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AA542" w14:textId="3704927E" w:rsidR="00D771DD" w:rsidRDefault="00371042" w:rsidP="00E73F33">
      <w:pPr>
        <w:jc w:val="both"/>
        <w:rPr>
          <w:rFonts w:ascii="Arial" w:hAnsi="Arial" w:cs="Arial"/>
          <w:b/>
          <w:bCs/>
          <w:sz w:val="52"/>
          <w:szCs w:val="52"/>
          <w:u w:val="single"/>
        </w:rPr>
      </w:pPr>
      <w:r w:rsidRPr="00371042">
        <w:rPr>
          <w:rFonts w:ascii="Arial" w:hAnsi="Arial" w:cs="Arial"/>
          <w:noProof/>
          <w:sz w:val="52"/>
          <w:szCs w:val="52"/>
        </w:rPr>
        <w:drawing>
          <wp:anchor distT="0" distB="0" distL="114300" distR="114300" simplePos="0" relativeHeight="251792384" behindDoc="1" locked="0" layoutInCell="1" allowOverlap="1" wp14:anchorId="0A2EB542" wp14:editId="4574BA39">
            <wp:simplePos x="0" y="0"/>
            <wp:positionH relativeFrom="margin">
              <wp:align>center</wp:align>
            </wp:positionH>
            <wp:positionV relativeFrom="paragraph">
              <wp:posOffset>374</wp:posOffset>
            </wp:positionV>
            <wp:extent cx="5235388" cy="2617404"/>
            <wp:effectExtent l="0" t="0" r="3810" b="0"/>
            <wp:wrapTight wrapText="bothSides">
              <wp:wrapPolygon edited="0">
                <wp:start x="0" y="0"/>
                <wp:lineTo x="0" y="21385"/>
                <wp:lineTo x="21537" y="21385"/>
                <wp:lineTo x="21537" y="0"/>
                <wp:lineTo x="0" y="0"/>
              </wp:wrapPolygon>
            </wp:wrapTight>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5388" cy="2617404"/>
                    </a:xfrm>
                    <a:prstGeom prst="rect">
                      <a:avLst/>
                    </a:prstGeom>
                    <a:noFill/>
                  </pic:spPr>
                </pic:pic>
              </a:graphicData>
            </a:graphic>
            <wp14:sizeRelH relativeFrom="page">
              <wp14:pctWidth>0</wp14:pctWidth>
            </wp14:sizeRelH>
            <wp14:sizeRelV relativeFrom="page">
              <wp14:pctHeight>0</wp14:pctHeight>
            </wp14:sizeRelV>
          </wp:anchor>
        </w:drawing>
      </w:r>
    </w:p>
    <w:p w14:paraId="02B3864B" w14:textId="1C20BBBE" w:rsidR="0062497F" w:rsidRPr="003957CC" w:rsidRDefault="0062497F" w:rsidP="00AB02E6">
      <w:pPr>
        <w:jc w:val="center"/>
        <w:rPr>
          <w:rFonts w:ascii="Arial" w:hAnsi="Arial" w:cs="Arial"/>
          <w:b/>
          <w:bCs/>
          <w:sz w:val="56"/>
          <w:szCs w:val="56"/>
          <w:u w:val="single"/>
        </w:rPr>
      </w:pPr>
      <w:r w:rsidRPr="003957CC">
        <w:rPr>
          <w:rFonts w:ascii="Arial" w:hAnsi="Arial" w:cs="Arial"/>
          <w:b/>
          <w:bCs/>
          <w:sz w:val="56"/>
          <w:szCs w:val="56"/>
          <w:u w:val="single"/>
        </w:rPr>
        <w:t>Reuse Behaviour: A Study of Consumer Perception Towards Reusable Containers</w:t>
      </w:r>
    </w:p>
    <w:p w14:paraId="55BE6A5F" w14:textId="0503AB9C" w:rsidR="000405D8" w:rsidRPr="003957CC" w:rsidRDefault="000405D8" w:rsidP="00AB02E6">
      <w:pPr>
        <w:jc w:val="center"/>
        <w:rPr>
          <w:rFonts w:ascii="Arial" w:hAnsi="Arial" w:cs="Arial"/>
          <w:b/>
          <w:bCs/>
          <w:sz w:val="56"/>
          <w:szCs w:val="56"/>
          <w:u w:val="single"/>
        </w:rPr>
      </w:pPr>
    </w:p>
    <w:p w14:paraId="351014D9" w14:textId="329793FA" w:rsidR="00FE3D8D" w:rsidRPr="00B86BB5" w:rsidRDefault="00FE3D8D" w:rsidP="00AB02E6">
      <w:pPr>
        <w:jc w:val="center"/>
        <w:rPr>
          <w:rFonts w:ascii="Arial" w:hAnsi="Arial" w:cs="Arial"/>
          <w:b/>
          <w:bCs/>
          <w:sz w:val="40"/>
          <w:szCs w:val="40"/>
        </w:rPr>
      </w:pPr>
      <w:r w:rsidRPr="00B86BB5">
        <w:rPr>
          <w:rFonts w:ascii="Arial" w:hAnsi="Arial" w:cs="Arial"/>
          <w:b/>
          <w:bCs/>
          <w:sz w:val="40"/>
          <w:szCs w:val="40"/>
        </w:rPr>
        <w:t xml:space="preserve">Level 6 BA Business and Management </w:t>
      </w:r>
    </w:p>
    <w:p w14:paraId="256F24EC" w14:textId="77777777" w:rsidR="00C91444" w:rsidRPr="003957CC" w:rsidRDefault="00C91444" w:rsidP="00AB02E6">
      <w:pPr>
        <w:jc w:val="center"/>
        <w:rPr>
          <w:rFonts w:ascii="Arial" w:hAnsi="Arial" w:cs="Arial"/>
          <w:b/>
          <w:bCs/>
          <w:sz w:val="56"/>
          <w:szCs w:val="56"/>
          <w:u w:val="single"/>
        </w:rPr>
      </w:pPr>
    </w:p>
    <w:p w14:paraId="0A312363" w14:textId="791C4796" w:rsidR="00074B56" w:rsidRPr="007A1F8A" w:rsidRDefault="00B53350" w:rsidP="007A1F8A">
      <w:pPr>
        <w:jc w:val="center"/>
        <w:rPr>
          <w:rFonts w:ascii="Arial" w:hAnsi="Arial" w:cs="Arial"/>
          <w:b/>
          <w:bCs/>
          <w:sz w:val="32"/>
          <w:szCs w:val="32"/>
          <w:shd w:val="clear" w:color="auto" w:fill="FFFFFF"/>
        </w:rPr>
      </w:pPr>
      <w:r w:rsidRPr="007A1F8A">
        <w:rPr>
          <w:rFonts w:ascii="Arial" w:hAnsi="Arial" w:cs="Arial"/>
          <w:b/>
          <w:bCs/>
          <w:sz w:val="32"/>
          <w:szCs w:val="32"/>
          <w:shd w:val="clear" w:color="auto" w:fill="FFFFFF"/>
        </w:rPr>
        <w:t>BMSP6012</w:t>
      </w:r>
    </w:p>
    <w:p w14:paraId="4CF34279" w14:textId="77777777" w:rsidR="00A549B7" w:rsidRPr="007A1F8A" w:rsidRDefault="00A549B7" w:rsidP="007A1F8A">
      <w:pPr>
        <w:jc w:val="center"/>
        <w:rPr>
          <w:rFonts w:ascii="Arial" w:hAnsi="Arial" w:cs="Arial"/>
          <w:b/>
          <w:bCs/>
          <w:sz w:val="32"/>
          <w:szCs w:val="32"/>
          <w:u w:val="single"/>
        </w:rPr>
      </w:pPr>
    </w:p>
    <w:p w14:paraId="6FEE3490" w14:textId="3EBCAF01" w:rsidR="00074B56" w:rsidRPr="0006151E" w:rsidRDefault="00A549B7" w:rsidP="007A1F8A">
      <w:pPr>
        <w:jc w:val="center"/>
        <w:rPr>
          <w:rFonts w:ascii="Arial" w:hAnsi="Arial" w:cs="Arial"/>
          <w:b/>
          <w:bCs/>
          <w:sz w:val="32"/>
          <w:szCs w:val="32"/>
        </w:rPr>
      </w:pPr>
      <w:r w:rsidRPr="0006151E">
        <w:rPr>
          <w:rFonts w:ascii="Arial" w:hAnsi="Arial" w:cs="Arial"/>
          <w:b/>
          <w:bCs/>
          <w:sz w:val="32"/>
          <w:szCs w:val="32"/>
        </w:rPr>
        <w:t>Word count:</w:t>
      </w:r>
      <w:r w:rsidR="0006151E" w:rsidRPr="0006151E">
        <w:rPr>
          <w:rFonts w:ascii="Arial" w:hAnsi="Arial" w:cs="Arial"/>
          <w:b/>
          <w:bCs/>
          <w:sz w:val="32"/>
          <w:szCs w:val="32"/>
        </w:rPr>
        <w:t xml:space="preserve"> 12,937</w:t>
      </w:r>
    </w:p>
    <w:p w14:paraId="3E62C212" w14:textId="1E0EC831" w:rsidR="00A549B7" w:rsidRDefault="00A549B7" w:rsidP="00A549B7">
      <w:pPr>
        <w:jc w:val="center"/>
        <w:rPr>
          <w:rFonts w:ascii="Arial" w:hAnsi="Arial" w:cs="Arial"/>
          <w:b/>
          <w:bCs/>
          <w:sz w:val="40"/>
          <w:szCs w:val="40"/>
          <w:u w:val="single"/>
        </w:rPr>
      </w:pPr>
    </w:p>
    <w:p w14:paraId="3822C376" w14:textId="77777777" w:rsidR="00A549B7" w:rsidRPr="00A549B7" w:rsidRDefault="00A549B7" w:rsidP="00A549B7">
      <w:pPr>
        <w:jc w:val="center"/>
        <w:rPr>
          <w:rFonts w:ascii="Arial" w:hAnsi="Arial" w:cs="Arial"/>
          <w:b/>
          <w:bCs/>
          <w:sz w:val="40"/>
          <w:szCs w:val="40"/>
          <w:u w:val="single"/>
        </w:rPr>
      </w:pPr>
    </w:p>
    <w:p w14:paraId="22EBA46E" w14:textId="6935BC88" w:rsidR="005E7DC1" w:rsidRDefault="00D3641A" w:rsidP="008101E1">
      <w:pPr>
        <w:spacing w:line="360" w:lineRule="auto"/>
        <w:jc w:val="center"/>
        <w:rPr>
          <w:rFonts w:ascii="Arial" w:hAnsi="Arial" w:cs="Arial"/>
          <w:b/>
          <w:bCs/>
          <w:sz w:val="32"/>
          <w:szCs w:val="32"/>
          <w:u w:val="single"/>
        </w:rPr>
      </w:pPr>
      <w:r w:rsidRPr="003957CC">
        <w:rPr>
          <w:rFonts w:ascii="Arial" w:hAnsi="Arial" w:cs="Arial"/>
          <w:b/>
          <w:bCs/>
          <w:sz w:val="32"/>
          <w:szCs w:val="32"/>
          <w:u w:val="single"/>
        </w:rPr>
        <w:t>Declaration</w:t>
      </w:r>
    </w:p>
    <w:p w14:paraId="4D8E8DFD" w14:textId="77777777" w:rsidR="008101E1" w:rsidRPr="003957CC" w:rsidRDefault="008101E1" w:rsidP="008101E1">
      <w:pPr>
        <w:spacing w:line="360" w:lineRule="auto"/>
        <w:jc w:val="center"/>
        <w:rPr>
          <w:rFonts w:ascii="Arial" w:hAnsi="Arial" w:cs="Arial"/>
          <w:b/>
          <w:bCs/>
          <w:sz w:val="32"/>
          <w:szCs w:val="32"/>
          <w:u w:val="single"/>
        </w:rPr>
      </w:pPr>
    </w:p>
    <w:p w14:paraId="503C1508" w14:textId="13A583F6" w:rsidR="003015E8" w:rsidRPr="003957CC" w:rsidRDefault="00C1004C" w:rsidP="00317C46">
      <w:pPr>
        <w:pStyle w:val="ListParagraph"/>
        <w:numPr>
          <w:ilvl w:val="0"/>
          <w:numId w:val="20"/>
        </w:numPr>
        <w:spacing w:line="360" w:lineRule="auto"/>
        <w:jc w:val="both"/>
        <w:rPr>
          <w:rFonts w:ascii="Arial" w:hAnsi="Arial" w:cs="Arial"/>
          <w:sz w:val="24"/>
          <w:szCs w:val="24"/>
        </w:rPr>
      </w:pPr>
      <w:r w:rsidRPr="003957CC">
        <w:rPr>
          <w:rFonts w:ascii="Arial" w:hAnsi="Arial" w:cs="Arial"/>
          <w:sz w:val="24"/>
          <w:szCs w:val="24"/>
        </w:rPr>
        <w:lastRenderedPageBreak/>
        <w:t>This work has not</w:t>
      </w:r>
      <w:r w:rsidR="007B1EC6">
        <w:rPr>
          <w:rFonts w:ascii="Arial" w:hAnsi="Arial" w:cs="Arial"/>
          <w:sz w:val="24"/>
          <w:szCs w:val="24"/>
        </w:rPr>
        <w:t xml:space="preserve"> been</w:t>
      </w:r>
      <w:r w:rsidRPr="003957CC">
        <w:rPr>
          <w:rFonts w:ascii="Arial" w:hAnsi="Arial" w:cs="Arial"/>
          <w:sz w:val="24"/>
          <w:szCs w:val="24"/>
        </w:rPr>
        <w:t xml:space="preserve"> previously accepted in su</w:t>
      </w:r>
      <w:r w:rsidR="009B325F" w:rsidRPr="003957CC">
        <w:rPr>
          <w:rFonts w:ascii="Arial" w:hAnsi="Arial" w:cs="Arial"/>
          <w:sz w:val="24"/>
          <w:szCs w:val="24"/>
        </w:rPr>
        <w:t>bstance for any degree and is not being concurrently submitted in candidature for any degree.</w:t>
      </w:r>
    </w:p>
    <w:p w14:paraId="5D4BFB8C" w14:textId="77777777" w:rsidR="003015E8" w:rsidRPr="003957CC" w:rsidRDefault="003015E8" w:rsidP="00317C46">
      <w:pPr>
        <w:spacing w:line="360" w:lineRule="auto"/>
        <w:jc w:val="both"/>
        <w:rPr>
          <w:rFonts w:ascii="Arial" w:hAnsi="Arial" w:cs="Arial"/>
          <w:sz w:val="24"/>
          <w:szCs w:val="24"/>
        </w:rPr>
      </w:pPr>
    </w:p>
    <w:p w14:paraId="44A4C4F2" w14:textId="0E931C72" w:rsidR="009B325F" w:rsidRPr="003957CC" w:rsidRDefault="009B325F" w:rsidP="00317C46">
      <w:pPr>
        <w:pStyle w:val="ListParagraph"/>
        <w:numPr>
          <w:ilvl w:val="0"/>
          <w:numId w:val="20"/>
        </w:numPr>
        <w:spacing w:line="360" w:lineRule="auto"/>
        <w:jc w:val="both"/>
        <w:rPr>
          <w:rFonts w:ascii="Arial" w:hAnsi="Arial" w:cs="Arial"/>
          <w:sz w:val="24"/>
          <w:szCs w:val="24"/>
        </w:rPr>
      </w:pPr>
      <w:r w:rsidRPr="003957CC">
        <w:rPr>
          <w:rFonts w:ascii="Arial" w:hAnsi="Arial" w:cs="Arial"/>
          <w:sz w:val="24"/>
          <w:szCs w:val="24"/>
        </w:rPr>
        <w:t xml:space="preserve">This dissertation is being submitted in partial fulfilment of the </w:t>
      </w:r>
      <w:r w:rsidR="00141895" w:rsidRPr="003957CC">
        <w:rPr>
          <w:rFonts w:ascii="Arial" w:hAnsi="Arial" w:cs="Arial"/>
          <w:sz w:val="24"/>
          <w:szCs w:val="24"/>
        </w:rPr>
        <w:t>requirements for the degree Business and Management</w:t>
      </w:r>
      <w:r w:rsidR="004E1C87" w:rsidRPr="003957CC">
        <w:rPr>
          <w:rFonts w:ascii="Arial" w:hAnsi="Arial" w:cs="Arial"/>
          <w:sz w:val="24"/>
          <w:szCs w:val="24"/>
        </w:rPr>
        <w:t>.</w:t>
      </w:r>
      <w:r w:rsidR="00141895" w:rsidRPr="003957CC">
        <w:rPr>
          <w:rFonts w:ascii="Arial" w:hAnsi="Arial" w:cs="Arial"/>
          <w:sz w:val="24"/>
          <w:szCs w:val="24"/>
        </w:rPr>
        <w:t xml:space="preserve"> </w:t>
      </w:r>
    </w:p>
    <w:p w14:paraId="4145CADB" w14:textId="77777777" w:rsidR="003015E8" w:rsidRPr="003957CC" w:rsidRDefault="003015E8" w:rsidP="00317C46">
      <w:pPr>
        <w:spacing w:line="360" w:lineRule="auto"/>
        <w:jc w:val="both"/>
        <w:rPr>
          <w:rFonts w:ascii="Arial" w:hAnsi="Arial" w:cs="Arial"/>
          <w:sz w:val="24"/>
          <w:szCs w:val="24"/>
        </w:rPr>
      </w:pPr>
    </w:p>
    <w:p w14:paraId="67A34749" w14:textId="665301CB" w:rsidR="00F33716" w:rsidRPr="003957CC" w:rsidRDefault="003015E8" w:rsidP="00317C46">
      <w:pPr>
        <w:pStyle w:val="ListParagraph"/>
        <w:numPr>
          <w:ilvl w:val="0"/>
          <w:numId w:val="20"/>
        </w:numPr>
        <w:spacing w:line="360" w:lineRule="auto"/>
        <w:jc w:val="both"/>
        <w:rPr>
          <w:rFonts w:ascii="Arial" w:hAnsi="Arial" w:cs="Arial"/>
          <w:sz w:val="24"/>
          <w:szCs w:val="24"/>
        </w:rPr>
      </w:pPr>
      <w:r w:rsidRPr="003957CC">
        <w:rPr>
          <w:rFonts w:ascii="Arial" w:hAnsi="Arial" w:cs="Arial"/>
          <w:sz w:val="24"/>
          <w:szCs w:val="24"/>
        </w:rPr>
        <w:t>This dissertation is the result of my own independent work</w:t>
      </w:r>
      <w:r w:rsidR="002322A9">
        <w:rPr>
          <w:rFonts w:ascii="Arial" w:hAnsi="Arial" w:cs="Arial"/>
          <w:sz w:val="24"/>
          <w:szCs w:val="24"/>
        </w:rPr>
        <w:t xml:space="preserve"> and </w:t>
      </w:r>
      <w:r w:rsidRPr="003957CC">
        <w:rPr>
          <w:rFonts w:ascii="Arial" w:hAnsi="Arial" w:cs="Arial"/>
          <w:sz w:val="24"/>
          <w:szCs w:val="24"/>
        </w:rPr>
        <w:t xml:space="preserve">investigation, except where otherwise stated. </w:t>
      </w:r>
    </w:p>
    <w:p w14:paraId="49087770" w14:textId="77777777" w:rsidR="00F33716" w:rsidRPr="003957CC" w:rsidRDefault="00F33716" w:rsidP="00317C46">
      <w:pPr>
        <w:spacing w:line="360" w:lineRule="auto"/>
        <w:jc w:val="both"/>
        <w:rPr>
          <w:rFonts w:ascii="Arial" w:hAnsi="Arial" w:cs="Arial"/>
          <w:sz w:val="24"/>
          <w:szCs w:val="24"/>
        </w:rPr>
      </w:pPr>
    </w:p>
    <w:p w14:paraId="0809C4C2" w14:textId="77777777" w:rsidR="003015E8" w:rsidRPr="003957CC" w:rsidRDefault="003015E8" w:rsidP="00317C46">
      <w:pPr>
        <w:pStyle w:val="ListParagraph"/>
        <w:jc w:val="both"/>
        <w:rPr>
          <w:rFonts w:ascii="Arial" w:hAnsi="Arial" w:cs="Arial"/>
          <w:sz w:val="24"/>
          <w:szCs w:val="24"/>
        </w:rPr>
      </w:pPr>
    </w:p>
    <w:p w14:paraId="5B028E23" w14:textId="22CEF851" w:rsidR="00784886" w:rsidRPr="003957CC" w:rsidRDefault="00F33716" w:rsidP="00317C46">
      <w:pPr>
        <w:pStyle w:val="ListParagraph"/>
        <w:numPr>
          <w:ilvl w:val="0"/>
          <w:numId w:val="20"/>
        </w:numPr>
        <w:spacing w:line="360" w:lineRule="auto"/>
        <w:jc w:val="both"/>
        <w:rPr>
          <w:rFonts w:ascii="Arial" w:hAnsi="Arial" w:cs="Arial"/>
          <w:sz w:val="24"/>
          <w:szCs w:val="24"/>
        </w:rPr>
      </w:pPr>
      <w:r w:rsidRPr="003957CC">
        <w:rPr>
          <w:rFonts w:ascii="Arial" w:hAnsi="Arial" w:cs="Arial"/>
          <w:sz w:val="24"/>
          <w:szCs w:val="24"/>
        </w:rPr>
        <w:t>Other sources are acknowledged by footnotes giving explicit references. A bibliography is appended.</w:t>
      </w:r>
    </w:p>
    <w:p w14:paraId="56712A7E" w14:textId="77777777" w:rsidR="00784886" w:rsidRPr="003957CC" w:rsidRDefault="00784886" w:rsidP="00317C46">
      <w:pPr>
        <w:spacing w:line="360" w:lineRule="auto"/>
        <w:jc w:val="both"/>
        <w:rPr>
          <w:rFonts w:ascii="Arial" w:hAnsi="Arial" w:cs="Arial"/>
          <w:sz w:val="24"/>
          <w:szCs w:val="24"/>
        </w:rPr>
      </w:pPr>
    </w:p>
    <w:p w14:paraId="7F53D0A4" w14:textId="2DF3626E" w:rsidR="00F33716" w:rsidRPr="003957CC" w:rsidRDefault="00F33716" w:rsidP="00317C46">
      <w:pPr>
        <w:pStyle w:val="ListParagraph"/>
        <w:jc w:val="both"/>
        <w:rPr>
          <w:rFonts w:ascii="Arial" w:hAnsi="Arial" w:cs="Arial"/>
          <w:sz w:val="24"/>
          <w:szCs w:val="24"/>
        </w:rPr>
      </w:pPr>
    </w:p>
    <w:p w14:paraId="036E97E9" w14:textId="4DAC4C5A" w:rsidR="007C2A11" w:rsidRPr="003957CC" w:rsidRDefault="00EB0F0A" w:rsidP="00317C46">
      <w:pPr>
        <w:pStyle w:val="ListParagraph"/>
        <w:numPr>
          <w:ilvl w:val="0"/>
          <w:numId w:val="20"/>
        </w:numPr>
        <w:spacing w:line="360" w:lineRule="auto"/>
        <w:jc w:val="both"/>
        <w:rPr>
          <w:rFonts w:ascii="Arial" w:hAnsi="Arial" w:cs="Arial"/>
          <w:sz w:val="24"/>
          <w:szCs w:val="24"/>
        </w:rPr>
      </w:pPr>
      <w:r w:rsidRPr="003957CC">
        <w:rPr>
          <w:rFonts w:ascii="Arial" w:hAnsi="Arial" w:cs="Arial"/>
          <w:sz w:val="24"/>
          <w:szCs w:val="24"/>
        </w:rPr>
        <w:t xml:space="preserve">I herby give consent for my dissertation, if accepted, to be available for photocopying </w:t>
      </w:r>
      <w:r w:rsidR="00784886" w:rsidRPr="003957CC">
        <w:rPr>
          <w:rFonts w:ascii="Arial" w:hAnsi="Arial" w:cs="Arial"/>
          <w:sz w:val="24"/>
          <w:szCs w:val="24"/>
        </w:rPr>
        <w:t>and for interlibrary loan, and for the title and summary to be made available to outside organisation</w:t>
      </w:r>
      <w:r w:rsidR="00C4053B">
        <w:rPr>
          <w:rFonts w:ascii="Arial" w:hAnsi="Arial" w:cs="Arial"/>
          <w:sz w:val="24"/>
          <w:szCs w:val="24"/>
        </w:rPr>
        <w:t>s</w:t>
      </w:r>
      <w:r w:rsidR="00784886" w:rsidRPr="003957CC">
        <w:rPr>
          <w:rFonts w:ascii="Arial" w:hAnsi="Arial" w:cs="Arial"/>
          <w:sz w:val="24"/>
          <w:szCs w:val="24"/>
        </w:rPr>
        <w:t>.</w:t>
      </w:r>
    </w:p>
    <w:p w14:paraId="35DB2FA8" w14:textId="43421C56" w:rsidR="007C2A11" w:rsidRPr="003957CC" w:rsidRDefault="007C2A11" w:rsidP="00317C46">
      <w:pPr>
        <w:spacing w:line="360" w:lineRule="auto"/>
        <w:jc w:val="both"/>
        <w:rPr>
          <w:rFonts w:ascii="Arial" w:hAnsi="Arial" w:cs="Arial"/>
          <w:sz w:val="24"/>
          <w:szCs w:val="24"/>
        </w:rPr>
      </w:pPr>
    </w:p>
    <w:p w14:paraId="14E0A729" w14:textId="77777777" w:rsidR="00C506CC" w:rsidRDefault="00C506CC" w:rsidP="00CB1912">
      <w:pPr>
        <w:spacing w:line="360" w:lineRule="auto"/>
        <w:jc w:val="center"/>
        <w:rPr>
          <w:rFonts w:ascii="Arial" w:hAnsi="Arial" w:cs="Arial"/>
          <w:b/>
          <w:bCs/>
          <w:sz w:val="32"/>
          <w:szCs w:val="32"/>
          <w:u w:val="single"/>
        </w:rPr>
      </w:pPr>
    </w:p>
    <w:p w14:paraId="17BCCDA6" w14:textId="77777777" w:rsidR="00C506CC" w:rsidRDefault="00C506CC">
      <w:pPr>
        <w:rPr>
          <w:rFonts w:ascii="Arial" w:hAnsi="Arial" w:cs="Arial"/>
          <w:b/>
          <w:bCs/>
          <w:sz w:val="32"/>
          <w:szCs w:val="32"/>
          <w:u w:val="single"/>
        </w:rPr>
      </w:pPr>
      <w:r>
        <w:rPr>
          <w:rFonts w:ascii="Arial" w:hAnsi="Arial" w:cs="Arial"/>
          <w:b/>
          <w:bCs/>
          <w:sz w:val="32"/>
          <w:szCs w:val="32"/>
          <w:u w:val="single"/>
        </w:rPr>
        <w:br w:type="page"/>
      </w:r>
    </w:p>
    <w:p w14:paraId="07BD095D" w14:textId="77777777" w:rsidR="00C506CC" w:rsidRDefault="00C506CC" w:rsidP="00CB1912">
      <w:pPr>
        <w:spacing w:line="360" w:lineRule="auto"/>
        <w:jc w:val="center"/>
        <w:rPr>
          <w:rFonts w:ascii="Arial" w:hAnsi="Arial" w:cs="Arial"/>
          <w:b/>
          <w:bCs/>
          <w:sz w:val="32"/>
          <w:szCs w:val="32"/>
          <w:u w:val="single"/>
        </w:rPr>
      </w:pPr>
    </w:p>
    <w:p w14:paraId="4199E8ED" w14:textId="77777777" w:rsidR="00C506CC" w:rsidRDefault="00C506CC">
      <w:pPr>
        <w:rPr>
          <w:rFonts w:ascii="Arial" w:hAnsi="Arial" w:cs="Arial"/>
          <w:b/>
          <w:bCs/>
          <w:sz w:val="32"/>
          <w:szCs w:val="32"/>
          <w:u w:val="single"/>
        </w:rPr>
      </w:pPr>
      <w:r>
        <w:rPr>
          <w:rFonts w:ascii="Arial" w:hAnsi="Arial" w:cs="Arial"/>
          <w:b/>
          <w:bCs/>
          <w:sz w:val="32"/>
          <w:szCs w:val="32"/>
          <w:u w:val="single"/>
        </w:rPr>
        <w:br w:type="page"/>
      </w:r>
    </w:p>
    <w:p w14:paraId="6E2CA02D" w14:textId="7A1CE569" w:rsidR="00CB1912" w:rsidRDefault="00C91444" w:rsidP="00CB1912">
      <w:pPr>
        <w:spacing w:line="360" w:lineRule="auto"/>
        <w:jc w:val="center"/>
        <w:rPr>
          <w:rFonts w:ascii="Arial" w:hAnsi="Arial" w:cs="Arial"/>
          <w:b/>
          <w:bCs/>
          <w:sz w:val="32"/>
          <w:szCs w:val="32"/>
          <w:u w:val="single"/>
        </w:rPr>
      </w:pPr>
      <w:r w:rsidRPr="003957CC">
        <w:rPr>
          <w:rFonts w:ascii="Arial" w:hAnsi="Arial" w:cs="Arial"/>
          <w:b/>
          <w:bCs/>
          <w:sz w:val="32"/>
          <w:szCs w:val="32"/>
          <w:u w:val="single"/>
        </w:rPr>
        <w:lastRenderedPageBreak/>
        <w:t>Acknowledgments</w:t>
      </w:r>
    </w:p>
    <w:p w14:paraId="66817AA7" w14:textId="77777777" w:rsidR="00E16916" w:rsidRPr="003957CC" w:rsidRDefault="00E16916" w:rsidP="00CB1912">
      <w:pPr>
        <w:spacing w:line="360" w:lineRule="auto"/>
        <w:jc w:val="center"/>
        <w:rPr>
          <w:rFonts w:ascii="Arial" w:hAnsi="Arial" w:cs="Arial"/>
          <w:b/>
          <w:bCs/>
          <w:sz w:val="32"/>
          <w:szCs w:val="32"/>
          <w:u w:val="single"/>
        </w:rPr>
      </w:pPr>
    </w:p>
    <w:p w14:paraId="3CDA2E6D" w14:textId="5C34F594" w:rsidR="00E0185A" w:rsidRDefault="00722ABC" w:rsidP="00E0185A">
      <w:pPr>
        <w:spacing w:line="360" w:lineRule="auto"/>
        <w:jc w:val="both"/>
        <w:rPr>
          <w:rFonts w:ascii="Arial" w:hAnsi="Arial" w:cs="Arial"/>
          <w:sz w:val="24"/>
          <w:szCs w:val="24"/>
        </w:rPr>
      </w:pPr>
      <w:r w:rsidRPr="009524F8">
        <w:rPr>
          <w:rFonts w:ascii="Arial" w:hAnsi="Arial" w:cs="Arial"/>
          <w:sz w:val="24"/>
          <w:szCs w:val="24"/>
        </w:rPr>
        <w:t xml:space="preserve">I </w:t>
      </w:r>
      <w:r w:rsidR="00A84041" w:rsidRPr="009524F8">
        <w:rPr>
          <w:rFonts w:ascii="Arial" w:hAnsi="Arial" w:cs="Arial"/>
          <w:sz w:val="24"/>
          <w:szCs w:val="24"/>
        </w:rPr>
        <w:t>wish to</w:t>
      </w:r>
      <w:r w:rsidR="005731D7" w:rsidRPr="009524F8">
        <w:rPr>
          <w:rFonts w:ascii="Arial" w:hAnsi="Arial" w:cs="Arial"/>
          <w:sz w:val="24"/>
          <w:szCs w:val="24"/>
        </w:rPr>
        <w:t xml:space="preserve"> </w:t>
      </w:r>
      <w:r w:rsidR="009524F8" w:rsidRPr="009524F8">
        <w:rPr>
          <w:rFonts w:ascii="Arial" w:hAnsi="Arial" w:cs="Arial"/>
          <w:sz w:val="24"/>
          <w:szCs w:val="24"/>
        </w:rPr>
        <w:t>acknowledge</w:t>
      </w:r>
      <w:r w:rsidR="00A84041" w:rsidRPr="009524F8">
        <w:rPr>
          <w:rFonts w:ascii="Arial" w:hAnsi="Arial" w:cs="Arial"/>
          <w:sz w:val="24"/>
          <w:szCs w:val="24"/>
        </w:rPr>
        <w:t xml:space="preserve"> </w:t>
      </w:r>
      <w:r w:rsidR="005731D7" w:rsidRPr="009524F8">
        <w:rPr>
          <w:rFonts w:ascii="Arial" w:hAnsi="Arial" w:cs="Arial"/>
          <w:sz w:val="24"/>
          <w:szCs w:val="24"/>
        </w:rPr>
        <w:t xml:space="preserve">and thank </w:t>
      </w:r>
      <w:proofErr w:type="gramStart"/>
      <w:r w:rsidR="003750CD">
        <w:rPr>
          <w:rFonts w:ascii="Arial" w:hAnsi="Arial" w:cs="Arial"/>
          <w:sz w:val="24"/>
          <w:szCs w:val="24"/>
        </w:rPr>
        <w:t>all of</w:t>
      </w:r>
      <w:proofErr w:type="gramEnd"/>
      <w:r w:rsidR="003750CD">
        <w:rPr>
          <w:rFonts w:ascii="Arial" w:hAnsi="Arial" w:cs="Arial"/>
          <w:sz w:val="24"/>
          <w:szCs w:val="24"/>
        </w:rPr>
        <w:t xml:space="preserve"> the p</w:t>
      </w:r>
      <w:r w:rsidR="00D37870">
        <w:rPr>
          <w:rFonts w:ascii="Arial" w:hAnsi="Arial" w:cs="Arial"/>
          <w:sz w:val="24"/>
          <w:szCs w:val="24"/>
        </w:rPr>
        <w:t>eople</w:t>
      </w:r>
      <w:r w:rsidR="003750CD">
        <w:rPr>
          <w:rFonts w:ascii="Arial" w:hAnsi="Arial" w:cs="Arial"/>
          <w:sz w:val="24"/>
          <w:szCs w:val="24"/>
        </w:rPr>
        <w:t xml:space="preserve"> </w:t>
      </w:r>
      <w:r w:rsidR="003635EF">
        <w:rPr>
          <w:rFonts w:ascii="Arial" w:hAnsi="Arial" w:cs="Arial"/>
          <w:sz w:val="24"/>
          <w:szCs w:val="24"/>
        </w:rPr>
        <w:t xml:space="preserve">involved both directly and indirectly </w:t>
      </w:r>
      <w:r w:rsidR="00E404DC">
        <w:rPr>
          <w:rFonts w:ascii="Arial" w:hAnsi="Arial" w:cs="Arial"/>
          <w:sz w:val="24"/>
          <w:szCs w:val="24"/>
        </w:rPr>
        <w:t xml:space="preserve">in the development </w:t>
      </w:r>
      <w:r w:rsidR="003D184D">
        <w:rPr>
          <w:rFonts w:ascii="Arial" w:hAnsi="Arial" w:cs="Arial"/>
          <w:sz w:val="24"/>
          <w:szCs w:val="24"/>
        </w:rPr>
        <w:t>of</w:t>
      </w:r>
      <w:r w:rsidR="00E404DC">
        <w:rPr>
          <w:rFonts w:ascii="Arial" w:hAnsi="Arial" w:cs="Arial"/>
          <w:sz w:val="24"/>
          <w:szCs w:val="24"/>
        </w:rPr>
        <w:t xml:space="preserve"> this </w:t>
      </w:r>
      <w:r w:rsidR="00D20903">
        <w:rPr>
          <w:rFonts w:ascii="Arial" w:hAnsi="Arial" w:cs="Arial"/>
          <w:sz w:val="24"/>
          <w:szCs w:val="24"/>
        </w:rPr>
        <w:t>investigation.</w:t>
      </w:r>
      <w:r w:rsidR="00E404DC">
        <w:rPr>
          <w:rFonts w:ascii="Arial" w:hAnsi="Arial" w:cs="Arial"/>
          <w:sz w:val="24"/>
          <w:szCs w:val="24"/>
        </w:rPr>
        <w:t xml:space="preserve"> </w:t>
      </w:r>
    </w:p>
    <w:p w14:paraId="76BE127E" w14:textId="77777777" w:rsidR="00E0185A" w:rsidRDefault="00E0185A" w:rsidP="00E0185A">
      <w:pPr>
        <w:spacing w:line="360" w:lineRule="auto"/>
        <w:jc w:val="both"/>
        <w:rPr>
          <w:rFonts w:ascii="Arial" w:hAnsi="Arial" w:cs="Arial"/>
          <w:sz w:val="24"/>
          <w:szCs w:val="24"/>
        </w:rPr>
      </w:pPr>
    </w:p>
    <w:p w14:paraId="7AE77F0D" w14:textId="74D862E8" w:rsidR="001C0FF1" w:rsidRDefault="00CB35E8" w:rsidP="00E0185A">
      <w:pPr>
        <w:spacing w:line="360" w:lineRule="auto"/>
        <w:jc w:val="both"/>
        <w:rPr>
          <w:rFonts w:ascii="Arial" w:hAnsi="Arial" w:cs="Arial"/>
          <w:sz w:val="24"/>
          <w:szCs w:val="24"/>
        </w:rPr>
      </w:pPr>
      <w:r>
        <w:rPr>
          <w:rFonts w:ascii="Arial" w:hAnsi="Arial" w:cs="Arial"/>
          <w:sz w:val="24"/>
          <w:szCs w:val="24"/>
        </w:rPr>
        <w:t xml:space="preserve">I would like to thank my </w:t>
      </w:r>
      <w:r w:rsidR="003C3DB3">
        <w:rPr>
          <w:rFonts w:ascii="Arial" w:hAnsi="Arial" w:cs="Arial"/>
          <w:sz w:val="24"/>
          <w:szCs w:val="24"/>
        </w:rPr>
        <w:t xml:space="preserve">supervisor Jessica Shore for her guidance and Alex </w:t>
      </w:r>
      <w:r w:rsidR="00F164B8">
        <w:rPr>
          <w:rFonts w:ascii="Arial" w:hAnsi="Arial" w:cs="Arial"/>
          <w:sz w:val="24"/>
          <w:szCs w:val="24"/>
        </w:rPr>
        <w:t xml:space="preserve">Bell for his </w:t>
      </w:r>
      <w:r w:rsidR="00B03215">
        <w:rPr>
          <w:rFonts w:ascii="Arial" w:hAnsi="Arial" w:cs="Arial"/>
          <w:sz w:val="24"/>
          <w:szCs w:val="24"/>
        </w:rPr>
        <w:t xml:space="preserve">sustainability </w:t>
      </w:r>
      <w:r w:rsidR="00F164B8">
        <w:rPr>
          <w:rFonts w:ascii="Arial" w:hAnsi="Arial" w:cs="Arial"/>
          <w:sz w:val="24"/>
          <w:szCs w:val="24"/>
        </w:rPr>
        <w:t>module</w:t>
      </w:r>
      <w:r w:rsidR="00B03215">
        <w:rPr>
          <w:rFonts w:ascii="Arial" w:hAnsi="Arial" w:cs="Arial"/>
          <w:sz w:val="24"/>
          <w:szCs w:val="24"/>
        </w:rPr>
        <w:t xml:space="preserve"> which</w:t>
      </w:r>
      <w:r w:rsidR="00F164B8">
        <w:rPr>
          <w:rFonts w:ascii="Arial" w:hAnsi="Arial" w:cs="Arial"/>
          <w:sz w:val="24"/>
          <w:szCs w:val="24"/>
        </w:rPr>
        <w:t xml:space="preserve"> inspir</w:t>
      </w:r>
      <w:r w:rsidR="00B03215">
        <w:rPr>
          <w:rFonts w:ascii="Arial" w:hAnsi="Arial" w:cs="Arial"/>
          <w:sz w:val="24"/>
          <w:szCs w:val="24"/>
        </w:rPr>
        <w:t xml:space="preserve">ed </w:t>
      </w:r>
      <w:r w:rsidR="00246782">
        <w:rPr>
          <w:rFonts w:ascii="Arial" w:hAnsi="Arial" w:cs="Arial"/>
          <w:sz w:val="24"/>
          <w:szCs w:val="24"/>
        </w:rPr>
        <w:t>me to pursue the</w:t>
      </w:r>
      <w:r w:rsidR="00360CE5">
        <w:rPr>
          <w:rFonts w:ascii="Arial" w:hAnsi="Arial" w:cs="Arial"/>
          <w:sz w:val="24"/>
          <w:szCs w:val="24"/>
        </w:rPr>
        <w:t xml:space="preserve"> research investigation. </w:t>
      </w:r>
    </w:p>
    <w:p w14:paraId="2C57574B" w14:textId="77777777" w:rsidR="00E0185A" w:rsidRDefault="00E0185A" w:rsidP="00E0185A">
      <w:pPr>
        <w:spacing w:line="360" w:lineRule="auto"/>
        <w:jc w:val="both"/>
        <w:rPr>
          <w:rFonts w:ascii="Arial" w:hAnsi="Arial" w:cs="Arial"/>
          <w:sz w:val="24"/>
          <w:szCs w:val="24"/>
        </w:rPr>
      </w:pPr>
    </w:p>
    <w:p w14:paraId="3257CD4F" w14:textId="2DBC9936" w:rsidR="00796B0C" w:rsidRDefault="00056C0C" w:rsidP="00E0185A">
      <w:pPr>
        <w:spacing w:line="360" w:lineRule="auto"/>
        <w:jc w:val="both"/>
        <w:rPr>
          <w:rFonts w:ascii="Arial" w:hAnsi="Arial" w:cs="Arial"/>
          <w:sz w:val="24"/>
          <w:szCs w:val="24"/>
        </w:rPr>
      </w:pPr>
      <w:r>
        <w:rPr>
          <w:rFonts w:ascii="Arial" w:hAnsi="Arial" w:cs="Arial"/>
          <w:sz w:val="24"/>
          <w:szCs w:val="24"/>
        </w:rPr>
        <w:t>I would like to thank the zero-waste</w:t>
      </w:r>
      <w:r w:rsidR="007A7E81">
        <w:rPr>
          <w:rFonts w:ascii="Arial" w:hAnsi="Arial" w:cs="Arial"/>
          <w:sz w:val="24"/>
          <w:szCs w:val="24"/>
        </w:rPr>
        <w:t xml:space="preserve"> stores</w:t>
      </w:r>
      <w:r>
        <w:rPr>
          <w:rFonts w:ascii="Arial" w:hAnsi="Arial" w:cs="Arial"/>
          <w:sz w:val="24"/>
          <w:szCs w:val="24"/>
        </w:rPr>
        <w:t xml:space="preserve"> </w:t>
      </w:r>
      <w:r w:rsidR="0036326E">
        <w:rPr>
          <w:rFonts w:ascii="Arial" w:hAnsi="Arial" w:cs="Arial"/>
          <w:sz w:val="24"/>
          <w:szCs w:val="24"/>
        </w:rPr>
        <w:t xml:space="preserve">that I </w:t>
      </w:r>
      <w:r w:rsidR="00246782">
        <w:rPr>
          <w:rFonts w:ascii="Arial" w:hAnsi="Arial" w:cs="Arial"/>
          <w:sz w:val="24"/>
          <w:szCs w:val="24"/>
        </w:rPr>
        <w:t>visited</w:t>
      </w:r>
      <w:r w:rsidR="0036326E">
        <w:rPr>
          <w:rFonts w:ascii="Arial" w:hAnsi="Arial" w:cs="Arial"/>
          <w:sz w:val="24"/>
          <w:szCs w:val="24"/>
        </w:rPr>
        <w:t xml:space="preserve"> who were kind enough to upload my questionnaire on their social media pages</w:t>
      </w:r>
      <w:r w:rsidR="00B85D3B">
        <w:rPr>
          <w:rFonts w:ascii="Arial" w:hAnsi="Arial" w:cs="Arial"/>
          <w:sz w:val="24"/>
          <w:szCs w:val="24"/>
        </w:rPr>
        <w:t xml:space="preserve">, </w:t>
      </w:r>
      <w:r w:rsidR="00246782">
        <w:rPr>
          <w:rFonts w:ascii="Arial" w:hAnsi="Arial" w:cs="Arial"/>
          <w:sz w:val="24"/>
          <w:szCs w:val="24"/>
        </w:rPr>
        <w:t>as well as</w:t>
      </w:r>
      <w:r w:rsidR="00D652F4">
        <w:rPr>
          <w:rFonts w:ascii="Arial" w:hAnsi="Arial" w:cs="Arial"/>
          <w:sz w:val="24"/>
          <w:szCs w:val="24"/>
        </w:rPr>
        <w:t xml:space="preserve"> </w:t>
      </w:r>
      <w:r w:rsidR="00B85D3B">
        <w:rPr>
          <w:rFonts w:ascii="Arial" w:hAnsi="Arial" w:cs="Arial"/>
          <w:sz w:val="24"/>
          <w:szCs w:val="24"/>
        </w:rPr>
        <w:t xml:space="preserve">to </w:t>
      </w:r>
      <w:r w:rsidR="00D652F4">
        <w:rPr>
          <w:rFonts w:ascii="Arial" w:hAnsi="Arial" w:cs="Arial"/>
          <w:sz w:val="24"/>
          <w:szCs w:val="24"/>
        </w:rPr>
        <w:t>the</w:t>
      </w:r>
      <w:r w:rsidR="00246782">
        <w:rPr>
          <w:rFonts w:ascii="Arial" w:hAnsi="Arial" w:cs="Arial"/>
          <w:sz w:val="24"/>
          <w:szCs w:val="24"/>
        </w:rPr>
        <w:t xml:space="preserve"> 320 participants who took the time to complete the questionnaire. </w:t>
      </w:r>
    </w:p>
    <w:p w14:paraId="374E729A" w14:textId="77777777" w:rsidR="00E0185A" w:rsidRDefault="00E0185A" w:rsidP="00E0185A">
      <w:pPr>
        <w:spacing w:line="360" w:lineRule="auto"/>
        <w:jc w:val="both"/>
        <w:rPr>
          <w:rFonts w:ascii="Arial" w:hAnsi="Arial" w:cs="Arial"/>
          <w:sz w:val="24"/>
          <w:szCs w:val="24"/>
        </w:rPr>
      </w:pPr>
    </w:p>
    <w:p w14:paraId="667D2797" w14:textId="605721C9" w:rsidR="00796B0C" w:rsidRPr="009524F8" w:rsidRDefault="00796B0C" w:rsidP="00E0185A">
      <w:pPr>
        <w:spacing w:line="360" w:lineRule="auto"/>
        <w:jc w:val="both"/>
        <w:rPr>
          <w:rFonts w:ascii="Arial" w:hAnsi="Arial" w:cs="Arial"/>
          <w:sz w:val="24"/>
          <w:szCs w:val="24"/>
        </w:rPr>
      </w:pPr>
      <w:r>
        <w:rPr>
          <w:rFonts w:ascii="Arial" w:hAnsi="Arial" w:cs="Arial"/>
          <w:sz w:val="24"/>
          <w:szCs w:val="24"/>
        </w:rPr>
        <w:t xml:space="preserve">Finally, I would like to express </w:t>
      </w:r>
      <w:r w:rsidR="00BC3285">
        <w:rPr>
          <w:rFonts w:ascii="Arial" w:hAnsi="Arial" w:cs="Arial"/>
          <w:sz w:val="24"/>
          <w:szCs w:val="24"/>
        </w:rPr>
        <w:t xml:space="preserve">my thanks to my friends and peers </w:t>
      </w:r>
      <w:r w:rsidR="002D7943">
        <w:rPr>
          <w:rFonts w:ascii="Arial" w:hAnsi="Arial" w:cs="Arial"/>
          <w:sz w:val="24"/>
          <w:szCs w:val="24"/>
        </w:rPr>
        <w:t xml:space="preserve">and especially my family </w:t>
      </w:r>
      <w:r w:rsidR="00BC3285">
        <w:rPr>
          <w:rFonts w:ascii="Arial" w:hAnsi="Arial" w:cs="Arial"/>
          <w:sz w:val="24"/>
          <w:szCs w:val="24"/>
        </w:rPr>
        <w:t>for their continued support</w:t>
      </w:r>
      <w:r w:rsidR="00D20903">
        <w:rPr>
          <w:rFonts w:ascii="Arial" w:hAnsi="Arial" w:cs="Arial"/>
          <w:sz w:val="24"/>
          <w:szCs w:val="24"/>
        </w:rPr>
        <w:t xml:space="preserve">, </w:t>
      </w:r>
      <w:r w:rsidR="00BC3285">
        <w:rPr>
          <w:rFonts w:ascii="Arial" w:hAnsi="Arial" w:cs="Arial"/>
          <w:sz w:val="24"/>
          <w:szCs w:val="24"/>
        </w:rPr>
        <w:t>motivation</w:t>
      </w:r>
      <w:r w:rsidR="00D20903">
        <w:rPr>
          <w:rFonts w:ascii="Arial" w:hAnsi="Arial" w:cs="Arial"/>
          <w:sz w:val="24"/>
          <w:szCs w:val="24"/>
        </w:rPr>
        <w:t xml:space="preserve"> and encouragement. </w:t>
      </w:r>
      <w:r w:rsidR="00BC3285">
        <w:rPr>
          <w:rFonts w:ascii="Arial" w:hAnsi="Arial" w:cs="Arial"/>
          <w:sz w:val="24"/>
          <w:szCs w:val="24"/>
        </w:rPr>
        <w:t xml:space="preserve"> </w:t>
      </w:r>
    </w:p>
    <w:p w14:paraId="51F6D712" w14:textId="77777777" w:rsidR="005731D7" w:rsidRPr="003957CC" w:rsidRDefault="005731D7" w:rsidP="00AB02E6">
      <w:pPr>
        <w:spacing w:line="360" w:lineRule="auto"/>
        <w:rPr>
          <w:rFonts w:ascii="Arial" w:hAnsi="Arial" w:cs="Arial"/>
          <w:b/>
          <w:bCs/>
          <w:sz w:val="32"/>
          <w:szCs w:val="32"/>
          <w:u w:val="single"/>
        </w:rPr>
      </w:pPr>
    </w:p>
    <w:p w14:paraId="4E6F551B" w14:textId="77777777" w:rsidR="001C0FF1" w:rsidRPr="003957CC" w:rsidRDefault="001C0FF1" w:rsidP="00AB02E6">
      <w:pPr>
        <w:spacing w:line="360" w:lineRule="auto"/>
        <w:rPr>
          <w:rFonts w:ascii="Arial" w:hAnsi="Arial" w:cs="Arial"/>
          <w:b/>
          <w:bCs/>
          <w:sz w:val="32"/>
          <w:szCs w:val="32"/>
          <w:u w:val="single"/>
        </w:rPr>
      </w:pPr>
    </w:p>
    <w:p w14:paraId="2634EBAD" w14:textId="39325460" w:rsidR="001C0FF1" w:rsidRPr="003957CC" w:rsidRDefault="001C0FF1" w:rsidP="00AB02E6">
      <w:pPr>
        <w:spacing w:line="360" w:lineRule="auto"/>
        <w:rPr>
          <w:rFonts w:ascii="Arial" w:hAnsi="Arial" w:cs="Arial"/>
          <w:b/>
          <w:bCs/>
          <w:sz w:val="32"/>
          <w:szCs w:val="32"/>
          <w:u w:val="single"/>
        </w:rPr>
      </w:pPr>
    </w:p>
    <w:p w14:paraId="1AA1FCAE" w14:textId="6F40230A" w:rsidR="001C0FF1" w:rsidRPr="003957CC" w:rsidRDefault="001C0FF1" w:rsidP="00AB02E6">
      <w:pPr>
        <w:spacing w:line="360" w:lineRule="auto"/>
        <w:rPr>
          <w:rFonts w:ascii="Arial" w:hAnsi="Arial" w:cs="Arial"/>
          <w:b/>
          <w:bCs/>
          <w:sz w:val="32"/>
          <w:szCs w:val="32"/>
          <w:u w:val="single"/>
        </w:rPr>
      </w:pPr>
    </w:p>
    <w:p w14:paraId="3F20CCFF" w14:textId="77777777" w:rsidR="001C0FF1" w:rsidRPr="003957CC" w:rsidRDefault="001C0FF1" w:rsidP="00AB02E6">
      <w:pPr>
        <w:spacing w:line="360" w:lineRule="auto"/>
        <w:rPr>
          <w:rFonts w:ascii="Arial" w:hAnsi="Arial" w:cs="Arial"/>
          <w:b/>
          <w:bCs/>
          <w:sz w:val="32"/>
          <w:szCs w:val="32"/>
          <w:u w:val="single"/>
        </w:rPr>
      </w:pPr>
    </w:p>
    <w:p w14:paraId="0B8ABFF4" w14:textId="77777777" w:rsidR="001C0FF1" w:rsidRPr="003957CC" w:rsidRDefault="001C0FF1" w:rsidP="00AB02E6">
      <w:pPr>
        <w:spacing w:line="360" w:lineRule="auto"/>
        <w:rPr>
          <w:rFonts w:ascii="Arial" w:hAnsi="Arial" w:cs="Arial"/>
          <w:b/>
          <w:bCs/>
          <w:sz w:val="32"/>
          <w:szCs w:val="32"/>
          <w:u w:val="single"/>
        </w:rPr>
      </w:pPr>
    </w:p>
    <w:p w14:paraId="4D804A5F" w14:textId="77777777" w:rsidR="001C0FF1" w:rsidRPr="003957CC" w:rsidRDefault="001C0FF1" w:rsidP="00AB02E6">
      <w:pPr>
        <w:spacing w:line="360" w:lineRule="auto"/>
        <w:rPr>
          <w:rFonts w:ascii="Arial" w:hAnsi="Arial" w:cs="Arial"/>
          <w:b/>
          <w:bCs/>
          <w:sz w:val="32"/>
          <w:szCs w:val="32"/>
          <w:u w:val="single"/>
        </w:rPr>
      </w:pPr>
    </w:p>
    <w:p w14:paraId="3DD99A28" w14:textId="77777777" w:rsidR="001C0FF1" w:rsidRPr="003957CC" w:rsidRDefault="001C0FF1" w:rsidP="00AB02E6">
      <w:pPr>
        <w:spacing w:line="360" w:lineRule="auto"/>
        <w:rPr>
          <w:rFonts w:ascii="Arial" w:hAnsi="Arial" w:cs="Arial"/>
          <w:b/>
          <w:bCs/>
          <w:sz w:val="32"/>
          <w:szCs w:val="32"/>
          <w:u w:val="single"/>
        </w:rPr>
      </w:pPr>
    </w:p>
    <w:p w14:paraId="563F7655" w14:textId="77777777" w:rsidR="001C0FF1" w:rsidRPr="003957CC" w:rsidRDefault="001C0FF1" w:rsidP="00AB02E6">
      <w:pPr>
        <w:spacing w:line="360" w:lineRule="auto"/>
        <w:rPr>
          <w:rFonts w:ascii="Arial" w:hAnsi="Arial" w:cs="Arial"/>
          <w:b/>
          <w:bCs/>
          <w:sz w:val="32"/>
          <w:szCs w:val="32"/>
          <w:u w:val="single"/>
        </w:rPr>
      </w:pPr>
    </w:p>
    <w:p w14:paraId="1D4B836A" w14:textId="0D41EDC3" w:rsidR="00CF3E89" w:rsidRDefault="00CF3E89" w:rsidP="00AA6EC8">
      <w:pPr>
        <w:spacing w:line="360" w:lineRule="auto"/>
        <w:jc w:val="center"/>
        <w:rPr>
          <w:rFonts w:ascii="Arial" w:hAnsi="Arial" w:cs="Arial"/>
          <w:b/>
          <w:bCs/>
          <w:sz w:val="32"/>
          <w:szCs w:val="32"/>
          <w:u w:val="single"/>
        </w:rPr>
      </w:pPr>
      <w:r w:rsidRPr="003957CC">
        <w:rPr>
          <w:rFonts w:ascii="Arial" w:hAnsi="Arial" w:cs="Arial"/>
          <w:b/>
          <w:bCs/>
          <w:sz w:val="32"/>
          <w:szCs w:val="32"/>
          <w:u w:val="single"/>
        </w:rPr>
        <w:lastRenderedPageBreak/>
        <w:t>Abstract</w:t>
      </w:r>
    </w:p>
    <w:p w14:paraId="354B192C" w14:textId="77777777" w:rsidR="00E16916" w:rsidRPr="003957CC" w:rsidRDefault="00E16916" w:rsidP="00AA6EC8">
      <w:pPr>
        <w:spacing w:line="360" w:lineRule="auto"/>
        <w:jc w:val="center"/>
        <w:rPr>
          <w:rFonts w:ascii="Arial" w:hAnsi="Arial" w:cs="Arial"/>
          <w:b/>
          <w:bCs/>
          <w:sz w:val="32"/>
          <w:szCs w:val="32"/>
          <w:u w:val="single"/>
        </w:rPr>
      </w:pPr>
    </w:p>
    <w:p w14:paraId="74FD3BF7" w14:textId="77777777" w:rsidR="00CF3E89" w:rsidRPr="003957CC" w:rsidRDefault="00CF3E89" w:rsidP="00CF3E89">
      <w:pPr>
        <w:spacing w:line="360" w:lineRule="auto"/>
        <w:jc w:val="both"/>
        <w:rPr>
          <w:rFonts w:ascii="Arial" w:hAnsi="Arial" w:cs="Arial"/>
          <w:sz w:val="24"/>
          <w:szCs w:val="24"/>
        </w:rPr>
      </w:pPr>
      <w:r w:rsidRPr="003957CC">
        <w:rPr>
          <w:rFonts w:ascii="Arial" w:hAnsi="Arial" w:cs="Arial"/>
          <w:sz w:val="24"/>
          <w:szCs w:val="24"/>
        </w:rPr>
        <w:t xml:space="preserve">The increasing volume of single-use plastic packaging has been widely acknowledged as being a significant global environmental concern. In response to this reuse systems have been considered as a solution to reduce waste and achieve long-term sustainability. </w:t>
      </w:r>
    </w:p>
    <w:p w14:paraId="31F2775B" w14:textId="07C42AC3" w:rsidR="00CF3E89" w:rsidRPr="003957CC" w:rsidRDefault="00CF3E89" w:rsidP="00CF3E89">
      <w:pPr>
        <w:spacing w:line="360" w:lineRule="auto"/>
        <w:jc w:val="both"/>
        <w:rPr>
          <w:rFonts w:ascii="Arial" w:hAnsi="Arial" w:cs="Arial"/>
          <w:sz w:val="24"/>
          <w:szCs w:val="24"/>
        </w:rPr>
      </w:pPr>
      <w:r w:rsidRPr="003957CC">
        <w:rPr>
          <w:rFonts w:ascii="Arial" w:hAnsi="Arial" w:cs="Arial"/>
          <w:sz w:val="24"/>
          <w:szCs w:val="24"/>
        </w:rPr>
        <w:t xml:space="preserve">The aim of this research project was to evaluate reusable containers, specifically, providing an understanding of consumer behaviours, motivations and perceptions towards reuse systems. This has been achieved by conducting secondary research to gain a comprehensive view of the phenomena before conducting empirical research based on consumers in </w:t>
      </w:r>
      <w:r w:rsidR="00B82BCD">
        <w:rPr>
          <w:rFonts w:ascii="Arial" w:hAnsi="Arial" w:cs="Arial"/>
          <w:sz w:val="24"/>
          <w:szCs w:val="24"/>
        </w:rPr>
        <w:t xml:space="preserve">West </w:t>
      </w:r>
      <w:r w:rsidRPr="003957CC">
        <w:rPr>
          <w:rFonts w:ascii="Arial" w:hAnsi="Arial" w:cs="Arial"/>
          <w:sz w:val="24"/>
          <w:szCs w:val="24"/>
        </w:rPr>
        <w:t>Wales. A quantitative survey approach was used to compare the different shopping behaviours and motivating factors between two groups of consumers which include</w:t>
      </w:r>
      <w:r w:rsidR="007C28EC">
        <w:rPr>
          <w:rFonts w:ascii="Arial" w:hAnsi="Arial" w:cs="Arial"/>
          <w:sz w:val="24"/>
          <w:szCs w:val="24"/>
        </w:rPr>
        <w:t>d</w:t>
      </w:r>
      <w:r w:rsidRPr="003957CC">
        <w:rPr>
          <w:rFonts w:ascii="Arial" w:hAnsi="Arial" w:cs="Arial"/>
          <w:sz w:val="24"/>
          <w:szCs w:val="24"/>
        </w:rPr>
        <w:t xml:space="preserve"> a comparison of general shoppers and zero-waste shoppers. The questionnaires received a total</w:t>
      </w:r>
      <w:r w:rsidR="00D23F24">
        <w:rPr>
          <w:rFonts w:ascii="Arial" w:hAnsi="Arial" w:cs="Arial"/>
          <w:sz w:val="24"/>
          <w:szCs w:val="24"/>
        </w:rPr>
        <w:t xml:space="preserve"> of</w:t>
      </w:r>
      <w:r w:rsidR="001E3620">
        <w:rPr>
          <w:rFonts w:ascii="Arial" w:hAnsi="Arial" w:cs="Arial"/>
          <w:sz w:val="24"/>
          <w:szCs w:val="24"/>
        </w:rPr>
        <w:t xml:space="preserve"> </w:t>
      </w:r>
      <w:r w:rsidRPr="003957CC">
        <w:rPr>
          <w:rFonts w:ascii="Arial" w:hAnsi="Arial" w:cs="Arial"/>
          <w:sz w:val="24"/>
          <w:szCs w:val="24"/>
        </w:rPr>
        <w:t xml:space="preserve">320 </w:t>
      </w:r>
      <w:r w:rsidR="001E3620">
        <w:rPr>
          <w:rFonts w:ascii="Arial" w:hAnsi="Arial" w:cs="Arial"/>
          <w:sz w:val="24"/>
          <w:szCs w:val="24"/>
        </w:rPr>
        <w:t>re</w:t>
      </w:r>
      <w:r w:rsidR="00245FEB">
        <w:rPr>
          <w:rFonts w:ascii="Arial" w:hAnsi="Arial" w:cs="Arial"/>
          <w:sz w:val="24"/>
          <w:szCs w:val="24"/>
        </w:rPr>
        <w:t>s</w:t>
      </w:r>
      <w:r w:rsidR="001E3620">
        <w:rPr>
          <w:rFonts w:ascii="Arial" w:hAnsi="Arial" w:cs="Arial"/>
          <w:sz w:val="24"/>
          <w:szCs w:val="24"/>
        </w:rPr>
        <w:t>ponses</w:t>
      </w:r>
      <w:r w:rsidRPr="003957CC">
        <w:rPr>
          <w:rFonts w:ascii="Arial" w:hAnsi="Arial" w:cs="Arial"/>
          <w:sz w:val="24"/>
          <w:szCs w:val="24"/>
        </w:rPr>
        <w:t xml:space="preserve"> and this data was statistically analysed and compared using the Mann-Whitney U test.</w:t>
      </w:r>
    </w:p>
    <w:p w14:paraId="3DD9A504" w14:textId="3221F2A2" w:rsidR="00CF3E89" w:rsidRPr="003957CC" w:rsidRDefault="00CF3E89" w:rsidP="00CF3E89">
      <w:pPr>
        <w:spacing w:line="360" w:lineRule="auto"/>
        <w:jc w:val="both"/>
        <w:rPr>
          <w:rFonts w:ascii="Arial" w:hAnsi="Arial" w:cs="Arial"/>
          <w:sz w:val="24"/>
          <w:szCs w:val="24"/>
        </w:rPr>
      </w:pPr>
      <w:r w:rsidRPr="003957CC">
        <w:rPr>
          <w:rFonts w:ascii="Arial" w:hAnsi="Arial" w:cs="Arial"/>
          <w:sz w:val="24"/>
          <w:szCs w:val="24"/>
        </w:rPr>
        <w:t>A gap in the existing literature was identified and therefore this investigation revealed that there are different behaviours between the two groups of consumers. For example, convenience and branding were deemed more important by general shoppers and packaging material, product label information and environmental concerns were viewed more importantly by zero-waste shoppers.</w:t>
      </w:r>
    </w:p>
    <w:p w14:paraId="619C64D1" w14:textId="006AD3F5" w:rsidR="00CF3E89" w:rsidRPr="003957CC" w:rsidRDefault="00CF3E89" w:rsidP="00CF3E89">
      <w:pPr>
        <w:spacing w:line="360" w:lineRule="auto"/>
        <w:jc w:val="both"/>
        <w:rPr>
          <w:rFonts w:ascii="Arial" w:hAnsi="Arial" w:cs="Arial"/>
          <w:sz w:val="24"/>
          <w:szCs w:val="24"/>
        </w:rPr>
      </w:pPr>
      <w:r w:rsidRPr="00C047FD">
        <w:rPr>
          <w:rFonts w:ascii="Arial" w:hAnsi="Arial" w:cs="Arial"/>
          <w:sz w:val="24"/>
          <w:szCs w:val="24"/>
        </w:rPr>
        <w:t>The empirical findings largely correlated with the literature review.</w:t>
      </w:r>
      <w:r w:rsidRPr="003957CC">
        <w:rPr>
          <w:rFonts w:ascii="Arial" w:hAnsi="Arial" w:cs="Arial"/>
          <w:sz w:val="24"/>
          <w:szCs w:val="24"/>
        </w:rPr>
        <w:t xml:space="preserve"> </w:t>
      </w:r>
    </w:p>
    <w:p w14:paraId="47D48203" w14:textId="77777777" w:rsidR="00CF3E89" w:rsidRPr="003957CC" w:rsidRDefault="00CF3E89" w:rsidP="00CF3E89">
      <w:pPr>
        <w:rPr>
          <w:rFonts w:ascii="Arial" w:hAnsi="Arial" w:cs="Arial"/>
          <w:sz w:val="24"/>
          <w:szCs w:val="24"/>
        </w:rPr>
      </w:pPr>
    </w:p>
    <w:p w14:paraId="3E8C8FFF" w14:textId="15F3AE7D" w:rsidR="00CF3E89" w:rsidRPr="003957CC" w:rsidRDefault="00CF3E89" w:rsidP="00CF3E89">
      <w:pPr>
        <w:spacing w:line="360" w:lineRule="auto"/>
        <w:jc w:val="both"/>
        <w:rPr>
          <w:rFonts w:ascii="Arial" w:hAnsi="Arial" w:cs="Arial"/>
          <w:b/>
          <w:bCs/>
          <w:sz w:val="32"/>
          <w:szCs w:val="32"/>
          <w:u w:val="single"/>
        </w:rPr>
      </w:pPr>
    </w:p>
    <w:p w14:paraId="4079AA48" w14:textId="77777777" w:rsidR="00CF3E89" w:rsidRPr="003957CC" w:rsidRDefault="00CF3E89" w:rsidP="00CF3E89">
      <w:pPr>
        <w:spacing w:line="360" w:lineRule="auto"/>
        <w:jc w:val="both"/>
        <w:rPr>
          <w:rFonts w:ascii="Arial" w:hAnsi="Arial" w:cs="Arial"/>
          <w:b/>
          <w:bCs/>
          <w:sz w:val="32"/>
          <w:szCs w:val="32"/>
          <w:u w:val="single"/>
        </w:rPr>
      </w:pPr>
    </w:p>
    <w:p w14:paraId="5EF9BB7C" w14:textId="77777777" w:rsidR="001C0FF1" w:rsidRPr="003957CC" w:rsidRDefault="001C0FF1" w:rsidP="00AB02E6">
      <w:pPr>
        <w:spacing w:line="360" w:lineRule="auto"/>
        <w:rPr>
          <w:rFonts w:ascii="Arial" w:hAnsi="Arial" w:cs="Arial"/>
          <w:b/>
          <w:bCs/>
          <w:sz w:val="32"/>
          <w:szCs w:val="32"/>
          <w:u w:val="single"/>
        </w:rPr>
      </w:pPr>
    </w:p>
    <w:p w14:paraId="19E4D30A" w14:textId="77777777" w:rsidR="001C0FF1" w:rsidRPr="003957CC" w:rsidRDefault="001C0FF1" w:rsidP="00AB02E6">
      <w:pPr>
        <w:spacing w:line="360" w:lineRule="auto"/>
        <w:rPr>
          <w:rFonts w:ascii="Arial" w:hAnsi="Arial" w:cs="Arial"/>
          <w:b/>
          <w:bCs/>
          <w:sz w:val="32"/>
          <w:szCs w:val="32"/>
          <w:u w:val="single"/>
        </w:rPr>
      </w:pPr>
    </w:p>
    <w:p w14:paraId="3E4A3E2D" w14:textId="77777777" w:rsidR="001C0FF1" w:rsidRPr="003957CC" w:rsidRDefault="001C0FF1" w:rsidP="00AB02E6">
      <w:pPr>
        <w:spacing w:line="360" w:lineRule="auto"/>
        <w:rPr>
          <w:rFonts w:ascii="Arial" w:hAnsi="Arial" w:cs="Arial"/>
          <w:b/>
          <w:bCs/>
          <w:sz w:val="32"/>
          <w:szCs w:val="32"/>
          <w:u w:val="single"/>
        </w:rPr>
      </w:pPr>
    </w:p>
    <w:sdt>
      <w:sdtPr>
        <w:rPr>
          <w:rFonts w:ascii="Arial" w:eastAsiaTheme="minorHAnsi" w:hAnsi="Arial" w:cs="Arial"/>
          <w:color w:val="auto"/>
          <w:sz w:val="22"/>
          <w:szCs w:val="22"/>
          <w:lang w:val="en-GB"/>
        </w:rPr>
        <w:id w:val="-1555002238"/>
        <w:docPartObj>
          <w:docPartGallery w:val="Table of Contents"/>
          <w:docPartUnique/>
        </w:docPartObj>
      </w:sdtPr>
      <w:sdtEndPr>
        <w:rPr>
          <w:noProof/>
          <w:sz w:val="24"/>
          <w:szCs w:val="24"/>
        </w:rPr>
      </w:sdtEndPr>
      <w:sdtContent>
        <w:p w14:paraId="5CA60559" w14:textId="1FF72876" w:rsidR="00977EF5" w:rsidRDefault="00977EF5" w:rsidP="00D10456">
          <w:pPr>
            <w:pStyle w:val="TOCHeading"/>
            <w:jc w:val="center"/>
            <w:rPr>
              <w:rFonts w:ascii="Arial" w:hAnsi="Arial" w:cs="Arial"/>
              <w:b/>
              <w:bCs/>
              <w:color w:val="auto"/>
              <w:u w:val="single"/>
            </w:rPr>
          </w:pPr>
          <w:r w:rsidRPr="00D10456">
            <w:rPr>
              <w:rFonts w:ascii="Arial" w:hAnsi="Arial" w:cs="Arial"/>
              <w:b/>
              <w:bCs/>
              <w:color w:val="auto"/>
              <w:u w:val="single"/>
            </w:rPr>
            <w:t>Contents</w:t>
          </w:r>
        </w:p>
        <w:p w14:paraId="67D8076A" w14:textId="77777777" w:rsidR="00D10456" w:rsidRPr="00D10456" w:rsidRDefault="00D10456" w:rsidP="00D10456">
          <w:pPr>
            <w:rPr>
              <w:lang w:val="en-US"/>
            </w:rPr>
          </w:pPr>
        </w:p>
        <w:p w14:paraId="43F15B7E" w14:textId="2F5E534D" w:rsidR="000F2557" w:rsidRPr="002A614F" w:rsidRDefault="00977EF5" w:rsidP="002A614F">
          <w:pPr>
            <w:pStyle w:val="TOC1"/>
            <w:rPr>
              <w:rFonts w:eastAsiaTheme="minorEastAsia"/>
            </w:rPr>
          </w:pPr>
          <w:r w:rsidRPr="002A614F">
            <w:fldChar w:fldCharType="begin"/>
          </w:r>
          <w:r w:rsidRPr="002A614F">
            <w:instrText xml:space="preserve"> TOC \o "1-3" \h \z \u </w:instrText>
          </w:r>
          <w:r w:rsidRPr="002A614F">
            <w:fldChar w:fldCharType="separate"/>
          </w:r>
          <w:hyperlink w:anchor="_Toc69761738" w:history="1">
            <w:r w:rsidR="000F2557" w:rsidRPr="0045659F">
              <w:rPr>
                <w:rStyle w:val="Hyperlink"/>
                <w:b/>
                <w:bCs/>
                <w:color w:val="auto"/>
              </w:rPr>
              <w:t>Chapter 1: Introduction</w:t>
            </w:r>
            <w:r w:rsidR="000F2557" w:rsidRPr="002A614F">
              <w:rPr>
                <w:webHidden/>
              </w:rPr>
              <w:tab/>
            </w:r>
            <w:r w:rsidR="000F2557" w:rsidRPr="002A614F">
              <w:rPr>
                <w:webHidden/>
              </w:rPr>
              <w:fldChar w:fldCharType="begin"/>
            </w:r>
            <w:r w:rsidR="000F2557" w:rsidRPr="002A614F">
              <w:rPr>
                <w:webHidden/>
              </w:rPr>
              <w:instrText xml:space="preserve"> PAGEREF _Toc69761738 \h </w:instrText>
            </w:r>
            <w:r w:rsidR="000F2557" w:rsidRPr="002A614F">
              <w:rPr>
                <w:webHidden/>
              </w:rPr>
            </w:r>
            <w:r w:rsidR="000F2557" w:rsidRPr="002A614F">
              <w:rPr>
                <w:webHidden/>
              </w:rPr>
              <w:fldChar w:fldCharType="separate"/>
            </w:r>
            <w:r w:rsidR="002F2447">
              <w:rPr>
                <w:webHidden/>
              </w:rPr>
              <w:t>9</w:t>
            </w:r>
            <w:r w:rsidR="000F2557" w:rsidRPr="002A614F">
              <w:rPr>
                <w:webHidden/>
              </w:rPr>
              <w:fldChar w:fldCharType="end"/>
            </w:r>
          </w:hyperlink>
        </w:p>
        <w:p w14:paraId="1D4FBD21" w14:textId="508C3C34" w:rsidR="000F2557" w:rsidRPr="002A614F" w:rsidRDefault="00C506CC">
          <w:pPr>
            <w:pStyle w:val="TOC2"/>
            <w:tabs>
              <w:tab w:val="left" w:pos="880"/>
              <w:tab w:val="right" w:leader="dot" w:pos="9016"/>
            </w:tabs>
            <w:rPr>
              <w:rFonts w:ascii="Arial" w:eastAsiaTheme="minorEastAsia" w:hAnsi="Arial" w:cs="Arial"/>
              <w:noProof/>
              <w:sz w:val="24"/>
              <w:szCs w:val="24"/>
              <w:lang w:eastAsia="en-GB"/>
            </w:rPr>
          </w:pPr>
          <w:hyperlink w:anchor="_Toc69761739" w:history="1">
            <w:r w:rsidR="000F2557" w:rsidRPr="002A614F">
              <w:rPr>
                <w:rStyle w:val="Hyperlink"/>
                <w:rFonts w:ascii="Arial" w:hAnsi="Arial" w:cs="Arial"/>
                <w:noProof/>
                <w:color w:val="auto"/>
                <w:sz w:val="24"/>
                <w:szCs w:val="24"/>
              </w:rPr>
              <w:t>1.1</w:t>
            </w:r>
            <w:r w:rsidR="004F0B67">
              <w:rPr>
                <w:rStyle w:val="Hyperlink"/>
                <w:rFonts w:ascii="Arial" w:hAnsi="Arial" w:cs="Arial"/>
                <w:noProof/>
                <w:color w:val="auto"/>
                <w:sz w:val="24"/>
                <w:szCs w:val="24"/>
              </w:rPr>
              <w:t xml:space="preserve"> </w:t>
            </w:r>
            <w:r w:rsidR="000F2557" w:rsidRPr="002A614F">
              <w:rPr>
                <w:rStyle w:val="Hyperlink"/>
                <w:rFonts w:ascii="Arial" w:hAnsi="Arial" w:cs="Arial"/>
                <w:noProof/>
                <w:color w:val="auto"/>
                <w:sz w:val="24"/>
                <w:szCs w:val="24"/>
              </w:rPr>
              <w:t>Purpose of Research</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_Toc69761739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9</w:t>
            </w:r>
            <w:r w:rsidR="000F2557" w:rsidRPr="002A614F">
              <w:rPr>
                <w:rFonts w:ascii="Arial" w:hAnsi="Arial" w:cs="Arial"/>
                <w:noProof/>
                <w:webHidden/>
                <w:sz w:val="24"/>
                <w:szCs w:val="24"/>
              </w:rPr>
              <w:fldChar w:fldCharType="end"/>
            </w:r>
          </w:hyperlink>
        </w:p>
        <w:p w14:paraId="171751FD" w14:textId="0CB2443F" w:rsidR="000F2557" w:rsidRPr="002A614F" w:rsidRDefault="00C506CC">
          <w:pPr>
            <w:pStyle w:val="TOC2"/>
            <w:tabs>
              <w:tab w:val="left" w:pos="880"/>
              <w:tab w:val="right" w:leader="dot" w:pos="9016"/>
            </w:tabs>
            <w:rPr>
              <w:rFonts w:ascii="Arial" w:eastAsiaTheme="minorEastAsia" w:hAnsi="Arial" w:cs="Arial"/>
              <w:noProof/>
              <w:sz w:val="24"/>
              <w:szCs w:val="24"/>
              <w:lang w:eastAsia="en-GB"/>
            </w:rPr>
          </w:pPr>
          <w:hyperlink w:anchor="_Toc69761740" w:history="1">
            <w:r w:rsidR="000F2557" w:rsidRPr="002A614F">
              <w:rPr>
                <w:rStyle w:val="Hyperlink"/>
                <w:rFonts w:ascii="Arial" w:hAnsi="Arial" w:cs="Arial"/>
                <w:noProof/>
                <w:color w:val="auto"/>
                <w:sz w:val="24"/>
                <w:szCs w:val="24"/>
              </w:rPr>
              <w:t>1.2</w:t>
            </w:r>
            <w:r w:rsidR="004F0B67">
              <w:rPr>
                <w:rFonts w:ascii="Arial" w:eastAsiaTheme="minorEastAsia" w:hAnsi="Arial" w:cs="Arial"/>
                <w:noProof/>
                <w:sz w:val="24"/>
                <w:szCs w:val="24"/>
                <w:lang w:eastAsia="en-GB"/>
              </w:rPr>
              <w:t xml:space="preserve"> </w:t>
            </w:r>
            <w:r w:rsidR="000F2557" w:rsidRPr="002A614F">
              <w:rPr>
                <w:rStyle w:val="Hyperlink"/>
                <w:rFonts w:ascii="Arial" w:hAnsi="Arial" w:cs="Arial"/>
                <w:noProof/>
                <w:color w:val="auto"/>
                <w:sz w:val="24"/>
                <w:szCs w:val="24"/>
              </w:rPr>
              <w:t>Research Questions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_Toc69761740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10</w:t>
            </w:r>
            <w:r w:rsidR="000F2557" w:rsidRPr="002A614F">
              <w:rPr>
                <w:rFonts w:ascii="Arial" w:hAnsi="Arial" w:cs="Arial"/>
                <w:noProof/>
                <w:webHidden/>
                <w:sz w:val="24"/>
                <w:szCs w:val="24"/>
              </w:rPr>
              <w:fldChar w:fldCharType="end"/>
            </w:r>
          </w:hyperlink>
        </w:p>
        <w:p w14:paraId="74B116D2" w14:textId="0CC8AC87" w:rsidR="000F2557" w:rsidRDefault="00C506CC">
          <w:pPr>
            <w:pStyle w:val="TOC2"/>
            <w:tabs>
              <w:tab w:val="right" w:leader="dot" w:pos="9016"/>
            </w:tabs>
            <w:rPr>
              <w:rStyle w:val="Hyperlink"/>
              <w:rFonts w:ascii="Arial" w:hAnsi="Arial" w:cs="Arial"/>
              <w:noProof/>
              <w:color w:val="auto"/>
              <w:sz w:val="24"/>
              <w:szCs w:val="24"/>
            </w:rPr>
          </w:pPr>
          <w:hyperlink w:anchor="_Toc69761741" w:history="1">
            <w:r w:rsidR="000F2557" w:rsidRPr="002A614F">
              <w:rPr>
                <w:rStyle w:val="Hyperlink"/>
                <w:rFonts w:ascii="Arial" w:hAnsi="Arial" w:cs="Arial"/>
                <w:noProof/>
                <w:color w:val="auto"/>
                <w:sz w:val="24"/>
                <w:szCs w:val="24"/>
              </w:rPr>
              <w:t>1.3 An Overview of the Dissertation Structure</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_Toc69761741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10</w:t>
            </w:r>
            <w:r w:rsidR="000F2557" w:rsidRPr="002A614F">
              <w:rPr>
                <w:rFonts w:ascii="Arial" w:hAnsi="Arial" w:cs="Arial"/>
                <w:noProof/>
                <w:webHidden/>
                <w:sz w:val="24"/>
                <w:szCs w:val="24"/>
              </w:rPr>
              <w:fldChar w:fldCharType="end"/>
            </w:r>
          </w:hyperlink>
        </w:p>
        <w:p w14:paraId="28A88D45" w14:textId="77777777" w:rsidR="002A614F" w:rsidRPr="002A614F" w:rsidRDefault="002A614F" w:rsidP="002A614F">
          <w:pPr>
            <w:rPr>
              <w:noProof/>
            </w:rPr>
          </w:pPr>
        </w:p>
        <w:p w14:paraId="48C5742B" w14:textId="5F6071B1" w:rsidR="000F2557" w:rsidRPr="002A614F" w:rsidRDefault="00C506CC" w:rsidP="002A614F">
          <w:pPr>
            <w:pStyle w:val="TOC1"/>
            <w:rPr>
              <w:rFonts w:eastAsiaTheme="minorEastAsia"/>
            </w:rPr>
          </w:pPr>
          <w:hyperlink w:anchor="_Toc69761742" w:history="1">
            <w:r w:rsidR="000F2557" w:rsidRPr="002A614F">
              <w:rPr>
                <w:rStyle w:val="Hyperlink"/>
                <w:b/>
                <w:bCs/>
                <w:color w:val="auto"/>
              </w:rPr>
              <w:t>Chapter 2: Literature Review</w:t>
            </w:r>
            <w:r w:rsidR="000F2557" w:rsidRPr="002A614F">
              <w:rPr>
                <w:webHidden/>
              </w:rPr>
              <w:tab/>
            </w:r>
            <w:r w:rsidR="000F2557" w:rsidRPr="0045659F">
              <w:rPr>
                <w:webHidden/>
              </w:rPr>
              <w:fldChar w:fldCharType="begin"/>
            </w:r>
            <w:r w:rsidR="000F2557" w:rsidRPr="0045659F">
              <w:rPr>
                <w:webHidden/>
              </w:rPr>
              <w:instrText xml:space="preserve"> PAGEREF _Toc69761742 \h </w:instrText>
            </w:r>
            <w:r w:rsidR="000F2557" w:rsidRPr="0045659F">
              <w:rPr>
                <w:webHidden/>
              </w:rPr>
            </w:r>
            <w:r w:rsidR="000F2557" w:rsidRPr="0045659F">
              <w:rPr>
                <w:webHidden/>
              </w:rPr>
              <w:fldChar w:fldCharType="separate"/>
            </w:r>
            <w:r w:rsidR="002F2447">
              <w:rPr>
                <w:webHidden/>
              </w:rPr>
              <w:t>12</w:t>
            </w:r>
            <w:r w:rsidR="000F2557" w:rsidRPr="0045659F">
              <w:rPr>
                <w:webHidden/>
              </w:rPr>
              <w:fldChar w:fldCharType="end"/>
            </w:r>
          </w:hyperlink>
        </w:p>
        <w:p w14:paraId="5A067574" w14:textId="3860B1BF"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43" w:history="1">
            <w:r w:rsidR="000F2557" w:rsidRPr="002A614F">
              <w:rPr>
                <w:rStyle w:val="Hyperlink"/>
                <w:rFonts w:ascii="Arial" w:hAnsi="Arial" w:cs="Arial"/>
                <w:noProof/>
                <w:color w:val="auto"/>
                <w:sz w:val="24"/>
                <w:szCs w:val="24"/>
              </w:rPr>
              <w:t>2.1 Single-Use Plastic</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_Toc69761743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12</w:t>
            </w:r>
            <w:r w:rsidR="000F2557" w:rsidRPr="002A614F">
              <w:rPr>
                <w:rFonts w:ascii="Arial" w:hAnsi="Arial" w:cs="Arial"/>
                <w:noProof/>
                <w:webHidden/>
                <w:sz w:val="24"/>
                <w:szCs w:val="24"/>
              </w:rPr>
              <w:fldChar w:fldCharType="end"/>
            </w:r>
          </w:hyperlink>
        </w:p>
        <w:p w14:paraId="44D4C931" w14:textId="57162C58"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44" w:history="1">
            <w:r w:rsidR="000F2557" w:rsidRPr="002A614F">
              <w:rPr>
                <w:rStyle w:val="Hyperlink"/>
                <w:rFonts w:ascii="Arial" w:hAnsi="Arial" w:cs="Arial"/>
                <w:noProof/>
                <w:color w:val="auto"/>
                <w:sz w:val="24"/>
                <w:szCs w:val="24"/>
              </w:rPr>
              <w:t>2.2 Ellen MacArthur Foundation</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_Toc69761744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13</w:t>
            </w:r>
            <w:r w:rsidR="000F2557" w:rsidRPr="002A614F">
              <w:rPr>
                <w:rFonts w:ascii="Arial" w:hAnsi="Arial" w:cs="Arial"/>
                <w:noProof/>
                <w:webHidden/>
                <w:sz w:val="24"/>
                <w:szCs w:val="24"/>
              </w:rPr>
              <w:fldChar w:fldCharType="end"/>
            </w:r>
          </w:hyperlink>
        </w:p>
        <w:p w14:paraId="323745C7" w14:textId="65CA11A0"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45" w:history="1">
            <w:r w:rsidR="000F2557" w:rsidRPr="002A614F">
              <w:rPr>
                <w:rStyle w:val="Hyperlink"/>
                <w:rFonts w:ascii="Arial" w:hAnsi="Arial" w:cs="Arial"/>
                <w:noProof/>
                <w:color w:val="auto"/>
                <w:sz w:val="24"/>
                <w:szCs w:val="24"/>
              </w:rPr>
              <w:t>2.3 Consumer Behaviour and Perceptions Towards Reuse Systems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_Toc69761745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15</w:t>
            </w:r>
            <w:r w:rsidR="000F2557" w:rsidRPr="002A614F">
              <w:rPr>
                <w:rFonts w:ascii="Arial" w:hAnsi="Arial" w:cs="Arial"/>
                <w:noProof/>
                <w:webHidden/>
                <w:sz w:val="24"/>
                <w:szCs w:val="24"/>
              </w:rPr>
              <w:fldChar w:fldCharType="end"/>
            </w:r>
          </w:hyperlink>
        </w:p>
        <w:p w14:paraId="0D7CA921" w14:textId="3B09F385"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46" w:history="1">
            <w:r w:rsidR="000F2557" w:rsidRPr="002A614F">
              <w:rPr>
                <w:rStyle w:val="Hyperlink"/>
                <w:rFonts w:ascii="Arial" w:hAnsi="Arial" w:cs="Arial"/>
                <w:noProof/>
                <w:color w:val="auto"/>
                <w:sz w:val="24"/>
                <w:szCs w:val="24"/>
              </w:rPr>
              <w:t>2.4 Consumer Behaviour Theories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_Toc69761746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16</w:t>
            </w:r>
            <w:r w:rsidR="000F2557" w:rsidRPr="002A614F">
              <w:rPr>
                <w:rFonts w:ascii="Arial" w:hAnsi="Arial" w:cs="Arial"/>
                <w:noProof/>
                <w:webHidden/>
                <w:sz w:val="24"/>
                <w:szCs w:val="24"/>
              </w:rPr>
              <w:fldChar w:fldCharType="end"/>
            </w:r>
          </w:hyperlink>
        </w:p>
        <w:p w14:paraId="0271158F" w14:textId="52FC4D8C"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47" w:history="1">
            <w:r w:rsidR="000F2557" w:rsidRPr="002A614F">
              <w:rPr>
                <w:rStyle w:val="Hyperlink"/>
                <w:rFonts w:ascii="Arial" w:hAnsi="Arial" w:cs="Arial"/>
                <w:noProof/>
                <w:color w:val="auto"/>
                <w:sz w:val="24"/>
                <w:szCs w:val="24"/>
              </w:rPr>
              <w:t>2.5 Benefits and Barriers to Reuse Container Adoption</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_Toc69761747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20</w:t>
            </w:r>
            <w:r w:rsidR="000F2557" w:rsidRPr="002A614F">
              <w:rPr>
                <w:rFonts w:ascii="Arial" w:hAnsi="Arial" w:cs="Arial"/>
                <w:noProof/>
                <w:webHidden/>
                <w:sz w:val="24"/>
                <w:szCs w:val="24"/>
              </w:rPr>
              <w:fldChar w:fldCharType="end"/>
            </w:r>
          </w:hyperlink>
        </w:p>
        <w:p w14:paraId="4754B5C3" w14:textId="5F33B729"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48" w:history="1">
            <w:r w:rsidR="000F2557" w:rsidRPr="002A614F">
              <w:rPr>
                <w:rStyle w:val="Hyperlink"/>
                <w:rFonts w:ascii="Arial" w:hAnsi="Arial" w:cs="Arial"/>
                <w:noProof/>
                <w:color w:val="auto"/>
                <w:sz w:val="24"/>
                <w:szCs w:val="24"/>
              </w:rPr>
              <w:t>2.6 Rise of Zero-Waste Stores and Refill Systems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_Toc69761748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23</w:t>
            </w:r>
            <w:r w:rsidR="000F2557" w:rsidRPr="002A614F">
              <w:rPr>
                <w:rFonts w:ascii="Arial" w:hAnsi="Arial" w:cs="Arial"/>
                <w:noProof/>
                <w:webHidden/>
                <w:sz w:val="24"/>
                <w:szCs w:val="24"/>
              </w:rPr>
              <w:fldChar w:fldCharType="end"/>
            </w:r>
          </w:hyperlink>
        </w:p>
        <w:p w14:paraId="17CDD721" w14:textId="39567485"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49" w:history="1">
            <w:r w:rsidR="000F2557" w:rsidRPr="002A614F">
              <w:rPr>
                <w:rStyle w:val="Hyperlink"/>
                <w:rFonts w:ascii="Arial" w:hAnsi="Arial" w:cs="Arial"/>
                <w:noProof/>
                <w:color w:val="auto"/>
                <w:sz w:val="24"/>
                <w:szCs w:val="24"/>
              </w:rPr>
              <w:t>2.7 The Rise of Milk Vending Machines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_Toc69761749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24</w:t>
            </w:r>
            <w:r w:rsidR="000F2557" w:rsidRPr="002A614F">
              <w:rPr>
                <w:rFonts w:ascii="Arial" w:hAnsi="Arial" w:cs="Arial"/>
                <w:noProof/>
                <w:webHidden/>
                <w:sz w:val="24"/>
                <w:szCs w:val="24"/>
              </w:rPr>
              <w:fldChar w:fldCharType="end"/>
            </w:r>
          </w:hyperlink>
        </w:p>
        <w:p w14:paraId="4EC2DCF0" w14:textId="39C8B9D7"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50" w:history="1">
            <w:r w:rsidR="000F2557" w:rsidRPr="002A614F">
              <w:rPr>
                <w:rStyle w:val="Hyperlink"/>
                <w:rFonts w:ascii="Arial" w:hAnsi="Arial" w:cs="Arial"/>
                <w:noProof/>
                <w:color w:val="auto"/>
                <w:sz w:val="24"/>
                <w:szCs w:val="24"/>
              </w:rPr>
              <w:t>2.8 Legislation</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_Toc69761750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24</w:t>
            </w:r>
            <w:r w:rsidR="000F2557" w:rsidRPr="002A614F">
              <w:rPr>
                <w:rFonts w:ascii="Arial" w:hAnsi="Arial" w:cs="Arial"/>
                <w:noProof/>
                <w:webHidden/>
                <w:sz w:val="24"/>
                <w:szCs w:val="24"/>
              </w:rPr>
              <w:fldChar w:fldCharType="end"/>
            </w:r>
          </w:hyperlink>
        </w:p>
        <w:p w14:paraId="24A2B5C3" w14:textId="3FBD952D" w:rsidR="000F2557" w:rsidRDefault="00C506CC">
          <w:pPr>
            <w:pStyle w:val="TOC2"/>
            <w:tabs>
              <w:tab w:val="right" w:leader="dot" w:pos="9016"/>
            </w:tabs>
            <w:rPr>
              <w:rStyle w:val="Hyperlink"/>
              <w:rFonts w:ascii="Arial" w:hAnsi="Arial" w:cs="Arial"/>
              <w:noProof/>
              <w:color w:val="auto"/>
              <w:sz w:val="24"/>
              <w:szCs w:val="24"/>
            </w:rPr>
          </w:pPr>
          <w:hyperlink w:anchor="_Toc69761751" w:history="1">
            <w:r w:rsidR="000F2557" w:rsidRPr="002A614F">
              <w:rPr>
                <w:rStyle w:val="Hyperlink"/>
                <w:rFonts w:ascii="Arial" w:hAnsi="Arial" w:cs="Arial"/>
                <w:noProof/>
                <w:color w:val="auto"/>
                <w:sz w:val="24"/>
                <w:szCs w:val="24"/>
              </w:rPr>
              <w:t>2.9 Literature Review Summary</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_Toc69761751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27</w:t>
            </w:r>
            <w:r w:rsidR="000F2557" w:rsidRPr="002A614F">
              <w:rPr>
                <w:rFonts w:ascii="Arial" w:hAnsi="Arial" w:cs="Arial"/>
                <w:noProof/>
                <w:webHidden/>
                <w:sz w:val="24"/>
                <w:szCs w:val="24"/>
              </w:rPr>
              <w:fldChar w:fldCharType="end"/>
            </w:r>
          </w:hyperlink>
        </w:p>
        <w:p w14:paraId="70C7767F" w14:textId="77777777" w:rsidR="002A614F" w:rsidRPr="002A614F" w:rsidRDefault="002A614F" w:rsidP="002A614F">
          <w:pPr>
            <w:rPr>
              <w:noProof/>
            </w:rPr>
          </w:pPr>
        </w:p>
        <w:p w14:paraId="1123B3C3" w14:textId="054D12C1" w:rsidR="000F2557" w:rsidRPr="002A614F" w:rsidRDefault="00C506CC" w:rsidP="002A614F">
          <w:pPr>
            <w:pStyle w:val="TOC1"/>
            <w:rPr>
              <w:rFonts w:eastAsiaTheme="minorEastAsia"/>
            </w:rPr>
          </w:pPr>
          <w:hyperlink w:anchor="_Toc69761752" w:history="1">
            <w:r w:rsidR="000F2557" w:rsidRPr="002A614F">
              <w:rPr>
                <w:rStyle w:val="Hyperlink"/>
                <w:b/>
                <w:bCs/>
                <w:color w:val="auto"/>
              </w:rPr>
              <w:t>Chapter 3: Methodology</w:t>
            </w:r>
            <w:r w:rsidR="000F2557" w:rsidRPr="002A614F">
              <w:rPr>
                <w:webHidden/>
              </w:rPr>
              <w:tab/>
            </w:r>
            <w:r w:rsidR="000F2557" w:rsidRPr="002A614F">
              <w:rPr>
                <w:webHidden/>
              </w:rPr>
              <w:fldChar w:fldCharType="begin"/>
            </w:r>
            <w:r w:rsidR="000F2557" w:rsidRPr="002A614F">
              <w:rPr>
                <w:webHidden/>
              </w:rPr>
              <w:instrText xml:space="preserve"> PAGEREF _Toc69761752 \h </w:instrText>
            </w:r>
            <w:r w:rsidR="000F2557" w:rsidRPr="002A614F">
              <w:rPr>
                <w:webHidden/>
              </w:rPr>
            </w:r>
            <w:r w:rsidR="000F2557" w:rsidRPr="002A614F">
              <w:rPr>
                <w:webHidden/>
              </w:rPr>
              <w:fldChar w:fldCharType="separate"/>
            </w:r>
            <w:r w:rsidR="002F2447">
              <w:rPr>
                <w:webHidden/>
              </w:rPr>
              <w:t>28</w:t>
            </w:r>
            <w:r w:rsidR="000F2557" w:rsidRPr="002A614F">
              <w:rPr>
                <w:webHidden/>
              </w:rPr>
              <w:fldChar w:fldCharType="end"/>
            </w:r>
          </w:hyperlink>
        </w:p>
        <w:p w14:paraId="21B402FA" w14:textId="2555CFC5"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53" w:history="1">
            <w:r w:rsidR="000F2557" w:rsidRPr="002A614F">
              <w:rPr>
                <w:rStyle w:val="Hyperlink"/>
                <w:rFonts w:ascii="Arial" w:hAnsi="Arial" w:cs="Arial"/>
                <w:noProof/>
                <w:color w:val="auto"/>
                <w:sz w:val="24"/>
                <w:szCs w:val="24"/>
              </w:rPr>
              <w:t>3.1 Philosophies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_Toc69761753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29</w:t>
            </w:r>
            <w:r w:rsidR="000F2557" w:rsidRPr="002A614F">
              <w:rPr>
                <w:rFonts w:ascii="Arial" w:hAnsi="Arial" w:cs="Arial"/>
                <w:noProof/>
                <w:webHidden/>
                <w:sz w:val="24"/>
                <w:szCs w:val="24"/>
              </w:rPr>
              <w:fldChar w:fldCharType="end"/>
            </w:r>
          </w:hyperlink>
        </w:p>
        <w:p w14:paraId="11E30112" w14:textId="5C328F75"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54" w:history="1">
            <w:r w:rsidR="000F2557" w:rsidRPr="002A614F">
              <w:rPr>
                <w:rStyle w:val="Hyperlink"/>
                <w:rFonts w:ascii="Arial" w:hAnsi="Arial" w:cs="Arial"/>
                <w:noProof/>
                <w:color w:val="auto"/>
                <w:sz w:val="24"/>
                <w:szCs w:val="24"/>
              </w:rPr>
              <w:t>3.2 Approaches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_Toc69761754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29</w:t>
            </w:r>
            <w:r w:rsidR="000F2557" w:rsidRPr="002A614F">
              <w:rPr>
                <w:rFonts w:ascii="Arial" w:hAnsi="Arial" w:cs="Arial"/>
                <w:noProof/>
                <w:webHidden/>
                <w:sz w:val="24"/>
                <w:szCs w:val="24"/>
              </w:rPr>
              <w:fldChar w:fldCharType="end"/>
            </w:r>
          </w:hyperlink>
        </w:p>
        <w:p w14:paraId="4CACD79F" w14:textId="5F70A897"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55" w:history="1">
            <w:r w:rsidR="000F2557" w:rsidRPr="002A614F">
              <w:rPr>
                <w:rStyle w:val="Hyperlink"/>
                <w:rFonts w:ascii="Arial" w:hAnsi="Arial" w:cs="Arial"/>
                <w:noProof/>
                <w:color w:val="auto"/>
                <w:sz w:val="24"/>
                <w:szCs w:val="24"/>
              </w:rPr>
              <w:t>3.3 Strategies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_Toc69761755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30</w:t>
            </w:r>
            <w:r w:rsidR="000F2557" w:rsidRPr="002A614F">
              <w:rPr>
                <w:rFonts w:ascii="Arial" w:hAnsi="Arial" w:cs="Arial"/>
                <w:noProof/>
                <w:webHidden/>
                <w:sz w:val="24"/>
                <w:szCs w:val="24"/>
              </w:rPr>
              <w:fldChar w:fldCharType="end"/>
            </w:r>
          </w:hyperlink>
        </w:p>
        <w:p w14:paraId="1DD8BE90" w14:textId="2E3B3CFE"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56" w:history="1">
            <w:r w:rsidR="000F2557" w:rsidRPr="002A614F">
              <w:rPr>
                <w:rStyle w:val="Hyperlink"/>
                <w:rFonts w:ascii="Arial" w:hAnsi="Arial" w:cs="Arial"/>
                <w:noProof/>
                <w:color w:val="auto"/>
                <w:sz w:val="24"/>
                <w:szCs w:val="24"/>
              </w:rPr>
              <w:t>3.4 Choices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_Toc69761756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30</w:t>
            </w:r>
            <w:r w:rsidR="000F2557" w:rsidRPr="002A614F">
              <w:rPr>
                <w:rFonts w:ascii="Arial" w:hAnsi="Arial" w:cs="Arial"/>
                <w:noProof/>
                <w:webHidden/>
                <w:sz w:val="24"/>
                <w:szCs w:val="24"/>
              </w:rPr>
              <w:fldChar w:fldCharType="end"/>
            </w:r>
          </w:hyperlink>
        </w:p>
        <w:p w14:paraId="1F135EF3" w14:textId="56459F90"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57" w:history="1">
            <w:r w:rsidR="000F2557" w:rsidRPr="002A614F">
              <w:rPr>
                <w:rStyle w:val="Hyperlink"/>
                <w:rFonts w:ascii="Arial" w:hAnsi="Arial" w:cs="Arial"/>
                <w:noProof/>
                <w:color w:val="auto"/>
                <w:sz w:val="24"/>
                <w:szCs w:val="24"/>
              </w:rPr>
              <w:t>3.5 Time Horizons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_Toc69761757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31</w:t>
            </w:r>
            <w:r w:rsidR="000F2557" w:rsidRPr="002A614F">
              <w:rPr>
                <w:rFonts w:ascii="Arial" w:hAnsi="Arial" w:cs="Arial"/>
                <w:noProof/>
                <w:webHidden/>
                <w:sz w:val="24"/>
                <w:szCs w:val="24"/>
              </w:rPr>
              <w:fldChar w:fldCharType="end"/>
            </w:r>
          </w:hyperlink>
        </w:p>
        <w:p w14:paraId="452E5270" w14:textId="59065F0B"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58" w:history="1">
            <w:r w:rsidR="000F2557" w:rsidRPr="002A614F">
              <w:rPr>
                <w:rStyle w:val="Hyperlink"/>
                <w:rFonts w:ascii="Arial" w:hAnsi="Arial" w:cs="Arial"/>
                <w:noProof/>
                <w:color w:val="auto"/>
                <w:sz w:val="24"/>
                <w:szCs w:val="24"/>
              </w:rPr>
              <w:t>3.6 Techniques and Procedures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_Toc69761758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31</w:t>
            </w:r>
            <w:r w:rsidR="000F2557" w:rsidRPr="002A614F">
              <w:rPr>
                <w:rFonts w:ascii="Arial" w:hAnsi="Arial" w:cs="Arial"/>
                <w:noProof/>
                <w:webHidden/>
                <w:sz w:val="24"/>
                <w:szCs w:val="24"/>
              </w:rPr>
              <w:fldChar w:fldCharType="end"/>
            </w:r>
          </w:hyperlink>
        </w:p>
        <w:p w14:paraId="1D1D7B71" w14:textId="12B64EAD"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59" w:history="1">
            <w:r w:rsidR="000F2557" w:rsidRPr="002A614F">
              <w:rPr>
                <w:rStyle w:val="Hyperlink"/>
                <w:rFonts w:ascii="Arial" w:hAnsi="Arial" w:cs="Arial"/>
                <w:noProof/>
                <w:color w:val="auto"/>
                <w:sz w:val="24"/>
                <w:szCs w:val="24"/>
              </w:rPr>
              <w:t>3.7 Ethical Considerations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_Toc69761759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36</w:t>
            </w:r>
            <w:r w:rsidR="000F2557" w:rsidRPr="002A614F">
              <w:rPr>
                <w:rFonts w:ascii="Arial" w:hAnsi="Arial" w:cs="Arial"/>
                <w:noProof/>
                <w:webHidden/>
                <w:sz w:val="24"/>
                <w:szCs w:val="24"/>
              </w:rPr>
              <w:fldChar w:fldCharType="end"/>
            </w:r>
          </w:hyperlink>
        </w:p>
        <w:p w14:paraId="0F154EFB" w14:textId="2D1F30E6"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60" w:history="1">
            <w:r w:rsidR="000F2557" w:rsidRPr="002A614F">
              <w:rPr>
                <w:rStyle w:val="Hyperlink"/>
                <w:rFonts w:ascii="Arial" w:hAnsi="Arial" w:cs="Arial"/>
                <w:noProof/>
                <w:color w:val="auto"/>
                <w:sz w:val="24"/>
                <w:szCs w:val="24"/>
              </w:rPr>
              <w:t>3.8 Limitations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_Toc69761760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37</w:t>
            </w:r>
            <w:r w:rsidR="000F2557" w:rsidRPr="002A614F">
              <w:rPr>
                <w:rFonts w:ascii="Arial" w:hAnsi="Arial" w:cs="Arial"/>
                <w:noProof/>
                <w:webHidden/>
                <w:sz w:val="24"/>
                <w:szCs w:val="24"/>
              </w:rPr>
              <w:fldChar w:fldCharType="end"/>
            </w:r>
          </w:hyperlink>
        </w:p>
        <w:p w14:paraId="3F83BE1D" w14:textId="407C4833" w:rsidR="000F2557" w:rsidRDefault="00C506CC">
          <w:pPr>
            <w:pStyle w:val="TOC2"/>
            <w:tabs>
              <w:tab w:val="right" w:leader="dot" w:pos="9016"/>
            </w:tabs>
            <w:rPr>
              <w:rStyle w:val="Hyperlink"/>
              <w:rFonts w:ascii="Arial" w:hAnsi="Arial" w:cs="Arial"/>
              <w:noProof/>
              <w:color w:val="auto"/>
              <w:sz w:val="24"/>
              <w:szCs w:val="24"/>
            </w:rPr>
          </w:pPr>
          <w:hyperlink w:anchor="_Toc69761761" w:history="1">
            <w:r w:rsidR="000F2557" w:rsidRPr="002A614F">
              <w:rPr>
                <w:rStyle w:val="Hyperlink"/>
                <w:rFonts w:ascii="Arial" w:hAnsi="Arial" w:cs="Arial"/>
                <w:noProof/>
                <w:color w:val="auto"/>
                <w:sz w:val="24"/>
                <w:szCs w:val="24"/>
              </w:rPr>
              <w:t>3.9 Methodology Overview</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_Toc69761761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37</w:t>
            </w:r>
            <w:r w:rsidR="000F2557" w:rsidRPr="002A614F">
              <w:rPr>
                <w:rFonts w:ascii="Arial" w:hAnsi="Arial" w:cs="Arial"/>
                <w:noProof/>
                <w:webHidden/>
                <w:sz w:val="24"/>
                <w:szCs w:val="24"/>
              </w:rPr>
              <w:fldChar w:fldCharType="end"/>
            </w:r>
          </w:hyperlink>
        </w:p>
        <w:p w14:paraId="0EE5D1F2" w14:textId="77777777" w:rsidR="002A614F" w:rsidRPr="002A614F" w:rsidRDefault="002A614F" w:rsidP="002A614F">
          <w:pPr>
            <w:rPr>
              <w:noProof/>
            </w:rPr>
          </w:pPr>
        </w:p>
        <w:p w14:paraId="3C212A97" w14:textId="1451149A" w:rsidR="000F2557" w:rsidRPr="002A614F" w:rsidRDefault="00C506CC" w:rsidP="002A614F">
          <w:pPr>
            <w:pStyle w:val="TOC1"/>
            <w:rPr>
              <w:rFonts w:eastAsiaTheme="minorEastAsia"/>
            </w:rPr>
          </w:pPr>
          <w:hyperlink w:anchor="_Toc69761762" w:history="1">
            <w:r w:rsidR="000F2557" w:rsidRPr="002A614F">
              <w:rPr>
                <w:rStyle w:val="Hyperlink"/>
                <w:b/>
                <w:bCs/>
                <w:color w:val="auto"/>
              </w:rPr>
              <w:t>Chapter 4: Findings</w:t>
            </w:r>
            <w:r w:rsidR="000F2557" w:rsidRPr="002A614F">
              <w:rPr>
                <w:webHidden/>
              </w:rPr>
              <w:tab/>
            </w:r>
            <w:r w:rsidR="000F2557" w:rsidRPr="002A614F">
              <w:rPr>
                <w:webHidden/>
              </w:rPr>
              <w:fldChar w:fldCharType="begin"/>
            </w:r>
            <w:r w:rsidR="000F2557" w:rsidRPr="002A614F">
              <w:rPr>
                <w:webHidden/>
              </w:rPr>
              <w:instrText xml:space="preserve"> PAGEREF _Toc69761762 \h </w:instrText>
            </w:r>
            <w:r w:rsidR="000F2557" w:rsidRPr="002A614F">
              <w:rPr>
                <w:webHidden/>
              </w:rPr>
            </w:r>
            <w:r w:rsidR="000F2557" w:rsidRPr="002A614F">
              <w:rPr>
                <w:webHidden/>
              </w:rPr>
              <w:fldChar w:fldCharType="separate"/>
            </w:r>
            <w:r w:rsidR="002F2447">
              <w:rPr>
                <w:webHidden/>
              </w:rPr>
              <w:t>38</w:t>
            </w:r>
            <w:r w:rsidR="000F2557" w:rsidRPr="002A614F">
              <w:rPr>
                <w:webHidden/>
              </w:rPr>
              <w:fldChar w:fldCharType="end"/>
            </w:r>
          </w:hyperlink>
        </w:p>
        <w:p w14:paraId="5F6BA457" w14:textId="05435B2E" w:rsidR="000F2557" w:rsidRDefault="00C506CC">
          <w:pPr>
            <w:pStyle w:val="TOC2"/>
            <w:tabs>
              <w:tab w:val="left" w:pos="880"/>
              <w:tab w:val="right" w:leader="dot" w:pos="9016"/>
            </w:tabs>
            <w:rPr>
              <w:rStyle w:val="Hyperlink"/>
              <w:rFonts w:ascii="Arial" w:hAnsi="Arial" w:cs="Arial"/>
              <w:noProof/>
              <w:color w:val="auto"/>
              <w:sz w:val="24"/>
              <w:szCs w:val="24"/>
            </w:rPr>
          </w:pPr>
          <w:hyperlink w:anchor="_Toc69761763" w:history="1">
            <w:r w:rsidR="000F2557" w:rsidRPr="002A614F">
              <w:rPr>
                <w:rStyle w:val="Hyperlink"/>
                <w:rFonts w:ascii="Arial" w:eastAsia="Times New Roman" w:hAnsi="Arial" w:cs="Arial"/>
                <w:noProof/>
                <w:color w:val="auto"/>
                <w:sz w:val="24"/>
                <w:szCs w:val="24"/>
                <w:lang w:eastAsia="en-GB"/>
              </w:rPr>
              <w:t>4.1</w:t>
            </w:r>
            <w:r w:rsidR="000F2557" w:rsidRPr="002A614F">
              <w:rPr>
                <w:rFonts w:ascii="Arial" w:eastAsiaTheme="minorEastAsia" w:hAnsi="Arial" w:cs="Arial"/>
                <w:noProof/>
                <w:sz w:val="24"/>
                <w:szCs w:val="24"/>
                <w:lang w:eastAsia="en-GB"/>
              </w:rPr>
              <w:tab/>
            </w:r>
            <w:r w:rsidR="000F2557" w:rsidRPr="002A614F">
              <w:rPr>
                <w:rStyle w:val="Hyperlink"/>
                <w:rFonts w:ascii="Arial" w:eastAsia="Times New Roman" w:hAnsi="Arial" w:cs="Arial"/>
                <w:noProof/>
                <w:color w:val="auto"/>
                <w:sz w:val="24"/>
                <w:szCs w:val="24"/>
                <w:lang w:eastAsia="en-GB"/>
              </w:rPr>
              <w:t>Finding’s Overview</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_Toc69761763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51</w:t>
            </w:r>
            <w:r w:rsidR="000F2557" w:rsidRPr="002A614F">
              <w:rPr>
                <w:rFonts w:ascii="Arial" w:hAnsi="Arial" w:cs="Arial"/>
                <w:noProof/>
                <w:webHidden/>
                <w:sz w:val="24"/>
                <w:szCs w:val="24"/>
              </w:rPr>
              <w:fldChar w:fldCharType="end"/>
            </w:r>
          </w:hyperlink>
        </w:p>
        <w:p w14:paraId="69F8818F" w14:textId="77777777" w:rsidR="001D0F2A" w:rsidRPr="001D0F2A" w:rsidRDefault="001D0F2A" w:rsidP="001D0F2A">
          <w:pPr>
            <w:rPr>
              <w:noProof/>
            </w:rPr>
          </w:pPr>
        </w:p>
        <w:p w14:paraId="0E5EB5B8" w14:textId="77777777" w:rsidR="002A614F" w:rsidRPr="002A614F" w:rsidRDefault="002A614F" w:rsidP="002A614F">
          <w:pPr>
            <w:rPr>
              <w:noProof/>
            </w:rPr>
          </w:pPr>
        </w:p>
        <w:p w14:paraId="3F8C945E" w14:textId="1D96CE4C" w:rsidR="000F2557" w:rsidRPr="002A614F" w:rsidRDefault="00C506CC" w:rsidP="002A614F">
          <w:pPr>
            <w:pStyle w:val="TOC1"/>
            <w:rPr>
              <w:rFonts w:eastAsiaTheme="minorEastAsia"/>
            </w:rPr>
          </w:pPr>
          <w:hyperlink w:anchor="_Toc69761764" w:history="1">
            <w:r w:rsidR="000F2557" w:rsidRPr="002A614F">
              <w:rPr>
                <w:rStyle w:val="Hyperlink"/>
                <w:rFonts w:eastAsia="Times New Roman"/>
                <w:b/>
                <w:bCs/>
                <w:color w:val="auto"/>
              </w:rPr>
              <w:t>Chapter 5: Analysis</w:t>
            </w:r>
            <w:r w:rsidR="000F2557" w:rsidRPr="002A614F">
              <w:rPr>
                <w:webHidden/>
              </w:rPr>
              <w:tab/>
            </w:r>
            <w:r w:rsidR="000F2557" w:rsidRPr="002A614F">
              <w:rPr>
                <w:webHidden/>
              </w:rPr>
              <w:fldChar w:fldCharType="begin"/>
            </w:r>
            <w:r w:rsidR="000F2557" w:rsidRPr="002A614F">
              <w:rPr>
                <w:webHidden/>
              </w:rPr>
              <w:instrText xml:space="preserve"> PAGEREF _Toc69761764 \h </w:instrText>
            </w:r>
            <w:r w:rsidR="000F2557" w:rsidRPr="002A614F">
              <w:rPr>
                <w:webHidden/>
              </w:rPr>
            </w:r>
            <w:r w:rsidR="000F2557" w:rsidRPr="002A614F">
              <w:rPr>
                <w:webHidden/>
              </w:rPr>
              <w:fldChar w:fldCharType="separate"/>
            </w:r>
            <w:r w:rsidR="002F2447">
              <w:rPr>
                <w:webHidden/>
              </w:rPr>
              <w:t>52</w:t>
            </w:r>
            <w:r w:rsidR="000F2557" w:rsidRPr="002A614F">
              <w:rPr>
                <w:webHidden/>
              </w:rPr>
              <w:fldChar w:fldCharType="end"/>
            </w:r>
          </w:hyperlink>
        </w:p>
        <w:p w14:paraId="0F24B02B" w14:textId="4CF4116B"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65" w:history="1">
            <w:r w:rsidR="000F2557" w:rsidRPr="002A614F">
              <w:rPr>
                <w:rStyle w:val="Hyperlink"/>
                <w:rFonts w:ascii="Arial" w:eastAsia="Times New Roman" w:hAnsi="Arial" w:cs="Arial"/>
                <w:noProof/>
                <w:color w:val="auto"/>
                <w:sz w:val="24"/>
                <w:szCs w:val="24"/>
                <w:lang w:eastAsia="en-GB"/>
              </w:rPr>
              <w:t>5.1 Mann-Whitney U Tests of Closed-Ended Questions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_Toc69761765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53</w:t>
            </w:r>
            <w:r w:rsidR="000F2557" w:rsidRPr="002A614F">
              <w:rPr>
                <w:rFonts w:ascii="Arial" w:hAnsi="Arial" w:cs="Arial"/>
                <w:noProof/>
                <w:webHidden/>
                <w:sz w:val="24"/>
                <w:szCs w:val="24"/>
              </w:rPr>
              <w:fldChar w:fldCharType="end"/>
            </w:r>
          </w:hyperlink>
        </w:p>
        <w:p w14:paraId="0D87292E" w14:textId="09AB476E" w:rsidR="000F2557" w:rsidRDefault="00C506CC">
          <w:pPr>
            <w:pStyle w:val="TOC2"/>
            <w:tabs>
              <w:tab w:val="right" w:leader="dot" w:pos="9016"/>
            </w:tabs>
            <w:rPr>
              <w:rStyle w:val="Hyperlink"/>
              <w:rFonts w:ascii="Arial" w:hAnsi="Arial" w:cs="Arial"/>
              <w:noProof/>
              <w:color w:val="auto"/>
              <w:sz w:val="24"/>
              <w:szCs w:val="24"/>
            </w:rPr>
          </w:pPr>
          <w:hyperlink w:anchor="_Toc69761766" w:history="1">
            <w:r w:rsidR="000F2557" w:rsidRPr="002A614F">
              <w:rPr>
                <w:rStyle w:val="Hyperlink"/>
                <w:rFonts w:ascii="Arial" w:eastAsia="Times New Roman" w:hAnsi="Arial" w:cs="Arial"/>
                <w:noProof/>
                <w:color w:val="auto"/>
                <w:sz w:val="24"/>
                <w:szCs w:val="24"/>
                <w:lang w:eastAsia="en-GB"/>
              </w:rPr>
              <w:t>5.2 Analysis Overview</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_Toc69761766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59</w:t>
            </w:r>
            <w:r w:rsidR="000F2557" w:rsidRPr="002A614F">
              <w:rPr>
                <w:rFonts w:ascii="Arial" w:hAnsi="Arial" w:cs="Arial"/>
                <w:noProof/>
                <w:webHidden/>
                <w:sz w:val="24"/>
                <w:szCs w:val="24"/>
              </w:rPr>
              <w:fldChar w:fldCharType="end"/>
            </w:r>
          </w:hyperlink>
        </w:p>
        <w:p w14:paraId="30DC94D1" w14:textId="77777777" w:rsidR="002A614F" w:rsidRPr="002A614F" w:rsidRDefault="002A614F" w:rsidP="002A614F">
          <w:pPr>
            <w:rPr>
              <w:noProof/>
            </w:rPr>
          </w:pPr>
        </w:p>
        <w:p w14:paraId="15438F19" w14:textId="4EB6DF6D" w:rsidR="000F2557" w:rsidRPr="002A614F" w:rsidRDefault="00C506CC" w:rsidP="002A614F">
          <w:pPr>
            <w:pStyle w:val="TOC1"/>
            <w:rPr>
              <w:rFonts w:eastAsiaTheme="minorEastAsia"/>
            </w:rPr>
          </w:pPr>
          <w:hyperlink w:anchor="_Toc69761767" w:history="1">
            <w:r w:rsidR="000F2557" w:rsidRPr="002A614F">
              <w:rPr>
                <w:rStyle w:val="Hyperlink"/>
                <w:rFonts w:eastAsia="Times New Roman"/>
                <w:b/>
                <w:bCs/>
                <w:color w:val="auto"/>
              </w:rPr>
              <w:t>Chapter 6: Discussion</w:t>
            </w:r>
            <w:r w:rsidR="000F2557" w:rsidRPr="002A614F">
              <w:rPr>
                <w:webHidden/>
              </w:rPr>
              <w:tab/>
            </w:r>
            <w:r w:rsidR="000F2557" w:rsidRPr="002A614F">
              <w:rPr>
                <w:webHidden/>
              </w:rPr>
              <w:fldChar w:fldCharType="begin"/>
            </w:r>
            <w:r w:rsidR="000F2557" w:rsidRPr="002A614F">
              <w:rPr>
                <w:webHidden/>
              </w:rPr>
              <w:instrText xml:space="preserve"> PAGEREF _Toc69761767 \h </w:instrText>
            </w:r>
            <w:r w:rsidR="000F2557" w:rsidRPr="002A614F">
              <w:rPr>
                <w:webHidden/>
              </w:rPr>
            </w:r>
            <w:r w:rsidR="000F2557" w:rsidRPr="002A614F">
              <w:rPr>
                <w:webHidden/>
              </w:rPr>
              <w:fldChar w:fldCharType="separate"/>
            </w:r>
            <w:r w:rsidR="002F2447">
              <w:rPr>
                <w:webHidden/>
              </w:rPr>
              <w:t>60</w:t>
            </w:r>
            <w:r w:rsidR="000F2557" w:rsidRPr="002A614F">
              <w:rPr>
                <w:webHidden/>
              </w:rPr>
              <w:fldChar w:fldCharType="end"/>
            </w:r>
          </w:hyperlink>
        </w:p>
        <w:p w14:paraId="5BD56D33" w14:textId="7C53F410"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68" w:history="1">
            <w:r w:rsidR="000F2557" w:rsidRPr="002A614F">
              <w:rPr>
                <w:rStyle w:val="Hyperlink"/>
                <w:rFonts w:ascii="Arial" w:hAnsi="Arial" w:cs="Arial"/>
                <w:noProof/>
                <w:color w:val="auto"/>
                <w:sz w:val="24"/>
                <w:szCs w:val="24"/>
              </w:rPr>
              <w:t>6.1 Research Questions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_Toc69761768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60</w:t>
            </w:r>
            <w:r w:rsidR="000F2557" w:rsidRPr="002A614F">
              <w:rPr>
                <w:rFonts w:ascii="Arial" w:hAnsi="Arial" w:cs="Arial"/>
                <w:noProof/>
                <w:webHidden/>
                <w:sz w:val="24"/>
                <w:szCs w:val="24"/>
              </w:rPr>
              <w:fldChar w:fldCharType="end"/>
            </w:r>
          </w:hyperlink>
        </w:p>
        <w:p w14:paraId="25CB236F" w14:textId="5AB33169" w:rsidR="000F2557" w:rsidRDefault="00C506CC">
          <w:pPr>
            <w:pStyle w:val="TOC2"/>
            <w:tabs>
              <w:tab w:val="left" w:pos="880"/>
              <w:tab w:val="right" w:leader="dot" w:pos="9016"/>
            </w:tabs>
            <w:rPr>
              <w:rStyle w:val="Hyperlink"/>
              <w:rFonts w:ascii="Arial" w:hAnsi="Arial" w:cs="Arial"/>
              <w:noProof/>
              <w:color w:val="auto"/>
              <w:sz w:val="24"/>
              <w:szCs w:val="24"/>
            </w:rPr>
          </w:pPr>
          <w:hyperlink w:anchor="_Toc69761769" w:history="1">
            <w:r w:rsidR="000F2557" w:rsidRPr="002A614F">
              <w:rPr>
                <w:rStyle w:val="Hyperlink"/>
                <w:rFonts w:ascii="Arial" w:hAnsi="Arial" w:cs="Arial"/>
                <w:noProof/>
                <w:color w:val="auto"/>
                <w:sz w:val="24"/>
                <w:szCs w:val="24"/>
              </w:rPr>
              <w:t>6.2</w:t>
            </w:r>
            <w:r w:rsidR="004F0B67">
              <w:rPr>
                <w:rFonts w:ascii="Arial" w:eastAsiaTheme="minorEastAsia" w:hAnsi="Arial" w:cs="Arial"/>
                <w:noProof/>
                <w:sz w:val="24"/>
                <w:szCs w:val="24"/>
                <w:lang w:eastAsia="en-GB"/>
              </w:rPr>
              <w:t xml:space="preserve"> </w:t>
            </w:r>
            <w:r w:rsidR="000F2557" w:rsidRPr="002A614F">
              <w:rPr>
                <w:rStyle w:val="Hyperlink"/>
                <w:rFonts w:ascii="Arial" w:hAnsi="Arial" w:cs="Arial"/>
                <w:noProof/>
                <w:color w:val="auto"/>
                <w:sz w:val="24"/>
                <w:szCs w:val="24"/>
              </w:rPr>
              <w:t>Discussion Overview</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_Toc69761769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68</w:t>
            </w:r>
            <w:r w:rsidR="000F2557" w:rsidRPr="002A614F">
              <w:rPr>
                <w:rFonts w:ascii="Arial" w:hAnsi="Arial" w:cs="Arial"/>
                <w:noProof/>
                <w:webHidden/>
                <w:sz w:val="24"/>
                <w:szCs w:val="24"/>
              </w:rPr>
              <w:fldChar w:fldCharType="end"/>
            </w:r>
          </w:hyperlink>
        </w:p>
        <w:p w14:paraId="2A8AA9B2" w14:textId="77777777" w:rsidR="002A614F" w:rsidRPr="002A614F" w:rsidRDefault="002A614F" w:rsidP="002A614F">
          <w:pPr>
            <w:rPr>
              <w:noProof/>
            </w:rPr>
          </w:pPr>
        </w:p>
        <w:p w14:paraId="7D1B0DFF" w14:textId="44FE3ECB" w:rsidR="000F2557" w:rsidRPr="002A614F" w:rsidRDefault="00C506CC" w:rsidP="002A614F">
          <w:pPr>
            <w:pStyle w:val="TOC1"/>
            <w:rPr>
              <w:rFonts w:eastAsiaTheme="minorEastAsia"/>
            </w:rPr>
          </w:pPr>
          <w:hyperlink w:anchor="_Toc69761770" w:history="1">
            <w:r w:rsidR="000F2557" w:rsidRPr="002A614F">
              <w:rPr>
                <w:rStyle w:val="Hyperlink"/>
                <w:rFonts w:eastAsia="Times New Roman"/>
                <w:b/>
                <w:bCs/>
                <w:color w:val="auto"/>
              </w:rPr>
              <w:t>Chapter 7: Conclusion</w:t>
            </w:r>
            <w:r w:rsidR="000F2557" w:rsidRPr="002A614F">
              <w:rPr>
                <w:webHidden/>
              </w:rPr>
              <w:tab/>
            </w:r>
            <w:r w:rsidR="000F2557" w:rsidRPr="002A614F">
              <w:rPr>
                <w:webHidden/>
              </w:rPr>
              <w:fldChar w:fldCharType="begin"/>
            </w:r>
            <w:r w:rsidR="000F2557" w:rsidRPr="002A614F">
              <w:rPr>
                <w:webHidden/>
              </w:rPr>
              <w:instrText xml:space="preserve"> PAGEREF _Toc69761770 \h </w:instrText>
            </w:r>
            <w:r w:rsidR="000F2557" w:rsidRPr="002A614F">
              <w:rPr>
                <w:webHidden/>
              </w:rPr>
            </w:r>
            <w:r w:rsidR="000F2557" w:rsidRPr="002A614F">
              <w:rPr>
                <w:webHidden/>
              </w:rPr>
              <w:fldChar w:fldCharType="separate"/>
            </w:r>
            <w:r w:rsidR="002F2447">
              <w:rPr>
                <w:webHidden/>
              </w:rPr>
              <w:t>69</w:t>
            </w:r>
            <w:r w:rsidR="000F2557" w:rsidRPr="002A614F">
              <w:rPr>
                <w:webHidden/>
              </w:rPr>
              <w:fldChar w:fldCharType="end"/>
            </w:r>
          </w:hyperlink>
        </w:p>
        <w:p w14:paraId="11F4E414" w14:textId="097AD447"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71" w:history="1">
            <w:r w:rsidR="000F2557" w:rsidRPr="002A614F">
              <w:rPr>
                <w:rStyle w:val="Hyperlink"/>
                <w:rFonts w:ascii="Arial" w:eastAsia="Times New Roman" w:hAnsi="Arial" w:cs="Arial"/>
                <w:noProof/>
                <w:color w:val="auto"/>
                <w:sz w:val="24"/>
                <w:szCs w:val="24"/>
                <w:lang w:eastAsia="en-GB"/>
              </w:rPr>
              <w:t>7.1 Recommendation One: Increase Awareness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_Toc69761771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71</w:t>
            </w:r>
            <w:r w:rsidR="000F2557" w:rsidRPr="002A614F">
              <w:rPr>
                <w:rFonts w:ascii="Arial" w:hAnsi="Arial" w:cs="Arial"/>
                <w:noProof/>
                <w:webHidden/>
                <w:sz w:val="24"/>
                <w:szCs w:val="24"/>
              </w:rPr>
              <w:fldChar w:fldCharType="end"/>
            </w:r>
          </w:hyperlink>
        </w:p>
        <w:p w14:paraId="7ADE913A" w14:textId="354AD96C"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72" w:history="1">
            <w:r w:rsidR="000F2557" w:rsidRPr="002A614F">
              <w:rPr>
                <w:rStyle w:val="Hyperlink"/>
                <w:rFonts w:ascii="Arial" w:eastAsia="Times New Roman" w:hAnsi="Arial" w:cs="Arial"/>
                <w:noProof/>
                <w:color w:val="auto"/>
                <w:sz w:val="24"/>
                <w:szCs w:val="24"/>
                <w:lang w:eastAsia="en-GB"/>
              </w:rPr>
              <w:t>7.2 Recommendation Two: Increase Refill System Accessibility</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_Toc69761772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71</w:t>
            </w:r>
            <w:r w:rsidR="000F2557" w:rsidRPr="002A614F">
              <w:rPr>
                <w:rFonts w:ascii="Arial" w:hAnsi="Arial" w:cs="Arial"/>
                <w:noProof/>
                <w:webHidden/>
                <w:sz w:val="24"/>
                <w:szCs w:val="24"/>
              </w:rPr>
              <w:fldChar w:fldCharType="end"/>
            </w:r>
          </w:hyperlink>
        </w:p>
        <w:p w14:paraId="47766697" w14:textId="4161D950"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73" w:history="1">
            <w:r w:rsidR="000F2557" w:rsidRPr="002A614F">
              <w:rPr>
                <w:rStyle w:val="Hyperlink"/>
                <w:rFonts w:ascii="Arial" w:eastAsia="Times New Roman" w:hAnsi="Arial" w:cs="Arial"/>
                <w:noProof/>
                <w:color w:val="auto"/>
                <w:sz w:val="24"/>
                <w:szCs w:val="24"/>
                <w:lang w:eastAsia="en-GB"/>
              </w:rPr>
              <w:t>7.3 Recommendation Three: Introduce Vending Machines</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_Toc69761773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72</w:t>
            </w:r>
            <w:r w:rsidR="000F2557" w:rsidRPr="002A614F">
              <w:rPr>
                <w:rFonts w:ascii="Arial" w:hAnsi="Arial" w:cs="Arial"/>
                <w:noProof/>
                <w:webHidden/>
                <w:sz w:val="24"/>
                <w:szCs w:val="24"/>
              </w:rPr>
              <w:fldChar w:fldCharType="end"/>
            </w:r>
          </w:hyperlink>
        </w:p>
        <w:p w14:paraId="244A86E6" w14:textId="1C01BA1A" w:rsidR="000F2557" w:rsidRDefault="00C506CC">
          <w:pPr>
            <w:pStyle w:val="TOC2"/>
            <w:tabs>
              <w:tab w:val="right" w:leader="dot" w:pos="9016"/>
            </w:tabs>
            <w:rPr>
              <w:rStyle w:val="Hyperlink"/>
              <w:rFonts w:ascii="Arial" w:hAnsi="Arial" w:cs="Arial"/>
              <w:noProof/>
              <w:color w:val="auto"/>
              <w:sz w:val="24"/>
              <w:szCs w:val="24"/>
            </w:rPr>
          </w:pPr>
          <w:hyperlink w:anchor="_Toc69761774" w:history="1">
            <w:r w:rsidR="000F2557" w:rsidRPr="002A614F">
              <w:rPr>
                <w:rStyle w:val="Hyperlink"/>
                <w:rFonts w:ascii="Arial" w:eastAsia="Times New Roman" w:hAnsi="Arial" w:cs="Arial"/>
                <w:noProof/>
                <w:color w:val="auto"/>
                <w:sz w:val="24"/>
                <w:szCs w:val="24"/>
                <w:lang w:eastAsia="en-GB"/>
              </w:rPr>
              <w:t>7.4 Further Research</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_Toc69761774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72</w:t>
            </w:r>
            <w:r w:rsidR="000F2557" w:rsidRPr="002A614F">
              <w:rPr>
                <w:rFonts w:ascii="Arial" w:hAnsi="Arial" w:cs="Arial"/>
                <w:noProof/>
                <w:webHidden/>
                <w:sz w:val="24"/>
                <w:szCs w:val="24"/>
              </w:rPr>
              <w:fldChar w:fldCharType="end"/>
            </w:r>
          </w:hyperlink>
        </w:p>
        <w:p w14:paraId="31FDF14E" w14:textId="77777777" w:rsidR="002A614F" w:rsidRPr="002A614F" w:rsidRDefault="002A614F" w:rsidP="002A614F">
          <w:pPr>
            <w:rPr>
              <w:noProof/>
            </w:rPr>
          </w:pPr>
        </w:p>
        <w:p w14:paraId="5A25E970" w14:textId="739C2D10" w:rsidR="000F2557" w:rsidRPr="002A614F" w:rsidRDefault="00C506CC" w:rsidP="002A614F">
          <w:pPr>
            <w:pStyle w:val="TOC1"/>
            <w:rPr>
              <w:rStyle w:val="Hyperlink"/>
              <w:b/>
              <w:bCs/>
              <w:color w:val="auto"/>
            </w:rPr>
          </w:pPr>
          <w:hyperlink w:anchor="_Toc69761775" w:history="1">
            <w:r w:rsidR="000F2557" w:rsidRPr="002A614F">
              <w:rPr>
                <w:rStyle w:val="Hyperlink"/>
                <w:b/>
                <w:bCs/>
                <w:color w:val="auto"/>
              </w:rPr>
              <w:t>Chapter 8: Bibliography</w:t>
            </w:r>
            <w:r w:rsidR="000F2557" w:rsidRPr="002A614F">
              <w:rPr>
                <w:webHidden/>
              </w:rPr>
              <w:tab/>
            </w:r>
            <w:r w:rsidR="000F2557" w:rsidRPr="002A614F">
              <w:rPr>
                <w:webHidden/>
              </w:rPr>
              <w:fldChar w:fldCharType="begin"/>
            </w:r>
            <w:r w:rsidR="000F2557" w:rsidRPr="002A614F">
              <w:rPr>
                <w:webHidden/>
              </w:rPr>
              <w:instrText xml:space="preserve"> PAGEREF _Toc69761775 \h </w:instrText>
            </w:r>
            <w:r w:rsidR="000F2557" w:rsidRPr="002A614F">
              <w:rPr>
                <w:webHidden/>
              </w:rPr>
            </w:r>
            <w:r w:rsidR="000F2557" w:rsidRPr="002A614F">
              <w:rPr>
                <w:webHidden/>
              </w:rPr>
              <w:fldChar w:fldCharType="separate"/>
            </w:r>
            <w:r w:rsidR="002F2447">
              <w:rPr>
                <w:webHidden/>
              </w:rPr>
              <w:t>73</w:t>
            </w:r>
            <w:r w:rsidR="000F2557" w:rsidRPr="002A614F">
              <w:rPr>
                <w:webHidden/>
              </w:rPr>
              <w:fldChar w:fldCharType="end"/>
            </w:r>
          </w:hyperlink>
        </w:p>
        <w:p w14:paraId="206D1AAC" w14:textId="77777777" w:rsidR="002A614F" w:rsidRPr="002A614F" w:rsidRDefault="002A614F" w:rsidP="002A614F">
          <w:pPr>
            <w:rPr>
              <w:noProof/>
            </w:rPr>
          </w:pPr>
        </w:p>
        <w:p w14:paraId="15EBCED1" w14:textId="5D7F7B56" w:rsidR="002A614F" w:rsidRPr="002A614F" w:rsidRDefault="00C506CC" w:rsidP="002A614F">
          <w:pPr>
            <w:pStyle w:val="TOC1"/>
            <w:rPr>
              <w:u w:val="single"/>
            </w:rPr>
          </w:pPr>
          <w:hyperlink w:anchor="_Toc69761776" w:history="1">
            <w:r w:rsidR="000F2557" w:rsidRPr="002A614F">
              <w:rPr>
                <w:rStyle w:val="Hyperlink"/>
                <w:b/>
                <w:bCs/>
                <w:color w:val="auto"/>
              </w:rPr>
              <w:t>Chapter 9: Appendices</w:t>
            </w:r>
            <w:r w:rsidR="000F2557" w:rsidRPr="002A614F">
              <w:rPr>
                <w:webHidden/>
              </w:rPr>
              <w:tab/>
            </w:r>
            <w:r w:rsidR="000F2557" w:rsidRPr="002A614F">
              <w:rPr>
                <w:webHidden/>
              </w:rPr>
              <w:fldChar w:fldCharType="begin"/>
            </w:r>
            <w:r w:rsidR="000F2557" w:rsidRPr="002A614F">
              <w:rPr>
                <w:webHidden/>
              </w:rPr>
              <w:instrText xml:space="preserve"> PAGEREF _Toc69761776 \h </w:instrText>
            </w:r>
            <w:r w:rsidR="000F2557" w:rsidRPr="002A614F">
              <w:rPr>
                <w:webHidden/>
              </w:rPr>
            </w:r>
            <w:r w:rsidR="000F2557" w:rsidRPr="002A614F">
              <w:rPr>
                <w:webHidden/>
              </w:rPr>
              <w:fldChar w:fldCharType="separate"/>
            </w:r>
            <w:r w:rsidR="002F2447">
              <w:rPr>
                <w:webHidden/>
              </w:rPr>
              <w:t>82</w:t>
            </w:r>
            <w:r w:rsidR="000F2557" w:rsidRPr="002A614F">
              <w:rPr>
                <w:webHidden/>
              </w:rPr>
              <w:fldChar w:fldCharType="end"/>
            </w:r>
          </w:hyperlink>
        </w:p>
        <w:p w14:paraId="79FB7235" w14:textId="128645FC"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77" w:history="1">
            <w:r w:rsidR="000F2557" w:rsidRPr="002A614F">
              <w:rPr>
                <w:rStyle w:val="Hyperlink"/>
                <w:rFonts w:ascii="Arial" w:hAnsi="Arial" w:cs="Arial"/>
                <w:noProof/>
                <w:color w:val="auto"/>
                <w:sz w:val="24"/>
                <w:szCs w:val="24"/>
              </w:rPr>
              <w:t>9.1 Appendix 1</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_Toc69761777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82</w:t>
            </w:r>
            <w:r w:rsidR="000F2557" w:rsidRPr="002A614F">
              <w:rPr>
                <w:rFonts w:ascii="Arial" w:hAnsi="Arial" w:cs="Arial"/>
                <w:noProof/>
                <w:webHidden/>
                <w:sz w:val="24"/>
                <w:szCs w:val="24"/>
              </w:rPr>
              <w:fldChar w:fldCharType="end"/>
            </w:r>
          </w:hyperlink>
        </w:p>
        <w:p w14:paraId="3E59552A" w14:textId="20FCE4C5" w:rsidR="000F2557" w:rsidRPr="002A614F" w:rsidRDefault="00C506CC">
          <w:pPr>
            <w:pStyle w:val="TOC2"/>
            <w:tabs>
              <w:tab w:val="right" w:leader="dot" w:pos="9016"/>
            </w:tabs>
            <w:rPr>
              <w:rFonts w:ascii="Arial" w:eastAsiaTheme="minorEastAsia" w:hAnsi="Arial" w:cs="Arial"/>
              <w:noProof/>
              <w:sz w:val="24"/>
              <w:szCs w:val="24"/>
              <w:lang w:eastAsia="en-GB"/>
            </w:rPr>
          </w:pPr>
          <w:hyperlink w:anchor="_Toc69761778" w:history="1">
            <w:r w:rsidR="000F2557" w:rsidRPr="002A614F">
              <w:rPr>
                <w:rStyle w:val="Hyperlink"/>
                <w:rFonts w:ascii="Arial" w:hAnsi="Arial" w:cs="Arial"/>
                <w:noProof/>
                <w:color w:val="auto"/>
                <w:sz w:val="24"/>
                <w:szCs w:val="24"/>
              </w:rPr>
              <w:t>9.2 Appendix 2</w:t>
            </w:r>
            <w:r w:rsidR="000F2557" w:rsidRPr="002A614F">
              <w:rPr>
                <w:rFonts w:ascii="Arial" w:hAnsi="Arial" w:cs="Arial"/>
                <w:noProof/>
                <w:webHidden/>
                <w:sz w:val="24"/>
                <w:szCs w:val="24"/>
              </w:rPr>
              <w:tab/>
            </w:r>
            <w:r w:rsidR="000F2557" w:rsidRPr="002A614F">
              <w:rPr>
                <w:rFonts w:ascii="Arial" w:hAnsi="Arial" w:cs="Arial"/>
                <w:noProof/>
                <w:webHidden/>
                <w:sz w:val="24"/>
                <w:szCs w:val="24"/>
              </w:rPr>
              <w:fldChar w:fldCharType="begin"/>
            </w:r>
            <w:r w:rsidR="000F2557" w:rsidRPr="002A614F">
              <w:rPr>
                <w:rFonts w:ascii="Arial" w:hAnsi="Arial" w:cs="Arial"/>
                <w:noProof/>
                <w:webHidden/>
                <w:sz w:val="24"/>
                <w:szCs w:val="24"/>
              </w:rPr>
              <w:instrText xml:space="preserve"> PAGEREF _Toc69761778 \h </w:instrText>
            </w:r>
            <w:r w:rsidR="000F2557" w:rsidRPr="002A614F">
              <w:rPr>
                <w:rFonts w:ascii="Arial" w:hAnsi="Arial" w:cs="Arial"/>
                <w:noProof/>
                <w:webHidden/>
                <w:sz w:val="24"/>
                <w:szCs w:val="24"/>
              </w:rPr>
            </w:r>
            <w:r w:rsidR="000F2557" w:rsidRPr="002A614F">
              <w:rPr>
                <w:rFonts w:ascii="Arial" w:hAnsi="Arial" w:cs="Arial"/>
                <w:noProof/>
                <w:webHidden/>
                <w:sz w:val="24"/>
                <w:szCs w:val="24"/>
              </w:rPr>
              <w:fldChar w:fldCharType="separate"/>
            </w:r>
            <w:r w:rsidR="002F2447">
              <w:rPr>
                <w:rFonts w:ascii="Arial" w:hAnsi="Arial" w:cs="Arial"/>
                <w:noProof/>
                <w:webHidden/>
                <w:sz w:val="24"/>
                <w:szCs w:val="24"/>
              </w:rPr>
              <w:t>84</w:t>
            </w:r>
            <w:r w:rsidR="000F2557" w:rsidRPr="002A614F">
              <w:rPr>
                <w:rFonts w:ascii="Arial" w:hAnsi="Arial" w:cs="Arial"/>
                <w:noProof/>
                <w:webHidden/>
                <w:sz w:val="24"/>
                <w:szCs w:val="24"/>
              </w:rPr>
              <w:fldChar w:fldCharType="end"/>
            </w:r>
          </w:hyperlink>
        </w:p>
        <w:p w14:paraId="682810C1" w14:textId="0424F41E" w:rsidR="00977EF5" w:rsidRPr="002A614F" w:rsidRDefault="00977EF5">
          <w:pPr>
            <w:rPr>
              <w:rFonts w:ascii="Arial" w:hAnsi="Arial" w:cs="Arial"/>
              <w:sz w:val="24"/>
              <w:szCs w:val="24"/>
            </w:rPr>
          </w:pPr>
          <w:r w:rsidRPr="002A614F">
            <w:rPr>
              <w:rFonts w:ascii="Arial" w:hAnsi="Arial" w:cs="Arial"/>
              <w:noProof/>
              <w:sz w:val="24"/>
              <w:szCs w:val="24"/>
            </w:rPr>
            <w:fldChar w:fldCharType="end"/>
          </w:r>
        </w:p>
      </w:sdtContent>
    </w:sdt>
    <w:p w14:paraId="0A532BD7" w14:textId="36D7A6F3" w:rsidR="00F40851" w:rsidRDefault="00F40851" w:rsidP="00D25393">
      <w:pPr>
        <w:spacing w:line="360" w:lineRule="auto"/>
        <w:rPr>
          <w:rFonts w:ascii="Arial" w:hAnsi="Arial" w:cs="Arial"/>
          <w:b/>
          <w:bCs/>
          <w:sz w:val="32"/>
          <w:szCs w:val="32"/>
          <w:u w:val="single"/>
        </w:rPr>
      </w:pPr>
    </w:p>
    <w:p w14:paraId="47119C3C" w14:textId="7C8E414E" w:rsidR="002A614F" w:rsidRDefault="002A614F" w:rsidP="00D25393">
      <w:pPr>
        <w:spacing w:line="360" w:lineRule="auto"/>
        <w:rPr>
          <w:rFonts w:ascii="Arial" w:hAnsi="Arial" w:cs="Arial"/>
          <w:b/>
          <w:bCs/>
          <w:sz w:val="32"/>
          <w:szCs w:val="32"/>
          <w:u w:val="single"/>
        </w:rPr>
      </w:pPr>
    </w:p>
    <w:p w14:paraId="786C4332" w14:textId="77777777" w:rsidR="001D0F2A" w:rsidRDefault="001D0F2A" w:rsidP="00D25393">
      <w:pPr>
        <w:spacing w:line="360" w:lineRule="auto"/>
        <w:rPr>
          <w:rFonts w:ascii="Arial" w:hAnsi="Arial" w:cs="Arial"/>
          <w:b/>
          <w:bCs/>
          <w:sz w:val="32"/>
          <w:szCs w:val="32"/>
          <w:u w:val="single"/>
        </w:rPr>
      </w:pPr>
    </w:p>
    <w:p w14:paraId="380BFDEF" w14:textId="77777777" w:rsidR="000F2557" w:rsidRDefault="000F2557" w:rsidP="00D25393">
      <w:pPr>
        <w:spacing w:line="360" w:lineRule="auto"/>
        <w:rPr>
          <w:rFonts w:ascii="Arial" w:hAnsi="Arial" w:cs="Arial"/>
          <w:b/>
          <w:bCs/>
          <w:sz w:val="32"/>
          <w:szCs w:val="32"/>
          <w:u w:val="single"/>
        </w:rPr>
      </w:pPr>
    </w:p>
    <w:p w14:paraId="58033051" w14:textId="0D617609" w:rsidR="00D10456" w:rsidRDefault="00D10456" w:rsidP="00D25393">
      <w:pPr>
        <w:spacing w:line="360" w:lineRule="auto"/>
        <w:rPr>
          <w:rFonts w:ascii="Arial" w:hAnsi="Arial" w:cs="Arial"/>
          <w:b/>
          <w:bCs/>
          <w:sz w:val="32"/>
          <w:szCs w:val="32"/>
          <w:u w:val="single"/>
        </w:rPr>
      </w:pPr>
    </w:p>
    <w:p w14:paraId="6EF9EC3E" w14:textId="04E8F07A" w:rsidR="00D10456" w:rsidRDefault="00D10456" w:rsidP="00D25393">
      <w:pPr>
        <w:spacing w:line="360" w:lineRule="auto"/>
        <w:rPr>
          <w:rFonts w:ascii="Arial" w:hAnsi="Arial" w:cs="Arial"/>
          <w:b/>
          <w:bCs/>
          <w:sz w:val="32"/>
          <w:szCs w:val="32"/>
          <w:u w:val="single"/>
        </w:rPr>
      </w:pPr>
    </w:p>
    <w:p w14:paraId="775E25CC" w14:textId="71DD0D20" w:rsidR="00D10456" w:rsidRDefault="00D10456" w:rsidP="00D25393">
      <w:pPr>
        <w:spacing w:line="360" w:lineRule="auto"/>
        <w:rPr>
          <w:rFonts w:ascii="Arial" w:hAnsi="Arial" w:cs="Arial"/>
          <w:b/>
          <w:bCs/>
          <w:sz w:val="32"/>
          <w:szCs w:val="32"/>
          <w:u w:val="single"/>
        </w:rPr>
      </w:pPr>
    </w:p>
    <w:p w14:paraId="484D74F1" w14:textId="5E8C262E" w:rsidR="00D10456" w:rsidRDefault="00D10456" w:rsidP="00D25393">
      <w:pPr>
        <w:spacing w:line="360" w:lineRule="auto"/>
        <w:rPr>
          <w:rFonts w:ascii="Arial" w:hAnsi="Arial" w:cs="Arial"/>
          <w:b/>
          <w:bCs/>
          <w:sz w:val="32"/>
          <w:szCs w:val="32"/>
          <w:u w:val="single"/>
        </w:rPr>
      </w:pPr>
    </w:p>
    <w:p w14:paraId="5FCC5415" w14:textId="0452AC0D" w:rsidR="00E83373" w:rsidRDefault="00D25393" w:rsidP="00E83373">
      <w:pPr>
        <w:spacing w:line="360" w:lineRule="auto"/>
        <w:jc w:val="center"/>
        <w:rPr>
          <w:rFonts w:ascii="Arial" w:hAnsi="Arial" w:cs="Arial"/>
          <w:b/>
          <w:bCs/>
          <w:sz w:val="32"/>
          <w:szCs w:val="32"/>
          <w:u w:val="single"/>
        </w:rPr>
      </w:pPr>
      <w:r w:rsidRPr="003957CC">
        <w:rPr>
          <w:rFonts w:ascii="Arial" w:hAnsi="Arial" w:cs="Arial"/>
          <w:b/>
          <w:bCs/>
          <w:sz w:val="32"/>
          <w:szCs w:val="32"/>
          <w:u w:val="single"/>
        </w:rPr>
        <w:lastRenderedPageBreak/>
        <w:t>List of Figures</w:t>
      </w:r>
    </w:p>
    <w:tbl>
      <w:tblPr>
        <w:tblStyle w:val="TableGrid"/>
        <w:tblW w:w="0" w:type="auto"/>
        <w:tblLook w:val="04A0" w:firstRow="1" w:lastRow="0" w:firstColumn="1" w:lastColumn="0" w:noHBand="0" w:noVBand="1"/>
      </w:tblPr>
      <w:tblGrid>
        <w:gridCol w:w="3005"/>
        <w:gridCol w:w="4220"/>
        <w:gridCol w:w="1791"/>
      </w:tblGrid>
      <w:tr w:rsidR="00E3475F" w14:paraId="7A76B8DF" w14:textId="77777777" w:rsidTr="003A03E5">
        <w:tc>
          <w:tcPr>
            <w:tcW w:w="3005" w:type="dxa"/>
          </w:tcPr>
          <w:p w14:paraId="168BD99B" w14:textId="1512B4E2" w:rsidR="00E3475F" w:rsidRPr="00F65BFF" w:rsidRDefault="00E3475F" w:rsidP="00F65BFF">
            <w:pPr>
              <w:spacing w:line="360" w:lineRule="auto"/>
              <w:jc w:val="center"/>
              <w:rPr>
                <w:rFonts w:ascii="Arial" w:hAnsi="Arial" w:cs="Arial"/>
                <w:b/>
                <w:bCs/>
                <w:sz w:val="24"/>
                <w:szCs w:val="24"/>
                <w:u w:val="single"/>
              </w:rPr>
            </w:pPr>
            <w:r w:rsidRPr="00F65BFF">
              <w:rPr>
                <w:rFonts w:ascii="Arial" w:hAnsi="Arial" w:cs="Arial"/>
                <w:b/>
                <w:bCs/>
                <w:sz w:val="24"/>
                <w:szCs w:val="24"/>
                <w:u w:val="single"/>
              </w:rPr>
              <w:t>Figures</w:t>
            </w:r>
          </w:p>
        </w:tc>
        <w:tc>
          <w:tcPr>
            <w:tcW w:w="4220" w:type="dxa"/>
          </w:tcPr>
          <w:p w14:paraId="0E27DD63" w14:textId="09B20BD6" w:rsidR="00E3475F" w:rsidRPr="00F65BFF" w:rsidRDefault="00E3475F" w:rsidP="00F65BFF">
            <w:pPr>
              <w:spacing w:line="360" w:lineRule="auto"/>
              <w:jc w:val="center"/>
              <w:rPr>
                <w:rFonts w:ascii="Arial" w:hAnsi="Arial" w:cs="Arial"/>
                <w:b/>
                <w:bCs/>
                <w:sz w:val="24"/>
                <w:szCs w:val="24"/>
                <w:u w:val="single"/>
              </w:rPr>
            </w:pPr>
            <w:r w:rsidRPr="00F65BFF">
              <w:rPr>
                <w:rFonts w:ascii="Arial" w:hAnsi="Arial" w:cs="Arial"/>
                <w:b/>
                <w:bCs/>
                <w:sz w:val="24"/>
                <w:szCs w:val="24"/>
                <w:u w:val="single"/>
              </w:rPr>
              <w:t xml:space="preserve">Name </w:t>
            </w:r>
            <w:r w:rsidR="00AB1D23" w:rsidRPr="00F65BFF">
              <w:rPr>
                <w:rFonts w:ascii="Arial" w:hAnsi="Arial" w:cs="Arial"/>
                <w:b/>
                <w:bCs/>
                <w:sz w:val="24"/>
                <w:szCs w:val="24"/>
                <w:u w:val="single"/>
              </w:rPr>
              <w:t>and reference</w:t>
            </w:r>
          </w:p>
        </w:tc>
        <w:tc>
          <w:tcPr>
            <w:tcW w:w="1791" w:type="dxa"/>
          </w:tcPr>
          <w:p w14:paraId="24965E10" w14:textId="0E7CBA08" w:rsidR="00E3475F" w:rsidRPr="00F65BFF" w:rsidRDefault="00E3475F" w:rsidP="00F65BFF">
            <w:pPr>
              <w:spacing w:line="360" w:lineRule="auto"/>
              <w:jc w:val="center"/>
              <w:rPr>
                <w:rFonts w:ascii="Arial" w:hAnsi="Arial" w:cs="Arial"/>
                <w:b/>
                <w:bCs/>
                <w:sz w:val="24"/>
                <w:szCs w:val="24"/>
                <w:u w:val="single"/>
              </w:rPr>
            </w:pPr>
            <w:r w:rsidRPr="00F65BFF">
              <w:rPr>
                <w:rFonts w:ascii="Arial" w:hAnsi="Arial" w:cs="Arial"/>
                <w:b/>
                <w:bCs/>
                <w:sz w:val="24"/>
                <w:szCs w:val="24"/>
                <w:u w:val="single"/>
              </w:rPr>
              <w:t>Page Number</w:t>
            </w:r>
          </w:p>
          <w:p w14:paraId="2A64DCC8" w14:textId="5FFDBF07" w:rsidR="00E3475F" w:rsidRPr="00F65BFF" w:rsidRDefault="00E3475F" w:rsidP="00F65BFF">
            <w:pPr>
              <w:spacing w:line="360" w:lineRule="auto"/>
              <w:jc w:val="center"/>
              <w:rPr>
                <w:rFonts w:ascii="Arial" w:hAnsi="Arial" w:cs="Arial"/>
                <w:b/>
                <w:bCs/>
                <w:sz w:val="24"/>
                <w:szCs w:val="24"/>
                <w:u w:val="single"/>
              </w:rPr>
            </w:pPr>
          </w:p>
        </w:tc>
      </w:tr>
      <w:tr w:rsidR="00E3475F" w:rsidRPr="00107A0A" w14:paraId="56723EBF" w14:textId="77777777" w:rsidTr="003A03E5">
        <w:tc>
          <w:tcPr>
            <w:tcW w:w="3005" w:type="dxa"/>
          </w:tcPr>
          <w:p w14:paraId="1D73C909" w14:textId="73B0A287" w:rsidR="00E3475F"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w:t>
            </w:r>
          </w:p>
          <w:p w14:paraId="379F4982" w14:textId="4FA58F35" w:rsidR="003A03E5" w:rsidRPr="005D71D9" w:rsidRDefault="003A03E5" w:rsidP="005D71D9">
            <w:pPr>
              <w:spacing w:line="360" w:lineRule="auto"/>
              <w:jc w:val="center"/>
              <w:rPr>
                <w:rFonts w:ascii="Arial" w:hAnsi="Arial" w:cs="Arial"/>
                <w:b/>
                <w:bCs/>
                <w:sz w:val="20"/>
                <w:szCs w:val="20"/>
              </w:rPr>
            </w:pPr>
          </w:p>
        </w:tc>
        <w:tc>
          <w:tcPr>
            <w:tcW w:w="4220" w:type="dxa"/>
          </w:tcPr>
          <w:p w14:paraId="3C33B68C" w14:textId="7BD75F16" w:rsidR="00855F28" w:rsidRPr="005D71D9" w:rsidRDefault="00855F28" w:rsidP="005D71D9">
            <w:pPr>
              <w:pStyle w:val="NoSpacing"/>
              <w:jc w:val="center"/>
              <w:rPr>
                <w:rFonts w:ascii="Arial" w:eastAsia="Times New Roman" w:hAnsi="Arial" w:cs="Arial"/>
                <w:i/>
                <w:iCs/>
                <w:color w:val="000000" w:themeColor="text1"/>
                <w:sz w:val="20"/>
                <w:szCs w:val="20"/>
                <w:lang w:eastAsia="en-GB"/>
              </w:rPr>
            </w:pPr>
            <w:r w:rsidRPr="005D71D9">
              <w:rPr>
                <w:rFonts w:ascii="Arial" w:hAnsi="Arial" w:cs="Arial"/>
                <w:i/>
                <w:iCs/>
                <w:sz w:val="20"/>
                <w:szCs w:val="20"/>
              </w:rPr>
              <w:t xml:space="preserve">Global plastic production by industrial sector </w:t>
            </w:r>
            <w:r w:rsidRPr="005D71D9">
              <w:rPr>
                <w:rFonts w:ascii="Arial" w:eastAsia="Times New Roman" w:hAnsi="Arial" w:cs="Arial"/>
                <w:i/>
                <w:iCs/>
                <w:color w:val="000000" w:themeColor="text1"/>
                <w:sz w:val="20"/>
                <w:szCs w:val="20"/>
                <w:lang w:eastAsia="en-GB"/>
              </w:rPr>
              <w:t>(Geyer, et al 2017)</w:t>
            </w:r>
          </w:p>
          <w:p w14:paraId="26EEE151" w14:textId="77777777" w:rsidR="00855F28" w:rsidRPr="005D71D9" w:rsidRDefault="00855F28" w:rsidP="005D71D9">
            <w:pPr>
              <w:pStyle w:val="NoSpacing"/>
              <w:jc w:val="center"/>
              <w:rPr>
                <w:rFonts w:ascii="Arial" w:eastAsia="Times New Roman" w:hAnsi="Arial" w:cs="Arial"/>
                <w:i/>
                <w:iCs/>
                <w:color w:val="000000" w:themeColor="text1"/>
                <w:sz w:val="20"/>
                <w:szCs w:val="20"/>
                <w:lang w:eastAsia="en-GB"/>
              </w:rPr>
            </w:pPr>
          </w:p>
          <w:p w14:paraId="74D3DBDC" w14:textId="77777777" w:rsidR="00E3475F" w:rsidRPr="005D71D9" w:rsidRDefault="00E3475F" w:rsidP="005D71D9">
            <w:pPr>
              <w:pStyle w:val="NoSpacing"/>
              <w:jc w:val="center"/>
              <w:rPr>
                <w:rFonts w:ascii="Arial" w:hAnsi="Arial" w:cs="Arial"/>
                <w:b/>
                <w:bCs/>
                <w:i/>
                <w:iCs/>
                <w:sz w:val="20"/>
                <w:szCs w:val="20"/>
                <w:u w:val="single"/>
              </w:rPr>
            </w:pPr>
          </w:p>
        </w:tc>
        <w:tc>
          <w:tcPr>
            <w:tcW w:w="1791" w:type="dxa"/>
          </w:tcPr>
          <w:p w14:paraId="7EA68CBE" w14:textId="14C09A1C" w:rsidR="00E3475F"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13</w:t>
            </w:r>
          </w:p>
        </w:tc>
      </w:tr>
      <w:tr w:rsidR="00E3475F" w:rsidRPr="00107A0A" w14:paraId="270BE64C" w14:textId="77777777" w:rsidTr="003A03E5">
        <w:tc>
          <w:tcPr>
            <w:tcW w:w="3005" w:type="dxa"/>
          </w:tcPr>
          <w:p w14:paraId="191CE9C2" w14:textId="5A580D27" w:rsidR="00E3475F"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2</w:t>
            </w:r>
          </w:p>
          <w:p w14:paraId="77DE0A9D" w14:textId="7DF41D81" w:rsidR="003A03E5" w:rsidRPr="005D71D9" w:rsidRDefault="003A03E5" w:rsidP="005D71D9">
            <w:pPr>
              <w:spacing w:line="360" w:lineRule="auto"/>
              <w:jc w:val="center"/>
              <w:rPr>
                <w:rFonts w:ascii="Arial" w:hAnsi="Arial" w:cs="Arial"/>
                <w:b/>
                <w:bCs/>
                <w:sz w:val="20"/>
                <w:szCs w:val="20"/>
              </w:rPr>
            </w:pPr>
          </w:p>
        </w:tc>
        <w:tc>
          <w:tcPr>
            <w:tcW w:w="4220" w:type="dxa"/>
          </w:tcPr>
          <w:p w14:paraId="377CD953" w14:textId="77777777" w:rsidR="00E3475F" w:rsidRPr="005D71D9" w:rsidRDefault="00AB1D23" w:rsidP="005D71D9">
            <w:pPr>
              <w:pStyle w:val="NoSpacing"/>
              <w:jc w:val="center"/>
              <w:rPr>
                <w:rFonts w:ascii="Arial" w:hAnsi="Arial" w:cs="Arial"/>
                <w:i/>
                <w:iCs/>
                <w:sz w:val="20"/>
                <w:szCs w:val="20"/>
              </w:rPr>
            </w:pPr>
            <w:r w:rsidRPr="005D71D9">
              <w:rPr>
                <w:rFonts w:ascii="Arial" w:hAnsi="Arial" w:cs="Arial"/>
                <w:i/>
                <w:iCs/>
                <w:sz w:val="20"/>
                <w:szCs w:val="20"/>
              </w:rPr>
              <w:t>Waste Management Hierarchy (DEFRA,2011)</w:t>
            </w:r>
          </w:p>
          <w:p w14:paraId="1C4A1216" w14:textId="45751393" w:rsidR="001D1631" w:rsidRPr="005D71D9" w:rsidRDefault="001D1631" w:rsidP="005D71D9">
            <w:pPr>
              <w:pStyle w:val="NoSpacing"/>
              <w:jc w:val="center"/>
              <w:rPr>
                <w:rFonts w:ascii="Arial" w:hAnsi="Arial" w:cs="Arial"/>
                <w:b/>
                <w:bCs/>
                <w:i/>
                <w:iCs/>
                <w:sz w:val="20"/>
                <w:szCs w:val="20"/>
                <w:u w:val="single"/>
              </w:rPr>
            </w:pPr>
          </w:p>
        </w:tc>
        <w:tc>
          <w:tcPr>
            <w:tcW w:w="1791" w:type="dxa"/>
          </w:tcPr>
          <w:p w14:paraId="60A4A2F1" w14:textId="54C771C3" w:rsidR="00E3475F"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14</w:t>
            </w:r>
          </w:p>
        </w:tc>
      </w:tr>
      <w:tr w:rsidR="00E3475F" w:rsidRPr="00107A0A" w14:paraId="3A04354A" w14:textId="77777777" w:rsidTr="003A03E5">
        <w:tc>
          <w:tcPr>
            <w:tcW w:w="3005" w:type="dxa"/>
          </w:tcPr>
          <w:p w14:paraId="1691CA79" w14:textId="65476130" w:rsidR="00E3475F"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3</w:t>
            </w:r>
          </w:p>
          <w:p w14:paraId="0E8EB6EC" w14:textId="77A8820B" w:rsidR="003A03E5" w:rsidRPr="005D71D9" w:rsidRDefault="003A03E5" w:rsidP="005D71D9">
            <w:pPr>
              <w:spacing w:line="360" w:lineRule="auto"/>
              <w:jc w:val="center"/>
              <w:rPr>
                <w:rFonts w:ascii="Arial" w:hAnsi="Arial" w:cs="Arial"/>
                <w:b/>
                <w:bCs/>
                <w:sz w:val="20"/>
                <w:szCs w:val="20"/>
              </w:rPr>
            </w:pPr>
          </w:p>
        </w:tc>
        <w:tc>
          <w:tcPr>
            <w:tcW w:w="4220" w:type="dxa"/>
          </w:tcPr>
          <w:p w14:paraId="140C2FE3" w14:textId="706F0D56" w:rsidR="00E3475F" w:rsidRPr="005D71D9" w:rsidRDefault="00AB1D23" w:rsidP="005D71D9">
            <w:pPr>
              <w:pStyle w:val="NoSpacing"/>
              <w:jc w:val="center"/>
              <w:rPr>
                <w:rFonts w:ascii="Arial" w:hAnsi="Arial" w:cs="Arial"/>
                <w:b/>
                <w:bCs/>
                <w:i/>
                <w:iCs/>
                <w:sz w:val="20"/>
                <w:szCs w:val="20"/>
                <w:u w:val="single"/>
              </w:rPr>
            </w:pPr>
            <w:r w:rsidRPr="005D71D9">
              <w:rPr>
                <w:rFonts w:ascii="Arial" w:hAnsi="Arial" w:cs="Arial"/>
                <w:i/>
                <w:iCs/>
                <w:sz w:val="20"/>
                <w:szCs w:val="20"/>
              </w:rPr>
              <w:t>Reuse Models (Ellen MacArthur Foundation, 2019)</w:t>
            </w:r>
          </w:p>
        </w:tc>
        <w:tc>
          <w:tcPr>
            <w:tcW w:w="1791" w:type="dxa"/>
          </w:tcPr>
          <w:p w14:paraId="3295DB20" w14:textId="55E98A57" w:rsidR="00E3475F"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15</w:t>
            </w:r>
          </w:p>
        </w:tc>
      </w:tr>
      <w:tr w:rsidR="00E3475F" w:rsidRPr="00107A0A" w14:paraId="6A2845E8" w14:textId="77777777" w:rsidTr="003A03E5">
        <w:tc>
          <w:tcPr>
            <w:tcW w:w="3005" w:type="dxa"/>
          </w:tcPr>
          <w:p w14:paraId="1A2F277F" w14:textId="7EFD7199" w:rsidR="00E3475F"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4</w:t>
            </w:r>
          </w:p>
          <w:p w14:paraId="4E7D297B" w14:textId="72113BC7" w:rsidR="003A03E5" w:rsidRPr="005D71D9" w:rsidRDefault="003A03E5" w:rsidP="005D71D9">
            <w:pPr>
              <w:spacing w:line="360" w:lineRule="auto"/>
              <w:jc w:val="center"/>
              <w:rPr>
                <w:rFonts w:ascii="Arial" w:hAnsi="Arial" w:cs="Arial"/>
                <w:b/>
                <w:bCs/>
                <w:sz w:val="20"/>
                <w:szCs w:val="20"/>
              </w:rPr>
            </w:pPr>
          </w:p>
        </w:tc>
        <w:tc>
          <w:tcPr>
            <w:tcW w:w="4220" w:type="dxa"/>
          </w:tcPr>
          <w:p w14:paraId="576A52BB" w14:textId="77777777" w:rsidR="00AB1D23" w:rsidRPr="005D71D9" w:rsidRDefault="00AB1D23" w:rsidP="005D71D9">
            <w:pPr>
              <w:pStyle w:val="NoSpacing"/>
              <w:jc w:val="center"/>
              <w:rPr>
                <w:rFonts w:ascii="Arial" w:hAnsi="Arial" w:cs="Arial"/>
                <w:i/>
                <w:iCs/>
                <w:sz w:val="20"/>
                <w:szCs w:val="20"/>
              </w:rPr>
            </w:pPr>
            <w:r w:rsidRPr="005D71D9">
              <w:rPr>
                <w:rFonts w:ascii="Arial" w:hAnsi="Arial" w:cs="Arial"/>
                <w:i/>
                <w:iCs/>
                <w:sz w:val="20"/>
                <w:szCs w:val="20"/>
              </w:rPr>
              <w:t>Diagram of Theory of Planned Behaviour (Arora, et al 2017)</w:t>
            </w:r>
          </w:p>
          <w:p w14:paraId="32AD261B" w14:textId="77777777" w:rsidR="00E3475F" w:rsidRPr="005D71D9" w:rsidRDefault="00E3475F" w:rsidP="005D71D9">
            <w:pPr>
              <w:pStyle w:val="NoSpacing"/>
              <w:jc w:val="center"/>
              <w:rPr>
                <w:rFonts w:ascii="Arial" w:hAnsi="Arial" w:cs="Arial"/>
                <w:b/>
                <w:bCs/>
                <w:i/>
                <w:iCs/>
                <w:sz w:val="20"/>
                <w:szCs w:val="20"/>
                <w:u w:val="single"/>
              </w:rPr>
            </w:pPr>
          </w:p>
        </w:tc>
        <w:tc>
          <w:tcPr>
            <w:tcW w:w="1791" w:type="dxa"/>
          </w:tcPr>
          <w:p w14:paraId="379BAC28" w14:textId="20A1ED27" w:rsidR="00E3475F"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17</w:t>
            </w:r>
          </w:p>
        </w:tc>
      </w:tr>
      <w:tr w:rsidR="003A03E5" w:rsidRPr="00107A0A" w14:paraId="2D6CE466" w14:textId="77777777" w:rsidTr="003A03E5">
        <w:tc>
          <w:tcPr>
            <w:tcW w:w="3005" w:type="dxa"/>
          </w:tcPr>
          <w:p w14:paraId="430FBF4C" w14:textId="5BFBF204"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5</w:t>
            </w:r>
          </w:p>
          <w:p w14:paraId="211898F1" w14:textId="73CAB85D" w:rsidR="003A03E5" w:rsidRPr="005D71D9" w:rsidRDefault="003A03E5" w:rsidP="005D71D9">
            <w:pPr>
              <w:spacing w:line="360" w:lineRule="auto"/>
              <w:jc w:val="center"/>
              <w:rPr>
                <w:rFonts w:ascii="Arial" w:hAnsi="Arial" w:cs="Arial"/>
                <w:b/>
                <w:bCs/>
                <w:sz w:val="20"/>
                <w:szCs w:val="20"/>
              </w:rPr>
            </w:pPr>
          </w:p>
        </w:tc>
        <w:tc>
          <w:tcPr>
            <w:tcW w:w="4220" w:type="dxa"/>
          </w:tcPr>
          <w:p w14:paraId="5C551DBE" w14:textId="77777777" w:rsidR="00AB1D23" w:rsidRPr="005D71D9" w:rsidRDefault="00AB1D23" w:rsidP="005D71D9">
            <w:pPr>
              <w:pStyle w:val="NoSpacing"/>
              <w:jc w:val="center"/>
              <w:rPr>
                <w:rStyle w:val="Hyperlink"/>
                <w:rFonts w:ascii="Arial" w:hAnsi="Arial" w:cs="Arial"/>
                <w:i/>
                <w:iCs/>
                <w:color w:val="auto"/>
                <w:sz w:val="20"/>
                <w:szCs w:val="20"/>
                <w:u w:val="none"/>
              </w:rPr>
            </w:pPr>
            <w:r w:rsidRPr="005D71D9">
              <w:rPr>
                <w:rStyle w:val="Hyperlink"/>
                <w:rFonts w:ascii="Arial" w:hAnsi="Arial" w:cs="Arial"/>
                <w:i/>
                <w:iCs/>
                <w:color w:val="auto"/>
                <w:sz w:val="20"/>
                <w:szCs w:val="20"/>
                <w:u w:val="none"/>
              </w:rPr>
              <w:t>Diagram of Maslow’s Hierarchy of Needs (Oved,2017)</w:t>
            </w:r>
          </w:p>
          <w:p w14:paraId="47B021AE" w14:textId="77777777" w:rsidR="003A03E5" w:rsidRPr="005D71D9" w:rsidRDefault="003A03E5" w:rsidP="005D71D9">
            <w:pPr>
              <w:pStyle w:val="NoSpacing"/>
              <w:jc w:val="center"/>
              <w:rPr>
                <w:rFonts w:ascii="Arial" w:hAnsi="Arial" w:cs="Arial"/>
                <w:b/>
                <w:bCs/>
                <w:i/>
                <w:iCs/>
                <w:sz w:val="20"/>
                <w:szCs w:val="20"/>
                <w:u w:val="single"/>
              </w:rPr>
            </w:pPr>
          </w:p>
        </w:tc>
        <w:tc>
          <w:tcPr>
            <w:tcW w:w="1791" w:type="dxa"/>
          </w:tcPr>
          <w:p w14:paraId="4B08D8AB" w14:textId="306F164E"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19</w:t>
            </w:r>
          </w:p>
        </w:tc>
      </w:tr>
      <w:tr w:rsidR="003A03E5" w:rsidRPr="00107A0A" w14:paraId="7076F550" w14:textId="77777777" w:rsidTr="003A03E5">
        <w:tc>
          <w:tcPr>
            <w:tcW w:w="3005" w:type="dxa"/>
          </w:tcPr>
          <w:p w14:paraId="52BC4012" w14:textId="5A70FBDD"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6</w:t>
            </w:r>
          </w:p>
          <w:p w14:paraId="7014F434" w14:textId="4E2A95A8" w:rsidR="003A03E5" w:rsidRPr="005D71D9" w:rsidRDefault="003A03E5" w:rsidP="005D71D9">
            <w:pPr>
              <w:spacing w:line="360" w:lineRule="auto"/>
              <w:jc w:val="center"/>
              <w:rPr>
                <w:rFonts w:ascii="Arial" w:hAnsi="Arial" w:cs="Arial"/>
                <w:b/>
                <w:bCs/>
                <w:sz w:val="20"/>
                <w:szCs w:val="20"/>
              </w:rPr>
            </w:pPr>
          </w:p>
        </w:tc>
        <w:tc>
          <w:tcPr>
            <w:tcW w:w="4220" w:type="dxa"/>
          </w:tcPr>
          <w:p w14:paraId="6EE95324" w14:textId="53751393" w:rsidR="003A03E5" w:rsidRPr="005D71D9" w:rsidRDefault="00107A0A" w:rsidP="005D71D9">
            <w:pPr>
              <w:pStyle w:val="NoSpacing"/>
              <w:jc w:val="center"/>
              <w:rPr>
                <w:rFonts w:ascii="Arial" w:hAnsi="Arial" w:cs="Arial"/>
                <w:b/>
                <w:bCs/>
                <w:i/>
                <w:iCs/>
                <w:sz w:val="20"/>
                <w:szCs w:val="20"/>
                <w:u w:val="single"/>
              </w:rPr>
            </w:pPr>
            <w:r w:rsidRPr="005D71D9">
              <w:rPr>
                <w:rFonts w:ascii="Arial" w:hAnsi="Arial" w:cs="Arial"/>
                <w:i/>
                <w:iCs/>
                <w:sz w:val="20"/>
                <w:szCs w:val="20"/>
              </w:rPr>
              <w:t xml:space="preserve">Map identifying zero-waste stores in </w:t>
            </w:r>
            <w:r w:rsidR="00B82BCD">
              <w:rPr>
                <w:rFonts w:ascii="Arial" w:hAnsi="Arial" w:cs="Arial"/>
                <w:i/>
                <w:iCs/>
                <w:sz w:val="20"/>
                <w:szCs w:val="20"/>
              </w:rPr>
              <w:t>West</w:t>
            </w:r>
            <w:r w:rsidRPr="005D71D9">
              <w:rPr>
                <w:rFonts w:ascii="Arial" w:hAnsi="Arial" w:cs="Arial"/>
                <w:i/>
                <w:iCs/>
                <w:sz w:val="20"/>
                <w:szCs w:val="20"/>
              </w:rPr>
              <w:t xml:space="preserve"> Wales (Google Maps, 2021)</w:t>
            </w:r>
          </w:p>
        </w:tc>
        <w:tc>
          <w:tcPr>
            <w:tcW w:w="1791" w:type="dxa"/>
          </w:tcPr>
          <w:p w14:paraId="08278DC8" w14:textId="07ABA92B"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23</w:t>
            </w:r>
          </w:p>
        </w:tc>
      </w:tr>
      <w:tr w:rsidR="003A03E5" w:rsidRPr="00107A0A" w14:paraId="6612E9B9" w14:textId="77777777" w:rsidTr="003A03E5">
        <w:tc>
          <w:tcPr>
            <w:tcW w:w="3005" w:type="dxa"/>
          </w:tcPr>
          <w:p w14:paraId="723818A5" w14:textId="039DBEB3"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7</w:t>
            </w:r>
          </w:p>
          <w:p w14:paraId="01F113EF" w14:textId="1AF2DDEA" w:rsidR="003A03E5" w:rsidRPr="005D71D9" w:rsidRDefault="003A03E5" w:rsidP="005D71D9">
            <w:pPr>
              <w:spacing w:line="360" w:lineRule="auto"/>
              <w:jc w:val="center"/>
              <w:rPr>
                <w:rFonts w:ascii="Arial" w:hAnsi="Arial" w:cs="Arial"/>
                <w:b/>
                <w:bCs/>
                <w:sz w:val="20"/>
                <w:szCs w:val="20"/>
              </w:rPr>
            </w:pPr>
          </w:p>
        </w:tc>
        <w:tc>
          <w:tcPr>
            <w:tcW w:w="4220" w:type="dxa"/>
          </w:tcPr>
          <w:p w14:paraId="189668FB" w14:textId="197C4153" w:rsidR="003A03E5" w:rsidRPr="005D71D9" w:rsidRDefault="00107A0A" w:rsidP="005D71D9">
            <w:pPr>
              <w:pStyle w:val="NoSpacing"/>
              <w:jc w:val="center"/>
              <w:rPr>
                <w:rFonts w:ascii="Arial" w:hAnsi="Arial" w:cs="Arial"/>
                <w:b/>
                <w:bCs/>
                <w:i/>
                <w:iCs/>
                <w:sz w:val="20"/>
                <w:szCs w:val="20"/>
                <w:u w:val="single"/>
              </w:rPr>
            </w:pPr>
            <w:r w:rsidRPr="005D71D9">
              <w:rPr>
                <w:rFonts w:ascii="Arial" w:hAnsi="Arial" w:cs="Arial"/>
                <w:i/>
                <w:iCs/>
                <w:sz w:val="20"/>
                <w:szCs w:val="20"/>
              </w:rPr>
              <w:t>Saunders Research Onion (Saunders,2012)</w:t>
            </w:r>
          </w:p>
        </w:tc>
        <w:tc>
          <w:tcPr>
            <w:tcW w:w="1791" w:type="dxa"/>
          </w:tcPr>
          <w:p w14:paraId="5D461EA8" w14:textId="1FF5FF6E"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29</w:t>
            </w:r>
          </w:p>
        </w:tc>
      </w:tr>
      <w:tr w:rsidR="003A03E5" w:rsidRPr="00107A0A" w14:paraId="1B7A49D5" w14:textId="77777777" w:rsidTr="003A03E5">
        <w:tc>
          <w:tcPr>
            <w:tcW w:w="3005" w:type="dxa"/>
          </w:tcPr>
          <w:p w14:paraId="4C307DDB" w14:textId="07BFEE34"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8</w:t>
            </w:r>
          </w:p>
          <w:p w14:paraId="1C896494" w14:textId="275A3F06" w:rsidR="003A03E5" w:rsidRPr="005D71D9" w:rsidRDefault="003A03E5" w:rsidP="005D71D9">
            <w:pPr>
              <w:spacing w:line="360" w:lineRule="auto"/>
              <w:jc w:val="center"/>
              <w:rPr>
                <w:rFonts w:ascii="Arial" w:hAnsi="Arial" w:cs="Arial"/>
                <w:b/>
                <w:bCs/>
                <w:sz w:val="20"/>
                <w:szCs w:val="20"/>
              </w:rPr>
            </w:pPr>
          </w:p>
        </w:tc>
        <w:tc>
          <w:tcPr>
            <w:tcW w:w="4220" w:type="dxa"/>
          </w:tcPr>
          <w:p w14:paraId="5DE44B02" w14:textId="26EC2724" w:rsidR="003A03E5" w:rsidRPr="005D71D9" w:rsidRDefault="00107A0A" w:rsidP="005D71D9">
            <w:pPr>
              <w:pStyle w:val="NoSpacing"/>
              <w:jc w:val="center"/>
              <w:rPr>
                <w:rFonts w:ascii="Arial" w:hAnsi="Arial" w:cs="Arial"/>
                <w:b/>
                <w:bCs/>
                <w:i/>
                <w:iCs/>
                <w:sz w:val="20"/>
                <w:szCs w:val="20"/>
                <w:u w:val="single"/>
              </w:rPr>
            </w:pPr>
            <w:r w:rsidRPr="005D71D9">
              <w:rPr>
                <w:rFonts w:ascii="Arial" w:hAnsi="Arial" w:cs="Arial"/>
                <w:i/>
                <w:iCs/>
                <w:sz w:val="20"/>
                <w:szCs w:val="20"/>
              </w:rPr>
              <w:t>Questions for Questionnaire</w:t>
            </w:r>
          </w:p>
        </w:tc>
        <w:tc>
          <w:tcPr>
            <w:tcW w:w="1791" w:type="dxa"/>
          </w:tcPr>
          <w:p w14:paraId="1A1E67A1" w14:textId="4310C238"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34</w:t>
            </w:r>
          </w:p>
        </w:tc>
      </w:tr>
      <w:tr w:rsidR="003A03E5" w:rsidRPr="00107A0A" w14:paraId="2D5825F0" w14:textId="77777777" w:rsidTr="003A03E5">
        <w:tc>
          <w:tcPr>
            <w:tcW w:w="3005" w:type="dxa"/>
          </w:tcPr>
          <w:p w14:paraId="44EAD8AD" w14:textId="16F8CA82"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9</w:t>
            </w:r>
          </w:p>
          <w:p w14:paraId="741C1334" w14:textId="346FED2E" w:rsidR="003A03E5" w:rsidRPr="005D71D9" w:rsidRDefault="003A03E5" w:rsidP="005D71D9">
            <w:pPr>
              <w:spacing w:line="360" w:lineRule="auto"/>
              <w:jc w:val="center"/>
              <w:rPr>
                <w:rFonts w:ascii="Arial" w:hAnsi="Arial" w:cs="Arial"/>
                <w:b/>
                <w:bCs/>
                <w:sz w:val="20"/>
                <w:szCs w:val="20"/>
              </w:rPr>
            </w:pPr>
          </w:p>
        </w:tc>
        <w:tc>
          <w:tcPr>
            <w:tcW w:w="4220" w:type="dxa"/>
          </w:tcPr>
          <w:p w14:paraId="7419A175" w14:textId="50D15AA2" w:rsidR="003A03E5" w:rsidRPr="005D71D9" w:rsidRDefault="00107A0A"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Age of respondents</w:t>
            </w:r>
          </w:p>
        </w:tc>
        <w:tc>
          <w:tcPr>
            <w:tcW w:w="1791" w:type="dxa"/>
          </w:tcPr>
          <w:p w14:paraId="1653F12E" w14:textId="370205FE"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39</w:t>
            </w:r>
          </w:p>
        </w:tc>
      </w:tr>
      <w:tr w:rsidR="003A03E5" w:rsidRPr="00107A0A" w14:paraId="5F5D0183" w14:textId="77777777" w:rsidTr="003A03E5">
        <w:tc>
          <w:tcPr>
            <w:tcW w:w="3005" w:type="dxa"/>
          </w:tcPr>
          <w:p w14:paraId="3454ADD0" w14:textId="2103C89E"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10</w:t>
            </w:r>
          </w:p>
          <w:p w14:paraId="4F2617AD" w14:textId="1DD94C66" w:rsidR="003A03E5" w:rsidRPr="005D71D9" w:rsidRDefault="003A03E5" w:rsidP="005D71D9">
            <w:pPr>
              <w:spacing w:line="360" w:lineRule="auto"/>
              <w:jc w:val="center"/>
              <w:rPr>
                <w:rFonts w:ascii="Arial" w:hAnsi="Arial" w:cs="Arial"/>
                <w:b/>
                <w:bCs/>
                <w:sz w:val="20"/>
                <w:szCs w:val="20"/>
              </w:rPr>
            </w:pPr>
          </w:p>
        </w:tc>
        <w:tc>
          <w:tcPr>
            <w:tcW w:w="4220" w:type="dxa"/>
          </w:tcPr>
          <w:p w14:paraId="03672211" w14:textId="1EC20C0E" w:rsidR="003A03E5" w:rsidRPr="005D71D9" w:rsidRDefault="00107A0A"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Location of respondents</w:t>
            </w:r>
          </w:p>
        </w:tc>
        <w:tc>
          <w:tcPr>
            <w:tcW w:w="1791" w:type="dxa"/>
          </w:tcPr>
          <w:p w14:paraId="26928DF7" w14:textId="7500544A"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40</w:t>
            </w:r>
          </w:p>
        </w:tc>
      </w:tr>
      <w:tr w:rsidR="003A03E5" w:rsidRPr="00107A0A" w14:paraId="6CB8EB1C" w14:textId="77777777" w:rsidTr="003A03E5">
        <w:tc>
          <w:tcPr>
            <w:tcW w:w="3005" w:type="dxa"/>
          </w:tcPr>
          <w:p w14:paraId="5CAE17F0" w14:textId="6B8071F8"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11</w:t>
            </w:r>
          </w:p>
          <w:p w14:paraId="10E1E45C" w14:textId="00872BF5" w:rsidR="003A03E5" w:rsidRPr="005D71D9" w:rsidRDefault="003A03E5" w:rsidP="005D71D9">
            <w:pPr>
              <w:spacing w:line="360" w:lineRule="auto"/>
              <w:jc w:val="center"/>
              <w:rPr>
                <w:rFonts w:ascii="Arial" w:hAnsi="Arial" w:cs="Arial"/>
                <w:b/>
                <w:bCs/>
                <w:sz w:val="20"/>
                <w:szCs w:val="20"/>
              </w:rPr>
            </w:pPr>
          </w:p>
        </w:tc>
        <w:tc>
          <w:tcPr>
            <w:tcW w:w="4220" w:type="dxa"/>
          </w:tcPr>
          <w:p w14:paraId="56FC80E2" w14:textId="31B697D1" w:rsidR="003A03E5" w:rsidRPr="005D71D9" w:rsidRDefault="00107A0A"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Important features in grocery buying decisions</w:t>
            </w:r>
            <w:r w:rsidR="001D1631" w:rsidRPr="005D71D9">
              <w:rPr>
                <w:rFonts w:ascii="Arial" w:eastAsia="Times New Roman" w:hAnsi="Arial" w:cs="Arial"/>
                <w:i/>
                <w:iCs/>
                <w:sz w:val="20"/>
                <w:szCs w:val="20"/>
                <w:lang w:eastAsia="en-GB"/>
              </w:rPr>
              <w:t>.</w:t>
            </w:r>
          </w:p>
          <w:p w14:paraId="45024BA7" w14:textId="01DB5946" w:rsidR="001D1631" w:rsidRPr="005D71D9" w:rsidRDefault="001D1631" w:rsidP="005D71D9">
            <w:pPr>
              <w:pStyle w:val="NoSpacing"/>
              <w:jc w:val="center"/>
              <w:rPr>
                <w:rFonts w:ascii="Arial" w:hAnsi="Arial" w:cs="Arial"/>
                <w:b/>
                <w:bCs/>
                <w:i/>
                <w:iCs/>
                <w:sz w:val="20"/>
                <w:szCs w:val="20"/>
                <w:u w:val="single"/>
              </w:rPr>
            </w:pPr>
          </w:p>
        </w:tc>
        <w:tc>
          <w:tcPr>
            <w:tcW w:w="1791" w:type="dxa"/>
          </w:tcPr>
          <w:p w14:paraId="041D2249" w14:textId="4CF672F2"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41</w:t>
            </w:r>
          </w:p>
        </w:tc>
      </w:tr>
      <w:tr w:rsidR="003A03E5" w:rsidRPr="00107A0A" w14:paraId="7DA99615" w14:textId="77777777" w:rsidTr="003A03E5">
        <w:tc>
          <w:tcPr>
            <w:tcW w:w="3005" w:type="dxa"/>
          </w:tcPr>
          <w:p w14:paraId="60AD9547" w14:textId="77777777"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12</w:t>
            </w:r>
          </w:p>
          <w:p w14:paraId="2636979E" w14:textId="59D8792D" w:rsidR="003A03E5" w:rsidRPr="005D71D9" w:rsidRDefault="003A03E5" w:rsidP="005D71D9">
            <w:pPr>
              <w:spacing w:line="360" w:lineRule="auto"/>
              <w:jc w:val="center"/>
              <w:rPr>
                <w:rFonts w:ascii="Arial" w:hAnsi="Arial" w:cs="Arial"/>
                <w:b/>
                <w:bCs/>
                <w:sz w:val="20"/>
                <w:szCs w:val="20"/>
              </w:rPr>
            </w:pPr>
          </w:p>
        </w:tc>
        <w:tc>
          <w:tcPr>
            <w:tcW w:w="4220" w:type="dxa"/>
          </w:tcPr>
          <w:p w14:paraId="366A93D8" w14:textId="77777777" w:rsidR="003A03E5" w:rsidRPr="005D71D9" w:rsidRDefault="00107A0A"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Respondent’s level of awareness of single-use plastic</w:t>
            </w:r>
            <w:r w:rsidR="001D1631" w:rsidRPr="005D71D9">
              <w:rPr>
                <w:rFonts w:ascii="Arial" w:eastAsia="Times New Roman" w:hAnsi="Arial" w:cs="Arial"/>
                <w:i/>
                <w:iCs/>
                <w:sz w:val="20"/>
                <w:szCs w:val="20"/>
                <w:lang w:eastAsia="en-GB"/>
              </w:rPr>
              <w:t>.</w:t>
            </w:r>
          </w:p>
          <w:p w14:paraId="17634ED5" w14:textId="24A0585C" w:rsidR="001D1631" w:rsidRPr="005D71D9" w:rsidRDefault="001D1631" w:rsidP="005D71D9">
            <w:pPr>
              <w:pStyle w:val="NoSpacing"/>
              <w:jc w:val="center"/>
              <w:rPr>
                <w:rFonts w:ascii="Arial" w:hAnsi="Arial" w:cs="Arial"/>
                <w:b/>
                <w:bCs/>
                <w:i/>
                <w:iCs/>
                <w:sz w:val="20"/>
                <w:szCs w:val="20"/>
                <w:u w:val="single"/>
              </w:rPr>
            </w:pPr>
          </w:p>
        </w:tc>
        <w:tc>
          <w:tcPr>
            <w:tcW w:w="1791" w:type="dxa"/>
          </w:tcPr>
          <w:p w14:paraId="57D41154" w14:textId="35D8D330"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43</w:t>
            </w:r>
          </w:p>
        </w:tc>
      </w:tr>
      <w:tr w:rsidR="003A03E5" w:rsidRPr="00107A0A" w14:paraId="03E25811" w14:textId="77777777" w:rsidTr="003A03E5">
        <w:tc>
          <w:tcPr>
            <w:tcW w:w="3005" w:type="dxa"/>
          </w:tcPr>
          <w:p w14:paraId="2BD983C1" w14:textId="64428A1B"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13</w:t>
            </w:r>
          </w:p>
          <w:p w14:paraId="1AF0B92A" w14:textId="7E44AE23" w:rsidR="003A03E5" w:rsidRPr="005D71D9" w:rsidRDefault="003A03E5" w:rsidP="005D71D9">
            <w:pPr>
              <w:spacing w:line="360" w:lineRule="auto"/>
              <w:jc w:val="center"/>
              <w:rPr>
                <w:rFonts w:ascii="Arial" w:hAnsi="Arial" w:cs="Arial"/>
                <w:b/>
                <w:bCs/>
                <w:sz w:val="20"/>
                <w:szCs w:val="20"/>
              </w:rPr>
            </w:pPr>
          </w:p>
        </w:tc>
        <w:tc>
          <w:tcPr>
            <w:tcW w:w="4220" w:type="dxa"/>
          </w:tcPr>
          <w:p w14:paraId="054497D7" w14:textId="77777777" w:rsidR="003A03E5" w:rsidRPr="005D71D9" w:rsidRDefault="00107A0A"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Respondent’s consideration of environmental impacts of the packaging of a product</w:t>
            </w:r>
          </w:p>
          <w:p w14:paraId="1FFC34B6" w14:textId="44EAF84E" w:rsidR="001D1631" w:rsidRPr="005D71D9" w:rsidRDefault="001D1631" w:rsidP="005D71D9">
            <w:pPr>
              <w:pStyle w:val="NoSpacing"/>
              <w:jc w:val="center"/>
              <w:rPr>
                <w:rFonts w:ascii="Arial" w:hAnsi="Arial" w:cs="Arial"/>
                <w:b/>
                <w:bCs/>
                <w:i/>
                <w:iCs/>
                <w:sz w:val="20"/>
                <w:szCs w:val="20"/>
                <w:u w:val="single"/>
              </w:rPr>
            </w:pPr>
          </w:p>
        </w:tc>
        <w:tc>
          <w:tcPr>
            <w:tcW w:w="1791" w:type="dxa"/>
          </w:tcPr>
          <w:p w14:paraId="297EE34A" w14:textId="334DFC3C"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44</w:t>
            </w:r>
          </w:p>
        </w:tc>
      </w:tr>
      <w:tr w:rsidR="003A03E5" w:rsidRPr="00107A0A" w14:paraId="4A5D880F" w14:textId="77777777" w:rsidTr="003A03E5">
        <w:tc>
          <w:tcPr>
            <w:tcW w:w="3005" w:type="dxa"/>
          </w:tcPr>
          <w:p w14:paraId="6BB09E9B" w14:textId="5DC175C3"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14</w:t>
            </w:r>
          </w:p>
          <w:p w14:paraId="1545B7F7" w14:textId="52A05383" w:rsidR="003A03E5" w:rsidRPr="005D71D9" w:rsidRDefault="003A03E5" w:rsidP="005D71D9">
            <w:pPr>
              <w:spacing w:line="360" w:lineRule="auto"/>
              <w:jc w:val="center"/>
              <w:rPr>
                <w:rFonts w:ascii="Arial" w:hAnsi="Arial" w:cs="Arial"/>
                <w:b/>
                <w:bCs/>
                <w:sz w:val="20"/>
                <w:szCs w:val="20"/>
              </w:rPr>
            </w:pPr>
          </w:p>
        </w:tc>
        <w:tc>
          <w:tcPr>
            <w:tcW w:w="4220" w:type="dxa"/>
          </w:tcPr>
          <w:p w14:paraId="0F2B5280" w14:textId="77777777" w:rsidR="003A03E5" w:rsidRPr="005D71D9" w:rsidRDefault="00107A0A"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Respondent awareness of zero-waste stores</w:t>
            </w:r>
            <w:r w:rsidR="001D1631" w:rsidRPr="005D71D9">
              <w:rPr>
                <w:rFonts w:ascii="Arial" w:eastAsia="Times New Roman" w:hAnsi="Arial" w:cs="Arial"/>
                <w:i/>
                <w:iCs/>
                <w:sz w:val="20"/>
                <w:szCs w:val="20"/>
                <w:lang w:eastAsia="en-GB"/>
              </w:rPr>
              <w:t>.</w:t>
            </w:r>
          </w:p>
          <w:p w14:paraId="2EAF2997" w14:textId="1311064C" w:rsidR="001D1631" w:rsidRPr="005D71D9" w:rsidRDefault="001D1631" w:rsidP="005D71D9">
            <w:pPr>
              <w:pStyle w:val="NoSpacing"/>
              <w:jc w:val="center"/>
              <w:rPr>
                <w:rFonts w:ascii="Arial" w:hAnsi="Arial" w:cs="Arial"/>
                <w:b/>
                <w:bCs/>
                <w:i/>
                <w:iCs/>
                <w:sz w:val="20"/>
                <w:szCs w:val="20"/>
                <w:u w:val="single"/>
              </w:rPr>
            </w:pPr>
          </w:p>
        </w:tc>
        <w:tc>
          <w:tcPr>
            <w:tcW w:w="1791" w:type="dxa"/>
          </w:tcPr>
          <w:p w14:paraId="10DB5BCD" w14:textId="0B43040F"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45</w:t>
            </w:r>
          </w:p>
        </w:tc>
      </w:tr>
      <w:tr w:rsidR="003A03E5" w:rsidRPr="00107A0A" w14:paraId="6E6FCCEC" w14:textId="77777777" w:rsidTr="003A03E5">
        <w:tc>
          <w:tcPr>
            <w:tcW w:w="3005" w:type="dxa"/>
          </w:tcPr>
          <w:p w14:paraId="297A32E5" w14:textId="2410DDFF"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15</w:t>
            </w:r>
          </w:p>
          <w:p w14:paraId="7E53CABD" w14:textId="5BDE9850" w:rsidR="003A03E5" w:rsidRPr="005D71D9" w:rsidRDefault="003A03E5" w:rsidP="005D71D9">
            <w:pPr>
              <w:spacing w:line="360" w:lineRule="auto"/>
              <w:jc w:val="center"/>
              <w:rPr>
                <w:rFonts w:ascii="Arial" w:hAnsi="Arial" w:cs="Arial"/>
                <w:b/>
                <w:bCs/>
                <w:sz w:val="20"/>
                <w:szCs w:val="20"/>
              </w:rPr>
            </w:pPr>
          </w:p>
        </w:tc>
        <w:tc>
          <w:tcPr>
            <w:tcW w:w="4220" w:type="dxa"/>
          </w:tcPr>
          <w:p w14:paraId="6F95A354" w14:textId="0C08B785" w:rsidR="003A03E5" w:rsidRPr="005D71D9" w:rsidRDefault="00107A0A"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 xml:space="preserve">Where the </w:t>
            </w:r>
            <w:proofErr w:type="gramStart"/>
            <w:r w:rsidRPr="005D71D9">
              <w:rPr>
                <w:rFonts w:ascii="Arial" w:eastAsia="Times New Roman" w:hAnsi="Arial" w:cs="Arial"/>
                <w:i/>
                <w:iCs/>
                <w:sz w:val="20"/>
                <w:szCs w:val="20"/>
                <w:lang w:eastAsia="en-GB"/>
              </w:rPr>
              <w:t>respondents</w:t>
            </w:r>
            <w:proofErr w:type="gramEnd"/>
            <w:r w:rsidRPr="005D71D9">
              <w:rPr>
                <w:rFonts w:ascii="Arial" w:eastAsia="Times New Roman" w:hAnsi="Arial" w:cs="Arial"/>
                <w:i/>
                <w:iCs/>
                <w:sz w:val="20"/>
                <w:szCs w:val="20"/>
                <w:lang w:eastAsia="en-GB"/>
              </w:rPr>
              <w:t xml:space="preserve"> shop</w:t>
            </w:r>
            <w:r w:rsidR="001D1631" w:rsidRPr="005D71D9">
              <w:rPr>
                <w:rFonts w:ascii="Arial" w:eastAsia="Times New Roman" w:hAnsi="Arial" w:cs="Arial"/>
                <w:i/>
                <w:iCs/>
                <w:sz w:val="20"/>
                <w:szCs w:val="20"/>
                <w:lang w:eastAsia="en-GB"/>
              </w:rPr>
              <w:t>.</w:t>
            </w:r>
          </w:p>
        </w:tc>
        <w:tc>
          <w:tcPr>
            <w:tcW w:w="1791" w:type="dxa"/>
          </w:tcPr>
          <w:p w14:paraId="5AA7B24B" w14:textId="770DAD65"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46</w:t>
            </w:r>
          </w:p>
        </w:tc>
      </w:tr>
      <w:tr w:rsidR="003A03E5" w:rsidRPr="00107A0A" w14:paraId="0EAE67D6" w14:textId="77777777" w:rsidTr="003A03E5">
        <w:tc>
          <w:tcPr>
            <w:tcW w:w="3005" w:type="dxa"/>
          </w:tcPr>
          <w:p w14:paraId="0DE18E73" w14:textId="39A1343A"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16</w:t>
            </w:r>
          </w:p>
          <w:p w14:paraId="72A21B31" w14:textId="4FFF3D5A" w:rsidR="003A03E5" w:rsidRPr="005D71D9" w:rsidRDefault="003A03E5" w:rsidP="005D71D9">
            <w:pPr>
              <w:spacing w:line="360" w:lineRule="auto"/>
              <w:jc w:val="center"/>
              <w:rPr>
                <w:rFonts w:ascii="Arial" w:hAnsi="Arial" w:cs="Arial"/>
                <w:b/>
                <w:bCs/>
                <w:sz w:val="20"/>
                <w:szCs w:val="20"/>
              </w:rPr>
            </w:pPr>
          </w:p>
        </w:tc>
        <w:tc>
          <w:tcPr>
            <w:tcW w:w="4220" w:type="dxa"/>
          </w:tcPr>
          <w:p w14:paraId="4FFA17B8" w14:textId="15A336CB" w:rsidR="003A03E5" w:rsidRPr="005D71D9" w:rsidRDefault="00107A0A" w:rsidP="005D71D9">
            <w:pPr>
              <w:pStyle w:val="NoSpacing"/>
              <w:jc w:val="center"/>
              <w:rPr>
                <w:rFonts w:ascii="Arial" w:hAnsi="Arial" w:cs="Arial"/>
                <w:b/>
                <w:bCs/>
                <w:i/>
                <w:iCs/>
                <w:sz w:val="20"/>
                <w:szCs w:val="20"/>
                <w:u w:val="single"/>
              </w:rPr>
            </w:pPr>
            <w:r w:rsidRPr="005D71D9">
              <w:rPr>
                <w:rFonts w:ascii="Arial" w:hAnsi="Arial" w:cs="Arial"/>
                <w:i/>
                <w:iCs/>
                <w:sz w:val="20"/>
                <w:szCs w:val="20"/>
              </w:rPr>
              <w:t>Unrecyclable plastic</w:t>
            </w:r>
          </w:p>
        </w:tc>
        <w:tc>
          <w:tcPr>
            <w:tcW w:w="1791" w:type="dxa"/>
          </w:tcPr>
          <w:p w14:paraId="486CBD7E" w14:textId="437C9975"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47</w:t>
            </w:r>
          </w:p>
        </w:tc>
      </w:tr>
      <w:tr w:rsidR="003A03E5" w:rsidRPr="00107A0A" w14:paraId="490B3223" w14:textId="77777777" w:rsidTr="003A03E5">
        <w:tc>
          <w:tcPr>
            <w:tcW w:w="3005" w:type="dxa"/>
          </w:tcPr>
          <w:p w14:paraId="43FD24AF" w14:textId="5AF5D5CB"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17</w:t>
            </w:r>
          </w:p>
          <w:p w14:paraId="11EB0190" w14:textId="212282B5" w:rsidR="003A03E5" w:rsidRPr="005D71D9" w:rsidRDefault="003A03E5" w:rsidP="005D71D9">
            <w:pPr>
              <w:spacing w:line="360" w:lineRule="auto"/>
              <w:jc w:val="center"/>
              <w:rPr>
                <w:rFonts w:ascii="Arial" w:hAnsi="Arial" w:cs="Arial"/>
                <w:b/>
                <w:bCs/>
                <w:sz w:val="20"/>
                <w:szCs w:val="20"/>
              </w:rPr>
            </w:pPr>
          </w:p>
        </w:tc>
        <w:tc>
          <w:tcPr>
            <w:tcW w:w="4220" w:type="dxa"/>
          </w:tcPr>
          <w:p w14:paraId="7FA7BA5D" w14:textId="1AE47A0A" w:rsidR="003A03E5" w:rsidRPr="005D71D9" w:rsidRDefault="00107A0A" w:rsidP="005D71D9">
            <w:pPr>
              <w:pStyle w:val="NoSpacing"/>
              <w:jc w:val="center"/>
              <w:rPr>
                <w:rFonts w:ascii="Arial" w:hAnsi="Arial" w:cs="Arial"/>
                <w:i/>
                <w:iCs/>
                <w:sz w:val="20"/>
                <w:szCs w:val="20"/>
              </w:rPr>
            </w:pPr>
            <w:r w:rsidRPr="005D71D9">
              <w:rPr>
                <w:rFonts w:ascii="Arial" w:hAnsi="Arial" w:cs="Arial"/>
                <w:i/>
                <w:iCs/>
                <w:sz w:val="20"/>
                <w:szCs w:val="20"/>
              </w:rPr>
              <w:t>Reusable containers</w:t>
            </w:r>
          </w:p>
        </w:tc>
        <w:tc>
          <w:tcPr>
            <w:tcW w:w="1791" w:type="dxa"/>
          </w:tcPr>
          <w:p w14:paraId="60A585CF" w14:textId="19225503"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48</w:t>
            </w:r>
          </w:p>
        </w:tc>
      </w:tr>
      <w:tr w:rsidR="003A03E5" w:rsidRPr="00107A0A" w14:paraId="420FDB27" w14:textId="77777777" w:rsidTr="003A03E5">
        <w:tc>
          <w:tcPr>
            <w:tcW w:w="3005" w:type="dxa"/>
          </w:tcPr>
          <w:p w14:paraId="6464F6F9" w14:textId="785D55BB"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lastRenderedPageBreak/>
              <w:t>Figure 18</w:t>
            </w:r>
          </w:p>
          <w:p w14:paraId="3EEDCE53" w14:textId="617519A0" w:rsidR="003A03E5" w:rsidRPr="005D71D9" w:rsidRDefault="003A03E5" w:rsidP="005D71D9">
            <w:pPr>
              <w:spacing w:line="360" w:lineRule="auto"/>
              <w:jc w:val="center"/>
              <w:rPr>
                <w:rFonts w:ascii="Arial" w:hAnsi="Arial" w:cs="Arial"/>
                <w:b/>
                <w:bCs/>
                <w:sz w:val="20"/>
                <w:szCs w:val="20"/>
              </w:rPr>
            </w:pPr>
          </w:p>
        </w:tc>
        <w:tc>
          <w:tcPr>
            <w:tcW w:w="4220" w:type="dxa"/>
          </w:tcPr>
          <w:p w14:paraId="44112C6E" w14:textId="64AB0E7E" w:rsidR="003A03E5" w:rsidRPr="005D71D9" w:rsidRDefault="00107A0A"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The motivations for respondents to bring their own containers to a store</w:t>
            </w:r>
          </w:p>
        </w:tc>
        <w:tc>
          <w:tcPr>
            <w:tcW w:w="1791" w:type="dxa"/>
          </w:tcPr>
          <w:p w14:paraId="61E24F7A" w14:textId="66004C48"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50</w:t>
            </w:r>
          </w:p>
        </w:tc>
      </w:tr>
      <w:tr w:rsidR="003A03E5" w:rsidRPr="00107A0A" w14:paraId="1F0DB8DD" w14:textId="77777777" w:rsidTr="00855F28">
        <w:trPr>
          <w:trHeight w:val="996"/>
        </w:trPr>
        <w:tc>
          <w:tcPr>
            <w:tcW w:w="3005" w:type="dxa"/>
          </w:tcPr>
          <w:p w14:paraId="59C62B5C" w14:textId="2FAEDDC5"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19</w:t>
            </w:r>
          </w:p>
          <w:p w14:paraId="6EC1815C" w14:textId="1063A539" w:rsidR="003A03E5" w:rsidRPr="005D71D9" w:rsidRDefault="003A03E5" w:rsidP="005D71D9">
            <w:pPr>
              <w:spacing w:line="360" w:lineRule="auto"/>
              <w:jc w:val="center"/>
              <w:rPr>
                <w:rFonts w:ascii="Arial" w:hAnsi="Arial" w:cs="Arial"/>
                <w:b/>
                <w:bCs/>
                <w:sz w:val="20"/>
                <w:szCs w:val="20"/>
              </w:rPr>
            </w:pPr>
          </w:p>
        </w:tc>
        <w:tc>
          <w:tcPr>
            <w:tcW w:w="4220" w:type="dxa"/>
          </w:tcPr>
          <w:p w14:paraId="108C95D8" w14:textId="599BDAA0" w:rsidR="003A03E5" w:rsidRPr="005D71D9" w:rsidRDefault="001D1631"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Mann-Whitney U Test - Convenience/ time available and branding/ graphical appearance</w:t>
            </w:r>
          </w:p>
        </w:tc>
        <w:tc>
          <w:tcPr>
            <w:tcW w:w="1791" w:type="dxa"/>
          </w:tcPr>
          <w:p w14:paraId="7C5D36D6" w14:textId="7891FCF3"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53</w:t>
            </w:r>
          </w:p>
        </w:tc>
      </w:tr>
      <w:tr w:rsidR="003A03E5" w:rsidRPr="00107A0A" w14:paraId="4A58BBDA" w14:textId="77777777" w:rsidTr="003A03E5">
        <w:tc>
          <w:tcPr>
            <w:tcW w:w="3005" w:type="dxa"/>
          </w:tcPr>
          <w:p w14:paraId="4A4F335A" w14:textId="627EABB3"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20</w:t>
            </w:r>
          </w:p>
          <w:p w14:paraId="712963BD" w14:textId="227A5658" w:rsidR="003A03E5" w:rsidRPr="005D71D9" w:rsidRDefault="003A03E5" w:rsidP="005D71D9">
            <w:pPr>
              <w:spacing w:line="360" w:lineRule="auto"/>
              <w:jc w:val="center"/>
              <w:rPr>
                <w:rFonts w:ascii="Arial" w:hAnsi="Arial" w:cs="Arial"/>
                <w:b/>
                <w:bCs/>
                <w:sz w:val="20"/>
                <w:szCs w:val="20"/>
              </w:rPr>
            </w:pPr>
          </w:p>
        </w:tc>
        <w:tc>
          <w:tcPr>
            <w:tcW w:w="4220" w:type="dxa"/>
          </w:tcPr>
          <w:p w14:paraId="5CE83D98" w14:textId="77777777" w:rsidR="003A03E5" w:rsidRDefault="001D1631"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Mann-Whitney U Test - Packaging material, product label information and environmental concerns</w:t>
            </w:r>
          </w:p>
          <w:p w14:paraId="5BE441EB" w14:textId="4B9CE41E" w:rsidR="005D71D9" w:rsidRPr="005D71D9" w:rsidRDefault="005D71D9" w:rsidP="005D71D9">
            <w:pPr>
              <w:pStyle w:val="NoSpacing"/>
              <w:jc w:val="center"/>
              <w:rPr>
                <w:rFonts w:ascii="Arial" w:hAnsi="Arial" w:cs="Arial"/>
                <w:b/>
                <w:bCs/>
                <w:i/>
                <w:iCs/>
                <w:sz w:val="20"/>
                <w:szCs w:val="20"/>
                <w:u w:val="single"/>
              </w:rPr>
            </w:pPr>
          </w:p>
        </w:tc>
        <w:tc>
          <w:tcPr>
            <w:tcW w:w="1791" w:type="dxa"/>
          </w:tcPr>
          <w:p w14:paraId="5EC1C2BD" w14:textId="47D87A16"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54</w:t>
            </w:r>
          </w:p>
        </w:tc>
      </w:tr>
      <w:tr w:rsidR="003A03E5" w:rsidRPr="00107A0A" w14:paraId="2A3A8522" w14:textId="77777777" w:rsidTr="003A03E5">
        <w:tc>
          <w:tcPr>
            <w:tcW w:w="3005" w:type="dxa"/>
          </w:tcPr>
          <w:p w14:paraId="3B71D540" w14:textId="308DE9C4" w:rsidR="003A03E5" w:rsidRPr="005D71D9" w:rsidRDefault="00107A0A" w:rsidP="005D71D9">
            <w:pPr>
              <w:spacing w:line="360" w:lineRule="auto"/>
              <w:jc w:val="center"/>
              <w:rPr>
                <w:rFonts w:ascii="Arial" w:hAnsi="Arial" w:cs="Arial"/>
                <w:b/>
                <w:bCs/>
                <w:sz w:val="20"/>
                <w:szCs w:val="20"/>
              </w:rPr>
            </w:pPr>
            <w:r w:rsidRPr="005D71D9">
              <w:rPr>
                <w:rFonts w:ascii="Arial" w:hAnsi="Arial" w:cs="Arial"/>
                <w:b/>
                <w:bCs/>
                <w:sz w:val="20"/>
                <w:szCs w:val="20"/>
              </w:rPr>
              <w:t>Figure 21</w:t>
            </w:r>
          </w:p>
          <w:p w14:paraId="22CA2330" w14:textId="5B71E52D" w:rsidR="003A03E5" w:rsidRPr="005D71D9" w:rsidRDefault="003A03E5" w:rsidP="005D71D9">
            <w:pPr>
              <w:spacing w:line="360" w:lineRule="auto"/>
              <w:jc w:val="center"/>
              <w:rPr>
                <w:rFonts w:ascii="Arial" w:hAnsi="Arial" w:cs="Arial"/>
                <w:b/>
                <w:bCs/>
                <w:sz w:val="20"/>
                <w:szCs w:val="20"/>
              </w:rPr>
            </w:pPr>
          </w:p>
        </w:tc>
        <w:tc>
          <w:tcPr>
            <w:tcW w:w="4220" w:type="dxa"/>
          </w:tcPr>
          <w:p w14:paraId="40D878BE" w14:textId="77777777" w:rsidR="005D71D9" w:rsidRDefault="001D1631" w:rsidP="005D71D9">
            <w:pPr>
              <w:pStyle w:val="NoSpacing"/>
              <w:jc w:val="center"/>
              <w:rPr>
                <w:rFonts w:ascii="Arial" w:eastAsia="Times New Roman" w:hAnsi="Arial" w:cs="Arial"/>
                <w:i/>
                <w:iCs/>
                <w:noProof/>
                <w:sz w:val="20"/>
                <w:szCs w:val="20"/>
                <w:lang w:eastAsia="en-GB"/>
              </w:rPr>
            </w:pPr>
            <w:r w:rsidRPr="005D71D9">
              <w:rPr>
                <w:rFonts w:ascii="Arial" w:eastAsia="Times New Roman" w:hAnsi="Arial" w:cs="Arial"/>
                <w:i/>
                <w:iCs/>
                <w:sz w:val="20"/>
                <w:szCs w:val="20"/>
                <w:lang w:eastAsia="en-GB"/>
              </w:rPr>
              <w:t xml:space="preserve">Mann-Whitney U Test - </w:t>
            </w:r>
            <w:r w:rsidRPr="005D71D9">
              <w:rPr>
                <w:rFonts w:ascii="Arial" w:eastAsia="Times New Roman" w:hAnsi="Arial" w:cs="Arial"/>
                <w:i/>
                <w:iCs/>
                <w:noProof/>
                <w:sz w:val="20"/>
                <w:szCs w:val="20"/>
                <w:lang w:eastAsia="en-GB"/>
              </w:rPr>
              <w:t>Pricing/ special offers, quality, proximity to shop, online/ home delivery, hygiene/ cleanliness</w:t>
            </w:r>
          </w:p>
          <w:p w14:paraId="3FB4BBC2" w14:textId="1E305FD0" w:rsidR="005D71D9" w:rsidRPr="005D71D9" w:rsidRDefault="005D71D9" w:rsidP="005D71D9">
            <w:pPr>
              <w:pStyle w:val="NoSpacing"/>
              <w:jc w:val="center"/>
              <w:rPr>
                <w:rFonts w:ascii="Arial" w:eastAsia="Times New Roman" w:hAnsi="Arial" w:cs="Arial"/>
                <w:i/>
                <w:iCs/>
                <w:noProof/>
                <w:sz w:val="20"/>
                <w:szCs w:val="20"/>
                <w:lang w:eastAsia="en-GB"/>
              </w:rPr>
            </w:pPr>
          </w:p>
        </w:tc>
        <w:tc>
          <w:tcPr>
            <w:tcW w:w="1791" w:type="dxa"/>
          </w:tcPr>
          <w:p w14:paraId="1393DAB8" w14:textId="191E7AB2"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55</w:t>
            </w:r>
          </w:p>
        </w:tc>
      </w:tr>
      <w:tr w:rsidR="003A03E5" w:rsidRPr="00107A0A" w14:paraId="4471DB77" w14:textId="77777777" w:rsidTr="003A03E5">
        <w:tc>
          <w:tcPr>
            <w:tcW w:w="3005" w:type="dxa"/>
          </w:tcPr>
          <w:p w14:paraId="68CC8BF5" w14:textId="4F4DC1B8" w:rsidR="003A03E5" w:rsidRPr="005D71D9" w:rsidRDefault="00107A0A" w:rsidP="005D71D9">
            <w:pPr>
              <w:spacing w:line="360" w:lineRule="auto"/>
              <w:jc w:val="center"/>
              <w:rPr>
                <w:rFonts w:ascii="Arial" w:hAnsi="Arial" w:cs="Arial"/>
                <w:b/>
                <w:bCs/>
                <w:sz w:val="20"/>
                <w:szCs w:val="20"/>
              </w:rPr>
            </w:pPr>
            <w:r w:rsidRPr="005D71D9">
              <w:rPr>
                <w:rFonts w:ascii="Arial" w:hAnsi="Arial" w:cs="Arial"/>
                <w:b/>
                <w:bCs/>
                <w:sz w:val="20"/>
                <w:szCs w:val="20"/>
              </w:rPr>
              <w:t>Figure 22</w:t>
            </w:r>
          </w:p>
          <w:p w14:paraId="25674969" w14:textId="190ED34A" w:rsidR="003A03E5" w:rsidRPr="005D71D9" w:rsidRDefault="003A03E5" w:rsidP="005D71D9">
            <w:pPr>
              <w:spacing w:line="360" w:lineRule="auto"/>
              <w:jc w:val="center"/>
              <w:rPr>
                <w:rFonts w:ascii="Arial" w:hAnsi="Arial" w:cs="Arial"/>
                <w:b/>
                <w:bCs/>
                <w:sz w:val="20"/>
                <w:szCs w:val="20"/>
              </w:rPr>
            </w:pPr>
          </w:p>
        </w:tc>
        <w:tc>
          <w:tcPr>
            <w:tcW w:w="4220" w:type="dxa"/>
          </w:tcPr>
          <w:p w14:paraId="0677F838" w14:textId="57FAFCC0" w:rsidR="003A03E5" w:rsidRPr="005D71D9" w:rsidRDefault="001D1631"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Mann-Whitney U Test – Level of awareness of the effect of single-use plastic</w:t>
            </w:r>
          </w:p>
        </w:tc>
        <w:tc>
          <w:tcPr>
            <w:tcW w:w="1791" w:type="dxa"/>
          </w:tcPr>
          <w:p w14:paraId="437A433A" w14:textId="2BCF01AD" w:rsidR="003A03E5"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56</w:t>
            </w:r>
          </w:p>
        </w:tc>
      </w:tr>
      <w:tr w:rsidR="00107A0A" w:rsidRPr="00107A0A" w14:paraId="3FDE8254" w14:textId="77777777" w:rsidTr="003A03E5">
        <w:tc>
          <w:tcPr>
            <w:tcW w:w="3005" w:type="dxa"/>
          </w:tcPr>
          <w:p w14:paraId="04DC668B" w14:textId="750D8E8D" w:rsidR="00107A0A" w:rsidRPr="005D71D9" w:rsidRDefault="00107A0A" w:rsidP="005D71D9">
            <w:pPr>
              <w:spacing w:line="360" w:lineRule="auto"/>
              <w:jc w:val="center"/>
              <w:rPr>
                <w:rFonts w:ascii="Arial" w:hAnsi="Arial" w:cs="Arial"/>
                <w:b/>
                <w:bCs/>
                <w:sz w:val="20"/>
                <w:szCs w:val="20"/>
              </w:rPr>
            </w:pPr>
            <w:r w:rsidRPr="005D71D9">
              <w:rPr>
                <w:rFonts w:ascii="Arial" w:hAnsi="Arial" w:cs="Arial"/>
                <w:b/>
                <w:bCs/>
                <w:sz w:val="20"/>
                <w:szCs w:val="20"/>
              </w:rPr>
              <w:t>Figure 23</w:t>
            </w:r>
          </w:p>
          <w:p w14:paraId="5640404C" w14:textId="3CFE5A56" w:rsidR="001D1631" w:rsidRPr="005D71D9" w:rsidRDefault="001D1631" w:rsidP="005D71D9">
            <w:pPr>
              <w:spacing w:line="360" w:lineRule="auto"/>
              <w:jc w:val="center"/>
              <w:rPr>
                <w:rFonts w:ascii="Arial" w:hAnsi="Arial" w:cs="Arial"/>
                <w:b/>
                <w:bCs/>
                <w:sz w:val="20"/>
                <w:szCs w:val="20"/>
              </w:rPr>
            </w:pPr>
          </w:p>
        </w:tc>
        <w:tc>
          <w:tcPr>
            <w:tcW w:w="4220" w:type="dxa"/>
          </w:tcPr>
          <w:p w14:paraId="6FD5ED81" w14:textId="77777777" w:rsidR="00107A0A" w:rsidRPr="005D71D9" w:rsidRDefault="001D1631"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Mann-Whitney U Test – Consideration of the environmental impact of the packaging of a product in the buying decision</w:t>
            </w:r>
          </w:p>
          <w:p w14:paraId="79EF8A68" w14:textId="63E5540A" w:rsidR="001D1631" w:rsidRPr="005D71D9" w:rsidRDefault="001D1631" w:rsidP="005D71D9">
            <w:pPr>
              <w:pStyle w:val="NoSpacing"/>
              <w:jc w:val="center"/>
              <w:rPr>
                <w:rFonts w:ascii="Arial" w:hAnsi="Arial" w:cs="Arial"/>
                <w:b/>
                <w:bCs/>
                <w:i/>
                <w:iCs/>
                <w:sz w:val="20"/>
                <w:szCs w:val="20"/>
                <w:u w:val="single"/>
              </w:rPr>
            </w:pPr>
          </w:p>
        </w:tc>
        <w:tc>
          <w:tcPr>
            <w:tcW w:w="1791" w:type="dxa"/>
          </w:tcPr>
          <w:p w14:paraId="759DC013" w14:textId="2D0C207B" w:rsidR="00107A0A"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57</w:t>
            </w:r>
          </w:p>
        </w:tc>
      </w:tr>
      <w:tr w:rsidR="001D1631" w:rsidRPr="00107A0A" w14:paraId="64DAE7E0" w14:textId="77777777" w:rsidTr="003A03E5">
        <w:tc>
          <w:tcPr>
            <w:tcW w:w="3005" w:type="dxa"/>
          </w:tcPr>
          <w:p w14:paraId="133A1DD4" w14:textId="2422A7D8" w:rsidR="001D1631" w:rsidRPr="005D71D9" w:rsidRDefault="001D1631" w:rsidP="005D71D9">
            <w:pPr>
              <w:spacing w:line="360" w:lineRule="auto"/>
              <w:jc w:val="center"/>
              <w:rPr>
                <w:rFonts w:ascii="Arial" w:hAnsi="Arial" w:cs="Arial"/>
                <w:b/>
                <w:bCs/>
                <w:sz w:val="20"/>
                <w:szCs w:val="20"/>
              </w:rPr>
            </w:pPr>
            <w:r w:rsidRPr="005D71D9">
              <w:rPr>
                <w:rFonts w:ascii="Arial" w:hAnsi="Arial" w:cs="Arial"/>
                <w:b/>
                <w:bCs/>
                <w:sz w:val="20"/>
                <w:szCs w:val="20"/>
              </w:rPr>
              <w:t>Figure 24</w:t>
            </w:r>
          </w:p>
          <w:p w14:paraId="27C7C2F6" w14:textId="1656990C" w:rsidR="001D1631" w:rsidRPr="005D71D9" w:rsidRDefault="001D1631" w:rsidP="005D71D9">
            <w:pPr>
              <w:spacing w:line="360" w:lineRule="auto"/>
              <w:jc w:val="center"/>
              <w:rPr>
                <w:rFonts w:ascii="Arial" w:hAnsi="Arial" w:cs="Arial"/>
                <w:b/>
                <w:bCs/>
                <w:sz w:val="20"/>
                <w:szCs w:val="20"/>
              </w:rPr>
            </w:pPr>
          </w:p>
        </w:tc>
        <w:tc>
          <w:tcPr>
            <w:tcW w:w="4220" w:type="dxa"/>
          </w:tcPr>
          <w:p w14:paraId="358F0DFE" w14:textId="6668F755" w:rsidR="001D1631" w:rsidRPr="005D71D9" w:rsidRDefault="001D1631"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Mann-Whitney U Test – Awareness of zero-waste stores</w:t>
            </w:r>
          </w:p>
        </w:tc>
        <w:tc>
          <w:tcPr>
            <w:tcW w:w="1791" w:type="dxa"/>
          </w:tcPr>
          <w:p w14:paraId="4C188CB5" w14:textId="48D81671" w:rsidR="001D1631"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58</w:t>
            </w:r>
          </w:p>
        </w:tc>
      </w:tr>
      <w:tr w:rsidR="001D1631" w:rsidRPr="00107A0A" w14:paraId="499B1B21" w14:textId="77777777" w:rsidTr="003A03E5">
        <w:tc>
          <w:tcPr>
            <w:tcW w:w="3005" w:type="dxa"/>
          </w:tcPr>
          <w:p w14:paraId="1B1826C1" w14:textId="2B64C0AB" w:rsidR="001D1631" w:rsidRPr="005D71D9" w:rsidRDefault="001D1631" w:rsidP="005D71D9">
            <w:pPr>
              <w:spacing w:line="360" w:lineRule="auto"/>
              <w:jc w:val="center"/>
              <w:rPr>
                <w:rFonts w:ascii="Arial" w:hAnsi="Arial" w:cs="Arial"/>
                <w:b/>
                <w:bCs/>
                <w:sz w:val="20"/>
                <w:szCs w:val="20"/>
              </w:rPr>
            </w:pPr>
            <w:r w:rsidRPr="005D71D9">
              <w:rPr>
                <w:rFonts w:ascii="Arial" w:hAnsi="Arial" w:cs="Arial"/>
                <w:b/>
                <w:bCs/>
                <w:sz w:val="20"/>
                <w:szCs w:val="20"/>
              </w:rPr>
              <w:t>Figure 25</w:t>
            </w:r>
          </w:p>
          <w:p w14:paraId="41DB46AD" w14:textId="3A7AFBBC" w:rsidR="001D1631" w:rsidRPr="005D71D9" w:rsidRDefault="001D1631" w:rsidP="005D71D9">
            <w:pPr>
              <w:spacing w:line="360" w:lineRule="auto"/>
              <w:jc w:val="center"/>
              <w:rPr>
                <w:rFonts w:ascii="Arial" w:hAnsi="Arial" w:cs="Arial"/>
                <w:b/>
                <w:bCs/>
                <w:sz w:val="20"/>
                <w:szCs w:val="20"/>
              </w:rPr>
            </w:pPr>
          </w:p>
        </w:tc>
        <w:tc>
          <w:tcPr>
            <w:tcW w:w="4220" w:type="dxa"/>
          </w:tcPr>
          <w:p w14:paraId="14332016" w14:textId="12E7226F" w:rsidR="001D1631" w:rsidRPr="005D71D9" w:rsidRDefault="001D1631"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Mann-Whitney U Test – Reusable containers</w:t>
            </w:r>
          </w:p>
        </w:tc>
        <w:tc>
          <w:tcPr>
            <w:tcW w:w="1791" w:type="dxa"/>
          </w:tcPr>
          <w:p w14:paraId="0862992D" w14:textId="0641575D" w:rsidR="001D1631"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59</w:t>
            </w:r>
          </w:p>
        </w:tc>
      </w:tr>
      <w:tr w:rsidR="00107A0A" w:rsidRPr="00107A0A" w14:paraId="231AF90F" w14:textId="77777777" w:rsidTr="003A03E5">
        <w:tc>
          <w:tcPr>
            <w:tcW w:w="3005" w:type="dxa"/>
          </w:tcPr>
          <w:p w14:paraId="62465FB0" w14:textId="015CCEC9" w:rsidR="001D1631" w:rsidRPr="005D71D9" w:rsidRDefault="001D1631" w:rsidP="005D71D9">
            <w:pPr>
              <w:spacing w:line="360" w:lineRule="auto"/>
              <w:jc w:val="center"/>
              <w:rPr>
                <w:rFonts w:ascii="Arial" w:hAnsi="Arial" w:cs="Arial"/>
                <w:b/>
                <w:bCs/>
                <w:sz w:val="20"/>
                <w:szCs w:val="20"/>
              </w:rPr>
            </w:pPr>
            <w:r w:rsidRPr="005D71D9">
              <w:rPr>
                <w:rFonts w:ascii="Arial" w:hAnsi="Arial" w:cs="Arial"/>
                <w:b/>
                <w:bCs/>
                <w:sz w:val="20"/>
                <w:szCs w:val="20"/>
              </w:rPr>
              <w:t>Figure 26</w:t>
            </w:r>
          </w:p>
          <w:p w14:paraId="3102E243" w14:textId="379717E5" w:rsidR="001D1631" w:rsidRPr="005D71D9" w:rsidRDefault="001D1631" w:rsidP="005D71D9">
            <w:pPr>
              <w:spacing w:line="360" w:lineRule="auto"/>
              <w:jc w:val="center"/>
              <w:rPr>
                <w:rFonts w:ascii="Arial" w:hAnsi="Arial" w:cs="Arial"/>
                <w:b/>
                <w:bCs/>
                <w:sz w:val="20"/>
                <w:szCs w:val="20"/>
              </w:rPr>
            </w:pPr>
          </w:p>
        </w:tc>
        <w:tc>
          <w:tcPr>
            <w:tcW w:w="4220" w:type="dxa"/>
          </w:tcPr>
          <w:p w14:paraId="56AF00E0" w14:textId="3E29EA52" w:rsidR="00107A0A" w:rsidRPr="005D71D9" w:rsidRDefault="001D1631" w:rsidP="005D71D9">
            <w:pPr>
              <w:pStyle w:val="NoSpacing"/>
              <w:jc w:val="center"/>
              <w:rPr>
                <w:rFonts w:ascii="Arial" w:hAnsi="Arial" w:cs="Arial"/>
                <w:b/>
                <w:bCs/>
                <w:i/>
                <w:iCs/>
                <w:sz w:val="20"/>
                <w:szCs w:val="20"/>
                <w:u w:val="single"/>
              </w:rPr>
            </w:pPr>
            <w:r w:rsidRPr="005D71D9">
              <w:rPr>
                <w:rStyle w:val="Hyperlink"/>
                <w:rFonts w:ascii="Arial" w:hAnsi="Arial" w:cs="Arial"/>
                <w:i/>
                <w:iCs/>
                <w:color w:val="auto"/>
                <w:sz w:val="20"/>
                <w:szCs w:val="20"/>
                <w:u w:val="none"/>
              </w:rPr>
              <w:t>One-Sample Kolmogorov-Smirnov Test</w:t>
            </w:r>
          </w:p>
        </w:tc>
        <w:tc>
          <w:tcPr>
            <w:tcW w:w="1791" w:type="dxa"/>
          </w:tcPr>
          <w:p w14:paraId="12C177BB" w14:textId="78029C0F" w:rsidR="00107A0A"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64</w:t>
            </w:r>
          </w:p>
        </w:tc>
      </w:tr>
      <w:tr w:rsidR="001D1631" w:rsidRPr="00107A0A" w14:paraId="270DA2B5" w14:textId="77777777" w:rsidTr="003A03E5">
        <w:tc>
          <w:tcPr>
            <w:tcW w:w="3005" w:type="dxa"/>
          </w:tcPr>
          <w:p w14:paraId="7F1E4933" w14:textId="608DBD3E" w:rsidR="001D1631" w:rsidRPr="005D71D9" w:rsidRDefault="001D1631" w:rsidP="005D71D9">
            <w:pPr>
              <w:spacing w:line="360" w:lineRule="auto"/>
              <w:jc w:val="center"/>
              <w:rPr>
                <w:rFonts w:ascii="Arial" w:hAnsi="Arial" w:cs="Arial"/>
                <w:b/>
                <w:bCs/>
                <w:sz w:val="20"/>
                <w:szCs w:val="20"/>
              </w:rPr>
            </w:pPr>
            <w:r w:rsidRPr="005D71D9">
              <w:rPr>
                <w:rFonts w:ascii="Arial" w:hAnsi="Arial" w:cs="Arial"/>
                <w:b/>
                <w:bCs/>
                <w:sz w:val="20"/>
                <w:szCs w:val="20"/>
              </w:rPr>
              <w:t>Figure 27</w:t>
            </w:r>
          </w:p>
          <w:p w14:paraId="04652336" w14:textId="5127CE33" w:rsidR="001D1631" w:rsidRPr="005D71D9" w:rsidRDefault="001D1631" w:rsidP="005D71D9">
            <w:pPr>
              <w:spacing w:line="360" w:lineRule="auto"/>
              <w:jc w:val="center"/>
              <w:rPr>
                <w:rFonts w:ascii="Arial" w:hAnsi="Arial" w:cs="Arial"/>
                <w:b/>
                <w:bCs/>
                <w:sz w:val="20"/>
                <w:szCs w:val="20"/>
              </w:rPr>
            </w:pPr>
          </w:p>
        </w:tc>
        <w:tc>
          <w:tcPr>
            <w:tcW w:w="4220" w:type="dxa"/>
          </w:tcPr>
          <w:p w14:paraId="37048B03" w14:textId="78BCB87A" w:rsidR="001D1631" w:rsidRPr="005D71D9" w:rsidRDefault="001D1631" w:rsidP="005D71D9">
            <w:pPr>
              <w:pStyle w:val="NoSpacing"/>
              <w:jc w:val="center"/>
              <w:rPr>
                <w:rStyle w:val="Hyperlink"/>
                <w:rFonts w:ascii="Arial" w:hAnsi="Arial" w:cs="Arial"/>
                <w:i/>
                <w:iCs/>
                <w:color w:val="auto"/>
                <w:sz w:val="20"/>
                <w:szCs w:val="20"/>
                <w:u w:val="none"/>
              </w:rPr>
            </w:pPr>
            <w:r w:rsidRPr="005D71D9">
              <w:rPr>
                <w:rFonts w:ascii="Arial" w:hAnsi="Arial" w:cs="Arial"/>
                <w:i/>
                <w:iCs/>
                <w:sz w:val="20"/>
                <w:szCs w:val="20"/>
              </w:rPr>
              <w:t>UN Environment Ten Step Proposal (UNEP,2018)</w:t>
            </w:r>
          </w:p>
        </w:tc>
        <w:tc>
          <w:tcPr>
            <w:tcW w:w="1791" w:type="dxa"/>
          </w:tcPr>
          <w:p w14:paraId="4455B500" w14:textId="3E873450" w:rsidR="001D1631"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83</w:t>
            </w:r>
          </w:p>
        </w:tc>
      </w:tr>
      <w:tr w:rsidR="001D1631" w:rsidRPr="00107A0A" w14:paraId="56B98552" w14:textId="77777777" w:rsidTr="003A03E5">
        <w:tc>
          <w:tcPr>
            <w:tcW w:w="3005" w:type="dxa"/>
          </w:tcPr>
          <w:p w14:paraId="22148F0C" w14:textId="5EE7EA13" w:rsidR="001D1631" w:rsidRPr="005D71D9" w:rsidRDefault="001D1631" w:rsidP="005D71D9">
            <w:pPr>
              <w:spacing w:line="360" w:lineRule="auto"/>
              <w:jc w:val="center"/>
              <w:rPr>
                <w:rFonts w:ascii="Arial" w:hAnsi="Arial" w:cs="Arial"/>
                <w:b/>
                <w:bCs/>
                <w:sz w:val="20"/>
                <w:szCs w:val="20"/>
              </w:rPr>
            </w:pPr>
            <w:r w:rsidRPr="005D71D9">
              <w:rPr>
                <w:rFonts w:ascii="Arial" w:hAnsi="Arial" w:cs="Arial"/>
                <w:b/>
                <w:bCs/>
                <w:sz w:val="20"/>
                <w:szCs w:val="20"/>
              </w:rPr>
              <w:t>Figure 28</w:t>
            </w:r>
          </w:p>
          <w:p w14:paraId="568352DD" w14:textId="47EB1F17" w:rsidR="001D1631" w:rsidRPr="005D71D9" w:rsidRDefault="001D1631" w:rsidP="005D71D9">
            <w:pPr>
              <w:spacing w:line="360" w:lineRule="auto"/>
              <w:jc w:val="center"/>
              <w:rPr>
                <w:rFonts w:ascii="Arial" w:hAnsi="Arial" w:cs="Arial"/>
                <w:b/>
                <w:bCs/>
                <w:sz w:val="20"/>
                <w:szCs w:val="20"/>
              </w:rPr>
            </w:pPr>
          </w:p>
        </w:tc>
        <w:tc>
          <w:tcPr>
            <w:tcW w:w="4220" w:type="dxa"/>
          </w:tcPr>
          <w:p w14:paraId="070ED469" w14:textId="603847AE" w:rsidR="001D1631" w:rsidRPr="005D71D9" w:rsidRDefault="001D1631" w:rsidP="005D71D9">
            <w:pPr>
              <w:pStyle w:val="NoSpacing"/>
              <w:jc w:val="center"/>
              <w:rPr>
                <w:rStyle w:val="Hyperlink"/>
                <w:rFonts w:ascii="Arial" w:hAnsi="Arial" w:cs="Arial"/>
                <w:i/>
                <w:iCs/>
                <w:color w:val="auto"/>
                <w:sz w:val="20"/>
                <w:szCs w:val="20"/>
                <w:u w:val="none"/>
              </w:rPr>
            </w:pPr>
            <w:r w:rsidRPr="005D71D9">
              <w:rPr>
                <w:rFonts w:ascii="Arial" w:hAnsi="Arial" w:cs="Arial"/>
                <w:i/>
                <w:iCs/>
                <w:sz w:val="20"/>
                <w:szCs w:val="20"/>
              </w:rPr>
              <w:t>Pricing of zero-waste stores in comparison to supermarkets</w:t>
            </w:r>
          </w:p>
        </w:tc>
        <w:tc>
          <w:tcPr>
            <w:tcW w:w="1791" w:type="dxa"/>
          </w:tcPr>
          <w:p w14:paraId="5EF777BD" w14:textId="562C3C9E" w:rsidR="001D1631"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85</w:t>
            </w:r>
          </w:p>
        </w:tc>
      </w:tr>
    </w:tbl>
    <w:p w14:paraId="6ED595D4" w14:textId="77882A90" w:rsidR="0041672A" w:rsidRDefault="0041672A" w:rsidP="003A03E5">
      <w:pPr>
        <w:spacing w:line="360" w:lineRule="auto"/>
        <w:rPr>
          <w:rFonts w:ascii="Arial" w:hAnsi="Arial" w:cs="Arial"/>
          <w:b/>
          <w:bCs/>
          <w:sz w:val="32"/>
          <w:szCs w:val="32"/>
          <w:u w:val="single"/>
        </w:rPr>
      </w:pPr>
    </w:p>
    <w:p w14:paraId="3DD5DFBB" w14:textId="77777777" w:rsidR="00E60B75" w:rsidRDefault="00E60B75" w:rsidP="003A03E5">
      <w:pPr>
        <w:spacing w:line="360" w:lineRule="auto"/>
        <w:rPr>
          <w:rFonts w:ascii="Arial" w:hAnsi="Arial" w:cs="Arial"/>
          <w:b/>
          <w:bCs/>
          <w:sz w:val="32"/>
          <w:szCs w:val="32"/>
          <w:u w:val="single"/>
        </w:rPr>
      </w:pPr>
    </w:p>
    <w:p w14:paraId="5F2FA324" w14:textId="1EF63764" w:rsidR="002C5541" w:rsidRDefault="002C5541" w:rsidP="003A03E5">
      <w:pPr>
        <w:spacing w:line="360" w:lineRule="auto"/>
        <w:rPr>
          <w:rFonts w:ascii="Arial" w:hAnsi="Arial" w:cs="Arial"/>
          <w:b/>
          <w:bCs/>
          <w:sz w:val="32"/>
          <w:szCs w:val="32"/>
          <w:u w:val="single"/>
        </w:rPr>
      </w:pPr>
    </w:p>
    <w:p w14:paraId="66B7AA34" w14:textId="2A9C0001" w:rsidR="002C5541" w:rsidRDefault="002C5541" w:rsidP="003A03E5">
      <w:pPr>
        <w:spacing w:line="360" w:lineRule="auto"/>
        <w:rPr>
          <w:rFonts w:ascii="Arial" w:hAnsi="Arial" w:cs="Arial"/>
          <w:b/>
          <w:bCs/>
          <w:sz w:val="32"/>
          <w:szCs w:val="32"/>
          <w:u w:val="single"/>
        </w:rPr>
      </w:pPr>
    </w:p>
    <w:p w14:paraId="3DB8E7ED" w14:textId="01395B00" w:rsidR="002C5541" w:rsidRDefault="002C5541" w:rsidP="003A03E5">
      <w:pPr>
        <w:spacing w:line="360" w:lineRule="auto"/>
        <w:rPr>
          <w:rFonts w:ascii="Arial" w:hAnsi="Arial" w:cs="Arial"/>
          <w:b/>
          <w:bCs/>
          <w:sz w:val="32"/>
          <w:szCs w:val="32"/>
          <w:u w:val="single"/>
        </w:rPr>
      </w:pPr>
    </w:p>
    <w:p w14:paraId="1064B18C" w14:textId="7AFCC64E" w:rsidR="002C5541" w:rsidRDefault="002C5541" w:rsidP="003A03E5">
      <w:pPr>
        <w:spacing w:line="360" w:lineRule="auto"/>
        <w:rPr>
          <w:rFonts w:ascii="Arial" w:hAnsi="Arial" w:cs="Arial"/>
          <w:b/>
          <w:bCs/>
          <w:sz w:val="32"/>
          <w:szCs w:val="32"/>
          <w:u w:val="single"/>
        </w:rPr>
      </w:pPr>
    </w:p>
    <w:p w14:paraId="4E509E17" w14:textId="77777777" w:rsidR="002C5541" w:rsidRPr="003957CC" w:rsidRDefault="002C5541" w:rsidP="003A03E5">
      <w:pPr>
        <w:spacing w:line="360" w:lineRule="auto"/>
        <w:rPr>
          <w:rFonts w:ascii="Arial" w:hAnsi="Arial" w:cs="Arial"/>
          <w:b/>
          <w:bCs/>
          <w:sz w:val="32"/>
          <w:szCs w:val="32"/>
          <w:u w:val="single"/>
        </w:rPr>
      </w:pPr>
    </w:p>
    <w:p w14:paraId="54F7CC28" w14:textId="2FC83AF7" w:rsidR="001A56D3" w:rsidRPr="003957CC" w:rsidRDefault="003A03E5" w:rsidP="00895C0F">
      <w:pPr>
        <w:pStyle w:val="Heading1"/>
        <w:jc w:val="center"/>
        <w:rPr>
          <w:rFonts w:ascii="Arial" w:hAnsi="Arial" w:cs="Arial"/>
          <w:b/>
          <w:bCs/>
          <w:color w:val="auto"/>
          <w:u w:val="single"/>
        </w:rPr>
      </w:pPr>
      <w:bookmarkStart w:id="0" w:name="_Toc69761738"/>
      <w:r>
        <w:rPr>
          <w:rFonts w:ascii="Arial" w:hAnsi="Arial" w:cs="Arial"/>
          <w:b/>
          <w:bCs/>
          <w:color w:val="auto"/>
          <w:u w:val="single"/>
        </w:rPr>
        <w:lastRenderedPageBreak/>
        <w:t>C</w:t>
      </w:r>
      <w:r w:rsidR="00C15416" w:rsidRPr="003957CC">
        <w:rPr>
          <w:rFonts w:ascii="Arial" w:hAnsi="Arial" w:cs="Arial"/>
          <w:b/>
          <w:bCs/>
          <w:color w:val="auto"/>
          <w:u w:val="single"/>
        </w:rPr>
        <w:t xml:space="preserve">hapter 1: </w:t>
      </w:r>
      <w:r w:rsidR="002A7B6B" w:rsidRPr="003957CC">
        <w:rPr>
          <w:rFonts w:ascii="Arial" w:hAnsi="Arial" w:cs="Arial"/>
          <w:b/>
          <w:bCs/>
          <w:color w:val="auto"/>
          <w:u w:val="single"/>
        </w:rPr>
        <w:t>Introduction</w:t>
      </w:r>
      <w:bookmarkEnd w:id="0"/>
    </w:p>
    <w:p w14:paraId="1823ABA4" w14:textId="77777777" w:rsidR="00895C0F" w:rsidRPr="003957CC" w:rsidRDefault="00895C0F" w:rsidP="00895C0F">
      <w:pPr>
        <w:rPr>
          <w:rFonts w:ascii="Arial" w:hAnsi="Arial" w:cs="Arial"/>
          <w:lang w:val="en-US"/>
        </w:rPr>
      </w:pPr>
    </w:p>
    <w:p w14:paraId="5938F25E" w14:textId="41845E00" w:rsidR="00BC2651" w:rsidRPr="003957CC" w:rsidRDefault="00EC33E3" w:rsidP="00144693">
      <w:pPr>
        <w:spacing w:line="360" w:lineRule="auto"/>
        <w:jc w:val="both"/>
        <w:rPr>
          <w:rFonts w:ascii="Arial" w:hAnsi="Arial" w:cs="Arial"/>
          <w:sz w:val="24"/>
          <w:szCs w:val="24"/>
        </w:rPr>
      </w:pPr>
      <w:r w:rsidRPr="003957CC">
        <w:rPr>
          <w:rFonts w:ascii="Arial" w:hAnsi="Arial" w:cs="Arial"/>
          <w:sz w:val="24"/>
          <w:szCs w:val="24"/>
        </w:rPr>
        <w:t>Historically, r</w:t>
      </w:r>
      <w:r w:rsidR="00BC2651" w:rsidRPr="003957CC">
        <w:rPr>
          <w:rFonts w:ascii="Arial" w:hAnsi="Arial" w:cs="Arial"/>
          <w:sz w:val="24"/>
          <w:szCs w:val="24"/>
        </w:rPr>
        <w:t>eusable packaging has be</w:t>
      </w:r>
      <w:r w:rsidR="00761FF8" w:rsidRPr="003957CC">
        <w:rPr>
          <w:rFonts w:ascii="Arial" w:hAnsi="Arial" w:cs="Arial"/>
          <w:sz w:val="24"/>
          <w:szCs w:val="24"/>
        </w:rPr>
        <w:t>en used</w:t>
      </w:r>
      <w:r w:rsidR="00BC2651" w:rsidRPr="003957CC">
        <w:rPr>
          <w:rFonts w:ascii="Arial" w:hAnsi="Arial" w:cs="Arial"/>
          <w:color w:val="FF0000"/>
          <w:sz w:val="24"/>
          <w:szCs w:val="24"/>
        </w:rPr>
        <w:t xml:space="preserve"> </w:t>
      </w:r>
      <w:r w:rsidR="00BC2651" w:rsidRPr="003957CC">
        <w:rPr>
          <w:rFonts w:ascii="Arial" w:hAnsi="Arial" w:cs="Arial"/>
          <w:sz w:val="24"/>
          <w:szCs w:val="24"/>
        </w:rPr>
        <w:t>in certain sectors in the UK for decades</w:t>
      </w:r>
      <w:r w:rsidR="00761FF8" w:rsidRPr="003957CC">
        <w:rPr>
          <w:rFonts w:ascii="Arial" w:hAnsi="Arial" w:cs="Arial"/>
          <w:sz w:val="24"/>
          <w:szCs w:val="24"/>
        </w:rPr>
        <w:t xml:space="preserve">, even centuries, </w:t>
      </w:r>
      <w:r w:rsidR="00BC2651" w:rsidRPr="003957CC">
        <w:rPr>
          <w:rFonts w:ascii="Arial" w:hAnsi="Arial" w:cs="Arial"/>
          <w:sz w:val="24"/>
          <w:szCs w:val="24"/>
        </w:rPr>
        <w:t xml:space="preserve">as demonstrated </w:t>
      </w:r>
      <w:r w:rsidR="00761FF8" w:rsidRPr="003957CC">
        <w:rPr>
          <w:rFonts w:ascii="Arial" w:hAnsi="Arial" w:cs="Arial"/>
          <w:sz w:val="24"/>
          <w:szCs w:val="24"/>
        </w:rPr>
        <w:t>by</w:t>
      </w:r>
      <w:r w:rsidR="00BC2651" w:rsidRPr="003957CC">
        <w:rPr>
          <w:rFonts w:ascii="Arial" w:hAnsi="Arial" w:cs="Arial"/>
          <w:sz w:val="24"/>
          <w:szCs w:val="24"/>
        </w:rPr>
        <w:t xml:space="preserve"> the delivery of milk </w:t>
      </w:r>
      <w:r w:rsidR="00E12672" w:rsidRPr="003957CC">
        <w:rPr>
          <w:rFonts w:ascii="Arial" w:hAnsi="Arial" w:cs="Arial"/>
          <w:sz w:val="24"/>
          <w:szCs w:val="24"/>
        </w:rPr>
        <w:t xml:space="preserve">in </w:t>
      </w:r>
      <w:r w:rsidR="00BC2651" w:rsidRPr="003957CC">
        <w:rPr>
          <w:rFonts w:ascii="Arial" w:hAnsi="Arial" w:cs="Arial"/>
          <w:sz w:val="24"/>
          <w:szCs w:val="24"/>
        </w:rPr>
        <w:t>bottles which was established in the 1880s</w:t>
      </w:r>
      <w:r w:rsidR="006B41BC" w:rsidRPr="003957CC">
        <w:rPr>
          <w:rFonts w:ascii="Arial" w:hAnsi="Arial" w:cs="Arial"/>
          <w:sz w:val="24"/>
          <w:szCs w:val="24"/>
        </w:rPr>
        <w:t xml:space="preserve"> (Lofthouse, et al 2017). </w:t>
      </w:r>
      <w:r w:rsidR="00BC2651" w:rsidRPr="003957CC">
        <w:rPr>
          <w:rFonts w:ascii="Arial" w:hAnsi="Arial" w:cs="Arial"/>
          <w:sz w:val="24"/>
          <w:szCs w:val="24"/>
        </w:rPr>
        <w:t>However, this system significantly declined</w:t>
      </w:r>
      <w:r w:rsidR="00815651">
        <w:rPr>
          <w:rFonts w:ascii="Arial" w:hAnsi="Arial" w:cs="Arial"/>
          <w:sz w:val="24"/>
          <w:szCs w:val="24"/>
        </w:rPr>
        <w:t xml:space="preserve"> since the 1950’s</w:t>
      </w:r>
      <w:r w:rsidR="00BC2651" w:rsidRPr="003957CC">
        <w:rPr>
          <w:rFonts w:ascii="Arial" w:hAnsi="Arial" w:cs="Arial"/>
          <w:sz w:val="24"/>
          <w:szCs w:val="24"/>
        </w:rPr>
        <w:t xml:space="preserve">, largely due to the discovery of polypropylene and the production of plastics for packaging purposes. </w:t>
      </w:r>
      <w:r w:rsidR="003952B2">
        <w:rPr>
          <w:rFonts w:ascii="Arial" w:hAnsi="Arial" w:cs="Arial"/>
          <w:sz w:val="24"/>
          <w:szCs w:val="24"/>
        </w:rPr>
        <w:t>The</w:t>
      </w:r>
      <w:r w:rsidR="00BC2651" w:rsidRPr="003957CC">
        <w:rPr>
          <w:rFonts w:ascii="Arial" w:hAnsi="Arial" w:cs="Arial"/>
          <w:sz w:val="24"/>
          <w:szCs w:val="24"/>
        </w:rPr>
        <w:t xml:space="preserve"> manufacturing</w:t>
      </w:r>
      <w:r w:rsidR="00F37E53" w:rsidRPr="003957CC">
        <w:rPr>
          <w:rFonts w:ascii="Arial" w:hAnsi="Arial" w:cs="Arial"/>
          <w:sz w:val="24"/>
          <w:szCs w:val="24"/>
        </w:rPr>
        <w:t xml:space="preserve"> </w:t>
      </w:r>
      <w:r w:rsidR="003107C9">
        <w:rPr>
          <w:rFonts w:ascii="Arial" w:hAnsi="Arial" w:cs="Arial"/>
          <w:sz w:val="24"/>
          <w:szCs w:val="24"/>
        </w:rPr>
        <w:t xml:space="preserve">of plastic </w:t>
      </w:r>
      <w:r w:rsidR="00BC2651" w:rsidRPr="003957CC">
        <w:rPr>
          <w:rFonts w:ascii="Arial" w:hAnsi="Arial" w:cs="Arial"/>
          <w:sz w:val="24"/>
          <w:szCs w:val="24"/>
        </w:rPr>
        <w:t>exceed</w:t>
      </w:r>
      <w:r w:rsidR="00F37E53" w:rsidRPr="003957CC">
        <w:rPr>
          <w:rFonts w:ascii="Arial" w:hAnsi="Arial" w:cs="Arial"/>
          <w:sz w:val="24"/>
          <w:szCs w:val="24"/>
        </w:rPr>
        <w:t>s</w:t>
      </w:r>
      <w:r w:rsidR="00BC2651" w:rsidRPr="003957CC">
        <w:rPr>
          <w:rFonts w:ascii="Arial" w:hAnsi="Arial" w:cs="Arial"/>
          <w:sz w:val="24"/>
          <w:szCs w:val="24"/>
        </w:rPr>
        <w:t xml:space="preserve"> 9 billion metric tonnes</w:t>
      </w:r>
      <w:r w:rsidR="003107C9">
        <w:rPr>
          <w:rFonts w:ascii="Arial" w:hAnsi="Arial" w:cs="Arial"/>
          <w:sz w:val="24"/>
          <w:szCs w:val="24"/>
        </w:rPr>
        <w:t xml:space="preserve"> </w:t>
      </w:r>
      <w:r w:rsidR="00BC2651" w:rsidRPr="003957CC">
        <w:rPr>
          <w:rFonts w:ascii="Arial" w:hAnsi="Arial" w:cs="Arial"/>
          <w:sz w:val="24"/>
          <w:szCs w:val="24"/>
        </w:rPr>
        <w:t xml:space="preserve">worldwide, with 5 billion </w:t>
      </w:r>
      <w:r w:rsidR="00F37E53" w:rsidRPr="003957CC">
        <w:rPr>
          <w:rFonts w:ascii="Arial" w:hAnsi="Arial" w:cs="Arial"/>
          <w:sz w:val="24"/>
          <w:szCs w:val="24"/>
        </w:rPr>
        <w:t xml:space="preserve">metric </w:t>
      </w:r>
      <w:r w:rsidR="00BC2651" w:rsidRPr="003957CC">
        <w:rPr>
          <w:rFonts w:ascii="Arial" w:hAnsi="Arial" w:cs="Arial"/>
          <w:sz w:val="24"/>
          <w:szCs w:val="24"/>
        </w:rPr>
        <w:t>tonnes being accumulated as waste</w:t>
      </w:r>
      <w:r w:rsidR="00C363DF" w:rsidRPr="003957CC">
        <w:rPr>
          <w:rFonts w:ascii="Arial" w:hAnsi="Arial" w:cs="Arial"/>
          <w:sz w:val="24"/>
          <w:szCs w:val="24"/>
        </w:rPr>
        <w:t xml:space="preserve"> (Tiseo,2020).</w:t>
      </w:r>
      <w:r w:rsidR="00420E7E" w:rsidRPr="003957CC">
        <w:rPr>
          <w:rFonts w:ascii="Arial" w:hAnsi="Arial" w:cs="Arial"/>
          <w:sz w:val="24"/>
          <w:szCs w:val="24"/>
        </w:rPr>
        <w:t xml:space="preserve"> </w:t>
      </w:r>
      <w:r w:rsidR="00BC2651" w:rsidRPr="003957CC">
        <w:rPr>
          <w:rFonts w:ascii="Arial" w:hAnsi="Arial" w:cs="Arial"/>
          <w:sz w:val="24"/>
          <w:szCs w:val="24"/>
        </w:rPr>
        <w:t>The qualitie</w:t>
      </w:r>
      <w:r w:rsidR="00CE587E" w:rsidRPr="003957CC">
        <w:rPr>
          <w:rFonts w:ascii="Arial" w:hAnsi="Arial" w:cs="Arial"/>
          <w:sz w:val="24"/>
          <w:szCs w:val="24"/>
        </w:rPr>
        <w:t>s</w:t>
      </w:r>
      <w:r w:rsidR="00BC2651" w:rsidRPr="003957CC">
        <w:rPr>
          <w:rFonts w:ascii="Arial" w:hAnsi="Arial" w:cs="Arial"/>
          <w:sz w:val="24"/>
          <w:szCs w:val="24"/>
        </w:rPr>
        <w:t xml:space="preserve"> of plastic are undeniable, however, if existing consumption trends and waste management procedures remain then this will result in 12 billion tonnes of plastic waste by 2050</w:t>
      </w:r>
      <w:r w:rsidR="00CA0EE2" w:rsidRPr="003957CC">
        <w:rPr>
          <w:rFonts w:ascii="Arial" w:hAnsi="Arial" w:cs="Arial"/>
          <w:sz w:val="24"/>
          <w:szCs w:val="24"/>
        </w:rPr>
        <w:t xml:space="preserve"> (UNEP,2018).</w:t>
      </w:r>
      <w:r w:rsidR="008B0BF5" w:rsidRPr="003957CC">
        <w:rPr>
          <w:rFonts w:ascii="Arial" w:hAnsi="Arial" w:cs="Arial"/>
          <w:sz w:val="24"/>
          <w:szCs w:val="24"/>
        </w:rPr>
        <w:t xml:space="preserve"> </w:t>
      </w:r>
      <w:r w:rsidR="004E7FA2">
        <w:rPr>
          <w:rFonts w:ascii="Arial" w:hAnsi="Arial" w:cs="Arial"/>
          <w:sz w:val="24"/>
          <w:szCs w:val="24"/>
        </w:rPr>
        <w:t>M</w:t>
      </w:r>
      <w:r w:rsidR="00BC2651" w:rsidRPr="003957CC">
        <w:rPr>
          <w:rFonts w:ascii="Arial" w:hAnsi="Arial" w:cs="Arial"/>
          <w:sz w:val="24"/>
          <w:szCs w:val="24"/>
        </w:rPr>
        <w:t xml:space="preserve">anaging one of the most significant environmental issues of our time will </w:t>
      </w:r>
      <w:r w:rsidR="00777FAD" w:rsidRPr="003957CC">
        <w:rPr>
          <w:rFonts w:ascii="Arial" w:hAnsi="Arial" w:cs="Arial"/>
          <w:sz w:val="24"/>
          <w:szCs w:val="24"/>
        </w:rPr>
        <w:t>requir</w:t>
      </w:r>
      <w:r w:rsidR="00BC2651" w:rsidRPr="003957CC">
        <w:rPr>
          <w:rFonts w:ascii="Arial" w:hAnsi="Arial" w:cs="Arial"/>
          <w:sz w:val="24"/>
          <w:szCs w:val="24"/>
        </w:rPr>
        <w:t xml:space="preserve">e legislation, organisation compliance and most importantly consumer acceptance. </w:t>
      </w:r>
      <w:r w:rsidR="0030610F" w:rsidRPr="003957CC">
        <w:rPr>
          <w:rStyle w:val="Hyperlink"/>
          <w:rFonts w:ascii="Arial" w:hAnsi="Arial" w:cs="Arial"/>
          <w:color w:val="auto"/>
          <w:sz w:val="24"/>
          <w:szCs w:val="24"/>
          <w:u w:val="none"/>
        </w:rPr>
        <w:t>I</w:t>
      </w:r>
      <w:r w:rsidR="00BC2651" w:rsidRPr="003957CC">
        <w:rPr>
          <w:rStyle w:val="Hyperlink"/>
          <w:rFonts w:ascii="Arial" w:hAnsi="Arial" w:cs="Arial"/>
          <w:color w:val="auto"/>
          <w:sz w:val="24"/>
          <w:szCs w:val="24"/>
          <w:u w:val="none"/>
        </w:rPr>
        <w:t>t is believed that reuse systems are a vital aspect of the solution to reduce plastic pollution,</w:t>
      </w:r>
      <w:r w:rsidR="00BC2651" w:rsidRPr="003957CC">
        <w:rPr>
          <w:rFonts w:ascii="Arial" w:hAnsi="Arial" w:cs="Arial"/>
          <w:sz w:val="24"/>
          <w:szCs w:val="24"/>
        </w:rPr>
        <w:t xml:space="preserve"> reduce waste and achieve long-term sustainability </w:t>
      </w:r>
      <w:r w:rsidR="0030610F" w:rsidRPr="003957CC">
        <w:rPr>
          <w:rFonts w:ascii="Arial" w:hAnsi="Arial" w:cs="Arial"/>
          <w:sz w:val="24"/>
          <w:szCs w:val="24"/>
        </w:rPr>
        <w:t>(Haws, et al 2014).</w:t>
      </w:r>
      <w:r w:rsidR="00CC76C5" w:rsidRPr="003957CC">
        <w:rPr>
          <w:rFonts w:ascii="Arial" w:hAnsi="Arial" w:cs="Arial"/>
          <w:color w:val="FF0000"/>
          <w:sz w:val="24"/>
          <w:szCs w:val="24"/>
        </w:rPr>
        <w:t xml:space="preserve"> </w:t>
      </w:r>
    </w:p>
    <w:p w14:paraId="31CE2CA8" w14:textId="77777777" w:rsidR="004018DE" w:rsidRPr="003957CC" w:rsidRDefault="004018DE" w:rsidP="00144693">
      <w:pPr>
        <w:spacing w:line="360" w:lineRule="auto"/>
        <w:jc w:val="both"/>
        <w:rPr>
          <w:rFonts w:ascii="Arial" w:hAnsi="Arial" w:cs="Arial"/>
          <w:sz w:val="24"/>
          <w:szCs w:val="24"/>
        </w:rPr>
      </w:pPr>
    </w:p>
    <w:p w14:paraId="4C244976" w14:textId="4352FAC6" w:rsidR="002A7B6B" w:rsidRPr="003957CC" w:rsidRDefault="007A4385" w:rsidP="00895C0F">
      <w:pPr>
        <w:pStyle w:val="Heading2"/>
        <w:numPr>
          <w:ilvl w:val="1"/>
          <w:numId w:val="21"/>
        </w:numPr>
        <w:rPr>
          <w:rFonts w:ascii="Arial" w:hAnsi="Arial" w:cs="Arial"/>
          <w:b/>
          <w:bCs/>
          <w:color w:val="auto"/>
          <w:sz w:val="24"/>
          <w:szCs w:val="24"/>
          <w:u w:val="single"/>
        </w:rPr>
      </w:pPr>
      <w:bookmarkStart w:id="1" w:name="_Toc69761739"/>
      <w:r w:rsidRPr="003957CC">
        <w:rPr>
          <w:rFonts w:ascii="Arial" w:hAnsi="Arial" w:cs="Arial"/>
          <w:b/>
          <w:bCs/>
          <w:color w:val="auto"/>
          <w:sz w:val="24"/>
          <w:szCs w:val="24"/>
          <w:u w:val="single"/>
        </w:rPr>
        <w:t xml:space="preserve">Purpose of </w:t>
      </w:r>
      <w:r w:rsidR="005340C3">
        <w:rPr>
          <w:rFonts w:ascii="Arial" w:hAnsi="Arial" w:cs="Arial"/>
          <w:b/>
          <w:bCs/>
          <w:color w:val="auto"/>
          <w:sz w:val="24"/>
          <w:szCs w:val="24"/>
          <w:u w:val="single"/>
        </w:rPr>
        <w:t>R</w:t>
      </w:r>
      <w:r w:rsidRPr="003957CC">
        <w:rPr>
          <w:rFonts w:ascii="Arial" w:hAnsi="Arial" w:cs="Arial"/>
          <w:b/>
          <w:bCs/>
          <w:color w:val="auto"/>
          <w:sz w:val="24"/>
          <w:szCs w:val="24"/>
          <w:u w:val="single"/>
        </w:rPr>
        <w:t>esearch</w:t>
      </w:r>
      <w:bookmarkEnd w:id="1"/>
      <w:r w:rsidRPr="003957CC">
        <w:rPr>
          <w:rFonts w:ascii="Arial" w:hAnsi="Arial" w:cs="Arial"/>
          <w:b/>
          <w:bCs/>
          <w:color w:val="auto"/>
          <w:sz w:val="24"/>
          <w:szCs w:val="24"/>
          <w:u w:val="single"/>
        </w:rPr>
        <w:t xml:space="preserve"> </w:t>
      </w:r>
    </w:p>
    <w:p w14:paraId="2D9F1D41" w14:textId="77777777" w:rsidR="00895C0F" w:rsidRPr="003957CC" w:rsidRDefault="00895C0F" w:rsidP="00895C0F">
      <w:pPr>
        <w:rPr>
          <w:rFonts w:ascii="Arial" w:hAnsi="Arial" w:cs="Arial"/>
        </w:rPr>
      </w:pPr>
    </w:p>
    <w:p w14:paraId="21C20676" w14:textId="33D4C8EC" w:rsidR="006A00E4" w:rsidRPr="003957CC" w:rsidRDefault="00AD6A47" w:rsidP="00144693">
      <w:pPr>
        <w:spacing w:line="360" w:lineRule="auto"/>
        <w:jc w:val="both"/>
        <w:rPr>
          <w:rFonts w:ascii="Arial" w:hAnsi="Arial" w:cs="Arial"/>
          <w:color w:val="FF0000"/>
          <w:sz w:val="24"/>
          <w:szCs w:val="24"/>
        </w:rPr>
      </w:pPr>
      <w:r w:rsidRPr="003957CC">
        <w:rPr>
          <w:rFonts w:ascii="Arial" w:hAnsi="Arial" w:cs="Arial"/>
          <w:sz w:val="24"/>
          <w:szCs w:val="24"/>
        </w:rPr>
        <w:t xml:space="preserve">The purpose for this research project </w:t>
      </w:r>
      <w:r w:rsidR="000E49B4" w:rsidRPr="003957CC">
        <w:rPr>
          <w:rFonts w:ascii="Arial" w:hAnsi="Arial" w:cs="Arial"/>
          <w:sz w:val="24"/>
          <w:szCs w:val="24"/>
        </w:rPr>
        <w:t xml:space="preserve">is to </w:t>
      </w:r>
      <w:r w:rsidR="00114926" w:rsidRPr="003957CC">
        <w:rPr>
          <w:rFonts w:ascii="Arial" w:hAnsi="Arial" w:cs="Arial"/>
          <w:sz w:val="24"/>
          <w:szCs w:val="24"/>
        </w:rPr>
        <w:t>examine</w:t>
      </w:r>
      <w:r w:rsidR="000E49B4" w:rsidRPr="003957CC">
        <w:rPr>
          <w:rFonts w:ascii="Arial" w:hAnsi="Arial" w:cs="Arial"/>
          <w:sz w:val="24"/>
          <w:szCs w:val="24"/>
        </w:rPr>
        <w:t xml:space="preserve"> the </w:t>
      </w:r>
      <w:r w:rsidR="00F516E0" w:rsidRPr="003957CC">
        <w:rPr>
          <w:rFonts w:ascii="Arial" w:hAnsi="Arial" w:cs="Arial"/>
          <w:sz w:val="24"/>
          <w:szCs w:val="24"/>
        </w:rPr>
        <w:t xml:space="preserve">requirement for reusable packaging systems </w:t>
      </w:r>
      <w:r w:rsidR="00E74456" w:rsidRPr="003957CC">
        <w:rPr>
          <w:rFonts w:ascii="Arial" w:hAnsi="Arial" w:cs="Arial"/>
          <w:sz w:val="24"/>
          <w:szCs w:val="24"/>
        </w:rPr>
        <w:t xml:space="preserve">as an alternative option </w:t>
      </w:r>
      <w:r w:rsidR="00C117CC">
        <w:rPr>
          <w:rFonts w:ascii="Arial" w:hAnsi="Arial" w:cs="Arial"/>
          <w:sz w:val="24"/>
          <w:szCs w:val="24"/>
        </w:rPr>
        <w:t>to</w:t>
      </w:r>
      <w:r w:rsidR="00E74456" w:rsidRPr="003957CC">
        <w:rPr>
          <w:rFonts w:ascii="Arial" w:hAnsi="Arial" w:cs="Arial"/>
          <w:sz w:val="24"/>
          <w:szCs w:val="24"/>
        </w:rPr>
        <w:t xml:space="preserve"> </w:t>
      </w:r>
      <w:r w:rsidR="00D3738A" w:rsidRPr="003957CC">
        <w:rPr>
          <w:rFonts w:ascii="Arial" w:hAnsi="Arial" w:cs="Arial"/>
          <w:sz w:val="24"/>
          <w:szCs w:val="24"/>
        </w:rPr>
        <w:t>single use</w:t>
      </w:r>
      <w:r w:rsidR="00E74456" w:rsidRPr="003957CC">
        <w:rPr>
          <w:rFonts w:ascii="Arial" w:hAnsi="Arial" w:cs="Arial"/>
          <w:sz w:val="24"/>
          <w:szCs w:val="24"/>
        </w:rPr>
        <w:t xml:space="preserve"> plastic</w:t>
      </w:r>
      <w:r w:rsidR="00D3738A" w:rsidRPr="003957CC">
        <w:rPr>
          <w:rFonts w:ascii="Arial" w:hAnsi="Arial" w:cs="Arial"/>
          <w:sz w:val="24"/>
          <w:szCs w:val="24"/>
        </w:rPr>
        <w:t xml:space="preserve">. </w:t>
      </w:r>
      <w:r w:rsidR="008F235D" w:rsidRPr="003957CC">
        <w:rPr>
          <w:rFonts w:ascii="Arial" w:hAnsi="Arial" w:cs="Arial"/>
          <w:sz w:val="24"/>
          <w:szCs w:val="24"/>
        </w:rPr>
        <w:t xml:space="preserve">Previous </w:t>
      </w:r>
      <w:r w:rsidR="0045692D" w:rsidRPr="003957CC">
        <w:rPr>
          <w:rFonts w:ascii="Arial" w:hAnsi="Arial" w:cs="Arial"/>
          <w:sz w:val="24"/>
          <w:szCs w:val="24"/>
        </w:rPr>
        <w:t>researc</w:t>
      </w:r>
      <w:r w:rsidR="00B33AB1" w:rsidRPr="003957CC">
        <w:rPr>
          <w:rFonts w:ascii="Arial" w:hAnsi="Arial" w:cs="Arial"/>
          <w:sz w:val="24"/>
          <w:szCs w:val="24"/>
        </w:rPr>
        <w:t>h</w:t>
      </w:r>
      <w:r w:rsidRPr="003957CC">
        <w:rPr>
          <w:rFonts w:ascii="Arial" w:hAnsi="Arial" w:cs="Arial"/>
          <w:sz w:val="24"/>
          <w:szCs w:val="24"/>
        </w:rPr>
        <w:t xml:space="preserve"> </w:t>
      </w:r>
      <w:r w:rsidR="00D91503" w:rsidRPr="003957CC">
        <w:rPr>
          <w:rFonts w:ascii="Arial" w:hAnsi="Arial" w:cs="Arial"/>
          <w:sz w:val="24"/>
          <w:szCs w:val="24"/>
        </w:rPr>
        <w:t>investigations</w:t>
      </w:r>
      <w:r w:rsidRPr="003957CC">
        <w:rPr>
          <w:rFonts w:ascii="Arial" w:hAnsi="Arial" w:cs="Arial"/>
          <w:sz w:val="24"/>
          <w:szCs w:val="24"/>
        </w:rPr>
        <w:t xml:space="preserve"> </w:t>
      </w:r>
      <w:r w:rsidR="00BF7E57" w:rsidRPr="003957CC">
        <w:rPr>
          <w:rFonts w:ascii="Arial" w:hAnsi="Arial" w:cs="Arial"/>
          <w:sz w:val="24"/>
          <w:szCs w:val="24"/>
        </w:rPr>
        <w:t>into this s</w:t>
      </w:r>
      <w:r w:rsidR="006E1FEC">
        <w:rPr>
          <w:rFonts w:ascii="Arial" w:hAnsi="Arial" w:cs="Arial"/>
          <w:sz w:val="24"/>
          <w:szCs w:val="24"/>
        </w:rPr>
        <w:t>ubject</w:t>
      </w:r>
      <w:r w:rsidR="00BF7E57" w:rsidRPr="003957CC">
        <w:rPr>
          <w:rFonts w:ascii="Arial" w:hAnsi="Arial" w:cs="Arial"/>
          <w:sz w:val="24"/>
          <w:szCs w:val="24"/>
        </w:rPr>
        <w:t xml:space="preserve"> </w:t>
      </w:r>
      <w:r w:rsidRPr="003957CC">
        <w:rPr>
          <w:rFonts w:ascii="Arial" w:hAnsi="Arial" w:cs="Arial"/>
          <w:sz w:val="24"/>
          <w:szCs w:val="24"/>
        </w:rPr>
        <w:t xml:space="preserve">primarily concentrate on reduce and recycle </w:t>
      </w:r>
      <w:r w:rsidR="00D91503" w:rsidRPr="003957CC">
        <w:rPr>
          <w:rFonts w:ascii="Arial" w:hAnsi="Arial" w:cs="Arial"/>
          <w:sz w:val="24"/>
          <w:szCs w:val="24"/>
        </w:rPr>
        <w:t>practices</w:t>
      </w:r>
      <w:r w:rsidRPr="003957CC">
        <w:rPr>
          <w:rFonts w:ascii="Arial" w:hAnsi="Arial" w:cs="Arial"/>
          <w:sz w:val="24"/>
          <w:szCs w:val="24"/>
        </w:rPr>
        <w:t xml:space="preserve">, with </w:t>
      </w:r>
      <w:r w:rsidR="002C0AD5" w:rsidRPr="003957CC">
        <w:rPr>
          <w:rFonts w:ascii="Arial" w:hAnsi="Arial" w:cs="Arial"/>
          <w:sz w:val="24"/>
          <w:szCs w:val="24"/>
        </w:rPr>
        <w:t>limited</w:t>
      </w:r>
      <w:r w:rsidRPr="003957CC">
        <w:rPr>
          <w:rFonts w:ascii="Arial" w:hAnsi="Arial" w:cs="Arial"/>
          <w:sz w:val="24"/>
          <w:szCs w:val="24"/>
        </w:rPr>
        <w:t xml:space="preserve"> </w:t>
      </w:r>
      <w:r w:rsidR="002C0AD5" w:rsidRPr="003957CC">
        <w:rPr>
          <w:rFonts w:ascii="Arial" w:hAnsi="Arial" w:cs="Arial"/>
          <w:sz w:val="24"/>
          <w:szCs w:val="24"/>
        </w:rPr>
        <w:t>consideration</w:t>
      </w:r>
      <w:r w:rsidRPr="003957CC">
        <w:rPr>
          <w:rFonts w:ascii="Arial" w:hAnsi="Arial" w:cs="Arial"/>
          <w:sz w:val="24"/>
          <w:szCs w:val="24"/>
        </w:rPr>
        <w:t xml:space="preserve"> </w:t>
      </w:r>
      <w:r w:rsidR="00912D2A" w:rsidRPr="003957CC">
        <w:rPr>
          <w:rFonts w:ascii="Arial" w:hAnsi="Arial" w:cs="Arial"/>
          <w:sz w:val="24"/>
          <w:szCs w:val="24"/>
        </w:rPr>
        <w:t xml:space="preserve">given </w:t>
      </w:r>
      <w:r w:rsidRPr="003957CC">
        <w:rPr>
          <w:rFonts w:ascii="Arial" w:hAnsi="Arial" w:cs="Arial"/>
          <w:sz w:val="24"/>
          <w:szCs w:val="24"/>
        </w:rPr>
        <w:t>to reuse system</w:t>
      </w:r>
      <w:r w:rsidR="00814AD7" w:rsidRPr="003957CC">
        <w:rPr>
          <w:rFonts w:ascii="Arial" w:hAnsi="Arial" w:cs="Arial"/>
          <w:sz w:val="24"/>
          <w:szCs w:val="24"/>
        </w:rPr>
        <w:t xml:space="preserve">s (Ertz, et al 2017). </w:t>
      </w:r>
      <w:r w:rsidR="00912D2A" w:rsidRPr="003957CC">
        <w:rPr>
          <w:rFonts w:ascii="Arial" w:hAnsi="Arial" w:cs="Arial"/>
          <w:sz w:val="24"/>
          <w:szCs w:val="24"/>
        </w:rPr>
        <w:t>However, r</w:t>
      </w:r>
      <w:r w:rsidR="000E7454" w:rsidRPr="003957CC">
        <w:rPr>
          <w:rFonts w:ascii="Arial" w:hAnsi="Arial" w:cs="Arial"/>
          <w:sz w:val="24"/>
          <w:szCs w:val="24"/>
        </w:rPr>
        <w:t xml:space="preserve">euse systems </w:t>
      </w:r>
      <w:r w:rsidR="006421EB" w:rsidRPr="003957CC">
        <w:rPr>
          <w:rFonts w:ascii="Arial" w:hAnsi="Arial" w:cs="Arial"/>
          <w:sz w:val="24"/>
          <w:szCs w:val="24"/>
        </w:rPr>
        <w:t xml:space="preserve">are </w:t>
      </w:r>
      <w:r w:rsidR="000B40AD" w:rsidRPr="003957CC">
        <w:rPr>
          <w:rFonts w:ascii="Arial" w:hAnsi="Arial" w:cs="Arial"/>
          <w:sz w:val="24"/>
          <w:szCs w:val="24"/>
        </w:rPr>
        <w:t>deemed</w:t>
      </w:r>
      <w:r w:rsidR="005F15E4" w:rsidRPr="003957CC">
        <w:rPr>
          <w:rFonts w:ascii="Arial" w:hAnsi="Arial" w:cs="Arial"/>
          <w:sz w:val="24"/>
          <w:szCs w:val="24"/>
        </w:rPr>
        <w:t xml:space="preserve"> </w:t>
      </w:r>
      <w:r w:rsidR="003219A0" w:rsidRPr="003957CC">
        <w:rPr>
          <w:rFonts w:ascii="Arial" w:hAnsi="Arial" w:cs="Arial"/>
          <w:sz w:val="24"/>
          <w:szCs w:val="24"/>
        </w:rPr>
        <w:t xml:space="preserve">as </w:t>
      </w:r>
      <w:r w:rsidR="005F15E4" w:rsidRPr="003957CC">
        <w:rPr>
          <w:rFonts w:ascii="Arial" w:hAnsi="Arial" w:cs="Arial"/>
          <w:sz w:val="24"/>
          <w:szCs w:val="24"/>
        </w:rPr>
        <w:t xml:space="preserve">an essential </w:t>
      </w:r>
      <w:r w:rsidR="001F6185" w:rsidRPr="003957CC">
        <w:rPr>
          <w:rFonts w:ascii="Arial" w:hAnsi="Arial" w:cs="Arial"/>
          <w:sz w:val="24"/>
          <w:szCs w:val="24"/>
        </w:rPr>
        <w:t xml:space="preserve">waste management </w:t>
      </w:r>
      <w:r w:rsidR="005F15E4" w:rsidRPr="003957CC">
        <w:rPr>
          <w:rFonts w:ascii="Arial" w:hAnsi="Arial" w:cs="Arial"/>
          <w:sz w:val="24"/>
          <w:szCs w:val="24"/>
        </w:rPr>
        <w:t>practice to mitigate</w:t>
      </w:r>
      <w:r w:rsidR="004B5724" w:rsidRPr="003957CC">
        <w:rPr>
          <w:rFonts w:ascii="Arial" w:hAnsi="Arial" w:cs="Arial"/>
          <w:sz w:val="24"/>
          <w:szCs w:val="24"/>
        </w:rPr>
        <w:t xml:space="preserve"> </w:t>
      </w:r>
      <w:r w:rsidR="001D0BEC" w:rsidRPr="003957CC">
        <w:rPr>
          <w:rFonts w:ascii="Arial" w:hAnsi="Arial" w:cs="Arial"/>
          <w:sz w:val="24"/>
          <w:szCs w:val="24"/>
        </w:rPr>
        <w:t>environmental impacts</w:t>
      </w:r>
      <w:r w:rsidR="001F6185" w:rsidRPr="003957CC">
        <w:rPr>
          <w:rFonts w:ascii="Arial" w:hAnsi="Arial" w:cs="Arial"/>
          <w:sz w:val="24"/>
          <w:szCs w:val="24"/>
        </w:rPr>
        <w:t>.</w:t>
      </w:r>
    </w:p>
    <w:p w14:paraId="4D14BD3D" w14:textId="148DA3EB" w:rsidR="00D433C1" w:rsidRDefault="00CD4919" w:rsidP="00144693">
      <w:pPr>
        <w:spacing w:line="360" w:lineRule="auto"/>
        <w:jc w:val="both"/>
        <w:rPr>
          <w:rFonts w:ascii="Arial" w:hAnsi="Arial" w:cs="Arial"/>
          <w:sz w:val="24"/>
          <w:szCs w:val="24"/>
        </w:rPr>
      </w:pPr>
      <w:r w:rsidRPr="003957CC">
        <w:rPr>
          <w:rFonts w:ascii="Arial" w:hAnsi="Arial" w:cs="Arial"/>
          <w:sz w:val="24"/>
          <w:szCs w:val="24"/>
        </w:rPr>
        <w:t xml:space="preserve">The adoption of reusable containers is subject to consumer acceptance as the transition and cultural shift required involves individuals to change long-term habitual shopping behaviours. </w:t>
      </w:r>
      <w:r w:rsidR="001B1D59" w:rsidRPr="003957CC">
        <w:rPr>
          <w:rFonts w:ascii="Arial" w:hAnsi="Arial" w:cs="Arial"/>
          <w:sz w:val="24"/>
          <w:szCs w:val="24"/>
        </w:rPr>
        <w:t>If Governments opted to enforce legislation on single-use plastic or if businesses eliminated single-use plastic, then consumers cannot be compelled to co-operate</w:t>
      </w:r>
      <w:r w:rsidR="00D433C1" w:rsidRPr="003957CC">
        <w:rPr>
          <w:rFonts w:ascii="Arial" w:hAnsi="Arial" w:cs="Arial"/>
          <w:sz w:val="24"/>
          <w:szCs w:val="24"/>
        </w:rPr>
        <w:t>. This</w:t>
      </w:r>
      <w:r w:rsidR="004F577D" w:rsidRPr="003957CC">
        <w:rPr>
          <w:rFonts w:ascii="Arial" w:hAnsi="Arial" w:cs="Arial"/>
          <w:sz w:val="24"/>
          <w:szCs w:val="24"/>
        </w:rPr>
        <w:t xml:space="preserve"> </w:t>
      </w:r>
      <w:r w:rsidR="00163A8E" w:rsidRPr="003957CC">
        <w:rPr>
          <w:rFonts w:ascii="Arial" w:hAnsi="Arial" w:cs="Arial"/>
          <w:sz w:val="24"/>
          <w:szCs w:val="24"/>
        </w:rPr>
        <w:t xml:space="preserve">justifies the necessity to attain </w:t>
      </w:r>
      <w:r w:rsidR="00AC1E58" w:rsidRPr="003957CC">
        <w:rPr>
          <w:rFonts w:ascii="Arial" w:hAnsi="Arial" w:cs="Arial"/>
          <w:sz w:val="24"/>
          <w:szCs w:val="24"/>
        </w:rPr>
        <w:t xml:space="preserve">an understanding of </w:t>
      </w:r>
      <w:r w:rsidR="008E0375" w:rsidRPr="003957CC">
        <w:rPr>
          <w:rFonts w:ascii="Arial" w:hAnsi="Arial" w:cs="Arial"/>
          <w:sz w:val="24"/>
          <w:szCs w:val="24"/>
        </w:rPr>
        <w:t xml:space="preserve">consumer </w:t>
      </w:r>
      <w:r w:rsidR="003F47EC" w:rsidRPr="003957CC">
        <w:rPr>
          <w:rFonts w:ascii="Arial" w:hAnsi="Arial" w:cs="Arial"/>
          <w:sz w:val="24"/>
          <w:szCs w:val="24"/>
        </w:rPr>
        <w:t>behaviour</w:t>
      </w:r>
      <w:r w:rsidR="00AC1E58" w:rsidRPr="003957CC">
        <w:rPr>
          <w:rFonts w:ascii="Arial" w:hAnsi="Arial" w:cs="Arial"/>
          <w:sz w:val="24"/>
          <w:szCs w:val="24"/>
        </w:rPr>
        <w:t>s</w:t>
      </w:r>
      <w:r w:rsidR="003F47EC" w:rsidRPr="003957CC">
        <w:rPr>
          <w:rFonts w:ascii="Arial" w:hAnsi="Arial" w:cs="Arial"/>
          <w:sz w:val="24"/>
          <w:szCs w:val="24"/>
        </w:rPr>
        <w:t xml:space="preserve"> and perception</w:t>
      </w:r>
      <w:r w:rsidR="00AC1E58" w:rsidRPr="003957CC">
        <w:rPr>
          <w:rFonts w:ascii="Arial" w:hAnsi="Arial" w:cs="Arial"/>
          <w:sz w:val="24"/>
          <w:szCs w:val="24"/>
        </w:rPr>
        <w:t>s</w:t>
      </w:r>
      <w:r w:rsidR="003F47EC" w:rsidRPr="003957CC">
        <w:rPr>
          <w:rFonts w:ascii="Arial" w:hAnsi="Arial" w:cs="Arial"/>
          <w:sz w:val="24"/>
          <w:szCs w:val="24"/>
        </w:rPr>
        <w:t xml:space="preserve"> towards reusable containers and refill systems</w:t>
      </w:r>
      <w:r w:rsidR="008A4FA0" w:rsidRPr="003957CC">
        <w:rPr>
          <w:rFonts w:ascii="Arial" w:hAnsi="Arial" w:cs="Arial"/>
          <w:sz w:val="24"/>
          <w:szCs w:val="24"/>
        </w:rPr>
        <w:t xml:space="preserve"> in the </w:t>
      </w:r>
      <w:r w:rsidR="00D1050E" w:rsidRPr="003957CC">
        <w:rPr>
          <w:rFonts w:ascii="Arial" w:hAnsi="Arial" w:cs="Arial"/>
          <w:sz w:val="24"/>
          <w:szCs w:val="24"/>
        </w:rPr>
        <w:t>food and grocery marketplace.</w:t>
      </w:r>
    </w:p>
    <w:p w14:paraId="18D62D9D" w14:textId="77777777" w:rsidR="00E16916" w:rsidRPr="003957CC" w:rsidRDefault="00E16916" w:rsidP="00144693">
      <w:pPr>
        <w:spacing w:line="360" w:lineRule="auto"/>
        <w:jc w:val="both"/>
        <w:rPr>
          <w:rFonts w:ascii="Arial" w:hAnsi="Arial" w:cs="Arial"/>
          <w:color w:val="FF0000"/>
          <w:sz w:val="24"/>
          <w:szCs w:val="24"/>
        </w:rPr>
      </w:pPr>
    </w:p>
    <w:p w14:paraId="37CA1D63" w14:textId="1A915F19" w:rsidR="007E4AA5" w:rsidRPr="003957CC" w:rsidRDefault="002F454D" w:rsidP="007E4AA5">
      <w:pPr>
        <w:pStyle w:val="Heading2"/>
        <w:numPr>
          <w:ilvl w:val="1"/>
          <w:numId w:val="21"/>
        </w:numPr>
        <w:rPr>
          <w:rFonts w:ascii="Arial" w:hAnsi="Arial" w:cs="Arial"/>
          <w:b/>
          <w:bCs/>
          <w:color w:val="auto"/>
          <w:sz w:val="24"/>
          <w:szCs w:val="24"/>
          <w:u w:val="single"/>
        </w:rPr>
      </w:pPr>
      <w:bookmarkStart w:id="2" w:name="_Toc69761740"/>
      <w:bookmarkStart w:id="3" w:name="_Hlk69589010"/>
      <w:r w:rsidRPr="003957CC">
        <w:rPr>
          <w:rFonts w:ascii="Arial" w:hAnsi="Arial" w:cs="Arial"/>
          <w:b/>
          <w:bCs/>
          <w:color w:val="auto"/>
          <w:sz w:val="24"/>
          <w:szCs w:val="24"/>
          <w:u w:val="single"/>
        </w:rPr>
        <w:lastRenderedPageBreak/>
        <w:t>Research Questions</w:t>
      </w:r>
      <w:bookmarkEnd w:id="2"/>
    </w:p>
    <w:p w14:paraId="55FA0405" w14:textId="737907A9" w:rsidR="004B6816" w:rsidRPr="003957CC" w:rsidRDefault="004B6816" w:rsidP="004B6816">
      <w:pPr>
        <w:rPr>
          <w:rFonts w:ascii="Arial" w:hAnsi="Arial" w:cs="Arial"/>
        </w:rPr>
      </w:pPr>
    </w:p>
    <w:p w14:paraId="0527C20E" w14:textId="6B45F3F9" w:rsidR="004B6816" w:rsidRPr="003957CC" w:rsidRDefault="004B6816" w:rsidP="004B6816">
      <w:pPr>
        <w:rPr>
          <w:rFonts w:ascii="Arial" w:hAnsi="Arial" w:cs="Arial"/>
          <w:sz w:val="24"/>
          <w:szCs w:val="24"/>
        </w:rPr>
      </w:pPr>
      <w:r w:rsidRPr="00AA6EC8">
        <w:rPr>
          <w:rFonts w:ascii="Arial" w:hAnsi="Arial" w:cs="Arial"/>
          <w:sz w:val="24"/>
          <w:szCs w:val="24"/>
        </w:rPr>
        <w:t>The motivation</w:t>
      </w:r>
      <w:r w:rsidR="009961BE" w:rsidRPr="00AA6EC8">
        <w:rPr>
          <w:rFonts w:ascii="Arial" w:hAnsi="Arial" w:cs="Arial"/>
          <w:sz w:val="24"/>
          <w:szCs w:val="24"/>
        </w:rPr>
        <w:t xml:space="preserve"> for this research project can be attributed to answering the following questions:</w:t>
      </w:r>
    </w:p>
    <w:p w14:paraId="05F6CCDA" w14:textId="681D6F0E" w:rsidR="002F454D" w:rsidRPr="003957CC" w:rsidRDefault="002F454D" w:rsidP="002F454D">
      <w:pPr>
        <w:rPr>
          <w:rFonts w:ascii="Arial" w:hAnsi="Arial" w:cs="Arial"/>
        </w:rPr>
      </w:pPr>
    </w:p>
    <w:p w14:paraId="7AF527C8" w14:textId="5635B9EF" w:rsidR="00137EE1" w:rsidRPr="003957CC" w:rsidRDefault="00137EE1" w:rsidP="0096503E">
      <w:pPr>
        <w:pStyle w:val="ListParagraph"/>
        <w:numPr>
          <w:ilvl w:val="0"/>
          <w:numId w:val="2"/>
        </w:numPr>
        <w:spacing w:line="360" w:lineRule="auto"/>
        <w:jc w:val="both"/>
        <w:rPr>
          <w:rFonts w:ascii="Arial" w:hAnsi="Arial" w:cs="Arial"/>
          <w:sz w:val="24"/>
          <w:szCs w:val="24"/>
        </w:rPr>
      </w:pPr>
      <w:r w:rsidRPr="003957CC">
        <w:rPr>
          <w:rFonts w:ascii="Arial" w:hAnsi="Arial" w:cs="Arial"/>
          <w:sz w:val="24"/>
          <w:szCs w:val="24"/>
        </w:rPr>
        <w:t xml:space="preserve">If consumers are extremely aware of the environmental impact of single-use plastic </w:t>
      </w:r>
      <w:r w:rsidR="006F1A21" w:rsidRPr="003957CC">
        <w:rPr>
          <w:rFonts w:ascii="Arial" w:hAnsi="Arial" w:cs="Arial"/>
          <w:sz w:val="24"/>
          <w:szCs w:val="24"/>
        </w:rPr>
        <w:t>packaging,</w:t>
      </w:r>
      <w:r w:rsidR="007055DB" w:rsidRPr="003957CC">
        <w:rPr>
          <w:rFonts w:ascii="Arial" w:hAnsi="Arial" w:cs="Arial"/>
          <w:sz w:val="24"/>
          <w:szCs w:val="24"/>
        </w:rPr>
        <w:t xml:space="preserve"> </w:t>
      </w:r>
      <w:r w:rsidRPr="003957CC">
        <w:rPr>
          <w:rFonts w:ascii="Arial" w:hAnsi="Arial" w:cs="Arial"/>
          <w:sz w:val="24"/>
          <w:szCs w:val="24"/>
        </w:rPr>
        <w:t xml:space="preserve">will </w:t>
      </w:r>
      <w:r w:rsidR="008F2564" w:rsidRPr="003957CC">
        <w:rPr>
          <w:rFonts w:ascii="Arial" w:hAnsi="Arial" w:cs="Arial"/>
          <w:sz w:val="24"/>
          <w:szCs w:val="24"/>
        </w:rPr>
        <w:t xml:space="preserve">they </w:t>
      </w:r>
      <w:r w:rsidRPr="003957CC">
        <w:rPr>
          <w:rFonts w:ascii="Arial" w:hAnsi="Arial" w:cs="Arial"/>
          <w:sz w:val="24"/>
          <w:szCs w:val="24"/>
        </w:rPr>
        <w:t>seek sustainable alternative</w:t>
      </w:r>
      <w:r w:rsidR="007F1340" w:rsidRPr="003957CC">
        <w:rPr>
          <w:rFonts w:ascii="Arial" w:hAnsi="Arial" w:cs="Arial"/>
          <w:sz w:val="24"/>
          <w:szCs w:val="24"/>
        </w:rPr>
        <w:t>s</w:t>
      </w:r>
      <w:r w:rsidR="002F454D" w:rsidRPr="003957CC">
        <w:rPr>
          <w:rFonts w:ascii="Arial" w:hAnsi="Arial" w:cs="Arial"/>
          <w:sz w:val="24"/>
          <w:szCs w:val="24"/>
        </w:rPr>
        <w:t>?</w:t>
      </w:r>
    </w:p>
    <w:p w14:paraId="2A040AFC" w14:textId="3E330411" w:rsidR="00137EE1" w:rsidRPr="003957CC" w:rsidRDefault="001106D1" w:rsidP="0096503E">
      <w:pPr>
        <w:pStyle w:val="ListParagraph"/>
        <w:numPr>
          <w:ilvl w:val="0"/>
          <w:numId w:val="2"/>
        </w:numPr>
        <w:spacing w:line="360" w:lineRule="auto"/>
        <w:jc w:val="both"/>
        <w:rPr>
          <w:rFonts w:ascii="Arial" w:hAnsi="Arial" w:cs="Arial"/>
          <w:sz w:val="24"/>
          <w:szCs w:val="24"/>
        </w:rPr>
      </w:pPr>
      <w:r w:rsidRPr="003957CC">
        <w:rPr>
          <w:rFonts w:ascii="Arial" w:hAnsi="Arial" w:cs="Arial"/>
          <w:sz w:val="24"/>
          <w:szCs w:val="24"/>
        </w:rPr>
        <w:t xml:space="preserve">Are </w:t>
      </w:r>
      <w:r w:rsidR="002F454D" w:rsidRPr="003957CC">
        <w:rPr>
          <w:rFonts w:ascii="Arial" w:hAnsi="Arial" w:cs="Arial"/>
          <w:sz w:val="24"/>
          <w:szCs w:val="24"/>
        </w:rPr>
        <w:t>c</w:t>
      </w:r>
      <w:r w:rsidR="00137EE1" w:rsidRPr="003957CC">
        <w:rPr>
          <w:rFonts w:ascii="Arial" w:hAnsi="Arial" w:cs="Arial"/>
          <w:sz w:val="24"/>
          <w:szCs w:val="24"/>
        </w:rPr>
        <w:t>onsumers</w:t>
      </w:r>
      <w:r w:rsidR="002F454D" w:rsidRPr="003957CC">
        <w:rPr>
          <w:rFonts w:ascii="Arial" w:hAnsi="Arial" w:cs="Arial"/>
          <w:sz w:val="24"/>
          <w:szCs w:val="24"/>
        </w:rPr>
        <w:t xml:space="preserve"> </w:t>
      </w:r>
      <w:r w:rsidRPr="003957CC">
        <w:rPr>
          <w:rFonts w:ascii="Arial" w:hAnsi="Arial" w:cs="Arial"/>
          <w:sz w:val="24"/>
          <w:szCs w:val="24"/>
        </w:rPr>
        <w:t xml:space="preserve">who </w:t>
      </w:r>
      <w:r w:rsidR="00137EE1" w:rsidRPr="003957CC">
        <w:rPr>
          <w:rFonts w:ascii="Arial" w:hAnsi="Arial" w:cs="Arial"/>
          <w:sz w:val="24"/>
          <w:szCs w:val="24"/>
        </w:rPr>
        <w:t xml:space="preserve">live in </w:t>
      </w:r>
      <w:r w:rsidR="00B82BCD">
        <w:rPr>
          <w:rFonts w:ascii="Arial" w:hAnsi="Arial" w:cs="Arial"/>
          <w:sz w:val="24"/>
          <w:szCs w:val="24"/>
        </w:rPr>
        <w:t>West</w:t>
      </w:r>
      <w:r w:rsidR="00137EE1" w:rsidRPr="003957CC">
        <w:rPr>
          <w:rFonts w:ascii="Arial" w:hAnsi="Arial" w:cs="Arial"/>
          <w:sz w:val="24"/>
          <w:szCs w:val="24"/>
        </w:rPr>
        <w:t xml:space="preserve"> </w:t>
      </w:r>
      <w:r w:rsidR="007F1340" w:rsidRPr="003957CC">
        <w:rPr>
          <w:rFonts w:ascii="Arial" w:hAnsi="Arial" w:cs="Arial"/>
          <w:sz w:val="24"/>
          <w:szCs w:val="24"/>
        </w:rPr>
        <w:t>Wales</w:t>
      </w:r>
      <w:r w:rsidRPr="003957CC">
        <w:rPr>
          <w:rFonts w:ascii="Arial" w:hAnsi="Arial" w:cs="Arial"/>
          <w:sz w:val="24"/>
          <w:szCs w:val="24"/>
        </w:rPr>
        <w:t xml:space="preserve"> </w:t>
      </w:r>
      <w:r w:rsidR="00137EE1" w:rsidRPr="003957CC">
        <w:rPr>
          <w:rFonts w:ascii="Arial" w:hAnsi="Arial" w:cs="Arial"/>
          <w:sz w:val="24"/>
          <w:szCs w:val="24"/>
        </w:rPr>
        <w:t xml:space="preserve">aware of </w:t>
      </w:r>
      <w:r w:rsidR="007F1340" w:rsidRPr="003957CC">
        <w:rPr>
          <w:rFonts w:ascii="Arial" w:hAnsi="Arial" w:cs="Arial"/>
          <w:sz w:val="24"/>
          <w:szCs w:val="24"/>
        </w:rPr>
        <w:t xml:space="preserve">what </w:t>
      </w:r>
      <w:r w:rsidR="00971D1E" w:rsidRPr="003957CC">
        <w:rPr>
          <w:rFonts w:ascii="Arial" w:hAnsi="Arial" w:cs="Arial"/>
          <w:sz w:val="24"/>
          <w:szCs w:val="24"/>
        </w:rPr>
        <w:t xml:space="preserve">a </w:t>
      </w:r>
      <w:r w:rsidR="00137EE1" w:rsidRPr="003957CC">
        <w:rPr>
          <w:rFonts w:ascii="Arial" w:hAnsi="Arial" w:cs="Arial"/>
          <w:sz w:val="24"/>
          <w:szCs w:val="24"/>
        </w:rPr>
        <w:t xml:space="preserve">zero-waste store </w:t>
      </w:r>
      <w:r w:rsidR="00971D1E" w:rsidRPr="003957CC">
        <w:rPr>
          <w:rFonts w:ascii="Arial" w:hAnsi="Arial" w:cs="Arial"/>
          <w:sz w:val="24"/>
          <w:szCs w:val="24"/>
        </w:rPr>
        <w:t>is</w:t>
      </w:r>
      <w:r w:rsidR="000E07B4" w:rsidRPr="003957CC">
        <w:rPr>
          <w:rFonts w:ascii="Arial" w:hAnsi="Arial" w:cs="Arial"/>
          <w:sz w:val="24"/>
          <w:szCs w:val="24"/>
        </w:rPr>
        <w:t>?</w:t>
      </w:r>
    </w:p>
    <w:p w14:paraId="42B0E176" w14:textId="06243EA6" w:rsidR="002F454D" w:rsidRPr="003957CC" w:rsidRDefault="00137EE1" w:rsidP="002F454D">
      <w:pPr>
        <w:pStyle w:val="ListParagraph"/>
        <w:numPr>
          <w:ilvl w:val="0"/>
          <w:numId w:val="2"/>
        </w:numPr>
        <w:spacing w:line="360" w:lineRule="auto"/>
        <w:jc w:val="both"/>
        <w:rPr>
          <w:rFonts w:ascii="Arial" w:hAnsi="Arial" w:cs="Arial"/>
          <w:sz w:val="24"/>
          <w:szCs w:val="24"/>
        </w:rPr>
      </w:pPr>
      <w:bookmarkStart w:id="4" w:name="_Hlk69070188"/>
      <w:r w:rsidRPr="003957CC">
        <w:rPr>
          <w:rFonts w:ascii="Arial" w:hAnsi="Arial" w:cs="Arial"/>
          <w:sz w:val="24"/>
          <w:szCs w:val="24"/>
        </w:rPr>
        <w:t xml:space="preserve">What are the </w:t>
      </w:r>
      <w:r w:rsidR="00C36F38" w:rsidRPr="003957CC">
        <w:rPr>
          <w:rFonts w:ascii="Arial" w:hAnsi="Arial" w:cs="Arial"/>
          <w:sz w:val="24"/>
          <w:szCs w:val="24"/>
        </w:rPr>
        <w:t xml:space="preserve">benefits and </w:t>
      </w:r>
      <w:r w:rsidRPr="003957CC">
        <w:rPr>
          <w:rFonts w:ascii="Arial" w:hAnsi="Arial" w:cs="Arial"/>
          <w:sz w:val="24"/>
          <w:szCs w:val="24"/>
        </w:rPr>
        <w:t xml:space="preserve">barriers of reusable container adoption from a consumer perspective? </w:t>
      </w:r>
    </w:p>
    <w:p w14:paraId="37842B04" w14:textId="7D35EBB7" w:rsidR="00A40372" w:rsidRPr="003957CC" w:rsidRDefault="00A40372" w:rsidP="00A40372">
      <w:pPr>
        <w:pStyle w:val="ListParagraph"/>
        <w:numPr>
          <w:ilvl w:val="0"/>
          <w:numId w:val="2"/>
        </w:numPr>
        <w:spacing w:line="360" w:lineRule="auto"/>
        <w:jc w:val="both"/>
        <w:rPr>
          <w:rFonts w:ascii="Arial" w:hAnsi="Arial" w:cs="Arial"/>
          <w:sz w:val="24"/>
          <w:szCs w:val="24"/>
        </w:rPr>
      </w:pPr>
      <w:r w:rsidRPr="003957CC">
        <w:rPr>
          <w:rFonts w:ascii="Arial" w:hAnsi="Arial" w:cs="Arial"/>
          <w:sz w:val="24"/>
          <w:szCs w:val="24"/>
        </w:rPr>
        <w:t>Will there be different behaviours, perspectives and motivations between general shoppers and zero-waste shoppers?</w:t>
      </w:r>
    </w:p>
    <w:p w14:paraId="56C5C1DF" w14:textId="77777777" w:rsidR="002F454D" w:rsidRPr="003957CC" w:rsidRDefault="00137EE1" w:rsidP="002F454D">
      <w:pPr>
        <w:pStyle w:val="ListParagraph"/>
        <w:numPr>
          <w:ilvl w:val="0"/>
          <w:numId w:val="2"/>
        </w:numPr>
        <w:spacing w:line="360" w:lineRule="auto"/>
        <w:jc w:val="both"/>
        <w:rPr>
          <w:rFonts w:ascii="Arial" w:hAnsi="Arial" w:cs="Arial"/>
          <w:sz w:val="24"/>
          <w:szCs w:val="24"/>
        </w:rPr>
      </w:pPr>
      <w:r w:rsidRPr="003957CC">
        <w:rPr>
          <w:rFonts w:ascii="Arial" w:hAnsi="Arial" w:cs="Arial"/>
          <w:sz w:val="24"/>
          <w:szCs w:val="24"/>
        </w:rPr>
        <w:t xml:space="preserve">Can consumers be </w:t>
      </w:r>
      <w:r w:rsidR="008A2203" w:rsidRPr="003957CC">
        <w:rPr>
          <w:rFonts w:ascii="Arial" w:hAnsi="Arial" w:cs="Arial"/>
          <w:sz w:val="24"/>
          <w:szCs w:val="24"/>
        </w:rPr>
        <w:t>encouraged</w:t>
      </w:r>
      <w:r w:rsidRPr="003957CC">
        <w:rPr>
          <w:rFonts w:ascii="Arial" w:hAnsi="Arial" w:cs="Arial"/>
          <w:sz w:val="24"/>
          <w:szCs w:val="24"/>
        </w:rPr>
        <w:t xml:space="preserve"> by society to adopt a sustainable lifestyle?</w:t>
      </w:r>
    </w:p>
    <w:p w14:paraId="4C27F5AD" w14:textId="73A33218" w:rsidR="00137EE1" w:rsidRPr="003957CC" w:rsidRDefault="00137EE1" w:rsidP="002F454D">
      <w:pPr>
        <w:pStyle w:val="ListParagraph"/>
        <w:numPr>
          <w:ilvl w:val="0"/>
          <w:numId w:val="2"/>
        </w:numPr>
        <w:spacing w:line="360" w:lineRule="auto"/>
        <w:jc w:val="both"/>
        <w:rPr>
          <w:rFonts w:ascii="Arial" w:hAnsi="Arial" w:cs="Arial"/>
          <w:sz w:val="24"/>
          <w:szCs w:val="24"/>
        </w:rPr>
      </w:pPr>
      <w:r w:rsidRPr="003957CC">
        <w:rPr>
          <w:rFonts w:ascii="Arial" w:hAnsi="Arial" w:cs="Arial"/>
          <w:sz w:val="24"/>
          <w:szCs w:val="24"/>
        </w:rPr>
        <w:t>Is there a need for incentivisation or legislation with regards to reusable container</w:t>
      </w:r>
      <w:r w:rsidR="00E96DE0" w:rsidRPr="003957CC">
        <w:rPr>
          <w:rFonts w:ascii="Arial" w:hAnsi="Arial" w:cs="Arial"/>
          <w:sz w:val="24"/>
          <w:szCs w:val="24"/>
        </w:rPr>
        <w:t>s?</w:t>
      </w:r>
    </w:p>
    <w:bookmarkEnd w:id="3"/>
    <w:bookmarkEnd w:id="4"/>
    <w:p w14:paraId="75156C0A" w14:textId="77777777" w:rsidR="00917654" w:rsidRPr="003957CC" w:rsidRDefault="00917654" w:rsidP="00917654">
      <w:pPr>
        <w:spacing w:line="360" w:lineRule="auto"/>
        <w:jc w:val="both"/>
        <w:rPr>
          <w:rFonts w:ascii="Arial" w:hAnsi="Arial" w:cs="Arial"/>
          <w:color w:val="FF0000"/>
          <w:sz w:val="24"/>
          <w:szCs w:val="24"/>
        </w:rPr>
      </w:pPr>
      <w:r w:rsidRPr="003957CC">
        <w:rPr>
          <w:rFonts w:ascii="Arial" w:hAnsi="Arial" w:cs="Arial"/>
          <w:sz w:val="24"/>
          <w:szCs w:val="24"/>
        </w:rPr>
        <w:t>These research questions will be answered in accordance with the evidence gathered from a literature review and empirical research findings.</w:t>
      </w:r>
    </w:p>
    <w:p w14:paraId="34F11187" w14:textId="77777777" w:rsidR="00895C0F" w:rsidRPr="003957CC" w:rsidRDefault="00895C0F" w:rsidP="00144693">
      <w:pPr>
        <w:spacing w:line="360" w:lineRule="auto"/>
        <w:jc w:val="both"/>
        <w:rPr>
          <w:rFonts w:ascii="Arial" w:hAnsi="Arial" w:cs="Arial"/>
          <w:sz w:val="24"/>
          <w:szCs w:val="24"/>
        </w:rPr>
      </w:pPr>
    </w:p>
    <w:p w14:paraId="021419E3" w14:textId="643D77D8" w:rsidR="00CA4F8F" w:rsidRPr="003957CC" w:rsidRDefault="00977EF5" w:rsidP="00977EF5">
      <w:pPr>
        <w:pStyle w:val="Heading2"/>
        <w:rPr>
          <w:rFonts w:ascii="Arial" w:hAnsi="Arial" w:cs="Arial"/>
          <w:b/>
          <w:bCs/>
          <w:color w:val="auto"/>
          <w:sz w:val="24"/>
          <w:szCs w:val="24"/>
          <w:u w:val="single"/>
        </w:rPr>
      </w:pPr>
      <w:bookmarkStart w:id="5" w:name="_Toc69761741"/>
      <w:r w:rsidRPr="003957CC">
        <w:rPr>
          <w:rFonts w:ascii="Arial" w:hAnsi="Arial" w:cs="Arial"/>
          <w:b/>
          <w:bCs/>
          <w:color w:val="auto"/>
          <w:sz w:val="24"/>
          <w:szCs w:val="24"/>
          <w:u w:val="single"/>
        </w:rPr>
        <w:t>1.</w:t>
      </w:r>
      <w:r w:rsidR="002F454D" w:rsidRPr="003957CC">
        <w:rPr>
          <w:rFonts w:ascii="Arial" w:hAnsi="Arial" w:cs="Arial"/>
          <w:b/>
          <w:bCs/>
          <w:color w:val="auto"/>
          <w:sz w:val="24"/>
          <w:szCs w:val="24"/>
          <w:u w:val="single"/>
        </w:rPr>
        <w:t xml:space="preserve">3 </w:t>
      </w:r>
      <w:r w:rsidR="00BC2651" w:rsidRPr="003957CC">
        <w:rPr>
          <w:rFonts w:ascii="Arial" w:hAnsi="Arial" w:cs="Arial"/>
          <w:b/>
          <w:bCs/>
          <w:color w:val="auto"/>
          <w:sz w:val="24"/>
          <w:szCs w:val="24"/>
          <w:u w:val="single"/>
        </w:rPr>
        <w:t xml:space="preserve">An </w:t>
      </w:r>
      <w:r w:rsidR="00CD7C9B">
        <w:rPr>
          <w:rFonts w:ascii="Arial" w:hAnsi="Arial" w:cs="Arial"/>
          <w:b/>
          <w:bCs/>
          <w:color w:val="auto"/>
          <w:sz w:val="24"/>
          <w:szCs w:val="24"/>
          <w:u w:val="single"/>
        </w:rPr>
        <w:t>O</w:t>
      </w:r>
      <w:r w:rsidR="00BC2651" w:rsidRPr="003957CC">
        <w:rPr>
          <w:rFonts w:ascii="Arial" w:hAnsi="Arial" w:cs="Arial"/>
          <w:b/>
          <w:bCs/>
          <w:color w:val="auto"/>
          <w:sz w:val="24"/>
          <w:szCs w:val="24"/>
          <w:u w:val="single"/>
        </w:rPr>
        <w:t xml:space="preserve">verview of the </w:t>
      </w:r>
      <w:r w:rsidR="008A1BD3">
        <w:rPr>
          <w:rFonts w:ascii="Arial" w:hAnsi="Arial" w:cs="Arial"/>
          <w:b/>
          <w:bCs/>
          <w:color w:val="auto"/>
          <w:sz w:val="24"/>
          <w:szCs w:val="24"/>
          <w:u w:val="single"/>
        </w:rPr>
        <w:t>D</w:t>
      </w:r>
      <w:r w:rsidR="0097421C" w:rsidRPr="003957CC">
        <w:rPr>
          <w:rFonts w:ascii="Arial" w:hAnsi="Arial" w:cs="Arial"/>
          <w:b/>
          <w:bCs/>
          <w:color w:val="auto"/>
          <w:sz w:val="24"/>
          <w:szCs w:val="24"/>
          <w:u w:val="single"/>
        </w:rPr>
        <w:t xml:space="preserve">issertation </w:t>
      </w:r>
      <w:r w:rsidR="008A1BD3">
        <w:rPr>
          <w:rFonts w:ascii="Arial" w:hAnsi="Arial" w:cs="Arial"/>
          <w:b/>
          <w:bCs/>
          <w:color w:val="auto"/>
          <w:sz w:val="24"/>
          <w:szCs w:val="24"/>
          <w:u w:val="single"/>
        </w:rPr>
        <w:t>S</w:t>
      </w:r>
      <w:r w:rsidR="00BC2651" w:rsidRPr="003957CC">
        <w:rPr>
          <w:rFonts w:ascii="Arial" w:hAnsi="Arial" w:cs="Arial"/>
          <w:b/>
          <w:bCs/>
          <w:color w:val="auto"/>
          <w:sz w:val="24"/>
          <w:szCs w:val="24"/>
          <w:u w:val="single"/>
        </w:rPr>
        <w:t>tructure</w:t>
      </w:r>
      <w:bookmarkEnd w:id="5"/>
    </w:p>
    <w:p w14:paraId="269043ED" w14:textId="77777777" w:rsidR="00895C0F" w:rsidRPr="003957CC" w:rsidRDefault="00895C0F" w:rsidP="00144693">
      <w:pPr>
        <w:spacing w:line="360" w:lineRule="auto"/>
        <w:jc w:val="both"/>
        <w:rPr>
          <w:rFonts w:ascii="Arial" w:hAnsi="Arial" w:cs="Arial"/>
          <w:sz w:val="24"/>
          <w:szCs w:val="24"/>
        </w:rPr>
      </w:pPr>
    </w:p>
    <w:p w14:paraId="7A1933DC" w14:textId="3E2EC7C6" w:rsidR="008C5191" w:rsidRPr="003957CC" w:rsidRDefault="00C7133C" w:rsidP="00144693">
      <w:pPr>
        <w:spacing w:line="360" w:lineRule="auto"/>
        <w:jc w:val="both"/>
        <w:rPr>
          <w:rFonts w:ascii="Arial" w:hAnsi="Arial" w:cs="Arial"/>
          <w:sz w:val="24"/>
          <w:szCs w:val="24"/>
        </w:rPr>
      </w:pPr>
      <w:r w:rsidRPr="003957CC">
        <w:rPr>
          <w:rFonts w:ascii="Arial" w:hAnsi="Arial" w:cs="Arial"/>
          <w:sz w:val="24"/>
          <w:szCs w:val="24"/>
        </w:rPr>
        <w:t xml:space="preserve">A literature review will be conducted </w:t>
      </w:r>
      <w:r w:rsidR="00806F67" w:rsidRPr="003957CC">
        <w:rPr>
          <w:rFonts w:ascii="Arial" w:hAnsi="Arial" w:cs="Arial"/>
          <w:sz w:val="24"/>
          <w:szCs w:val="24"/>
        </w:rPr>
        <w:t>to</w:t>
      </w:r>
      <w:r w:rsidRPr="003957CC">
        <w:rPr>
          <w:rFonts w:ascii="Arial" w:hAnsi="Arial" w:cs="Arial"/>
          <w:sz w:val="24"/>
          <w:szCs w:val="24"/>
        </w:rPr>
        <w:t xml:space="preserve"> a</w:t>
      </w:r>
      <w:r w:rsidR="00E7294D" w:rsidRPr="003957CC">
        <w:rPr>
          <w:rFonts w:ascii="Arial" w:hAnsi="Arial" w:cs="Arial"/>
          <w:sz w:val="24"/>
          <w:szCs w:val="24"/>
        </w:rPr>
        <w:t>llow</w:t>
      </w:r>
      <w:r w:rsidRPr="003957CC">
        <w:rPr>
          <w:rFonts w:ascii="Arial" w:hAnsi="Arial" w:cs="Arial"/>
          <w:sz w:val="24"/>
          <w:szCs w:val="24"/>
        </w:rPr>
        <w:t xml:space="preserve"> a </w:t>
      </w:r>
      <w:r w:rsidR="00931D95" w:rsidRPr="003957CC">
        <w:rPr>
          <w:rFonts w:ascii="Arial" w:hAnsi="Arial" w:cs="Arial"/>
          <w:sz w:val="24"/>
          <w:szCs w:val="24"/>
        </w:rPr>
        <w:t>comprehensive</w:t>
      </w:r>
      <w:r w:rsidR="00AD72FE" w:rsidRPr="003957CC">
        <w:rPr>
          <w:rFonts w:ascii="Arial" w:hAnsi="Arial" w:cs="Arial"/>
          <w:sz w:val="24"/>
          <w:szCs w:val="24"/>
        </w:rPr>
        <w:t xml:space="preserve"> understanding of the </w:t>
      </w:r>
      <w:r w:rsidR="0097421C" w:rsidRPr="003957CC">
        <w:rPr>
          <w:rFonts w:ascii="Arial" w:hAnsi="Arial" w:cs="Arial"/>
          <w:sz w:val="24"/>
          <w:szCs w:val="24"/>
        </w:rPr>
        <w:t>research subject</w:t>
      </w:r>
      <w:r w:rsidR="00AD72FE" w:rsidRPr="003957CC">
        <w:rPr>
          <w:rFonts w:ascii="Arial" w:hAnsi="Arial" w:cs="Arial"/>
          <w:sz w:val="24"/>
          <w:szCs w:val="24"/>
        </w:rPr>
        <w:t xml:space="preserve">. Specifically, </w:t>
      </w:r>
      <w:r w:rsidR="00806F67" w:rsidRPr="003957CC">
        <w:rPr>
          <w:rFonts w:ascii="Arial" w:hAnsi="Arial" w:cs="Arial"/>
          <w:sz w:val="24"/>
          <w:szCs w:val="24"/>
        </w:rPr>
        <w:t xml:space="preserve">reusable </w:t>
      </w:r>
      <w:r w:rsidR="002279F1" w:rsidRPr="003957CC">
        <w:rPr>
          <w:rFonts w:ascii="Arial" w:hAnsi="Arial" w:cs="Arial"/>
          <w:sz w:val="24"/>
          <w:szCs w:val="24"/>
        </w:rPr>
        <w:t xml:space="preserve">containers will be evaluated from a consumer perspective by </w:t>
      </w:r>
      <w:r w:rsidR="00E7294D" w:rsidRPr="003957CC">
        <w:rPr>
          <w:rFonts w:ascii="Arial" w:hAnsi="Arial" w:cs="Arial"/>
          <w:sz w:val="24"/>
          <w:szCs w:val="24"/>
        </w:rPr>
        <w:t>analysing</w:t>
      </w:r>
      <w:r w:rsidR="002279F1" w:rsidRPr="003957CC">
        <w:rPr>
          <w:rFonts w:ascii="Arial" w:hAnsi="Arial" w:cs="Arial"/>
          <w:sz w:val="24"/>
          <w:szCs w:val="24"/>
        </w:rPr>
        <w:t xml:space="preserve"> consumer behaviour theories, the advantages and </w:t>
      </w:r>
      <w:r w:rsidR="00E7294D" w:rsidRPr="003957CC">
        <w:rPr>
          <w:rFonts w:ascii="Arial" w:hAnsi="Arial" w:cs="Arial"/>
          <w:sz w:val="24"/>
          <w:szCs w:val="24"/>
        </w:rPr>
        <w:t>disadvantages</w:t>
      </w:r>
      <w:r w:rsidR="002279F1" w:rsidRPr="003957CC">
        <w:rPr>
          <w:rFonts w:ascii="Arial" w:hAnsi="Arial" w:cs="Arial"/>
          <w:sz w:val="24"/>
          <w:szCs w:val="24"/>
        </w:rPr>
        <w:t xml:space="preserve"> of reuse adoption</w:t>
      </w:r>
      <w:r w:rsidR="00F6698B">
        <w:rPr>
          <w:rFonts w:ascii="Arial" w:hAnsi="Arial" w:cs="Arial"/>
          <w:sz w:val="24"/>
          <w:szCs w:val="24"/>
        </w:rPr>
        <w:t>,</w:t>
      </w:r>
      <w:r w:rsidR="002279F1" w:rsidRPr="003957CC">
        <w:rPr>
          <w:rFonts w:ascii="Arial" w:hAnsi="Arial" w:cs="Arial"/>
          <w:sz w:val="24"/>
          <w:szCs w:val="24"/>
        </w:rPr>
        <w:t xml:space="preserve"> as well as </w:t>
      </w:r>
      <w:r w:rsidR="00931D95" w:rsidRPr="003957CC">
        <w:rPr>
          <w:rFonts w:ascii="Arial" w:hAnsi="Arial" w:cs="Arial"/>
          <w:sz w:val="24"/>
          <w:szCs w:val="24"/>
        </w:rPr>
        <w:t xml:space="preserve">determining </w:t>
      </w:r>
      <w:r w:rsidR="002C3B16" w:rsidRPr="003957CC">
        <w:rPr>
          <w:rFonts w:ascii="Arial" w:hAnsi="Arial" w:cs="Arial"/>
          <w:sz w:val="24"/>
          <w:szCs w:val="24"/>
        </w:rPr>
        <w:t xml:space="preserve">relevant legislation. </w:t>
      </w:r>
    </w:p>
    <w:p w14:paraId="481030CA" w14:textId="6EB06CC3" w:rsidR="006563E3" w:rsidRPr="003957CC" w:rsidRDefault="006563E3" w:rsidP="00144693">
      <w:pPr>
        <w:spacing w:line="360" w:lineRule="auto"/>
        <w:jc w:val="both"/>
        <w:rPr>
          <w:rFonts w:ascii="Arial" w:hAnsi="Arial" w:cs="Arial"/>
          <w:sz w:val="24"/>
          <w:szCs w:val="24"/>
        </w:rPr>
      </w:pPr>
      <w:r w:rsidRPr="003957CC">
        <w:rPr>
          <w:rFonts w:ascii="Arial" w:hAnsi="Arial" w:cs="Arial"/>
          <w:sz w:val="24"/>
          <w:szCs w:val="24"/>
        </w:rPr>
        <w:t xml:space="preserve">In a society where legislation is not compelling consumers to purchase using reusable containers, </w:t>
      </w:r>
      <w:r w:rsidR="00A71C8C" w:rsidRPr="003957CC">
        <w:rPr>
          <w:rFonts w:ascii="Arial" w:hAnsi="Arial" w:cs="Arial"/>
          <w:sz w:val="24"/>
          <w:szCs w:val="24"/>
        </w:rPr>
        <w:t xml:space="preserve">it is </w:t>
      </w:r>
      <w:r w:rsidR="00D01A69" w:rsidRPr="003957CC">
        <w:rPr>
          <w:rFonts w:ascii="Arial" w:hAnsi="Arial" w:cs="Arial"/>
          <w:sz w:val="24"/>
          <w:szCs w:val="24"/>
        </w:rPr>
        <w:t>necessary</w:t>
      </w:r>
      <w:r w:rsidR="00A71C8C" w:rsidRPr="003957CC">
        <w:rPr>
          <w:rFonts w:ascii="Arial" w:hAnsi="Arial" w:cs="Arial"/>
          <w:sz w:val="24"/>
          <w:szCs w:val="24"/>
        </w:rPr>
        <w:t xml:space="preserve"> to </w:t>
      </w:r>
      <w:r w:rsidR="00AF362F" w:rsidRPr="003957CC">
        <w:rPr>
          <w:rFonts w:ascii="Arial" w:hAnsi="Arial" w:cs="Arial"/>
          <w:sz w:val="24"/>
          <w:szCs w:val="24"/>
        </w:rPr>
        <w:t xml:space="preserve">determine </w:t>
      </w:r>
      <w:r w:rsidRPr="003957CC">
        <w:rPr>
          <w:rFonts w:ascii="Arial" w:hAnsi="Arial" w:cs="Arial"/>
          <w:sz w:val="24"/>
          <w:szCs w:val="24"/>
        </w:rPr>
        <w:t xml:space="preserve">what </w:t>
      </w:r>
      <w:r w:rsidR="00AF362F" w:rsidRPr="003957CC">
        <w:rPr>
          <w:rFonts w:ascii="Arial" w:hAnsi="Arial" w:cs="Arial"/>
          <w:sz w:val="24"/>
          <w:szCs w:val="24"/>
        </w:rPr>
        <w:t xml:space="preserve">factors are </w:t>
      </w:r>
      <w:r w:rsidRPr="003957CC">
        <w:rPr>
          <w:rFonts w:ascii="Arial" w:hAnsi="Arial" w:cs="Arial"/>
          <w:sz w:val="24"/>
          <w:szCs w:val="24"/>
        </w:rPr>
        <w:t xml:space="preserve">motivating the people who </w:t>
      </w:r>
      <w:r w:rsidR="00AF362F" w:rsidRPr="003957CC">
        <w:rPr>
          <w:rFonts w:ascii="Arial" w:hAnsi="Arial" w:cs="Arial"/>
          <w:sz w:val="24"/>
          <w:szCs w:val="24"/>
        </w:rPr>
        <w:t xml:space="preserve">already </w:t>
      </w:r>
      <w:r w:rsidRPr="003957CC">
        <w:rPr>
          <w:rFonts w:ascii="Arial" w:hAnsi="Arial" w:cs="Arial"/>
          <w:sz w:val="24"/>
          <w:szCs w:val="24"/>
        </w:rPr>
        <w:t xml:space="preserve">use this option, referred to </w:t>
      </w:r>
      <w:r w:rsidR="00700959" w:rsidRPr="003957CC">
        <w:rPr>
          <w:rFonts w:ascii="Arial" w:hAnsi="Arial" w:cs="Arial"/>
          <w:sz w:val="24"/>
          <w:szCs w:val="24"/>
        </w:rPr>
        <w:t xml:space="preserve">in this study </w:t>
      </w:r>
      <w:r w:rsidRPr="003957CC">
        <w:rPr>
          <w:rFonts w:ascii="Arial" w:hAnsi="Arial" w:cs="Arial"/>
          <w:sz w:val="24"/>
          <w:szCs w:val="24"/>
        </w:rPr>
        <w:t xml:space="preserve">as the ‘zero-waste </w:t>
      </w:r>
      <w:proofErr w:type="gramStart"/>
      <w:r w:rsidRPr="003957CC">
        <w:rPr>
          <w:rFonts w:ascii="Arial" w:hAnsi="Arial" w:cs="Arial"/>
          <w:sz w:val="24"/>
          <w:szCs w:val="24"/>
        </w:rPr>
        <w:t>shoppers</w:t>
      </w:r>
      <w:r w:rsidR="0068370C" w:rsidRPr="003957CC">
        <w:rPr>
          <w:rFonts w:ascii="Arial" w:hAnsi="Arial" w:cs="Arial"/>
          <w:sz w:val="24"/>
          <w:szCs w:val="24"/>
        </w:rPr>
        <w:t>’</w:t>
      </w:r>
      <w:proofErr w:type="gramEnd"/>
      <w:r w:rsidR="0068370C" w:rsidRPr="003957CC">
        <w:rPr>
          <w:rFonts w:ascii="Arial" w:hAnsi="Arial" w:cs="Arial"/>
          <w:sz w:val="24"/>
          <w:szCs w:val="24"/>
        </w:rPr>
        <w:t>.</w:t>
      </w:r>
      <w:r w:rsidR="00700959" w:rsidRPr="003957CC">
        <w:rPr>
          <w:rFonts w:ascii="Arial" w:hAnsi="Arial" w:cs="Arial"/>
          <w:sz w:val="24"/>
          <w:szCs w:val="24"/>
        </w:rPr>
        <w:t xml:space="preserve"> These motivating factors will be analysed in order to establish </w:t>
      </w:r>
      <w:r w:rsidRPr="003957CC">
        <w:rPr>
          <w:rFonts w:ascii="Arial" w:hAnsi="Arial" w:cs="Arial"/>
          <w:sz w:val="24"/>
          <w:szCs w:val="24"/>
        </w:rPr>
        <w:t>how they differ in behavioural terms from shoppers who do not</w:t>
      </w:r>
      <w:r w:rsidR="00700959" w:rsidRPr="003957CC">
        <w:rPr>
          <w:rFonts w:ascii="Arial" w:hAnsi="Arial" w:cs="Arial"/>
          <w:sz w:val="24"/>
          <w:szCs w:val="24"/>
        </w:rPr>
        <w:t xml:space="preserve"> use </w:t>
      </w:r>
      <w:r w:rsidR="00D01A69" w:rsidRPr="003957CC">
        <w:rPr>
          <w:rFonts w:ascii="Arial" w:hAnsi="Arial" w:cs="Arial"/>
          <w:sz w:val="24"/>
          <w:szCs w:val="24"/>
        </w:rPr>
        <w:t>reuse</w:t>
      </w:r>
      <w:r w:rsidR="00700959" w:rsidRPr="003957CC">
        <w:rPr>
          <w:rFonts w:ascii="Arial" w:hAnsi="Arial" w:cs="Arial"/>
          <w:sz w:val="24"/>
          <w:szCs w:val="24"/>
        </w:rPr>
        <w:t xml:space="preserve"> systems,</w:t>
      </w:r>
      <w:r w:rsidRPr="003957CC">
        <w:rPr>
          <w:rFonts w:ascii="Arial" w:hAnsi="Arial" w:cs="Arial"/>
          <w:sz w:val="24"/>
          <w:szCs w:val="24"/>
        </w:rPr>
        <w:t xml:space="preserve"> which w</w:t>
      </w:r>
      <w:r w:rsidR="00700959" w:rsidRPr="003957CC">
        <w:rPr>
          <w:rFonts w:ascii="Arial" w:hAnsi="Arial" w:cs="Arial"/>
          <w:sz w:val="24"/>
          <w:szCs w:val="24"/>
        </w:rPr>
        <w:t xml:space="preserve">ill be referred to </w:t>
      </w:r>
      <w:r w:rsidRPr="003957CC">
        <w:rPr>
          <w:rFonts w:ascii="Arial" w:hAnsi="Arial" w:cs="Arial"/>
          <w:sz w:val="24"/>
          <w:szCs w:val="24"/>
        </w:rPr>
        <w:t xml:space="preserve">as ‘general </w:t>
      </w:r>
      <w:proofErr w:type="gramStart"/>
      <w:r w:rsidRPr="003957CC">
        <w:rPr>
          <w:rFonts w:ascii="Arial" w:hAnsi="Arial" w:cs="Arial"/>
          <w:sz w:val="24"/>
          <w:szCs w:val="24"/>
        </w:rPr>
        <w:t>shoppers’</w:t>
      </w:r>
      <w:proofErr w:type="gramEnd"/>
      <w:r w:rsidR="00172DC5" w:rsidRPr="003957CC">
        <w:rPr>
          <w:rFonts w:ascii="Arial" w:hAnsi="Arial" w:cs="Arial"/>
          <w:sz w:val="24"/>
          <w:szCs w:val="24"/>
        </w:rPr>
        <w:t xml:space="preserve">. This will be achieved through </w:t>
      </w:r>
      <w:r w:rsidR="006D38A6" w:rsidRPr="003957CC">
        <w:rPr>
          <w:rFonts w:ascii="Arial" w:hAnsi="Arial" w:cs="Arial"/>
          <w:sz w:val="24"/>
          <w:szCs w:val="24"/>
        </w:rPr>
        <w:t xml:space="preserve">the construction of </w:t>
      </w:r>
      <w:r w:rsidR="00144693" w:rsidRPr="003957CC">
        <w:rPr>
          <w:rFonts w:ascii="Arial" w:hAnsi="Arial" w:cs="Arial"/>
          <w:sz w:val="24"/>
          <w:szCs w:val="24"/>
        </w:rPr>
        <w:t>the methodology</w:t>
      </w:r>
      <w:r w:rsidR="00172DC5" w:rsidRPr="003957CC">
        <w:rPr>
          <w:rFonts w:ascii="Arial" w:hAnsi="Arial" w:cs="Arial"/>
          <w:sz w:val="24"/>
          <w:szCs w:val="24"/>
        </w:rPr>
        <w:t xml:space="preserve"> chapter and undertaking empirical evidence</w:t>
      </w:r>
      <w:r w:rsidR="00D65DE3" w:rsidRPr="003957CC">
        <w:rPr>
          <w:rFonts w:ascii="Arial" w:hAnsi="Arial" w:cs="Arial"/>
          <w:sz w:val="24"/>
          <w:szCs w:val="24"/>
        </w:rPr>
        <w:t xml:space="preserve"> gathering</w:t>
      </w:r>
      <w:r w:rsidR="00621E9E">
        <w:rPr>
          <w:rFonts w:ascii="Arial" w:hAnsi="Arial" w:cs="Arial"/>
          <w:sz w:val="24"/>
          <w:szCs w:val="24"/>
        </w:rPr>
        <w:t xml:space="preserve"> through a survey</w:t>
      </w:r>
      <w:r w:rsidR="00D65DE3" w:rsidRPr="003957CC">
        <w:rPr>
          <w:rFonts w:ascii="Arial" w:hAnsi="Arial" w:cs="Arial"/>
          <w:sz w:val="24"/>
          <w:szCs w:val="24"/>
        </w:rPr>
        <w:t xml:space="preserve">. </w:t>
      </w:r>
    </w:p>
    <w:p w14:paraId="1A94D0BB" w14:textId="34804693" w:rsidR="00BC6C9D" w:rsidRPr="003957CC" w:rsidRDefault="00172DC5" w:rsidP="00144693">
      <w:pPr>
        <w:spacing w:line="360" w:lineRule="auto"/>
        <w:jc w:val="both"/>
        <w:rPr>
          <w:rFonts w:ascii="Arial" w:hAnsi="Arial" w:cs="Arial"/>
          <w:sz w:val="24"/>
          <w:szCs w:val="24"/>
        </w:rPr>
      </w:pPr>
      <w:r w:rsidRPr="003957CC">
        <w:rPr>
          <w:rFonts w:ascii="Arial" w:hAnsi="Arial" w:cs="Arial"/>
          <w:sz w:val="24"/>
          <w:szCs w:val="24"/>
        </w:rPr>
        <w:lastRenderedPageBreak/>
        <w:t xml:space="preserve">The </w:t>
      </w:r>
      <w:r w:rsidR="0068370C" w:rsidRPr="003957CC">
        <w:rPr>
          <w:rFonts w:ascii="Arial" w:hAnsi="Arial" w:cs="Arial"/>
          <w:sz w:val="24"/>
          <w:szCs w:val="24"/>
        </w:rPr>
        <w:t>findings</w:t>
      </w:r>
      <w:r w:rsidR="00520717" w:rsidRPr="003957CC">
        <w:rPr>
          <w:rFonts w:ascii="Arial" w:hAnsi="Arial" w:cs="Arial"/>
          <w:sz w:val="24"/>
          <w:szCs w:val="24"/>
        </w:rPr>
        <w:t xml:space="preserve">, </w:t>
      </w:r>
      <w:r w:rsidR="0068370C" w:rsidRPr="003957CC">
        <w:rPr>
          <w:rFonts w:ascii="Arial" w:hAnsi="Arial" w:cs="Arial"/>
          <w:sz w:val="24"/>
          <w:szCs w:val="24"/>
        </w:rPr>
        <w:t>analysis</w:t>
      </w:r>
      <w:r w:rsidR="00520717" w:rsidRPr="003957CC">
        <w:rPr>
          <w:rFonts w:ascii="Arial" w:hAnsi="Arial" w:cs="Arial"/>
          <w:sz w:val="24"/>
          <w:szCs w:val="24"/>
        </w:rPr>
        <w:t xml:space="preserve"> and discussion chapters will </w:t>
      </w:r>
      <w:r w:rsidR="006D38A6" w:rsidRPr="003957CC">
        <w:rPr>
          <w:rFonts w:ascii="Arial" w:hAnsi="Arial" w:cs="Arial"/>
          <w:sz w:val="24"/>
          <w:szCs w:val="24"/>
        </w:rPr>
        <w:t>evaluate</w:t>
      </w:r>
      <w:r w:rsidR="0068370C" w:rsidRPr="003957CC">
        <w:rPr>
          <w:rFonts w:ascii="Arial" w:hAnsi="Arial" w:cs="Arial"/>
          <w:sz w:val="24"/>
          <w:szCs w:val="24"/>
        </w:rPr>
        <w:t xml:space="preserve"> the different</w:t>
      </w:r>
      <w:r w:rsidR="004804A9" w:rsidRPr="003957CC">
        <w:rPr>
          <w:rFonts w:ascii="Arial" w:hAnsi="Arial" w:cs="Arial"/>
          <w:sz w:val="24"/>
          <w:szCs w:val="24"/>
        </w:rPr>
        <w:t xml:space="preserve"> behaviours, motivations and </w:t>
      </w:r>
      <w:r w:rsidR="006D38A6" w:rsidRPr="003957CC">
        <w:rPr>
          <w:rFonts w:ascii="Arial" w:hAnsi="Arial" w:cs="Arial"/>
          <w:sz w:val="24"/>
          <w:szCs w:val="24"/>
        </w:rPr>
        <w:t>perceptions</w:t>
      </w:r>
      <w:r w:rsidR="004804A9" w:rsidRPr="003957CC">
        <w:rPr>
          <w:rFonts w:ascii="Arial" w:hAnsi="Arial" w:cs="Arial"/>
          <w:sz w:val="24"/>
          <w:szCs w:val="24"/>
        </w:rPr>
        <w:t xml:space="preserve"> of the two groups of consumers</w:t>
      </w:r>
      <w:r w:rsidR="0069585E" w:rsidRPr="003957CC">
        <w:rPr>
          <w:rFonts w:ascii="Arial" w:hAnsi="Arial" w:cs="Arial"/>
          <w:sz w:val="24"/>
          <w:szCs w:val="24"/>
        </w:rPr>
        <w:t xml:space="preserve">, this will be performed </w:t>
      </w:r>
      <w:proofErr w:type="gramStart"/>
      <w:r w:rsidR="0069585E" w:rsidRPr="003957CC">
        <w:rPr>
          <w:rFonts w:ascii="Arial" w:hAnsi="Arial" w:cs="Arial"/>
          <w:sz w:val="24"/>
          <w:szCs w:val="24"/>
        </w:rPr>
        <w:t>through the use of</w:t>
      </w:r>
      <w:proofErr w:type="gramEnd"/>
      <w:r w:rsidR="0069585E" w:rsidRPr="003957CC">
        <w:rPr>
          <w:rFonts w:ascii="Arial" w:hAnsi="Arial" w:cs="Arial"/>
          <w:sz w:val="24"/>
          <w:szCs w:val="24"/>
        </w:rPr>
        <w:t xml:space="preserve"> statistical analysis</w:t>
      </w:r>
      <w:r w:rsidR="00701C48" w:rsidRPr="003957CC">
        <w:rPr>
          <w:rFonts w:ascii="Arial" w:hAnsi="Arial" w:cs="Arial"/>
          <w:sz w:val="24"/>
          <w:szCs w:val="24"/>
        </w:rPr>
        <w:t>, before relating the results to existing literature</w:t>
      </w:r>
      <w:r w:rsidR="008B30D6" w:rsidRPr="003957CC">
        <w:rPr>
          <w:rFonts w:ascii="Arial" w:hAnsi="Arial" w:cs="Arial"/>
          <w:sz w:val="24"/>
          <w:szCs w:val="24"/>
        </w:rPr>
        <w:t xml:space="preserve"> findings.</w:t>
      </w:r>
    </w:p>
    <w:p w14:paraId="0EA7756F" w14:textId="56816716" w:rsidR="0036223E" w:rsidRPr="003957CC" w:rsidRDefault="0036223E" w:rsidP="00144693">
      <w:pPr>
        <w:spacing w:line="360" w:lineRule="auto"/>
        <w:jc w:val="both"/>
        <w:rPr>
          <w:rFonts w:ascii="Arial" w:hAnsi="Arial" w:cs="Arial"/>
          <w:sz w:val="24"/>
          <w:szCs w:val="24"/>
        </w:rPr>
      </w:pPr>
      <w:r w:rsidRPr="003957CC">
        <w:rPr>
          <w:rFonts w:ascii="Arial" w:hAnsi="Arial" w:cs="Arial"/>
          <w:sz w:val="24"/>
          <w:szCs w:val="24"/>
        </w:rPr>
        <w:t xml:space="preserve">The </w:t>
      </w:r>
      <w:r w:rsidR="006117C7" w:rsidRPr="003957CC">
        <w:rPr>
          <w:rFonts w:ascii="Arial" w:hAnsi="Arial" w:cs="Arial"/>
          <w:sz w:val="24"/>
          <w:szCs w:val="24"/>
        </w:rPr>
        <w:t xml:space="preserve">following research </w:t>
      </w:r>
      <w:r w:rsidRPr="003957CC">
        <w:rPr>
          <w:rFonts w:ascii="Arial" w:hAnsi="Arial" w:cs="Arial"/>
          <w:sz w:val="24"/>
          <w:szCs w:val="24"/>
        </w:rPr>
        <w:t xml:space="preserve">objectives </w:t>
      </w:r>
      <w:r w:rsidR="00263951" w:rsidRPr="003957CC">
        <w:rPr>
          <w:rFonts w:ascii="Arial" w:hAnsi="Arial" w:cs="Arial"/>
          <w:sz w:val="24"/>
          <w:szCs w:val="24"/>
        </w:rPr>
        <w:t xml:space="preserve">all </w:t>
      </w:r>
      <w:r w:rsidRPr="003957CC">
        <w:rPr>
          <w:rFonts w:ascii="Arial" w:hAnsi="Arial" w:cs="Arial"/>
          <w:sz w:val="24"/>
          <w:szCs w:val="24"/>
        </w:rPr>
        <w:t>provide a structure fo</w:t>
      </w:r>
      <w:r w:rsidR="00263951" w:rsidRPr="003957CC">
        <w:rPr>
          <w:rFonts w:ascii="Arial" w:hAnsi="Arial" w:cs="Arial"/>
          <w:sz w:val="24"/>
          <w:szCs w:val="24"/>
        </w:rPr>
        <w:t>r</w:t>
      </w:r>
      <w:r w:rsidRPr="003957CC">
        <w:rPr>
          <w:rFonts w:ascii="Arial" w:hAnsi="Arial" w:cs="Arial"/>
          <w:sz w:val="24"/>
          <w:szCs w:val="24"/>
        </w:rPr>
        <w:t xml:space="preserve"> this </w:t>
      </w:r>
      <w:r w:rsidR="00D05E5E" w:rsidRPr="003957CC">
        <w:rPr>
          <w:rFonts w:ascii="Arial" w:hAnsi="Arial" w:cs="Arial"/>
          <w:sz w:val="24"/>
          <w:szCs w:val="24"/>
        </w:rPr>
        <w:t>investigation:</w:t>
      </w:r>
      <w:r w:rsidRPr="003957CC">
        <w:rPr>
          <w:rFonts w:ascii="Arial" w:hAnsi="Arial" w:cs="Arial"/>
          <w:sz w:val="24"/>
          <w:szCs w:val="24"/>
        </w:rPr>
        <w:t xml:space="preserve"> </w:t>
      </w:r>
    </w:p>
    <w:p w14:paraId="4950D1A1" w14:textId="11817DF6" w:rsidR="0036223E" w:rsidRPr="003957CC" w:rsidRDefault="0036223E" w:rsidP="0096503E">
      <w:pPr>
        <w:pStyle w:val="ListParagraph"/>
        <w:numPr>
          <w:ilvl w:val="0"/>
          <w:numId w:val="1"/>
        </w:numPr>
        <w:spacing w:line="360" w:lineRule="auto"/>
        <w:jc w:val="both"/>
        <w:rPr>
          <w:rFonts w:ascii="Arial" w:hAnsi="Arial" w:cs="Arial"/>
          <w:sz w:val="24"/>
          <w:szCs w:val="24"/>
        </w:rPr>
      </w:pPr>
      <w:r w:rsidRPr="003957CC">
        <w:rPr>
          <w:rFonts w:ascii="Arial" w:hAnsi="Arial" w:cs="Arial"/>
          <w:sz w:val="24"/>
          <w:szCs w:val="24"/>
        </w:rPr>
        <w:t xml:space="preserve">To investigate the need for a replacement </w:t>
      </w:r>
      <w:r w:rsidR="00D05E5E" w:rsidRPr="003957CC">
        <w:rPr>
          <w:rFonts w:ascii="Arial" w:hAnsi="Arial" w:cs="Arial"/>
          <w:sz w:val="24"/>
          <w:szCs w:val="24"/>
        </w:rPr>
        <w:t>to</w:t>
      </w:r>
      <w:r w:rsidRPr="003957CC">
        <w:rPr>
          <w:rFonts w:ascii="Arial" w:hAnsi="Arial" w:cs="Arial"/>
          <w:sz w:val="24"/>
          <w:szCs w:val="24"/>
        </w:rPr>
        <w:t xml:space="preserve"> single-use plastic </w:t>
      </w:r>
      <w:r w:rsidR="00981197" w:rsidRPr="003957CC">
        <w:rPr>
          <w:rFonts w:ascii="Arial" w:hAnsi="Arial" w:cs="Arial"/>
          <w:sz w:val="24"/>
          <w:szCs w:val="24"/>
        </w:rPr>
        <w:t xml:space="preserve">packaging </w:t>
      </w:r>
      <w:r w:rsidRPr="003957CC">
        <w:rPr>
          <w:rFonts w:ascii="Arial" w:hAnsi="Arial" w:cs="Arial"/>
          <w:sz w:val="24"/>
          <w:szCs w:val="24"/>
        </w:rPr>
        <w:t xml:space="preserve">by identifying sustainable solutions, specifically reusable containers. </w:t>
      </w:r>
    </w:p>
    <w:p w14:paraId="3C86F112" w14:textId="5C9AD4F6" w:rsidR="0036223E" w:rsidRPr="003957CC" w:rsidRDefault="0036223E" w:rsidP="0096503E">
      <w:pPr>
        <w:pStyle w:val="ListParagraph"/>
        <w:numPr>
          <w:ilvl w:val="0"/>
          <w:numId w:val="1"/>
        </w:numPr>
        <w:spacing w:line="360" w:lineRule="auto"/>
        <w:jc w:val="both"/>
        <w:rPr>
          <w:rFonts w:ascii="Arial" w:hAnsi="Arial" w:cs="Arial"/>
          <w:sz w:val="24"/>
          <w:szCs w:val="24"/>
        </w:rPr>
      </w:pPr>
      <w:r w:rsidRPr="003957CC">
        <w:rPr>
          <w:rFonts w:ascii="Arial" w:hAnsi="Arial" w:cs="Arial"/>
          <w:sz w:val="24"/>
          <w:szCs w:val="24"/>
        </w:rPr>
        <w:t xml:space="preserve">To analyse the barriers </w:t>
      </w:r>
      <w:r w:rsidR="00D05E5E" w:rsidRPr="003957CC">
        <w:rPr>
          <w:rFonts w:ascii="Arial" w:hAnsi="Arial" w:cs="Arial"/>
          <w:sz w:val="24"/>
          <w:szCs w:val="24"/>
        </w:rPr>
        <w:t>to</w:t>
      </w:r>
      <w:r w:rsidRPr="003957CC">
        <w:rPr>
          <w:rFonts w:ascii="Arial" w:hAnsi="Arial" w:cs="Arial"/>
          <w:sz w:val="24"/>
          <w:szCs w:val="24"/>
        </w:rPr>
        <w:t xml:space="preserve"> reusable container adoption from a consumer perspective.</w:t>
      </w:r>
    </w:p>
    <w:p w14:paraId="1FDB0261" w14:textId="14286097" w:rsidR="0036223E" w:rsidRPr="003957CC" w:rsidRDefault="0036223E" w:rsidP="0096503E">
      <w:pPr>
        <w:pStyle w:val="ListParagraph"/>
        <w:numPr>
          <w:ilvl w:val="0"/>
          <w:numId w:val="1"/>
        </w:numPr>
        <w:spacing w:line="360" w:lineRule="auto"/>
        <w:jc w:val="both"/>
        <w:rPr>
          <w:rFonts w:ascii="Arial" w:hAnsi="Arial" w:cs="Arial"/>
          <w:sz w:val="24"/>
          <w:szCs w:val="24"/>
        </w:rPr>
      </w:pPr>
      <w:bookmarkStart w:id="6" w:name="_Hlk69462960"/>
      <w:r w:rsidRPr="003957CC">
        <w:rPr>
          <w:rFonts w:ascii="Arial" w:hAnsi="Arial" w:cs="Arial"/>
          <w:sz w:val="24"/>
          <w:szCs w:val="24"/>
        </w:rPr>
        <w:t xml:space="preserve">To identify the different shopping behaviours and motivations of two consumer groups in </w:t>
      </w:r>
      <w:r w:rsidR="00B82BCD">
        <w:rPr>
          <w:rFonts w:ascii="Arial" w:hAnsi="Arial" w:cs="Arial"/>
          <w:sz w:val="24"/>
          <w:szCs w:val="24"/>
        </w:rPr>
        <w:t xml:space="preserve">West </w:t>
      </w:r>
      <w:r w:rsidRPr="003957CC">
        <w:rPr>
          <w:rFonts w:ascii="Arial" w:hAnsi="Arial" w:cs="Arial"/>
          <w:sz w:val="24"/>
          <w:szCs w:val="24"/>
        </w:rPr>
        <w:t>Wales by collecting empirical data.</w:t>
      </w:r>
    </w:p>
    <w:bookmarkEnd w:id="6"/>
    <w:p w14:paraId="2FF6F79D" w14:textId="5BCC14B6" w:rsidR="0036223E" w:rsidRPr="003957CC" w:rsidRDefault="0036223E" w:rsidP="0096503E">
      <w:pPr>
        <w:pStyle w:val="ListParagraph"/>
        <w:numPr>
          <w:ilvl w:val="0"/>
          <w:numId w:val="1"/>
        </w:numPr>
        <w:spacing w:line="360" w:lineRule="auto"/>
        <w:jc w:val="both"/>
        <w:rPr>
          <w:rFonts w:ascii="Arial" w:hAnsi="Arial" w:cs="Arial"/>
          <w:sz w:val="24"/>
          <w:szCs w:val="24"/>
        </w:rPr>
      </w:pPr>
      <w:r w:rsidRPr="003957CC">
        <w:rPr>
          <w:rFonts w:ascii="Arial" w:hAnsi="Arial" w:cs="Arial"/>
          <w:sz w:val="24"/>
          <w:szCs w:val="24"/>
        </w:rPr>
        <w:t xml:space="preserve">To evaluate and compare the different shopping behaviours and motivations of two consumer groups in </w:t>
      </w:r>
      <w:r w:rsidR="00B82BCD">
        <w:rPr>
          <w:rFonts w:ascii="Arial" w:hAnsi="Arial" w:cs="Arial"/>
          <w:sz w:val="24"/>
          <w:szCs w:val="24"/>
        </w:rPr>
        <w:t xml:space="preserve">West </w:t>
      </w:r>
      <w:r w:rsidRPr="003957CC">
        <w:rPr>
          <w:rFonts w:ascii="Arial" w:hAnsi="Arial" w:cs="Arial"/>
          <w:sz w:val="24"/>
          <w:szCs w:val="24"/>
        </w:rPr>
        <w:t xml:space="preserve">Wales in comparison to secondary research findings.  </w:t>
      </w:r>
    </w:p>
    <w:p w14:paraId="70826487" w14:textId="55578C19" w:rsidR="00A02F19" w:rsidRPr="003957CC" w:rsidRDefault="00A02F19" w:rsidP="00144693">
      <w:pPr>
        <w:spacing w:line="360" w:lineRule="auto"/>
        <w:jc w:val="both"/>
        <w:rPr>
          <w:rFonts w:ascii="Arial" w:hAnsi="Arial" w:cs="Arial"/>
          <w:sz w:val="24"/>
          <w:szCs w:val="24"/>
        </w:rPr>
      </w:pPr>
    </w:p>
    <w:p w14:paraId="1AA67B11" w14:textId="5D1FB41F" w:rsidR="00A02F19" w:rsidRPr="003957CC" w:rsidRDefault="00A02F19" w:rsidP="00144693">
      <w:pPr>
        <w:spacing w:line="360" w:lineRule="auto"/>
        <w:jc w:val="both"/>
        <w:rPr>
          <w:rFonts w:ascii="Arial" w:hAnsi="Arial" w:cs="Arial"/>
          <w:sz w:val="24"/>
          <w:szCs w:val="24"/>
        </w:rPr>
      </w:pPr>
    </w:p>
    <w:p w14:paraId="244DEF51" w14:textId="5CE2B909" w:rsidR="00C8297C" w:rsidRPr="003957CC" w:rsidRDefault="00C8297C" w:rsidP="00144693">
      <w:pPr>
        <w:spacing w:line="360" w:lineRule="auto"/>
        <w:jc w:val="both"/>
        <w:rPr>
          <w:rFonts w:ascii="Arial" w:hAnsi="Arial" w:cs="Arial"/>
          <w:sz w:val="24"/>
          <w:szCs w:val="24"/>
        </w:rPr>
      </w:pPr>
    </w:p>
    <w:p w14:paraId="00E17A78" w14:textId="65240C28" w:rsidR="00C8297C" w:rsidRPr="003957CC" w:rsidRDefault="00C8297C" w:rsidP="00144693">
      <w:pPr>
        <w:spacing w:line="360" w:lineRule="auto"/>
        <w:jc w:val="both"/>
        <w:rPr>
          <w:rFonts w:ascii="Arial" w:hAnsi="Arial" w:cs="Arial"/>
          <w:sz w:val="24"/>
          <w:szCs w:val="24"/>
        </w:rPr>
      </w:pPr>
    </w:p>
    <w:p w14:paraId="32F34E13" w14:textId="3B06F14A" w:rsidR="00C8297C" w:rsidRPr="003957CC" w:rsidRDefault="00C8297C" w:rsidP="00144693">
      <w:pPr>
        <w:spacing w:line="360" w:lineRule="auto"/>
        <w:jc w:val="both"/>
        <w:rPr>
          <w:rFonts w:ascii="Arial" w:hAnsi="Arial" w:cs="Arial"/>
          <w:sz w:val="24"/>
          <w:szCs w:val="24"/>
        </w:rPr>
      </w:pPr>
    </w:p>
    <w:p w14:paraId="14637B2D" w14:textId="47793847" w:rsidR="00C8297C" w:rsidRPr="003957CC" w:rsidRDefault="00C8297C" w:rsidP="00144693">
      <w:pPr>
        <w:spacing w:line="360" w:lineRule="auto"/>
        <w:jc w:val="both"/>
        <w:rPr>
          <w:rFonts w:ascii="Arial" w:hAnsi="Arial" w:cs="Arial"/>
          <w:sz w:val="24"/>
          <w:szCs w:val="24"/>
        </w:rPr>
      </w:pPr>
    </w:p>
    <w:p w14:paraId="1070C7D9" w14:textId="77777777" w:rsidR="00C8297C" w:rsidRPr="003957CC" w:rsidRDefault="00C8297C" w:rsidP="00144693">
      <w:pPr>
        <w:spacing w:line="360" w:lineRule="auto"/>
        <w:jc w:val="both"/>
        <w:rPr>
          <w:rFonts w:ascii="Arial" w:hAnsi="Arial" w:cs="Arial"/>
          <w:sz w:val="24"/>
          <w:szCs w:val="24"/>
        </w:rPr>
      </w:pPr>
    </w:p>
    <w:p w14:paraId="3947EC4C" w14:textId="1740E4D9" w:rsidR="00EB13CD" w:rsidRPr="003957CC" w:rsidRDefault="00EB13CD" w:rsidP="00144693">
      <w:pPr>
        <w:spacing w:line="360" w:lineRule="auto"/>
        <w:jc w:val="both"/>
        <w:rPr>
          <w:rFonts w:ascii="Arial" w:hAnsi="Arial" w:cs="Arial"/>
          <w:sz w:val="24"/>
          <w:szCs w:val="24"/>
        </w:rPr>
      </w:pPr>
    </w:p>
    <w:p w14:paraId="2F980604" w14:textId="387E536A" w:rsidR="00EB13CD" w:rsidRPr="003957CC" w:rsidRDefault="00EB13CD" w:rsidP="00144693">
      <w:pPr>
        <w:spacing w:line="360" w:lineRule="auto"/>
        <w:jc w:val="both"/>
        <w:rPr>
          <w:rFonts w:ascii="Arial" w:hAnsi="Arial" w:cs="Arial"/>
          <w:sz w:val="24"/>
          <w:szCs w:val="24"/>
        </w:rPr>
      </w:pPr>
    </w:p>
    <w:p w14:paraId="6152D2B6" w14:textId="416A7BB7" w:rsidR="009C4C72" w:rsidRPr="003957CC" w:rsidRDefault="009C4C72" w:rsidP="00144693">
      <w:pPr>
        <w:spacing w:line="360" w:lineRule="auto"/>
        <w:jc w:val="both"/>
        <w:rPr>
          <w:rFonts w:ascii="Arial" w:hAnsi="Arial" w:cs="Arial"/>
          <w:sz w:val="24"/>
          <w:szCs w:val="24"/>
        </w:rPr>
      </w:pPr>
    </w:p>
    <w:p w14:paraId="2D18EF07" w14:textId="77777777" w:rsidR="009C4C72" w:rsidRPr="003957CC" w:rsidRDefault="009C4C72" w:rsidP="00144693">
      <w:pPr>
        <w:spacing w:line="360" w:lineRule="auto"/>
        <w:jc w:val="both"/>
        <w:rPr>
          <w:rFonts w:ascii="Arial" w:hAnsi="Arial" w:cs="Arial"/>
          <w:sz w:val="24"/>
          <w:szCs w:val="24"/>
        </w:rPr>
      </w:pPr>
    </w:p>
    <w:p w14:paraId="542153A4" w14:textId="77777777" w:rsidR="008C5191" w:rsidRPr="003957CC" w:rsidRDefault="008C5191" w:rsidP="00144693">
      <w:pPr>
        <w:spacing w:line="360" w:lineRule="auto"/>
        <w:jc w:val="both"/>
        <w:rPr>
          <w:rFonts w:ascii="Arial" w:hAnsi="Arial" w:cs="Arial"/>
          <w:color w:val="FF0000"/>
          <w:sz w:val="24"/>
          <w:szCs w:val="24"/>
          <w:u w:val="single"/>
        </w:rPr>
      </w:pPr>
    </w:p>
    <w:p w14:paraId="187F6AFA" w14:textId="721E6485" w:rsidR="00CB7DE5" w:rsidRPr="003957CC" w:rsidRDefault="00487A59" w:rsidP="000A1E14">
      <w:pPr>
        <w:pStyle w:val="Heading1"/>
        <w:jc w:val="center"/>
        <w:rPr>
          <w:rFonts w:ascii="Arial" w:hAnsi="Arial" w:cs="Arial"/>
          <w:b/>
          <w:bCs/>
          <w:color w:val="auto"/>
          <w:u w:val="single"/>
        </w:rPr>
      </w:pPr>
      <w:bookmarkStart w:id="7" w:name="_Toc69761742"/>
      <w:r w:rsidRPr="003957CC">
        <w:rPr>
          <w:rFonts w:ascii="Arial" w:hAnsi="Arial" w:cs="Arial"/>
          <w:b/>
          <w:bCs/>
          <w:color w:val="auto"/>
          <w:u w:val="single"/>
        </w:rPr>
        <w:lastRenderedPageBreak/>
        <w:t xml:space="preserve">Chapter 2: </w:t>
      </w:r>
      <w:r w:rsidR="00CB7DE5" w:rsidRPr="003957CC">
        <w:rPr>
          <w:rFonts w:ascii="Arial" w:hAnsi="Arial" w:cs="Arial"/>
          <w:b/>
          <w:bCs/>
          <w:color w:val="auto"/>
          <w:u w:val="single"/>
        </w:rPr>
        <w:t xml:space="preserve">Literature </w:t>
      </w:r>
      <w:r w:rsidR="007C16A9" w:rsidRPr="003957CC">
        <w:rPr>
          <w:rFonts w:ascii="Arial" w:hAnsi="Arial" w:cs="Arial"/>
          <w:b/>
          <w:bCs/>
          <w:color w:val="auto"/>
          <w:u w:val="single"/>
        </w:rPr>
        <w:t>R</w:t>
      </w:r>
      <w:r w:rsidR="00CB7DE5" w:rsidRPr="003957CC">
        <w:rPr>
          <w:rFonts w:ascii="Arial" w:hAnsi="Arial" w:cs="Arial"/>
          <w:b/>
          <w:bCs/>
          <w:color w:val="auto"/>
          <w:u w:val="single"/>
        </w:rPr>
        <w:t>eview</w:t>
      </w:r>
      <w:bookmarkEnd w:id="7"/>
    </w:p>
    <w:p w14:paraId="4D182E54" w14:textId="77777777" w:rsidR="00C15C6A" w:rsidRPr="003957CC" w:rsidRDefault="00C15C6A" w:rsidP="00144693">
      <w:pPr>
        <w:spacing w:line="360" w:lineRule="auto"/>
        <w:jc w:val="both"/>
        <w:rPr>
          <w:rFonts w:ascii="Arial" w:hAnsi="Arial" w:cs="Arial"/>
          <w:b/>
          <w:bCs/>
          <w:sz w:val="32"/>
          <w:szCs w:val="32"/>
          <w:u w:val="single"/>
        </w:rPr>
      </w:pPr>
    </w:p>
    <w:p w14:paraId="603DF000" w14:textId="2AA964A9" w:rsidR="001F6D67" w:rsidRPr="003957CC" w:rsidRDefault="005A0C55" w:rsidP="00144693">
      <w:pPr>
        <w:spacing w:line="360" w:lineRule="auto"/>
        <w:jc w:val="both"/>
        <w:rPr>
          <w:rFonts w:ascii="Arial" w:hAnsi="Arial" w:cs="Arial"/>
          <w:sz w:val="24"/>
          <w:szCs w:val="24"/>
        </w:rPr>
      </w:pPr>
      <w:r w:rsidRPr="003957CC">
        <w:rPr>
          <w:rFonts w:ascii="Arial" w:hAnsi="Arial" w:cs="Arial"/>
          <w:sz w:val="24"/>
          <w:szCs w:val="24"/>
        </w:rPr>
        <w:t xml:space="preserve">This chapter </w:t>
      </w:r>
      <w:r w:rsidR="00C15C6A" w:rsidRPr="003957CC">
        <w:rPr>
          <w:rFonts w:ascii="Arial" w:hAnsi="Arial" w:cs="Arial"/>
          <w:sz w:val="24"/>
          <w:szCs w:val="24"/>
        </w:rPr>
        <w:t xml:space="preserve">will </w:t>
      </w:r>
      <w:r w:rsidR="001633A3" w:rsidRPr="003957CC">
        <w:rPr>
          <w:rFonts w:ascii="Arial" w:hAnsi="Arial" w:cs="Arial"/>
          <w:sz w:val="24"/>
          <w:szCs w:val="24"/>
        </w:rPr>
        <w:t xml:space="preserve">investigate the need for a replacement </w:t>
      </w:r>
      <w:r w:rsidR="00FC3192">
        <w:rPr>
          <w:rFonts w:ascii="Arial" w:hAnsi="Arial" w:cs="Arial"/>
          <w:sz w:val="24"/>
          <w:szCs w:val="24"/>
        </w:rPr>
        <w:t>to</w:t>
      </w:r>
      <w:r w:rsidR="001633A3" w:rsidRPr="003957CC">
        <w:rPr>
          <w:rFonts w:ascii="Arial" w:hAnsi="Arial" w:cs="Arial"/>
          <w:sz w:val="24"/>
          <w:szCs w:val="24"/>
        </w:rPr>
        <w:t xml:space="preserve"> single-use plastic packaging</w:t>
      </w:r>
      <w:r w:rsidR="004D53F1" w:rsidRPr="003957CC">
        <w:rPr>
          <w:rFonts w:ascii="Arial" w:hAnsi="Arial" w:cs="Arial"/>
          <w:sz w:val="24"/>
          <w:szCs w:val="24"/>
        </w:rPr>
        <w:t xml:space="preserve">, by specifically </w:t>
      </w:r>
      <w:r w:rsidR="00FA733C" w:rsidRPr="003957CC">
        <w:rPr>
          <w:rFonts w:ascii="Arial" w:hAnsi="Arial" w:cs="Arial"/>
          <w:sz w:val="24"/>
          <w:szCs w:val="24"/>
        </w:rPr>
        <w:t xml:space="preserve">exploring reuse systems. </w:t>
      </w:r>
      <w:r w:rsidR="00AF059E" w:rsidRPr="003957CC">
        <w:rPr>
          <w:rFonts w:ascii="Arial" w:hAnsi="Arial" w:cs="Arial"/>
          <w:sz w:val="24"/>
          <w:szCs w:val="24"/>
        </w:rPr>
        <w:t>Reuse systems will</w:t>
      </w:r>
      <w:r w:rsidR="0029182E" w:rsidRPr="003957CC">
        <w:rPr>
          <w:rFonts w:ascii="Arial" w:hAnsi="Arial" w:cs="Arial"/>
          <w:sz w:val="24"/>
          <w:szCs w:val="24"/>
        </w:rPr>
        <w:t xml:space="preserve"> be</w:t>
      </w:r>
      <w:r w:rsidR="00AF059E" w:rsidRPr="003957CC">
        <w:rPr>
          <w:rFonts w:ascii="Arial" w:hAnsi="Arial" w:cs="Arial"/>
          <w:sz w:val="24"/>
          <w:szCs w:val="24"/>
        </w:rPr>
        <w:t xml:space="preserve"> </w:t>
      </w:r>
      <w:r w:rsidR="00C27ADB" w:rsidRPr="003957CC">
        <w:rPr>
          <w:rFonts w:ascii="Arial" w:hAnsi="Arial" w:cs="Arial"/>
          <w:sz w:val="24"/>
          <w:szCs w:val="24"/>
        </w:rPr>
        <w:t xml:space="preserve">analysed from a consumer </w:t>
      </w:r>
      <w:r w:rsidR="0029182E" w:rsidRPr="003957CC">
        <w:rPr>
          <w:rFonts w:ascii="Arial" w:hAnsi="Arial" w:cs="Arial"/>
          <w:sz w:val="24"/>
          <w:szCs w:val="24"/>
        </w:rPr>
        <w:t>perspective</w:t>
      </w:r>
      <w:r w:rsidR="00856527" w:rsidRPr="003957CC">
        <w:rPr>
          <w:rFonts w:ascii="Arial" w:hAnsi="Arial" w:cs="Arial"/>
          <w:sz w:val="24"/>
          <w:szCs w:val="24"/>
        </w:rPr>
        <w:t xml:space="preserve"> by </w:t>
      </w:r>
      <w:r w:rsidR="00C02008" w:rsidRPr="003957CC">
        <w:rPr>
          <w:rFonts w:ascii="Arial" w:hAnsi="Arial" w:cs="Arial"/>
          <w:sz w:val="24"/>
          <w:szCs w:val="24"/>
        </w:rPr>
        <w:t xml:space="preserve">providing insight </w:t>
      </w:r>
      <w:r w:rsidR="00FF723B" w:rsidRPr="00D222E9">
        <w:rPr>
          <w:rFonts w:ascii="Arial" w:hAnsi="Arial" w:cs="Arial"/>
          <w:sz w:val="24"/>
          <w:szCs w:val="24"/>
        </w:rPr>
        <w:t>into</w:t>
      </w:r>
      <w:r w:rsidR="00C02008" w:rsidRPr="00D222E9">
        <w:rPr>
          <w:rFonts w:ascii="Arial" w:hAnsi="Arial" w:cs="Arial"/>
          <w:sz w:val="24"/>
          <w:szCs w:val="24"/>
        </w:rPr>
        <w:t xml:space="preserve"> consumer </w:t>
      </w:r>
      <w:r w:rsidR="00FF723B" w:rsidRPr="00D222E9">
        <w:rPr>
          <w:rFonts w:ascii="Arial" w:hAnsi="Arial" w:cs="Arial"/>
          <w:sz w:val="24"/>
          <w:szCs w:val="24"/>
        </w:rPr>
        <w:t>behaviour</w:t>
      </w:r>
      <w:r w:rsidR="00C02008" w:rsidRPr="00D222E9">
        <w:rPr>
          <w:rFonts w:ascii="Arial" w:hAnsi="Arial" w:cs="Arial"/>
          <w:sz w:val="24"/>
          <w:szCs w:val="24"/>
        </w:rPr>
        <w:t xml:space="preserve"> theories</w:t>
      </w:r>
      <w:r w:rsidR="00497069" w:rsidRPr="00D222E9">
        <w:rPr>
          <w:rFonts w:ascii="Arial" w:hAnsi="Arial" w:cs="Arial"/>
          <w:sz w:val="24"/>
          <w:szCs w:val="24"/>
        </w:rPr>
        <w:t xml:space="preserve">, </w:t>
      </w:r>
      <w:r w:rsidR="00DB6603" w:rsidRPr="00D222E9">
        <w:rPr>
          <w:rFonts w:ascii="Arial" w:hAnsi="Arial" w:cs="Arial"/>
          <w:sz w:val="24"/>
          <w:szCs w:val="24"/>
        </w:rPr>
        <w:t>as well as the benefits</w:t>
      </w:r>
      <w:r w:rsidR="00497069" w:rsidRPr="00D222E9">
        <w:rPr>
          <w:rFonts w:ascii="Arial" w:hAnsi="Arial" w:cs="Arial"/>
          <w:sz w:val="24"/>
          <w:szCs w:val="24"/>
        </w:rPr>
        <w:t xml:space="preserve"> and barriers of reuse adoption</w:t>
      </w:r>
      <w:r w:rsidR="00DB6603" w:rsidRPr="00D222E9">
        <w:rPr>
          <w:rFonts w:ascii="Arial" w:hAnsi="Arial" w:cs="Arial"/>
          <w:sz w:val="24"/>
          <w:szCs w:val="24"/>
        </w:rPr>
        <w:t xml:space="preserve">. </w:t>
      </w:r>
      <w:r w:rsidR="001F6D67" w:rsidRPr="00D222E9">
        <w:rPr>
          <w:rFonts w:ascii="Arial" w:hAnsi="Arial" w:cs="Arial"/>
          <w:sz w:val="24"/>
          <w:szCs w:val="24"/>
        </w:rPr>
        <w:t>This will effectively answer objectives one and two:</w:t>
      </w:r>
    </w:p>
    <w:p w14:paraId="07BF2282" w14:textId="3E7D3564" w:rsidR="001F6D67" w:rsidRPr="003957CC" w:rsidRDefault="001F6D67" w:rsidP="0096503E">
      <w:pPr>
        <w:pStyle w:val="ListParagraph"/>
        <w:numPr>
          <w:ilvl w:val="0"/>
          <w:numId w:val="16"/>
        </w:numPr>
        <w:spacing w:line="360" w:lineRule="auto"/>
        <w:jc w:val="both"/>
        <w:rPr>
          <w:rFonts w:ascii="Arial" w:hAnsi="Arial" w:cs="Arial"/>
          <w:sz w:val="24"/>
          <w:szCs w:val="24"/>
        </w:rPr>
      </w:pPr>
      <w:r w:rsidRPr="003957CC">
        <w:rPr>
          <w:rFonts w:ascii="Arial" w:hAnsi="Arial" w:cs="Arial"/>
          <w:sz w:val="24"/>
          <w:szCs w:val="24"/>
        </w:rPr>
        <w:t xml:space="preserve">To investigate the need for a replacement </w:t>
      </w:r>
      <w:r w:rsidR="000042D9" w:rsidRPr="003957CC">
        <w:rPr>
          <w:rFonts w:ascii="Arial" w:hAnsi="Arial" w:cs="Arial"/>
          <w:sz w:val="24"/>
          <w:szCs w:val="24"/>
        </w:rPr>
        <w:t xml:space="preserve">to </w:t>
      </w:r>
      <w:r w:rsidRPr="003957CC">
        <w:rPr>
          <w:rFonts w:ascii="Arial" w:hAnsi="Arial" w:cs="Arial"/>
          <w:sz w:val="24"/>
          <w:szCs w:val="24"/>
        </w:rPr>
        <w:t xml:space="preserve">single-use plastic </w:t>
      </w:r>
      <w:r w:rsidR="000042D9" w:rsidRPr="003957CC">
        <w:rPr>
          <w:rFonts w:ascii="Arial" w:hAnsi="Arial" w:cs="Arial"/>
          <w:sz w:val="24"/>
          <w:szCs w:val="24"/>
        </w:rPr>
        <w:t xml:space="preserve">packaging </w:t>
      </w:r>
      <w:r w:rsidRPr="003957CC">
        <w:rPr>
          <w:rFonts w:ascii="Arial" w:hAnsi="Arial" w:cs="Arial"/>
          <w:sz w:val="24"/>
          <w:szCs w:val="24"/>
        </w:rPr>
        <w:t xml:space="preserve">by identifying sustainable solutions, specifically reusable containers. </w:t>
      </w:r>
    </w:p>
    <w:p w14:paraId="4A9B7722" w14:textId="15B6B915" w:rsidR="001F6D67" w:rsidRPr="003957CC" w:rsidRDefault="001F6D67" w:rsidP="0096503E">
      <w:pPr>
        <w:pStyle w:val="ListParagraph"/>
        <w:numPr>
          <w:ilvl w:val="0"/>
          <w:numId w:val="16"/>
        </w:numPr>
        <w:spacing w:line="360" w:lineRule="auto"/>
        <w:jc w:val="both"/>
        <w:rPr>
          <w:rFonts w:ascii="Arial" w:hAnsi="Arial" w:cs="Arial"/>
          <w:sz w:val="24"/>
          <w:szCs w:val="24"/>
        </w:rPr>
      </w:pPr>
      <w:r w:rsidRPr="003957CC">
        <w:rPr>
          <w:rFonts w:ascii="Arial" w:hAnsi="Arial" w:cs="Arial"/>
          <w:sz w:val="24"/>
          <w:szCs w:val="24"/>
        </w:rPr>
        <w:t xml:space="preserve">To analyse the barriers </w:t>
      </w:r>
      <w:r w:rsidR="008564BF" w:rsidRPr="003957CC">
        <w:rPr>
          <w:rFonts w:ascii="Arial" w:hAnsi="Arial" w:cs="Arial"/>
          <w:sz w:val="24"/>
          <w:szCs w:val="24"/>
        </w:rPr>
        <w:t>to</w:t>
      </w:r>
      <w:r w:rsidRPr="003957CC">
        <w:rPr>
          <w:rFonts w:ascii="Arial" w:hAnsi="Arial" w:cs="Arial"/>
          <w:sz w:val="24"/>
          <w:szCs w:val="24"/>
        </w:rPr>
        <w:t xml:space="preserve"> reusable container adoption from a consumer perspective.</w:t>
      </w:r>
    </w:p>
    <w:p w14:paraId="3525F6DE" w14:textId="77777777" w:rsidR="00383EE4" w:rsidRPr="003957CC" w:rsidRDefault="00DB6603" w:rsidP="00383EE4">
      <w:pPr>
        <w:spacing w:line="360" w:lineRule="auto"/>
        <w:jc w:val="both"/>
        <w:rPr>
          <w:rFonts w:ascii="Arial" w:hAnsi="Arial" w:cs="Arial"/>
          <w:sz w:val="24"/>
          <w:szCs w:val="24"/>
        </w:rPr>
      </w:pPr>
      <w:r w:rsidRPr="003957CC">
        <w:rPr>
          <w:rFonts w:ascii="Arial" w:hAnsi="Arial" w:cs="Arial"/>
          <w:sz w:val="24"/>
          <w:szCs w:val="24"/>
        </w:rPr>
        <w:t xml:space="preserve">The rise of zero-waste stores, refill systems and milk vending machines will be </w:t>
      </w:r>
      <w:proofErr w:type="gramStart"/>
      <w:r w:rsidRPr="003957CC">
        <w:rPr>
          <w:rFonts w:ascii="Arial" w:hAnsi="Arial" w:cs="Arial"/>
          <w:sz w:val="24"/>
          <w:szCs w:val="24"/>
        </w:rPr>
        <w:t>discussed</w:t>
      </w:r>
      <w:proofErr w:type="gramEnd"/>
      <w:r w:rsidRPr="003957CC">
        <w:rPr>
          <w:rFonts w:ascii="Arial" w:hAnsi="Arial" w:cs="Arial"/>
          <w:sz w:val="24"/>
          <w:szCs w:val="24"/>
        </w:rPr>
        <w:t xml:space="preserve"> a</w:t>
      </w:r>
      <w:r w:rsidR="00273443" w:rsidRPr="003957CC">
        <w:rPr>
          <w:rFonts w:ascii="Arial" w:hAnsi="Arial" w:cs="Arial"/>
          <w:sz w:val="24"/>
          <w:szCs w:val="24"/>
        </w:rPr>
        <w:t xml:space="preserve">nd relevant legislation </w:t>
      </w:r>
      <w:r w:rsidR="00BF48FB" w:rsidRPr="003957CC">
        <w:rPr>
          <w:rFonts w:ascii="Arial" w:hAnsi="Arial" w:cs="Arial"/>
          <w:sz w:val="24"/>
          <w:szCs w:val="24"/>
        </w:rPr>
        <w:t xml:space="preserve">will be </w:t>
      </w:r>
      <w:r w:rsidR="00414755" w:rsidRPr="003957CC">
        <w:rPr>
          <w:rFonts w:ascii="Arial" w:hAnsi="Arial" w:cs="Arial"/>
          <w:sz w:val="24"/>
          <w:szCs w:val="24"/>
        </w:rPr>
        <w:t xml:space="preserve">acknowledged. </w:t>
      </w:r>
    </w:p>
    <w:p w14:paraId="1CC6AFD9" w14:textId="77777777" w:rsidR="00383EE4" w:rsidRPr="003957CC" w:rsidRDefault="00383EE4" w:rsidP="00383EE4">
      <w:pPr>
        <w:spacing w:line="360" w:lineRule="auto"/>
        <w:jc w:val="both"/>
        <w:rPr>
          <w:rFonts w:ascii="Arial" w:hAnsi="Arial" w:cs="Arial"/>
          <w:sz w:val="24"/>
          <w:szCs w:val="24"/>
        </w:rPr>
      </w:pPr>
    </w:p>
    <w:p w14:paraId="6521BD27" w14:textId="6BAF0131" w:rsidR="005A0C55" w:rsidRPr="00E60B75" w:rsidRDefault="00383EE4" w:rsidP="002C5541">
      <w:pPr>
        <w:pStyle w:val="Heading2"/>
        <w:rPr>
          <w:rFonts w:ascii="Arial" w:hAnsi="Arial" w:cs="Arial"/>
          <w:b/>
          <w:bCs/>
          <w:color w:val="auto"/>
          <w:sz w:val="24"/>
          <w:szCs w:val="24"/>
          <w:u w:val="single"/>
        </w:rPr>
      </w:pPr>
      <w:bookmarkStart w:id="8" w:name="_Toc69761743"/>
      <w:r w:rsidRPr="00E60B75">
        <w:rPr>
          <w:rFonts w:ascii="Arial" w:hAnsi="Arial" w:cs="Arial"/>
          <w:b/>
          <w:bCs/>
          <w:color w:val="auto"/>
          <w:sz w:val="24"/>
          <w:szCs w:val="24"/>
          <w:u w:val="single"/>
        </w:rPr>
        <w:t xml:space="preserve">2.1 </w:t>
      </w:r>
      <w:r w:rsidR="005A0C55" w:rsidRPr="00E60B75">
        <w:rPr>
          <w:rFonts w:ascii="Arial" w:hAnsi="Arial" w:cs="Arial"/>
          <w:b/>
          <w:bCs/>
          <w:color w:val="auto"/>
          <w:sz w:val="24"/>
          <w:szCs w:val="24"/>
          <w:u w:val="single"/>
        </w:rPr>
        <w:t>Single-</w:t>
      </w:r>
      <w:r w:rsidR="00A16C32" w:rsidRPr="00E60B75">
        <w:rPr>
          <w:rFonts w:ascii="Arial" w:hAnsi="Arial" w:cs="Arial"/>
          <w:b/>
          <w:bCs/>
          <w:color w:val="auto"/>
          <w:sz w:val="24"/>
          <w:szCs w:val="24"/>
          <w:u w:val="single"/>
        </w:rPr>
        <w:t>U</w:t>
      </w:r>
      <w:r w:rsidR="005A0C55" w:rsidRPr="00E60B75">
        <w:rPr>
          <w:rFonts w:ascii="Arial" w:hAnsi="Arial" w:cs="Arial"/>
          <w:b/>
          <w:bCs/>
          <w:color w:val="auto"/>
          <w:sz w:val="24"/>
          <w:szCs w:val="24"/>
          <w:u w:val="single"/>
        </w:rPr>
        <w:t>se Plastic</w:t>
      </w:r>
      <w:bookmarkEnd w:id="8"/>
    </w:p>
    <w:p w14:paraId="7EE03A0E" w14:textId="77777777" w:rsidR="000A1E14" w:rsidRPr="003957CC" w:rsidRDefault="000A1E14" w:rsidP="002C5541">
      <w:pPr>
        <w:pStyle w:val="Heading2"/>
        <w:rPr>
          <w:rFonts w:ascii="Arial" w:hAnsi="Arial" w:cs="Arial"/>
        </w:rPr>
      </w:pPr>
    </w:p>
    <w:p w14:paraId="7D6F942D" w14:textId="5BF2BD2F" w:rsidR="00B63010" w:rsidRPr="003957CC" w:rsidRDefault="00BA5AEB" w:rsidP="00144693">
      <w:pPr>
        <w:spacing w:line="360" w:lineRule="auto"/>
        <w:jc w:val="both"/>
        <w:rPr>
          <w:rFonts w:ascii="Arial" w:eastAsia="Times New Roman" w:hAnsi="Arial" w:cs="Arial"/>
          <w:color w:val="000000" w:themeColor="text1"/>
          <w:sz w:val="24"/>
          <w:szCs w:val="24"/>
          <w:lang w:eastAsia="en-GB"/>
        </w:rPr>
      </w:pPr>
      <w:r w:rsidRPr="003957CC">
        <w:rPr>
          <w:rFonts w:ascii="Arial" w:eastAsia="Times New Roman" w:hAnsi="Arial" w:cs="Arial"/>
          <w:sz w:val="24"/>
          <w:szCs w:val="24"/>
          <w:lang w:eastAsia="en-GB"/>
        </w:rPr>
        <w:t xml:space="preserve">It </w:t>
      </w:r>
      <w:r w:rsidR="00EE767E" w:rsidRPr="003957CC">
        <w:rPr>
          <w:rFonts w:ascii="Arial" w:eastAsia="Times New Roman" w:hAnsi="Arial" w:cs="Arial"/>
          <w:sz w:val="24"/>
          <w:szCs w:val="24"/>
          <w:lang w:eastAsia="en-GB"/>
        </w:rPr>
        <w:t xml:space="preserve">is </w:t>
      </w:r>
      <w:r w:rsidRPr="003957CC">
        <w:rPr>
          <w:rFonts w:ascii="Arial" w:eastAsia="Times New Roman" w:hAnsi="Arial" w:cs="Arial"/>
          <w:sz w:val="24"/>
          <w:szCs w:val="24"/>
          <w:lang w:eastAsia="en-GB"/>
        </w:rPr>
        <w:t>widely acknowledged</w:t>
      </w:r>
      <w:r w:rsidR="005A6C4B" w:rsidRPr="003957CC">
        <w:rPr>
          <w:rFonts w:ascii="Arial" w:eastAsia="Times New Roman" w:hAnsi="Arial" w:cs="Arial"/>
          <w:sz w:val="24"/>
          <w:szCs w:val="24"/>
          <w:lang w:eastAsia="en-GB"/>
        </w:rPr>
        <w:t xml:space="preserve"> </w:t>
      </w:r>
      <w:r w:rsidRPr="003957CC">
        <w:rPr>
          <w:rFonts w:ascii="Arial" w:eastAsia="Times New Roman" w:hAnsi="Arial" w:cs="Arial"/>
          <w:sz w:val="24"/>
          <w:szCs w:val="24"/>
          <w:lang w:eastAsia="en-GB"/>
        </w:rPr>
        <w:t>t</w:t>
      </w:r>
      <w:r w:rsidRPr="003957CC">
        <w:rPr>
          <w:rFonts w:ascii="Arial" w:eastAsia="Times New Roman" w:hAnsi="Arial" w:cs="Arial"/>
          <w:color w:val="000000" w:themeColor="text1"/>
          <w:sz w:val="24"/>
          <w:szCs w:val="24"/>
          <w:lang w:eastAsia="en-GB"/>
        </w:rPr>
        <w:t xml:space="preserve">hat the increasing volume of single-use plastic </w:t>
      </w:r>
      <w:r w:rsidR="00836E1F" w:rsidRPr="003957CC">
        <w:rPr>
          <w:rFonts w:ascii="Arial" w:eastAsia="Times New Roman" w:hAnsi="Arial" w:cs="Arial"/>
          <w:color w:val="000000" w:themeColor="text1"/>
          <w:sz w:val="24"/>
          <w:szCs w:val="24"/>
          <w:lang w:eastAsia="en-GB"/>
        </w:rPr>
        <w:t xml:space="preserve">packaging </w:t>
      </w:r>
      <w:r w:rsidRPr="003957CC">
        <w:rPr>
          <w:rFonts w:ascii="Arial" w:eastAsia="Times New Roman" w:hAnsi="Arial" w:cs="Arial"/>
          <w:color w:val="000000" w:themeColor="text1"/>
          <w:sz w:val="24"/>
          <w:szCs w:val="24"/>
          <w:lang w:eastAsia="en-GB"/>
        </w:rPr>
        <w:t xml:space="preserve">is a </w:t>
      </w:r>
      <w:r w:rsidR="0032173F" w:rsidRPr="003957CC">
        <w:rPr>
          <w:rFonts w:ascii="Arial" w:eastAsia="Times New Roman" w:hAnsi="Arial" w:cs="Arial"/>
          <w:color w:val="000000" w:themeColor="text1"/>
          <w:sz w:val="24"/>
          <w:szCs w:val="24"/>
          <w:lang w:eastAsia="en-GB"/>
        </w:rPr>
        <w:t>significant</w:t>
      </w:r>
      <w:r w:rsidR="006F4564" w:rsidRPr="003957CC">
        <w:rPr>
          <w:rFonts w:ascii="Arial" w:eastAsia="Times New Roman" w:hAnsi="Arial" w:cs="Arial"/>
          <w:color w:val="000000" w:themeColor="text1"/>
          <w:sz w:val="24"/>
          <w:szCs w:val="24"/>
          <w:lang w:eastAsia="en-GB"/>
        </w:rPr>
        <w:t xml:space="preserve"> concern.</w:t>
      </w:r>
      <w:r w:rsidR="000A4BEB" w:rsidRPr="003957CC">
        <w:rPr>
          <w:rFonts w:ascii="Arial" w:eastAsia="Times New Roman" w:hAnsi="Arial" w:cs="Arial"/>
          <w:color w:val="000000" w:themeColor="text1"/>
          <w:sz w:val="24"/>
          <w:szCs w:val="24"/>
          <w:lang w:eastAsia="en-GB"/>
        </w:rPr>
        <w:t xml:space="preserve"> Single-use packaging is the largest plastic production sector globally </w:t>
      </w:r>
      <w:r w:rsidR="004114AC" w:rsidRPr="003957CC">
        <w:rPr>
          <w:rFonts w:ascii="Arial" w:eastAsia="Times New Roman" w:hAnsi="Arial" w:cs="Arial"/>
          <w:color w:val="000000" w:themeColor="text1"/>
          <w:sz w:val="24"/>
          <w:szCs w:val="24"/>
          <w:lang w:eastAsia="en-GB"/>
        </w:rPr>
        <w:t>which</w:t>
      </w:r>
      <w:r w:rsidR="000A4BEB" w:rsidRPr="003957CC">
        <w:rPr>
          <w:rFonts w:ascii="Arial" w:eastAsia="Times New Roman" w:hAnsi="Arial" w:cs="Arial"/>
          <w:color w:val="000000" w:themeColor="text1"/>
          <w:sz w:val="24"/>
          <w:szCs w:val="24"/>
          <w:lang w:eastAsia="en-GB"/>
        </w:rPr>
        <w:t xml:space="preserve"> produces 400 million tonnes </w:t>
      </w:r>
      <w:r w:rsidR="00C05BFA" w:rsidRPr="003957CC">
        <w:rPr>
          <w:rFonts w:ascii="Arial" w:eastAsia="Times New Roman" w:hAnsi="Arial" w:cs="Arial"/>
          <w:color w:val="000000" w:themeColor="text1"/>
          <w:sz w:val="24"/>
          <w:szCs w:val="24"/>
          <w:lang w:eastAsia="en-GB"/>
        </w:rPr>
        <w:t>each year</w:t>
      </w:r>
      <w:r w:rsidR="005524C0" w:rsidRPr="003957CC">
        <w:rPr>
          <w:rFonts w:ascii="Arial" w:eastAsia="Times New Roman" w:hAnsi="Arial" w:cs="Arial"/>
          <w:color w:val="000000" w:themeColor="text1"/>
          <w:sz w:val="24"/>
          <w:szCs w:val="24"/>
          <w:lang w:eastAsia="en-GB"/>
        </w:rPr>
        <w:t xml:space="preserve"> (see fig </w:t>
      </w:r>
      <w:r w:rsidR="0069639C" w:rsidRPr="003957CC">
        <w:rPr>
          <w:rFonts w:ascii="Arial" w:eastAsia="Times New Roman" w:hAnsi="Arial" w:cs="Arial"/>
          <w:color w:val="000000" w:themeColor="text1"/>
          <w:sz w:val="24"/>
          <w:szCs w:val="24"/>
          <w:lang w:eastAsia="en-GB"/>
        </w:rPr>
        <w:t>1</w:t>
      </w:r>
      <w:r w:rsidR="005524C0" w:rsidRPr="003957CC">
        <w:rPr>
          <w:rFonts w:ascii="Arial" w:eastAsia="Times New Roman" w:hAnsi="Arial" w:cs="Arial"/>
          <w:color w:val="000000" w:themeColor="text1"/>
          <w:sz w:val="24"/>
          <w:szCs w:val="24"/>
          <w:lang w:eastAsia="en-GB"/>
        </w:rPr>
        <w:t>)</w:t>
      </w:r>
      <w:r w:rsidR="001C319C" w:rsidRPr="003957CC">
        <w:rPr>
          <w:rFonts w:ascii="Arial" w:eastAsia="Times New Roman" w:hAnsi="Arial" w:cs="Arial"/>
          <w:color w:val="000000" w:themeColor="text1"/>
          <w:sz w:val="24"/>
          <w:szCs w:val="24"/>
          <w:lang w:eastAsia="en-GB"/>
        </w:rPr>
        <w:t xml:space="preserve"> (Geyer, et al 2017)</w:t>
      </w:r>
      <w:r w:rsidR="005524C0" w:rsidRPr="003957CC">
        <w:rPr>
          <w:rFonts w:ascii="Arial" w:eastAsia="Times New Roman" w:hAnsi="Arial" w:cs="Arial"/>
          <w:color w:val="000000" w:themeColor="text1"/>
          <w:sz w:val="24"/>
          <w:szCs w:val="24"/>
          <w:lang w:eastAsia="en-GB"/>
        </w:rPr>
        <w:t>.</w:t>
      </w:r>
      <w:r w:rsidR="000A4BEB" w:rsidRPr="003957CC">
        <w:rPr>
          <w:rFonts w:ascii="Arial" w:eastAsia="Times New Roman" w:hAnsi="Arial" w:cs="Arial"/>
          <w:color w:val="000000" w:themeColor="text1"/>
          <w:sz w:val="24"/>
          <w:szCs w:val="24"/>
          <w:lang w:eastAsia="en-GB"/>
        </w:rPr>
        <w:t xml:space="preserve"> </w:t>
      </w:r>
      <w:r w:rsidR="00753699" w:rsidRPr="003957CC">
        <w:rPr>
          <w:rFonts w:ascii="Arial" w:eastAsia="Times New Roman" w:hAnsi="Arial" w:cs="Arial"/>
          <w:color w:val="000000" w:themeColor="text1"/>
          <w:sz w:val="24"/>
          <w:szCs w:val="24"/>
          <w:lang w:eastAsia="en-GB"/>
        </w:rPr>
        <w:t>The material</w:t>
      </w:r>
      <w:r w:rsidR="006F4564" w:rsidRPr="003957CC">
        <w:rPr>
          <w:rFonts w:ascii="Arial" w:eastAsia="Times New Roman" w:hAnsi="Arial" w:cs="Arial"/>
          <w:color w:val="000000" w:themeColor="text1"/>
          <w:sz w:val="24"/>
          <w:szCs w:val="24"/>
          <w:lang w:eastAsia="en-GB"/>
        </w:rPr>
        <w:t xml:space="preserve"> </w:t>
      </w:r>
      <w:r w:rsidR="00EE767E" w:rsidRPr="003957CC">
        <w:rPr>
          <w:rFonts w:ascii="Arial" w:eastAsia="Times New Roman" w:hAnsi="Arial" w:cs="Arial"/>
          <w:color w:val="000000" w:themeColor="text1"/>
          <w:sz w:val="24"/>
          <w:szCs w:val="24"/>
          <w:lang w:eastAsia="en-GB"/>
        </w:rPr>
        <w:t>is multifunctional</w:t>
      </w:r>
      <w:r w:rsidR="00484B16" w:rsidRPr="003957CC">
        <w:rPr>
          <w:rFonts w:ascii="Arial" w:eastAsia="Times New Roman" w:hAnsi="Arial" w:cs="Arial"/>
          <w:color w:val="000000" w:themeColor="text1"/>
          <w:sz w:val="24"/>
          <w:szCs w:val="24"/>
          <w:lang w:eastAsia="en-GB"/>
        </w:rPr>
        <w:t xml:space="preserve"> through being</w:t>
      </w:r>
      <w:r w:rsidR="00804543" w:rsidRPr="003957CC">
        <w:rPr>
          <w:rFonts w:ascii="Arial" w:eastAsia="Times New Roman" w:hAnsi="Arial" w:cs="Arial"/>
          <w:color w:val="000000" w:themeColor="text1"/>
          <w:sz w:val="24"/>
          <w:szCs w:val="24"/>
          <w:lang w:eastAsia="en-GB"/>
        </w:rPr>
        <w:t xml:space="preserve"> </w:t>
      </w:r>
      <w:r w:rsidR="00BD69EE" w:rsidRPr="003957CC">
        <w:rPr>
          <w:rFonts w:ascii="Arial" w:eastAsia="Times New Roman" w:hAnsi="Arial" w:cs="Arial"/>
          <w:color w:val="000000" w:themeColor="text1"/>
          <w:sz w:val="24"/>
          <w:szCs w:val="24"/>
          <w:lang w:eastAsia="en-GB"/>
        </w:rPr>
        <w:t xml:space="preserve">versatile, </w:t>
      </w:r>
      <w:r w:rsidR="006F4564" w:rsidRPr="003957CC">
        <w:rPr>
          <w:rFonts w:ascii="Arial" w:eastAsia="Times New Roman" w:hAnsi="Arial" w:cs="Arial"/>
          <w:color w:val="000000" w:themeColor="text1"/>
          <w:sz w:val="24"/>
          <w:szCs w:val="24"/>
          <w:lang w:eastAsia="en-GB"/>
        </w:rPr>
        <w:t xml:space="preserve">lightweight, </w:t>
      </w:r>
      <w:r w:rsidR="008C1411" w:rsidRPr="003957CC">
        <w:rPr>
          <w:rFonts w:ascii="Arial" w:eastAsia="Times New Roman" w:hAnsi="Arial" w:cs="Arial"/>
          <w:color w:val="000000" w:themeColor="text1"/>
          <w:sz w:val="24"/>
          <w:szCs w:val="24"/>
          <w:lang w:eastAsia="en-GB"/>
        </w:rPr>
        <w:t>cost-effective</w:t>
      </w:r>
      <w:r w:rsidR="00804543" w:rsidRPr="003957CC">
        <w:rPr>
          <w:rFonts w:ascii="Arial" w:eastAsia="Times New Roman" w:hAnsi="Arial" w:cs="Arial"/>
          <w:color w:val="000000" w:themeColor="text1"/>
          <w:sz w:val="24"/>
          <w:szCs w:val="24"/>
          <w:lang w:eastAsia="en-GB"/>
        </w:rPr>
        <w:t xml:space="preserve">, hygienic and </w:t>
      </w:r>
      <w:r w:rsidR="006F4564" w:rsidRPr="003957CC">
        <w:rPr>
          <w:rFonts w:ascii="Arial" w:eastAsia="Times New Roman" w:hAnsi="Arial" w:cs="Arial"/>
          <w:color w:val="000000" w:themeColor="text1"/>
          <w:sz w:val="24"/>
          <w:szCs w:val="24"/>
          <w:lang w:eastAsia="en-GB"/>
        </w:rPr>
        <w:t>conv</w:t>
      </w:r>
      <w:r w:rsidR="00EF3464" w:rsidRPr="003957CC">
        <w:rPr>
          <w:rFonts w:ascii="Arial" w:eastAsia="Times New Roman" w:hAnsi="Arial" w:cs="Arial"/>
          <w:color w:val="000000" w:themeColor="text1"/>
          <w:sz w:val="24"/>
          <w:szCs w:val="24"/>
          <w:lang w:eastAsia="en-GB"/>
        </w:rPr>
        <w:t xml:space="preserve">enient, however, </w:t>
      </w:r>
      <w:r w:rsidR="00484B16" w:rsidRPr="003957CC">
        <w:rPr>
          <w:rFonts w:ascii="Arial" w:eastAsia="Times New Roman" w:hAnsi="Arial" w:cs="Arial"/>
          <w:color w:val="000000" w:themeColor="text1"/>
          <w:sz w:val="24"/>
          <w:szCs w:val="24"/>
          <w:lang w:eastAsia="en-GB"/>
        </w:rPr>
        <w:t xml:space="preserve">once used, its disposal is </w:t>
      </w:r>
      <w:r w:rsidR="00641482" w:rsidRPr="003957CC">
        <w:rPr>
          <w:rFonts w:ascii="Arial" w:eastAsia="Times New Roman" w:hAnsi="Arial" w:cs="Arial"/>
          <w:color w:val="000000" w:themeColor="text1"/>
          <w:sz w:val="24"/>
          <w:szCs w:val="24"/>
          <w:lang w:eastAsia="en-GB"/>
        </w:rPr>
        <w:t>associated</w:t>
      </w:r>
      <w:r w:rsidR="00484B16" w:rsidRPr="003957CC">
        <w:rPr>
          <w:rFonts w:ascii="Arial" w:eastAsia="Times New Roman" w:hAnsi="Arial" w:cs="Arial"/>
          <w:color w:val="000000" w:themeColor="text1"/>
          <w:sz w:val="24"/>
          <w:szCs w:val="24"/>
          <w:lang w:eastAsia="en-GB"/>
        </w:rPr>
        <w:t xml:space="preserve"> with</w:t>
      </w:r>
      <w:r w:rsidR="00751B5F" w:rsidRPr="003957CC">
        <w:rPr>
          <w:rFonts w:ascii="Arial" w:eastAsia="Times New Roman" w:hAnsi="Arial" w:cs="Arial"/>
          <w:color w:val="FF0000"/>
          <w:sz w:val="24"/>
          <w:szCs w:val="24"/>
          <w:lang w:eastAsia="en-GB"/>
        </w:rPr>
        <w:t xml:space="preserve"> </w:t>
      </w:r>
      <w:r w:rsidR="00751B5F" w:rsidRPr="003957CC">
        <w:rPr>
          <w:rFonts w:ascii="Arial" w:eastAsia="Times New Roman" w:hAnsi="Arial" w:cs="Arial"/>
          <w:sz w:val="24"/>
          <w:szCs w:val="24"/>
          <w:lang w:eastAsia="en-GB"/>
        </w:rPr>
        <w:t>s</w:t>
      </w:r>
      <w:r w:rsidR="008870E0" w:rsidRPr="003957CC">
        <w:rPr>
          <w:rFonts w:ascii="Arial" w:eastAsia="Times New Roman" w:hAnsi="Arial" w:cs="Arial"/>
          <w:sz w:val="24"/>
          <w:szCs w:val="24"/>
          <w:lang w:eastAsia="en-GB"/>
        </w:rPr>
        <w:t>evere</w:t>
      </w:r>
      <w:r w:rsidR="00751B5F" w:rsidRPr="003957CC">
        <w:rPr>
          <w:rFonts w:ascii="Arial" w:eastAsia="Times New Roman" w:hAnsi="Arial" w:cs="Arial"/>
          <w:sz w:val="24"/>
          <w:szCs w:val="24"/>
          <w:lang w:eastAsia="en-GB"/>
        </w:rPr>
        <w:t xml:space="preserve"> </w:t>
      </w:r>
      <w:r w:rsidR="00751B5F" w:rsidRPr="003957CC">
        <w:rPr>
          <w:rFonts w:ascii="Arial" w:eastAsia="Times New Roman" w:hAnsi="Arial" w:cs="Arial"/>
          <w:color w:val="000000" w:themeColor="text1"/>
          <w:sz w:val="24"/>
          <w:szCs w:val="24"/>
          <w:lang w:eastAsia="en-GB"/>
        </w:rPr>
        <w:t xml:space="preserve">environmental </w:t>
      </w:r>
      <w:r w:rsidR="00346700" w:rsidRPr="003957CC">
        <w:rPr>
          <w:rFonts w:ascii="Arial" w:eastAsia="Times New Roman" w:hAnsi="Arial" w:cs="Arial"/>
          <w:color w:val="000000" w:themeColor="text1"/>
          <w:sz w:val="24"/>
          <w:szCs w:val="24"/>
          <w:lang w:eastAsia="en-GB"/>
        </w:rPr>
        <w:t xml:space="preserve">and economic </w:t>
      </w:r>
      <w:r w:rsidR="00751B5F" w:rsidRPr="003957CC">
        <w:rPr>
          <w:rFonts w:ascii="Arial" w:eastAsia="Times New Roman" w:hAnsi="Arial" w:cs="Arial"/>
          <w:color w:val="000000" w:themeColor="text1"/>
          <w:sz w:val="24"/>
          <w:szCs w:val="24"/>
          <w:lang w:eastAsia="en-GB"/>
        </w:rPr>
        <w:t>impacts</w:t>
      </w:r>
      <w:r w:rsidR="00291F48" w:rsidRPr="003957CC">
        <w:rPr>
          <w:rFonts w:ascii="Arial" w:eastAsia="Times New Roman" w:hAnsi="Arial" w:cs="Arial"/>
          <w:color w:val="000000" w:themeColor="text1"/>
          <w:sz w:val="24"/>
          <w:szCs w:val="24"/>
          <w:lang w:eastAsia="en-GB"/>
        </w:rPr>
        <w:t xml:space="preserve"> (Wood, et al 2019).</w:t>
      </w:r>
      <w:r w:rsidR="008672D7" w:rsidRPr="003957CC">
        <w:rPr>
          <w:rFonts w:ascii="Arial" w:eastAsia="Times New Roman" w:hAnsi="Arial" w:cs="Arial"/>
          <w:color w:val="000000" w:themeColor="text1"/>
          <w:sz w:val="24"/>
          <w:szCs w:val="24"/>
          <w:lang w:eastAsia="en-GB"/>
        </w:rPr>
        <w:t xml:space="preserve"> </w:t>
      </w:r>
      <w:r w:rsidR="004576DD" w:rsidRPr="003957CC">
        <w:rPr>
          <w:rFonts w:ascii="Arial" w:eastAsia="Times New Roman" w:hAnsi="Arial" w:cs="Arial"/>
          <w:color w:val="000000" w:themeColor="text1"/>
          <w:sz w:val="24"/>
          <w:szCs w:val="24"/>
          <w:lang w:eastAsia="en-GB"/>
        </w:rPr>
        <w:t>The economic damage to the world’s marine ecosystem caused by plastic amounts to $13 billion annually.</w:t>
      </w:r>
      <w:r w:rsidR="008111C8" w:rsidRPr="003957CC">
        <w:rPr>
          <w:rFonts w:ascii="Arial" w:eastAsia="Times New Roman" w:hAnsi="Arial" w:cs="Arial"/>
          <w:color w:val="000000" w:themeColor="text1"/>
          <w:sz w:val="24"/>
          <w:szCs w:val="24"/>
          <w:lang w:eastAsia="en-GB"/>
        </w:rPr>
        <w:t xml:space="preserve"> </w:t>
      </w:r>
    </w:p>
    <w:p w14:paraId="7044C728" w14:textId="5BE9BA5B" w:rsidR="00D93694" w:rsidRPr="003957CC" w:rsidRDefault="00855F28" w:rsidP="00144693">
      <w:pPr>
        <w:spacing w:line="360" w:lineRule="auto"/>
        <w:jc w:val="both"/>
        <w:rPr>
          <w:rFonts w:ascii="Arial" w:eastAsia="Times New Roman" w:hAnsi="Arial" w:cs="Arial"/>
          <w:color w:val="FF0000"/>
          <w:sz w:val="28"/>
          <w:szCs w:val="28"/>
          <w:lang w:eastAsia="en-GB"/>
        </w:rPr>
      </w:pPr>
      <w:r w:rsidRPr="003957CC">
        <w:rPr>
          <w:rFonts w:ascii="Arial" w:eastAsia="Times New Roman" w:hAnsi="Arial" w:cs="Arial"/>
          <w:noProof/>
          <w:color w:val="000000" w:themeColor="text1"/>
          <w:sz w:val="24"/>
          <w:szCs w:val="24"/>
          <w:lang w:eastAsia="en-GB"/>
        </w:rPr>
        <w:lastRenderedPageBreak/>
        <w:drawing>
          <wp:anchor distT="0" distB="0" distL="114300" distR="114300" simplePos="0" relativeHeight="251709440" behindDoc="1" locked="0" layoutInCell="1" allowOverlap="1" wp14:anchorId="6DF542D8" wp14:editId="79CB04E5">
            <wp:simplePos x="0" y="0"/>
            <wp:positionH relativeFrom="column">
              <wp:posOffset>270846</wp:posOffset>
            </wp:positionH>
            <wp:positionV relativeFrom="paragraph">
              <wp:posOffset>13522</wp:posOffset>
            </wp:positionV>
            <wp:extent cx="4986655" cy="2663825"/>
            <wp:effectExtent l="0" t="0" r="4445" b="3175"/>
            <wp:wrapTight wrapText="bothSides">
              <wp:wrapPolygon edited="0">
                <wp:start x="0" y="0"/>
                <wp:lineTo x="0" y="21471"/>
                <wp:lineTo x="21537" y="21471"/>
                <wp:lineTo x="2153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8254" b="5037"/>
                    <a:stretch/>
                  </pic:blipFill>
                  <pic:spPr bwMode="auto">
                    <a:xfrm>
                      <a:off x="0" y="0"/>
                      <a:ext cx="4986655" cy="2663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4C18A5" w14:textId="621F0AAF" w:rsidR="00CB5269" w:rsidRPr="003957CC" w:rsidRDefault="00CB5269" w:rsidP="00144693">
      <w:pPr>
        <w:spacing w:line="360" w:lineRule="auto"/>
        <w:jc w:val="both"/>
        <w:rPr>
          <w:rFonts w:ascii="Arial" w:eastAsia="Times New Roman" w:hAnsi="Arial" w:cs="Arial"/>
          <w:color w:val="000000" w:themeColor="text1"/>
          <w:sz w:val="24"/>
          <w:szCs w:val="24"/>
          <w:lang w:eastAsia="en-GB"/>
        </w:rPr>
      </w:pPr>
    </w:p>
    <w:p w14:paraId="65808BE2" w14:textId="77777777" w:rsidR="00855F28" w:rsidRDefault="00855F28" w:rsidP="00855F28">
      <w:pPr>
        <w:keepNext/>
        <w:spacing w:line="360" w:lineRule="auto"/>
        <w:rPr>
          <w:rFonts w:ascii="Arial" w:hAnsi="Arial" w:cs="Arial"/>
          <w:i/>
          <w:iCs/>
          <w:sz w:val="20"/>
          <w:szCs w:val="20"/>
        </w:rPr>
      </w:pPr>
      <w:bookmarkStart w:id="9" w:name="_Toc69674979"/>
    </w:p>
    <w:p w14:paraId="39D69697" w14:textId="77777777" w:rsidR="00855F28" w:rsidRDefault="00855F28" w:rsidP="00855F28">
      <w:pPr>
        <w:keepNext/>
        <w:spacing w:line="360" w:lineRule="auto"/>
        <w:rPr>
          <w:rFonts w:ascii="Arial" w:hAnsi="Arial" w:cs="Arial"/>
          <w:i/>
          <w:iCs/>
          <w:sz w:val="20"/>
          <w:szCs w:val="20"/>
        </w:rPr>
      </w:pPr>
    </w:p>
    <w:p w14:paraId="7C7769CA" w14:textId="77777777" w:rsidR="00855F28" w:rsidRDefault="00855F28" w:rsidP="00855F28">
      <w:pPr>
        <w:keepNext/>
        <w:spacing w:line="360" w:lineRule="auto"/>
        <w:rPr>
          <w:rFonts w:ascii="Arial" w:hAnsi="Arial" w:cs="Arial"/>
          <w:i/>
          <w:iCs/>
          <w:sz w:val="20"/>
          <w:szCs w:val="20"/>
        </w:rPr>
      </w:pPr>
    </w:p>
    <w:p w14:paraId="1CE76AB1" w14:textId="77777777" w:rsidR="00855F28" w:rsidRDefault="00855F28" w:rsidP="00855F28">
      <w:pPr>
        <w:keepNext/>
        <w:spacing w:line="360" w:lineRule="auto"/>
        <w:rPr>
          <w:rFonts w:ascii="Arial" w:hAnsi="Arial" w:cs="Arial"/>
          <w:i/>
          <w:iCs/>
          <w:sz w:val="20"/>
          <w:szCs w:val="20"/>
        </w:rPr>
      </w:pPr>
    </w:p>
    <w:p w14:paraId="7071FDCF" w14:textId="77777777" w:rsidR="00855F28" w:rsidRDefault="00855F28" w:rsidP="00855F28">
      <w:pPr>
        <w:keepNext/>
        <w:spacing w:line="360" w:lineRule="auto"/>
        <w:rPr>
          <w:rFonts w:ascii="Arial" w:hAnsi="Arial" w:cs="Arial"/>
          <w:i/>
          <w:iCs/>
          <w:sz w:val="20"/>
          <w:szCs w:val="20"/>
        </w:rPr>
      </w:pPr>
    </w:p>
    <w:p w14:paraId="363501C5" w14:textId="77777777" w:rsidR="00855F28" w:rsidRDefault="00855F28" w:rsidP="00855F28">
      <w:pPr>
        <w:keepNext/>
        <w:spacing w:line="360" w:lineRule="auto"/>
        <w:rPr>
          <w:rFonts w:ascii="Arial" w:hAnsi="Arial" w:cs="Arial"/>
          <w:i/>
          <w:iCs/>
          <w:sz w:val="20"/>
          <w:szCs w:val="20"/>
        </w:rPr>
      </w:pPr>
    </w:p>
    <w:p w14:paraId="33D614E0" w14:textId="77777777" w:rsidR="00855F28" w:rsidRDefault="00855F28" w:rsidP="00855F28">
      <w:pPr>
        <w:keepNext/>
        <w:spacing w:line="360" w:lineRule="auto"/>
        <w:rPr>
          <w:rFonts w:ascii="Arial" w:hAnsi="Arial" w:cs="Arial"/>
          <w:i/>
          <w:iCs/>
          <w:sz w:val="20"/>
          <w:szCs w:val="20"/>
        </w:rPr>
      </w:pPr>
    </w:p>
    <w:p w14:paraId="38F791E4" w14:textId="3F307758" w:rsidR="00855F28" w:rsidRPr="003957CC" w:rsidRDefault="001C019E" w:rsidP="002C5541">
      <w:pPr>
        <w:keepNext/>
        <w:spacing w:line="360" w:lineRule="auto"/>
        <w:jc w:val="center"/>
        <w:rPr>
          <w:rFonts w:ascii="Arial" w:eastAsia="Times New Roman" w:hAnsi="Arial" w:cs="Arial"/>
          <w:i/>
          <w:iCs/>
          <w:color w:val="000000" w:themeColor="text1"/>
          <w:sz w:val="20"/>
          <w:szCs w:val="20"/>
          <w:lang w:eastAsia="en-GB"/>
        </w:rPr>
      </w:pPr>
      <w:r w:rsidRPr="003957CC">
        <w:rPr>
          <w:rFonts w:ascii="Arial" w:hAnsi="Arial" w:cs="Arial"/>
          <w:i/>
          <w:iCs/>
          <w:sz w:val="20"/>
          <w:szCs w:val="20"/>
        </w:rPr>
        <w:t xml:space="preserve">Figure </w:t>
      </w:r>
      <w:r w:rsidRPr="003957CC">
        <w:rPr>
          <w:rFonts w:ascii="Arial" w:hAnsi="Arial" w:cs="Arial"/>
          <w:i/>
          <w:iCs/>
          <w:sz w:val="20"/>
          <w:szCs w:val="20"/>
        </w:rPr>
        <w:fldChar w:fldCharType="begin"/>
      </w:r>
      <w:r w:rsidRPr="003957CC">
        <w:rPr>
          <w:rFonts w:ascii="Arial" w:hAnsi="Arial" w:cs="Arial"/>
          <w:i/>
          <w:iCs/>
          <w:sz w:val="20"/>
          <w:szCs w:val="20"/>
        </w:rPr>
        <w:instrText xml:space="preserve"> SEQ Figure \* ARABIC </w:instrText>
      </w:r>
      <w:r w:rsidRPr="003957CC">
        <w:rPr>
          <w:rFonts w:ascii="Arial" w:hAnsi="Arial" w:cs="Arial"/>
          <w:i/>
          <w:iCs/>
          <w:sz w:val="20"/>
          <w:szCs w:val="20"/>
        </w:rPr>
        <w:fldChar w:fldCharType="separate"/>
      </w:r>
      <w:r w:rsidR="006E306D" w:rsidRPr="003957CC">
        <w:rPr>
          <w:rFonts w:ascii="Arial" w:hAnsi="Arial" w:cs="Arial"/>
          <w:i/>
          <w:iCs/>
          <w:noProof/>
          <w:sz w:val="20"/>
          <w:szCs w:val="20"/>
        </w:rPr>
        <w:t>1</w:t>
      </w:r>
      <w:r w:rsidRPr="003957CC">
        <w:rPr>
          <w:rFonts w:ascii="Arial" w:hAnsi="Arial" w:cs="Arial"/>
          <w:i/>
          <w:iCs/>
          <w:sz w:val="20"/>
          <w:szCs w:val="20"/>
        </w:rPr>
        <w:fldChar w:fldCharType="end"/>
      </w:r>
      <w:r w:rsidR="0073659C" w:rsidRPr="003957CC">
        <w:rPr>
          <w:rFonts w:ascii="Arial" w:hAnsi="Arial" w:cs="Arial"/>
          <w:i/>
          <w:iCs/>
          <w:sz w:val="20"/>
          <w:szCs w:val="20"/>
        </w:rPr>
        <w:t>: Global plastic production by industrial sector</w:t>
      </w:r>
      <w:r w:rsidRPr="003957CC">
        <w:rPr>
          <w:rFonts w:ascii="Arial" w:hAnsi="Arial" w:cs="Arial"/>
          <w:i/>
          <w:iCs/>
          <w:sz w:val="20"/>
          <w:szCs w:val="20"/>
        </w:rPr>
        <w:t xml:space="preserve"> </w:t>
      </w:r>
      <w:r w:rsidR="002074C1" w:rsidRPr="003957CC">
        <w:rPr>
          <w:rFonts w:ascii="Arial" w:eastAsia="Times New Roman" w:hAnsi="Arial" w:cs="Arial"/>
          <w:i/>
          <w:iCs/>
          <w:color w:val="000000" w:themeColor="text1"/>
          <w:sz w:val="20"/>
          <w:szCs w:val="20"/>
          <w:lang w:eastAsia="en-GB"/>
        </w:rPr>
        <w:t>(</w:t>
      </w:r>
      <w:r w:rsidR="00197EE9" w:rsidRPr="003957CC">
        <w:rPr>
          <w:rFonts w:ascii="Arial" w:eastAsia="Times New Roman" w:hAnsi="Arial" w:cs="Arial"/>
          <w:i/>
          <w:iCs/>
          <w:color w:val="000000" w:themeColor="text1"/>
          <w:sz w:val="20"/>
          <w:szCs w:val="20"/>
          <w:lang w:eastAsia="en-GB"/>
        </w:rPr>
        <w:t>Geyer, et al 2017)</w:t>
      </w:r>
      <w:bookmarkEnd w:id="9"/>
    </w:p>
    <w:p w14:paraId="031A5896" w14:textId="77777777" w:rsidR="00383EE4" w:rsidRPr="002C5541" w:rsidRDefault="00383EE4" w:rsidP="002C5541">
      <w:pPr>
        <w:pStyle w:val="Heading2"/>
      </w:pPr>
    </w:p>
    <w:p w14:paraId="401F86A1" w14:textId="34759CD3" w:rsidR="000A1E14" w:rsidRDefault="00383EE4" w:rsidP="002C5541">
      <w:pPr>
        <w:pStyle w:val="Heading2"/>
        <w:rPr>
          <w:rStyle w:val="Hyperlink"/>
          <w:rFonts w:ascii="Arial" w:hAnsi="Arial" w:cs="Arial"/>
          <w:b/>
          <w:bCs/>
          <w:color w:val="auto"/>
          <w:sz w:val="24"/>
          <w:szCs w:val="24"/>
        </w:rPr>
      </w:pPr>
      <w:bookmarkStart w:id="10" w:name="_Toc69761744"/>
      <w:r w:rsidRPr="00E60B75">
        <w:rPr>
          <w:rStyle w:val="Hyperlink"/>
          <w:rFonts w:ascii="Arial" w:hAnsi="Arial" w:cs="Arial"/>
          <w:b/>
          <w:bCs/>
          <w:color w:val="auto"/>
          <w:sz w:val="24"/>
          <w:szCs w:val="24"/>
        </w:rPr>
        <w:t xml:space="preserve">2.2 </w:t>
      </w:r>
      <w:r w:rsidR="00E153E9" w:rsidRPr="00E60B75">
        <w:rPr>
          <w:rStyle w:val="Hyperlink"/>
          <w:rFonts w:ascii="Arial" w:hAnsi="Arial" w:cs="Arial"/>
          <w:b/>
          <w:bCs/>
          <w:color w:val="auto"/>
          <w:sz w:val="24"/>
          <w:szCs w:val="24"/>
        </w:rPr>
        <w:t>Ellen MacAr</w:t>
      </w:r>
      <w:r w:rsidR="00BB31D6" w:rsidRPr="00E60B75">
        <w:rPr>
          <w:rStyle w:val="Hyperlink"/>
          <w:rFonts w:ascii="Arial" w:hAnsi="Arial" w:cs="Arial"/>
          <w:b/>
          <w:bCs/>
          <w:color w:val="auto"/>
          <w:sz w:val="24"/>
          <w:szCs w:val="24"/>
        </w:rPr>
        <w:t>thur Foundation</w:t>
      </w:r>
      <w:bookmarkEnd w:id="10"/>
      <w:r w:rsidR="00BB31D6" w:rsidRPr="00E60B75">
        <w:rPr>
          <w:rStyle w:val="Hyperlink"/>
          <w:rFonts w:ascii="Arial" w:hAnsi="Arial" w:cs="Arial"/>
          <w:b/>
          <w:bCs/>
          <w:color w:val="auto"/>
          <w:sz w:val="24"/>
          <w:szCs w:val="24"/>
        </w:rPr>
        <w:t xml:space="preserve"> </w:t>
      </w:r>
    </w:p>
    <w:p w14:paraId="1F0E1489" w14:textId="77777777" w:rsidR="00E16916" w:rsidRPr="00E16916" w:rsidRDefault="00E16916" w:rsidP="00E16916"/>
    <w:p w14:paraId="5B625677" w14:textId="66274B1B" w:rsidR="0097508D" w:rsidRPr="003957CC" w:rsidRDefault="00360950" w:rsidP="00144693">
      <w:pPr>
        <w:spacing w:before="315" w:after="315" w:line="360" w:lineRule="auto"/>
        <w:jc w:val="both"/>
        <w:rPr>
          <w:rFonts w:ascii="Arial" w:hAnsi="Arial" w:cs="Arial"/>
          <w:sz w:val="24"/>
          <w:szCs w:val="24"/>
        </w:rPr>
      </w:pPr>
      <w:r w:rsidRPr="003957CC">
        <w:rPr>
          <w:rStyle w:val="Hyperlink"/>
          <w:rFonts w:ascii="Arial" w:hAnsi="Arial" w:cs="Arial"/>
          <w:color w:val="auto"/>
          <w:sz w:val="24"/>
          <w:szCs w:val="24"/>
          <w:u w:val="none"/>
        </w:rPr>
        <w:t>The Ellen Mac</w:t>
      </w:r>
      <w:r w:rsidR="00933DB1" w:rsidRPr="003957CC">
        <w:rPr>
          <w:rStyle w:val="Hyperlink"/>
          <w:rFonts w:ascii="Arial" w:hAnsi="Arial" w:cs="Arial"/>
          <w:color w:val="auto"/>
          <w:sz w:val="24"/>
          <w:szCs w:val="24"/>
          <w:u w:val="none"/>
        </w:rPr>
        <w:t>A</w:t>
      </w:r>
      <w:r w:rsidRPr="003957CC">
        <w:rPr>
          <w:rStyle w:val="Hyperlink"/>
          <w:rFonts w:ascii="Arial" w:hAnsi="Arial" w:cs="Arial"/>
          <w:color w:val="auto"/>
          <w:sz w:val="24"/>
          <w:szCs w:val="24"/>
          <w:u w:val="none"/>
        </w:rPr>
        <w:t>rthu</w:t>
      </w:r>
      <w:r w:rsidR="00383EE4" w:rsidRPr="003957CC">
        <w:rPr>
          <w:rStyle w:val="Hyperlink"/>
          <w:rFonts w:ascii="Arial" w:hAnsi="Arial" w:cs="Arial"/>
          <w:color w:val="auto"/>
          <w:sz w:val="24"/>
          <w:szCs w:val="24"/>
          <w:u w:val="none"/>
        </w:rPr>
        <w:t>r</w:t>
      </w:r>
      <w:r w:rsidRPr="003957CC">
        <w:rPr>
          <w:rStyle w:val="Hyperlink"/>
          <w:rFonts w:ascii="Arial" w:hAnsi="Arial" w:cs="Arial"/>
          <w:color w:val="auto"/>
          <w:sz w:val="24"/>
          <w:szCs w:val="24"/>
          <w:u w:val="none"/>
        </w:rPr>
        <w:t xml:space="preserve"> </w:t>
      </w:r>
      <w:r w:rsidR="00751DA9" w:rsidRPr="003957CC">
        <w:rPr>
          <w:rStyle w:val="Hyperlink"/>
          <w:rFonts w:ascii="Arial" w:hAnsi="Arial" w:cs="Arial"/>
          <w:color w:val="auto"/>
          <w:sz w:val="24"/>
          <w:szCs w:val="24"/>
          <w:u w:val="none"/>
        </w:rPr>
        <w:t>F</w:t>
      </w:r>
      <w:r w:rsidRPr="003957CC">
        <w:rPr>
          <w:rStyle w:val="Hyperlink"/>
          <w:rFonts w:ascii="Arial" w:hAnsi="Arial" w:cs="Arial"/>
          <w:color w:val="auto"/>
          <w:sz w:val="24"/>
          <w:szCs w:val="24"/>
          <w:u w:val="none"/>
        </w:rPr>
        <w:t xml:space="preserve">oundation </w:t>
      </w:r>
      <w:r w:rsidR="00055C6D" w:rsidRPr="003957CC">
        <w:rPr>
          <w:rStyle w:val="Hyperlink"/>
          <w:rFonts w:ascii="Arial" w:hAnsi="Arial" w:cs="Arial"/>
          <w:color w:val="auto"/>
          <w:sz w:val="24"/>
          <w:szCs w:val="24"/>
          <w:u w:val="none"/>
        </w:rPr>
        <w:t xml:space="preserve">was established in </w:t>
      </w:r>
      <w:r w:rsidR="00F4554D" w:rsidRPr="003957CC">
        <w:rPr>
          <w:rStyle w:val="Hyperlink"/>
          <w:rFonts w:ascii="Arial" w:hAnsi="Arial" w:cs="Arial"/>
          <w:color w:val="auto"/>
          <w:sz w:val="24"/>
          <w:szCs w:val="24"/>
          <w:u w:val="none"/>
        </w:rPr>
        <w:t>2009 with the</w:t>
      </w:r>
      <w:r w:rsidR="009E243A" w:rsidRPr="003957CC">
        <w:rPr>
          <w:rStyle w:val="Hyperlink"/>
          <w:rFonts w:ascii="Arial" w:hAnsi="Arial" w:cs="Arial"/>
          <w:color w:val="auto"/>
          <w:sz w:val="24"/>
          <w:szCs w:val="24"/>
          <w:u w:val="none"/>
        </w:rPr>
        <w:t xml:space="preserve"> </w:t>
      </w:r>
      <w:r w:rsidR="00F4554D" w:rsidRPr="003957CC">
        <w:rPr>
          <w:rStyle w:val="Hyperlink"/>
          <w:rFonts w:ascii="Arial" w:hAnsi="Arial" w:cs="Arial"/>
          <w:color w:val="auto"/>
          <w:sz w:val="24"/>
          <w:szCs w:val="24"/>
          <w:u w:val="none"/>
        </w:rPr>
        <w:t xml:space="preserve">aim of </w:t>
      </w:r>
      <w:r w:rsidR="00661A41" w:rsidRPr="003957CC">
        <w:rPr>
          <w:rStyle w:val="Hyperlink"/>
          <w:rFonts w:ascii="Arial" w:hAnsi="Arial" w:cs="Arial"/>
          <w:color w:val="auto"/>
          <w:sz w:val="24"/>
          <w:szCs w:val="24"/>
          <w:u w:val="none"/>
        </w:rPr>
        <w:t>a</w:t>
      </w:r>
      <w:r w:rsidR="00820871" w:rsidRPr="003957CC">
        <w:rPr>
          <w:rStyle w:val="Hyperlink"/>
          <w:rFonts w:ascii="Arial" w:hAnsi="Arial" w:cs="Arial"/>
          <w:color w:val="auto"/>
          <w:sz w:val="24"/>
          <w:szCs w:val="24"/>
          <w:u w:val="none"/>
        </w:rPr>
        <w:t xml:space="preserve">dvancing the </w:t>
      </w:r>
      <w:r w:rsidR="00B7656C" w:rsidRPr="003957CC">
        <w:rPr>
          <w:rStyle w:val="Hyperlink"/>
          <w:rFonts w:ascii="Arial" w:hAnsi="Arial" w:cs="Arial"/>
          <w:color w:val="auto"/>
          <w:sz w:val="24"/>
          <w:szCs w:val="24"/>
          <w:u w:val="none"/>
        </w:rPr>
        <w:t>development to a circular economy</w:t>
      </w:r>
      <w:r w:rsidR="000975AC" w:rsidRPr="003957CC">
        <w:rPr>
          <w:rStyle w:val="Hyperlink"/>
          <w:rFonts w:ascii="Arial" w:hAnsi="Arial" w:cs="Arial"/>
          <w:color w:val="auto"/>
          <w:sz w:val="24"/>
          <w:szCs w:val="24"/>
          <w:u w:val="none"/>
        </w:rPr>
        <w:t xml:space="preserve"> which is</w:t>
      </w:r>
      <w:r w:rsidR="00855096" w:rsidRPr="003957CC">
        <w:rPr>
          <w:rFonts w:ascii="Arial" w:hAnsi="Arial" w:cs="Arial"/>
          <w:sz w:val="24"/>
          <w:szCs w:val="24"/>
        </w:rPr>
        <w:t xml:space="preserve"> </w:t>
      </w:r>
      <w:proofErr w:type="spellStart"/>
      <w:r w:rsidR="00E80868" w:rsidRPr="003957CC">
        <w:rPr>
          <w:rFonts w:ascii="Arial" w:hAnsi="Arial" w:cs="Arial"/>
          <w:sz w:val="24"/>
          <w:szCs w:val="24"/>
        </w:rPr>
        <w:t>centered</w:t>
      </w:r>
      <w:proofErr w:type="spellEnd"/>
      <w:r w:rsidR="00855096" w:rsidRPr="003957CC">
        <w:rPr>
          <w:rFonts w:ascii="Arial" w:hAnsi="Arial" w:cs="Arial"/>
          <w:sz w:val="24"/>
          <w:szCs w:val="24"/>
        </w:rPr>
        <w:t xml:space="preserve"> on the </w:t>
      </w:r>
      <w:r w:rsidR="003A29D2" w:rsidRPr="003957CC">
        <w:rPr>
          <w:rFonts w:ascii="Arial" w:hAnsi="Arial" w:cs="Arial"/>
          <w:sz w:val="24"/>
          <w:szCs w:val="24"/>
        </w:rPr>
        <w:t>foundation</w:t>
      </w:r>
      <w:r w:rsidR="00855096" w:rsidRPr="003957CC">
        <w:rPr>
          <w:rFonts w:ascii="Arial" w:hAnsi="Arial" w:cs="Arial"/>
          <w:sz w:val="24"/>
          <w:szCs w:val="24"/>
        </w:rPr>
        <w:t xml:space="preserve"> of designing out waste and pollution, </w:t>
      </w:r>
      <w:r w:rsidR="00E80868" w:rsidRPr="003957CC">
        <w:rPr>
          <w:rFonts w:ascii="Arial" w:hAnsi="Arial" w:cs="Arial"/>
          <w:sz w:val="24"/>
          <w:szCs w:val="24"/>
        </w:rPr>
        <w:t>retaining</w:t>
      </w:r>
      <w:r w:rsidR="00855096" w:rsidRPr="003957CC">
        <w:rPr>
          <w:rFonts w:ascii="Arial" w:hAnsi="Arial" w:cs="Arial"/>
          <w:sz w:val="24"/>
          <w:szCs w:val="24"/>
        </w:rPr>
        <w:t xml:space="preserve"> products </w:t>
      </w:r>
      <w:r w:rsidR="00855096" w:rsidRPr="00DB7C9A">
        <w:rPr>
          <w:rFonts w:ascii="Arial" w:hAnsi="Arial" w:cs="Arial"/>
          <w:sz w:val="24"/>
          <w:szCs w:val="24"/>
        </w:rPr>
        <w:t xml:space="preserve">and materials and </w:t>
      </w:r>
      <w:r w:rsidR="00E80868" w:rsidRPr="00DB7C9A">
        <w:rPr>
          <w:rFonts w:ascii="Arial" w:hAnsi="Arial" w:cs="Arial"/>
          <w:sz w:val="24"/>
          <w:szCs w:val="24"/>
        </w:rPr>
        <w:t>revitalising</w:t>
      </w:r>
      <w:r w:rsidR="00855096" w:rsidRPr="00DB7C9A">
        <w:rPr>
          <w:rFonts w:ascii="Arial" w:hAnsi="Arial" w:cs="Arial"/>
          <w:sz w:val="24"/>
          <w:szCs w:val="24"/>
        </w:rPr>
        <w:t xml:space="preserve"> natural system</w:t>
      </w:r>
      <w:r w:rsidR="0056354D" w:rsidRPr="00DB7C9A">
        <w:rPr>
          <w:rFonts w:ascii="Arial" w:hAnsi="Arial" w:cs="Arial"/>
          <w:sz w:val="24"/>
          <w:szCs w:val="24"/>
        </w:rPr>
        <w:t>s (Ellen MacArthur Foundation, 2017).</w:t>
      </w:r>
      <w:r w:rsidR="00684542" w:rsidRPr="00DB7C9A">
        <w:rPr>
          <w:rFonts w:ascii="Arial" w:hAnsi="Arial" w:cs="Arial"/>
          <w:sz w:val="24"/>
          <w:szCs w:val="24"/>
        </w:rPr>
        <w:t xml:space="preserve"> </w:t>
      </w:r>
      <w:r w:rsidR="00580CB0" w:rsidRPr="00DB7C9A">
        <w:rPr>
          <w:rFonts w:ascii="Arial" w:hAnsi="Arial" w:cs="Arial"/>
          <w:sz w:val="24"/>
          <w:szCs w:val="24"/>
        </w:rPr>
        <w:t>It maximises the value of resources to benefit both the economy and the environment</w:t>
      </w:r>
      <w:r w:rsidR="005D7405" w:rsidRPr="00DB7C9A">
        <w:rPr>
          <w:rFonts w:ascii="Arial" w:hAnsi="Arial" w:cs="Arial"/>
          <w:sz w:val="24"/>
          <w:szCs w:val="24"/>
        </w:rPr>
        <w:t xml:space="preserve"> (Smith</w:t>
      </w:r>
      <w:r w:rsidR="005D7405" w:rsidRPr="003957CC">
        <w:rPr>
          <w:rFonts w:ascii="Arial" w:hAnsi="Arial" w:cs="Arial"/>
          <w:sz w:val="24"/>
          <w:szCs w:val="24"/>
        </w:rPr>
        <w:t>,2021).</w:t>
      </w:r>
      <w:r w:rsidR="00B11CF7" w:rsidRPr="003957CC">
        <w:rPr>
          <w:rFonts w:ascii="Arial" w:hAnsi="Arial" w:cs="Arial"/>
          <w:sz w:val="24"/>
          <w:szCs w:val="24"/>
        </w:rPr>
        <w:t xml:space="preserve"> </w:t>
      </w:r>
      <w:r w:rsidR="009E243A" w:rsidRPr="003957CC">
        <w:rPr>
          <w:rFonts w:ascii="Arial" w:hAnsi="Arial" w:cs="Arial"/>
          <w:sz w:val="24"/>
          <w:szCs w:val="24"/>
        </w:rPr>
        <w:t xml:space="preserve">The world currently operates within a </w:t>
      </w:r>
      <w:r w:rsidR="00DF561A" w:rsidRPr="003957CC">
        <w:rPr>
          <w:rFonts w:ascii="Arial" w:hAnsi="Arial" w:cs="Arial"/>
          <w:sz w:val="24"/>
          <w:szCs w:val="24"/>
        </w:rPr>
        <w:t xml:space="preserve">linear economy </w:t>
      </w:r>
      <w:r w:rsidR="009E243A" w:rsidRPr="003957CC">
        <w:rPr>
          <w:rFonts w:ascii="Arial" w:hAnsi="Arial" w:cs="Arial"/>
          <w:sz w:val="24"/>
          <w:szCs w:val="24"/>
        </w:rPr>
        <w:t xml:space="preserve">which follows a ‘take-make-waste’ </w:t>
      </w:r>
      <w:proofErr w:type="gramStart"/>
      <w:r w:rsidR="009E243A" w:rsidRPr="003957CC">
        <w:rPr>
          <w:rFonts w:ascii="Arial" w:hAnsi="Arial" w:cs="Arial"/>
          <w:sz w:val="24"/>
          <w:szCs w:val="24"/>
        </w:rPr>
        <w:t>method</w:t>
      </w:r>
      <w:proofErr w:type="gramEnd"/>
      <w:r w:rsidR="005E1087" w:rsidRPr="003957CC">
        <w:rPr>
          <w:rFonts w:ascii="Arial" w:hAnsi="Arial" w:cs="Arial"/>
          <w:sz w:val="24"/>
          <w:szCs w:val="24"/>
        </w:rPr>
        <w:t xml:space="preserve"> and it is assumed that resources </w:t>
      </w:r>
      <w:r w:rsidR="005E1087" w:rsidRPr="003B1112">
        <w:rPr>
          <w:rFonts w:ascii="Arial" w:hAnsi="Arial" w:cs="Arial"/>
          <w:sz w:val="24"/>
          <w:szCs w:val="24"/>
        </w:rPr>
        <w:t>are abundan</w:t>
      </w:r>
      <w:r w:rsidR="0013033D" w:rsidRPr="003B1112">
        <w:rPr>
          <w:rFonts w:ascii="Arial" w:hAnsi="Arial" w:cs="Arial"/>
          <w:sz w:val="24"/>
          <w:szCs w:val="24"/>
        </w:rPr>
        <w:t xml:space="preserve">t </w:t>
      </w:r>
      <w:r w:rsidR="0013033D" w:rsidRPr="003957CC">
        <w:rPr>
          <w:rFonts w:ascii="Arial" w:hAnsi="Arial" w:cs="Arial"/>
          <w:sz w:val="24"/>
          <w:szCs w:val="24"/>
        </w:rPr>
        <w:t>(</w:t>
      </w:r>
      <w:proofErr w:type="spellStart"/>
      <w:r w:rsidR="0013033D" w:rsidRPr="003957CC">
        <w:rPr>
          <w:rFonts w:ascii="Arial" w:hAnsi="Arial" w:cs="Arial"/>
          <w:sz w:val="24"/>
          <w:szCs w:val="24"/>
        </w:rPr>
        <w:t>Upad</w:t>
      </w:r>
      <w:r w:rsidR="0069464D" w:rsidRPr="003957CC">
        <w:rPr>
          <w:rFonts w:ascii="Arial" w:hAnsi="Arial" w:cs="Arial"/>
          <w:sz w:val="24"/>
          <w:szCs w:val="24"/>
        </w:rPr>
        <w:t>hayay</w:t>
      </w:r>
      <w:proofErr w:type="spellEnd"/>
      <w:r w:rsidR="0069464D" w:rsidRPr="003957CC">
        <w:rPr>
          <w:rFonts w:ascii="Arial" w:hAnsi="Arial" w:cs="Arial"/>
          <w:sz w:val="24"/>
          <w:szCs w:val="24"/>
        </w:rPr>
        <w:t xml:space="preserve">, et al 2019). </w:t>
      </w:r>
      <w:r w:rsidR="0097508D" w:rsidRPr="003957CC">
        <w:rPr>
          <w:rFonts w:ascii="Arial" w:hAnsi="Arial" w:cs="Arial"/>
          <w:sz w:val="24"/>
          <w:szCs w:val="24"/>
        </w:rPr>
        <w:t>For example, p</w:t>
      </w:r>
      <w:r w:rsidR="00684542" w:rsidRPr="003957CC">
        <w:rPr>
          <w:rFonts w:ascii="Arial" w:eastAsia="Times New Roman" w:hAnsi="Arial" w:cs="Arial"/>
          <w:sz w:val="24"/>
          <w:szCs w:val="24"/>
          <w:lang w:eastAsia="en-GB"/>
        </w:rPr>
        <w:t>lastic production involves the use of finite resources including oil and gas and is frequently designed for single-use purposes before being accumulated as waste</w:t>
      </w:r>
      <w:r w:rsidR="0013535F" w:rsidRPr="003957CC">
        <w:rPr>
          <w:rFonts w:ascii="Arial" w:eastAsia="Times New Roman" w:hAnsi="Arial" w:cs="Arial"/>
          <w:sz w:val="24"/>
          <w:szCs w:val="24"/>
          <w:lang w:eastAsia="en-GB"/>
        </w:rPr>
        <w:t xml:space="preserve"> (</w:t>
      </w:r>
      <w:proofErr w:type="spellStart"/>
      <w:r w:rsidR="0013535F" w:rsidRPr="003957CC">
        <w:rPr>
          <w:rFonts w:ascii="Arial" w:eastAsia="Times New Roman" w:hAnsi="Arial" w:cs="Arial"/>
          <w:sz w:val="24"/>
          <w:szCs w:val="24"/>
          <w:lang w:eastAsia="en-GB"/>
        </w:rPr>
        <w:t>Pellis</w:t>
      </w:r>
      <w:proofErr w:type="spellEnd"/>
      <w:r w:rsidR="0013535F" w:rsidRPr="003957CC">
        <w:rPr>
          <w:rFonts w:ascii="Arial" w:eastAsia="Times New Roman" w:hAnsi="Arial" w:cs="Arial"/>
          <w:sz w:val="24"/>
          <w:szCs w:val="24"/>
          <w:lang w:eastAsia="en-GB"/>
        </w:rPr>
        <w:t>, et al 2021). D</w:t>
      </w:r>
      <w:r w:rsidR="00FB2A4C" w:rsidRPr="003957CC">
        <w:rPr>
          <w:rStyle w:val="Hyperlink"/>
          <w:rFonts w:ascii="Arial" w:hAnsi="Arial" w:cs="Arial"/>
          <w:color w:val="auto"/>
          <w:sz w:val="24"/>
          <w:szCs w:val="24"/>
          <w:u w:val="none"/>
        </w:rPr>
        <w:t xml:space="preserve">ue to this, </w:t>
      </w:r>
      <w:r w:rsidR="00F14954" w:rsidRPr="003957CC">
        <w:rPr>
          <w:rFonts w:ascii="Arial" w:hAnsi="Arial" w:cs="Arial"/>
          <w:sz w:val="24"/>
          <w:szCs w:val="24"/>
        </w:rPr>
        <w:t>t</w:t>
      </w:r>
      <w:r w:rsidR="003E7FCC" w:rsidRPr="003957CC">
        <w:rPr>
          <w:rFonts w:ascii="Arial" w:hAnsi="Arial" w:cs="Arial"/>
          <w:sz w:val="24"/>
          <w:szCs w:val="24"/>
        </w:rPr>
        <w:t xml:space="preserve">he management of waste is </w:t>
      </w:r>
      <w:r w:rsidR="00F14954" w:rsidRPr="003957CC">
        <w:rPr>
          <w:rFonts w:ascii="Arial" w:hAnsi="Arial" w:cs="Arial"/>
          <w:sz w:val="24"/>
          <w:szCs w:val="24"/>
        </w:rPr>
        <w:t>becoming</w:t>
      </w:r>
      <w:r w:rsidR="003E7FCC" w:rsidRPr="003957CC">
        <w:rPr>
          <w:rFonts w:ascii="Arial" w:hAnsi="Arial" w:cs="Arial"/>
          <w:sz w:val="24"/>
          <w:szCs w:val="24"/>
        </w:rPr>
        <w:t xml:space="preserve"> increasing</w:t>
      </w:r>
      <w:r w:rsidR="00F14954" w:rsidRPr="003957CC">
        <w:rPr>
          <w:rFonts w:ascii="Arial" w:hAnsi="Arial" w:cs="Arial"/>
          <w:sz w:val="24"/>
          <w:szCs w:val="24"/>
        </w:rPr>
        <w:t>ly</w:t>
      </w:r>
      <w:r w:rsidR="003E7FCC" w:rsidRPr="003957CC">
        <w:rPr>
          <w:rFonts w:ascii="Arial" w:hAnsi="Arial" w:cs="Arial"/>
          <w:sz w:val="24"/>
          <w:szCs w:val="24"/>
        </w:rPr>
        <w:t xml:space="preserve"> importan</w:t>
      </w:r>
      <w:r w:rsidR="00A5430D" w:rsidRPr="003957CC">
        <w:rPr>
          <w:rFonts w:ascii="Arial" w:hAnsi="Arial" w:cs="Arial"/>
          <w:sz w:val="24"/>
          <w:szCs w:val="24"/>
        </w:rPr>
        <w:t>t</w:t>
      </w:r>
      <w:r w:rsidR="000518A2" w:rsidRPr="003957CC">
        <w:rPr>
          <w:rFonts w:ascii="Arial" w:hAnsi="Arial" w:cs="Arial"/>
          <w:sz w:val="24"/>
          <w:szCs w:val="24"/>
        </w:rPr>
        <w:t xml:space="preserve"> (</w:t>
      </w:r>
      <w:proofErr w:type="spellStart"/>
      <w:r w:rsidR="000518A2" w:rsidRPr="003957CC">
        <w:rPr>
          <w:rFonts w:ascii="Arial" w:hAnsi="Arial" w:cs="Arial"/>
          <w:sz w:val="24"/>
          <w:szCs w:val="24"/>
        </w:rPr>
        <w:t>Inglezakis</w:t>
      </w:r>
      <w:proofErr w:type="spellEnd"/>
      <w:r w:rsidR="000518A2" w:rsidRPr="003957CC">
        <w:rPr>
          <w:rFonts w:ascii="Arial" w:hAnsi="Arial" w:cs="Arial"/>
          <w:sz w:val="24"/>
          <w:szCs w:val="24"/>
        </w:rPr>
        <w:t xml:space="preserve">, et al 2015) </w:t>
      </w:r>
      <w:r w:rsidR="00AB526B" w:rsidRPr="003957CC">
        <w:rPr>
          <w:rFonts w:ascii="Arial" w:hAnsi="Arial" w:cs="Arial"/>
          <w:sz w:val="24"/>
          <w:szCs w:val="24"/>
        </w:rPr>
        <w:t xml:space="preserve">as our relationship with plastic requires reconsideration. </w:t>
      </w:r>
    </w:p>
    <w:p w14:paraId="2CCFCC8D" w14:textId="63CCFFA6" w:rsidR="00AA777B" w:rsidRPr="003957CC" w:rsidRDefault="00AF6168"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Substitute materials for single-use plastic including glass, paper, aluminium and wood are </w:t>
      </w:r>
      <w:r w:rsidR="004845CD" w:rsidRPr="003957CC">
        <w:rPr>
          <w:rFonts w:ascii="Arial" w:hAnsi="Arial" w:cs="Arial"/>
          <w:sz w:val="24"/>
          <w:szCs w:val="24"/>
        </w:rPr>
        <w:t xml:space="preserve">all </w:t>
      </w:r>
      <w:r w:rsidRPr="003957CC">
        <w:rPr>
          <w:rFonts w:ascii="Arial" w:hAnsi="Arial" w:cs="Arial"/>
          <w:sz w:val="24"/>
          <w:szCs w:val="24"/>
        </w:rPr>
        <w:t>viable options, however, they pr</w:t>
      </w:r>
      <w:r w:rsidR="004845CD" w:rsidRPr="003957CC">
        <w:rPr>
          <w:rFonts w:ascii="Arial" w:hAnsi="Arial" w:cs="Arial"/>
          <w:sz w:val="24"/>
          <w:szCs w:val="24"/>
        </w:rPr>
        <w:t>oduce</w:t>
      </w:r>
      <w:r w:rsidRPr="003957CC">
        <w:rPr>
          <w:rFonts w:ascii="Arial" w:hAnsi="Arial" w:cs="Arial"/>
          <w:sz w:val="24"/>
          <w:szCs w:val="24"/>
        </w:rPr>
        <w:t xml:space="preserve"> increased environmental costs in the quantities required for replacement (Smith,2021).  Additionally, according to </w:t>
      </w:r>
      <w:r w:rsidR="00E05EED" w:rsidRPr="003957CC">
        <w:rPr>
          <w:rFonts w:ascii="Arial" w:hAnsi="Arial" w:cs="Arial"/>
          <w:sz w:val="24"/>
          <w:szCs w:val="24"/>
        </w:rPr>
        <w:t xml:space="preserve">The Ellen MacArthur Foundation (2017) </w:t>
      </w:r>
      <w:r w:rsidRPr="003957CC">
        <w:rPr>
          <w:rFonts w:ascii="Arial" w:hAnsi="Arial" w:cs="Arial"/>
          <w:sz w:val="24"/>
          <w:szCs w:val="24"/>
        </w:rPr>
        <w:t xml:space="preserve">alternative materials have been recognised as leading to potentially significant and unintentional effects, including carbon emissions, water </w:t>
      </w:r>
      <w:r w:rsidRPr="003957CC">
        <w:rPr>
          <w:rFonts w:ascii="Arial" w:hAnsi="Arial" w:cs="Arial"/>
          <w:sz w:val="24"/>
          <w:szCs w:val="24"/>
        </w:rPr>
        <w:lastRenderedPageBreak/>
        <w:t>usage and food waste</w:t>
      </w:r>
      <w:r w:rsidR="00E05EED" w:rsidRPr="002D2B44">
        <w:rPr>
          <w:rFonts w:ascii="Arial" w:hAnsi="Arial" w:cs="Arial"/>
          <w:sz w:val="24"/>
          <w:szCs w:val="24"/>
        </w:rPr>
        <w:t xml:space="preserve">. </w:t>
      </w:r>
      <w:r w:rsidR="006C5305" w:rsidRPr="002D2B44">
        <w:rPr>
          <w:rFonts w:ascii="Arial" w:hAnsi="Arial" w:cs="Arial"/>
          <w:sz w:val="24"/>
          <w:szCs w:val="24"/>
        </w:rPr>
        <w:t>Additionally, n</w:t>
      </w:r>
      <w:r w:rsidR="000A2056" w:rsidRPr="002D2B44">
        <w:rPr>
          <w:rFonts w:ascii="Arial" w:hAnsi="Arial" w:cs="Arial"/>
          <w:sz w:val="24"/>
          <w:szCs w:val="24"/>
        </w:rPr>
        <w:t>on-conventional plastic</w:t>
      </w:r>
      <w:r w:rsidR="00972C5E" w:rsidRPr="002D2B44">
        <w:rPr>
          <w:rFonts w:ascii="Arial" w:hAnsi="Arial" w:cs="Arial"/>
          <w:sz w:val="24"/>
          <w:szCs w:val="24"/>
        </w:rPr>
        <w:t>s</w:t>
      </w:r>
      <w:r w:rsidR="000A2056" w:rsidRPr="002D2B44">
        <w:rPr>
          <w:rFonts w:ascii="Arial" w:hAnsi="Arial" w:cs="Arial"/>
          <w:sz w:val="24"/>
          <w:szCs w:val="24"/>
        </w:rPr>
        <w:t xml:space="preserve"> including biodegradable</w:t>
      </w:r>
      <w:r w:rsidR="00972C5E" w:rsidRPr="002D2B44">
        <w:rPr>
          <w:rFonts w:ascii="Arial" w:hAnsi="Arial" w:cs="Arial"/>
          <w:sz w:val="24"/>
          <w:szCs w:val="24"/>
        </w:rPr>
        <w:t>,</w:t>
      </w:r>
      <w:r w:rsidR="00246C6F" w:rsidRPr="002D2B44">
        <w:rPr>
          <w:rFonts w:ascii="Arial" w:hAnsi="Arial" w:cs="Arial"/>
          <w:sz w:val="24"/>
          <w:szCs w:val="24"/>
        </w:rPr>
        <w:t xml:space="preserve"> </w:t>
      </w:r>
      <w:r w:rsidR="000A2056" w:rsidRPr="002D2B44">
        <w:rPr>
          <w:rFonts w:ascii="Arial" w:hAnsi="Arial" w:cs="Arial"/>
          <w:sz w:val="24"/>
          <w:szCs w:val="24"/>
        </w:rPr>
        <w:t>bio</w:t>
      </w:r>
      <w:r w:rsidR="00246C6F" w:rsidRPr="002D2B44">
        <w:rPr>
          <w:rFonts w:ascii="Arial" w:hAnsi="Arial" w:cs="Arial"/>
          <w:sz w:val="24"/>
          <w:szCs w:val="24"/>
        </w:rPr>
        <w:t xml:space="preserve">-based and compostable </w:t>
      </w:r>
      <w:r w:rsidR="00C55022" w:rsidRPr="002D2B44">
        <w:rPr>
          <w:rFonts w:ascii="Arial" w:hAnsi="Arial" w:cs="Arial"/>
          <w:sz w:val="24"/>
          <w:szCs w:val="24"/>
        </w:rPr>
        <w:t>materials</w:t>
      </w:r>
      <w:r w:rsidR="000A2056" w:rsidRPr="002D2B44">
        <w:rPr>
          <w:rFonts w:ascii="Arial" w:hAnsi="Arial" w:cs="Arial"/>
          <w:sz w:val="24"/>
          <w:szCs w:val="24"/>
        </w:rPr>
        <w:t xml:space="preserve"> are being advocated as potential </w:t>
      </w:r>
      <w:r w:rsidR="00DC1D2B" w:rsidRPr="002D2B44">
        <w:rPr>
          <w:rFonts w:ascii="Arial" w:hAnsi="Arial" w:cs="Arial"/>
          <w:sz w:val="24"/>
          <w:szCs w:val="24"/>
        </w:rPr>
        <w:t>alternative sustainable</w:t>
      </w:r>
      <w:r w:rsidR="000A2056" w:rsidRPr="002D2B44">
        <w:rPr>
          <w:rFonts w:ascii="Arial" w:hAnsi="Arial" w:cs="Arial"/>
          <w:sz w:val="24"/>
          <w:szCs w:val="24"/>
        </w:rPr>
        <w:t xml:space="preserve"> materials</w:t>
      </w:r>
      <w:r w:rsidR="000C0EAA" w:rsidRPr="002D2B44">
        <w:rPr>
          <w:rFonts w:ascii="Arial" w:hAnsi="Arial" w:cs="Arial"/>
          <w:sz w:val="24"/>
          <w:szCs w:val="24"/>
        </w:rPr>
        <w:t xml:space="preserve"> (Greenpeace,2019). </w:t>
      </w:r>
      <w:r w:rsidR="00222645" w:rsidRPr="002D2B44">
        <w:rPr>
          <w:rFonts w:ascii="Arial" w:hAnsi="Arial" w:cs="Arial"/>
          <w:sz w:val="24"/>
          <w:szCs w:val="24"/>
        </w:rPr>
        <w:t xml:space="preserve">However, </w:t>
      </w:r>
      <w:r w:rsidR="003D10C3" w:rsidRPr="002D2B44">
        <w:rPr>
          <w:rFonts w:ascii="Arial" w:hAnsi="Arial" w:cs="Arial"/>
          <w:sz w:val="24"/>
          <w:szCs w:val="24"/>
        </w:rPr>
        <w:t xml:space="preserve">the Environmental Investigation Agency (2018) </w:t>
      </w:r>
      <w:r w:rsidR="00D42EC6" w:rsidRPr="002D2B44">
        <w:rPr>
          <w:rFonts w:ascii="Arial" w:hAnsi="Arial" w:cs="Arial"/>
          <w:sz w:val="24"/>
          <w:szCs w:val="24"/>
        </w:rPr>
        <w:t>considers</w:t>
      </w:r>
      <w:r w:rsidR="00B57D7A" w:rsidRPr="002D2B44">
        <w:rPr>
          <w:rFonts w:ascii="Arial" w:hAnsi="Arial" w:cs="Arial"/>
          <w:sz w:val="24"/>
          <w:szCs w:val="24"/>
        </w:rPr>
        <w:t xml:space="preserve"> that </w:t>
      </w:r>
      <w:r w:rsidR="00D42EC6" w:rsidRPr="002D2B44">
        <w:rPr>
          <w:rFonts w:ascii="Arial" w:hAnsi="Arial" w:cs="Arial"/>
          <w:sz w:val="24"/>
          <w:szCs w:val="24"/>
        </w:rPr>
        <w:t>non-conventional plastics</w:t>
      </w:r>
      <w:r w:rsidR="00DC3952" w:rsidRPr="002D2B44">
        <w:rPr>
          <w:rFonts w:ascii="Arial" w:hAnsi="Arial" w:cs="Arial"/>
          <w:sz w:val="24"/>
          <w:szCs w:val="24"/>
        </w:rPr>
        <w:t>,</w:t>
      </w:r>
      <w:r w:rsidR="00D42EC6" w:rsidRPr="002D2B44">
        <w:rPr>
          <w:rFonts w:ascii="Arial" w:hAnsi="Arial" w:cs="Arial"/>
          <w:sz w:val="24"/>
          <w:szCs w:val="24"/>
        </w:rPr>
        <w:t xml:space="preserve"> </w:t>
      </w:r>
      <w:r w:rsidR="00DC3952" w:rsidRPr="002D2B44">
        <w:rPr>
          <w:rFonts w:ascii="Arial" w:hAnsi="Arial" w:cs="Arial"/>
          <w:sz w:val="24"/>
          <w:szCs w:val="24"/>
        </w:rPr>
        <w:t>‘</w:t>
      </w:r>
      <w:r w:rsidR="00B57D7A" w:rsidRPr="002D2B44">
        <w:rPr>
          <w:rFonts w:ascii="Arial" w:hAnsi="Arial" w:cs="Arial"/>
          <w:sz w:val="24"/>
          <w:szCs w:val="24"/>
        </w:rPr>
        <w:t>wil</w:t>
      </w:r>
      <w:r w:rsidR="00DC3952" w:rsidRPr="002D2B44">
        <w:rPr>
          <w:rFonts w:ascii="Arial" w:hAnsi="Arial" w:cs="Arial"/>
          <w:sz w:val="24"/>
          <w:szCs w:val="24"/>
        </w:rPr>
        <w:t xml:space="preserve">l </w:t>
      </w:r>
      <w:r w:rsidR="00B57D7A" w:rsidRPr="002D2B44">
        <w:rPr>
          <w:rFonts w:ascii="Arial" w:hAnsi="Arial" w:cs="Arial"/>
          <w:sz w:val="24"/>
          <w:szCs w:val="24"/>
        </w:rPr>
        <w:t>not solve the plastic pollution crisis, which requires a more comprehensive strategy emphasising reduction, reuse and redesign</w:t>
      </w:r>
      <w:r w:rsidR="00DC3952" w:rsidRPr="002D2B44">
        <w:rPr>
          <w:rFonts w:ascii="Arial" w:hAnsi="Arial" w:cs="Arial"/>
          <w:sz w:val="24"/>
          <w:szCs w:val="24"/>
        </w:rPr>
        <w:t>’</w:t>
      </w:r>
      <w:r w:rsidR="00475393" w:rsidRPr="002D2B44">
        <w:rPr>
          <w:rFonts w:ascii="Arial" w:hAnsi="Arial" w:cs="Arial"/>
          <w:sz w:val="24"/>
          <w:szCs w:val="24"/>
        </w:rPr>
        <w:t xml:space="preserve">. </w:t>
      </w:r>
      <w:r w:rsidR="00E5208E" w:rsidRPr="002D2B44">
        <w:rPr>
          <w:rFonts w:ascii="Arial" w:hAnsi="Arial" w:cs="Arial"/>
          <w:sz w:val="24"/>
          <w:szCs w:val="24"/>
        </w:rPr>
        <w:t>T</w:t>
      </w:r>
      <w:r w:rsidR="005638B8" w:rsidRPr="002D2B44">
        <w:rPr>
          <w:rFonts w:ascii="Arial" w:hAnsi="Arial" w:cs="Arial"/>
          <w:sz w:val="24"/>
          <w:szCs w:val="24"/>
        </w:rPr>
        <w:t xml:space="preserve">he </w:t>
      </w:r>
      <w:r w:rsidR="00E5208E" w:rsidRPr="002D2B44">
        <w:rPr>
          <w:rFonts w:ascii="Arial" w:hAnsi="Arial" w:cs="Arial"/>
          <w:sz w:val="24"/>
          <w:szCs w:val="24"/>
        </w:rPr>
        <w:t>adopt</w:t>
      </w:r>
      <w:r w:rsidR="005638B8" w:rsidRPr="002D2B44">
        <w:rPr>
          <w:rFonts w:ascii="Arial" w:hAnsi="Arial" w:cs="Arial"/>
          <w:sz w:val="24"/>
          <w:szCs w:val="24"/>
        </w:rPr>
        <w:t>ion and production of</w:t>
      </w:r>
      <w:r w:rsidR="00E5208E" w:rsidRPr="002D2B44">
        <w:rPr>
          <w:rFonts w:ascii="Arial" w:hAnsi="Arial" w:cs="Arial"/>
          <w:sz w:val="24"/>
          <w:szCs w:val="24"/>
        </w:rPr>
        <w:t xml:space="preserve"> non-conventional plastics on a large scale presents the risk </w:t>
      </w:r>
      <w:r w:rsidR="00AE1F3C" w:rsidRPr="002D2B44">
        <w:rPr>
          <w:rFonts w:ascii="Arial" w:hAnsi="Arial" w:cs="Arial"/>
          <w:sz w:val="24"/>
          <w:szCs w:val="24"/>
        </w:rPr>
        <w:t xml:space="preserve">of complicating waste management and recycling systems </w:t>
      </w:r>
      <w:r w:rsidR="00370DAA" w:rsidRPr="002D2B44">
        <w:rPr>
          <w:rFonts w:ascii="Arial" w:hAnsi="Arial" w:cs="Arial"/>
          <w:sz w:val="24"/>
          <w:szCs w:val="24"/>
        </w:rPr>
        <w:t xml:space="preserve">as well as </w:t>
      </w:r>
      <w:r w:rsidR="00BA3AD1" w:rsidRPr="002D2B44">
        <w:rPr>
          <w:rFonts w:ascii="Arial" w:hAnsi="Arial" w:cs="Arial"/>
          <w:sz w:val="24"/>
          <w:szCs w:val="24"/>
        </w:rPr>
        <w:t>requiring a</w:t>
      </w:r>
      <w:r w:rsidR="00EF3618" w:rsidRPr="002D2B44">
        <w:rPr>
          <w:rFonts w:ascii="Arial" w:hAnsi="Arial" w:cs="Arial"/>
          <w:sz w:val="24"/>
          <w:szCs w:val="24"/>
        </w:rPr>
        <w:t>dditional land which in</w:t>
      </w:r>
      <w:r w:rsidR="006E298B">
        <w:rPr>
          <w:rFonts w:ascii="Arial" w:hAnsi="Arial" w:cs="Arial"/>
          <w:sz w:val="24"/>
          <w:szCs w:val="24"/>
        </w:rPr>
        <w:t>-</w:t>
      </w:r>
      <w:r w:rsidR="00EF3618" w:rsidRPr="002D2B44">
        <w:rPr>
          <w:rFonts w:ascii="Arial" w:hAnsi="Arial" w:cs="Arial"/>
          <w:sz w:val="24"/>
          <w:szCs w:val="24"/>
        </w:rPr>
        <w:t xml:space="preserve">turn provides competition for the agricultural industry and </w:t>
      </w:r>
      <w:r w:rsidR="00972C5E" w:rsidRPr="002D2B44">
        <w:rPr>
          <w:rFonts w:ascii="Arial" w:hAnsi="Arial" w:cs="Arial"/>
          <w:sz w:val="24"/>
          <w:szCs w:val="24"/>
        </w:rPr>
        <w:t xml:space="preserve">potentially causes biodiversity </w:t>
      </w:r>
      <w:r w:rsidR="00972C5E" w:rsidRPr="00B44F1E">
        <w:rPr>
          <w:rFonts w:ascii="Arial" w:hAnsi="Arial" w:cs="Arial"/>
          <w:sz w:val="24"/>
          <w:szCs w:val="24"/>
        </w:rPr>
        <w:t>loss</w:t>
      </w:r>
      <w:r w:rsidR="003D10C3" w:rsidRPr="00B44F1E">
        <w:rPr>
          <w:rFonts w:ascii="Arial" w:hAnsi="Arial" w:cs="Arial"/>
          <w:sz w:val="24"/>
          <w:szCs w:val="24"/>
        </w:rPr>
        <w:t xml:space="preserve"> </w:t>
      </w:r>
      <w:r w:rsidR="00B44F1E" w:rsidRPr="00B44F1E">
        <w:rPr>
          <w:rFonts w:ascii="Arial" w:eastAsia="Times New Roman" w:hAnsi="Arial" w:cs="Arial"/>
          <w:sz w:val="24"/>
          <w:szCs w:val="24"/>
          <w:lang w:eastAsia="en-GB"/>
        </w:rPr>
        <w:t>(CE Delft, 2017).</w:t>
      </w:r>
    </w:p>
    <w:p w14:paraId="3EC57120" w14:textId="263FF657" w:rsidR="008F7AD9" w:rsidRPr="003957CC" w:rsidRDefault="00BC2E12" w:rsidP="00144693">
      <w:pPr>
        <w:spacing w:line="360" w:lineRule="auto"/>
        <w:jc w:val="both"/>
        <w:rPr>
          <w:rFonts w:ascii="Arial" w:hAnsi="Arial" w:cs="Arial"/>
          <w:sz w:val="24"/>
          <w:szCs w:val="24"/>
        </w:rPr>
      </w:pPr>
      <w:r w:rsidRPr="003957CC">
        <w:rPr>
          <w:rFonts w:ascii="Arial" w:hAnsi="Arial" w:cs="Arial"/>
          <w:sz w:val="24"/>
          <w:szCs w:val="24"/>
        </w:rPr>
        <w:t xml:space="preserve">The Waste Management Hierarchy </w:t>
      </w:r>
      <w:r w:rsidR="00A0329A" w:rsidRPr="003957CC">
        <w:rPr>
          <w:rFonts w:ascii="Arial" w:hAnsi="Arial" w:cs="Arial"/>
          <w:sz w:val="24"/>
          <w:szCs w:val="24"/>
        </w:rPr>
        <w:t>is</w:t>
      </w:r>
      <w:r w:rsidR="00B5130A" w:rsidRPr="003957CC">
        <w:rPr>
          <w:rFonts w:ascii="Arial" w:hAnsi="Arial" w:cs="Arial"/>
          <w:sz w:val="24"/>
          <w:szCs w:val="24"/>
        </w:rPr>
        <w:t xml:space="preserve"> a framework</w:t>
      </w:r>
      <w:r w:rsidR="001D331C" w:rsidRPr="003957CC">
        <w:rPr>
          <w:rFonts w:ascii="Arial" w:hAnsi="Arial" w:cs="Arial"/>
          <w:sz w:val="28"/>
          <w:szCs w:val="28"/>
        </w:rPr>
        <w:t xml:space="preserve"> </w:t>
      </w:r>
      <w:r w:rsidR="001D331C" w:rsidRPr="003957CC">
        <w:rPr>
          <w:rFonts w:ascii="Arial" w:hAnsi="Arial" w:cs="Arial"/>
          <w:sz w:val="24"/>
          <w:szCs w:val="24"/>
        </w:rPr>
        <w:t xml:space="preserve">depicted by DEFRA </w:t>
      </w:r>
      <w:r w:rsidR="003F1CB5" w:rsidRPr="003957CC">
        <w:rPr>
          <w:rFonts w:ascii="Arial" w:hAnsi="Arial" w:cs="Arial"/>
          <w:sz w:val="24"/>
          <w:szCs w:val="24"/>
        </w:rPr>
        <w:t xml:space="preserve">(2011) </w:t>
      </w:r>
      <w:r w:rsidR="00C7581B" w:rsidRPr="003957CC">
        <w:rPr>
          <w:rFonts w:ascii="Arial" w:hAnsi="Arial" w:cs="Arial"/>
          <w:sz w:val="24"/>
          <w:szCs w:val="24"/>
        </w:rPr>
        <w:t>which is in line with the transition to a circular economy (see fig</w:t>
      </w:r>
      <w:r w:rsidR="0069639C" w:rsidRPr="003957CC">
        <w:rPr>
          <w:rFonts w:ascii="Arial" w:hAnsi="Arial" w:cs="Arial"/>
          <w:sz w:val="24"/>
          <w:szCs w:val="24"/>
        </w:rPr>
        <w:t xml:space="preserve"> 2</w:t>
      </w:r>
      <w:r w:rsidR="00C7581B" w:rsidRPr="003957CC">
        <w:rPr>
          <w:rFonts w:ascii="Arial" w:hAnsi="Arial" w:cs="Arial"/>
          <w:sz w:val="24"/>
          <w:szCs w:val="24"/>
        </w:rPr>
        <w:t>)</w:t>
      </w:r>
      <w:r w:rsidR="003F1CB5" w:rsidRPr="003957CC">
        <w:rPr>
          <w:rFonts w:ascii="Arial" w:hAnsi="Arial" w:cs="Arial"/>
          <w:sz w:val="24"/>
          <w:szCs w:val="24"/>
        </w:rPr>
        <w:t xml:space="preserve">. </w:t>
      </w:r>
      <w:r w:rsidR="0080300C" w:rsidRPr="003957CC">
        <w:rPr>
          <w:rFonts w:ascii="Arial" w:hAnsi="Arial" w:cs="Arial"/>
          <w:sz w:val="24"/>
          <w:szCs w:val="24"/>
        </w:rPr>
        <w:t xml:space="preserve">The hierarchy </w:t>
      </w:r>
      <w:r w:rsidR="00737F82" w:rsidRPr="003957CC">
        <w:rPr>
          <w:rFonts w:ascii="Arial" w:hAnsi="Arial" w:cs="Arial"/>
          <w:sz w:val="24"/>
          <w:szCs w:val="24"/>
        </w:rPr>
        <w:t xml:space="preserve">demonstrates that </w:t>
      </w:r>
      <w:r w:rsidR="00BD615D" w:rsidRPr="003957CC">
        <w:rPr>
          <w:rFonts w:ascii="Arial" w:hAnsi="Arial" w:cs="Arial"/>
          <w:sz w:val="24"/>
          <w:szCs w:val="24"/>
        </w:rPr>
        <w:t>prevention and reuse opportunities should be considered before recycling</w:t>
      </w:r>
      <w:r w:rsidR="003F1CB5" w:rsidRPr="003957CC">
        <w:rPr>
          <w:rFonts w:ascii="Arial" w:hAnsi="Arial" w:cs="Arial"/>
          <w:sz w:val="24"/>
          <w:szCs w:val="24"/>
        </w:rPr>
        <w:t xml:space="preserve"> (Smith,2021). </w:t>
      </w:r>
    </w:p>
    <w:p w14:paraId="6A8A2623" w14:textId="7EDA257E" w:rsidR="00A269DC" w:rsidRPr="003957CC" w:rsidRDefault="007C1208" w:rsidP="00144693">
      <w:pPr>
        <w:spacing w:line="360" w:lineRule="auto"/>
        <w:jc w:val="both"/>
        <w:rPr>
          <w:rFonts w:ascii="Arial" w:hAnsi="Arial" w:cs="Arial"/>
          <w:color w:val="FF0000"/>
        </w:rPr>
      </w:pPr>
      <w:r w:rsidRPr="003957CC">
        <w:rPr>
          <w:rFonts w:ascii="Arial" w:hAnsi="Arial" w:cs="Arial"/>
          <w:noProof/>
          <w:color w:val="FF0000"/>
        </w:rPr>
        <w:drawing>
          <wp:anchor distT="0" distB="0" distL="114300" distR="114300" simplePos="0" relativeHeight="251708416" behindDoc="1" locked="0" layoutInCell="1" allowOverlap="1" wp14:anchorId="11683CF5" wp14:editId="6DEEEA22">
            <wp:simplePos x="0" y="0"/>
            <wp:positionH relativeFrom="margin">
              <wp:align>center</wp:align>
            </wp:positionH>
            <wp:positionV relativeFrom="paragraph">
              <wp:posOffset>10929</wp:posOffset>
            </wp:positionV>
            <wp:extent cx="4596765" cy="2818130"/>
            <wp:effectExtent l="0" t="0" r="0" b="1270"/>
            <wp:wrapTight wrapText="bothSides">
              <wp:wrapPolygon edited="0">
                <wp:start x="0" y="0"/>
                <wp:lineTo x="0" y="21464"/>
                <wp:lineTo x="21484" y="21464"/>
                <wp:lineTo x="21484" y="0"/>
                <wp:lineTo x="0" y="0"/>
              </wp:wrapPolygon>
            </wp:wrapTight>
            <wp:docPr id="1" name="Picture 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funnel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96765" cy="2818130"/>
                    </a:xfrm>
                    <a:prstGeom prst="rect">
                      <a:avLst/>
                    </a:prstGeom>
                  </pic:spPr>
                </pic:pic>
              </a:graphicData>
            </a:graphic>
            <wp14:sizeRelH relativeFrom="page">
              <wp14:pctWidth>0</wp14:pctWidth>
            </wp14:sizeRelH>
            <wp14:sizeRelV relativeFrom="page">
              <wp14:pctHeight>0</wp14:pctHeight>
            </wp14:sizeRelV>
          </wp:anchor>
        </w:drawing>
      </w:r>
    </w:p>
    <w:p w14:paraId="3B48950B" w14:textId="77777777" w:rsidR="00962158" w:rsidRPr="003957CC" w:rsidRDefault="00962158" w:rsidP="00144693">
      <w:pPr>
        <w:spacing w:line="360" w:lineRule="auto"/>
        <w:jc w:val="both"/>
        <w:rPr>
          <w:rFonts w:ascii="Arial" w:hAnsi="Arial" w:cs="Arial"/>
          <w:sz w:val="24"/>
          <w:szCs w:val="24"/>
        </w:rPr>
      </w:pPr>
    </w:p>
    <w:p w14:paraId="5FF069F4" w14:textId="77777777" w:rsidR="00962158" w:rsidRPr="003957CC" w:rsidRDefault="00962158" w:rsidP="00144693">
      <w:pPr>
        <w:spacing w:line="360" w:lineRule="auto"/>
        <w:jc w:val="both"/>
        <w:rPr>
          <w:rFonts w:ascii="Arial" w:hAnsi="Arial" w:cs="Arial"/>
          <w:sz w:val="24"/>
          <w:szCs w:val="24"/>
        </w:rPr>
      </w:pPr>
    </w:p>
    <w:p w14:paraId="7A16335A" w14:textId="77777777" w:rsidR="00962158" w:rsidRPr="003957CC" w:rsidRDefault="00962158" w:rsidP="00144693">
      <w:pPr>
        <w:spacing w:line="360" w:lineRule="auto"/>
        <w:jc w:val="both"/>
        <w:rPr>
          <w:rFonts w:ascii="Arial" w:hAnsi="Arial" w:cs="Arial"/>
          <w:sz w:val="24"/>
          <w:szCs w:val="24"/>
        </w:rPr>
      </w:pPr>
    </w:p>
    <w:p w14:paraId="2E3A2114" w14:textId="77777777" w:rsidR="00962158" w:rsidRPr="003957CC" w:rsidRDefault="00962158" w:rsidP="00144693">
      <w:pPr>
        <w:spacing w:line="360" w:lineRule="auto"/>
        <w:jc w:val="both"/>
        <w:rPr>
          <w:rFonts w:ascii="Arial" w:hAnsi="Arial" w:cs="Arial"/>
          <w:sz w:val="24"/>
          <w:szCs w:val="24"/>
        </w:rPr>
      </w:pPr>
    </w:p>
    <w:p w14:paraId="1DF887C5" w14:textId="77777777" w:rsidR="00962158" w:rsidRPr="003957CC" w:rsidRDefault="00962158" w:rsidP="00144693">
      <w:pPr>
        <w:spacing w:line="360" w:lineRule="auto"/>
        <w:jc w:val="both"/>
        <w:rPr>
          <w:rFonts w:ascii="Arial" w:hAnsi="Arial" w:cs="Arial"/>
          <w:sz w:val="24"/>
          <w:szCs w:val="24"/>
        </w:rPr>
      </w:pPr>
    </w:p>
    <w:p w14:paraId="7BC4BEDD" w14:textId="77777777" w:rsidR="00962158" w:rsidRPr="003957CC" w:rsidRDefault="00962158" w:rsidP="00144693">
      <w:pPr>
        <w:spacing w:line="360" w:lineRule="auto"/>
        <w:jc w:val="both"/>
        <w:rPr>
          <w:rFonts w:ascii="Arial" w:hAnsi="Arial" w:cs="Arial"/>
          <w:sz w:val="24"/>
          <w:szCs w:val="24"/>
        </w:rPr>
      </w:pPr>
    </w:p>
    <w:p w14:paraId="7F5C2BE3" w14:textId="77777777" w:rsidR="00962158" w:rsidRPr="003957CC" w:rsidRDefault="00962158" w:rsidP="00144693">
      <w:pPr>
        <w:spacing w:line="360" w:lineRule="auto"/>
        <w:jc w:val="both"/>
        <w:rPr>
          <w:rFonts w:ascii="Arial" w:hAnsi="Arial" w:cs="Arial"/>
          <w:sz w:val="24"/>
          <w:szCs w:val="24"/>
        </w:rPr>
      </w:pPr>
    </w:p>
    <w:p w14:paraId="63803453" w14:textId="2A326094" w:rsidR="006E306D" w:rsidRPr="003957CC" w:rsidRDefault="006E306D" w:rsidP="005D1A8E">
      <w:pPr>
        <w:pStyle w:val="Caption"/>
        <w:jc w:val="center"/>
        <w:rPr>
          <w:rFonts w:ascii="Arial" w:hAnsi="Arial" w:cs="Arial"/>
          <w:color w:val="auto"/>
          <w:sz w:val="20"/>
          <w:szCs w:val="20"/>
        </w:rPr>
      </w:pPr>
      <w:bookmarkStart w:id="11" w:name="_Toc69674980"/>
      <w:r w:rsidRPr="003957CC">
        <w:rPr>
          <w:rFonts w:ascii="Arial" w:hAnsi="Arial" w:cs="Arial"/>
          <w:color w:val="auto"/>
          <w:sz w:val="20"/>
          <w:szCs w:val="20"/>
        </w:rPr>
        <w:t xml:space="preserve">Figure </w:t>
      </w:r>
      <w:r w:rsidRPr="003957CC">
        <w:rPr>
          <w:rFonts w:ascii="Arial" w:hAnsi="Arial" w:cs="Arial"/>
          <w:color w:val="auto"/>
          <w:sz w:val="20"/>
          <w:szCs w:val="20"/>
        </w:rPr>
        <w:fldChar w:fldCharType="begin"/>
      </w:r>
      <w:r w:rsidRPr="003957CC">
        <w:rPr>
          <w:rFonts w:ascii="Arial" w:hAnsi="Arial" w:cs="Arial"/>
          <w:color w:val="auto"/>
          <w:sz w:val="20"/>
          <w:szCs w:val="20"/>
        </w:rPr>
        <w:instrText xml:space="preserve"> SEQ Figure \* ARABIC </w:instrText>
      </w:r>
      <w:r w:rsidRPr="003957CC">
        <w:rPr>
          <w:rFonts w:ascii="Arial" w:hAnsi="Arial" w:cs="Arial"/>
          <w:color w:val="auto"/>
          <w:sz w:val="20"/>
          <w:szCs w:val="20"/>
        </w:rPr>
        <w:fldChar w:fldCharType="separate"/>
      </w:r>
      <w:r w:rsidRPr="003957CC">
        <w:rPr>
          <w:rFonts w:ascii="Arial" w:hAnsi="Arial" w:cs="Arial"/>
          <w:noProof/>
          <w:color w:val="auto"/>
          <w:sz w:val="20"/>
          <w:szCs w:val="20"/>
        </w:rPr>
        <w:t>2</w:t>
      </w:r>
      <w:r w:rsidRPr="003957CC">
        <w:rPr>
          <w:rFonts w:ascii="Arial" w:hAnsi="Arial" w:cs="Arial"/>
          <w:color w:val="auto"/>
          <w:sz w:val="20"/>
          <w:szCs w:val="20"/>
        </w:rPr>
        <w:fldChar w:fldCharType="end"/>
      </w:r>
      <w:bookmarkEnd w:id="11"/>
      <w:r w:rsidR="005D1A8E" w:rsidRPr="003957CC">
        <w:rPr>
          <w:rFonts w:ascii="Arial" w:hAnsi="Arial" w:cs="Arial"/>
          <w:color w:val="auto"/>
          <w:sz w:val="20"/>
          <w:szCs w:val="20"/>
        </w:rPr>
        <w:t>: Waste Management Hierarchy (DEFRA,2011)</w:t>
      </w:r>
    </w:p>
    <w:p w14:paraId="69AFDEB0" w14:textId="77777777" w:rsidR="00392C50" w:rsidRPr="003957CC" w:rsidRDefault="00392C50" w:rsidP="00392C50">
      <w:pPr>
        <w:rPr>
          <w:rFonts w:ascii="Arial" w:hAnsi="Arial" w:cs="Arial"/>
        </w:rPr>
      </w:pPr>
    </w:p>
    <w:p w14:paraId="4DED52B9" w14:textId="52823D09" w:rsidR="00537B31" w:rsidRPr="003957CC" w:rsidRDefault="003E7FCC" w:rsidP="00144693">
      <w:pPr>
        <w:spacing w:line="360" w:lineRule="auto"/>
        <w:jc w:val="both"/>
        <w:rPr>
          <w:rStyle w:val="Hyperlink"/>
          <w:rFonts w:ascii="Arial" w:hAnsi="Arial" w:cs="Arial"/>
          <w:color w:val="auto"/>
          <w:sz w:val="24"/>
          <w:szCs w:val="24"/>
          <w:u w:val="none"/>
        </w:rPr>
      </w:pPr>
      <w:r w:rsidRPr="003957CC">
        <w:rPr>
          <w:rFonts w:ascii="Arial" w:hAnsi="Arial" w:cs="Arial"/>
          <w:sz w:val="24"/>
          <w:szCs w:val="24"/>
        </w:rPr>
        <w:t xml:space="preserve">Although recycling is essential, it is not a sustainable long-term strategy. Reuse models should be considered as an alternative option </w:t>
      </w:r>
      <w:proofErr w:type="gramStart"/>
      <w:r w:rsidRPr="003957CC">
        <w:rPr>
          <w:rFonts w:ascii="Arial" w:hAnsi="Arial" w:cs="Arial"/>
          <w:sz w:val="24"/>
          <w:szCs w:val="24"/>
        </w:rPr>
        <w:t xml:space="preserve">in </w:t>
      </w:r>
      <w:r w:rsidR="00B056DC" w:rsidRPr="00CF0A61">
        <w:rPr>
          <w:rFonts w:ascii="Arial" w:hAnsi="Arial" w:cs="Arial"/>
          <w:sz w:val="24"/>
          <w:szCs w:val="24"/>
        </w:rPr>
        <w:t xml:space="preserve">an </w:t>
      </w:r>
      <w:r w:rsidRPr="00CF0A61">
        <w:rPr>
          <w:rFonts w:ascii="Arial" w:hAnsi="Arial" w:cs="Arial"/>
          <w:sz w:val="24"/>
          <w:szCs w:val="24"/>
        </w:rPr>
        <w:t>attempt to</w:t>
      </w:r>
      <w:proofErr w:type="gramEnd"/>
      <w:r w:rsidRPr="00CF0A61">
        <w:rPr>
          <w:rFonts w:ascii="Arial" w:hAnsi="Arial" w:cs="Arial"/>
          <w:sz w:val="24"/>
          <w:szCs w:val="24"/>
        </w:rPr>
        <w:t xml:space="preserve"> mitigate the requirement for single-use plastic (Ellen MacArthur Foundation, 2017).</w:t>
      </w:r>
      <w:r w:rsidR="00EF0BAD" w:rsidRPr="00CF0A61">
        <w:rPr>
          <w:rFonts w:ascii="Arial" w:hAnsi="Arial" w:cs="Arial"/>
          <w:sz w:val="24"/>
          <w:szCs w:val="24"/>
        </w:rPr>
        <w:t xml:space="preserve"> Reuse refers to</w:t>
      </w:r>
      <w:r w:rsidR="007D2703" w:rsidRPr="00CF0A61">
        <w:rPr>
          <w:rFonts w:ascii="Arial" w:hAnsi="Arial" w:cs="Arial"/>
          <w:sz w:val="24"/>
          <w:szCs w:val="24"/>
        </w:rPr>
        <w:t xml:space="preserve"> </w:t>
      </w:r>
      <w:r w:rsidR="00EF0BAD" w:rsidRPr="00CF0A61">
        <w:rPr>
          <w:rFonts w:ascii="Arial" w:hAnsi="Arial" w:cs="Arial"/>
          <w:sz w:val="24"/>
          <w:szCs w:val="24"/>
        </w:rPr>
        <w:t xml:space="preserve">any activity that </w:t>
      </w:r>
      <w:r w:rsidR="00252AE9" w:rsidRPr="00CF0A61">
        <w:rPr>
          <w:rFonts w:ascii="Arial" w:hAnsi="Arial" w:cs="Arial"/>
          <w:sz w:val="24"/>
          <w:szCs w:val="24"/>
        </w:rPr>
        <w:t>extends</w:t>
      </w:r>
      <w:r w:rsidR="00EF0BAD" w:rsidRPr="00CF0A61">
        <w:rPr>
          <w:rFonts w:ascii="Arial" w:hAnsi="Arial" w:cs="Arial"/>
          <w:sz w:val="24"/>
          <w:szCs w:val="24"/>
        </w:rPr>
        <w:t xml:space="preserve"> the life of an item</w:t>
      </w:r>
      <w:r w:rsidR="000518A2" w:rsidRPr="00CF0A61">
        <w:rPr>
          <w:rFonts w:ascii="Arial" w:hAnsi="Arial" w:cs="Arial"/>
          <w:sz w:val="24"/>
          <w:szCs w:val="24"/>
        </w:rPr>
        <w:t xml:space="preserve"> (</w:t>
      </w:r>
      <w:proofErr w:type="spellStart"/>
      <w:r w:rsidR="000518A2" w:rsidRPr="00CF0A61">
        <w:rPr>
          <w:rFonts w:ascii="Arial" w:hAnsi="Arial" w:cs="Arial"/>
          <w:sz w:val="24"/>
          <w:szCs w:val="24"/>
        </w:rPr>
        <w:t>Alle</w:t>
      </w:r>
      <w:r w:rsidR="00283FB5" w:rsidRPr="00CF0A61">
        <w:rPr>
          <w:rFonts w:ascii="Arial" w:hAnsi="Arial" w:cs="Arial"/>
          <w:sz w:val="24"/>
          <w:szCs w:val="24"/>
        </w:rPr>
        <w:t>grini</w:t>
      </w:r>
      <w:proofErr w:type="spellEnd"/>
      <w:r w:rsidR="00283FB5" w:rsidRPr="00CF0A61">
        <w:rPr>
          <w:rFonts w:ascii="Arial" w:hAnsi="Arial" w:cs="Arial"/>
          <w:sz w:val="24"/>
          <w:szCs w:val="24"/>
        </w:rPr>
        <w:t xml:space="preserve">, et al 2015) </w:t>
      </w:r>
      <w:r w:rsidR="00EF0BAD" w:rsidRPr="00CF0A61">
        <w:rPr>
          <w:rFonts w:ascii="Arial" w:hAnsi="Arial" w:cs="Arial"/>
          <w:sz w:val="24"/>
          <w:szCs w:val="24"/>
        </w:rPr>
        <w:t xml:space="preserve">and is known to be more effective than recycling in waste reduction, resource conservation and </w:t>
      </w:r>
      <w:r w:rsidR="00252AE9" w:rsidRPr="00CF0A61">
        <w:rPr>
          <w:rFonts w:ascii="Arial" w:hAnsi="Arial" w:cs="Arial"/>
          <w:sz w:val="24"/>
          <w:szCs w:val="24"/>
        </w:rPr>
        <w:lastRenderedPageBreak/>
        <w:t>maintaining</w:t>
      </w:r>
      <w:r w:rsidR="00EF0BAD" w:rsidRPr="00CF0A61">
        <w:rPr>
          <w:rFonts w:ascii="Arial" w:hAnsi="Arial" w:cs="Arial"/>
          <w:sz w:val="24"/>
          <w:szCs w:val="24"/>
        </w:rPr>
        <w:t xml:space="preserve"> </w:t>
      </w:r>
      <w:r w:rsidR="00252AE9" w:rsidRPr="00CF0A61">
        <w:rPr>
          <w:rFonts w:ascii="Arial" w:hAnsi="Arial" w:cs="Arial"/>
          <w:sz w:val="24"/>
          <w:szCs w:val="24"/>
        </w:rPr>
        <w:t>value</w:t>
      </w:r>
      <w:r w:rsidR="00EF0BAD" w:rsidRPr="00CF0A61">
        <w:rPr>
          <w:rFonts w:ascii="Arial" w:hAnsi="Arial" w:cs="Arial"/>
          <w:sz w:val="24"/>
          <w:szCs w:val="24"/>
        </w:rPr>
        <w:t xml:space="preserve"> of life</w:t>
      </w:r>
      <w:r w:rsidR="00283FB5" w:rsidRPr="00CF0A61">
        <w:rPr>
          <w:rFonts w:ascii="Arial" w:hAnsi="Arial" w:cs="Arial"/>
          <w:sz w:val="24"/>
          <w:szCs w:val="24"/>
        </w:rPr>
        <w:t xml:space="preserve"> (Ertz, et al 2017). </w:t>
      </w:r>
      <w:proofErr w:type="spellStart"/>
      <w:r w:rsidR="00283FB5" w:rsidRPr="00CF0A61">
        <w:rPr>
          <w:rFonts w:ascii="Arial" w:hAnsi="Arial" w:cs="Arial"/>
          <w:sz w:val="24"/>
          <w:szCs w:val="24"/>
        </w:rPr>
        <w:t>Kedzierski</w:t>
      </w:r>
      <w:proofErr w:type="spellEnd"/>
      <w:r w:rsidR="00283FB5" w:rsidRPr="00CF0A61">
        <w:rPr>
          <w:rFonts w:ascii="Arial" w:hAnsi="Arial" w:cs="Arial"/>
          <w:sz w:val="24"/>
          <w:szCs w:val="24"/>
        </w:rPr>
        <w:t xml:space="preserve">, et al (2020) </w:t>
      </w:r>
      <w:r w:rsidR="0078312C" w:rsidRPr="00CF0A61">
        <w:rPr>
          <w:rFonts w:ascii="Arial" w:hAnsi="Arial" w:cs="Arial"/>
          <w:sz w:val="24"/>
          <w:szCs w:val="24"/>
          <w:lang w:eastAsia="en-GB"/>
        </w:rPr>
        <w:t xml:space="preserve">state that there is a profound lack of knowledge about reuse systems </w:t>
      </w:r>
      <w:r w:rsidR="00E234D5" w:rsidRPr="00CF0A61">
        <w:rPr>
          <w:rFonts w:ascii="Arial" w:hAnsi="Arial" w:cs="Arial"/>
          <w:sz w:val="24"/>
          <w:szCs w:val="24"/>
          <w:lang w:eastAsia="en-GB"/>
        </w:rPr>
        <w:t xml:space="preserve">and that they </w:t>
      </w:r>
      <w:r w:rsidR="0078312C" w:rsidRPr="00CF0A61">
        <w:rPr>
          <w:rFonts w:ascii="Arial" w:hAnsi="Arial" w:cs="Arial"/>
          <w:sz w:val="24"/>
          <w:szCs w:val="24"/>
          <w:lang w:eastAsia="en-GB"/>
        </w:rPr>
        <w:t>represent the opportunity to retain the performance of the material, achieve cost reductions in material use and minimise environmental impacts</w:t>
      </w:r>
      <w:r w:rsidR="007820AC" w:rsidRPr="00CF0A61">
        <w:rPr>
          <w:rFonts w:ascii="Arial" w:hAnsi="Arial" w:cs="Arial"/>
          <w:sz w:val="24"/>
          <w:szCs w:val="24"/>
          <w:lang w:eastAsia="en-GB"/>
        </w:rPr>
        <w:t xml:space="preserve"> (Coelho, et al 2020).</w:t>
      </w:r>
      <w:r w:rsidR="0078312C" w:rsidRPr="00CF0A61">
        <w:rPr>
          <w:rFonts w:ascii="Arial" w:hAnsi="Arial" w:cs="Arial"/>
          <w:sz w:val="24"/>
          <w:szCs w:val="24"/>
          <w:lang w:eastAsia="en-GB"/>
        </w:rPr>
        <w:t xml:space="preserve"> </w:t>
      </w:r>
      <w:r w:rsidR="00002334" w:rsidRPr="00CF0A61">
        <w:rPr>
          <w:rStyle w:val="Hyperlink"/>
          <w:rFonts w:ascii="Arial" w:hAnsi="Arial" w:cs="Arial"/>
          <w:color w:val="auto"/>
          <w:sz w:val="24"/>
          <w:szCs w:val="24"/>
          <w:u w:val="none"/>
        </w:rPr>
        <w:t>The Ellen MacArthur Foundation</w:t>
      </w:r>
      <w:r w:rsidR="00362784" w:rsidRPr="00CF0A61">
        <w:rPr>
          <w:rStyle w:val="Hyperlink"/>
          <w:rFonts w:ascii="Arial" w:hAnsi="Arial" w:cs="Arial"/>
          <w:color w:val="auto"/>
          <w:sz w:val="24"/>
          <w:szCs w:val="24"/>
          <w:u w:val="none"/>
        </w:rPr>
        <w:t xml:space="preserve"> (2019)</w:t>
      </w:r>
      <w:r w:rsidR="00002334" w:rsidRPr="00CF0A61">
        <w:rPr>
          <w:rStyle w:val="Hyperlink"/>
          <w:rFonts w:ascii="Arial" w:hAnsi="Arial" w:cs="Arial"/>
          <w:color w:val="auto"/>
          <w:sz w:val="24"/>
          <w:szCs w:val="24"/>
          <w:u w:val="none"/>
        </w:rPr>
        <w:t xml:space="preserve"> established </w:t>
      </w:r>
      <w:r w:rsidR="00002334" w:rsidRPr="003957CC">
        <w:rPr>
          <w:rStyle w:val="Hyperlink"/>
          <w:rFonts w:ascii="Arial" w:hAnsi="Arial" w:cs="Arial"/>
          <w:color w:val="auto"/>
          <w:sz w:val="24"/>
          <w:szCs w:val="24"/>
          <w:u w:val="none"/>
        </w:rPr>
        <w:t>four reuse models (see fig</w:t>
      </w:r>
      <w:r w:rsidR="0069639C" w:rsidRPr="003957CC">
        <w:rPr>
          <w:rStyle w:val="Hyperlink"/>
          <w:rFonts w:ascii="Arial" w:hAnsi="Arial" w:cs="Arial"/>
          <w:color w:val="auto"/>
          <w:sz w:val="24"/>
          <w:szCs w:val="24"/>
          <w:u w:val="none"/>
        </w:rPr>
        <w:t xml:space="preserve"> 3</w:t>
      </w:r>
      <w:r w:rsidR="00002334" w:rsidRPr="003957CC">
        <w:rPr>
          <w:rStyle w:val="Hyperlink"/>
          <w:rFonts w:ascii="Arial" w:hAnsi="Arial" w:cs="Arial"/>
          <w:color w:val="auto"/>
          <w:sz w:val="24"/>
          <w:szCs w:val="24"/>
          <w:u w:val="none"/>
        </w:rPr>
        <w:t xml:space="preserve">). </w:t>
      </w:r>
      <w:r w:rsidR="009D1F69" w:rsidRPr="003957CC">
        <w:rPr>
          <w:rStyle w:val="Hyperlink"/>
          <w:rFonts w:ascii="Arial" w:hAnsi="Arial" w:cs="Arial"/>
          <w:color w:val="auto"/>
          <w:sz w:val="24"/>
          <w:szCs w:val="24"/>
          <w:u w:val="none"/>
        </w:rPr>
        <w:t>For the purpo</w:t>
      </w:r>
      <w:r w:rsidR="008D4D41" w:rsidRPr="003957CC">
        <w:rPr>
          <w:rStyle w:val="Hyperlink"/>
          <w:rFonts w:ascii="Arial" w:hAnsi="Arial" w:cs="Arial"/>
          <w:color w:val="auto"/>
          <w:sz w:val="24"/>
          <w:szCs w:val="24"/>
          <w:u w:val="none"/>
        </w:rPr>
        <w:t xml:space="preserve">se of this research project </w:t>
      </w:r>
      <w:r w:rsidR="00002334" w:rsidRPr="003957CC">
        <w:rPr>
          <w:rStyle w:val="Hyperlink"/>
          <w:rFonts w:ascii="Arial" w:hAnsi="Arial" w:cs="Arial"/>
          <w:color w:val="auto"/>
          <w:sz w:val="24"/>
          <w:szCs w:val="24"/>
          <w:u w:val="none"/>
        </w:rPr>
        <w:t>the ‘</w:t>
      </w:r>
      <w:r w:rsidR="008D4D41" w:rsidRPr="003957CC">
        <w:rPr>
          <w:rStyle w:val="Hyperlink"/>
          <w:rFonts w:ascii="Arial" w:hAnsi="Arial" w:cs="Arial"/>
          <w:color w:val="auto"/>
          <w:sz w:val="24"/>
          <w:szCs w:val="24"/>
          <w:u w:val="none"/>
        </w:rPr>
        <w:t>refill on the go</w:t>
      </w:r>
      <w:r w:rsidR="00002334" w:rsidRPr="003957CC">
        <w:rPr>
          <w:rStyle w:val="Hyperlink"/>
          <w:rFonts w:ascii="Arial" w:hAnsi="Arial" w:cs="Arial"/>
          <w:color w:val="auto"/>
          <w:sz w:val="24"/>
          <w:szCs w:val="24"/>
          <w:u w:val="none"/>
        </w:rPr>
        <w:t>’ model</w:t>
      </w:r>
      <w:r w:rsidR="008D4D41" w:rsidRPr="003957CC">
        <w:rPr>
          <w:rStyle w:val="Hyperlink"/>
          <w:rFonts w:ascii="Arial" w:hAnsi="Arial" w:cs="Arial"/>
          <w:color w:val="auto"/>
          <w:sz w:val="24"/>
          <w:szCs w:val="24"/>
          <w:u w:val="none"/>
        </w:rPr>
        <w:t xml:space="preserve"> will be explored</w:t>
      </w:r>
      <w:r w:rsidR="001E5D8D" w:rsidRPr="003957CC">
        <w:rPr>
          <w:rStyle w:val="Hyperlink"/>
          <w:rFonts w:ascii="Arial" w:hAnsi="Arial" w:cs="Arial"/>
          <w:color w:val="auto"/>
          <w:sz w:val="24"/>
          <w:szCs w:val="24"/>
          <w:u w:val="none"/>
        </w:rPr>
        <w:t xml:space="preserve"> which</w:t>
      </w:r>
      <w:r w:rsidR="00A62833" w:rsidRPr="003957CC">
        <w:rPr>
          <w:rStyle w:val="Hyperlink"/>
          <w:rFonts w:ascii="Arial" w:hAnsi="Arial" w:cs="Arial"/>
          <w:color w:val="auto"/>
          <w:sz w:val="24"/>
          <w:szCs w:val="24"/>
          <w:u w:val="none"/>
        </w:rPr>
        <w:t xml:space="preserve"> requires</w:t>
      </w:r>
      <w:r w:rsidR="007D751C" w:rsidRPr="003957CC">
        <w:rPr>
          <w:rStyle w:val="Hyperlink"/>
          <w:rFonts w:ascii="Arial" w:hAnsi="Arial" w:cs="Arial"/>
          <w:color w:val="auto"/>
          <w:sz w:val="24"/>
          <w:szCs w:val="24"/>
          <w:u w:val="none"/>
        </w:rPr>
        <w:t xml:space="preserve"> </w:t>
      </w:r>
      <w:r w:rsidR="00A62833" w:rsidRPr="003957CC">
        <w:rPr>
          <w:rStyle w:val="Hyperlink"/>
          <w:rFonts w:ascii="Arial" w:hAnsi="Arial" w:cs="Arial"/>
          <w:color w:val="auto"/>
          <w:sz w:val="24"/>
          <w:szCs w:val="24"/>
          <w:u w:val="none"/>
        </w:rPr>
        <w:t xml:space="preserve">consumers to refill their containers </w:t>
      </w:r>
      <w:r w:rsidR="001941E3" w:rsidRPr="003957CC">
        <w:rPr>
          <w:rStyle w:val="Hyperlink"/>
          <w:rFonts w:ascii="Arial" w:hAnsi="Arial" w:cs="Arial"/>
          <w:color w:val="auto"/>
          <w:sz w:val="24"/>
          <w:szCs w:val="24"/>
          <w:u w:val="none"/>
        </w:rPr>
        <w:t>at an instore dispensing system.</w:t>
      </w:r>
      <w:r w:rsidR="00B61384" w:rsidRPr="003957CC">
        <w:rPr>
          <w:rStyle w:val="Hyperlink"/>
          <w:rFonts w:ascii="Arial" w:hAnsi="Arial" w:cs="Arial"/>
          <w:color w:val="auto"/>
          <w:sz w:val="24"/>
          <w:szCs w:val="24"/>
          <w:u w:val="none"/>
        </w:rPr>
        <w:t xml:space="preserve"> </w:t>
      </w:r>
    </w:p>
    <w:p w14:paraId="0871917B" w14:textId="7AF76A32" w:rsidR="008F7AD9" w:rsidRPr="003957CC" w:rsidRDefault="007C1208" w:rsidP="00144693">
      <w:pPr>
        <w:spacing w:line="360" w:lineRule="auto"/>
        <w:jc w:val="both"/>
        <w:rPr>
          <w:rStyle w:val="Hyperlink"/>
          <w:rFonts w:ascii="Arial" w:hAnsi="Arial" w:cs="Arial"/>
          <w:color w:val="auto"/>
          <w:u w:val="none"/>
        </w:rPr>
      </w:pPr>
      <w:r w:rsidRPr="003957CC">
        <w:rPr>
          <w:rStyle w:val="Hyperlink"/>
          <w:rFonts w:ascii="Arial" w:hAnsi="Arial" w:cs="Arial"/>
          <w:noProof/>
          <w:color w:val="auto"/>
          <w:sz w:val="24"/>
          <w:szCs w:val="24"/>
          <w:u w:val="none"/>
        </w:rPr>
        <w:drawing>
          <wp:anchor distT="0" distB="0" distL="114300" distR="114300" simplePos="0" relativeHeight="251707392" behindDoc="1" locked="0" layoutInCell="1" allowOverlap="1" wp14:anchorId="432A3A39" wp14:editId="52962D59">
            <wp:simplePos x="0" y="0"/>
            <wp:positionH relativeFrom="column">
              <wp:posOffset>-286385</wp:posOffset>
            </wp:positionH>
            <wp:positionV relativeFrom="paragraph">
              <wp:posOffset>283042</wp:posOffset>
            </wp:positionV>
            <wp:extent cx="3095625" cy="2936240"/>
            <wp:effectExtent l="0" t="0" r="9525" b="0"/>
            <wp:wrapTight wrapText="bothSides">
              <wp:wrapPolygon edited="0">
                <wp:start x="0" y="0"/>
                <wp:lineTo x="0" y="21441"/>
                <wp:lineTo x="21534" y="21441"/>
                <wp:lineTo x="215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5625" cy="2936240"/>
                    </a:xfrm>
                    <a:prstGeom prst="rect">
                      <a:avLst/>
                    </a:prstGeom>
                    <a:noFill/>
                  </pic:spPr>
                </pic:pic>
              </a:graphicData>
            </a:graphic>
            <wp14:sizeRelH relativeFrom="page">
              <wp14:pctWidth>0</wp14:pctWidth>
            </wp14:sizeRelH>
            <wp14:sizeRelV relativeFrom="page">
              <wp14:pctHeight>0</wp14:pctHeight>
            </wp14:sizeRelV>
          </wp:anchor>
        </w:drawing>
      </w:r>
    </w:p>
    <w:p w14:paraId="32B84F92" w14:textId="00B20B16" w:rsidR="007C1208" w:rsidRDefault="007C1208" w:rsidP="00383EE4">
      <w:pPr>
        <w:spacing w:before="315" w:after="315" w:line="360" w:lineRule="auto"/>
        <w:jc w:val="center"/>
        <w:rPr>
          <w:rFonts w:ascii="Arial" w:hAnsi="Arial" w:cs="Arial"/>
          <w:i/>
          <w:iCs/>
          <w:sz w:val="20"/>
          <w:szCs w:val="20"/>
        </w:rPr>
      </w:pPr>
      <w:r w:rsidRPr="003957CC">
        <w:rPr>
          <w:rStyle w:val="Hyperlink"/>
          <w:rFonts w:ascii="Arial" w:hAnsi="Arial" w:cs="Arial"/>
          <w:noProof/>
          <w:color w:val="auto"/>
          <w:sz w:val="24"/>
          <w:szCs w:val="24"/>
          <w:u w:val="none"/>
        </w:rPr>
        <w:drawing>
          <wp:anchor distT="0" distB="0" distL="114300" distR="114300" simplePos="0" relativeHeight="251791360" behindDoc="1" locked="0" layoutInCell="1" allowOverlap="1" wp14:anchorId="393EF95F" wp14:editId="48144D26">
            <wp:simplePos x="0" y="0"/>
            <wp:positionH relativeFrom="column">
              <wp:posOffset>2984661</wp:posOffset>
            </wp:positionH>
            <wp:positionV relativeFrom="paragraph">
              <wp:posOffset>359464</wp:posOffset>
            </wp:positionV>
            <wp:extent cx="3029585" cy="2389505"/>
            <wp:effectExtent l="0" t="0" r="0" b="0"/>
            <wp:wrapTight wrapText="bothSides">
              <wp:wrapPolygon edited="0">
                <wp:start x="0" y="0"/>
                <wp:lineTo x="0" y="21353"/>
                <wp:lineTo x="21460" y="21353"/>
                <wp:lineTo x="21460" y="0"/>
                <wp:lineTo x="0" y="0"/>
              </wp:wrapPolygon>
            </wp:wrapTight>
            <wp:docPr id="211" name="Picture 2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Timeline&#10;&#10;Description automatically generated"/>
                    <pic:cNvPicPr/>
                  </pic:nvPicPr>
                  <pic:blipFill rotWithShape="1">
                    <a:blip r:embed="rId12">
                      <a:extLst>
                        <a:ext uri="{28A0092B-C50C-407E-A947-70E740481C1C}">
                          <a14:useLocalDpi xmlns:a14="http://schemas.microsoft.com/office/drawing/2010/main" val="0"/>
                        </a:ext>
                      </a:extLst>
                    </a:blip>
                    <a:srcRect t="3984"/>
                    <a:stretch/>
                  </pic:blipFill>
                  <pic:spPr bwMode="auto">
                    <a:xfrm>
                      <a:off x="0" y="0"/>
                      <a:ext cx="3029585" cy="2389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5922CA" w14:textId="77777777" w:rsidR="007C1208" w:rsidRDefault="007C1208" w:rsidP="00383EE4">
      <w:pPr>
        <w:spacing w:before="315" w:after="315" w:line="360" w:lineRule="auto"/>
        <w:jc w:val="center"/>
        <w:rPr>
          <w:rFonts w:ascii="Arial" w:hAnsi="Arial" w:cs="Arial"/>
          <w:i/>
          <w:iCs/>
          <w:sz w:val="20"/>
          <w:szCs w:val="20"/>
        </w:rPr>
      </w:pPr>
    </w:p>
    <w:p w14:paraId="63506E90" w14:textId="495FF57A" w:rsidR="00383EE4" w:rsidRPr="003957CC" w:rsidRDefault="002074C1" w:rsidP="00383EE4">
      <w:pPr>
        <w:spacing w:before="315" w:after="315" w:line="360" w:lineRule="auto"/>
        <w:jc w:val="center"/>
        <w:rPr>
          <w:rFonts w:ascii="Arial" w:hAnsi="Arial" w:cs="Arial"/>
          <w:i/>
          <w:iCs/>
          <w:sz w:val="20"/>
          <w:szCs w:val="20"/>
        </w:rPr>
      </w:pPr>
      <w:r w:rsidRPr="003957CC">
        <w:rPr>
          <w:rFonts w:ascii="Arial" w:hAnsi="Arial" w:cs="Arial"/>
          <w:i/>
          <w:iCs/>
          <w:sz w:val="20"/>
          <w:szCs w:val="20"/>
        </w:rPr>
        <w:t>Fig</w:t>
      </w:r>
      <w:r w:rsidR="00733E99" w:rsidRPr="003957CC">
        <w:rPr>
          <w:rFonts w:ascii="Arial" w:hAnsi="Arial" w:cs="Arial"/>
          <w:i/>
          <w:iCs/>
          <w:sz w:val="20"/>
          <w:szCs w:val="20"/>
        </w:rPr>
        <w:t>ure 3: Reuse Models (</w:t>
      </w:r>
      <w:r w:rsidR="00ED0C9C" w:rsidRPr="003957CC">
        <w:rPr>
          <w:rFonts w:ascii="Arial" w:hAnsi="Arial" w:cs="Arial"/>
          <w:i/>
          <w:iCs/>
          <w:sz w:val="20"/>
          <w:szCs w:val="20"/>
        </w:rPr>
        <w:t>Ellen MacArthur Foundation, 2019)</w:t>
      </w:r>
    </w:p>
    <w:p w14:paraId="00255F44" w14:textId="77777777" w:rsidR="00383EE4" w:rsidRPr="003957CC" w:rsidRDefault="00383EE4" w:rsidP="00383EE4">
      <w:pPr>
        <w:spacing w:before="315" w:after="315" w:line="360" w:lineRule="auto"/>
        <w:rPr>
          <w:rFonts w:ascii="Arial" w:hAnsi="Arial" w:cs="Arial"/>
          <w:i/>
          <w:iCs/>
          <w:sz w:val="20"/>
          <w:szCs w:val="20"/>
        </w:rPr>
      </w:pPr>
    </w:p>
    <w:p w14:paraId="1D0A2CE8" w14:textId="22A05850" w:rsidR="00C843E2" w:rsidRPr="003957CC" w:rsidRDefault="00383EE4" w:rsidP="002C5541">
      <w:pPr>
        <w:pStyle w:val="Heading2"/>
        <w:rPr>
          <w:rStyle w:val="Hyperlink"/>
          <w:rFonts w:ascii="Arial" w:hAnsi="Arial" w:cs="Arial"/>
          <w:i/>
          <w:iCs/>
          <w:color w:val="auto"/>
          <w:sz w:val="20"/>
          <w:szCs w:val="20"/>
          <w:u w:val="none"/>
        </w:rPr>
      </w:pPr>
      <w:bookmarkStart w:id="12" w:name="_Toc69761745"/>
      <w:r w:rsidRPr="003957CC">
        <w:rPr>
          <w:rStyle w:val="Hyperlink"/>
          <w:rFonts w:ascii="Arial" w:hAnsi="Arial" w:cs="Arial"/>
          <w:b/>
          <w:bCs/>
          <w:color w:val="auto"/>
          <w:sz w:val="24"/>
          <w:szCs w:val="24"/>
        </w:rPr>
        <w:t xml:space="preserve">2.3 </w:t>
      </w:r>
      <w:r w:rsidR="00694C4A" w:rsidRPr="003957CC">
        <w:rPr>
          <w:rStyle w:val="Hyperlink"/>
          <w:rFonts w:ascii="Arial" w:hAnsi="Arial" w:cs="Arial"/>
          <w:b/>
          <w:bCs/>
          <w:color w:val="auto"/>
          <w:sz w:val="24"/>
          <w:szCs w:val="24"/>
        </w:rPr>
        <w:t xml:space="preserve">Consumer </w:t>
      </w:r>
      <w:r w:rsidR="001B5DD7" w:rsidRPr="003957CC">
        <w:rPr>
          <w:rStyle w:val="Hyperlink"/>
          <w:rFonts w:ascii="Arial" w:hAnsi="Arial" w:cs="Arial"/>
          <w:b/>
          <w:bCs/>
          <w:color w:val="auto"/>
          <w:sz w:val="24"/>
          <w:szCs w:val="24"/>
        </w:rPr>
        <w:t>B</w:t>
      </w:r>
      <w:r w:rsidR="00694C4A" w:rsidRPr="003957CC">
        <w:rPr>
          <w:rStyle w:val="Hyperlink"/>
          <w:rFonts w:ascii="Arial" w:hAnsi="Arial" w:cs="Arial"/>
          <w:b/>
          <w:bCs/>
          <w:color w:val="auto"/>
          <w:sz w:val="24"/>
          <w:szCs w:val="24"/>
        </w:rPr>
        <w:t xml:space="preserve">ehaviour and </w:t>
      </w:r>
      <w:r w:rsidR="001B5DD7" w:rsidRPr="003957CC">
        <w:rPr>
          <w:rStyle w:val="Hyperlink"/>
          <w:rFonts w:ascii="Arial" w:hAnsi="Arial" w:cs="Arial"/>
          <w:b/>
          <w:bCs/>
          <w:color w:val="auto"/>
          <w:sz w:val="24"/>
          <w:szCs w:val="24"/>
        </w:rPr>
        <w:t>P</w:t>
      </w:r>
      <w:r w:rsidR="00694C4A" w:rsidRPr="003957CC">
        <w:rPr>
          <w:rStyle w:val="Hyperlink"/>
          <w:rFonts w:ascii="Arial" w:hAnsi="Arial" w:cs="Arial"/>
          <w:b/>
          <w:bCs/>
          <w:color w:val="auto"/>
          <w:sz w:val="24"/>
          <w:szCs w:val="24"/>
        </w:rPr>
        <w:t xml:space="preserve">erceptions </w:t>
      </w:r>
      <w:r w:rsidR="001B5DD7" w:rsidRPr="003957CC">
        <w:rPr>
          <w:rStyle w:val="Hyperlink"/>
          <w:rFonts w:ascii="Arial" w:hAnsi="Arial" w:cs="Arial"/>
          <w:b/>
          <w:bCs/>
          <w:color w:val="auto"/>
          <w:sz w:val="24"/>
          <w:szCs w:val="24"/>
        </w:rPr>
        <w:t>Towards Reuse Systems</w:t>
      </w:r>
      <w:bookmarkEnd w:id="12"/>
    </w:p>
    <w:p w14:paraId="7BE26ACE" w14:textId="77777777" w:rsidR="00DF5B68" w:rsidRPr="003957CC" w:rsidRDefault="00DF5B68" w:rsidP="00DF5B68">
      <w:pPr>
        <w:rPr>
          <w:rFonts w:ascii="Arial" w:hAnsi="Arial" w:cs="Arial"/>
        </w:rPr>
      </w:pPr>
    </w:p>
    <w:p w14:paraId="184C1F18" w14:textId="479CCB32" w:rsidR="00E16916" w:rsidRDefault="00521BB9" w:rsidP="00383EE4">
      <w:pPr>
        <w:spacing w:line="360" w:lineRule="auto"/>
        <w:jc w:val="both"/>
        <w:rPr>
          <w:rStyle w:val="Hyperlink"/>
          <w:rFonts w:ascii="Arial" w:hAnsi="Arial" w:cs="Arial"/>
          <w:color w:val="auto"/>
          <w:sz w:val="24"/>
          <w:szCs w:val="24"/>
          <w:u w:val="none"/>
        </w:rPr>
      </w:pPr>
      <w:r w:rsidRPr="003957CC">
        <w:rPr>
          <w:rFonts w:ascii="Arial" w:hAnsi="Arial" w:cs="Arial"/>
          <w:sz w:val="24"/>
          <w:szCs w:val="24"/>
        </w:rPr>
        <w:t>According to</w:t>
      </w:r>
      <w:r w:rsidR="00662829" w:rsidRPr="003957CC">
        <w:rPr>
          <w:rFonts w:ascii="Arial" w:hAnsi="Arial" w:cs="Arial"/>
          <w:sz w:val="24"/>
          <w:szCs w:val="24"/>
        </w:rPr>
        <w:t xml:space="preserve"> (</w:t>
      </w:r>
      <w:proofErr w:type="spellStart"/>
      <w:r w:rsidR="00662829" w:rsidRPr="003957CC">
        <w:rPr>
          <w:rFonts w:ascii="Arial" w:hAnsi="Arial" w:cs="Arial"/>
          <w:sz w:val="24"/>
          <w:szCs w:val="24"/>
        </w:rPr>
        <w:t>Nordin</w:t>
      </w:r>
      <w:proofErr w:type="spellEnd"/>
      <w:r w:rsidR="00662829" w:rsidRPr="003957CC">
        <w:rPr>
          <w:rFonts w:ascii="Arial" w:hAnsi="Arial" w:cs="Arial"/>
          <w:sz w:val="24"/>
          <w:szCs w:val="24"/>
        </w:rPr>
        <w:t>, et al (2010)</w:t>
      </w:r>
      <w:r w:rsidR="004E4400" w:rsidRPr="003957CC">
        <w:rPr>
          <w:rFonts w:ascii="Arial" w:hAnsi="Arial" w:cs="Arial"/>
          <w:sz w:val="24"/>
          <w:szCs w:val="24"/>
        </w:rPr>
        <w:t xml:space="preserve"> </w:t>
      </w:r>
      <w:r w:rsidR="00EA045A" w:rsidRPr="003957CC">
        <w:rPr>
          <w:rFonts w:ascii="Arial" w:hAnsi="Arial" w:cs="Arial"/>
          <w:sz w:val="24"/>
          <w:szCs w:val="24"/>
        </w:rPr>
        <w:t xml:space="preserve">any </w:t>
      </w:r>
      <w:r w:rsidR="00CC1EDD" w:rsidRPr="003957CC">
        <w:rPr>
          <w:rFonts w:ascii="Arial" w:hAnsi="Arial" w:cs="Arial"/>
          <w:sz w:val="24"/>
          <w:szCs w:val="24"/>
        </w:rPr>
        <w:t>proposed</w:t>
      </w:r>
      <w:r w:rsidR="00EA045A" w:rsidRPr="003957CC">
        <w:rPr>
          <w:rFonts w:ascii="Arial" w:hAnsi="Arial" w:cs="Arial"/>
          <w:sz w:val="24"/>
          <w:szCs w:val="24"/>
        </w:rPr>
        <w:t xml:space="preserve"> packaging development</w:t>
      </w:r>
      <w:r w:rsidR="00946203" w:rsidRPr="003957CC">
        <w:rPr>
          <w:rFonts w:ascii="Arial" w:hAnsi="Arial" w:cs="Arial"/>
          <w:sz w:val="24"/>
          <w:szCs w:val="24"/>
        </w:rPr>
        <w:t xml:space="preserve"> should </w:t>
      </w:r>
      <w:r w:rsidR="00F6234E" w:rsidRPr="003957CC">
        <w:rPr>
          <w:rFonts w:ascii="Arial" w:hAnsi="Arial" w:cs="Arial"/>
          <w:sz w:val="24"/>
          <w:szCs w:val="24"/>
        </w:rPr>
        <w:t>examine consumer perceptions, behaviours</w:t>
      </w:r>
      <w:r w:rsidR="00B979D9" w:rsidRPr="003957CC">
        <w:rPr>
          <w:rFonts w:ascii="Arial" w:hAnsi="Arial" w:cs="Arial"/>
          <w:sz w:val="24"/>
          <w:szCs w:val="24"/>
        </w:rPr>
        <w:t xml:space="preserve"> and habits as well as attitudes</w:t>
      </w:r>
      <w:r w:rsidR="006272A2" w:rsidRPr="003957CC">
        <w:rPr>
          <w:rFonts w:ascii="Arial" w:hAnsi="Arial" w:cs="Arial"/>
          <w:sz w:val="24"/>
          <w:szCs w:val="24"/>
        </w:rPr>
        <w:t xml:space="preserve"> and</w:t>
      </w:r>
      <w:r w:rsidR="00B979D9" w:rsidRPr="003957CC">
        <w:rPr>
          <w:rFonts w:ascii="Arial" w:hAnsi="Arial" w:cs="Arial"/>
          <w:sz w:val="24"/>
          <w:szCs w:val="24"/>
        </w:rPr>
        <w:t xml:space="preserve"> environmental </w:t>
      </w:r>
      <w:r w:rsidR="00CD5FC7" w:rsidRPr="003957CC">
        <w:rPr>
          <w:rFonts w:ascii="Arial" w:hAnsi="Arial" w:cs="Arial"/>
          <w:sz w:val="24"/>
          <w:szCs w:val="24"/>
        </w:rPr>
        <w:t>opinions</w:t>
      </w:r>
      <w:r w:rsidR="0035616A" w:rsidRPr="003957CC">
        <w:rPr>
          <w:rFonts w:ascii="Arial" w:hAnsi="Arial" w:cs="Arial"/>
          <w:color w:val="FF0000"/>
          <w:sz w:val="24"/>
          <w:szCs w:val="24"/>
        </w:rPr>
        <w:t xml:space="preserve"> </w:t>
      </w:r>
      <w:r w:rsidR="0035616A" w:rsidRPr="003957CC">
        <w:rPr>
          <w:rFonts w:ascii="Arial" w:hAnsi="Arial" w:cs="Arial"/>
          <w:sz w:val="24"/>
          <w:szCs w:val="24"/>
        </w:rPr>
        <w:t>to ensure consumer acceptance</w:t>
      </w:r>
      <w:r w:rsidR="00D51670" w:rsidRPr="003957CC">
        <w:rPr>
          <w:rFonts w:ascii="Arial" w:hAnsi="Arial" w:cs="Arial"/>
          <w:sz w:val="24"/>
          <w:szCs w:val="24"/>
        </w:rPr>
        <w:t xml:space="preserve"> and satisfaction</w:t>
      </w:r>
      <w:r w:rsidR="00662829" w:rsidRPr="003957CC">
        <w:rPr>
          <w:rFonts w:ascii="Arial" w:hAnsi="Arial" w:cs="Arial"/>
          <w:sz w:val="24"/>
          <w:szCs w:val="24"/>
        </w:rPr>
        <w:t xml:space="preserve"> (Prakash, et al 2017</w:t>
      </w:r>
      <w:r w:rsidR="00662829" w:rsidRPr="00EB3910">
        <w:rPr>
          <w:rFonts w:ascii="Arial" w:hAnsi="Arial" w:cs="Arial"/>
          <w:sz w:val="24"/>
          <w:szCs w:val="24"/>
        </w:rPr>
        <w:t>).</w:t>
      </w:r>
      <w:r w:rsidR="00B3363B" w:rsidRPr="00EB3910">
        <w:rPr>
          <w:rFonts w:ascii="Arial" w:hAnsi="Arial" w:cs="Arial"/>
          <w:sz w:val="24"/>
          <w:szCs w:val="24"/>
        </w:rPr>
        <w:t xml:space="preserve"> </w:t>
      </w:r>
      <w:r w:rsidR="005A4B86" w:rsidRPr="00EB3910">
        <w:rPr>
          <w:rFonts w:ascii="Arial" w:hAnsi="Arial" w:cs="Arial"/>
          <w:sz w:val="24"/>
          <w:szCs w:val="24"/>
        </w:rPr>
        <w:t xml:space="preserve">The </w:t>
      </w:r>
      <w:r w:rsidR="00381636" w:rsidRPr="00EB3910">
        <w:rPr>
          <w:rFonts w:ascii="Arial" w:hAnsi="Arial" w:cs="Arial"/>
          <w:sz w:val="24"/>
          <w:szCs w:val="24"/>
        </w:rPr>
        <w:t>notion</w:t>
      </w:r>
      <w:r w:rsidR="005A4B86" w:rsidRPr="00EB3910">
        <w:rPr>
          <w:rFonts w:ascii="Arial" w:hAnsi="Arial" w:cs="Arial"/>
          <w:sz w:val="24"/>
          <w:szCs w:val="24"/>
        </w:rPr>
        <w:t xml:space="preserve"> of consumer </w:t>
      </w:r>
      <w:r w:rsidR="00381636" w:rsidRPr="00EB3910">
        <w:rPr>
          <w:rFonts w:ascii="Arial" w:hAnsi="Arial" w:cs="Arial"/>
          <w:sz w:val="24"/>
          <w:szCs w:val="24"/>
        </w:rPr>
        <w:t>knowledge</w:t>
      </w:r>
      <w:r w:rsidR="005A4B86" w:rsidRPr="00EB3910">
        <w:rPr>
          <w:rFonts w:ascii="Arial" w:hAnsi="Arial" w:cs="Arial"/>
          <w:sz w:val="24"/>
          <w:szCs w:val="24"/>
        </w:rPr>
        <w:t xml:space="preserve"> has become </w:t>
      </w:r>
      <w:r w:rsidR="00381636" w:rsidRPr="00EB3910">
        <w:rPr>
          <w:rFonts w:ascii="Arial" w:hAnsi="Arial" w:cs="Arial"/>
          <w:sz w:val="24"/>
          <w:szCs w:val="24"/>
        </w:rPr>
        <w:t>progressively</w:t>
      </w:r>
      <w:r w:rsidR="005A4B86" w:rsidRPr="00EB3910">
        <w:rPr>
          <w:rFonts w:ascii="Arial" w:hAnsi="Arial" w:cs="Arial"/>
          <w:sz w:val="24"/>
          <w:szCs w:val="24"/>
        </w:rPr>
        <w:t xml:space="preserve"> important</w:t>
      </w:r>
      <w:r w:rsidR="00E10029">
        <w:rPr>
          <w:rFonts w:ascii="Arial" w:hAnsi="Arial" w:cs="Arial"/>
          <w:sz w:val="24"/>
          <w:szCs w:val="24"/>
        </w:rPr>
        <w:t xml:space="preserve"> </w:t>
      </w:r>
      <w:r w:rsidR="005A4B86" w:rsidRPr="00EB3910">
        <w:rPr>
          <w:rFonts w:ascii="Arial" w:hAnsi="Arial" w:cs="Arial"/>
          <w:sz w:val="24"/>
          <w:szCs w:val="24"/>
        </w:rPr>
        <w:t>regard</w:t>
      </w:r>
      <w:r w:rsidR="006825D5" w:rsidRPr="00EB3910">
        <w:rPr>
          <w:rFonts w:ascii="Arial" w:hAnsi="Arial" w:cs="Arial"/>
          <w:sz w:val="24"/>
          <w:szCs w:val="24"/>
        </w:rPr>
        <w:t xml:space="preserve">ing </w:t>
      </w:r>
      <w:r w:rsidR="005A4B86" w:rsidRPr="00EB3910">
        <w:rPr>
          <w:rFonts w:ascii="Arial" w:hAnsi="Arial" w:cs="Arial"/>
          <w:sz w:val="24"/>
          <w:szCs w:val="24"/>
        </w:rPr>
        <w:t>the question of how sustainability influence</w:t>
      </w:r>
      <w:r w:rsidR="00462D93" w:rsidRPr="00EB3910">
        <w:rPr>
          <w:rFonts w:ascii="Arial" w:hAnsi="Arial" w:cs="Arial"/>
          <w:sz w:val="24"/>
          <w:szCs w:val="24"/>
        </w:rPr>
        <w:t xml:space="preserve">s </w:t>
      </w:r>
      <w:r w:rsidR="005A4B86" w:rsidRPr="00EB3910">
        <w:rPr>
          <w:rFonts w:ascii="Arial" w:hAnsi="Arial" w:cs="Arial"/>
          <w:sz w:val="24"/>
          <w:szCs w:val="24"/>
        </w:rPr>
        <w:t>consumer</w:t>
      </w:r>
      <w:r w:rsidR="00EB3910" w:rsidRPr="00EB3910">
        <w:rPr>
          <w:rFonts w:ascii="Arial" w:hAnsi="Arial" w:cs="Arial"/>
          <w:sz w:val="24"/>
          <w:szCs w:val="24"/>
        </w:rPr>
        <w:t xml:space="preserve"> </w:t>
      </w:r>
      <w:r w:rsidR="005A4B86" w:rsidRPr="00EB3910">
        <w:rPr>
          <w:rFonts w:ascii="Arial" w:hAnsi="Arial" w:cs="Arial"/>
          <w:sz w:val="24"/>
          <w:szCs w:val="24"/>
        </w:rPr>
        <w:t>buying behavio</w:t>
      </w:r>
      <w:r w:rsidR="002A22EB" w:rsidRPr="00EB3910">
        <w:rPr>
          <w:rFonts w:ascii="Arial" w:hAnsi="Arial" w:cs="Arial"/>
          <w:sz w:val="24"/>
          <w:szCs w:val="24"/>
        </w:rPr>
        <w:t>u</w:t>
      </w:r>
      <w:r w:rsidR="005A4B86" w:rsidRPr="00EB3910">
        <w:rPr>
          <w:rFonts w:ascii="Arial" w:hAnsi="Arial" w:cs="Arial"/>
          <w:sz w:val="24"/>
          <w:szCs w:val="24"/>
        </w:rPr>
        <w:t>r</w:t>
      </w:r>
      <w:r w:rsidR="00EB3910" w:rsidRPr="00EB3910">
        <w:rPr>
          <w:rFonts w:ascii="Arial" w:hAnsi="Arial" w:cs="Arial"/>
          <w:sz w:val="24"/>
          <w:szCs w:val="24"/>
        </w:rPr>
        <w:t xml:space="preserve"> </w:t>
      </w:r>
      <w:r w:rsidR="00082C9D" w:rsidRPr="003957CC">
        <w:rPr>
          <w:rFonts w:ascii="Arial" w:hAnsi="Arial" w:cs="Arial"/>
          <w:sz w:val="24"/>
          <w:szCs w:val="24"/>
        </w:rPr>
        <w:t>(Rhein, et al 2020).</w:t>
      </w:r>
      <w:r w:rsidR="00082C9D" w:rsidRPr="003957CC">
        <w:rPr>
          <w:rFonts w:ascii="Arial" w:hAnsi="Arial" w:cs="Arial"/>
        </w:rPr>
        <w:t xml:space="preserve"> </w:t>
      </w:r>
      <w:r w:rsidR="003F1240" w:rsidRPr="003957CC">
        <w:rPr>
          <w:rStyle w:val="Hyperlink"/>
          <w:rFonts w:ascii="Arial" w:hAnsi="Arial" w:cs="Arial"/>
          <w:color w:val="auto"/>
          <w:sz w:val="24"/>
          <w:szCs w:val="24"/>
          <w:u w:val="none"/>
        </w:rPr>
        <w:t xml:space="preserve">MarketLine (2020) reveals that consumer demand is shifting </w:t>
      </w:r>
      <w:r w:rsidR="00B056DC" w:rsidRPr="003957CC">
        <w:rPr>
          <w:rStyle w:val="Hyperlink"/>
          <w:rFonts w:ascii="Arial" w:hAnsi="Arial" w:cs="Arial"/>
          <w:color w:val="auto"/>
          <w:sz w:val="24"/>
          <w:szCs w:val="24"/>
          <w:u w:val="none"/>
        </w:rPr>
        <w:t>with</w:t>
      </w:r>
      <w:r w:rsidR="003F1240" w:rsidRPr="003957CC">
        <w:rPr>
          <w:rStyle w:val="Hyperlink"/>
          <w:rFonts w:ascii="Arial" w:hAnsi="Arial" w:cs="Arial"/>
          <w:color w:val="auto"/>
          <w:sz w:val="24"/>
          <w:szCs w:val="24"/>
          <w:u w:val="none"/>
        </w:rPr>
        <w:t xml:space="preserve"> 91% of UK respondents support</w:t>
      </w:r>
      <w:r w:rsidR="00DF0AAB" w:rsidRPr="003957CC">
        <w:rPr>
          <w:rStyle w:val="Hyperlink"/>
          <w:rFonts w:ascii="Arial" w:hAnsi="Arial" w:cs="Arial"/>
          <w:color w:val="auto"/>
          <w:sz w:val="24"/>
          <w:szCs w:val="24"/>
          <w:u w:val="none"/>
        </w:rPr>
        <w:t>ing</w:t>
      </w:r>
      <w:r w:rsidR="003F1240" w:rsidRPr="003957CC">
        <w:rPr>
          <w:rStyle w:val="Hyperlink"/>
          <w:rFonts w:ascii="Arial" w:hAnsi="Arial" w:cs="Arial"/>
          <w:color w:val="auto"/>
          <w:sz w:val="24"/>
          <w:szCs w:val="24"/>
          <w:u w:val="none"/>
        </w:rPr>
        <w:t xml:space="preserve"> the concept of products without single-use plastic. </w:t>
      </w:r>
      <w:r w:rsidR="003F1240" w:rsidRPr="003957CC">
        <w:rPr>
          <w:rStyle w:val="Hyperlink"/>
          <w:rFonts w:ascii="Arial" w:hAnsi="Arial" w:cs="Arial"/>
          <w:color w:val="auto"/>
          <w:sz w:val="24"/>
          <w:szCs w:val="24"/>
          <w:u w:val="none"/>
        </w:rPr>
        <w:lastRenderedPageBreak/>
        <w:t xml:space="preserve">It is proposed that the increasing adverse evidence of single-use plastic packaging has changed consumer perception which </w:t>
      </w:r>
      <w:r w:rsidR="00DF0AAB" w:rsidRPr="003957CC">
        <w:rPr>
          <w:rStyle w:val="Hyperlink"/>
          <w:rFonts w:ascii="Arial" w:hAnsi="Arial" w:cs="Arial"/>
          <w:color w:val="auto"/>
          <w:sz w:val="24"/>
          <w:szCs w:val="24"/>
          <w:u w:val="none"/>
        </w:rPr>
        <w:t>exerts</w:t>
      </w:r>
      <w:r w:rsidR="003F1240" w:rsidRPr="003957CC">
        <w:rPr>
          <w:rStyle w:val="Hyperlink"/>
          <w:rFonts w:ascii="Arial" w:hAnsi="Arial" w:cs="Arial"/>
          <w:color w:val="auto"/>
          <w:sz w:val="24"/>
          <w:szCs w:val="24"/>
          <w:u w:val="none"/>
        </w:rPr>
        <w:t xml:space="preserve"> pressure </w:t>
      </w:r>
      <w:r w:rsidR="00DF0AAB" w:rsidRPr="003957CC">
        <w:rPr>
          <w:rStyle w:val="Hyperlink"/>
          <w:rFonts w:ascii="Arial" w:hAnsi="Arial" w:cs="Arial"/>
          <w:color w:val="auto"/>
          <w:sz w:val="24"/>
          <w:szCs w:val="24"/>
          <w:u w:val="none"/>
        </w:rPr>
        <w:t>on</w:t>
      </w:r>
      <w:r w:rsidR="003F1240" w:rsidRPr="003957CC">
        <w:rPr>
          <w:rStyle w:val="Hyperlink"/>
          <w:rFonts w:ascii="Arial" w:hAnsi="Arial" w:cs="Arial"/>
          <w:color w:val="auto"/>
          <w:sz w:val="24"/>
          <w:szCs w:val="24"/>
          <w:u w:val="none"/>
        </w:rPr>
        <w:t xml:space="preserve"> the food industry to adapt to consumer demands. </w:t>
      </w:r>
    </w:p>
    <w:p w14:paraId="652C2935" w14:textId="77777777" w:rsidR="00E16916" w:rsidRPr="00E16916" w:rsidRDefault="00E16916" w:rsidP="00383EE4">
      <w:pPr>
        <w:spacing w:line="360" w:lineRule="auto"/>
        <w:jc w:val="both"/>
        <w:rPr>
          <w:rStyle w:val="Hyperlink"/>
          <w:rFonts w:ascii="Arial" w:hAnsi="Arial" w:cs="Arial"/>
          <w:color w:val="auto"/>
          <w:sz w:val="24"/>
          <w:szCs w:val="24"/>
          <w:u w:val="none"/>
        </w:rPr>
      </w:pPr>
    </w:p>
    <w:p w14:paraId="0F35C5E7" w14:textId="77777777" w:rsidR="00383EE4" w:rsidRPr="002C5541" w:rsidRDefault="00383EE4" w:rsidP="002C5541">
      <w:pPr>
        <w:pStyle w:val="Heading2"/>
        <w:rPr>
          <w:rStyle w:val="Hyperlink"/>
          <w:color w:val="2F5496" w:themeColor="accent1" w:themeShade="BF"/>
          <w:u w:val="none"/>
        </w:rPr>
      </w:pPr>
    </w:p>
    <w:p w14:paraId="78F2F845" w14:textId="2DDC103B" w:rsidR="002074C1" w:rsidRPr="00E60B75" w:rsidRDefault="00383EE4" w:rsidP="002C5541">
      <w:pPr>
        <w:pStyle w:val="Heading2"/>
        <w:rPr>
          <w:rStyle w:val="Hyperlink"/>
          <w:rFonts w:ascii="Arial" w:hAnsi="Arial" w:cs="Arial"/>
          <w:b/>
          <w:bCs/>
          <w:color w:val="auto"/>
          <w:sz w:val="24"/>
          <w:szCs w:val="24"/>
        </w:rPr>
      </w:pPr>
      <w:bookmarkStart w:id="13" w:name="_Toc69761746"/>
      <w:r w:rsidRPr="00E60B75">
        <w:rPr>
          <w:rStyle w:val="Hyperlink"/>
          <w:rFonts w:ascii="Arial" w:hAnsi="Arial" w:cs="Arial"/>
          <w:b/>
          <w:bCs/>
          <w:color w:val="auto"/>
          <w:sz w:val="24"/>
          <w:szCs w:val="24"/>
        </w:rPr>
        <w:t xml:space="preserve">2.4 </w:t>
      </w:r>
      <w:r w:rsidR="002074C1" w:rsidRPr="00E60B75">
        <w:rPr>
          <w:rStyle w:val="Hyperlink"/>
          <w:rFonts w:ascii="Arial" w:hAnsi="Arial" w:cs="Arial"/>
          <w:b/>
          <w:bCs/>
          <w:color w:val="auto"/>
          <w:sz w:val="24"/>
          <w:szCs w:val="24"/>
        </w:rPr>
        <w:t>Consumer Behaviour Theories</w:t>
      </w:r>
      <w:bookmarkEnd w:id="13"/>
    </w:p>
    <w:p w14:paraId="18956A5F" w14:textId="77777777" w:rsidR="00DF5B68" w:rsidRPr="003957CC" w:rsidRDefault="00DF5B68" w:rsidP="00DF5B68">
      <w:pPr>
        <w:rPr>
          <w:rFonts w:ascii="Arial" w:hAnsi="Arial" w:cs="Arial"/>
        </w:rPr>
      </w:pPr>
    </w:p>
    <w:p w14:paraId="591F7151" w14:textId="7B7B3B13" w:rsidR="002074C1" w:rsidRPr="003957CC" w:rsidRDefault="00121BB7" w:rsidP="00144693">
      <w:pPr>
        <w:spacing w:line="360" w:lineRule="auto"/>
        <w:jc w:val="both"/>
        <w:rPr>
          <w:rFonts w:ascii="Arial" w:hAnsi="Arial" w:cs="Arial"/>
          <w:sz w:val="24"/>
          <w:szCs w:val="24"/>
        </w:rPr>
      </w:pPr>
      <w:r w:rsidRPr="003957CC">
        <w:rPr>
          <w:rFonts w:ascii="Arial" w:hAnsi="Arial" w:cs="Arial"/>
          <w:sz w:val="24"/>
          <w:szCs w:val="24"/>
        </w:rPr>
        <w:t xml:space="preserve">It is necessary to understand different consumer </w:t>
      </w:r>
      <w:r w:rsidR="006018CC" w:rsidRPr="003957CC">
        <w:rPr>
          <w:rFonts w:ascii="Arial" w:hAnsi="Arial" w:cs="Arial"/>
          <w:sz w:val="24"/>
          <w:szCs w:val="24"/>
        </w:rPr>
        <w:t>perceptions</w:t>
      </w:r>
      <w:r w:rsidRPr="003957CC">
        <w:rPr>
          <w:rFonts w:ascii="Arial" w:hAnsi="Arial" w:cs="Arial"/>
          <w:sz w:val="24"/>
          <w:szCs w:val="24"/>
        </w:rPr>
        <w:t xml:space="preserve"> and </w:t>
      </w:r>
      <w:r w:rsidR="007D16BA" w:rsidRPr="003957CC">
        <w:rPr>
          <w:rFonts w:ascii="Arial" w:hAnsi="Arial" w:cs="Arial"/>
          <w:sz w:val="24"/>
          <w:szCs w:val="24"/>
        </w:rPr>
        <w:t>motivations</w:t>
      </w:r>
      <w:r w:rsidRPr="003957CC">
        <w:rPr>
          <w:rFonts w:ascii="Arial" w:hAnsi="Arial" w:cs="Arial"/>
          <w:sz w:val="24"/>
          <w:szCs w:val="24"/>
        </w:rPr>
        <w:t xml:space="preserve"> towards reusable containers</w:t>
      </w:r>
      <w:r w:rsidR="00B22122" w:rsidRPr="003957CC">
        <w:rPr>
          <w:rFonts w:ascii="Arial" w:hAnsi="Arial" w:cs="Arial"/>
          <w:sz w:val="24"/>
          <w:szCs w:val="24"/>
        </w:rPr>
        <w:t xml:space="preserve"> and this </w:t>
      </w:r>
      <w:r w:rsidR="006018CC" w:rsidRPr="003957CC">
        <w:rPr>
          <w:rFonts w:ascii="Arial" w:hAnsi="Arial" w:cs="Arial"/>
          <w:sz w:val="24"/>
          <w:szCs w:val="24"/>
        </w:rPr>
        <w:t>will be achieved by exploring consumer behaviour</w:t>
      </w:r>
      <w:r w:rsidR="001644E0" w:rsidRPr="003957CC">
        <w:rPr>
          <w:rFonts w:ascii="Arial" w:hAnsi="Arial" w:cs="Arial"/>
          <w:sz w:val="24"/>
          <w:szCs w:val="24"/>
        </w:rPr>
        <w:t xml:space="preserve"> and perspective</w:t>
      </w:r>
      <w:r w:rsidR="006018CC" w:rsidRPr="003957CC">
        <w:rPr>
          <w:rFonts w:ascii="Arial" w:hAnsi="Arial" w:cs="Arial"/>
          <w:sz w:val="24"/>
          <w:szCs w:val="24"/>
        </w:rPr>
        <w:t xml:space="preserve"> theories.</w:t>
      </w:r>
    </w:p>
    <w:p w14:paraId="736B74A7" w14:textId="77777777" w:rsidR="00452E4F" w:rsidRPr="003957CC" w:rsidRDefault="00452E4F" w:rsidP="00144693">
      <w:pPr>
        <w:spacing w:line="360" w:lineRule="auto"/>
        <w:jc w:val="both"/>
        <w:rPr>
          <w:rStyle w:val="Hyperlink"/>
          <w:rFonts w:ascii="Arial" w:hAnsi="Arial" w:cs="Arial"/>
          <w:color w:val="FF0000"/>
          <w:sz w:val="24"/>
          <w:szCs w:val="24"/>
          <w:u w:val="none"/>
        </w:rPr>
      </w:pPr>
    </w:p>
    <w:p w14:paraId="147AF4F8" w14:textId="0F4F78F2" w:rsidR="00EB24D4" w:rsidRPr="003957CC" w:rsidRDefault="00EB24D4"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Attitudinal Perspective</w:t>
      </w:r>
      <w:r w:rsidR="00462826" w:rsidRPr="003957CC">
        <w:rPr>
          <w:rFonts w:ascii="Arial" w:hAnsi="Arial" w:cs="Arial"/>
          <w:sz w:val="24"/>
          <w:szCs w:val="24"/>
          <w:u w:val="single"/>
        </w:rPr>
        <w:t xml:space="preserve"> </w:t>
      </w:r>
      <w:r w:rsidR="007373CE">
        <w:rPr>
          <w:rFonts w:ascii="Arial" w:hAnsi="Arial" w:cs="Arial"/>
          <w:sz w:val="24"/>
          <w:szCs w:val="24"/>
          <w:u w:val="single"/>
        </w:rPr>
        <w:t xml:space="preserve">Theory </w:t>
      </w:r>
      <w:r w:rsidR="00462826" w:rsidRPr="003957CC">
        <w:rPr>
          <w:rFonts w:ascii="Arial" w:hAnsi="Arial" w:cs="Arial"/>
          <w:sz w:val="24"/>
          <w:szCs w:val="24"/>
          <w:u w:val="single"/>
        </w:rPr>
        <w:t>and Awareness</w:t>
      </w:r>
    </w:p>
    <w:p w14:paraId="64C3D3AF" w14:textId="75A57E20" w:rsidR="00E16916" w:rsidRDefault="00AD68B0" w:rsidP="00144693">
      <w:pPr>
        <w:spacing w:before="315" w:after="315" w:line="360" w:lineRule="auto"/>
        <w:jc w:val="both"/>
        <w:rPr>
          <w:rStyle w:val="Hyperlink"/>
          <w:rFonts w:ascii="Arial" w:hAnsi="Arial" w:cs="Arial"/>
          <w:color w:val="auto"/>
          <w:sz w:val="24"/>
          <w:szCs w:val="24"/>
          <w:u w:val="none"/>
        </w:rPr>
      </w:pPr>
      <w:r w:rsidRPr="003957CC">
        <w:rPr>
          <w:rFonts w:ascii="Arial" w:hAnsi="Arial" w:cs="Arial"/>
          <w:sz w:val="24"/>
          <w:szCs w:val="24"/>
        </w:rPr>
        <w:t xml:space="preserve">The Attitudinal Perspective </w:t>
      </w:r>
      <w:r w:rsidR="007373CE">
        <w:rPr>
          <w:rFonts w:ascii="Arial" w:hAnsi="Arial" w:cs="Arial"/>
          <w:sz w:val="24"/>
          <w:szCs w:val="24"/>
        </w:rPr>
        <w:t>T</w:t>
      </w:r>
      <w:r w:rsidRPr="003957CC">
        <w:rPr>
          <w:rFonts w:ascii="Arial" w:hAnsi="Arial" w:cs="Arial"/>
          <w:sz w:val="24"/>
          <w:szCs w:val="24"/>
        </w:rPr>
        <w:t xml:space="preserve">heory was established in </w:t>
      </w:r>
      <w:r w:rsidR="00E92962" w:rsidRPr="003957CC">
        <w:rPr>
          <w:rFonts w:ascii="Arial" w:hAnsi="Arial" w:cs="Arial"/>
          <w:sz w:val="24"/>
          <w:szCs w:val="24"/>
        </w:rPr>
        <w:t xml:space="preserve">the 1970s and </w:t>
      </w:r>
      <w:r w:rsidR="00D21DC3" w:rsidRPr="003957CC">
        <w:rPr>
          <w:rFonts w:ascii="Arial" w:hAnsi="Arial" w:cs="Arial"/>
          <w:sz w:val="24"/>
          <w:szCs w:val="24"/>
        </w:rPr>
        <w:t>suggests</w:t>
      </w:r>
      <w:r w:rsidR="00E92962" w:rsidRPr="003957CC">
        <w:rPr>
          <w:rFonts w:ascii="Arial" w:hAnsi="Arial" w:cs="Arial"/>
          <w:sz w:val="24"/>
          <w:szCs w:val="24"/>
        </w:rPr>
        <w:t xml:space="preserve"> that </w:t>
      </w:r>
      <w:r w:rsidR="000802BE">
        <w:rPr>
          <w:rFonts w:ascii="Arial" w:hAnsi="Arial" w:cs="Arial"/>
          <w:sz w:val="24"/>
          <w:szCs w:val="24"/>
        </w:rPr>
        <w:t>as</w:t>
      </w:r>
      <w:r w:rsidR="00E92962" w:rsidRPr="003957CC">
        <w:rPr>
          <w:rFonts w:ascii="Arial" w:hAnsi="Arial" w:cs="Arial"/>
          <w:sz w:val="24"/>
          <w:szCs w:val="24"/>
        </w:rPr>
        <w:t xml:space="preserve"> </w:t>
      </w:r>
      <w:r w:rsidR="00374BDB" w:rsidRPr="003957CC">
        <w:rPr>
          <w:rFonts w:ascii="Arial" w:hAnsi="Arial" w:cs="Arial"/>
          <w:sz w:val="24"/>
          <w:szCs w:val="24"/>
        </w:rPr>
        <w:t xml:space="preserve">environmental awareness is </w:t>
      </w:r>
      <w:r w:rsidR="00D21DC3" w:rsidRPr="003957CC">
        <w:rPr>
          <w:rFonts w:ascii="Arial" w:hAnsi="Arial" w:cs="Arial"/>
          <w:sz w:val="24"/>
          <w:szCs w:val="24"/>
        </w:rPr>
        <w:t xml:space="preserve">increased this will </w:t>
      </w:r>
      <w:r w:rsidR="00E51FEB" w:rsidRPr="003957CC">
        <w:rPr>
          <w:rFonts w:ascii="Arial" w:hAnsi="Arial" w:cs="Arial"/>
          <w:sz w:val="24"/>
          <w:szCs w:val="24"/>
        </w:rPr>
        <w:t xml:space="preserve">encourage </w:t>
      </w:r>
      <w:r w:rsidR="00AC1555" w:rsidRPr="003957CC">
        <w:rPr>
          <w:rFonts w:ascii="Arial" w:hAnsi="Arial" w:cs="Arial"/>
          <w:sz w:val="24"/>
          <w:szCs w:val="24"/>
        </w:rPr>
        <w:t>eco-friendly</w:t>
      </w:r>
      <w:r w:rsidR="00E51FEB" w:rsidRPr="003957CC">
        <w:rPr>
          <w:rFonts w:ascii="Arial" w:hAnsi="Arial" w:cs="Arial"/>
          <w:sz w:val="24"/>
          <w:szCs w:val="24"/>
        </w:rPr>
        <w:t xml:space="preserve"> behaviour</w:t>
      </w:r>
      <w:r w:rsidR="00344173" w:rsidRPr="003957CC">
        <w:rPr>
          <w:rFonts w:ascii="Arial" w:hAnsi="Arial" w:cs="Arial"/>
          <w:sz w:val="24"/>
          <w:szCs w:val="24"/>
        </w:rPr>
        <w:t xml:space="preserve"> and </w:t>
      </w:r>
      <w:r w:rsidR="00714552" w:rsidRPr="003957CC">
        <w:rPr>
          <w:rFonts w:ascii="Arial" w:hAnsi="Arial" w:cs="Arial"/>
          <w:sz w:val="24"/>
          <w:szCs w:val="24"/>
        </w:rPr>
        <w:t>in</w:t>
      </w:r>
      <w:r w:rsidR="00685D2A">
        <w:rPr>
          <w:rFonts w:ascii="Arial" w:hAnsi="Arial" w:cs="Arial"/>
          <w:sz w:val="24"/>
          <w:szCs w:val="24"/>
        </w:rPr>
        <w:t>-</w:t>
      </w:r>
      <w:r w:rsidR="00714552" w:rsidRPr="003957CC">
        <w:rPr>
          <w:rFonts w:ascii="Arial" w:hAnsi="Arial" w:cs="Arial"/>
          <w:sz w:val="24"/>
          <w:szCs w:val="24"/>
        </w:rPr>
        <w:t xml:space="preserve">turn </w:t>
      </w:r>
      <w:r w:rsidR="00344173" w:rsidRPr="003957CC">
        <w:rPr>
          <w:rFonts w:ascii="Arial" w:hAnsi="Arial" w:cs="Arial"/>
          <w:sz w:val="24"/>
          <w:szCs w:val="24"/>
        </w:rPr>
        <w:t>have an impact on purchasing decisions</w:t>
      </w:r>
      <w:r w:rsidR="00662829" w:rsidRPr="003957CC">
        <w:rPr>
          <w:rFonts w:ascii="Arial" w:hAnsi="Arial" w:cs="Arial"/>
          <w:sz w:val="24"/>
          <w:szCs w:val="24"/>
        </w:rPr>
        <w:t xml:space="preserve"> (Borden,1997).</w:t>
      </w:r>
      <w:r w:rsidR="00AC7F66" w:rsidRPr="003957CC">
        <w:rPr>
          <w:rFonts w:ascii="Arial" w:hAnsi="Arial" w:cs="Arial"/>
          <w:sz w:val="24"/>
          <w:szCs w:val="24"/>
        </w:rPr>
        <w:t xml:space="preserve"> </w:t>
      </w:r>
      <w:r w:rsidR="00344173" w:rsidRPr="003957CC">
        <w:rPr>
          <w:rFonts w:ascii="Arial" w:hAnsi="Arial" w:cs="Arial"/>
          <w:sz w:val="24"/>
          <w:szCs w:val="24"/>
        </w:rPr>
        <w:t xml:space="preserve">However, </w:t>
      </w:r>
      <w:r w:rsidR="00554B0A" w:rsidRPr="003957CC">
        <w:rPr>
          <w:rFonts w:ascii="Arial" w:hAnsi="Arial" w:cs="Arial"/>
          <w:sz w:val="24"/>
          <w:szCs w:val="24"/>
        </w:rPr>
        <w:t>a</w:t>
      </w:r>
      <w:r w:rsidR="000E1877" w:rsidRPr="003957CC">
        <w:rPr>
          <w:rFonts w:ascii="Arial" w:hAnsi="Arial" w:cs="Arial"/>
          <w:sz w:val="24"/>
          <w:szCs w:val="24"/>
        </w:rPr>
        <w:t xml:space="preserve"> study conducted by </w:t>
      </w:r>
      <w:proofErr w:type="spellStart"/>
      <w:r w:rsidR="000E1877" w:rsidRPr="003957CC">
        <w:rPr>
          <w:rFonts w:ascii="Arial" w:hAnsi="Arial" w:cs="Arial"/>
          <w:sz w:val="24"/>
          <w:szCs w:val="24"/>
        </w:rPr>
        <w:t>Kollmuss</w:t>
      </w:r>
      <w:proofErr w:type="spellEnd"/>
      <w:r w:rsidR="000E1877" w:rsidRPr="003957CC">
        <w:rPr>
          <w:rFonts w:ascii="Arial" w:hAnsi="Arial" w:cs="Arial"/>
          <w:sz w:val="24"/>
          <w:szCs w:val="24"/>
        </w:rPr>
        <w:t xml:space="preserve"> et al (2002) </w:t>
      </w:r>
      <w:r w:rsidR="00BD6D71" w:rsidRPr="003957CC">
        <w:rPr>
          <w:rFonts w:ascii="Arial" w:hAnsi="Arial" w:cs="Arial"/>
          <w:sz w:val="24"/>
          <w:szCs w:val="24"/>
        </w:rPr>
        <w:t xml:space="preserve">argued that </w:t>
      </w:r>
      <w:r w:rsidR="00554B0A" w:rsidRPr="003957CC">
        <w:rPr>
          <w:rFonts w:ascii="Arial" w:hAnsi="Arial" w:cs="Arial"/>
          <w:sz w:val="24"/>
          <w:szCs w:val="24"/>
        </w:rPr>
        <w:t xml:space="preserve">increased </w:t>
      </w:r>
      <w:r w:rsidR="008F5D9B" w:rsidRPr="003957CC">
        <w:rPr>
          <w:rFonts w:ascii="Arial" w:hAnsi="Arial" w:cs="Arial"/>
          <w:sz w:val="24"/>
          <w:szCs w:val="24"/>
        </w:rPr>
        <w:t>awareness</w:t>
      </w:r>
      <w:r w:rsidR="00714552" w:rsidRPr="003957CC">
        <w:rPr>
          <w:rFonts w:ascii="Arial" w:hAnsi="Arial" w:cs="Arial"/>
          <w:sz w:val="24"/>
          <w:szCs w:val="24"/>
        </w:rPr>
        <w:t xml:space="preserve"> did</w:t>
      </w:r>
      <w:r w:rsidR="008F5D9B" w:rsidRPr="003957CC">
        <w:rPr>
          <w:rFonts w:ascii="Arial" w:hAnsi="Arial" w:cs="Arial"/>
          <w:sz w:val="24"/>
          <w:szCs w:val="24"/>
        </w:rPr>
        <w:t xml:space="preserve"> not</w:t>
      </w:r>
      <w:r w:rsidR="00714552" w:rsidRPr="003957CC">
        <w:rPr>
          <w:rFonts w:ascii="Arial" w:hAnsi="Arial" w:cs="Arial"/>
          <w:sz w:val="24"/>
          <w:szCs w:val="24"/>
        </w:rPr>
        <w:t xml:space="preserve"> </w:t>
      </w:r>
      <w:r w:rsidR="008F5D9B" w:rsidRPr="003957CC">
        <w:rPr>
          <w:rFonts w:ascii="Arial" w:hAnsi="Arial" w:cs="Arial"/>
          <w:sz w:val="24"/>
          <w:szCs w:val="24"/>
        </w:rPr>
        <w:t xml:space="preserve">contribute to any </w:t>
      </w:r>
      <w:r w:rsidR="008E51BF" w:rsidRPr="003957CC">
        <w:rPr>
          <w:rFonts w:ascii="Arial" w:hAnsi="Arial" w:cs="Arial"/>
          <w:sz w:val="24"/>
          <w:szCs w:val="24"/>
        </w:rPr>
        <w:t xml:space="preserve">substantial increase in changed </w:t>
      </w:r>
      <w:r w:rsidR="009C2FFB" w:rsidRPr="003957CC">
        <w:rPr>
          <w:rFonts w:ascii="Arial" w:hAnsi="Arial" w:cs="Arial"/>
          <w:sz w:val="24"/>
          <w:szCs w:val="24"/>
        </w:rPr>
        <w:t>environmental behaviour</w:t>
      </w:r>
      <w:r w:rsidR="00E1499E" w:rsidRPr="003957CC">
        <w:rPr>
          <w:rFonts w:ascii="Arial" w:hAnsi="Arial" w:cs="Arial"/>
          <w:sz w:val="24"/>
          <w:szCs w:val="24"/>
        </w:rPr>
        <w:t xml:space="preserve"> and highlighted the need for </w:t>
      </w:r>
      <w:r w:rsidR="00265133" w:rsidRPr="003957CC">
        <w:rPr>
          <w:rFonts w:ascii="Arial" w:hAnsi="Arial" w:cs="Arial"/>
          <w:sz w:val="24"/>
          <w:szCs w:val="24"/>
        </w:rPr>
        <w:t>a more</w:t>
      </w:r>
      <w:r w:rsidR="00AC7F66" w:rsidRPr="003957CC">
        <w:rPr>
          <w:rFonts w:ascii="Arial" w:hAnsi="Arial" w:cs="Arial"/>
          <w:sz w:val="24"/>
          <w:szCs w:val="24"/>
        </w:rPr>
        <w:t xml:space="preserve"> </w:t>
      </w:r>
      <w:r w:rsidR="00265133" w:rsidRPr="003957CC">
        <w:rPr>
          <w:rFonts w:ascii="Arial" w:hAnsi="Arial" w:cs="Arial"/>
          <w:sz w:val="24"/>
          <w:szCs w:val="24"/>
        </w:rPr>
        <w:t>complex theory</w:t>
      </w:r>
      <w:r w:rsidR="00BD6D71" w:rsidRPr="003957CC">
        <w:rPr>
          <w:rFonts w:ascii="Arial" w:hAnsi="Arial" w:cs="Arial"/>
          <w:sz w:val="24"/>
          <w:szCs w:val="24"/>
        </w:rPr>
        <w:t>.</w:t>
      </w:r>
      <w:r w:rsidR="002D661D">
        <w:rPr>
          <w:rFonts w:ascii="Arial" w:hAnsi="Arial" w:cs="Arial"/>
          <w:sz w:val="24"/>
          <w:szCs w:val="24"/>
        </w:rPr>
        <w:t xml:space="preserve"> </w:t>
      </w:r>
      <w:r w:rsidR="005D12AE" w:rsidRPr="003957CC">
        <w:rPr>
          <w:rFonts w:ascii="Arial" w:hAnsi="Arial" w:cs="Arial"/>
          <w:sz w:val="24"/>
          <w:szCs w:val="24"/>
        </w:rPr>
        <w:t xml:space="preserve">It was </w:t>
      </w:r>
      <w:r w:rsidR="00714552" w:rsidRPr="003957CC">
        <w:rPr>
          <w:rFonts w:ascii="Arial" w:hAnsi="Arial" w:cs="Arial"/>
          <w:sz w:val="24"/>
          <w:szCs w:val="24"/>
        </w:rPr>
        <w:t>observed</w:t>
      </w:r>
      <w:r w:rsidR="005D12AE" w:rsidRPr="003957CC">
        <w:rPr>
          <w:rFonts w:ascii="Arial" w:hAnsi="Arial" w:cs="Arial"/>
          <w:sz w:val="24"/>
          <w:szCs w:val="24"/>
        </w:rPr>
        <w:t xml:space="preserve"> that </w:t>
      </w:r>
      <w:r w:rsidR="009156FE" w:rsidRPr="003957CC">
        <w:rPr>
          <w:rFonts w:ascii="Arial" w:hAnsi="Arial" w:cs="Arial"/>
          <w:sz w:val="24"/>
          <w:szCs w:val="24"/>
        </w:rPr>
        <w:t xml:space="preserve">direct experiences had </w:t>
      </w:r>
      <w:r w:rsidR="00741858" w:rsidRPr="003957CC">
        <w:rPr>
          <w:rFonts w:ascii="Arial" w:hAnsi="Arial" w:cs="Arial"/>
          <w:sz w:val="24"/>
          <w:szCs w:val="24"/>
        </w:rPr>
        <w:t>more of an impact on</w:t>
      </w:r>
      <w:r w:rsidR="0045285F" w:rsidRPr="003957CC">
        <w:rPr>
          <w:rFonts w:ascii="Arial" w:hAnsi="Arial" w:cs="Arial"/>
          <w:sz w:val="24"/>
          <w:szCs w:val="24"/>
        </w:rPr>
        <w:t xml:space="preserve"> </w:t>
      </w:r>
      <w:r w:rsidR="00741858" w:rsidRPr="003957CC">
        <w:rPr>
          <w:rFonts w:ascii="Arial" w:hAnsi="Arial" w:cs="Arial"/>
          <w:sz w:val="24"/>
          <w:szCs w:val="24"/>
        </w:rPr>
        <w:t>behaviours in comparison to indirect experiences including awareness and knowled</w:t>
      </w:r>
      <w:r w:rsidR="00BF7B53" w:rsidRPr="003957CC">
        <w:rPr>
          <w:rFonts w:ascii="Arial" w:hAnsi="Arial" w:cs="Arial"/>
          <w:sz w:val="24"/>
          <w:szCs w:val="24"/>
        </w:rPr>
        <w:t xml:space="preserve">ge </w:t>
      </w:r>
      <w:r w:rsidR="005E4F7A" w:rsidRPr="003957CC">
        <w:rPr>
          <w:rFonts w:ascii="Arial" w:hAnsi="Arial" w:cs="Arial"/>
          <w:sz w:val="24"/>
          <w:szCs w:val="24"/>
        </w:rPr>
        <w:t>(IBID).</w:t>
      </w:r>
      <w:r w:rsidR="006D445A" w:rsidRPr="003957CC">
        <w:rPr>
          <w:rFonts w:ascii="Arial" w:hAnsi="Arial" w:cs="Arial"/>
        </w:rPr>
        <w:t xml:space="preserve"> </w:t>
      </w:r>
      <w:r w:rsidR="006604EE" w:rsidRPr="003957CC">
        <w:rPr>
          <w:rFonts w:ascii="Arial" w:hAnsi="Arial" w:cs="Arial"/>
          <w:sz w:val="24"/>
          <w:szCs w:val="24"/>
        </w:rPr>
        <w:t xml:space="preserve">Although, </w:t>
      </w:r>
      <w:r w:rsidR="0085054B" w:rsidRPr="003957CC">
        <w:rPr>
          <w:rFonts w:ascii="Arial" w:hAnsi="Arial" w:cs="Arial"/>
          <w:sz w:val="24"/>
          <w:szCs w:val="24"/>
        </w:rPr>
        <w:t xml:space="preserve">it is possible for </w:t>
      </w:r>
      <w:r w:rsidR="006D445A" w:rsidRPr="003957CC">
        <w:rPr>
          <w:rFonts w:ascii="Arial" w:hAnsi="Arial" w:cs="Arial"/>
          <w:sz w:val="24"/>
          <w:szCs w:val="24"/>
        </w:rPr>
        <w:t xml:space="preserve">behaviours to gradually change </w:t>
      </w:r>
      <w:r w:rsidR="00EC5FF5" w:rsidRPr="003957CC">
        <w:rPr>
          <w:rFonts w:ascii="Arial" w:hAnsi="Arial" w:cs="Arial"/>
          <w:sz w:val="24"/>
          <w:szCs w:val="24"/>
        </w:rPr>
        <w:t xml:space="preserve">if consumers are enlightened through </w:t>
      </w:r>
      <w:r w:rsidR="009B32FA" w:rsidRPr="003957CC">
        <w:rPr>
          <w:rFonts w:ascii="Arial" w:hAnsi="Arial" w:cs="Arial"/>
          <w:sz w:val="24"/>
          <w:szCs w:val="24"/>
        </w:rPr>
        <w:t xml:space="preserve">persistent </w:t>
      </w:r>
      <w:r w:rsidR="00973BB4" w:rsidRPr="003957CC">
        <w:rPr>
          <w:rFonts w:ascii="Arial" w:hAnsi="Arial" w:cs="Arial"/>
          <w:sz w:val="24"/>
          <w:szCs w:val="24"/>
        </w:rPr>
        <w:t>scientific findings, knowledge or informatio</w:t>
      </w:r>
      <w:r w:rsidR="006A0643" w:rsidRPr="003957CC">
        <w:rPr>
          <w:rFonts w:ascii="Arial" w:hAnsi="Arial" w:cs="Arial"/>
          <w:sz w:val="24"/>
          <w:szCs w:val="24"/>
        </w:rPr>
        <w:t>n</w:t>
      </w:r>
      <w:r w:rsidR="00BD6D71" w:rsidRPr="003957CC">
        <w:rPr>
          <w:rFonts w:ascii="Arial" w:hAnsi="Arial" w:cs="Arial"/>
          <w:sz w:val="24"/>
          <w:szCs w:val="24"/>
        </w:rPr>
        <w:t xml:space="preserve"> (Popovic, et al 2019). Boz, et al (2020) </w:t>
      </w:r>
      <w:r w:rsidR="00B22450" w:rsidRPr="003957CC">
        <w:rPr>
          <w:rFonts w:ascii="Arial" w:hAnsi="Arial" w:cs="Arial"/>
          <w:sz w:val="24"/>
          <w:szCs w:val="24"/>
        </w:rPr>
        <w:t>state that</w:t>
      </w:r>
      <w:r w:rsidR="009C5FE9" w:rsidRPr="003957CC">
        <w:rPr>
          <w:rFonts w:ascii="Arial" w:hAnsi="Arial" w:cs="Arial"/>
          <w:sz w:val="24"/>
          <w:szCs w:val="24"/>
        </w:rPr>
        <w:t xml:space="preserve"> </w:t>
      </w:r>
      <w:r w:rsidR="009C5FE9" w:rsidRPr="003957CC">
        <w:rPr>
          <w:rStyle w:val="Hyperlink"/>
          <w:rFonts w:ascii="Arial" w:hAnsi="Arial" w:cs="Arial"/>
          <w:color w:val="auto"/>
          <w:sz w:val="24"/>
          <w:szCs w:val="24"/>
          <w:u w:val="none"/>
        </w:rPr>
        <w:t>sustainable packaging is</w:t>
      </w:r>
      <w:r w:rsidR="00DD2A59" w:rsidRPr="003957CC">
        <w:rPr>
          <w:rStyle w:val="Hyperlink"/>
          <w:rFonts w:ascii="Arial" w:hAnsi="Arial" w:cs="Arial"/>
          <w:color w:val="auto"/>
          <w:sz w:val="24"/>
          <w:szCs w:val="24"/>
          <w:u w:val="none"/>
        </w:rPr>
        <w:t xml:space="preserve"> currently</w:t>
      </w:r>
      <w:r w:rsidR="009C5FE9" w:rsidRPr="003957CC">
        <w:rPr>
          <w:rStyle w:val="Hyperlink"/>
          <w:rFonts w:ascii="Arial" w:hAnsi="Arial" w:cs="Arial"/>
          <w:color w:val="auto"/>
          <w:sz w:val="24"/>
          <w:szCs w:val="24"/>
          <w:u w:val="none"/>
        </w:rPr>
        <w:t xml:space="preserve"> not expressed clearly to consumers as research reveals that some consumers would not be able to recognise sustainable packaging and do not have a clear perspective of what it involves</w:t>
      </w:r>
      <w:r w:rsidR="00BD6D71" w:rsidRPr="003957CC">
        <w:rPr>
          <w:rStyle w:val="Hyperlink"/>
          <w:rFonts w:ascii="Arial" w:hAnsi="Arial" w:cs="Arial"/>
          <w:color w:val="auto"/>
          <w:sz w:val="24"/>
          <w:szCs w:val="24"/>
          <w:u w:val="none"/>
        </w:rPr>
        <w:t xml:space="preserve">. </w:t>
      </w:r>
    </w:p>
    <w:p w14:paraId="16B527D4" w14:textId="3EC5B71F" w:rsidR="007C1208" w:rsidRDefault="007C1208" w:rsidP="00144693">
      <w:pPr>
        <w:spacing w:before="315" w:after="315" w:line="360" w:lineRule="auto"/>
        <w:jc w:val="both"/>
        <w:rPr>
          <w:rStyle w:val="Hyperlink"/>
          <w:rFonts w:ascii="Arial" w:hAnsi="Arial" w:cs="Arial"/>
          <w:color w:val="auto"/>
          <w:sz w:val="24"/>
          <w:szCs w:val="24"/>
          <w:u w:val="none"/>
        </w:rPr>
      </w:pPr>
    </w:p>
    <w:p w14:paraId="420F0890" w14:textId="77777777" w:rsidR="007C1208" w:rsidRDefault="007C1208" w:rsidP="00144693">
      <w:pPr>
        <w:spacing w:before="315" w:after="315" w:line="360" w:lineRule="auto"/>
        <w:jc w:val="both"/>
        <w:rPr>
          <w:rStyle w:val="Hyperlink"/>
          <w:rFonts w:ascii="Arial" w:hAnsi="Arial" w:cs="Arial"/>
          <w:color w:val="auto"/>
          <w:sz w:val="24"/>
          <w:szCs w:val="24"/>
          <w:u w:val="none"/>
        </w:rPr>
      </w:pPr>
    </w:p>
    <w:p w14:paraId="04D17F33" w14:textId="77777777" w:rsidR="00E16916" w:rsidRPr="003957CC" w:rsidRDefault="00E16916" w:rsidP="00144693">
      <w:pPr>
        <w:spacing w:before="315" w:after="315" w:line="360" w:lineRule="auto"/>
        <w:jc w:val="both"/>
        <w:rPr>
          <w:rStyle w:val="Hyperlink"/>
          <w:rFonts w:ascii="Arial" w:hAnsi="Arial" w:cs="Arial"/>
          <w:color w:val="auto"/>
          <w:sz w:val="24"/>
          <w:szCs w:val="24"/>
          <w:u w:val="none"/>
        </w:rPr>
      </w:pPr>
    </w:p>
    <w:p w14:paraId="7EA4388C" w14:textId="60A0ED94" w:rsidR="00833C50" w:rsidRPr="003957CC" w:rsidRDefault="00833C50" w:rsidP="00144693">
      <w:pPr>
        <w:spacing w:before="315" w:after="315" w:line="360" w:lineRule="auto"/>
        <w:jc w:val="both"/>
        <w:rPr>
          <w:rStyle w:val="Hyperlink"/>
          <w:rFonts w:ascii="Arial" w:hAnsi="Arial" w:cs="Arial"/>
          <w:color w:val="FF0000"/>
          <w:sz w:val="24"/>
          <w:szCs w:val="24"/>
        </w:rPr>
      </w:pPr>
      <w:r w:rsidRPr="003957CC">
        <w:rPr>
          <w:rStyle w:val="Hyperlink"/>
          <w:rFonts w:ascii="Arial" w:hAnsi="Arial" w:cs="Arial"/>
          <w:color w:val="auto"/>
          <w:sz w:val="24"/>
          <w:szCs w:val="24"/>
        </w:rPr>
        <w:lastRenderedPageBreak/>
        <w:t>The Theory of Planned Behaviour</w:t>
      </w:r>
    </w:p>
    <w:p w14:paraId="516403D9" w14:textId="3BF63182" w:rsidR="007C1208" w:rsidRPr="003957CC" w:rsidRDefault="00946DA1"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The </w:t>
      </w:r>
      <w:r w:rsidR="00421561" w:rsidRPr="003957CC">
        <w:rPr>
          <w:rStyle w:val="Hyperlink"/>
          <w:rFonts w:ascii="Arial" w:hAnsi="Arial" w:cs="Arial"/>
          <w:color w:val="auto"/>
          <w:sz w:val="24"/>
          <w:szCs w:val="24"/>
          <w:u w:val="none"/>
        </w:rPr>
        <w:t>T</w:t>
      </w:r>
      <w:r w:rsidRPr="003957CC">
        <w:rPr>
          <w:rStyle w:val="Hyperlink"/>
          <w:rFonts w:ascii="Arial" w:hAnsi="Arial" w:cs="Arial"/>
          <w:color w:val="auto"/>
          <w:sz w:val="24"/>
          <w:szCs w:val="24"/>
          <w:u w:val="none"/>
        </w:rPr>
        <w:t xml:space="preserve">heory of </w:t>
      </w:r>
      <w:r w:rsidR="00421561" w:rsidRPr="003957CC">
        <w:rPr>
          <w:rStyle w:val="Hyperlink"/>
          <w:rFonts w:ascii="Arial" w:hAnsi="Arial" w:cs="Arial"/>
          <w:color w:val="auto"/>
          <w:sz w:val="24"/>
          <w:szCs w:val="24"/>
          <w:u w:val="none"/>
        </w:rPr>
        <w:t>P</w:t>
      </w:r>
      <w:r w:rsidRPr="003957CC">
        <w:rPr>
          <w:rStyle w:val="Hyperlink"/>
          <w:rFonts w:ascii="Arial" w:hAnsi="Arial" w:cs="Arial"/>
          <w:color w:val="auto"/>
          <w:sz w:val="24"/>
          <w:szCs w:val="24"/>
          <w:u w:val="none"/>
        </w:rPr>
        <w:t xml:space="preserve">lanned </w:t>
      </w:r>
      <w:r w:rsidR="00421561" w:rsidRPr="003957CC">
        <w:rPr>
          <w:rStyle w:val="Hyperlink"/>
          <w:rFonts w:ascii="Arial" w:hAnsi="Arial" w:cs="Arial"/>
          <w:color w:val="auto"/>
          <w:sz w:val="24"/>
          <w:szCs w:val="24"/>
          <w:u w:val="none"/>
        </w:rPr>
        <w:t>B</w:t>
      </w:r>
      <w:r w:rsidRPr="003957CC">
        <w:rPr>
          <w:rStyle w:val="Hyperlink"/>
          <w:rFonts w:ascii="Arial" w:hAnsi="Arial" w:cs="Arial"/>
          <w:color w:val="auto"/>
          <w:sz w:val="24"/>
          <w:szCs w:val="24"/>
          <w:u w:val="none"/>
        </w:rPr>
        <w:t>ehaviour</w:t>
      </w:r>
      <w:r w:rsidR="00893392" w:rsidRPr="003957CC">
        <w:rPr>
          <w:rStyle w:val="Hyperlink"/>
          <w:rFonts w:ascii="Arial" w:hAnsi="Arial" w:cs="Arial"/>
          <w:color w:val="auto"/>
          <w:sz w:val="24"/>
          <w:szCs w:val="24"/>
          <w:u w:val="none"/>
        </w:rPr>
        <w:t xml:space="preserve"> (TPB)</w:t>
      </w:r>
      <w:r w:rsidR="006A7BB7" w:rsidRPr="003957CC">
        <w:rPr>
          <w:rStyle w:val="Hyperlink"/>
          <w:rFonts w:ascii="Arial" w:hAnsi="Arial" w:cs="Arial"/>
          <w:color w:val="auto"/>
          <w:sz w:val="24"/>
          <w:szCs w:val="24"/>
          <w:u w:val="none"/>
        </w:rPr>
        <w:t xml:space="preserve"> was </w:t>
      </w:r>
      <w:r w:rsidR="007B0F1E" w:rsidRPr="003957CC">
        <w:rPr>
          <w:rStyle w:val="Hyperlink"/>
          <w:rFonts w:ascii="Arial" w:hAnsi="Arial" w:cs="Arial"/>
          <w:color w:val="auto"/>
          <w:sz w:val="24"/>
          <w:szCs w:val="24"/>
          <w:u w:val="none"/>
        </w:rPr>
        <w:t>established</w:t>
      </w:r>
      <w:r w:rsidR="006A7BB7" w:rsidRPr="003957CC">
        <w:rPr>
          <w:rStyle w:val="Hyperlink"/>
          <w:rFonts w:ascii="Arial" w:hAnsi="Arial" w:cs="Arial"/>
          <w:color w:val="auto"/>
          <w:sz w:val="24"/>
          <w:szCs w:val="24"/>
          <w:u w:val="none"/>
        </w:rPr>
        <w:t xml:space="preserve"> </w:t>
      </w:r>
      <w:r w:rsidR="00556834" w:rsidRPr="003957CC">
        <w:rPr>
          <w:rStyle w:val="Hyperlink"/>
          <w:rFonts w:ascii="Arial" w:hAnsi="Arial" w:cs="Arial"/>
          <w:color w:val="auto"/>
          <w:sz w:val="24"/>
          <w:szCs w:val="24"/>
          <w:u w:val="none"/>
        </w:rPr>
        <w:t>in 19</w:t>
      </w:r>
      <w:r w:rsidR="00D234CA" w:rsidRPr="003957CC">
        <w:rPr>
          <w:rStyle w:val="Hyperlink"/>
          <w:rFonts w:ascii="Arial" w:hAnsi="Arial" w:cs="Arial"/>
          <w:color w:val="auto"/>
          <w:sz w:val="24"/>
          <w:szCs w:val="24"/>
          <w:u w:val="none"/>
        </w:rPr>
        <w:t>8</w:t>
      </w:r>
      <w:r w:rsidR="00096E50" w:rsidRPr="003957CC">
        <w:rPr>
          <w:rStyle w:val="Hyperlink"/>
          <w:rFonts w:ascii="Arial" w:hAnsi="Arial" w:cs="Arial"/>
          <w:color w:val="auto"/>
          <w:sz w:val="24"/>
          <w:szCs w:val="24"/>
          <w:u w:val="none"/>
        </w:rPr>
        <w:t>5 by Ajzen</w:t>
      </w:r>
      <w:r w:rsidR="006A7BB7" w:rsidRPr="003957CC">
        <w:rPr>
          <w:rStyle w:val="Hyperlink"/>
          <w:rFonts w:ascii="Arial" w:hAnsi="Arial" w:cs="Arial"/>
          <w:color w:val="auto"/>
          <w:sz w:val="24"/>
          <w:szCs w:val="24"/>
          <w:u w:val="none"/>
        </w:rPr>
        <w:t xml:space="preserve"> and</w:t>
      </w:r>
      <w:r w:rsidRPr="003957CC">
        <w:rPr>
          <w:rStyle w:val="Hyperlink"/>
          <w:rFonts w:ascii="Arial" w:hAnsi="Arial" w:cs="Arial"/>
          <w:color w:val="auto"/>
          <w:sz w:val="24"/>
          <w:szCs w:val="24"/>
          <w:u w:val="none"/>
        </w:rPr>
        <w:t xml:space="preserve"> is an extension of the </w:t>
      </w:r>
      <w:r w:rsidR="00421561" w:rsidRPr="003957CC">
        <w:rPr>
          <w:rStyle w:val="Hyperlink"/>
          <w:rFonts w:ascii="Arial" w:hAnsi="Arial" w:cs="Arial"/>
          <w:color w:val="auto"/>
          <w:sz w:val="24"/>
          <w:szCs w:val="24"/>
          <w:u w:val="none"/>
        </w:rPr>
        <w:t>T</w:t>
      </w:r>
      <w:r w:rsidRPr="003957CC">
        <w:rPr>
          <w:rStyle w:val="Hyperlink"/>
          <w:rFonts w:ascii="Arial" w:hAnsi="Arial" w:cs="Arial"/>
          <w:color w:val="auto"/>
          <w:sz w:val="24"/>
          <w:szCs w:val="24"/>
          <w:u w:val="none"/>
        </w:rPr>
        <w:t xml:space="preserve">heory of </w:t>
      </w:r>
      <w:r w:rsidR="00421561" w:rsidRPr="003957CC">
        <w:rPr>
          <w:rStyle w:val="Hyperlink"/>
          <w:rFonts w:ascii="Arial" w:hAnsi="Arial" w:cs="Arial"/>
          <w:color w:val="auto"/>
          <w:sz w:val="24"/>
          <w:szCs w:val="24"/>
          <w:u w:val="none"/>
        </w:rPr>
        <w:t>Reasoned</w:t>
      </w:r>
      <w:r w:rsidRPr="003957CC">
        <w:rPr>
          <w:rStyle w:val="Hyperlink"/>
          <w:rFonts w:ascii="Arial" w:hAnsi="Arial" w:cs="Arial"/>
          <w:color w:val="auto"/>
          <w:sz w:val="24"/>
          <w:szCs w:val="24"/>
          <w:u w:val="none"/>
        </w:rPr>
        <w:t xml:space="preserve"> </w:t>
      </w:r>
      <w:r w:rsidR="00421561" w:rsidRPr="003957CC">
        <w:rPr>
          <w:rStyle w:val="Hyperlink"/>
          <w:rFonts w:ascii="Arial" w:hAnsi="Arial" w:cs="Arial"/>
          <w:color w:val="auto"/>
          <w:sz w:val="24"/>
          <w:szCs w:val="24"/>
          <w:u w:val="none"/>
        </w:rPr>
        <w:t>Ac</w:t>
      </w:r>
      <w:r w:rsidRPr="003957CC">
        <w:rPr>
          <w:rStyle w:val="Hyperlink"/>
          <w:rFonts w:ascii="Arial" w:hAnsi="Arial" w:cs="Arial"/>
          <w:color w:val="auto"/>
          <w:sz w:val="24"/>
          <w:szCs w:val="24"/>
          <w:u w:val="none"/>
        </w:rPr>
        <w:t>tion</w:t>
      </w:r>
      <w:r w:rsidR="00893392" w:rsidRPr="003957CC">
        <w:rPr>
          <w:rStyle w:val="Hyperlink"/>
          <w:rFonts w:ascii="Arial" w:hAnsi="Arial" w:cs="Arial"/>
          <w:color w:val="auto"/>
          <w:sz w:val="24"/>
          <w:szCs w:val="24"/>
          <w:u w:val="none"/>
        </w:rPr>
        <w:t xml:space="preserve"> (TRA)</w:t>
      </w:r>
      <w:r w:rsidR="006A7BB7" w:rsidRPr="003957CC">
        <w:rPr>
          <w:rStyle w:val="Hyperlink"/>
          <w:rFonts w:ascii="Arial" w:hAnsi="Arial" w:cs="Arial"/>
          <w:color w:val="auto"/>
          <w:sz w:val="24"/>
          <w:szCs w:val="24"/>
          <w:u w:val="none"/>
        </w:rPr>
        <w:t xml:space="preserve"> </w:t>
      </w:r>
      <w:r w:rsidR="00827507" w:rsidRPr="003957CC">
        <w:rPr>
          <w:rStyle w:val="Hyperlink"/>
          <w:rFonts w:ascii="Arial" w:hAnsi="Arial" w:cs="Arial"/>
          <w:color w:val="auto"/>
          <w:sz w:val="24"/>
          <w:szCs w:val="24"/>
          <w:u w:val="none"/>
        </w:rPr>
        <w:t>19</w:t>
      </w:r>
      <w:r w:rsidR="003267F6" w:rsidRPr="003957CC">
        <w:rPr>
          <w:rStyle w:val="Hyperlink"/>
          <w:rFonts w:ascii="Arial" w:hAnsi="Arial" w:cs="Arial"/>
          <w:color w:val="auto"/>
          <w:sz w:val="24"/>
          <w:szCs w:val="24"/>
          <w:u w:val="none"/>
        </w:rPr>
        <w:t>75</w:t>
      </w:r>
      <w:r w:rsidR="00827507" w:rsidRPr="003957CC">
        <w:rPr>
          <w:rStyle w:val="Hyperlink"/>
          <w:rFonts w:ascii="Arial" w:hAnsi="Arial" w:cs="Arial"/>
          <w:color w:val="auto"/>
          <w:sz w:val="24"/>
          <w:szCs w:val="24"/>
          <w:u w:val="none"/>
        </w:rPr>
        <w:t xml:space="preserve">. TPB </w:t>
      </w:r>
      <w:r w:rsidR="002F0A7E" w:rsidRPr="003957CC">
        <w:rPr>
          <w:rStyle w:val="Hyperlink"/>
          <w:rFonts w:ascii="Arial" w:hAnsi="Arial" w:cs="Arial"/>
          <w:color w:val="auto"/>
          <w:sz w:val="24"/>
          <w:szCs w:val="24"/>
          <w:u w:val="none"/>
        </w:rPr>
        <w:t xml:space="preserve">is a </w:t>
      </w:r>
      <w:r w:rsidR="007D6FB1" w:rsidRPr="003957CC">
        <w:rPr>
          <w:rStyle w:val="Hyperlink"/>
          <w:rFonts w:ascii="Arial" w:hAnsi="Arial" w:cs="Arial"/>
          <w:color w:val="auto"/>
          <w:sz w:val="24"/>
          <w:szCs w:val="24"/>
          <w:u w:val="none"/>
        </w:rPr>
        <w:t xml:space="preserve">social </w:t>
      </w:r>
      <w:r w:rsidR="002F0A7E" w:rsidRPr="003957CC">
        <w:rPr>
          <w:rStyle w:val="Hyperlink"/>
          <w:rFonts w:ascii="Arial" w:hAnsi="Arial" w:cs="Arial"/>
          <w:color w:val="auto"/>
          <w:sz w:val="24"/>
          <w:szCs w:val="24"/>
          <w:u w:val="none"/>
        </w:rPr>
        <w:t xml:space="preserve">psychological </w:t>
      </w:r>
      <w:r w:rsidR="007D6FB1" w:rsidRPr="003957CC">
        <w:rPr>
          <w:rStyle w:val="Hyperlink"/>
          <w:rFonts w:ascii="Arial" w:hAnsi="Arial" w:cs="Arial"/>
          <w:color w:val="auto"/>
          <w:sz w:val="24"/>
          <w:szCs w:val="24"/>
          <w:u w:val="none"/>
        </w:rPr>
        <w:t>theory that</w:t>
      </w:r>
      <w:r w:rsidR="00EE19B4" w:rsidRPr="003957CC">
        <w:rPr>
          <w:rStyle w:val="Hyperlink"/>
          <w:rFonts w:ascii="Arial" w:hAnsi="Arial" w:cs="Arial"/>
          <w:color w:val="auto"/>
          <w:sz w:val="24"/>
          <w:szCs w:val="24"/>
          <w:u w:val="none"/>
        </w:rPr>
        <w:t xml:space="preserve"> is used to</w:t>
      </w:r>
      <w:r w:rsidR="009272FF" w:rsidRPr="003957CC">
        <w:rPr>
          <w:rStyle w:val="Hyperlink"/>
          <w:rFonts w:ascii="Arial" w:hAnsi="Arial" w:cs="Arial"/>
          <w:color w:val="auto"/>
          <w:sz w:val="24"/>
          <w:szCs w:val="24"/>
          <w:u w:val="none"/>
        </w:rPr>
        <w:t xml:space="preserve"> determine and understand behaviours. It p</w:t>
      </w:r>
      <w:r w:rsidR="00614C7D" w:rsidRPr="003957CC">
        <w:rPr>
          <w:rStyle w:val="Hyperlink"/>
          <w:rFonts w:ascii="Arial" w:hAnsi="Arial" w:cs="Arial"/>
          <w:color w:val="auto"/>
          <w:sz w:val="24"/>
          <w:szCs w:val="24"/>
          <w:u w:val="none"/>
        </w:rPr>
        <w:t>roposes</w:t>
      </w:r>
      <w:r w:rsidR="009272FF" w:rsidRPr="003957CC">
        <w:rPr>
          <w:rStyle w:val="Hyperlink"/>
          <w:rFonts w:ascii="Arial" w:hAnsi="Arial" w:cs="Arial"/>
          <w:color w:val="auto"/>
          <w:sz w:val="24"/>
          <w:szCs w:val="24"/>
          <w:u w:val="none"/>
        </w:rPr>
        <w:t xml:space="preserve"> that behaviours </w:t>
      </w:r>
      <w:r w:rsidR="000D182D" w:rsidRPr="003957CC">
        <w:rPr>
          <w:rStyle w:val="Hyperlink"/>
          <w:rFonts w:ascii="Arial" w:hAnsi="Arial" w:cs="Arial"/>
          <w:color w:val="auto"/>
          <w:sz w:val="24"/>
          <w:szCs w:val="24"/>
          <w:u w:val="none"/>
        </w:rPr>
        <w:t xml:space="preserve">are defined by behavioural </w:t>
      </w:r>
      <w:r w:rsidR="0014536A" w:rsidRPr="003957CC">
        <w:rPr>
          <w:rStyle w:val="Hyperlink"/>
          <w:rFonts w:ascii="Arial" w:hAnsi="Arial" w:cs="Arial"/>
          <w:color w:val="auto"/>
          <w:sz w:val="24"/>
          <w:szCs w:val="24"/>
          <w:u w:val="none"/>
        </w:rPr>
        <w:t>intentions</w:t>
      </w:r>
      <w:r w:rsidR="00A322C5" w:rsidRPr="003957CC">
        <w:rPr>
          <w:rStyle w:val="Hyperlink"/>
          <w:rFonts w:ascii="Arial" w:hAnsi="Arial" w:cs="Arial"/>
          <w:color w:val="auto"/>
          <w:sz w:val="24"/>
          <w:szCs w:val="24"/>
          <w:u w:val="none"/>
        </w:rPr>
        <w:t>,</w:t>
      </w:r>
      <w:r w:rsidR="0014536A" w:rsidRPr="003957CC">
        <w:rPr>
          <w:rStyle w:val="Hyperlink"/>
          <w:rFonts w:ascii="Arial" w:hAnsi="Arial" w:cs="Arial"/>
          <w:color w:val="auto"/>
          <w:sz w:val="24"/>
          <w:szCs w:val="24"/>
          <w:u w:val="none"/>
        </w:rPr>
        <w:t xml:space="preserve"> which in</w:t>
      </w:r>
      <w:r w:rsidR="006E298B">
        <w:rPr>
          <w:rStyle w:val="Hyperlink"/>
          <w:rFonts w:ascii="Arial" w:hAnsi="Arial" w:cs="Arial"/>
          <w:color w:val="auto"/>
          <w:sz w:val="24"/>
          <w:szCs w:val="24"/>
          <w:u w:val="none"/>
        </w:rPr>
        <w:t>-</w:t>
      </w:r>
      <w:r w:rsidR="0014536A" w:rsidRPr="003957CC">
        <w:rPr>
          <w:rStyle w:val="Hyperlink"/>
          <w:rFonts w:ascii="Arial" w:hAnsi="Arial" w:cs="Arial"/>
          <w:color w:val="auto"/>
          <w:sz w:val="24"/>
          <w:szCs w:val="24"/>
          <w:u w:val="none"/>
        </w:rPr>
        <w:t xml:space="preserve">turn are influenced by a combination </w:t>
      </w:r>
      <w:r w:rsidR="007228E8" w:rsidRPr="003957CC">
        <w:rPr>
          <w:rStyle w:val="Hyperlink"/>
          <w:rFonts w:ascii="Arial" w:hAnsi="Arial" w:cs="Arial"/>
          <w:color w:val="auto"/>
          <w:sz w:val="24"/>
          <w:szCs w:val="24"/>
          <w:u w:val="none"/>
        </w:rPr>
        <w:t>of three factors</w:t>
      </w:r>
      <w:r w:rsidR="002D63BE">
        <w:rPr>
          <w:rStyle w:val="Hyperlink"/>
          <w:rFonts w:ascii="Arial" w:hAnsi="Arial" w:cs="Arial"/>
          <w:color w:val="auto"/>
          <w:sz w:val="24"/>
          <w:szCs w:val="24"/>
          <w:u w:val="none"/>
        </w:rPr>
        <w:t>,</w:t>
      </w:r>
      <w:r w:rsidR="007228E8" w:rsidRPr="003957CC">
        <w:rPr>
          <w:rStyle w:val="Hyperlink"/>
          <w:rFonts w:ascii="Arial" w:hAnsi="Arial" w:cs="Arial"/>
          <w:color w:val="auto"/>
          <w:sz w:val="24"/>
          <w:szCs w:val="24"/>
          <w:u w:val="none"/>
        </w:rPr>
        <w:t xml:space="preserve"> </w:t>
      </w:r>
      <w:r w:rsidR="00A322C5" w:rsidRPr="003957CC">
        <w:rPr>
          <w:rStyle w:val="Hyperlink"/>
          <w:rFonts w:ascii="Arial" w:hAnsi="Arial" w:cs="Arial"/>
          <w:color w:val="auto"/>
          <w:sz w:val="24"/>
          <w:szCs w:val="24"/>
          <w:u w:val="none"/>
        </w:rPr>
        <w:t>including</w:t>
      </w:r>
      <w:r w:rsidR="007228E8" w:rsidRPr="003957CC">
        <w:rPr>
          <w:rStyle w:val="Hyperlink"/>
          <w:rFonts w:ascii="Arial" w:hAnsi="Arial" w:cs="Arial"/>
          <w:color w:val="auto"/>
          <w:sz w:val="24"/>
          <w:szCs w:val="24"/>
          <w:u w:val="none"/>
        </w:rPr>
        <w:t xml:space="preserve"> attitude towards the behaviour, subjective norms and </w:t>
      </w:r>
      <w:r w:rsidR="00EC2DFC" w:rsidRPr="003957CC">
        <w:rPr>
          <w:rStyle w:val="Hyperlink"/>
          <w:rFonts w:ascii="Arial" w:hAnsi="Arial" w:cs="Arial"/>
          <w:color w:val="auto"/>
          <w:sz w:val="24"/>
          <w:szCs w:val="24"/>
          <w:u w:val="none"/>
        </w:rPr>
        <w:t>perceived</w:t>
      </w:r>
      <w:r w:rsidR="00A322C5" w:rsidRPr="003957CC">
        <w:rPr>
          <w:rStyle w:val="Hyperlink"/>
          <w:rFonts w:ascii="Arial" w:hAnsi="Arial" w:cs="Arial"/>
          <w:color w:val="auto"/>
          <w:sz w:val="24"/>
          <w:szCs w:val="24"/>
          <w:u w:val="none"/>
        </w:rPr>
        <w:t xml:space="preserve"> behavioural control (see fig</w:t>
      </w:r>
      <w:r w:rsidR="00143E74" w:rsidRPr="003957CC">
        <w:rPr>
          <w:rStyle w:val="Hyperlink"/>
          <w:rFonts w:ascii="Arial" w:hAnsi="Arial" w:cs="Arial"/>
          <w:color w:val="auto"/>
          <w:sz w:val="24"/>
          <w:szCs w:val="24"/>
          <w:u w:val="none"/>
        </w:rPr>
        <w:t xml:space="preserve"> </w:t>
      </w:r>
      <w:r w:rsidR="0069639C" w:rsidRPr="003957CC">
        <w:rPr>
          <w:rStyle w:val="Hyperlink"/>
          <w:rFonts w:ascii="Arial" w:hAnsi="Arial" w:cs="Arial"/>
          <w:color w:val="auto"/>
          <w:sz w:val="24"/>
          <w:szCs w:val="24"/>
          <w:u w:val="none"/>
        </w:rPr>
        <w:t>4</w:t>
      </w:r>
      <w:r w:rsidR="00A322C5" w:rsidRPr="003957CC">
        <w:rPr>
          <w:rStyle w:val="Hyperlink"/>
          <w:rFonts w:ascii="Arial" w:hAnsi="Arial" w:cs="Arial"/>
          <w:color w:val="auto"/>
          <w:sz w:val="24"/>
          <w:szCs w:val="24"/>
          <w:u w:val="none"/>
        </w:rPr>
        <w:t>)</w:t>
      </w:r>
      <w:r w:rsidR="009C65A6" w:rsidRPr="003957CC">
        <w:rPr>
          <w:rStyle w:val="Hyperlink"/>
          <w:rFonts w:ascii="Arial" w:hAnsi="Arial" w:cs="Arial"/>
          <w:color w:val="auto"/>
          <w:sz w:val="24"/>
          <w:szCs w:val="24"/>
          <w:u w:val="none"/>
        </w:rPr>
        <w:t xml:space="preserve"> (Arora, et al 2017).</w:t>
      </w:r>
    </w:p>
    <w:p w14:paraId="09E58E23" w14:textId="25B98181" w:rsidR="00C231A7" w:rsidRPr="003957CC" w:rsidRDefault="00573BAF" w:rsidP="00144693">
      <w:pPr>
        <w:spacing w:before="315" w:after="315" w:line="360" w:lineRule="auto"/>
        <w:jc w:val="both"/>
        <w:rPr>
          <w:rStyle w:val="Hyperlink"/>
          <w:rFonts w:ascii="Arial" w:hAnsi="Arial" w:cs="Arial"/>
          <w:color w:val="FF0000"/>
          <w:sz w:val="24"/>
          <w:szCs w:val="24"/>
          <w:u w:val="none"/>
        </w:rPr>
      </w:pPr>
      <w:r w:rsidRPr="003957CC">
        <w:rPr>
          <w:rFonts w:ascii="Arial" w:hAnsi="Arial" w:cs="Arial"/>
          <w:noProof/>
        </w:rPr>
        <w:drawing>
          <wp:anchor distT="0" distB="0" distL="114300" distR="114300" simplePos="0" relativeHeight="251710464" behindDoc="1" locked="0" layoutInCell="1" allowOverlap="1" wp14:anchorId="51AD0217" wp14:editId="2A0D18F1">
            <wp:simplePos x="0" y="0"/>
            <wp:positionH relativeFrom="margin">
              <wp:align>center</wp:align>
            </wp:positionH>
            <wp:positionV relativeFrom="paragraph">
              <wp:posOffset>294525</wp:posOffset>
            </wp:positionV>
            <wp:extent cx="4397375" cy="2310765"/>
            <wp:effectExtent l="0" t="0" r="3175" b="0"/>
            <wp:wrapTight wrapText="bothSides">
              <wp:wrapPolygon edited="0">
                <wp:start x="0" y="0"/>
                <wp:lineTo x="0" y="21369"/>
                <wp:lineTo x="21522" y="21369"/>
                <wp:lineTo x="21522"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97375" cy="2310765"/>
                    </a:xfrm>
                    <a:prstGeom prst="rect">
                      <a:avLst/>
                    </a:prstGeom>
                  </pic:spPr>
                </pic:pic>
              </a:graphicData>
            </a:graphic>
            <wp14:sizeRelH relativeFrom="page">
              <wp14:pctWidth>0</wp14:pctWidth>
            </wp14:sizeRelH>
            <wp14:sizeRelV relativeFrom="page">
              <wp14:pctHeight>0</wp14:pctHeight>
            </wp14:sizeRelV>
          </wp:anchor>
        </w:drawing>
      </w:r>
    </w:p>
    <w:p w14:paraId="08201B83" w14:textId="77777777" w:rsidR="00573BAF" w:rsidRPr="003957CC" w:rsidRDefault="00573BAF" w:rsidP="00144693">
      <w:pPr>
        <w:spacing w:before="315" w:after="315" w:line="360" w:lineRule="auto"/>
        <w:jc w:val="both"/>
        <w:rPr>
          <w:rFonts w:ascii="Arial" w:hAnsi="Arial" w:cs="Arial"/>
          <w:sz w:val="24"/>
          <w:szCs w:val="24"/>
          <w:highlight w:val="yellow"/>
        </w:rPr>
      </w:pPr>
    </w:p>
    <w:p w14:paraId="7C17B747" w14:textId="77777777" w:rsidR="00573BAF" w:rsidRPr="003957CC" w:rsidRDefault="00573BAF" w:rsidP="00144693">
      <w:pPr>
        <w:spacing w:before="315" w:after="315" w:line="360" w:lineRule="auto"/>
        <w:jc w:val="both"/>
        <w:rPr>
          <w:rFonts w:ascii="Arial" w:hAnsi="Arial" w:cs="Arial"/>
          <w:sz w:val="24"/>
          <w:szCs w:val="24"/>
          <w:highlight w:val="yellow"/>
        </w:rPr>
      </w:pPr>
    </w:p>
    <w:p w14:paraId="6BD50F7D" w14:textId="77777777" w:rsidR="00573BAF" w:rsidRPr="003957CC" w:rsidRDefault="00573BAF" w:rsidP="00144693">
      <w:pPr>
        <w:spacing w:before="315" w:after="315" w:line="360" w:lineRule="auto"/>
        <w:jc w:val="both"/>
        <w:rPr>
          <w:rFonts w:ascii="Arial" w:hAnsi="Arial" w:cs="Arial"/>
          <w:sz w:val="24"/>
          <w:szCs w:val="24"/>
          <w:highlight w:val="yellow"/>
        </w:rPr>
      </w:pPr>
    </w:p>
    <w:p w14:paraId="50E344B6" w14:textId="77777777" w:rsidR="00573BAF" w:rsidRPr="003957CC" w:rsidRDefault="00573BAF" w:rsidP="00144693">
      <w:pPr>
        <w:spacing w:before="315" w:after="315" w:line="360" w:lineRule="auto"/>
        <w:jc w:val="both"/>
        <w:rPr>
          <w:rFonts w:ascii="Arial" w:hAnsi="Arial" w:cs="Arial"/>
          <w:sz w:val="24"/>
          <w:szCs w:val="24"/>
          <w:highlight w:val="yellow"/>
        </w:rPr>
      </w:pPr>
    </w:p>
    <w:p w14:paraId="5438CBB3" w14:textId="77777777" w:rsidR="00EE4D71" w:rsidRPr="003957CC" w:rsidRDefault="00EE4D71" w:rsidP="00144693">
      <w:pPr>
        <w:spacing w:before="315" w:after="315" w:line="360" w:lineRule="auto"/>
        <w:jc w:val="both"/>
        <w:rPr>
          <w:rFonts w:ascii="Arial" w:hAnsi="Arial" w:cs="Arial"/>
          <w:sz w:val="24"/>
          <w:szCs w:val="24"/>
          <w:highlight w:val="yellow"/>
        </w:rPr>
      </w:pPr>
    </w:p>
    <w:p w14:paraId="00B7F231" w14:textId="31A91385" w:rsidR="007C1208" w:rsidRPr="003957CC" w:rsidRDefault="002074C1" w:rsidP="007C1208">
      <w:pPr>
        <w:spacing w:before="315" w:after="315" w:line="360" w:lineRule="auto"/>
        <w:jc w:val="center"/>
        <w:rPr>
          <w:rFonts w:ascii="Arial" w:hAnsi="Arial" w:cs="Arial"/>
          <w:i/>
          <w:iCs/>
          <w:sz w:val="20"/>
          <w:szCs w:val="20"/>
        </w:rPr>
      </w:pPr>
      <w:r w:rsidRPr="003957CC">
        <w:rPr>
          <w:rFonts w:ascii="Arial" w:hAnsi="Arial" w:cs="Arial"/>
          <w:i/>
          <w:iCs/>
          <w:sz w:val="20"/>
          <w:szCs w:val="20"/>
        </w:rPr>
        <w:t>Fig</w:t>
      </w:r>
      <w:r w:rsidR="00EE4D71" w:rsidRPr="003957CC">
        <w:rPr>
          <w:rFonts w:ascii="Arial" w:hAnsi="Arial" w:cs="Arial"/>
          <w:i/>
          <w:iCs/>
          <w:sz w:val="20"/>
          <w:szCs w:val="20"/>
        </w:rPr>
        <w:t>ure 4: Diagram of</w:t>
      </w:r>
      <w:r w:rsidR="001E0C8F" w:rsidRPr="003957CC">
        <w:rPr>
          <w:rFonts w:ascii="Arial" w:hAnsi="Arial" w:cs="Arial"/>
          <w:i/>
          <w:iCs/>
          <w:sz w:val="20"/>
          <w:szCs w:val="20"/>
        </w:rPr>
        <w:t xml:space="preserve"> </w:t>
      </w:r>
      <w:r w:rsidR="00EE4D71" w:rsidRPr="003957CC">
        <w:rPr>
          <w:rFonts w:ascii="Arial" w:hAnsi="Arial" w:cs="Arial"/>
          <w:i/>
          <w:iCs/>
          <w:sz w:val="20"/>
          <w:szCs w:val="20"/>
        </w:rPr>
        <w:t xml:space="preserve">Theory of Planned Behaviour </w:t>
      </w:r>
      <w:r w:rsidRPr="003957CC">
        <w:rPr>
          <w:rFonts w:ascii="Arial" w:hAnsi="Arial" w:cs="Arial"/>
          <w:i/>
          <w:iCs/>
          <w:sz w:val="20"/>
          <w:szCs w:val="20"/>
        </w:rPr>
        <w:t>(</w:t>
      </w:r>
      <w:r w:rsidR="0093759A" w:rsidRPr="003957CC">
        <w:rPr>
          <w:rFonts w:ascii="Arial" w:hAnsi="Arial" w:cs="Arial"/>
          <w:i/>
          <w:iCs/>
          <w:sz w:val="20"/>
          <w:szCs w:val="20"/>
        </w:rPr>
        <w:t>Arora, et al 2017)</w:t>
      </w:r>
    </w:p>
    <w:p w14:paraId="02B3DD11" w14:textId="5A872471" w:rsidR="002E2569" w:rsidRPr="003957CC" w:rsidRDefault="00D448B2"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The apprehension regarding the environment can be related to consumer behaviour as consumers consider that they have an active role </w:t>
      </w:r>
      <w:r w:rsidR="003E2BE1" w:rsidRPr="003957CC">
        <w:rPr>
          <w:rStyle w:val="Hyperlink"/>
          <w:rFonts w:ascii="Arial" w:hAnsi="Arial" w:cs="Arial"/>
          <w:color w:val="auto"/>
          <w:sz w:val="24"/>
          <w:szCs w:val="24"/>
          <w:u w:val="none"/>
        </w:rPr>
        <w:t xml:space="preserve">to play </w:t>
      </w:r>
      <w:r w:rsidRPr="003957CC">
        <w:rPr>
          <w:rStyle w:val="Hyperlink"/>
          <w:rFonts w:ascii="Arial" w:hAnsi="Arial" w:cs="Arial"/>
          <w:color w:val="auto"/>
          <w:sz w:val="24"/>
          <w:szCs w:val="24"/>
          <w:u w:val="none"/>
        </w:rPr>
        <w:t xml:space="preserve">in reducing environmental impacts by selecting sustainable products </w:t>
      </w:r>
      <w:r w:rsidR="0082268C" w:rsidRPr="003957CC">
        <w:rPr>
          <w:rFonts w:ascii="Arial" w:hAnsi="Arial" w:cs="Arial"/>
          <w:sz w:val="24"/>
          <w:szCs w:val="24"/>
        </w:rPr>
        <w:t>(</w:t>
      </w:r>
      <w:proofErr w:type="spellStart"/>
      <w:r w:rsidR="0082268C" w:rsidRPr="003957CC">
        <w:rPr>
          <w:rFonts w:ascii="Arial" w:hAnsi="Arial" w:cs="Arial"/>
          <w:sz w:val="24"/>
          <w:szCs w:val="24"/>
        </w:rPr>
        <w:t>Rokka</w:t>
      </w:r>
      <w:proofErr w:type="spellEnd"/>
      <w:r w:rsidR="0082268C" w:rsidRPr="003957CC">
        <w:rPr>
          <w:rFonts w:ascii="Arial" w:hAnsi="Arial" w:cs="Arial"/>
          <w:sz w:val="24"/>
          <w:szCs w:val="24"/>
        </w:rPr>
        <w:t xml:space="preserve">, et al 2008). </w:t>
      </w:r>
      <w:bookmarkStart w:id="14" w:name="_Hlk68902525"/>
      <w:r w:rsidR="006044BE" w:rsidRPr="003957CC">
        <w:rPr>
          <w:rFonts w:ascii="Arial" w:hAnsi="Arial" w:cs="Arial"/>
          <w:sz w:val="24"/>
          <w:szCs w:val="24"/>
        </w:rPr>
        <w:t>Similarly,</w:t>
      </w:r>
      <w:r w:rsidR="009C65A6" w:rsidRPr="003957CC">
        <w:rPr>
          <w:rFonts w:ascii="Arial" w:hAnsi="Arial" w:cs="Arial"/>
          <w:sz w:val="24"/>
          <w:szCs w:val="24"/>
        </w:rPr>
        <w:t xml:space="preserve"> Coelho, et al (2020)</w:t>
      </w:r>
      <w:r w:rsidR="00F82F24" w:rsidRPr="003957CC">
        <w:rPr>
          <w:rFonts w:ascii="Arial" w:hAnsi="Arial" w:cs="Arial"/>
          <w:sz w:val="24"/>
          <w:szCs w:val="24"/>
          <w:lang w:eastAsia="en-GB"/>
        </w:rPr>
        <w:t xml:space="preserve"> </w:t>
      </w:r>
      <w:r w:rsidRPr="003957CC">
        <w:rPr>
          <w:rFonts w:ascii="Arial" w:hAnsi="Arial" w:cs="Arial"/>
          <w:sz w:val="24"/>
          <w:szCs w:val="24"/>
        </w:rPr>
        <w:t xml:space="preserve">state that </w:t>
      </w:r>
      <w:r w:rsidR="004D7D6C" w:rsidRPr="003957CC">
        <w:rPr>
          <w:rFonts w:ascii="Arial" w:hAnsi="Arial" w:cs="Arial"/>
          <w:sz w:val="24"/>
          <w:szCs w:val="24"/>
        </w:rPr>
        <w:t>m</w:t>
      </w:r>
      <w:r w:rsidR="005E5D70" w:rsidRPr="003957CC">
        <w:rPr>
          <w:rFonts w:ascii="Arial" w:hAnsi="Arial" w:cs="Arial"/>
          <w:sz w:val="24"/>
          <w:szCs w:val="24"/>
        </w:rPr>
        <w:t xml:space="preserve">any </w:t>
      </w:r>
      <w:r w:rsidR="004D7D6C" w:rsidRPr="003957CC">
        <w:rPr>
          <w:rFonts w:ascii="Arial" w:hAnsi="Arial" w:cs="Arial"/>
          <w:sz w:val="24"/>
          <w:szCs w:val="24"/>
        </w:rPr>
        <w:t xml:space="preserve">consumers seek </w:t>
      </w:r>
      <w:r w:rsidR="008B2FF6" w:rsidRPr="003957CC">
        <w:rPr>
          <w:rFonts w:ascii="Arial" w:hAnsi="Arial" w:cs="Arial"/>
          <w:sz w:val="24"/>
          <w:szCs w:val="24"/>
        </w:rPr>
        <w:t>eco-</w:t>
      </w:r>
      <w:r w:rsidR="00AC1DDC" w:rsidRPr="003957CC">
        <w:rPr>
          <w:rFonts w:ascii="Arial" w:hAnsi="Arial" w:cs="Arial"/>
          <w:sz w:val="24"/>
          <w:szCs w:val="24"/>
        </w:rPr>
        <w:t>friendly</w:t>
      </w:r>
      <w:r w:rsidR="008B2FF6" w:rsidRPr="003957CC">
        <w:rPr>
          <w:rFonts w:ascii="Arial" w:hAnsi="Arial" w:cs="Arial"/>
          <w:sz w:val="24"/>
          <w:szCs w:val="24"/>
        </w:rPr>
        <w:t xml:space="preserve"> packaging </w:t>
      </w:r>
      <w:r w:rsidR="005E5D70" w:rsidRPr="003957CC">
        <w:rPr>
          <w:rFonts w:ascii="Arial" w:hAnsi="Arial" w:cs="Arial"/>
          <w:sz w:val="24"/>
          <w:szCs w:val="24"/>
        </w:rPr>
        <w:t xml:space="preserve">once </w:t>
      </w:r>
      <w:r w:rsidR="008323C4" w:rsidRPr="003957CC">
        <w:rPr>
          <w:rFonts w:ascii="Arial" w:hAnsi="Arial" w:cs="Arial"/>
          <w:sz w:val="24"/>
          <w:szCs w:val="24"/>
        </w:rPr>
        <w:t xml:space="preserve">they are </w:t>
      </w:r>
      <w:r w:rsidR="005E5D70" w:rsidRPr="003957CC">
        <w:rPr>
          <w:rFonts w:ascii="Arial" w:hAnsi="Arial" w:cs="Arial"/>
          <w:sz w:val="24"/>
          <w:szCs w:val="24"/>
        </w:rPr>
        <w:t>a</w:t>
      </w:r>
      <w:r w:rsidR="00EA11FF" w:rsidRPr="003957CC">
        <w:rPr>
          <w:rFonts w:ascii="Arial" w:hAnsi="Arial" w:cs="Arial"/>
          <w:sz w:val="24"/>
          <w:szCs w:val="24"/>
        </w:rPr>
        <w:t xml:space="preserve">ware </w:t>
      </w:r>
      <w:r w:rsidR="00F563F7" w:rsidRPr="003957CC">
        <w:rPr>
          <w:rFonts w:ascii="Arial" w:hAnsi="Arial" w:cs="Arial"/>
          <w:sz w:val="24"/>
          <w:szCs w:val="24"/>
        </w:rPr>
        <w:t xml:space="preserve">of the </w:t>
      </w:r>
      <w:r w:rsidR="005E5D70" w:rsidRPr="003957CC">
        <w:rPr>
          <w:rFonts w:ascii="Arial" w:hAnsi="Arial" w:cs="Arial"/>
          <w:sz w:val="24"/>
          <w:szCs w:val="24"/>
        </w:rPr>
        <w:t>environmental</w:t>
      </w:r>
      <w:r w:rsidR="00F563F7" w:rsidRPr="003957CC">
        <w:rPr>
          <w:rFonts w:ascii="Arial" w:hAnsi="Arial" w:cs="Arial"/>
          <w:sz w:val="24"/>
          <w:szCs w:val="24"/>
        </w:rPr>
        <w:t xml:space="preserve"> effects </w:t>
      </w:r>
      <w:r w:rsidR="001C338D" w:rsidRPr="003957CC">
        <w:rPr>
          <w:rFonts w:ascii="Arial" w:hAnsi="Arial" w:cs="Arial"/>
          <w:sz w:val="24"/>
          <w:szCs w:val="24"/>
        </w:rPr>
        <w:t>of</w:t>
      </w:r>
      <w:r w:rsidR="00F563F7" w:rsidRPr="003957CC">
        <w:rPr>
          <w:rFonts w:ascii="Arial" w:hAnsi="Arial" w:cs="Arial"/>
          <w:sz w:val="24"/>
          <w:szCs w:val="24"/>
        </w:rPr>
        <w:t xml:space="preserve"> single-use plastic. Awareness and social behaviour </w:t>
      </w:r>
      <w:r w:rsidR="001C338D" w:rsidRPr="003957CC">
        <w:rPr>
          <w:rFonts w:ascii="Arial" w:hAnsi="Arial" w:cs="Arial"/>
          <w:sz w:val="24"/>
          <w:szCs w:val="24"/>
        </w:rPr>
        <w:t xml:space="preserve">can significantly impact a </w:t>
      </w:r>
      <w:r w:rsidR="00D032E2" w:rsidRPr="003957CC">
        <w:rPr>
          <w:rFonts w:ascii="Arial" w:hAnsi="Arial" w:cs="Arial"/>
          <w:sz w:val="24"/>
          <w:szCs w:val="24"/>
        </w:rPr>
        <w:t>consumer’s</w:t>
      </w:r>
      <w:r w:rsidR="001C338D" w:rsidRPr="003957CC">
        <w:rPr>
          <w:rFonts w:ascii="Arial" w:hAnsi="Arial" w:cs="Arial"/>
          <w:sz w:val="24"/>
          <w:szCs w:val="24"/>
        </w:rPr>
        <w:t xml:space="preserve"> </w:t>
      </w:r>
      <w:r w:rsidR="00E36CEA" w:rsidRPr="003957CC">
        <w:rPr>
          <w:rFonts w:ascii="Arial" w:hAnsi="Arial" w:cs="Arial"/>
          <w:sz w:val="24"/>
          <w:szCs w:val="24"/>
        </w:rPr>
        <w:t>selection</w:t>
      </w:r>
      <w:r w:rsidR="001C338D" w:rsidRPr="003957CC">
        <w:rPr>
          <w:rFonts w:ascii="Arial" w:hAnsi="Arial" w:cs="Arial"/>
          <w:sz w:val="24"/>
          <w:szCs w:val="24"/>
        </w:rPr>
        <w:t xml:space="preserve"> for reusable containers </w:t>
      </w:r>
      <w:r w:rsidR="00E36CEA" w:rsidRPr="003957CC">
        <w:rPr>
          <w:rFonts w:ascii="Arial" w:hAnsi="Arial" w:cs="Arial"/>
          <w:sz w:val="24"/>
          <w:szCs w:val="24"/>
        </w:rPr>
        <w:t xml:space="preserve">which emphasises the importance of providing access </w:t>
      </w:r>
      <w:r w:rsidR="00CC2035" w:rsidRPr="003957CC">
        <w:rPr>
          <w:rFonts w:ascii="Arial" w:hAnsi="Arial" w:cs="Arial"/>
          <w:sz w:val="24"/>
          <w:szCs w:val="24"/>
        </w:rPr>
        <w:t>to reusable solutions</w:t>
      </w:r>
      <w:r w:rsidR="009C65A6" w:rsidRPr="003957CC">
        <w:rPr>
          <w:rFonts w:ascii="Arial" w:hAnsi="Arial" w:cs="Arial"/>
          <w:sz w:val="24"/>
          <w:szCs w:val="24"/>
        </w:rPr>
        <w:t xml:space="preserve"> (</w:t>
      </w:r>
      <w:proofErr w:type="spellStart"/>
      <w:r w:rsidR="009C65A6" w:rsidRPr="003957CC">
        <w:rPr>
          <w:rFonts w:ascii="Arial" w:hAnsi="Arial" w:cs="Arial"/>
          <w:sz w:val="24"/>
          <w:szCs w:val="24"/>
        </w:rPr>
        <w:t>Babader</w:t>
      </w:r>
      <w:proofErr w:type="spellEnd"/>
      <w:r w:rsidR="009C65A6" w:rsidRPr="003957CC">
        <w:rPr>
          <w:rFonts w:ascii="Arial" w:hAnsi="Arial" w:cs="Arial"/>
          <w:sz w:val="24"/>
          <w:szCs w:val="24"/>
        </w:rPr>
        <w:t>, et al 2016).</w:t>
      </w:r>
      <w:r w:rsidR="00E3314C" w:rsidRPr="003957CC">
        <w:rPr>
          <w:rStyle w:val="Hyperlink"/>
          <w:rFonts w:ascii="Arial" w:hAnsi="Arial" w:cs="Arial"/>
          <w:color w:val="auto"/>
          <w:sz w:val="24"/>
          <w:szCs w:val="24"/>
          <w:u w:val="none"/>
        </w:rPr>
        <w:t xml:space="preserve"> </w:t>
      </w:r>
      <w:r w:rsidR="001E60FE" w:rsidRPr="003957CC">
        <w:rPr>
          <w:rFonts w:ascii="Arial" w:hAnsi="Arial" w:cs="Arial"/>
          <w:sz w:val="24"/>
          <w:szCs w:val="24"/>
        </w:rPr>
        <w:t>However</w:t>
      </w:r>
      <w:r w:rsidR="00BA7E9C" w:rsidRPr="003957CC">
        <w:rPr>
          <w:rFonts w:ascii="Arial" w:hAnsi="Arial" w:cs="Arial"/>
          <w:sz w:val="24"/>
          <w:szCs w:val="24"/>
        </w:rPr>
        <w:t xml:space="preserve">, </w:t>
      </w:r>
      <w:r w:rsidR="009C65A6" w:rsidRPr="003957CC">
        <w:rPr>
          <w:rFonts w:ascii="Arial" w:hAnsi="Arial" w:cs="Arial"/>
          <w:sz w:val="24"/>
          <w:szCs w:val="24"/>
        </w:rPr>
        <w:t xml:space="preserve">Davies, et al (2016) </w:t>
      </w:r>
      <w:r w:rsidR="001E60FE" w:rsidRPr="003957CC">
        <w:rPr>
          <w:rFonts w:ascii="Arial" w:hAnsi="Arial" w:cs="Arial"/>
          <w:sz w:val="24"/>
          <w:szCs w:val="24"/>
        </w:rPr>
        <w:t xml:space="preserve">state that sustainable purchasing patterns typically include something more than value concerns as consumers do not </w:t>
      </w:r>
      <w:r w:rsidR="0022433C" w:rsidRPr="003957CC">
        <w:rPr>
          <w:rFonts w:ascii="Arial" w:hAnsi="Arial" w:cs="Arial"/>
          <w:sz w:val="24"/>
          <w:szCs w:val="24"/>
        </w:rPr>
        <w:t>consistently</w:t>
      </w:r>
      <w:r w:rsidR="001E60FE" w:rsidRPr="003957CC">
        <w:rPr>
          <w:rFonts w:ascii="Arial" w:hAnsi="Arial" w:cs="Arial"/>
          <w:sz w:val="24"/>
          <w:szCs w:val="24"/>
        </w:rPr>
        <w:t xml:space="preserve"> make the effort to select sustainable </w:t>
      </w:r>
      <w:r w:rsidR="009F6BCF" w:rsidRPr="003957CC">
        <w:rPr>
          <w:rFonts w:ascii="Arial" w:hAnsi="Arial" w:cs="Arial"/>
          <w:sz w:val="24"/>
          <w:szCs w:val="24"/>
        </w:rPr>
        <w:t>packaging</w:t>
      </w:r>
      <w:r w:rsidR="001E60FE" w:rsidRPr="003957CC">
        <w:rPr>
          <w:rFonts w:ascii="Arial" w:hAnsi="Arial" w:cs="Arial"/>
          <w:sz w:val="24"/>
          <w:szCs w:val="24"/>
        </w:rPr>
        <w:t xml:space="preserve"> alternatives. </w:t>
      </w:r>
      <w:r w:rsidR="00AB0FCC" w:rsidRPr="003957CC">
        <w:rPr>
          <w:rStyle w:val="Hyperlink"/>
          <w:rFonts w:ascii="Arial" w:hAnsi="Arial" w:cs="Arial"/>
          <w:color w:val="auto"/>
          <w:sz w:val="24"/>
          <w:szCs w:val="24"/>
          <w:u w:val="none"/>
        </w:rPr>
        <w:t>T</w:t>
      </w:r>
      <w:r w:rsidR="00B45C58" w:rsidRPr="003957CC">
        <w:rPr>
          <w:rStyle w:val="Hyperlink"/>
          <w:rFonts w:ascii="Arial" w:hAnsi="Arial" w:cs="Arial"/>
          <w:color w:val="auto"/>
          <w:sz w:val="24"/>
          <w:szCs w:val="24"/>
          <w:u w:val="none"/>
        </w:rPr>
        <w:t xml:space="preserve">he </w:t>
      </w:r>
      <w:r w:rsidR="004651F4" w:rsidRPr="003957CC">
        <w:rPr>
          <w:rStyle w:val="Hyperlink"/>
          <w:rFonts w:ascii="Arial" w:hAnsi="Arial" w:cs="Arial"/>
          <w:color w:val="auto"/>
          <w:sz w:val="24"/>
          <w:szCs w:val="24"/>
          <w:u w:val="none"/>
        </w:rPr>
        <w:t>environmental</w:t>
      </w:r>
      <w:r w:rsidR="006E2EC4" w:rsidRPr="003957CC">
        <w:rPr>
          <w:rStyle w:val="Hyperlink"/>
          <w:rFonts w:ascii="Arial" w:hAnsi="Arial" w:cs="Arial"/>
          <w:color w:val="auto"/>
          <w:sz w:val="24"/>
          <w:szCs w:val="24"/>
          <w:u w:val="none"/>
        </w:rPr>
        <w:t xml:space="preserve"> aspect </w:t>
      </w:r>
      <w:r w:rsidR="004651F4" w:rsidRPr="003957CC">
        <w:rPr>
          <w:rStyle w:val="Hyperlink"/>
          <w:rFonts w:ascii="Arial" w:hAnsi="Arial" w:cs="Arial"/>
          <w:color w:val="auto"/>
          <w:sz w:val="24"/>
          <w:szCs w:val="24"/>
          <w:u w:val="none"/>
        </w:rPr>
        <w:t>of packaging</w:t>
      </w:r>
      <w:r w:rsidR="00D03783" w:rsidRPr="003957CC">
        <w:rPr>
          <w:rStyle w:val="Hyperlink"/>
          <w:rFonts w:ascii="Arial" w:hAnsi="Arial" w:cs="Arial"/>
          <w:color w:val="auto"/>
          <w:sz w:val="24"/>
          <w:szCs w:val="24"/>
          <w:u w:val="none"/>
        </w:rPr>
        <w:t xml:space="preserve"> </w:t>
      </w:r>
      <w:r w:rsidR="00B45C58" w:rsidRPr="003957CC">
        <w:rPr>
          <w:rStyle w:val="Hyperlink"/>
          <w:rFonts w:ascii="Arial" w:hAnsi="Arial" w:cs="Arial"/>
          <w:color w:val="auto"/>
          <w:sz w:val="24"/>
          <w:szCs w:val="24"/>
          <w:u w:val="none"/>
        </w:rPr>
        <w:t>is one</w:t>
      </w:r>
      <w:r w:rsidR="00AB0FCC" w:rsidRPr="003957CC">
        <w:rPr>
          <w:rStyle w:val="Hyperlink"/>
          <w:rFonts w:ascii="Arial" w:hAnsi="Arial" w:cs="Arial"/>
          <w:color w:val="auto"/>
          <w:sz w:val="24"/>
          <w:szCs w:val="24"/>
          <w:u w:val="none"/>
        </w:rPr>
        <w:t xml:space="preserve"> </w:t>
      </w:r>
      <w:r w:rsidR="00191488" w:rsidRPr="003957CC">
        <w:rPr>
          <w:rStyle w:val="Hyperlink"/>
          <w:rFonts w:ascii="Arial" w:hAnsi="Arial" w:cs="Arial"/>
          <w:color w:val="auto"/>
          <w:sz w:val="24"/>
          <w:szCs w:val="24"/>
          <w:u w:val="none"/>
        </w:rPr>
        <w:t>consider</w:t>
      </w:r>
      <w:r w:rsidR="00AB0FCC" w:rsidRPr="003957CC">
        <w:rPr>
          <w:rStyle w:val="Hyperlink"/>
          <w:rFonts w:ascii="Arial" w:hAnsi="Arial" w:cs="Arial"/>
          <w:color w:val="auto"/>
          <w:sz w:val="24"/>
          <w:szCs w:val="24"/>
          <w:u w:val="none"/>
        </w:rPr>
        <w:t>ation within</w:t>
      </w:r>
      <w:r w:rsidR="0011738E" w:rsidRPr="003957CC">
        <w:rPr>
          <w:rStyle w:val="Hyperlink"/>
          <w:rFonts w:ascii="Arial" w:hAnsi="Arial" w:cs="Arial"/>
          <w:color w:val="auto"/>
          <w:sz w:val="24"/>
          <w:szCs w:val="24"/>
          <w:u w:val="none"/>
        </w:rPr>
        <w:t xml:space="preserve"> </w:t>
      </w:r>
      <w:r w:rsidR="003A6375" w:rsidRPr="003957CC">
        <w:rPr>
          <w:rStyle w:val="Hyperlink"/>
          <w:rFonts w:ascii="Arial" w:hAnsi="Arial" w:cs="Arial"/>
          <w:color w:val="auto"/>
          <w:sz w:val="24"/>
          <w:szCs w:val="24"/>
          <w:u w:val="none"/>
        </w:rPr>
        <w:t xml:space="preserve">consumer </w:t>
      </w:r>
      <w:proofErr w:type="gramStart"/>
      <w:r w:rsidR="003A6375" w:rsidRPr="003957CC">
        <w:rPr>
          <w:rStyle w:val="Hyperlink"/>
          <w:rFonts w:ascii="Arial" w:hAnsi="Arial" w:cs="Arial"/>
          <w:color w:val="auto"/>
          <w:sz w:val="24"/>
          <w:szCs w:val="24"/>
          <w:u w:val="none"/>
        </w:rPr>
        <w:t>preferences,</w:t>
      </w:r>
      <w:proofErr w:type="gramEnd"/>
      <w:r w:rsidR="003A6375" w:rsidRPr="003957CC">
        <w:rPr>
          <w:rStyle w:val="Hyperlink"/>
          <w:rFonts w:ascii="Arial" w:hAnsi="Arial" w:cs="Arial"/>
          <w:color w:val="auto"/>
          <w:sz w:val="24"/>
          <w:szCs w:val="24"/>
          <w:u w:val="none"/>
        </w:rPr>
        <w:t xml:space="preserve"> however</w:t>
      </w:r>
      <w:r w:rsidR="0011738E" w:rsidRPr="003957CC">
        <w:rPr>
          <w:rStyle w:val="Hyperlink"/>
          <w:rFonts w:ascii="Arial" w:hAnsi="Arial" w:cs="Arial"/>
          <w:color w:val="auto"/>
          <w:sz w:val="24"/>
          <w:szCs w:val="24"/>
          <w:u w:val="none"/>
        </w:rPr>
        <w:t>,</w:t>
      </w:r>
      <w:r w:rsidR="003A6375" w:rsidRPr="003957CC">
        <w:rPr>
          <w:rStyle w:val="Hyperlink"/>
          <w:rFonts w:ascii="Arial" w:hAnsi="Arial" w:cs="Arial"/>
          <w:color w:val="auto"/>
          <w:sz w:val="24"/>
          <w:szCs w:val="24"/>
          <w:u w:val="none"/>
        </w:rPr>
        <w:t xml:space="preserve"> this is </w:t>
      </w:r>
      <w:r w:rsidR="0011738E" w:rsidRPr="003957CC">
        <w:rPr>
          <w:rStyle w:val="Hyperlink"/>
          <w:rFonts w:ascii="Arial" w:hAnsi="Arial" w:cs="Arial"/>
          <w:color w:val="auto"/>
          <w:sz w:val="24"/>
          <w:szCs w:val="24"/>
          <w:u w:val="none"/>
        </w:rPr>
        <w:t xml:space="preserve">balanced </w:t>
      </w:r>
      <w:r w:rsidR="00F04638" w:rsidRPr="003957CC">
        <w:rPr>
          <w:rStyle w:val="Hyperlink"/>
          <w:rFonts w:ascii="Arial" w:hAnsi="Arial" w:cs="Arial"/>
          <w:color w:val="auto"/>
          <w:sz w:val="24"/>
          <w:szCs w:val="24"/>
          <w:u w:val="none"/>
        </w:rPr>
        <w:t>against benefits, including convenien</w:t>
      </w:r>
      <w:r w:rsidR="00CA2D62" w:rsidRPr="003957CC">
        <w:rPr>
          <w:rStyle w:val="Hyperlink"/>
          <w:rFonts w:ascii="Arial" w:hAnsi="Arial" w:cs="Arial"/>
          <w:color w:val="auto"/>
          <w:sz w:val="24"/>
          <w:szCs w:val="24"/>
          <w:u w:val="none"/>
        </w:rPr>
        <w:t>ce (Lindh, et al 201</w:t>
      </w:r>
      <w:r w:rsidR="0072407A">
        <w:rPr>
          <w:rStyle w:val="Hyperlink"/>
          <w:rFonts w:ascii="Arial" w:hAnsi="Arial" w:cs="Arial"/>
          <w:color w:val="auto"/>
          <w:sz w:val="24"/>
          <w:szCs w:val="24"/>
          <w:u w:val="none"/>
        </w:rPr>
        <w:t>6</w:t>
      </w:r>
      <w:r w:rsidR="00CA2D62" w:rsidRPr="003957CC">
        <w:rPr>
          <w:rStyle w:val="Hyperlink"/>
          <w:rFonts w:ascii="Arial" w:hAnsi="Arial" w:cs="Arial"/>
          <w:color w:val="auto"/>
          <w:sz w:val="24"/>
          <w:szCs w:val="24"/>
          <w:u w:val="none"/>
        </w:rPr>
        <w:t xml:space="preserve">). </w:t>
      </w:r>
      <w:r w:rsidR="007D60E4" w:rsidRPr="003957CC">
        <w:rPr>
          <w:rStyle w:val="Hyperlink"/>
          <w:rFonts w:ascii="Arial" w:hAnsi="Arial" w:cs="Arial"/>
          <w:color w:val="auto"/>
          <w:sz w:val="24"/>
          <w:szCs w:val="24"/>
          <w:u w:val="none"/>
        </w:rPr>
        <w:t>For exampl</w:t>
      </w:r>
      <w:r w:rsidR="004A145A" w:rsidRPr="003957CC">
        <w:rPr>
          <w:rStyle w:val="Hyperlink"/>
          <w:rFonts w:ascii="Arial" w:hAnsi="Arial" w:cs="Arial"/>
          <w:color w:val="auto"/>
          <w:sz w:val="24"/>
          <w:szCs w:val="24"/>
          <w:u w:val="none"/>
        </w:rPr>
        <w:t>e,</w:t>
      </w:r>
      <w:r w:rsidR="00AD1AAE" w:rsidRPr="003957CC">
        <w:rPr>
          <w:rStyle w:val="Hyperlink"/>
          <w:rFonts w:ascii="Arial" w:hAnsi="Arial" w:cs="Arial"/>
          <w:color w:val="auto"/>
          <w:sz w:val="24"/>
          <w:szCs w:val="24"/>
          <w:u w:val="none"/>
        </w:rPr>
        <w:t xml:space="preserve"> </w:t>
      </w:r>
      <w:proofErr w:type="spellStart"/>
      <w:r w:rsidR="00AD1AAE" w:rsidRPr="003957CC">
        <w:rPr>
          <w:rStyle w:val="Hyperlink"/>
          <w:rFonts w:ascii="Arial" w:hAnsi="Arial" w:cs="Arial"/>
          <w:color w:val="auto"/>
          <w:sz w:val="24"/>
          <w:szCs w:val="24"/>
          <w:u w:val="none"/>
        </w:rPr>
        <w:t>Rokka</w:t>
      </w:r>
      <w:proofErr w:type="spellEnd"/>
      <w:r w:rsidR="0010264A" w:rsidRPr="003957CC">
        <w:rPr>
          <w:rStyle w:val="Hyperlink"/>
          <w:rFonts w:ascii="Arial" w:hAnsi="Arial" w:cs="Arial"/>
          <w:color w:val="auto"/>
          <w:sz w:val="24"/>
          <w:szCs w:val="24"/>
          <w:u w:val="none"/>
        </w:rPr>
        <w:t>, et al (2008)</w:t>
      </w:r>
      <w:r w:rsidR="004A145A" w:rsidRPr="003957CC">
        <w:rPr>
          <w:rStyle w:val="Hyperlink"/>
          <w:rFonts w:ascii="Arial" w:hAnsi="Arial" w:cs="Arial"/>
          <w:color w:val="auto"/>
          <w:sz w:val="24"/>
          <w:szCs w:val="24"/>
          <w:u w:val="none"/>
        </w:rPr>
        <w:t xml:space="preserve"> </w:t>
      </w:r>
      <w:r w:rsidR="00684330" w:rsidRPr="003957CC">
        <w:rPr>
          <w:rFonts w:ascii="Arial" w:hAnsi="Arial" w:cs="Arial"/>
          <w:sz w:val="24"/>
          <w:szCs w:val="24"/>
        </w:rPr>
        <w:t xml:space="preserve">revealed that </w:t>
      </w:r>
      <w:r w:rsidR="00DD036D" w:rsidRPr="003957CC">
        <w:rPr>
          <w:rFonts w:ascii="Arial" w:hAnsi="Arial" w:cs="Arial"/>
          <w:sz w:val="24"/>
          <w:szCs w:val="24"/>
        </w:rPr>
        <w:t xml:space="preserve">even the most </w:t>
      </w:r>
      <w:r w:rsidR="00A97A59" w:rsidRPr="003957CC">
        <w:rPr>
          <w:rFonts w:ascii="Arial" w:hAnsi="Arial" w:cs="Arial"/>
          <w:sz w:val="24"/>
          <w:szCs w:val="24"/>
        </w:rPr>
        <w:t xml:space="preserve">environmentally driven consumers do </w:t>
      </w:r>
      <w:r w:rsidR="00A97A59" w:rsidRPr="003957CC">
        <w:rPr>
          <w:rFonts w:ascii="Arial" w:hAnsi="Arial" w:cs="Arial"/>
          <w:sz w:val="24"/>
          <w:szCs w:val="24"/>
        </w:rPr>
        <w:lastRenderedPageBreak/>
        <w:t>not select products</w:t>
      </w:r>
      <w:r w:rsidR="00367894" w:rsidRPr="003957CC">
        <w:rPr>
          <w:rFonts w:ascii="Arial" w:hAnsi="Arial" w:cs="Arial"/>
          <w:sz w:val="24"/>
          <w:szCs w:val="24"/>
        </w:rPr>
        <w:t xml:space="preserve"> </w:t>
      </w:r>
      <w:r w:rsidR="002E2569" w:rsidRPr="003957CC">
        <w:rPr>
          <w:rFonts w:ascii="Arial" w:hAnsi="Arial" w:cs="Arial"/>
          <w:sz w:val="24"/>
          <w:szCs w:val="24"/>
        </w:rPr>
        <w:t>entirely</w:t>
      </w:r>
      <w:r w:rsidR="00A97A59" w:rsidRPr="003957CC">
        <w:rPr>
          <w:rFonts w:ascii="Arial" w:hAnsi="Arial" w:cs="Arial"/>
          <w:sz w:val="24"/>
          <w:szCs w:val="24"/>
        </w:rPr>
        <w:t xml:space="preserve"> </w:t>
      </w:r>
      <w:r w:rsidR="003C11F1" w:rsidRPr="003957CC">
        <w:rPr>
          <w:rFonts w:ascii="Arial" w:hAnsi="Arial" w:cs="Arial"/>
          <w:sz w:val="24"/>
          <w:szCs w:val="24"/>
        </w:rPr>
        <w:t xml:space="preserve">determined on </w:t>
      </w:r>
      <w:r w:rsidR="00716807" w:rsidRPr="003957CC">
        <w:rPr>
          <w:rFonts w:ascii="Arial" w:hAnsi="Arial" w:cs="Arial"/>
          <w:sz w:val="24"/>
          <w:szCs w:val="24"/>
        </w:rPr>
        <w:t xml:space="preserve">sustainability </w:t>
      </w:r>
      <w:r w:rsidR="008323C4" w:rsidRPr="003957CC">
        <w:rPr>
          <w:rFonts w:ascii="Arial" w:hAnsi="Arial" w:cs="Arial"/>
          <w:sz w:val="24"/>
          <w:szCs w:val="24"/>
        </w:rPr>
        <w:t>qualities</w:t>
      </w:r>
      <w:r w:rsidR="00524AEE" w:rsidRPr="003957CC">
        <w:rPr>
          <w:rFonts w:ascii="Arial" w:hAnsi="Arial" w:cs="Arial"/>
          <w:sz w:val="24"/>
          <w:szCs w:val="24"/>
        </w:rPr>
        <w:t xml:space="preserve"> </w:t>
      </w:r>
      <w:r w:rsidR="00C93108" w:rsidRPr="003957CC">
        <w:rPr>
          <w:rFonts w:ascii="Arial" w:hAnsi="Arial" w:cs="Arial"/>
          <w:sz w:val="24"/>
          <w:szCs w:val="24"/>
        </w:rPr>
        <w:t xml:space="preserve">and interchange </w:t>
      </w:r>
      <w:r w:rsidR="00673D73" w:rsidRPr="003957CC">
        <w:rPr>
          <w:rFonts w:ascii="Arial" w:hAnsi="Arial" w:cs="Arial"/>
          <w:sz w:val="24"/>
          <w:szCs w:val="24"/>
        </w:rPr>
        <w:t>between other preferences</w:t>
      </w:r>
      <w:r w:rsidR="00FA13FD" w:rsidRPr="003957CC">
        <w:rPr>
          <w:rFonts w:ascii="Arial" w:hAnsi="Arial" w:cs="Arial"/>
          <w:sz w:val="24"/>
          <w:szCs w:val="24"/>
        </w:rPr>
        <w:t>.</w:t>
      </w:r>
      <w:r w:rsidR="008A096E" w:rsidRPr="003957CC">
        <w:rPr>
          <w:rFonts w:ascii="Arial" w:hAnsi="Arial" w:cs="Arial"/>
          <w:sz w:val="24"/>
          <w:szCs w:val="24"/>
        </w:rPr>
        <w:t xml:space="preserve"> </w:t>
      </w:r>
      <w:r w:rsidR="008323C4" w:rsidRPr="003957CC">
        <w:rPr>
          <w:rFonts w:ascii="Arial" w:hAnsi="Arial" w:cs="Arial"/>
          <w:sz w:val="24"/>
          <w:szCs w:val="24"/>
        </w:rPr>
        <w:t>Similarly,</w:t>
      </w:r>
      <w:r w:rsidR="0010264A" w:rsidRPr="003957CC">
        <w:rPr>
          <w:rFonts w:ascii="Arial" w:hAnsi="Arial" w:cs="Arial"/>
          <w:sz w:val="24"/>
          <w:szCs w:val="24"/>
        </w:rPr>
        <w:t xml:space="preserve"> Lindh, et al (2016)</w:t>
      </w:r>
      <w:r w:rsidR="008A096E" w:rsidRPr="003957CC">
        <w:rPr>
          <w:rFonts w:ascii="Arial" w:hAnsi="Arial" w:cs="Arial"/>
          <w:sz w:val="24"/>
          <w:szCs w:val="24"/>
        </w:rPr>
        <w:t xml:space="preserve"> </w:t>
      </w:r>
      <w:r w:rsidR="00964E08" w:rsidRPr="003957CC">
        <w:rPr>
          <w:rStyle w:val="Hyperlink"/>
          <w:rFonts w:ascii="Arial" w:hAnsi="Arial" w:cs="Arial"/>
          <w:color w:val="auto"/>
          <w:sz w:val="24"/>
          <w:szCs w:val="24"/>
          <w:u w:val="none"/>
        </w:rPr>
        <w:t xml:space="preserve">identified that </w:t>
      </w:r>
      <w:r w:rsidR="005C2E8C" w:rsidRPr="003957CC">
        <w:rPr>
          <w:rStyle w:val="Hyperlink"/>
          <w:rFonts w:ascii="Arial" w:hAnsi="Arial" w:cs="Arial"/>
          <w:color w:val="auto"/>
          <w:sz w:val="24"/>
          <w:szCs w:val="24"/>
          <w:u w:val="none"/>
        </w:rPr>
        <w:t>conv</w:t>
      </w:r>
      <w:r w:rsidR="00AF7947" w:rsidRPr="003957CC">
        <w:rPr>
          <w:rStyle w:val="Hyperlink"/>
          <w:rFonts w:ascii="Arial" w:hAnsi="Arial" w:cs="Arial"/>
          <w:color w:val="auto"/>
          <w:sz w:val="24"/>
          <w:szCs w:val="24"/>
          <w:u w:val="none"/>
        </w:rPr>
        <w:t>en</w:t>
      </w:r>
      <w:r w:rsidR="005C2E8C" w:rsidRPr="003957CC">
        <w:rPr>
          <w:rStyle w:val="Hyperlink"/>
          <w:rFonts w:ascii="Arial" w:hAnsi="Arial" w:cs="Arial"/>
          <w:color w:val="auto"/>
          <w:sz w:val="24"/>
          <w:szCs w:val="24"/>
          <w:u w:val="none"/>
        </w:rPr>
        <w:t>ience</w:t>
      </w:r>
      <w:r w:rsidR="008323C4" w:rsidRPr="003957CC">
        <w:rPr>
          <w:rStyle w:val="Hyperlink"/>
          <w:rFonts w:ascii="Arial" w:hAnsi="Arial" w:cs="Arial"/>
          <w:color w:val="auto"/>
          <w:sz w:val="24"/>
          <w:szCs w:val="24"/>
          <w:u w:val="none"/>
        </w:rPr>
        <w:t>, proximity to the shop</w:t>
      </w:r>
      <w:r w:rsidR="0011582A" w:rsidRPr="003957CC">
        <w:rPr>
          <w:rStyle w:val="Hyperlink"/>
          <w:rFonts w:ascii="Arial" w:hAnsi="Arial" w:cs="Arial"/>
          <w:color w:val="auto"/>
          <w:sz w:val="24"/>
          <w:szCs w:val="24"/>
          <w:u w:val="none"/>
        </w:rPr>
        <w:t xml:space="preserve"> and product packaging were</w:t>
      </w:r>
      <w:r w:rsidR="00AF7947" w:rsidRPr="003957CC">
        <w:rPr>
          <w:rStyle w:val="Hyperlink"/>
          <w:rFonts w:ascii="Arial" w:hAnsi="Arial" w:cs="Arial"/>
          <w:color w:val="auto"/>
          <w:sz w:val="24"/>
          <w:szCs w:val="24"/>
          <w:u w:val="none"/>
        </w:rPr>
        <w:t xml:space="preserve"> </w:t>
      </w:r>
      <w:r w:rsidR="005C2E8C" w:rsidRPr="003957CC">
        <w:rPr>
          <w:rStyle w:val="Hyperlink"/>
          <w:rFonts w:ascii="Arial" w:hAnsi="Arial" w:cs="Arial"/>
          <w:color w:val="auto"/>
          <w:sz w:val="24"/>
          <w:szCs w:val="24"/>
          <w:u w:val="none"/>
        </w:rPr>
        <w:t>dominant aspect</w:t>
      </w:r>
      <w:r w:rsidR="0011582A" w:rsidRPr="003957CC">
        <w:rPr>
          <w:rStyle w:val="Hyperlink"/>
          <w:rFonts w:ascii="Arial" w:hAnsi="Arial" w:cs="Arial"/>
          <w:color w:val="auto"/>
          <w:sz w:val="24"/>
          <w:szCs w:val="24"/>
          <w:u w:val="none"/>
        </w:rPr>
        <w:t>s</w:t>
      </w:r>
      <w:r w:rsidR="005C2E8C" w:rsidRPr="003957CC">
        <w:rPr>
          <w:rStyle w:val="Hyperlink"/>
          <w:rFonts w:ascii="Arial" w:hAnsi="Arial" w:cs="Arial"/>
          <w:color w:val="auto"/>
          <w:sz w:val="24"/>
          <w:szCs w:val="24"/>
          <w:u w:val="none"/>
        </w:rPr>
        <w:t xml:space="preserve"> </w:t>
      </w:r>
      <w:r w:rsidR="00F81876" w:rsidRPr="003957CC">
        <w:rPr>
          <w:rStyle w:val="Hyperlink"/>
          <w:rFonts w:ascii="Arial" w:hAnsi="Arial" w:cs="Arial"/>
          <w:color w:val="auto"/>
          <w:sz w:val="24"/>
          <w:szCs w:val="24"/>
          <w:u w:val="none"/>
        </w:rPr>
        <w:t xml:space="preserve">in </w:t>
      </w:r>
      <w:r w:rsidR="001C28C1" w:rsidRPr="003957CC">
        <w:rPr>
          <w:rStyle w:val="Hyperlink"/>
          <w:rFonts w:ascii="Arial" w:hAnsi="Arial" w:cs="Arial"/>
          <w:color w:val="auto"/>
          <w:sz w:val="24"/>
          <w:szCs w:val="24"/>
          <w:u w:val="none"/>
        </w:rPr>
        <w:t xml:space="preserve">consumer buying behaviour </w:t>
      </w:r>
      <w:r w:rsidR="00D54EF5" w:rsidRPr="003957CC">
        <w:rPr>
          <w:rStyle w:val="Hyperlink"/>
          <w:rFonts w:ascii="Arial" w:hAnsi="Arial" w:cs="Arial"/>
          <w:color w:val="auto"/>
          <w:sz w:val="24"/>
          <w:szCs w:val="24"/>
          <w:u w:val="none"/>
        </w:rPr>
        <w:t xml:space="preserve">in </w:t>
      </w:r>
      <w:r w:rsidR="00E5211A" w:rsidRPr="003957CC">
        <w:rPr>
          <w:rStyle w:val="Hyperlink"/>
          <w:rFonts w:ascii="Arial" w:hAnsi="Arial" w:cs="Arial"/>
          <w:color w:val="auto"/>
          <w:sz w:val="24"/>
          <w:szCs w:val="24"/>
          <w:u w:val="none"/>
        </w:rPr>
        <w:t xml:space="preserve">contrast </w:t>
      </w:r>
      <w:r w:rsidR="00D54EF5" w:rsidRPr="003957CC">
        <w:rPr>
          <w:rStyle w:val="Hyperlink"/>
          <w:rFonts w:ascii="Arial" w:hAnsi="Arial" w:cs="Arial"/>
          <w:color w:val="auto"/>
          <w:sz w:val="24"/>
          <w:szCs w:val="24"/>
          <w:u w:val="none"/>
        </w:rPr>
        <w:t>to</w:t>
      </w:r>
      <w:r w:rsidR="001C28C1" w:rsidRPr="003957CC">
        <w:rPr>
          <w:rStyle w:val="Hyperlink"/>
          <w:rFonts w:ascii="Arial" w:hAnsi="Arial" w:cs="Arial"/>
          <w:color w:val="auto"/>
          <w:sz w:val="24"/>
          <w:szCs w:val="24"/>
          <w:u w:val="none"/>
        </w:rPr>
        <w:t xml:space="preserve"> environmental aspects</w:t>
      </w:r>
      <w:r w:rsidR="00B90ED7" w:rsidRPr="003957CC">
        <w:rPr>
          <w:rStyle w:val="Hyperlink"/>
          <w:rFonts w:ascii="Arial" w:hAnsi="Arial" w:cs="Arial"/>
          <w:color w:val="auto"/>
          <w:sz w:val="24"/>
          <w:szCs w:val="24"/>
          <w:u w:val="none"/>
        </w:rPr>
        <w:t>.</w:t>
      </w:r>
    </w:p>
    <w:p w14:paraId="4BAE558D" w14:textId="74097CE0" w:rsidR="00BB23D5" w:rsidRDefault="00610EDA" w:rsidP="00144693">
      <w:pPr>
        <w:spacing w:before="315" w:after="315" w:line="360" w:lineRule="auto"/>
        <w:jc w:val="both"/>
        <w:rPr>
          <w:rFonts w:ascii="Arial" w:hAnsi="Arial" w:cs="Arial"/>
          <w:sz w:val="24"/>
          <w:szCs w:val="24"/>
        </w:rPr>
      </w:pPr>
      <w:r w:rsidRPr="003957CC">
        <w:rPr>
          <w:rStyle w:val="Hyperlink"/>
          <w:rFonts w:ascii="Arial" w:hAnsi="Arial" w:cs="Arial"/>
          <w:color w:val="auto"/>
          <w:sz w:val="24"/>
          <w:szCs w:val="24"/>
          <w:u w:val="none"/>
        </w:rPr>
        <w:t>S</w:t>
      </w:r>
      <w:r w:rsidR="00AD2A95" w:rsidRPr="003957CC">
        <w:rPr>
          <w:rStyle w:val="Hyperlink"/>
          <w:rFonts w:ascii="Arial" w:hAnsi="Arial" w:cs="Arial"/>
          <w:color w:val="auto"/>
          <w:sz w:val="24"/>
          <w:szCs w:val="24"/>
          <w:u w:val="none"/>
        </w:rPr>
        <w:t xml:space="preserve">ustainable packaging requires consumers </w:t>
      </w:r>
      <w:r w:rsidR="00AC73C9" w:rsidRPr="003957CC">
        <w:rPr>
          <w:rStyle w:val="Hyperlink"/>
          <w:rFonts w:ascii="Arial" w:hAnsi="Arial" w:cs="Arial"/>
          <w:color w:val="auto"/>
          <w:sz w:val="24"/>
          <w:szCs w:val="24"/>
          <w:u w:val="none"/>
        </w:rPr>
        <w:t xml:space="preserve">to trade-off other benefits which develops </w:t>
      </w:r>
      <w:r w:rsidR="00A87B21" w:rsidRPr="003957CC">
        <w:rPr>
          <w:rStyle w:val="Hyperlink"/>
          <w:rFonts w:ascii="Arial" w:hAnsi="Arial" w:cs="Arial"/>
          <w:color w:val="auto"/>
          <w:sz w:val="24"/>
          <w:szCs w:val="24"/>
          <w:u w:val="none"/>
        </w:rPr>
        <w:t xml:space="preserve">an attitude behaviour </w:t>
      </w:r>
      <w:r w:rsidR="00B123AF" w:rsidRPr="003957CC">
        <w:rPr>
          <w:rStyle w:val="Hyperlink"/>
          <w:rFonts w:ascii="Arial" w:hAnsi="Arial" w:cs="Arial"/>
          <w:color w:val="auto"/>
          <w:sz w:val="24"/>
          <w:szCs w:val="24"/>
          <w:u w:val="none"/>
        </w:rPr>
        <w:t xml:space="preserve">or </w:t>
      </w:r>
      <w:r w:rsidR="00E761F5" w:rsidRPr="003957CC">
        <w:rPr>
          <w:rStyle w:val="Hyperlink"/>
          <w:rFonts w:ascii="Arial" w:hAnsi="Arial" w:cs="Arial"/>
          <w:color w:val="auto"/>
          <w:sz w:val="24"/>
          <w:szCs w:val="24"/>
          <w:u w:val="none"/>
        </w:rPr>
        <w:t>value-action gap</w:t>
      </w:r>
      <w:r w:rsidR="00167F3D" w:rsidRPr="003957CC">
        <w:rPr>
          <w:rStyle w:val="Hyperlink"/>
          <w:rFonts w:ascii="Arial" w:hAnsi="Arial" w:cs="Arial"/>
          <w:color w:val="auto"/>
          <w:sz w:val="24"/>
          <w:szCs w:val="24"/>
          <w:u w:val="none"/>
        </w:rPr>
        <w:t xml:space="preserve"> (Olson,2013).</w:t>
      </w:r>
      <w:r w:rsidR="00A64711" w:rsidRPr="003957CC">
        <w:rPr>
          <w:rFonts w:ascii="Arial" w:hAnsi="Arial" w:cs="Arial"/>
          <w:sz w:val="24"/>
          <w:szCs w:val="24"/>
        </w:rPr>
        <w:t xml:space="preserve"> </w:t>
      </w:r>
      <w:r w:rsidR="00C37E5D" w:rsidRPr="003957CC">
        <w:rPr>
          <w:rStyle w:val="Hyperlink"/>
          <w:rFonts w:ascii="Arial" w:hAnsi="Arial" w:cs="Arial"/>
          <w:color w:val="auto"/>
          <w:sz w:val="24"/>
          <w:szCs w:val="24"/>
          <w:u w:val="none"/>
        </w:rPr>
        <w:t xml:space="preserve">This arises when a </w:t>
      </w:r>
      <w:r w:rsidR="00645A14" w:rsidRPr="003957CC">
        <w:rPr>
          <w:rStyle w:val="Hyperlink"/>
          <w:rFonts w:ascii="Arial" w:hAnsi="Arial" w:cs="Arial"/>
          <w:color w:val="auto"/>
          <w:sz w:val="24"/>
          <w:szCs w:val="24"/>
          <w:u w:val="none"/>
        </w:rPr>
        <w:t>consumer’s</w:t>
      </w:r>
      <w:r w:rsidR="00C37E5D" w:rsidRPr="003957CC">
        <w:rPr>
          <w:rStyle w:val="Hyperlink"/>
          <w:rFonts w:ascii="Arial" w:hAnsi="Arial" w:cs="Arial"/>
          <w:color w:val="auto"/>
          <w:sz w:val="24"/>
          <w:szCs w:val="24"/>
          <w:u w:val="none"/>
        </w:rPr>
        <w:t xml:space="preserve"> beliefs and intentions are not followed through</w:t>
      </w:r>
      <w:r w:rsidR="00167F3D" w:rsidRPr="003957CC">
        <w:rPr>
          <w:rStyle w:val="Hyperlink"/>
          <w:rFonts w:ascii="Arial" w:hAnsi="Arial" w:cs="Arial"/>
          <w:color w:val="auto"/>
          <w:sz w:val="24"/>
          <w:szCs w:val="24"/>
          <w:u w:val="none"/>
        </w:rPr>
        <w:t xml:space="preserve"> (</w:t>
      </w:r>
      <w:proofErr w:type="spellStart"/>
      <w:r w:rsidR="00167F3D" w:rsidRPr="003957CC">
        <w:rPr>
          <w:rStyle w:val="Hyperlink"/>
          <w:rFonts w:ascii="Arial" w:hAnsi="Arial" w:cs="Arial"/>
          <w:color w:val="auto"/>
          <w:sz w:val="24"/>
          <w:szCs w:val="24"/>
          <w:u w:val="none"/>
        </w:rPr>
        <w:t>Signori</w:t>
      </w:r>
      <w:proofErr w:type="spellEnd"/>
      <w:r w:rsidR="00167F3D" w:rsidRPr="003957CC">
        <w:rPr>
          <w:rStyle w:val="Hyperlink"/>
          <w:rFonts w:ascii="Arial" w:hAnsi="Arial" w:cs="Arial"/>
          <w:color w:val="auto"/>
          <w:sz w:val="24"/>
          <w:szCs w:val="24"/>
          <w:u w:val="none"/>
        </w:rPr>
        <w:t>, et al 2016).</w:t>
      </w:r>
      <w:r w:rsidR="00A64711" w:rsidRPr="003957CC">
        <w:rPr>
          <w:rStyle w:val="Hyperlink"/>
          <w:rFonts w:ascii="Arial" w:hAnsi="Arial" w:cs="Arial"/>
          <w:color w:val="auto"/>
          <w:sz w:val="24"/>
          <w:szCs w:val="24"/>
          <w:u w:val="none"/>
        </w:rPr>
        <w:t xml:space="preserve"> </w:t>
      </w:r>
      <w:r w:rsidR="00EC4699" w:rsidRPr="003957CC">
        <w:rPr>
          <w:rFonts w:ascii="Arial" w:hAnsi="Arial" w:cs="Arial"/>
          <w:sz w:val="24"/>
          <w:szCs w:val="24"/>
        </w:rPr>
        <w:t>It needs to be a</w:t>
      </w:r>
      <w:r w:rsidR="00977ADE" w:rsidRPr="003957CC">
        <w:rPr>
          <w:rFonts w:ascii="Arial" w:hAnsi="Arial" w:cs="Arial"/>
          <w:sz w:val="24"/>
          <w:szCs w:val="24"/>
        </w:rPr>
        <w:t>cknowledged</w:t>
      </w:r>
      <w:r w:rsidR="00EC4699" w:rsidRPr="003957CC">
        <w:rPr>
          <w:rFonts w:ascii="Arial" w:hAnsi="Arial" w:cs="Arial"/>
          <w:sz w:val="24"/>
          <w:szCs w:val="24"/>
        </w:rPr>
        <w:t xml:space="preserve"> that </w:t>
      </w:r>
      <w:r w:rsidR="001B077A" w:rsidRPr="003957CC">
        <w:rPr>
          <w:rFonts w:ascii="Arial" w:hAnsi="Arial" w:cs="Arial"/>
          <w:sz w:val="24"/>
          <w:szCs w:val="24"/>
        </w:rPr>
        <w:t xml:space="preserve">some consumers </w:t>
      </w:r>
      <w:r w:rsidR="00E52A98" w:rsidRPr="003957CC">
        <w:rPr>
          <w:rFonts w:ascii="Arial" w:hAnsi="Arial" w:cs="Arial"/>
          <w:sz w:val="24"/>
          <w:szCs w:val="24"/>
        </w:rPr>
        <w:t xml:space="preserve">may express their </w:t>
      </w:r>
      <w:r w:rsidR="002E7F7B" w:rsidRPr="003957CC">
        <w:rPr>
          <w:rFonts w:ascii="Arial" w:hAnsi="Arial" w:cs="Arial"/>
          <w:sz w:val="24"/>
          <w:szCs w:val="24"/>
        </w:rPr>
        <w:t>preference</w:t>
      </w:r>
      <w:r w:rsidR="00E52A98" w:rsidRPr="003957CC">
        <w:rPr>
          <w:rFonts w:ascii="Arial" w:hAnsi="Arial" w:cs="Arial"/>
          <w:sz w:val="24"/>
          <w:szCs w:val="24"/>
        </w:rPr>
        <w:t xml:space="preserve"> </w:t>
      </w:r>
      <w:r w:rsidR="002E7F7B" w:rsidRPr="003957CC">
        <w:rPr>
          <w:rFonts w:ascii="Arial" w:hAnsi="Arial" w:cs="Arial"/>
          <w:sz w:val="24"/>
          <w:szCs w:val="24"/>
        </w:rPr>
        <w:t xml:space="preserve">for </w:t>
      </w:r>
      <w:r w:rsidR="00E52A98" w:rsidRPr="003957CC">
        <w:rPr>
          <w:rFonts w:ascii="Arial" w:hAnsi="Arial" w:cs="Arial"/>
          <w:sz w:val="24"/>
          <w:szCs w:val="24"/>
        </w:rPr>
        <w:t xml:space="preserve">environmentally focused packaging, however, </w:t>
      </w:r>
      <w:r w:rsidR="002E7F7B" w:rsidRPr="003957CC">
        <w:rPr>
          <w:rFonts w:ascii="Arial" w:hAnsi="Arial" w:cs="Arial"/>
          <w:sz w:val="24"/>
          <w:szCs w:val="24"/>
        </w:rPr>
        <w:t xml:space="preserve">this may not </w:t>
      </w:r>
      <w:r w:rsidR="00573F69" w:rsidRPr="003957CC">
        <w:rPr>
          <w:rFonts w:ascii="Arial" w:hAnsi="Arial" w:cs="Arial"/>
          <w:sz w:val="24"/>
          <w:szCs w:val="24"/>
        </w:rPr>
        <w:t>frequently</w:t>
      </w:r>
      <w:r w:rsidR="00FA4AF8" w:rsidRPr="003957CC">
        <w:rPr>
          <w:rFonts w:ascii="Arial" w:hAnsi="Arial" w:cs="Arial"/>
          <w:sz w:val="24"/>
          <w:szCs w:val="24"/>
        </w:rPr>
        <w:t xml:space="preserve"> reflect in their willingness to pay (WTP) </w:t>
      </w:r>
      <w:r w:rsidR="00573F69" w:rsidRPr="003957CC">
        <w:rPr>
          <w:rFonts w:ascii="Arial" w:hAnsi="Arial" w:cs="Arial"/>
          <w:sz w:val="24"/>
          <w:szCs w:val="24"/>
        </w:rPr>
        <w:t>when they are purchasing products</w:t>
      </w:r>
      <w:r w:rsidR="00633917" w:rsidRPr="003957CC">
        <w:rPr>
          <w:rFonts w:ascii="Arial" w:hAnsi="Arial" w:cs="Arial"/>
          <w:sz w:val="24"/>
          <w:szCs w:val="24"/>
        </w:rPr>
        <w:t xml:space="preserve"> (Goucher-Lambert, et al </w:t>
      </w:r>
      <w:r w:rsidR="00633917" w:rsidRPr="00937739">
        <w:rPr>
          <w:rFonts w:ascii="Arial" w:hAnsi="Arial" w:cs="Arial"/>
          <w:sz w:val="24"/>
          <w:szCs w:val="24"/>
        </w:rPr>
        <w:t xml:space="preserve">2015). Barber, et al (2014) </w:t>
      </w:r>
      <w:r w:rsidR="00956A05" w:rsidRPr="00937739">
        <w:rPr>
          <w:rFonts w:ascii="Arial" w:hAnsi="Arial" w:cs="Arial"/>
          <w:sz w:val="24"/>
          <w:szCs w:val="24"/>
        </w:rPr>
        <w:t xml:space="preserve">state that </w:t>
      </w:r>
      <w:r w:rsidR="00D84D8B" w:rsidRPr="00937739">
        <w:rPr>
          <w:rFonts w:ascii="Arial" w:hAnsi="Arial" w:cs="Arial"/>
          <w:sz w:val="24"/>
          <w:szCs w:val="24"/>
        </w:rPr>
        <w:t xml:space="preserve">consumers would be willing to pay increased prices for </w:t>
      </w:r>
      <w:r w:rsidR="0045606F" w:rsidRPr="00937739">
        <w:rPr>
          <w:rFonts w:ascii="Arial" w:hAnsi="Arial" w:cs="Arial"/>
          <w:sz w:val="24"/>
          <w:szCs w:val="24"/>
        </w:rPr>
        <w:t>sustainably packaged groceries</w:t>
      </w:r>
      <w:r w:rsidR="00623104" w:rsidRPr="00937739">
        <w:rPr>
          <w:rFonts w:ascii="Arial" w:hAnsi="Arial" w:cs="Arial"/>
          <w:sz w:val="24"/>
          <w:szCs w:val="24"/>
        </w:rPr>
        <w:t>, however, only</w:t>
      </w:r>
      <w:r w:rsidR="0045606F" w:rsidRPr="00937739">
        <w:rPr>
          <w:rFonts w:ascii="Arial" w:hAnsi="Arial" w:cs="Arial"/>
          <w:sz w:val="24"/>
          <w:szCs w:val="24"/>
        </w:rPr>
        <w:t xml:space="preserve"> if the quality was</w:t>
      </w:r>
      <w:r w:rsidR="00ED0898" w:rsidRPr="00937739">
        <w:rPr>
          <w:rFonts w:ascii="Arial" w:hAnsi="Arial" w:cs="Arial"/>
          <w:sz w:val="24"/>
          <w:szCs w:val="24"/>
        </w:rPr>
        <w:t xml:space="preserve"> of a high</w:t>
      </w:r>
      <w:r w:rsidR="00E44773" w:rsidRPr="00937739">
        <w:rPr>
          <w:rFonts w:ascii="Arial" w:hAnsi="Arial" w:cs="Arial"/>
          <w:sz w:val="24"/>
          <w:szCs w:val="24"/>
        </w:rPr>
        <w:t>er</w:t>
      </w:r>
      <w:r w:rsidR="00ED0898" w:rsidRPr="00937739">
        <w:rPr>
          <w:rFonts w:ascii="Arial" w:hAnsi="Arial" w:cs="Arial"/>
          <w:sz w:val="24"/>
          <w:szCs w:val="24"/>
        </w:rPr>
        <w:t xml:space="preserve"> standard</w:t>
      </w:r>
      <w:r w:rsidR="008C77AC" w:rsidRPr="00937739">
        <w:rPr>
          <w:rFonts w:ascii="Arial" w:hAnsi="Arial" w:cs="Arial"/>
          <w:sz w:val="24"/>
          <w:szCs w:val="24"/>
        </w:rPr>
        <w:t xml:space="preserve"> such as organic, Fairtrade or finest</w:t>
      </w:r>
      <w:r w:rsidR="00ED0898" w:rsidRPr="00937739">
        <w:rPr>
          <w:rFonts w:ascii="Arial" w:hAnsi="Arial" w:cs="Arial"/>
          <w:sz w:val="24"/>
          <w:szCs w:val="24"/>
        </w:rPr>
        <w:t xml:space="preserve"> compared to conventional goods</w:t>
      </w:r>
      <w:r w:rsidR="00633917" w:rsidRPr="00937739">
        <w:rPr>
          <w:rFonts w:ascii="Arial" w:hAnsi="Arial" w:cs="Arial"/>
          <w:sz w:val="24"/>
          <w:szCs w:val="24"/>
        </w:rPr>
        <w:t>.</w:t>
      </w:r>
    </w:p>
    <w:p w14:paraId="2B0883CE" w14:textId="77777777" w:rsidR="00E16916" w:rsidRPr="003957CC" w:rsidRDefault="00E16916" w:rsidP="00144693">
      <w:pPr>
        <w:spacing w:before="315" w:after="315" w:line="360" w:lineRule="auto"/>
        <w:jc w:val="both"/>
        <w:rPr>
          <w:rFonts w:ascii="Arial" w:hAnsi="Arial" w:cs="Arial"/>
          <w:color w:val="FF0000"/>
          <w:sz w:val="24"/>
          <w:szCs w:val="24"/>
        </w:rPr>
      </w:pPr>
    </w:p>
    <w:bookmarkEnd w:id="14"/>
    <w:p w14:paraId="5C32CC6D" w14:textId="22BB1246" w:rsidR="00B336A7" w:rsidRPr="003957CC" w:rsidRDefault="00B336A7"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Subjective Norm</w:t>
      </w:r>
      <w:r w:rsidR="00711968" w:rsidRPr="003957CC">
        <w:rPr>
          <w:rStyle w:val="Hyperlink"/>
          <w:rFonts w:ascii="Arial" w:hAnsi="Arial" w:cs="Arial"/>
          <w:color w:val="auto"/>
          <w:sz w:val="24"/>
          <w:szCs w:val="24"/>
        </w:rPr>
        <w:t>s</w:t>
      </w:r>
      <w:r w:rsidRPr="003957CC">
        <w:rPr>
          <w:rStyle w:val="Hyperlink"/>
          <w:rFonts w:ascii="Arial" w:hAnsi="Arial" w:cs="Arial"/>
          <w:color w:val="auto"/>
          <w:sz w:val="24"/>
          <w:szCs w:val="24"/>
        </w:rPr>
        <w:t xml:space="preserve"> and </w:t>
      </w:r>
      <w:r w:rsidR="00DF1E65">
        <w:rPr>
          <w:rStyle w:val="Hyperlink"/>
          <w:rFonts w:ascii="Arial" w:hAnsi="Arial" w:cs="Arial"/>
          <w:color w:val="auto"/>
          <w:sz w:val="24"/>
          <w:szCs w:val="24"/>
        </w:rPr>
        <w:t xml:space="preserve">the </w:t>
      </w:r>
      <w:r w:rsidRPr="003957CC">
        <w:rPr>
          <w:rStyle w:val="Hyperlink"/>
          <w:rFonts w:ascii="Arial" w:hAnsi="Arial" w:cs="Arial"/>
          <w:color w:val="auto"/>
          <w:sz w:val="24"/>
          <w:szCs w:val="24"/>
        </w:rPr>
        <w:t>Hawthorne Effect</w:t>
      </w:r>
    </w:p>
    <w:p w14:paraId="66DBA38F" w14:textId="434E0C3F" w:rsidR="00B336A7" w:rsidRPr="003957CC" w:rsidRDefault="00B336A7" w:rsidP="00144693">
      <w:pPr>
        <w:spacing w:before="315" w:after="315" w:line="360" w:lineRule="auto"/>
        <w:jc w:val="both"/>
        <w:rPr>
          <w:rFonts w:ascii="Arial" w:hAnsi="Arial" w:cs="Arial"/>
          <w:color w:val="FF0000"/>
          <w:sz w:val="24"/>
          <w:szCs w:val="24"/>
        </w:rPr>
      </w:pPr>
      <w:r w:rsidRPr="003957CC">
        <w:rPr>
          <w:rStyle w:val="Hyperlink"/>
          <w:rFonts w:ascii="Arial" w:hAnsi="Arial" w:cs="Arial"/>
          <w:color w:val="auto"/>
          <w:sz w:val="24"/>
          <w:szCs w:val="24"/>
          <w:u w:val="none"/>
        </w:rPr>
        <w:t xml:space="preserve">Subjective </w:t>
      </w:r>
      <w:r w:rsidR="007F3F17">
        <w:rPr>
          <w:rStyle w:val="Hyperlink"/>
          <w:rFonts w:ascii="Arial" w:hAnsi="Arial" w:cs="Arial"/>
          <w:color w:val="auto"/>
          <w:sz w:val="24"/>
          <w:szCs w:val="24"/>
          <w:u w:val="none"/>
        </w:rPr>
        <w:t>N</w:t>
      </w:r>
      <w:r w:rsidRPr="003957CC">
        <w:rPr>
          <w:rStyle w:val="Hyperlink"/>
          <w:rFonts w:ascii="Arial" w:hAnsi="Arial" w:cs="Arial"/>
          <w:color w:val="auto"/>
          <w:sz w:val="24"/>
          <w:szCs w:val="24"/>
          <w:u w:val="none"/>
        </w:rPr>
        <w:t>orm</w:t>
      </w:r>
      <w:r w:rsidR="00711968" w:rsidRPr="003957CC">
        <w:rPr>
          <w:rStyle w:val="Hyperlink"/>
          <w:rFonts w:ascii="Arial" w:hAnsi="Arial" w:cs="Arial"/>
          <w:color w:val="auto"/>
          <w:sz w:val="24"/>
          <w:szCs w:val="24"/>
          <w:u w:val="none"/>
        </w:rPr>
        <w:t>s</w:t>
      </w:r>
      <w:r w:rsidR="009A5402" w:rsidRPr="003957CC">
        <w:rPr>
          <w:rStyle w:val="Hyperlink"/>
          <w:rFonts w:ascii="Arial" w:hAnsi="Arial" w:cs="Arial"/>
          <w:color w:val="auto"/>
          <w:sz w:val="24"/>
          <w:szCs w:val="24"/>
          <w:u w:val="none"/>
        </w:rPr>
        <w:t xml:space="preserve"> </w:t>
      </w:r>
      <w:r w:rsidR="00711968" w:rsidRPr="003957CC">
        <w:rPr>
          <w:rStyle w:val="Hyperlink"/>
          <w:rFonts w:ascii="Arial" w:hAnsi="Arial" w:cs="Arial"/>
          <w:color w:val="auto"/>
          <w:sz w:val="24"/>
          <w:szCs w:val="24"/>
          <w:u w:val="none"/>
        </w:rPr>
        <w:t>are</w:t>
      </w:r>
      <w:r w:rsidR="009A5402" w:rsidRPr="003957CC">
        <w:rPr>
          <w:rStyle w:val="Hyperlink"/>
          <w:rFonts w:ascii="Arial" w:hAnsi="Arial" w:cs="Arial"/>
          <w:color w:val="auto"/>
          <w:sz w:val="24"/>
          <w:szCs w:val="24"/>
          <w:u w:val="none"/>
        </w:rPr>
        <w:t xml:space="preserve"> an aspect of the TPB and</w:t>
      </w:r>
      <w:r w:rsidRPr="003957CC">
        <w:rPr>
          <w:rStyle w:val="Hyperlink"/>
          <w:rFonts w:ascii="Arial" w:hAnsi="Arial" w:cs="Arial"/>
          <w:color w:val="auto"/>
          <w:sz w:val="24"/>
          <w:szCs w:val="24"/>
          <w:u w:val="none"/>
        </w:rPr>
        <w:t xml:space="preserve"> refers to the combination of behavioural pressures which society has set and how an individual should act to comply with certain perceptions</w:t>
      </w:r>
      <w:r w:rsidR="001C794A" w:rsidRPr="003957CC">
        <w:rPr>
          <w:rStyle w:val="Hyperlink"/>
          <w:rFonts w:ascii="Arial" w:hAnsi="Arial" w:cs="Arial"/>
          <w:color w:val="auto"/>
          <w:sz w:val="24"/>
          <w:szCs w:val="24"/>
          <w:u w:val="none"/>
        </w:rPr>
        <w:t xml:space="preserve"> (Hagger, et al 2006).</w:t>
      </w:r>
      <w:r w:rsidRPr="003957CC">
        <w:rPr>
          <w:rStyle w:val="Hyperlink"/>
          <w:rFonts w:ascii="Arial" w:hAnsi="Arial" w:cs="Arial"/>
          <w:color w:val="auto"/>
          <w:sz w:val="24"/>
          <w:szCs w:val="24"/>
          <w:u w:val="none"/>
        </w:rPr>
        <w:t xml:space="preserve"> </w:t>
      </w:r>
      <w:r w:rsidRPr="003957CC">
        <w:rPr>
          <w:rFonts w:ascii="Arial" w:hAnsi="Arial" w:cs="Arial"/>
          <w:sz w:val="24"/>
          <w:szCs w:val="24"/>
        </w:rPr>
        <w:t xml:space="preserve">Social pressure can be initiated </w:t>
      </w:r>
      <w:r w:rsidR="00BC703C" w:rsidRPr="003957CC">
        <w:rPr>
          <w:rFonts w:ascii="Arial" w:hAnsi="Arial" w:cs="Arial"/>
          <w:sz w:val="24"/>
          <w:szCs w:val="24"/>
        </w:rPr>
        <w:t xml:space="preserve">by </w:t>
      </w:r>
      <w:r w:rsidRPr="003957CC">
        <w:rPr>
          <w:rFonts w:ascii="Arial" w:hAnsi="Arial" w:cs="Arial"/>
          <w:sz w:val="24"/>
          <w:szCs w:val="24"/>
        </w:rPr>
        <w:t xml:space="preserve">family, friends or social groups and many individuals want to be perceived as ‘doing the right thing’ when </w:t>
      </w:r>
      <w:proofErr w:type="gramStart"/>
      <w:r w:rsidRPr="003957CC">
        <w:rPr>
          <w:rFonts w:ascii="Arial" w:hAnsi="Arial" w:cs="Arial"/>
          <w:sz w:val="24"/>
          <w:szCs w:val="24"/>
        </w:rPr>
        <w:t>making a decision</w:t>
      </w:r>
      <w:proofErr w:type="gramEnd"/>
      <w:r w:rsidR="001C794A" w:rsidRPr="003957CC">
        <w:rPr>
          <w:rFonts w:ascii="Arial" w:hAnsi="Arial" w:cs="Arial"/>
          <w:sz w:val="24"/>
          <w:szCs w:val="24"/>
        </w:rPr>
        <w:t xml:space="preserve"> (Rex, et al 2015).</w:t>
      </w:r>
      <w:r w:rsidRPr="003957CC">
        <w:rPr>
          <w:rFonts w:ascii="Arial" w:hAnsi="Arial" w:cs="Arial"/>
          <w:sz w:val="24"/>
          <w:szCs w:val="24"/>
        </w:rPr>
        <w:t xml:space="preserve"> It has been identified that </w:t>
      </w:r>
      <w:r w:rsidR="000844A8">
        <w:rPr>
          <w:rFonts w:ascii="Arial" w:hAnsi="Arial" w:cs="Arial"/>
          <w:sz w:val="24"/>
          <w:szCs w:val="24"/>
        </w:rPr>
        <w:t>S</w:t>
      </w:r>
      <w:r w:rsidRPr="003957CC">
        <w:rPr>
          <w:rFonts w:ascii="Arial" w:hAnsi="Arial" w:cs="Arial"/>
          <w:sz w:val="24"/>
          <w:szCs w:val="24"/>
        </w:rPr>
        <w:t xml:space="preserve">ubjective </w:t>
      </w:r>
      <w:r w:rsidR="000844A8">
        <w:rPr>
          <w:rFonts w:ascii="Arial" w:hAnsi="Arial" w:cs="Arial"/>
          <w:sz w:val="24"/>
          <w:szCs w:val="24"/>
        </w:rPr>
        <w:t>N</w:t>
      </w:r>
      <w:r w:rsidRPr="003957CC">
        <w:rPr>
          <w:rFonts w:ascii="Arial" w:hAnsi="Arial" w:cs="Arial"/>
          <w:sz w:val="24"/>
          <w:szCs w:val="24"/>
        </w:rPr>
        <w:t>orm</w:t>
      </w:r>
      <w:r w:rsidR="005C27E0">
        <w:rPr>
          <w:rFonts w:ascii="Arial" w:hAnsi="Arial" w:cs="Arial"/>
          <w:sz w:val="24"/>
          <w:szCs w:val="24"/>
        </w:rPr>
        <w:t>s</w:t>
      </w:r>
      <w:r w:rsidRPr="003957CC">
        <w:rPr>
          <w:rFonts w:ascii="Arial" w:hAnsi="Arial" w:cs="Arial"/>
          <w:sz w:val="24"/>
          <w:szCs w:val="24"/>
        </w:rPr>
        <w:t xml:space="preserve"> </w:t>
      </w:r>
      <w:r w:rsidR="005C27E0">
        <w:rPr>
          <w:rFonts w:ascii="Arial" w:hAnsi="Arial" w:cs="Arial"/>
          <w:sz w:val="24"/>
          <w:szCs w:val="24"/>
        </w:rPr>
        <w:t>are</w:t>
      </w:r>
      <w:r w:rsidRPr="003957CC">
        <w:rPr>
          <w:rFonts w:ascii="Arial" w:hAnsi="Arial" w:cs="Arial"/>
          <w:sz w:val="24"/>
          <w:szCs w:val="24"/>
        </w:rPr>
        <w:t xml:space="preserve"> a determinator of an individual</w:t>
      </w:r>
      <w:r w:rsidR="00282D06">
        <w:rPr>
          <w:rFonts w:ascii="Arial" w:hAnsi="Arial" w:cs="Arial"/>
          <w:sz w:val="24"/>
          <w:szCs w:val="24"/>
        </w:rPr>
        <w:t>’</w:t>
      </w:r>
      <w:r w:rsidRPr="003957CC">
        <w:rPr>
          <w:rFonts w:ascii="Arial" w:hAnsi="Arial" w:cs="Arial"/>
          <w:sz w:val="24"/>
          <w:szCs w:val="24"/>
        </w:rPr>
        <w:t>s</w:t>
      </w:r>
      <w:r w:rsidRPr="00282D06">
        <w:rPr>
          <w:rFonts w:ascii="Arial" w:hAnsi="Arial" w:cs="Arial"/>
          <w:sz w:val="24"/>
          <w:szCs w:val="24"/>
        </w:rPr>
        <w:t xml:space="preserve"> intention </w:t>
      </w:r>
      <w:r w:rsidRPr="003957CC">
        <w:rPr>
          <w:rFonts w:ascii="Arial" w:hAnsi="Arial" w:cs="Arial"/>
          <w:sz w:val="24"/>
          <w:szCs w:val="24"/>
        </w:rPr>
        <w:t>to recycl</w:t>
      </w:r>
      <w:r w:rsidR="00F56C4E" w:rsidRPr="003957CC">
        <w:rPr>
          <w:rFonts w:ascii="Arial" w:hAnsi="Arial" w:cs="Arial"/>
          <w:sz w:val="24"/>
          <w:szCs w:val="24"/>
        </w:rPr>
        <w:t>e (</w:t>
      </w:r>
      <w:proofErr w:type="spellStart"/>
      <w:r w:rsidR="00F56C4E" w:rsidRPr="003957CC">
        <w:rPr>
          <w:rFonts w:ascii="Arial" w:hAnsi="Arial" w:cs="Arial"/>
          <w:sz w:val="24"/>
          <w:szCs w:val="24"/>
        </w:rPr>
        <w:t>Mannetti</w:t>
      </w:r>
      <w:proofErr w:type="spellEnd"/>
      <w:r w:rsidR="00F56C4E" w:rsidRPr="003957CC">
        <w:rPr>
          <w:rFonts w:ascii="Arial" w:hAnsi="Arial" w:cs="Arial"/>
          <w:sz w:val="24"/>
          <w:szCs w:val="24"/>
        </w:rPr>
        <w:t xml:space="preserve">, et al 2004) </w:t>
      </w:r>
      <w:r w:rsidRPr="003957CC">
        <w:rPr>
          <w:rFonts w:ascii="Arial" w:hAnsi="Arial" w:cs="Arial"/>
          <w:sz w:val="24"/>
          <w:szCs w:val="24"/>
        </w:rPr>
        <w:t xml:space="preserve">and to potentially select sustainable packaging alternatives. </w:t>
      </w:r>
    </w:p>
    <w:p w14:paraId="131E8A55" w14:textId="5382AEA4" w:rsidR="00B336A7" w:rsidRDefault="00B336A7"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Similarly, the Hawthorne Effect indicates that consumers are more inclined and motivated to act if they believe that someone is observing their actions. This potentially indicates that consumers would change their buying behaviour </w:t>
      </w:r>
      <w:r w:rsidR="00AB5A88" w:rsidRPr="003957CC">
        <w:rPr>
          <w:rFonts w:ascii="Arial" w:hAnsi="Arial" w:cs="Arial"/>
          <w:sz w:val="24"/>
          <w:szCs w:val="24"/>
        </w:rPr>
        <w:t xml:space="preserve">and purchase more sustainable products </w:t>
      </w:r>
      <w:r w:rsidRPr="003957CC">
        <w:rPr>
          <w:rFonts w:ascii="Arial" w:hAnsi="Arial" w:cs="Arial"/>
          <w:sz w:val="24"/>
          <w:szCs w:val="24"/>
        </w:rPr>
        <w:t>to avoid being scrutinise</w:t>
      </w:r>
      <w:r w:rsidR="00916849" w:rsidRPr="003957CC">
        <w:rPr>
          <w:rFonts w:ascii="Arial" w:hAnsi="Arial" w:cs="Arial"/>
          <w:sz w:val="24"/>
          <w:szCs w:val="24"/>
        </w:rPr>
        <w:t xml:space="preserve">d (Sedgwick,2012). </w:t>
      </w:r>
    </w:p>
    <w:p w14:paraId="5772A24B" w14:textId="77777777" w:rsidR="007C1208" w:rsidRDefault="007C1208" w:rsidP="00144693">
      <w:pPr>
        <w:spacing w:before="315" w:after="315" w:line="360" w:lineRule="auto"/>
        <w:jc w:val="both"/>
        <w:rPr>
          <w:rFonts w:ascii="Arial" w:hAnsi="Arial" w:cs="Arial"/>
          <w:sz w:val="24"/>
          <w:szCs w:val="24"/>
        </w:rPr>
      </w:pPr>
    </w:p>
    <w:p w14:paraId="7A3002BD" w14:textId="77777777" w:rsidR="00E16916" w:rsidRPr="003957CC" w:rsidRDefault="00E16916" w:rsidP="00144693">
      <w:pPr>
        <w:spacing w:before="315" w:after="315" w:line="360" w:lineRule="auto"/>
        <w:jc w:val="both"/>
        <w:rPr>
          <w:rFonts w:ascii="Arial" w:hAnsi="Arial" w:cs="Arial"/>
          <w:sz w:val="24"/>
          <w:szCs w:val="24"/>
        </w:rPr>
      </w:pPr>
    </w:p>
    <w:p w14:paraId="3851FDEA" w14:textId="7232D145" w:rsidR="00F022A0" w:rsidRPr="003957CC" w:rsidRDefault="004B33C5"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lastRenderedPageBreak/>
        <w:t xml:space="preserve">Maslow’s </w:t>
      </w:r>
      <w:r w:rsidR="00136230" w:rsidRPr="003957CC">
        <w:rPr>
          <w:rStyle w:val="Hyperlink"/>
          <w:rFonts w:ascii="Arial" w:hAnsi="Arial" w:cs="Arial"/>
          <w:color w:val="auto"/>
          <w:sz w:val="24"/>
          <w:szCs w:val="24"/>
        </w:rPr>
        <w:t xml:space="preserve">Hierarchy of </w:t>
      </w:r>
      <w:r w:rsidRPr="003957CC">
        <w:rPr>
          <w:rStyle w:val="Hyperlink"/>
          <w:rFonts w:ascii="Arial" w:hAnsi="Arial" w:cs="Arial"/>
          <w:color w:val="auto"/>
          <w:sz w:val="24"/>
          <w:szCs w:val="24"/>
        </w:rPr>
        <w:t>N</w:t>
      </w:r>
      <w:r w:rsidR="00136230" w:rsidRPr="003957CC">
        <w:rPr>
          <w:rStyle w:val="Hyperlink"/>
          <w:rFonts w:ascii="Arial" w:hAnsi="Arial" w:cs="Arial"/>
          <w:color w:val="auto"/>
          <w:sz w:val="24"/>
          <w:szCs w:val="24"/>
        </w:rPr>
        <w:t xml:space="preserve">eeds </w:t>
      </w:r>
    </w:p>
    <w:p w14:paraId="1D20B243" w14:textId="065D6AD7" w:rsidR="0066665C" w:rsidRPr="003957CC" w:rsidRDefault="00F7685C"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Maslow’s</w:t>
      </w:r>
      <w:r w:rsidR="00A269D2" w:rsidRPr="003957CC">
        <w:rPr>
          <w:rStyle w:val="Hyperlink"/>
          <w:rFonts w:ascii="Arial" w:hAnsi="Arial" w:cs="Arial"/>
          <w:color w:val="auto"/>
          <w:sz w:val="24"/>
          <w:szCs w:val="24"/>
          <w:u w:val="none"/>
        </w:rPr>
        <w:t xml:space="preserve"> Hierarchy of Needs is not </w:t>
      </w:r>
      <w:r w:rsidR="00C13567" w:rsidRPr="003957CC">
        <w:rPr>
          <w:rStyle w:val="Hyperlink"/>
          <w:rFonts w:ascii="Arial" w:hAnsi="Arial" w:cs="Arial"/>
          <w:color w:val="auto"/>
          <w:sz w:val="24"/>
          <w:szCs w:val="24"/>
          <w:u w:val="none"/>
        </w:rPr>
        <w:t>specifically</w:t>
      </w:r>
      <w:r w:rsidR="00B8378F" w:rsidRPr="003957CC">
        <w:rPr>
          <w:rStyle w:val="Hyperlink"/>
          <w:rFonts w:ascii="Arial" w:hAnsi="Arial" w:cs="Arial"/>
          <w:color w:val="auto"/>
          <w:sz w:val="24"/>
          <w:szCs w:val="24"/>
          <w:u w:val="none"/>
        </w:rPr>
        <w:t xml:space="preserve"> a consumer behaviour </w:t>
      </w:r>
      <w:proofErr w:type="gramStart"/>
      <w:r w:rsidR="00B8378F" w:rsidRPr="003957CC">
        <w:rPr>
          <w:rStyle w:val="Hyperlink"/>
          <w:rFonts w:ascii="Arial" w:hAnsi="Arial" w:cs="Arial"/>
          <w:color w:val="auto"/>
          <w:sz w:val="24"/>
          <w:szCs w:val="24"/>
          <w:u w:val="none"/>
        </w:rPr>
        <w:t>theory</w:t>
      </w:r>
      <w:r w:rsidR="00917BF1" w:rsidRPr="003957CC">
        <w:rPr>
          <w:rStyle w:val="Hyperlink"/>
          <w:rFonts w:ascii="Arial" w:hAnsi="Arial" w:cs="Arial"/>
          <w:color w:val="auto"/>
          <w:sz w:val="24"/>
          <w:szCs w:val="24"/>
          <w:u w:val="none"/>
        </w:rPr>
        <w:t>,</w:t>
      </w:r>
      <w:proofErr w:type="gramEnd"/>
      <w:r w:rsidR="00917BF1" w:rsidRPr="003957CC">
        <w:rPr>
          <w:rStyle w:val="Hyperlink"/>
          <w:rFonts w:ascii="Arial" w:hAnsi="Arial" w:cs="Arial"/>
          <w:color w:val="auto"/>
          <w:sz w:val="24"/>
          <w:szCs w:val="24"/>
          <w:u w:val="none"/>
        </w:rPr>
        <w:t xml:space="preserve"> however, it can </w:t>
      </w:r>
      <w:r w:rsidR="00795DE2" w:rsidRPr="003957CC">
        <w:rPr>
          <w:rStyle w:val="Hyperlink"/>
          <w:rFonts w:ascii="Arial" w:hAnsi="Arial" w:cs="Arial"/>
          <w:color w:val="auto"/>
          <w:sz w:val="24"/>
          <w:szCs w:val="24"/>
          <w:u w:val="none"/>
        </w:rPr>
        <w:t xml:space="preserve">potentially </w:t>
      </w:r>
      <w:r w:rsidR="00917BF1" w:rsidRPr="003957CC">
        <w:rPr>
          <w:rStyle w:val="Hyperlink"/>
          <w:rFonts w:ascii="Arial" w:hAnsi="Arial" w:cs="Arial"/>
          <w:color w:val="auto"/>
          <w:sz w:val="24"/>
          <w:szCs w:val="24"/>
          <w:u w:val="none"/>
        </w:rPr>
        <w:t>support</w:t>
      </w:r>
      <w:r w:rsidR="000C60C3" w:rsidRPr="003957CC">
        <w:rPr>
          <w:rStyle w:val="Hyperlink"/>
          <w:rFonts w:ascii="Arial" w:hAnsi="Arial" w:cs="Arial"/>
          <w:color w:val="auto"/>
          <w:sz w:val="24"/>
          <w:szCs w:val="24"/>
          <w:u w:val="none"/>
        </w:rPr>
        <w:t xml:space="preserve"> the </w:t>
      </w:r>
      <w:r w:rsidR="00795DE2" w:rsidRPr="003957CC">
        <w:rPr>
          <w:rStyle w:val="Hyperlink"/>
          <w:rFonts w:ascii="Arial" w:hAnsi="Arial" w:cs="Arial"/>
          <w:color w:val="auto"/>
          <w:sz w:val="24"/>
          <w:szCs w:val="24"/>
          <w:u w:val="none"/>
        </w:rPr>
        <w:t xml:space="preserve">judgment of purchasing decisions in relation </w:t>
      </w:r>
      <w:r w:rsidR="00122480" w:rsidRPr="003957CC">
        <w:rPr>
          <w:rStyle w:val="Hyperlink"/>
          <w:rFonts w:ascii="Arial" w:hAnsi="Arial" w:cs="Arial"/>
          <w:color w:val="auto"/>
          <w:sz w:val="24"/>
          <w:szCs w:val="24"/>
          <w:u w:val="none"/>
        </w:rPr>
        <w:t xml:space="preserve">to sustainable packaging. </w:t>
      </w:r>
      <w:r w:rsidR="00777B42" w:rsidRPr="003957CC">
        <w:rPr>
          <w:rStyle w:val="Hyperlink"/>
          <w:rFonts w:ascii="Arial" w:hAnsi="Arial" w:cs="Arial"/>
          <w:color w:val="auto"/>
          <w:sz w:val="24"/>
          <w:szCs w:val="24"/>
          <w:u w:val="none"/>
        </w:rPr>
        <w:t xml:space="preserve">The Hierarchy </w:t>
      </w:r>
      <w:r w:rsidR="0060429C" w:rsidRPr="003957CC">
        <w:rPr>
          <w:rStyle w:val="Hyperlink"/>
          <w:rFonts w:ascii="Arial" w:hAnsi="Arial" w:cs="Arial"/>
          <w:color w:val="auto"/>
          <w:sz w:val="24"/>
          <w:szCs w:val="24"/>
          <w:u w:val="none"/>
        </w:rPr>
        <w:t xml:space="preserve">was </w:t>
      </w:r>
      <w:r w:rsidR="00081AB7" w:rsidRPr="003957CC">
        <w:rPr>
          <w:rStyle w:val="Hyperlink"/>
          <w:rFonts w:ascii="Arial" w:hAnsi="Arial" w:cs="Arial"/>
          <w:color w:val="auto"/>
          <w:sz w:val="24"/>
          <w:szCs w:val="24"/>
          <w:u w:val="none"/>
        </w:rPr>
        <w:t>established</w:t>
      </w:r>
      <w:r w:rsidR="0060429C" w:rsidRPr="003957CC">
        <w:rPr>
          <w:rStyle w:val="Hyperlink"/>
          <w:rFonts w:ascii="Arial" w:hAnsi="Arial" w:cs="Arial"/>
          <w:color w:val="auto"/>
          <w:sz w:val="24"/>
          <w:szCs w:val="24"/>
          <w:u w:val="none"/>
        </w:rPr>
        <w:t xml:space="preserve"> in 1943 and </w:t>
      </w:r>
      <w:r w:rsidR="00081AB7" w:rsidRPr="003957CC">
        <w:rPr>
          <w:rStyle w:val="Hyperlink"/>
          <w:rFonts w:ascii="Arial" w:hAnsi="Arial" w:cs="Arial"/>
          <w:color w:val="auto"/>
          <w:sz w:val="24"/>
          <w:szCs w:val="24"/>
          <w:u w:val="none"/>
        </w:rPr>
        <w:t xml:space="preserve">is a </w:t>
      </w:r>
      <w:r w:rsidR="00895044" w:rsidRPr="003957CC">
        <w:rPr>
          <w:rStyle w:val="Hyperlink"/>
          <w:rFonts w:ascii="Arial" w:hAnsi="Arial" w:cs="Arial"/>
          <w:color w:val="auto"/>
          <w:sz w:val="24"/>
          <w:szCs w:val="24"/>
          <w:u w:val="none"/>
        </w:rPr>
        <w:t>theory based on human motivation</w:t>
      </w:r>
      <w:r w:rsidR="000026E9" w:rsidRPr="003957CC">
        <w:rPr>
          <w:rStyle w:val="Hyperlink"/>
          <w:rFonts w:ascii="Arial" w:hAnsi="Arial" w:cs="Arial"/>
          <w:color w:val="auto"/>
          <w:sz w:val="24"/>
          <w:szCs w:val="24"/>
          <w:u w:val="none"/>
        </w:rPr>
        <w:t xml:space="preserve"> and needs </w:t>
      </w:r>
      <w:r w:rsidR="001170ED" w:rsidRPr="003957CC">
        <w:rPr>
          <w:rStyle w:val="Hyperlink"/>
          <w:rFonts w:ascii="Arial" w:hAnsi="Arial" w:cs="Arial"/>
          <w:color w:val="auto"/>
          <w:sz w:val="24"/>
          <w:szCs w:val="24"/>
          <w:u w:val="none"/>
        </w:rPr>
        <w:t xml:space="preserve">(see fig </w:t>
      </w:r>
      <w:r w:rsidR="0069639C" w:rsidRPr="003957CC">
        <w:rPr>
          <w:rStyle w:val="Hyperlink"/>
          <w:rFonts w:ascii="Arial" w:hAnsi="Arial" w:cs="Arial"/>
          <w:color w:val="auto"/>
          <w:sz w:val="24"/>
          <w:szCs w:val="24"/>
          <w:u w:val="none"/>
        </w:rPr>
        <w:t>5</w:t>
      </w:r>
      <w:r w:rsidR="001170ED" w:rsidRPr="003957CC">
        <w:rPr>
          <w:rStyle w:val="Hyperlink"/>
          <w:rFonts w:ascii="Arial" w:hAnsi="Arial" w:cs="Arial"/>
          <w:color w:val="auto"/>
          <w:sz w:val="24"/>
          <w:szCs w:val="24"/>
          <w:u w:val="none"/>
        </w:rPr>
        <w:t>) (Oved,2017)</w:t>
      </w:r>
      <w:r w:rsidR="007242A0" w:rsidRPr="003957CC">
        <w:rPr>
          <w:rStyle w:val="Hyperlink"/>
          <w:rFonts w:ascii="Arial" w:hAnsi="Arial" w:cs="Arial"/>
          <w:color w:val="auto"/>
          <w:sz w:val="24"/>
          <w:szCs w:val="24"/>
          <w:u w:val="none"/>
        </w:rPr>
        <w:t xml:space="preserve">. There are </w:t>
      </w:r>
      <w:r w:rsidR="008C1311" w:rsidRPr="003957CC">
        <w:rPr>
          <w:rStyle w:val="Hyperlink"/>
          <w:rFonts w:ascii="Arial" w:hAnsi="Arial" w:cs="Arial"/>
          <w:color w:val="auto"/>
          <w:sz w:val="24"/>
          <w:szCs w:val="24"/>
          <w:u w:val="none"/>
        </w:rPr>
        <w:t xml:space="preserve">five </w:t>
      </w:r>
      <w:r w:rsidR="00CD794D" w:rsidRPr="003957CC">
        <w:rPr>
          <w:rStyle w:val="Hyperlink"/>
          <w:rFonts w:ascii="Arial" w:hAnsi="Arial" w:cs="Arial"/>
          <w:color w:val="auto"/>
          <w:sz w:val="24"/>
          <w:szCs w:val="24"/>
          <w:u w:val="none"/>
        </w:rPr>
        <w:t>levels</w:t>
      </w:r>
      <w:r w:rsidR="008C1311" w:rsidRPr="003957CC">
        <w:rPr>
          <w:rStyle w:val="Hyperlink"/>
          <w:rFonts w:ascii="Arial" w:hAnsi="Arial" w:cs="Arial"/>
          <w:color w:val="auto"/>
          <w:sz w:val="24"/>
          <w:szCs w:val="24"/>
          <w:u w:val="none"/>
        </w:rPr>
        <w:t xml:space="preserve"> of needs</w:t>
      </w:r>
      <w:r w:rsidR="00783C61" w:rsidRPr="003957CC">
        <w:rPr>
          <w:rStyle w:val="Hyperlink"/>
          <w:rFonts w:ascii="Arial" w:hAnsi="Arial" w:cs="Arial"/>
          <w:color w:val="auto"/>
          <w:sz w:val="24"/>
          <w:szCs w:val="24"/>
          <w:u w:val="none"/>
        </w:rPr>
        <w:t xml:space="preserve"> including physiological, safety, love, esteem and self</w:t>
      </w:r>
      <w:r w:rsidR="00CD794D" w:rsidRPr="003957CC">
        <w:rPr>
          <w:rStyle w:val="Hyperlink"/>
          <w:rFonts w:ascii="Arial" w:hAnsi="Arial" w:cs="Arial"/>
          <w:color w:val="auto"/>
          <w:sz w:val="24"/>
          <w:szCs w:val="24"/>
          <w:u w:val="none"/>
        </w:rPr>
        <w:t>-actualisation</w:t>
      </w:r>
      <w:r w:rsidR="00952B53" w:rsidRPr="003957CC">
        <w:rPr>
          <w:rStyle w:val="Hyperlink"/>
          <w:rFonts w:ascii="Arial" w:hAnsi="Arial" w:cs="Arial"/>
          <w:color w:val="auto"/>
          <w:sz w:val="24"/>
          <w:szCs w:val="24"/>
          <w:u w:val="none"/>
        </w:rPr>
        <w:t>. I</w:t>
      </w:r>
      <w:r w:rsidR="00D06210" w:rsidRPr="003957CC">
        <w:rPr>
          <w:rStyle w:val="Hyperlink"/>
          <w:rFonts w:ascii="Arial" w:hAnsi="Arial" w:cs="Arial"/>
          <w:color w:val="auto"/>
          <w:sz w:val="24"/>
          <w:szCs w:val="24"/>
          <w:u w:val="none"/>
        </w:rPr>
        <w:t xml:space="preserve">f basic needs are not </w:t>
      </w:r>
      <w:r w:rsidR="006C28AB" w:rsidRPr="003957CC">
        <w:rPr>
          <w:rStyle w:val="Hyperlink"/>
          <w:rFonts w:ascii="Arial" w:hAnsi="Arial" w:cs="Arial"/>
          <w:color w:val="auto"/>
          <w:sz w:val="24"/>
          <w:szCs w:val="24"/>
          <w:u w:val="none"/>
        </w:rPr>
        <w:t>fulfilled,</w:t>
      </w:r>
      <w:r w:rsidR="00D06210" w:rsidRPr="003957CC">
        <w:rPr>
          <w:rStyle w:val="Hyperlink"/>
          <w:rFonts w:ascii="Arial" w:hAnsi="Arial" w:cs="Arial"/>
          <w:color w:val="auto"/>
          <w:sz w:val="24"/>
          <w:szCs w:val="24"/>
          <w:u w:val="none"/>
        </w:rPr>
        <w:t xml:space="preserve"> then this restrict</w:t>
      </w:r>
      <w:r w:rsidR="00083CAD" w:rsidRPr="003957CC">
        <w:rPr>
          <w:rStyle w:val="Hyperlink"/>
          <w:rFonts w:ascii="Arial" w:hAnsi="Arial" w:cs="Arial"/>
          <w:color w:val="auto"/>
          <w:sz w:val="24"/>
          <w:szCs w:val="24"/>
          <w:u w:val="none"/>
        </w:rPr>
        <w:t>s</w:t>
      </w:r>
      <w:r w:rsidR="00D06210" w:rsidRPr="003957CC">
        <w:rPr>
          <w:rStyle w:val="Hyperlink"/>
          <w:rFonts w:ascii="Arial" w:hAnsi="Arial" w:cs="Arial"/>
          <w:color w:val="auto"/>
          <w:sz w:val="24"/>
          <w:szCs w:val="24"/>
          <w:u w:val="none"/>
        </w:rPr>
        <w:t xml:space="preserve"> progress</w:t>
      </w:r>
      <w:r w:rsidR="00083CAD" w:rsidRPr="003957CC">
        <w:rPr>
          <w:rStyle w:val="Hyperlink"/>
          <w:rFonts w:ascii="Arial" w:hAnsi="Arial" w:cs="Arial"/>
          <w:color w:val="auto"/>
          <w:sz w:val="24"/>
          <w:szCs w:val="24"/>
          <w:u w:val="none"/>
        </w:rPr>
        <w:t>ion</w:t>
      </w:r>
      <w:r w:rsidR="00D06210" w:rsidRPr="003957CC">
        <w:rPr>
          <w:rStyle w:val="Hyperlink"/>
          <w:rFonts w:ascii="Arial" w:hAnsi="Arial" w:cs="Arial"/>
          <w:color w:val="auto"/>
          <w:sz w:val="24"/>
          <w:szCs w:val="24"/>
          <w:u w:val="none"/>
        </w:rPr>
        <w:t xml:space="preserve"> to the next stage of the </w:t>
      </w:r>
      <w:r w:rsidR="00405A7B" w:rsidRPr="003957CC">
        <w:rPr>
          <w:rStyle w:val="Hyperlink"/>
          <w:rFonts w:ascii="Arial" w:hAnsi="Arial" w:cs="Arial"/>
          <w:color w:val="auto"/>
          <w:sz w:val="24"/>
          <w:szCs w:val="24"/>
          <w:u w:val="none"/>
        </w:rPr>
        <w:t>hierarchy</w:t>
      </w:r>
      <w:r w:rsidR="004B700A" w:rsidRPr="003957CC">
        <w:rPr>
          <w:rStyle w:val="Hyperlink"/>
          <w:rFonts w:ascii="Arial" w:hAnsi="Arial" w:cs="Arial"/>
          <w:color w:val="auto"/>
          <w:sz w:val="24"/>
          <w:szCs w:val="24"/>
          <w:u w:val="none"/>
        </w:rPr>
        <w:t xml:space="preserve"> (IBID)</w:t>
      </w:r>
      <w:r w:rsidR="00D06210" w:rsidRPr="003957CC">
        <w:rPr>
          <w:rStyle w:val="Hyperlink"/>
          <w:rFonts w:ascii="Arial" w:hAnsi="Arial" w:cs="Arial"/>
          <w:color w:val="auto"/>
          <w:sz w:val="24"/>
          <w:szCs w:val="24"/>
          <w:u w:val="none"/>
        </w:rPr>
        <w:t xml:space="preserve">. </w:t>
      </w:r>
      <w:r w:rsidR="00503FDD" w:rsidRPr="003957CC">
        <w:rPr>
          <w:rStyle w:val="Hyperlink"/>
          <w:rFonts w:ascii="Arial" w:hAnsi="Arial" w:cs="Arial"/>
          <w:color w:val="auto"/>
          <w:sz w:val="24"/>
          <w:szCs w:val="24"/>
          <w:u w:val="none"/>
        </w:rPr>
        <w:t>Maslow’s</w:t>
      </w:r>
      <w:r w:rsidR="00083CAD" w:rsidRPr="003957CC">
        <w:rPr>
          <w:rStyle w:val="Hyperlink"/>
          <w:rFonts w:ascii="Arial" w:hAnsi="Arial" w:cs="Arial"/>
          <w:color w:val="auto"/>
          <w:sz w:val="24"/>
          <w:szCs w:val="24"/>
          <w:u w:val="none"/>
        </w:rPr>
        <w:t xml:space="preserve"> </w:t>
      </w:r>
      <w:r w:rsidR="00503FDD" w:rsidRPr="003957CC">
        <w:rPr>
          <w:rStyle w:val="Hyperlink"/>
          <w:rFonts w:ascii="Arial" w:hAnsi="Arial" w:cs="Arial"/>
          <w:color w:val="auto"/>
          <w:sz w:val="24"/>
          <w:szCs w:val="24"/>
          <w:u w:val="none"/>
        </w:rPr>
        <w:t>Hierarchy</w:t>
      </w:r>
      <w:r w:rsidR="00083CAD" w:rsidRPr="003957CC">
        <w:rPr>
          <w:rStyle w:val="Hyperlink"/>
          <w:rFonts w:ascii="Arial" w:hAnsi="Arial" w:cs="Arial"/>
          <w:color w:val="auto"/>
          <w:sz w:val="24"/>
          <w:szCs w:val="24"/>
          <w:u w:val="none"/>
        </w:rPr>
        <w:t xml:space="preserve"> </w:t>
      </w:r>
      <w:r w:rsidR="00503FDD" w:rsidRPr="003957CC">
        <w:rPr>
          <w:rStyle w:val="Hyperlink"/>
          <w:rFonts w:ascii="Arial" w:hAnsi="Arial" w:cs="Arial"/>
          <w:color w:val="auto"/>
          <w:sz w:val="24"/>
          <w:szCs w:val="24"/>
          <w:u w:val="none"/>
        </w:rPr>
        <w:t>can be related to consumer behaviour, for example p</w:t>
      </w:r>
      <w:r w:rsidR="00BD59C7" w:rsidRPr="003957CC">
        <w:rPr>
          <w:rStyle w:val="Hyperlink"/>
          <w:rFonts w:ascii="Arial" w:hAnsi="Arial" w:cs="Arial"/>
          <w:color w:val="auto"/>
          <w:sz w:val="24"/>
          <w:szCs w:val="24"/>
          <w:u w:val="none"/>
        </w:rPr>
        <w:t xml:space="preserve">lastic </w:t>
      </w:r>
      <w:r w:rsidR="00503FDD" w:rsidRPr="003957CC">
        <w:rPr>
          <w:rStyle w:val="Hyperlink"/>
          <w:rFonts w:ascii="Arial" w:hAnsi="Arial" w:cs="Arial"/>
          <w:color w:val="auto"/>
          <w:sz w:val="24"/>
          <w:szCs w:val="24"/>
          <w:u w:val="none"/>
        </w:rPr>
        <w:t xml:space="preserve">packaging </w:t>
      </w:r>
      <w:r w:rsidR="00020530" w:rsidRPr="003957CC">
        <w:rPr>
          <w:rStyle w:val="Hyperlink"/>
          <w:rFonts w:ascii="Arial" w:hAnsi="Arial" w:cs="Arial"/>
          <w:color w:val="auto"/>
          <w:sz w:val="24"/>
          <w:szCs w:val="24"/>
          <w:u w:val="none"/>
        </w:rPr>
        <w:t xml:space="preserve">fulfils basic needs as </w:t>
      </w:r>
      <w:r w:rsidR="00BD59C7" w:rsidRPr="003957CC">
        <w:rPr>
          <w:rStyle w:val="Hyperlink"/>
          <w:rFonts w:ascii="Arial" w:hAnsi="Arial" w:cs="Arial"/>
          <w:color w:val="auto"/>
          <w:sz w:val="24"/>
          <w:szCs w:val="24"/>
          <w:u w:val="none"/>
        </w:rPr>
        <w:t>is</w:t>
      </w:r>
      <w:r w:rsidR="00F64A49" w:rsidRPr="003957CC">
        <w:rPr>
          <w:rStyle w:val="Hyperlink"/>
          <w:rFonts w:ascii="Arial" w:hAnsi="Arial" w:cs="Arial"/>
          <w:color w:val="auto"/>
          <w:sz w:val="24"/>
          <w:szCs w:val="24"/>
          <w:u w:val="none"/>
        </w:rPr>
        <w:t xml:space="preserve"> it is</w:t>
      </w:r>
      <w:r w:rsidR="00BD59C7" w:rsidRPr="003957CC">
        <w:rPr>
          <w:rStyle w:val="Hyperlink"/>
          <w:rFonts w:ascii="Arial" w:hAnsi="Arial" w:cs="Arial"/>
          <w:color w:val="auto"/>
          <w:sz w:val="24"/>
          <w:szCs w:val="24"/>
          <w:u w:val="none"/>
        </w:rPr>
        <w:t xml:space="preserve"> </w:t>
      </w:r>
      <w:r w:rsidR="00F64A49" w:rsidRPr="003957CC">
        <w:rPr>
          <w:rStyle w:val="Hyperlink"/>
          <w:rFonts w:ascii="Arial" w:hAnsi="Arial" w:cs="Arial"/>
          <w:color w:val="auto"/>
          <w:sz w:val="24"/>
          <w:szCs w:val="24"/>
          <w:u w:val="none"/>
        </w:rPr>
        <w:t>recognised</w:t>
      </w:r>
      <w:r w:rsidR="00BD59C7" w:rsidRPr="003957CC">
        <w:rPr>
          <w:rStyle w:val="Hyperlink"/>
          <w:rFonts w:ascii="Arial" w:hAnsi="Arial" w:cs="Arial"/>
          <w:color w:val="auto"/>
          <w:sz w:val="24"/>
          <w:szCs w:val="24"/>
          <w:u w:val="none"/>
        </w:rPr>
        <w:t xml:space="preserve"> </w:t>
      </w:r>
      <w:r w:rsidR="00AA3CAA" w:rsidRPr="003957CC">
        <w:rPr>
          <w:rStyle w:val="Hyperlink"/>
          <w:rFonts w:ascii="Arial" w:hAnsi="Arial" w:cs="Arial"/>
          <w:color w:val="auto"/>
          <w:sz w:val="24"/>
          <w:szCs w:val="24"/>
          <w:u w:val="none"/>
        </w:rPr>
        <w:t xml:space="preserve">to </w:t>
      </w:r>
      <w:r w:rsidR="004B0B5A">
        <w:rPr>
          <w:rStyle w:val="Hyperlink"/>
          <w:rFonts w:ascii="Arial" w:hAnsi="Arial" w:cs="Arial"/>
          <w:color w:val="auto"/>
          <w:sz w:val="24"/>
          <w:szCs w:val="24"/>
          <w:u w:val="none"/>
        </w:rPr>
        <w:t>be</w:t>
      </w:r>
      <w:r w:rsidR="00AA3CAA" w:rsidRPr="003957CC">
        <w:rPr>
          <w:rStyle w:val="Hyperlink"/>
          <w:rFonts w:ascii="Arial" w:hAnsi="Arial" w:cs="Arial"/>
          <w:color w:val="auto"/>
          <w:sz w:val="24"/>
          <w:szCs w:val="24"/>
          <w:u w:val="none"/>
        </w:rPr>
        <w:t xml:space="preserve"> hygienic and convenient</w:t>
      </w:r>
      <w:r w:rsidR="00ED178B" w:rsidRPr="003957CC">
        <w:rPr>
          <w:rStyle w:val="Hyperlink"/>
          <w:rFonts w:ascii="Arial" w:hAnsi="Arial" w:cs="Arial"/>
          <w:color w:val="auto"/>
          <w:sz w:val="24"/>
          <w:szCs w:val="24"/>
          <w:u w:val="none"/>
        </w:rPr>
        <w:t xml:space="preserve"> </w:t>
      </w:r>
      <w:r w:rsidR="00B677F3" w:rsidRPr="003957CC">
        <w:rPr>
          <w:rStyle w:val="Hyperlink"/>
          <w:rFonts w:ascii="Arial" w:hAnsi="Arial" w:cs="Arial"/>
          <w:color w:val="auto"/>
          <w:sz w:val="24"/>
          <w:szCs w:val="24"/>
          <w:u w:val="none"/>
        </w:rPr>
        <w:t xml:space="preserve">(Rensburg, et al 2020). </w:t>
      </w:r>
      <w:r w:rsidR="0066665C" w:rsidRPr="003957CC">
        <w:rPr>
          <w:rFonts w:ascii="Arial" w:hAnsi="Arial" w:cs="Arial"/>
          <w:sz w:val="24"/>
          <w:szCs w:val="24"/>
        </w:rPr>
        <w:t xml:space="preserve">It is argued that limiting different packaging materials, including single-use plastic could potentially contribute to the spread of foodborne viruses and bacteria (Ridler,2018). There are concerns whether </w:t>
      </w:r>
      <w:r w:rsidR="00DE62A3" w:rsidRPr="003957CC">
        <w:rPr>
          <w:rFonts w:ascii="Arial" w:hAnsi="Arial" w:cs="Arial"/>
          <w:sz w:val="24"/>
          <w:szCs w:val="24"/>
        </w:rPr>
        <w:t>re</w:t>
      </w:r>
      <w:r w:rsidR="002C7C9D" w:rsidRPr="003957CC">
        <w:rPr>
          <w:rFonts w:ascii="Arial" w:hAnsi="Arial" w:cs="Arial"/>
          <w:sz w:val="24"/>
          <w:szCs w:val="24"/>
        </w:rPr>
        <w:t xml:space="preserve">fill systems fulfil hygiene </w:t>
      </w:r>
      <w:r w:rsidR="00321667" w:rsidRPr="003957CC">
        <w:rPr>
          <w:rFonts w:ascii="Arial" w:hAnsi="Arial" w:cs="Arial"/>
          <w:sz w:val="24"/>
          <w:szCs w:val="24"/>
        </w:rPr>
        <w:t>expectations</w:t>
      </w:r>
      <w:r w:rsidR="002C7C9D" w:rsidRPr="003957CC">
        <w:rPr>
          <w:rFonts w:ascii="Arial" w:hAnsi="Arial" w:cs="Arial"/>
          <w:sz w:val="24"/>
          <w:szCs w:val="24"/>
        </w:rPr>
        <w:t xml:space="preserve"> </w:t>
      </w:r>
      <w:r w:rsidR="00DB5ABF" w:rsidRPr="003957CC">
        <w:rPr>
          <w:rStyle w:val="Hyperlink"/>
          <w:rFonts w:ascii="Arial" w:hAnsi="Arial" w:cs="Arial"/>
          <w:color w:val="auto"/>
          <w:sz w:val="24"/>
          <w:szCs w:val="24"/>
          <w:u w:val="none"/>
        </w:rPr>
        <w:t>as products are exposed to cross contamination between consumer</w:t>
      </w:r>
      <w:r w:rsidR="009C4C72" w:rsidRPr="003957CC">
        <w:rPr>
          <w:rStyle w:val="Hyperlink"/>
          <w:rFonts w:ascii="Arial" w:hAnsi="Arial" w:cs="Arial"/>
          <w:color w:val="auto"/>
          <w:sz w:val="24"/>
          <w:szCs w:val="24"/>
          <w:u w:val="none"/>
        </w:rPr>
        <w:t>s (IBID).</w:t>
      </w:r>
    </w:p>
    <w:p w14:paraId="0358BDCE" w14:textId="48D87A8B" w:rsidR="00913E6A" w:rsidRPr="003957CC" w:rsidRDefault="007C1208" w:rsidP="00144693">
      <w:pPr>
        <w:spacing w:before="315" w:after="315" w:line="360" w:lineRule="auto"/>
        <w:jc w:val="both"/>
        <w:rPr>
          <w:rStyle w:val="Hyperlink"/>
          <w:rFonts w:ascii="Arial" w:hAnsi="Arial" w:cs="Arial"/>
          <w:color w:val="FF0000"/>
          <w:sz w:val="24"/>
          <w:szCs w:val="24"/>
          <w:u w:val="none"/>
        </w:rPr>
      </w:pPr>
      <w:r w:rsidRPr="003957CC">
        <w:rPr>
          <w:rStyle w:val="Hyperlink"/>
          <w:rFonts w:ascii="Arial" w:hAnsi="Arial" w:cs="Arial"/>
          <w:noProof/>
          <w:color w:val="auto"/>
          <w:sz w:val="24"/>
          <w:szCs w:val="24"/>
          <w:u w:val="none"/>
        </w:rPr>
        <w:drawing>
          <wp:anchor distT="0" distB="0" distL="114300" distR="114300" simplePos="0" relativeHeight="251711488" behindDoc="1" locked="0" layoutInCell="1" allowOverlap="1" wp14:anchorId="36A668F8" wp14:editId="203F42EE">
            <wp:simplePos x="0" y="0"/>
            <wp:positionH relativeFrom="margin">
              <wp:posOffset>914400</wp:posOffset>
            </wp:positionH>
            <wp:positionV relativeFrom="paragraph">
              <wp:posOffset>8890</wp:posOffset>
            </wp:positionV>
            <wp:extent cx="3938270" cy="3269615"/>
            <wp:effectExtent l="0" t="0" r="5080" b="6985"/>
            <wp:wrapTight wrapText="bothSides">
              <wp:wrapPolygon edited="0">
                <wp:start x="0" y="0"/>
                <wp:lineTo x="0" y="21520"/>
                <wp:lineTo x="21523" y="21520"/>
                <wp:lineTo x="21523"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938270" cy="3269615"/>
                    </a:xfrm>
                    <a:prstGeom prst="rect">
                      <a:avLst/>
                    </a:prstGeom>
                  </pic:spPr>
                </pic:pic>
              </a:graphicData>
            </a:graphic>
            <wp14:sizeRelH relativeFrom="page">
              <wp14:pctWidth>0</wp14:pctWidth>
            </wp14:sizeRelH>
            <wp14:sizeRelV relativeFrom="page">
              <wp14:pctHeight>0</wp14:pctHeight>
            </wp14:sizeRelV>
          </wp:anchor>
        </w:drawing>
      </w:r>
    </w:p>
    <w:p w14:paraId="2986095A" w14:textId="1F7661D8" w:rsidR="00783C61" w:rsidRPr="003957CC" w:rsidRDefault="00783C61" w:rsidP="00144693">
      <w:pPr>
        <w:spacing w:before="315" w:after="315" w:line="360" w:lineRule="auto"/>
        <w:jc w:val="both"/>
        <w:rPr>
          <w:rStyle w:val="Hyperlink"/>
          <w:rFonts w:ascii="Arial" w:hAnsi="Arial" w:cs="Arial"/>
          <w:color w:val="auto"/>
          <w:sz w:val="24"/>
          <w:szCs w:val="24"/>
          <w:u w:val="none"/>
        </w:rPr>
      </w:pPr>
    </w:p>
    <w:p w14:paraId="22933C41" w14:textId="56FBD0D3" w:rsidR="00A269D2" w:rsidRPr="003957CC" w:rsidRDefault="00783C61"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 </w:t>
      </w:r>
    </w:p>
    <w:p w14:paraId="33AC4E05" w14:textId="5CAACA52" w:rsidR="006D7183" w:rsidRPr="003957CC" w:rsidRDefault="006D7183" w:rsidP="00144693">
      <w:pPr>
        <w:spacing w:before="315" w:after="315" w:line="360" w:lineRule="auto"/>
        <w:jc w:val="both"/>
        <w:rPr>
          <w:rStyle w:val="Hyperlink"/>
          <w:rFonts w:ascii="Arial" w:hAnsi="Arial" w:cs="Arial"/>
          <w:color w:val="auto"/>
          <w:sz w:val="24"/>
          <w:szCs w:val="24"/>
          <w:u w:val="none"/>
        </w:rPr>
      </w:pPr>
    </w:p>
    <w:p w14:paraId="6AA3B49E" w14:textId="0B844359" w:rsidR="006D7183" w:rsidRPr="003957CC" w:rsidRDefault="006D7183" w:rsidP="00144693">
      <w:pPr>
        <w:spacing w:before="315" w:after="315" w:line="360" w:lineRule="auto"/>
        <w:jc w:val="both"/>
        <w:rPr>
          <w:rStyle w:val="Hyperlink"/>
          <w:rFonts w:ascii="Arial" w:hAnsi="Arial" w:cs="Arial"/>
          <w:color w:val="auto"/>
          <w:sz w:val="24"/>
          <w:szCs w:val="24"/>
          <w:u w:val="none"/>
        </w:rPr>
      </w:pPr>
    </w:p>
    <w:p w14:paraId="4B859322" w14:textId="77777777" w:rsidR="006D7183" w:rsidRPr="003957CC" w:rsidRDefault="006D7183" w:rsidP="00144693">
      <w:pPr>
        <w:spacing w:before="315" w:after="315" w:line="360" w:lineRule="auto"/>
        <w:jc w:val="both"/>
        <w:rPr>
          <w:rStyle w:val="Hyperlink"/>
          <w:rFonts w:ascii="Arial" w:hAnsi="Arial" w:cs="Arial"/>
          <w:color w:val="auto"/>
          <w:sz w:val="24"/>
          <w:szCs w:val="24"/>
          <w:u w:val="none"/>
        </w:rPr>
      </w:pPr>
    </w:p>
    <w:p w14:paraId="3353A2CC" w14:textId="77777777" w:rsidR="006D7183" w:rsidRPr="003957CC" w:rsidRDefault="006D7183" w:rsidP="00144693">
      <w:pPr>
        <w:spacing w:before="315" w:after="315" w:line="360" w:lineRule="auto"/>
        <w:jc w:val="both"/>
        <w:rPr>
          <w:rStyle w:val="Hyperlink"/>
          <w:rFonts w:ascii="Arial" w:hAnsi="Arial" w:cs="Arial"/>
          <w:color w:val="auto"/>
          <w:sz w:val="24"/>
          <w:szCs w:val="24"/>
          <w:u w:val="none"/>
        </w:rPr>
      </w:pPr>
    </w:p>
    <w:p w14:paraId="57204B10" w14:textId="77777777" w:rsidR="00BA277C" w:rsidRPr="003957CC" w:rsidRDefault="00BA277C" w:rsidP="00144693">
      <w:pPr>
        <w:spacing w:before="315" w:after="315" w:line="360" w:lineRule="auto"/>
        <w:jc w:val="both"/>
        <w:rPr>
          <w:rStyle w:val="Hyperlink"/>
          <w:rFonts w:ascii="Arial" w:hAnsi="Arial" w:cs="Arial"/>
          <w:color w:val="auto"/>
          <w:sz w:val="24"/>
          <w:szCs w:val="24"/>
          <w:u w:val="none"/>
        </w:rPr>
      </w:pPr>
    </w:p>
    <w:p w14:paraId="2D5F2764" w14:textId="35F75D7B" w:rsidR="00DB5ABF" w:rsidRDefault="00660B3A" w:rsidP="001E0C8F">
      <w:pPr>
        <w:spacing w:before="315" w:after="315" w:line="360" w:lineRule="auto"/>
        <w:jc w:val="center"/>
        <w:rPr>
          <w:rStyle w:val="Hyperlink"/>
          <w:rFonts w:ascii="Arial" w:hAnsi="Arial" w:cs="Arial"/>
          <w:i/>
          <w:iCs/>
          <w:color w:val="auto"/>
          <w:sz w:val="20"/>
          <w:szCs w:val="20"/>
          <w:u w:val="none"/>
        </w:rPr>
      </w:pPr>
      <w:r w:rsidRPr="003957CC">
        <w:rPr>
          <w:rStyle w:val="Hyperlink"/>
          <w:rFonts w:ascii="Arial" w:hAnsi="Arial" w:cs="Arial"/>
          <w:i/>
          <w:iCs/>
          <w:color w:val="auto"/>
          <w:sz w:val="20"/>
          <w:szCs w:val="20"/>
          <w:u w:val="none"/>
        </w:rPr>
        <w:t>Fig</w:t>
      </w:r>
      <w:r w:rsidR="001E0C8F" w:rsidRPr="003957CC">
        <w:rPr>
          <w:rStyle w:val="Hyperlink"/>
          <w:rFonts w:ascii="Arial" w:hAnsi="Arial" w:cs="Arial"/>
          <w:i/>
          <w:iCs/>
          <w:color w:val="auto"/>
          <w:sz w:val="20"/>
          <w:szCs w:val="20"/>
          <w:u w:val="none"/>
        </w:rPr>
        <w:t>ure 5: Diagram of Maslow’s Hierarchy of Needs</w:t>
      </w:r>
      <w:r w:rsidRPr="003957CC">
        <w:rPr>
          <w:rStyle w:val="Hyperlink"/>
          <w:rFonts w:ascii="Arial" w:hAnsi="Arial" w:cs="Arial"/>
          <w:i/>
          <w:iCs/>
          <w:color w:val="auto"/>
          <w:sz w:val="20"/>
          <w:szCs w:val="20"/>
          <w:u w:val="none"/>
        </w:rPr>
        <w:t xml:space="preserve"> (Oved,2017)</w:t>
      </w:r>
    </w:p>
    <w:p w14:paraId="6DCA1A49" w14:textId="77777777" w:rsidR="007C1208" w:rsidRPr="003957CC" w:rsidRDefault="007C1208" w:rsidP="001E0C8F">
      <w:pPr>
        <w:spacing w:before="315" w:after="315" w:line="360" w:lineRule="auto"/>
        <w:jc w:val="center"/>
        <w:rPr>
          <w:rStyle w:val="Hyperlink"/>
          <w:rFonts w:ascii="Arial" w:hAnsi="Arial" w:cs="Arial"/>
          <w:i/>
          <w:iCs/>
          <w:color w:val="auto"/>
          <w:sz w:val="20"/>
          <w:szCs w:val="20"/>
          <w:u w:val="none"/>
        </w:rPr>
      </w:pPr>
    </w:p>
    <w:p w14:paraId="4B18D497" w14:textId="7D5F6438" w:rsidR="00717C82" w:rsidRDefault="00DB5ABF"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lastRenderedPageBreak/>
        <w:t xml:space="preserve">The coronavirus pandemic has seriously contributed to the increase in plastic waste as well </w:t>
      </w:r>
      <w:r w:rsidR="00CA11D8">
        <w:rPr>
          <w:rStyle w:val="Hyperlink"/>
          <w:rFonts w:ascii="Arial" w:hAnsi="Arial" w:cs="Arial"/>
          <w:color w:val="auto"/>
          <w:sz w:val="24"/>
          <w:szCs w:val="24"/>
          <w:u w:val="none"/>
        </w:rPr>
        <w:t xml:space="preserve">as </w:t>
      </w:r>
      <w:r w:rsidRPr="003957CC">
        <w:rPr>
          <w:rStyle w:val="Hyperlink"/>
          <w:rFonts w:ascii="Arial" w:hAnsi="Arial" w:cs="Arial"/>
          <w:color w:val="auto"/>
          <w:sz w:val="24"/>
          <w:szCs w:val="24"/>
          <w:u w:val="none"/>
        </w:rPr>
        <w:t xml:space="preserve">impacting refill schemes. For example, campaigners have urged the Welsh Government to take action to limit the extent of unnecessary single-use plastic. The pandemic has </w:t>
      </w:r>
      <w:r w:rsidRPr="003957CC">
        <w:rPr>
          <w:rFonts w:ascii="Arial" w:hAnsi="Arial" w:cs="Arial"/>
          <w:color w:val="111111"/>
          <w:sz w:val="24"/>
          <w:szCs w:val="24"/>
          <w:shd w:val="clear" w:color="auto" w:fill="FFFFFF"/>
        </w:rPr>
        <w:t xml:space="preserve">temporarily interrupted </w:t>
      </w:r>
      <w:r w:rsidRPr="003957CC">
        <w:rPr>
          <w:rStyle w:val="Hyperlink"/>
          <w:rFonts w:ascii="Arial" w:hAnsi="Arial" w:cs="Arial"/>
          <w:color w:val="auto"/>
          <w:sz w:val="24"/>
          <w:szCs w:val="24"/>
          <w:u w:val="none"/>
        </w:rPr>
        <w:t>several refill schemes due to concerns about the spread of the virus (Flint,2020) and these concerns could continue and potentially make consumers apprehensive about refill systems</w:t>
      </w:r>
      <w:r w:rsidR="00266F0E" w:rsidRPr="003957CC">
        <w:rPr>
          <w:rStyle w:val="Hyperlink"/>
          <w:rFonts w:ascii="Arial" w:hAnsi="Arial" w:cs="Arial"/>
          <w:color w:val="auto"/>
          <w:sz w:val="24"/>
          <w:szCs w:val="24"/>
          <w:u w:val="none"/>
        </w:rPr>
        <w:t xml:space="preserve">. </w:t>
      </w:r>
    </w:p>
    <w:p w14:paraId="4F94A25E" w14:textId="77777777" w:rsidR="007C1208" w:rsidRPr="003957CC" w:rsidRDefault="007C1208" w:rsidP="00144693">
      <w:pPr>
        <w:spacing w:before="315" w:after="315" w:line="360" w:lineRule="auto"/>
        <w:jc w:val="both"/>
        <w:rPr>
          <w:rFonts w:ascii="Arial" w:hAnsi="Arial" w:cs="Arial"/>
          <w:color w:val="FF0000"/>
          <w:sz w:val="24"/>
          <w:szCs w:val="24"/>
        </w:rPr>
      </w:pPr>
    </w:p>
    <w:p w14:paraId="69EEFE9E" w14:textId="4284503A" w:rsidR="00163EEA" w:rsidRPr="003957CC" w:rsidRDefault="00163EEA" w:rsidP="00144693">
      <w:pPr>
        <w:spacing w:before="315" w:after="315" w:line="360" w:lineRule="auto"/>
        <w:jc w:val="both"/>
        <w:rPr>
          <w:rFonts w:ascii="Arial" w:hAnsi="Arial" w:cs="Arial"/>
          <w:sz w:val="24"/>
          <w:szCs w:val="24"/>
          <w:u w:val="single"/>
          <w:shd w:val="clear" w:color="auto" w:fill="FFFFFF"/>
        </w:rPr>
      </w:pPr>
      <w:r w:rsidRPr="003957CC">
        <w:rPr>
          <w:rFonts w:ascii="Arial" w:hAnsi="Arial" w:cs="Arial"/>
          <w:sz w:val="24"/>
          <w:szCs w:val="24"/>
          <w:u w:val="single"/>
          <w:shd w:val="clear" w:color="auto" w:fill="FFFFFF"/>
        </w:rPr>
        <w:t>Ste</w:t>
      </w:r>
      <w:r w:rsidR="00BD72DB" w:rsidRPr="003957CC">
        <w:rPr>
          <w:rFonts w:ascii="Arial" w:hAnsi="Arial" w:cs="Arial"/>
          <w:sz w:val="24"/>
          <w:szCs w:val="24"/>
          <w:u w:val="single"/>
          <w:shd w:val="clear" w:color="auto" w:fill="FFFFFF"/>
        </w:rPr>
        <w:t>r</w:t>
      </w:r>
      <w:r w:rsidRPr="003957CC">
        <w:rPr>
          <w:rFonts w:ascii="Arial" w:hAnsi="Arial" w:cs="Arial"/>
          <w:sz w:val="24"/>
          <w:szCs w:val="24"/>
          <w:u w:val="single"/>
          <w:shd w:val="clear" w:color="auto" w:fill="FFFFFF"/>
        </w:rPr>
        <w:t>n’s Impulse Theory</w:t>
      </w:r>
    </w:p>
    <w:p w14:paraId="02AC24E2" w14:textId="77777777" w:rsidR="0096503E" w:rsidRPr="003957CC" w:rsidRDefault="00163EEA" w:rsidP="0096503E">
      <w:pPr>
        <w:spacing w:before="315" w:after="315" w:line="360" w:lineRule="auto"/>
        <w:jc w:val="both"/>
        <w:rPr>
          <w:rFonts w:ascii="Arial" w:hAnsi="Arial" w:cs="Arial"/>
          <w:spacing w:val="4"/>
          <w:sz w:val="24"/>
          <w:szCs w:val="24"/>
          <w:shd w:val="clear" w:color="auto" w:fill="FBFDFA"/>
        </w:rPr>
      </w:pPr>
      <w:r w:rsidRPr="003957CC">
        <w:rPr>
          <w:rFonts w:ascii="Arial" w:hAnsi="Arial" w:cs="Arial"/>
          <w:sz w:val="24"/>
          <w:szCs w:val="24"/>
          <w:shd w:val="clear" w:color="auto" w:fill="FFFFFF"/>
        </w:rPr>
        <w:t>Ste</w:t>
      </w:r>
      <w:r w:rsidR="00BD72DB" w:rsidRPr="003957CC">
        <w:rPr>
          <w:rFonts w:ascii="Arial" w:hAnsi="Arial" w:cs="Arial"/>
          <w:sz w:val="24"/>
          <w:szCs w:val="24"/>
          <w:shd w:val="clear" w:color="auto" w:fill="FFFFFF"/>
        </w:rPr>
        <w:t>r</w:t>
      </w:r>
      <w:r w:rsidRPr="003957CC">
        <w:rPr>
          <w:rFonts w:ascii="Arial" w:hAnsi="Arial" w:cs="Arial"/>
          <w:sz w:val="24"/>
          <w:szCs w:val="24"/>
          <w:shd w:val="clear" w:color="auto" w:fill="FFFFFF"/>
        </w:rPr>
        <w:t xml:space="preserve">n’s Impulse Theory </w:t>
      </w:r>
      <w:r w:rsidR="00166EFC" w:rsidRPr="003957CC">
        <w:rPr>
          <w:rFonts w:ascii="Arial" w:hAnsi="Arial" w:cs="Arial"/>
          <w:sz w:val="24"/>
          <w:szCs w:val="24"/>
          <w:shd w:val="clear" w:color="auto" w:fill="FFFFFF"/>
        </w:rPr>
        <w:t xml:space="preserve">(1962) </w:t>
      </w:r>
      <w:r w:rsidRPr="003957CC">
        <w:rPr>
          <w:rFonts w:ascii="Arial" w:hAnsi="Arial" w:cs="Arial"/>
          <w:sz w:val="24"/>
          <w:szCs w:val="24"/>
          <w:shd w:val="clear" w:color="auto" w:fill="FFFFFF"/>
        </w:rPr>
        <w:t xml:space="preserve">is </w:t>
      </w:r>
      <w:r w:rsidR="00112AE2" w:rsidRPr="003957CC">
        <w:rPr>
          <w:rFonts w:ascii="Arial" w:hAnsi="Arial" w:cs="Arial"/>
          <w:sz w:val="24"/>
          <w:szCs w:val="24"/>
          <w:shd w:val="clear" w:color="auto" w:fill="FFFFFF"/>
        </w:rPr>
        <w:t xml:space="preserve">differentiated in comparison to other consumer behaviour theories as it is concerned with </w:t>
      </w:r>
      <w:r w:rsidRPr="003957CC">
        <w:rPr>
          <w:rFonts w:ascii="Arial" w:hAnsi="Arial" w:cs="Arial"/>
          <w:sz w:val="24"/>
          <w:szCs w:val="24"/>
          <w:shd w:val="clear" w:color="auto" w:fill="FFFFFF"/>
        </w:rPr>
        <w:t>impulse behaviour</w:t>
      </w:r>
      <w:r w:rsidR="00112AE2" w:rsidRPr="003957CC">
        <w:rPr>
          <w:rFonts w:ascii="Arial" w:hAnsi="Arial" w:cs="Arial"/>
          <w:sz w:val="24"/>
          <w:szCs w:val="24"/>
          <w:shd w:val="clear" w:color="auto" w:fill="FFFFFF"/>
        </w:rPr>
        <w:t xml:space="preserve">, rather </w:t>
      </w:r>
      <w:r w:rsidR="007B0BE7" w:rsidRPr="003957CC">
        <w:rPr>
          <w:rFonts w:ascii="Arial" w:hAnsi="Arial" w:cs="Arial"/>
          <w:sz w:val="24"/>
          <w:szCs w:val="24"/>
          <w:shd w:val="clear" w:color="auto" w:fill="FFFFFF"/>
        </w:rPr>
        <w:t>than rational action</w:t>
      </w:r>
      <w:r w:rsidR="00E141DC" w:rsidRPr="003957CC">
        <w:rPr>
          <w:rFonts w:ascii="Arial" w:hAnsi="Arial" w:cs="Arial"/>
          <w:sz w:val="24"/>
          <w:szCs w:val="24"/>
          <w:shd w:val="clear" w:color="auto" w:fill="FFFFFF"/>
        </w:rPr>
        <w:t>.</w:t>
      </w:r>
      <w:r w:rsidR="00BB3446" w:rsidRPr="003957CC">
        <w:rPr>
          <w:rFonts w:ascii="Arial" w:hAnsi="Arial" w:cs="Arial"/>
          <w:sz w:val="24"/>
          <w:szCs w:val="24"/>
          <w:shd w:val="clear" w:color="auto" w:fill="FFFFFF"/>
        </w:rPr>
        <w:t xml:space="preserve"> </w:t>
      </w:r>
      <w:r w:rsidR="008F302B" w:rsidRPr="003957CC">
        <w:rPr>
          <w:rFonts w:ascii="Arial" w:hAnsi="Arial" w:cs="Arial"/>
          <w:sz w:val="24"/>
          <w:szCs w:val="24"/>
          <w:shd w:val="clear" w:color="auto" w:fill="FFFFFF"/>
        </w:rPr>
        <w:t xml:space="preserve">The theory is </w:t>
      </w:r>
      <w:r w:rsidR="009E5D58" w:rsidRPr="003957CC">
        <w:rPr>
          <w:rFonts w:ascii="Arial" w:hAnsi="Arial" w:cs="Arial"/>
          <w:sz w:val="24"/>
          <w:szCs w:val="24"/>
          <w:shd w:val="clear" w:color="auto" w:fill="FFFFFF"/>
        </w:rPr>
        <w:t>categorised</w:t>
      </w:r>
      <w:r w:rsidR="008F302B" w:rsidRPr="003957CC">
        <w:rPr>
          <w:rFonts w:ascii="Arial" w:hAnsi="Arial" w:cs="Arial"/>
          <w:sz w:val="24"/>
          <w:szCs w:val="24"/>
          <w:shd w:val="clear" w:color="auto" w:fill="FFFFFF"/>
        </w:rPr>
        <w:t xml:space="preserve"> into four </w:t>
      </w:r>
      <w:r w:rsidR="009E5D58" w:rsidRPr="003957CC">
        <w:rPr>
          <w:rFonts w:ascii="Arial" w:hAnsi="Arial" w:cs="Arial"/>
          <w:sz w:val="24"/>
          <w:szCs w:val="24"/>
          <w:shd w:val="clear" w:color="auto" w:fill="FFFFFF"/>
        </w:rPr>
        <w:t xml:space="preserve">sections </w:t>
      </w:r>
      <w:r w:rsidR="00830628" w:rsidRPr="003957CC">
        <w:rPr>
          <w:rFonts w:ascii="Arial" w:hAnsi="Arial" w:cs="Arial"/>
          <w:sz w:val="24"/>
          <w:szCs w:val="24"/>
          <w:shd w:val="clear" w:color="auto" w:fill="FFFFFF"/>
        </w:rPr>
        <w:t xml:space="preserve">of impulse </w:t>
      </w:r>
      <w:r w:rsidR="008F13E8" w:rsidRPr="003957CC">
        <w:rPr>
          <w:rFonts w:ascii="Arial" w:hAnsi="Arial" w:cs="Arial"/>
          <w:sz w:val="24"/>
          <w:szCs w:val="24"/>
          <w:shd w:val="clear" w:color="auto" w:fill="FFFFFF"/>
        </w:rPr>
        <w:t>behaviour</w:t>
      </w:r>
      <w:r w:rsidR="00830628" w:rsidRPr="003957CC">
        <w:rPr>
          <w:rFonts w:ascii="Arial" w:hAnsi="Arial" w:cs="Arial"/>
          <w:sz w:val="24"/>
          <w:szCs w:val="24"/>
          <w:shd w:val="clear" w:color="auto" w:fill="FFFFFF"/>
        </w:rPr>
        <w:t xml:space="preserve"> which include, pure impulse, reminded impulse</w:t>
      </w:r>
      <w:r w:rsidR="008F13E8" w:rsidRPr="003957CC">
        <w:rPr>
          <w:rFonts w:ascii="Arial" w:hAnsi="Arial" w:cs="Arial"/>
          <w:sz w:val="24"/>
          <w:szCs w:val="24"/>
          <w:shd w:val="clear" w:color="auto" w:fill="FFFFFF"/>
        </w:rPr>
        <w:t>, impulse purchases and planned impulse decisions</w:t>
      </w:r>
      <w:r w:rsidR="00A16C13" w:rsidRPr="003957CC">
        <w:rPr>
          <w:rFonts w:ascii="Arial" w:hAnsi="Arial" w:cs="Arial"/>
          <w:sz w:val="24"/>
          <w:szCs w:val="24"/>
          <w:shd w:val="clear" w:color="auto" w:fill="FFFFFF"/>
        </w:rPr>
        <w:t xml:space="preserve"> (Sharpio,2014).</w:t>
      </w:r>
      <w:r w:rsidR="00775E1C" w:rsidRPr="003957CC">
        <w:rPr>
          <w:rFonts w:ascii="Arial" w:hAnsi="Arial" w:cs="Arial"/>
          <w:spacing w:val="4"/>
          <w:sz w:val="24"/>
          <w:szCs w:val="24"/>
          <w:shd w:val="clear" w:color="auto" w:fill="FBFDFA"/>
        </w:rPr>
        <w:t xml:space="preserve"> </w:t>
      </w:r>
      <w:r w:rsidR="0084637B" w:rsidRPr="003957CC">
        <w:rPr>
          <w:rFonts w:ascii="Arial" w:hAnsi="Arial" w:cs="Arial"/>
          <w:sz w:val="24"/>
          <w:szCs w:val="24"/>
          <w:shd w:val="clear" w:color="auto" w:fill="FFFFFF"/>
        </w:rPr>
        <w:t xml:space="preserve">Impulse purchase </w:t>
      </w:r>
      <w:r w:rsidR="00054CFC" w:rsidRPr="003957CC">
        <w:rPr>
          <w:rFonts w:ascii="Arial" w:hAnsi="Arial" w:cs="Arial"/>
          <w:sz w:val="24"/>
          <w:szCs w:val="24"/>
          <w:shd w:val="clear" w:color="auto" w:fill="FFFFFF"/>
        </w:rPr>
        <w:t xml:space="preserve">behaviour can be </w:t>
      </w:r>
      <w:r w:rsidR="0084637B" w:rsidRPr="003957CC">
        <w:rPr>
          <w:rFonts w:ascii="Arial" w:hAnsi="Arial" w:cs="Arial"/>
          <w:sz w:val="24"/>
          <w:szCs w:val="24"/>
          <w:shd w:val="clear" w:color="auto" w:fill="FFFFFF"/>
        </w:rPr>
        <w:t>influenced</w:t>
      </w:r>
      <w:r w:rsidR="00054CFC" w:rsidRPr="003957CC">
        <w:rPr>
          <w:rFonts w:ascii="Arial" w:hAnsi="Arial" w:cs="Arial"/>
          <w:sz w:val="24"/>
          <w:szCs w:val="24"/>
          <w:shd w:val="clear" w:color="auto" w:fill="FFFFFF"/>
        </w:rPr>
        <w:t xml:space="preserve"> by external </w:t>
      </w:r>
      <w:r w:rsidR="0084637B" w:rsidRPr="003957CC">
        <w:rPr>
          <w:rFonts w:ascii="Arial" w:hAnsi="Arial" w:cs="Arial"/>
          <w:sz w:val="24"/>
          <w:szCs w:val="24"/>
          <w:shd w:val="clear" w:color="auto" w:fill="FFFFFF"/>
        </w:rPr>
        <w:t>factors</w:t>
      </w:r>
      <w:r w:rsidR="005F562E" w:rsidRPr="003957CC">
        <w:rPr>
          <w:rFonts w:ascii="Arial" w:hAnsi="Arial" w:cs="Arial"/>
          <w:sz w:val="24"/>
          <w:szCs w:val="24"/>
          <w:shd w:val="clear" w:color="auto" w:fill="FFFFFF"/>
        </w:rPr>
        <w:t xml:space="preserve">, for example, marketers </w:t>
      </w:r>
      <w:r w:rsidR="00BF64DE" w:rsidRPr="003957CC">
        <w:rPr>
          <w:rFonts w:ascii="Arial" w:hAnsi="Arial" w:cs="Arial"/>
          <w:sz w:val="24"/>
          <w:szCs w:val="24"/>
          <w:shd w:val="clear" w:color="auto" w:fill="FFFFFF"/>
        </w:rPr>
        <w:t>play an important role in</w:t>
      </w:r>
      <w:r w:rsidR="005F562E" w:rsidRPr="003957CC">
        <w:rPr>
          <w:rFonts w:ascii="Arial" w:hAnsi="Arial" w:cs="Arial"/>
          <w:sz w:val="24"/>
          <w:szCs w:val="24"/>
          <w:shd w:val="clear" w:color="auto" w:fill="FFFFFF"/>
        </w:rPr>
        <w:t xml:space="preserve"> </w:t>
      </w:r>
      <w:r w:rsidR="00967B0C" w:rsidRPr="003957CC">
        <w:rPr>
          <w:rFonts w:ascii="Arial" w:hAnsi="Arial" w:cs="Arial"/>
          <w:sz w:val="24"/>
          <w:szCs w:val="24"/>
          <w:shd w:val="clear" w:color="auto" w:fill="FFFFFF"/>
        </w:rPr>
        <w:t>influenc</w:t>
      </w:r>
      <w:r w:rsidR="00BF64DE" w:rsidRPr="003957CC">
        <w:rPr>
          <w:rFonts w:ascii="Arial" w:hAnsi="Arial" w:cs="Arial"/>
          <w:sz w:val="24"/>
          <w:szCs w:val="24"/>
          <w:shd w:val="clear" w:color="auto" w:fill="FFFFFF"/>
        </w:rPr>
        <w:t>ing</w:t>
      </w:r>
      <w:r w:rsidR="00967B0C" w:rsidRPr="003957CC">
        <w:rPr>
          <w:rFonts w:ascii="Arial" w:hAnsi="Arial" w:cs="Arial"/>
          <w:sz w:val="24"/>
          <w:szCs w:val="24"/>
          <w:shd w:val="clear" w:color="auto" w:fill="FFFFFF"/>
        </w:rPr>
        <w:t xml:space="preserve"> consumers to impulse </w:t>
      </w:r>
      <w:r w:rsidR="008D5E93" w:rsidRPr="003957CC">
        <w:rPr>
          <w:rFonts w:ascii="Arial" w:hAnsi="Arial" w:cs="Arial"/>
          <w:sz w:val="24"/>
          <w:szCs w:val="24"/>
          <w:shd w:val="clear" w:color="auto" w:fill="FFFFFF"/>
        </w:rPr>
        <w:t>bu</w:t>
      </w:r>
      <w:r w:rsidR="00514083" w:rsidRPr="003957CC">
        <w:rPr>
          <w:rFonts w:ascii="Arial" w:hAnsi="Arial" w:cs="Arial"/>
          <w:sz w:val="24"/>
          <w:szCs w:val="24"/>
          <w:shd w:val="clear" w:color="auto" w:fill="FFFFFF"/>
        </w:rPr>
        <w:t>y</w:t>
      </w:r>
      <w:r w:rsidR="00DE22B3" w:rsidRPr="003957CC">
        <w:rPr>
          <w:rFonts w:ascii="Arial" w:hAnsi="Arial" w:cs="Arial"/>
          <w:sz w:val="24"/>
          <w:szCs w:val="24"/>
          <w:shd w:val="clear" w:color="auto" w:fill="FFFFFF"/>
        </w:rPr>
        <w:t xml:space="preserve"> (Mohan, et al 2013).</w:t>
      </w:r>
      <w:r w:rsidR="00495896" w:rsidRPr="003957CC">
        <w:rPr>
          <w:rFonts w:ascii="Arial" w:hAnsi="Arial" w:cs="Arial"/>
          <w:sz w:val="24"/>
          <w:szCs w:val="24"/>
          <w:shd w:val="clear" w:color="auto" w:fill="FFFFFF"/>
        </w:rPr>
        <w:t xml:space="preserve"> </w:t>
      </w:r>
      <w:r w:rsidR="00B45FA9" w:rsidRPr="003957CC">
        <w:rPr>
          <w:rFonts w:ascii="Arial" w:hAnsi="Arial" w:cs="Arial"/>
          <w:spacing w:val="4"/>
          <w:sz w:val="24"/>
          <w:szCs w:val="24"/>
          <w:shd w:val="clear" w:color="auto" w:fill="FBFDFA"/>
        </w:rPr>
        <w:t xml:space="preserve">Pricing has been recognised as </w:t>
      </w:r>
      <w:r w:rsidR="00BA3981" w:rsidRPr="003957CC">
        <w:rPr>
          <w:rFonts w:ascii="Arial" w:hAnsi="Arial" w:cs="Arial"/>
          <w:spacing w:val="4"/>
          <w:sz w:val="24"/>
          <w:szCs w:val="24"/>
          <w:shd w:val="clear" w:color="auto" w:fill="FBFDFA"/>
        </w:rPr>
        <w:t xml:space="preserve">the most significant </w:t>
      </w:r>
      <w:r w:rsidR="00522D05" w:rsidRPr="003957CC">
        <w:rPr>
          <w:rFonts w:ascii="Arial" w:hAnsi="Arial" w:cs="Arial"/>
          <w:spacing w:val="4"/>
          <w:sz w:val="24"/>
          <w:szCs w:val="24"/>
          <w:shd w:val="clear" w:color="auto" w:fill="FBFDFA"/>
        </w:rPr>
        <w:t>contributor</w:t>
      </w:r>
      <w:r w:rsidR="00BA3981" w:rsidRPr="003957CC">
        <w:rPr>
          <w:rFonts w:ascii="Arial" w:hAnsi="Arial" w:cs="Arial"/>
          <w:spacing w:val="4"/>
          <w:sz w:val="24"/>
          <w:szCs w:val="24"/>
          <w:shd w:val="clear" w:color="auto" w:fill="FBFDFA"/>
        </w:rPr>
        <w:t xml:space="preserve"> to </w:t>
      </w:r>
      <w:r w:rsidR="00522D05" w:rsidRPr="003957CC">
        <w:rPr>
          <w:rFonts w:ascii="Arial" w:hAnsi="Arial" w:cs="Arial"/>
          <w:spacing w:val="4"/>
          <w:sz w:val="24"/>
          <w:szCs w:val="24"/>
          <w:shd w:val="clear" w:color="auto" w:fill="FBFDFA"/>
        </w:rPr>
        <w:t>impulse</w:t>
      </w:r>
      <w:r w:rsidR="00BA3981" w:rsidRPr="003957CC">
        <w:rPr>
          <w:rFonts w:ascii="Arial" w:hAnsi="Arial" w:cs="Arial"/>
          <w:spacing w:val="4"/>
          <w:sz w:val="24"/>
          <w:szCs w:val="24"/>
          <w:shd w:val="clear" w:color="auto" w:fill="FBFDFA"/>
        </w:rPr>
        <w:t xml:space="preserve"> behaviour</w:t>
      </w:r>
      <w:r w:rsidR="00601305" w:rsidRPr="003957CC">
        <w:rPr>
          <w:rFonts w:ascii="Arial" w:hAnsi="Arial" w:cs="Arial"/>
          <w:spacing w:val="4"/>
          <w:sz w:val="24"/>
          <w:szCs w:val="24"/>
          <w:shd w:val="clear" w:color="auto" w:fill="FBFDFA"/>
        </w:rPr>
        <w:t>, especially in the retail market</w:t>
      </w:r>
      <w:r w:rsidR="006B1CE3" w:rsidRPr="003957CC">
        <w:rPr>
          <w:rFonts w:ascii="Arial" w:hAnsi="Arial" w:cs="Arial"/>
          <w:spacing w:val="4"/>
          <w:sz w:val="24"/>
          <w:szCs w:val="24"/>
          <w:shd w:val="clear" w:color="auto" w:fill="FBFDFA"/>
        </w:rPr>
        <w:t xml:space="preserve"> as consumers can be enticed </w:t>
      </w:r>
      <w:r w:rsidR="005D48C9" w:rsidRPr="003957CC">
        <w:rPr>
          <w:rFonts w:ascii="Arial" w:hAnsi="Arial" w:cs="Arial"/>
          <w:spacing w:val="4"/>
          <w:sz w:val="24"/>
          <w:szCs w:val="24"/>
          <w:shd w:val="clear" w:color="auto" w:fill="FBFDFA"/>
        </w:rPr>
        <w:t>through special offers</w:t>
      </w:r>
      <w:r w:rsidR="00601305" w:rsidRPr="003957CC">
        <w:rPr>
          <w:rFonts w:ascii="Arial" w:hAnsi="Arial" w:cs="Arial"/>
          <w:spacing w:val="4"/>
          <w:sz w:val="24"/>
          <w:szCs w:val="24"/>
          <w:shd w:val="clear" w:color="auto" w:fill="FBFDFA"/>
        </w:rPr>
        <w:t>.</w:t>
      </w:r>
      <w:r w:rsidR="00E46318" w:rsidRPr="003957CC">
        <w:rPr>
          <w:rFonts w:ascii="Arial" w:hAnsi="Arial" w:cs="Arial"/>
          <w:spacing w:val="4"/>
          <w:sz w:val="24"/>
          <w:szCs w:val="24"/>
          <w:shd w:val="clear" w:color="auto" w:fill="FBFDFA"/>
        </w:rPr>
        <w:t xml:space="preserve"> </w:t>
      </w:r>
      <w:r w:rsidR="00C23D34" w:rsidRPr="003957CC">
        <w:rPr>
          <w:rFonts w:ascii="Arial" w:hAnsi="Arial" w:cs="Arial"/>
          <w:spacing w:val="4"/>
          <w:sz w:val="24"/>
          <w:szCs w:val="24"/>
          <w:shd w:val="clear" w:color="auto" w:fill="FBFDFA"/>
        </w:rPr>
        <w:t>According to</w:t>
      </w:r>
      <w:r w:rsidR="00680ACD" w:rsidRPr="003957CC">
        <w:rPr>
          <w:rFonts w:ascii="Arial" w:hAnsi="Arial" w:cs="Arial"/>
          <w:spacing w:val="4"/>
          <w:sz w:val="24"/>
          <w:szCs w:val="24"/>
          <w:shd w:val="clear" w:color="auto" w:fill="FBFDFA"/>
        </w:rPr>
        <w:t xml:space="preserve"> Stern (1962)</w:t>
      </w:r>
      <w:r w:rsidR="00FD2C5B" w:rsidRPr="003957CC">
        <w:rPr>
          <w:rFonts w:ascii="Arial" w:hAnsi="Arial" w:cs="Arial"/>
          <w:spacing w:val="4"/>
          <w:sz w:val="24"/>
          <w:szCs w:val="24"/>
          <w:shd w:val="clear" w:color="auto" w:fill="FBFDFA"/>
        </w:rPr>
        <w:t xml:space="preserve"> </w:t>
      </w:r>
      <w:r w:rsidR="00C23D34" w:rsidRPr="003957CC">
        <w:rPr>
          <w:rFonts w:ascii="Arial" w:hAnsi="Arial" w:cs="Arial"/>
          <w:spacing w:val="4"/>
          <w:sz w:val="24"/>
          <w:szCs w:val="24"/>
          <w:shd w:val="clear" w:color="auto" w:fill="FBFDFA"/>
        </w:rPr>
        <w:t xml:space="preserve">grocery products are purchased </w:t>
      </w:r>
      <w:r w:rsidR="00522D05" w:rsidRPr="003957CC">
        <w:rPr>
          <w:rFonts w:ascii="Arial" w:hAnsi="Arial" w:cs="Arial"/>
          <w:spacing w:val="4"/>
          <w:sz w:val="24"/>
          <w:szCs w:val="24"/>
          <w:shd w:val="clear" w:color="auto" w:fill="FBFDFA"/>
        </w:rPr>
        <w:t>frequently</w:t>
      </w:r>
      <w:r w:rsidR="00640960" w:rsidRPr="003957CC">
        <w:rPr>
          <w:rFonts w:ascii="Arial" w:hAnsi="Arial" w:cs="Arial"/>
          <w:spacing w:val="4"/>
          <w:sz w:val="24"/>
          <w:szCs w:val="24"/>
          <w:shd w:val="clear" w:color="auto" w:fill="FBFDFA"/>
        </w:rPr>
        <w:t xml:space="preserve">, therefore reduced time is </w:t>
      </w:r>
      <w:r w:rsidR="00DC5ADA" w:rsidRPr="003957CC">
        <w:rPr>
          <w:rFonts w:ascii="Arial" w:hAnsi="Arial" w:cs="Arial"/>
          <w:spacing w:val="4"/>
          <w:sz w:val="24"/>
          <w:szCs w:val="24"/>
          <w:shd w:val="clear" w:color="auto" w:fill="FBFDFA"/>
        </w:rPr>
        <w:t xml:space="preserve">focused </w:t>
      </w:r>
      <w:r w:rsidR="00640960" w:rsidRPr="003957CC">
        <w:rPr>
          <w:rFonts w:ascii="Arial" w:hAnsi="Arial" w:cs="Arial"/>
          <w:spacing w:val="4"/>
          <w:sz w:val="24"/>
          <w:szCs w:val="24"/>
          <w:shd w:val="clear" w:color="auto" w:fill="FBFDFA"/>
        </w:rPr>
        <w:t>on planning</w:t>
      </w:r>
      <w:r w:rsidR="00A911A3" w:rsidRPr="003957CC">
        <w:rPr>
          <w:rFonts w:ascii="Arial" w:hAnsi="Arial" w:cs="Arial"/>
          <w:spacing w:val="4"/>
          <w:sz w:val="24"/>
          <w:szCs w:val="24"/>
          <w:shd w:val="clear" w:color="auto" w:fill="FBFDFA"/>
        </w:rPr>
        <w:t xml:space="preserve">. Additionally, it is </w:t>
      </w:r>
      <w:r w:rsidR="001B7C5C" w:rsidRPr="003957CC">
        <w:rPr>
          <w:rFonts w:ascii="Arial" w:hAnsi="Arial" w:cs="Arial"/>
          <w:spacing w:val="4"/>
          <w:sz w:val="24"/>
          <w:szCs w:val="24"/>
          <w:shd w:val="clear" w:color="auto" w:fill="FBFDFA"/>
        </w:rPr>
        <w:t>recognised</w:t>
      </w:r>
      <w:r w:rsidR="00A911A3" w:rsidRPr="003957CC">
        <w:rPr>
          <w:rFonts w:ascii="Arial" w:hAnsi="Arial" w:cs="Arial"/>
          <w:spacing w:val="4"/>
          <w:sz w:val="24"/>
          <w:szCs w:val="24"/>
          <w:shd w:val="clear" w:color="auto" w:fill="FBFDFA"/>
        </w:rPr>
        <w:t xml:space="preserve"> that </w:t>
      </w:r>
      <w:r w:rsidR="00997AAD" w:rsidRPr="003957CC">
        <w:rPr>
          <w:rFonts w:ascii="Arial" w:hAnsi="Arial" w:cs="Arial"/>
          <w:spacing w:val="4"/>
          <w:sz w:val="24"/>
          <w:szCs w:val="24"/>
          <w:shd w:val="clear" w:color="auto" w:fill="FBFDFA"/>
        </w:rPr>
        <w:t xml:space="preserve">increased product availability </w:t>
      </w:r>
      <w:r w:rsidR="00DE2662" w:rsidRPr="003957CC">
        <w:rPr>
          <w:rFonts w:ascii="Arial" w:hAnsi="Arial" w:cs="Arial"/>
          <w:spacing w:val="4"/>
          <w:sz w:val="24"/>
          <w:szCs w:val="24"/>
          <w:shd w:val="clear" w:color="auto" w:fill="FBFDFA"/>
        </w:rPr>
        <w:t xml:space="preserve">in multiple store </w:t>
      </w:r>
      <w:r w:rsidR="001B7C5C" w:rsidRPr="003957CC">
        <w:rPr>
          <w:rFonts w:ascii="Arial" w:hAnsi="Arial" w:cs="Arial"/>
          <w:spacing w:val="4"/>
          <w:sz w:val="24"/>
          <w:szCs w:val="24"/>
          <w:shd w:val="clear" w:color="auto" w:fill="FBFDFA"/>
        </w:rPr>
        <w:t>locations</w:t>
      </w:r>
      <w:r w:rsidR="00DE2662" w:rsidRPr="003957CC">
        <w:rPr>
          <w:rFonts w:ascii="Arial" w:hAnsi="Arial" w:cs="Arial"/>
          <w:spacing w:val="4"/>
          <w:sz w:val="24"/>
          <w:szCs w:val="24"/>
          <w:shd w:val="clear" w:color="auto" w:fill="FBFDFA"/>
        </w:rPr>
        <w:t xml:space="preserve"> will </w:t>
      </w:r>
      <w:r w:rsidR="001B7C5C" w:rsidRPr="003957CC">
        <w:rPr>
          <w:rFonts w:ascii="Arial" w:hAnsi="Arial" w:cs="Arial"/>
          <w:spacing w:val="4"/>
          <w:sz w:val="24"/>
          <w:szCs w:val="24"/>
          <w:shd w:val="clear" w:color="auto" w:fill="FBFDFA"/>
        </w:rPr>
        <w:t>increase the opportunities for impulse purchases</w:t>
      </w:r>
      <w:r w:rsidR="00A340BC" w:rsidRPr="003957CC">
        <w:rPr>
          <w:rFonts w:ascii="Arial" w:hAnsi="Arial" w:cs="Arial"/>
          <w:spacing w:val="4"/>
          <w:sz w:val="24"/>
          <w:szCs w:val="24"/>
          <w:shd w:val="clear" w:color="auto" w:fill="FBFDFA"/>
        </w:rPr>
        <w:t xml:space="preserve"> (A</w:t>
      </w:r>
      <w:r w:rsidR="00471F23" w:rsidRPr="003957CC">
        <w:rPr>
          <w:rFonts w:ascii="Arial" w:hAnsi="Arial" w:cs="Arial"/>
          <w:spacing w:val="4"/>
          <w:sz w:val="24"/>
          <w:szCs w:val="24"/>
          <w:shd w:val="clear" w:color="auto" w:fill="FBFDFA"/>
        </w:rPr>
        <w:t xml:space="preserve">garwal, et al 2019). </w:t>
      </w:r>
    </w:p>
    <w:p w14:paraId="6DDA6CC2" w14:textId="77777777" w:rsidR="0096503E" w:rsidRPr="003957CC" w:rsidRDefault="0096503E" w:rsidP="0096503E">
      <w:pPr>
        <w:spacing w:before="315" w:after="315" w:line="360" w:lineRule="auto"/>
        <w:jc w:val="both"/>
        <w:rPr>
          <w:rFonts w:ascii="Arial" w:hAnsi="Arial" w:cs="Arial"/>
          <w:spacing w:val="4"/>
          <w:sz w:val="24"/>
          <w:szCs w:val="24"/>
          <w:shd w:val="clear" w:color="auto" w:fill="FBFDFA"/>
        </w:rPr>
      </w:pPr>
    </w:p>
    <w:p w14:paraId="2D57D8D7" w14:textId="7D7A70CC" w:rsidR="00DF5B68" w:rsidRPr="00E60B75" w:rsidRDefault="0096503E" w:rsidP="002C5541">
      <w:pPr>
        <w:pStyle w:val="Heading2"/>
        <w:rPr>
          <w:rFonts w:ascii="Arial" w:hAnsi="Arial" w:cs="Arial"/>
          <w:b/>
          <w:bCs/>
          <w:color w:val="auto"/>
          <w:sz w:val="24"/>
          <w:szCs w:val="24"/>
          <w:u w:val="single"/>
        </w:rPr>
      </w:pPr>
      <w:bookmarkStart w:id="15" w:name="_Toc69761747"/>
      <w:r w:rsidRPr="00E60B75">
        <w:rPr>
          <w:rFonts w:ascii="Arial" w:hAnsi="Arial" w:cs="Arial"/>
          <w:b/>
          <w:bCs/>
          <w:color w:val="auto"/>
          <w:sz w:val="24"/>
          <w:szCs w:val="24"/>
          <w:u w:val="single"/>
        </w:rPr>
        <w:t xml:space="preserve">2.5 </w:t>
      </w:r>
      <w:r w:rsidR="00EB33B7" w:rsidRPr="00E60B75">
        <w:rPr>
          <w:rStyle w:val="Hyperlink"/>
          <w:rFonts w:ascii="Arial" w:hAnsi="Arial" w:cs="Arial"/>
          <w:b/>
          <w:bCs/>
          <w:color w:val="auto"/>
          <w:sz w:val="24"/>
          <w:szCs w:val="24"/>
        </w:rPr>
        <w:t xml:space="preserve">Benefits and Barriers </w:t>
      </w:r>
      <w:r w:rsidR="0086430B" w:rsidRPr="00E60B75">
        <w:rPr>
          <w:rStyle w:val="Hyperlink"/>
          <w:rFonts w:ascii="Arial" w:hAnsi="Arial" w:cs="Arial"/>
          <w:b/>
          <w:bCs/>
          <w:color w:val="auto"/>
          <w:sz w:val="24"/>
          <w:szCs w:val="24"/>
        </w:rPr>
        <w:t>to</w:t>
      </w:r>
      <w:r w:rsidR="00EB33B7" w:rsidRPr="00E60B75">
        <w:rPr>
          <w:rStyle w:val="Hyperlink"/>
          <w:rFonts w:ascii="Arial" w:hAnsi="Arial" w:cs="Arial"/>
          <w:b/>
          <w:bCs/>
          <w:color w:val="auto"/>
          <w:sz w:val="24"/>
          <w:szCs w:val="24"/>
        </w:rPr>
        <w:t xml:space="preserve"> </w:t>
      </w:r>
      <w:r w:rsidR="00B76416" w:rsidRPr="00E60B75">
        <w:rPr>
          <w:rStyle w:val="Hyperlink"/>
          <w:rFonts w:ascii="Arial" w:hAnsi="Arial" w:cs="Arial"/>
          <w:b/>
          <w:bCs/>
          <w:color w:val="auto"/>
          <w:sz w:val="24"/>
          <w:szCs w:val="24"/>
        </w:rPr>
        <w:t>Reuse Container Adoption</w:t>
      </w:r>
      <w:bookmarkEnd w:id="15"/>
    </w:p>
    <w:p w14:paraId="4913A37B" w14:textId="51E37D3C" w:rsidR="001D0F2A" w:rsidRPr="003957CC" w:rsidRDefault="00B76416"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The following section will </w:t>
      </w:r>
      <w:r w:rsidR="007071BC" w:rsidRPr="003957CC">
        <w:rPr>
          <w:rStyle w:val="Hyperlink"/>
          <w:rFonts w:ascii="Arial" w:hAnsi="Arial" w:cs="Arial"/>
          <w:color w:val="auto"/>
          <w:sz w:val="24"/>
          <w:szCs w:val="24"/>
          <w:u w:val="none"/>
        </w:rPr>
        <w:t>explore</w:t>
      </w:r>
      <w:r w:rsidRPr="003957CC">
        <w:rPr>
          <w:rStyle w:val="Hyperlink"/>
          <w:rFonts w:ascii="Arial" w:hAnsi="Arial" w:cs="Arial"/>
          <w:color w:val="auto"/>
          <w:sz w:val="24"/>
          <w:szCs w:val="24"/>
          <w:u w:val="none"/>
        </w:rPr>
        <w:t xml:space="preserve"> th</w:t>
      </w:r>
      <w:r w:rsidR="006D7183" w:rsidRPr="003957CC">
        <w:rPr>
          <w:rStyle w:val="Hyperlink"/>
          <w:rFonts w:ascii="Arial" w:hAnsi="Arial" w:cs="Arial"/>
          <w:color w:val="auto"/>
          <w:sz w:val="24"/>
          <w:szCs w:val="24"/>
          <w:u w:val="none"/>
        </w:rPr>
        <w:t>e benefits and barriers asso</w:t>
      </w:r>
      <w:r w:rsidR="00ED4D82" w:rsidRPr="003957CC">
        <w:rPr>
          <w:rStyle w:val="Hyperlink"/>
          <w:rFonts w:ascii="Arial" w:hAnsi="Arial" w:cs="Arial"/>
          <w:color w:val="auto"/>
          <w:sz w:val="24"/>
          <w:szCs w:val="24"/>
          <w:u w:val="none"/>
        </w:rPr>
        <w:t>ciated with reuse adoption from a consumer perspectiv</w:t>
      </w:r>
      <w:r w:rsidR="00D15793" w:rsidRPr="003957CC">
        <w:rPr>
          <w:rStyle w:val="Hyperlink"/>
          <w:rFonts w:ascii="Arial" w:hAnsi="Arial" w:cs="Arial"/>
          <w:color w:val="auto"/>
          <w:sz w:val="24"/>
          <w:szCs w:val="24"/>
          <w:u w:val="none"/>
        </w:rPr>
        <w:t>e. This will be achieved by</w:t>
      </w:r>
      <w:r w:rsidR="007071BC" w:rsidRPr="003957CC">
        <w:rPr>
          <w:rStyle w:val="Hyperlink"/>
          <w:rFonts w:ascii="Arial" w:hAnsi="Arial" w:cs="Arial"/>
          <w:color w:val="auto"/>
          <w:sz w:val="24"/>
          <w:szCs w:val="24"/>
          <w:u w:val="none"/>
        </w:rPr>
        <w:t xml:space="preserve"> </w:t>
      </w:r>
      <w:r w:rsidR="00D15793" w:rsidRPr="003957CC">
        <w:rPr>
          <w:rStyle w:val="Hyperlink"/>
          <w:rFonts w:ascii="Arial" w:hAnsi="Arial" w:cs="Arial"/>
          <w:color w:val="auto"/>
          <w:sz w:val="24"/>
          <w:szCs w:val="24"/>
          <w:u w:val="none"/>
        </w:rPr>
        <w:t>analysing convenience</w:t>
      </w:r>
      <w:r w:rsidR="007071BC" w:rsidRPr="003957CC">
        <w:rPr>
          <w:rStyle w:val="Hyperlink"/>
          <w:rFonts w:ascii="Arial" w:hAnsi="Arial" w:cs="Arial"/>
          <w:color w:val="auto"/>
          <w:sz w:val="24"/>
          <w:szCs w:val="24"/>
          <w:u w:val="none"/>
        </w:rPr>
        <w:t xml:space="preserve">, packaging material, brand loyalty, choice and </w:t>
      </w:r>
      <w:r w:rsidR="005F4069" w:rsidRPr="003957CC">
        <w:rPr>
          <w:rStyle w:val="Hyperlink"/>
          <w:rFonts w:ascii="Arial" w:hAnsi="Arial" w:cs="Arial"/>
          <w:color w:val="auto"/>
          <w:sz w:val="24"/>
          <w:szCs w:val="24"/>
          <w:u w:val="none"/>
        </w:rPr>
        <w:t>pricing</w:t>
      </w:r>
      <w:r w:rsidR="007071BC" w:rsidRPr="003957CC">
        <w:rPr>
          <w:rStyle w:val="Hyperlink"/>
          <w:rFonts w:ascii="Arial" w:hAnsi="Arial" w:cs="Arial"/>
          <w:color w:val="auto"/>
          <w:sz w:val="24"/>
          <w:szCs w:val="24"/>
          <w:u w:val="none"/>
        </w:rPr>
        <w:t xml:space="preserve"> factors. </w:t>
      </w:r>
    </w:p>
    <w:p w14:paraId="4D176F8B" w14:textId="6B7EAF06" w:rsidR="00EF13D3" w:rsidRPr="003957CC" w:rsidRDefault="00A23E95"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 xml:space="preserve">Convenience </w:t>
      </w:r>
    </w:p>
    <w:p w14:paraId="1897C6B0" w14:textId="718CAF52" w:rsidR="00497AEB" w:rsidRDefault="00DB1570"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According to</w:t>
      </w:r>
      <w:r w:rsidR="001521D9">
        <w:rPr>
          <w:rStyle w:val="Hyperlink"/>
          <w:rFonts w:ascii="Arial" w:hAnsi="Arial" w:cs="Arial"/>
          <w:color w:val="auto"/>
          <w:sz w:val="24"/>
          <w:szCs w:val="24"/>
          <w:u w:val="none"/>
        </w:rPr>
        <w:t xml:space="preserve"> British Plastics Federation (2021)</w:t>
      </w:r>
      <w:r w:rsidR="006D5F94" w:rsidRPr="003957CC">
        <w:rPr>
          <w:rStyle w:val="Hyperlink"/>
          <w:rFonts w:ascii="Arial" w:hAnsi="Arial" w:cs="Arial"/>
          <w:color w:val="auto"/>
          <w:sz w:val="24"/>
          <w:szCs w:val="24"/>
          <w:u w:val="none"/>
        </w:rPr>
        <w:t xml:space="preserve"> </w:t>
      </w:r>
      <w:r w:rsidR="00FD356B" w:rsidRPr="003957CC">
        <w:rPr>
          <w:rStyle w:val="Hyperlink"/>
          <w:rFonts w:ascii="Arial" w:hAnsi="Arial" w:cs="Arial"/>
          <w:color w:val="auto"/>
          <w:sz w:val="24"/>
          <w:szCs w:val="24"/>
          <w:u w:val="none"/>
        </w:rPr>
        <w:t xml:space="preserve">modern lifestyles </w:t>
      </w:r>
      <w:r w:rsidR="00055859" w:rsidRPr="003957CC">
        <w:rPr>
          <w:rStyle w:val="Hyperlink"/>
          <w:rFonts w:ascii="Arial" w:hAnsi="Arial" w:cs="Arial"/>
          <w:color w:val="auto"/>
          <w:sz w:val="24"/>
          <w:szCs w:val="24"/>
          <w:u w:val="none"/>
        </w:rPr>
        <w:t xml:space="preserve">require food to be supplied in </w:t>
      </w:r>
      <w:r w:rsidR="00601332" w:rsidRPr="003957CC">
        <w:rPr>
          <w:rStyle w:val="Hyperlink"/>
          <w:rFonts w:ascii="Arial" w:hAnsi="Arial" w:cs="Arial"/>
          <w:color w:val="auto"/>
          <w:sz w:val="24"/>
          <w:szCs w:val="24"/>
          <w:u w:val="none"/>
        </w:rPr>
        <w:t>a convenient</w:t>
      </w:r>
      <w:r w:rsidR="008C4958" w:rsidRPr="003957CC">
        <w:rPr>
          <w:rStyle w:val="Hyperlink"/>
          <w:rFonts w:ascii="Arial" w:hAnsi="Arial" w:cs="Arial"/>
          <w:color w:val="auto"/>
          <w:sz w:val="24"/>
          <w:szCs w:val="24"/>
          <w:u w:val="none"/>
        </w:rPr>
        <w:t xml:space="preserve"> manner </w:t>
      </w:r>
      <w:r w:rsidR="006B6F7D">
        <w:rPr>
          <w:rStyle w:val="Hyperlink"/>
          <w:rFonts w:ascii="Arial" w:hAnsi="Arial" w:cs="Arial"/>
          <w:color w:val="auto"/>
          <w:sz w:val="24"/>
          <w:szCs w:val="24"/>
          <w:u w:val="none"/>
        </w:rPr>
        <w:t xml:space="preserve">and </w:t>
      </w:r>
      <w:r w:rsidR="006D5F94" w:rsidRPr="003957CC">
        <w:rPr>
          <w:rStyle w:val="Hyperlink"/>
          <w:rFonts w:ascii="Arial" w:hAnsi="Arial" w:cs="Arial"/>
          <w:color w:val="auto"/>
          <w:sz w:val="24"/>
          <w:szCs w:val="24"/>
          <w:u w:val="none"/>
        </w:rPr>
        <w:t xml:space="preserve">many consumers </w:t>
      </w:r>
      <w:r w:rsidR="00B4458C" w:rsidRPr="003957CC">
        <w:rPr>
          <w:rStyle w:val="Hyperlink"/>
          <w:rFonts w:ascii="Arial" w:hAnsi="Arial" w:cs="Arial"/>
          <w:color w:val="auto"/>
          <w:sz w:val="24"/>
          <w:szCs w:val="24"/>
          <w:u w:val="none"/>
        </w:rPr>
        <w:t xml:space="preserve">currently </w:t>
      </w:r>
      <w:r w:rsidR="006D5F94" w:rsidRPr="003957CC">
        <w:rPr>
          <w:rStyle w:val="Hyperlink"/>
          <w:rFonts w:ascii="Arial" w:hAnsi="Arial" w:cs="Arial"/>
          <w:color w:val="auto"/>
          <w:sz w:val="24"/>
          <w:szCs w:val="24"/>
          <w:u w:val="none"/>
        </w:rPr>
        <w:t xml:space="preserve">believe this </w:t>
      </w:r>
      <w:r w:rsidR="006B6F7D">
        <w:rPr>
          <w:rStyle w:val="Hyperlink"/>
          <w:rFonts w:ascii="Arial" w:hAnsi="Arial" w:cs="Arial"/>
          <w:color w:val="auto"/>
          <w:sz w:val="24"/>
          <w:szCs w:val="24"/>
          <w:u w:val="none"/>
        </w:rPr>
        <w:t xml:space="preserve">can </w:t>
      </w:r>
      <w:r w:rsidR="00E877B7" w:rsidRPr="003957CC">
        <w:rPr>
          <w:rStyle w:val="Hyperlink"/>
          <w:rFonts w:ascii="Arial" w:hAnsi="Arial" w:cs="Arial"/>
          <w:color w:val="auto"/>
          <w:sz w:val="24"/>
          <w:szCs w:val="24"/>
          <w:u w:val="none"/>
        </w:rPr>
        <w:t xml:space="preserve">only </w:t>
      </w:r>
      <w:r w:rsidR="006B6F7D">
        <w:rPr>
          <w:rStyle w:val="Hyperlink"/>
          <w:rFonts w:ascii="Arial" w:hAnsi="Arial" w:cs="Arial"/>
          <w:color w:val="auto"/>
          <w:sz w:val="24"/>
          <w:szCs w:val="24"/>
          <w:u w:val="none"/>
        </w:rPr>
        <w:lastRenderedPageBreak/>
        <w:t xml:space="preserve">be </w:t>
      </w:r>
      <w:r w:rsidR="00E877B7" w:rsidRPr="003957CC">
        <w:rPr>
          <w:rStyle w:val="Hyperlink"/>
          <w:rFonts w:ascii="Arial" w:hAnsi="Arial" w:cs="Arial"/>
          <w:color w:val="auto"/>
          <w:sz w:val="24"/>
          <w:szCs w:val="24"/>
          <w:u w:val="none"/>
        </w:rPr>
        <w:t>achiev</w:t>
      </w:r>
      <w:r w:rsidR="006B6F7D">
        <w:rPr>
          <w:rStyle w:val="Hyperlink"/>
          <w:rFonts w:ascii="Arial" w:hAnsi="Arial" w:cs="Arial"/>
          <w:color w:val="auto"/>
          <w:sz w:val="24"/>
          <w:szCs w:val="24"/>
          <w:u w:val="none"/>
        </w:rPr>
        <w:t>ed</w:t>
      </w:r>
      <w:r w:rsidR="00E877B7" w:rsidRPr="003957CC">
        <w:rPr>
          <w:rStyle w:val="Hyperlink"/>
          <w:rFonts w:ascii="Arial" w:hAnsi="Arial" w:cs="Arial"/>
          <w:color w:val="auto"/>
          <w:sz w:val="24"/>
          <w:szCs w:val="24"/>
          <w:u w:val="none"/>
        </w:rPr>
        <w:t xml:space="preserve"> through</w:t>
      </w:r>
      <w:r w:rsidR="00212FC8" w:rsidRPr="003957CC">
        <w:rPr>
          <w:rStyle w:val="Hyperlink"/>
          <w:rFonts w:ascii="Arial" w:hAnsi="Arial" w:cs="Arial"/>
          <w:color w:val="auto"/>
          <w:sz w:val="24"/>
          <w:szCs w:val="24"/>
          <w:u w:val="none"/>
        </w:rPr>
        <w:t xml:space="preserve"> single-use</w:t>
      </w:r>
      <w:r w:rsidR="00E877B7" w:rsidRPr="003957CC">
        <w:rPr>
          <w:rStyle w:val="Hyperlink"/>
          <w:rFonts w:ascii="Arial" w:hAnsi="Arial" w:cs="Arial"/>
          <w:color w:val="auto"/>
          <w:sz w:val="24"/>
          <w:szCs w:val="24"/>
          <w:u w:val="none"/>
        </w:rPr>
        <w:t xml:space="preserve"> p</w:t>
      </w:r>
      <w:r w:rsidR="009739FD" w:rsidRPr="003957CC">
        <w:rPr>
          <w:rStyle w:val="Hyperlink"/>
          <w:rFonts w:ascii="Arial" w:hAnsi="Arial" w:cs="Arial"/>
          <w:color w:val="auto"/>
          <w:sz w:val="24"/>
          <w:szCs w:val="24"/>
          <w:u w:val="none"/>
        </w:rPr>
        <w:t>lasti</w:t>
      </w:r>
      <w:r w:rsidR="003A3AC2" w:rsidRPr="003957CC">
        <w:rPr>
          <w:rStyle w:val="Hyperlink"/>
          <w:rFonts w:ascii="Arial" w:hAnsi="Arial" w:cs="Arial"/>
          <w:color w:val="auto"/>
          <w:sz w:val="24"/>
          <w:szCs w:val="24"/>
          <w:u w:val="none"/>
        </w:rPr>
        <w:t>c.</w:t>
      </w:r>
      <w:r w:rsidR="00ED4358" w:rsidRPr="003957CC">
        <w:rPr>
          <w:rStyle w:val="Hyperlink"/>
          <w:rFonts w:ascii="Arial" w:hAnsi="Arial" w:cs="Arial"/>
          <w:color w:val="auto"/>
          <w:sz w:val="24"/>
          <w:szCs w:val="24"/>
          <w:u w:val="none"/>
        </w:rPr>
        <w:t xml:space="preserve"> </w:t>
      </w:r>
      <w:r w:rsidR="008C4CB6" w:rsidRPr="003957CC">
        <w:rPr>
          <w:rFonts w:ascii="Arial" w:hAnsi="Arial" w:cs="Arial"/>
          <w:sz w:val="24"/>
          <w:szCs w:val="24"/>
        </w:rPr>
        <w:t xml:space="preserve">For example, </w:t>
      </w:r>
      <w:r w:rsidR="00EC29A9" w:rsidRPr="003957CC">
        <w:rPr>
          <w:rFonts w:ascii="Arial" w:hAnsi="Arial" w:cs="Arial"/>
          <w:sz w:val="24"/>
          <w:szCs w:val="24"/>
        </w:rPr>
        <w:t xml:space="preserve">consumer acceptance </w:t>
      </w:r>
      <w:r w:rsidR="005F4069" w:rsidRPr="003957CC">
        <w:rPr>
          <w:rFonts w:ascii="Arial" w:hAnsi="Arial" w:cs="Arial"/>
          <w:sz w:val="24"/>
          <w:szCs w:val="24"/>
        </w:rPr>
        <w:t>of</w:t>
      </w:r>
      <w:r w:rsidR="00EC29A9" w:rsidRPr="003957CC">
        <w:rPr>
          <w:rFonts w:ascii="Arial" w:hAnsi="Arial" w:cs="Arial"/>
          <w:sz w:val="24"/>
          <w:szCs w:val="24"/>
        </w:rPr>
        <w:t xml:space="preserve"> reusable containers is </w:t>
      </w:r>
      <w:r w:rsidR="00577F74" w:rsidRPr="003957CC">
        <w:rPr>
          <w:rFonts w:ascii="Arial" w:hAnsi="Arial" w:cs="Arial"/>
          <w:sz w:val="24"/>
          <w:szCs w:val="24"/>
        </w:rPr>
        <w:t>affected</w:t>
      </w:r>
      <w:r w:rsidR="00EC29A9" w:rsidRPr="003957CC">
        <w:rPr>
          <w:rFonts w:ascii="Arial" w:hAnsi="Arial" w:cs="Arial"/>
          <w:sz w:val="24"/>
          <w:szCs w:val="24"/>
        </w:rPr>
        <w:t xml:space="preserve"> </w:t>
      </w:r>
      <w:r w:rsidR="00354EF4" w:rsidRPr="003957CC">
        <w:rPr>
          <w:rFonts w:ascii="Arial" w:hAnsi="Arial" w:cs="Arial"/>
          <w:sz w:val="24"/>
          <w:szCs w:val="24"/>
        </w:rPr>
        <w:t xml:space="preserve">by the inconvenience of having to </w:t>
      </w:r>
      <w:r w:rsidR="005E4886" w:rsidRPr="003957CC">
        <w:rPr>
          <w:rFonts w:ascii="Arial" w:hAnsi="Arial" w:cs="Arial"/>
          <w:sz w:val="24"/>
          <w:szCs w:val="24"/>
        </w:rPr>
        <w:t>carry</w:t>
      </w:r>
      <w:r w:rsidR="005F76B2" w:rsidRPr="003957CC">
        <w:rPr>
          <w:rFonts w:ascii="Arial" w:hAnsi="Arial" w:cs="Arial"/>
          <w:sz w:val="24"/>
          <w:szCs w:val="24"/>
        </w:rPr>
        <w:t>,</w:t>
      </w:r>
      <w:r w:rsidR="004F6099" w:rsidRPr="003957CC">
        <w:rPr>
          <w:rFonts w:ascii="Arial" w:hAnsi="Arial" w:cs="Arial"/>
          <w:sz w:val="24"/>
          <w:szCs w:val="24"/>
        </w:rPr>
        <w:t xml:space="preserve"> refill </w:t>
      </w:r>
      <w:r w:rsidR="005F76B2" w:rsidRPr="003957CC">
        <w:rPr>
          <w:rFonts w:ascii="Arial" w:hAnsi="Arial" w:cs="Arial"/>
          <w:sz w:val="24"/>
          <w:szCs w:val="24"/>
        </w:rPr>
        <w:t xml:space="preserve">and </w:t>
      </w:r>
      <w:r w:rsidR="005E4886" w:rsidRPr="003957CC">
        <w:rPr>
          <w:rFonts w:ascii="Arial" w:hAnsi="Arial" w:cs="Arial"/>
          <w:sz w:val="24"/>
          <w:szCs w:val="24"/>
        </w:rPr>
        <w:t>wash</w:t>
      </w:r>
      <w:r w:rsidR="005F76B2" w:rsidRPr="003957CC">
        <w:rPr>
          <w:rFonts w:ascii="Arial" w:hAnsi="Arial" w:cs="Arial"/>
          <w:sz w:val="24"/>
          <w:szCs w:val="24"/>
        </w:rPr>
        <w:t xml:space="preserve"> container</w:t>
      </w:r>
      <w:r w:rsidR="004F6099" w:rsidRPr="003957CC">
        <w:rPr>
          <w:rFonts w:ascii="Arial" w:hAnsi="Arial" w:cs="Arial"/>
          <w:sz w:val="24"/>
          <w:szCs w:val="24"/>
        </w:rPr>
        <w:t xml:space="preserve">s </w:t>
      </w:r>
      <w:r w:rsidR="00B875FE" w:rsidRPr="003957CC">
        <w:rPr>
          <w:rFonts w:ascii="Arial" w:hAnsi="Arial" w:cs="Arial"/>
          <w:sz w:val="24"/>
          <w:szCs w:val="24"/>
        </w:rPr>
        <w:t>e</w:t>
      </w:r>
      <w:r w:rsidR="001F081F" w:rsidRPr="003957CC">
        <w:rPr>
          <w:rFonts w:ascii="Arial" w:hAnsi="Arial" w:cs="Arial"/>
          <w:sz w:val="24"/>
          <w:szCs w:val="24"/>
        </w:rPr>
        <w:t xml:space="preserve">ach </w:t>
      </w:r>
      <w:r w:rsidR="00B875FE" w:rsidRPr="003957CC">
        <w:rPr>
          <w:rFonts w:ascii="Arial" w:hAnsi="Arial" w:cs="Arial"/>
          <w:sz w:val="24"/>
          <w:szCs w:val="24"/>
        </w:rPr>
        <w:t>time</w:t>
      </w:r>
      <w:r w:rsidR="004F6099" w:rsidRPr="003957CC">
        <w:rPr>
          <w:rFonts w:ascii="Arial" w:hAnsi="Arial" w:cs="Arial"/>
          <w:sz w:val="24"/>
          <w:szCs w:val="24"/>
        </w:rPr>
        <w:t xml:space="preserve"> </w:t>
      </w:r>
      <w:r w:rsidR="00F904C1" w:rsidRPr="003957CC">
        <w:rPr>
          <w:rFonts w:ascii="Arial" w:hAnsi="Arial" w:cs="Arial"/>
          <w:sz w:val="24"/>
          <w:szCs w:val="24"/>
        </w:rPr>
        <w:t>they shop</w:t>
      </w:r>
      <w:r w:rsidR="009F7B6D" w:rsidRPr="003957CC">
        <w:rPr>
          <w:rFonts w:ascii="Arial" w:hAnsi="Arial" w:cs="Arial"/>
          <w:sz w:val="24"/>
          <w:szCs w:val="24"/>
        </w:rPr>
        <w:t xml:space="preserve"> </w:t>
      </w:r>
      <w:r w:rsidR="001C794A" w:rsidRPr="003957CC">
        <w:rPr>
          <w:rFonts w:ascii="Arial" w:hAnsi="Arial" w:cs="Arial"/>
          <w:sz w:val="24"/>
          <w:szCs w:val="24"/>
        </w:rPr>
        <w:t>(Coelho, et al 2020).</w:t>
      </w:r>
      <w:r w:rsidR="009F7B6D" w:rsidRPr="003957CC">
        <w:rPr>
          <w:rFonts w:ascii="Arial" w:hAnsi="Arial" w:cs="Arial"/>
          <w:sz w:val="24"/>
          <w:szCs w:val="24"/>
          <w:lang w:eastAsia="en-GB"/>
        </w:rPr>
        <w:t xml:space="preserve"> </w:t>
      </w:r>
      <w:r w:rsidR="004312DB" w:rsidRPr="003957CC">
        <w:rPr>
          <w:rFonts w:ascii="Arial" w:hAnsi="Arial" w:cs="Arial"/>
          <w:sz w:val="24"/>
          <w:szCs w:val="24"/>
        </w:rPr>
        <w:t>According t</w:t>
      </w:r>
      <w:r w:rsidR="00A06439" w:rsidRPr="003957CC">
        <w:rPr>
          <w:rFonts w:ascii="Arial" w:hAnsi="Arial" w:cs="Arial"/>
          <w:sz w:val="24"/>
          <w:szCs w:val="24"/>
        </w:rPr>
        <w:t xml:space="preserve">o </w:t>
      </w:r>
      <w:proofErr w:type="spellStart"/>
      <w:r w:rsidR="00A06439" w:rsidRPr="003957CC">
        <w:rPr>
          <w:rFonts w:ascii="Arial" w:hAnsi="Arial" w:cs="Arial"/>
          <w:sz w:val="24"/>
          <w:szCs w:val="24"/>
        </w:rPr>
        <w:t>Matchar</w:t>
      </w:r>
      <w:proofErr w:type="spellEnd"/>
      <w:r w:rsidR="00C43912" w:rsidRPr="003957CC">
        <w:rPr>
          <w:rFonts w:ascii="Arial" w:hAnsi="Arial" w:cs="Arial"/>
          <w:sz w:val="24"/>
          <w:szCs w:val="24"/>
        </w:rPr>
        <w:t xml:space="preserve"> (2019)</w:t>
      </w:r>
      <w:r w:rsidR="004312DB" w:rsidRPr="003957CC">
        <w:rPr>
          <w:rFonts w:ascii="Arial" w:hAnsi="Arial" w:cs="Arial"/>
          <w:sz w:val="24"/>
          <w:szCs w:val="24"/>
        </w:rPr>
        <w:t>, ‘packaging is inextricably linked with modernity and convenience’</w:t>
      </w:r>
      <w:r w:rsidR="00705BFB" w:rsidRPr="003957CC">
        <w:rPr>
          <w:rFonts w:ascii="Arial" w:hAnsi="Arial" w:cs="Arial"/>
          <w:sz w:val="24"/>
          <w:szCs w:val="24"/>
        </w:rPr>
        <w:t xml:space="preserve"> which suggests that </w:t>
      </w:r>
      <w:r w:rsidR="00CA3EAE" w:rsidRPr="003957CC">
        <w:rPr>
          <w:rFonts w:ascii="Arial" w:hAnsi="Arial" w:cs="Arial"/>
          <w:sz w:val="24"/>
          <w:szCs w:val="24"/>
        </w:rPr>
        <w:t xml:space="preserve">it is unrealistic for </w:t>
      </w:r>
      <w:r w:rsidR="00705BFB" w:rsidRPr="003957CC">
        <w:rPr>
          <w:rFonts w:ascii="Arial" w:hAnsi="Arial" w:cs="Arial"/>
          <w:sz w:val="24"/>
          <w:szCs w:val="24"/>
        </w:rPr>
        <w:t>refill systems and zero</w:t>
      </w:r>
      <w:r w:rsidR="00194A08" w:rsidRPr="003957CC">
        <w:rPr>
          <w:rFonts w:ascii="Arial" w:hAnsi="Arial" w:cs="Arial"/>
          <w:sz w:val="24"/>
          <w:szCs w:val="24"/>
        </w:rPr>
        <w:t>-</w:t>
      </w:r>
      <w:r w:rsidR="00705BFB" w:rsidRPr="003957CC">
        <w:rPr>
          <w:rFonts w:ascii="Arial" w:hAnsi="Arial" w:cs="Arial"/>
          <w:sz w:val="24"/>
          <w:szCs w:val="24"/>
        </w:rPr>
        <w:t>waste stores</w:t>
      </w:r>
      <w:r w:rsidR="00D21985" w:rsidRPr="003957CC">
        <w:rPr>
          <w:rFonts w:ascii="Arial" w:hAnsi="Arial" w:cs="Arial"/>
          <w:sz w:val="24"/>
          <w:szCs w:val="24"/>
        </w:rPr>
        <w:t xml:space="preserve"> to replace supermarkets </w:t>
      </w:r>
      <w:r w:rsidR="00E70D20" w:rsidRPr="003957CC">
        <w:rPr>
          <w:rFonts w:ascii="Arial" w:hAnsi="Arial" w:cs="Arial"/>
          <w:sz w:val="24"/>
          <w:szCs w:val="24"/>
        </w:rPr>
        <w:t xml:space="preserve">entirely. </w:t>
      </w:r>
      <w:r w:rsidR="00435393" w:rsidRPr="003957CC">
        <w:rPr>
          <w:rFonts w:ascii="Arial" w:hAnsi="Arial" w:cs="Arial"/>
          <w:sz w:val="24"/>
          <w:szCs w:val="24"/>
        </w:rPr>
        <w:t xml:space="preserve">Additionally, </w:t>
      </w:r>
      <w:r w:rsidR="00585C71" w:rsidRPr="003957CC">
        <w:rPr>
          <w:rFonts w:ascii="Arial" w:hAnsi="Arial" w:cs="Arial"/>
          <w:sz w:val="24"/>
          <w:szCs w:val="24"/>
        </w:rPr>
        <w:t>re</w:t>
      </w:r>
      <w:r w:rsidR="008731D9" w:rsidRPr="003957CC">
        <w:rPr>
          <w:rFonts w:ascii="Arial" w:hAnsi="Arial" w:cs="Arial"/>
          <w:sz w:val="24"/>
          <w:szCs w:val="24"/>
        </w:rPr>
        <w:t>fill systems</w:t>
      </w:r>
      <w:r w:rsidR="00585C71" w:rsidRPr="003957CC">
        <w:rPr>
          <w:rFonts w:ascii="Arial" w:hAnsi="Arial" w:cs="Arial"/>
          <w:sz w:val="24"/>
          <w:szCs w:val="24"/>
        </w:rPr>
        <w:t xml:space="preserve"> are perceived as impractical for </w:t>
      </w:r>
      <w:r w:rsidR="00597103" w:rsidRPr="003957CC">
        <w:rPr>
          <w:rFonts w:ascii="Arial" w:hAnsi="Arial" w:cs="Arial"/>
          <w:sz w:val="24"/>
          <w:szCs w:val="24"/>
        </w:rPr>
        <w:t>consume</w:t>
      </w:r>
      <w:r w:rsidR="008731D9" w:rsidRPr="003957CC">
        <w:rPr>
          <w:rFonts w:ascii="Arial" w:hAnsi="Arial" w:cs="Arial"/>
          <w:sz w:val="24"/>
          <w:szCs w:val="24"/>
        </w:rPr>
        <w:t>rs</w:t>
      </w:r>
      <w:r w:rsidR="005D34C7" w:rsidRPr="003957CC">
        <w:rPr>
          <w:rFonts w:ascii="Arial" w:hAnsi="Arial" w:cs="Arial"/>
          <w:sz w:val="24"/>
          <w:szCs w:val="24"/>
        </w:rPr>
        <w:t xml:space="preserve"> that have a hectic lifestyle</w:t>
      </w:r>
      <w:r w:rsidR="00B72760" w:rsidRPr="003957CC">
        <w:rPr>
          <w:rFonts w:ascii="Arial" w:hAnsi="Arial" w:cs="Arial"/>
          <w:sz w:val="24"/>
          <w:szCs w:val="24"/>
        </w:rPr>
        <w:t xml:space="preserve"> or</w:t>
      </w:r>
      <w:r w:rsidR="00742CCD" w:rsidRPr="003957CC">
        <w:rPr>
          <w:rFonts w:ascii="Arial" w:hAnsi="Arial" w:cs="Arial"/>
          <w:sz w:val="24"/>
          <w:szCs w:val="24"/>
        </w:rPr>
        <w:t xml:space="preserve"> </w:t>
      </w:r>
      <w:proofErr w:type="gramStart"/>
      <w:r w:rsidR="00742CCD" w:rsidRPr="003957CC">
        <w:rPr>
          <w:rFonts w:ascii="Arial" w:hAnsi="Arial" w:cs="Arial"/>
          <w:sz w:val="24"/>
          <w:szCs w:val="24"/>
        </w:rPr>
        <w:t xml:space="preserve">are </w:t>
      </w:r>
      <w:r w:rsidR="00A5420E" w:rsidRPr="003957CC">
        <w:rPr>
          <w:rFonts w:ascii="Arial" w:hAnsi="Arial" w:cs="Arial"/>
          <w:sz w:val="24"/>
          <w:szCs w:val="24"/>
        </w:rPr>
        <w:t>located in</w:t>
      </w:r>
      <w:proofErr w:type="gramEnd"/>
      <w:r w:rsidR="00A5420E" w:rsidRPr="003957CC">
        <w:rPr>
          <w:rFonts w:ascii="Arial" w:hAnsi="Arial" w:cs="Arial"/>
          <w:sz w:val="24"/>
          <w:szCs w:val="24"/>
        </w:rPr>
        <w:t xml:space="preserve"> the city with no </w:t>
      </w:r>
      <w:r w:rsidR="00742CCD" w:rsidRPr="003957CC">
        <w:rPr>
          <w:rFonts w:ascii="Arial" w:hAnsi="Arial" w:cs="Arial"/>
          <w:sz w:val="24"/>
          <w:szCs w:val="24"/>
        </w:rPr>
        <w:t>vehicle</w:t>
      </w:r>
      <w:r w:rsidR="00C43912" w:rsidRPr="003957CC">
        <w:rPr>
          <w:rFonts w:ascii="Arial" w:hAnsi="Arial" w:cs="Arial"/>
          <w:sz w:val="24"/>
          <w:szCs w:val="24"/>
        </w:rPr>
        <w:t xml:space="preserve"> (IBID).</w:t>
      </w:r>
      <w:r w:rsidR="00374334" w:rsidRPr="003957CC">
        <w:rPr>
          <w:rFonts w:ascii="Arial" w:hAnsi="Arial" w:cs="Arial"/>
          <w:sz w:val="24"/>
          <w:szCs w:val="24"/>
        </w:rPr>
        <w:t xml:space="preserve"> </w:t>
      </w:r>
      <w:r w:rsidR="00E1662D" w:rsidRPr="003957CC">
        <w:rPr>
          <w:rStyle w:val="Hyperlink"/>
          <w:rFonts w:ascii="Arial" w:hAnsi="Arial" w:cs="Arial"/>
          <w:color w:val="auto"/>
          <w:sz w:val="24"/>
          <w:szCs w:val="24"/>
          <w:u w:val="none"/>
        </w:rPr>
        <w:t>However, the Ellen MacArthur Foundation (2019) argues that reuse models ensure that consumer desires can be accommodated as the necessary amount can be selected and content can be personalised. This is particularly beneficial to single household consumers who require small quantities of produc</w:t>
      </w:r>
      <w:r w:rsidR="00E208A0" w:rsidRPr="003957CC">
        <w:rPr>
          <w:rStyle w:val="Hyperlink"/>
          <w:rFonts w:ascii="Arial" w:hAnsi="Arial" w:cs="Arial"/>
          <w:color w:val="auto"/>
          <w:sz w:val="24"/>
          <w:szCs w:val="24"/>
          <w:u w:val="none"/>
        </w:rPr>
        <w:t xml:space="preserve">ts. </w:t>
      </w:r>
    </w:p>
    <w:p w14:paraId="3D2ED2CD" w14:textId="77777777" w:rsidR="00137DDE" w:rsidRPr="003957CC" w:rsidRDefault="00137DDE" w:rsidP="00144693">
      <w:pPr>
        <w:spacing w:before="315" w:after="315" w:line="360" w:lineRule="auto"/>
        <w:jc w:val="both"/>
        <w:rPr>
          <w:rStyle w:val="Hyperlink"/>
          <w:rFonts w:ascii="Arial" w:hAnsi="Arial" w:cs="Arial"/>
          <w:color w:val="auto"/>
          <w:sz w:val="24"/>
          <w:szCs w:val="24"/>
          <w:u w:val="none"/>
        </w:rPr>
      </w:pPr>
    </w:p>
    <w:p w14:paraId="72050C89" w14:textId="22C14F5F" w:rsidR="00E63557" w:rsidRPr="003957CC" w:rsidRDefault="00E63557" w:rsidP="00144693">
      <w:pPr>
        <w:spacing w:before="315" w:after="315" w:line="360" w:lineRule="auto"/>
        <w:jc w:val="both"/>
        <w:rPr>
          <w:rStyle w:val="Hyperlink"/>
          <w:rFonts w:ascii="Arial" w:hAnsi="Arial" w:cs="Arial"/>
          <w:color w:val="auto"/>
          <w:sz w:val="24"/>
          <w:szCs w:val="24"/>
        </w:rPr>
      </w:pPr>
      <w:bookmarkStart w:id="16" w:name="_Hlk69217187"/>
      <w:r w:rsidRPr="003957CC">
        <w:rPr>
          <w:rStyle w:val="Hyperlink"/>
          <w:rFonts w:ascii="Arial" w:hAnsi="Arial" w:cs="Arial"/>
          <w:color w:val="auto"/>
          <w:sz w:val="24"/>
          <w:szCs w:val="24"/>
        </w:rPr>
        <w:t xml:space="preserve">Packaging </w:t>
      </w:r>
      <w:r w:rsidR="00BB5B8C" w:rsidRPr="003957CC">
        <w:rPr>
          <w:rStyle w:val="Hyperlink"/>
          <w:rFonts w:ascii="Arial" w:hAnsi="Arial" w:cs="Arial"/>
          <w:color w:val="auto"/>
          <w:sz w:val="24"/>
          <w:szCs w:val="24"/>
        </w:rPr>
        <w:t>M</w:t>
      </w:r>
      <w:r w:rsidRPr="003957CC">
        <w:rPr>
          <w:rStyle w:val="Hyperlink"/>
          <w:rFonts w:ascii="Arial" w:hAnsi="Arial" w:cs="Arial"/>
          <w:color w:val="auto"/>
          <w:sz w:val="24"/>
          <w:szCs w:val="24"/>
        </w:rPr>
        <w:t xml:space="preserve">aterial </w:t>
      </w:r>
    </w:p>
    <w:p w14:paraId="796B3918" w14:textId="2920EE73" w:rsidR="00BA3BC2" w:rsidRDefault="00E63557"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According t</w:t>
      </w:r>
      <w:r w:rsidR="004673B9" w:rsidRPr="003957CC">
        <w:rPr>
          <w:rStyle w:val="Hyperlink"/>
          <w:rFonts w:ascii="Arial" w:hAnsi="Arial" w:cs="Arial"/>
          <w:color w:val="auto"/>
          <w:sz w:val="24"/>
          <w:szCs w:val="24"/>
          <w:u w:val="none"/>
        </w:rPr>
        <w:t xml:space="preserve">o </w:t>
      </w:r>
      <w:proofErr w:type="spellStart"/>
      <w:r w:rsidR="009A12D4" w:rsidRPr="003957CC">
        <w:rPr>
          <w:rStyle w:val="Hyperlink"/>
          <w:rFonts w:ascii="Arial" w:hAnsi="Arial" w:cs="Arial"/>
          <w:color w:val="auto"/>
          <w:sz w:val="24"/>
          <w:szCs w:val="24"/>
          <w:u w:val="none"/>
        </w:rPr>
        <w:t>Zekiri</w:t>
      </w:r>
      <w:proofErr w:type="spellEnd"/>
      <w:r w:rsidR="009A12D4" w:rsidRPr="003957CC">
        <w:rPr>
          <w:rStyle w:val="Hyperlink"/>
          <w:rFonts w:ascii="Arial" w:hAnsi="Arial" w:cs="Arial"/>
          <w:color w:val="auto"/>
          <w:sz w:val="24"/>
          <w:szCs w:val="24"/>
          <w:u w:val="none"/>
        </w:rPr>
        <w:t>, et al (2015)</w:t>
      </w:r>
      <w:r w:rsidRPr="003957CC">
        <w:rPr>
          <w:rStyle w:val="Hyperlink"/>
          <w:rFonts w:ascii="Arial" w:hAnsi="Arial" w:cs="Arial"/>
          <w:color w:val="auto"/>
          <w:sz w:val="24"/>
          <w:szCs w:val="24"/>
          <w:u w:val="none"/>
        </w:rPr>
        <w:t xml:space="preserve"> packaging material can have a significant influence on buying behaviour as the material can be associated with important values of the product. For example, the packaging material can affect consumer perception and alter the perceived quality of certain products</w:t>
      </w:r>
      <w:r w:rsidR="00EC34B9" w:rsidRPr="003957CC">
        <w:rPr>
          <w:rStyle w:val="Hyperlink"/>
          <w:rFonts w:ascii="Arial" w:hAnsi="Arial" w:cs="Arial"/>
          <w:color w:val="auto"/>
          <w:sz w:val="24"/>
          <w:szCs w:val="24"/>
          <w:u w:val="none"/>
        </w:rPr>
        <w:t xml:space="preserve"> (IBID)</w:t>
      </w:r>
      <w:r w:rsidRPr="003957CC">
        <w:rPr>
          <w:rStyle w:val="Hyperlink"/>
          <w:rFonts w:ascii="Arial" w:hAnsi="Arial" w:cs="Arial"/>
          <w:color w:val="auto"/>
          <w:sz w:val="24"/>
          <w:szCs w:val="24"/>
          <w:u w:val="none"/>
        </w:rPr>
        <w:t xml:space="preserve">. </w:t>
      </w:r>
      <w:r w:rsidR="00866D54" w:rsidRPr="003957CC">
        <w:rPr>
          <w:rStyle w:val="Hyperlink"/>
          <w:rFonts w:ascii="Arial" w:hAnsi="Arial" w:cs="Arial"/>
          <w:color w:val="auto"/>
          <w:sz w:val="24"/>
          <w:szCs w:val="24"/>
          <w:u w:val="none"/>
        </w:rPr>
        <w:t>However, packaging</w:t>
      </w:r>
      <w:r w:rsidRPr="003957CC">
        <w:rPr>
          <w:rStyle w:val="Hyperlink"/>
          <w:rFonts w:ascii="Arial" w:hAnsi="Arial" w:cs="Arial"/>
          <w:color w:val="auto"/>
          <w:sz w:val="24"/>
          <w:szCs w:val="24"/>
          <w:u w:val="none"/>
        </w:rPr>
        <w:t xml:space="preserve"> </w:t>
      </w:r>
      <w:r w:rsidR="00866D54" w:rsidRPr="003957CC">
        <w:rPr>
          <w:rStyle w:val="Hyperlink"/>
          <w:rFonts w:ascii="Arial" w:hAnsi="Arial" w:cs="Arial"/>
          <w:color w:val="auto"/>
          <w:sz w:val="24"/>
          <w:szCs w:val="24"/>
          <w:u w:val="none"/>
        </w:rPr>
        <w:t xml:space="preserve">can have </w:t>
      </w:r>
      <w:r w:rsidRPr="003957CC">
        <w:rPr>
          <w:rStyle w:val="Hyperlink"/>
          <w:rFonts w:ascii="Arial" w:hAnsi="Arial" w:cs="Arial"/>
          <w:color w:val="auto"/>
          <w:sz w:val="24"/>
          <w:szCs w:val="24"/>
          <w:u w:val="none"/>
        </w:rPr>
        <w:t>a low priority and a secondary role in product selection, but nevertheless once a consumer is made aware of environmental impacts then this can create negative perceptions</w:t>
      </w:r>
      <w:r w:rsidR="00866D54" w:rsidRPr="003957CC">
        <w:rPr>
          <w:rStyle w:val="Hyperlink"/>
          <w:rFonts w:ascii="Arial" w:hAnsi="Arial" w:cs="Arial"/>
          <w:color w:val="auto"/>
          <w:sz w:val="24"/>
          <w:szCs w:val="24"/>
          <w:u w:val="none"/>
        </w:rPr>
        <w:t xml:space="preserve"> (Chukwu, et al 2018).</w:t>
      </w:r>
      <w:r w:rsidR="006920F8" w:rsidRPr="003957CC">
        <w:rPr>
          <w:rStyle w:val="Hyperlink"/>
          <w:rFonts w:ascii="Arial" w:hAnsi="Arial" w:cs="Arial"/>
          <w:color w:val="auto"/>
          <w:sz w:val="24"/>
          <w:szCs w:val="24"/>
          <w:u w:val="none"/>
        </w:rPr>
        <w:t xml:space="preserve"> </w:t>
      </w:r>
      <w:proofErr w:type="spellStart"/>
      <w:r w:rsidR="006920F8" w:rsidRPr="00481B96">
        <w:rPr>
          <w:rStyle w:val="Hyperlink"/>
          <w:rFonts w:ascii="Arial" w:hAnsi="Arial" w:cs="Arial"/>
          <w:color w:val="auto"/>
          <w:sz w:val="24"/>
          <w:szCs w:val="24"/>
          <w:u w:val="none"/>
        </w:rPr>
        <w:t>ThoughtWorks</w:t>
      </w:r>
      <w:proofErr w:type="spellEnd"/>
      <w:r w:rsidR="006920F8" w:rsidRPr="00481B96">
        <w:rPr>
          <w:rStyle w:val="Hyperlink"/>
          <w:rFonts w:ascii="Arial" w:hAnsi="Arial" w:cs="Arial"/>
          <w:color w:val="auto"/>
          <w:sz w:val="24"/>
          <w:szCs w:val="24"/>
          <w:u w:val="none"/>
        </w:rPr>
        <w:t xml:space="preserve"> (2018)</w:t>
      </w:r>
      <w:bookmarkStart w:id="17" w:name="_Hlk69158683"/>
      <w:bookmarkEnd w:id="16"/>
      <w:r w:rsidR="006920F8" w:rsidRPr="00481B96">
        <w:rPr>
          <w:rStyle w:val="Hyperlink"/>
          <w:rFonts w:ascii="Arial" w:hAnsi="Arial" w:cs="Arial"/>
          <w:color w:val="auto"/>
          <w:sz w:val="24"/>
          <w:szCs w:val="24"/>
          <w:u w:val="none"/>
        </w:rPr>
        <w:t xml:space="preserve"> </w:t>
      </w:r>
      <w:r w:rsidR="00D91B43" w:rsidRPr="00481B96">
        <w:rPr>
          <w:rStyle w:val="Hyperlink"/>
          <w:rFonts w:ascii="Arial" w:hAnsi="Arial" w:cs="Arial"/>
          <w:color w:val="auto"/>
          <w:sz w:val="24"/>
          <w:szCs w:val="24"/>
          <w:u w:val="none"/>
        </w:rPr>
        <w:t xml:space="preserve">state that UK shoppers </w:t>
      </w:r>
      <w:r w:rsidR="00B11051" w:rsidRPr="00481B96">
        <w:rPr>
          <w:rStyle w:val="Hyperlink"/>
          <w:rFonts w:ascii="Arial" w:hAnsi="Arial" w:cs="Arial"/>
          <w:color w:val="auto"/>
          <w:sz w:val="24"/>
          <w:szCs w:val="24"/>
          <w:u w:val="none"/>
        </w:rPr>
        <w:t>want to</w:t>
      </w:r>
      <w:r w:rsidR="00C575DE" w:rsidRPr="00481B96">
        <w:rPr>
          <w:rStyle w:val="Hyperlink"/>
          <w:rFonts w:ascii="Arial" w:hAnsi="Arial" w:cs="Arial"/>
          <w:color w:val="auto"/>
          <w:sz w:val="24"/>
          <w:szCs w:val="24"/>
          <w:u w:val="none"/>
        </w:rPr>
        <w:t xml:space="preserve"> reduc</w:t>
      </w:r>
      <w:r w:rsidR="00B11051" w:rsidRPr="00481B96">
        <w:rPr>
          <w:rStyle w:val="Hyperlink"/>
          <w:rFonts w:ascii="Arial" w:hAnsi="Arial" w:cs="Arial"/>
          <w:color w:val="auto"/>
          <w:sz w:val="24"/>
          <w:szCs w:val="24"/>
          <w:u w:val="none"/>
        </w:rPr>
        <w:t xml:space="preserve">e </w:t>
      </w:r>
      <w:r w:rsidR="00C575DE" w:rsidRPr="00481B96">
        <w:rPr>
          <w:rStyle w:val="Hyperlink"/>
          <w:rFonts w:ascii="Arial" w:hAnsi="Arial" w:cs="Arial"/>
          <w:color w:val="auto"/>
          <w:sz w:val="24"/>
          <w:szCs w:val="24"/>
          <w:u w:val="none"/>
        </w:rPr>
        <w:t xml:space="preserve">packaging </w:t>
      </w:r>
      <w:r w:rsidR="00B11051" w:rsidRPr="00481B96">
        <w:rPr>
          <w:rStyle w:val="Hyperlink"/>
          <w:rFonts w:ascii="Arial" w:hAnsi="Arial" w:cs="Arial"/>
          <w:color w:val="auto"/>
          <w:sz w:val="24"/>
          <w:szCs w:val="24"/>
          <w:u w:val="none"/>
        </w:rPr>
        <w:t>and purchase products in</w:t>
      </w:r>
      <w:r w:rsidR="005F07FC" w:rsidRPr="00481B96">
        <w:rPr>
          <w:rStyle w:val="Hyperlink"/>
          <w:rFonts w:ascii="Arial" w:hAnsi="Arial" w:cs="Arial"/>
          <w:color w:val="auto"/>
          <w:sz w:val="24"/>
          <w:szCs w:val="24"/>
          <w:u w:val="none"/>
        </w:rPr>
        <w:t xml:space="preserve"> sustainable materials</w:t>
      </w:r>
      <w:r w:rsidR="00E7580D" w:rsidRPr="00481B96">
        <w:rPr>
          <w:rStyle w:val="Hyperlink"/>
          <w:rFonts w:ascii="Arial" w:hAnsi="Arial" w:cs="Arial"/>
          <w:color w:val="auto"/>
          <w:sz w:val="24"/>
          <w:szCs w:val="24"/>
          <w:u w:val="none"/>
        </w:rPr>
        <w:t xml:space="preserve"> and that this was </w:t>
      </w:r>
      <w:r w:rsidR="004A5721" w:rsidRPr="00481B96">
        <w:rPr>
          <w:rStyle w:val="Hyperlink"/>
          <w:rFonts w:ascii="Arial" w:hAnsi="Arial" w:cs="Arial"/>
          <w:color w:val="auto"/>
          <w:sz w:val="24"/>
          <w:szCs w:val="24"/>
          <w:u w:val="none"/>
        </w:rPr>
        <w:t>considered and ranked more important than price considerations.</w:t>
      </w:r>
      <w:r w:rsidR="004A5721" w:rsidRPr="003957CC">
        <w:rPr>
          <w:rStyle w:val="Hyperlink"/>
          <w:rFonts w:ascii="Arial" w:hAnsi="Arial" w:cs="Arial"/>
          <w:color w:val="auto"/>
          <w:sz w:val="24"/>
          <w:szCs w:val="24"/>
          <w:u w:val="none"/>
        </w:rPr>
        <w:t xml:space="preserve"> </w:t>
      </w:r>
    </w:p>
    <w:p w14:paraId="3AE4350B" w14:textId="77777777" w:rsidR="00137DDE" w:rsidRPr="003957CC" w:rsidRDefault="00137DDE" w:rsidP="00144693">
      <w:pPr>
        <w:spacing w:before="315" w:after="315" w:line="360" w:lineRule="auto"/>
        <w:jc w:val="both"/>
        <w:rPr>
          <w:rStyle w:val="Hyperlink"/>
          <w:rFonts w:ascii="Arial" w:hAnsi="Arial" w:cs="Arial"/>
          <w:color w:val="auto"/>
          <w:sz w:val="24"/>
          <w:szCs w:val="24"/>
          <w:u w:val="none"/>
        </w:rPr>
      </w:pPr>
    </w:p>
    <w:p w14:paraId="5C0FAF11" w14:textId="7AF28C6B" w:rsidR="007378FB" w:rsidRPr="003957CC" w:rsidRDefault="007378FB"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 xml:space="preserve">Brand Loyalty </w:t>
      </w:r>
    </w:p>
    <w:p w14:paraId="4EACF3BE" w14:textId="62FDA895" w:rsidR="007378FB" w:rsidRDefault="007378FB"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Brands operating in the grocery market have a challenging role in acquiring, retaining and enhancing customer loyalty</w:t>
      </w:r>
      <w:r w:rsidR="00EC34B9" w:rsidRPr="003957CC">
        <w:rPr>
          <w:rStyle w:val="Hyperlink"/>
          <w:rFonts w:ascii="Arial" w:hAnsi="Arial" w:cs="Arial"/>
          <w:color w:val="auto"/>
          <w:sz w:val="24"/>
          <w:szCs w:val="24"/>
          <w:u w:val="none"/>
        </w:rPr>
        <w:t xml:space="preserve"> (Jensen,2011). </w:t>
      </w:r>
      <w:proofErr w:type="spellStart"/>
      <w:r w:rsidR="00EC34B9" w:rsidRPr="003957CC">
        <w:rPr>
          <w:rStyle w:val="Hyperlink"/>
          <w:rFonts w:ascii="Arial" w:hAnsi="Arial" w:cs="Arial"/>
          <w:color w:val="auto"/>
          <w:sz w:val="24"/>
          <w:szCs w:val="24"/>
          <w:u w:val="none"/>
        </w:rPr>
        <w:t>Argouslidis</w:t>
      </w:r>
      <w:proofErr w:type="spellEnd"/>
      <w:r w:rsidR="00A12EB0" w:rsidRPr="003957CC">
        <w:rPr>
          <w:rStyle w:val="Hyperlink"/>
          <w:rFonts w:ascii="Arial" w:hAnsi="Arial" w:cs="Arial"/>
          <w:color w:val="auto"/>
          <w:sz w:val="24"/>
          <w:szCs w:val="24"/>
          <w:u w:val="none"/>
        </w:rPr>
        <w:t>, et al (2018)</w:t>
      </w:r>
      <w:r w:rsidRPr="003957CC">
        <w:rPr>
          <w:rStyle w:val="Hyperlink"/>
          <w:rFonts w:ascii="Arial" w:hAnsi="Arial" w:cs="Arial"/>
          <w:color w:val="auto"/>
          <w:sz w:val="24"/>
          <w:szCs w:val="24"/>
          <w:u w:val="none"/>
        </w:rPr>
        <w:t xml:space="preserve"> state that loyal consumers develop a long-term relationship with a grocer or specific brand and are generally less price sensitive. This could potentially affect a consumer</w:t>
      </w:r>
      <w:r w:rsidR="000B0E57">
        <w:rPr>
          <w:rStyle w:val="Hyperlink"/>
          <w:rFonts w:ascii="Arial" w:hAnsi="Arial" w:cs="Arial"/>
          <w:color w:val="auto"/>
          <w:sz w:val="24"/>
          <w:szCs w:val="24"/>
          <w:u w:val="none"/>
        </w:rPr>
        <w:t>’</w:t>
      </w:r>
      <w:r w:rsidRPr="003957CC">
        <w:rPr>
          <w:rStyle w:val="Hyperlink"/>
          <w:rFonts w:ascii="Arial" w:hAnsi="Arial" w:cs="Arial"/>
          <w:color w:val="auto"/>
          <w:sz w:val="24"/>
          <w:szCs w:val="24"/>
          <w:u w:val="none"/>
        </w:rPr>
        <w:t xml:space="preserve">s willingness to convert from their </w:t>
      </w:r>
      <w:r w:rsidR="003F2710" w:rsidRPr="003957CC">
        <w:rPr>
          <w:rStyle w:val="Hyperlink"/>
          <w:rFonts w:ascii="Arial" w:hAnsi="Arial" w:cs="Arial"/>
          <w:color w:val="auto"/>
          <w:sz w:val="24"/>
          <w:szCs w:val="24"/>
          <w:u w:val="none"/>
        </w:rPr>
        <w:t>habitual</w:t>
      </w:r>
      <w:r w:rsidRPr="003957CC">
        <w:rPr>
          <w:rStyle w:val="Hyperlink"/>
          <w:rFonts w:ascii="Arial" w:hAnsi="Arial" w:cs="Arial"/>
          <w:color w:val="auto"/>
          <w:sz w:val="24"/>
          <w:szCs w:val="24"/>
          <w:u w:val="none"/>
        </w:rPr>
        <w:t xml:space="preserve"> conventional products to reusable containers. </w:t>
      </w:r>
      <w:r w:rsidRPr="003957CC">
        <w:rPr>
          <w:rStyle w:val="Hyperlink"/>
          <w:rFonts w:ascii="Arial" w:hAnsi="Arial" w:cs="Arial"/>
          <w:color w:val="auto"/>
          <w:sz w:val="24"/>
          <w:szCs w:val="24"/>
          <w:u w:val="none"/>
        </w:rPr>
        <w:lastRenderedPageBreak/>
        <w:t xml:space="preserve">However, Dick </w:t>
      </w:r>
      <w:r w:rsidR="000D11A2" w:rsidRPr="003957CC">
        <w:rPr>
          <w:rStyle w:val="Hyperlink"/>
          <w:rFonts w:ascii="Arial" w:hAnsi="Arial" w:cs="Arial"/>
          <w:color w:val="auto"/>
          <w:sz w:val="24"/>
          <w:szCs w:val="24"/>
          <w:u w:val="none"/>
        </w:rPr>
        <w:t>et al</w:t>
      </w:r>
      <w:r w:rsidRPr="003957CC">
        <w:rPr>
          <w:rStyle w:val="Hyperlink"/>
          <w:rFonts w:ascii="Arial" w:hAnsi="Arial" w:cs="Arial"/>
          <w:color w:val="auto"/>
          <w:sz w:val="24"/>
          <w:szCs w:val="24"/>
          <w:u w:val="none"/>
        </w:rPr>
        <w:t xml:space="preserve"> (1994) criticise the behavioural view and reveal that some consumers are ‘spuriously loyal’ and are susceptible to offers from competitive brands. Additionally, purchasing can be initiated by different factors rather than brand loyalty. This could involve a customer’s preference for convenience or product availability (Jensen,2011). </w:t>
      </w:r>
    </w:p>
    <w:p w14:paraId="383951D8" w14:textId="77777777" w:rsidR="00137DDE" w:rsidRPr="003957CC" w:rsidRDefault="00137DDE" w:rsidP="00144693">
      <w:pPr>
        <w:spacing w:before="315" w:after="315" w:line="360" w:lineRule="auto"/>
        <w:jc w:val="both"/>
        <w:rPr>
          <w:rStyle w:val="Hyperlink"/>
          <w:rFonts w:ascii="Arial" w:hAnsi="Arial" w:cs="Arial"/>
          <w:color w:val="auto"/>
          <w:sz w:val="24"/>
          <w:szCs w:val="24"/>
          <w:u w:val="none"/>
        </w:rPr>
      </w:pPr>
    </w:p>
    <w:bookmarkEnd w:id="17"/>
    <w:p w14:paraId="1721B4D3" w14:textId="77777777" w:rsidR="00E63557" w:rsidRPr="003957CC" w:rsidRDefault="00E63557"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 xml:space="preserve">Choice </w:t>
      </w:r>
    </w:p>
    <w:p w14:paraId="3EAF7DA5" w14:textId="104B1C15" w:rsidR="00B1302E" w:rsidRPr="003957CC" w:rsidRDefault="00E63557"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Consumers believe that they acquire the freedom of choice to purchase from a variety of grocery products</w:t>
      </w:r>
      <w:r w:rsidR="00CD724B" w:rsidRPr="003957CC">
        <w:rPr>
          <w:rStyle w:val="Hyperlink"/>
          <w:rFonts w:ascii="Arial" w:hAnsi="Arial" w:cs="Arial"/>
          <w:color w:val="auto"/>
          <w:sz w:val="24"/>
          <w:szCs w:val="24"/>
          <w:u w:val="none"/>
        </w:rPr>
        <w:t xml:space="preserve"> (</w:t>
      </w:r>
      <w:proofErr w:type="spellStart"/>
      <w:r w:rsidR="00CD724B" w:rsidRPr="003957CC">
        <w:rPr>
          <w:rStyle w:val="Hyperlink"/>
          <w:rFonts w:ascii="Arial" w:hAnsi="Arial" w:cs="Arial"/>
          <w:color w:val="auto"/>
          <w:sz w:val="24"/>
          <w:szCs w:val="24"/>
          <w:u w:val="none"/>
        </w:rPr>
        <w:t>Davari</w:t>
      </w:r>
      <w:proofErr w:type="spellEnd"/>
      <w:r w:rsidR="00CD724B" w:rsidRPr="003957CC">
        <w:rPr>
          <w:rStyle w:val="Hyperlink"/>
          <w:rFonts w:ascii="Arial" w:hAnsi="Arial" w:cs="Arial"/>
          <w:color w:val="auto"/>
          <w:sz w:val="24"/>
          <w:szCs w:val="24"/>
          <w:u w:val="none"/>
        </w:rPr>
        <w:t>, et al 2017).</w:t>
      </w:r>
      <w:r w:rsidRPr="003957CC">
        <w:rPr>
          <w:rStyle w:val="Hyperlink"/>
          <w:rFonts w:ascii="Arial" w:hAnsi="Arial" w:cs="Arial"/>
          <w:color w:val="auto"/>
          <w:sz w:val="24"/>
          <w:szCs w:val="24"/>
          <w:u w:val="none"/>
        </w:rPr>
        <w:t xml:space="preserve"> However, a decrease in grocery choice can have an adverse impact on perceived freedom which can restrict free behaviour</w:t>
      </w:r>
      <w:r w:rsidR="000F23CE" w:rsidRPr="003957CC">
        <w:rPr>
          <w:rStyle w:val="Hyperlink"/>
          <w:rFonts w:ascii="Arial" w:hAnsi="Arial" w:cs="Arial"/>
          <w:color w:val="auto"/>
          <w:sz w:val="24"/>
          <w:szCs w:val="24"/>
          <w:u w:val="none"/>
        </w:rPr>
        <w:t xml:space="preserve"> (</w:t>
      </w:r>
      <w:proofErr w:type="spellStart"/>
      <w:r w:rsidR="000F23CE" w:rsidRPr="003957CC">
        <w:rPr>
          <w:rStyle w:val="Hyperlink"/>
          <w:rFonts w:ascii="Arial" w:hAnsi="Arial" w:cs="Arial"/>
          <w:color w:val="auto"/>
          <w:sz w:val="24"/>
          <w:szCs w:val="24"/>
          <w:u w:val="none"/>
        </w:rPr>
        <w:t>Argouslidis</w:t>
      </w:r>
      <w:proofErr w:type="spellEnd"/>
      <w:r w:rsidR="000F23CE" w:rsidRPr="003957CC">
        <w:rPr>
          <w:rStyle w:val="Hyperlink"/>
          <w:rFonts w:ascii="Arial" w:hAnsi="Arial" w:cs="Arial"/>
          <w:color w:val="auto"/>
          <w:sz w:val="24"/>
          <w:szCs w:val="24"/>
          <w:u w:val="none"/>
        </w:rPr>
        <w:t>, et al 2018)</w:t>
      </w:r>
      <w:r w:rsidR="001F68C7" w:rsidRPr="003957CC">
        <w:rPr>
          <w:rStyle w:val="Hyperlink"/>
          <w:rFonts w:ascii="Arial" w:hAnsi="Arial" w:cs="Arial"/>
          <w:color w:val="auto"/>
          <w:sz w:val="24"/>
          <w:szCs w:val="24"/>
          <w:u w:val="none"/>
        </w:rPr>
        <w:t xml:space="preserve"> </w:t>
      </w:r>
      <w:r w:rsidRPr="003957CC">
        <w:rPr>
          <w:rStyle w:val="Hyperlink"/>
          <w:rFonts w:ascii="Arial" w:hAnsi="Arial" w:cs="Arial"/>
          <w:color w:val="auto"/>
          <w:sz w:val="24"/>
          <w:szCs w:val="24"/>
          <w:u w:val="none"/>
        </w:rPr>
        <w:t xml:space="preserve">and can cause </w:t>
      </w:r>
      <w:r w:rsidR="002349BF">
        <w:rPr>
          <w:rStyle w:val="Hyperlink"/>
          <w:rFonts w:ascii="Arial" w:hAnsi="Arial" w:cs="Arial"/>
          <w:color w:val="auto"/>
          <w:sz w:val="24"/>
          <w:szCs w:val="24"/>
          <w:u w:val="none"/>
        </w:rPr>
        <w:t xml:space="preserve">a </w:t>
      </w:r>
      <w:r w:rsidRPr="003957CC">
        <w:rPr>
          <w:rStyle w:val="Hyperlink"/>
          <w:rFonts w:ascii="Arial" w:hAnsi="Arial" w:cs="Arial"/>
          <w:color w:val="auto"/>
          <w:sz w:val="24"/>
          <w:szCs w:val="24"/>
          <w:u w:val="none"/>
        </w:rPr>
        <w:t>psychological react</w:t>
      </w:r>
      <w:r w:rsidR="002349BF">
        <w:rPr>
          <w:rStyle w:val="Hyperlink"/>
          <w:rFonts w:ascii="Arial" w:hAnsi="Arial" w:cs="Arial"/>
          <w:color w:val="auto"/>
          <w:sz w:val="24"/>
          <w:szCs w:val="24"/>
          <w:u w:val="none"/>
        </w:rPr>
        <w:t>ion</w:t>
      </w:r>
      <w:r w:rsidR="00CD724B" w:rsidRPr="003957CC">
        <w:rPr>
          <w:rStyle w:val="Hyperlink"/>
          <w:rFonts w:ascii="Arial" w:hAnsi="Arial" w:cs="Arial"/>
          <w:color w:val="auto"/>
          <w:sz w:val="24"/>
          <w:szCs w:val="24"/>
          <w:u w:val="none"/>
        </w:rPr>
        <w:t xml:space="preserve"> (Brehm,1996)</w:t>
      </w:r>
      <w:r w:rsidRPr="003957CC">
        <w:rPr>
          <w:rStyle w:val="Hyperlink"/>
          <w:rFonts w:ascii="Arial" w:hAnsi="Arial" w:cs="Arial"/>
          <w:color w:val="auto"/>
          <w:sz w:val="24"/>
          <w:szCs w:val="24"/>
          <w:u w:val="none"/>
        </w:rPr>
        <w:t xml:space="preserve">. Zero-waste stores and refill systems offer a limited variety of products compared to supermarkets which may </w:t>
      </w:r>
      <w:r w:rsidR="00F35639" w:rsidRPr="003957CC">
        <w:rPr>
          <w:rStyle w:val="Hyperlink"/>
          <w:rFonts w:ascii="Arial" w:hAnsi="Arial" w:cs="Arial"/>
          <w:color w:val="auto"/>
          <w:sz w:val="24"/>
          <w:szCs w:val="24"/>
          <w:u w:val="none"/>
        </w:rPr>
        <w:t>affect</w:t>
      </w:r>
      <w:r w:rsidRPr="003957CC">
        <w:rPr>
          <w:rStyle w:val="Hyperlink"/>
          <w:rFonts w:ascii="Arial" w:hAnsi="Arial" w:cs="Arial"/>
          <w:color w:val="auto"/>
          <w:sz w:val="24"/>
          <w:szCs w:val="24"/>
          <w:u w:val="none"/>
        </w:rPr>
        <w:t xml:space="preserve"> </w:t>
      </w:r>
      <w:r w:rsidR="00F35639" w:rsidRPr="003957CC">
        <w:rPr>
          <w:rStyle w:val="Hyperlink"/>
          <w:rFonts w:ascii="Arial" w:hAnsi="Arial" w:cs="Arial"/>
          <w:color w:val="auto"/>
          <w:sz w:val="24"/>
          <w:szCs w:val="24"/>
          <w:u w:val="none"/>
        </w:rPr>
        <w:t xml:space="preserve">a </w:t>
      </w:r>
      <w:r w:rsidRPr="003957CC">
        <w:rPr>
          <w:rStyle w:val="Hyperlink"/>
          <w:rFonts w:ascii="Arial" w:hAnsi="Arial" w:cs="Arial"/>
          <w:color w:val="auto"/>
          <w:sz w:val="24"/>
          <w:szCs w:val="24"/>
          <w:u w:val="none"/>
        </w:rPr>
        <w:t>change in behaviou</w:t>
      </w:r>
      <w:r w:rsidR="00966F45" w:rsidRPr="003957CC">
        <w:rPr>
          <w:rStyle w:val="Hyperlink"/>
          <w:rFonts w:ascii="Arial" w:hAnsi="Arial" w:cs="Arial"/>
          <w:color w:val="auto"/>
          <w:sz w:val="24"/>
          <w:szCs w:val="24"/>
          <w:u w:val="none"/>
        </w:rPr>
        <w:t xml:space="preserve">r. </w:t>
      </w:r>
    </w:p>
    <w:p w14:paraId="3C281BC6" w14:textId="28791B6F" w:rsidR="00B62D5D" w:rsidRDefault="00711703" w:rsidP="00144693">
      <w:pPr>
        <w:spacing w:before="315" w:after="315" w:line="360" w:lineRule="auto"/>
        <w:jc w:val="both"/>
        <w:rPr>
          <w:rStyle w:val="Hyperlink"/>
          <w:rFonts w:ascii="Arial" w:hAnsi="Arial" w:cs="Arial"/>
          <w:color w:val="auto"/>
          <w:sz w:val="24"/>
          <w:szCs w:val="24"/>
          <w:u w:val="none"/>
        </w:rPr>
      </w:pPr>
      <w:r w:rsidRPr="003874F7">
        <w:rPr>
          <w:rStyle w:val="Hyperlink"/>
          <w:rFonts w:ascii="Arial" w:hAnsi="Arial" w:cs="Arial"/>
          <w:color w:val="auto"/>
          <w:sz w:val="24"/>
          <w:szCs w:val="24"/>
          <w:u w:val="none"/>
        </w:rPr>
        <w:t xml:space="preserve">The Nudge Theory </w:t>
      </w:r>
      <w:r w:rsidR="008E6485">
        <w:rPr>
          <w:rStyle w:val="Hyperlink"/>
          <w:rFonts w:ascii="Arial" w:hAnsi="Arial" w:cs="Arial"/>
          <w:color w:val="auto"/>
          <w:sz w:val="24"/>
          <w:szCs w:val="24"/>
          <w:u w:val="none"/>
        </w:rPr>
        <w:t xml:space="preserve">(2008) </w:t>
      </w:r>
      <w:r w:rsidR="00112232" w:rsidRPr="003874F7">
        <w:rPr>
          <w:rStyle w:val="Hyperlink"/>
          <w:rFonts w:ascii="Arial" w:hAnsi="Arial" w:cs="Arial"/>
          <w:color w:val="auto"/>
          <w:sz w:val="24"/>
          <w:szCs w:val="24"/>
          <w:u w:val="none"/>
        </w:rPr>
        <w:t xml:space="preserve">can persuade </w:t>
      </w:r>
      <w:r w:rsidR="00096FF6" w:rsidRPr="003874F7">
        <w:rPr>
          <w:rStyle w:val="Hyperlink"/>
          <w:rFonts w:ascii="Arial" w:hAnsi="Arial" w:cs="Arial"/>
          <w:color w:val="auto"/>
          <w:sz w:val="24"/>
          <w:szCs w:val="24"/>
          <w:u w:val="none"/>
        </w:rPr>
        <w:t xml:space="preserve">people to </w:t>
      </w:r>
      <w:r w:rsidR="0009260D" w:rsidRPr="003874F7">
        <w:rPr>
          <w:rStyle w:val="Hyperlink"/>
          <w:rFonts w:ascii="Arial" w:hAnsi="Arial" w:cs="Arial"/>
          <w:color w:val="auto"/>
          <w:sz w:val="24"/>
          <w:szCs w:val="24"/>
          <w:u w:val="none"/>
        </w:rPr>
        <w:t xml:space="preserve">make </w:t>
      </w:r>
      <w:r w:rsidR="00096FF6" w:rsidRPr="003874F7">
        <w:rPr>
          <w:rStyle w:val="Hyperlink"/>
          <w:rFonts w:ascii="Arial" w:hAnsi="Arial" w:cs="Arial"/>
          <w:color w:val="auto"/>
          <w:sz w:val="24"/>
          <w:szCs w:val="24"/>
          <w:u w:val="none"/>
        </w:rPr>
        <w:t xml:space="preserve">informed choices without removing consumer freedom of choice. </w:t>
      </w:r>
      <w:r w:rsidR="00BB4B08" w:rsidRPr="003874F7">
        <w:rPr>
          <w:rStyle w:val="Hyperlink"/>
          <w:rFonts w:ascii="Arial" w:hAnsi="Arial" w:cs="Arial"/>
          <w:color w:val="auto"/>
          <w:sz w:val="24"/>
          <w:szCs w:val="24"/>
          <w:u w:val="none"/>
        </w:rPr>
        <w:t xml:space="preserve">For example, brands </w:t>
      </w:r>
      <w:r w:rsidR="000755BC" w:rsidRPr="003874F7">
        <w:rPr>
          <w:rStyle w:val="Hyperlink"/>
          <w:rFonts w:ascii="Arial" w:hAnsi="Arial" w:cs="Arial"/>
          <w:color w:val="auto"/>
          <w:sz w:val="24"/>
          <w:szCs w:val="24"/>
          <w:u w:val="none"/>
        </w:rPr>
        <w:t>and shops have a vital role in influencing consume</w:t>
      </w:r>
      <w:r w:rsidR="00372C5F" w:rsidRPr="003874F7">
        <w:rPr>
          <w:rStyle w:val="Hyperlink"/>
          <w:rFonts w:ascii="Arial" w:hAnsi="Arial" w:cs="Arial"/>
          <w:color w:val="auto"/>
          <w:sz w:val="24"/>
          <w:szCs w:val="24"/>
          <w:u w:val="none"/>
        </w:rPr>
        <w:t xml:space="preserve">r behaviour and </w:t>
      </w:r>
      <w:r w:rsidR="00BC1C2A" w:rsidRPr="003874F7">
        <w:rPr>
          <w:rStyle w:val="Hyperlink"/>
          <w:rFonts w:ascii="Arial" w:hAnsi="Arial" w:cs="Arial"/>
          <w:color w:val="auto"/>
          <w:sz w:val="24"/>
          <w:szCs w:val="24"/>
          <w:u w:val="none"/>
        </w:rPr>
        <w:t xml:space="preserve">it is suggested that </w:t>
      </w:r>
      <w:r w:rsidR="009E346A" w:rsidRPr="003874F7">
        <w:rPr>
          <w:rStyle w:val="Hyperlink"/>
          <w:rFonts w:ascii="Arial" w:hAnsi="Arial" w:cs="Arial"/>
          <w:color w:val="auto"/>
          <w:sz w:val="24"/>
          <w:szCs w:val="24"/>
          <w:u w:val="none"/>
        </w:rPr>
        <w:t xml:space="preserve">changes </w:t>
      </w:r>
      <w:r w:rsidR="00204378" w:rsidRPr="003874F7">
        <w:rPr>
          <w:rStyle w:val="Hyperlink"/>
          <w:rFonts w:ascii="Arial" w:hAnsi="Arial" w:cs="Arial"/>
          <w:color w:val="auto"/>
          <w:sz w:val="24"/>
          <w:szCs w:val="24"/>
          <w:u w:val="none"/>
        </w:rPr>
        <w:t xml:space="preserve">or ‘nudges’ </w:t>
      </w:r>
      <w:r w:rsidR="009E346A" w:rsidRPr="003874F7">
        <w:rPr>
          <w:rStyle w:val="Hyperlink"/>
          <w:rFonts w:ascii="Arial" w:hAnsi="Arial" w:cs="Arial"/>
          <w:color w:val="auto"/>
          <w:sz w:val="24"/>
          <w:szCs w:val="24"/>
          <w:u w:val="none"/>
        </w:rPr>
        <w:t>should be</w:t>
      </w:r>
      <w:r w:rsidR="00204378" w:rsidRPr="003874F7">
        <w:rPr>
          <w:rStyle w:val="Hyperlink"/>
          <w:rFonts w:ascii="Arial" w:hAnsi="Arial" w:cs="Arial"/>
          <w:color w:val="auto"/>
          <w:sz w:val="24"/>
          <w:szCs w:val="24"/>
          <w:u w:val="none"/>
        </w:rPr>
        <w:t xml:space="preserve"> introduced</w:t>
      </w:r>
      <w:r w:rsidR="0009260D" w:rsidRPr="003874F7">
        <w:rPr>
          <w:rStyle w:val="Hyperlink"/>
          <w:rFonts w:ascii="Arial" w:hAnsi="Arial" w:cs="Arial"/>
          <w:color w:val="auto"/>
          <w:sz w:val="24"/>
          <w:szCs w:val="24"/>
          <w:u w:val="none"/>
        </w:rPr>
        <w:t xml:space="preserve"> </w:t>
      </w:r>
      <w:r w:rsidR="0002223D" w:rsidRPr="003874F7">
        <w:rPr>
          <w:rStyle w:val="Hyperlink"/>
          <w:rFonts w:ascii="Arial" w:hAnsi="Arial" w:cs="Arial"/>
          <w:color w:val="auto"/>
          <w:sz w:val="24"/>
          <w:szCs w:val="24"/>
          <w:u w:val="none"/>
        </w:rPr>
        <w:t>progressively</w:t>
      </w:r>
      <w:r w:rsidR="0018497C" w:rsidRPr="003874F7">
        <w:rPr>
          <w:rStyle w:val="Hyperlink"/>
          <w:rFonts w:ascii="Arial" w:hAnsi="Arial" w:cs="Arial"/>
          <w:color w:val="auto"/>
          <w:sz w:val="24"/>
          <w:szCs w:val="24"/>
          <w:u w:val="none"/>
        </w:rPr>
        <w:t xml:space="preserve"> (Mont, et al 2014). </w:t>
      </w:r>
      <w:r w:rsidR="00B71892" w:rsidRPr="003874F7">
        <w:rPr>
          <w:rStyle w:val="Hyperlink"/>
          <w:rFonts w:ascii="Arial" w:hAnsi="Arial" w:cs="Arial"/>
          <w:color w:val="auto"/>
          <w:sz w:val="24"/>
          <w:szCs w:val="24"/>
          <w:u w:val="none"/>
        </w:rPr>
        <w:t xml:space="preserve">Despite the increasing evidence of </w:t>
      </w:r>
      <w:r w:rsidR="00A3621E" w:rsidRPr="003874F7">
        <w:rPr>
          <w:rStyle w:val="Hyperlink"/>
          <w:rFonts w:ascii="Arial" w:hAnsi="Arial" w:cs="Arial"/>
          <w:color w:val="auto"/>
          <w:sz w:val="24"/>
          <w:szCs w:val="24"/>
          <w:u w:val="none"/>
        </w:rPr>
        <w:t xml:space="preserve">the harm of </w:t>
      </w:r>
      <w:r w:rsidR="00C357A7" w:rsidRPr="003874F7">
        <w:rPr>
          <w:rStyle w:val="Hyperlink"/>
          <w:rFonts w:ascii="Arial" w:hAnsi="Arial" w:cs="Arial"/>
          <w:color w:val="auto"/>
          <w:sz w:val="24"/>
          <w:szCs w:val="24"/>
          <w:u w:val="none"/>
        </w:rPr>
        <w:t xml:space="preserve">plastic </w:t>
      </w:r>
      <w:r w:rsidR="00A3621E" w:rsidRPr="003874F7">
        <w:rPr>
          <w:rStyle w:val="Hyperlink"/>
          <w:rFonts w:ascii="Arial" w:hAnsi="Arial" w:cs="Arial"/>
          <w:color w:val="auto"/>
          <w:sz w:val="24"/>
          <w:szCs w:val="24"/>
          <w:u w:val="none"/>
        </w:rPr>
        <w:t>use</w:t>
      </w:r>
      <w:r w:rsidR="00C357A7" w:rsidRPr="003874F7">
        <w:rPr>
          <w:rStyle w:val="Hyperlink"/>
          <w:rFonts w:ascii="Arial" w:hAnsi="Arial" w:cs="Arial"/>
          <w:color w:val="auto"/>
          <w:sz w:val="24"/>
          <w:szCs w:val="24"/>
          <w:u w:val="none"/>
        </w:rPr>
        <w:t>, th</w:t>
      </w:r>
      <w:r w:rsidR="004A67D1" w:rsidRPr="003874F7">
        <w:rPr>
          <w:rStyle w:val="Hyperlink"/>
          <w:rFonts w:ascii="Arial" w:hAnsi="Arial" w:cs="Arial"/>
          <w:color w:val="auto"/>
          <w:sz w:val="24"/>
          <w:szCs w:val="24"/>
          <w:u w:val="none"/>
        </w:rPr>
        <w:t>is increased</w:t>
      </w:r>
      <w:r w:rsidR="00C357A7" w:rsidRPr="003874F7">
        <w:rPr>
          <w:rStyle w:val="Hyperlink"/>
          <w:rFonts w:ascii="Arial" w:hAnsi="Arial" w:cs="Arial"/>
          <w:color w:val="auto"/>
          <w:sz w:val="24"/>
          <w:szCs w:val="24"/>
          <w:u w:val="none"/>
        </w:rPr>
        <w:t xml:space="preserve"> awareness is </w:t>
      </w:r>
      <w:r w:rsidR="004A67D1" w:rsidRPr="003874F7">
        <w:rPr>
          <w:rStyle w:val="Hyperlink"/>
          <w:rFonts w:ascii="Arial" w:hAnsi="Arial" w:cs="Arial"/>
          <w:color w:val="auto"/>
          <w:sz w:val="24"/>
          <w:szCs w:val="24"/>
          <w:u w:val="none"/>
        </w:rPr>
        <w:t xml:space="preserve">not </w:t>
      </w:r>
      <w:r w:rsidR="00C357A7" w:rsidRPr="003874F7">
        <w:rPr>
          <w:rStyle w:val="Hyperlink"/>
          <w:rFonts w:ascii="Arial" w:hAnsi="Arial" w:cs="Arial"/>
          <w:color w:val="auto"/>
          <w:sz w:val="24"/>
          <w:szCs w:val="24"/>
          <w:u w:val="none"/>
        </w:rPr>
        <w:t>having a</w:t>
      </w:r>
      <w:r w:rsidR="004A67D1" w:rsidRPr="003874F7">
        <w:rPr>
          <w:rStyle w:val="Hyperlink"/>
          <w:rFonts w:ascii="Arial" w:hAnsi="Arial" w:cs="Arial"/>
          <w:color w:val="auto"/>
          <w:sz w:val="24"/>
          <w:szCs w:val="24"/>
          <w:u w:val="none"/>
        </w:rPr>
        <w:t xml:space="preserve">n </w:t>
      </w:r>
      <w:r w:rsidR="00C357A7" w:rsidRPr="003874F7">
        <w:rPr>
          <w:rStyle w:val="Hyperlink"/>
          <w:rFonts w:ascii="Arial" w:hAnsi="Arial" w:cs="Arial"/>
          <w:color w:val="auto"/>
          <w:sz w:val="24"/>
          <w:szCs w:val="24"/>
          <w:u w:val="none"/>
        </w:rPr>
        <w:t xml:space="preserve">impact on consumer </w:t>
      </w:r>
      <w:r w:rsidR="004A67D1" w:rsidRPr="003874F7">
        <w:rPr>
          <w:rStyle w:val="Hyperlink"/>
          <w:rFonts w:ascii="Arial" w:hAnsi="Arial" w:cs="Arial"/>
          <w:color w:val="auto"/>
          <w:sz w:val="24"/>
          <w:szCs w:val="24"/>
          <w:u w:val="none"/>
        </w:rPr>
        <w:t>decision making</w:t>
      </w:r>
      <w:r w:rsidR="00C357A7" w:rsidRPr="003874F7">
        <w:rPr>
          <w:rStyle w:val="Hyperlink"/>
          <w:rFonts w:ascii="Arial" w:hAnsi="Arial" w:cs="Arial"/>
          <w:color w:val="auto"/>
          <w:sz w:val="24"/>
          <w:szCs w:val="24"/>
          <w:u w:val="none"/>
        </w:rPr>
        <w:t xml:space="preserve">, therefore the </w:t>
      </w:r>
      <w:r w:rsidR="00CE2F30" w:rsidRPr="003874F7">
        <w:rPr>
          <w:rStyle w:val="Hyperlink"/>
          <w:rFonts w:ascii="Arial" w:hAnsi="Arial" w:cs="Arial"/>
          <w:color w:val="auto"/>
          <w:sz w:val="24"/>
          <w:szCs w:val="24"/>
          <w:u w:val="none"/>
        </w:rPr>
        <w:t xml:space="preserve">nudge theory </w:t>
      </w:r>
      <w:r w:rsidR="009266B7" w:rsidRPr="003874F7">
        <w:rPr>
          <w:rStyle w:val="Hyperlink"/>
          <w:rFonts w:ascii="Arial" w:hAnsi="Arial" w:cs="Arial"/>
          <w:color w:val="auto"/>
          <w:sz w:val="24"/>
          <w:szCs w:val="24"/>
          <w:u w:val="none"/>
        </w:rPr>
        <w:t xml:space="preserve">could be used to make </w:t>
      </w:r>
      <w:r w:rsidR="002532CA" w:rsidRPr="003874F7">
        <w:rPr>
          <w:rStyle w:val="Hyperlink"/>
          <w:rFonts w:ascii="Arial" w:hAnsi="Arial" w:cs="Arial"/>
          <w:color w:val="auto"/>
          <w:sz w:val="24"/>
          <w:szCs w:val="24"/>
          <w:u w:val="none"/>
        </w:rPr>
        <w:t>cumulat</w:t>
      </w:r>
      <w:r w:rsidR="003874F7" w:rsidRPr="003874F7">
        <w:rPr>
          <w:rStyle w:val="Hyperlink"/>
          <w:rFonts w:ascii="Arial" w:hAnsi="Arial" w:cs="Arial"/>
          <w:color w:val="auto"/>
          <w:sz w:val="24"/>
          <w:szCs w:val="24"/>
          <w:u w:val="none"/>
        </w:rPr>
        <w:t>ive</w:t>
      </w:r>
      <w:r w:rsidR="002532CA" w:rsidRPr="003874F7">
        <w:rPr>
          <w:rStyle w:val="Hyperlink"/>
          <w:rFonts w:ascii="Arial" w:hAnsi="Arial" w:cs="Arial"/>
          <w:color w:val="auto"/>
          <w:sz w:val="24"/>
          <w:szCs w:val="24"/>
          <w:u w:val="none"/>
        </w:rPr>
        <w:t xml:space="preserve"> </w:t>
      </w:r>
      <w:r w:rsidR="009266B7" w:rsidRPr="003874F7">
        <w:rPr>
          <w:rStyle w:val="Hyperlink"/>
          <w:rFonts w:ascii="Arial" w:hAnsi="Arial" w:cs="Arial"/>
          <w:color w:val="auto"/>
          <w:sz w:val="24"/>
          <w:szCs w:val="24"/>
          <w:u w:val="none"/>
        </w:rPr>
        <w:t>small changes</w:t>
      </w:r>
      <w:r w:rsidR="00A67C9D" w:rsidRPr="003874F7">
        <w:rPr>
          <w:rStyle w:val="Hyperlink"/>
          <w:rFonts w:ascii="Arial" w:hAnsi="Arial" w:cs="Arial"/>
          <w:color w:val="auto"/>
          <w:sz w:val="24"/>
          <w:szCs w:val="24"/>
          <w:u w:val="none"/>
        </w:rPr>
        <w:t xml:space="preserve"> (Ledsham,2021).</w:t>
      </w:r>
      <w:r w:rsidR="00A67C9D" w:rsidRPr="003957CC">
        <w:rPr>
          <w:rStyle w:val="Hyperlink"/>
          <w:rFonts w:ascii="Arial" w:hAnsi="Arial" w:cs="Arial"/>
          <w:color w:val="auto"/>
          <w:sz w:val="24"/>
          <w:szCs w:val="24"/>
          <w:u w:val="none"/>
        </w:rPr>
        <w:t xml:space="preserve"> </w:t>
      </w:r>
    </w:p>
    <w:p w14:paraId="491E44CB" w14:textId="77777777" w:rsidR="00137DDE" w:rsidRPr="003957CC" w:rsidRDefault="00137DDE" w:rsidP="00144693">
      <w:pPr>
        <w:spacing w:before="315" w:after="315" w:line="360" w:lineRule="auto"/>
        <w:jc w:val="both"/>
        <w:rPr>
          <w:rFonts w:ascii="Arial" w:hAnsi="Arial" w:cs="Arial"/>
          <w:sz w:val="24"/>
          <w:szCs w:val="24"/>
        </w:rPr>
      </w:pPr>
    </w:p>
    <w:p w14:paraId="605077E2" w14:textId="2EFE31ED" w:rsidR="00EF7178" w:rsidRPr="003957CC" w:rsidRDefault="00F7757F" w:rsidP="00144693">
      <w:pPr>
        <w:pStyle w:val="NormalWeb"/>
        <w:spacing w:before="360" w:beforeAutospacing="0" w:after="360" w:afterAutospacing="0" w:line="360" w:lineRule="auto"/>
        <w:jc w:val="both"/>
        <w:rPr>
          <w:rStyle w:val="Hyperlink"/>
          <w:rFonts w:ascii="Arial" w:hAnsi="Arial" w:cs="Arial"/>
          <w:color w:val="auto"/>
        </w:rPr>
      </w:pPr>
      <w:r w:rsidRPr="003957CC">
        <w:rPr>
          <w:rStyle w:val="Hyperlink"/>
          <w:rFonts w:ascii="Arial" w:hAnsi="Arial" w:cs="Arial"/>
          <w:color w:val="auto"/>
        </w:rPr>
        <w:t>Pricing</w:t>
      </w:r>
      <w:r w:rsidR="0093161C" w:rsidRPr="003957CC">
        <w:rPr>
          <w:rStyle w:val="Hyperlink"/>
          <w:rFonts w:ascii="Arial" w:hAnsi="Arial" w:cs="Arial"/>
          <w:color w:val="auto"/>
        </w:rPr>
        <w:t xml:space="preserve"> </w:t>
      </w:r>
    </w:p>
    <w:p w14:paraId="76C6BB10" w14:textId="60AC1EEA" w:rsidR="0096503E" w:rsidRDefault="00D171D7" w:rsidP="0096503E">
      <w:pPr>
        <w:spacing w:line="360" w:lineRule="auto"/>
        <w:jc w:val="both"/>
        <w:rPr>
          <w:rFonts w:ascii="Arial" w:hAnsi="Arial" w:cs="Arial"/>
          <w:sz w:val="24"/>
          <w:szCs w:val="24"/>
        </w:rPr>
      </w:pPr>
      <w:r w:rsidRPr="003957CC">
        <w:rPr>
          <w:rStyle w:val="Hyperlink"/>
          <w:rFonts w:ascii="Arial" w:hAnsi="Arial" w:cs="Arial"/>
          <w:color w:val="auto"/>
          <w:sz w:val="24"/>
          <w:szCs w:val="24"/>
          <w:u w:val="none"/>
        </w:rPr>
        <w:t>A study conducted b</w:t>
      </w:r>
      <w:r w:rsidR="007F2A91" w:rsidRPr="003957CC">
        <w:rPr>
          <w:rStyle w:val="Hyperlink"/>
          <w:rFonts w:ascii="Arial" w:hAnsi="Arial" w:cs="Arial"/>
          <w:color w:val="auto"/>
          <w:sz w:val="24"/>
          <w:szCs w:val="24"/>
          <w:u w:val="none"/>
        </w:rPr>
        <w:t>y</w:t>
      </w:r>
      <w:r w:rsidR="00CA17F5" w:rsidRPr="003957CC">
        <w:rPr>
          <w:rStyle w:val="Hyperlink"/>
          <w:rFonts w:ascii="Arial" w:hAnsi="Arial" w:cs="Arial"/>
          <w:color w:val="auto"/>
          <w:sz w:val="24"/>
          <w:szCs w:val="24"/>
          <w:u w:val="none"/>
        </w:rPr>
        <w:t xml:space="preserve"> Loft</w:t>
      </w:r>
      <w:r w:rsidR="00F2783A" w:rsidRPr="003957CC">
        <w:rPr>
          <w:rStyle w:val="Hyperlink"/>
          <w:rFonts w:ascii="Arial" w:hAnsi="Arial" w:cs="Arial"/>
          <w:color w:val="auto"/>
          <w:sz w:val="24"/>
          <w:szCs w:val="24"/>
          <w:u w:val="none"/>
        </w:rPr>
        <w:t>house et al (2009)</w:t>
      </w:r>
      <w:r w:rsidR="007F2A91" w:rsidRPr="003957CC">
        <w:rPr>
          <w:rStyle w:val="Hyperlink"/>
          <w:rFonts w:ascii="Arial" w:hAnsi="Arial" w:cs="Arial"/>
          <w:color w:val="auto"/>
          <w:sz w:val="24"/>
          <w:szCs w:val="24"/>
          <w:u w:val="none"/>
        </w:rPr>
        <w:t xml:space="preserve"> </w:t>
      </w:r>
      <w:r w:rsidRPr="003957CC">
        <w:rPr>
          <w:rStyle w:val="Hyperlink"/>
          <w:rFonts w:ascii="Arial" w:hAnsi="Arial" w:cs="Arial"/>
          <w:color w:val="auto"/>
          <w:sz w:val="24"/>
          <w:szCs w:val="24"/>
          <w:u w:val="none"/>
        </w:rPr>
        <w:t xml:space="preserve">revealed that </w:t>
      </w:r>
      <w:r w:rsidR="00A45A35" w:rsidRPr="003957CC">
        <w:rPr>
          <w:rStyle w:val="Hyperlink"/>
          <w:rFonts w:ascii="Arial" w:hAnsi="Arial" w:cs="Arial"/>
          <w:color w:val="auto"/>
          <w:sz w:val="24"/>
          <w:szCs w:val="24"/>
          <w:u w:val="none"/>
        </w:rPr>
        <w:t xml:space="preserve">consumers would </w:t>
      </w:r>
      <w:r w:rsidR="009A4750" w:rsidRPr="003957CC">
        <w:rPr>
          <w:rStyle w:val="Hyperlink"/>
          <w:rFonts w:ascii="Arial" w:hAnsi="Arial" w:cs="Arial"/>
          <w:color w:val="auto"/>
          <w:sz w:val="24"/>
          <w:szCs w:val="24"/>
          <w:u w:val="none"/>
        </w:rPr>
        <w:t>presume that the cost</w:t>
      </w:r>
      <w:r w:rsidR="00F27D27" w:rsidRPr="003957CC">
        <w:rPr>
          <w:rStyle w:val="Hyperlink"/>
          <w:rFonts w:ascii="Arial" w:hAnsi="Arial" w:cs="Arial"/>
          <w:color w:val="auto"/>
          <w:sz w:val="24"/>
          <w:szCs w:val="24"/>
          <w:u w:val="none"/>
        </w:rPr>
        <w:t xml:space="preserve"> </w:t>
      </w:r>
      <w:r w:rsidR="00733355" w:rsidRPr="003957CC">
        <w:rPr>
          <w:rStyle w:val="Hyperlink"/>
          <w:rFonts w:ascii="Arial" w:hAnsi="Arial" w:cs="Arial"/>
          <w:color w:val="auto"/>
          <w:sz w:val="24"/>
          <w:szCs w:val="24"/>
          <w:u w:val="none"/>
        </w:rPr>
        <w:t xml:space="preserve">of refillable products would be </w:t>
      </w:r>
      <w:r w:rsidR="007A690E" w:rsidRPr="003957CC">
        <w:rPr>
          <w:rStyle w:val="Hyperlink"/>
          <w:rFonts w:ascii="Arial" w:hAnsi="Arial" w:cs="Arial"/>
          <w:color w:val="auto"/>
          <w:sz w:val="24"/>
          <w:szCs w:val="24"/>
          <w:u w:val="none"/>
        </w:rPr>
        <w:t xml:space="preserve">reduced compared to </w:t>
      </w:r>
      <w:r w:rsidR="006C178B" w:rsidRPr="003957CC">
        <w:rPr>
          <w:rStyle w:val="Hyperlink"/>
          <w:rFonts w:ascii="Arial" w:hAnsi="Arial" w:cs="Arial"/>
          <w:color w:val="auto"/>
          <w:sz w:val="24"/>
          <w:szCs w:val="24"/>
          <w:u w:val="none"/>
        </w:rPr>
        <w:t xml:space="preserve">conventional </w:t>
      </w:r>
      <w:r w:rsidR="007A690E" w:rsidRPr="003957CC">
        <w:rPr>
          <w:rStyle w:val="Hyperlink"/>
          <w:rFonts w:ascii="Arial" w:hAnsi="Arial" w:cs="Arial"/>
          <w:color w:val="auto"/>
          <w:sz w:val="24"/>
          <w:szCs w:val="24"/>
          <w:u w:val="none"/>
        </w:rPr>
        <w:t>product</w:t>
      </w:r>
      <w:r w:rsidR="00C72DC6" w:rsidRPr="003957CC">
        <w:rPr>
          <w:rStyle w:val="Hyperlink"/>
          <w:rFonts w:ascii="Arial" w:hAnsi="Arial" w:cs="Arial"/>
          <w:color w:val="auto"/>
          <w:sz w:val="24"/>
          <w:szCs w:val="24"/>
          <w:u w:val="none"/>
        </w:rPr>
        <w:t>s</w:t>
      </w:r>
      <w:r w:rsidR="007A690E" w:rsidRPr="003957CC">
        <w:rPr>
          <w:rStyle w:val="Hyperlink"/>
          <w:rFonts w:ascii="Arial" w:hAnsi="Arial" w:cs="Arial"/>
          <w:color w:val="auto"/>
          <w:sz w:val="24"/>
          <w:szCs w:val="24"/>
          <w:u w:val="none"/>
        </w:rPr>
        <w:t xml:space="preserve"> in single-use </w:t>
      </w:r>
      <w:r w:rsidR="00D313CF">
        <w:rPr>
          <w:rStyle w:val="Hyperlink"/>
          <w:rFonts w:ascii="Arial" w:hAnsi="Arial" w:cs="Arial"/>
          <w:color w:val="auto"/>
          <w:sz w:val="24"/>
          <w:szCs w:val="24"/>
          <w:u w:val="none"/>
        </w:rPr>
        <w:t xml:space="preserve">plastic </w:t>
      </w:r>
      <w:r w:rsidR="007A690E" w:rsidRPr="003957CC">
        <w:rPr>
          <w:rStyle w:val="Hyperlink"/>
          <w:rFonts w:ascii="Arial" w:hAnsi="Arial" w:cs="Arial"/>
          <w:color w:val="auto"/>
          <w:sz w:val="24"/>
          <w:szCs w:val="24"/>
          <w:u w:val="none"/>
        </w:rPr>
        <w:t>packaging</w:t>
      </w:r>
      <w:r w:rsidR="007F2A91" w:rsidRPr="003957CC">
        <w:rPr>
          <w:rStyle w:val="Hyperlink"/>
          <w:rFonts w:ascii="Arial" w:hAnsi="Arial" w:cs="Arial"/>
          <w:color w:val="auto"/>
          <w:sz w:val="24"/>
          <w:szCs w:val="24"/>
          <w:u w:val="none"/>
        </w:rPr>
        <w:t>.</w:t>
      </w:r>
      <w:r w:rsidR="00F576DA" w:rsidRPr="003957CC">
        <w:rPr>
          <w:rStyle w:val="Hyperlink"/>
          <w:rFonts w:ascii="Arial" w:hAnsi="Arial" w:cs="Arial"/>
          <w:color w:val="auto"/>
          <w:sz w:val="24"/>
          <w:szCs w:val="24"/>
          <w:u w:val="none"/>
        </w:rPr>
        <w:t xml:space="preserve"> </w:t>
      </w:r>
      <w:r w:rsidR="000C5BA9" w:rsidRPr="003957CC">
        <w:rPr>
          <w:rStyle w:val="Hyperlink"/>
          <w:rFonts w:ascii="Arial" w:hAnsi="Arial" w:cs="Arial"/>
          <w:color w:val="auto"/>
          <w:sz w:val="24"/>
          <w:szCs w:val="24"/>
          <w:u w:val="none"/>
        </w:rPr>
        <w:t>Alternatively</w:t>
      </w:r>
      <w:r w:rsidR="00407044" w:rsidRPr="003957CC">
        <w:rPr>
          <w:rStyle w:val="Hyperlink"/>
          <w:rFonts w:ascii="Arial" w:hAnsi="Arial" w:cs="Arial"/>
          <w:color w:val="auto"/>
          <w:sz w:val="24"/>
          <w:szCs w:val="24"/>
          <w:u w:val="none"/>
        </w:rPr>
        <w:t>,</w:t>
      </w:r>
      <w:r w:rsidR="00F576DA" w:rsidRPr="003957CC">
        <w:rPr>
          <w:rStyle w:val="Hyperlink"/>
          <w:rFonts w:ascii="Arial" w:hAnsi="Arial" w:cs="Arial"/>
          <w:color w:val="auto"/>
          <w:sz w:val="24"/>
          <w:szCs w:val="24"/>
          <w:u w:val="none"/>
        </w:rPr>
        <w:t xml:space="preserve"> Statista revealed that </w:t>
      </w:r>
      <w:r w:rsidR="0083365A" w:rsidRPr="003957CC">
        <w:rPr>
          <w:rStyle w:val="Hyperlink"/>
          <w:rFonts w:ascii="Arial" w:hAnsi="Arial" w:cs="Arial"/>
          <w:color w:val="auto"/>
          <w:sz w:val="24"/>
          <w:szCs w:val="24"/>
          <w:u w:val="none"/>
        </w:rPr>
        <w:t xml:space="preserve">40% of </w:t>
      </w:r>
      <w:r w:rsidR="00CD6853" w:rsidRPr="003957CC">
        <w:rPr>
          <w:rStyle w:val="Hyperlink"/>
          <w:rFonts w:ascii="Arial" w:hAnsi="Arial" w:cs="Arial"/>
          <w:color w:val="auto"/>
          <w:sz w:val="24"/>
          <w:szCs w:val="24"/>
          <w:u w:val="none"/>
        </w:rPr>
        <w:t>consumers were concerned that if products were not s</w:t>
      </w:r>
      <w:r w:rsidR="0083365A" w:rsidRPr="003957CC">
        <w:rPr>
          <w:rStyle w:val="Hyperlink"/>
          <w:rFonts w:ascii="Arial" w:hAnsi="Arial" w:cs="Arial"/>
          <w:color w:val="auto"/>
          <w:sz w:val="24"/>
          <w:szCs w:val="24"/>
          <w:u w:val="none"/>
        </w:rPr>
        <w:t>upplied in plastic that price increases would arise</w:t>
      </w:r>
      <w:r w:rsidR="00F2783A" w:rsidRPr="003957CC">
        <w:rPr>
          <w:rStyle w:val="Hyperlink"/>
          <w:rFonts w:ascii="Arial" w:hAnsi="Arial" w:cs="Arial"/>
          <w:color w:val="auto"/>
          <w:sz w:val="24"/>
          <w:szCs w:val="24"/>
          <w:u w:val="none"/>
        </w:rPr>
        <w:t xml:space="preserve"> (Sonnichsen,2020)</w:t>
      </w:r>
      <w:r w:rsidR="003155C5" w:rsidRPr="003957CC">
        <w:rPr>
          <w:rStyle w:val="Hyperlink"/>
          <w:rFonts w:ascii="Arial" w:hAnsi="Arial" w:cs="Arial"/>
          <w:color w:val="auto"/>
          <w:sz w:val="24"/>
          <w:szCs w:val="24"/>
          <w:u w:val="none"/>
        </w:rPr>
        <w:t>.</w:t>
      </w:r>
      <w:r w:rsidR="00F656E8" w:rsidRPr="003957CC">
        <w:rPr>
          <w:rFonts w:ascii="Arial" w:hAnsi="Arial" w:cs="Arial"/>
        </w:rPr>
        <w:t xml:space="preserve"> </w:t>
      </w:r>
      <w:r w:rsidR="00407044" w:rsidRPr="003957CC">
        <w:rPr>
          <w:rStyle w:val="Hyperlink"/>
          <w:rFonts w:ascii="Arial" w:hAnsi="Arial" w:cs="Arial"/>
          <w:color w:val="auto"/>
          <w:sz w:val="24"/>
          <w:szCs w:val="24"/>
          <w:u w:val="none"/>
        </w:rPr>
        <w:t>However</w:t>
      </w:r>
      <w:r w:rsidR="00020565" w:rsidRPr="003957CC">
        <w:rPr>
          <w:rStyle w:val="Hyperlink"/>
          <w:rFonts w:ascii="Arial" w:hAnsi="Arial" w:cs="Arial"/>
          <w:color w:val="auto"/>
          <w:sz w:val="24"/>
          <w:szCs w:val="24"/>
          <w:u w:val="none"/>
        </w:rPr>
        <w:t xml:space="preserve">, </w:t>
      </w:r>
      <w:proofErr w:type="spellStart"/>
      <w:r w:rsidR="00020565" w:rsidRPr="003957CC">
        <w:rPr>
          <w:rStyle w:val="Hyperlink"/>
          <w:rFonts w:ascii="Arial" w:hAnsi="Arial" w:cs="Arial"/>
          <w:color w:val="auto"/>
          <w:sz w:val="24"/>
          <w:szCs w:val="24"/>
          <w:u w:val="none"/>
        </w:rPr>
        <w:t>Alalauri</w:t>
      </w:r>
      <w:proofErr w:type="spellEnd"/>
      <w:r w:rsidR="00020565" w:rsidRPr="003957CC">
        <w:rPr>
          <w:rStyle w:val="Hyperlink"/>
          <w:rFonts w:ascii="Arial" w:hAnsi="Arial" w:cs="Arial"/>
          <w:color w:val="auto"/>
          <w:sz w:val="24"/>
          <w:szCs w:val="24"/>
          <w:u w:val="none"/>
        </w:rPr>
        <w:t>, et al (2015)</w:t>
      </w:r>
      <w:r w:rsidR="00BC3B80" w:rsidRPr="003957CC">
        <w:rPr>
          <w:rStyle w:val="Hyperlink"/>
          <w:rFonts w:ascii="Arial" w:hAnsi="Arial" w:cs="Arial"/>
          <w:color w:val="auto"/>
          <w:sz w:val="24"/>
          <w:szCs w:val="24"/>
          <w:u w:val="none"/>
        </w:rPr>
        <w:t xml:space="preserve"> reveals that </w:t>
      </w:r>
      <w:r w:rsidR="00BC3B80" w:rsidRPr="003957CC">
        <w:rPr>
          <w:rStyle w:val="Hyperlink"/>
          <w:rFonts w:ascii="Arial" w:hAnsi="Arial" w:cs="Arial"/>
          <w:color w:val="auto"/>
          <w:sz w:val="24"/>
          <w:szCs w:val="24"/>
          <w:u w:val="none"/>
        </w:rPr>
        <w:lastRenderedPageBreak/>
        <w:t xml:space="preserve">Millennials stated that </w:t>
      </w:r>
      <w:r w:rsidR="00B01648" w:rsidRPr="003957CC">
        <w:rPr>
          <w:rFonts w:ascii="Arial" w:hAnsi="Arial" w:cs="Arial"/>
          <w:sz w:val="24"/>
          <w:szCs w:val="24"/>
        </w:rPr>
        <w:t xml:space="preserve">packaging plays a vital role </w:t>
      </w:r>
      <w:r w:rsidR="00624FE5" w:rsidRPr="003957CC">
        <w:rPr>
          <w:rFonts w:ascii="Arial" w:hAnsi="Arial" w:cs="Arial"/>
          <w:sz w:val="24"/>
          <w:szCs w:val="24"/>
        </w:rPr>
        <w:t>in the</w:t>
      </w:r>
      <w:r w:rsidR="000F71AD" w:rsidRPr="003957CC">
        <w:rPr>
          <w:rFonts w:ascii="Arial" w:hAnsi="Arial" w:cs="Arial"/>
          <w:sz w:val="24"/>
          <w:szCs w:val="24"/>
        </w:rPr>
        <w:t>ir</w:t>
      </w:r>
      <w:r w:rsidR="00624FE5" w:rsidRPr="003957CC">
        <w:rPr>
          <w:rFonts w:ascii="Arial" w:hAnsi="Arial" w:cs="Arial"/>
          <w:sz w:val="24"/>
          <w:szCs w:val="24"/>
        </w:rPr>
        <w:t xml:space="preserve"> buying decision</w:t>
      </w:r>
      <w:r w:rsidR="00BC3B80" w:rsidRPr="003957CC">
        <w:rPr>
          <w:rFonts w:ascii="Arial" w:hAnsi="Arial" w:cs="Arial"/>
          <w:sz w:val="24"/>
          <w:szCs w:val="24"/>
        </w:rPr>
        <w:t xml:space="preserve"> and </w:t>
      </w:r>
      <w:r w:rsidR="00D876B0" w:rsidRPr="003957CC">
        <w:rPr>
          <w:rFonts w:ascii="Arial" w:hAnsi="Arial" w:cs="Arial"/>
          <w:sz w:val="24"/>
          <w:szCs w:val="24"/>
        </w:rPr>
        <w:t>that they were</w:t>
      </w:r>
      <w:r w:rsidR="00BC3B80" w:rsidRPr="003957CC">
        <w:rPr>
          <w:rFonts w:ascii="Arial" w:hAnsi="Arial" w:cs="Arial"/>
          <w:sz w:val="24"/>
          <w:szCs w:val="24"/>
        </w:rPr>
        <w:t xml:space="preserve"> </w:t>
      </w:r>
      <w:r w:rsidR="00CF1FEF" w:rsidRPr="003957CC">
        <w:rPr>
          <w:rFonts w:ascii="Arial" w:hAnsi="Arial" w:cs="Arial"/>
          <w:sz w:val="24"/>
          <w:szCs w:val="24"/>
        </w:rPr>
        <w:t xml:space="preserve">prepared to </w:t>
      </w:r>
      <w:r w:rsidR="00B6799A" w:rsidRPr="003957CC">
        <w:rPr>
          <w:rFonts w:ascii="Arial" w:hAnsi="Arial" w:cs="Arial"/>
          <w:sz w:val="24"/>
          <w:szCs w:val="24"/>
        </w:rPr>
        <w:t>pay prem</w:t>
      </w:r>
      <w:r w:rsidR="00CD6652" w:rsidRPr="003957CC">
        <w:rPr>
          <w:rFonts w:ascii="Arial" w:hAnsi="Arial" w:cs="Arial"/>
          <w:sz w:val="24"/>
          <w:szCs w:val="24"/>
        </w:rPr>
        <w:t xml:space="preserve">ium prices for </w:t>
      </w:r>
      <w:r w:rsidR="00B369C6" w:rsidRPr="003957CC">
        <w:rPr>
          <w:rFonts w:ascii="Arial" w:hAnsi="Arial" w:cs="Arial"/>
          <w:sz w:val="24"/>
          <w:szCs w:val="24"/>
        </w:rPr>
        <w:t>environmental</w:t>
      </w:r>
      <w:r w:rsidR="004219FA" w:rsidRPr="003957CC">
        <w:rPr>
          <w:rFonts w:ascii="Arial" w:hAnsi="Arial" w:cs="Arial"/>
          <w:sz w:val="24"/>
          <w:szCs w:val="24"/>
        </w:rPr>
        <w:t>ly</w:t>
      </w:r>
      <w:r w:rsidR="00B369C6" w:rsidRPr="003957CC">
        <w:rPr>
          <w:rFonts w:ascii="Arial" w:hAnsi="Arial" w:cs="Arial"/>
          <w:sz w:val="24"/>
          <w:szCs w:val="24"/>
        </w:rPr>
        <w:t xml:space="preserve"> focused </w:t>
      </w:r>
      <w:r w:rsidR="00C23130" w:rsidRPr="003957CC">
        <w:rPr>
          <w:rFonts w:ascii="Arial" w:hAnsi="Arial" w:cs="Arial"/>
          <w:sz w:val="24"/>
          <w:szCs w:val="24"/>
        </w:rPr>
        <w:t>brands</w:t>
      </w:r>
      <w:r w:rsidR="00020565" w:rsidRPr="003957CC">
        <w:rPr>
          <w:rFonts w:ascii="Arial" w:hAnsi="Arial" w:cs="Arial"/>
          <w:sz w:val="24"/>
          <w:szCs w:val="24"/>
        </w:rPr>
        <w:t xml:space="preserve">. </w:t>
      </w:r>
    </w:p>
    <w:p w14:paraId="39260F9F" w14:textId="77777777" w:rsidR="00137DDE" w:rsidRPr="003957CC" w:rsidRDefault="00137DDE" w:rsidP="0096503E">
      <w:pPr>
        <w:spacing w:line="360" w:lineRule="auto"/>
        <w:jc w:val="both"/>
        <w:rPr>
          <w:rFonts w:ascii="Arial" w:hAnsi="Arial" w:cs="Arial"/>
          <w:sz w:val="24"/>
          <w:szCs w:val="24"/>
        </w:rPr>
      </w:pPr>
    </w:p>
    <w:p w14:paraId="386B45FE" w14:textId="77777777" w:rsidR="0096503E" w:rsidRPr="003957CC" w:rsidRDefault="0096503E" w:rsidP="0096503E">
      <w:pPr>
        <w:spacing w:line="360" w:lineRule="auto"/>
        <w:jc w:val="both"/>
        <w:rPr>
          <w:rFonts w:ascii="Arial" w:hAnsi="Arial" w:cs="Arial"/>
          <w:sz w:val="24"/>
          <w:szCs w:val="24"/>
        </w:rPr>
      </w:pPr>
    </w:p>
    <w:p w14:paraId="3E48F57A" w14:textId="6665FC95" w:rsidR="000C024E" w:rsidRPr="00E60B75" w:rsidRDefault="0096503E" w:rsidP="002C5541">
      <w:pPr>
        <w:pStyle w:val="Heading2"/>
        <w:rPr>
          <w:rStyle w:val="Hyperlink"/>
          <w:rFonts w:ascii="Arial" w:hAnsi="Arial" w:cs="Arial"/>
          <w:b/>
          <w:bCs/>
          <w:color w:val="auto"/>
          <w:sz w:val="24"/>
          <w:szCs w:val="24"/>
        </w:rPr>
      </w:pPr>
      <w:bookmarkStart w:id="18" w:name="_Toc69761748"/>
      <w:r w:rsidRPr="00E60B75">
        <w:rPr>
          <w:rFonts w:ascii="Arial" w:hAnsi="Arial" w:cs="Arial"/>
          <w:b/>
          <w:bCs/>
          <w:color w:val="auto"/>
          <w:sz w:val="24"/>
          <w:szCs w:val="24"/>
          <w:u w:val="single"/>
        </w:rPr>
        <w:t xml:space="preserve">2.6 </w:t>
      </w:r>
      <w:r w:rsidR="003B3717" w:rsidRPr="00E60B75">
        <w:rPr>
          <w:rStyle w:val="Hyperlink"/>
          <w:rFonts w:ascii="Arial" w:hAnsi="Arial" w:cs="Arial"/>
          <w:b/>
          <w:bCs/>
          <w:color w:val="auto"/>
          <w:sz w:val="24"/>
          <w:szCs w:val="24"/>
        </w:rPr>
        <w:t xml:space="preserve">Rise of </w:t>
      </w:r>
      <w:r w:rsidR="008E60C1" w:rsidRPr="00E60B75">
        <w:rPr>
          <w:rStyle w:val="Hyperlink"/>
          <w:rFonts w:ascii="Arial" w:hAnsi="Arial" w:cs="Arial"/>
          <w:b/>
          <w:bCs/>
          <w:color w:val="auto"/>
          <w:sz w:val="24"/>
          <w:szCs w:val="24"/>
        </w:rPr>
        <w:t>Z</w:t>
      </w:r>
      <w:r w:rsidR="003B3717" w:rsidRPr="00E60B75">
        <w:rPr>
          <w:rStyle w:val="Hyperlink"/>
          <w:rFonts w:ascii="Arial" w:hAnsi="Arial" w:cs="Arial"/>
          <w:b/>
          <w:bCs/>
          <w:color w:val="auto"/>
          <w:sz w:val="24"/>
          <w:szCs w:val="24"/>
        </w:rPr>
        <w:t>ero-</w:t>
      </w:r>
      <w:r w:rsidR="008E60C1" w:rsidRPr="00E60B75">
        <w:rPr>
          <w:rStyle w:val="Hyperlink"/>
          <w:rFonts w:ascii="Arial" w:hAnsi="Arial" w:cs="Arial"/>
          <w:b/>
          <w:bCs/>
          <w:color w:val="auto"/>
          <w:sz w:val="24"/>
          <w:szCs w:val="24"/>
        </w:rPr>
        <w:t>W</w:t>
      </w:r>
      <w:r w:rsidR="003B3717" w:rsidRPr="00E60B75">
        <w:rPr>
          <w:rStyle w:val="Hyperlink"/>
          <w:rFonts w:ascii="Arial" w:hAnsi="Arial" w:cs="Arial"/>
          <w:b/>
          <w:bCs/>
          <w:color w:val="auto"/>
          <w:sz w:val="24"/>
          <w:szCs w:val="24"/>
        </w:rPr>
        <w:t xml:space="preserve">aste </w:t>
      </w:r>
      <w:r w:rsidR="008E60C1" w:rsidRPr="00E60B75">
        <w:rPr>
          <w:rStyle w:val="Hyperlink"/>
          <w:rFonts w:ascii="Arial" w:hAnsi="Arial" w:cs="Arial"/>
          <w:b/>
          <w:bCs/>
          <w:color w:val="auto"/>
          <w:sz w:val="24"/>
          <w:szCs w:val="24"/>
        </w:rPr>
        <w:t>S</w:t>
      </w:r>
      <w:r w:rsidR="003B3717" w:rsidRPr="00E60B75">
        <w:rPr>
          <w:rStyle w:val="Hyperlink"/>
          <w:rFonts w:ascii="Arial" w:hAnsi="Arial" w:cs="Arial"/>
          <w:b/>
          <w:bCs/>
          <w:color w:val="auto"/>
          <w:sz w:val="24"/>
          <w:szCs w:val="24"/>
        </w:rPr>
        <w:t>tores</w:t>
      </w:r>
      <w:r w:rsidR="00C77EB0" w:rsidRPr="00E60B75">
        <w:rPr>
          <w:rStyle w:val="Hyperlink"/>
          <w:rFonts w:ascii="Arial" w:hAnsi="Arial" w:cs="Arial"/>
          <w:b/>
          <w:bCs/>
          <w:color w:val="auto"/>
          <w:sz w:val="24"/>
          <w:szCs w:val="24"/>
        </w:rPr>
        <w:t xml:space="preserve"> and </w:t>
      </w:r>
      <w:r w:rsidR="008E60C1" w:rsidRPr="00E60B75">
        <w:rPr>
          <w:rStyle w:val="Hyperlink"/>
          <w:rFonts w:ascii="Arial" w:hAnsi="Arial" w:cs="Arial"/>
          <w:b/>
          <w:bCs/>
          <w:color w:val="auto"/>
          <w:sz w:val="24"/>
          <w:szCs w:val="24"/>
        </w:rPr>
        <w:t>R</w:t>
      </w:r>
      <w:r w:rsidR="00C77EB0" w:rsidRPr="00E60B75">
        <w:rPr>
          <w:rStyle w:val="Hyperlink"/>
          <w:rFonts w:ascii="Arial" w:hAnsi="Arial" w:cs="Arial"/>
          <w:b/>
          <w:bCs/>
          <w:color w:val="auto"/>
          <w:sz w:val="24"/>
          <w:szCs w:val="24"/>
        </w:rPr>
        <w:t xml:space="preserve">efill </w:t>
      </w:r>
      <w:r w:rsidR="008E60C1" w:rsidRPr="00E60B75">
        <w:rPr>
          <w:rStyle w:val="Hyperlink"/>
          <w:rFonts w:ascii="Arial" w:hAnsi="Arial" w:cs="Arial"/>
          <w:b/>
          <w:bCs/>
          <w:color w:val="auto"/>
          <w:sz w:val="24"/>
          <w:szCs w:val="24"/>
        </w:rPr>
        <w:t>S</w:t>
      </w:r>
      <w:r w:rsidR="00C77EB0" w:rsidRPr="00E60B75">
        <w:rPr>
          <w:rStyle w:val="Hyperlink"/>
          <w:rFonts w:ascii="Arial" w:hAnsi="Arial" w:cs="Arial"/>
          <w:b/>
          <w:bCs/>
          <w:color w:val="auto"/>
          <w:sz w:val="24"/>
          <w:szCs w:val="24"/>
        </w:rPr>
        <w:t>ystems</w:t>
      </w:r>
      <w:bookmarkEnd w:id="18"/>
      <w:r w:rsidR="00BB5D5B" w:rsidRPr="00E60B75">
        <w:rPr>
          <w:rStyle w:val="Hyperlink"/>
          <w:rFonts w:ascii="Arial" w:hAnsi="Arial" w:cs="Arial"/>
          <w:b/>
          <w:bCs/>
          <w:color w:val="auto"/>
          <w:sz w:val="24"/>
          <w:szCs w:val="24"/>
        </w:rPr>
        <w:t xml:space="preserve"> </w:t>
      </w:r>
    </w:p>
    <w:p w14:paraId="78FABFB6" w14:textId="77777777" w:rsidR="000C024E" w:rsidRPr="00E60B75" w:rsidRDefault="000C024E" w:rsidP="000C024E">
      <w:pPr>
        <w:rPr>
          <w:rFonts w:ascii="Arial" w:hAnsi="Arial" w:cs="Arial"/>
          <w:b/>
          <w:bCs/>
          <w:sz w:val="20"/>
          <w:szCs w:val="20"/>
          <w:u w:val="single"/>
        </w:rPr>
      </w:pPr>
    </w:p>
    <w:p w14:paraId="5B10BBB9" w14:textId="5B373738" w:rsidR="00DB5076" w:rsidRPr="003957CC" w:rsidRDefault="00137DDE" w:rsidP="00144693">
      <w:pPr>
        <w:spacing w:line="360" w:lineRule="auto"/>
        <w:jc w:val="both"/>
        <w:rPr>
          <w:rFonts w:ascii="Arial" w:hAnsi="Arial" w:cs="Arial"/>
          <w:sz w:val="24"/>
          <w:szCs w:val="24"/>
          <w:shd w:val="clear" w:color="auto" w:fill="FFFFFF"/>
        </w:rPr>
      </w:pPr>
      <w:r w:rsidRPr="003957CC">
        <w:rPr>
          <w:rFonts w:ascii="Arial" w:hAnsi="Arial" w:cs="Arial"/>
          <w:noProof/>
          <w:sz w:val="24"/>
          <w:szCs w:val="24"/>
        </w:rPr>
        <w:drawing>
          <wp:anchor distT="0" distB="0" distL="114300" distR="114300" simplePos="0" relativeHeight="251835392" behindDoc="1" locked="0" layoutInCell="1" allowOverlap="1" wp14:anchorId="12DE2298" wp14:editId="0B697351">
            <wp:simplePos x="0" y="0"/>
            <wp:positionH relativeFrom="margin">
              <wp:align>center</wp:align>
            </wp:positionH>
            <wp:positionV relativeFrom="paragraph">
              <wp:posOffset>2766926</wp:posOffset>
            </wp:positionV>
            <wp:extent cx="5120005" cy="3840480"/>
            <wp:effectExtent l="0" t="0" r="4445" b="7620"/>
            <wp:wrapTight wrapText="bothSides">
              <wp:wrapPolygon edited="0">
                <wp:start x="0" y="0"/>
                <wp:lineTo x="0" y="21536"/>
                <wp:lineTo x="21538" y="21536"/>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20005" cy="3840480"/>
                    </a:xfrm>
                    <a:prstGeom prst="rect">
                      <a:avLst/>
                    </a:prstGeom>
                    <a:noFill/>
                  </pic:spPr>
                </pic:pic>
              </a:graphicData>
            </a:graphic>
            <wp14:sizeRelH relativeFrom="page">
              <wp14:pctWidth>0</wp14:pctWidth>
            </wp14:sizeRelH>
            <wp14:sizeRelV relativeFrom="page">
              <wp14:pctHeight>0</wp14:pctHeight>
            </wp14:sizeRelV>
          </wp:anchor>
        </w:drawing>
      </w:r>
      <w:r w:rsidR="003B305E" w:rsidRPr="003957CC">
        <w:rPr>
          <w:rStyle w:val="Hyperlink"/>
          <w:rFonts w:ascii="Arial" w:hAnsi="Arial" w:cs="Arial"/>
          <w:color w:val="auto"/>
          <w:sz w:val="24"/>
          <w:szCs w:val="24"/>
          <w:u w:val="none"/>
        </w:rPr>
        <w:t xml:space="preserve">The </w:t>
      </w:r>
      <w:r w:rsidR="00C05D8B" w:rsidRPr="003957CC">
        <w:rPr>
          <w:rStyle w:val="Hyperlink"/>
          <w:rFonts w:ascii="Arial" w:hAnsi="Arial" w:cs="Arial"/>
          <w:color w:val="auto"/>
          <w:sz w:val="24"/>
          <w:szCs w:val="24"/>
          <w:u w:val="none"/>
        </w:rPr>
        <w:t>zero-waste</w:t>
      </w:r>
      <w:r w:rsidR="003B305E" w:rsidRPr="003957CC">
        <w:rPr>
          <w:rStyle w:val="Hyperlink"/>
          <w:rFonts w:ascii="Arial" w:hAnsi="Arial" w:cs="Arial"/>
          <w:color w:val="auto"/>
          <w:sz w:val="24"/>
          <w:szCs w:val="24"/>
          <w:u w:val="none"/>
        </w:rPr>
        <w:t xml:space="preserve"> lifestyle is increasing </w:t>
      </w:r>
      <w:r w:rsidR="007B2F96" w:rsidRPr="003957CC">
        <w:rPr>
          <w:rStyle w:val="Hyperlink"/>
          <w:rFonts w:ascii="Arial" w:hAnsi="Arial" w:cs="Arial"/>
          <w:color w:val="auto"/>
          <w:sz w:val="24"/>
          <w:szCs w:val="24"/>
          <w:u w:val="none"/>
        </w:rPr>
        <w:t>as consumers are demanding</w:t>
      </w:r>
      <w:r w:rsidR="002C14F7" w:rsidRPr="003957CC">
        <w:rPr>
          <w:rStyle w:val="Hyperlink"/>
          <w:rFonts w:ascii="Arial" w:hAnsi="Arial" w:cs="Arial"/>
          <w:color w:val="auto"/>
          <w:sz w:val="24"/>
          <w:szCs w:val="24"/>
          <w:u w:val="none"/>
        </w:rPr>
        <w:t xml:space="preserve"> </w:t>
      </w:r>
      <w:r w:rsidR="00526773" w:rsidRPr="003957CC">
        <w:rPr>
          <w:rStyle w:val="Hyperlink"/>
          <w:rFonts w:ascii="Arial" w:hAnsi="Arial" w:cs="Arial"/>
          <w:color w:val="auto"/>
          <w:sz w:val="24"/>
          <w:szCs w:val="24"/>
          <w:u w:val="none"/>
        </w:rPr>
        <w:t xml:space="preserve">a </w:t>
      </w:r>
      <w:r w:rsidR="00066A62" w:rsidRPr="003957CC">
        <w:rPr>
          <w:rStyle w:val="Hyperlink"/>
          <w:rFonts w:ascii="Arial" w:hAnsi="Arial" w:cs="Arial"/>
          <w:color w:val="auto"/>
          <w:sz w:val="24"/>
          <w:szCs w:val="24"/>
          <w:u w:val="none"/>
        </w:rPr>
        <w:t xml:space="preserve">plastic-free </w:t>
      </w:r>
      <w:r w:rsidR="00526773" w:rsidRPr="003957CC">
        <w:rPr>
          <w:rStyle w:val="Hyperlink"/>
          <w:rFonts w:ascii="Arial" w:hAnsi="Arial" w:cs="Arial"/>
          <w:color w:val="auto"/>
          <w:sz w:val="24"/>
          <w:szCs w:val="24"/>
          <w:u w:val="none"/>
        </w:rPr>
        <w:t>shopping experience</w:t>
      </w:r>
      <w:r w:rsidR="00540634" w:rsidRPr="003957CC">
        <w:rPr>
          <w:rStyle w:val="Hyperlink"/>
          <w:rFonts w:ascii="Arial" w:hAnsi="Arial" w:cs="Arial"/>
          <w:color w:val="auto"/>
          <w:sz w:val="24"/>
          <w:szCs w:val="24"/>
          <w:u w:val="none"/>
        </w:rPr>
        <w:t xml:space="preserve"> (Walker,2020)</w:t>
      </w:r>
      <w:r w:rsidR="000E527E" w:rsidRPr="003957CC">
        <w:rPr>
          <w:rStyle w:val="Hyperlink"/>
          <w:rFonts w:ascii="Arial" w:hAnsi="Arial" w:cs="Arial"/>
          <w:color w:val="auto"/>
          <w:sz w:val="24"/>
          <w:szCs w:val="24"/>
          <w:u w:val="none"/>
        </w:rPr>
        <w:t xml:space="preserve">. </w:t>
      </w:r>
      <w:r w:rsidR="00FA600E" w:rsidRPr="003957CC">
        <w:rPr>
          <w:rStyle w:val="Hyperlink"/>
          <w:rFonts w:ascii="Arial" w:hAnsi="Arial" w:cs="Arial"/>
          <w:color w:val="auto"/>
          <w:sz w:val="24"/>
          <w:szCs w:val="24"/>
          <w:u w:val="none"/>
        </w:rPr>
        <w:t xml:space="preserve">This has </w:t>
      </w:r>
      <w:r w:rsidR="00BD7281" w:rsidRPr="003957CC">
        <w:rPr>
          <w:rStyle w:val="Hyperlink"/>
          <w:rFonts w:ascii="Arial" w:hAnsi="Arial" w:cs="Arial"/>
          <w:color w:val="auto"/>
          <w:sz w:val="24"/>
          <w:szCs w:val="24"/>
          <w:u w:val="none"/>
        </w:rPr>
        <w:t>resulted</w:t>
      </w:r>
      <w:r w:rsidR="00F149A8" w:rsidRPr="003957CC">
        <w:rPr>
          <w:rStyle w:val="Hyperlink"/>
          <w:rFonts w:ascii="Arial" w:hAnsi="Arial" w:cs="Arial"/>
          <w:color w:val="auto"/>
          <w:sz w:val="24"/>
          <w:szCs w:val="24"/>
          <w:u w:val="none"/>
        </w:rPr>
        <w:t xml:space="preserve"> in the emergence of zero</w:t>
      </w:r>
      <w:r w:rsidR="00194A08" w:rsidRPr="003957CC">
        <w:rPr>
          <w:rStyle w:val="Hyperlink"/>
          <w:rFonts w:ascii="Arial" w:hAnsi="Arial" w:cs="Arial"/>
          <w:color w:val="auto"/>
          <w:sz w:val="24"/>
          <w:szCs w:val="24"/>
          <w:u w:val="none"/>
        </w:rPr>
        <w:t>-</w:t>
      </w:r>
      <w:r w:rsidR="00F149A8" w:rsidRPr="003957CC">
        <w:rPr>
          <w:rStyle w:val="Hyperlink"/>
          <w:rFonts w:ascii="Arial" w:hAnsi="Arial" w:cs="Arial"/>
          <w:color w:val="auto"/>
          <w:sz w:val="24"/>
          <w:szCs w:val="24"/>
          <w:u w:val="none"/>
        </w:rPr>
        <w:t xml:space="preserve">waste stores that </w:t>
      </w:r>
      <w:r w:rsidR="00122B40" w:rsidRPr="003957CC">
        <w:rPr>
          <w:rStyle w:val="Hyperlink"/>
          <w:rFonts w:ascii="Arial" w:hAnsi="Arial" w:cs="Arial"/>
          <w:color w:val="auto"/>
          <w:sz w:val="24"/>
          <w:szCs w:val="24"/>
          <w:u w:val="none"/>
        </w:rPr>
        <w:t>herald</w:t>
      </w:r>
      <w:r w:rsidR="00F149A8" w:rsidRPr="003957CC">
        <w:rPr>
          <w:rStyle w:val="Hyperlink"/>
          <w:rFonts w:ascii="Arial" w:hAnsi="Arial" w:cs="Arial"/>
          <w:color w:val="auto"/>
          <w:sz w:val="24"/>
          <w:szCs w:val="24"/>
          <w:u w:val="none"/>
        </w:rPr>
        <w:t xml:space="preserve"> the opportunity to </w:t>
      </w:r>
      <w:r w:rsidR="00274D18" w:rsidRPr="003957CC">
        <w:rPr>
          <w:rStyle w:val="Hyperlink"/>
          <w:rFonts w:ascii="Arial" w:hAnsi="Arial" w:cs="Arial"/>
          <w:color w:val="auto"/>
          <w:sz w:val="24"/>
          <w:szCs w:val="24"/>
          <w:u w:val="none"/>
        </w:rPr>
        <w:t xml:space="preserve">reduce single-use plastic packaging </w:t>
      </w:r>
      <w:r w:rsidR="00272E92" w:rsidRPr="003957CC">
        <w:rPr>
          <w:rStyle w:val="Hyperlink"/>
          <w:rFonts w:ascii="Arial" w:hAnsi="Arial" w:cs="Arial"/>
          <w:color w:val="auto"/>
          <w:sz w:val="24"/>
          <w:szCs w:val="24"/>
          <w:u w:val="none"/>
        </w:rPr>
        <w:t xml:space="preserve">by providing dispensing systems </w:t>
      </w:r>
      <w:r w:rsidR="00282D95" w:rsidRPr="003957CC">
        <w:rPr>
          <w:rStyle w:val="Hyperlink"/>
          <w:rFonts w:ascii="Arial" w:hAnsi="Arial" w:cs="Arial"/>
          <w:color w:val="auto"/>
          <w:sz w:val="24"/>
          <w:szCs w:val="24"/>
          <w:u w:val="none"/>
        </w:rPr>
        <w:t xml:space="preserve">and </w:t>
      </w:r>
      <w:r w:rsidR="00CE5266" w:rsidRPr="003957CC">
        <w:rPr>
          <w:rStyle w:val="Hyperlink"/>
          <w:rFonts w:ascii="Arial" w:hAnsi="Arial" w:cs="Arial"/>
          <w:color w:val="auto"/>
          <w:sz w:val="24"/>
          <w:szCs w:val="24"/>
          <w:u w:val="none"/>
        </w:rPr>
        <w:t>reusable containers</w:t>
      </w:r>
      <w:r w:rsidR="00540634" w:rsidRPr="003957CC">
        <w:rPr>
          <w:rStyle w:val="Hyperlink"/>
          <w:rFonts w:ascii="Arial" w:hAnsi="Arial" w:cs="Arial"/>
          <w:color w:val="auto"/>
          <w:sz w:val="24"/>
          <w:szCs w:val="24"/>
          <w:u w:val="none"/>
        </w:rPr>
        <w:t xml:space="preserve"> (</w:t>
      </w:r>
      <w:proofErr w:type="spellStart"/>
      <w:r w:rsidR="00540634" w:rsidRPr="003957CC">
        <w:rPr>
          <w:rStyle w:val="Hyperlink"/>
          <w:rFonts w:ascii="Arial" w:hAnsi="Arial" w:cs="Arial"/>
          <w:color w:val="auto"/>
          <w:sz w:val="24"/>
          <w:szCs w:val="24"/>
          <w:u w:val="none"/>
        </w:rPr>
        <w:t>Odijk</w:t>
      </w:r>
      <w:proofErr w:type="spellEnd"/>
      <w:r w:rsidR="00540634" w:rsidRPr="003957CC">
        <w:rPr>
          <w:rStyle w:val="Hyperlink"/>
          <w:rFonts w:ascii="Arial" w:hAnsi="Arial" w:cs="Arial"/>
          <w:color w:val="auto"/>
          <w:sz w:val="24"/>
          <w:szCs w:val="24"/>
          <w:u w:val="none"/>
        </w:rPr>
        <w:t>, et al 2019)</w:t>
      </w:r>
      <w:r w:rsidR="00965B22" w:rsidRPr="003957CC">
        <w:rPr>
          <w:rStyle w:val="Hyperlink"/>
          <w:rFonts w:ascii="Arial" w:hAnsi="Arial" w:cs="Arial"/>
          <w:color w:val="auto"/>
          <w:sz w:val="24"/>
          <w:szCs w:val="24"/>
          <w:u w:val="none"/>
        </w:rPr>
        <w:t xml:space="preserve">. </w:t>
      </w:r>
      <w:r w:rsidR="00FC1CBD" w:rsidRPr="003957CC">
        <w:rPr>
          <w:rFonts w:ascii="Arial" w:hAnsi="Arial" w:cs="Arial"/>
          <w:sz w:val="24"/>
          <w:szCs w:val="24"/>
          <w:shd w:val="clear" w:color="auto" w:fill="FFFFFF"/>
        </w:rPr>
        <w:t>There</w:t>
      </w:r>
      <w:r w:rsidR="00DB5076" w:rsidRPr="003957CC">
        <w:rPr>
          <w:rFonts w:ascii="Arial" w:hAnsi="Arial" w:cs="Arial"/>
          <w:sz w:val="24"/>
          <w:szCs w:val="24"/>
          <w:shd w:val="clear" w:color="auto" w:fill="FFFFFF"/>
        </w:rPr>
        <w:t xml:space="preserve"> are five zero-waste stores located in </w:t>
      </w:r>
      <w:r w:rsidR="00B82BCD">
        <w:rPr>
          <w:rFonts w:ascii="Arial" w:hAnsi="Arial" w:cs="Arial"/>
          <w:sz w:val="24"/>
          <w:szCs w:val="24"/>
          <w:shd w:val="clear" w:color="auto" w:fill="FFFFFF"/>
        </w:rPr>
        <w:t>West W</w:t>
      </w:r>
      <w:r w:rsidR="00DB5076" w:rsidRPr="003957CC">
        <w:rPr>
          <w:rFonts w:ascii="Arial" w:hAnsi="Arial" w:cs="Arial"/>
          <w:sz w:val="24"/>
          <w:szCs w:val="24"/>
          <w:shd w:val="clear" w:color="auto" w:fill="FFFFFF"/>
        </w:rPr>
        <w:t>ales</w:t>
      </w:r>
      <w:r w:rsidR="009E6A07" w:rsidRPr="003957CC">
        <w:rPr>
          <w:rFonts w:ascii="Arial" w:hAnsi="Arial" w:cs="Arial"/>
          <w:sz w:val="24"/>
          <w:szCs w:val="24"/>
          <w:shd w:val="clear" w:color="auto" w:fill="FFFFFF"/>
        </w:rPr>
        <w:t xml:space="preserve"> </w:t>
      </w:r>
      <w:r w:rsidR="006D0967" w:rsidRPr="003957CC">
        <w:rPr>
          <w:rFonts w:ascii="Arial" w:hAnsi="Arial" w:cs="Arial"/>
          <w:sz w:val="24"/>
          <w:szCs w:val="24"/>
          <w:shd w:val="clear" w:color="auto" w:fill="FFFFFF"/>
        </w:rPr>
        <w:t>which were</w:t>
      </w:r>
      <w:r w:rsidR="009E6A07" w:rsidRPr="003957CC">
        <w:rPr>
          <w:rFonts w:ascii="Arial" w:hAnsi="Arial" w:cs="Arial"/>
          <w:sz w:val="24"/>
          <w:szCs w:val="24"/>
          <w:shd w:val="clear" w:color="auto" w:fill="FFFFFF"/>
        </w:rPr>
        <w:t xml:space="preserve"> established in 2018</w:t>
      </w:r>
      <w:r w:rsidR="006D0967" w:rsidRPr="003957CC">
        <w:rPr>
          <w:rFonts w:ascii="Arial" w:hAnsi="Arial" w:cs="Arial"/>
          <w:sz w:val="24"/>
          <w:szCs w:val="24"/>
          <w:shd w:val="clear" w:color="auto" w:fill="FFFFFF"/>
        </w:rPr>
        <w:t xml:space="preserve"> (Happy Planet Green Store</w:t>
      </w:r>
      <w:r w:rsidR="001532AE" w:rsidRPr="003957CC">
        <w:rPr>
          <w:rFonts w:ascii="Arial" w:hAnsi="Arial" w:cs="Arial"/>
          <w:sz w:val="24"/>
          <w:szCs w:val="24"/>
          <w:shd w:val="clear" w:color="auto" w:fill="FFFFFF"/>
        </w:rPr>
        <w:t xml:space="preserve">, </w:t>
      </w:r>
      <w:r w:rsidR="006D0967" w:rsidRPr="003957CC">
        <w:rPr>
          <w:rFonts w:ascii="Arial" w:hAnsi="Arial" w:cs="Arial"/>
          <w:sz w:val="24"/>
          <w:szCs w:val="24"/>
          <w:shd w:val="clear" w:color="auto" w:fill="FFFFFF"/>
        </w:rPr>
        <w:t>The Little Pantry</w:t>
      </w:r>
      <w:r w:rsidR="001532AE" w:rsidRPr="003957CC">
        <w:rPr>
          <w:rFonts w:ascii="Arial" w:hAnsi="Arial" w:cs="Arial"/>
          <w:sz w:val="24"/>
          <w:szCs w:val="24"/>
          <w:shd w:val="clear" w:color="auto" w:fill="FFFFFF"/>
        </w:rPr>
        <w:t xml:space="preserve"> and The Ark</w:t>
      </w:r>
      <w:r w:rsidR="006D0967" w:rsidRPr="003957CC">
        <w:rPr>
          <w:rFonts w:ascii="Arial" w:hAnsi="Arial" w:cs="Arial"/>
          <w:sz w:val="24"/>
          <w:szCs w:val="24"/>
          <w:shd w:val="clear" w:color="auto" w:fill="FFFFFF"/>
        </w:rPr>
        <w:t>)</w:t>
      </w:r>
      <w:r w:rsidR="009E6A07" w:rsidRPr="003957CC">
        <w:rPr>
          <w:rFonts w:ascii="Arial" w:hAnsi="Arial" w:cs="Arial"/>
          <w:sz w:val="24"/>
          <w:szCs w:val="24"/>
          <w:shd w:val="clear" w:color="auto" w:fill="FFFFFF"/>
        </w:rPr>
        <w:t xml:space="preserve">, 2019 </w:t>
      </w:r>
      <w:r w:rsidR="006D0967" w:rsidRPr="003957CC">
        <w:rPr>
          <w:rFonts w:ascii="Arial" w:hAnsi="Arial" w:cs="Arial"/>
          <w:sz w:val="24"/>
          <w:szCs w:val="24"/>
          <w:shd w:val="clear" w:color="auto" w:fill="FFFFFF"/>
        </w:rPr>
        <w:t xml:space="preserve">(The Green Scoop) </w:t>
      </w:r>
      <w:r w:rsidR="009E6A07" w:rsidRPr="003957CC">
        <w:rPr>
          <w:rFonts w:ascii="Arial" w:hAnsi="Arial" w:cs="Arial"/>
          <w:sz w:val="24"/>
          <w:szCs w:val="24"/>
          <w:shd w:val="clear" w:color="auto" w:fill="FFFFFF"/>
        </w:rPr>
        <w:t>and</w:t>
      </w:r>
      <w:r w:rsidR="002943ED" w:rsidRPr="003957CC">
        <w:rPr>
          <w:rFonts w:ascii="Arial" w:hAnsi="Arial" w:cs="Arial"/>
          <w:sz w:val="24"/>
          <w:szCs w:val="24"/>
          <w:shd w:val="clear" w:color="auto" w:fill="FFFFFF"/>
        </w:rPr>
        <w:t xml:space="preserve"> </w:t>
      </w:r>
      <w:r w:rsidR="00506127" w:rsidRPr="003957CC">
        <w:rPr>
          <w:rFonts w:ascii="Arial" w:hAnsi="Arial" w:cs="Arial"/>
          <w:sz w:val="24"/>
          <w:szCs w:val="24"/>
          <w:shd w:val="clear" w:color="auto" w:fill="FFFFFF"/>
        </w:rPr>
        <w:t>2020 (Happy Planet Green Store Two)</w:t>
      </w:r>
      <w:r w:rsidR="00BC2638" w:rsidRPr="003957CC">
        <w:rPr>
          <w:rFonts w:ascii="Arial" w:hAnsi="Arial" w:cs="Arial"/>
          <w:sz w:val="24"/>
          <w:szCs w:val="24"/>
          <w:shd w:val="clear" w:color="auto" w:fill="FFFFFF"/>
        </w:rPr>
        <w:t xml:space="preserve"> </w:t>
      </w:r>
      <w:r w:rsidR="00A83415" w:rsidRPr="003957CC">
        <w:rPr>
          <w:rFonts w:ascii="Arial" w:hAnsi="Arial" w:cs="Arial"/>
          <w:sz w:val="24"/>
          <w:szCs w:val="24"/>
          <w:shd w:val="clear" w:color="auto" w:fill="FFFFFF"/>
        </w:rPr>
        <w:t xml:space="preserve">(see fig </w:t>
      </w:r>
      <w:r w:rsidR="0069639C" w:rsidRPr="003957CC">
        <w:rPr>
          <w:rFonts w:ascii="Arial" w:hAnsi="Arial" w:cs="Arial"/>
          <w:sz w:val="24"/>
          <w:szCs w:val="24"/>
          <w:shd w:val="clear" w:color="auto" w:fill="FFFFFF"/>
        </w:rPr>
        <w:t>6</w:t>
      </w:r>
      <w:r w:rsidR="00A83415" w:rsidRPr="003957CC">
        <w:rPr>
          <w:rFonts w:ascii="Arial" w:hAnsi="Arial" w:cs="Arial"/>
          <w:sz w:val="24"/>
          <w:szCs w:val="24"/>
          <w:shd w:val="clear" w:color="auto" w:fill="FFFFFF"/>
        </w:rPr>
        <w:t xml:space="preserve">) </w:t>
      </w:r>
      <w:r w:rsidR="00CA4221" w:rsidRPr="003957CC">
        <w:rPr>
          <w:rFonts w:ascii="Arial" w:hAnsi="Arial" w:cs="Arial"/>
          <w:sz w:val="24"/>
          <w:szCs w:val="24"/>
          <w:shd w:val="clear" w:color="auto" w:fill="FFFFFF"/>
        </w:rPr>
        <w:t xml:space="preserve">(Google Maps, 2021). </w:t>
      </w:r>
      <w:r w:rsidR="001532AE" w:rsidRPr="003957CC">
        <w:rPr>
          <w:rFonts w:ascii="Arial" w:hAnsi="Arial" w:cs="Arial"/>
          <w:sz w:val="24"/>
          <w:szCs w:val="24"/>
          <w:shd w:val="clear" w:color="auto" w:fill="FFFFFF"/>
        </w:rPr>
        <w:t>The Ark</w:t>
      </w:r>
      <w:r w:rsidR="000E5DC3" w:rsidRPr="003957CC">
        <w:rPr>
          <w:rFonts w:ascii="Arial" w:hAnsi="Arial" w:cs="Arial"/>
          <w:sz w:val="24"/>
          <w:szCs w:val="24"/>
          <w:shd w:val="clear" w:color="auto" w:fill="FFFFFF"/>
        </w:rPr>
        <w:t xml:space="preserve"> was established in 2011</w:t>
      </w:r>
      <w:r w:rsidR="00606A6D" w:rsidRPr="003957CC">
        <w:rPr>
          <w:rFonts w:ascii="Arial" w:hAnsi="Arial" w:cs="Arial"/>
          <w:sz w:val="24"/>
          <w:szCs w:val="24"/>
          <w:shd w:val="clear" w:color="auto" w:fill="FFFFFF"/>
        </w:rPr>
        <w:t xml:space="preserve">, however, did not offer refill systems </w:t>
      </w:r>
      <w:r w:rsidR="00BB70C8" w:rsidRPr="003957CC">
        <w:rPr>
          <w:rFonts w:ascii="Arial" w:hAnsi="Arial" w:cs="Arial"/>
          <w:sz w:val="24"/>
          <w:szCs w:val="24"/>
          <w:shd w:val="clear" w:color="auto" w:fill="FFFFFF"/>
        </w:rPr>
        <w:t xml:space="preserve">until </w:t>
      </w:r>
      <w:r w:rsidR="000E5DC3" w:rsidRPr="003957CC">
        <w:rPr>
          <w:rFonts w:ascii="Arial" w:hAnsi="Arial" w:cs="Arial"/>
          <w:sz w:val="24"/>
          <w:szCs w:val="24"/>
          <w:shd w:val="clear" w:color="auto" w:fill="FFFFFF"/>
        </w:rPr>
        <w:t xml:space="preserve">2018. </w:t>
      </w:r>
      <w:r w:rsidR="00573BAF" w:rsidRPr="003957CC">
        <w:rPr>
          <w:rFonts w:ascii="Arial" w:hAnsi="Arial" w:cs="Arial"/>
          <w:sz w:val="24"/>
          <w:szCs w:val="24"/>
          <w:shd w:val="clear" w:color="auto" w:fill="FFFFFF"/>
        </w:rPr>
        <w:t>This</w:t>
      </w:r>
      <w:r w:rsidR="0009072B" w:rsidRPr="003957CC">
        <w:rPr>
          <w:rFonts w:ascii="Arial" w:hAnsi="Arial" w:cs="Arial"/>
          <w:sz w:val="24"/>
          <w:szCs w:val="24"/>
          <w:shd w:val="clear" w:color="auto" w:fill="FFFFFF"/>
        </w:rPr>
        <w:t xml:space="preserve"> highlights that consumers have</w:t>
      </w:r>
      <w:r w:rsidR="00316157" w:rsidRPr="003957CC">
        <w:rPr>
          <w:rFonts w:ascii="Arial" w:hAnsi="Arial" w:cs="Arial"/>
          <w:sz w:val="24"/>
          <w:szCs w:val="24"/>
          <w:shd w:val="clear" w:color="auto" w:fill="FFFFFF"/>
        </w:rPr>
        <w:t xml:space="preserve"> access to </w:t>
      </w:r>
      <w:r w:rsidR="00651722" w:rsidRPr="003957CC">
        <w:rPr>
          <w:rFonts w:ascii="Arial" w:hAnsi="Arial" w:cs="Arial"/>
          <w:sz w:val="24"/>
          <w:szCs w:val="24"/>
          <w:shd w:val="clear" w:color="auto" w:fill="FFFFFF"/>
        </w:rPr>
        <w:t xml:space="preserve">the </w:t>
      </w:r>
      <w:r w:rsidR="00316157" w:rsidRPr="003957CC">
        <w:rPr>
          <w:rFonts w:ascii="Arial" w:hAnsi="Arial" w:cs="Arial"/>
          <w:sz w:val="24"/>
          <w:szCs w:val="24"/>
          <w:shd w:val="clear" w:color="auto" w:fill="FFFFFF"/>
        </w:rPr>
        <w:t xml:space="preserve">new shopping </w:t>
      </w:r>
      <w:r w:rsidR="00651722" w:rsidRPr="003957CC">
        <w:rPr>
          <w:rFonts w:ascii="Arial" w:hAnsi="Arial" w:cs="Arial"/>
          <w:sz w:val="24"/>
          <w:szCs w:val="24"/>
          <w:shd w:val="clear" w:color="auto" w:fill="FFFFFF"/>
        </w:rPr>
        <w:t xml:space="preserve">concept </w:t>
      </w:r>
      <w:r w:rsidR="00316157" w:rsidRPr="003957CC">
        <w:rPr>
          <w:rFonts w:ascii="Arial" w:hAnsi="Arial" w:cs="Arial"/>
          <w:sz w:val="24"/>
          <w:szCs w:val="24"/>
          <w:shd w:val="clear" w:color="auto" w:fill="FFFFFF"/>
        </w:rPr>
        <w:t>that allow</w:t>
      </w:r>
      <w:r w:rsidR="00094A73" w:rsidRPr="003957CC">
        <w:rPr>
          <w:rFonts w:ascii="Arial" w:hAnsi="Arial" w:cs="Arial"/>
          <w:sz w:val="24"/>
          <w:szCs w:val="24"/>
          <w:shd w:val="clear" w:color="auto" w:fill="FFFFFF"/>
        </w:rPr>
        <w:t>s</w:t>
      </w:r>
      <w:r w:rsidR="00316157" w:rsidRPr="003957CC">
        <w:rPr>
          <w:rFonts w:ascii="Arial" w:hAnsi="Arial" w:cs="Arial"/>
          <w:sz w:val="24"/>
          <w:szCs w:val="24"/>
          <w:shd w:val="clear" w:color="auto" w:fill="FFFFFF"/>
        </w:rPr>
        <w:t xml:space="preserve"> them to </w:t>
      </w:r>
      <w:r w:rsidR="00DB285D" w:rsidRPr="003957CC">
        <w:rPr>
          <w:rFonts w:ascii="Arial" w:hAnsi="Arial" w:cs="Arial"/>
          <w:sz w:val="24"/>
          <w:szCs w:val="24"/>
          <w:shd w:val="clear" w:color="auto" w:fill="FFFFFF"/>
        </w:rPr>
        <w:t>change their buying behaviours</w:t>
      </w:r>
      <w:r w:rsidR="00540634" w:rsidRPr="003957CC">
        <w:rPr>
          <w:rFonts w:ascii="Arial" w:hAnsi="Arial" w:cs="Arial"/>
          <w:sz w:val="24"/>
          <w:szCs w:val="24"/>
          <w:shd w:val="clear" w:color="auto" w:fill="FFFFFF"/>
        </w:rPr>
        <w:t xml:space="preserve"> (Jamshidian,2021).</w:t>
      </w:r>
    </w:p>
    <w:p w14:paraId="2894117A" w14:textId="6463A640" w:rsidR="00DB5076" w:rsidRPr="003957CC" w:rsidRDefault="0016364E" w:rsidP="00137DDE">
      <w:pPr>
        <w:spacing w:line="360" w:lineRule="auto"/>
        <w:jc w:val="center"/>
        <w:rPr>
          <w:rFonts w:ascii="Arial" w:hAnsi="Arial" w:cs="Arial"/>
          <w:i/>
          <w:iCs/>
          <w:sz w:val="20"/>
          <w:szCs w:val="20"/>
        </w:rPr>
      </w:pPr>
      <w:r w:rsidRPr="003957CC">
        <w:rPr>
          <w:rFonts w:ascii="Arial" w:hAnsi="Arial" w:cs="Arial"/>
          <w:i/>
          <w:iCs/>
          <w:sz w:val="20"/>
          <w:szCs w:val="20"/>
        </w:rPr>
        <w:t>Fig</w:t>
      </w:r>
      <w:r w:rsidR="001E0C8F" w:rsidRPr="003957CC">
        <w:rPr>
          <w:rFonts w:ascii="Arial" w:hAnsi="Arial" w:cs="Arial"/>
          <w:i/>
          <w:iCs/>
          <w:sz w:val="20"/>
          <w:szCs w:val="20"/>
        </w:rPr>
        <w:t xml:space="preserve">ure 6: </w:t>
      </w:r>
      <w:r w:rsidR="00076605" w:rsidRPr="003957CC">
        <w:rPr>
          <w:rFonts w:ascii="Arial" w:hAnsi="Arial" w:cs="Arial"/>
          <w:i/>
          <w:iCs/>
          <w:sz w:val="20"/>
          <w:szCs w:val="20"/>
        </w:rPr>
        <w:t xml:space="preserve">Map identifying zero-waste stores in </w:t>
      </w:r>
      <w:r w:rsidR="00B82BCD">
        <w:rPr>
          <w:rFonts w:ascii="Arial" w:hAnsi="Arial" w:cs="Arial"/>
          <w:i/>
          <w:iCs/>
          <w:sz w:val="20"/>
          <w:szCs w:val="20"/>
        </w:rPr>
        <w:t xml:space="preserve">West </w:t>
      </w:r>
      <w:r w:rsidR="00076605" w:rsidRPr="003957CC">
        <w:rPr>
          <w:rFonts w:ascii="Arial" w:hAnsi="Arial" w:cs="Arial"/>
          <w:i/>
          <w:iCs/>
          <w:sz w:val="20"/>
          <w:szCs w:val="20"/>
        </w:rPr>
        <w:t>Wales</w:t>
      </w:r>
      <w:r w:rsidRPr="003957CC">
        <w:rPr>
          <w:rFonts w:ascii="Arial" w:hAnsi="Arial" w:cs="Arial"/>
          <w:i/>
          <w:iCs/>
          <w:sz w:val="20"/>
          <w:szCs w:val="20"/>
        </w:rPr>
        <w:t xml:space="preserve"> </w:t>
      </w:r>
      <w:r w:rsidR="00032159" w:rsidRPr="003957CC">
        <w:rPr>
          <w:rFonts w:ascii="Arial" w:hAnsi="Arial" w:cs="Arial"/>
          <w:i/>
          <w:iCs/>
          <w:sz w:val="20"/>
          <w:szCs w:val="20"/>
        </w:rPr>
        <w:t>(Google Maps, 2021</w:t>
      </w:r>
      <w:r w:rsidR="009A5A2C" w:rsidRPr="003957CC">
        <w:rPr>
          <w:rFonts w:ascii="Arial" w:hAnsi="Arial" w:cs="Arial"/>
          <w:i/>
          <w:iCs/>
          <w:sz w:val="20"/>
          <w:szCs w:val="20"/>
        </w:rPr>
        <w:t>)</w:t>
      </w:r>
    </w:p>
    <w:p w14:paraId="2067FDD8" w14:textId="64A0FA66" w:rsidR="0096503E" w:rsidRPr="003957CC" w:rsidRDefault="005F2326" w:rsidP="0096503E">
      <w:pPr>
        <w:spacing w:before="315" w:after="315" w:line="360" w:lineRule="auto"/>
        <w:jc w:val="both"/>
        <w:rPr>
          <w:rStyle w:val="Hyperlink"/>
          <w:rFonts w:ascii="Arial" w:hAnsi="Arial" w:cs="Arial"/>
          <w:color w:val="auto"/>
          <w:sz w:val="24"/>
          <w:szCs w:val="24"/>
          <w:u w:val="none"/>
        </w:rPr>
      </w:pPr>
      <w:r w:rsidRPr="00252736">
        <w:rPr>
          <w:rFonts w:ascii="Arial" w:hAnsi="Arial" w:cs="Arial"/>
          <w:sz w:val="24"/>
          <w:szCs w:val="24"/>
        </w:rPr>
        <w:lastRenderedPageBreak/>
        <w:t xml:space="preserve">In 2019, it was reported that the top ten supermarkets </w:t>
      </w:r>
      <w:r w:rsidR="00AB5A9B" w:rsidRPr="00252736">
        <w:rPr>
          <w:rFonts w:ascii="Arial" w:hAnsi="Arial" w:cs="Arial"/>
          <w:sz w:val="24"/>
          <w:szCs w:val="24"/>
        </w:rPr>
        <w:t xml:space="preserve">in the UK </w:t>
      </w:r>
      <w:r w:rsidRPr="00252736">
        <w:rPr>
          <w:rFonts w:ascii="Arial" w:hAnsi="Arial" w:cs="Arial"/>
          <w:sz w:val="24"/>
          <w:szCs w:val="24"/>
        </w:rPr>
        <w:t xml:space="preserve">use 810,000 tonnes of single-use plastic annually as well as, ‘958 million bags for life and 1.2 billion plastic produce bags for fruit and vegetables’ (Greenpeace,2019). </w:t>
      </w:r>
      <w:r w:rsidR="003E38D8" w:rsidRPr="00252736">
        <w:rPr>
          <w:rStyle w:val="Hyperlink"/>
          <w:rFonts w:ascii="Arial" w:hAnsi="Arial" w:cs="Arial"/>
          <w:color w:val="auto"/>
          <w:sz w:val="24"/>
          <w:szCs w:val="24"/>
          <w:u w:val="none"/>
        </w:rPr>
        <w:t>However, several</w:t>
      </w:r>
      <w:r w:rsidR="00DB5076" w:rsidRPr="00252736">
        <w:rPr>
          <w:rStyle w:val="Hyperlink"/>
          <w:rFonts w:ascii="Arial" w:hAnsi="Arial" w:cs="Arial"/>
          <w:color w:val="auto"/>
          <w:sz w:val="24"/>
          <w:szCs w:val="24"/>
          <w:u w:val="none"/>
        </w:rPr>
        <w:t xml:space="preserve"> supermarkets have</w:t>
      </w:r>
      <w:r w:rsidR="000F330A" w:rsidRPr="00252736">
        <w:rPr>
          <w:rStyle w:val="Hyperlink"/>
          <w:rFonts w:ascii="Arial" w:hAnsi="Arial" w:cs="Arial"/>
          <w:color w:val="auto"/>
          <w:sz w:val="24"/>
          <w:szCs w:val="24"/>
          <w:u w:val="none"/>
        </w:rPr>
        <w:t xml:space="preserve"> </w:t>
      </w:r>
      <w:r w:rsidR="00DB5076" w:rsidRPr="00252736">
        <w:rPr>
          <w:rStyle w:val="Hyperlink"/>
          <w:rFonts w:ascii="Arial" w:hAnsi="Arial" w:cs="Arial"/>
          <w:color w:val="auto"/>
          <w:sz w:val="24"/>
          <w:szCs w:val="24"/>
          <w:u w:val="none"/>
        </w:rPr>
        <w:t>adopted the concept of refill stations that allow consumers</w:t>
      </w:r>
      <w:r w:rsidR="00DB5076" w:rsidRPr="003957CC">
        <w:rPr>
          <w:rStyle w:val="Hyperlink"/>
          <w:rFonts w:ascii="Arial" w:hAnsi="Arial" w:cs="Arial"/>
          <w:color w:val="auto"/>
          <w:sz w:val="24"/>
          <w:szCs w:val="24"/>
          <w:u w:val="none"/>
        </w:rPr>
        <w:t xml:space="preserve"> </w:t>
      </w:r>
      <w:r w:rsidR="002D5CD3" w:rsidRPr="003957CC">
        <w:rPr>
          <w:rStyle w:val="Hyperlink"/>
          <w:rFonts w:ascii="Arial" w:hAnsi="Arial" w:cs="Arial"/>
          <w:color w:val="auto"/>
          <w:sz w:val="24"/>
          <w:szCs w:val="24"/>
          <w:u w:val="none"/>
        </w:rPr>
        <w:t>to</w:t>
      </w:r>
      <w:r w:rsidR="00DB5076" w:rsidRPr="003957CC">
        <w:rPr>
          <w:rStyle w:val="Hyperlink"/>
          <w:rFonts w:ascii="Arial" w:hAnsi="Arial" w:cs="Arial"/>
          <w:color w:val="auto"/>
          <w:sz w:val="24"/>
          <w:szCs w:val="24"/>
          <w:u w:val="none"/>
        </w:rPr>
        <w:t xml:space="preserve"> have a plastic free shopping experienc</w:t>
      </w:r>
      <w:r w:rsidR="00E963A0" w:rsidRPr="003957CC">
        <w:rPr>
          <w:rStyle w:val="Hyperlink"/>
          <w:rFonts w:ascii="Arial" w:hAnsi="Arial" w:cs="Arial"/>
          <w:color w:val="auto"/>
          <w:sz w:val="24"/>
          <w:szCs w:val="24"/>
          <w:u w:val="none"/>
        </w:rPr>
        <w:t>e</w:t>
      </w:r>
      <w:r w:rsidR="000916E5" w:rsidRPr="003957CC">
        <w:rPr>
          <w:rStyle w:val="Hyperlink"/>
          <w:rFonts w:ascii="Arial" w:hAnsi="Arial" w:cs="Arial"/>
          <w:color w:val="auto"/>
          <w:sz w:val="24"/>
          <w:szCs w:val="24"/>
          <w:u w:val="none"/>
        </w:rPr>
        <w:t xml:space="preserve"> (Bullett,2021)</w:t>
      </w:r>
      <w:r w:rsidR="00E963A0" w:rsidRPr="003957CC">
        <w:rPr>
          <w:rStyle w:val="Hyperlink"/>
          <w:rFonts w:ascii="Arial" w:hAnsi="Arial" w:cs="Arial"/>
          <w:color w:val="auto"/>
          <w:sz w:val="24"/>
          <w:szCs w:val="24"/>
          <w:u w:val="none"/>
        </w:rPr>
        <w:t xml:space="preserve">. </w:t>
      </w:r>
      <w:r w:rsidR="00393D66" w:rsidRPr="003957CC">
        <w:rPr>
          <w:rStyle w:val="Hyperlink"/>
          <w:rFonts w:ascii="Arial" w:hAnsi="Arial" w:cs="Arial"/>
          <w:color w:val="auto"/>
          <w:sz w:val="24"/>
          <w:szCs w:val="24"/>
          <w:u w:val="none"/>
        </w:rPr>
        <w:t xml:space="preserve">Waitrose was one of the first supermarkets in the UK to introduce reuse and refill systems in 2019 which proved to be popular </w:t>
      </w:r>
      <w:r w:rsidR="00B8036C" w:rsidRPr="003957CC">
        <w:rPr>
          <w:rStyle w:val="Hyperlink"/>
          <w:rFonts w:ascii="Arial" w:hAnsi="Arial" w:cs="Arial"/>
          <w:color w:val="auto"/>
          <w:sz w:val="24"/>
          <w:szCs w:val="24"/>
          <w:u w:val="none"/>
        </w:rPr>
        <w:t>with</w:t>
      </w:r>
      <w:r w:rsidR="00393D66" w:rsidRPr="003957CC">
        <w:rPr>
          <w:rStyle w:val="Hyperlink"/>
          <w:rFonts w:ascii="Arial" w:hAnsi="Arial" w:cs="Arial"/>
          <w:color w:val="auto"/>
          <w:sz w:val="24"/>
          <w:szCs w:val="24"/>
          <w:u w:val="none"/>
        </w:rPr>
        <w:t xml:space="preserve"> 90% of consumers satisfied and</w:t>
      </w:r>
      <w:r w:rsidR="00926539" w:rsidRPr="003957CC">
        <w:rPr>
          <w:rStyle w:val="Hyperlink"/>
          <w:rFonts w:ascii="Arial" w:hAnsi="Arial" w:cs="Arial"/>
          <w:color w:val="auto"/>
          <w:sz w:val="24"/>
          <w:szCs w:val="24"/>
          <w:u w:val="none"/>
        </w:rPr>
        <w:t xml:space="preserve"> eager for </w:t>
      </w:r>
      <w:r w:rsidR="00393D66" w:rsidRPr="003957CC">
        <w:rPr>
          <w:rStyle w:val="Hyperlink"/>
          <w:rFonts w:ascii="Arial" w:hAnsi="Arial" w:cs="Arial"/>
          <w:color w:val="auto"/>
          <w:sz w:val="24"/>
          <w:szCs w:val="24"/>
          <w:u w:val="none"/>
        </w:rPr>
        <w:t>it to remain</w:t>
      </w:r>
      <w:r w:rsidR="000916E5" w:rsidRPr="003957CC">
        <w:rPr>
          <w:rStyle w:val="Hyperlink"/>
          <w:rFonts w:ascii="Arial" w:hAnsi="Arial" w:cs="Arial"/>
          <w:color w:val="auto"/>
          <w:sz w:val="24"/>
          <w:szCs w:val="24"/>
          <w:u w:val="none"/>
        </w:rPr>
        <w:t xml:space="preserve"> (Jackson,2019).</w:t>
      </w:r>
      <w:r w:rsidR="00393D66" w:rsidRPr="003957CC">
        <w:rPr>
          <w:rStyle w:val="Hyperlink"/>
          <w:rFonts w:ascii="Arial" w:hAnsi="Arial" w:cs="Arial"/>
          <w:color w:val="auto"/>
          <w:sz w:val="24"/>
          <w:szCs w:val="24"/>
          <w:u w:val="none"/>
        </w:rPr>
        <w:t xml:space="preserve"> </w:t>
      </w:r>
      <w:r w:rsidR="003E38D8" w:rsidRPr="003957CC">
        <w:rPr>
          <w:rStyle w:val="Hyperlink"/>
          <w:rFonts w:ascii="Arial" w:hAnsi="Arial" w:cs="Arial"/>
          <w:color w:val="auto"/>
          <w:sz w:val="24"/>
          <w:szCs w:val="24"/>
          <w:u w:val="none"/>
        </w:rPr>
        <w:t>Although,</w:t>
      </w:r>
      <w:r w:rsidR="00257D65" w:rsidRPr="003957CC">
        <w:rPr>
          <w:rStyle w:val="Hyperlink"/>
          <w:rFonts w:ascii="Arial" w:hAnsi="Arial" w:cs="Arial"/>
          <w:color w:val="auto"/>
          <w:sz w:val="24"/>
          <w:szCs w:val="24"/>
          <w:u w:val="none"/>
        </w:rPr>
        <w:t xml:space="preserve"> it must </w:t>
      </w:r>
      <w:proofErr w:type="gramStart"/>
      <w:r w:rsidR="00530E43" w:rsidRPr="003957CC">
        <w:rPr>
          <w:rStyle w:val="Hyperlink"/>
          <w:rFonts w:ascii="Arial" w:hAnsi="Arial" w:cs="Arial"/>
          <w:color w:val="auto"/>
          <w:sz w:val="24"/>
          <w:szCs w:val="24"/>
          <w:u w:val="none"/>
        </w:rPr>
        <w:t>acknowledged</w:t>
      </w:r>
      <w:proofErr w:type="gramEnd"/>
      <w:r w:rsidR="00530E43" w:rsidRPr="003957CC">
        <w:rPr>
          <w:rStyle w:val="Hyperlink"/>
          <w:rFonts w:ascii="Arial" w:hAnsi="Arial" w:cs="Arial"/>
          <w:color w:val="auto"/>
          <w:sz w:val="24"/>
          <w:szCs w:val="24"/>
          <w:u w:val="none"/>
        </w:rPr>
        <w:t xml:space="preserve"> </w:t>
      </w:r>
      <w:r w:rsidR="00257D65" w:rsidRPr="003957CC">
        <w:rPr>
          <w:rStyle w:val="Hyperlink"/>
          <w:rFonts w:ascii="Arial" w:hAnsi="Arial" w:cs="Arial"/>
          <w:color w:val="auto"/>
          <w:sz w:val="24"/>
          <w:szCs w:val="24"/>
          <w:u w:val="none"/>
        </w:rPr>
        <w:t xml:space="preserve">that there are a very limited </w:t>
      </w:r>
      <w:r w:rsidR="000E2C41" w:rsidRPr="003957CC">
        <w:rPr>
          <w:rStyle w:val="Hyperlink"/>
          <w:rFonts w:ascii="Arial" w:hAnsi="Arial" w:cs="Arial"/>
          <w:color w:val="auto"/>
          <w:sz w:val="24"/>
          <w:szCs w:val="24"/>
          <w:u w:val="none"/>
        </w:rPr>
        <w:t>number of</w:t>
      </w:r>
      <w:r w:rsidR="00257D65" w:rsidRPr="003957CC">
        <w:rPr>
          <w:rStyle w:val="Hyperlink"/>
          <w:rFonts w:ascii="Arial" w:hAnsi="Arial" w:cs="Arial"/>
          <w:color w:val="auto"/>
          <w:sz w:val="24"/>
          <w:szCs w:val="24"/>
          <w:u w:val="none"/>
        </w:rPr>
        <w:t xml:space="preserve"> supermarkets that offer refill systems in </w:t>
      </w:r>
      <w:r w:rsidR="00B82BCD">
        <w:rPr>
          <w:rStyle w:val="Hyperlink"/>
          <w:rFonts w:ascii="Arial" w:hAnsi="Arial" w:cs="Arial"/>
          <w:color w:val="auto"/>
          <w:sz w:val="24"/>
          <w:szCs w:val="24"/>
          <w:u w:val="none"/>
        </w:rPr>
        <w:t xml:space="preserve">West </w:t>
      </w:r>
      <w:r w:rsidR="00252736">
        <w:rPr>
          <w:rStyle w:val="Hyperlink"/>
          <w:rFonts w:ascii="Arial" w:hAnsi="Arial" w:cs="Arial"/>
          <w:color w:val="auto"/>
          <w:sz w:val="24"/>
          <w:szCs w:val="24"/>
          <w:u w:val="none"/>
        </w:rPr>
        <w:t>Wales</w:t>
      </w:r>
      <w:r w:rsidR="00966F45" w:rsidRPr="003957CC">
        <w:rPr>
          <w:rStyle w:val="Hyperlink"/>
          <w:rFonts w:ascii="Arial" w:hAnsi="Arial" w:cs="Arial"/>
          <w:color w:val="auto"/>
          <w:sz w:val="24"/>
          <w:szCs w:val="24"/>
          <w:u w:val="none"/>
        </w:rPr>
        <w:t xml:space="preserve">. </w:t>
      </w:r>
    </w:p>
    <w:p w14:paraId="66637C29" w14:textId="77777777" w:rsidR="00F157AE" w:rsidRPr="003957CC" w:rsidRDefault="00F157AE" w:rsidP="0096503E">
      <w:pPr>
        <w:spacing w:before="315" w:after="315" w:line="360" w:lineRule="auto"/>
        <w:jc w:val="both"/>
        <w:rPr>
          <w:rStyle w:val="Hyperlink"/>
          <w:rFonts w:ascii="Arial" w:hAnsi="Arial" w:cs="Arial"/>
          <w:b/>
          <w:bCs/>
          <w:color w:val="auto"/>
          <w:sz w:val="24"/>
          <w:szCs w:val="24"/>
        </w:rPr>
      </w:pPr>
    </w:p>
    <w:p w14:paraId="12ADBABD" w14:textId="265011D6" w:rsidR="0073627A" w:rsidRPr="00E60B75" w:rsidRDefault="0096503E" w:rsidP="002C5541">
      <w:pPr>
        <w:pStyle w:val="Heading2"/>
        <w:rPr>
          <w:rStyle w:val="Hyperlink"/>
          <w:rFonts w:ascii="Arial" w:hAnsi="Arial" w:cs="Arial"/>
          <w:b/>
          <w:bCs/>
          <w:color w:val="auto"/>
          <w:sz w:val="24"/>
          <w:szCs w:val="24"/>
        </w:rPr>
      </w:pPr>
      <w:bookmarkStart w:id="19" w:name="_Toc69761749"/>
      <w:r w:rsidRPr="00E60B75">
        <w:rPr>
          <w:rStyle w:val="Hyperlink"/>
          <w:rFonts w:ascii="Arial" w:hAnsi="Arial" w:cs="Arial"/>
          <w:b/>
          <w:bCs/>
          <w:color w:val="auto"/>
          <w:sz w:val="24"/>
          <w:szCs w:val="24"/>
        </w:rPr>
        <w:t xml:space="preserve">2.7 </w:t>
      </w:r>
      <w:r w:rsidR="00FC4F76" w:rsidRPr="00E60B75">
        <w:rPr>
          <w:rStyle w:val="Hyperlink"/>
          <w:rFonts w:ascii="Arial" w:hAnsi="Arial" w:cs="Arial"/>
          <w:b/>
          <w:bCs/>
          <w:color w:val="auto"/>
          <w:sz w:val="24"/>
          <w:szCs w:val="24"/>
        </w:rPr>
        <w:t xml:space="preserve">The </w:t>
      </w:r>
      <w:r w:rsidR="00D0356D" w:rsidRPr="00E60B75">
        <w:rPr>
          <w:rStyle w:val="Hyperlink"/>
          <w:rFonts w:ascii="Arial" w:hAnsi="Arial" w:cs="Arial"/>
          <w:b/>
          <w:bCs/>
          <w:color w:val="auto"/>
          <w:sz w:val="24"/>
          <w:szCs w:val="24"/>
        </w:rPr>
        <w:t xml:space="preserve">Rise of </w:t>
      </w:r>
      <w:r w:rsidR="008E60C1" w:rsidRPr="00E60B75">
        <w:rPr>
          <w:rStyle w:val="Hyperlink"/>
          <w:rFonts w:ascii="Arial" w:hAnsi="Arial" w:cs="Arial"/>
          <w:b/>
          <w:bCs/>
          <w:color w:val="auto"/>
          <w:sz w:val="24"/>
          <w:szCs w:val="24"/>
        </w:rPr>
        <w:t>M</w:t>
      </w:r>
      <w:r w:rsidR="009F3A24" w:rsidRPr="00E60B75">
        <w:rPr>
          <w:rStyle w:val="Hyperlink"/>
          <w:rFonts w:ascii="Arial" w:hAnsi="Arial" w:cs="Arial"/>
          <w:b/>
          <w:bCs/>
          <w:color w:val="auto"/>
          <w:sz w:val="24"/>
          <w:szCs w:val="24"/>
        </w:rPr>
        <w:t xml:space="preserve">ilk </w:t>
      </w:r>
      <w:r w:rsidR="008E60C1" w:rsidRPr="00E60B75">
        <w:rPr>
          <w:rStyle w:val="Hyperlink"/>
          <w:rFonts w:ascii="Arial" w:hAnsi="Arial" w:cs="Arial"/>
          <w:b/>
          <w:bCs/>
          <w:color w:val="auto"/>
          <w:sz w:val="24"/>
          <w:szCs w:val="24"/>
        </w:rPr>
        <w:t>Ve</w:t>
      </w:r>
      <w:r w:rsidR="009F3A24" w:rsidRPr="00E60B75">
        <w:rPr>
          <w:rStyle w:val="Hyperlink"/>
          <w:rFonts w:ascii="Arial" w:hAnsi="Arial" w:cs="Arial"/>
          <w:b/>
          <w:bCs/>
          <w:color w:val="auto"/>
          <w:sz w:val="24"/>
          <w:szCs w:val="24"/>
        </w:rPr>
        <w:t xml:space="preserve">nding </w:t>
      </w:r>
      <w:r w:rsidR="008E60C1" w:rsidRPr="00E60B75">
        <w:rPr>
          <w:rStyle w:val="Hyperlink"/>
          <w:rFonts w:ascii="Arial" w:hAnsi="Arial" w:cs="Arial"/>
          <w:b/>
          <w:bCs/>
          <w:color w:val="auto"/>
          <w:sz w:val="24"/>
          <w:szCs w:val="24"/>
        </w:rPr>
        <w:t>M</w:t>
      </w:r>
      <w:r w:rsidR="009F3A24" w:rsidRPr="00E60B75">
        <w:rPr>
          <w:rStyle w:val="Hyperlink"/>
          <w:rFonts w:ascii="Arial" w:hAnsi="Arial" w:cs="Arial"/>
          <w:b/>
          <w:bCs/>
          <w:color w:val="auto"/>
          <w:sz w:val="24"/>
          <w:szCs w:val="24"/>
        </w:rPr>
        <w:t>achines</w:t>
      </w:r>
      <w:bookmarkEnd w:id="19"/>
      <w:r w:rsidR="009F3A24" w:rsidRPr="00E60B75">
        <w:rPr>
          <w:rStyle w:val="Hyperlink"/>
          <w:rFonts w:ascii="Arial" w:hAnsi="Arial" w:cs="Arial"/>
          <w:b/>
          <w:bCs/>
          <w:color w:val="auto"/>
          <w:sz w:val="24"/>
          <w:szCs w:val="24"/>
        </w:rPr>
        <w:t xml:space="preserve"> </w:t>
      </w:r>
    </w:p>
    <w:p w14:paraId="32995ACE" w14:textId="6EFF4EEC" w:rsidR="0096503E" w:rsidRPr="003957CC" w:rsidRDefault="004D0818" w:rsidP="0096503E">
      <w:pPr>
        <w:spacing w:before="315" w:after="315" w:line="360" w:lineRule="auto"/>
        <w:jc w:val="both"/>
        <w:rPr>
          <w:rFonts w:ascii="Arial" w:hAnsi="Arial" w:cs="Arial"/>
          <w:sz w:val="24"/>
          <w:szCs w:val="24"/>
          <w:shd w:val="clear" w:color="auto" w:fill="FFFFFF"/>
        </w:rPr>
      </w:pPr>
      <w:r w:rsidRPr="003957CC">
        <w:rPr>
          <w:rStyle w:val="Hyperlink"/>
          <w:rFonts w:ascii="Arial" w:hAnsi="Arial" w:cs="Arial"/>
          <w:color w:val="auto"/>
          <w:sz w:val="24"/>
          <w:szCs w:val="24"/>
          <w:u w:val="none"/>
        </w:rPr>
        <w:t xml:space="preserve">In recent years </w:t>
      </w:r>
      <w:r w:rsidR="0032478C" w:rsidRPr="003957CC">
        <w:rPr>
          <w:rFonts w:ascii="Arial" w:hAnsi="Arial" w:cs="Arial"/>
          <w:color w:val="141414"/>
          <w:sz w:val="24"/>
          <w:szCs w:val="24"/>
          <w:shd w:val="clear" w:color="auto" w:fill="FFFFFF"/>
        </w:rPr>
        <w:t>m</w:t>
      </w:r>
      <w:r w:rsidRPr="003957CC">
        <w:rPr>
          <w:rFonts w:ascii="Arial" w:hAnsi="Arial" w:cs="Arial"/>
          <w:color w:val="141414"/>
          <w:sz w:val="24"/>
          <w:szCs w:val="24"/>
          <w:shd w:val="clear" w:color="auto" w:fill="FFFFFF"/>
        </w:rPr>
        <w:t xml:space="preserve">ilk vending machines have </w:t>
      </w:r>
      <w:r w:rsidR="0032478C" w:rsidRPr="003957CC">
        <w:rPr>
          <w:rFonts w:ascii="Arial" w:hAnsi="Arial" w:cs="Arial"/>
          <w:color w:val="141414"/>
          <w:sz w:val="24"/>
          <w:szCs w:val="24"/>
          <w:shd w:val="clear" w:color="auto" w:fill="FFFFFF"/>
        </w:rPr>
        <w:t>grown in</w:t>
      </w:r>
      <w:r w:rsidRPr="003957CC">
        <w:rPr>
          <w:rFonts w:ascii="Arial" w:hAnsi="Arial" w:cs="Arial"/>
          <w:color w:val="141414"/>
          <w:sz w:val="24"/>
          <w:szCs w:val="24"/>
          <w:shd w:val="clear" w:color="auto" w:fill="FFFFFF"/>
        </w:rPr>
        <w:t xml:space="preserve"> popular</w:t>
      </w:r>
      <w:r w:rsidR="0032478C" w:rsidRPr="003957CC">
        <w:rPr>
          <w:rFonts w:ascii="Arial" w:hAnsi="Arial" w:cs="Arial"/>
          <w:color w:val="141414"/>
          <w:sz w:val="24"/>
          <w:szCs w:val="24"/>
          <w:shd w:val="clear" w:color="auto" w:fill="FFFFFF"/>
        </w:rPr>
        <w:t>ity</w:t>
      </w:r>
      <w:r w:rsidR="007B3190" w:rsidRPr="003957CC">
        <w:rPr>
          <w:rFonts w:ascii="Arial" w:hAnsi="Arial" w:cs="Arial"/>
          <w:color w:val="141414"/>
          <w:sz w:val="24"/>
          <w:szCs w:val="24"/>
          <w:shd w:val="clear" w:color="auto" w:fill="FFFFFF"/>
        </w:rPr>
        <w:t xml:space="preserve">, especially in </w:t>
      </w:r>
      <w:r w:rsidRPr="003957CC">
        <w:rPr>
          <w:rFonts w:ascii="Arial" w:hAnsi="Arial" w:cs="Arial"/>
          <w:color w:val="141414"/>
          <w:sz w:val="24"/>
          <w:szCs w:val="24"/>
          <w:shd w:val="clear" w:color="auto" w:fill="FFFFFF"/>
        </w:rPr>
        <w:t>Wales</w:t>
      </w:r>
      <w:r w:rsidR="006B1439" w:rsidRPr="003957CC">
        <w:rPr>
          <w:rFonts w:ascii="Arial" w:hAnsi="Arial" w:cs="Arial"/>
          <w:color w:val="141414"/>
          <w:sz w:val="24"/>
          <w:szCs w:val="24"/>
          <w:shd w:val="clear" w:color="auto" w:fill="FFFFFF"/>
        </w:rPr>
        <w:t xml:space="preserve"> </w:t>
      </w:r>
      <w:r w:rsidR="00F5221D" w:rsidRPr="003957CC">
        <w:rPr>
          <w:rFonts w:ascii="Arial" w:hAnsi="Arial" w:cs="Arial"/>
          <w:color w:val="141414"/>
          <w:sz w:val="24"/>
          <w:szCs w:val="24"/>
          <w:shd w:val="clear" w:color="auto" w:fill="FFFFFF"/>
        </w:rPr>
        <w:t>(Thomas,2020).</w:t>
      </w:r>
      <w:r w:rsidR="006B1439" w:rsidRPr="003957CC">
        <w:rPr>
          <w:rFonts w:ascii="Arial" w:hAnsi="Arial" w:cs="Arial"/>
          <w:color w:val="141414"/>
          <w:sz w:val="24"/>
          <w:szCs w:val="24"/>
          <w:shd w:val="clear" w:color="auto" w:fill="FFFFFF"/>
        </w:rPr>
        <w:t xml:space="preserve"> </w:t>
      </w:r>
      <w:r w:rsidR="00F5221D" w:rsidRPr="003957CC">
        <w:rPr>
          <w:rFonts w:ascii="Arial" w:hAnsi="Arial" w:cs="Arial"/>
          <w:sz w:val="24"/>
          <w:szCs w:val="24"/>
          <w:shd w:val="clear" w:color="auto" w:fill="FFFFFF"/>
        </w:rPr>
        <w:t xml:space="preserve">Technologies exist to allow consumers to measure </w:t>
      </w:r>
      <w:r w:rsidR="00B86449" w:rsidRPr="003957CC">
        <w:rPr>
          <w:rFonts w:ascii="Arial" w:hAnsi="Arial" w:cs="Arial"/>
          <w:sz w:val="24"/>
          <w:szCs w:val="24"/>
          <w:shd w:val="clear" w:color="auto" w:fill="FFFFFF"/>
        </w:rPr>
        <w:t>quantities</w:t>
      </w:r>
      <w:r w:rsidR="00F5221D" w:rsidRPr="003957CC">
        <w:rPr>
          <w:rFonts w:ascii="Arial" w:hAnsi="Arial" w:cs="Arial"/>
          <w:sz w:val="24"/>
          <w:szCs w:val="24"/>
          <w:shd w:val="clear" w:color="auto" w:fill="FFFFFF"/>
        </w:rPr>
        <w:t xml:space="preserve"> of an item from a dispensing system</w:t>
      </w:r>
      <w:r w:rsidR="0046148C" w:rsidRPr="003957CC">
        <w:rPr>
          <w:rFonts w:ascii="Arial" w:hAnsi="Arial" w:cs="Arial"/>
          <w:sz w:val="24"/>
          <w:szCs w:val="24"/>
          <w:shd w:val="clear" w:color="auto" w:fill="FFFFFF"/>
        </w:rPr>
        <w:t xml:space="preserve"> (</w:t>
      </w:r>
      <w:proofErr w:type="spellStart"/>
      <w:r w:rsidR="0046148C" w:rsidRPr="003957CC">
        <w:rPr>
          <w:rFonts w:ascii="Arial" w:hAnsi="Arial" w:cs="Arial"/>
          <w:sz w:val="24"/>
          <w:szCs w:val="24"/>
          <w:shd w:val="clear" w:color="auto" w:fill="FFFFFF"/>
        </w:rPr>
        <w:t>Murena</w:t>
      </w:r>
      <w:proofErr w:type="spellEnd"/>
      <w:r w:rsidR="0046148C" w:rsidRPr="003957CC">
        <w:rPr>
          <w:rFonts w:ascii="Arial" w:hAnsi="Arial" w:cs="Arial"/>
          <w:sz w:val="24"/>
          <w:szCs w:val="24"/>
          <w:shd w:val="clear" w:color="auto" w:fill="FFFFFF"/>
        </w:rPr>
        <w:t xml:space="preserve">, et al 2020). </w:t>
      </w:r>
      <w:r w:rsidR="008A6502" w:rsidRPr="003957CC">
        <w:rPr>
          <w:rFonts w:ascii="Arial" w:hAnsi="Arial" w:cs="Arial"/>
          <w:sz w:val="24"/>
          <w:szCs w:val="24"/>
          <w:shd w:val="clear" w:color="auto" w:fill="FFFFFF"/>
        </w:rPr>
        <w:t>This</w:t>
      </w:r>
      <w:r w:rsidR="00B86449" w:rsidRPr="003957CC">
        <w:rPr>
          <w:rFonts w:ascii="Arial" w:hAnsi="Arial" w:cs="Arial"/>
          <w:sz w:val="24"/>
          <w:szCs w:val="24"/>
          <w:shd w:val="clear" w:color="auto" w:fill="FFFFFF"/>
        </w:rPr>
        <w:t xml:space="preserve"> </w:t>
      </w:r>
      <w:r w:rsidR="00101B61" w:rsidRPr="003957CC">
        <w:rPr>
          <w:rFonts w:ascii="Arial" w:hAnsi="Arial" w:cs="Arial"/>
          <w:sz w:val="24"/>
          <w:szCs w:val="24"/>
          <w:shd w:val="clear" w:color="auto" w:fill="FFFFFF"/>
        </w:rPr>
        <w:t xml:space="preserve">eliminates cross contamination between consumers </w:t>
      </w:r>
      <w:r w:rsidR="008E11AA" w:rsidRPr="003957CC">
        <w:rPr>
          <w:rFonts w:ascii="Arial" w:hAnsi="Arial" w:cs="Arial"/>
          <w:sz w:val="24"/>
          <w:szCs w:val="24"/>
          <w:shd w:val="clear" w:color="auto" w:fill="FFFFFF"/>
        </w:rPr>
        <w:t>and potentially reduces</w:t>
      </w:r>
      <w:r w:rsidR="00B86449" w:rsidRPr="003957CC">
        <w:rPr>
          <w:rFonts w:ascii="Arial" w:hAnsi="Arial" w:cs="Arial"/>
          <w:color w:val="FF0000"/>
          <w:sz w:val="24"/>
          <w:szCs w:val="24"/>
          <w:shd w:val="clear" w:color="auto" w:fill="FFFFFF"/>
        </w:rPr>
        <w:t xml:space="preserve"> </w:t>
      </w:r>
      <w:r w:rsidR="008E11AA" w:rsidRPr="003957CC">
        <w:rPr>
          <w:rStyle w:val="Hyperlink"/>
          <w:rFonts w:ascii="Arial" w:hAnsi="Arial" w:cs="Arial"/>
          <w:color w:val="auto"/>
          <w:sz w:val="24"/>
          <w:szCs w:val="24"/>
          <w:u w:val="none"/>
        </w:rPr>
        <w:t>the</w:t>
      </w:r>
      <w:r w:rsidR="006F349A" w:rsidRPr="003957CC">
        <w:rPr>
          <w:rStyle w:val="Hyperlink"/>
          <w:rFonts w:ascii="Arial" w:hAnsi="Arial" w:cs="Arial"/>
          <w:color w:val="auto"/>
          <w:sz w:val="24"/>
          <w:szCs w:val="24"/>
          <w:u w:val="none"/>
        </w:rPr>
        <w:t xml:space="preserve"> perception of refill systems being</w:t>
      </w:r>
      <w:r w:rsidR="008E11AA" w:rsidRPr="003957CC">
        <w:rPr>
          <w:rStyle w:val="Hyperlink"/>
          <w:rFonts w:ascii="Arial" w:hAnsi="Arial" w:cs="Arial"/>
          <w:color w:val="auto"/>
          <w:sz w:val="24"/>
          <w:szCs w:val="24"/>
          <w:u w:val="none"/>
        </w:rPr>
        <w:t xml:space="preserve"> unhygien</w:t>
      </w:r>
      <w:r w:rsidR="0046148C" w:rsidRPr="003957CC">
        <w:rPr>
          <w:rStyle w:val="Hyperlink"/>
          <w:rFonts w:ascii="Arial" w:hAnsi="Arial" w:cs="Arial"/>
          <w:color w:val="auto"/>
          <w:sz w:val="24"/>
          <w:szCs w:val="24"/>
          <w:u w:val="none"/>
        </w:rPr>
        <w:t>ic.</w:t>
      </w:r>
      <w:r w:rsidR="008E11AA" w:rsidRPr="003957CC">
        <w:rPr>
          <w:rStyle w:val="Hyperlink"/>
          <w:rFonts w:ascii="Arial" w:hAnsi="Arial" w:cs="Arial"/>
          <w:color w:val="auto"/>
          <w:sz w:val="24"/>
          <w:szCs w:val="24"/>
          <w:u w:val="none"/>
        </w:rPr>
        <w:t xml:space="preserve"> </w:t>
      </w:r>
      <w:r w:rsidR="008E11AA" w:rsidRPr="003957CC">
        <w:rPr>
          <w:rFonts w:ascii="Arial" w:hAnsi="Arial" w:cs="Arial"/>
          <w:sz w:val="24"/>
          <w:szCs w:val="24"/>
          <w:shd w:val="clear" w:color="auto" w:fill="FFFFFF"/>
        </w:rPr>
        <w:t xml:space="preserve">Vending </w:t>
      </w:r>
      <w:r w:rsidR="00617400" w:rsidRPr="003957CC">
        <w:rPr>
          <w:rFonts w:ascii="Arial" w:hAnsi="Arial" w:cs="Arial"/>
          <w:sz w:val="24"/>
          <w:szCs w:val="24"/>
          <w:shd w:val="clear" w:color="auto" w:fill="FFFFFF"/>
        </w:rPr>
        <w:t xml:space="preserve">machines </w:t>
      </w:r>
      <w:r w:rsidR="00107381" w:rsidRPr="003957CC">
        <w:rPr>
          <w:rFonts w:ascii="Arial" w:hAnsi="Arial" w:cs="Arial"/>
          <w:sz w:val="24"/>
          <w:szCs w:val="24"/>
          <w:shd w:val="clear" w:color="auto" w:fill="FFFFFF"/>
        </w:rPr>
        <w:t>provide</w:t>
      </w:r>
      <w:r w:rsidR="004D5E6C" w:rsidRPr="003957CC">
        <w:rPr>
          <w:rFonts w:ascii="Arial" w:hAnsi="Arial" w:cs="Arial"/>
          <w:sz w:val="24"/>
          <w:szCs w:val="24"/>
          <w:shd w:val="clear" w:color="auto" w:fill="FFFFFF"/>
        </w:rPr>
        <w:t xml:space="preserve"> </w:t>
      </w:r>
      <w:r w:rsidR="00AF41BF" w:rsidRPr="003957CC">
        <w:rPr>
          <w:rFonts w:ascii="Arial" w:hAnsi="Arial" w:cs="Arial"/>
          <w:sz w:val="24"/>
          <w:szCs w:val="24"/>
          <w:shd w:val="clear" w:color="auto" w:fill="FFFFFF"/>
        </w:rPr>
        <w:t xml:space="preserve">supermarkets </w:t>
      </w:r>
      <w:r w:rsidR="00107381" w:rsidRPr="003957CC">
        <w:rPr>
          <w:rFonts w:ascii="Arial" w:hAnsi="Arial" w:cs="Arial"/>
          <w:sz w:val="24"/>
          <w:szCs w:val="24"/>
          <w:shd w:val="clear" w:color="auto" w:fill="FFFFFF"/>
        </w:rPr>
        <w:t xml:space="preserve">with </w:t>
      </w:r>
      <w:r w:rsidR="00AF41BF" w:rsidRPr="003957CC">
        <w:rPr>
          <w:rFonts w:ascii="Arial" w:hAnsi="Arial" w:cs="Arial"/>
          <w:sz w:val="24"/>
          <w:szCs w:val="24"/>
          <w:shd w:val="clear" w:color="auto" w:fill="FFFFFF"/>
        </w:rPr>
        <w:t xml:space="preserve">the </w:t>
      </w:r>
      <w:r w:rsidR="004D5E6C" w:rsidRPr="003957CC">
        <w:rPr>
          <w:rFonts w:ascii="Arial" w:hAnsi="Arial" w:cs="Arial"/>
          <w:sz w:val="24"/>
          <w:szCs w:val="24"/>
          <w:shd w:val="clear" w:color="auto" w:fill="FFFFFF"/>
        </w:rPr>
        <w:t>opportuni</w:t>
      </w:r>
      <w:r w:rsidR="00E46870" w:rsidRPr="003957CC">
        <w:rPr>
          <w:rFonts w:ascii="Arial" w:hAnsi="Arial" w:cs="Arial"/>
          <w:sz w:val="24"/>
          <w:szCs w:val="24"/>
          <w:shd w:val="clear" w:color="auto" w:fill="FFFFFF"/>
        </w:rPr>
        <w:t>ty</w:t>
      </w:r>
      <w:r w:rsidR="00797EAB" w:rsidRPr="003957CC">
        <w:rPr>
          <w:rFonts w:ascii="Arial" w:hAnsi="Arial" w:cs="Arial"/>
          <w:sz w:val="24"/>
          <w:szCs w:val="24"/>
          <w:shd w:val="clear" w:color="auto" w:fill="FFFFFF"/>
        </w:rPr>
        <w:t xml:space="preserve"> to adopt an alternative system that</w:t>
      </w:r>
      <w:r w:rsidR="00E46870" w:rsidRPr="003957CC">
        <w:rPr>
          <w:rFonts w:ascii="Arial" w:hAnsi="Arial" w:cs="Arial"/>
          <w:sz w:val="24"/>
          <w:szCs w:val="24"/>
          <w:shd w:val="clear" w:color="auto" w:fill="FFFFFF"/>
        </w:rPr>
        <w:t xml:space="preserve"> eliminates single-use plastic and</w:t>
      </w:r>
      <w:r w:rsidR="00797EAB" w:rsidRPr="003957CC">
        <w:rPr>
          <w:rFonts w:ascii="Arial" w:hAnsi="Arial" w:cs="Arial"/>
          <w:sz w:val="24"/>
          <w:szCs w:val="24"/>
          <w:shd w:val="clear" w:color="auto" w:fill="FFFFFF"/>
        </w:rPr>
        <w:t xml:space="preserve"> meets the requirements of the circular economy.</w:t>
      </w:r>
      <w:r w:rsidR="00F5221D" w:rsidRPr="003957CC">
        <w:rPr>
          <w:rFonts w:ascii="Arial" w:hAnsi="Arial" w:cs="Arial"/>
          <w:sz w:val="24"/>
          <w:szCs w:val="24"/>
          <w:shd w:val="clear" w:color="auto" w:fill="FFFFFF"/>
        </w:rPr>
        <w:t xml:space="preserve"> </w:t>
      </w:r>
      <w:r w:rsidR="00F317FD" w:rsidRPr="003957CC">
        <w:rPr>
          <w:rFonts w:ascii="Arial" w:hAnsi="Arial" w:cs="Arial"/>
          <w:sz w:val="24"/>
          <w:szCs w:val="24"/>
          <w:shd w:val="clear" w:color="auto" w:fill="FFFFFF"/>
        </w:rPr>
        <w:t xml:space="preserve">Additionally, </w:t>
      </w:r>
      <w:r w:rsidR="00BA26A4" w:rsidRPr="003957CC">
        <w:rPr>
          <w:rFonts w:ascii="Arial" w:hAnsi="Arial" w:cs="Arial"/>
          <w:sz w:val="24"/>
          <w:szCs w:val="24"/>
          <w:shd w:val="clear" w:color="auto" w:fill="FFFFFF"/>
        </w:rPr>
        <w:t xml:space="preserve">businesses can </w:t>
      </w:r>
      <w:r w:rsidR="00FC4F76" w:rsidRPr="003957CC">
        <w:rPr>
          <w:rFonts w:ascii="Arial" w:hAnsi="Arial" w:cs="Arial"/>
          <w:sz w:val="24"/>
          <w:szCs w:val="24"/>
          <w:shd w:val="clear" w:color="auto" w:fill="FFFFFF"/>
        </w:rPr>
        <w:t xml:space="preserve">have a more </w:t>
      </w:r>
      <w:r w:rsidR="00BA26A4" w:rsidRPr="003957CC">
        <w:rPr>
          <w:rFonts w:ascii="Arial" w:hAnsi="Arial" w:cs="Arial"/>
          <w:sz w:val="24"/>
          <w:szCs w:val="24"/>
          <w:shd w:val="clear" w:color="auto" w:fill="FFFFFF"/>
        </w:rPr>
        <w:t xml:space="preserve">direct relationship with dairy farmers as </w:t>
      </w:r>
      <w:r w:rsidR="009A5E85" w:rsidRPr="003957CC">
        <w:rPr>
          <w:rFonts w:ascii="Arial" w:hAnsi="Arial" w:cs="Arial"/>
          <w:sz w:val="24"/>
          <w:szCs w:val="24"/>
          <w:shd w:val="clear" w:color="auto" w:fill="FFFFFF"/>
        </w:rPr>
        <w:t>the machines rely on local proximity</w:t>
      </w:r>
      <w:r w:rsidR="00EB5C72" w:rsidRPr="003957CC">
        <w:rPr>
          <w:rFonts w:ascii="Arial" w:hAnsi="Arial" w:cs="Arial"/>
          <w:sz w:val="24"/>
          <w:szCs w:val="24"/>
          <w:shd w:val="clear" w:color="auto" w:fill="FFFFFF"/>
        </w:rPr>
        <w:t>,</w:t>
      </w:r>
      <w:r w:rsidR="009A5E85" w:rsidRPr="003957CC">
        <w:rPr>
          <w:rFonts w:ascii="Arial" w:hAnsi="Arial" w:cs="Arial"/>
          <w:sz w:val="24"/>
          <w:szCs w:val="24"/>
          <w:shd w:val="clear" w:color="auto" w:fill="FFFFFF"/>
        </w:rPr>
        <w:t xml:space="preserve"> which in</w:t>
      </w:r>
      <w:r w:rsidR="00564031">
        <w:rPr>
          <w:rFonts w:ascii="Arial" w:hAnsi="Arial" w:cs="Arial"/>
          <w:sz w:val="24"/>
          <w:szCs w:val="24"/>
          <w:shd w:val="clear" w:color="auto" w:fill="FFFFFF"/>
        </w:rPr>
        <w:t>-</w:t>
      </w:r>
      <w:r w:rsidR="009A5E85" w:rsidRPr="003957CC">
        <w:rPr>
          <w:rFonts w:ascii="Arial" w:hAnsi="Arial" w:cs="Arial"/>
          <w:sz w:val="24"/>
          <w:szCs w:val="24"/>
          <w:shd w:val="clear" w:color="auto" w:fill="FFFFFF"/>
        </w:rPr>
        <w:t xml:space="preserve">turn </w:t>
      </w:r>
      <w:r w:rsidR="00140C6A" w:rsidRPr="003957CC">
        <w:rPr>
          <w:rFonts w:ascii="Arial" w:hAnsi="Arial" w:cs="Arial"/>
          <w:sz w:val="24"/>
          <w:szCs w:val="24"/>
          <w:shd w:val="clear" w:color="auto" w:fill="FFFFFF"/>
        </w:rPr>
        <w:t xml:space="preserve">can produce economic </w:t>
      </w:r>
      <w:r w:rsidR="00B71F15" w:rsidRPr="003957CC">
        <w:rPr>
          <w:rFonts w:ascii="Arial" w:hAnsi="Arial" w:cs="Arial"/>
          <w:sz w:val="24"/>
          <w:szCs w:val="24"/>
          <w:shd w:val="clear" w:color="auto" w:fill="FFFFFF"/>
        </w:rPr>
        <w:t>benefits</w:t>
      </w:r>
      <w:r w:rsidR="00140C6A" w:rsidRPr="003957CC">
        <w:rPr>
          <w:rFonts w:ascii="Arial" w:hAnsi="Arial" w:cs="Arial"/>
          <w:sz w:val="24"/>
          <w:szCs w:val="24"/>
          <w:shd w:val="clear" w:color="auto" w:fill="FFFFFF"/>
        </w:rPr>
        <w:t xml:space="preserve"> and </w:t>
      </w:r>
      <w:r w:rsidR="009A5E85" w:rsidRPr="003957CC">
        <w:rPr>
          <w:rFonts w:ascii="Arial" w:hAnsi="Arial" w:cs="Arial"/>
          <w:sz w:val="24"/>
          <w:szCs w:val="24"/>
          <w:shd w:val="clear" w:color="auto" w:fill="FFFFFF"/>
        </w:rPr>
        <w:t>reduce environmental impacts</w:t>
      </w:r>
      <w:r w:rsidR="002712A3" w:rsidRPr="003957CC">
        <w:rPr>
          <w:rFonts w:ascii="Arial" w:hAnsi="Arial" w:cs="Arial"/>
          <w:sz w:val="24"/>
          <w:szCs w:val="24"/>
          <w:shd w:val="clear" w:color="auto" w:fill="FFFFFF"/>
        </w:rPr>
        <w:t xml:space="preserve"> (Pereira, et al 2018). </w:t>
      </w:r>
    </w:p>
    <w:p w14:paraId="6F7D28B6" w14:textId="77777777" w:rsidR="0096503E" w:rsidRPr="002C5541" w:rsidRDefault="0096503E" w:rsidP="002C5541">
      <w:pPr>
        <w:pStyle w:val="Heading2"/>
      </w:pPr>
    </w:p>
    <w:p w14:paraId="3C779FB7" w14:textId="79D5E9DD" w:rsidR="005169DC" w:rsidRPr="00E60B75" w:rsidRDefault="0096503E" w:rsidP="002C5541">
      <w:pPr>
        <w:pStyle w:val="Heading2"/>
        <w:rPr>
          <w:rStyle w:val="Hyperlink"/>
          <w:rFonts w:ascii="Arial" w:hAnsi="Arial" w:cs="Arial"/>
          <w:b/>
          <w:bCs/>
          <w:color w:val="auto"/>
          <w:sz w:val="24"/>
          <w:szCs w:val="24"/>
        </w:rPr>
      </w:pPr>
      <w:bookmarkStart w:id="20" w:name="_Toc69761750"/>
      <w:r w:rsidRPr="00E60B75">
        <w:rPr>
          <w:rFonts w:ascii="Arial" w:hAnsi="Arial" w:cs="Arial"/>
          <w:b/>
          <w:bCs/>
          <w:color w:val="auto"/>
          <w:sz w:val="24"/>
          <w:szCs w:val="24"/>
          <w:u w:val="single"/>
        </w:rPr>
        <w:t xml:space="preserve">2.8 </w:t>
      </w:r>
      <w:r w:rsidR="001167A4" w:rsidRPr="00E60B75">
        <w:rPr>
          <w:rStyle w:val="Hyperlink"/>
          <w:rFonts w:ascii="Arial" w:hAnsi="Arial" w:cs="Arial"/>
          <w:b/>
          <w:bCs/>
          <w:color w:val="auto"/>
          <w:sz w:val="24"/>
          <w:szCs w:val="24"/>
        </w:rPr>
        <w:t>Legislation</w:t>
      </w:r>
      <w:bookmarkEnd w:id="20"/>
    </w:p>
    <w:p w14:paraId="1E79CE94" w14:textId="77777777" w:rsidR="002C5541" w:rsidRPr="002C5541" w:rsidRDefault="002C5541" w:rsidP="002C5541"/>
    <w:p w14:paraId="0C62A6FD" w14:textId="602A5C9B" w:rsidR="00EC6CE5" w:rsidRDefault="00A04977" w:rsidP="00144693">
      <w:pPr>
        <w:spacing w:line="360" w:lineRule="auto"/>
        <w:jc w:val="both"/>
        <w:rPr>
          <w:rFonts w:ascii="Arial" w:hAnsi="Arial" w:cs="Arial"/>
          <w:sz w:val="24"/>
          <w:szCs w:val="24"/>
        </w:rPr>
      </w:pPr>
      <w:r w:rsidRPr="003957CC">
        <w:rPr>
          <w:rStyle w:val="Hyperlink"/>
          <w:rFonts w:ascii="Arial" w:hAnsi="Arial" w:cs="Arial"/>
          <w:color w:val="auto"/>
          <w:sz w:val="24"/>
          <w:szCs w:val="24"/>
          <w:u w:val="none"/>
        </w:rPr>
        <w:t>I</w:t>
      </w:r>
      <w:r w:rsidR="00463B69" w:rsidRPr="003957CC">
        <w:rPr>
          <w:rStyle w:val="Hyperlink"/>
          <w:rFonts w:ascii="Arial" w:hAnsi="Arial" w:cs="Arial"/>
          <w:color w:val="auto"/>
          <w:sz w:val="24"/>
          <w:szCs w:val="24"/>
          <w:u w:val="none"/>
        </w:rPr>
        <w:t xml:space="preserve">t </w:t>
      </w:r>
      <w:r w:rsidR="00463B69" w:rsidRPr="00E60B75">
        <w:rPr>
          <w:rStyle w:val="Hyperlink"/>
          <w:rFonts w:ascii="Arial" w:hAnsi="Arial" w:cs="Arial"/>
          <w:color w:val="auto"/>
          <w:sz w:val="24"/>
          <w:szCs w:val="24"/>
          <w:u w:val="none"/>
        </w:rPr>
        <w:t>must be acknowledged that consumers</w:t>
      </w:r>
      <w:r w:rsidR="00463B69" w:rsidRPr="003957CC">
        <w:rPr>
          <w:rStyle w:val="Hyperlink"/>
          <w:rFonts w:ascii="Arial" w:hAnsi="Arial" w:cs="Arial"/>
          <w:color w:val="auto"/>
          <w:sz w:val="24"/>
          <w:szCs w:val="24"/>
          <w:u w:val="none"/>
        </w:rPr>
        <w:t xml:space="preserve"> as well as governments and businesses need to contribute to the transition </w:t>
      </w:r>
      <w:r w:rsidR="00E06504">
        <w:rPr>
          <w:rStyle w:val="Hyperlink"/>
          <w:rFonts w:ascii="Arial" w:hAnsi="Arial" w:cs="Arial"/>
          <w:color w:val="auto"/>
          <w:sz w:val="24"/>
          <w:szCs w:val="24"/>
          <w:u w:val="none"/>
        </w:rPr>
        <w:t>to</w:t>
      </w:r>
      <w:r w:rsidR="00260729" w:rsidRPr="003957CC">
        <w:rPr>
          <w:rStyle w:val="Hyperlink"/>
          <w:rFonts w:ascii="Arial" w:hAnsi="Arial" w:cs="Arial"/>
          <w:color w:val="auto"/>
          <w:sz w:val="24"/>
          <w:szCs w:val="24"/>
          <w:u w:val="none"/>
        </w:rPr>
        <w:t xml:space="preserve"> </w:t>
      </w:r>
      <w:r w:rsidR="001816A3" w:rsidRPr="003957CC">
        <w:rPr>
          <w:rStyle w:val="Hyperlink"/>
          <w:rFonts w:ascii="Arial" w:hAnsi="Arial" w:cs="Arial"/>
          <w:color w:val="auto"/>
          <w:sz w:val="24"/>
          <w:szCs w:val="24"/>
          <w:u w:val="none"/>
        </w:rPr>
        <w:t>reusable packaging</w:t>
      </w:r>
      <w:r w:rsidR="00463B69" w:rsidRPr="003957CC">
        <w:rPr>
          <w:rStyle w:val="Hyperlink"/>
          <w:rFonts w:ascii="Arial" w:hAnsi="Arial" w:cs="Arial"/>
          <w:color w:val="auto"/>
          <w:sz w:val="24"/>
          <w:szCs w:val="24"/>
          <w:u w:val="none"/>
        </w:rPr>
        <w:t xml:space="preserve"> as the effect is minimal </w:t>
      </w:r>
      <w:r w:rsidR="00B71F15" w:rsidRPr="003957CC">
        <w:rPr>
          <w:rStyle w:val="Hyperlink"/>
          <w:rFonts w:ascii="Arial" w:hAnsi="Arial" w:cs="Arial"/>
          <w:color w:val="auto"/>
          <w:sz w:val="24"/>
          <w:szCs w:val="24"/>
          <w:u w:val="none"/>
        </w:rPr>
        <w:t>when it is</w:t>
      </w:r>
      <w:r w:rsidR="00E51B05" w:rsidRPr="003957CC">
        <w:rPr>
          <w:rStyle w:val="Hyperlink"/>
          <w:rFonts w:ascii="Arial" w:hAnsi="Arial" w:cs="Arial"/>
          <w:color w:val="auto"/>
          <w:sz w:val="24"/>
          <w:szCs w:val="24"/>
          <w:u w:val="none"/>
        </w:rPr>
        <w:t xml:space="preserve"> just adopted by</w:t>
      </w:r>
      <w:r w:rsidR="00463B69" w:rsidRPr="003957CC">
        <w:rPr>
          <w:rStyle w:val="Hyperlink"/>
          <w:rFonts w:ascii="Arial" w:hAnsi="Arial" w:cs="Arial"/>
          <w:color w:val="auto"/>
          <w:sz w:val="24"/>
          <w:szCs w:val="24"/>
          <w:u w:val="none"/>
        </w:rPr>
        <w:t xml:space="preserve"> a single party</w:t>
      </w:r>
      <w:r w:rsidR="001A4635" w:rsidRPr="003957CC">
        <w:rPr>
          <w:rStyle w:val="Hyperlink"/>
          <w:rFonts w:ascii="Arial" w:hAnsi="Arial" w:cs="Arial"/>
          <w:color w:val="auto"/>
          <w:sz w:val="24"/>
          <w:szCs w:val="24"/>
          <w:u w:val="none"/>
        </w:rPr>
        <w:t xml:space="preserve"> (</w:t>
      </w:r>
      <w:proofErr w:type="spellStart"/>
      <w:r w:rsidR="001A4635" w:rsidRPr="003957CC">
        <w:rPr>
          <w:rStyle w:val="Hyperlink"/>
          <w:rFonts w:ascii="Arial" w:hAnsi="Arial" w:cs="Arial"/>
          <w:color w:val="auto"/>
          <w:sz w:val="24"/>
          <w:szCs w:val="24"/>
          <w:u w:val="none"/>
        </w:rPr>
        <w:t>Beitzen-Heineke</w:t>
      </w:r>
      <w:proofErr w:type="spellEnd"/>
      <w:r w:rsidR="00346E4E" w:rsidRPr="003957CC">
        <w:rPr>
          <w:rStyle w:val="Hyperlink"/>
          <w:rFonts w:ascii="Arial" w:hAnsi="Arial" w:cs="Arial"/>
          <w:color w:val="auto"/>
          <w:sz w:val="24"/>
          <w:szCs w:val="24"/>
          <w:u w:val="none"/>
        </w:rPr>
        <w:t>, et al 2017).</w:t>
      </w:r>
      <w:r w:rsidR="0082665F" w:rsidRPr="003957CC">
        <w:rPr>
          <w:rStyle w:val="Hyperlink"/>
          <w:rFonts w:ascii="Arial" w:hAnsi="Arial" w:cs="Arial"/>
          <w:color w:val="auto"/>
          <w:sz w:val="24"/>
          <w:szCs w:val="24"/>
          <w:u w:val="none"/>
        </w:rPr>
        <w:t xml:space="preserve"> </w:t>
      </w:r>
      <w:r w:rsidR="002D2E03" w:rsidRPr="003957CC">
        <w:rPr>
          <w:rFonts w:ascii="Arial" w:hAnsi="Arial" w:cs="Arial"/>
          <w:sz w:val="24"/>
          <w:szCs w:val="24"/>
          <w:shd w:val="clear" w:color="auto" w:fill="FFFFFF"/>
        </w:rPr>
        <w:t>S</w:t>
      </w:r>
      <w:r w:rsidR="00023039" w:rsidRPr="003957CC">
        <w:rPr>
          <w:rFonts w:ascii="Arial" w:hAnsi="Arial" w:cs="Arial"/>
          <w:sz w:val="24"/>
          <w:szCs w:val="24"/>
          <w:shd w:val="clear" w:color="auto" w:fill="FFFFFF"/>
        </w:rPr>
        <w:t xml:space="preserve">upermarkets must limit single-use </w:t>
      </w:r>
      <w:r w:rsidR="000E22B3">
        <w:rPr>
          <w:rFonts w:ascii="Arial" w:hAnsi="Arial" w:cs="Arial"/>
          <w:sz w:val="24"/>
          <w:szCs w:val="24"/>
          <w:shd w:val="clear" w:color="auto" w:fill="FFFFFF"/>
        </w:rPr>
        <w:t xml:space="preserve">plastic </w:t>
      </w:r>
      <w:r w:rsidR="00023039" w:rsidRPr="003957CC">
        <w:rPr>
          <w:rFonts w:ascii="Arial" w:hAnsi="Arial" w:cs="Arial"/>
          <w:sz w:val="24"/>
          <w:szCs w:val="24"/>
          <w:shd w:val="clear" w:color="auto" w:fill="FFFFFF"/>
        </w:rPr>
        <w:t>packag</w:t>
      </w:r>
      <w:r w:rsidR="00245D79" w:rsidRPr="003957CC">
        <w:rPr>
          <w:rFonts w:ascii="Arial" w:hAnsi="Arial" w:cs="Arial"/>
          <w:sz w:val="24"/>
          <w:szCs w:val="24"/>
          <w:shd w:val="clear" w:color="auto" w:fill="FFFFFF"/>
        </w:rPr>
        <w:t>ing and</w:t>
      </w:r>
      <w:r w:rsidR="00346E4E" w:rsidRPr="003957CC">
        <w:rPr>
          <w:rFonts w:ascii="Arial" w:hAnsi="Arial" w:cs="Arial"/>
          <w:sz w:val="24"/>
          <w:szCs w:val="24"/>
          <w:shd w:val="clear" w:color="auto" w:fill="FFFFFF"/>
        </w:rPr>
        <w:t xml:space="preserve"> provide </w:t>
      </w:r>
      <w:r w:rsidR="00A03DEE" w:rsidRPr="003957CC">
        <w:rPr>
          <w:rFonts w:ascii="Arial" w:hAnsi="Arial" w:cs="Arial"/>
          <w:sz w:val="24"/>
          <w:szCs w:val="24"/>
          <w:shd w:val="clear" w:color="auto" w:fill="FFFFFF"/>
        </w:rPr>
        <w:t>alternative</w:t>
      </w:r>
      <w:r w:rsidR="00346E4E" w:rsidRPr="003957CC">
        <w:rPr>
          <w:rFonts w:ascii="Arial" w:hAnsi="Arial" w:cs="Arial"/>
          <w:sz w:val="24"/>
          <w:szCs w:val="24"/>
          <w:shd w:val="clear" w:color="auto" w:fill="FFFFFF"/>
        </w:rPr>
        <w:t xml:space="preserve"> sh</w:t>
      </w:r>
      <w:r w:rsidR="00A03DEE" w:rsidRPr="003957CC">
        <w:rPr>
          <w:rFonts w:ascii="Arial" w:hAnsi="Arial" w:cs="Arial"/>
          <w:sz w:val="24"/>
          <w:szCs w:val="24"/>
          <w:shd w:val="clear" w:color="auto" w:fill="FFFFFF"/>
        </w:rPr>
        <w:t>opping methods and</w:t>
      </w:r>
      <w:r w:rsidR="00245D79" w:rsidRPr="003957CC">
        <w:rPr>
          <w:rFonts w:ascii="Arial" w:hAnsi="Arial" w:cs="Arial"/>
          <w:sz w:val="24"/>
          <w:szCs w:val="24"/>
          <w:shd w:val="clear" w:color="auto" w:fill="FFFFFF"/>
        </w:rPr>
        <w:t xml:space="preserve"> Governments must</w:t>
      </w:r>
      <w:r w:rsidR="006B197C" w:rsidRPr="003957CC">
        <w:rPr>
          <w:rFonts w:ascii="Arial" w:hAnsi="Arial" w:cs="Arial"/>
          <w:sz w:val="24"/>
          <w:szCs w:val="24"/>
          <w:shd w:val="clear" w:color="auto" w:fill="FFFFFF"/>
        </w:rPr>
        <w:t xml:space="preserve"> take</w:t>
      </w:r>
      <w:r w:rsidR="002D2E03" w:rsidRPr="003957CC">
        <w:rPr>
          <w:rFonts w:ascii="Arial" w:hAnsi="Arial" w:cs="Arial"/>
          <w:sz w:val="24"/>
          <w:szCs w:val="24"/>
          <w:shd w:val="clear" w:color="auto" w:fill="FFFFFF"/>
        </w:rPr>
        <w:t xml:space="preserve"> </w:t>
      </w:r>
      <w:r w:rsidR="006B197C" w:rsidRPr="003957CC">
        <w:rPr>
          <w:rFonts w:ascii="Arial" w:hAnsi="Arial" w:cs="Arial"/>
          <w:sz w:val="24"/>
          <w:szCs w:val="24"/>
          <w:shd w:val="clear" w:color="auto" w:fill="FFFFFF"/>
        </w:rPr>
        <w:t xml:space="preserve">charge </w:t>
      </w:r>
      <w:r w:rsidR="00245D79" w:rsidRPr="003957CC">
        <w:rPr>
          <w:rFonts w:ascii="Arial" w:hAnsi="Arial" w:cs="Arial"/>
          <w:sz w:val="24"/>
          <w:szCs w:val="24"/>
          <w:shd w:val="clear" w:color="auto" w:fill="FFFFFF"/>
        </w:rPr>
        <w:t>and reinforce voluntary commitments</w:t>
      </w:r>
      <w:r w:rsidR="000916E5" w:rsidRPr="003957CC">
        <w:rPr>
          <w:rFonts w:ascii="Arial" w:hAnsi="Arial" w:cs="Arial"/>
          <w:sz w:val="24"/>
          <w:szCs w:val="24"/>
          <w:shd w:val="clear" w:color="auto" w:fill="FFFFFF"/>
        </w:rPr>
        <w:t xml:space="preserve"> (Birch</w:t>
      </w:r>
      <w:r w:rsidR="00E77798" w:rsidRPr="003957CC">
        <w:rPr>
          <w:rFonts w:ascii="Arial" w:hAnsi="Arial" w:cs="Arial"/>
          <w:sz w:val="24"/>
          <w:szCs w:val="24"/>
          <w:shd w:val="clear" w:color="auto" w:fill="FFFFFF"/>
        </w:rPr>
        <w:t xml:space="preserve">,2018). </w:t>
      </w:r>
      <w:r w:rsidR="00FE57C6" w:rsidRPr="003957CC">
        <w:rPr>
          <w:rFonts w:ascii="Arial" w:hAnsi="Arial" w:cs="Arial"/>
          <w:sz w:val="24"/>
          <w:szCs w:val="24"/>
          <w:shd w:val="clear" w:color="auto" w:fill="FFFFFF"/>
        </w:rPr>
        <w:t>According t</w:t>
      </w:r>
      <w:r w:rsidR="001A4635" w:rsidRPr="003957CC">
        <w:rPr>
          <w:rFonts w:ascii="Arial" w:hAnsi="Arial" w:cs="Arial"/>
          <w:sz w:val="24"/>
          <w:szCs w:val="24"/>
          <w:shd w:val="clear" w:color="auto" w:fill="FFFFFF"/>
        </w:rPr>
        <w:t xml:space="preserve">o Coelho, et al (2020) </w:t>
      </w:r>
      <w:r w:rsidR="001F3993" w:rsidRPr="003957CC">
        <w:rPr>
          <w:rFonts w:ascii="Arial" w:hAnsi="Arial" w:cs="Arial"/>
          <w:sz w:val="24"/>
          <w:szCs w:val="24"/>
          <w:shd w:val="clear" w:color="auto" w:fill="FFFFFF"/>
        </w:rPr>
        <w:t>policies are vital for the development of reusable packaging systems in B</w:t>
      </w:r>
      <w:r w:rsidR="00D06400">
        <w:rPr>
          <w:rFonts w:ascii="Arial" w:hAnsi="Arial" w:cs="Arial"/>
          <w:sz w:val="24"/>
          <w:szCs w:val="24"/>
          <w:shd w:val="clear" w:color="auto" w:fill="FFFFFF"/>
        </w:rPr>
        <w:t>usiness-to-Consumer</w:t>
      </w:r>
      <w:r w:rsidR="001F3993" w:rsidRPr="003957CC">
        <w:rPr>
          <w:rFonts w:ascii="Arial" w:hAnsi="Arial" w:cs="Arial"/>
          <w:sz w:val="24"/>
          <w:szCs w:val="24"/>
          <w:shd w:val="clear" w:color="auto" w:fill="FFFFFF"/>
        </w:rPr>
        <w:t xml:space="preserve"> markets. </w:t>
      </w:r>
      <w:r w:rsidR="00E73458" w:rsidRPr="003957CC">
        <w:rPr>
          <w:rFonts w:ascii="Arial" w:hAnsi="Arial" w:cs="Arial"/>
          <w:sz w:val="24"/>
          <w:szCs w:val="24"/>
          <w:shd w:val="clear" w:color="auto" w:fill="FFFFFF"/>
        </w:rPr>
        <w:t xml:space="preserve">It can be </w:t>
      </w:r>
      <w:r w:rsidR="00E43374" w:rsidRPr="003957CC">
        <w:rPr>
          <w:rFonts w:ascii="Arial" w:hAnsi="Arial" w:cs="Arial"/>
          <w:sz w:val="24"/>
          <w:szCs w:val="24"/>
          <w:shd w:val="clear" w:color="auto" w:fill="FFFFFF"/>
        </w:rPr>
        <w:t xml:space="preserve">identified that </w:t>
      </w:r>
      <w:r w:rsidR="00E43374" w:rsidRPr="003957CC">
        <w:rPr>
          <w:rFonts w:ascii="Arial" w:hAnsi="Arial" w:cs="Arial"/>
          <w:sz w:val="24"/>
          <w:szCs w:val="24"/>
          <w:shd w:val="clear" w:color="auto" w:fill="FFFFFF"/>
        </w:rPr>
        <w:lastRenderedPageBreak/>
        <w:t xml:space="preserve">Belgium, Finland and Denmark have </w:t>
      </w:r>
      <w:r w:rsidR="00396DE3" w:rsidRPr="003957CC">
        <w:rPr>
          <w:rFonts w:ascii="Arial" w:hAnsi="Arial" w:cs="Arial"/>
          <w:sz w:val="24"/>
          <w:szCs w:val="24"/>
          <w:shd w:val="clear" w:color="auto" w:fill="FFFFFF"/>
        </w:rPr>
        <w:t xml:space="preserve">taxed single-use plastic systems and Germany have </w:t>
      </w:r>
      <w:r w:rsidR="007F0E26" w:rsidRPr="003957CC">
        <w:rPr>
          <w:rFonts w:ascii="Arial" w:hAnsi="Arial" w:cs="Arial"/>
          <w:sz w:val="24"/>
          <w:szCs w:val="24"/>
          <w:shd w:val="clear" w:color="auto" w:fill="FFFFFF"/>
        </w:rPr>
        <w:t>compulsory deposit systems</w:t>
      </w:r>
      <w:r w:rsidR="003040B8" w:rsidRPr="003957CC">
        <w:rPr>
          <w:rFonts w:ascii="Arial" w:hAnsi="Arial" w:cs="Arial"/>
          <w:sz w:val="24"/>
          <w:szCs w:val="24"/>
          <w:shd w:val="clear" w:color="auto" w:fill="FFFFFF"/>
        </w:rPr>
        <w:t xml:space="preserve">. </w:t>
      </w:r>
      <w:r w:rsidR="00CC3ED1" w:rsidRPr="003957CC">
        <w:rPr>
          <w:rFonts w:ascii="Arial" w:hAnsi="Arial" w:cs="Arial"/>
          <w:sz w:val="24"/>
          <w:szCs w:val="24"/>
        </w:rPr>
        <w:t xml:space="preserve">In the UK a </w:t>
      </w:r>
      <w:r w:rsidR="0008005E" w:rsidRPr="003957CC">
        <w:rPr>
          <w:rFonts w:ascii="Arial" w:hAnsi="Arial" w:cs="Arial"/>
          <w:sz w:val="24"/>
          <w:szCs w:val="24"/>
        </w:rPr>
        <w:t xml:space="preserve">plastic packaging tax will be enforced from April 2022 </w:t>
      </w:r>
      <w:r w:rsidR="00CD1940" w:rsidRPr="003957CC">
        <w:rPr>
          <w:rFonts w:ascii="Arial" w:hAnsi="Arial" w:cs="Arial"/>
          <w:sz w:val="24"/>
          <w:szCs w:val="24"/>
        </w:rPr>
        <w:t xml:space="preserve">which will apply to consumers purchasing goods </w:t>
      </w:r>
      <w:r w:rsidR="00A319CC" w:rsidRPr="003957CC">
        <w:rPr>
          <w:rFonts w:ascii="Arial" w:hAnsi="Arial" w:cs="Arial"/>
          <w:sz w:val="24"/>
          <w:szCs w:val="24"/>
        </w:rPr>
        <w:t>in plastic packaging. The tax will apply if the p</w:t>
      </w:r>
      <w:r w:rsidR="00E833B8" w:rsidRPr="003957CC">
        <w:rPr>
          <w:rFonts w:ascii="Arial" w:hAnsi="Arial" w:cs="Arial"/>
          <w:sz w:val="24"/>
          <w:szCs w:val="24"/>
        </w:rPr>
        <w:t xml:space="preserve">ackaging </w:t>
      </w:r>
      <w:r w:rsidR="00A319CC" w:rsidRPr="003957CC">
        <w:rPr>
          <w:rFonts w:ascii="Arial" w:hAnsi="Arial" w:cs="Arial"/>
          <w:sz w:val="24"/>
          <w:szCs w:val="24"/>
        </w:rPr>
        <w:t>is not</w:t>
      </w:r>
      <w:r w:rsidR="00E833B8" w:rsidRPr="003957CC">
        <w:rPr>
          <w:rFonts w:ascii="Arial" w:hAnsi="Arial" w:cs="Arial"/>
          <w:sz w:val="24"/>
          <w:szCs w:val="24"/>
        </w:rPr>
        <w:t xml:space="preserve"> at least 30% recycled material</w:t>
      </w:r>
      <w:r w:rsidR="00913723" w:rsidRPr="003957CC">
        <w:rPr>
          <w:rFonts w:ascii="Arial" w:hAnsi="Arial" w:cs="Arial"/>
          <w:sz w:val="24"/>
          <w:szCs w:val="24"/>
        </w:rPr>
        <w:t xml:space="preserve"> (Gov.UK,</w:t>
      </w:r>
      <w:r w:rsidR="00E67B8D" w:rsidRPr="003957CC">
        <w:rPr>
          <w:rFonts w:ascii="Arial" w:hAnsi="Arial" w:cs="Arial"/>
          <w:sz w:val="24"/>
          <w:szCs w:val="24"/>
        </w:rPr>
        <w:t xml:space="preserve"> </w:t>
      </w:r>
      <w:r w:rsidR="00913723" w:rsidRPr="003957CC">
        <w:rPr>
          <w:rFonts w:ascii="Arial" w:hAnsi="Arial" w:cs="Arial"/>
          <w:sz w:val="24"/>
          <w:szCs w:val="24"/>
        </w:rPr>
        <w:t xml:space="preserve">2020). </w:t>
      </w:r>
    </w:p>
    <w:p w14:paraId="302CD0DF" w14:textId="77777777" w:rsidR="00137DDE" w:rsidRPr="003957CC" w:rsidRDefault="00137DDE" w:rsidP="00144693">
      <w:pPr>
        <w:spacing w:line="360" w:lineRule="auto"/>
        <w:jc w:val="both"/>
        <w:rPr>
          <w:rFonts w:ascii="Arial" w:hAnsi="Arial" w:cs="Arial"/>
          <w:sz w:val="24"/>
          <w:szCs w:val="24"/>
        </w:rPr>
      </w:pPr>
    </w:p>
    <w:p w14:paraId="23EEAB9F" w14:textId="2192D75B" w:rsidR="00B6193C" w:rsidRPr="003957CC" w:rsidRDefault="00B6193C"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 xml:space="preserve">Carrier </w:t>
      </w:r>
      <w:r w:rsidR="00EC5980">
        <w:rPr>
          <w:rStyle w:val="Hyperlink"/>
          <w:rFonts w:ascii="Arial" w:hAnsi="Arial" w:cs="Arial"/>
          <w:color w:val="auto"/>
          <w:sz w:val="24"/>
          <w:szCs w:val="24"/>
        </w:rPr>
        <w:t>B</w:t>
      </w:r>
      <w:r w:rsidRPr="003957CC">
        <w:rPr>
          <w:rStyle w:val="Hyperlink"/>
          <w:rFonts w:ascii="Arial" w:hAnsi="Arial" w:cs="Arial"/>
          <w:color w:val="auto"/>
          <w:sz w:val="24"/>
          <w:szCs w:val="24"/>
        </w:rPr>
        <w:t xml:space="preserve">ag </w:t>
      </w:r>
      <w:r w:rsidR="00EC5980">
        <w:rPr>
          <w:rStyle w:val="Hyperlink"/>
          <w:rFonts w:ascii="Arial" w:hAnsi="Arial" w:cs="Arial"/>
          <w:color w:val="auto"/>
          <w:sz w:val="24"/>
          <w:szCs w:val="24"/>
        </w:rPr>
        <w:t>L</w:t>
      </w:r>
      <w:r w:rsidRPr="003957CC">
        <w:rPr>
          <w:rStyle w:val="Hyperlink"/>
          <w:rFonts w:ascii="Arial" w:hAnsi="Arial" w:cs="Arial"/>
          <w:color w:val="auto"/>
          <w:sz w:val="24"/>
          <w:szCs w:val="24"/>
        </w:rPr>
        <w:t xml:space="preserve">evy </w:t>
      </w:r>
    </w:p>
    <w:p w14:paraId="1BC34C47" w14:textId="4255D347" w:rsidR="004E75DA" w:rsidRDefault="008B75B0"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Wales was the first country in the UK to introduce</w:t>
      </w:r>
      <w:r w:rsidR="006B0F39" w:rsidRPr="003957CC">
        <w:rPr>
          <w:rStyle w:val="Hyperlink"/>
          <w:rFonts w:ascii="Arial" w:hAnsi="Arial" w:cs="Arial"/>
          <w:color w:val="auto"/>
          <w:sz w:val="24"/>
          <w:szCs w:val="24"/>
          <w:u w:val="none"/>
        </w:rPr>
        <w:t xml:space="preserve"> a 5p levy under</w:t>
      </w:r>
      <w:r w:rsidRPr="003957CC">
        <w:rPr>
          <w:rStyle w:val="Hyperlink"/>
          <w:rFonts w:ascii="Arial" w:hAnsi="Arial" w:cs="Arial"/>
          <w:color w:val="auto"/>
          <w:sz w:val="24"/>
          <w:szCs w:val="24"/>
          <w:u w:val="none"/>
        </w:rPr>
        <w:t xml:space="preserve"> </w:t>
      </w:r>
      <w:r w:rsidR="00B202A0" w:rsidRPr="003957CC">
        <w:rPr>
          <w:rStyle w:val="Hyperlink"/>
          <w:rFonts w:ascii="Arial" w:hAnsi="Arial" w:cs="Arial"/>
          <w:color w:val="auto"/>
          <w:sz w:val="24"/>
          <w:szCs w:val="24"/>
          <w:u w:val="none"/>
        </w:rPr>
        <w:t>T</w:t>
      </w:r>
      <w:r w:rsidRPr="003957CC">
        <w:rPr>
          <w:rStyle w:val="Hyperlink"/>
          <w:rFonts w:ascii="Arial" w:hAnsi="Arial" w:cs="Arial"/>
          <w:color w:val="auto"/>
          <w:sz w:val="24"/>
          <w:szCs w:val="24"/>
          <w:u w:val="none"/>
        </w:rPr>
        <w:t>he Single Use Carrier Bags Charge</w:t>
      </w:r>
      <w:r w:rsidR="00825573" w:rsidRPr="003957CC">
        <w:rPr>
          <w:rStyle w:val="Hyperlink"/>
          <w:rFonts w:ascii="Arial" w:hAnsi="Arial" w:cs="Arial"/>
          <w:color w:val="auto"/>
          <w:sz w:val="24"/>
          <w:szCs w:val="24"/>
          <w:u w:val="none"/>
        </w:rPr>
        <w:t xml:space="preserve"> Regulations 2010</w:t>
      </w:r>
      <w:r w:rsidR="00B202A0" w:rsidRPr="003957CC">
        <w:rPr>
          <w:rStyle w:val="Hyperlink"/>
          <w:rFonts w:ascii="Arial" w:hAnsi="Arial" w:cs="Arial"/>
          <w:color w:val="auto"/>
          <w:sz w:val="24"/>
          <w:szCs w:val="24"/>
          <w:u w:val="none"/>
        </w:rPr>
        <w:t xml:space="preserve">. </w:t>
      </w:r>
      <w:r w:rsidR="00A53269" w:rsidRPr="003957CC">
        <w:rPr>
          <w:rStyle w:val="Hyperlink"/>
          <w:rFonts w:ascii="Arial" w:hAnsi="Arial" w:cs="Arial"/>
          <w:color w:val="auto"/>
          <w:sz w:val="24"/>
          <w:szCs w:val="24"/>
          <w:u w:val="none"/>
        </w:rPr>
        <w:t xml:space="preserve">The purpose of this levy </w:t>
      </w:r>
      <w:r w:rsidR="00E51B05" w:rsidRPr="003957CC">
        <w:rPr>
          <w:rStyle w:val="Hyperlink"/>
          <w:rFonts w:ascii="Arial" w:hAnsi="Arial" w:cs="Arial"/>
          <w:color w:val="auto"/>
          <w:sz w:val="24"/>
          <w:szCs w:val="24"/>
          <w:u w:val="none"/>
        </w:rPr>
        <w:t>was</w:t>
      </w:r>
      <w:r w:rsidR="00A53269" w:rsidRPr="003957CC">
        <w:rPr>
          <w:rStyle w:val="Hyperlink"/>
          <w:rFonts w:ascii="Arial" w:hAnsi="Arial" w:cs="Arial"/>
          <w:color w:val="auto"/>
          <w:sz w:val="24"/>
          <w:szCs w:val="24"/>
          <w:u w:val="none"/>
        </w:rPr>
        <w:t xml:space="preserve"> to decrease plastic consumption, reduce litter and encourage reusable bag</w:t>
      </w:r>
      <w:r w:rsidR="001B1CC9" w:rsidRPr="003957CC">
        <w:rPr>
          <w:rStyle w:val="Hyperlink"/>
          <w:rFonts w:ascii="Arial" w:hAnsi="Arial" w:cs="Arial"/>
          <w:color w:val="auto"/>
          <w:sz w:val="24"/>
          <w:szCs w:val="24"/>
          <w:u w:val="none"/>
        </w:rPr>
        <w:t>s</w:t>
      </w:r>
      <w:r w:rsidR="00B01CA5" w:rsidRPr="003957CC">
        <w:rPr>
          <w:rStyle w:val="Hyperlink"/>
          <w:rFonts w:ascii="Arial" w:hAnsi="Arial" w:cs="Arial"/>
          <w:color w:val="auto"/>
          <w:sz w:val="24"/>
          <w:szCs w:val="24"/>
          <w:u w:val="none"/>
        </w:rPr>
        <w:t xml:space="preserve"> w</w:t>
      </w:r>
      <w:r w:rsidR="00BF7BD1" w:rsidRPr="003957CC">
        <w:rPr>
          <w:rStyle w:val="Hyperlink"/>
          <w:rFonts w:ascii="Arial" w:hAnsi="Arial" w:cs="Arial"/>
          <w:color w:val="auto"/>
          <w:sz w:val="24"/>
          <w:szCs w:val="24"/>
          <w:u w:val="none"/>
        </w:rPr>
        <w:t xml:space="preserve">hich has </w:t>
      </w:r>
      <w:r w:rsidR="009A4B68" w:rsidRPr="003957CC">
        <w:rPr>
          <w:rStyle w:val="Hyperlink"/>
          <w:rFonts w:ascii="Arial" w:hAnsi="Arial" w:cs="Arial"/>
          <w:color w:val="auto"/>
          <w:sz w:val="24"/>
          <w:szCs w:val="24"/>
          <w:u w:val="none"/>
        </w:rPr>
        <w:t>prove</w:t>
      </w:r>
      <w:r w:rsidR="00BF7BD1" w:rsidRPr="003957CC">
        <w:rPr>
          <w:rStyle w:val="Hyperlink"/>
          <w:rFonts w:ascii="Arial" w:hAnsi="Arial" w:cs="Arial"/>
          <w:color w:val="auto"/>
          <w:sz w:val="24"/>
          <w:szCs w:val="24"/>
          <w:u w:val="none"/>
        </w:rPr>
        <w:t>n</w:t>
      </w:r>
      <w:r w:rsidR="009A4B68" w:rsidRPr="003957CC">
        <w:rPr>
          <w:rStyle w:val="Hyperlink"/>
          <w:rFonts w:ascii="Arial" w:hAnsi="Arial" w:cs="Arial"/>
          <w:color w:val="auto"/>
          <w:sz w:val="24"/>
          <w:szCs w:val="24"/>
          <w:u w:val="none"/>
        </w:rPr>
        <w:t xml:space="preserve"> to be successful as </w:t>
      </w:r>
      <w:r w:rsidR="005330AC" w:rsidRPr="003957CC">
        <w:rPr>
          <w:rStyle w:val="Hyperlink"/>
          <w:rFonts w:ascii="Arial" w:hAnsi="Arial" w:cs="Arial"/>
          <w:color w:val="auto"/>
          <w:sz w:val="24"/>
          <w:szCs w:val="24"/>
          <w:u w:val="none"/>
        </w:rPr>
        <w:t xml:space="preserve">single-use carrier bag </w:t>
      </w:r>
      <w:r w:rsidR="0070268C" w:rsidRPr="003957CC">
        <w:rPr>
          <w:rStyle w:val="Hyperlink"/>
          <w:rFonts w:ascii="Arial" w:hAnsi="Arial" w:cs="Arial"/>
          <w:color w:val="auto"/>
          <w:sz w:val="24"/>
          <w:szCs w:val="24"/>
          <w:u w:val="none"/>
        </w:rPr>
        <w:t>rates declined</w:t>
      </w:r>
      <w:r w:rsidR="005330AC" w:rsidRPr="003957CC">
        <w:rPr>
          <w:rStyle w:val="Hyperlink"/>
          <w:rFonts w:ascii="Arial" w:hAnsi="Arial" w:cs="Arial"/>
          <w:color w:val="auto"/>
          <w:sz w:val="24"/>
          <w:szCs w:val="24"/>
          <w:u w:val="none"/>
        </w:rPr>
        <w:t xml:space="preserve"> by 71% between 2011 and 2015</w:t>
      </w:r>
      <w:r w:rsidR="00E67B8D" w:rsidRPr="003957CC">
        <w:rPr>
          <w:rStyle w:val="Hyperlink"/>
          <w:rFonts w:ascii="Arial" w:hAnsi="Arial" w:cs="Arial"/>
          <w:color w:val="auto"/>
          <w:sz w:val="24"/>
          <w:szCs w:val="24"/>
          <w:u w:val="none"/>
        </w:rPr>
        <w:t xml:space="preserve"> (Sutherland,2020).</w:t>
      </w:r>
    </w:p>
    <w:p w14:paraId="71972395" w14:textId="77777777" w:rsidR="00137DDE" w:rsidRPr="003957CC" w:rsidRDefault="00137DDE" w:rsidP="00144693">
      <w:pPr>
        <w:spacing w:before="315" w:after="315" w:line="360" w:lineRule="auto"/>
        <w:jc w:val="both"/>
        <w:rPr>
          <w:rStyle w:val="Hyperlink"/>
          <w:rFonts w:ascii="Arial" w:hAnsi="Arial" w:cs="Arial"/>
          <w:color w:val="auto"/>
          <w:sz w:val="24"/>
          <w:szCs w:val="24"/>
          <w:u w:val="none"/>
        </w:rPr>
      </w:pPr>
    </w:p>
    <w:p w14:paraId="17AF7236" w14:textId="58DFFB3F" w:rsidR="00AF51BD" w:rsidRPr="003957CC" w:rsidRDefault="00B33499"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 xml:space="preserve">Recycling </w:t>
      </w:r>
      <w:r w:rsidR="00A7428D">
        <w:rPr>
          <w:rFonts w:ascii="Arial" w:hAnsi="Arial" w:cs="Arial"/>
          <w:sz w:val="24"/>
          <w:szCs w:val="24"/>
          <w:u w:val="single"/>
        </w:rPr>
        <w:t>S</w:t>
      </w:r>
      <w:r w:rsidRPr="003957CC">
        <w:rPr>
          <w:rFonts w:ascii="Arial" w:hAnsi="Arial" w:cs="Arial"/>
          <w:sz w:val="24"/>
          <w:szCs w:val="24"/>
          <w:u w:val="single"/>
        </w:rPr>
        <w:t xml:space="preserve">cheme </w:t>
      </w:r>
    </w:p>
    <w:p w14:paraId="334CC44B" w14:textId="4E3CEE55" w:rsidR="003C0C54" w:rsidRDefault="00117DEF" w:rsidP="00144693">
      <w:pPr>
        <w:spacing w:before="315" w:after="315" w:line="360" w:lineRule="auto"/>
        <w:jc w:val="both"/>
        <w:rPr>
          <w:rFonts w:ascii="Arial" w:hAnsi="Arial" w:cs="Arial"/>
          <w:sz w:val="24"/>
          <w:szCs w:val="24"/>
          <w:bdr w:val="none" w:sz="0" w:space="0" w:color="auto" w:frame="1"/>
          <w:shd w:val="clear" w:color="auto" w:fill="FFFFFF"/>
        </w:rPr>
      </w:pPr>
      <w:r w:rsidRPr="003957CC">
        <w:rPr>
          <w:rFonts w:ascii="Arial" w:eastAsia="Times New Roman" w:hAnsi="Arial" w:cs="Arial"/>
          <w:kern w:val="36"/>
          <w:sz w:val="24"/>
          <w:szCs w:val="24"/>
          <w:lang w:eastAsia="en-GB"/>
        </w:rPr>
        <w:t>Previous assessments indicate that Wales is currently the leader for recycling rates in the UK, second in Europe and third globally. The Welsh Government has proposed plans for the country to be recycling, reusing or composting 70% of waste by 2025 and is aiming to have zero-waste by 2050</w:t>
      </w:r>
      <w:r w:rsidR="00FC0E89" w:rsidRPr="003957CC">
        <w:rPr>
          <w:rFonts w:ascii="Arial" w:eastAsia="Times New Roman" w:hAnsi="Arial" w:cs="Arial"/>
          <w:kern w:val="36"/>
          <w:sz w:val="24"/>
          <w:szCs w:val="24"/>
          <w:lang w:eastAsia="en-GB"/>
        </w:rPr>
        <w:t xml:space="preserve"> (BBC News</w:t>
      </w:r>
      <w:r w:rsidR="00755D8C" w:rsidRPr="003957CC">
        <w:rPr>
          <w:rFonts w:ascii="Arial" w:eastAsia="Times New Roman" w:hAnsi="Arial" w:cs="Arial"/>
          <w:kern w:val="36"/>
          <w:sz w:val="24"/>
          <w:szCs w:val="24"/>
          <w:lang w:eastAsia="en-GB"/>
        </w:rPr>
        <w:t>,</w:t>
      </w:r>
      <w:r w:rsidR="00E67B8D" w:rsidRPr="003957CC">
        <w:rPr>
          <w:rFonts w:ascii="Arial" w:eastAsia="Times New Roman" w:hAnsi="Arial" w:cs="Arial"/>
          <w:kern w:val="36"/>
          <w:sz w:val="24"/>
          <w:szCs w:val="24"/>
          <w:lang w:eastAsia="en-GB"/>
        </w:rPr>
        <w:t xml:space="preserve"> </w:t>
      </w:r>
      <w:r w:rsidR="00755D8C" w:rsidRPr="003957CC">
        <w:rPr>
          <w:rFonts w:ascii="Arial" w:eastAsia="Times New Roman" w:hAnsi="Arial" w:cs="Arial"/>
          <w:kern w:val="36"/>
          <w:sz w:val="24"/>
          <w:szCs w:val="24"/>
          <w:lang w:eastAsia="en-GB"/>
        </w:rPr>
        <w:t>2019).</w:t>
      </w:r>
      <w:r w:rsidRPr="003957CC">
        <w:rPr>
          <w:rFonts w:ascii="Arial" w:eastAsia="Times New Roman" w:hAnsi="Arial" w:cs="Arial"/>
          <w:kern w:val="36"/>
          <w:sz w:val="24"/>
          <w:szCs w:val="24"/>
          <w:lang w:eastAsia="en-GB"/>
        </w:rPr>
        <w:t xml:space="preserve"> </w:t>
      </w:r>
      <w:r w:rsidR="00EE5172" w:rsidRPr="003957CC">
        <w:rPr>
          <w:rFonts w:ascii="Arial" w:hAnsi="Arial" w:cs="Arial"/>
          <w:sz w:val="24"/>
          <w:szCs w:val="24"/>
          <w:bdr w:val="none" w:sz="0" w:space="0" w:color="auto" w:frame="1"/>
          <w:shd w:val="clear" w:color="auto" w:fill="FFFFFF"/>
        </w:rPr>
        <w:t>In 2019, Pembrokeshire</w:t>
      </w:r>
      <w:r w:rsidR="00635F16" w:rsidRPr="003957CC">
        <w:rPr>
          <w:rFonts w:ascii="Arial" w:hAnsi="Arial" w:cs="Arial"/>
          <w:sz w:val="24"/>
          <w:szCs w:val="24"/>
          <w:bdr w:val="none" w:sz="0" w:space="0" w:color="auto" w:frame="1"/>
          <w:shd w:val="clear" w:color="auto" w:fill="FFFFFF"/>
        </w:rPr>
        <w:t xml:space="preserve"> County Council </w:t>
      </w:r>
      <w:r w:rsidR="00EE5172" w:rsidRPr="003957CC">
        <w:rPr>
          <w:rFonts w:ascii="Arial" w:hAnsi="Arial" w:cs="Arial"/>
          <w:sz w:val="24"/>
          <w:szCs w:val="24"/>
          <w:bdr w:val="none" w:sz="0" w:space="0" w:color="auto" w:frame="1"/>
          <w:shd w:val="clear" w:color="auto" w:fill="FFFFFF"/>
        </w:rPr>
        <w:t xml:space="preserve">introduced a new recycling scheme which uses a mixture of six bags and boxes and was initially considered ‘too complicated’ by residents (BBC News, 2019). </w:t>
      </w:r>
      <w:r w:rsidR="00AD1576" w:rsidRPr="003957CC">
        <w:rPr>
          <w:rFonts w:ascii="Arial" w:hAnsi="Arial" w:cs="Arial"/>
          <w:sz w:val="24"/>
          <w:szCs w:val="24"/>
          <w:bdr w:val="none" w:sz="0" w:space="0" w:color="auto" w:frame="1"/>
          <w:shd w:val="clear" w:color="auto" w:fill="FFFFFF"/>
        </w:rPr>
        <w:t xml:space="preserve">However, </w:t>
      </w:r>
      <w:r w:rsidR="00415259" w:rsidRPr="003957CC">
        <w:rPr>
          <w:rFonts w:ascii="Arial" w:hAnsi="Arial" w:cs="Arial"/>
          <w:sz w:val="24"/>
          <w:szCs w:val="24"/>
          <w:bdr w:val="none" w:sz="0" w:space="0" w:color="auto" w:frame="1"/>
          <w:shd w:val="clear" w:color="auto" w:fill="FFFFFF"/>
        </w:rPr>
        <w:t xml:space="preserve">consumers </w:t>
      </w:r>
      <w:r w:rsidR="00755D8C" w:rsidRPr="003957CC">
        <w:rPr>
          <w:rFonts w:ascii="Arial" w:hAnsi="Arial" w:cs="Arial"/>
          <w:sz w:val="24"/>
          <w:szCs w:val="24"/>
          <w:bdr w:val="none" w:sz="0" w:space="0" w:color="auto" w:frame="1"/>
          <w:shd w:val="clear" w:color="auto" w:fill="FFFFFF"/>
        </w:rPr>
        <w:t xml:space="preserve">have </w:t>
      </w:r>
      <w:r w:rsidR="00415259" w:rsidRPr="003957CC">
        <w:rPr>
          <w:rFonts w:ascii="Arial" w:hAnsi="Arial" w:cs="Arial"/>
          <w:sz w:val="24"/>
          <w:szCs w:val="24"/>
          <w:bdr w:val="none" w:sz="0" w:space="0" w:color="auto" w:frame="1"/>
          <w:shd w:val="clear" w:color="auto" w:fill="FFFFFF"/>
        </w:rPr>
        <w:t xml:space="preserve">complied with the </w:t>
      </w:r>
      <w:r w:rsidR="007A62C9" w:rsidRPr="003957CC">
        <w:rPr>
          <w:rFonts w:ascii="Arial" w:hAnsi="Arial" w:cs="Arial"/>
          <w:sz w:val="24"/>
          <w:szCs w:val="24"/>
          <w:bdr w:val="none" w:sz="0" w:space="0" w:color="auto" w:frame="1"/>
          <w:shd w:val="clear" w:color="auto" w:fill="FFFFFF"/>
        </w:rPr>
        <w:t xml:space="preserve">changes and </w:t>
      </w:r>
      <w:r w:rsidR="00A61ABB" w:rsidRPr="003957CC">
        <w:rPr>
          <w:rFonts w:ascii="Arial" w:hAnsi="Arial" w:cs="Arial"/>
          <w:sz w:val="24"/>
          <w:szCs w:val="24"/>
          <w:bdr w:val="none" w:sz="0" w:space="0" w:color="auto" w:frame="1"/>
          <w:shd w:val="clear" w:color="auto" w:fill="FFFFFF"/>
        </w:rPr>
        <w:t xml:space="preserve">in 2020 the scheme was </w:t>
      </w:r>
      <w:r w:rsidR="002522CA" w:rsidRPr="003957CC">
        <w:rPr>
          <w:rFonts w:ascii="Arial" w:hAnsi="Arial" w:cs="Arial"/>
          <w:sz w:val="24"/>
          <w:szCs w:val="24"/>
          <w:bdr w:val="none" w:sz="0" w:space="0" w:color="auto" w:frame="1"/>
          <w:shd w:val="clear" w:color="auto" w:fill="FFFFFF"/>
        </w:rPr>
        <w:t>recognised</w:t>
      </w:r>
      <w:r w:rsidR="00C135DB" w:rsidRPr="003957CC">
        <w:rPr>
          <w:rFonts w:ascii="Arial" w:hAnsi="Arial" w:cs="Arial"/>
          <w:sz w:val="24"/>
          <w:szCs w:val="24"/>
          <w:bdr w:val="none" w:sz="0" w:space="0" w:color="auto" w:frame="1"/>
          <w:shd w:val="clear" w:color="auto" w:fill="FFFFFF"/>
        </w:rPr>
        <w:t xml:space="preserve"> </w:t>
      </w:r>
      <w:r w:rsidR="00870D2D" w:rsidRPr="003957CC">
        <w:rPr>
          <w:rFonts w:ascii="Arial" w:hAnsi="Arial" w:cs="Arial"/>
          <w:sz w:val="24"/>
          <w:szCs w:val="24"/>
          <w:bdr w:val="none" w:sz="0" w:space="0" w:color="auto" w:frame="1"/>
          <w:shd w:val="clear" w:color="auto" w:fill="FFFFFF"/>
        </w:rPr>
        <w:t xml:space="preserve">as the </w:t>
      </w:r>
      <w:r w:rsidR="002522CA" w:rsidRPr="003957CC">
        <w:rPr>
          <w:rFonts w:ascii="Arial" w:hAnsi="Arial" w:cs="Arial"/>
          <w:sz w:val="24"/>
          <w:szCs w:val="24"/>
          <w:bdr w:val="none" w:sz="0" w:space="0" w:color="auto" w:frame="1"/>
          <w:shd w:val="clear" w:color="auto" w:fill="FFFFFF"/>
        </w:rPr>
        <w:t>‘</w:t>
      </w:r>
      <w:r w:rsidR="002522CA" w:rsidRPr="00523263">
        <w:rPr>
          <w:rFonts w:ascii="Arial" w:hAnsi="Arial" w:cs="Arial"/>
          <w:sz w:val="24"/>
          <w:szCs w:val="24"/>
          <w:bdr w:val="none" w:sz="0" w:space="0" w:color="auto" w:frame="1"/>
          <w:shd w:val="clear" w:color="auto" w:fill="FFFFFF"/>
        </w:rPr>
        <w:t>best</w:t>
      </w:r>
      <w:r w:rsidR="005D4939" w:rsidRPr="00523263">
        <w:rPr>
          <w:rFonts w:ascii="Arial" w:hAnsi="Arial" w:cs="Arial"/>
          <w:sz w:val="24"/>
          <w:szCs w:val="24"/>
          <w:bdr w:val="none" w:sz="0" w:space="0" w:color="auto" w:frame="1"/>
          <w:shd w:val="clear" w:color="auto" w:fill="FFFFFF"/>
        </w:rPr>
        <w:t>-</w:t>
      </w:r>
      <w:r w:rsidR="002522CA" w:rsidRPr="00523263">
        <w:rPr>
          <w:rFonts w:ascii="Arial" w:hAnsi="Arial" w:cs="Arial"/>
          <w:sz w:val="24"/>
          <w:szCs w:val="24"/>
          <w:bdr w:val="none" w:sz="0" w:space="0" w:color="auto" w:frame="1"/>
          <w:shd w:val="clear" w:color="auto" w:fill="FFFFFF"/>
        </w:rPr>
        <w:t xml:space="preserve">performing’ in Wales </w:t>
      </w:r>
      <w:r w:rsidR="009B3E69" w:rsidRPr="00523263">
        <w:rPr>
          <w:rFonts w:ascii="Arial" w:hAnsi="Arial" w:cs="Arial"/>
          <w:sz w:val="24"/>
          <w:szCs w:val="24"/>
          <w:bdr w:val="none" w:sz="0" w:space="0" w:color="auto" w:frame="1"/>
          <w:shd w:val="clear" w:color="auto" w:fill="FFFFFF"/>
        </w:rPr>
        <w:t xml:space="preserve">with </w:t>
      </w:r>
      <w:r w:rsidR="002522CA" w:rsidRPr="00523263">
        <w:rPr>
          <w:rFonts w:ascii="Arial" w:hAnsi="Arial" w:cs="Arial"/>
          <w:sz w:val="24"/>
          <w:szCs w:val="24"/>
          <w:bdr w:val="none" w:sz="0" w:space="0" w:color="auto" w:frame="1"/>
          <w:shd w:val="clear" w:color="auto" w:fill="FFFFFF"/>
        </w:rPr>
        <w:t xml:space="preserve">72% of </w:t>
      </w:r>
      <w:r w:rsidR="005D4939" w:rsidRPr="00523263">
        <w:rPr>
          <w:rFonts w:ascii="Arial" w:hAnsi="Arial" w:cs="Arial"/>
          <w:sz w:val="24"/>
          <w:szCs w:val="24"/>
          <w:bdr w:val="none" w:sz="0" w:space="0" w:color="auto" w:frame="1"/>
          <w:shd w:val="clear" w:color="auto" w:fill="FFFFFF"/>
        </w:rPr>
        <w:t xml:space="preserve">household waste </w:t>
      </w:r>
      <w:r w:rsidR="009B3E69" w:rsidRPr="00523263">
        <w:rPr>
          <w:rFonts w:ascii="Arial" w:hAnsi="Arial" w:cs="Arial"/>
          <w:sz w:val="24"/>
          <w:szCs w:val="24"/>
          <w:bdr w:val="none" w:sz="0" w:space="0" w:color="auto" w:frame="1"/>
          <w:shd w:val="clear" w:color="auto" w:fill="FFFFFF"/>
        </w:rPr>
        <w:t>being</w:t>
      </w:r>
      <w:r w:rsidR="005D4939" w:rsidRPr="00523263">
        <w:rPr>
          <w:rFonts w:ascii="Arial" w:hAnsi="Arial" w:cs="Arial"/>
          <w:sz w:val="24"/>
          <w:szCs w:val="24"/>
          <w:bdr w:val="none" w:sz="0" w:space="0" w:color="auto" w:frame="1"/>
          <w:shd w:val="clear" w:color="auto" w:fill="FFFFFF"/>
        </w:rPr>
        <w:t xml:space="preserve"> </w:t>
      </w:r>
      <w:r w:rsidR="00415259" w:rsidRPr="00523263">
        <w:rPr>
          <w:rFonts w:ascii="Arial" w:hAnsi="Arial" w:cs="Arial"/>
          <w:sz w:val="24"/>
          <w:szCs w:val="24"/>
          <w:bdr w:val="none" w:sz="0" w:space="0" w:color="auto" w:frame="1"/>
          <w:shd w:val="clear" w:color="auto" w:fill="FFFFFF"/>
        </w:rPr>
        <w:t>recycled</w:t>
      </w:r>
      <w:r w:rsidR="00E67B8D" w:rsidRPr="00523263">
        <w:rPr>
          <w:rFonts w:ascii="Arial" w:hAnsi="Arial" w:cs="Arial"/>
          <w:sz w:val="24"/>
          <w:szCs w:val="24"/>
          <w:bdr w:val="none" w:sz="0" w:space="0" w:color="auto" w:frame="1"/>
          <w:shd w:val="clear" w:color="auto" w:fill="FFFFFF"/>
        </w:rPr>
        <w:t xml:space="preserve"> (Sinclair,2020).</w:t>
      </w:r>
      <w:r w:rsidR="007A62C9" w:rsidRPr="00523263">
        <w:rPr>
          <w:rFonts w:ascii="Arial" w:hAnsi="Arial" w:cs="Arial"/>
          <w:sz w:val="24"/>
          <w:szCs w:val="24"/>
          <w:bdr w:val="none" w:sz="0" w:space="0" w:color="auto" w:frame="1"/>
          <w:shd w:val="clear" w:color="auto" w:fill="FFFFFF"/>
        </w:rPr>
        <w:t xml:space="preserve"> </w:t>
      </w:r>
      <w:r w:rsidR="00056E4B" w:rsidRPr="00523263">
        <w:rPr>
          <w:rFonts w:ascii="Arial" w:hAnsi="Arial" w:cs="Arial"/>
          <w:sz w:val="24"/>
          <w:szCs w:val="24"/>
          <w:bdr w:val="none" w:sz="0" w:space="0" w:color="auto" w:frame="1"/>
          <w:shd w:val="clear" w:color="auto" w:fill="FFFFFF"/>
        </w:rPr>
        <w:t>As</w:t>
      </w:r>
      <w:r w:rsidR="00FF18E3" w:rsidRPr="00523263">
        <w:rPr>
          <w:rFonts w:ascii="Arial" w:hAnsi="Arial" w:cs="Arial"/>
          <w:sz w:val="24"/>
          <w:szCs w:val="24"/>
          <w:bdr w:val="none" w:sz="0" w:space="0" w:color="auto" w:frame="1"/>
          <w:shd w:val="clear" w:color="auto" w:fill="FFFFFF"/>
        </w:rPr>
        <w:t xml:space="preserve"> previously depicted by Defra</w:t>
      </w:r>
      <w:r w:rsidR="003E6A15" w:rsidRPr="00523263">
        <w:rPr>
          <w:rFonts w:ascii="Arial" w:hAnsi="Arial" w:cs="Arial"/>
          <w:sz w:val="24"/>
          <w:szCs w:val="24"/>
          <w:bdr w:val="none" w:sz="0" w:space="0" w:color="auto" w:frame="1"/>
          <w:shd w:val="clear" w:color="auto" w:fill="FFFFFF"/>
        </w:rPr>
        <w:t xml:space="preserve"> (2011)</w:t>
      </w:r>
      <w:r w:rsidR="00FF18E3" w:rsidRPr="00523263">
        <w:rPr>
          <w:rFonts w:ascii="Arial" w:hAnsi="Arial" w:cs="Arial"/>
          <w:sz w:val="24"/>
          <w:szCs w:val="24"/>
          <w:bdr w:val="none" w:sz="0" w:space="0" w:color="auto" w:frame="1"/>
          <w:shd w:val="clear" w:color="auto" w:fill="FFFFFF"/>
        </w:rPr>
        <w:t xml:space="preserve">, prevention and reuse systems are </w:t>
      </w:r>
      <w:r w:rsidR="003E6A15" w:rsidRPr="00523263">
        <w:rPr>
          <w:rFonts w:ascii="Arial" w:hAnsi="Arial" w:cs="Arial"/>
          <w:sz w:val="24"/>
          <w:szCs w:val="24"/>
          <w:bdr w:val="none" w:sz="0" w:space="0" w:color="auto" w:frame="1"/>
          <w:shd w:val="clear" w:color="auto" w:fill="FFFFFF"/>
        </w:rPr>
        <w:t xml:space="preserve">considered </w:t>
      </w:r>
      <w:r w:rsidR="00E42FD5" w:rsidRPr="00523263">
        <w:rPr>
          <w:rFonts w:ascii="Arial" w:hAnsi="Arial" w:cs="Arial"/>
          <w:sz w:val="24"/>
          <w:szCs w:val="24"/>
          <w:bdr w:val="none" w:sz="0" w:space="0" w:color="auto" w:frame="1"/>
          <w:shd w:val="clear" w:color="auto" w:fill="FFFFFF"/>
        </w:rPr>
        <w:t>more important</w:t>
      </w:r>
      <w:r w:rsidR="00C07820" w:rsidRPr="00523263">
        <w:rPr>
          <w:rFonts w:ascii="Arial" w:hAnsi="Arial" w:cs="Arial"/>
          <w:sz w:val="24"/>
          <w:szCs w:val="24"/>
          <w:bdr w:val="none" w:sz="0" w:space="0" w:color="auto" w:frame="1"/>
          <w:shd w:val="clear" w:color="auto" w:fill="FFFFFF"/>
        </w:rPr>
        <w:t xml:space="preserve"> and effective</w:t>
      </w:r>
      <w:r w:rsidR="00E42FD5" w:rsidRPr="00523263">
        <w:rPr>
          <w:rFonts w:ascii="Arial" w:hAnsi="Arial" w:cs="Arial"/>
          <w:sz w:val="24"/>
          <w:szCs w:val="24"/>
          <w:bdr w:val="none" w:sz="0" w:space="0" w:color="auto" w:frame="1"/>
          <w:shd w:val="clear" w:color="auto" w:fill="FFFFFF"/>
        </w:rPr>
        <w:t xml:space="preserve"> than recycling </w:t>
      </w:r>
      <w:r w:rsidR="00C07820" w:rsidRPr="00523263">
        <w:rPr>
          <w:rFonts w:ascii="Arial" w:hAnsi="Arial" w:cs="Arial"/>
          <w:sz w:val="24"/>
          <w:szCs w:val="24"/>
          <w:bdr w:val="none" w:sz="0" w:space="0" w:color="auto" w:frame="1"/>
          <w:shd w:val="clear" w:color="auto" w:fill="FFFFFF"/>
        </w:rPr>
        <w:t xml:space="preserve">as demonstrated through </w:t>
      </w:r>
      <w:r w:rsidR="00F0666F" w:rsidRPr="00523263">
        <w:rPr>
          <w:rFonts w:ascii="Arial" w:hAnsi="Arial" w:cs="Arial"/>
          <w:sz w:val="24"/>
          <w:szCs w:val="24"/>
          <w:bdr w:val="none" w:sz="0" w:space="0" w:color="auto" w:frame="1"/>
          <w:shd w:val="clear" w:color="auto" w:fill="FFFFFF"/>
        </w:rPr>
        <w:t>the Waste Management Hierarchy.</w:t>
      </w:r>
    </w:p>
    <w:p w14:paraId="12901F9A" w14:textId="3E191FED" w:rsidR="00137DDE" w:rsidRDefault="00137DDE" w:rsidP="00144693">
      <w:pPr>
        <w:spacing w:before="315" w:after="315" w:line="360" w:lineRule="auto"/>
        <w:jc w:val="both"/>
        <w:rPr>
          <w:rFonts w:ascii="Arial" w:hAnsi="Arial" w:cs="Arial"/>
          <w:sz w:val="24"/>
          <w:szCs w:val="24"/>
          <w:bdr w:val="none" w:sz="0" w:space="0" w:color="auto" w:frame="1"/>
          <w:shd w:val="clear" w:color="auto" w:fill="FFFFFF"/>
        </w:rPr>
      </w:pPr>
    </w:p>
    <w:p w14:paraId="64EA9DCA" w14:textId="77777777" w:rsidR="00137DDE" w:rsidRPr="003957CC" w:rsidRDefault="00137DDE" w:rsidP="00144693">
      <w:pPr>
        <w:spacing w:before="315" w:after="315" w:line="360" w:lineRule="auto"/>
        <w:jc w:val="both"/>
        <w:rPr>
          <w:rFonts w:ascii="Arial" w:hAnsi="Arial" w:cs="Arial"/>
          <w:sz w:val="24"/>
          <w:szCs w:val="24"/>
          <w:bdr w:val="none" w:sz="0" w:space="0" w:color="auto" w:frame="1"/>
          <w:shd w:val="clear" w:color="auto" w:fill="FFFFFF"/>
        </w:rPr>
      </w:pPr>
    </w:p>
    <w:p w14:paraId="28638705" w14:textId="77777777" w:rsidR="004B63F3" w:rsidRPr="003957CC" w:rsidRDefault="004B63F3" w:rsidP="00144693">
      <w:pPr>
        <w:spacing w:before="315" w:after="315" w:line="360" w:lineRule="auto"/>
        <w:jc w:val="both"/>
        <w:rPr>
          <w:rStyle w:val="Hyperlink"/>
          <w:rFonts w:ascii="Arial" w:hAnsi="Arial" w:cs="Arial"/>
          <w:b/>
          <w:bCs/>
          <w:sz w:val="24"/>
          <w:szCs w:val="24"/>
        </w:rPr>
      </w:pPr>
      <w:r w:rsidRPr="003957CC">
        <w:rPr>
          <w:rStyle w:val="Hyperlink"/>
          <w:rFonts w:ascii="Arial" w:hAnsi="Arial" w:cs="Arial"/>
          <w:color w:val="auto"/>
          <w:sz w:val="24"/>
          <w:szCs w:val="24"/>
        </w:rPr>
        <w:lastRenderedPageBreak/>
        <w:t xml:space="preserve">UN Environment Ten Step Proposal </w:t>
      </w:r>
      <w:r w:rsidRPr="003957CC">
        <w:rPr>
          <w:rStyle w:val="Hyperlink"/>
          <w:rFonts w:ascii="Arial" w:hAnsi="Arial" w:cs="Arial"/>
          <w:b/>
          <w:bCs/>
          <w:sz w:val="24"/>
          <w:szCs w:val="24"/>
        </w:rPr>
        <w:t xml:space="preserve"> </w:t>
      </w:r>
    </w:p>
    <w:p w14:paraId="2D6575C3" w14:textId="17B42E4B" w:rsidR="004B63F3" w:rsidRDefault="004B63F3"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The UN Environment</w:t>
      </w:r>
      <w:r w:rsidR="00C51041">
        <w:rPr>
          <w:rStyle w:val="Hyperlink"/>
          <w:rFonts w:ascii="Arial" w:hAnsi="Arial" w:cs="Arial"/>
          <w:color w:val="auto"/>
          <w:sz w:val="24"/>
          <w:szCs w:val="24"/>
          <w:u w:val="none"/>
        </w:rPr>
        <w:t xml:space="preserve"> Programme</w:t>
      </w:r>
      <w:r w:rsidRPr="003957CC">
        <w:rPr>
          <w:rStyle w:val="Hyperlink"/>
          <w:rFonts w:ascii="Arial" w:hAnsi="Arial" w:cs="Arial"/>
          <w:color w:val="auto"/>
          <w:sz w:val="24"/>
          <w:szCs w:val="24"/>
          <w:u w:val="none"/>
        </w:rPr>
        <w:t xml:space="preserve"> formulated a ten-step proposal for governments to adopt to improve waste management (see appendix </w:t>
      </w:r>
      <w:r w:rsidR="005D295C" w:rsidRPr="003957CC">
        <w:rPr>
          <w:rStyle w:val="Hyperlink"/>
          <w:rFonts w:ascii="Arial" w:hAnsi="Arial" w:cs="Arial"/>
          <w:color w:val="auto"/>
          <w:sz w:val="24"/>
          <w:szCs w:val="24"/>
          <w:u w:val="none"/>
        </w:rPr>
        <w:t>1)</w:t>
      </w:r>
      <w:r w:rsidR="000F21F3" w:rsidRPr="003957CC">
        <w:rPr>
          <w:rStyle w:val="Hyperlink"/>
          <w:rFonts w:ascii="Arial" w:hAnsi="Arial" w:cs="Arial"/>
          <w:color w:val="auto"/>
          <w:sz w:val="24"/>
          <w:szCs w:val="24"/>
          <w:u w:val="none"/>
        </w:rPr>
        <w:t xml:space="preserve"> (UNEP,2018).</w:t>
      </w:r>
      <w:r w:rsidRPr="003957CC">
        <w:rPr>
          <w:rStyle w:val="Hyperlink"/>
          <w:rFonts w:ascii="Arial" w:hAnsi="Arial" w:cs="Arial"/>
          <w:color w:val="auto"/>
          <w:sz w:val="24"/>
          <w:szCs w:val="24"/>
          <w:u w:val="none"/>
        </w:rPr>
        <w:t xml:space="preserve"> The main findings highlighted that governments need to provide financial incentives to encourage consumers to switch their buying behaviour and change habits. Additionally, governments must interact with a range of stakeholders by increasing awareness of single-use plastic, fund innovation and development for substitute materials as well as ensuring plastic products are sufficiently labell</w:t>
      </w:r>
      <w:r w:rsidR="00AD4EA3" w:rsidRPr="003957CC">
        <w:rPr>
          <w:rStyle w:val="Hyperlink"/>
          <w:rFonts w:ascii="Arial" w:hAnsi="Arial" w:cs="Arial"/>
          <w:color w:val="auto"/>
          <w:sz w:val="24"/>
          <w:szCs w:val="24"/>
          <w:u w:val="none"/>
        </w:rPr>
        <w:t xml:space="preserve">ed </w:t>
      </w:r>
      <w:r w:rsidR="000F21F3" w:rsidRPr="003957CC">
        <w:rPr>
          <w:rStyle w:val="Hyperlink"/>
          <w:rFonts w:ascii="Arial" w:hAnsi="Arial" w:cs="Arial"/>
          <w:color w:val="auto"/>
          <w:sz w:val="24"/>
          <w:szCs w:val="24"/>
          <w:u w:val="none"/>
        </w:rPr>
        <w:t>(IBID).</w:t>
      </w:r>
    </w:p>
    <w:p w14:paraId="7660B9E7" w14:textId="77777777" w:rsidR="00137DDE" w:rsidRPr="003957CC" w:rsidRDefault="00137DDE" w:rsidP="00144693">
      <w:pPr>
        <w:spacing w:before="315" w:after="315" w:line="360" w:lineRule="auto"/>
        <w:jc w:val="both"/>
        <w:rPr>
          <w:rFonts w:ascii="Arial" w:hAnsi="Arial" w:cs="Arial"/>
          <w:color w:val="0563C1" w:themeColor="hyperlink"/>
          <w:sz w:val="24"/>
          <w:szCs w:val="24"/>
        </w:rPr>
      </w:pPr>
    </w:p>
    <w:p w14:paraId="3773B6D4" w14:textId="4A99C501" w:rsidR="00AF51BD" w:rsidRPr="003957CC" w:rsidRDefault="00AF51BD"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 xml:space="preserve">Where are Wales with </w:t>
      </w:r>
      <w:r w:rsidR="00D441D9">
        <w:rPr>
          <w:rFonts w:ascii="Arial" w:hAnsi="Arial" w:cs="Arial"/>
          <w:sz w:val="24"/>
          <w:szCs w:val="24"/>
          <w:u w:val="single"/>
        </w:rPr>
        <w:t>R</w:t>
      </w:r>
      <w:r w:rsidRPr="003957CC">
        <w:rPr>
          <w:rFonts w:ascii="Arial" w:hAnsi="Arial" w:cs="Arial"/>
          <w:sz w:val="24"/>
          <w:szCs w:val="24"/>
          <w:u w:val="single"/>
        </w:rPr>
        <w:t xml:space="preserve">euse </w:t>
      </w:r>
      <w:r w:rsidR="00D441D9">
        <w:rPr>
          <w:rFonts w:ascii="Arial" w:hAnsi="Arial" w:cs="Arial"/>
          <w:sz w:val="24"/>
          <w:szCs w:val="24"/>
          <w:u w:val="single"/>
        </w:rPr>
        <w:t>S</w:t>
      </w:r>
      <w:r w:rsidRPr="003957CC">
        <w:rPr>
          <w:rFonts w:ascii="Arial" w:hAnsi="Arial" w:cs="Arial"/>
          <w:sz w:val="24"/>
          <w:szCs w:val="24"/>
          <w:u w:val="single"/>
        </w:rPr>
        <w:t>ystems?</w:t>
      </w:r>
    </w:p>
    <w:p w14:paraId="1507D35B" w14:textId="08174ED8" w:rsidR="009651EF" w:rsidRPr="003957CC" w:rsidRDefault="0036412F" w:rsidP="00144693">
      <w:pPr>
        <w:spacing w:before="315" w:after="315" w:line="360" w:lineRule="auto"/>
        <w:jc w:val="both"/>
        <w:rPr>
          <w:rFonts w:ascii="Arial" w:hAnsi="Arial" w:cs="Arial"/>
          <w:color w:val="FF0000"/>
          <w:sz w:val="24"/>
          <w:szCs w:val="24"/>
        </w:rPr>
      </w:pPr>
      <w:r w:rsidRPr="00D441D9">
        <w:rPr>
          <w:rStyle w:val="Hyperlink"/>
          <w:rFonts w:ascii="Arial" w:hAnsi="Arial" w:cs="Arial"/>
          <w:color w:val="auto"/>
          <w:sz w:val="24"/>
          <w:szCs w:val="24"/>
          <w:u w:val="none"/>
        </w:rPr>
        <w:t xml:space="preserve">It can be identified that Wales has acknowledged several aspects of the ten-step proposal with regards to reuse systems. </w:t>
      </w:r>
      <w:r w:rsidR="00915F10" w:rsidRPr="00D441D9">
        <w:rPr>
          <w:rFonts w:ascii="Arial" w:hAnsi="Arial" w:cs="Arial"/>
          <w:sz w:val="24"/>
          <w:szCs w:val="24"/>
        </w:rPr>
        <w:t xml:space="preserve">In </w:t>
      </w:r>
      <w:r w:rsidR="00915F10" w:rsidRPr="003957CC">
        <w:rPr>
          <w:rFonts w:ascii="Arial" w:hAnsi="Arial" w:cs="Arial"/>
          <w:sz w:val="24"/>
          <w:szCs w:val="24"/>
        </w:rPr>
        <w:t>2020 The We</w:t>
      </w:r>
      <w:r w:rsidRPr="003957CC">
        <w:rPr>
          <w:rFonts w:ascii="Arial" w:hAnsi="Arial" w:cs="Arial"/>
          <w:sz w:val="24"/>
          <w:szCs w:val="24"/>
        </w:rPr>
        <w:t>ls</w:t>
      </w:r>
      <w:r w:rsidR="00915F10" w:rsidRPr="003957CC">
        <w:rPr>
          <w:rFonts w:ascii="Arial" w:hAnsi="Arial" w:cs="Arial"/>
          <w:sz w:val="24"/>
          <w:szCs w:val="24"/>
        </w:rPr>
        <w:t xml:space="preserve">h Government </w:t>
      </w:r>
      <w:r w:rsidR="00E36FCE" w:rsidRPr="003957CC">
        <w:rPr>
          <w:rFonts w:ascii="Arial" w:hAnsi="Arial" w:cs="Arial"/>
          <w:sz w:val="24"/>
          <w:szCs w:val="24"/>
        </w:rPr>
        <w:t>released a ‘Beyond Recycling</w:t>
      </w:r>
      <w:r w:rsidR="006A6F13">
        <w:rPr>
          <w:rFonts w:ascii="Arial" w:hAnsi="Arial" w:cs="Arial"/>
          <w:sz w:val="24"/>
          <w:szCs w:val="24"/>
        </w:rPr>
        <w:t xml:space="preserve"> R</w:t>
      </w:r>
      <w:r w:rsidR="00E36FCE" w:rsidRPr="003957CC">
        <w:rPr>
          <w:rFonts w:ascii="Arial" w:hAnsi="Arial" w:cs="Arial"/>
          <w:sz w:val="24"/>
          <w:szCs w:val="24"/>
        </w:rPr>
        <w:t>eport</w:t>
      </w:r>
      <w:r w:rsidR="006A6F13">
        <w:rPr>
          <w:rFonts w:ascii="Arial" w:hAnsi="Arial" w:cs="Arial"/>
          <w:sz w:val="24"/>
          <w:szCs w:val="24"/>
        </w:rPr>
        <w:t>’</w:t>
      </w:r>
      <w:r w:rsidR="00E36FCE" w:rsidRPr="003957CC">
        <w:rPr>
          <w:rFonts w:ascii="Arial" w:hAnsi="Arial" w:cs="Arial"/>
          <w:sz w:val="24"/>
          <w:szCs w:val="24"/>
        </w:rPr>
        <w:t xml:space="preserve"> </w:t>
      </w:r>
      <w:r w:rsidR="002D4AB5" w:rsidRPr="003957CC">
        <w:rPr>
          <w:rFonts w:ascii="Arial" w:hAnsi="Arial" w:cs="Arial"/>
          <w:sz w:val="24"/>
          <w:szCs w:val="24"/>
        </w:rPr>
        <w:t xml:space="preserve">which outlines their visions </w:t>
      </w:r>
      <w:r w:rsidR="00AD4221" w:rsidRPr="003957CC">
        <w:rPr>
          <w:rFonts w:ascii="Arial" w:hAnsi="Arial" w:cs="Arial"/>
          <w:sz w:val="24"/>
          <w:szCs w:val="24"/>
        </w:rPr>
        <w:t xml:space="preserve">for </w:t>
      </w:r>
      <w:r w:rsidR="009A5D62" w:rsidRPr="003957CC">
        <w:rPr>
          <w:rFonts w:ascii="Arial" w:hAnsi="Arial" w:cs="Arial"/>
          <w:sz w:val="24"/>
          <w:szCs w:val="24"/>
        </w:rPr>
        <w:t>transitioning</w:t>
      </w:r>
      <w:r w:rsidR="00AD4221" w:rsidRPr="003957CC">
        <w:rPr>
          <w:rFonts w:ascii="Arial" w:hAnsi="Arial" w:cs="Arial"/>
          <w:sz w:val="24"/>
          <w:szCs w:val="24"/>
        </w:rPr>
        <w:t xml:space="preserve"> to </w:t>
      </w:r>
      <w:r w:rsidR="00733B0A" w:rsidRPr="003957CC">
        <w:rPr>
          <w:rFonts w:ascii="Arial" w:hAnsi="Arial" w:cs="Arial"/>
          <w:sz w:val="24"/>
          <w:szCs w:val="24"/>
        </w:rPr>
        <w:t xml:space="preserve">a </w:t>
      </w:r>
      <w:r w:rsidR="00D61E89" w:rsidRPr="003957CC">
        <w:rPr>
          <w:rFonts w:ascii="Arial" w:hAnsi="Arial" w:cs="Arial"/>
          <w:sz w:val="24"/>
          <w:szCs w:val="24"/>
        </w:rPr>
        <w:t xml:space="preserve">circular </w:t>
      </w:r>
      <w:r w:rsidR="009A5D62" w:rsidRPr="003957CC">
        <w:rPr>
          <w:rFonts w:ascii="Arial" w:hAnsi="Arial" w:cs="Arial"/>
          <w:sz w:val="24"/>
          <w:szCs w:val="24"/>
        </w:rPr>
        <w:t>economy</w:t>
      </w:r>
      <w:r w:rsidR="00F346F4" w:rsidRPr="003957CC">
        <w:rPr>
          <w:rFonts w:ascii="Arial" w:hAnsi="Arial" w:cs="Arial"/>
          <w:sz w:val="24"/>
          <w:szCs w:val="24"/>
        </w:rPr>
        <w:t>,</w:t>
      </w:r>
      <w:r w:rsidR="00D61E89" w:rsidRPr="003957CC">
        <w:rPr>
          <w:rFonts w:ascii="Arial" w:hAnsi="Arial" w:cs="Arial"/>
          <w:sz w:val="24"/>
          <w:szCs w:val="24"/>
        </w:rPr>
        <w:t xml:space="preserve"> </w:t>
      </w:r>
      <w:r w:rsidR="009A5D62" w:rsidRPr="003957CC">
        <w:rPr>
          <w:rFonts w:ascii="Arial" w:hAnsi="Arial" w:cs="Arial"/>
          <w:sz w:val="24"/>
          <w:szCs w:val="24"/>
        </w:rPr>
        <w:t xml:space="preserve">with </w:t>
      </w:r>
      <w:r w:rsidR="00A534F9" w:rsidRPr="003957CC">
        <w:rPr>
          <w:rFonts w:ascii="Arial" w:hAnsi="Arial" w:cs="Arial"/>
          <w:sz w:val="24"/>
          <w:szCs w:val="24"/>
        </w:rPr>
        <w:t>r</w:t>
      </w:r>
      <w:r w:rsidR="003115BC" w:rsidRPr="003957CC">
        <w:rPr>
          <w:rFonts w:ascii="Arial" w:hAnsi="Arial" w:cs="Arial"/>
          <w:sz w:val="24"/>
          <w:szCs w:val="24"/>
        </w:rPr>
        <w:t>euse system</w:t>
      </w:r>
      <w:r w:rsidR="004C1938" w:rsidRPr="003957CC">
        <w:rPr>
          <w:rFonts w:ascii="Arial" w:hAnsi="Arial" w:cs="Arial"/>
          <w:sz w:val="24"/>
          <w:szCs w:val="24"/>
        </w:rPr>
        <w:t>s</w:t>
      </w:r>
      <w:r w:rsidR="00A534F9" w:rsidRPr="003957CC">
        <w:rPr>
          <w:rFonts w:ascii="Arial" w:hAnsi="Arial" w:cs="Arial"/>
          <w:sz w:val="24"/>
          <w:szCs w:val="24"/>
        </w:rPr>
        <w:t xml:space="preserve"> being</w:t>
      </w:r>
      <w:r w:rsidR="003115BC" w:rsidRPr="003957CC">
        <w:rPr>
          <w:rFonts w:ascii="Arial" w:hAnsi="Arial" w:cs="Arial"/>
          <w:sz w:val="24"/>
          <w:szCs w:val="24"/>
        </w:rPr>
        <w:t xml:space="preserve"> identified as </w:t>
      </w:r>
      <w:r w:rsidR="007E5F3A" w:rsidRPr="003957CC">
        <w:rPr>
          <w:rFonts w:ascii="Arial" w:hAnsi="Arial" w:cs="Arial"/>
          <w:sz w:val="24"/>
          <w:szCs w:val="24"/>
        </w:rPr>
        <w:t xml:space="preserve">a critical </w:t>
      </w:r>
      <w:r w:rsidR="00A534F9" w:rsidRPr="003957CC">
        <w:rPr>
          <w:rFonts w:ascii="Arial" w:hAnsi="Arial" w:cs="Arial"/>
          <w:sz w:val="24"/>
          <w:szCs w:val="24"/>
        </w:rPr>
        <w:t>component to achieve zero</w:t>
      </w:r>
      <w:r w:rsidR="00194A08" w:rsidRPr="003957CC">
        <w:rPr>
          <w:rFonts w:ascii="Arial" w:hAnsi="Arial" w:cs="Arial"/>
          <w:sz w:val="24"/>
          <w:szCs w:val="24"/>
        </w:rPr>
        <w:t>-</w:t>
      </w:r>
      <w:r w:rsidR="00A534F9" w:rsidRPr="003957CC">
        <w:rPr>
          <w:rFonts w:ascii="Arial" w:hAnsi="Arial" w:cs="Arial"/>
          <w:sz w:val="24"/>
          <w:szCs w:val="24"/>
        </w:rPr>
        <w:t>waste</w:t>
      </w:r>
      <w:r w:rsidR="009651EF" w:rsidRPr="003957CC">
        <w:rPr>
          <w:rFonts w:ascii="Arial" w:hAnsi="Arial" w:cs="Arial"/>
          <w:sz w:val="24"/>
          <w:szCs w:val="24"/>
        </w:rPr>
        <w:t xml:space="preserve"> (Welsh Government,</w:t>
      </w:r>
      <w:r w:rsidR="0017556E" w:rsidRPr="003957CC">
        <w:rPr>
          <w:rFonts w:ascii="Arial" w:hAnsi="Arial" w:cs="Arial"/>
          <w:sz w:val="24"/>
          <w:szCs w:val="24"/>
        </w:rPr>
        <w:t xml:space="preserve"> </w:t>
      </w:r>
      <w:r w:rsidR="009651EF" w:rsidRPr="003957CC">
        <w:rPr>
          <w:rFonts w:ascii="Arial" w:hAnsi="Arial" w:cs="Arial"/>
          <w:sz w:val="24"/>
          <w:szCs w:val="24"/>
        </w:rPr>
        <w:t>2020)</w:t>
      </w:r>
      <w:r w:rsidR="00A534F9" w:rsidRPr="003957CC">
        <w:rPr>
          <w:rFonts w:ascii="Arial" w:hAnsi="Arial" w:cs="Arial"/>
          <w:sz w:val="24"/>
          <w:szCs w:val="24"/>
        </w:rPr>
        <w:t>.</w:t>
      </w:r>
      <w:r w:rsidR="00AB7275" w:rsidRPr="003957CC">
        <w:rPr>
          <w:rFonts w:ascii="Arial" w:hAnsi="Arial" w:cs="Arial"/>
          <w:sz w:val="24"/>
          <w:szCs w:val="24"/>
        </w:rPr>
        <w:t xml:space="preserve"> R</w:t>
      </w:r>
      <w:r w:rsidR="00D50159" w:rsidRPr="003957CC">
        <w:rPr>
          <w:rFonts w:ascii="Arial" w:hAnsi="Arial" w:cs="Arial"/>
          <w:sz w:val="24"/>
          <w:szCs w:val="24"/>
        </w:rPr>
        <w:t xml:space="preserve">euse </w:t>
      </w:r>
      <w:r w:rsidR="0017556E" w:rsidRPr="003957CC">
        <w:rPr>
          <w:rFonts w:ascii="Arial" w:hAnsi="Arial" w:cs="Arial"/>
          <w:sz w:val="24"/>
          <w:szCs w:val="24"/>
        </w:rPr>
        <w:t>systems are</w:t>
      </w:r>
      <w:r w:rsidR="00AB7275" w:rsidRPr="003957CC">
        <w:rPr>
          <w:rFonts w:ascii="Arial" w:hAnsi="Arial" w:cs="Arial"/>
          <w:sz w:val="24"/>
          <w:szCs w:val="24"/>
        </w:rPr>
        <w:t xml:space="preserve"> </w:t>
      </w:r>
      <w:r w:rsidR="002A491A" w:rsidRPr="003957CC">
        <w:rPr>
          <w:rFonts w:ascii="Arial" w:hAnsi="Arial" w:cs="Arial"/>
          <w:sz w:val="24"/>
          <w:szCs w:val="24"/>
        </w:rPr>
        <w:t>essential</w:t>
      </w:r>
      <w:r w:rsidR="00C5467C" w:rsidRPr="003957CC">
        <w:rPr>
          <w:rFonts w:ascii="Arial" w:hAnsi="Arial" w:cs="Arial"/>
          <w:sz w:val="24"/>
          <w:szCs w:val="24"/>
        </w:rPr>
        <w:t xml:space="preserve">, </w:t>
      </w:r>
      <w:r w:rsidR="00D50159" w:rsidRPr="003957CC">
        <w:rPr>
          <w:rFonts w:ascii="Arial" w:hAnsi="Arial" w:cs="Arial"/>
          <w:sz w:val="24"/>
          <w:szCs w:val="24"/>
        </w:rPr>
        <w:t xml:space="preserve">as in </w:t>
      </w:r>
      <w:r w:rsidR="00CA72EC" w:rsidRPr="003957CC">
        <w:rPr>
          <w:rFonts w:ascii="Arial" w:hAnsi="Arial" w:cs="Arial"/>
          <w:sz w:val="24"/>
          <w:szCs w:val="24"/>
        </w:rPr>
        <w:t xml:space="preserve">2016 </w:t>
      </w:r>
      <w:r w:rsidR="007549F0" w:rsidRPr="003957CC">
        <w:rPr>
          <w:rFonts w:ascii="Arial" w:hAnsi="Arial" w:cs="Arial"/>
          <w:sz w:val="24"/>
          <w:szCs w:val="24"/>
        </w:rPr>
        <w:t xml:space="preserve">180,000 tonnes of waste collected </w:t>
      </w:r>
      <w:r w:rsidR="004A4BC0" w:rsidRPr="003957CC">
        <w:rPr>
          <w:rFonts w:ascii="Arial" w:hAnsi="Arial" w:cs="Arial"/>
          <w:sz w:val="24"/>
          <w:szCs w:val="24"/>
        </w:rPr>
        <w:t xml:space="preserve">in Wales </w:t>
      </w:r>
      <w:r w:rsidR="007549F0" w:rsidRPr="003957CC">
        <w:rPr>
          <w:rFonts w:ascii="Arial" w:hAnsi="Arial" w:cs="Arial"/>
          <w:sz w:val="24"/>
          <w:szCs w:val="24"/>
        </w:rPr>
        <w:t>was reusable</w:t>
      </w:r>
      <w:r w:rsidR="006834A7" w:rsidRPr="003957CC">
        <w:rPr>
          <w:rFonts w:ascii="Arial" w:hAnsi="Arial" w:cs="Arial"/>
          <w:sz w:val="24"/>
          <w:szCs w:val="24"/>
        </w:rPr>
        <w:t xml:space="preserve"> and only 10,000 tonnes were </w:t>
      </w:r>
      <w:r w:rsidR="00301FEC" w:rsidRPr="003957CC">
        <w:rPr>
          <w:rFonts w:ascii="Arial" w:hAnsi="Arial" w:cs="Arial"/>
          <w:sz w:val="24"/>
          <w:szCs w:val="24"/>
        </w:rPr>
        <w:t>effectively reus</w:t>
      </w:r>
      <w:r w:rsidR="00B43DDD" w:rsidRPr="003957CC">
        <w:rPr>
          <w:rFonts w:ascii="Arial" w:hAnsi="Arial" w:cs="Arial"/>
          <w:sz w:val="24"/>
          <w:szCs w:val="24"/>
        </w:rPr>
        <w:t xml:space="preserve">ed (Welsh Government, 2017). </w:t>
      </w:r>
    </w:p>
    <w:p w14:paraId="22E4F32B" w14:textId="3798D859" w:rsidR="00AC4B2B" w:rsidRDefault="006D25D4"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The </w:t>
      </w:r>
      <w:r w:rsidR="006A2154" w:rsidRPr="003957CC">
        <w:rPr>
          <w:rFonts w:ascii="Arial" w:hAnsi="Arial" w:cs="Arial"/>
          <w:sz w:val="24"/>
          <w:szCs w:val="24"/>
        </w:rPr>
        <w:t>W</w:t>
      </w:r>
      <w:r w:rsidRPr="003957CC">
        <w:rPr>
          <w:rFonts w:ascii="Arial" w:hAnsi="Arial" w:cs="Arial"/>
          <w:sz w:val="24"/>
          <w:szCs w:val="24"/>
        </w:rPr>
        <w:t xml:space="preserve">elsh </w:t>
      </w:r>
      <w:r w:rsidR="006A2154" w:rsidRPr="003957CC">
        <w:rPr>
          <w:rFonts w:ascii="Arial" w:hAnsi="Arial" w:cs="Arial"/>
          <w:sz w:val="24"/>
          <w:szCs w:val="24"/>
        </w:rPr>
        <w:t>G</w:t>
      </w:r>
      <w:r w:rsidRPr="003957CC">
        <w:rPr>
          <w:rFonts w:ascii="Arial" w:hAnsi="Arial" w:cs="Arial"/>
          <w:sz w:val="24"/>
          <w:szCs w:val="24"/>
        </w:rPr>
        <w:t xml:space="preserve">overnment engaged with 1,000 stakeholders to </w:t>
      </w:r>
      <w:r w:rsidR="003B0466" w:rsidRPr="003957CC">
        <w:rPr>
          <w:rFonts w:ascii="Arial" w:hAnsi="Arial" w:cs="Arial"/>
          <w:sz w:val="24"/>
          <w:szCs w:val="24"/>
        </w:rPr>
        <w:t>understand</w:t>
      </w:r>
      <w:r w:rsidR="00CD15ED" w:rsidRPr="003957CC">
        <w:rPr>
          <w:rFonts w:ascii="Arial" w:hAnsi="Arial" w:cs="Arial"/>
          <w:sz w:val="24"/>
          <w:szCs w:val="24"/>
        </w:rPr>
        <w:t xml:space="preserve"> how </w:t>
      </w:r>
      <w:r w:rsidR="006A2154" w:rsidRPr="003957CC">
        <w:rPr>
          <w:rFonts w:ascii="Arial" w:hAnsi="Arial" w:cs="Arial"/>
          <w:sz w:val="24"/>
          <w:szCs w:val="24"/>
        </w:rPr>
        <w:t xml:space="preserve">the circular economy can be </w:t>
      </w:r>
      <w:r w:rsidR="006A2590" w:rsidRPr="003957CC">
        <w:rPr>
          <w:rFonts w:ascii="Arial" w:hAnsi="Arial" w:cs="Arial"/>
          <w:sz w:val="24"/>
          <w:szCs w:val="24"/>
        </w:rPr>
        <w:t xml:space="preserve">adopted by society. </w:t>
      </w:r>
      <w:r w:rsidR="00E04AD0" w:rsidRPr="003957CC">
        <w:rPr>
          <w:rFonts w:ascii="Arial" w:hAnsi="Arial" w:cs="Arial"/>
          <w:sz w:val="24"/>
          <w:szCs w:val="24"/>
        </w:rPr>
        <w:t xml:space="preserve">It was recognised that prohibiting or enforcing taxes on single-use plastics, such as the carrier bag levy, is a vital mechanism that the government can impose. </w:t>
      </w:r>
      <w:r w:rsidR="008C720F" w:rsidRPr="003957CC">
        <w:rPr>
          <w:rFonts w:ascii="Arial" w:hAnsi="Arial" w:cs="Arial"/>
          <w:sz w:val="24"/>
          <w:szCs w:val="24"/>
        </w:rPr>
        <w:t>However, it was also a</w:t>
      </w:r>
      <w:r w:rsidR="008E62D5" w:rsidRPr="003957CC">
        <w:rPr>
          <w:rFonts w:ascii="Arial" w:hAnsi="Arial" w:cs="Arial"/>
          <w:sz w:val="24"/>
          <w:szCs w:val="24"/>
        </w:rPr>
        <w:t>rgued</w:t>
      </w:r>
      <w:r w:rsidR="008C720F" w:rsidRPr="003957CC">
        <w:rPr>
          <w:rFonts w:ascii="Arial" w:hAnsi="Arial" w:cs="Arial"/>
          <w:sz w:val="24"/>
          <w:szCs w:val="24"/>
        </w:rPr>
        <w:t xml:space="preserve"> that it should be more incentivised rather than </w:t>
      </w:r>
      <w:r w:rsidR="00293F5D" w:rsidRPr="003957CC">
        <w:rPr>
          <w:rFonts w:ascii="Arial" w:hAnsi="Arial" w:cs="Arial"/>
          <w:sz w:val="24"/>
          <w:szCs w:val="24"/>
        </w:rPr>
        <w:t xml:space="preserve">enforced </w:t>
      </w:r>
      <w:r w:rsidR="00551E1F" w:rsidRPr="003957CC">
        <w:rPr>
          <w:rFonts w:ascii="Arial" w:hAnsi="Arial" w:cs="Arial"/>
          <w:sz w:val="24"/>
          <w:szCs w:val="24"/>
        </w:rPr>
        <w:t>by</w:t>
      </w:r>
      <w:r w:rsidR="00B435B9" w:rsidRPr="003957CC">
        <w:rPr>
          <w:rFonts w:ascii="Arial" w:hAnsi="Arial" w:cs="Arial"/>
          <w:sz w:val="24"/>
          <w:szCs w:val="24"/>
        </w:rPr>
        <w:t xml:space="preserve"> encouraging and engaging society to </w:t>
      </w:r>
      <w:proofErr w:type="gramStart"/>
      <w:r w:rsidR="00B435B9" w:rsidRPr="003957CC">
        <w:rPr>
          <w:rFonts w:ascii="Arial" w:hAnsi="Arial" w:cs="Arial"/>
          <w:sz w:val="24"/>
          <w:szCs w:val="24"/>
        </w:rPr>
        <w:t>take action</w:t>
      </w:r>
      <w:proofErr w:type="gramEnd"/>
      <w:r w:rsidR="001E38D2">
        <w:rPr>
          <w:rFonts w:ascii="Arial" w:hAnsi="Arial" w:cs="Arial"/>
          <w:sz w:val="24"/>
          <w:szCs w:val="24"/>
        </w:rPr>
        <w:t xml:space="preserve"> </w:t>
      </w:r>
      <w:r w:rsidR="001E38D2" w:rsidRPr="003957CC">
        <w:rPr>
          <w:rFonts w:ascii="Arial" w:hAnsi="Arial" w:cs="Arial"/>
          <w:sz w:val="24"/>
          <w:szCs w:val="24"/>
        </w:rPr>
        <w:t>(Welsh Government, 2020).</w:t>
      </w:r>
      <w:r w:rsidR="00B435B9" w:rsidRPr="003957CC">
        <w:rPr>
          <w:rFonts w:ascii="Arial" w:hAnsi="Arial" w:cs="Arial"/>
          <w:sz w:val="24"/>
          <w:szCs w:val="24"/>
        </w:rPr>
        <w:t xml:space="preserve"> This </w:t>
      </w:r>
      <w:r w:rsidR="002D49B9" w:rsidRPr="003957CC">
        <w:rPr>
          <w:rFonts w:ascii="Arial" w:hAnsi="Arial" w:cs="Arial"/>
          <w:sz w:val="24"/>
          <w:szCs w:val="24"/>
        </w:rPr>
        <w:t>is essential as the cultural and economic change required for this system is challenging</w:t>
      </w:r>
      <w:r w:rsidR="00B239EB">
        <w:rPr>
          <w:rFonts w:ascii="Arial" w:hAnsi="Arial" w:cs="Arial"/>
          <w:sz w:val="24"/>
          <w:szCs w:val="24"/>
        </w:rPr>
        <w:t>.</w:t>
      </w:r>
    </w:p>
    <w:p w14:paraId="4EFF1A16" w14:textId="77C8B7C5" w:rsidR="00E60B75" w:rsidRDefault="00E60B75" w:rsidP="00144693">
      <w:pPr>
        <w:spacing w:before="315" w:after="315" w:line="360" w:lineRule="auto"/>
        <w:jc w:val="both"/>
        <w:rPr>
          <w:rFonts w:ascii="Arial" w:hAnsi="Arial" w:cs="Arial"/>
          <w:sz w:val="24"/>
          <w:szCs w:val="24"/>
        </w:rPr>
      </w:pPr>
    </w:p>
    <w:p w14:paraId="6A3EED49" w14:textId="77777777" w:rsidR="00137DDE" w:rsidRPr="003957CC" w:rsidRDefault="00137DDE" w:rsidP="00144693">
      <w:pPr>
        <w:spacing w:before="315" w:after="315" w:line="360" w:lineRule="auto"/>
        <w:jc w:val="both"/>
        <w:rPr>
          <w:rFonts w:ascii="Arial" w:hAnsi="Arial" w:cs="Arial"/>
          <w:sz w:val="24"/>
          <w:szCs w:val="24"/>
        </w:rPr>
      </w:pPr>
    </w:p>
    <w:p w14:paraId="47BC39F1" w14:textId="0D071120" w:rsidR="00E64B64" w:rsidRPr="00E60B75" w:rsidRDefault="005868EB" w:rsidP="002C5541">
      <w:pPr>
        <w:pStyle w:val="Heading2"/>
        <w:rPr>
          <w:rStyle w:val="Hyperlink"/>
          <w:rFonts w:ascii="Arial" w:hAnsi="Arial" w:cs="Arial"/>
          <w:b/>
          <w:bCs/>
          <w:color w:val="auto"/>
          <w:sz w:val="24"/>
          <w:szCs w:val="24"/>
        </w:rPr>
      </w:pPr>
      <w:bookmarkStart w:id="21" w:name="_Toc69761751"/>
      <w:r w:rsidRPr="00E60B75">
        <w:rPr>
          <w:rFonts w:ascii="Arial" w:hAnsi="Arial" w:cs="Arial"/>
          <w:b/>
          <w:bCs/>
          <w:color w:val="auto"/>
          <w:sz w:val="24"/>
          <w:szCs w:val="24"/>
          <w:u w:val="single"/>
        </w:rPr>
        <w:lastRenderedPageBreak/>
        <w:t xml:space="preserve">2.9 </w:t>
      </w:r>
      <w:r w:rsidR="009D2D80" w:rsidRPr="00E60B75">
        <w:rPr>
          <w:rStyle w:val="Hyperlink"/>
          <w:rFonts w:ascii="Arial" w:hAnsi="Arial" w:cs="Arial"/>
          <w:b/>
          <w:bCs/>
          <w:color w:val="auto"/>
          <w:sz w:val="24"/>
          <w:szCs w:val="24"/>
        </w:rPr>
        <w:t xml:space="preserve">Literature </w:t>
      </w:r>
      <w:r w:rsidR="00E57337" w:rsidRPr="00E60B75">
        <w:rPr>
          <w:rStyle w:val="Hyperlink"/>
          <w:rFonts w:ascii="Arial" w:hAnsi="Arial" w:cs="Arial"/>
          <w:b/>
          <w:bCs/>
          <w:color w:val="auto"/>
          <w:sz w:val="24"/>
          <w:szCs w:val="24"/>
        </w:rPr>
        <w:t>R</w:t>
      </w:r>
      <w:r w:rsidR="009D2D80" w:rsidRPr="00E60B75">
        <w:rPr>
          <w:rStyle w:val="Hyperlink"/>
          <w:rFonts w:ascii="Arial" w:hAnsi="Arial" w:cs="Arial"/>
          <w:b/>
          <w:bCs/>
          <w:color w:val="auto"/>
          <w:sz w:val="24"/>
          <w:szCs w:val="24"/>
        </w:rPr>
        <w:t>evie</w:t>
      </w:r>
      <w:r w:rsidR="00E57337" w:rsidRPr="00E60B75">
        <w:rPr>
          <w:rStyle w:val="Hyperlink"/>
          <w:rFonts w:ascii="Arial" w:hAnsi="Arial" w:cs="Arial"/>
          <w:b/>
          <w:bCs/>
          <w:color w:val="auto"/>
          <w:sz w:val="24"/>
          <w:szCs w:val="24"/>
        </w:rPr>
        <w:t xml:space="preserve">w </w:t>
      </w:r>
      <w:r w:rsidR="00151A87" w:rsidRPr="00E60B75">
        <w:rPr>
          <w:rStyle w:val="Hyperlink"/>
          <w:rFonts w:ascii="Arial" w:hAnsi="Arial" w:cs="Arial"/>
          <w:b/>
          <w:bCs/>
          <w:color w:val="auto"/>
          <w:sz w:val="24"/>
          <w:szCs w:val="24"/>
        </w:rPr>
        <w:t>Summary</w:t>
      </w:r>
      <w:bookmarkEnd w:id="21"/>
    </w:p>
    <w:p w14:paraId="0B81CCF4" w14:textId="3915DF8F" w:rsidR="001B05FB" w:rsidRPr="003957CC" w:rsidRDefault="00E86202"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This chapter has </w:t>
      </w:r>
      <w:r w:rsidR="00B161CF" w:rsidRPr="003957CC">
        <w:rPr>
          <w:rStyle w:val="Hyperlink"/>
          <w:rFonts w:ascii="Arial" w:hAnsi="Arial" w:cs="Arial"/>
          <w:color w:val="auto"/>
          <w:sz w:val="24"/>
          <w:szCs w:val="24"/>
          <w:u w:val="none"/>
        </w:rPr>
        <w:t>provided a</w:t>
      </w:r>
      <w:r w:rsidR="00652581" w:rsidRPr="003957CC">
        <w:rPr>
          <w:rStyle w:val="Hyperlink"/>
          <w:rFonts w:ascii="Arial" w:hAnsi="Arial" w:cs="Arial"/>
          <w:color w:val="auto"/>
          <w:sz w:val="24"/>
          <w:szCs w:val="24"/>
          <w:u w:val="none"/>
        </w:rPr>
        <w:t xml:space="preserve"> comprehensive understanding</w:t>
      </w:r>
      <w:r w:rsidR="00B161CF" w:rsidRPr="003957CC">
        <w:rPr>
          <w:rStyle w:val="Hyperlink"/>
          <w:rFonts w:ascii="Arial" w:hAnsi="Arial" w:cs="Arial"/>
          <w:color w:val="auto"/>
          <w:sz w:val="24"/>
          <w:szCs w:val="24"/>
          <w:u w:val="none"/>
        </w:rPr>
        <w:t xml:space="preserve"> of</w:t>
      </w:r>
      <w:r w:rsidR="00166690" w:rsidRPr="003957CC">
        <w:rPr>
          <w:rStyle w:val="Hyperlink"/>
          <w:rFonts w:ascii="Arial" w:hAnsi="Arial" w:cs="Arial"/>
          <w:color w:val="auto"/>
          <w:sz w:val="24"/>
          <w:szCs w:val="24"/>
          <w:u w:val="none"/>
        </w:rPr>
        <w:t xml:space="preserve"> </w:t>
      </w:r>
      <w:r w:rsidR="008314C0" w:rsidRPr="003957CC">
        <w:rPr>
          <w:rStyle w:val="Hyperlink"/>
          <w:rFonts w:ascii="Arial" w:hAnsi="Arial" w:cs="Arial"/>
          <w:color w:val="auto"/>
          <w:sz w:val="24"/>
          <w:szCs w:val="24"/>
          <w:u w:val="none"/>
        </w:rPr>
        <w:t>reusable containers</w:t>
      </w:r>
      <w:r w:rsidR="00CA6BD7" w:rsidRPr="003957CC">
        <w:rPr>
          <w:rStyle w:val="Hyperlink"/>
          <w:rFonts w:ascii="Arial" w:hAnsi="Arial" w:cs="Arial"/>
          <w:color w:val="auto"/>
          <w:sz w:val="24"/>
          <w:szCs w:val="24"/>
          <w:u w:val="none"/>
        </w:rPr>
        <w:t xml:space="preserve">, </w:t>
      </w:r>
      <w:r w:rsidR="00304225" w:rsidRPr="003957CC">
        <w:rPr>
          <w:rStyle w:val="Hyperlink"/>
          <w:rFonts w:ascii="Arial" w:hAnsi="Arial" w:cs="Arial"/>
          <w:color w:val="auto"/>
          <w:sz w:val="24"/>
          <w:szCs w:val="24"/>
          <w:u w:val="none"/>
        </w:rPr>
        <w:t>re</w:t>
      </w:r>
      <w:r w:rsidR="00CA6BD7" w:rsidRPr="003957CC">
        <w:rPr>
          <w:rStyle w:val="Hyperlink"/>
          <w:rFonts w:ascii="Arial" w:hAnsi="Arial" w:cs="Arial"/>
          <w:color w:val="auto"/>
          <w:sz w:val="24"/>
          <w:szCs w:val="24"/>
          <w:u w:val="none"/>
        </w:rPr>
        <w:t>fill systems and zero-waste stores</w:t>
      </w:r>
      <w:r w:rsidR="005D2314" w:rsidRPr="003957CC">
        <w:rPr>
          <w:rStyle w:val="Hyperlink"/>
          <w:rFonts w:ascii="Arial" w:hAnsi="Arial" w:cs="Arial"/>
          <w:color w:val="auto"/>
          <w:sz w:val="24"/>
          <w:szCs w:val="24"/>
          <w:u w:val="none"/>
        </w:rPr>
        <w:t>. I</w:t>
      </w:r>
      <w:r w:rsidR="00A454AA" w:rsidRPr="003957CC">
        <w:rPr>
          <w:rStyle w:val="Hyperlink"/>
          <w:rFonts w:ascii="Arial" w:hAnsi="Arial" w:cs="Arial"/>
          <w:color w:val="auto"/>
          <w:sz w:val="24"/>
          <w:szCs w:val="24"/>
          <w:u w:val="none"/>
        </w:rPr>
        <w:t>t is extensively acknowledged that a switch from plastic consumption to reusable container adoption must be driven by changes to consumer behaviours and perceptions</w:t>
      </w:r>
      <w:r w:rsidR="00076687" w:rsidRPr="003957CC">
        <w:rPr>
          <w:rStyle w:val="Hyperlink"/>
          <w:rFonts w:ascii="Arial" w:hAnsi="Arial" w:cs="Arial"/>
          <w:color w:val="auto"/>
          <w:sz w:val="24"/>
          <w:szCs w:val="24"/>
          <w:u w:val="none"/>
        </w:rPr>
        <w:t xml:space="preserve">. </w:t>
      </w:r>
      <w:r w:rsidR="004A74A6" w:rsidRPr="003957CC">
        <w:rPr>
          <w:rStyle w:val="Hyperlink"/>
          <w:rFonts w:ascii="Arial" w:hAnsi="Arial" w:cs="Arial"/>
          <w:color w:val="auto"/>
          <w:sz w:val="24"/>
          <w:szCs w:val="24"/>
          <w:u w:val="none"/>
        </w:rPr>
        <w:t>Therefore,</w:t>
      </w:r>
      <w:r w:rsidR="00076687" w:rsidRPr="003957CC">
        <w:rPr>
          <w:rStyle w:val="Hyperlink"/>
          <w:rFonts w:ascii="Arial" w:hAnsi="Arial" w:cs="Arial"/>
          <w:color w:val="auto"/>
          <w:sz w:val="24"/>
          <w:szCs w:val="24"/>
          <w:u w:val="none"/>
        </w:rPr>
        <w:t xml:space="preserve"> the f</w:t>
      </w:r>
      <w:r w:rsidR="00B37936" w:rsidRPr="003957CC">
        <w:rPr>
          <w:rStyle w:val="Hyperlink"/>
          <w:rFonts w:ascii="Arial" w:hAnsi="Arial" w:cs="Arial"/>
          <w:color w:val="auto"/>
          <w:sz w:val="24"/>
          <w:szCs w:val="24"/>
          <w:u w:val="none"/>
        </w:rPr>
        <w:t xml:space="preserve">ollowing two </w:t>
      </w:r>
      <w:r w:rsidR="00100D36" w:rsidRPr="003957CC">
        <w:rPr>
          <w:rStyle w:val="Hyperlink"/>
          <w:rFonts w:ascii="Arial" w:hAnsi="Arial" w:cs="Arial"/>
          <w:color w:val="auto"/>
          <w:sz w:val="24"/>
          <w:szCs w:val="24"/>
          <w:u w:val="none"/>
        </w:rPr>
        <w:t>objectives</w:t>
      </w:r>
      <w:r w:rsidR="00B37936" w:rsidRPr="003957CC">
        <w:rPr>
          <w:rStyle w:val="Hyperlink"/>
          <w:rFonts w:ascii="Arial" w:hAnsi="Arial" w:cs="Arial"/>
          <w:color w:val="auto"/>
          <w:sz w:val="24"/>
          <w:szCs w:val="24"/>
          <w:u w:val="none"/>
        </w:rPr>
        <w:t xml:space="preserve"> have been achieved:</w:t>
      </w:r>
      <w:r w:rsidR="00EB2678" w:rsidRPr="003957CC">
        <w:rPr>
          <w:rStyle w:val="Hyperlink"/>
          <w:rFonts w:ascii="Arial" w:hAnsi="Arial" w:cs="Arial"/>
          <w:color w:val="auto"/>
          <w:sz w:val="24"/>
          <w:szCs w:val="24"/>
          <w:u w:val="none"/>
        </w:rPr>
        <w:t xml:space="preserve"> </w:t>
      </w:r>
    </w:p>
    <w:p w14:paraId="54B7766F" w14:textId="1A507DCF" w:rsidR="001B05FB" w:rsidRPr="003957CC" w:rsidRDefault="001B05FB" w:rsidP="0096503E">
      <w:pPr>
        <w:pStyle w:val="ListParagraph"/>
        <w:numPr>
          <w:ilvl w:val="0"/>
          <w:numId w:val="14"/>
        </w:numPr>
        <w:spacing w:line="360" w:lineRule="auto"/>
        <w:jc w:val="both"/>
        <w:rPr>
          <w:rFonts w:ascii="Arial" w:hAnsi="Arial" w:cs="Arial"/>
          <w:sz w:val="24"/>
          <w:szCs w:val="24"/>
        </w:rPr>
      </w:pPr>
      <w:r w:rsidRPr="003957CC">
        <w:rPr>
          <w:rFonts w:ascii="Arial" w:hAnsi="Arial" w:cs="Arial"/>
          <w:sz w:val="24"/>
          <w:szCs w:val="24"/>
        </w:rPr>
        <w:t xml:space="preserve">To investigate the need for a replacement </w:t>
      </w:r>
      <w:r w:rsidR="00F13B9E">
        <w:rPr>
          <w:rFonts w:ascii="Arial" w:hAnsi="Arial" w:cs="Arial"/>
          <w:sz w:val="24"/>
          <w:szCs w:val="24"/>
        </w:rPr>
        <w:t>to</w:t>
      </w:r>
      <w:r w:rsidRPr="003957CC">
        <w:rPr>
          <w:rFonts w:ascii="Arial" w:hAnsi="Arial" w:cs="Arial"/>
          <w:sz w:val="24"/>
          <w:szCs w:val="24"/>
        </w:rPr>
        <w:t xml:space="preserve"> single-use plastic by identifying sustainable solutions, specifically reusable containers. </w:t>
      </w:r>
    </w:p>
    <w:p w14:paraId="1D4773A4" w14:textId="60F0993D" w:rsidR="001B05FB" w:rsidRPr="003957CC" w:rsidRDefault="001B05FB" w:rsidP="0096503E">
      <w:pPr>
        <w:pStyle w:val="ListParagraph"/>
        <w:numPr>
          <w:ilvl w:val="0"/>
          <w:numId w:val="14"/>
        </w:numPr>
        <w:spacing w:line="360" w:lineRule="auto"/>
        <w:jc w:val="both"/>
        <w:rPr>
          <w:rFonts w:ascii="Arial" w:hAnsi="Arial" w:cs="Arial"/>
          <w:sz w:val="24"/>
          <w:szCs w:val="24"/>
        </w:rPr>
      </w:pPr>
      <w:r w:rsidRPr="003957CC">
        <w:rPr>
          <w:rFonts w:ascii="Arial" w:hAnsi="Arial" w:cs="Arial"/>
          <w:sz w:val="24"/>
          <w:szCs w:val="24"/>
        </w:rPr>
        <w:t xml:space="preserve">To analyse the barriers </w:t>
      </w:r>
      <w:r w:rsidR="00F13B9E">
        <w:rPr>
          <w:rFonts w:ascii="Arial" w:hAnsi="Arial" w:cs="Arial"/>
          <w:sz w:val="24"/>
          <w:szCs w:val="24"/>
        </w:rPr>
        <w:t xml:space="preserve">to </w:t>
      </w:r>
      <w:r w:rsidRPr="003957CC">
        <w:rPr>
          <w:rFonts w:ascii="Arial" w:hAnsi="Arial" w:cs="Arial"/>
          <w:sz w:val="24"/>
          <w:szCs w:val="24"/>
        </w:rPr>
        <w:t>reusable container adoption from a consumer perspective.</w:t>
      </w:r>
    </w:p>
    <w:p w14:paraId="5E19EF88" w14:textId="1AD145BA" w:rsidR="000F443B" w:rsidRPr="003957CC" w:rsidRDefault="003F1D70"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T</w:t>
      </w:r>
      <w:r w:rsidR="00717EC8" w:rsidRPr="003957CC">
        <w:rPr>
          <w:rStyle w:val="Hyperlink"/>
          <w:rFonts w:ascii="Arial" w:hAnsi="Arial" w:cs="Arial"/>
          <w:color w:val="auto"/>
          <w:sz w:val="24"/>
          <w:szCs w:val="24"/>
          <w:u w:val="none"/>
        </w:rPr>
        <w:t xml:space="preserve">he </w:t>
      </w:r>
      <w:r w:rsidR="00100D36" w:rsidRPr="003957CC">
        <w:rPr>
          <w:rStyle w:val="Hyperlink"/>
          <w:rFonts w:ascii="Arial" w:hAnsi="Arial" w:cs="Arial"/>
          <w:color w:val="auto"/>
          <w:sz w:val="24"/>
          <w:szCs w:val="24"/>
          <w:u w:val="none"/>
        </w:rPr>
        <w:t xml:space="preserve">literature review has </w:t>
      </w:r>
      <w:r w:rsidR="00EA0BBC">
        <w:rPr>
          <w:rStyle w:val="Hyperlink"/>
          <w:rFonts w:ascii="Arial" w:hAnsi="Arial" w:cs="Arial"/>
          <w:color w:val="auto"/>
          <w:sz w:val="24"/>
          <w:szCs w:val="24"/>
          <w:u w:val="none"/>
        </w:rPr>
        <w:t>identified</w:t>
      </w:r>
      <w:r w:rsidR="00100D36" w:rsidRPr="003957CC">
        <w:rPr>
          <w:rStyle w:val="Hyperlink"/>
          <w:rFonts w:ascii="Arial" w:hAnsi="Arial" w:cs="Arial"/>
          <w:color w:val="auto"/>
          <w:sz w:val="24"/>
          <w:szCs w:val="24"/>
          <w:u w:val="none"/>
        </w:rPr>
        <w:t xml:space="preserve"> th</w:t>
      </w:r>
      <w:r w:rsidR="00991F16">
        <w:rPr>
          <w:rStyle w:val="Hyperlink"/>
          <w:rFonts w:ascii="Arial" w:hAnsi="Arial" w:cs="Arial"/>
          <w:color w:val="auto"/>
          <w:sz w:val="24"/>
          <w:szCs w:val="24"/>
          <w:u w:val="none"/>
        </w:rPr>
        <w:t>at:</w:t>
      </w:r>
    </w:p>
    <w:p w14:paraId="2755B5AA" w14:textId="7AB8992C" w:rsidR="00583C70" w:rsidRPr="003957CC" w:rsidRDefault="00F674C4" w:rsidP="0096503E">
      <w:pPr>
        <w:pStyle w:val="ListParagraph"/>
        <w:numPr>
          <w:ilvl w:val="0"/>
          <w:numId w:val="5"/>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The rapid production </w:t>
      </w:r>
      <w:r w:rsidR="005F7795" w:rsidRPr="003957CC">
        <w:rPr>
          <w:rStyle w:val="Hyperlink"/>
          <w:rFonts w:ascii="Arial" w:hAnsi="Arial" w:cs="Arial"/>
          <w:color w:val="auto"/>
          <w:sz w:val="24"/>
          <w:szCs w:val="24"/>
          <w:u w:val="none"/>
        </w:rPr>
        <w:t xml:space="preserve">and consumption trends </w:t>
      </w:r>
      <w:r w:rsidR="006B73CA" w:rsidRPr="003957CC">
        <w:rPr>
          <w:rStyle w:val="Hyperlink"/>
          <w:rFonts w:ascii="Arial" w:hAnsi="Arial" w:cs="Arial"/>
          <w:color w:val="auto"/>
          <w:sz w:val="24"/>
          <w:szCs w:val="24"/>
          <w:u w:val="none"/>
        </w:rPr>
        <w:t xml:space="preserve">of </w:t>
      </w:r>
      <w:r w:rsidRPr="003957CC">
        <w:rPr>
          <w:rStyle w:val="Hyperlink"/>
          <w:rFonts w:ascii="Arial" w:hAnsi="Arial" w:cs="Arial"/>
          <w:color w:val="auto"/>
          <w:sz w:val="24"/>
          <w:szCs w:val="24"/>
          <w:u w:val="none"/>
        </w:rPr>
        <w:t xml:space="preserve">plastic </w:t>
      </w:r>
      <w:r w:rsidR="005F7795" w:rsidRPr="003957CC">
        <w:rPr>
          <w:rStyle w:val="Hyperlink"/>
          <w:rFonts w:ascii="Arial" w:hAnsi="Arial" w:cs="Arial"/>
          <w:color w:val="auto"/>
          <w:sz w:val="24"/>
          <w:szCs w:val="24"/>
          <w:u w:val="none"/>
        </w:rPr>
        <w:t xml:space="preserve">provide significant environmental </w:t>
      </w:r>
      <w:r w:rsidR="006B73CA" w:rsidRPr="003957CC">
        <w:rPr>
          <w:rStyle w:val="Hyperlink"/>
          <w:rFonts w:ascii="Arial" w:hAnsi="Arial" w:cs="Arial"/>
          <w:color w:val="auto"/>
          <w:sz w:val="24"/>
          <w:szCs w:val="24"/>
          <w:u w:val="none"/>
        </w:rPr>
        <w:t xml:space="preserve">impacts. </w:t>
      </w:r>
    </w:p>
    <w:p w14:paraId="571AE351" w14:textId="2C6323CA" w:rsidR="00202393" w:rsidRPr="003957CC" w:rsidRDefault="00202393" w:rsidP="0096503E">
      <w:pPr>
        <w:pStyle w:val="ListParagraph"/>
        <w:numPr>
          <w:ilvl w:val="0"/>
          <w:numId w:val="4"/>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Reuse systems </w:t>
      </w:r>
      <w:r w:rsidR="00AD2230" w:rsidRPr="003957CC">
        <w:rPr>
          <w:rStyle w:val="Hyperlink"/>
          <w:rFonts w:ascii="Arial" w:hAnsi="Arial" w:cs="Arial"/>
          <w:color w:val="auto"/>
          <w:sz w:val="24"/>
          <w:szCs w:val="24"/>
          <w:u w:val="none"/>
        </w:rPr>
        <w:t xml:space="preserve">have </w:t>
      </w:r>
      <w:r w:rsidR="00513BE8" w:rsidRPr="003957CC">
        <w:rPr>
          <w:rStyle w:val="Hyperlink"/>
          <w:rFonts w:ascii="Arial" w:hAnsi="Arial" w:cs="Arial"/>
          <w:color w:val="auto"/>
          <w:sz w:val="24"/>
          <w:szCs w:val="24"/>
          <w:u w:val="none"/>
        </w:rPr>
        <w:t xml:space="preserve">been </w:t>
      </w:r>
      <w:r w:rsidR="008F3E51" w:rsidRPr="003957CC">
        <w:rPr>
          <w:rStyle w:val="Hyperlink"/>
          <w:rFonts w:ascii="Arial" w:hAnsi="Arial" w:cs="Arial"/>
          <w:color w:val="auto"/>
          <w:sz w:val="24"/>
          <w:szCs w:val="24"/>
          <w:u w:val="none"/>
        </w:rPr>
        <w:t>revealed</w:t>
      </w:r>
      <w:r w:rsidR="00AD2230" w:rsidRPr="003957CC">
        <w:rPr>
          <w:rStyle w:val="Hyperlink"/>
          <w:rFonts w:ascii="Arial" w:hAnsi="Arial" w:cs="Arial"/>
          <w:color w:val="auto"/>
          <w:sz w:val="24"/>
          <w:szCs w:val="24"/>
          <w:u w:val="none"/>
        </w:rPr>
        <w:t xml:space="preserve"> to be an essential long-term strategy in comparison to recycling techniques. </w:t>
      </w:r>
    </w:p>
    <w:p w14:paraId="2BEE07DF" w14:textId="5DA0EF7E" w:rsidR="00D415CD" w:rsidRPr="003957CC" w:rsidRDefault="00D415CD" w:rsidP="0096503E">
      <w:pPr>
        <w:pStyle w:val="ListParagraph"/>
        <w:numPr>
          <w:ilvl w:val="0"/>
          <w:numId w:val="4"/>
        </w:numPr>
        <w:spacing w:before="315" w:after="315" w:line="360" w:lineRule="auto"/>
        <w:jc w:val="both"/>
        <w:rPr>
          <w:rStyle w:val="Hyperlink"/>
          <w:rFonts w:ascii="Arial" w:hAnsi="Arial" w:cs="Arial"/>
          <w:color w:val="auto"/>
          <w:sz w:val="24"/>
          <w:szCs w:val="24"/>
          <w:u w:val="none"/>
        </w:rPr>
      </w:pPr>
      <w:r w:rsidRPr="003957CC">
        <w:rPr>
          <w:rFonts w:ascii="Arial" w:hAnsi="Arial" w:cs="Arial"/>
          <w:sz w:val="24"/>
          <w:szCs w:val="24"/>
        </w:rPr>
        <w:t>I</w:t>
      </w:r>
      <w:r w:rsidR="006B73CA" w:rsidRPr="003957CC">
        <w:rPr>
          <w:rFonts w:ascii="Arial" w:hAnsi="Arial" w:cs="Arial"/>
          <w:sz w:val="24"/>
          <w:szCs w:val="24"/>
        </w:rPr>
        <w:t>f</w:t>
      </w:r>
      <w:r w:rsidRPr="003957CC">
        <w:rPr>
          <w:rFonts w:ascii="Arial" w:hAnsi="Arial" w:cs="Arial"/>
          <w:sz w:val="24"/>
          <w:szCs w:val="24"/>
        </w:rPr>
        <w:t xml:space="preserve"> environmental awareness is </w:t>
      </w:r>
      <w:r w:rsidR="005A60D7" w:rsidRPr="003957CC">
        <w:rPr>
          <w:rFonts w:ascii="Arial" w:hAnsi="Arial" w:cs="Arial"/>
          <w:sz w:val="24"/>
          <w:szCs w:val="24"/>
        </w:rPr>
        <w:t>increased,</w:t>
      </w:r>
      <w:r w:rsidRPr="003957CC">
        <w:rPr>
          <w:rFonts w:ascii="Arial" w:hAnsi="Arial" w:cs="Arial"/>
          <w:sz w:val="24"/>
          <w:szCs w:val="24"/>
        </w:rPr>
        <w:t xml:space="preserve"> then this will </w:t>
      </w:r>
      <w:r w:rsidR="009B2FAF" w:rsidRPr="003957CC">
        <w:rPr>
          <w:rFonts w:ascii="Arial" w:hAnsi="Arial" w:cs="Arial"/>
          <w:sz w:val="24"/>
          <w:szCs w:val="24"/>
        </w:rPr>
        <w:t>potentially inspire</w:t>
      </w:r>
      <w:r w:rsidRPr="003957CC">
        <w:rPr>
          <w:rFonts w:ascii="Arial" w:hAnsi="Arial" w:cs="Arial"/>
          <w:sz w:val="24"/>
          <w:szCs w:val="24"/>
        </w:rPr>
        <w:t xml:space="preserve"> eco-friendly behaviour and have an </w:t>
      </w:r>
      <w:r w:rsidR="009B2FAF" w:rsidRPr="003957CC">
        <w:rPr>
          <w:rFonts w:ascii="Arial" w:hAnsi="Arial" w:cs="Arial"/>
          <w:sz w:val="24"/>
          <w:szCs w:val="24"/>
        </w:rPr>
        <w:t>influence</w:t>
      </w:r>
      <w:r w:rsidRPr="003957CC">
        <w:rPr>
          <w:rFonts w:ascii="Arial" w:hAnsi="Arial" w:cs="Arial"/>
          <w:sz w:val="24"/>
          <w:szCs w:val="24"/>
        </w:rPr>
        <w:t xml:space="preserve"> on purchasing decisions</w:t>
      </w:r>
      <w:r w:rsidR="009B2FAF" w:rsidRPr="003957CC">
        <w:rPr>
          <w:rFonts w:ascii="Arial" w:hAnsi="Arial" w:cs="Arial"/>
          <w:sz w:val="24"/>
          <w:szCs w:val="24"/>
        </w:rPr>
        <w:t>.</w:t>
      </w:r>
    </w:p>
    <w:p w14:paraId="78FBCA8B" w14:textId="68713C12" w:rsidR="00E84E08" w:rsidRPr="003957CC" w:rsidRDefault="00513BE8"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Many </w:t>
      </w:r>
      <w:r w:rsidR="00DA61FA" w:rsidRPr="003957CC">
        <w:rPr>
          <w:rStyle w:val="Hyperlink"/>
          <w:rFonts w:ascii="Arial" w:hAnsi="Arial" w:cs="Arial"/>
          <w:color w:val="auto"/>
          <w:sz w:val="24"/>
          <w:szCs w:val="24"/>
          <w:u w:val="none"/>
        </w:rPr>
        <w:t>consumer</w:t>
      </w:r>
      <w:r w:rsidR="00E63732" w:rsidRPr="003957CC">
        <w:rPr>
          <w:rStyle w:val="Hyperlink"/>
          <w:rFonts w:ascii="Arial" w:hAnsi="Arial" w:cs="Arial"/>
          <w:color w:val="auto"/>
          <w:sz w:val="24"/>
          <w:szCs w:val="24"/>
          <w:u w:val="none"/>
        </w:rPr>
        <w:t>s</w:t>
      </w:r>
      <w:r w:rsidR="00DA61FA" w:rsidRPr="003957CC">
        <w:rPr>
          <w:rStyle w:val="Hyperlink"/>
          <w:rFonts w:ascii="Arial" w:hAnsi="Arial" w:cs="Arial"/>
          <w:color w:val="auto"/>
          <w:sz w:val="24"/>
          <w:szCs w:val="24"/>
          <w:u w:val="none"/>
        </w:rPr>
        <w:t xml:space="preserve"> </w:t>
      </w:r>
      <w:r w:rsidR="004E3318" w:rsidRPr="003957CC">
        <w:rPr>
          <w:rStyle w:val="Hyperlink"/>
          <w:rFonts w:ascii="Arial" w:hAnsi="Arial" w:cs="Arial"/>
          <w:color w:val="auto"/>
          <w:sz w:val="24"/>
          <w:szCs w:val="24"/>
          <w:u w:val="none"/>
        </w:rPr>
        <w:t xml:space="preserve">seek eco-friendly packaging </w:t>
      </w:r>
      <w:r w:rsidR="001A7C28" w:rsidRPr="003957CC">
        <w:rPr>
          <w:rStyle w:val="Hyperlink"/>
          <w:rFonts w:ascii="Arial" w:hAnsi="Arial" w:cs="Arial"/>
          <w:color w:val="auto"/>
          <w:sz w:val="24"/>
          <w:szCs w:val="24"/>
          <w:u w:val="none"/>
        </w:rPr>
        <w:t xml:space="preserve">once aware of the effect of single-use plastic, however, </w:t>
      </w:r>
      <w:r w:rsidR="006F3F1B" w:rsidRPr="003957CC">
        <w:rPr>
          <w:rStyle w:val="Hyperlink"/>
          <w:rFonts w:ascii="Arial" w:hAnsi="Arial" w:cs="Arial"/>
          <w:color w:val="auto"/>
          <w:sz w:val="24"/>
          <w:szCs w:val="24"/>
          <w:u w:val="none"/>
        </w:rPr>
        <w:t>this is bala</w:t>
      </w:r>
      <w:r w:rsidR="005B43F3" w:rsidRPr="003957CC">
        <w:rPr>
          <w:rStyle w:val="Hyperlink"/>
          <w:rFonts w:ascii="Arial" w:hAnsi="Arial" w:cs="Arial"/>
          <w:color w:val="auto"/>
          <w:sz w:val="24"/>
          <w:szCs w:val="24"/>
          <w:u w:val="none"/>
        </w:rPr>
        <w:t xml:space="preserve">nced against benefits including convenience.  </w:t>
      </w:r>
    </w:p>
    <w:p w14:paraId="1024D9BB" w14:textId="43D8F813" w:rsidR="00DF743E" w:rsidRPr="003957CC" w:rsidRDefault="0000068C"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Subjective norms can </w:t>
      </w:r>
      <w:r w:rsidR="00AD2935" w:rsidRPr="003957CC">
        <w:rPr>
          <w:rStyle w:val="Hyperlink"/>
          <w:rFonts w:ascii="Arial" w:hAnsi="Arial" w:cs="Arial"/>
          <w:color w:val="auto"/>
          <w:sz w:val="24"/>
          <w:szCs w:val="24"/>
          <w:u w:val="none"/>
        </w:rPr>
        <w:t xml:space="preserve">have </w:t>
      </w:r>
      <w:r w:rsidR="00CF00B6" w:rsidRPr="003957CC">
        <w:rPr>
          <w:rStyle w:val="Hyperlink"/>
          <w:rFonts w:ascii="Arial" w:hAnsi="Arial" w:cs="Arial"/>
          <w:color w:val="auto"/>
          <w:sz w:val="24"/>
          <w:szCs w:val="24"/>
          <w:u w:val="none"/>
        </w:rPr>
        <w:t xml:space="preserve">an </w:t>
      </w:r>
      <w:r w:rsidRPr="003957CC">
        <w:rPr>
          <w:rStyle w:val="Hyperlink"/>
          <w:rFonts w:ascii="Arial" w:hAnsi="Arial" w:cs="Arial"/>
          <w:color w:val="auto"/>
          <w:sz w:val="24"/>
          <w:szCs w:val="24"/>
          <w:u w:val="none"/>
        </w:rPr>
        <w:t xml:space="preserve">impact </w:t>
      </w:r>
      <w:r w:rsidR="00CF00B6" w:rsidRPr="003957CC">
        <w:rPr>
          <w:rStyle w:val="Hyperlink"/>
          <w:rFonts w:ascii="Arial" w:hAnsi="Arial" w:cs="Arial"/>
          <w:color w:val="auto"/>
          <w:sz w:val="24"/>
          <w:szCs w:val="24"/>
          <w:u w:val="none"/>
        </w:rPr>
        <w:t xml:space="preserve">on </w:t>
      </w:r>
      <w:r w:rsidRPr="003957CC">
        <w:rPr>
          <w:rStyle w:val="Hyperlink"/>
          <w:rFonts w:ascii="Arial" w:hAnsi="Arial" w:cs="Arial"/>
          <w:color w:val="auto"/>
          <w:sz w:val="24"/>
          <w:szCs w:val="24"/>
          <w:u w:val="none"/>
        </w:rPr>
        <w:t xml:space="preserve">an </w:t>
      </w:r>
      <w:r w:rsidR="00AD2935" w:rsidRPr="003957CC">
        <w:rPr>
          <w:rStyle w:val="Hyperlink"/>
          <w:rFonts w:ascii="Arial" w:hAnsi="Arial" w:cs="Arial"/>
          <w:color w:val="auto"/>
          <w:sz w:val="24"/>
          <w:szCs w:val="24"/>
          <w:u w:val="none"/>
        </w:rPr>
        <w:t>individual’s</w:t>
      </w:r>
      <w:r w:rsidR="00401169" w:rsidRPr="003957CC">
        <w:rPr>
          <w:rStyle w:val="Hyperlink"/>
          <w:rFonts w:ascii="Arial" w:hAnsi="Arial" w:cs="Arial"/>
          <w:color w:val="auto"/>
          <w:sz w:val="24"/>
          <w:szCs w:val="24"/>
          <w:u w:val="none"/>
        </w:rPr>
        <w:t xml:space="preserve"> behaviour </w:t>
      </w:r>
      <w:r w:rsidR="00DE7ACE" w:rsidRPr="003957CC">
        <w:rPr>
          <w:rStyle w:val="Hyperlink"/>
          <w:rFonts w:ascii="Arial" w:hAnsi="Arial" w:cs="Arial"/>
          <w:color w:val="auto"/>
          <w:sz w:val="24"/>
          <w:szCs w:val="24"/>
          <w:u w:val="none"/>
        </w:rPr>
        <w:t xml:space="preserve">to </w:t>
      </w:r>
      <w:r w:rsidR="00AD2935" w:rsidRPr="003957CC">
        <w:rPr>
          <w:rStyle w:val="Hyperlink"/>
          <w:rFonts w:ascii="Arial" w:hAnsi="Arial" w:cs="Arial"/>
          <w:color w:val="auto"/>
          <w:sz w:val="24"/>
          <w:szCs w:val="24"/>
          <w:u w:val="none"/>
        </w:rPr>
        <w:t>select sustainable packaging alternatives.</w:t>
      </w:r>
    </w:p>
    <w:p w14:paraId="2A42493B" w14:textId="04A2C735" w:rsidR="00375D14" w:rsidRPr="003957CC" w:rsidRDefault="00375D14"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Consumers impulse purchase rather than </w:t>
      </w:r>
      <w:r w:rsidR="00DF675D" w:rsidRPr="003957CC">
        <w:rPr>
          <w:rStyle w:val="Hyperlink"/>
          <w:rFonts w:ascii="Arial" w:hAnsi="Arial" w:cs="Arial"/>
          <w:color w:val="auto"/>
          <w:sz w:val="24"/>
          <w:szCs w:val="24"/>
          <w:u w:val="none"/>
        </w:rPr>
        <w:t xml:space="preserve">take </w:t>
      </w:r>
      <w:r w:rsidR="009D5404" w:rsidRPr="003957CC">
        <w:rPr>
          <w:rStyle w:val="Hyperlink"/>
          <w:rFonts w:ascii="Arial" w:hAnsi="Arial" w:cs="Arial"/>
          <w:color w:val="auto"/>
          <w:sz w:val="24"/>
          <w:szCs w:val="24"/>
          <w:u w:val="none"/>
        </w:rPr>
        <w:t>rational action.</w:t>
      </w:r>
    </w:p>
    <w:p w14:paraId="6AFCE5B3" w14:textId="2105C84B" w:rsidR="00124818" w:rsidRPr="003957CC" w:rsidRDefault="00F00E72"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There are several barriers to reuse adoption including hygiene, convenience, packaging material, brand loyalty, choice and </w:t>
      </w:r>
      <w:r w:rsidR="00F7757F" w:rsidRPr="003957CC">
        <w:rPr>
          <w:rStyle w:val="Hyperlink"/>
          <w:rFonts w:ascii="Arial" w:hAnsi="Arial" w:cs="Arial"/>
          <w:color w:val="auto"/>
          <w:sz w:val="24"/>
          <w:szCs w:val="24"/>
          <w:u w:val="none"/>
        </w:rPr>
        <w:t>pricing.</w:t>
      </w:r>
    </w:p>
    <w:p w14:paraId="0BD5DE28" w14:textId="2FD5E06A" w:rsidR="00124818" w:rsidRPr="003957CC" w:rsidRDefault="00506F27"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The zero-waste lifestyle is increasing due to the emergence of zero-waste stores and milk vending machines.</w:t>
      </w:r>
    </w:p>
    <w:p w14:paraId="7CE5ED56" w14:textId="7F112131" w:rsidR="00487A59" w:rsidRPr="003957CC" w:rsidRDefault="00481F6C"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Enforcing taxes </w:t>
      </w:r>
      <w:r w:rsidR="00EF3C28" w:rsidRPr="003957CC">
        <w:rPr>
          <w:rStyle w:val="Hyperlink"/>
          <w:rFonts w:ascii="Arial" w:hAnsi="Arial" w:cs="Arial"/>
          <w:color w:val="auto"/>
          <w:sz w:val="24"/>
          <w:szCs w:val="24"/>
          <w:u w:val="none"/>
        </w:rPr>
        <w:t xml:space="preserve">or </w:t>
      </w:r>
      <w:r w:rsidR="00F857C4" w:rsidRPr="003957CC">
        <w:rPr>
          <w:rStyle w:val="Hyperlink"/>
          <w:rFonts w:ascii="Arial" w:hAnsi="Arial" w:cs="Arial"/>
          <w:color w:val="auto"/>
          <w:sz w:val="24"/>
          <w:szCs w:val="24"/>
          <w:u w:val="none"/>
        </w:rPr>
        <w:t xml:space="preserve">providing incentives must be considered to encourage </w:t>
      </w:r>
      <w:r w:rsidR="00281030" w:rsidRPr="003957CC">
        <w:rPr>
          <w:rStyle w:val="Hyperlink"/>
          <w:rFonts w:ascii="Arial" w:hAnsi="Arial" w:cs="Arial"/>
          <w:color w:val="auto"/>
          <w:sz w:val="24"/>
          <w:szCs w:val="24"/>
          <w:u w:val="none"/>
        </w:rPr>
        <w:t xml:space="preserve">consumers </w:t>
      </w:r>
      <w:r w:rsidR="001F6DB1">
        <w:rPr>
          <w:rStyle w:val="Hyperlink"/>
          <w:rFonts w:ascii="Arial" w:hAnsi="Arial" w:cs="Arial"/>
          <w:color w:val="auto"/>
          <w:sz w:val="24"/>
          <w:szCs w:val="24"/>
          <w:u w:val="none"/>
        </w:rPr>
        <w:t xml:space="preserve">and businesses </w:t>
      </w:r>
      <w:r w:rsidR="00281030" w:rsidRPr="003957CC">
        <w:rPr>
          <w:rStyle w:val="Hyperlink"/>
          <w:rFonts w:ascii="Arial" w:hAnsi="Arial" w:cs="Arial"/>
          <w:color w:val="auto"/>
          <w:sz w:val="24"/>
          <w:szCs w:val="24"/>
          <w:u w:val="none"/>
        </w:rPr>
        <w:t xml:space="preserve">to act and </w:t>
      </w:r>
      <w:r w:rsidR="00360B44" w:rsidRPr="003957CC">
        <w:rPr>
          <w:rStyle w:val="Hyperlink"/>
          <w:rFonts w:ascii="Arial" w:hAnsi="Arial" w:cs="Arial"/>
          <w:color w:val="auto"/>
          <w:sz w:val="24"/>
          <w:szCs w:val="24"/>
          <w:u w:val="none"/>
        </w:rPr>
        <w:t xml:space="preserve">change habitual behaviours. </w:t>
      </w:r>
    </w:p>
    <w:p w14:paraId="197AEEF8" w14:textId="77777777" w:rsidR="00F157AE" w:rsidRPr="003957CC" w:rsidRDefault="00F157AE" w:rsidP="00F157AE">
      <w:pPr>
        <w:spacing w:before="315" w:after="315" w:line="360" w:lineRule="auto"/>
        <w:jc w:val="both"/>
        <w:rPr>
          <w:rStyle w:val="Hyperlink"/>
          <w:rFonts w:ascii="Arial" w:hAnsi="Arial" w:cs="Arial"/>
          <w:color w:val="auto"/>
          <w:sz w:val="24"/>
          <w:szCs w:val="24"/>
          <w:u w:val="none"/>
        </w:rPr>
      </w:pPr>
    </w:p>
    <w:p w14:paraId="741D5EFF" w14:textId="673B8B4D" w:rsidR="005967F3" w:rsidRPr="003957CC" w:rsidRDefault="00487A59" w:rsidP="00F157AE">
      <w:pPr>
        <w:pStyle w:val="Heading1"/>
        <w:jc w:val="center"/>
        <w:rPr>
          <w:rStyle w:val="Hyperlink"/>
          <w:rFonts w:ascii="Arial" w:hAnsi="Arial" w:cs="Arial"/>
          <w:b/>
          <w:bCs/>
          <w:color w:val="auto"/>
        </w:rPr>
      </w:pPr>
      <w:bookmarkStart w:id="22" w:name="_Toc69761752"/>
      <w:r w:rsidRPr="003957CC">
        <w:rPr>
          <w:rStyle w:val="Hyperlink"/>
          <w:rFonts w:ascii="Arial" w:hAnsi="Arial" w:cs="Arial"/>
          <w:b/>
          <w:bCs/>
          <w:color w:val="auto"/>
        </w:rPr>
        <w:lastRenderedPageBreak/>
        <w:t xml:space="preserve">Chapter 3: </w:t>
      </w:r>
      <w:r w:rsidR="001223A5" w:rsidRPr="003957CC">
        <w:rPr>
          <w:rStyle w:val="Hyperlink"/>
          <w:rFonts w:ascii="Arial" w:hAnsi="Arial" w:cs="Arial"/>
          <w:b/>
          <w:bCs/>
          <w:color w:val="auto"/>
        </w:rPr>
        <w:t>Methodology</w:t>
      </w:r>
      <w:bookmarkEnd w:id="22"/>
    </w:p>
    <w:p w14:paraId="725BEA14" w14:textId="77777777" w:rsidR="00F157AE" w:rsidRPr="003957CC" w:rsidRDefault="00F157AE" w:rsidP="00F157AE">
      <w:pPr>
        <w:rPr>
          <w:rFonts w:ascii="Arial" w:hAnsi="Arial" w:cs="Arial"/>
          <w:lang w:val="en-US"/>
        </w:rPr>
      </w:pPr>
    </w:p>
    <w:p w14:paraId="0AEF5FFD" w14:textId="524DD9A8" w:rsidR="00C30EEA" w:rsidRPr="003957CC" w:rsidRDefault="002E63AF" w:rsidP="00144693">
      <w:pPr>
        <w:spacing w:line="360" w:lineRule="auto"/>
        <w:jc w:val="both"/>
        <w:rPr>
          <w:rFonts w:ascii="Arial" w:hAnsi="Arial" w:cs="Arial"/>
          <w:sz w:val="24"/>
          <w:szCs w:val="24"/>
        </w:rPr>
      </w:pPr>
      <w:r w:rsidRPr="003957CC">
        <w:rPr>
          <w:rFonts w:ascii="Arial" w:hAnsi="Arial" w:cs="Arial"/>
          <w:sz w:val="24"/>
          <w:szCs w:val="24"/>
        </w:rPr>
        <w:t xml:space="preserve">The </w:t>
      </w:r>
      <w:r w:rsidR="00FD3CD0" w:rsidRPr="003957CC">
        <w:rPr>
          <w:rFonts w:ascii="Arial" w:hAnsi="Arial" w:cs="Arial"/>
          <w:sz w:val="24"/>
          <w:szCs w:val="24"/>
        </w:rPr>
        <w:t>literature review considered</w:t>
      </w:r>
      <w:r w:rsidRPr="003957CC">
        <w:rPr>
          <w:rFonts w:ascii="Arial" w:hAnsi="Arial" w:cs="Arial"/>
          <w:sz w:val="24"/>
          <w:szCs w:val="24"/>
        </w:rPr>
        <w:t xml:space="preserve"> </w:t>
      </w:r>
      <w:r w:rsidR="00012828" w:rsidRPr="003957CC">
        <w:rPr>
          <w:rFonts w:ascii="Arial" w:hAnsi="Arial" w:cs="Arial"/>
          <w:sz w:val="24"/>
          <w:szCs w:val="24"/>
        </w:rPr>
        <w:t>objective</w:t>
      </w:r>
      <w:r w:rsidR="00FD3CD0" w:rsidRPr="003957CC">
        <w:rPr>
          <w:rFonts w:ascii="Arial" w:hAnsi="Arial" w:cs="Arial"/>
          <w:sz w:val="24"/>
          <w:szCs w:val="24"/>
        </w:rPr>
        <w:t>s</w:t>
      </w:r>
      <w:r w:rsidR="00012828" w:rsidRPr="003957CC">
        <w:rPr>
          <w:rFonts w:ascii="Arial" w:hAnsi="Arial" w:cs="Arial"/>
          <w:sz w:val="24"/>
          <w:szCs w:val="24"/>
        </w:rPr>
        <w:t xml:space="preserve"> one and two </w:t>
      </w:r>
      <w:r w:rsidR="00C67588" w:rsidRPr="003957CC">
        <w:rPr>
          <w:rFonts w:ascii="Arial" w:hAnsi="Arial" w:cs="Arial"/>
          <w:sz w:val="24"/>
          <w:szCs w:val="24"/>
        </w:rPr>
        <w:t xml:space="preserve">by </w:t>
      </w:r>
      <w:r w:rsidRPr="003957CC">
        <w:rPr>
          <w:rFonts w:ascii="Arial" w:hAnsi="Arial" w:cs="Arial"/>
          <w:sz w:val="24"/>
          <w:szCs w:val="24"/>
        </w:rPr>
        <w:t xml:space="preserve">providing an understanding of the </w:t>
      </w:r>
      <w:r w:rsidR="005B3A5F" w:rsidRPr="003957CC">
        <w:rPr>
          <w:rFonts w:ascii="Arial" w:hAnsi="Arial" w:cs="Arial"/>
          <w:sz w:val="24"/>
          <w:szCs w:val="24"/>
        </w:rPr>
        <w:t>requirement</w:t>
      </w:r>
      <w:r w:rsidR="00DE12B0" w:rsidRPr="003957CC">
        <w:rPr>
          <w:rFonts w:ascii="Arial" w:hAnsi="Arial" w:cs="Arial"/>
          <w:sz w:val="24"/>
          <w:szCs w:val="24"/>
        </w:rPr>
        <w:t xml:space="preserve"> for </w:t>
      </w:r>
      <w:r w:rsidR="0031123D" w:rsidRPr="003957CC">
        <w:rPr>
          <w:rFonts w:ascii="Arial" w:hAnsi="Arial" w:cs="Arial"/>
          <w:sz w:val="24"/>
          <w:szCs w:val="24"/>
        </w:rPr>
        <w:t>reusable</w:t>
      </w:r>
      <w:r w:rsidR="00DE12B0" w:rsidRPr="003957CC">
        <w:rPr>
          <w:rFonts w:ascii="Arial" w:hAnsi="Arial" w:cs="Arial"/>
          <w:sz w:val="24"/>
          <w:szCs w:val="24"/>
        </w:rPr>
        <w:t xml:space="preserve"> containers</w:t>
      </w:r>
      <w:r w:rsidR="00A17751" w:rsidRPr="003957CC">
        <w:rPr>
          <w:rFonts w:ascii="Arial" w:hAnsi="Arial" w:cs="Arial"/>
          <w:sz w:val="24"/>
          <w:szCs w:val="24"/>
        </w:rPr>
        <w:t xml:space="preserve"> as well as </w:t>
      </w:r>
      <w:r w:rsidR="003A19E5" w:rsidRPr="003957CC">
        <w:rPr>
          <w:rFonts w:ascii="Arial" w:hAnsi="Arial" w:cs="Arial"/>
          <w:sz w:val="24"/>
          <w:szCs w:val="24"/>
        </w:rPr>
        <w:t xml:space="preserve">identifying the advantages and </w:t>
      </w:r>
      <w:r w:rsidR="0031123D" w:rsidRPr="003957CC">
        <w:rPr>
          <w:rFonts w:ascii="Arial" w:hAnsi="Arial" w:cs="Arial"/>
          <w:sz w:val="24"/>
          <w:szCs w:val="24"/>
        </w:rPr>
        <w:t>disadvantages</w:t>
      </w:r>
      <w:r w:rsidR="003A19E5" w:rsidRPr="003957CC">
        <w:rPr>
          <w:rFonts w:ascii="Arial" w:hAnsi="Arial" w:cs="Arial"/>
          <w:sz w:val="24"/>
          <w:szCs w:val="24"/>
        </w:rPr>
        <w:t xml:space="preserve"> of reuse adoption from a consumer perspective. </w:t>
      </w:r>
    </w:p>
    <w:p w14:paraId="738EC85F" w14:textId="585E5C6D" w:rsidR="00DE156E" w:rsidRPr="003957CC" w:rsidRDefault="00DE156E" w:rsidP="00144693">
      <w:pPr>
        <w:spacing w:line="360" w:lineRule="auto"/>
        <w:jc w:val="both"/>
        <w:rPr>
          <w:rFonts w:ascii="Arial" w:hAnsi="Arial" w:cs="Arial"/>
          <w:sz w:val="24"/>
          <w:szCs w:val="24"/>
        </w:rPr>
      </w:pPr>
      <w:r w:rsidRPr="00291137">
        <w:rPr>
          <w:rFonts w:ascii="Arial" w:hAnsi="Arial" w:cs="Arial"/>
          <w:sz w:val="24"/>
          <w:szCs w:val="24"/>
        </w:rPr>
        <w:t xml:space="preserve">In a society where legislation is not compelling consumers to purchase </w:t>
      </w:r>
      <w:r w:rsidR="009D51D1" w:rsidRPr="00291137">
        <w:rPr>
          <w:rFonts w:ascii="Arial" w:hAnsi="Arial" w:cs="Arial"/>
          <w:sz w:val="24"/>
          <w:szCs w:val="24"/>
        </w:rPr>
        <w:t>using reusable containers, what is motivating the people who use this option, referred to here as the ‘zero-waste</w:t>
      </w:r>
      <w:r w:rsidR="001B0D20" w:rsidRPr="00291137">
        <w:rPr>
          <w:rFonts w:ascii="Arial" w:hAnsi="Arial" w:cs="Arial"/>
          <w:sz w:val="24"/>
          <w:szCs w:val="24"/>
        </w:rPr>
        <w:t xml:space="preserve"> shoppers’ and how they differ in behavioural terms from shoppers who do not, which we shall refer to as ‘general </w:t>
      </w:r>
      <w:proofErr w:type="gramStart"/>
      <w:r w:rsidR="001B0D20" w:rsidRPr="00291137">
        <w:rPr>
          <w:rFonts w:ascii="Arial" w:hAnsi="Arial" w:cs="Arial"/>
          <w:sz w:val="24"/>
          <w:szCs w:val="24"/>
        </w:rPr>
        <w:t>shoppers’</w:t>
      </w:r>
      <w:proofErr w:type="gramEnd"/>
      <w:r w:rsidR="001B0D20" w:rsidRPr="00291137">
        <w:rPr>
          <w:rFonts w:ascii="Arial" w:hAnsi="Arial" w:cs="Arial"/>
          <w:sz w:val="24"/>
          <w:szCs w:val="24"/>
        </w:rPr>
        <w:t>?</w:t>
      </w:r>
    </w:p>
    <w:p w14:paraId="39DC862E" w14:textId="17A0DF66" w:rsidR="002E63AF" w:rsidRPr="00D93D97" w:rsidRDefault="002E63AF" w:rsidP="00144693">
      <w:pPr>
        <w:spacing w:line="360" w:lineRule="auto"/>
        <w:jc w:val="both"/>
        <w:rPr>
          <w:rFonts w:ascii="Arial" w:hAnsi="Arial" w:cs="Arial"/>
          <w:color w:val="FF0000"/>
          <w:sz w:val="24"/>
          <w:szCs w:val="24"/>
        </w:rPr>
      </w:pPr>
      <w:r w:rsidRPr="00D93D97">
        <w:rPr>
          <w:rFonts w:ascii="Arial" w:hAnsi="Arial" w:cs="Arial"/>
          <w:sz w:val="24"/>
          <w:szCs w:val="24"/>
        </w:rPr>
        <w:t xml:space="preserve">There </w:t>
      </w:r>
      <w:r w:rsidR="0062733E" w:rsidRPr="00D93D97">
        <w:rPr>
          <w:rFonts w:ascii="Arial" w:hAnsi="Arial" w:cs="Arial"/>
          <w:sz w:val="24"/>
          <w:szCs w:val="24"/>
        </w:rPr>
        <w:t xml:space="preserve">is </w:t>
      </w:r>
      <w:r w:rsidRPr="00D93D97">
        <w:rPr>
          <w:rFonts w:ascii="Arial" w:hAnsi="Arial" w:cs="Arial"/>
          <w:sz w:val="24"/>
          <w:szCs w:val="24"/>
        </w:rPr>
        <w:t>a lack of research i</w:t>
      </w:r>
      <w:r w:rsidR="0062733E" w:rsidRPr="00D93D97">
        <w:rPr>
          <w:rFonts w:ascii="Arial" w:hAnsi="Arial" w:cs="Arial"/>
          <w:sz w:val="24"/>
          <w:szCs w:val="24"/>
        </w:rPr>
        <w:t>n</w:t>
      </w:r>
      <w:r w:rsidR="00D93D97" w:rsidRPr="00D93D97">
        <w:rPr>
          <w:rFonts w:ascii="Arial" w:hAnsi="Arial" w:cs="Arial"/>
          <w:sz w:val="24"/>
          <w:szCs w:val="24"/>
        </w:rPr>
        <w:t xml:space="preserve">to </w:t>
      </w:r>
      <w:r w:rsidR="0062733E" w:rsidRPr="00D93D97">
        <w:rPr>
          <w:rFonts w:ascii="Arial" w:hAnsi="Arial" w:cs="Arial"/>
          <w:sz w:val="24"/>
          <w:szCs w:val="24"/>
        </w:rPr>
        <w:t>understanding</w:t>
      </w:r>
      <w:r w:rsidR="00762D2B" w:rsidRPr="00D93D97">
        <w:rPr>
          <w:rFonts w:ascii="Arial" w:hAnsi="Arial" w:cs="Arial"/>
          <w:sz w:val="24"/>
          <w:szCs w:val="24"/>
        </w:rPr>
        <w:t xml:space="preserve"> </w:t>
      </w:r>
      <w:r w:rsidR="0021511F" w:rsidRPr="003957CC">
        <w:rPr>
          <w:rFonts w:ascii="Arial" w:hAnsi="Arial" w:cs="Arial"/>
          <w:sz w:val="24"/>
          <w:szCs w:val="24"/>
        </w:rPr>
        <w:t xml:space="preserve">the different </w:t>
      </w:r>
      <w:r w:rsidR="00B640B0" w:rsidRPr="003957CC">
        <w:rPr>
          <w:rFonts w:ascii="Arial" w:hAnsi="Arial" w:cs="Arial"/>
          <w:sz w:val="24"/>
          <w:szCs w:val="24"/>
        </w:rPr>
        <w:t xml:space="preserve">shopping </w:t>
      </w:r>
      <w:r w:rsidR="0021511F" w:rsidRPr="003957CC">
        <w:rPr>
          <w:rFonts w:ascii="Arial" w:hAnsi="Arial" w:cs="Arial"/>
          <w:sz w:val="24"/>
          <w:szCs w:val="24"/>
        </w:rPr>
        <w:t xml:space="preserve">behaviours </w:t>
      </w:r>
      <w:r w:rsidR="003012CE" w:rsidRPr="003957CC">
        <w:rPr>
          <w:rFonts w:ascii="Arial" w:hAnsi="Arial" w:cs="Arial"/>
          <w:sz w:val="24"/>
          <w:szCs w:val="24"/>
        </w:rPr>
        <w:t xml:space="preserve">and motivations towards </w:t>
      </w:r>
      <w:r w:rsidR="000C110A" w:rsidRPr="003957CC">
        <w:rPr>
          <w:rFonts w:ascii="Arial" w:hAnsi="Arial" w:cs="Arial"/>
          <w:sz w:val="24"/>
          <w:szCs w:val="24"/>
        </w:rPr>
        <w:t>reusable</w:t>
      </w:r>
      <w:r w:rsidR="00564D58" w:rsidRPr="003957CC">
        <w:rPr>
          <w:rFonts w:ascii="Arial" w:hAnsi="Arial" w:cs="Arial"/>
          <w:sz w:val="24"/>
          <w:szCs w:val="24"/>
        </w:rPr>
        <w:t xml:space="preserve"> containers</w:t>
      </w:r>
      <w:r w:rsidR="00764051" w:rsidRPr="003957CC">
        <w:rPr>
          <w:rFonts w:ascii="Arial" w:hAnsi="Arial" w:cs="Arial"/>
          <w:sz w:val="24"/>
          <w:szCs w:val="24"/>
        </w:rPr>
        <w:t>. Therefore</w:t>
      </w:r>
      <w:r w:rsidR="002F043F" w:rsidRPr="003957CC">
        <w:rPr>
          <w:rFonts w:ascii="Arial" w:hAnsi="Arial" w:cs="Arial"/>
          <w:sz w:val="24"/>
          <w:szCs w:val="24"/>
        </w:rPr>
        <w:t xml:space="preserve">, this chapter aims to achieve the </w:t>
      </w:r>
      <w:r w:rsidR="003E79A4" w:rsidRPr="003957CC">
        <w:rPr>
          <w:rFonts w:ascii="Arial" w:hAnsi="Arial" w:cs="Arial"/>
          <w:sz w:val="24"/>
          <w:szCs w:val="24"/>
        </w:rPr>
        <w:t>third</w:t>
      </w:r>
      <w:r w:rsidR="002F043F" w:rsidRPr="003957CC">
        <w:rPr>
          <w:rFonts w:ascii="Arial" w:hAnsi="Arial" w:cs="Arial"/>
          <w:sz w:val="24"/>
          <w:szCs w:val="24"/>
        </w:rPr>
        <w:t xml:space="preserve"> objective:</w:t>
      </w:r>
    </w:p>
    <w:p w14:paraId="095A59B7" w14:textId="4B3B2EA3" w:rsidR="00B83EA0" w:rsidRPr="003957CC" w:rsidRDefault="00B83EA0" w:rsidP="0096503E">
      <w:pPr>
        <w:pStyle w:val="ListParagraph"/>
        <w:numPr>
          <w:ilvl w:val="0"/>
          <w:numId w:val="14"/>
        </w:numPr>
        <w:spacing w:line="360" w:lineRule="auto"/>
        <w:jc w:val="both"/>
        <w:rPr>
          <w:rFonts w:ascii="Arial" w:hAnsi="Arial" w:cs="Arial"/>
          <w:sz w:val="24"/>
          <w:szCs w:val="24"/>
        </w:rPr>
      </w:pPr>
      <w:r w:rsidRPr="003957CC">
        <w:rPr>
          <w:rFonts w:ascii="Arial" w:hAnsi="Arial" w:cs="Arial"/>
          <w:sz w:val="24"/>
          <w:szCs w:val="24"/>
        </w:rPr>
        <w:t xml:space="preserve">To identify the different shopping behaviours and motivations of two consumer groups in </w:t>
      </w:r>
      <w:r w:rsidR="00B82BCD">
        <w:rPr>
          <w:rFonts w:ascii="Arial" w:hAnsi="Arial" w:cs="Arial"/>
          <w:sz w:val="24"/>
          <w:szCs w:val="24"/>
        </w:rPr>
        <w:t>West</w:t>
      </w:r>
      <w:r w:rsidRPr="003957CC">
        <w:rPr>
          <w:rFonts w:ascii="Arial" w:hAnsi="Arial" w:cs="Arial"/>
          <w:sz w:val="24"/>
          <w:szCs w:val="24"/>
        </w:rPr>
        <w:t xml:space="preserve"> Wales by collecting empirical data.</w:t>
      </w:r>
    </w:p>
    <w:p w14:paraId="27944B8B" w14:textId="6D0D9801" w:rsidR="00863EE0" w:rsidRPr="003957CC" w:rsidRDefault="002E091F" w:rsidP="00144693">
      <w:pPr>
        <w:spacing w:line="360" w:lineRule="auto"/>
        <w:jc w:val="both"/>
        <w:rPr>
          <w:rFonts w:ascii="Arial" w:hAnsi="Arial" w:cs="Arial"/>
          <w:sz w:val="24"/>
          <w:szCs w:val="24"/>
        </w:rPr>
      </w:pPr>
      <w:r w:rsidRPr="007359FA">
        <w:rPr>
          <w:rFonts w:ascii="Arial" w:hAnsi="Arial" w:cs="Arial"/>
          <w:sz w:val="24"/>
          <w:szCs w:val="24"/>
        </w:rPr>
        <w:t>C</w:t>
      </w:r>
      <w:r w:rsidR="00863EE0" w:rsidRPr="007359FA">
        <w:rPr>
          <w:rFonts w:ascii="Arial" w:hAnsi="Arial" w:cs="Arial"/>
          <w:sz w:val="24"/>
          <w:szCs w:val="24"/>
        </w:rPr>
        <w:t>omparing</w:t>
      </w:r>
      <w:r w:rsidR="00BC74BE" w:rsidRPr="007359FA">
        <w:rPr>
          <w:rFonts w:ascii="Arial" w:hAnsi="Arial" w:cs="Arial"/>
          <w:sz w:val="24"/>
          <w:szCs w:val="24"/>
        </w:rPr>
        <w:t xml:space="preserve"> </w:t>
      </w:r>
      <w:r w:rsidR="00CB5C78" w:rsidRPr="007359FA">
        <w:rPr>
          <w:rFonts w:ascii="Arial" w:hAnsi="Arial" w:cs="Arial"/>
          <w:sz w:val="24"/>
          <w:szCs w:val="24"/>
        </w:rPr>
        <w:t>zero-waste shoppers and general shoppers</w:t>
      </w:r>
      <w:r w:rsidRPr="007359FA">
        <w:rPr>
          <w:rFonts w:ascii="Arial" w:hAnsi="Arial" w:cs="Arial"/>
          <w:sz w:val="24"/>
          <w:szCs w:val="24"/>
        </w:rPr>
        <w:t xml:space="preserve"> </w:t>
      </w:r>
      <w:r w:rsidR="005C16D9" w:rsidRPr="007359FA">
        <w:rPr>
          <w:rFonts w:ascii="Arial" w:hAnsi="Arial" w:cs="Arial"/>
          <w:sz w:val="24"/>
          <w:szCs w:val="24"/>
        </w:rPr>
        <w:t>allow</w:t>
      </w:r>
      <w:r w:rsidRPr="007359FA">
        <w:rPr>
          <w:rFonts w:ascii="Arial" w:hAnsi="Arial" w:cs="Arial"/>
          <w:sz w:val="24"/>
          <w:szCs w:val="24"/>
        </w:rPr>
        <w:t>s</w:t>
      </w:r>
      <w:r w:rsidR="00067A5F" w:rsidRPr="007359FA">
        <w:rPr>
          <w:rFonts w:ascii="Arial" w:hAnsi="Arial" w:cs="Arial"/>
          <w:sz w:val="24"/>
          <w:szCs w:val="24"/>
        </w:rPr>
        <w:t xml:space="preserve"> </w:t>
      </w:r>
      <w:r w:rsidRPr="007359FA">
        <w:rPr>
          <w:rFonts w:ascii="Arial" w:hAnsi="Arial" w:cs="Arial"/>
          <w:sz w:val="24"/>
          <w:szCs w:val="24"/>
        </w:rPr>
        <w:t xml:space="preserve">a </w:t>
      </w:r>
      <w:r w:rsidR="005C16D9" w:rsidRPr="007359FA">
        <w:rPr>
          <w:rFonts w:ascii="Arial" w:hAnsi="Arial" w:cs="Arial"/>
          <w:sz w:val="24"/>
          <w:szCs w:val="24"/>
        </w:rPr>
        <w:t xml:space="preserve">deeper understanding </w:t>
      </w:r>
      <w:r w:rsidR="00F418A6" w:rsidRPr="007359FA">
        <w:rPr>
          <w:rFonts w:ascii="Arial" w:hAnsi="Arial" w:cs="Arial"/>
          <w:sz w:val="24"/>
          <w:szCs w:val="24"/>
        </w:rPr>
        <w:t>of the differen</w:t>
      </w:r>
      <w:r w:rsidR="00CB5C78" w:rsidRPr="007359FA">
        <w:rPr>
          <w:rFonts w:ascii="Arial" w:hAnsi="Arial" w:cs="Arial"/>
          <w:sz w:val="24"/>
          <w:szCs w:val="24"/>
        </w:rPr>
        <w:t xml:space="preserve">t behaviours and motivations </w:t>
      </w:r>
      <w:r w:rsidR="00101650" w:rsidRPr="007359FA">
        <w:rPr>
          <w:rFonts w:ascii="Arial" w:hAnsi="Arial" w:cs="Arial"/>
          <w:sz w:val="24"/>
          <w:szCs w:val="24"/>
        </w:rPr>
        <w:t>of the two g</w:t>
      </w:r>
      <w:r w:rsidR="00CB5C78" w:rsidRPr="007359FA">
        <w:rPr>
          <w:rFonts w:ascii="Arial" w:hAnsi="Arial" w:cs="Arial"/>
          <w:sz w:val="24"/>
          <w:szCs w:val="24"/>
        </w:rPr>
        <w:t>roups</w:t>
      </w:r>
      <w:r w:rsidR="00FD3CD0" w:rsidRPr="007359FA">
        <w:rPr>
          <w:rFonts w:ascii="Arial" w:hAnsi="Arial" w:cs="Arial"/>
          <w:sz w:val="24"/>
          <w:szCs w:val="24"/>
        </w:rPr>
        <w:t xml:space="preserve">. </w:t>
      </w:r>
      <w:r w:rsidR="00F6608E" w:rsidRPr="007359FA">
        <w:rPr>
          <w:rFonts w:ascii="Arial" w:hAnsi="Arial" w:cs="Arial"/>
          <w:sz w:val="24"/>
          <w:szCs w:val="24"/>
        </w:rPr>
        <w:t xml:space="preserve">Effectively, this </w:t>
      </w:r>
      <w:r w:rsidR="00D60615" w:rsidRPr="007359FA">
        <w:rPr>
          <w:rFonts w:ascii="Arial" w:hAnsi="Arial" w:cs="Arial"/>
          <w:sz w:val="24"/>
          <w:szCs w:val="24"/>
        </w:rPr>
        <w:t xml:space="preserve">insight will </w:t>
      </w:r>
      <w:r w:rsidR="00E711DE" w:rsidRPr="007359FA">
        <w:rPr>
          <w:rFonts w:ascii="Arial" w:hAnsi="Arial" w:cs="Arial"/>
          <w:sz w:val="24"/>
          <w:szCs w:val="24"/>
        </w:rPr>
        <w:t xml:space="preserve">enable recommendations to be </w:t>
      </w:r>
      <w:r w:rsidR="005F7BB0" w:rsidRPr="007359FA">
        <w:rPr>
          <w:rFonts w:ascii="Arial" w:hAnsi="Arial" w:cs="Arial"/>
          <w:sz w:val="24"/>
          <w:szCs w:val="24"/>
        </w:rPr>
        <w:t xml:space="preserve">proffered </w:t>
      </w:r>
      <w:r w:rsidR="0048582C" w:rsidRPr="007359FA">
        <w:rPr>
          <w:rFonts w:ascii="Arial" w:hAnsi="Arial" w:cs="Arial"/>
          <w:sz w:val="24"/>
          <w:szCs w:val="24"/>
        </w:rPr>
        <w:t xml:space="preserve">in order to motivate </w:t>
      </w:r>
      <w:r w:rsidR="0017456C" w:rsidRPr="007359FA">
        <w:rPr>
          <w:rFonts w:ascii="Arial" w:hAnsi="Arial" w:cs="Arial"/>
          <w:sz w:val="24"/>
          <w:szCs w:val="24"/>
        </w:rPr>
        <w:t>general shoppers to use reusable containers.</w:t>
      </w:r>
    </w:p>
    <w:p w14:paraId="5790C11A" w14:textId="1147AE46" w:rsidR="000C38BA" w:rsidRPr="003957CC" w:rsidRDefault="00FA47EA" w:rsidP="00144693">
      <w:pPr>
        <w:spacing w:before="315" w:after="315" w:line="360" w:lineRule="auto"/>
        <w:jc w:val="both"/>
        <w:rPr>
          <w:rStyle w:val="Hyperlink"/>
          <w:rFonts w:ascii="Arial" w:hAnsi="Arial" w:cs="Arial"/>
          <w:color w:val="auto"/>
          <w:sz w:val="24"/>
          <w:szCs w:val="24"/>
          <w:u w:val="none"/>
        </w:rPr>
      </w:pPr>
      <w:r w:rsidRPr="00125298">
        <w:rPr>
          <w:rStyle w:val="Hyperlink"/>
          <w:rFonts w:ascii="Arial" w:hAnsi="Arial" w:cs="Arial"/>
          <w:color w:val="auto"/>
          <w:sz w:val="24"/>
          <w:szCs w:val="24"/>
          <w:u w:val="none"/>
        </w:rPr>
        <w:t xml:space="preserve">To achieve this, </w:t>
      </w:r>
      <w:r w:rsidR="00A6083E" w:rsidRPr="00125298">
        <w:rPr>
          <w:rStyle w:val="Hyperlink"/>
          <w:rFonts w:ascii="Arial" w:hAnsi="Arial" w:cs="Arial"/>
          <w:color w:val="auto"/>
          <w:sz w:val="24"/>
          <w:szCs w:val="24"/>
          <w:u w:val="none"/>
        </w:rPr>
        <w:t xml:space="preserve">the </w:t>
      </w:r>
      <w:r w:rsidR="005967F3" w:rsidRPr="00125298">
        <w:rPr>
          <w:rStyle w:val="Hyperlink"/>
          <w:rFonts w:ascii="Arial" w:hAnsi="Arial" w:cs="Arial"/>
          <w:color w:val="auto"/>
          <w:sz w:val="24"/>
          <w:szCs w:val="24"/>
          <w:u w:val="none"/>
        </w:rPr>
        <w:t xml:space="preserve">Saunders Research Onion </w:t>
      </w:r>
      <w:r w:rsidR="00A42B0D" w:rsidRPr="00125298">
        <w:rPr>
          <w:rStyle w:val="Hyperlink"/>
          <w:rFonts w:ascii="Arial" w:hAnsi="Arial" w:cs="Arial"/>
          <w:color w:val="auto"/>
          <w:sz w:val="24"/>
          <w:szCs w:val="24"/>
          <w:u w:val="none"/>
        </w:rPr>
        <w:t xml:space="preserve">(2012) </w:t>
      </w:r>
      <w:r w:rsidR="00F07358" w:rsidRPr="00125298">
        <w:rPr>
          <w:rStyle w:val="Hyperlink"/>
          <w:rFonts w:ascii="Arial" w:hAnsi="Arial" w:cs="Arial"/>
          <w:color w:val="auto"/>
          <w:sz w:val="24"/>
          <w:szCs w:val="24"/>
          <w:u w:val="none"/>
        </w:rPr>
        <w:t>will be adopted to guide the methodology chapte</w:t>
      </w:r>
      <w:r w:rsidR="00D36F56" w:rsidRPr="00125298">
        <w:rPr>
          <w:rStyle w:val="Hyperlink"/>
          <w:rFonts w:ascii="Arial" w:hAnsi="Arial" w:cs="Arial"/>
          <w:color w:val="auto"/>
          <w:sz w:val="24"/>
          <w:szCs w:val="24"/>
          <w:u w:val="none"/>
        </w:rPr>
        <w:t>r.</w:t>
      </w:r>
      <w:r w:rsidR="00744031" w:rsidRPr="00125298">
        <w:rPr>
          <w:rStyle w:val="Hyperlink"/>
          <w:rFonts w:ascii="Arial" w:hAnsi="Arial" w:cs="Arial"/>
          <w:color w:val="auto"/>
          <w:sz w:val="24"/>
          <w:szCs w:val="24"/>
          <w:u w:val="none"/>
        </w:rPr>
        <w:t xml:space="preserve"> </w:t>
      </w:r>
      <w:r w:rsidR="00F07358" w:rsidRPr="00125298">
        <w:rPr>
          <w:rStyle w:val="Hyperlink"/>
          <w:rFonts w:ascii="Arial" w:hAnsi="Arial" w:cs="Arial"/>
          <w:color w:val="auto"/>
          <w:sz w:val="24"/>
          <w:szCs w:val="24"/>
          <w:u w:val="none"/>
        </w:rPr>
        <w:t xml:space="preserve">The framework </w:t>
      </w:r>
      <w:r w:rsidR="001264BD" w:rsidRPr="00125298">
        <w:rPr>
          <w:rStyle w:val="Hyperlink"/>
          <w:rFonts w:ascii="Arial" w:hAnsi="Arial" w:cs="Arial"/>
          <w:color w:val="auto"/>
          <w:sz w:val="24"/>
          <w:szCs w:val="24"/>
          <w:u w:val="none"/>
        </w:rPr>
        <w:t>provides a comprehensive structure (Scott</w:t>
      </w:r>
      <w:r w:rsidR="00AA42B5" w:rsidRPr="00125298">
        <w:rPr>
          <w:rStyle w:val="Hyperlink"/>
          <w:rFonts w:ascii="Arial" w:hAnsi="Arial" w:cs="Arial"/>
          <w:color w:val="auto"/>
          <w:sz w:val="24"/>
          <w:szCs w:val="24"/>
          <w:u w:val="none"/>
        </w:rPr>
        <w:t>,</w:t>
      </w:r>
      <w:r w:rsidR="001264BD" w:rsidRPr="00125298">
        <w:rPr>
          <w:rStyle w:val="Hyperlink"/>
          <w:rFonts w:ascii="Arial" w:hAnsi="Arial" w:cs="Arial"/>
          <w:color w:val="auto"/>
          <w:sz w:val="24"/>
          <w:szCs w:val="24"/>
          <w:u w:val="none"/>
        </w:rPr>
        <w:t>2014)</w:t>
      </w:r>
      <w:r w:rsidR="00F964AE" w:rsidRPr="00125298">
        <w:rPr>
          <w:rStyle w:val="Hyperlink"/>
          <w:rFonts w:ascii="Arial" w:hAnsi="Arial" w:cs="Arial"/>
          <w:color w:val="auto"/>
          <w:sz w:val="24"/>
          <w:szCs w:val="24"/>
          <w:u w:val="none"/>
        </w:rPr>
        <w:t xml:space="preserve"> </w:t>
      </w:r>
      <w:r w:rsidR="00481A79" w:rsidRPr="00125298">
        <w:rPr>
          <w:rStyle w:val="Hyperlink"/>
          <w:rFonts w:ascii="Arial" w:hAnsi="Arial" w:cs="Arial"/>
          <w:color w:val="auto"/>
          <w:sz w:val="24"/>
          <w:szCs w:val="24"/>
          <w:u w:val="none"/>
        </w:rPr>
        <w:t>consist</w:t>
      </w:r>
      <w:r w:rsidR="00B65A03" w:rsidRPr="00125298">
        <w:rPr>
          <w:rStyle w:val="Hyperlink"/>
          <w:rFonts w:ascii="Arial" w:hAnsi="Arial" w:cs="Arial"/>
          <w:color w:val="auto"/>
          <w:sz w:val="24"/>
          <w:szCs w:val="24"/>
          <w:u w:val="none"/>
        </w:rPr>
        <w:t>ing</w:t>
      </w:r>
      <w:r w:rsidR="00481A79" w:rsidRPr="00125298">
        <w:rPr>
          <w:rStyle w:val="Hyperlink"/>
          <w:rFonts w:ascii="Arial" w:hAnsi="Arial" w:cs="Arial"/>
          <w:color w:val="auto"/>
          <w:sz w:val="24"/>
          <w:szCs w:val="24"/>
          <w:u w:val="none"/>
        </w:rPr>
        <w:t xml:space="preserve"> of six different layers</w:t>
      </w:r>
      <w:r w:rsidR="006E60B1" w:rsidRPr="00125298">
        <w:rPr>
          <w:rStyle w:val="Hyperlink"/>
          <w:rFonts w:ascii="Arial" w:hAnsi="Arial" w:cs="Arial"/>
          <w:color w:val="auto"/>
          <w:sz w:val="24"/>
          <w:szCs w:val="24"/>
          <w:u w:val="none"/>
        </w:rPr>
        <w:t xml:space="preserve"> which </w:t>
      </w:r>
      <w:r w:rsidR="004361C5" w:rsidRPr="00125298">
        <w:rPr>
          <w:rStyle w:val="Hyperlink"/>
          <w:rFonts w:ascii="Arial" w:hAnsi="Arial" w:cs="Arial"/>
          <w:color w:val="auto"/>
          <w:sz w:val="24"/>
          <w:szCs w:val="24"/>
          <w:u w:val="none"/>
        </w:rPr>
        <w:t xml:space="preserve">will be uncovered </w:t>
      </w:r>
      <w:r w:rsidR="00AA42B5" w:rsidRPr="00125298">
        <w:rPr>
          <w:rStyle w:val="Hyperlink"/>
          <w:rFonts w:ascii="Arial" w:hAnsi="Arial" w:cs="Arial"/>
          <w:color w:val="auto"/>
          <w:sz w:val="24"/>
          <w:szCs w:val="24"/>
          <w:u w:val="none"/>
        </w:rPr>
        <w:t xml:space="preserve">in order to </w:t>
      </w:r>
      <w:r w:rsidR="00A61212" w:rsidRPr="00125298">
        <w:rPr>
          <w:rStyle w:val="Hyperlink"/>
          <w:rFonts w:ascii="Arial" w:hAnsi="Arial" w:cs="Arial"/>
          <w:color w:val="auto"/>
          <w:sz w:val="24"/>
          <w:szCs w:val="24"/>
          <w:u w:val="none"/>
        </w:rPr>
        <w:t xml:space="preserve">seek </w:t>
      </w:r>
      <w:r w:rsidR="00D230D1" w:rsidRPr="00125298">
        <w:rPr>
          <w:rStyle w:val="Hyperlink"/>
          <w:rFonts w:ascii="Arial" w:hAnsi="Arial" w:cs="Arial"/>
          <w:color w:val="auto"/>
          <w:sz w:val="24"/>
          <w:szCs w:val="24"/>
          <w:u w:val="none"/>
        </w:rPr>
        <w:t xml:space="preserve">an understanding of the </w:t>
      </w:r>
      <w:r w:rsidR="00F37E78" w:rsidRPr="00125298">
        <w:rPr>
          <w:rStyle w:val="Hyperlink"/>
          <w:rFonts w:ascii="Arial" w:hAnsi="Arial" w:cs="Arial"/>
          <w:color w:val="auto"/>
          <w:sz w:val="24"/>
          <w:szCs w:val="24"/>
          <w:u w:val="none"/>
        </w:rPr>
        <w:t xml:space="preserve">research </w:t>
      </w:r>
      <w:r w:rsidR="00D230D1" w:rsidRPr="00125298">
        <w:rPr>
          <w:rStyle w:val="Hyperlink"/>
          <w:rFonts w:ascii="Arial" w:hAnsi="Arial" w:cs="Arial"/>
          <w:color w:val="auto"/>
          <w:sz w:val="24"/>
          <w:szCs w:val="24"/>
          <w:u w:val="none"/>
        </w:rPr>
        <w:t>phenomenon</w:t>
      </w:r>
      <w:r w:rsidR="003A42B9" w:rsidRPr="00125298">
        <w:rPr>
          <w:rStyle w:val="Hyperlink"/>
          <w:rFonts w:ascii="Arial" w:hAnsi="Arial" w:cs="Arial"/>
          <w:color w:val="auto"/>
          <w:sz w:val="24"/>
          <w:szCs w:val="24"/>
          <w:u w:val="none"/>
        </w:rPr>
        <w:t xml:space="preserve"> </w:t>
      </w:r>
      <w:r w:rsidR="009A4009" w:rsidRPr="00125298">
        <w:rPr>
          <w:rStyle w:val="Hyperlink"/>
          <w:rFonts w:ascii="Arial" w:hAnsi="Arial" w:cs="Arial"/>
          <w:color w:val="auto"/>
          <w:sz w:val="24"/>
          <w:szCs w:val="24"/>
          <w:u w:val="none"/>
        </w:rPr>
        <w:t xml:space="preserve">(Sinha, et al 2018). </w:t>
      </w:r>
      <w:r w:rsidR="00DA0D4A" w:rsidRPr="00125298">
        <w:rPr>
          <w:rStyle w:val="Hyperlink"/>
          <w:rFonts w:ascii="Arial" w:hAnsi="Arial" w:cs="Arial"/>
          <w:color w:val="auto"/>
          <w:sz w:val="24"/>
          <w:szCs w:val="24"/>
          <w:u w:val="none"/>
        </w:rPr>
        <w:t xml:space="preserve">The Research </w:t>
      </w:r>
      <w:r w:rsidR="00BC2701" w:rsidRPr="00125298">
        <w:rPr>
          <w:rStyle w:val="Hyperlink"/>
          <w:rFonts w:ascii="Arial" w:hAnsi="Arial" w:cs="Arial"/>
          <w:color w:val="auto"/>
          <w:sz w:val="24"/>
          <w:szCs w:val="24"/>
          <w:u w:val="none"/>
        </w:rPr>
        <w:t>O</w:t>
      </w:r>
      <w:r w:rsidR="00DA0D4A" w:rsidRPr="00125298">
        <w:rPr>
          <w:rStyle w:val="Hyperlink"/>
          <w:rFonts w:ascii="Arial" w:hAnsi="Arial" w:cs="Arial"/>
          <w:color w:val="auto"/>
          <w:sz w:val="24"/>
          <w:szCs w:val="24"/>
          <w:u w:val="none"/>
        </w:rPr>
        <w:t>nion is deemed</w:t>
      </w:r>
      <w:r w:rsidR="00BC2701" w:rsidRPr="00125298">
        <w:rPr>
          <w:rStyle w:val="Hyperlink"/>
          <w:rFonts w:ascii="Arial" w:hAnsi="Arial" w:cs="Arial"/>
          <w:color w:val="auto"/>
          <w:sz w:val="24"/>
          <w:szCs w:val="24"/>
          <w:u w:val="none"/>
        </w:rPr>
        <w:t xml:space="preserve"> the</w:t>
      </w:r>
      <w:r w:rsidR="00DA0D4A" w:rsidRPr="00125298">
        <w:rPr>
          <w:rStyle w:val="Hyperlink"/>
          <w:rFonts w:ascii="Arial" w:hAnsi="Arial" w:cs="Arial"/>
          <w:color w:val="auto"/>
          <w:sz w:val="24"/>
          <w:szCs w:val="24"/>
          <w:u w:val="none"/>
        </w:rPr>
        <w:t xml:space="preserve"> most </w:t>
      </w:r>
      <w:r w:rsidR="00BC2701" w:rsidRPr="00125298">
        <w:rPr>
          <w:rStyle w:val="Hyperlink"/>
          <w:rFonts w:ascii="Arial" w:hAnsi="Arial" w:cs="Arial"/>
          <w:color w:val="auto"/>
          <w:sz w:val="24"/>
          <w:szCs w:val="24"/>
          <w:u w:val="none"/>
        </w:rPr>
        <w:t>appropriate</w:t>
      </w:r>
      <w:r w:rsidR="00DA0D4A" w:rsidRPr="00125298">
        <w:rPr>
          <w:rStyle w:val="Hyperlink"/>
          <w:rFonts w:ascii="Arial" w:hAnsi="Arial" w:cs="Arial"/>
          <w:color w:val="auto"/>
          <w:sz w:val="24"/>
          <w:szCs w:val="24"/>
          <w:u w:val="none"/>
        </w:rPr>
        <w:t xml:space="preserve"> </w:t>
      </w:r>
      <w:r w:rsidR="00BC2701" w:rsidRPr="00125298">
        <w:rPr>
          <w:rStyle w:val="Hyperlink"/>
          <w:rFonts w:ascii="Arial" w:hAnsi="Arial" w:cs="Arial"/>
          <w:color w:val="auto"/>
          <w:sz w:val="24"/>
          <w:szCs w:val="24"/>
          <w:u w:val="none"/>
        </w:rPr>
        <w:t xml:space="preserve">framework </w:t>
      </w:r>
      <w:r w:rsidR="00DA0D4A" w:rsidRPr="00125298">
        <w:rPr>
          <w:rStyle w:val="Hyperlink"/>
          <w:rFonts w:ascii="Arial" w:hAnsi="Arial" w:cs="Arial"/>
          <w:color w:val="auto"/>
          <w:sz w:val="24"/>
          <w:szCs w:val="24"/>
          <w:u w:val="none"/>
        </w:rPr>
        <w:t xml:space="preserve">for this </w:t>
      </w:r>
      <w:r w:rsidR="00BC2701" w:rsidRPr="00125298">
        <w:rPr>
          <w:rStyle w:val="Hyperlink"/>
          <w:rFonts w:ascii="Arial" w:hAnsi="Arial" w:cs="Arial"/>
          <w:color w:val="auto"/>
          <w:sz w:val="24"/>
          <w:szCs w:val="24"/>
          <w:u w:val="none"/>
        </w:rPr>
        <w:t xml:space="preserve">investigation </w:t>
      </w:r>
      <w:r w:rsidR="00DA0D4A" w:rsidRPr="00125298">
        <w:rPr>
          <w:rStyle w:val="Hyperlink"/>
          <w:rFonts w:ascii="Arial" w:hAnsi="Arial" w:cs="Arial"/>
          <w:color w:val="auto"/>
          <w:sz w:val="24"/>
          <w:szCs w:val="24"/>
          <w:u w:val="none"/>
        </w:rPr>
        <w:t xml:space="preserve">as </w:t>
      </w:r>
      <w:r w:rsidR="00572EA6" w:rsidRPr="00125298">
        <w:rPr>
          <w:rStyle w:val="Hyperlink"/>
          <w:rFonts w:ascii="Arial" w:hAnsi="Arial" w:cs="Arial"/>
          <w:color w:val="auto"/>
          <w:sz w:val="24"/>
          <w:szCs w:val="24"/>
          <w:u w:val="none"/>
        </w:rPr>
        <w:t xml:space="preserve">it was </w:t>
      </w:r>
      <w:r w:rsidR="00BC2701" w:rsidRPr="00125298">
        <w:rPr>
          <w:rStyle w:val="Hyperlink"/>
          <w:rFonts w:ascii="Arial" w:hAnsi="Arial" w:cs="Arial"/>
          <w:color w:val="auto"/>
          <w:sz w:val="24"/>
          <w:szCs w:val="24"/>
          <w:u w:val="none"/>
        </w:rPr>
        <w:t xml:space="preserve">specifically </w:t>
      </w:r>
      <w:r w:rsidR="00572EA6" w:rsidRPr="00125298">
        <w:rPr>
          <w:rStyle w:val="Hyperlink"/>
          <w:rFonts w:ascii="Arial" w:hAnsi="Arial" w:cs="Arial"/>
          <w:color w:val="auto"/>
          <w:sz w:val="24"/>
          <w:szCs w:val="24"/>
          <w:u w:val="none"/>
        </w:rPr>
        <w:t xml:space="preserve">developed for business studies </w:t>
      </w:r>
      <w:r w:rsidR="00BC2701" w:rsidRPr="00125298">
        <w:rPr>
          <w:rStyle w:val="Hyperlink"/>
          <w:rFonts w:ascii="Arial" w:hAnsi="Arial" w:cs="Arial"/>
          <w:color w:val="auto"/>
          <w:sz w:val="24"/>
          <w:szCs w:val="24"/>
          <w:u w:val="none"/>
        </w:rPr>
        <w:t>and social sciences</w:t>
      </w:r>
      <w:r w:rsidR="00416185">
        <w:rPr>
          <w:rStyle w:val="Hyperlink"/>
          <w:rFonts w:ascii="Arial" w:hAnsi="Arial" w:cs="Arial"/>
          <w:color w:val="auto"/>
          <w:sz w:val="24"/>
          <w:szCs w:val="24"/>
          <w:u w:val="none"/>
        </w:rPr>
        <w:t xml:space="preserve"> (Melnikovas,2018).</w:t>
      </w:r>
      <w:r w:rsidR="00B772AC" w:rsidRPr="00125298">
        <w:rPr>
          <w:rStyle w:val="Hyperlink"/>
          <w:rFonts w:ascii="Arial" w:hAnsi="Arial" w:cs="Arial"/>
          <w:color w:val="auto"/>
          <w:sz w:val="24"/>
          <w:szCs w:val="24"/>
          <w:u w:val="none"/>
        </w:rPr>
        <w:t xml:space="preserve"> </w:t>
      </w:r>
      <w:r w:rsidR="009A2262" w:rsidRPr="00125298">
        <w:rPr>
          <w:rStyle w:val="Hyperlink"/>
          <w:rFonts w:ascii="Arial" w:hAnsi="Arial" w:cs="Arial"/>
          <w:color w:val="auto"/>
          <w:sz w:val="24"/>
          <w:szCs w:val="24"/>
          <w:u w:val="none"/>
        </w:rPr>
        <w:t xml:space="preserve">The </w:t>
      </w:r>
      <w:r w:rsidR="00994D53" w:rsidRPr="00125298">
        <w:rPr>
          <w:rStyle w:val="Hyperlink"/>
          <w:rFonts w:ascii="Arial" w:hAnsi="Arial" w:cs="Arial"/>
          <w:color w:val="auto"/>
          <w:sz w:val="24"/>
          <w:szCs w:val="24"/>
          <w:u w:val="none"/>
        </w:rPr>
        <w:t>framework’s</w:t>
      </w:r>
      <w:r w:rsidR="007C716D" w:rsidRPr="00125298">
        <w:rPr>
          <w:rStyle w:val="Hyperlink"/>
          <w:rFonts w:ascii="Arial" w:hAnsi="Arial" w:cs="Arial"/>
          <w:color w:val="auto"/>
          <w:sz w:val="24"/>
          <w:szCs w:val="24"/>
          <w:u w:val="none"/>
        </w:rPr>
        <w:t xml:space="preserve"> </w:t>
      </w:r>
      <w:r w:rsidR="00485553" w:rsidRPr="00125298">
        <w:rPr>
          <w:rStyle w:val="Hyperlink"/>
          <w:rFonts w:ascii="Arial" w:hAnsi="Arial" w:cs="Arial"/>
          <w:color w:val="auto"/>
          <w:sz w:val="24"/>
          <w:szCs w:val="24"/>
          <w:u w:val="none"/>
        </w:rPr>
        <w:t xml:space="preserve">coherent </w:t>
      </w:r>
      <w:r w:rsidR="001C005F" w:rsidRPr="00125298">
        <w:rPr>
          <w:rStyle w:val="Hyperlink"/>
          <w:rFonts w:ascii="Arial" w:hAnsi="Arial" w:cs="Arial"/>
          <w:color w:val="auto"/>
          <w:sz w:val="24"/>
          <w:szCs w:val="24"/>
          <w:u w:val="none"/>
        </w:rPr>
        <w:t xml:space="preserve">step-by-step </w:t>
      </w:r>
      <w:r w:rsidR="00485553" w:rsidRPr="00125298">
        <w:rPr>
          <w:rStyle w:val="Hyperlink"/>
          <w:rFonts w:ascii="Arial" w:hAnsi="Arial" w:cs="Arial"/>
          <w:color w:val="auto"/>
          <w:sz w:val="24"/>
          <w:szCs w:val="24"/>
          <w:u w:val="none"/>
        </w:rPr>
        <w:t>structure</w:t>
      </w:r>
      <w:r w:rsidR="007C716D" w:rsidRPr="00125298">
        <w:rPr>
          <w:rStyle w:val="Hyperlink"/>
          <w:rFonts w:ascii="Arial" w:hAnsi="Arial" w:cs="Arial"/>
          <w:color w:val="auto"/>
          <w:sz w:val="24"/>
          <w:szCs w:val="24"/>
          <w:u w:val="none"/>
        </w:rPr>
        <w:t xml:space="preserve"> </w:t>
      </w:r>
      <w:r w:rsidR="001C005F" w:rsidRPr="00125298">
        <w:rPr>
          <w:rStyle w:val="Hyperlink"/>
          <w:rFonts w:ascii="Arial" w:hAnsi="Arial" w:cs="Arial"/>
          <w:color w:val="auto"/>
          <w:sz w:val="24"/>
          <w:szCs w:val="24"/>
          <w:u w:val="none"/>
        </w:rPr>
        <w:t>allows</w:t>
      </w:r>
      <w:r w:rsidR="00485553" w:rsidRPr="00125298">
        <w:rPr>
          <w:rStyle w:val="Hyperlink"/>
          <w:rFonts w:ascii="Arial" w:hAnsi="Arial" w:cs="Arial"/>
          <w:color w:val="auto"/>
          <w:sz w:val="24"/>
          <w:szCs w:val="24"/>
          <w:u w:val="none"/>
        </w:rPr>
        <w:t xml:space="preserve"> the</w:t>
      </w:r>
      <w:r w:rsidR="009A2262" w:rsidRPr="00125298">
        <w:rPr>
          <w:rStyle w:val="Hyperlink"/>
          <w:rFonts w:ascii="Arial" w:hAnsi="Arial" w:cs="Arial"/>
          <w:color w:val="auto"/>
          <w:sz w:val="24"/>
          <w:szCs w:val="24"/>
          <w:u w:val="none"/>
        </w:rPr>
        <w:t xml:space="preserve"> development</w:t>
      </w:r>
      <w:r w:rsidR="00485553" w:rsidRPr="00125298">
        <w:rPr>
          <w:rStyle w:val="Hyperlink"/>
          <w:rFonts w:ascii="Arial" w:hAnsi="Arial" w:cs="Arial"/>
          <w:color w:val="auto"/>
          <w:sz w:val="24"/>
          <w:szCs w:val="24"/>
          <w:u w:val="none"/>
        </w:rPr>
        <w:t xml:space="preserve"> of </w:t>
      </w:r>
      <w:r w:rsidR="00BC3DEE" w:rsidRPr="00125298">
        <w:rPr>
          <w:rStyle w:val="Hyperlink"/>
          <w:rFonts w:ascii="Arial" w:hAnsi="Arial" w:cs="Arial"/>
          <w:color w:val="auto"/>
          <w:sz w:val="24"/>
          <w:szCs w:val="24"/>
          <w:u w:val="none"/>
        </w:rPr>
        <w:t xml:space="preserve">research </w:t>
      </w:r>
      <w:r w:rsidR="00AA1889" w:rsidRPr="00125298">
        <w:rPr>
          <w:rStyle w:val="Hyperlink"/>
          <w:rFonts w:ascii="Arial" w:hAnsi="Arial" w:cs="Arial"/>
          <w:color w:val="auto"/>
          <w:sz w:val="24"/>
          <w:szCs w:val="24"/>
          <w:u w:val="none"/>
        </w:rPr>
        <w:t xml:space="preserve">to be </w:t>
      </w:r>
      <w:r w:rsidR="00276BF9" w:rsidRPr="00125298">
        <w:rPr>
          <w:rStyle w:val="Hyperlink"/>
          <w:rFonts w:ascii="Arial" w:hAnsi="Arial" w:cs="Arial"/>
          <w:color w:val="auto"/>
          <w:sz w:val="24"/>
          <w:szCs w:val="24"/>
          <w:u w:val="none"/>
        </w:rPr>
        <w:t>directed</w:t>
      </w:r>
      <w:r w:rsidR="00AA1889" w:rsidRPr="00125298">
        <w:rPr>
          <w:rStyle w:val="Hyperlink"/>
          <w:rFonts w:ascii="Arial" w:hAnsi="Arial" w:cs="Arial"/>
          <w:color w:val="auto"/>
          <w:sz w:val="24"/>
          <w:szCs w:val="24"/>
          <w:u w:val="none"/>
        </w:rPr>
        <w:t xml:space="preserve"> through </w:t>
      </w:r>
      <w:r w:rsidR="00276BF9" w:rsidRPr="00125298">
        <w:rPr>
          <w:rStyle w:val="Hyperlink"/>
          <w:rFonts w:ascii="Arial" w:hAnsi="Arial" w:cs="Arial"/>
          <w:color w:val="auto"/>
          <w:sz w:val="24"/>
          <w:szCs w:val="24"/>
          <w:u w:val="none"/>
        </w:rPr>
        <w:t xml:space="preserve">the selection of </w:t>
      </w:r>
      <w:r w:rsidR="00494768" w:rsidRPr="00125298">
        <w:rPr>
          <w:rStyle w:val="Hyperlink"/>
          <w:rFonts w:ascii="Arial" w:hAnsi="Arial" w:cs="Arial"/>
          <w:color w:val="auto"/>
          <w:sz w:val="24"/>
          <w:szCs w:val="24"/>
          <w:u w:val="none"/>
        </w:rPr>
        <w:t xml:space="preserve">relevant </w:t>
      </w:r>
      <w:r w:rsidR="00276BF9" w:rsidRPr="00125298">
        <w:rPr>
          <w:rStyle w:val="Hyperlink"/>
          <w:rFonts w:ascii="Arial" w:hAnsi="Arial" w:cs="Arial"/>
          <w:color w:val="auto"/>
          <w:sz w:val="24"/>
          <w:szCs w:val="24"/>
          <w:u w:val="none"/>
        </w:rPr>
        <w:t>philosophies</w:t>
      </w:r>
      <w:r w:rsidR="00494768" w:rsidRPr="00125298">
        <w:rPr>
          <w:rStyle w:val="Hyperlink"/>
          <w:rFonts w:ascii="Arial" w:hAnsi="Arial" w:cs="Arial"/>
          <w:color w:val="auto"/>
          <w:sz w:val="24"/>
          <w:szCs w:val="24"/>
          <w:u w:val="none"/>
        </w:rPr>
        <w:t xml:space="preserve">, approaches, strategies, choices, time horizons and techniques and </w:t>
      </w:r>
      <w:r w:rsidR="00276BF9" w:rsidRPr="00125298">
        <w:rPr>
          <w:rStyle w:val="Hyperlink"/>
          <w:rFonts w:ascii="Arial" w:hAnsi="Arial" w:cs="Arial"/>
          <w:color w:val="auto"/>
          <w:sz w:val="24"/>
          <w:szCs w:val="24"/>
          <w:u w:val="none"/>
        </w:rPr>
        <w:t>procedures</w:t>
      </w:r>
      <w:r w:rsidR="00B269FC" w:rsidRPr="00125298">
        <w:rPr>
          <w:rStyle w:val="Hyperlink"/>
          <w:rFonts w:ascii="Arial" w:hAnsi="Arial" w:cs="Arial"/>
          <w:color w:val="auto"/>
          <w:sz w:val="24"/>
          <w:szCs w:val="24"/>
          <w:u w:val="none"/>
        </w:rPr>
        <w:t xml:space="preserve"> </w:t>
      </w:r>
      <w:r w:rsidR="00D36F56" w:rsidRPr="00125298">
        <w:rPr>
          <w:rStyle w:val="Hyperlink"/>
          <w:rFonts w:ascii="Arial" w:hAnsi="Arial" w:cs="Arial"/>
          <w:color w:val="auto"/>
          <w:sz w:val="24"/>
          <w:szCs w:val="24"/>
          <w:u w:val="none"/>
        </w:rPr>
        <w:t xml:space="preserve">(see fig </w:t>
      </w:r>
      <w:r w:rsidR="00AF557A" w:rsidRPr="00125298">
        <w:rPr>
          <w:rStyle w:val="Hyperlink"/>
          <w:rFonts w:ascii="Arial" w:hAnsi="Arial" w:cs="Arial"/>
          <w:color w:val="auto"/>
          <w:sz w:val="24"/>
          <w:szCs w:val="24"/>
          <w:u w:val="none"/>
        </w:rPr>
        <w:t>7</w:t>
      </w:r>
      <w:r w:rsidR="00D36F56" w:rsidRPr="00125298">
        <w:rPr>
          <w:rStyle w:val="Hyperlink"/>
          <w:rFonts w:ascii="Arial" w:hAnsi="Arial" w:cs="Arial"/>
          <w:color w:val="auto"/>
          <w:sz w:val="24"/>
          <w:szCs w:val="24"/>
          <w:u w:val="none"/>
        </w:rPr>
        <w:t xml:space="preserve">) </w:t>
      </w:r>
      <w:r w:rsidR="00B269FC" w:rsidRPr="00125298">
        <w:rPr>
          <w:rStyle w:val="Hyperlink"/>
          <w:rFonts w:ascii="Arial" w:hAnsi="Arial" w:cs="Arial"/>
          <w:color w:val="auto"/>
          <w:sz w:val="24"/>
          <w:szCs w:val="24"/>
          <w:u w:val="none"/>
        </w:rPr>
        <w:t>(</w:t>
      </w:r>
      <w:proofErr w:type="spellStart"/>
      <w:r w:rsidR="00B269FC" w:rsidRPr="00125298">
        <w:rPr>
          <w:rStyle w:val="Hyperlink"/>
          <w:rFonts w:ascii="Arial" w:hAnsi="Arial" w:cs="Arial"/>
          <w:color w:val="auto"/>
          <w:sz w:val="24"/>
          <w:szCs w:val="24"/>
          <w:u w:val="none"/>
        </w:rPr>
        <w:t>Muranganwa</w:t>
      </w:r>
      <w:proofErr w:type="spellEnd"/>
      <w:r w:rsidR="00B269FC" w:rsidRPr="00125298">
        <w:rPr>
          <w:rStyle w:val="Hyperlink"/>
          <w:rFonts w:ascii="Arial" w:hAnsi="Arial" w:cs="Arial"/>
          <w:color w:val="auto"/>
          <w:sz w:val="24"/>
          <w:szCs w:val="24"/>
          <w:u w:val="none"/>
        </w:rPr>
        <w:t xml:space="preserve">, et al 2014). </w:t>
      </w:r>
      <w:r w:rsidR="008B1AA1" w:rsidRPr="00125298">
        <w:rPr>
          <w:rStyle w:val="Hyperlink"/>
          <w:rFonts w:ascii="Arial" w:hAnsi="Arial" w:cs="Arial"/>
          <w:color w:val="auto"/>
          <w:sz w:val="24"/>
          <w:szCs w:val="24"/>
          <w:u w:val="none"/>
        </w:rPr>
        <w:t>There will also be consideration</w:t>
      </w:r>
      <w:r w:rsidR="009E3301" w:rsidRPr="00125298">
        <w:rPr>
          <w:rStyle w:val="Hyperlink"/>
          <w:rFonts w:ascii="Arial" w:hAnsi="Arial" w:cs="Arial"/>
          <w:color w:val="auto"/>
          <w:sz w:val="24"/>
          <w:szCs w:val="24"/>
          <w:u w:val="none"/>
        </w:rPr>
        <w:t>s</w:t>
      </w:r>
      <w:r w:rsidR="008B1AA1" w:rsidRPr="00125298">
        <w:rPr>
          <w:rStyle w:val="Hyperlink"/>
          <w:rFonts w:ascii="Arial" w:hAnsi="Arial" w:cs="Arial"/>
          <w:color w:val="auto"/>
          <w:sz w:val="24"/>
          <w:szCs w:val="24"/>
          <w:u w:val="none"/>
        </w:rPr>
        <w:t xml:space="preserve"> of ethical issues and limitations.</w:t>
      </w:r>
    </w:p>
    <w:p w14:paraId="39016E37" w14:textId="490A039A" w:rsidR="002074C1" w:rsidRPr="003957CC" w:rsidRDefault="00361007" w:rsidP="00144693">
      <w:pPr>
        <w:spacing w:before="315" w:after="315" w:line="360" w:lineRule="auto"/>
        <w:jc w:val="both"/>
        <w:rPr>
          <w:rFonts w:ascii="Arial" w:hAnsi="Arial" w:cs="Arial"/>
          <w:sz w:val="24"/>
          <w:szCs w:val="24"/>
        </w:rPr>
      </w:pPr>
      <w:r w:rsidRPr="00361007">
        <w:rPr>
          <w:rFonts w:ascii="Arial" w:hAnsi="Arial" w:cs="Arial"/>
          <w:noProof/>
          <w:sz w:val="24"/>
          <w:szCs w:val="24"/>
        </w:rPr>
        <w:lastRenderedPageBreak/>
        <w:drawing>
          <wp:anchor distT="0" distB="0" distL="114300" distR="114300" simplePos="0" relativeHeight="251836416" behindDoc="1" locked="0" layoutInCell="1" allowOverlap="1" wp14:anchorId="28844213" wp14:editId="69C7DB1A">
            <wp:simplePos x="0" y="0"/>
            <wp:positionH relativeFrom="margin">
              <wp:posOffset>419100</wp:posOffset>
            </wp:positionH>
            <wp:positionV relativeFrom="paragraph">
              <wp:posOffset>0</wp:posOffset>
            </wp:positionV>
            <wp:extent cx="4768850" cy="3479800"/>
            <wp:effectExtent l="0" t="0" r="0" b="6350"/>
            <wp:wrapTight wrapText="bothSides">
              <wp:wrapPolygon edited="0">
                <wp:start x="0" y="0"/>
                <wp:lineTo x="0" y="21521"/>
                <wp:lineTo x="21485" y="21521"/>
                <wp:lineTo x="21485" y="0"/>
                <wp:lineTo x="0" y="0"/>
              </wp:wrapPolygon>
            </wp:wrapTight>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68850" cy="3479800"/>
                    </a:xfrm>
                    <a:prstGeom prst="rect">
                      <a:avLst/>
                    </a:prstGeom>
                  </pic:spPr>
                </pic:pic>
              </a:graphicData>
            </a:graphic>
            <wp14:sizeRelH relativeFrom="page">
              <wp14:pctWidth>0</wp14:pctWidth>
            </wp14:sizeRelH>
            <wp14:sizeRelV relativeFrom="page">
              <wp14:pctHeight>0</wp14:pctHeight>
            </wp14:sizeRelV>
          </wp:anchor>
        </w:drawing>
      </w:r>
    </w:p>
    <w:p w14:paraId="6DC7A52E" w14:textId="77777777" w:rsidR="00361007" w:rsidRDefault="00361007" w:rsidP="00392C50">
      <w:pPr>
        <w:spacing w:before="315" w:after="315" w:line="360" w:lineRule="auto"/>
        <w:jc w:val="center"/>
        <w:rPr>
          <w:rFonts w:ascii="Arial" w:hAnsi="Arial" w:cs="Arial"/>
          <w:i/>
          <w:iCs/>
          <w:sz w:val="20"/>
          <w:szCs w:val="20"/>
        </w:rPr>
      </w:pPr>
    </w:p>
    <w:p w14:paraId="1235D8D6" w14:textId="77777777" w:rsidR="00361007" w:rsidRDefault="00361007" w:rsidP="00392C50">
      <w:pPr>
        <w:spacing w:before="315" w:after="315" w:line="360" w:lineRule="auto"/>
        <w:jc w:val="center"/>
        <w:rPr>
          <w:rFonts w:ascii="Arial" w:hAnsi="Arial" w:cs="Arial"/>
          <w:i/>
          <w:iCs/>
          <w:sz w:val="20"/>
          <w:szCs w:val="20"/>
        </w:rPr>
      </w:pPr>
    </w:p>
    <w:p w14:paraId="552175D5" w14:textId="77777777" w:rsidR="00361007" w:rsidRDefault="00361007" w:rsidP="00392C50">
      <w:pPr>
        <w:spacing w:before="315" w:after="315" w:line="360" w:lineRule="auto"/>
        <w:jc w:val="center"/>
        <w:rPr>
          <w:rFonts w:ascii="Arial" w:hAnsi="Arial" w:cs="Arial"/>
          <w:i/>
          <w:iCs/>
          <w:sz w:val="20"/>
          <w:szCs w:val="20"/>
        </w:rPr>
      </w:pPr>
    </w:p>
    <w:p w14:paraId="77506C16" w14:textId="77777777" w:rsidR="00361007" w:rsidRDefault="00361007" w:rsidP="00392C50">
      <w:pPr>
        <w:spacing w:before="315" w:after="315" w:line="360" w:lineRule="auto"/>
        <w:jc w:val="center"/>
        <w:rPr>
          <w:rFonts w:ascii="Arial" w:hAnsi="Arial" w:cs="Arial"/>
          <w:i/>
          <w:iCs/>
          <w:sz w:val="20"/>
          <w:szCs w:val="20"/>
        </w:rPr>
      </w:pPr>
    </w:p>
    <w:p w14:paraId="7DD53026" w14:textId="77777777" w:rsidR="00361007" w:rsidRDefault="00361007" w:rsidP="00392C50">
      <w:pPr>
        <w:spacing w:before="315" w:after="315" w:line="360" w:lineRule="auto"/>
        <w:jc w:val="center"/>
        <w:rPr>
          <w:rFonts w:ascii="Arial" w:hAnsi="Arial" w:cs="Arial"/>
          <w:i/>
          <w:iCs/>
          <w:sz w:val="20"/>
          <w:szCs w:val="20"/>
        </w:rPr>
      </w:pPr>
    </w:p>
    <w:p w14:paraId="36812AC9" w14:textId="77777777" w:rsidR="00361007" w:rsidRDefault="00361007" w:rsidP="00392C50">
      <w:pPr>
        <w:spacing w:before="315" w:after="315" w:line="360" w:lineRule="auto"/>
        <w:jc w:val="center"/>
        <w:rPr>
          <w:rFonts w:ascii="Arial" w:hAnsi="Arial" w:cs="Arial"/>
          <w:i/>
          <w:iCs/>
          <w:sz w:val="20"/>
          <w:szCs w:val="20"/>
        </w:rPr>
      </w:pPr>
    </w:p>
    <w:p w14:paraId="48CD0DFD" w14:textId="17526057" w:rsidR="00361007" w:rsidRDefault="00361007" w:rsidP="00361007">
      <w:pPr>
        <w:spacing w:before="315" w:after="315" w:line="360" w:lineRule="auto"/>
        <w:rPr>
          <w:rFonts w:ascii="Arial" w:hAnsi="Arial" w:cs="Arial"/>
          <w:i/>
          <w:iCs/>
          <w:sz w:val="20"/>
          <w:szCs w:val="20"/>
        </w:rPr>
      </w:pPr>
    </w:p>
    <w:p w14:paraId="4E46B8E1" w14:textId="77777777" w:rsidR="00361007" w:rsidRPr="00361007" w:rsidRDefault="00361007" w:rsidP="00361007">
      <w:pPr>
        <w:pStyle w:val="NoSpacing"/>
        <w:jc w:val="center"/>
        <w:rPr>
          <w:rFonts w:ascii="Arial" w:hAnsi="Arial" w:cs="Arial"/>
          <w:i/>
          <w:iCs/>
          <w:sz w:val="20"/>
          <w:szCs w:val="20"/>
        </w:rPr>
      </w:pPr>
    </w:p>
    <w:p w14:paraId="2477954A" w14:textId="2D5C4B9A" w:rsidR="005E16F8" w:rsidRPr="00361007" w:rsidRDefault="002074C1" w:rsidP="00361007">
      <w:pPr>
        <w:pStyle w:val="NoSpacing"/>
        <w:jc w:val="center"/>
        <w:rPr>
          <w:rFonts w:ascii="Arial" w:hAnsi="Arial" w:cs="Arial"/>
          <w:i/>
          <w:iCs/>
          <w:sz w:val="20"/>
          <w:szCs w:val="20"/>
        </w:rPr>
      </w:pPr>
      <w:r w:rsidRPr="00361007">
        <w:rPr>
          <w:rFonts w:ascii="Arial" w:hAnsi="Arial" w:cs="Arial"/>
          <w:i/>
          <w:iCs/>
          <w:sz w:val="20"/>
          <w:szCs w:val="20"/>
        </w:rPr>
        <w:t>Fig</w:t>
      </w:r>
      <w:r w:rsidR="00392C50" w:rsidRPr="00361007">
        <w:rPr>
          <w:rFonts w:ascii="Arial" w:hAnsi="Arial" w:cs="Arial"/>
          <w:i/>
          <w:iCs/>
          <w:sz w:val="20"/>
          <w:szCs w:val="20"/>
        </w:rPr>
        <w:t>ure 7: Saunders Research Onion</w:t>
      </w:r>
      <w:r w:rsidRPr="00361007">
        <w:rPr>
          <w:rFonts w:ascii="Arial" w:hAnsi="Arial" w:cs="Arial"/>
          <w:i/>
          <w:iCs/>
          <w:sz w:val="20"/>
          <w:szCs w:val="20"/>
        </w:rPr>
        <w:t xml:space="preserve"> (Saunders,2012)</w:t>
      </w:r>
    </w:p>
    <w:p w14:paraId="09C907E0" w14:textId="7151D3D0" w:rsidR="007227C9" w:rsidRDefault="006F2286" w:rsidP="00144693">
      <w:pPr>
        <w:spacing w:before="315" w:after="315" w:line="360" w:lineRule="auto"/>
        <w:jc w:val="both"/>
        <w:rPr>
          <w:rStyle w:val="Heading2Char"/>
          <w:rFonts w:ascii="Arial" w:hAnsi="Arial" w:cs="Arial"/>
          <w:color w:val="auto"/>
          <w:sz w:val="24"/>
          <w:szCs w:val="24"/>
        </w:rPr>
      </w:pPr>
      <w:bookmarkStart w:id="23" w:name="_Toc69761753"/>
      <w:r w:rsidRPr="003957CC">
        <w:rPr>
          <w:rStyle w:val="Heading2Char"/>
          <w:rFonts w:ascii="Arial" w:hAnsi="Arial" w:cs="Arial"/>
          <w:b/>
          <w:bCs/>
          <w:color w:val="auto"/>
          <w:sz w:val="24"/>
          <w:szCs w:val="24"/>
          <w:u w:val="single"/>
        </w:rPr>
        <w:t xml:space="preserve">3.1 </w:t>
      </w:r>
      <w:r w:rsidR="00F0439A" w:rsidRPr="003957CC">
        <w:rPr>
          <w:rStyle w:val="Heading2Char"/>
          <w:rFonts w:ascii="Arial" w:hAnsi="Arial" w:cs="Arial"/>
          <w:b/>
          <w:bCs/>
          <w:color w:val="auto"/>
          <w:sz w:val="24"/>
          <w:szCs w:val="24"/>
          <w:u w:val="single"/>
        </w:rPr>
        <w:t>Philosophies</w:t>
      </w:r>
      <w:bookmarkEnd w:id="23"/>
    </w:p>
    <w:p w14:paraId="6B37B6E4" w14:textId="66E25758" w:rsidR="00E53004" w:rsidRPr="00AD2EC2" w:rsidRDefault="00177ACB" w:rsidP="00144693">
      <w:pPr>
        <w:spacing w:before="315" w:after="315" w:line="360" w:lineRule="auto"/>
        <w:jc w:val="both"/>
        <w:rPr>
          <w:rFonts w:ascii="Arial" w:hAnsi="Arial" w:cs="Arial"/>
          <w:sz w:val="24"/>
          <w:szCs w:val="24"/>
        </w:rPr>
      </w:pPr>
      <w:r w:rsidRPr="00AD2EC2">
        <w:rPr>
          <w:rFonts w:ascii="Arial" w:hAnsi="Arial" w:cs="Arial"/>
          <w:sz w:val="24"/>
          <w:szCs w:val="24"/>
        </w:rPr>
        <w:t xml:space="preserve">Ontology is the study of reality </w:t>
      </w:r>
      <w:r w:rsidR="0032492E" w:rsidRPr="00AD2EC2">
        <w:rPr>
          <w:rFonts w:ascii="Arial" w:hAnsi="Arial" w:cs="Arial"/>
          <w:sz w:val="24"/>
          <w:szCs w:val="24"/>
        </w:rPr>
        <w:t>and includes realism and how the reality influences the behaviour</w:t>
      </w:r>
      <w:r w:rsidR="00AD2EC2" w:rsidRPr="00AD2EC2">
        <w:rPr>
          <w:rFonts w:ascii="Arial" w:hAnsi="Arial" w:cs="Arial"/>
          <w:sz w:val="24"/>
          <w:szCs w:val="24"/>
        </w:rPr>
        <w:t xml:space="preserve"> of people. It also includes pragmatism which uses theories to identify a solution to a given issue</w:t>
      </w:r>
      <w:r w:rsidR="007B7734">
        <w:rPr>
          <w:rFonts w:ascii="Arial" w:hAnsi="Arial" w:cs="Arial"/>
          <w:sz w:val="24"/>
          <w:szCs w:val="24"/>
        </w:rPr>
        <w:t xml:space="preserve"> (Thesismind,2019). Therefore,</w:t>
      </w:r>
      <w:r w:rsidR="004947FB">
        <w:rPr>
          <w:rFonts w:ascii="Arial" w:hAnsi="Arial" w:cs="Arial"/>
          <w:sz w:val="24"/>
          <w:szCs w:val="24"/>
        </w:rPr>
        <w:t xml:space="preserve"> realism and pragmatism will be </w:t>
      </w:r>
      <w:r w:rsidR="001A07B9">
        <w:rPr>
          <w:rFonts w:ascii="Arial" w:hAnsi="Arial" w:cs="Arial"/>
          <w:sz w:val="24"/>
          <w:szCs w:val="24"/>
        </w:rPr>
        <w:t xml:space="preserve">the </w:t>
      </w:r>
      <w:r w:rsidR="004947FB">
        <w:rPr>
          <w:rFonts w:ascii="Arial" w:hAnsi="Arial" w:cs="Arial"/>
          <w:sz w:val="24"/>
          <w:szCs w:val="24"/>
        </w:rPr>
        <w:t>philosoph</w:t>
      </w:r>
      <w:r w:rsidR="001A07B9">
        <w:rPr>
          <w:rFonts w:ascii="Arial" w:hAnsi="Arial" w:cs="Arial"/>
          <w:sz w:val="24"/>
          <w:szCs w:val="24"/>
        </w:rPr>
        <w:t xml:space="preserve">ies </w:t>
      </w:r>
      <w:r w:rsidR="004947FB">
        <w:rPr>
          <w:rFonts w:ascii="Arial" w:hAnsi="Arial" w:cs="Arial"/>
          <w:sz w:val="24"/>
          <w:szCs w:val="24"/>
        </w:rPr>
        <w:t xml:space="preserve">that underpin the research project </w:t>
      </w:r>
      <w:r w:rsidR="00245DF7">
        <w:rPr>
          <w:rFonts w:ascii="Arial" w:hAnsi="Arial" w:cs="Arial"/>
          <w:sz w:val="24"/>
          <w:szCs w:val="24"/>
        </w:rPr>
        <w:t xml:space="preserve">in its goal to understand what motivates consumers </w:t>
      </w:r>
      <w:r w:rsidR="001939D3">
        <w:rPr>
          <w:rFonts w:ascii="Arial" w:hAnsi="Arial" w:cs="Arial"/>
          <w:sz w:val="24"/>
          <w:szCs w:val="24"/>
        </w:rPr>
        <w:t xml:space="preserve">to use or not use reusable containers. </w:t>
      </w:r>
    </w:p>
    <w:p w14:paraId="2CCF2A84" w14:textId="77777777" w:rsidR="00F157AE" w:rsidRPr="003957CC" w:rsidRDefault="00F157AE" w:rsidP="006F2286">
      <w:pPr>
        <w:pStyle w:val="Heading2"/>
        <w:rPr>
          <w:rFonts w:ascii="Arial" w:hAnsi="Arial" w:cs="Arial"/>
          <w:b/>
          <w:bCs/>
          <w:color w:val="auto"/>
          <w:sz w:val="24"/>
          <w:szCs w:val="24"/>
          <w:u w:val="single"/>
        </w:rPr>
      </w:pPr>
    </w:p>
    <w:p w14:paraId="67A59B92" w14:textId="30EA6FC8" w:rsidR="00402304" w:rsidRPr="003957CC" w:rsidRDefault="006F2286" w:rsidP="006F2286">
      <w:pPr>
        <w:pStyle w:val="Heading2"/>
        <w:rPr>
          <w:rFonts w:ascii="Arial" w:hAnsi="Arial" w:cs="Arial"/>
          <w:b/>
          <w:bCs/>
          <w:color w:val="auto"/>
          <w:sz w:val="24"/>
          <w:szCs w:val="24"/>
          <w:u w:val="single"/>
        </w:rPr>
      </w:pPr>
      <w:bookmarkStart w:id="24" w:name="_Toc69761754"/>
      <w:r w:rsidRPr="003957CC">
        <w:rPr>
          <w:rFonts w:ascii="Arial" w:hAnsi="Arial" w:cs="Arial"/>
          <w:b/>
          <w:bCs/>
          <w:color w:val="auto"/>
          <w:sz w:val="24"/>
          <w:szCs w:val="24"/>
          <w:u w:val="single"/>
        </w:rPr>
        <w:t xml:space="preserve">3.2 </w:t>
      </w:r>
      <w:r w:rsidR="00F0439A" w:rsidRPr="003957CC">
        <w:rPr>
          <w:rFonts w:ascii="Arial" w:hAnsi="Arial" w:cs="Arial"/>
          <w:b/>
          <w:bCs/>
          <w:color w:val="auto"/>
          <w:sz w:val="24"/>
          <w:szCs w:val="24"/>
          <w:u w:val="single"/>
        </w:rPr>
        <w:t>Approaches</w:t>
      </w:r>
      <w:bookmarkEnd w:id="24"/>
      <w:r w:rsidR="00F0439A" w:rsidRPr="003957CC">
        <w:rPr>
          <w:rFonts w:ascii="Arial" w:hAnsi="Arial" w:cs="Arial"/>
          <w:b/>
          <w:bCs/>
          <w:color w:val="auto"/>
          <w:sz w:val="24"/>
          <w:szCs w:val="24"/>
          <w:u w:val="single"/>
        </w:rPr>
        <w:t xml:space="preserve"> </w:t>
      </w:r>
    </w:p>
    <w:p w14:paraId="4ABE9E56" w14:textId="4EF53294" w:rsidR="00137DDE" w:rsidRPr="00361007" w:rsidRDefault="00402304" w:rsidP="00144693">
      <w:pPr>
        <w:spacing w:before="315" w:after="315" w:line="360" w:lineRule="auto"/>
        <w:jc w:val="both"/>
        <w:rPr>
          <w:rFonts w:ascii="Arial" w:hAnsi="Arial" w:cs="Arial"/>
          <w:sz w:val="24"/>
          <w:szCs w:val="24"/>
        </w:rPr>
      </w:pPr>
      <w:r w:rsidRPr="003957CC">
        <w:rPr>
          <w:rFonts w:ascii="Arial" w:hAnsi="Arial" w:cs="Arial"/>
          <w:sz w:val="24"/>
          <w:szCs w:val="24"/>
        </w:rPr>
        <w:t>D</w:t>
      </w:r>
      <w:r w:rsidR="00A07CCF" w:rsidRPr="003957CC">
        <w:rPr>
          <w:rFonts w:ascii="Arial" w:hAnsi="Arial" w:cs="Arial"/>
          <w:sz w:val="24"/>
          <w:szCs w:val="24"/>
        </w:rPr>
        <w:t xml:space="preserve">eductive </w:t>
      </w:r>
      <w:r w:rsidRPr="003957CC">
        <w:rPr>
          <w:rFonts w:ascii="Arial" w:hAnsi="Arial" w:cs="Arial"/>
          <w:sz w:val="24"/>
          <w:szCs w:val="24"/>
        </w:rPr>
        <w:t xml:space="preserve">research is a ‘top-down </w:t>
      </w:r>
      <w:r w:rsidR="00A07CCF" w:rsidRPr="003957CC">
        <w:rPr>
          <w:rFonts w:ascii="Arial" w:hAnsi="Arial" w:cs="Arial"/>
          <w:sz w:val="24"/>
          <w:szCs w:val="24"/>
        </w:rPr>
        <w:t>approach</w:t>
      </w:r>
      <w:r w:rsidRPr="003957CC">
        <w:rPr>
          <w:rFonts w:ascii="Arial" w:hAnsi="Arial" w:cs="Arial"/>
          <w:sz w:val="24"/>
          <w:szCs w:val="24"/>
        </w:rPr>
        <w:t>’ which</w:t>
      </w:r>
      <w:r w:rsidR="00537D57" w:rsidRPr="003957CC">
        <w:rPr>
          <w:rFonts w:ascii="Arial" w:hAnsi="Arial" w:cs="Arial"/>
          <w:sz w:val="24"/>
          <w:szCs w:val="24"/>
        </w:rPr>
        <w:t xml:space="preserve"> aims to </w:t>
      </w:r>
      <w:r w:rsidR="00397B1B" w:rsidRPr="003957CC">
        <w:rPr>
          <w:rFonts w:ascii="Arial" w:hAnsi="Arial" w:cs="Arial"/>
          <w:sz w:val="24"/>
          <w:szCs w:val="24"/>
        </w:rPr>
        <w:t xml:space="preserve">examine </w:t>
      </w:r>
      <w:r w:rsidR="00F44A93" w:rsidRPr="003957CC">
        <w:rPr>
          <w:rFonts w:ascii="Arial" w:hAnsi="Arial" w:cs="Arial"/>
          <w:sz w:val="24"/>
          <w:szCs w:val="24"/>
        </w:rPr>
        <w:t>existing theories</w:t>
      </w:r>
      <w:r w:rsidR="000E41FF" w:rsidRPr="003957CC">
        <w:rPr>
          <w:rFonts w:ascii="Arial" w:hAnsi="Arial" w:cs="Arial"/>
          <w:sz w:val="24"/>
          <w:szCs w:val="24"/>
        </w:rPr>
        <w:t xml:space="preserve"> </w:t>
      </w:r>
      <w:r w:rsidR="001C3448" w:rsidRPr="003957CC">
        <w:rPr>
          <w:rFonts w:ascii="Arial" w:hAnsi="Arial" w:cs="Arial"/>
          <w:sz w:val="24"/>
          <w:szCs w:val="24"/>
        </w:rPr>
        <w:t xml:space="preserve">by starting from </w:t>
      </w:r>
      <w:r w:rsidR="00146488" w:rsidRPr="003957CC">
        <w:rPr>
          <w:rFonts w:ascii="Arial" w:hAnsi="Arial" w:cs="Arial"/>
          <w:sz w:val="24"/>
          <w:szCs w:val="24"/>
        </w:rPr>
        <w:t xml:space="preserve">a </w:t>
      </w:r>
      <w:r w:rsidR="00B21807" w:rsidRPr="003957CC">
        <w:rPr>
          <w:rFonts w:ascii="Arial" w:hAnsi="Arial" w:cs="Arial"/>
          <w:sz w:val="24"/>
          <w:szCs w:val="24"/>
        </w:rPr>
        <w:t>general</w:t>
      </w:r>
      <w:r w:rsidR="00146488" w:rsidRPr="003957CC">
        <w:rPr>
          <w:rFonts w:ascii="Arial" w:hAnsi="Arial" w:cs="Arial"/>
          <w:sz w:val="24"/>
          <w:szCs w:val="24"/>
        </w:rPr>
        <w:t xml:space="preserve"> leve</w:t>
      </w:r>
      <w:r w:rsidR="006C75B4" w:rsidRPr="003957CC">
        <w:rPr>
          <w:rFonts w:ascii="Arial" w:hAnsi="Arial" w:cs="Arial"/>
          <w:sz w:val="24"/>
          <w:szCs w:val="24"/>
        </w:rPr>
        <w:t>l</w:t>
      </w:r>
      <w:r w:rsidR="00397B1B" w:rsidRPr="003957CC">
        <w:rPr>
          <w:rFonts w:ascii="Arial" w:hAnsi="Arial" w:cs="Arial"/>
          <w:sz w:val="24"/>
          <w:szCs w:val="24"/>
        </w:rPr>
        <w:t xml:space="preserve">, </w:t>
      </w:r>
      <w:r w:rsidR="006C75B4" w:rsidRPr="003957CC">
        <w:rPr>
          <w:rFonts w:ascii="Arial" w:hAnsi="Arial" w:cs="Arial"/>
          <w:sz w:val="24"/>
          <w:szCs w:val="24"/>
        </w:rPr>
        <w:t>extracting specific i</w:t>
      </w:r>
      <w:r w:rsidR="00242476" w:rsidRPr="003957CC">
        <w:rPr>
          <w:rFonts w:ascii="Arial" w:hAnsi="Arial" w:cs="Arial"/>
          <w:sz w:val="24"/>
          <w:szCs w:val="24"/>
        </w:rPr>
        <w:t>nference</w:t>
      </w:r>
      <w:r w:rsidR="00515E61" w:rsidRPr="003957CC">
        <w:rPr>
          <w:rFonts w:ascii="Arial" w:hAnsi="Arial" w:cs="Arial"/>
          <w:sz w:val="24"/>
          <w:szCs w:val="24"/>
        </w:rPr>
        <w:t xml:space="preserve"> and then develop</w:t>
      </w:r>
      <w:r w:rsidR="00397B1B" w:rsidRPr="003957CC">
        <w:rPr>
          <w:rFonts w:ascii="Arial" w:hAnsi="Arial" w:cs="Arial"/>
          <w:sz w:val="24"/>
          <w:szCs w:val="24"/>
        </w:rPr>
        <w:t>ing</w:t>
      </w:r>
      <w:r w:rsidR="00515E61" w:rsidRPr="003957CC">
        <w:rPr>
          <w:rFonts w:ascii="Arial" w:hAnsi="Arial" w:cs="Arial"/>
          <w:sz w:val="24"/>
          <w:szCs w:val="24"/>
        </w:rPr>
        <w:t xml:space="preserve"> a hypothesis to </w:t>
      </w:r>
      <w:r w:rsidR="00A84C3B" w:rsidRPr="003957CC">
        <w:rPr>
          <w:rFonts w:ascii="Arial" w:hAnsi="Arial" w:cs="Arial"/>
          <w:sz w:val="24"/>
          <w:szCs w:val="24"/>
        </w:rPr>
        <w:t>determine</w:t>
      </w:r>
      <w:r w:rsidR="00CA1F4B" w:rsidRPr="003957CC">
        <w:rPr>
          <w:rFonts w:ascii="Arial" w:hAnsi="Arial" w:cs="Arial"/>
          <w:sz w:val="24"/>
          <w:szCs w:val="24"/>
        </w:rPr>
        <w:t xml:space="preserve"> whether there is a relationship. </w:t>
      </w:r>
      <w:r w:rsidR="00336A30">
        <w:rPr>
          <w:rFonts w:ascii="Arial" w:hAnsi="Arial" w:cs="Arial"/>
          <w:sz w:val="24"/>
          <w:szCs w:val="24"/>
        </w:rPr>
        <w:t>A d</w:t>
      </w:r>
      <w:r w:rsidR="00A84C3B" w:rsidRPr="003957CC">
        <w:rPr>
          <w:rFonts w:ascii="Arial" w:hAnsi="Arial" w:cs="Arial"/>
          <w:sz w:val="24"/>
          <w:szCs w:val="24"/>
        </w:rPr>
        <w:t xml:space="preserve">eductive </w:t>
      </w:r>
      <w:r w:rsidR="00336A30">
        <w:rPr>
          <w:rFonts w:ascii="Arial" w:hAnsi="Arial" w:cs="Arial"/>
          <w:sz w:val="24"/>
          <w:szCs w:val="24"/>
        </w:rPr>
        <w:t>approach</w:t>
      </w:r>
      <w:r w:rsidR="00A84C3B" w:rsidRPr="003957CC">
        <w:rPr>
          <w:rFonts w:ascii="Arial" w:hAnsi="Arial" w:cs="Arial"/>
          <w:sz w:val="24"/>
          <w:szCs w:val="24"/>
        </w:rPr>
        <w:t xml:space="preserve"> </w:t>
      </w:r>
      <w:r w:rsidR="00146488" w:rsidRPr="003957CC">
        <w:rPr>
          <w:rFonts w:ascii="Arial" w:hAnsi="Arial" w:cs="Arial"/>
          <w:sz w:val="24"/>
          <w:szCs w:val="24"/>
        </w:rPr>
        <w:t>is</w:t>
      </w:r>
      <w:r w:rsidR="0092603A" w:rsidRPr="003957CC">
        <w:rPr>
          <w:rFonts w:ascii="Arial" w:hAnsi="Arial" w:cs="Arial"/>
          <w:sz w:val="24"/>
          <w:szCs w:val="24"/>
        </w:rPr>
        <w:t xml:space="preserve"> </w:t>
      </w:r>
      <w:r w:rsidR="00A84C3B" w:rsidRPr="003957CC">
        <w:rPr>
          <w:rFonts w:ascii="Arial" w:hAnsi="Arial" w:cs="Arial"/>
          <w:sz w:val="24"/>
          <w:szCs w:val="24"/>
        </w:rPr>
        <w:t xml:space="preserve">frequently </w:t>
      </w:r>
      <w:r w:rsidR="0092603A" w:rsidRPr="003957CC">
        <w:rPr>
          <w:rFonts w:ascii="Arial" w:hAnsi="Arial" w:cs="Arial"/>
          <w:sz w:val="24"/>
          <w:szCs w:val="24"/>
        </w:rPr>
        <w:t>associated with quantitative research</w:t>
      </w:r>
      <w:r w:rsidR="00D35F77" w:rsidRPr="003957CC">
        <w:rPr>
          <w:rFonts w:ascii="Arial" w:hAnsi="Arial" w:cs="Arial"/>
          <w:sz w:val="24"/>
          <w:szCs w:val="24"/>
        </w:rPr>
        <w:t xml:space="preserve"> (</w:t>
      </w:r>
      <w:proofErr w:type="spellStart"/>
      <w:r w:rsidR="00D35F77" w:rsidRPr="003957CC">
        <w:rPr>
          <w:rFonts w:ascii="Arial" w:hAnsi="Arial" w:cs="Arial"/>
          <w:sz w:val="24"/>
          <w:szCs w:val="24"/>
        </w:rPr>
        <w:t>Woiceshyn</w:t>
      </w:r>
      <w:proofErr w:type="spellEnd"/>
      <w:r w:rsidR="00D35F77" w:rsidRPr="003957CC">
        <w:rPr>
          <w:rFonts w:ascii="Arial" w:hAnsi="Arial" w:cs="Arial"/>
          <w:sz w:val="24"/>
          <w:szCs w:val="24"/>
        </w:rPr>
        <w:t xml:space="preserve">, et al 2018). </w:t>
      </w:r>
      <w:r w:rsidR="0092603A" w:rsidRPr="003957CC">
        <w:rPr>
          <w:rFonts w:ascii="Arial" w:hAnsi="Arial" w:cs="Arial"/>
          <w:sz w:val="24"/>
          <w:szCs w:val="24"/>
        </w:rPr>
        <w:t xml:space="preserve">In contrast to this, inductive </w:t>
      </w:r>
      <w:r w:rsidR="00FA2D07" w:rsidRPr="003957CC">
        <w:rPr>
          <w:rFonts w:ascii="Arial" w:hAnsi="Arial" w:cs="Arial"/>
          <w:sz w:val="24"/>
          <w:szCs w:val="24"/>
        </w:rPr>
        <w:t>research is a ‘bottom</w:t>
      </w:r>
      <w:r w:rsidR="00F3173D" w:rsidRPr="003957CC">
        <w:rPr>
          <w:rFonts w:ascii="Arial" w:hAnsi="Arial" w:cs="Arial"/>
          <w:sz w:val="24"/>
          <w:szCs w:val="24"/>
        </w:rPr>
        <w:t xml:space="preserve">-up </w:t>
      </w:r>
      <w:r w:rsidR="00061027" w:rsidRPr="003957CC">
        <w:rPr>
          <w:rFonts w:ascii="Arial" w:hAnsi="Arial" w:cs="Arial"/>
          <w:sz w:val="24"/>
          <w:szCs w:val="24"/>
        </w:rPr>
        <w:t>approach</w:t>
      </w:r>
      <w:r w:rsidR="00F3173D" w:rsidRPr="003957CC">
        <w:rPr>
          <w:rFonts w:ascii="Arial" w:hAnsi="Arial" w:cs="Arial"/>
          <w:sz w:val="24"/>
          <w:szCs w:val="24"/>
        </w:rPr>
        <w:t>’</w:t>
      </w:r>
      <w:r w:rsidR="00061027" w:rsidRPr="003957CC">
        <w:rPr>
          <w:rFonts w:ascii="Arial" w:hAnsi="Arial" w:cs="Arial"/>
          <w:sz w:val="24"/>
          <w:szCs w:val="24"/>
        </w:rPr>
        <w:t xml:space="preserve"> </w:t>
      </w:r>
      <w:r w:rsidR="00793116" w:rsidRPr="003957CC">
        <w:rPr>
          <w:rFonts w:ascii="Arial" w:hAnsi="Arial" w:cs="Arial"/>
          <w:sz w:val="24"/>
          <w:szCs w:val="24"/>
        </w:rPr>
        <w:t xml:space="preserve">and </w:t>
      </w:r>
      <w:r w:rsidR="003754B9" w:rsidRPr="003957CC">
        <w:rPr>
          <w:rFonts w:ascii="Arial" w:hAnsi="Arial" w:cs="Arial"/>
          <w:sz w:val="24"/>
          <w:szCs w:val="24"/>
        </w:rPr>
        <w:t>is concerned with</w:t>
      </w:r>
      <w:r w:rsidR="00DA0704" w:rsidRPr="003957CC">
        <w:rPr>
          <w:rFonts w:ascii="Arial" w:hAnsi="Arial" w:cs="Arial"/>
          <w:sz w:val="24"/>
          <w:szCs w:val="24"/>
        </w:rPr>
        <w:t xml:space="preserve"> developing a new theory </w:t>
      </w:r>
      <w:r w:rsidR="00083238" w:rsidRPr="003957CC">
        <w:rPr>
          <w:rFonts w:ascii="Arial" w:hAnsi="Arial" w:cs="Arial"/>
          <w:sz w:val="24"/>
          <w:szCs w:val="24"/>
        </w:rPr>
        <w:t xml:space="preserve">by analysing trends and patterns </w:t>
      </w:r>
      <w:r w:rsidR="00D3685F" w:rsidRPr="003957CC">
        <w:rPr>
          <w:rFonts w:ascii="Arial" w:hAnsi="Arial" w:cs="Arial"/>
          <w:sz w:val="24"/>
          <w:szCs w:val="24"/>
        </w:rPr>
        <w:t>when making empirical observations</w:t>
      </w:r>
      <w:r w:rsidR="00864E6B" w:rsidRPr="003957CC">
        <w:rPr>
          <w:rFonts w:ascii="Arial" w:hAnsi="Arial" w:cs="Arial"/>
          <w:sz w:val="24"/>
          <w:szCs w:val="24"/>
        </w:rPr>
        <w:t xml:space="preserve"> through </w:t>
      </w:r>
      <w:r w:rsidR="00C407E6" w:rsidRPr="003957CC">
        <w:rPr>
          <w:rFonts w:ascii="Arial" w:hAnsi="Arial" w:cs="Arial"/>
          <w:sz w:val="24"/>
          <w:szCs w:val="24"/>
        </w:rPr>
        <w:t>qualitative resear</w:t>
      </w:r>
      <w:r w:rsidR="007B76F8" w:rsidRPr="003957CC">
        <w:rPr>
          <w:rFonts w:ascii="Arial" w:hAnsi="Arial" w:cs="Arial"/>
          <w:sz w:val="24"/>
          <w:szCs w:val="24"/>
        </w:rPr>
        <w:t xml:space="preserve">ch (Dudovskiy,2018). </w:t>
      </w:r>
      <w:r w:rsidR="00495BE7" w:rsidRPr="003957CC">
        <w:rPr>
          <w:rFonts w:ascii="Arial" w:hAnsi="Arial" w:cs="Arial"/>
          <w:sz w:val="24"/>
          <w:szCs w:val="24"/>
        </w:rPr>
        <w:t xml:space="preserve">A deductive approach will be selected for this research project </w:t>
      </w:r>
      <w:r w:rsidR="002A7DE2" w:rsidRPr="003957CC">
        <w:rPr>
          <w:rFonts w:ascii="Arial" w:hAnsi="Arial" w:cs="Arial"/>
          <w:sz w:val="24"/>
          <w:szCs w:val="24"/>
        </w:rPr>
        <w:t xml:space="preserve">as </w:t>
      </w:r>
      <w:r w:rsidR="00E05A66" w:rsidRPr="003957CC">
        <w:rPr>
          <w:rFonts w:ascii="Arial" w:hAnsi="Arial" w:cs="Arial"/>
          <w:sz w:val="24"/>
          <w:szCs w:val="24"/>
        </w:rPr>
        <w:t xml:space="preserve">existing </w:t>
      </w:r>
      <w:r w:rsidR="0042749E" w:rsidRPr="003957CC">
        <w:rPr>
          <w:rFonts w:ascii="Arial" w:hAnsi="Arial" w:cs="Arial"/>
          <w:sz w:val="24"/>
          <w:szCs w:val="24"/>
        </w:rPr>
        <w:t xml:space="preserve">theories </w:t>
      </w:r>
      <w:r w:rsidR="00D759B4" w:rsidRPr="003957CC">
        <w:rPr>
          <w:rFonts w:ascii="Arial" w:hAnsi="Arial" w:cs="Arial"/>
          <w:sz w:val="24"/>
          <w:szCs w:val="24"/>
        </w:rPr>
        <w:t xml:space="preserve">related to </w:t>
      </w:r>
      <w:r w:rsidR="0042749E" w:rsidRPr="003957CC">
        <w:rPr>
          <w:rFonts w:ascii="Arial" w:hAnsi="Arial" w:cs="Arial"/>
          <w:sz w:val="24"/>
          <w:szCs w:val="24"/>
        </w:rPr>
        <w:t xml:space="preserve">consumer perception and </w:t>
      </w:r>
      <w:r w:rsidR="00B24102" w:rsidRPr="003957CC">
        <w:rPr>
          <w:rFonts w:ascii="Arial" w:hAnsi="Arial" w:cs="Arial"/>
          <w:sz w:val="24"/>
          <w:szCs w:val="24"/>
        </w:rPr>
        <w:t>behaviour</w:t>
      </w:r>
      <w:r w:rsidR="0042749E" w:rsidRPr="003957CC">
        <w:rPr>
          <w:rFonts w:ascii="Arial" w:hAnsi="Arial" w:cs="Arial"/>
          <w:sz w:val="24"/>
          <w:szCs w:val="24"/>
        </w:rPr>
        <w:t xml:space="preserve"> will </w:t>
      </w:r>
      <w:r w:rsidR="00BD632D" w:rsidRPr="003957CC">
        <w:rPr>
          <w:rFonts w:ascii="Arial" w:hAnsi="Arial" w:cs="Arial"/>
          <w:sz w:val="24"/>
          <w:szCs w:val="24"/>
        </w:rPr>
        <w:t>need to be</w:t>
      </w:r>
      <w:r w:rsidR="0042749E" w:rsidRPr="003957CC">
        <w:rPr>
          <w:rFonts w:ascii="Arial" w:hAnsi="Arial" w:cs="Arial"/>
          <w:sz w:val="24"/>
          <w:szCs w:val="24"/>
        </w:rPr>
        <w:t xml:space="preserve"> examined </w:t>
      </w:r>
      <w:r w:rsidR="00C002BC" w:rsidRPr="003957CC">
        <w:rPr>
          <w:rFonts w:ascii="Arial" w:hAnsi="Arial" w:cs="Arial"/>
          <w:sz w:val="24"/>
          <w:szCs w:val="24"/>
        </w:rPr>
        <w:t>against empirical</w:t>
      </w:r>
      <w:r w:rsidR="00B24102" w:rsidRPr="003957CC">
        <w:rPr>
          <w:rFonts w:ascii="Arial" w:hAnsi="Arial" w:cs="Arial"/>
          <w:sz w:val="24"/>
          <w:szCs w:val="24"/>
        </w:rPr>
        <w:t xml:space="preserve"> research</w:t>
      </w:r>
      <w:r w:rsidR="00BD632D" w:rsidRPr="003957CC">
        <w:rPr>
          <w:rFonts w:ascii="Arial" w:hAnsi="Arial" w:cs="Arial"/>
          <w:sz w:val="24"/>
          <w:szCs w:val="24"/>
        </w:rPr>
        <w:t xml:space="preserve"> findings. </w:t>
      </w:r>
    </w:p>
    <w:p w14:paraId="5B57787A" w14:textId="37D74406" w:rsidR="001C60F3" w:rsidRPr="003957CC" w:rsidRDefault="006F2286" w:rsidP="006F2286">
      <w:pPr>
        <w:pStyle w:val="Heading2"/>
        <w:rPr>
          <w:rFonts w:ascii="Arial" w:hAnsi="Arial" w:cs="Arial"/>
          <w:b/>
          <w:bCs/>
          <w:color w:val="auto"/>
          <w:sz w:val="24"/>
          <w:szCs w:val="24"/>
          <w:u w:val="single"/>
        </w:rPr>
      </w:pPr>
      <w:bookmarkStart w:id="25" w:name="_Toc69761755"/>
      <w:r w:rsidRPr="003957CC">
        <w:rPr>
          <w:rFonts w:ascii="Arial" w:hAnsi="Arial" w:cs="Arial"/>
          <w:b/>
          <w:bCs/>
          <w:color w:val="auto"/>
          <w:sz w:val="24"/>
          <w:szCs w:val="24"/>
          <w:u w:val="single"/>
        </w:rPr>
        <w:lastRenderedPageBreak/>
        <w:t xml:space="preserve">3.3 </w:t>
      </w:r>
      <w:r w:rsidR="00F0439A" w:rsidRPr="003957CC">
        <w:rPr>
          <w:rFonts w:ascii="Arial" w:hAnsi="Arial" w:cs="Arial"/>
          <w:b/>
          <w:bCs/>
          <w:color w:val="auto"/>
          <w:sz w:val="24"/>
          <w:szCs w:val="24"/>
          <w:u w:val="single"/>
        </w:rPr>
        <w:t>Strategies</w:t>
      </w:r>
      <w:bookmarkEnd w:id="25"/>
      <w:r w:rsidR="00F0439A" w:rsidRPr="003957CC">
        <w:rPr>
          <w:rFonts w:ascii="Arial" w:hAnsi="Arial" w:cs="Arial"/>
          <w:b/>
          <w:bCs/>
          <w:color w:val="auto"/>
          <w:sz w:val="24"/>
          <w:szCs w:val="24"/>
          <w:u w:val="single"/>
        </w:rPr>
        <w:t xml:space="preserve"> </w:t>
      </w:r>
    </w:p>
    <w:p w14:paraId="02B1EDA9" w14:textId="73D0B8FB" w:rsidR="00E27F21" w:rsidRPr="003957CC" w:rsidRDefault="00E27F21" w:rsidP="00144693">
      <w:pPr>
        <w:spacing w:before="315" w:after="315" w:line="360" w:lineRule="auto"/>
        <w:jc w:val="both"/>
        <w:rPr>
          <w:rFonts w:ascii="Arial" w:hAnsi="Arial" w:cs="Arial"/>
          <w:sz w:val="24"/>
          <w:szCs w:val="24"/>
        </w:rPr>
      </w:pPr>
      <w:r w:rsidRPr="003957CC">
        <w:rPr>
          <w:rFonts w:ascii="Arial" w:hAnsi="Arial" w:cs="Arial"/>
          <w:sz w:val="24"/>
          <w:szCs w:val="24"/>
        </w:rPr>
        <w:t>A critical assessment of existing research relating to the phenomena of the study will need to be conducted</w:t>
      </w:r>
      <w:r w:rsidR="00CB51E3" w:rsidRPr="003957CC">
        <w:rPr>
          <w:rFonts w:ascii="Arial" w:hAnsi="Arial" w:cs="Arial"/>
          <w:sz w:val="24"/>
          <w:szCs w:val="24"/>
        </w:rPr>
        <w:t xml:space="preserve"> (B</w:t>
      </w:r>
      <w:r w:rsidR="00F872DF" w:rsidRPr="003957CC">
        <w:rPr>
          <w:rFonts w:ascii="Arial" w:hAnsi="Arial" w:cs="Arial"/>
          <w:sz w:val="24"/>
          <w:szCs w:val="24"/>
        </w:rPr>
        <w:t>ryman, et al 2015).</w:t>
      </w:r>
      <w:r w:rsidRPr="003957CC">
        <w:rPr>
          <w:rFonts w:ascii="Arial" w:hAnsi="Arial" w:cs="Arial"/>
          <w:sz w:val="24"/>
          <w:szCs w:val="24"/>
        </w:rPr>
        <w:t xml:space="preserve"> This will be achieved through a literature review by using a variety of books, journals and websites. However, due to the nature of the study</w:t>
      </w:r>
      <w:r w:rsidR="00D50D4F" w:rsidRPr="003957CC">
        <w:rPr>
          <w:rFonts w:ascii="Arial" w:hAnsi="Arial" w:cs="Arial"/>
          <w:sz w:val="24"/>
          <w:szCs w:val="24"/>
        </w:rPr>
        <w:t xml:space="preserve"> empirical</w:t>
      </w:r>
      <w:r w:rsidR="003401E2" w:rsidRPr="003957CC">
        <w:rPr>
          <w:rFonts w:ascii="Arial" w:hAnsi="Arial" w:cs="Arial"/>
          <w:sz w:val="24"/>
          <w:szCs w:val="24"/>
        </w:rPr>
        <w:t xml:space="preserve"> research</w:t>
      </w:r>
      <w:r w:rsidR="00D50D4F" w:rsidRPr="003957CC">
        <w:rPr>
          <w:rFonts w:ascii="Arial" w:hAnsi="Arial" w:cs="Arial"/>
          <w:sz w:val="24"/>
          <w:szCs w:val="24"/>
        </w:rPr>
        <w:t xml:space="preserve"> will need to be conducted </w:t>
      </w:r>
      <w:r w:rsidR="00C015A9" w:rsidRPr="003957CC">
        <w:rPr>
          <w:rFonts w:ascii="Arial" w:hAnsi="Arial" w:cs="Arial"/>
          <w:sz w:val="24"/>
          <w:szCs w:val="24"/>
        </w:rPr>
        <w:t xml:space="preserve">as anecdotal </w:t>
      </w:r>
      <w:r w:rsidR="00355C15" w:rsidRPr="003957CC">
        <w:rPr>
          <w:rFonts w:ascii="Arial" w:hAnsi="Arial" w:cs="Arial"/>
          <w:sz w:val="24"/>
          <w:szCs w:val="24"/>
        </w:rPr>
        <w:t>evidence</w:t>
      </w:r>
      <w:r w:rsidR="00B96869" w:rsidRPr="003957CC">
        <w:rPr>
          <w:rFonts w:ascii="Arial" w:hAnsi="Arial" w:cs="Arial"/>
          <w:sz w:val="24"/>
          <w:szCs w:val="24"/>
        </w:rPr>
        <w:t xml:space="preserve"> from the literature review alone</w:t>
      </w:r>
      <w:r w:rsidR="00355C15" w:rsidRPr="003957CC">
        <w:rPr>
          <w:rFonts w:ascii="Arial" w:hAnsi="Arial" w:cs="Arial"/>
          <w:sz w:val="24"/>
          <w:szCs w:val="24"/>
        </w:rPr>
        <w:t xml:space="preserve"> </w:t>
      </w:r>
      <w:r w:rsidR="00EB5B3C" w:rsidRPr="003957CC">
        <w:rPr>
          <w:rFonts w:ascii="Arial" w:hAnsi="Arial" w:cs="Arial"/>
          <w:sz w:val="24"/>
          <w:szCs w:val="24"/>
        </w:rPr>
        <w:t xml:space="preserve">could </w:t>
      </w:r>
      <w:r w:rsidR="009803E8" w:rsidRPr="003957CC">
        <w:rPr>
          <w:rFonts w:ascii="Arial" w:hAnsi="Arial" w:cs="Arial"/>
          <w:sz w:val="24"/>
          <w:szCs w:val="24"/>
        </w:rPr>
        <w:t xml:space="preserve">be unreliable. </w:t>
      </w:r>
    </w:p>
    <w:p w14:paraId="2A9FB849" w14:textId="607EDAD9" w:rsidR="0036386E" w:rsidRPr="003957CC" w:rsidRDefault="00440DB3"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This research </w:t>
      </w:r>
      <w:r w:rsidR="006D664C" w:rsidRPr="003957CC">
        <w:rPr>
          <w:rFonts w:ascii="Arial" w:hAnsi="Arial" w:cs="Arial"/>
          <w:sz w:val="24"/>
          <w:szCs w:val="24"/>
        </w:rPr>
        <w:t>project will u</w:t>
      </w:r>
      <w:r w:rsidR="00CF0E9A" w:rsidRPr="003957CC">
        <w:rPr>
          <w:rFonts w:ascii="Arial" w:hAnsi="Arial" w:cs="Arial"/>
          <w:sz w:val="24"/>
          <w:szCs w:val="24"/>
        </w:rPr>
        <w:t>se</w:t>
      </w:r>
      <w:r w:rsidR="006D664C" w:rsidRPr="003957CC">
        <w:rPr>
          <w:rFonts w:ascii="Arial" w:hAnsi="Arial" w:cs="Arial"/>
          <w:sz w:val="24"/>
          <w:szCs w:val="24"/>
        </w:rPr>
        <w:t xml:space="preserve"> surveys </w:t>
      </w:r>
      <w:r w:rsidR="005D03B6" w:rsidRPr="003957CC">
        <w:rPr>
          <w:rFonts w:ascii="Arial" w:hAnsi="Arial" w:cs="Arial"/>
          <w:sz w:val="24"/>
          <w:szCs w:val="24"/>
        </w:rPr>
        <w:t xml:space="preserve">to </w:t>
      </w:r>
      <w:r w:rsidR="0018577A" w:rsidRPr="003957CC">
        <w:rPr>
          <w:rFonts w:ascii="Arial" w:hAnsi="Arial" w:cs="Arial"/>
          <w:sz w:val="24"/>
          <w:szCs w:val="24"/>
        </w:rPr>
        <w:t>gather</w:t>
      </w:r>
      <w:r w:rsidR="005D03B6" w:rsidRPr="003957CC">
        <w:rPr>
          <w:rFonts w:ascii="Arial" w:hAnsi="Arial" w:cs="Arial"/>
          <w:sz w:val="24"/>
          <w:szCs w:val="24"/>
        </w:rPr>
        <w:t xml:space="preserve"> </w:t>
      </w:r>
      <w:r w:rsidR="008E6F2E" w:rsidRPr="003957CC">
        <w:rPr>
          <w:rFonts w:ascii="Arial" w:hAnsi="Arial" w:cs="Arial"/>
          <w:sz w:val="24"/>
          <w:szCs w:val="24"/>
        </w:rPr>
        <w:t xml:space="preserve">consumer </w:t>
      </w:r>
      <w:r w:rsidR="005D03B6" w:rsidRPr="003957CC">
        <w:rPr>
          <w:rFonts w:ascii="Arial" w:hAnsi="Arial" w:cs="Arial"/>
          <w:sz w:val="24"/>
          <w:szCs w:val="24"/>
        </w:rPr>
        <w:t xml:space="preserve">perceptions and behaviours </w:t>
      </w:r>
      <w:r w:rsidR="001B0F1F" w:rsidRPr="003957CC">
        <w:rPr>
          <w:rFonts w:ascii="Arial" w:hAnsi="Arial" w:cs="Arial"/>
          <w:sz w:val="24"/>
          <w:szCs w:val="24"/>
        </w:rPr>
        <w:t xml:space="preserve">of </w:t>
      </w:r>
      <w:r w:rsidR="002E52FB" w:rsidRPr="003957CC">
        <w:rPr>
          <w:rFonts w:ascii="Arial" w:hAnsi="Arial" w:cs="Arial"/>
          <w:sz w:val="24"/>
          <w:szCs w:val="24"/>
        </w:rPr>
        <w:t xml:space="preserve">reusable containers. </w:t>
      </w:r>
      <w:r w:rsidR="00720E6C" w:rsidRPr="003957CC">
        <w:rPr>
          <w:rFonts w:ascii="Arial" w:hAnsi="Arial" w:cs="Arial"/>
          <w:sz w:val="24"/>
          <w:szCs w:val="24"/>
          <w:shd w:val="clear" w:color="auto" w:fill="FFFFFF"/>
        </w:rPr>
        <w:t>S</w:t>
      </w:r>
      <w:r w:rsidR="00443853" w:rsidRPr="003957CC">
        <w:rPr>
          <w:rFonts w:ascii="Arial" w:hAnsi="Arial" w:cs="Arial"/>
          <w:sz w:val="24"/>
          <w:szCs w:val="24"/>
          <w:shd w:val="clear" w:color="auto" w:fill="FFFFFF"/>
        </w:rPr>
        <w:t>urveys</w:t>
      </w:r>
      <w:r w:rsidR="00285DFD" w:rsidRPr="003957CC">
        <w:rPr>
          <w:rFonts w:ascii="Arial" w:hAnsi="Arial" w:cs="Arial"/>
          <w:sz w:val="24"/>
          <w:szCs w:val="24"/>
          <w:shd w:val="clear" w:color="auto" w:fill="FFFFFF"/>
        </w:rPr>
        <w:t xml:space="preserve"> a</w:t>
      </w:r>
      <w:r w:rsidR="00720E6C" w:rsidRPr="003957CC">
        <w:rPr>
          <w:rFonts w:ascii="Arial" w:hAnsi="Arial" w:cs="Arial"/>
          <w:sz w:val="24"/>
          <w:szCs w:val="24"/>
          <w:shd w:val="clear" w:color="auto" w:fill="FFFFFF"/>
        </w:rPr>
        <w:t>re</w:t>
      </w:r>
      <w:r w:rsidR="00285DFD" w:rsidRPr="003957CC">
        <w:rPr>
          <w:rFonts w:ascii="Arial" w:hAnsi="Arial" w:cs="Arial"/>
          <w:sz w:val="24"/>
          <w:szCs w:val="24"/>
          <w:shd w:val="clear" w:color="auto" w:fill="FFFFFF"/>
        </w:rPr>
        <w:t xml:space="preserve"> a </w:t>
      </w:r>
      <w:r w:rsidR="00A5217E" w:rsidRPr="003957CC">
        <w:rPr>
          <w:rFonts w:ascii="Arial" w:hAnsi="Arial" w:cs="Arial"/>
          <w:sz w:val="24"/>
          <w:szCs w:val="24"/>
          <w:shd w:val="clear" w:color="auto" w:fill="FFFFFF"/>
        </w:rPr>
        <w:t>form</w:t>
      </w:r>
      <w:r w:rsidR="00285DFD" w:rsidRPr="003957CC">
        <w:rPr>
          <w:rFonts w:ascii="Arial" w:hAnsi="Arial" w:cs="Arial"/>
          <w:sz w:val="24"/>
          <w:szCs w:val="24"/>
          <w:shd w:val="clear" w:color="auto" w:fill="FFFFFF"/>
        </w:rPr>
        <w:t xml:space="preserve"> of quantitative </w:t>
      </w:r>
      <w:r w:rsidR="003B4B0D" w:rsidRPr="003957CC">
        <w:rPr>
          <w:rFonts w:ascii="Arial" w:hAnsi="Arial" w:cs="Arial"/>
          <w:sz w:val="24"/>
          <w:szCs w:val="24"/>
          <w:shd w:val="clear" w:color="auto" w:fill="FFFFFF"/>
        </w:rPr>
        <w:t>research</w:t>
      </w:r>
      <w:r w:rsidR="00C470B6" w:rsidRPr="003957CC">
        <w:rPr>
          <w:rFonts w:ascii="Arial" w:hAnsi="Arial" w:cs="Arial"/>
          <w:sz w:val="24"/>
          <w:szCs w:val="24"/>
          <w:shd w:val="clear" w:color="auto" w:fill="FFFFFF"/>
        </w:rPr>
        <w:t xml:space="preserve"> </w:t>
      </w:r>
      <w:r w:rsidR="00066AB0" w:rsidRPr="003957CC">
        <w:rPr>
          <w:rFonts w:ascii="Arial" w:hAnsi="Arial" w:cs="Arial"/>
          <w:sz w:val="24"/>
          <w:szCs w:val="24"/>
          <w:shd w:val="clear" w:color="auto" w:fill="FFFFFF"/>
        </w:rPr>
        <w:t>that allows</w:t>
      </w:r>
      <w:r w:rsidR="00C470B6" w:rsidRPr="003957CC">
        <w:rPr>
          <w:rFonts w:ascii="Arial" w:hAnsi="Arial" w:cs="Arial"/>
          <w:sz w:val="24"/>
          <w:szCs w:val="24"/>
          <w:shd w:val="clear" w:color="auto" w:fill="FFFFFF"/>
        </w:rPr>
        <w:t xml:space="preserve"> information</w:t>
      </w:r>
      <w:r w:rsidR="00E273AB" w:rsidRPr="003957CC">
        <w:rPr>
          <w:rFonts w:ascii="Arial" w:hAnsi="Arial" w:cs="Arial"/>
          <w:sz w:val="24"/>
          <w:szCs w:val="24"/>
          <w:shd w:val="clear" w:color="auto" w:fill="FFFFFF"/>
        </w:rPr>
        <w:t xml:space="preserve"> and data to be gathered</w:t>
      </w:r>
      <w:r w:rsidR="00C470B6" w:rsidRPr="003957CC">
        <w:rPr>
          <w:rFonts w:ascii="Arial" w:hAnsi="Arial" w:cs="Arial"/>
          <w:sz w:val="24"/>
          <w:szCs w:val="24"/>
          <w:shd w:val="clear" w:color="auto" w:fill="FFFFFF"/>
        </w:rPr>
        <w:t xml:space="preserve"> </w:t>
      </w:r>
      <w:r w:rsidR="001822E8" w:rsidRPr="003957CC">
        <w:rPr>
          <w:rFonts w:ascii="Arial" w:hAnsi="Arial" w:cs="Arial"/>
          <w:sz w:val="24"/>
          <w:szCs w:val="24"/>
          <w:shd w:val="clear" w:color="auto" w:fill="FFFFFF"/>
        </w:rPr>
        <w:t xml:space="preserve">in order to </w:t>
      </w:r>
      <w:r w:rsidR="00A27537" w:rsidRPr="003957CC">
        <w:rPr>
          <w:rFonts w:ascii="Arial" w:hAnsi="Arial" w:cs="Arial"/>
          <w:sz w:val="24"/>
          <w:szCs w:val="24"/>
          <w:shd w:val="clear" w:color="auto" w:fill="FFFFFF"/>
        </w:rPr>
        <w:t>obtain</w:t>
      </w:r>
      <w:r w:rsidR="001822E8" w:rsidRPr="003957CC">
        <w:rPr>
          <w:rFonts w:ascii="Arial" w:hAnsi="Arial" w:cs="Arial"/>
          <w:sz w:val="24"/>
          <w:szCs w:val="24"/>
          <w:shd w:val="clear" w:color="auto" w:fill="FFFFFF"/>
        </w:rPr>
        <w:t xml:space="preserve"> insight</w:t>
      </w:r>
      <w:r w:rsidR="003A7675" w:rsidRPr="003957CC">
        <w:rPr>
          <w:rFonts w:ascii="Arial" w:hAnsi="Arial" w:cs="Arial"/>
          <w:sz w:val="24"/>
          <w:szCs w:val="24"/>
          <w:shd w:val="clear" w:color="auto" w:fill="FFFFFF"/>
        </w:rPr>
        <w:t xml:space="preserve"> </w:t>
      </w:r>
      <w:r w:rsidR="0059087A" w:rsidRPr="003957CC">
        <w:rPr>
          <w:rFonts w:ascii="Arial" w:hAnsi="Arial" w:cs="Arial"/>
          <w:sz w:val="24"/>
          <w:szCs w:val="24"/>
          <w:shd w:val="clear" w:color="auto" w:fill="FFFFFF"/>
        </w:rPr>
        <w:t>to</w:t>
      </w:r>
      <w:r w:rsidR="00A27537" w:rsidRPr="003957CC">
        <w:rPr>
          <w:rFonts w:ascii="Arial" w:hAnsi="Arial" w:cs="Arial"/>
          <w:sz w:val="24"/>
          <w:szCs w:val="24"/>
          <w:shd w:val="clear" w:color="auto" w:fill="FFFFFF"/>
        </w:rPr>
        <w:t xml:space="preserve"> understand a</w:t>
      </w:r>
      <w:r w:rsidR="00024EB8" w:rsidRPr="003957CC">
        <w:rPr>
          <w:rFonts w:ascii="Arial" w:hAnsi="Arial" w:cs="Arial"/>
          <w:sz w:val="24"/>
          <w:szCs w:val="24"/>
          <w:shd w:val="clear" w:color="auto" w:fill="FFFFFF"/>
        </w:rPr>
        <w:t xml:space="preserve"> particular group</w:t>
      </w:r>
      <w:r w:rsidR="002A6FA8">
        <w:rPr>
          <w:rFonts w:ascii="Arial" w:hAnsi="Arial" w:cs="Arial"/>
          <w:sz w:val="24"/>
          <w:szCs w:val="24"/>
          <w:shd w:val="clear" w:color="auto" w:fill="FFFFFF"/>
        </w:rPr>
        <w:t>’</w:t>
      </w:r>
      <w:r w:rsidR="00A27537" w:rsidRPr="003957CC">
        <w:rPr>
          <w:rFonts w:ascii="Arial" w:hAnsi="Arial" w:cs="Arial"/>
          <w:sz w:val="24"/>
          <w:szCs w:val="24"/>
          <w:shd w:val="clear" w:color="auto" w:fill="FFFFFF"/>
        </w:rPr>
        <w:t>s</w:t>
      </w:r>
      <w:r w:rsidR="00024EB8" w:rsidRPr="003957CC">
        <w:rPr>
          <w:rFonts w:ascii="Arial" w:hAnsi="Arial" w:cs="Arial"/>
          <w:sz w:val="24"/>
          <w:szCs w:val="24"/>
          <w:shd w:val="clear" w:color="auto" w:fill="FFFFFF"/>
        </w:rPr>
        <w:t xml:space="preserve"> </w:t>
      </w:r>
      <w:r w:rsidR="003A7675" w:rsidRPr="003957CC">
        <w:rPr>
          <w:rFonts w:ascii="Arial" w:hAnsi="Arial" w:cs="Arial"/>
          <w:sz w:val="24"/>
          <w:szCs w:val="24"/>
          <w:shd w:val="clear" w:color="auto" w:fill="FFFFFF"/>
        </w:rPr>
        <w:t>behaviours and characteristics</w:t>
      </w:r>
      <w:r w:rsidR="00720E6C" w:rsidRPr="003957CC">
        <w:rPr>
          <w:rFonts w:ascii="Arial" w:hAnsi="Arial" w:cs="Arial"/>
          <w:sz w:val="24"/>
          <w:szCs w:val="24"/>
          <w:shd w:val="clear" w:color="auto" w:fill="FFFFFF"/>
        </w:rPr>
        <w:t xml:space="preserve"> (Apuke,2017). </w:t>
      </w:r>
      <w:r w:rsidR="00657817" w:rsidRPr="003957CC">
        <w:rPr>
          <w:rFonts w:ascii="Arial" w:hAnsi="Arial" w:cs="Arial"/>
          <w:sz w:val="24"/>
          <w:szCs w:val="24"/>
        </w:rPr>
        <w:t>Questionnaires</w:t>
      </w:r>
      <w:r w:rsidR="00106478" w:rsidRPr="003957CC">
        <w:rPr>
          <w:rFonts w:ascii="Arial" w:hAnsi="Arial" w:cs="Arial"/>
          <w:sz w:val="24"/>
          <w:szCs w:val="24"/>
        </w:rPr>
        <w:t xml:space="preserve"> </w:t>
      </w:r>
      <w:r w:rsidR="007B23CA" w:rsidRPr="003957CC">
        <w:rPr>
          <w:rFonts w:ascii="Arial" w:hAnsi="Arial" w:cs="Arial"/>
          <w:sz w:val="24"/>
          <w:szCs w:val="24"/>
        </w:rPr>
        <w:t xml:space="preserve">are an example of a structured </w:t>
      </w:r>
      <w:r w:rsidR="00C6731A" w:rsidRPr="003957CC">
        <w:rPr>
          <w:rFonts w:ascii="Arial" w:hAnsi="Arial" w:cs="Arial"/>
          <w:sz w:val="24"/>
          <w:szCs w:val="24"/>
        </w:rPr>
        <w:t>survey</w:t>
      </w:r>
      <w:r w:rsidR="007B23CA" w:rsidRPr="003957CC">
        <w:rPr>
          <w:rFonts w:ascii="Arial" w:hAnsi="Arial" w:cs="Arial"/>
          <w:sz w:val="24"/>
          <w:szCs w:val="24"/>
        </w:rPr>
        <w:t xml:space="preserve"> and </w:t>
      </w:r>
      <w:r w:rsidR="0011126F" w:rsidRPr="003957CC">
        <w:rPr>
          <w:rFonts w:ascii="Arial" w:hAnsi="Arial" w:cs="Arial"/>
          <w:sz w:val="24"/>
          <w:szCs w:val="24"/>
        </w:rPr>
        <w:t xml:space="preserve">have been selected for this research project </w:t>
      </w:r>
      <w:r w:rsidR="007B23CA" w:rsidRPr="003957CC">
        <w:rPr>
          <w:rFonts w:ascii="Arial" w:hAnsi="Arial" w:cs="Arial"/>
          <w:sz w:val="24"/>
          <w:szCs w:val="24"/>
        </w:rPr>
        <w:t>(B</w:t>
      </w:r>
      <w:r w:rsidR="00634755" w:rsidRPr="003957CC">
        <w:rPr>
          <w:rFonts w:ascii="Arial" w:hAnsi="Arial" w:cs="Arial"/>
          <w:sz w:val="24"/>
          <w:szCs w:val="24"/>
        </w:rPr>
        <w:t xml:space="preserve">ryman, et al 2015). </w:t>
      </w:r>
      <w:r w:rsidR="00EA2F69" w:rsidRPr="003957CC">
        <w:rPr>
          <w:rFonts w:ascii="Arial" w:hAnsi="Arial" w:cs="Arial"/>
          <w:sz w:val="24"/>
          <w:szCs w:val="24"/>
        </w:rPr>
        <w:t>However, int</w:t>
      </w:r>
      <w:r w:rsidR="00C6731A" w:rsidRPr="003957CC">
        <w:rPr>
          <w:rFonts w:ascii="Arial" w:hAnsi="Arial" w:cs="Arial"/>
          <w:sz w:val="24"/>
          <w:szCs w:val="24"/>
        </w:rPr>
        <w:t>er</w:t>
      </w:r>
      <w:r w:rsidR="00EA2F69" w:rsidRPr="003957CC">
        <w:rPr>
          <w:rFonts w:ascii="Arial" w:hAnsi="Arial" w:cs="Arial"/>
          <w:sz w:val="24"/>
          <w:szCs w:val="24"/>
        </w:rPr>
        <w:t xml:space="preserve">views are deemed more flexible than questionnaires </w:t>
      </w:r>
      <w:r w:rsidR="007B23CA" w:rsidRPr="003957CC">
        <w:rPr>
          <w:rFonts w:ascii="Arial" w:hAnsi="Arial" w:cs="Arial"/>
          <w:sz w:val="24"/>
          <w:szCs w:val="24"/>
        </w:rPr>
        <w:t xml:space="preserve">as </w:t>
      </w:r>
      <w:r w:rsidR="00C52D26" w:rsidRPr="003957CC">
        <w:rPr>
          <w:rFonts w:ascii="Arial" w:hAnsi="Arial" w:cs="Arial"/>
          <w:sz w:val="24"/>
          <w:szCs w:val="24"/>
        </w:rPr>
        <w:t xml:space="preserve">they </w:t>
      </w:r>
      <w:r w:rsidR="00794CF1" w:rsidRPr="003957CC">
        <w:rPr>
          <w:rFonts w:ascii="Arial" w:hAnsi="Arial" w:cs="Arial"/>
          <w:sz w:val="24"/>
          <w:szCs w:val="24"/>
        </w:rPr>
        <w:t>are not limited and can</w:t>
      </w:r>
      <w:r w:rsidR="0071131E" w:rsidRPr="003957CC">
        <w:rPr>
          <w:rFonts w:ascii="Arial" w:hAnsi="Arial" w:cs="Arial"/>
          <w:sz w:val="24"/>
          <w:szCs w:val="24"/>
        </w:rPr>
        <w:t xml:space="preserve"> provide deep </w:t>
      </w:r>
      <w:r w:rsidR="0076371F" w:rsidRPr="003957CC">
        <w:rPr>
          <w:rFonts w:ascii="Arial" w:hAnsi="Arial" w:cs="Arial"/>
          <w:sz w:val="24"/>
          <w:szCs w:val="24"/>
        </w:rPr>
        <w:t>insights</w:t>
      </w:r>
      <w:r w:rsidR="001F54D6" w:rsidRPr="003957CC">
        <w:rPr>
          <w:rFonts w:ascii="Arial" w:hAnsi="Arial" w:cs="Arial"/>
          <w:sz w:val="24"/>
          <w:szCs w:val="24"/>
        </w:rPr>
        <w:t xml:space="preserve"> as </w:t>
      </w:r>
      <w:r w:rsidR="00ED2ADB" w:rsidRPr="003957CC">
        <w:rPr>
          <w:rFonts w:ascii="Arial" w:hAnsi="Arial" w:cs="Arial"/>
          <w:sz w:val="24"/>
          <w:szCs w:val="24"/>
        </w:rPr>
        <w:t xml:space="preserve">interviewers </w:t>
      </w:r>
      <w:r w:rsidR="007B4A67" w:rsidRPr="003957CC">
        <w:rPr>
          <w:rFonts w:ascii="Arial" w:hAnsi="Arial" w:cs="Arial"/>
          <w:sz w:val="24"/>
          <w:szCs w:val="24"/>
        </w:rPr>
        <w:t xml:space="preserve">can prompt </w:t>
      </w:r>
      <w:r w:rsidR="00ED2ADB" w:rsidRPr="003957CC">
        <w:rPr>
          <w:rFonts w:ascii="Arial" w:hAnsi="Arial" w:cs="Arial"/>
          <w:sz w:val="24"/>
          <w:szCs w:val="24"/>
        </w:rPr>
        <w:t>respondent</w:t>
      </w:r>
      <w:r w:rsidR="00434C84" w:rsidRPr="003957CC">
        <w:rPr>
          <w:rFonts w:ascii="Arial" w:hAnsi="Arial" w:cs="Arial"/>
          <w:sz w:val="24"/>
          <w:szCs w:val="24"/>
        </w:rPr>
        <w:t>s</w:t>
      </w:r>
      <w:r w:rsidR="007341D2" w:rsidRPr="003957CC">
        <w:rPr>
          <w:rFonts w:ascii="Arial" w:hAnsi="Arial" w:cs="Arial"/>
          <w:sz w:val="24"/>
          <w:szCs w:val="24"/>
        </w:rPr>
        <w:t xml:space="preserve"> (</w:t>
      </w:r>
      <w:proofErr w:type="spellStart"/>
      <w:r w:rsidR="007341D2" w:rsidRPr="003957CC">
        <w:rPr>
          <w:rFonts w:ascii="Arial" w:hAnsi="Arial" w:cs="Arial"/>
          <w:sz w:val="24"/>
          <w:szCs w:val="24"/>
        </w:rPr>
        <w:t>Phellas</w:t>
      </w:r>
      <w:proofErr w:type="spellEnd"/>
      <w:r w:rsidR="007341D2" w:rsidRPr="003957CC">
        <w:rPr>
          <w:rFonts w:ascii="Arial" w:hAnsi="Arial" w:cs="Arial"/>
          <w:sz w:val="24"/>
          <w:szCs w:val="24"/>
        </w:rPr>
        <w:t>, et al 2011).</w:t>
      </w:r>
      <w:r w:rsidR="00434C84" w:rsidRPr="003957CC">
        <w:rPr>
          <w:rFonts w:ascii="Arial" w:hAnsi="Arial" w:cs="Arial"/>
          <w:sz w:val="24"/>
          <w:szCs w:val="24"/>
        </w:rPr>
        <w:t xml:space="preserve"> </w:t>
      </w:r>
      <w:r w:rsidR="00292896" w:rsidRPr="003957CC">
        <w:rPr>
          <w:rFonts w:ascii="Arial" w:hAnsi="Arial" w:cs="Arial"/>
          <w:sz w:val="24"/>
          <w:szCs w:val="24"/>
        </w:rPr>
        <w:t>Despite these benefits, interviews will not provide</w:t>
      </w:r>
      <w:r w:rsidR="00434C84" w:rsidRPr="003957CC">
        <w:rPr>
          <w:rFonts w:ascii="Arial" w:hAnsi="Arial" w:cs="Arial"/>
          <w:sz w:val="24"/>
          <w:szCs w:val="24"/>
        </w:rPr>
        <w:t xml:space="preserve"> </w:t>
      </w:r>
      <w:r w:rsidR="00B9587F" w:rsidRPr="003957CC">
        <w:rPr>
          <w:rFonts w:ascii="Arial" w:hAnsi="Arial" w:cs="Arial"/>
          <w:sz w:val="24"/>
          <w:szCs w:val="24"/>
        </w:rPr>
        <w:t>a representative sample of the p</w:t>
      </w:r>
      <w:r w:rsidR="009E67BA" w:rsidRPr="003957CC">
        <w:rPr>
          <w:rFonts w:ascii="Arial" w:hAnsi="Arial" w:cs="Arial"/>
          <w:sz w:val="24"/>
          <w:szCs w:val="24"/>
        </w:rPr>
        <w:t xml:space="preserve">opulation which is </w:t>
      </w:r>
      <w:r w:rsidR="005E5B4D" w:rsidRPr="003957CC">
        <w:rPr>
          <w:rFonts w:ascii="Arial" w:hAnsi="Arial" w:cs="Arial"/>
          <w:sz w:val="24"/>
          <w:szCs w:val="24"/>
        </w:rPr>
        <w:t>essential</w:t>
      </w:r>
      <w:r w:rsidR="009E67BA" w:rsidRPr="003957CC">
        <w:rPr>
          <w:rFonts w:ascii="Arial" w:hAnsi="Arial" w:cs="Arial"/>
          <w:sz w:val="24"/>
          <w:szCs w:val="24"/>
        </w:rPr>
        <w:t xml:space="preserve"> for th</w:t>
      </w:r>
      <w:r w:rsidR="006E6B60" w:rsidRPr="003957CC">
        <w:rPr>
          <w:rFonts w:ascii="Arial" w:hAnsi="Arial" w:cs="Arial"/>
          <w:sz w:val="24"/>
          <w:szCs w:val="24"/>
        </w:rPr>
        <w:t>e research</w:t>
      </w:r>
      <w:r w:rsidR="009E67BA" w:rsidRPr="003957CC">
        <w:rPr>
          <w:rFonts w:ascii="Arial" w:hAnsi="Arial" w:cs="Arial"/>
          <w:sz w:val="24"/>
          <w:szCs w:val="24"/>
        </w:rPr>
        <w:t xml:space="preserve">. </w:t>
      </w:r>
    </w:p>
    <w:p w14:paraId="553BD78D" w14:textId="0D2C9F36" w:rsidR="00AB3413" w:rsidRPr="003957CC" w:rsidRDefault="00AB3413"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It </w:t>
      </w:r>
      <w:r w:rsidR="00EF4DA1" w:rsidRPr="003957CC">
        <w:rPr>
          <w:rFonts w:ascii="Arial" w:hAnsi="Arial" w:cs="Arial"/>
          <w:sz w:val="24"/>
          <w:szCs w:val="24"/>
        </w:rPr>
        <w:t>will</w:t>
      </w:r>
      <w:r w:rsidRPr="003957CC">
        <w:rPr>
          <w:rFonts w:ascii="Arial" w:hAnsi="Arial" w:cs="Arial"/>
          <w:sz w:val="24"/>
          <w:szCs w:val="24"/>
        </w:rPr>
        <w:t xml:space="preserve"> also </w:t>
      </w:r>
      <w:r w:rsidR="00EF4DA1" w:rsidRPr="003957CC">
        <w:rPr>
          <w:rFonts w:ascii="Arial" w:hAnsi="Arial" w:cs="Arial"/>
          <w:sz w:val="24"/>
          <w:szCs w:val="24"/>
        </w:rPr>
        <w:t xml:space="preserve">be </w:t>
      </w:r>
      <w:r w:rsidRPr="003957CC">
        <w:rPr>
          <w:rFonts w:ascii="Arial" w:hAnsi="Arial" w:cs="Arial"/>
          <w:sz w:val="24"/>
          <w:szCs w:val="24"/>
        </w:rPr>
        <w:t xml:space="preserve">necessary to visit the zero-waste stores to establish </w:t>
      </w:r>
      <w:r w:rsidR="0075411F" w:rsidRPr="003957CC">
        <w:rPr>
          <w:rFonts w:ascii="Arial" w:hAnsi="Arial" w:cs="Arial"/>
          <w:sz w:val="24"/>
          <w:szCs w:val="24"/>
        </w:rPr>
        <w:t xml:space="preserve">the </w:t>
      </w:r>
      <w:r w:rsidRPr="003957CC">
        <w:rPr>
          <w:rFonts w:ascii="Arial" w:hAnsi="Arial" w:cs="Arial"/>
          <w:sz w:val="24"/>
          <w:szCs w:val="24"/>
        </w:rPr>
        <w:t>product</w:t>
      </w:r>
      <w:r w:rsidR="00475130">
        <w:rPr>
          <w:rFonts w:ascii="Arial" w:hAnsi="Arial" w:cs="Arial"/>
          <w:sz w:val="24"/>
          <w:szCs w:val="24"/>
        </w:rPr>
        <w:t xml:space="preserve">s </w:t>
      </w:r>
      <w:r w:rsidR="0075411F" w:rsidRPr="003957CC">
        <w:rPr>
          <w:rFonts w:ascii="Arial" w:hAnsi="Arial" w:cs="Arial"/>
          <w:sz w:val="24"/>
          <w:szCs w:val="24"/>
        </w:rPr>
        <w:t xml:space="preserve">that they offer </w:t>
      </w:r>
      <w:r w:rsidRPr="003957CC">
        <w:rPr>
          <w:rFonts w:ascii="Arial" w:hAnsi="Arial" w:cs="Arial"/>
          <w:sz w:val="24"/>
          <w:szCs w:val="24"/>
        </w:rPr>
        <w:t xml:space="preserve">as well as </w:t>
      </w:r>
      <w:r w:rsidR="0075411F" w:rsidRPr="003957CC">
        <w:rPr>
          <w:rFonts w:ascii="Arial" w:hAnsi="Arial" w:cs="Arial"/>
          <w:sz w:val="24"/>
          <w:szCs w:val="24"/>
        </w:rPr>
        <w:t xml:space="preserve">the </w:t>
      </w:r>
      <w:r w:rsidRPr="003957CC">
        <w:rPr>
          <w:rFonts w:ascii="Arial" w:hAnsi="Arial" w:cs="Arial"/>
          <w:sz w:val="24"/>
          <w:szCs w:val="24"/>
        </w:rPr>
        <w:t xml:space="preserve">pricing </w:t>
      </w:r>
      <w:r w:rsidR="0075411F" w:rsidRPr="003957CC">
        <w:rPr>
          <w:rFonts w:ascii="Arial" w:hAnsi="Arial" w:cs="Arial"/>
          <w:sz w:val="24"/>
          <w:szCs w:val="24"/>
        </w:rPr>
        <w:t xml:space="preserve">of products </w:t>
      </w:r>
      <w:r w:rsidRPr="003957CC">
        <w:rPr>
          <w:rFonts w:ascii="Arial" w:hAnsi="Arial" w:cs="Arial"/>
          <w:sz w:val="24"/>
          <w:szCs w:val="24"/>
        </w:rPr>
        <w:t>in comparison to supermarkets</w:t>
      </w:r>
      <w:r w:rsidR="0075411F" w:rsidRPr="003957CC">
        <w:rPr>
          <w:rFonts w:ascii="Arial" w:hAnsi="Arial" w:cs="Arial"/>
          <w:sz w:val="24"/>
          <w:szCs w:val="24"/>
        </w:rPr>
        <w:t xml:space="preserve"> </w:t>
      </w:r>
      <w:r w:rsidR="000C492E" w:rsidRPr="003957CC">
        <w:rPr>
          <w:rFonts w:ascii="Arial" w:hAnsi="Arial" w:cs="Arial"/>
          <w:sz w:val="24"/>
          <w:szCs w:val="24"/>
        </w:rPr>
        <w:t xml:space="preserve">(see appendix </w:t>
      </w:r>
      <w:r w:rsidR="005D295C" w:rsidRPr="003957CC">
        <w:rPr>
          <w:rFonts w:ascii="Arial" w:hAnsi="Arial" w:cs="Arial"/>
          <w:sz w:val="24"/>
          <w:szCs w:val="24"/>
        </w:rPr>
        <w:t xml:space="preserve">2 </w:t>
      </w:r>
      <w:r w:rsidR="000C492E" w:rsidRPr="003957CC">
        <w:rPr>
          <w:rFonts w:ascii="Arial" w:hAnsi="Arial" w:cs="Arial"/>
          <w:sz w:val="24"/>
          <w:szCs w:val="24"/>
        </w:rPr>
        <w:t>for results).</w:t>
      </w:r>
    </w:p>
    <w:p w14:paraId="08E9F057" w14:textId="77777777" w:rsidR="00CC68FB" w:rsidRPr="003957CC" w:rsidRDefault="00CC68FB" w:rsidP="00144693">
      <w:pPr>
        <w:spacing w:before="315" w:after="315" w:line="360" w:lineRule="auto"/>
        <w:jc w:val="both"/>
        <w:rPr>
          <w:rFonts w:ascii="Arial" w:hAnsi="Arial" w:cs="Arial"/>
          <w:sz w:val="24"/>
          <w:szCs w:val="24"/>
        </w:rPr>
      </w:pPr>
    </w:p>
    <w:p w14:paraId="5743ADDC" w14:textId="0414A2DB" w:rsidR="00F0439A" w:rsidRPr="003957CC" w:rsidRDefault="006F2286" w:rsidP="006F2286">
      <w:pPr>
        <w:pStyle w:val="Heading2"/>
        <w:rPr>
          <w:rFonts w:ascii="Arial" w:hAnsi="Arial" w:cs="Arial"/>
          <w:b/>
          <w:bCs/>
          <w:color w:val="auto"/>
          <w:sz w:val="24"/>
          <w:szCs w:val="24"/>
          <w:u w:val="single"/>
        </w:rPr>
      </w:pPr>
      <w:bookmarkStart w:id="26" w:name="_Toc69761756"/>
      <w:r w:rsidRPr="003957CC">
        <w:rPr>
          <w:rFonts w:ascii="Arial" w:hAnsi="Arial" w:cs="Arial"/>
          <w:b/>
          <w:bCs/>
          <w:color w:val="auto"/>
          <w:sz w:val="24"/>
          <w:szCs w:val="24"/>
          <w:u w:val="single"/>
        </w:rPr>
        <w:t xml:space="preserve">3.4 </w:t>
      </w:r>
      <w:r w:rsidR="00F0439A" w:rsidRPr="003957CC">
        <w:rPr>
          <w:rFonts w:ascii="Arial" w:hAnsi="Arial" w:cs="Arial"/>
          <w:b/>
          <w:bCs/>
          <w:color w:val="auto"/>
          <w:sz w:val="24"/>
          <w:szCs w:val="24"/>
          <w:u w:val="single"/>
        </w:rPr>
        <w:t>Choices</w:t>
      </w:r>
      <w:bookmarkEnd w:id="26"/>
      <w:r w:rsidR="00F0439A" w:rsidRPr="003957CC">
        <w:rPr>
          <w:rFonts w:ascii="Arial" w:hAnsi="Arial" w:cs="Arial"/>
          <w:b/>
          <w:bCs/>
          <w:color w:val="auto"/>
          <w:sz w:val="24"/>
          <w:szCs w:val="24"/>
          <w:u w:val="single"/>
        </w:rPr>
        <w:t xml:space="preserve"> </w:t>
      </w:r>
    </w:p>
    <w:p w14:paraId="53739D11" w14:textId="7260596E" w:rsidR="00AD60A5" w:rsidRPr="003957CC" w:rsidRDefault="00A05D2A"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A mono method </w:t>
      </w:r>
      <w:r w:rsidR="00442BA7" w:rsidRPr="003957CC">
        <w:rPr>
          <w:rFonts w:ascii="Arial" w:hAnsi="Arial" w:cs="Arial"/>
          <w:sz w:val="24"/>
          <w:szCs w:val="24"/>
        </w:rPr>
        <w:t>involves</w:t>
      </w:r>
      <w:r w:rsidR="007B0A69" w:rsidRPr="003957CC">
        <w:rPr>
          <w:rFonts w:ascii="Arial" w:hAnsi="Arial" w:cs="Arial"/>
          <w:sz w:val="24"/>
          <w:szCs w:val="24"/>
        </w:rPr>
        <w:t xml:space="preserve"> using </w:t>
      </w:r>
      <w:r w:rsidR="003E1528" w:rsidRPr="003957CC">
        <w:rPr>
          <w:rFonts w:ascii="Arial" w:hAnsi="Arial" w:cs="Arial"/>
          <w:sz w:val="24"/>
          <w:szCs w:val="24"/>
        </w:rPr>
        <w:t xml:space="preserve">a single </w:t>
      </w:r>
      <w:r w:rsidR="007B0A69" w:rsidRPr="003957CC">
        <w:rPr>
          <w:rFonts w:ascii="Arial" w:hAnsi="Arial" w:cs="Arial"/>
          <w:sz w:val="24"/>
          <w:szCs w:val="24"/>
        </w:rPr>
        <w:t xml:space="preserve">quantitative or qualitative data collection </w:t>
      </w:r>
      <w:r w:rsidR="007E1950" w:rsidRPr="003957CC">
        <w:rPr>
          <w:rFonts w:ascii="Arial" w:hAnsi="Arial" w:cs="Arial"/>
          <w:sz w:val="24"/>
          <w:szCs w:val="24"/>
        </w:rPr>
        <w:t>technique with data analysis proc</w:t>
      </w:r>
      <w:r w:rsidR="00F0201B" w:rsidRPr="003957CC">
        <w:rPr>
          <w:rFonts w:ascii="Arial" w:hAnsi="Arial" w:cs="Arial"/>
          <w:sz w:val="24"/>
          <w:szCs w:val="24"/>
        </w:rPr>
        <w:t>edures</w:t>
      </w:r>
      <w:r w:rsidR="00793FAC" w:rsidRPr="003957CC">
        <w:rPr>
          <w:rFonts w:ascii="Arial" w:hAnsi="Arial" w:cs="Arial"/>
          <w:sz w:val="24"/>
          <w:szCs w:val="24"/>
        </w:rPr>
        <w:t xml:space="preserve"> (Saunders,2012). </w:t>
      </w:r>
      <w:r w:rsidR="000574DA" w:rsidRPr="003957CC">
        <w:rPr>
          <w:rFonts w:ascii="Arial" w:hAnsi="Arial" w:cs="Arial"/>
          <w:sz w:val="24"/>
          <w:szCs w:val="24"/>
        </w:rPr>
        <w:t>T</w:t>
      </w:r>
      <w:r w:rsidR="00F0201B" w:rsidRPr="003957CC">
        <w:rPr>
          <w:rFonts w:ascii="Arial" w:hAnsi="Arial" w:cs="Arial"/>
          <w:sz w:val="24"/>
          <w:szCs w:val="24"/>
        </w:rPr>
        <w:t xml:space="preserve">his research project uses a quantitative </w:t>
      </w:r>
      <w:r w:rsidR="00F3184A" w:rsidRPr="003957CC">
        <w:rPr>
          <w:rFonts w:ascii="Arial" w:hAnsi="Arial" w:cs="Arial"/>
          <w:sz w:val="24"/>
          <w:szCs w:val="24"/>
        </w:rPr>
        <w:t xml:space="preserve">research approach which is </w:t>
      </w:r>
      <w:r w:rsidR="005E79F9" w:rsidRPr="003957CC">
        <w:rPr>
          <w:rFonts w:ascii="Arial" w:hAnsi="Arial" w:cs="Arial"/>
          <w:sz w:val="24"/>
          <w:szCs w:val="24"/>
        </w:rPr>
        <w:t>‘</w:t>
      </w:r>
      <w:r w:rsidR="00F3184A" w:rsidRPr="003957CC">
        <w:rPr>
          <w:rFonts w:ascii="Arial" w:hAnsi="Arial" w:cs="Arial"/>
          <w:sz w:val="24"/>
          <w:szCs w:val="24"/>
        </w:rPr>
        <w:t xml:space="preserve">concerned </w:t>
      </w:r>
      <w:r w:rsidR="005E79F9" w:rsidRPr="003957CC">
        <w:rPr>
          <w:rFonts w:ascii="Arial" w:hAnsi="Arial" w:cs="Arial"/>
          <w:sz w:val="24"/>
          <w:szCs w:val="24"/>
        </w:rPr>
        <w:t xml:space="preserve">with collecting numerical data that is analysed using </w:t>
      </w:r>
      <w:r w:rsidR="004A137E" w:rsidRPr="003957CC">
        <w:rPr>
          <w:rFonts w:ascii="Arial" w:hAnsi="Arial" w:cs="Arial"/>
          <w:sz w:val="24"/>
          <w:szCs w:val="24"/>
        </w:rPr>
        <w:t>mathematical</w:t>
      </w:r>
      <w:r w:rsidR="005E79F9" w:rsidRPr="003957CC">
        <w:rPr>
          <w:rFonts w:ascii="Arial" w:hAnsi="Arial" w:cs="Arial"/>
          <w:sz w:val="24"/>
          <w:szCs w:val="24"/>
        </w:rPr>
        <w:t xml:space="preserve"> methods such as statistics</w:t>
      </w:r>
      <w:r w:rsidR="00BB2BC4" w:rsidRPr="003957CC">
        <w:rPr>
          <w:rFonts w:ascii="Arial" w:hAnsi="Arial" w:cs="Arial"/>
          <w:sz w:val="24"/>
          <w:szCs w:val="24"/>
        </w:rPr>
        <w:t>’ (</w:t>
      </w:r>
      <w:proofErr w:type="spellStart"/>
      <w:r w:rsidR="00BB2BC4" w:rsidRPr="003957CC">
        <w:rPr>
          <w:rFonts w:ascii="Arial" w:hAnsi="Arial" w:cs="Arial"/>
          <w:sz w:val="24"/>
          <w:szCs w:val="24"/>
        </w:rPr>
        <w:t>Aliaga</w:t>
      </w:r>
      <w:proofErr w:type="spellEnd"/>
      <w:r w:rsidR="00BB2BC4" w:rsidRPr="003957CC">
        <w:rPr>
          <w:rFonts w:ascii="Arial" w:hAnsi="Arial" w:cs="Arial"/>
          <w:sz w:val="24"/>
          <w:szCs w:val="24"/>
        </w:rPr>
        <w:t xml:space="preserve">, et al 2006). </w:t>
      </w:r>
      <w:r w:rsidR="004A137E" w:rsidRPr="003957CC">
        <w:rPr>
          <w:rFonts w:ascii="Arial" w:hAnsi="Arial" w:cs="Arial"/>
          <w:sz w:val="24"/>
          <w:szCs w:val="24"/>
        </w:rPr>
        <w:t>Quantitative research inten</w:t>
      </w:r>
      <w:r w:rsidR="00167A5A" w:rsidRPr="003957CC">
        <w:rPr>
          <w:rFonts w:ascii="Arial" w:hAnsi="Arial" w:cs="Arial"/>
          <w:sz w:val="24"/>
          <w:szCs w:val="24"/>
        </w:rPr>
        <w:t>ds</w:t>
      </w:r>
      <w:r w:rsidR="004A137E" w:rsidRPr="003957CC">
        <w:rPr>
          <w:rFonts w:ascii="Arial" w:hAnsi="Arial" w:cs="Arial"/>
          <w:sz w:val="24"/>
          <w:szCs w:val="24"/>
        </w:rPr>
        <w:t xml:space="preserve"> to </w:t>
      </w:r>
      <w:r w:rsidR="00E83342" w:rsidRPr="003957CC">
        <w:rPr>
          <w:rFonts w:ascii="Arial" w:hAnsi="Arial" w:cs="Arial"/>
          <w:sz w:val="24"/>
          <w:szCs w:val="24"/>
        </w:rPr>
        <w:t>discover</w:t>
      </w:r>
      <w:r w:rsidR="00C8273E" w:rsidRPr="003957CC">
        <w:rPr>
          <w:rFonts w:ascii="Arial" w:hAnsi="Arial" w:cs="Arial"/>
          <w:sz w:val="24"/>
          <w:szCs w:val="24"/>
        </w:rPr>
        <w:t xml:space="preserve"> a large variety of</w:t>
      </w:r>
      <w:r w:rsidR="00E83342" w:rsidRPr="003957CC">
        <w:rPr>
          <w:rFonts w:ascii="Arial" w:hAnsi="Arial" w:cs="Arial"/>
          <w:sz w:val="24"/>
          <w:szCs w:val="24"/>
        </w:rPr>
        <w:t xml:space="preserve"> </w:t>
      </w:r>
      <w:r w:rsidR="00D4414A" w:rsidRPr="003957CC">
        <w:rPr>
          <w:rFonts w:ascii="Arial" w:hAnsi="Arial" w:cs="Arial"/>
          <w:sz w:val="24"/>
          <w:szCs w:val="24"/>
        </w:rPr>
        <w:t>views</w:t>
      </w:r>
      <w:r w:rsidR="00E53825" w:rsidRPr="003957CC">
        <w:rPr>
          <w:rFonts w:ascii="Arial" w:hAnsi="Arial" w:cs="Arial"/>
          <w:sz w:val="24"/>
          <w:szCs w:val="24"/>
        </w:rPr>
        <w:t xml:space="preserve"> </w:t>
      </w:r>
      <w:r w:rsidR="00CB6CC9" w:rsidRPr="003957CC">
        <w:rPr>
          <w:rFonts w:ascii="Arial" w:hAnsi="Arial" w:cs="Arial"/>
          <w:sz w:val="24"/>
          <w:szCs w:val="24"/>
        </w:rPr>
        <w:t>related to a</w:t>
      </w:r>
      <w:r w:rsidR="00E53825" w:rsidRPr="003957CC">
        <w:rPr>
          <w:rFonts w:ascii="Arial" w:hAnsi="Arial" w:cs="Arial"/>
          <w:sz w:val="24"/>
          <w:szCs w:val="24"/>
        </w:rPr>
        <w:t xml:space="preserve"> specific topic </w:t>
      </w:r>
      <w:r w:rsidR="00C2027B" w:rsidRPr="003957CC">
        <w:rPr>
          <w:rFonts w:ascii="Arial" w:hAnsi="Arial" w:cs="Arial"/>
          <w:sz w:val="24"/>
          <w:szCs w:val="24"/>
        </w:rPr>
        <w:t>allow</w:t>
      </w:r>
      <w:r w:rsidR="00167A5A" w:rsidRPr="003957CC">
        <w:rPr>
          <w:rFonts w:ascii="Arial" w:hAnsi="Arial" w:cs="Arial"/>
          <w:sz w:val="24"/>
          <w:szCs w:val="24"/>
        </w:rPr>
        <w:t>ing</w:t>
      </w:r>
      <w:r w:rsidR="00C2027B" w:rsidRPr="003957CC">
        <w:rPr>
          <w:rFonts w:ascii="Arial" w:hAnsi="Arial" w:cs="Arial"/>
          <w:sz w:val="24"/>
          <w:szCs w:val="24"/>
        </w:rPr>
        <w:t xml:space="preserve"> perceptions to be</w:t>
      </w:r>
      <w:r w:rsidR="00E21E01" w:rsidRPr="003957CC">
        <w:rPr>
          <w:rFonts w:ascii="Arial" w:hAnsi="Arial" w:cs="Arial"/>
          <w:sz w:val="24"/>
          <w:szCs w:val="24"/>
        </w:rPr>
        <w:t xml:space="preserve"> identified and</w:t>
      </w:r>
      <w:r w:rsidR="00C2027B" w:rsidRPr="003957CC">
        <w:rPr>
          <w:rFonts w:ascii="Arial" w:hAnsi="Arial" w:cs="Arial"/>
          <w:sz w:val="24"/>
          <w:szCs w:val="24"/>
        </w:rPr>
        <w:t xml:space="preserve"> analysed</w:t>
      </w:r>
      <w:r w:rsidR="00176D95" w:rsidRPr="003957CC">
        <w:rPr>
          <w:rFonts w:ascii="Arial" w:hAnsi="Arial" w:cs="Arial"/>
          <w:sz w:val="24"/>
          <w:szCs w:val="24"/>
        </w:rPr>
        <w:t xml:space="preserve"> (Apuke,2017).</w:t>
      </w:r>
      <w:r w:rsidR="00952222" w:rsidRPr="003957CC">
        <w:rPr>
          <w:rFonts w:ascii="Arial" w:hAnsi="Arial" w:cs="Arial"/>
          <w:sz w:val="24"/>
          <w:szCs w:val="24"/>
        </w:rPr>
        <w:t xml:space="preserve"> </w:t>
      </w:r>
      <w:r w:rsidR="00D64BB8" w:rsidRPr="003957CC">
        <w:rPr>
          <w:rFonts w:ascii="Arial" w:hAnsi="Arial" w:cs="Arial"/>
          <w:color w:val="FF0000"/>
          <w:sz w:val="24"/>
          <w:szCs w:val="24"/>
        </w:rPr>
        <w:t xml:space="preserve"> </w:t>
      </w:r>
      <w:r w:rsidR="007E292F" w:rsidRPr="003957CC">
        <w:rPr>
          <w:rFonts w:ascii="Arial" w:hAnsi="Arial" w:cs="Arial"/>
          <w:sz w:val="24"/>
          <w:szCs w:val="24"/>
        </w:rPr>
        <w:t xml:space="preserve">In </w:t>
      </w:r>
      <w:r w:rsidR="00DE103B" w:rsidRPr="003957CC">
        <w:rPr>
          <w:rFonts w:ascii="Arial" w:hAnsi="Arial" w:cs="Arial"/>
          <w:sz w:val="24"/>
          <w:szCs w:val="24"/>
        </w:rPr>
        <w:t>c</w:t>
      </w:r>
      <w:r w:rsidR="00D13989" w:rsidRPr="003957CC">
        <w:rPr>
          <w:rFonts w:ascii="Arial" w:hAnsi="Arial" w:cs="Arial"/>
          <w:sz w:val="24"/>
          <w:szCs w:val="24"/>
        </w:rPr>
        <w:t>ontrast</w:t>
      </w:r>
      <w:r w:rsidR="007E292F" w:rsidRPr="003957CC">
        <w:rPr>
          <w:rFonts w:ascii="Arial" w:hAnsi="Arial" w:cs="Arial"/>
          <w:sz w:val="24"/>
          <w:szCs w:val="24"/>
        </w:rPr>
        <w:t xml:space="preserve"> to this, qualitative research </w:t>
      </w:r>
      <w:r w:rsidR="00327DEE" w:rsidRPr="003957CC">
        <w:rPr>
          <w:rFonts w:ascii="Arial" w:hAnsi="Arial" w:cs="Arial"/>
          <w:sz w:val="24"/>
          <w:szCs w:val="24"/>
        </w:rPr>
        <w:t>emphasi</w:t>
      </w:r>
      <w:r w:rsidR="007646F4">
        <w:rPr>
          <w:rFonts w:ascii="Arial" w:hAnsi="Arial" w:cs="Arial"/>
          <w:sz w:val="24"/>
          <w:szCs w:val="24"/>
        </w:rPr>
        <w:t>s</w:t>
      </w:r>
      <w:r w:rsidR="00327DEE" w:rsidRPr="003957CC">
        <w:rPr>
          <w:rFonts w:ascii="Arial" w:hAnsi="Arial" w:cs="Arial"/>
          <w:sz w:val="24"/>
          <w:szCs w:val="24"/>
        </w:rPr>
        <w:t>es</w:t>
      </w:r>
      <w:r w:rsidR="00BF7FC2" w:rsidRPr="003957CC">
        <w:rPr>
          <w:rFonts w:ascii="Arial" w:hAnsi="Arial" w:cs="Arial"/>
          <w:sz w:val="24"/>
          <w:szCs w:val="24"/>
        </w:rPr>
        <w:t xml:space="preserve"> </w:t>
      </w:r>
      <w:r w:rsidR="00327DEE" w:rsidRPr="003957CC">
        <w:rPr>
          <w:rFonts w:ascii="Arial" w:hAnsi="Arial" w:cs="Arial"/>
          <w:sz w:val="24"/>
          <w:szCs w:val="24"/>
        </w:rPr>
        <w:t>words rather than stat</w:t>
      </w:r>
      <w:r w:rsidR="00A82B47" w:rsidRPr="003957CC">
        <w:rPr>
          <w:rFonts w:ascii="Arial" w:hAnsi="Arial" w:cs="Arial"/>
          <w:sz w:val="24"/>
          <w:szCs w:val="24"/>
        </w:rPr>
        <w:t>istical analysis</w:t>
      </w:r>
      <w:r w:rsidR="00B65C1B" w:rsidRPr="003957CC">
        <w:rPr>
          <w:rFonts w:ascii="Arial" w:hAnsi="Arial" w:cs="Arial"/>
          <w:sz w:val="24"/>
          <w:szCs w:val="24"/>
        </w:rPr>
        <w:t xml:space="preserve"> (Bryman, et al 2015) </w:t>
      </w:r>
      <w:r w:rsidR="00A82B47" w:rsidRPr="003957CC">
        <w:rPr>
          <w:rFonts w:ascii="Arial" w:hAnsi="Arial" w:cs="Arial"/>
          <w:sz w:val="24"/>
          <w:szCs w:val="24"/>
        </w:rPr>
        <w:t>and</w:t>
      </w:r>
      <w:r w:rsidR="00BF7FC2" w:rsidRPr="003957CC">
        <w:rPr>
          <w:rFonts w:ascii="Arial" w:hAnsi="Arial" w:cs="Arial"/>
          <w:sz w:val="24"/>
          <w:szCs w:val="24"/>
        </w:rPr>
        <w:t xml:space="preserve"> </w:t>
      </w:r>
      <w:r w:rsidR="00412082" w:rsidRPr="003957CC">
        <w:rPr>
          <w:rFonts w:ascii="Arial" w:hAnsi="Arial" w:cs="Arial"/>
          <w:sz w:val="24"/>
          <w:szCs w:val="24"/>
        </w:rPr>
        <w:t>uses a small group of people</w:t>
      </w:r>
      <w:r w:rsidR="00F148B6" w:rsidRPr="003957CC">
        <w:rPr>
          <w:rFonts w:ascii="Arial" w:hAnsi="Arial" w:cs="Arial"/>
          <w:sz w:val="24"/>
          <w:szCs w:val="24"/>
        </w:rPr>
        <w:t>. Qualitative research</w:t>
      </w:r>
      <w:r w:rsidR="0031748F" w:rsidRPr="003957CC">
        <w:rPr>
          <w:rFonts w:ascii="Arial" w:hAnsi="Arial" w:cs="Arial"/>
          <w:sz w:val="24"/>
          <w:szCs w:val="24"/>
        </w:rPr>
        <w:t xml:space="preserve"> </w:t>
      </w:r>
      <w:r w:rsidR="006908CA" w:rsidRPr="003957CC">
        <w:rPr>
          <w:rFonts w:ascii="Arial" w:hAnsi="Arial" w:cs="Arial"/>
          <w:sz w:val="24"/>
          <w:szCs w:val="24"/>
        </w:rPr>
        <w:t>aims to</w:t>
      </w:r>
      <w:r w:rsidR="0020281A" w:rsidRPr="003957CC">
        <w:rPr>
          <w:rFonts w:ascii="Arial" w:hAnsi="Arial" w:cs="Arial"/>
          <w:sz w:val="24"/>
          <w:szCs w:val="24"/>
        </w:rPr>
        <w:t xml:space="preserve"> identify themes </w:t>
      </w:r>
      <w:r w:rsidR="00FE0215" w:rsidRPr="003957CC">
        <w:rPr>
          <w:rFonts w:ascii="Arial" w:hAnsi="Arial" w:cs="Arial"/>
          <w:sz w:val="24"/>
          <w:szCs w:val="24"/>
        </w:rPr>
        <w:t>by exploring individual experiences</w:t>
      </w:r>
      <w:r w:rsidR="00672A13" w:rsidRPr="003957CC">
        <w:rPr>
          <w:rFonts w:ascii="Arial" w:hAnsi="Arial" w:cs="Arial"/>
          <w:sz w:val="24"/>
          <w:szCs w:val="24"/>
        </w:rPr>
        <w:t xml:space="preserve"> and how people perceive a certain topic</w:t>
      </w:r>
      <w:r w:rsidR="007E767E" w:rsidRPr="003957CC">
        <w:rPr>
          <w:rFonts w:ascii="Arial" w:hAnsi="Arial" w:cs="Arial"/>
          <w:sz w:val="24"/>
          <w:szCs w:val="24"/>
        </w:rPr>
        <w:t xml:space="preserve"> (Creswell,2014).</w:t>
      </w:r>
      <w:r w:rsidR="00452450" w:rsidRPr="003957CC">
        <w:rPr>
          <w:rFonts w:ascii="Arial" w:hAnsi="Arial" w:cs="Arial"/>
          <w:sz w:val="24"/>
          <w:szCs w:val="24"/>
        </w:rPr>
        <w:t xml:space="preserve"> </w:t>
      </w:r>
      <w:r w:rsidR="003A3B4B" w:rsidRPr="003957CC">
        <w:rPr>
          <w:rFonts w:ascii="Arial" w:hAnsi="Arial" w:cs="Arial"/>
          <w:sz w:val="24"/>
          <w:szCs w:val="24"/>
        </w:rPr>
        <w:t>Due to this</w:t>
      </w:r>
      <w:r w:rsidR="00A27B11" w:rsidRPr="003957CC">
        <w:rPr>
          <w:rFonts w:ascii="Arial" w:hAnsi="Arial" w:cs="Arial"/>
          <w:sz w:val="24"/>
          <w:szCs w:val="24"/>
        </w:rPr>
        <w:t xml:space="preserve">, </w:t>
      </w:r>
      <w:r w:rsidR="006C6908" w:rsidRPr="003957CC">
        <w:rPr>
          <w:rFonts w:ascii="Arial" w:hAnsi="Arial" w:cs="Arial"/>
          <w:sz w:val="24"/>
          <w:szCs w:val="24"/>
        </w:rPr>
        <w:t xml:space="preserve">the quantitative research approach </w:t>
      </w:r>
      <w:r w:rsidR="00E22A2F" w:rsidRPr="003957CC">
        <w:rPr>
          <w:rFonts w:ascii="Arial" w:hAnsi="Arial" w:cs="Arial"/>
          <w:sz w:val="24"/>
          <w:szCs w:val="24"/>
        </w:rPr>
        <w:t xml:space="preserve">will be used as </w:t>
      </w:r>
      <w:r w:rsidR="00DF2A70" w:rsidRPr="003957CC">
        <w:rPr>
          <w:rFonts w:ascii="Arial" w:hAnsi="Arial" w:cs="Arial"/>
          <w:sz w:val="24"/>
          <w:szCs w:val="24"/>
        </w:rPr>
        <w:t xml:space="preserve">it is </w:t>
      </w:r>
      <w:r w:rsidR="00DF2A70" w:rsidRPr="003957CC">
        <w:rPr>
          <w:rFonts w:ascii="Arial" w:hAnsi="Arial" w:cs="Arial"/>
          <w:sz w:val="24"/>
          <w:szCs w:val="24"/>
        </w:rPr>
        <w:lastRenderedPageBreak/>
        <w:t>deductive in nature</w:t>
      </w:r>
      <w:r w:rsidR="007E767E" w:rsidRPr="003957CC">
        <w:rPr>
          <w:rFonts w:ascii="Arial" w:hAnsi="Arial" w:cs="Arial"/>
          <w:sz w:val="24"/>
          <w:szCs w:val="24"/>
        </w:rPr>
        <w:t xml:space="preserve"> (Elkata</w:t>
      </w:r>
      <w:r w:rsidR="00B64A09" w:rsidRPr="003957CC">
        <w:rPr>
          <w:rFonts w:ascii="Arial" w:hAnsi="Arial" w:cs="Arial"/>
          <w:sz w:val="24"/>
          <w:szCs w:val="24"/>
        </w:rPr>
        <w:t xml:space="preserve">wneh,2016) </w:t>
      </w:r>
      <w:r w:rsidR="00A1546D" w:rsidRPr="003957CC">
        <w:rPr>
          <w:rFonts w:ascii="Arial" w:hAnsi="Arial" w:cs="Arial"/>
          <w:sz w:val="24"/>
          <w:szCs w:val="24"/>
        </w:rPr>
        <w:t xml:space="preserve">which allows consumer behaviours and motivations </w:t>
      </w:r>
      <w:r w:rsidR="00D32EE9" w:rsidRPr="003957CC">
        <w:rPr>
          <w:rFonts w:ascii="Arial" w:hAnsi="Arial" w:cs="Arial"/>
          <w:sz w:val="24"/>
          <w:szCs w:val="24"/>
        </w:rPr>
        <w:t>to be identified in relation to</w:t>
      </w:r>
      <w:r w:rsidR="00095B5E" w:rsidRPr="003957CC">
        <w:rPr>
          <w:rFonts w:ascii="Arial" w:hAnsi="Arial" w:cs="Arial"/>
          <w:sz w:val="24"/>
          <w:szCs w:val="24"/>
        </w:rPr>
        <w:t xml:space="preserve"> existing</w:t>
      </w:r>
      <w:r w:rsidR="00D32EE9" w:rsidRPr="003957CC">
        <w:rPr>
          <w:rFonts w:ascii="Arial" w:hAnsi="Arial" w:cs="Arial"/>
          <w:sz w:val="24"/>
          <w:szCs w:val="24"/>
        </w:rPr>
        <w:t xml:space="preserve"> </w:t>
      </w:r>
      <w:r w:rsidR="00C009A4" w:rsidRPr="003957CC">
        <w:rPr>
          <w:rFonts w:ascii="Arial" w:hAnsi="Arial" w:cs="Arial"/>
          <w:sz w:val="24"/>
          <w:szCs w:val="24"/>
        </w:rPr>
        <w:t xml:space="preserve">themes and </w:t>
      </w:r>
      <w:r w:rsidR="00B17700" w:rsidRPr="003957CC">
        <w:rPr>
          <w:rFonts w:ascii="Arial" w:hAnsi="Arial" w:cs="Arial"/>
          <w:sz w:val="24"/>
          <w:szCs w:val="24"/>
        </w:rPr>
        <w:t>theories.</w:t>
      </w:r>
      <w:r w:rsidR="002A4400" w:rsidRPr="003957CC">
        <w:rPr>
          <w:rFonts w:ascii="Arial" w:hAnsi="Arial" w:cs="Arial"/>
          <w:sz w:val="24"/>
          <w:szCs w:val="24"/>
        </w:rPr>
        <w:t xml:space="preserve"> </w:t>
      </w:r>
      <w:r w:rsidR="0039365A" w:rsidRPr="003957CC">
        <w:rPr>
          <w:rFonts w:ascii="Arial" w:hAnsi="Arial" w:cs="Arial"/>
          <w:color w:val="0B0C0C"/>
          <w:sz w:val="24"/>
          <w:szCs w:val="24"/>
          <w:shd w:val="clear" w:color="auto" w:fill="FFFFFF"/>
        </w:rPr>
        <w:t xml:space="preserve">A mixed method approach involves combining both quantitative and qualitative data </w:t>
      </w:r>
      <w:r w:rsidR="007F3F81" w:rsidRPr="003957CC">
        <w:rPr>
          <w:rFonts w:ascii="Arial" w:hAnsi="Arial" w:cs="Arial"/>
          <w:color w:val="0B0C0C"/>
          <w:sz w:val="24"/>
          <w:szCs w:val="24"/>
          <w:shd w:val="clear" w:color="auto" w:fill="FFFFFF"/>
        </w:rPr>
        <w:t>collection techniques which</w:t>
      </w:r>
      <w:r w:rsidR="00310E78" w:rsidRPr="003957CC">
        <w:rPr>
          <w:rFonts w:ascii="Arial" w:hAnsi="Arial" w:cs="Arial"/>
          <w:color w:val="0B0C0C"/>
          <w:sz w:val="24"/>
          <w:szCs w:val="24"/>
          <w:shd w:val="clear" w:color="auto" w:fill="FFFFFF"/>
        </w:rPr>
        <w:t xml:space="preserve"> provide</w:t>
      </w:r>
      <w:r w:rsidR="0080458C" w:rsidRPr="003957CC">
        <w:rPr>
          <w:rFonts w:ascii="Arial" w:hAnsi="Arial" w:cs="Arial"/>
          <w:color w:val="0B0C0C"/>
          <w:sz w:val="24"/>
          <w:szCs w:val="24"/>
          <w:shd w:val="clear" w:color="auto" w:fill="FFFFFF"/>
        </w:rPr>
        <w:t xml:space="preserve">s </w:t>
      </w:r>
      <w:r w:rsidR="007A2056" w:rsidRPr="003957CC">
        <w:rPr>
          <w:rFonts w:ascii="Arial" w:hAnsi="Arial" w:cs="Arial"/>
          <w:color w:val="0B0C0C"/>
          <w:sz w:val="24"/>
          <w:szCs w:val="24"/>
          <w:shd w:val="clear" w:color="auto" w:fill="FFFFFF"/>
        </w:rPr>
        <w:t>further</w:t>
      </w:r>
      <w:r w:rsidR="00310E78" w:rsidRPr="003957CC">
        <w:rPr>
          <w:rFonts w:ascii="Arial" w:hAnsi="Arial" w:cs="Arial"/>
          <w:color w:val="0B0C0C"/>
          <w:sz w:val="24"/>
          <w:szCs w:val="24"/>
          <w:shd w:val="clear" w:color="auto" w:fill="FFFFFF"/>
        </w:rPr>
        <w:t xml:space="preserve"> </w:t>
      </w:r>
      <w:r w:rsidR="0080458C" w:rsidRPr="003957CC">
        <w:rPr>
          <w:rFonts w:ascii="Arial" w:hAnsi="Arial" w:cs="Arial"/>
          <w:color w:val="0B0C0C"/>
          <w:sz w:val="24"/>
          <w:szCs w:val="24"/>
          <w:shd w:val="clear" w:color="auto" w:fill="FFFFFF"/>
        </w:rPr>
        <w:t xml:space="preserve">in-depth results </w:t>
      </w:r>
      <w:r w:rsidR="00AD1BE3" w:rsidRPr="003957CC">
        <w:rPr>
          <w:rFonts w:ascii="Arial" w:hAnsi="Arial" w:cs="Arial"/>
          <w:color w:val="0B0C0C"/>
          <w:sz w:val="24"/>
          <w:szCs w:val="24"/>
          <w:shd w:val="clear" w:color="auto" w:fill="FFFFFF"/>
        </w:rPr>
        <w:t xml:space="preserve">and </w:t>
      </w:r>
      <w:r w:rsidR="00310E78" w:rsidRPr="003957CC">
        <w:rPr>
          <w:rFonts w:ascii="Arial" w:hAnsi="Arial" w:cs="Arial"/>
          <w:color w:val="0B0C0C"/>
          <w:sz w:val="24"/>
          <w:szCs w:val="24"/>
          <w:shd w:val="clear" w:color="auto" w:fill="FFFFFF"/>
        </w:rPr>
        <w:t>validity</w:t>
      </w:r>
      <w:r w:rsidR="00C7492A" w:rsidRPr="003957CC">
        <w:rPr>
          <w:rFonts w:ascii="Arial" w:hAnsi="Arial" w:cs="Arial"/>
          <w:color w:val="0B0C0C"/>
          <w:sz w:val="24"/>
          <w:szCs w:val="24"/>
          <w:shd w:val="clear" w:color="auto" w:fill="FFFFFF"/>
        </w:rPr>
        <w:t xml:space="preserve"> (Gov.U</w:t>
      </w:r>
      <w:r w:rsidR="004319AC" w:rsidRPr="003957CC">
        <w:rPr>
          <w:rFonts w:ascii="Arial" w:hAnsi="Arial" w:cs="Arial"/>
          <w:color w:val="0B0C0C"/>
          <w:sz w:val="24"/>
          <w:szCs w:val="24"/>
          <w:shd w:val="clear" w:color="auto" w:fill="FFFFFF"/>
        </w:rPr>
        <w:t>K</w:t>
      </w:r>
      <w:r w:rsidR="00C7492A" w:rsidRPr="003957CC">
        <w:rPr>
          <w:rFonts w:ascii="Arial" w:hAnsi="Arial" w:cs="Arial"/>
          <w:color w:val="0B0C0C"/>
          <w:sz w:val="24"/>
          <w:szCs w:val="24"/>
          <w:shd w:val="clear" w:color="auto" w:fill="FFFFFF"/>
        </w:rPr>
        <w:t>,</w:t>
      </w:r>
      <w:r w:rsidR="00AA250C" w:rsidRPr="003957CC">
        <w:rPr>
          <w:rFonts w:ascii="Arial" w:hAnsi="Arial" w:cs="Arial"/>
          <w:color w:val="0B0C0C"/>
          <w:sz w:val="24"/>
          <w:szCs w:val="24"/>
          <w:shd w:val="clear" w:color="auto" w:fill="FFFFFF"/>
        </w:rPr>
        <w:t xml:space="preserve"> </w:t>
      </w:r>
      <w:r w:rsidR="00C7492A" w:rsidRPr="003957CC">
        <w:rPr>
          <w:rFonts w:ascii="Arial" w:hAnsi="Arial" w:cs="Arial"/>
          <w:color w:val="0B0C0C"/>
          <w:sz w:val="24"/>
          <w:szCs w:val="24"/>
          <w:shd w:val="clear" w:color="auto" w:fill="FFFFFF"/>
        </w:rPr>
        <w:t>2020)</w:t>
      </w:r>
      <w:r w:rsidR="00DB6440" w:rsidRPr="003957CC">
        <w:rPr>
          <w:rFonts w:ascii="Arial" w:hAnsi="Arial" w:cs="Arial"/>
          <w:color w:val="0B0C0C"/>
          <w:sz w:val="24"/>
          <w:szCs w:val="24"/>
          <w:shd w:val="clear" w:color="auto" w:fill="FFFFFF"/>
        </w:rPr>
        <w:t xml:space="preserve">. </w:t>
      </w:r>
      <w:r w:rsidR="0074503D" w:rsidRPr="003957CC">
        <w:rPr>
          <w:rFonts w:ascii="Arial" w:hAnsi="Arial" w:cs="Arial"/>
          <w:color w:val="0B0C0C"/>
          <w:sz w:val="24"/>
          <w:szCs w:val="24"/>
          <w:shd w:val="clear" w:color="auto" w:fill="FFFFFF"/>
        </w:rPr>
        <w:t xml:space="preserve">However, this </w:t>
      </w:r>
      <w:r w:rsidR="002877DB" w:rsidRPr="003957CC">
        <w:rPr>
          <w:rFonts w:ascii="Arial" w:hAnsi="Arial" w:cs="Arial"/>
          <w:color w:val="0B0C0C"/>
          <w:sz w:val="24"/>
          <w:szCs w:val="24"/>
          <w:shd w:val="clear" w:color="auto" w:fill="FFFFFF"/>
        </w:rPr>
        <w:t>can become complex and requires additional resources including time</w:t>
      </w:r>
      <w:r w:rsidR="00825457" w:rsidRPr="003957CC">
        <w:rPr>
          <w:rFonts w:ascii="Arial" w:hAnsi="Arial" w:cs="Arial"/>
          <w:color w:val="0B0C0C"/>
          <w:sz w:val="24"/>
          <w:szCs w:val="24"/>
          <w:shd w:val="clear" w:color="auto" w:fill="FFFFFF"/>
        </w:rPr>
        <w:t xml:space="preserve"> which is not feasible for this study. </w:t>
      </w:r>
    </w:p>
    <w:p w14:paraId="1EAFF4A8" w14:textId="77777777" w:rsidR="008A4E13" w:rsidRPr="003957CC" w:rsidRDefault="008A4E13" w:rsidP="00144693">
      <w:pPr>
        <w:spacing w:before="315" w:after="315" w:line="360" w:lineRule="auto"/>
        <w:jc w:val="both"/>
        <w:rPr>
          <w:rFonts w:ascii="Arial" w:hAnsi="Arial" w:cs="Arial"/>
          <w:color w:val="0B0C0C"/>
          <w:sz w:val="24"/>
          <w:szCs w:val="24"/>
          <w:shd w:val="clear" w:color="auto" w:fill="FFFFFF"/>
        </w:rPr>
      </w:pPr>
    </w:p>
    <w:p w14:paraId="70E676AF" w14:textId="23F26397" w:rsidR="000318A3" w:rsidRPr="003957CC" w:rsidRDefault="006F2286" w:rsidP="006F2286">
      <w:pPr>
        <w:pStyle w:val="Heading2"/>
        <w:rPr>
          <w:rFonts w:ascii="Arial" w:hAnsi="Arial" w:cs="Arial"/>
          <w:b/>
          <w:bCs/>
          <w:color w:val="auto"/>
          <w:sz w:val="24"/>
          <w:szCs w:val="24"/>
          <w:u w:val="single"/>
        </w:rPr>
      </w:pPr>
      <w:bookmarkStart w:id="27" w:name="_Toc69761757"/>
      <w:r w:rsidRPr="003957CC">
        <w:rPr>
          <w:rFonts w:ascii="Arial" w:hAnsi="Arial" w:cs="Arial"/>
          <w:b/>
          <w:bCs/>
          <w:color w:val="auto"/>
          <w:sz w:val="24"/>
          <w:szCs w:val="24"/>
          <w:u w:val="single"/>
        </w:rPr>
        <w:t xml:space="preserve">3.5 </w:t>
      </w:r>
      <w:r w:rsidR="00F0439A" w:rsidRPr="003957CC">
        <w:rPr>
          <w:rFonts w:ascii="Arial" w:hAnsi="Arial" w:cs="Arial"/>
          <w:b/>
          <w:bCs/>
          <w:color w:val="auto"/>
          <w:sz w:val="24"/>
          <w:szCs w:val="24"/>
          <w:u w:val="single"/>
        </w:rPr>
        <w:t>Time Horizons</w:t>
      </w:r>
      <w:bookmarkEnd w:id="27"/>
      <w:r w:rsidR="00F0439A" w:rsidRPr="003957CC">
        <w:rPr>
          <w:rFonts w:ascii="Arial" w:hAnsi="Arial" w:cs="Arial"/>
          <w:b/>
          <w:bCs/>
          <w:color w:val="auto"/>
          <w:sz w:val="24"/>
          <w:szCs w:val="24"/>
          <w:u w:val="single"/>
        </w:rPr>
        <w:t xml:space="preserve"> </w:t>
      </w:r>
    </w:p>
    <w:p w14:paraId="5284B8C1" w14:textId="6A6451E6" w:rsidR="007A18F4" w:rsidRDefault="00BF7966" w:rsidP="00144693">
      <w:pPr>
        <w:spacing w:before="315" w:after="315" w:line="360" w:lineRule="auto"/>
        <w:jc w:val="both"/>
        <w:rPr>
          <w:rFonts w:ascii="Arial" w:hAnsi="Arial" w:cs="Arial"/>
          <w:sz w:val="24"/>
          <w:szCs w:val="24"/>
        </w:rPr>
      </w:pPr>
      <w:r w:rsidRPr="003957CC">
        <w:rPr>
          <w:rFonts w:ascii="Arial" w:hAnsi="Arial" w:cs="Arial"/>
          <w:sz w:val="24"/>
          <w:szCs w:val="24"/>
          <w:shd w:val="clear" w:color="auto" w:fill="FFFFFF"/>
        </w:rPr>
        <w:t xml:space="preserve">Cross-sectional </w:t>
      </w:r>
      <w:r w:rsidR="00F112F1" w:rsidRPr="003957CC">
        <w:rPr>
          <w:rFonts w:ascii="Arial" w:hAnsi="Arial" w:cs="Arial"/>
          <w:sz w:val="24"/>
          <w:szCs w:val="24"/>
          <w:shd w:val="clear" w:color="auto" w:fill="FFFFFF"/>
        </w:rPr>
        <w:t xml:space="preserve">research is </w:t>
      </w:r>
      <w:r w:rsidR="00953F5B" w:rsidRPr="003957CC">
        <w:rPr>
          <w:rFonts w:ascii="Arial" w:hAnsi="Arial" w:cs="Arial"/>
          <w:sz w:val="24"/>
          <w:szCs w:val="24"/>
          <w:shd w:val="clear" w:color="auto" w:fill="FFFFFF"/>
        </w:rPr>
        <w:t xml:space="preserve">the most suitable </w:t>
      </w:r>
      <w:r w:rsidR="00844CCF" w:rsidRPr="003957CC">
        <w:rPr>
          <w:rFonts w:ascii="Arial" w:hAnsi="Arial" w:cs="Arial"/>
          <w:sz w:val="24"/>
          <w:szCs w:val="24"/>
          <w:shd w:val="clear" w:color="auto" w:fill="FFFFFF"/>
        </w:rPr>
        <w:t xml:space="preserve">design for this study and involves collecting data from </w:t>
      </w:r>
      <w:r w:rsidR="006C39F3" w:rsidRPr="003957CC">
        <w:rPr>
          <w:rFonts w:ascii="Arial" w:hAnsi="Arial" w:cs="Arial"/>
          <w:sz w:val="24"/>
          <w:szCs w:val="24"/>
          <w:shd w:val="clear" w:color="auto" w:fill="FFFFFF"/>
        </w:rPr>
        <w:t>a range of respondents at a single point in tim</w:t>
      </w:r>
      <w:r w:rsidR="00A6109B" w:rsidRPr="003957CC">
        <w:rPr>
          <w:rFonts w:ascii="Arial" w:hAnsi="Arial" w:cs="Arial"/>
          <w:sz w:val="24"/>
          <w:szCs w:val="24"/>
          <w:shd w:val="clear" w:color="auto" w:fill="FFFFFF"/>
        </w:rPr>
        <w:t>e</w:t>
      </w:r>
      <w:r w:rsidR="00AA250C" w:rsidRPr="003957CC">
        <w:rPr>
          <w:rFonts w:ascii="Arial" w:hAnsi="Arial" w:cs="Arial"/>
          <w:sz w:val="24"/>
          <w:szCs w:val="24"/>
          <w:shd w:val="clear" w:color="auto" w:fill="FFFFFF"/>
        </w:rPr>
        <w:t xml:space="preserve"> (</w:t>
      </w:r>
      <w:proofErr w:type="spellStart"/>
      <w:r w:rsidR="00AA250C" w:rsidRPr="003957CC">
        <w:rPr>
          <w:rFonts w:ascii="Arial" w:hAnsi="Arial" w:cs="Arial"/>
          <w:sz w:val="24"/>
          <w:szCs w:val="24"/>
          <w:shd w:val="clear" w:color="auto" w:fill="FFFFFF"/>
        </w:rPr>
        <w:t>Malter</w:t>
      </w:r>
      <w:proofErr w:type="spellEnd"/>
      <w:r w:rsidR="00AA250C" w:rsidRPr="003957CC">
        <w:rPr>
          <w:rFonts w:ascii="Arial" w:hAnsi="Arial" w:cs="Arial"/>
          <w:sz w:val="24"/>
          <w:szCs w:val="24"/>
          <w:shd w:val="clear" w:color="auto" w:fill="FFFFFF"/>
        </w:rPr>
        <w:t xml:space="preserve">, et al 2008) </w:t>
      </w:r>
      <w:r w:rsidR="00A6109B" w:rsidRPr="003957CC">
        <w:rPr>
          <w:rFonts w:ascii="Arial" w:hAnsi="Arial" w:cs="Arial"/>
          <w:sz w:val="24"/>
          <w:szCs w:val="24"/>
          <w:shd w:val="clear" w:color="auto" w:fill="FFFFFF"/>
        </w:rPr>
        <w:t>which allows variables to be observed rather than influence</w:t>
      </w:r>
      <w:r w:rsidR="00975770" w:rsidRPr="003957CC">
        <w:rPr>
          <w:rFonts w:ascii="Arial" w:hAnsi="Arial" w:cs="Arial"/>
          <w:sz w:val="24"/>
          <w:szCs w:val="24"/>
          <w:shd w:val="clear" w:color="auto" w:fill="FFFFFF"/>
        </w:rPr>
        <w:t>d</w:t>
      </w:r>
      <w:r w:rsidR="00AA250C" w:rsidRPr="003957CC">
        <w:rPr>
          <w:rFonts w:ascii="Arial" w:hAnsi="Arial" w:cs="Arial"/>
          <w:sz w:val="24"/>
          <w:szCs w:val="24"/>
          <w:shd w:val="clear" w:color="auto" w:fill="FFFFFF"/>
        </w:rPr>
        <w:t xml:space="preserve"> (Thomas,2020).</w:t>
      </w:r>
      <w:r w:rsidR="00975770" w:rsidRPr="003957CC">
        <w:rPr>
          <w:rFonts w:ascii="Arial" w:hAnsi="Arial" w:cs="Arial"/>
          <w:sz w:val="24"/>
          <w:szCs w:val="24"/>
          <w:shd w:val="clear" w:color="auto" w:fill="FFFFFF"/>
        </w:rPr>
        <w:t xml:space="preserve"> </w:t>
      </w:r>
      <w:r w:rsidR="007E5D40" w:rsidRPr="003957CC">
        <w:rPr>
          <w:rFonts w:ascii="Arial" w:hAnsi="Arial" w:cs="Arial"/>
          <w:sz w:val="24"/>
          <w:szCs w:val="24"/>
        </w:rPr>
        <w:t>Longitudinal</w:t>
      </w:r>
      <w:r w:rsidR="007A241A" w:rsidRPr="003957CC">
        <w:rPr>
          <w:rFonts w:ascii="Arial" w:hAnsi="Arial" w:cs="Arial"/>
          <w:sz w:val="24"/>
          <w:szCs w:val="24"/>
        </w:rPr>
        <w:t xml:space="preserve"> research </w:t>
      </w:r>
      <w:r w:rsidR="00FD5421" w:rsidRPr="003957CC">
        <w:rPr>
          <w:rFonts w:ascii="Arial" w:hAnsi="Arial" w:cs="Arial"/>
          <w:sz w:val="24"/>
          <w:szCs w:val="24"/>
        </w:rPr>
        <w:t xml:space="preserve">requires several months of data collection </w:t>
      </w:r>
      <w:r w:rsidR="00A562A8" w:rsidRPr="003957CC">
        <w:rPr>
          <w:rFonts w:ascii="Arial" w:hAnsi="Arial" w:cs="Arial"/>
          <w:sz w:val="24"/>
          <w:szCs w:val="24"/>
        </w:rPr>
        <w:t xml:space="preserve">which is not viable </w:t>
      </w:r>
      <w:r w:rsidR="007E5D40" w:rsidRPr="003957CC">
        <w:rPr>
          <w:rFonts w:ascii="Arial" w:hAnsi="Arial" w:cs="Arial"/>
          <w:sz w:val="24"/>
          <w:szCs w:val="24"/>
        </w:rPr>
        <w:t>for this research project due to the time frame constraint</w:t>
      </w:r>
      <w:r w:rsidR="00AA250C" w:rsidRPr="003957CC">
        <w:rPr>
          <w:rFonts w:ascii="Arial" w:hAnsi="Arial" w:cs="Arial"/>
          <w:sz w:val="24"/>
          <w:szCs w:val="24"/>
        </w:rPr>
        <w:t xml:space="preserve"> (Scott,2014).</w:t>
      </w:r>
      <w:r w:rsidR="003772DB" w:rsidRPr="003957CC">
        <w:rPr>
          <w:rFonts w:ascii="Arial" w:hAnsi="Arial" w:cs="Arial"/>
          <w:sz w:val="24"/>
          <w:szCs w:val="24"/>
        </w:rPr>
        <w:t xml:space="preserve"> </w:t>
      </w:r>
    </w:p>
    <w:p w14:paraId="25A6DF24" w14:textId="77777777" w:rsidR="006852FD" w:rsidRPr="003957CC" w:rsidRDefault="006852FD" w:rsidP="00144693">
      <w:pPr>
        <w:spacing w:before="315" w:after="315" w:line="360" w:lineRule="auto"/>
        <w:jc w:val="both"/>
        <w:rPr>
          <w:rFonts w:ascii="Arial" w:hAnsi="Arial" w:cs="Arial"/>
          <w:sz w:val="24"/>
          <w:szCs w:val="24"/>
        </w:rPr>
      </w:pPr>
    </w:p>
    <w:p w14:paraId="34CC4CC4" w14:textId="5129DBC7" w:rsidR="00E51C13" w:rsidRPr="003957CC" w:rsidRDefault="00E51C13" w:rsidP="006F2286">
      <w:pPr>
        <w:pStyle w:val="Heading2"/>
        <w:rPr>
          <w:rFonts w:ascii="Arial" w:hAnsi="Arial" w:cs="Arial"/>
        </w:rPr>
      </w:pPr>
    </w:p>
    <w:p w14:paraId="58C7E1AA" w14:textId="6DD8DF85" w:rsidR="00082A95" w:rsidRPr="003957CC" w:rsidRDefault="006F2286" w:rsidP="006F2286">
      <w:pPr>
        <w:pStyle w:val="Heading2"/>
        <w:rPr>
          <w:rFonts w:ascii="Arial" w:hAnsi="Arial" w:cs="Arial"/>
          <w:b/>
          <w:bCs/>
          <w:color w:val="auto"/>
          <w:sz w:val="24"/>
          <w:szCs w:val="24"/>
          <w:u w:val="single"/>
        </w:rPr>
      </w:pPr>
      <w:bookmarkStart w:id="28" w:name="_Toc69761758"/>
      <w:r w:rsidRPr="003957CC">
        <w:rPr>
          <w:rFonts w:ascii="Arial" w:hAnsi="Arial" w:cs="Arial"/>
          <w:b/>
          <w:bCs/>
          <w:color w:val="auto"/>
          <w:sz w:val="24"/>
          <w:szCs w:val="24"/>
          <w:u w:val="single"/>
        </w:rPr>
        <w:t xml:space="preserve">3.6 </w:t>
      </w:r>
      <w:r w:rsidR="00F0439A" w:rsidRPr="003957CC">
        <w:rPr>
          <w:rFonts w:ascii="Arial" w:hAnsi="Arial" w:cs="Arial"/>
          <w:b/>
          <w:bCs/>
          <w:color w:val="auto"/>
          <w:sz w:val="24"/>
          <w:szCs w:val="24"/>
          <w:u w:val="single"/>
        </w:rPr>
        <w:t>Techniques and Procedures</w:t>
      </w:r>
      <w:bookmarkEnd w:id="28"/>
    </w:p>
    <w:p w14:paraId="42978056" w14:textId="47B67425" w:rsidR="004202EE" w:rsidRPr="003957CC" w:rsidRDefault="004202EE"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 xml:space="preserve">Survey Design </w:t>
      </w:r>
    </w:p>
    <w:p w14:paraId="72EFDB67" w14:textId="582B12FD" w:rsidR="00AD5F7D" w:rsidRPr="003957CC" w:rsidRDefault="003170C9" w:rsidP="00144693">
      <w:pPr>
        <w:spacing w:before="315" w:after="315" w:line="360" w:lineRule="auto"/>
        <w:jc w:val="both"/>
        <w:rPr>
          <w:rFonts w:ascii="Arial" w:hAnsi="Arial" w:cs="Arial"/>
          <w:sz w:val="24"/>
          <w:szCs w:val="24"/>
        </w:rPr>
      </w:pPr>
      <w:r w:rsidRPr="003957CC">
        <w:rPr>
          <w:rFonts w:ascii="Arial" w:hAnsi="Arial" w:cs="Arial"/>
          <w:sz w:val="24"/>
          <w:szCs w:val="24"/>
        </w:rPr>
        <w:t>A q</w:t>
      </w:r>
      <w:r w:rsidR="00C65B47" w:rsidRPr="003957CC">
        <w:rPr>
          <w:rFonts w:ascii="Arial" w:hAnsi="Arial" w:cs="Arial"/>
          <w:sz w:val="24"/>
          <w:szCs w:val="24"/>
        </w:rPr>
        <w:t>uestionnaire will be created using the software Google Forms as it provides a variety of different question types including multiple choice and text</w:t>
      </w:r>
      <w:r w:rsidR="00AA250C" w:rsidRPr="003957CC">
        <w:rPr>
          <w:rFonts w:ascii="Arial" w:hAnsi="Arial" w:cs="Arial"/>
          <w:sz w:val="24"/>
          <w:szCs w:val="24"/>
        </w:rPr>
        <w:t xml:space="preserve"> (Google,2021).</w:t>
      </w:r>
      <w:r w:rsidR="00C65B47" w:rsidRPr="003957CC">
        <w:rPr>
          <w:rFonts w:ascii="Arial" w:hAnsi="Arial" w:cs="Arial"/>
          <w:sz w:val="24"/>
          <w:szCs w:val="24"/>
        </w:rPr>
        <w:t xml:space="preserve"> It is essential to provide a combination of open</w:t>
      </w:r>
      <w:r w:rsidR="00B55A0C" w:rsidRPr="003957CC">
        <w:rPr>
          <w:rFonts w:ascii="Arial" w:hAnsi="Arial" w:cs="Arial"/>
          <w:sz w:val="24"/>
          <w:szCs w:val="24"/>
        </w:rPr>
        <w:t xml:space="preserve">-ended </w:t>
      </w:r>
      <w:r w:rsidR="00C65B47" w:rsidRPr="003957CC">
        <w:rPr>
          <w:rFonts w:ascii="Arial" w:hAnsi="Arial" w:cs="Arial"/>
          <w:sz w:val="24"/>
          <w:szCs w:val="24"/>
        </w:rPr>
        <w:t>and closed</w:t>
      </w:r>
      <w:r w:rsidR="00B55A0C" w:rsidRPr="003957CC">
        <w:rPr>
          <w:rFonts w:ascii="Arial" w:hAnsi="Arial" w:cs="Arial"/>
          <w:sz w:val="24"/>
          <w:szCs w:val="24"/>
        </w:rPr>
        <w:t>-ended</w:t>
      </w:r>
      <w:r w:rsidR="00C65B47" w:rsidRPr="003957CC">
        <w:rPr>
          <w:rFonts w:ascii="Arial" w:hAnsi="Arial" w:cs="Arial"/>
          <w:sz w:val="24"/>
          <w:szCs w:val="24"/>
        </w:rPr>
        <w:t xml:space="preserve"> questions. Open</w:t>
      </w:r>
      <w:r w:rsidR="00335CD3">
        <w:rPr>
          <w:rFonts w:ascii="Arial" w:hAnsi="Arial" w:cs="Arial"/>
          <w:sz w:val="24"/>
          <w:szCs w:val="24"/>
        </w:rPr>
        <w:t xml:space="preserve">-ended </w:t>
      </w:r>
      <w:r w:rsidR="00C65B47" w:rsidRPr="003957CC">
        <w:rPr>
          <w:rFonts w:ascii="Arial" w:hAnsi="Arial" w:cs="Arial"/>
          <w:sz w:val="24"/>
          <w:szCs w:val="24"/>
        </w:rPr>
        <w:t>questions can be time consumin</w:t>
      </w:r>
      <w:r w:rsidR="00DC0339" w:rsidRPr="003957CC">
        <w:rPr>
          <w:rFonts w:ascii="Arial" w:hAnsi="Arial" w:cs="Arial"/>
          <w:sz w:val="24"/>
          <w:szCs w:val="24"/>
        </w:rPr>
        <w:t>g which can</w:t>
      </w:r>
      <w:r w:rsidR="00C65B47" w:rsidRPr="003957CC">
        <w:rPr>
          <w:rFonts w:ascii="Arial" w:hAnsi="Arial" w:cs="Arial"/>
          <w:sz w:val="24"/>
          <w:szCs w:val="24"/>
        </w:rPr>
        <w:t xml:space="preserve"> potentially </w:t>
      </w:r>
      <w:r w:rsidR="006A636F">
        <w:rPr>
          <w:rFonts w:ascii="Arial" w:hAnsi="Arial" w:cs="Arial"/>
          <w:sz w:val="24"/>
          <w:szCs w:val="24"/>
        </w:rPr>
        <w:t>a</w:t>
      </w:r>
      <w:r w:rsidR="00C65B47" w:rsidRPr="003957CC">
        <w:rPr>
          <w:rFonts w:ascii="Arial" w:hAnsi="Arial" w:cs="Arial"/>
          <w:sz w:val="24"/>
          <w:szCs w:val="24"/>
        </w:rPr>
        <w:t>ffect response rate</w:t>
      </w:r>
      <w:r w:rsidR="00C00E9E">
        <w:rPr>
          <w:rFonts w:ascii="Arial" w:hAnsi="Arial" w:cs="Arial"/>
          <w:sz w:val="24"/>
          <w:szCs w:val="24"/>
        </w:rPr>
        <w:t>s</w:t>
      </w:r>
      <w:r w:rsidR="00C65B47" w:rsidRPr="003957CC">
        <w:rPr>
          <w:rFonts w:ascii="Arial" w:hAnsi="Arial" w:cs="Arial"/>
          <w:sz w:val="24"/>
          <w:szCs w:val="24"/>
        </w:rPr>
        <w:t xml:space="preserve"> as well as b</w:t>
      </w:r>
      <w:r w:rsidR="009D1D48" w:rsidRPr="003957CC">
        <w:rPr>
          <w:rFonts w:ascii="Arial" w:hAnsi="Arial" w:cs="Arial"/>
          <w:sz w:val="24"/>
          <w:szCs w:val="24"/>
        </w:rPr>
        <w:t>ringing</w:t>
      </w:r>
      <w:r w:rsidR="00C65B47" w:rsidRPr="003957CC">
        <w:rPr>
          <w:rFonts w:ascii="Arial" w:hAnsi="Arial" w:cs="Arial"/>
          <w:sz w:val="24"/>
          <w:szCs w:val="24"/>
        </w:rPr>
        <w:t xml:space="preserve"> bias as respondents will wa</w:t>
      </w:r>
      <w:r w:rsidR="00D85B8A" w:rsidRPr="003957CC">
        <w:rPr>
          <w:rFonts w:ascii="Arial" w:hAnsi="Arial" w:cs="Arial"/>
          <w:sz w:val="24"/>
          <w:szCs w:val="24"/>
        </w:rPr>
        <w:t xml:space="preserve">nt to be </w:t>
      </w:r>
      <w:r w:rsidR="00954284" w:rsidRPr="003957CC">
        <w:rPr>
          <w:rFonts w:ascii="Arial" w:hAnsi="Arial" w:cs="Arial"/>
          <w:sz w:val="24"/>
          <w:szCs w:val="24"/>
        </w:rPr>
        <w:t>perceived</w:t>
      </w:r>
      <w:r w:rsidR="00D85B8A" w:rsidRPr="003957CC">
        <w:rPr>
          <w:rFonts w:ascii="Arial" w:hAnsi="Arial" w:cs="Arial"/>
          <w:sz w:val="24"/>
          <w:szCs w:val="24"/>
        </w:rPr>
        <w:t xml:space="preserve"> as </w:t>
      </w:r>
      <w:r w:rsidR="00954284" w:rsidRPr="003957CC">
        <w:rPr>
          <w:rFonts w:ascii="Arial" w:hAnsi="Arial" w:cs="Arial"/>
          <w:sz w:val="24"/>
          <w:szCs w:val="24"/>
        </w:rPr>
        <w:t>being environmental</w:t>
      </w:r>
      <w:r w:rsidR="009D1D48" w:rsidRPr="003957CC">
        <w:rPr>
          <w:rFonts w:ascii="Arial" w:hAnsi="Arial" w:cs="Arial"/>
          <w:sz w:val="24"/>
          <w:szCs w:val="24"/>
        </w:rPr>
        <w:t>ly concerned.</w:t>
      </w:r>
      <w:r w:rsidR="00C65B47" w:rsidRPr="003957CC">
        <w:rPr>
          <w:rFonts w:ascii="Arial" w:hAnsi="Arial" w:cs="Arial"/>
          <w:color w:val="FF0000"/>
          <w:sz w:val="24"/>
          <w:szCs w:val="24"/>
        </w:rPr>
        <w:t xml:space="preserve"> </w:t>
      </w:r>
      <w:r w:rsidR="00C65B47" w:rsidRPr="003957CC">
        <w:rPr>
          <w:rFonts w:ascii="Arial" w:hAnsi="Arial" w:cs="Arial"/>
          <w:sz w:val="24"/>
          <w:szCs w:val="24"/>
        </w:rPr>
        <w:t>In contrast to this closed</w:t>
      </w:r>
      <w:r w:rsidR="007427E1" w:rsidRPr="003957CC">
        <w:rPr>
          <w:rFonts w:ascii="Arial" w:hAnsi="Arial" w:cs="Arial"/>
          <w:sz w:val="24"/>
          <w:szCs w:val="24"/>
        </w:rPr>
        <w:t>-ended</w:t>
      </w:r>
      <w:r w:rsidR="00C65B47" w:rsidRPr="003957CC">
        <w:rPr>
          <w:rFonts w:ascii="Arial" w:hAnsi="Arial" w:cs="Arial"/>
          <w:sz w:val="24"/>
          <w:szCs w:val="24"/>
        </w:rPr>
        <w:t xml:space="preserve"> questions may not provide sufficient analysis which highlights the need to combine both techniques (Biggam,2008).</w:t>
      </w:r>
      <w:r w:rsidR="00CF0900" w:rsidRPr="003957CC">
        <w:rPr>
          <w:rFonts w:ascii="Arial" w:hAnsi="Arial" w:cs="Arial"/>
          <w:sz w:val="24"/>
          <w:szCs w:val="24"/>
        </w:rPr>
        <w:t xml:space="preserve"> </w:t>
      </w:r>
      <w:r w:rsidR="00F83D9F" w:rsidRPr="003957CC">
        <w:rPr>
          <w:rFonts w:ascii="Arial" w:hAnsi="Arial" w:cs="Arial"/>
          <w:sz w:val="24"/>
          <w:szCs w:val="24"/>
        </w:rPr>
        <w:t>The q</w:t>
      </w:r>
      <w:r w:rsidR="00FF0447" w:rsidRPr="003957CC">
        <w:rPr>
          <w:rFonts w:ascii="Arial" w:hAnsi="Arial" w:cs="Arial"/>
          <w:sz w:val="24"/>
          <w:szCs w:val="24"/>
        </w:rPr>
        <w:t xml:space="preserve">uestionnaire </w:t>
      </w:r>
      <w:r w:rsidR="00F83D9F" w:rsidRPr="003957CC">
        <w:rPr>
          <w:rFonts w:ascii="Arial" w:hAnsi="Arial" w:cs="Arial"/>
          <w:sz w:val="24"/>
          <w:szCs w:val="24"/>
        </w:rPr>
        <w:t xml:space="preserve">will </w:t>
      </w:r>
      <w:r w:rsidR="00EE37D0" w:rsidRPr="003957CC">
        <w:rPr>
          <w:rFonts w:ascii="Arial" w:hAnsi="Arial" w:cs="Arial"/>
          <w:sz w:val="24"/>
          <w:szCs w:val="24"/>
        </w:rPr>
        <w:t>be limited to</w:t>
      </w:r>
      <w:r w:rsidR="00FF0447" w:rsidRPr="003957CC">
        <w:rPr>
          <w:rFonts w:ascii="Arial" w:hAnsi="Arial" w:cs="Arial"/>
          <w:sz w:val="24"/>
          <w:szCs w:val="24"/>
        </w:rPr>
        <w:t xml:space="preserve"> eleven questions</w:t>
      </w:r>
      <w:r w:rsidR="00EE37D0" w:rsidRPr="003957CC">
        <w:rPr>
          <w:rFonts w:ascii="Arial" w:hAnsi="Arial" w:cs="Arial"/>
          <w:sz w:val="24"/>
          <w:szCs w:val="24"/>
        </w:rPr>
        <w:t xml:space="preserve"> to </w:t>
      </w:r>
      <w:r w:rsidR="00DD613C" w:rsidRPr="003957CC">
        <w:rPr>
          <w:rFonts w:ascii="Arial" w:hAnsi="Arial" w:cs="Arial"/>
          <w:sz w:val="24"/>
          <w:szCs w:val="24"/>
        </w:rPr>
        <w:t xml:space="preserve">reduce </w:t>
      </w:r>
      <w:r w:rsidR="00187F8C" w:rsidRPr="003957CC">
        <w:rPr>
          <w:rFonts w:ascii="Arial" w:hAnsi="Arial" w:cs="Arial"/>
          <w:sz w:val="24"/>
          <w:szCs w:val="24"/>
        </w:rPr>
        <w:t>‘</w:t>
      </w:r>
      <w:r w:rsidR="00DD613C" w:rsidRPr="003957CC">
        <w:rPr>
          <w:rFonts w:ascii="Arial" w:hAnsi="Arial" w:cs="Arial"/>
          <w:sz w:val="24"/>
          <w:szCs w:val="24"/>
        </w:rPr>
        <w:t>respondent fatigue</w:t>
      </w:r>
      <w:r w:rsidR="00187F8C" w:rsidRPr="003957CC">
        <w:rPr>
          <w:rFonts w:ascii="Arial" w:hAnsi="Arial" w:cs="Arial"/>
          <w:sz w:val="24"/>
          <w:szCs w:val="24"/>
        </w:rPr>
        <w:t>’</w:t>
      </w:r>
      <w:r w:rsidR="00215C4F" w:rsidRPr="003957CC">
        <w:rPr>
          <w:rFonts w:ascii="Arial" w:hAnsi="Arial" w:cs="Arial"/>
          <w:sz w:val="24"/>
          <w:szCs w:val="24"/>
        </w:rPr>
        <w:t xml:space="preserve"> and to potentially </w:t>
      </w:r>
      <w:r w:rsidR="0060004C" w:rsidRPr="003957CC">
        <w:rPr>
          <w:rFonts w:ascii="Arial" w:hAnsi="Arial" w:cs="Arial"/>
          <w:sz w:val="24"/>
          <w:szCs w:val="24"/>
        </w:rPr>
        <w:t>increase response rate</w:t>
      </w:r>
      <w:r w:rsidR="00E076AB" w:rsidRPr="003957CC">
        <w:rPr>
          <w:rFonts w:ascii="Arial" w:hAnsi="Arial" w:cs="Arial"/>
          <w:sz w:val="24"/>
          <w:szCs w:val="24"/>
        </w:rPr>
        <w:t xml:space="preserve"> (Bryman et al 2011)</w:t>
      </w:r>
      <w:r w:rsidR="00DD613C" w:rsidRPr="003957CC">
        <w:rPr>
          <w:rFonts w:ascii="Arial" w:hAnsi="Arial" w:cs="Arial"/>
          <w:sz w:val="24"/>
          <w:szCs w:val="24"/>
        </w:rPr>
        <w:t xml:space="preserve"> </w:t>
      </w:r>
      <w:r w:rsidR="0060004C" w:rsidRPr="003957CC">
        <w:rPr>
          <w:rFonts w:ascii="Arial" w:hAnsi="Arial" w:cs="Arial"/>
          <w:sz w:val="24"/>
          <w:szCs w:val="24"/>
        </w:rPr>
        <w:t xml:space="preserve">(see fig </w:t>
      </w:r>
      <w:r w:rsidR="009339DC" w:rsidRPr="003957CC">
        <w:rPr>
          <w:rFonts w:ascii="Arial" w:hAnsi="Arial" w:cs="Arial"/>
          <w:sz w:val="24"/>
          <w:szCs w:val="24"/>
        </w:rPr>
        <w:t>8</w:t>
      </w:r>
      <w:r w:rsidR="0060004C" w:rsidRPr="003957CC">
        <w:rPr>
          <w:rFonts w:ascii="Arial" w:hAnsi="Arial" w:cs="Arial"/>
          <w:sz w:val="24"/>
          <w:szCs w:val="24"/>
        </w:rPr>
        <w:t>)</w:t>
      </w:r>
      <w:r w:rsidR="00E076AB" w:rsidRPr="003957CC">
        <w:rPr>
          <w:rFonts w:ascii="Arial" w:hAnsi="Arial" w:cs="Arial"/>
          <w:sz w:val="24"/>
          <w:szCs w:val="24"/>
        </w:rPr>
        <w:t xml:space="preserve">. </w:t>
      </w:r>
    </w:p>
    <w:tbl>
      <w:tblPr>
        <w:tblStyle w:val="TableGrid"/>
        <w:tblW w:w="9782" w:type="dxa"/>
        <w:tblInd w:w="-289" w:type="dxa"/>
        <w:tblLook w:val="04A0" w:firstRow="1" w:lastRow="0" w:firstColumn="1" w:lastColumn="0" w:noHBand="0" w:noVBand="1"/>
      </w:tblPr>
      <w:tblGrid>
        <w:gridCol w:w="3686"/>
        <w:gridCol w:w="1560"/>
        <w:gridCol w:w="4536"/>
      </w:tblGrid>
      <w:tr w:rsidR="00AD5F7D" w:rsidRPr="003957CC" w14:paraId="54D499DA" w14:textId="3E8085D2" w:rsidTr="00611992">
        <w:tc>
          <w:tcPr>
            <w:tcW w:w="3686" w:type="dxa"/>
          </w:tcPr>
          <w:p w14:paraId="53EE6285" w14:textId="77777777" w:rsidR="00AD5F7D" w:rsidRPr="00611992" w:rsidRDefault="00AD5F7D" w:rsidP="00144693">
            <w:pPr>
              <w:spacing w:before="315" w:after="315" w:line="360" w:lineRule="auto"/>
              <w:jc w:val="center"/>
              <w:rPr>
                <w:rFonts w:ascii="Arial" w:hAnsi="Arial" w:cs="Arial"/>
                <w:b/>
                <w:bCs/>
                <w:sz w:val="28"/>
                <w:szCs w:val="28"/>
              </w:rPr>
            </w:pPr>
            <w:r w:rsidRPr="00611992">
              <w:rPr>
                <w:rFonts w:ascii="Arial" w:hAnsi="Arial" w:cs="Arial"/>
                <w:b/>
                <w:bCs/>
                <w:sz w:val="28"/>
                <w:szCs w:val="28"/>
              </w:rPr>
              <w:lastRenderedPageBreak/>
              <w:t>Questions</w:t>
            </w:r>
          </w:p>
        </w:tc>
        <w:tc>
          <w:tcPr>
            <w:tcW w:w="1560" w:type="dxa"/>
          </w:tcPr>
          <w:p w14:paraId="7B465916" w14:textId="06A681E0" w:rsidR="00AD5F7D" w:rsidRPr="00611992" w:rsidRDefault="00AD5F7D" w:rsidP="00144693">
            <w:pPr>
              <w:spacing w:before="315" w:after="315" w:line="360" w:lineRule="auto"/>
              <w:jc w:val="center"/>
              <w:rPr>
                <w:rFonts w:ascii="Arial" w:hAnsi="Arial" w:cs="Arial"/>
                <w:b/>
                <w:bCs/>
                <w:sz w:val="28"/>
                <w:szCs w:val="28"/>
              </w:rPr>
            </w:pPr>
            <w:r w:rsidRPr="00611992">
              <w:rPr>
                <w:rFonts w:ascii="Arial" w:hAnsi="Arial" w:cs="Arial"/>
                <w:b/>
                <w:bCs/>
                <w:sz w:val="28"/>
                <w:szCs w:val="28"/>
              </w:rPr>
              <w:t>Type of question</w:t>
            </w:r>
          </w:p>
        </w:tc>
        <w:tc>
          <w:tcPr>
            <w:tcW w:w="4536" w:type="dxa"/>
          </w:tcPr>
          <w:p w14:paraId="639A915E" w14:textId="227822EF" w:rsidR="00AD5F7D" w:rsidRPr="00611992" w:rsidRDefault="00AD5F7D" w:rsidP="00144693">
            <w:pPr>
              <w:spacing w:before="315" w:after="315" w:line="360" w:lineRule="auto"/>
              <w:jc w:val="center"/>
              <w:rPr>
                <w:rFonts w:ascii="Arial" w:hAnsi="Arial" w:cs="Arial"/>
                <w:b/>
                <w:bCs/>
                <w:sz w:val="28"/>
                <w:szCs w:val="28"/>
              </w:rPr>
            </w:pPr>
            <w:r w:rsidRPr="00611992">
              <w:rPr>
                <w:rFonts w:ascii="Arial" w:hAnsi="Arial" w:cs="Arial"/>
                <w:b/>
                <w:bCs/>
                <w:sz w:val="28"/>
                <w:szCs w:val="28"/>
              </w:rPr>
              <w:t xml:space="preserve">Relation to </w:t>
            </w:r>
            <w:r w:rsidR="0081014F" w:rsidRPr="00611992">
              <w:rPr>
                <w:rFonts w:ascii="Arial" w:hAnsi="Arial" w:cs="Arial"/>
                <w:b/>
                <w:bCs/>
                <w:sz w:val="28"/>
                <w:szCs w:val="28"/>
              </w:rPr>
              <w:t>L</w:t>
            </w:r>
            <w:r w:rsidRPr="00611992">
              <w:rPr>
                <w:rFonts w:ascii="Arial" w:hAnsi="Arial" w:cs="Arial"/>
                <w:b/>
                <w:bCs/>
                <w:sz w:val="28"/>
                <w:szCs w:val="28"/>
              </w:rPr>
              <w:t xml:space="preserve">iterature </w:t>
            </w:r>
            <w:r w:rsidR="0081014F" w:rsidRPr="00611992">
              <w:rPr>
                <w:rFonts w:ascii="Arial" w:hAnsi="Arial" w:cs="Arial"/>
                <w:b/>
                <w:bCs/>
                <w:sz w:val="28"/>
                <w:szCs w:val="28"/>
              </w:rPr>
              <w:t>R</w:t>
            </w:r>
            <w:r w:rsidRPr="00611992">
              <w:rPr>
                <w:rFonts w:ascii="Arial" w:hAnsi="Arial" w:cs="Arial"/>
                <w:b/>
                <w:bCs/>
                <w:sz w:val="28"/>
                <w:szCs w:val="28"/>
              </w:rPr>
              <w:t>eview</w:t>
            </w:r>
            <w:r w:rsidR="00FF1E4B" w:rsidRPr="00611992">
              <w:rPr>
                <w:rFonts w:ascii="Arial" w:hAnsi="Arial" w:cs="Arial"/>
                <w:b/>
                <w:bCs/>
                <w:sz w:val="28"/>
                <w:szCs w:val="28"/>
              </w:rPr>
              <w:t xml:space="preserve"> </w:t>
            </w:r>
            <w:r w:rsidR="0081014F" w:rsidRPr="00611992">
              <w:rPr>
                <w:rFonts w:ascii="Arial" w:hAnsi="Arial" w:cs="Arial"/>
                <w:b/>
                <w:bCs/>
                <w:sz w:val="28"/>
                <w:szCs w:val="28"/>
              </w:rPr>
              <w:t>Headings</w:t>
            </w:r>
          </w:p>
        </w:tc>
      </w:tr>
      <w:tr w:rsidR="00AD5F7D" w:rsidRPr="003957CC" w14:paraId="7B892798" w14:textId="0A30F331" w:rsidTr="00611992">
        <w:tc>
          <w:tcPr>
            <w:tcW w:w="3686" w:type="dxa"/>
          </w:tcPr>
          <w:p w14:paraId="7B1F1995" w14:textId="052FC8C6" w:rsidR="00AD5F7D" w:rsidRPr="007B2896" w:rsidRDefault="00AD5F7D"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How old are you?</w:t>
            </w:r>
          </w:p>
        </w:tc>
        <w:tc>
          <w:tcPr>
            <w:tcW w:w="1560" w:type="dxa"/>
          </w:tcPr>
          <w:p w14:paraId="73255DB7" w14:textId="11D045F7"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tc>
        <w:tc>
          <w:tcPr>
            <w:tcW w:w="4536" w:type="dxa"/>
          </w:tcPr>
          <w:p w14:paraId="790CB8E7" w14:textId="77777777" w:rsidR="00695D4C" w:rsidRPr="007B2896" w:rsidRDefault="00884B8C" w:rsidP="00144693">
            <w:pPr>
              <w:spacing w:before="315" w:after="315" w:line="360" w:lineRule="auto"/>
              <w:rPr>
                <w:rFonts w:ascii="Arial" w:hAnsi="Arial" w:cs="Arial"/>
                <w:sz w:val="23"/>
                <w:szCs w:val="23"/>
              </w:rPr>
            </w:pPr>
            <w:r w:rsidRPr="007B2896">
              <w:rPr>
                <w:rFonts w:ascii="Arial" w:hAnsi="Arial" w:cs="Arial"/>
                <w:sz w:val="23"/>
                <w:szCs w:val="23"/>
              </w:rPr>
              <w:t>To ascertain if the opinion changes with age.</w:t>
            </w:r>
          </w:p>
          <w:p w14:paraId="12EE6144" w14:textId="0C4974A6" w:rsidR="007B2896" w:rsidRPr="007B2896" w:rsidRDefault="007B2896" w:rsidP="00144693">
            <w:pPr>
              <w:spacing w:before="315" w:after="315" w:line="360" w:lineRule="auto"/>
              <w:rPr>
                <w:rFonts w:ascii="Arial" w:hAnsi="Arial" w:cs="Arial"/>
                <w:sz w:val="23"/>
                <w:szCs w:val="23"/>
              </w:rPr>
            </w:pPr>
          </w:p>
        </w:tc>
      </w:tr>
      <w:tr w:rsidR="00AD5F7D" w:rsidRPr="003957CC" w14:paraId="674763A8" w14:textId="1D3FF78B" w:rsidTr="00611992">
        <w:tc>
          <w:tcPr>
            <w:tcW w:w="3686" w:type="dxa"/>
          </w:tcPr>
          <w:p w14:paraId="57C0E4A2" w14:textId="6F7D3B24" w:rsidR="00AD5F7D" w:rsidRPr="007B2896" w:rsidRDefault="00AD5F7D"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What town or village do you live in?</w:t>
            </w:r>
            <w:r w:rsidR="00884C01">
              <w:rPr>
                <w:rFonts w:ascii="Arial" w:hAnsi="Arial" w:cs="Arial"/>
                <w:sz w:val="23"/>
                <w:szCs w:val="23"/>
              </w:rPr>
              <w:t xml:space="preserve"> (Please stated in the box below)</w:t>
            </w:r>
          </w:p>
        </w:tc>
        <w:tc>
          <w:tcPr>
            <w:tcW w:w="1560" w:type="dxa"/>
          </w:tcPr>
          <w:p w14:paraId="1E1002C8" w14:textId="7E18D863"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Open</w:t>
            </w:r>
          </w:p>
        </w:tc>
        <w:tc>
          <w:tcPr>
            <w:tcW w:w="4536" w:type="dxa"/>
          </w:tcPr>
          <w:p w14:paraId="29CFA83A" w14:textId="77777777" w:rsidR="00611992" w:rsidRPr="007B2896" w:rsidRDefault="0056289C" w:rsidP="00144693">
            <w:pPr>
              <w:spacing w:before="315" w:after="315" w:line="360" w:lineRule="auto"/>
              <w:rPr>
                <w:rStyle w:val="Hyperlink"/>
                <w:rFonts w:ascii="Arial" w:hAnsi="Arial" w:cs="Arial"/>
                <w:b/>
                <w:bCs/>
                <w:color w:val="auto"/>
                <w:sz w:val="23"/>
                <w:szCs w:val="23"/>
              </w:rPr>
            </w:pPr>
            <w:r w:rsidRPr="007B2896">
              <w:rPr>
                <w:rStyle w:val="Hyperlink"/>
                <w:rFonts w:ascii="Arial" w:hAnsi="Arial" w:cs="Arial"/>
                <w:b/>
                <w:bCs/>
                <w:color w:val="auto"/>
                <w:sz w:val="23"/>
                <w:szCs w:val="23"/>
              </w:rPr>
              <w:t>Rise of Zero-Waste Stores and Refill Systems</w:t>
            </w:r>
          </w:p>
          <w:p w14:paraId="48EB5331" w14:textId="77777777" w:rsidR="00AD5F7D" w:rsidRDefault="00985A03" w:rsidP="00144693">
            <w:pPr>
              <w:spacing w:before="315" w:after="315" w:line="360" w:lineRule="auto"/>
              <w:rPr>
                <w:rStyle w:val="Hyperlink"/>
                <w:rFonts w:ascii="Arial" w:hAnsi="Arial" w:cs="Arial"/>
                <w:color w:val="auto"/>
                <w:sz w:val="23"/>
                <w:szCs w:val="23"/>
                <w:u w:val="none"/>
              </w:rPr>
            </w:pPr>
            <w:r w:rsidRPr="007B2896">
              <w:rPr>
                <w:rStyle w:val="Hyperlink"/>
                <w:rFonts w:ascii="Arial" w:hAnsi="Arial" w:cs="Arial"/>
                <w:color w:val="auto"/>
                <w:sz w:val="23"/>
                <w:szCs w:val="23"/>
                <w:u w:val="none"/>
              </w:rPr>
              <w:t>It is necessary</w:t>
            </w:r>
            <w:r w:rsidR="0056289C" w:rsidRPr="007B2896">
              <w:rPr>
                <w:rStyle w:val="Hyperlink"/>
                <w:rFonts w:ascii="Arial" w:hAnsi="Arial" w:cs="Arial"/>
                <w:color w:val="auto"/>
                <w:sz w:val="23"/>
                <w:szCs w:val="23"/>
                <w:u w:val="none"/>
              </w:rPr>
              <w:t xml:space="preserve"> to </w:t>
            </w:r>
            <w:r w:rsidR="00FF1E4B" w:rsidRPr="007B2896">
              <w:rPr>
                <w:rStyle w:val="Hyperlink"/>
                <w:rFonts w:ascii="Arial" w:hAnsi="Arial" w:cs="Arial"/>
                <w:color w:val="auto"/>
                <w:sz w:val="23"/>
                <w:szCs w:val="23"/>
                <w:u w:val="none"/>
              </w:rPr>
              <w:t>determine</w:t>
            </w:r>
            <w:r w:rsidRPr="007B2896">
              <w:rPr>
                <w:rStyle w:val="Hyperlink"/>
                <w:rFonts w:ascii="Arial" w:hAnsi="Arial" w:cs="Arial"/>
                <w:color w:val="auto"/>
                <w:sz w:val="23"/>
                <w:szCs w:val="23"/>
                <w:u w:val="none"/>
              </w:rPr>
              <w:t xml:space="preserve"> whether consumers are aware of zero-waste stores in </w:t>
            </w:r>
            <w:r w:rsidR="00B82BCD">
              <w:rPr>
                <w:rStyle w:val="Hyperlink"/>
                <w:rFonts w:ascii="Arial" w:hAnsi="Arial" w:cs="Arial"/>
                <w:color w:val="auto"/>
                <w:sz w:val="23"/>
                <w:szCs w:val="23"/>
                <w:u w:val="none"/>
              </w:rPr>
              <w:t xml:space="preserve">West </w:t>
            </w:r>
            <w:r w:rsidRPr="007B2896">
              <w:rPr>
                <w:rStyle w:val="Hyperlink"/>
                <w:rFonts w:ascii="Arial" w:hAnsi="Arial" w:cs="Arial"/>
                <w:color w:val="auto"/>
                <w:sz w:val="23"/>
                <w:szCs w:val="23"/>
                <w:u w:val="none"/>
              </w:rPr>
              <w:t xml:space="preserve">Wales, considering several have been </w:t>
            </w:r>
            <w:r w:rsidR="00FF1E4B" w:rsidRPr="007B2896">
              <w:rPr>
                <w:rStyle w:val="Hyperlink"/>
                <w:rFonts w:ascii="Arial" w:hAnsi="Arial" w:cs="Arial"/>
                <w:color w:val="auto"/>
                <w:sz w:val="23"/>
                <w:szCs w:val="23"/>
                <w:u w:val="none"/>
              </w:rPr>
              <w:t>established since 2018</w:t>
            </w:r>
            <w:r w:rsidR="00F92BAD" w:rsidRPr="007B2896">
              <w:rPr>
                <w:rStyle w:val="Hyperlink"/>
                <w:rFonts w:ascii="Arial" w:hAnsi="Arial" w:cs="Arial"/>
                <w:color w:val="auto"/>
                <w:sz w:val="23"/>
                <w:szCs w:val="23"/>
                <w:u w:val="none"/>
              </w:rPr>
              <w:t xml:space="preserve">. </w:t>
            </w:r>
          </w:p>
          <w:p w14:paraId="3A084D76" w14:textId="4C0A79B1" w:rsidR="00B82BCD" w:rsidRPr="007B2896" w:rsidRDefault="00B82BCD" w:rsidP="00144693">
            <w:pPr>
              <w:spacing w:before="315" w:after="315" w:line="360" w:lineRule="auto"/>
              <w:rPr>
                <w:rFonts w:ascii="Arial" w:hAnsi="Arial" w:cs="Arial"/>
                <w:sz w:val="23"/>
                <w:szCs w:val="23"/>
              </w:rPr>
            </w:pPr>
          </w:p>
        </w:tc>
      </w:tr>
      <w:tr w:rsidR="00AD5F7D" w:rsidRPr="003957CC" w14:paraId="7B8C7392" w14:textId="199FEEEE" w:rsidTr="00611992">
        <w:tc>
          <w:tcPr>
            <w:tcW w:w="3686" w:type="dxa"/>
          </w:tcPr>
          <w:p w14:paraId="38C71C4B" w14:textId="2A11D4AB" w:rsidR="00AD5F7D" w:rsidRPr="007B2896" w:rsidRDefault="00AD5F7D"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What is important to you in your grocery buying decisions (</w:t>
            </w:r>
            <w:r w:rsidR="00884C01">
              <w:rPr>
                <w:rFonts w:ascii="Arial" w:hAnsi="Arial" w:cs="Arial"/>
                <w:sz w:val="23"/>
                <w:szCs w:val="23"/>
              </w:rPr>
              <w:t>S</w:t>
            </w:r>
            <w:r w:rsidRPr="007B2896">
              <w:rPr>
                <w:rFonts w:ascii="Arial" w:hAnsi="Arial" w:cs="Arial"/>
                <w:sz w:val="23"/>
                <w:szCs w:val="23"/>
              </w:rPr>
              <w:t xml:space="preserve">elect level of importance for each </w:t>
            </w:r>
            <w:r w:rsidR="00D03063" w:rsidRPr="007B2896">
              <w:rPr>
                <w:rFonts w:ascii="Arial" w:hAnsi="Arial" w:cs="Arial"/>
                <w:sz w:val="23"/>
                <w:szCs w:val="23"/>
              </w:rPr>
              <w:t xml:space="preserve">of the ten </w:t>
            </w:r>
            <w:r w:rsidRPr="007B2896">
              <w:rPr>
                <w:rFonts w:ascii="Arial" w:hAnsi="Arial" w:cs="Arial"/>
                <w:sz w:val="23"/>
                <w:szCs w:val="23"/>
              </w:rPr>
              <w:t>feature</w:t>
            </w:r>
            <w:r w:rsidR="00D03063" w:rsidRPr="007B2896">
              <w:rPr>
                <w:rFonts w:ascii="Arial" w:hAnsi="Arial" w:cs="Arial"/>
                <w:sz w:val="23"/>
                <w:szCs w:val="23"/>
              </w:rPr>
              <w:t>s</w:t>
            </w:r>
            <w:r w:rsidRPr="007B2896">
              <w:rPr>
                <w:rFonts w:ascii="Arial" w:hAnsi="Arial" w:cs="Arial"/>
                <w:sz w:val="23"/>
                <w:szCs w:val="23"/>
              </w:rPr>
              <w:t>)</w:t>
            </w:r>
          </w:p>
        </w:tc>
        <w:tc>
          <w:tcPr>
            <w:tcW w:w="1560" w:type="dxa"/>
          </w:tcPr>
          <w:p w14:paraId="4995312D" w14:textId="1A324EFE"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tc>
        <w:tc>
          <w:tcPr>
            <w:tcW w:w="4536" w:type="dxa"/>
          </w:tcPr>
          <w:p w14:paraId="3DF29F6A" w14:textId="64D55C38" w:rsidR="00DD61DC" w:rsidRPr="007B2896" w:rsidRDefault="009C16A6" w:rsidP="00144693">
            <w:pPr>
              <w:spacing w:before="315" w:after="315" w:line="360" w:lineRule="auto"/>
              <w:rPr>
                <w:rStyle w:val="Hyperlink"/>
                <w:rFonts w:ascii="Arial" w:hAnsi="Arial" w:cs="Arial"/>
                <w:b/>
                <w:bCs/>
                <w:color w:val="auto"/>
                <w:sz w:val="23"/>
                <w:szCs w:val="23"/>
              </w:rPr>
            </w:pPr>
            <w:r w:rsidRPr="007B2896">
              <w:rPr>
                <w:rStyle w:val="Hyperlink"/>
                <w:rFonts w:ascii="Arial" w:hAnsi="Arial" w:cs="Arial"/>
                <w:b/>
                <w:bCs/>
                <w:color w:val="auto"/>
                <w:sz w:val="23"/>
                <w:szCs w:val="23"/>
              </w:rPr>
              <w:t>B</w:t>
            </w:r>
            <w:r w:rsidR="00DD61DC" w:rsidRPr="007B2896">
              <w:rPr>
                <w:rStyle w:val="Hyperlink"/>
                <w:rFonts w:ascii="Arial" w:hAnsi="Arial" w:cs="Arial"/>
                <w:b/>
                <w:bCs/>
                <w:color w:val="auto"/>
                <w:sz w:val="23"/>
                <w:szCs w:val="23"/>
              </w:rPr>
              <w:t xml:space="preserve">enefits and Barriers </w:t>
            </w:r>
            <w:r w:rsidR="00CC0F78" w:rsidRPr="007B2896">
              <w:rPr>
                <w:rStyle w:val="Hyperlink"/>
                <w:rFonts w:ascii="Arial" w:hAnsi="Arial" w:cs="Arial"/>
                <w:b/>
                <w:bCs/>
                <w:color w:val="auto"/>
                <w:sz w:val="23"/>
                <w:szCs w:val="23"/>
              </w:rPr>
              <w:t xml:space="preserve">to </w:t>
            </w:r>
            <w:r w:rsidR="00DD61DC" w:rsidRPr="007B2896">
              <w:rPr>
                <w:rStyle w:val="Hyperlink"/>
                <w:rFonts w:ascii="Arial" w:hAnsi="Arial" w:cs="Arial"/>
                <w:b/>
                <w:bCs/>
                <w:color w:val="auto"/>
                <w:sz w:val="23"/>
                <w:szCs w:val="23"/>
              </w:rPr>
              <w:t>Reuse Container Adoption</w:t>
            </w:r>
          </w:p>
          <w:p w14:paraId="0C4A7597" w14:textId="765B7551" w:rsidR="00CE3C7A" w:rsidRDefault="00CE46D8" w:rsidP="00144693">
            <w:pPr>
              <w:spacing w:before="315" w:after="315" w:line="360" w:lineRule="auto"/>
              <w:rPr>
                <w:rStyle w:val="Hyperlink"/>
                <w:rFonts w:ascii="Arial" w:hAnsi="Arial" w:cs="Arial"/>
                <w:color w:val="auto"/>
                <w:sz w:val="23"/>
                <w:szCs w:val="23"/>
                <w:u w:val="none"/>
              </w:rPr>
            </w:pPr>
            <w:r w:rsidRPr="007B2896">
              <w:rPr>
                <w:rStyle w:val="Hyperlink"/>
                <w:rFonts w:ascii="Arial" w:hAnsi="Arial" w:cs="Arial"/>
                <w:color w:val="auto"/>
                <w:sz w:val="23"/>
                <w:szCs w:val="23"/>
                <w:u w:val="none"/>
              </w:rPr>
              <w:t xml:space="preserve">The benefits and </w:t>
            </w:r>
            <w:r w:rsidR="00F3440C" w:rsidRPr="007B2896">
              <w:rPr>
                <w:rStyle w:val="Hyperlink"/>
                <w:rFonts w:ascii="Arial" w:hAnsi="Arial" w:cs="Arial"/>
                <w:color w:val="auto"/>
                <w:sz w:val="23"/>
                <w:szCs w:val="23"/>
                <w:u w:val="none"/>
              </w:rPr>
              <w:t>barriers</w:t>
            </w:r>
            <w:r w:rsidRPr="007B2896">
              <w:rPr>
                <w:rStyle w:val="Hyperlink"/>
                <w:rFonts w:ascii="Arial" w:hAnsi="Arial" w:cs="Arial"/>
                <w:color w:val="auto"/>
                <w:sz w:val="23"/>
                <w:szCs w:val="23"/>
                <w:u w:val="none"/>
              </w:rPr>
              <w:t xml:space="preserve"> </w:t>
            </w:r>
            <w:r w:rsidR="00CC0F78" w:rsidRPr="007B2896">
              <w:rPr>
                <w:rStyle w:val="Hyperlink"/>
                <w:rFonts w:ascii="Arial" w:hAnsi="Arial" w:cs="Arial"/>
                <w:color w:val="auto"/>
                <w:sz w:val="23"/>
                <w:szCs w:val="23"/>
                <w:u w:val="none"/>
              </w:rPr>
              <w:t xml:space="preserve">to </w:t>
            </w:r>
            <w:r w:rsidRPr="007B2896">
              <w:rPr>
                <w:rStyle w:val="Hyperlink"/>
                <w:rFonts w:ascii="Arial" w:hAnsi="Arial" w:cs="Arial"/>
                <w:color w:val="auto"/>
                <w:sz w:val="23"/>
                <w:szCs w:val="23"/>
                <w:u w:val="none"/>
              </w:rPr>
              <w:t>reusable container adoption will be assessed by</w:t>
            </w:r>
            <w:r w:rsidR="00A97C3A" w:rsidRPr="007B2896">
              <w:rPr>
                <w:rStyle w:val="Hyperlink"/>
                <w:rFonts w:ascii="Arial" w:hAnsi="Arial" w:cs="Arial"/>
                <w:color w:val="auto"/>
                <w:sz w:val="23"/>
                <w:szCs w:val="23"/>
                <w:u w:val="none"/>
              </w:rPr>
              <w:t xml:space="preserve"> requiring</w:t>
            </w:r>
            <w:r w:rsidR="00F3440C" w:rsidRPr="007B2896">
              <w:rPr>
                <w:rStyle w:val="Hyperlink"/>
                <w:rFonts w:ascii="Arial" w:hAnsi="Arial" w:cs="Arial"/>
                <w:color w:val="auto"/>
                <w:sz w:val="23"/>
                <w:szCs w:val="23"/>
                <w:u w:val="none"/>
              </w:rPr>
              <w:t xml:space="preserve"> the</w:t>
            </w:r>
            <w:r w:rsidR="00C27946" w:rsidRPr="007B2896">
              <w:rPr>
                <w:rStyle w:val="Hyperlink"/>
                <w:rFonts w:ascii="Arial" w:hAnsi="Arial" w:cs="Arial"/>
                <w:color w:val="auto"/>
                <w:sz w:val="23"/>
                <w:szCs w:val="23"/>
                <w:u w:val="none"/>
              </w:rPr>
              <w:t xml:space="preserve"> </w:t>
            </w:r>
            <w:r w:rsidR="00F77F23" w:rsidRPr="007B2896">
              <w:rPr>
                <w:rStyle w:val="Hyperlink"/>
                <w:rFonts w:ascii="Arial" w:hAnsi="Arial" w:cs="Arial"/>
                <w:color w:val="auto"/>
                <w:sz w:val="23"/>
                <w:szCs w:val="23"/>
                <w:u w:val="none"/>
              </w:rPr>
              <w:t>respondents</w:t>
            </w:r>
            <w:r w:rsidR="00C27946" w:rsidRPr="007B2896">
              <w:rPr>
                <w:rStyle w:val="Hyperlink"/>
                <w:rFonts w:ascii="Arial" w:hAnsi="Arial" w:cs="Arial"/>
                <w:color w:val="auto"/>
                <w:sz w:val="23"/>
                <w:szCs w:val="23"/>
                <w:u w:val="none"/>
              </w:rPr>
              <w:t xml:space="preserve"> to </w:t>
            </w:r>
            <w:r w:rsidR="00A97C3A" w:rsidRPr="007B2896">
              <w:rPr>
                <w:rStyle w:val="Hyperlink"/>
                <w:rFonts w:ascii="Arial" w:hAnsi="Arial" w:cs="Arial"/>
                <w:color w:val="auto"/>
                <w:sz w:val="23"/>
                <w:szCs w:val="23"/>
                <w:u w:val="none"/>
              </w:rPr>
              <w:t>rank</w:t>
            </w:r>
            <w:r w:rsidR="00C27946" w:rsidRPr="007B2896">
              <w:rPr>
                <w:rStyle w:val="Hyperlink"/>
                <w:rFonts w:ascii="Arial" w:hAnsi="Arial" w:cs="Arial"/>
                <w:color w:val="auto"/>
                <w:sz w:val="23"/>
                <w:szCs w:val="23"/>
                <w:u w:val="none"/>
              </w:rPr>
              <w:t xml:space="preserve"> the level of importance for</w:t>
            </w:r>
            <w:r w:rsidR="00F3440C" w:rsidRPr="007B2896">
              <w:rPr>
                <w:rStyle w:val="Hyperlink"/>
                <w:rFonts w:ascii="Arial" w:hAnsi="Arial" w:cs="Arial"/>
                <w:color w:val="auto"/>
                <w:sz w:val="23"/>
                <w:szCs w:val="23"/>
                <w:u w:val="none"/>
              </w:rPr>
              <w:t xml:space="preserve"> each </w:t>
            </w:r>
            <w:r w:rsidR="008F0C7A" w:rsidRPr="007B2896">
              <w:rPr>
                <w:rStyle w:val="Hyperlink"/>
                <w:rFonts w:ascii="Arial" w:hAnsi="Arial" w:cs="Arial"/>
                <w:color w:val="auto"/>
                <w:sz w:val="23"/>
                <w:szCs w:val="23"/>
                <w:u w:val="none"/>
              </w:rPr>
              <w:t xml:space="preserve">grocery buying feature. </w:t>
            </w:r>
            <w:r w:rsidR="00F77F23" w:rsidRPr="007B2896">
              <w:rPr>
                <w:rStyle w:val="Hyperlink"/>
                <w:rFonts w:ascii="Arial" w:hAnsi="Arial" w:cs="Arial"/>
                <w:color w:val="auto"/>
                <w:sz w:val="23"/>
                <w:szCs w:val="23"/>
                <w:u w:val="none"/>
              </w:rPr>
              <w:t xml:space="preserve">This will help to </w:t>
            </w:r>
            <w:r w:rsidR="000C0F4B" w:rsidRPr="007B2896">
              <w:rPr>
                <w:rStyle w:val="Hyperlink"/>
                <w:rFonts w:ascii="Arial" w:hAnsi="Arial" w:cs="Arial"/>
                <w:color w:val="auto"/>
                <w:sz w:val="23"/>
                <w:szCs w:val="23"/>
                <w:u w:val="none"/>
              </w:rPr>
              <w:t>clarify</w:t>
            </w:r>
            <w:r w:rsidR="00F77F23" w:rsidRPr="007B2896">
              <w:rPr>
                <w:rStyle w:val="Hyperlink"/>
                <w:rFonts w:ascii="Arial" w:hAnsi="Arial" w:cs="Arial"/>
                <w:color w:val="auto"/>
                <w:sz w:val="23"/>
                <w:szCs w:val="23"/>
                <w:u w:val="none"/>
              </w:rPr>
              <w:t xml:space="preserve"> the different motivations between general shoppers and zero-waste shoppers.</w:t>
            </w:r>
          </w:p>
          <w:p w14:paraId="2DB090C6" w14:textId="77777777" w:rsidR="007B2896" w:rsidRPr="007B2896" w:rsidRDefault="007B2896" w:rsidP="00144693">
            <w:pPr>
              <w:spacing w:before="315" w:after="315" w:line="360" w:lineRule="auto"/>
              <w:rPr>
                <w:rStyle w:val="Hyperlink"/>
                <w:rFonts w:ascii="Arial" w:hAnsi="Arial" w:cs="Arial"/>
                <w:color w:val="auto"/>
                <w:sz w:val="23"/>
                <w:szCs w:val="23"/>
                <w:u w:val="none"/>
              </w:rPr>
            </w:pPr>
          </w:p>
          <w:p w14:paraId="279DD284" w14:textId="77777777" w:rsidR="00AD5F7D" w:rsidRPr="007B2896" w:rsidRDefault="00AD5F7D" w:rsidP="00144693">
            <w:pPr>
              <w:spacing w:line="360" w:lineRule="auto"/>
              <w:rPr>
                <w:rFonts w:ascii="Arial" w:hAnsi="Arial" w:cs="Arial"/>
                <w:sz w:val="23"/>
                <w:szCs w:val="23"/>
              </w:rPr>
            </w:pPr>
          </w:p>
        </w:tc>
      </w:tr>
      <w:tr w:rsidR="00AD5F7D" w:rsidRPr="003957CC" w14:paraId="0ECA9C37" w14:textId="19FBEB96" w:rsidTr="00611992">
        <w:tc>
          <w:tcPr>
            <w:tcW w:w="3686" w:type="dxa"/>
          </w:tcPr>
          <w:p w14:paraId="40CCEE51" w14:textId="554C1F6E" w:rsidR="00611992" w:rsidRPr="007B2896" w:rsidRDefault="00AD5F7D" w:rsidP="00611992">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lastRenderedPageBreak/>
              <w:t>On a scale of 1-5 how aware are you of the effect that single-use plastic has on the environment? (5 being extremely aware and 1 being unaware)</w:t>
            </w:r>
          </w:p>
          <w:p w14:paraId="645EABC1" w14:textId="77777777" w:rsidR="00611992" w:rsidRPr="007B2896" w:rsidRDefault="00611992" w:rsidP="00611992">
            <w:pPr>
              <w:pStyle w:val="ListParagraph"/>
              <w:spacing w:before="315" w:after="315" w:line="360" w:lineRule="auto"/>
              <w:rPr>
                <w:rFonts w:ascii="Arial" w:hAnsi="Arial" w:cs="Arial"/>
                <w:sz w:val="23"/>
                <w:szCs w:val="23"/>
              </w:rPr>
            </w:pPr>
          </w:p>
          <w:p w14:paraId="563A9B47" w14:textId="223CF408" w:rsidR="0072333B" w:rsidRPr="007B2896" w:rsidRDefault="0072333B"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How often do you consider the environmental impact of the packaging of a product in your buying decision?</w:t>
            </w:r>
          </w:p>
        </w:tc>
        <w:tc>
          <w:tcPr>
            <w:tcW w:w="1560" w:type="dxa"/>
          </w:tcPr>
          <w:p w14:paraId="5CC89C69" w14:textId="4A834C7F"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p w14:paraId="2A1A859F" w14:textId="5684E44D" w:rsidR="0072333B" w:rsidRPr="007B2896" w:rsidRDefault="0072333B" w:rsidP="00611992">
            <w:pPr>
              <w:spacing w:before="315" w:after="315" w:line="360" w:lineRule="auto"/>
              <w:jc w:val="center"/>
              <w:rPr>
                <w:rFonts w:ascii="Arial" w:hAnsi="Arial" w:cs="Arial"/>
                <w:sz w:val="23"/>
                <w:szCs w:val="23"/>
              </w:rPr>
            </w:pPr>
          </w:p>
          <w:p w14:paraId="43373903" w14:textId="3892F62A" w:rsidR="0072333B" w:rsidRPr="007B2896" w:rsidRDefault="0072333B" w:rsidP="00611992">
            <w:pPr>
              <w:spacing w:before="315" w:after="315" w:line="360" w:lineRule="auto"/>
              <w:jc w:val="center"/>
              <w:rPr>
                <w:rFonts w:ascii="Arial" w:hAnsi="Arial" w:cs="Arial"/>
                <w:sz w:val="23"/>
                <w:szCs w:val="23"/>
              </w:rPr>
            </w:pPr>
          </w:p>
          <w:p w14:paraId="78FA8D6F" w14:textId="3F10D5E8" w:rsidR="0072333B" w:rsidRPr="007B2896" w:rsidRDefault="0072333B" w:rsidP="00611992">
            <w:pPr>
              <w:spacing w:before="315" w:after="315" w:line="360" w:lineRule="auto"/>
              <w:jc w:val="center"/>
              <w:rPr>
                <w:rFonts w:ascii="Arial" w:hAnsi="Arial" w:cs="Arial"/>
                <w:sz w:val="23"/>
                <w:szCs w:val="23"/>
              </w:rPr>
            </w:pPr>
          </w:p>
          <w:p w14:paraId="03EB056B" w14:textId="6A3B8F11" w:rsidR="0072333B" w:rsidRPr="007B2896" w:rsidRDefault="0072333B" w:rsidP="00611992">
            <w:pPr>
              <w:spacing w:before="315" w:after="315" w:line="360" w:lineRule="auto"/>
              <w:jc w:val="center"/>
              <w:rPr>
                <w:rFonts w:ascii="Arial" w:hAnsi="Arial" w:cs="Arial"/>
                <w:sz w:val="23"/>
                <w:szCs w:val="23"/>
              </w:rPr>
            </w:pPr>
          </w:p>
          <w:p w14:paraId="09EC7E08" w14:textId="095C4E6C" w:rsidR="0072333B" w:rsidRPr="007B2896" w:rsidRDefault="0072333B"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p w14:paraId="0B8F3027" w14:textId="77777777" w:rsidR="0072333B" w:rsidRPr="007B2896" w:rsidRDefault="0072333B" w:rsidP="00611992">
            <w:pPr>
              <w:spacing w:before="315" w:after="315" w:line="360" w:lineRule="auto"/>
              <w:jc w:val="center"/>
              <w:rPr>
                <w:rFonts w:ascii="Arial" w:hAnsi="Arial" w:cs="Arial"/>
                <w:sz w:val="23"/>
                <w:szCs w:val="23"/>
              </w:rPr>
            </w:pPr>
          </w:p>
          <w:p w14:paraId="2163DAB8" w14:textId="1725432F" w:rsidR="0072333B" w:rsidRPr="007B2896" w:rsidRDefault="0072333B" w:rsidP="00611992">
            <w:pPr>
              <w:spacing w:before="315" w:after="315" w:line="360" w:lineRule="auto"/>
              <w:jc w:val="center"/>
              <w:rPr>
                <w:rFonts w:ascii="Arial" w:hAnsi="Arial" w:cs="Arial"/>
                <w:sz w:val="23"/>
                <w:szCs w:val="23"/>
              </w:rPr>
            </w:pPr>
          </w:p>
        </w:tc>
        <w:tc>
          <w:tcPr>
            <w:tcW w:w="4536" w:type="dxa"/>
          </w:tcPr>
          <w:p w14:paraId="5727A74A" w14:textId="4D9984DC" w:rsidR="00286738" w:rsidRPr="007B2896" w:rsidRDefault="00EA2E6B" w:rsidP="00144693">
            <w:pPr>
              <w:spacing w:line="360" w:lineRule="auto"/>
              <w:rPr>
                <w:rFonts w:ascii="Arial" w:hAnsi="Arial" w:cs="Arial"/>
                <w:b/>
                <w:bCs/>
                <w:sz w:val="23"/>
                <w:szCs w:val="23"/>
                <w:u w:val="single"/>
              </w:rPr>
            </w:pPr>
            <w:r w:rsidRPr="007B2896">
              <w:rPr>
                <w:rFonts w:ascii="Arial" w:hAnsi="Arial" w:cs="Arial"/>
                <w:b/>
                <w:bCs/>
                <w:sz w:val="23"/>
                <w:szCs w:val="23"/>
                <w:u w:val="single"/>
              </w:rPr>
              <w:t>Single-use Plastic</w:t>
            </w:r>
            <w:r w:rsidR="00D62496" w:rsidRPr="007B2896">
              <w:rPr>
                <w:rFonts w:ascii="Arial" w:hAnsi="Arial" w:cs="Arial"/>
                <w:b/>
                <w:bCs/>
                <w:sz w:val="23"/>
                <w:szCs w:val="23"/>
                <w:u w:val="single"/>
              </w:rPr>
              <w:t xml:space="preserve"> and </w:t>
            </w:r>
            <w:r w:rsidR="00197ACD" w:rsidRPr="007B2896">
              <w:rPr>
                <w:rFonts w:ascii="Arial" w:hAnsi="Arial" w:cs="Arial"/>
                <w:b/>
                <w:bCs/>
                <w:sz w:val="23"/>
                <w:szCs w:val="23"/>
                <w:u w:val="single"/>
              </w:rPr>
              <w:t>Consumer Behaviour Theories</w:t>
            </w:r>
          </w:p>
          <w:p w14:paraId="006D3B88" w14:textId="77777777" w:rsidR="00D62496" w:rsidRPr="007B2896" w:rsidRDefault="00D62496" w:rsidP="00144693">
            <w:pPr>
              <w:spacing w:line="360" w:lineRule="auto"/>
              <w:rPr>
                <w:rFonts w:ascii="Arial" w:hAnsi="Arial" w:cs="Arial"/>
                <w:b/>
                <w:bCs/>
                <w:sz w:val="23"/>
                <w:szCs w:val="23"/>
                <w:u w:val="single"/>
              </w:rPr>
            </w:pPr>
          </w:p>
          <w:p w14:paraId="7089A95D" w14:textId="4EBC89CF" w:rsidR="00AD5F7D" w:rsidRPr="007B2896" w:rsidRDefault="00286738" w:rsidP="00144693">
            <w:pPr>
              <w:spacing w:before="315" w:after="315" w:line="360" w:lineRule="auto"/>
              <w:rPr>
                <w:rFonts w:ascii="Arial" w:hAnsi="Arial" w:cs="Arial"/>
                <w:sz w:val="23"/>
                <w:szCs w:val="23"/>
              </w:rPr>
            </w:pPr>
            <w:r w:rsidRPr="007B2896">
              <w:rPr>
                <w:rFonts w:ascii="Arial" w:hAnsi="Arial" w:cs="Arial"/>
                <w:sz w:val="23"/>
                <w:szCs w:val="23"/>
              </w:rPr>
              <w:t xml:space="preserve">It will be </w:t>
            </w:r>
            <w:r w:rsidR="00D62496" w:rsidRPr="007B2896">
              <w:rPr>
                <w:rFonts w:ascii="Arial" w:hAnsi="Arial" w:cs="Arial"/>
                <w:sz w:val="23"/>
                <w:szCs w:val="23"/>
              </w:rPr>
              <w:t>essential</w:t>
            </w:r>
            <w:r w:rsidR="00F940EA" w:rsidRPr="007B2896">
              <w:rPr>
                <w:rFonts w:ascii="Arial" w:hAnsi="Arial" w:cs="Arial"/>
                <w:sz w:val="23"/>
                <w:szCs w:val="23"/>
              </w:rPr>
              <w:t xml:space="preserve"> to establish whether the increasing</w:t>
            </w:r>
            <w:r w:rsidR="00C04C06" w:rsidRPr="007B2896">
              <w:rPr>
                <w:rFonts w:ascii="Arial" w:hAnsi="Arial" w:cs="Arial"/>
                <w:sz w:val="23"/>
                <w:szCs w:val="23"/>
              </w:rPr>
              <w:t xml:space="preserve"> adverse</w:t>
            </w:r>
            <w:r w:rsidR="00F940EA" w:rsidRPr="007B2896">
              <w:rPr>
                <w:rFonts w:ascii="Arial" w:hAnsi="Arial" w:cs="Arial"/>
                <w:sz w:val="23"/>
                <w:szCs w:val="23"/>
              </w:rPr>
              <w:t xml:space="preserve"> </w:t>
            </w:r>
            <w:r w:rsidR="0066282A" w:rsidRPr="007B2896">
              <w:rPr>
                <w:rFonts w:ascii="Arial" w:hAnsi="Arial" w:cs="Arial"/>
                <w:sz w:val="23"/>
                <w:szCs w:val="23"/>
              </w:rPr>
              <w:t>awareness</w:t>
            </w:r>
            <w:r w:rsidR="00F940EA" w:rsidRPr="007B2896">
              <w:rPr>
                <w:rFonts w:ascii="Arial" w:hAnsi="Arial" w:cs="Arial"/>
                <w:sz w:val="23"/>
                <w:szCs w:val="23"/>
              </w:rPr>
              <w:t xml:space="preserve"> of single-use plastic </w:t>
            </w:r>
            <w:r w:rsidR="000D6E6C" w:rsidRPr="007B2896">
              <w:rPr>
                <w:rFonts w:ascii="Arial" w:hAnsi="Arial" w:cs="Arial"/>
                <w:sz w:val="23"/>
                <w:szCs w:val="23"/>
              </w:rPr>
              <w:t>influences</w:t>
            </w:r>
            <w:r w:rsidR="0066282A" w:rsidRPr="007B2896">
              <w:rPr>
                <w:rFonts w:ascii="Arial" w:hAnsi="Arial" w:cs="Arial"/>
                <w:sz w:val="23"/>
                <w:szCs w:val="23"/>
              </w:rPr>
              <w:t xml:space="preserve"> consumer behaviour</w:t>
            </w:r>
            <w:r w:rsidR="00867DDF" w:rsidRPr="007B2896">
              <w:rPr>
                <w:rFonts w:ascii="Arial" w:hAnsi="Arial" w:cs="Arial"/>
                <w:sz w:val="23"/>
                <w:szCs w:val="23"/>
              </w:rPr>
              <w:t xml:space="preserve"> and whether it reflects in their buying decision. </w:t>
            </w:r>
            <w:r w:rsidR="00197ACD" w:rsidRPr="007B2896">
              <w:rPr>
                <w:rFonts w:ascii="Arial" w:hAnsi="Arial" w:cs="Arial"/>
                <w:sz w:val="23"/>
                <w:szCs w:val="23"/>
              </w:rPr>
              <w:t xml:space="preserve">This will be tested against consumer behaviour theories, for example </w:t>
            </w:r>
            <w:r w:rsidR="0066282A" w:rsidRPr="007B2896">
              <w:rPr>
                <w:rFonts w:ascii="Arial" w:hAnsi="Arial" w:cs="Arial"/>
                <w:sz w:val="23"/>
                <w:szCs w:val="23"/>
              </w:rPr>
              <w:t>The Attitudinal Perspective Theory</w:t>
            </w:r>
            <w:r w:rsidR="00D62496" w:rsidRPr="007B2896">
              <w:rPr>
                <w:rFonts w:ascii="Arial" w:hAnsi="Arial" w:cs="Arial"/>
                <w:sz w:val="23"/>
                <w:szCs w:val="23"/>
              </w:rPr>
              <w:t xml:space="preserve"> suggests increased awareness will encourage and impact purchasing decisions.</w:t>
            </w:r>
          </w:p>
        </w:tc>
      </w:tr>
      <w:tr w:rsidR="00AD5F7D" w:rsidRPr="003957CC" w14:paraId="45CEB20E" w14:textId="2AF841D4" w:rsidTr="00611992">
        <w:tc>
          <w:tcPr>
            <w:tcW w:w="3686" w:type="dxa"/>
          </w:tcPr>
          <w:p w14:paraId="52AC953A" w14:textId="57BB2E35" w:rsidR="00F92BAD" w:rsidRPr="007B2896" w:rsidRDefault="00AD5F7D" w:rsidP="00144693">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Do you know what zero-waste food stores are?</w:t>
            </w:r>
          </w:p>
          <w:p w14:paraId="42E88AE9" w14:textId="77777777" w:rsidR="00611992" w:rsidRPr="007B2896" w:rsidRDefault="00611992" w:rsidP="00611992">
            <w:pPr>
              <w:pStyle w:val="ListParagraph"/>
              <w:spacing w:before="315" w:after="315" w:line="360" w:lineRule="auto"/>
              <w:rPr>
                <w:rFonts w:ascii="Arial" w:hAnsi="Arial" w:cs="Arial"/>
                <w:sz w:val="23"/>
                <w:szCs w:val="23"/>
              </w:rPr>
            </w:pPr>
          </w:p>
          <w:p w14:paraId="2EA4ADBC" w14:textId="77777777" w:rsidR="00872FAF" w:rsidRPr="007B2896" w:rsidRDefault="00872FAF"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Where do you shop? (Please tick all applicable if you shop there at least once a month)</w:t>
            </w:r>
          </w:p>
          <w:p w14:paraId="7EA9DE3C" w14:textId="77777777" w:rsidR="00872FAF" w:rsidRPr="007B2896" w:rsidRDefault="00872FAF" w:rsidP="0096503E">
            <w:pPr>
              <w:pStyle w:val="ListParagraph"/>
              <w:numPr>
                <w:ilvl w:val="0"/>
                <w:numId w:val="18"/>
              </w:numPr>
              <w:spacing w:before="315" w:after="315" w:line="360" w:lineRule="auto"/>
              <w:rPr>
                <w:rFonts w:ascii="Arial" w:hAnsi="Arial" w:cs="Arial"/>
                <w:sz w:val="23"/>
                <w:szCs w:val="23"/>
              </w:rPr>
            </w:pPr>
            <w:r w:rsidRPr="007B2896">
              <w:rPr>
                <w:rFonts w:ascii="Arial" w:hAnsi="Arial" w:cs="Arial"/>
                <w:sz w:val="23"/>
                <w:szCs w:val="23"/>
              </w:rPr>
              <w:t>Supermarket</w:t>
            </w:r>
          </w:p>
          <w:p w14:paraId="55BF94F0" w14:textId="77777777" w:rsidR="00872FAF" w:rsidRPr="007B2896" w:rsidRDefault="00872FAF" w:rsidP="0096503E">
            <w:pPr>
              <w:pStyle w:val="ListParagraph"/>
              <w:numPr>
                <w:ilvl w:val="0"/>
                <w:numId w:val="18"/>
              </w:numPr>
              <w:spacing w:before="315" w:after="315" w:line="360" w:lineRule="auto"/>
              <w:rPr>
                <w:rFonts w:ascii="Arial" w:hAnsi="Arial" w:cs="Arial"/>
                <w:sz w:val="23"/>
                <w:szCs w:val="23"/>
              </w:rPr>
            </w:pPr>
            <w:r w:rsidRPr="007B2896">
              <w:rPr>
                <w:rFonts w:ascii="Arial" w:hAnsi="Arial" w:cs="Arial"/>
                <w:sz w:val="23"/>
                <w:szCs w:val="23"/>
              </w:rPr>
              <w:t>Convenience store</w:t>
            </w:r>
          </w:p>
          <w:p w14:paraId="31C19FD1" w14:textId="77777777" w:rsidR="00872FAF" w:rsidRPr="007B2896" w:rsidRDefault="00872FAF" w:rsidP="0096503E">
            <w:pPr>
              <w:pStyle w:val="ListParagraph"/>
              <w:numPr>
                <w:ilvl w:val="0"/>
                <w:numId w:val="18"/>
              </w:numPr>
              <w:spacing w:before="315" w:after="315" w:line="360" w:lineRule="auto"/>
              <w:rPr>
                <w:rFonts w:ascii="Arial" w:hAnsi="Arial" w:cs="Arial"/>
                <w:sz w:val="23"/>
                <w:szCs w:val="23"/>
              </w:rPr>
            </w:pPr>
            <w:r w:rsidRPr="007B2896">
              <w:rPr>
                <w:rFonts w:ascii="Arial" w:hAnsi="Arial" w:cs="Arial"/>
                <w:sz w:val="23"/>
                <w:szCs w:val="23"/>
              </w:rPr>
              <w:t>Zero-waste store</w:t>
            </w:r>
          </w:p>
          <w:p w14:paraId="3D880897" w14:textId="77777777" w:rsidR="00814C0C" w:rsidRPr="007B2896" w:rsidRDefault="00872FAF" w:rsidP="0096503E">
            <w:pPr>
              <w:pStyle w:val="ListParagraph"/>
              <w:numPr>
                <w:ilvl w:val="0"/>
                <w:numId w:val="18"/>
              </w:numPr>
              <w:spacing w:before="315" w:after="315" w:line="360" w:lineRule="auto"/>
              <w:rPr>
                <w:rFonts w:ascii="Arial" w:hAnsi="Arial" w:cs="Arial"/>
                <w:sz w:val="23"/>
                <w:szCs w:val="23"/>
              </w:rPr>
            </w:pPr>
            <w:r w:rsidRPr="007B2896">
              <w:rPr>
                <w:rFonts w:ascii="Arial" w:hAnsi="Arial" w:cs="Arial"/>
                <w:sz w:val="23"/>
                <w:szCs w:val="23"/>
              </w:rPr>
              <w:t>Produce market</w:t>
            </w:r>
          </w:p>
          <w:p w14:paraId="743C8164" w14:textId="17F4F32D" w:rsidR="00872FAF" w:rsidRPr="007B2896" w:rsidRDefault="00872FAF" w:rsidP="0096503E">
            <w:pPr>
              <w:pStyle w:val="ListParagraph"/>
              <w:numPr>
                <w:ilvl w:val="0"/>
                <w:numId w:val="18"/>
              </w:numPr>
              <w:spacing w:before="315" w:after="315" w:line="360" w:lineRule="auto"/>
              <w:rPr>
                <w:rFonts w:ascii="Arial" w:hAnsi="Arial" w:cs="Arial"/>
                <w:sz w:val="23"/>
                <w:szCs w:val="23"/>
              </w:rPr>
            </w:pPr>
            <w:r w:rsidRPr="007B2896">
              <w:rPr>
                <w:rFonts w:ascii="Arial" w:hAnsi="Arial" w:cs="Arial"/>
                <w:sz w:val="23"/>
                <w:szCs w:val="23"/>
              </w:rPr>
              <w:t>Other</w:t>
            </w:r>
            <w:r w:rsidR="006D73DB" w:rsidRPr="007B2896">
              <w:rPr>
                <w:rFonts w:ascii="Arial" w:hAnsi="Arial" w:cs="Arial"/>
                <w:sz w:val="23"/>
                <w:szCs w:val="23"/>
              </w:rPr>
              <w:t xml:space="preserve"> (please specify)</w:t>
            </w:r>
          </w:p>
        </w:tc>
        <w:tc>
          <w:tcPr>
            <w:tcW w:w="1560" w:type="dxa"/>
          </w:tcPr>
          <w:p w14:paraId="559D1E96" w14:textId="77777777" w:rsidR="00F92BA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p w14:paraId="2E0FE228" w14:textId="77777777" w:rsidR="00F92BAD" w:rsidRPr="007B2896" w:rsidRDefault="00F92BAD" w:rsidP="00611992">
            <w:pPr>
              <w:spacing w:before="315" w:after="315" w:line="360" w:lineRule="auto"/>
              <w:jc w:val="center"/>
              <w:rPr>
                <w:rFonts w:ascii="Arial" w:hAnsi="Arial" w:cs="Arial"/>
                <w:sz w:val="23"/>
                <w:szCs w:val="23"/>
              </w:rPr>
            </w:pPr>
          </w:p>
          <w:p w14:paraId="3BE65FC2" w14:textId="77777777" w:rsidR="00F92BAD" w:rsidRPr="007B2896" w:rsidRDefault="00F92BAD" w:rsidP="00611992">
            <w:pPr>
              <w:spacing w:before="315" w:after="315" w:line="360" w:lineRule="auto"/>
              <w:jc w:val="center"/>
              <w:rPr>
                <w:rFonts w:ascii="Arial" w:hAnsi="Arial" w:cs="Arial"/>
                <w:sz w:val="23"/>
                <w:szCs w:val="23"/>
              </w:rPr>
            </w:pPr>
          </w:p>
          <w:p w14:paraId="503CC141" w14:textId="35393B09" w:rsidR="00872FAF" w:rsidRPr="007B2896" w:rsidRDefault="00872FAF" w:rsidP="00611992">
            <w:pPr>
              <w:spacing w:before="315" w:after="315" w:line="360" w:lineRule="auto"/>
              <w:jc w:val="center"/>
              <w:rPr>
                <w:rFonts w:ascii="Arial" w:hAnsi="Arial" w:cs="Arial"/>
                <w:sz w:val="23"/>
                <w:szCs w:val="23"/>
              </w:rPr>
            </w:pPr>
            <w:r w:rsidRPr="007B2896">
              <w:rPr>
                <w:rFonts w:ascii="Arial" w:hAnsi="Arial" w:cs="Arial"/>
                <w:sz w:val="23"/>
                <w:szCs w:val="23"/>
              </w:rPr>
              <w:t>Open</w:t>
            </w:r>
          </w:p>
        </w:tc>
        <w:tc>
          <w:tcPr>
            <w:tcW w:w="4536" w:type="dxa"/>
          </w:tcPr>
          <w:p w14:paraId="47761C28" w14:textId="30B9E2B5" w:rsidR="00EA2E6B" w:rsidRPr="007B2896" w:rsidRDefault="00EA2E6B" w:rsidP="00144693">
            <w:pPr>
              <w:spacing w:before="315" w:after="315" w:line="360" w:lineRule="auto"/>
              <w:rPr>
                <w:rStyle w:val="Hyperlink"/>
                <w:rFonts w:ascii="Arial" w:hAnsi="Arial" w:cs="Arial"/>
                <w:b/>
                <w:bCs/>
                <w:color w:val="auto"/>
                <w:sz w:val="23"/>
                <w:szCs w:val="23"/>
              </w:rPr>
            </w:pPr>
            <w:r w:rsidRPr="007B2896">
              <w:rPr>
                <w:rStyle w:val="Hyperlink"/>
                <w:rFonts w:ascii="Arial" w:hAnsi="Arial" w:cs="Arial"/>
                <w:b/>
                <w:bCs/>
                <w:color w:val="auto"/>
                <w:sz w:val="23"/>
                <w:szCs w:val="23"/>
              </w:rPr>
              <w:t>Rise of Zero-Waste Stores and Refill Systems</w:t>
            </w:r>
          </w:p>
          <w:p w14:paraId="6E9D07E0" w14:textId="6E9D6BB5" w:rsidR="002D6BF9" w:rsidRPr="007B2896" w:rsidRDefault="00C97F70" w:rsidP="00144693">
            <w:pPr>
              <w:spacing w:before="315" w:after="315" w:line="360" w:lineRule="auto"/>
              <w:rPr>
                <w:rFonts w:ascii="Arial" w:hAnsi="Arial" w:cs="Arial"/>
                <w:sz w:val="23"/>
                <w:szCs w:val="23"/>
              </w:rPr>
            </w:pPr>
            <w:r w:rsidRPr="007B2896">
              <w:rPr>
                <w:rFonts w:ascii="Arial" w:hAnsi="Arial" w:cs="Arial"/>
                <w:sz w:val="23"/>
                <w:szCs w:val="23"/>
              </w:rPr>
              <w:t>There are five zero-</w:t>
            </w:r>
            <w:r w:rsidR="00420CAD" w:rsidRPr="007B2896">
              <w:rPr>
                <w:rFonts w:ascii="Arial" w:hAnsi="Arial" w:cs="Arial"/>
                <w:sz w:val="23"/>
                <w:szCs w:val="23"/>
              </w:rPr>
              <w:t>waste</w:t>
            </w:r>
            <w:r w:rsidRPr="007B2896">
              <w:rPr>
                <w:rFonts w:ascii="Arial" w:hAnsi="Arial" w:cs="Arial"/>
                <w:sz w:val="23"/>
                <w:szCs w:val="23"/>
              </w:rPr>
              <w:t xml:space="preserve"> stores located in</w:t>
            </w:r>
            <w:r w:rsidR="005F4B6B" w:rsidRPr="007B2896">
              <w:rPr>
                <w:rFonts w:ascii="Arial" w:hAnsi="Arial" w:cs="Arial"/>
                <w:sz w:val="23"/>
                <w:szCs w:val="23"/>
              </w:rPr>
              <w:t xml:space="preserve"> </w:t>
            </w:r>
            <w:r w:rsidR="00B82BCD">
              <w:rPr>
                <w:rFonts w:ascii="Arial" w:hAnsi="Arial" w:cs="Arial"/>
                <w:sz w:val="23"/>
                <w:szCs w:val="23"/>
              </w:rPr>
              <w:t xml:space="preserve">West </w:t>
            </w:r>
            <w:r w:rsidR="005F4B6B" w:rsidRPr="007B2896">
              <w:rPr>
                <w:rFonts w:ascii="Arial" w:hAnsi="Arial" w:cs="Arial"/>
                <w:sz w:val="23"/>
                <w:szCs w:val="23"/>
              </w:rPr>
              <w:t>Wales, therefore it is essential to esta</w:t>
            </w:r>
            <w:r w:rsidR="00420CAD" w:rsidRPr="007B2896">
              <w:rPr>
                <w:rFonts w:ascii="Arial" w:hAnsi="Arial" w:cs="Arial"/>
                <w:sz w:val="23"/>
                <w:szCs w:val="23"/>
              </w:rPr>
              <w:t xml:space="preserve">blish whether consumers are aware of </w:t>
            </w:r>
            <w:r w:rsidR="00C13E00" w:rsidRPr="007B2896">
              <w:rPr>
                <w:rFonts w:ascii="Arial" w:hAnsi="Arial" w:cs="Arial"/>
                <w:sz w:val="23"/>
                <w:szCs w:val="23"/>
              </w:rPr>
              <w:t>the</w:t>
            </w:r>
            <w:r w:rsidR="00C13E00" w:rsidRPr="007B2896">
              <w:rPr>
                <w:sz w:val="23"/>
                <w:szCs w:val="23"/>
              </w:rPr>
              <w:t xml:space="preserve"> </w:t>
            </w:r>
            <w:r w:rsidR="00420CAD" w:rsidRPr="007B2896">
              <w:rPr>
                <w:rFonts w:ascii="Arial" w:hAnsi="Arial" w:cs="Arial"/>
                <w:sz w:val="23"/>
                <w:szCs w:val="23"/>
              </w:rPr>
              <w:t>different shopping experiences.</w:t>
            </w:r>
            <w:r w:rsidR="00B109FA" w:rsidRPr="007B2896">
              <w:rPr>
                <w:rFonts w:ascii="Arial" w:hAnsi="Arial" w:cs="Arial"/>
                <w:sz w:val="23"/>
                <w:szCs w:val="23"/>
              </w:rPr>
              <w:t xml:space="preserve"> Additionally, it will be </w:t>
            </w:r>
            <w:r w:rsidR="00872FAF" w:rsidRPr="007B2896">
              <w:rPr>
                <w:rFonts w:ascii="Arial" w:hAnsi="Arial" w:cs="Arial"/>
                <w:sz w:val="23"/>
                <w:szCs w:val="23"/>
              </w:rPr>
              <w:t>necessary</w:t>
            </w:r>
            <w:r w:rsidR="00B109FA" w:rsidRPr="007B2896">
              <w:rPr>
                <w:rFonts w:ascii="Arial" w:hAnsi="Arial" w:cs="Arial"/>
                <w:sz w:val="23"/>
                <w:szCs w:val="23"/>
              </w:rPr>
              <w:t xml:space="preserve"> to </w:t>
            </w:r>
            <w:r w:rsidR="00872FAF" w:rsidRPr="007B2896">
              <w:rPr>
                <w:rFonts w:ascii="Arial" w:hAnsi="Arial" w:cs="Arial"/>
                <w:sz w:val="23"/>
                <w:szCs w:val="23"/>
              </w:rPr>
              <w:t>determine how many consumers shop at a zero-waste store regularly</w:t>
            </w:r>
            <w:r w:rsidR="00C04C06" w:rsidRPr="007B2896">
              <w:rPr>
                <w:rFonts w:ascii="Arial" w:hAnsi="Arial" w:cs="Arial"/>
                <w:sz w:val="23"/>
                <w:szCs w:val="23"/>
              </w:rPr>
              <w:t>.</w:t>
            </w:r>
          </w:p>
          <w:p w14:paraId="63292108" w14:textId="77777777" w:rsidR="007B2896" w:rsidRPr="007B2896" w:rsidRDefault="007B2896" w:rsidP="00144693">
            <w:pPr>
              <w:spacing w:before="315" w:after="315" w:line="360" w:lineRule="auto"/>
              <w:rPr>
                <w:rFonts w:ascii="Arial" w:hAnsi="Arial" w:cs="Arial"/>
                <w:sz w:val="23"/>
                <w:szCs w:val="23"/>
              </w:rPr>
            </w:pPr>
          </w:p>
          <w:p w14:paraId="7151CEFF" w14:textId="77777777" w:rsidR="007B2896" w:rsidRDefault="007B2896" w:rsidP="00144693">
            <w:pPr>
              <w:spacing w:before="315" w:after="315" w:line="360" w:lineRule="auto"/>
              <w:rPr>
                <w:rFonts w:ascii="Arial" w:hAnsi="Arial" w:cs="Arial"/>
                <w:sz w:val="23"/>
                <w:szCs w:val="23"/>
              </w:rPr>
            </w:pPr>
          </w:p>
          <w:p w14:paraId="11022E98" w14:textId="69AEC894" w:rsidR="007B2896" w:rsidRPr="007B2896" w:rsidRDefault="007B2896" w:rsidP="00144693">
            <w:pPr>
              <w:spacing w:before="315" w:after="315" w:line="360" w:lineRule="auto"/>
              <w:rPr>
                <w:rFonts w:ascii="Arial" w:hAnsi="Arial" w:cs="Arial"/>
                <w:sz w:val="23"/>
                <w:szCs w:val="23"/>
              </w:rPr>
            </w:pPr>
          </w:p>
        </w:tc>
      </w:tr>
      <w:tr w:rsidR="00AD5F7D" w:rsidRPr="003957CC" w14:paraId="3D4FC281" w14:textId="0A411BFC" w:rsidTr="00611992">
        <w:tc>
          <w:tcPr>
            <w:tcW w:w="3686" w:type="dxa"/>
          </w:tcPr>
          <w:p w14:paraId="5772669E" w14:textId="7196009F" w:rsidR="007541B9" w:rsidRPr="007B2896" w:rsidRDefault="00AD5F7D"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lastRenderedPageBreak/>
              <w:t>Which of the following do you do? (Please tick all that apply)</w:t>
            </w:r>
          </w:p>
          <w:p w14:paraId="139710CF" w14:textId="577A5266" w:rsidR="006F42F9" w:rsidRPr="007B2896" w:rsidRDefault="006F42F9" w:rsidP="0096503E">
            <w:pPr>
              <w:pStyle w:val="ListParagraph"/>
              <w:numPr>
                <w:ilvl w:val="0"/>
                <w:numId w:val="17"/>
              </w:numPr>
              <w:spacing w:before="315" w:after="315" w:line="360" w:lineRule="auto"/>
              <w:rPr>
                <w:rFonts w:ascii="Arial" w:hAnsi="Arial" w:cs="Arial"/>
                <w:sz w:val="23"/>
                <w:szCs w:val="23"/>
              </w:rPr>
            </w:pPr>
            <w:r w:rsidRPr="007B2896">
              <w:rPr>
                <w:rFonts w:ascii="Arial" w:hAnsi="Arial" w:cs="Arial"/>
                <w:sz w:val="23"/>
                <w:szCs w:val="23"/>
              </w:rPr>
              <w:t>Avoid purchasing a product if it was in black/non-recyclable material</w:t>
            </w:r>
            <w:r w:rsidR="00F0353A" w:rsidRPr="007B2896">
              <w:rPr>
                <w:rFonts w:ascii="Arial" w:hAnsi="Arial" w:cs="Arial"/>
                <w:sz w:val="23"/>
                <w:szCs w:val="23"/>
              </w:rPr>
              <w:t>.</w:t>
            </w:r>
          </w:p>
          <w:p w14:paraId="092F90C2" w14:textId="701E5A47" w:rsidR="00F0353A" w:rsidRPr="007B2896" w:rsidRDefault="00F0353A" w:rsidP="0096503E">
            <w:pPr>
              <w:pStyle w:val="ListParagraph"/>
              <w:numPr>
                <w:ilvl w:val="0"/>
                <w:numId w:val="17"/>
              </w:numPr>
              <w:spacing w:before="315" w:after="315" w:line="360" w:lineRule="auto"/>
              <w:rPr>
                <w:rFonts w:ascii="Arial" w:hAnsi="Arial" w:cs="Arial"/>
                <w:sz w:val="23"/>
                <w:szCs w:val="23"/>
              </w:rPr>
            </w:pPr>
            <w:r w:rsidRPr="007B2896">
              <w:rPr>
                <w:rFonts w:ascii="Arial" w:hAnsi="Arial" w:cs="Arial"/>
                <w:sz w:val="23"/>
                <w:szCs w:val="23"/>
              </w:rPr>
              <w:t>Avoid purchasing a product if it was in single-use plastic.</w:t>
            </w:r>
          </w:p>
          <w:p w14:paraId="6EA5E22A" w14:textId="6CF0E216" w:rsidR="00F0353A" w:rsidRPr="007B2896" w:rsidRDefault="00F0353A" w:rsidP="0096503E">
            <w:pPr>
              <w:pStyle w:val="ListParagraph"/>
              <w:numPr>
                <w:ilvl w:val="0"/>
                <w:numId w:val="17"/>
              </w:numPr>
              <w:spacing w:before="315" w:after="315" w:line="360" w:lineRule="auto"/>
              <w:rPr>
                <w:rFonts w:ascii="Arial" w:hAnsi="Arial" w:cs="Arial"/>
                <w:sz w:val="23"/>
                <w:szCs w:val="23"/>
              </w:rPr>
            </w:pPr>
            <w:r w:rsidRPr="007B2896">
              <w:rPr>
                <w:rFonts w:ascii="Arial" w:hAnsi="Arial" w:cs="Arial"/>
                <w:sz w:val="23"/>
                <w:szCs w:val="23"/>
              </w:rPr>
              <w:t>Pay more for a product if the packaging has less impact on the environment.</w:t>
            </w:r>
          </w:p>
          <w:p w14:paraId="1D156198" w14:textId="1259E262" w:rsidR="00F0353A" w:rsidRPr="007B2896" w:rsidRDefault="00F0353A" w:rsidP="0096503E">
            <w:pPr>
              <w:pStyle w:val="ListParagraph"/>
              <w:numPr>
                <w:ilvl w:val="0"/>
                <w:numId w:val="17"/>
              </w:numPr>
              <w:spacing w:before="315" w:after="315" w:line="360" w:lineRule="auto"/>
              <w:rPr>
                <w:rFonts w:ascii="Arial" w:hAnsi="Arial" w:cs="Arial"/>
                <w:sz w:val="23"/>
                <w:szCs w:val="23"/>
              </w:rPr>
            </w:pPr>
            <w:r w:rsidRPr="007B2896">
              <w:rPr>
                <w:rFonts w:ascii="Arial" w:hAnsi="Arial" w:cs="Arial"/>
                <w:sz w:val="23"/>
                <w:szCs w:val="23"/>
              </w:rPr>
              <w:t>None of the above.</w:t>
            </w:r>
          </w:p>
        </w:tc>
        <w:tc>
          <w:tcPr>
            <w:tcW w:w="1560" w:type="dxa"/>
          </w:tcPr>
          <w:p w14:paraId="584DD777" w14:textId="45395565"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Open</w:t>
            </w:r>
          </w:p>
        </w:tc>
        <w:tc>
          <w:tcPr>
            <w:tcW w:w="4536" w:type="dxa"/>
          </w:tcPr>
          <w:p w14:paraId="4B7E533E" w14:textId="10F6D468" w:rsidR="00C20FC5" w:rsidRPr="007B2896" w:rsidRDefault="00F0353A" w:rsidP="00144693">
            <w:pPr>
              <w:spacing w:line="360" w:lineRule="auto"/>
              <w:rPr>
                <w:rFonts w:ascii="Arial" w:hAnsi="Arial" w:cs="Arial"/>
                <w:b/>
                <w:bCs/>
                <w:sz w:val="23"/>
                <w:szCs w:val="23"/>
                <w:u w:val="single"/>
              </w:rPr>
            </w:pPr>
            <w:r w:rsidRPr="007B2896">
              <w:rPr>
                <w:rFonts w:ascii="Arial" w:hAnsi="Arial" w:cs="Arial"/>
                <w:b/>
                <w:bCs/>
                <w:sz w:val="23"/>
                <w:szCs w:val="23"/>
                <w:u w:val="single"/>
              </w:rPr>
              <w:t>Single-use Plastic</w:t>
            </w:r>
            <w:r w:rsidR="007541B9" w:rsidRPr="007B2896">
              <w:rPr>
                <w:rFonts w:ascii="Arial" w:hAnsi="Arial" w:cs="Arial"/>
                <w:b/>
                <w:bCs/>
                <w:sz w:val="23"/>
                <w:szCs w:val="23"/>
                <w:u w:val="single"/>
              </w:rPr>
              <w:t xml:space="preserve"> and </w:t>
            </w:r>
            <w:r w:rsidR="003E4E39" w:rsidRPr="007B2896">
              <w:rPr>
                <w:rFonts w:ascii="Arial" w:hAnsi="Arial" w:cs="Arial"/>
                <w:b/>
                <w:bCs/>
                <w:sz w:val="23"/>
                <w:szCs w:val="23"/>
                <w:u w:val="single"/>
              </w:rPr>
              <w:t xml:space="preserve">Consumer behaviour theories </w:t>
            </w:r>
          </w:p>
          <w:p w14:paraId="658801F6" w14:textId="7B1E4E95" w:rsidR="00B212A8" w:rsidRPr="007B2896" w:rsidRDefault="00B212A8" w:rsidP="00144693">
            <w:pPr>
              <w:spacing w:line="360" w:lineRule="auto"/>
              <w:rPr>
                <w:rFonts w:ascii="Arial" w:hAnsi="Arial" w:cs="Arial"/>
                <w:b/>
                <w:bCs/>
                <w:sz w:val="23"/>
                <w:szCs w:val="23"/>
                <w:u w:val="single"/>
              </w:rPr>
            </w:pPr>
          </w:p>
          <w:p w14:paraId="7EDB4EF0" w14:textId="79650D05" w:rsidR="00AD5F7D" w:rsidRPr="007B2896" w:rsidRDefault="004C4E4F" w:rsidP="00144693">
            <w:pPr>
              <w:spacing w:line="360" w:lineRule="auto"/>
              <w:rPr>
                <w:rFonts w:ascii="Arial" w:hAnsi="Arial" w:cs="Arial"/>
                <w:sz w:val="23"/>
                <w:szCs w:val="23"/>
              </w:rPr>
            </w:pPr>
            <w:r w:rsidRPr="007B2896">
              <w:rPr>
                <w:rFonts w:ascii="Arial" w:hAnsi="Arial" w:cs="Arial"/>
                <w:sz w:val="23"/>
                <w:szCs w:val="23"/>
              </w:rPr>
              <w:t xml:space="preserve">If consumers are aware of the impact of single-use plastic packaging on the environment, then it will be vital to </w:t>
            </w:r>
            <w:r w:rsidR="00D73B03" w:rsidRPr="007B2896">
              <w:rPr>
                <w:rFonts w:ascii="Arial" w:hAnsi="Arial" w:cs="Arial"/>
                <w:sz w:val="23"/>
                <w:szCs w:val="23"/>
              </w:rPr>
              <w:t xml:space="preserve">establish whether they avoid unsustainable materials. </w:t>
            </w:r>
            <w:r w:rsidR="001E2A68" w:rsidRPr="007B2896">
              <w:rPr>
                <w:rFonts w:ascii="Arial" w:hAnsi="Arial" w:cs="Arial"/>
                <w:sz w:val="23"/>
                <w:szCs w:val="23"/>
              </w:rPr>
              <w:t>If consumers do not</w:t>
            </w:r>
            <w:r w:rsidR="00FA6F70" w:rsidRPr="007B2896">
              <w:rPr>
                <w:rFonts w:ascii="Arial" w:hAnsi="Arial" w:cs="Arial"/>
                <w:sz w:val="23"/>
                <w:szCs w:val="23"/>
              </w:rPr>
              <w:t xml:space="preserve"> avoid these </w:t>
            </w:r>
            <w:r w:rsidR="00816280" w:rsidRPr="007B2896">
              <w:rPr>
                <w:rFonts w:ascii="Arial" w:hAnsi="Arial" w:cs="Arial"/>
                <w:sz w:val="23"/>
                <w:szCs w:val="23"/>
              </w:rPr>
              <w:t>materials,</w:t>
            </w:r>
            <w:r w:rsidR="00FA6F70" w:rsidRPr="007B2896">
              <w:rPr>
                <w:rFonts w:ascii="Arial" w:hAnsi="Arial" w:cs="Arial"/>
                <w:sz w:val="23"/>
                <w:szCs w:val="23"/>
              </w:rPr>
              <w:t xml:space="preserve"> then it will be </w:t>
            </w:r>
            <w:r w:rsidR="005E6406" w:rsidRPr="007B2896">
              <w:rPr>
                <w:rFonts w:ascii="Arial" w:hAnsi="Arial" w:cs="Arial"/>
                <w:sz w:val="23"/>
                <w:szCs w:val="23"/>
              </w:rPr>
              <w:t>necessary</w:t>
            </w:r>
            <w:r w:rsidR="00FA6F70" w:rsidRPr="007B2896">
              <w:rPr>
                <w:rFonts w:ascii="Arial" w:hAnsi="Arial" w:cs="Arial"/>
                <w:sz w:val="23"/>
                <w:szCs w:val="23"/>
              </w:rPr>
              <w:t xml:space="preserve"> to determine whether they are </w:t>
            </w:r>
            <w:r w:rsidR="005E6406" w:rsidRPr="007B2896">
              <w:rPr>
                <w:rFonts w:ascii="Arial" w:hAnsi="Arial" w:cs="Arial"/>
                <w:sz w:val="23"/>
                <w:szCs w:val="23"/>
              </w:rPr>
              <w:t>influenced</w:t>
            </w:r>
            <w:r w:rsidR="00FA6F70" w:rsidRPr="007B2896">
              <w:rPr>
                <w:rFonts w:ascii="Arial" w:hAnsi="Arial" w:cs="Arial"/>
                <w:sz w:val="23"/>
                <w:szCs w:val="23"/>
              </w:rPr>
              <w:t xml:space="preserve"> by impulse purchases</w:t>
            </w:r>
            <w:r w:rsidR="00C22782" w:rsidRPr="007B2896">
              <w:rPr>
                <w:rFonts w:ascii="Arial" w:hAnsi="Arial" w:cs="Arial"/>
                <w:sz w:val="23"/>
                <w:szCs w:val="23"/>
              </w:rPr>
              <w:t xml:space="preserve"> </w:t>
            </w:r>
            <w:r w:rsidR="000D6F9E" w:rsidRPr="007B2896">
              <w:rPr>
                <w:rFonts w:ascii="Arial" w:hAnsi="Arial" w:cs="Arial"/>
                <w:sz w:val="23"/>
                <w:szCs w:val="23"/>
              </w:rPr>
              <w:t>or whether other benefits including convenience are more dominant.</w:t>
            </w:r>
          </w:p>
        </w:tc>
      </w:tr>
      <w:tr w:rsidR="00AD5F7D" w:rsidRPr="003957CC" w14:paraId="76549978" w14:textId="269871B8" w:rsidTr="00611992">
        <w:tc>
          <w:tcPr>
            <w:tcW w:w="3686" w:type="dxa"/>
          </w:tcPr>
          <w:p w14:paraId="69FCBC45" w14:textId="248B9261" w:rsidR="00BA746F" w:rsidRPr="007B2896" w:rsidRDefault="00F92BAD" w:rsidP="00144693">
            <w:pPr>
              <w:spacing w:before="315" w:after="315" w:line="360" w:lineRule="auto"/>
              <w:rPr>
                <w:rFonts w:ascii="Arial" w:hAnsi="Arial" w:cs="Arial"/>
                <w:sz w:val="23"/>
                <w:szCs w:val="23"/>
              </w:rPr>
            </w:pPr>
            <w:r w:rsidRPr="007B2896">
              <w:rPr>
                <w:rFonts w:ascii="Arial" w:hAnsi="Arial" w:cs="Arial"/>
                <w:sz w:val="23"/>
                <w:szCs w:val="23"/>
              </w:rPr>
              <w:t xml:space="preserve">9. </w:t>
            </w:r>
            <w:r w:rsidR="00AD5F7D" w:rsidRPr="007B2896">
              <w:rPr>
                <w:rFonts w:ascii="Arial" w:hAnsi="Arial" w:cs="Arial"/>
                <w:sz w:val="23"/>
                <w:szCs w:val="23"/>
              </w:rPr>
              <w:t>Would you be prepared to bring your own containers to a store and purchase your products from dispensers on a regular basis?</w:t>
            </w:r>
          </w:p>
          <w:p w14:paraId="37E59346" w14:textId="0381792E" w:rsidR="00913A24" w:rsidRPr="007B2896" w:rsidRDefault="00913A24" w:rsidP="00144693">
            <w:pPr>
              <w:spacing w:before="315" w:after="315" w:line="360" w:lineRule="auto"/>
              <w:rPr>
                <w:rFonts w:ascii="Arial" w:hAnsi="Arial" w:cs="Arial"/>
                <w:sz w:val="23"/>
                <w:szCs w:val="23"/>
              </w:rPr>
            </w:pPr>
            <w:r w:rsidRPr="007B2896">
              <w:rPr>
                <w:rFonts w:ascii="Arial" w:hAnsi="Arial" w:cs="Arial"/>
                <w:sz w:val="23"/>
                <w:szCs w:val="23"/>
              </w:rPr>
              <w:t>10.</w:t>
            </w:r>
            <w:r w:rsidR="00872FAF" w:rsidRPr="007B2896">
              <w:rPr>
                <w:rFonts w:ascii="Arial" w:hAnsi="Arial" w:cs="Arial"/>
                <w:sz w:val="23"/>
                <w:szCs w:val="23"/>
              </w:rPr>
              <w:t xml:space="preserve"> </w:t>
            </w:r>
            <w:r w:rsidR="00180C13" w:rsidRPr="007B2896">
              <w:rPr>
                <w:rFonts w:ascii="Arial" w:hAnsi="Arial" w:cs="Arial"/>
                <w:sz w:val="23"/>
                <w:szCs w:val="23"/>
              </w:rPr>
              <w:t>P</w:t>
            </w:r>
            <w:r w:rsidR="00872FAF" w:rsidRPr="007B2896">
              <w:rPr>
                <w:rFonts w:ascii="Arial" w:hAnsi="Arial" w:cs="Arial"/>
                <w:sz w:val="23"/>
                <w:szCs w:val="23"/>
              </w:rPr>
              <w:t xml:space="preserve">ease state why to the previous question </w:t>
            </w:r>
          </w:p>
        </w:tc>
        <w:tc>
          <w:tcPr>
            <w:tcW w:w="1560" w:type="dxa"/>
          </w:tcPr>
          <w:p w14:paraId="5D8DAF63" w14:textId="69B655B3"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p w14:paraId="31BF3253" w14:textId="77777777" w:rsidR="00872FAF" w:rsidRPr="007B2896" w:rsidRDefault="00872FAF" w:rsidP="00611992">
            <w:pPr>
              <w:spacing w:before="315" w:after="315" w:line="360" w:lineRule="auto"/>
              <w:jc w:val="center"/>
              <w:rPr>
                <w:rFonts w:ascii="Arial" w:hAnsi="Arial" w:cs="Arial"/>
                <w:sz w:val="23"/>
                <w:szCs w:val="23"/>
              </w:rPr>
            </w:pPr>
          </w:p>
          <w:p w14:paraId="566CBD4B" w14:textId="27B01C09" w:rsidR="00F92BAD" w:rsidRPr="007B2896" w:rsidRDefault="00F92BAD" w:rsidP="00611992">
            <w:pPr>
              <w:spacing w:before="315" w:after="315" w:line="360" w:lineRule="auto"/>
              <w:jc w:val="center"/>
              <w:rPr>
                <w:rFonts w:ascii="Arial" w:hAnsi="Arial" w:cs="Arial"/>
                <w:sz w:val="23"/>
                <w:szCs w:val="23"/>
              </w:rPr>
            </w:pPr>
          </w:p>
          <w:p w14:paraId="7D4FB80C" w14:textId="6F9A8BC7" w:rsidR="00872FAF" w:rsidRPr="007B2896" w:rsidRDefault="00872FAF" w:rsidP="00611992">
            <w:pPr>
              <w:spacing w:before="315" w:after="315" w:line="360" w:lineRule="auto"/>
              <w:jc w:val="center"/>
              <w:rPr>
                <w:rFonts w:ascii="Arial" w:hAnsi="Arial" w:cs="Arial"/>
                <w:sz w:val="23"/>
                <w:szCs w:val="23"/>
              </w:rPr>
            </w:pPr>
            <w:r w:rsidRPr="007B2896">
              <w:rPr>
                <w:rFonts w:ascii="Arial" w:hAnsi="Arial" w:cs="Arial"/>
                <w:sz w:val="23"/>
                <w:szCs w:val="23"/>
              </w:rPr>
              <w:t>Open</w:t>
            </w:r>
          </w:p>
        </w:tc>
        <w:tc>
          <w:tcPr>
            <w:tcW w:w="4536" w:type="dxa"/>
          </w:tcPr>
          <w:p w14:paraId="5A64EDA0" w14:textId="013543CB" w:rsidR="00AD5F7D" w:rsidRPr="007B2896" w:rsidRDefault="0087045F" w:rsidP="00144693">
            <w:pPr>
              <w:spacing w:before="315" w:after="315" w:line="360" w:lineRule="auto"/>
              <w:rPr>
                <w:rFonts w:ascii="Arial" w:hAnsi="Arial" w:cs="Arial"/>
                <w:b/>
                <w:bCs/>
                <w:sz w:val="23"/>
                <w:szCs w:val="23"/>
                <w:u w:val="single"/>
              </w:rPr>
            </w:pPr>
            <w:r w:rsidRPr="007B2896">
              <w:rPr>
                <w:rFonts w:ascii="Arial" w:hAnsi="Arial" w:cs="Arial"/>
                <w:b/>
                <w:bCs/>
                <w:sz w:val="23"/>
                <w:szCs w:val="23"/>
                <w:u w:val="single"/>
              </w:rPr>
              <w:t>Benefits and Barriers of Reuse Adoption</w:t>
            </w:r>
          </w:p>
          <w:p w14:paraId="414F6A66" w14:textId="6D35C9A1" w:rsidR="00116588" w:rsidRPr="007B2896" w:rsidRDefault="00AC1480" w:rsidP="00144693">
            <w:pPr>
              <w:spacing w:before="315" w:after="315" w:line="360" w:lineRule="auto"/>
              <w:rPr>
                <w:rFonts w:ascii="Arial" w:hAnsi="Arial" w:cs="Arial"/>
                <w:sz w:val="23"/>
                <w:szCs w:val="23"/>
              </w:rPr>
            </w:pPr>
            <w:r w:rsidRPr="007B2896">
              <w:rPr>
                <w:rFonts w:ascii="Arial" w:hAnsi="Arial" w:cs="Arial"/>
                <w:sz w:val="23"/>
                <w:szCs w:val="23"/>
              </w:rPr>
              <w:t xml:space="preserve">If consumer acceptance </w:t>
            </w:r>
            <w:r w:rsidR="00143166" w:rsidRPr="007B2896">
              <w:rPr>
                <w:rFonts w:ascii="Arial" w:hAnsi="Arial" w:cs="Arial"/>
                <w:sz w:val="23"/>
                <w:szCs w:val="23"/>
              </w:rPr>
              <w:t xml:space="preserve">of reusable containers </w:t>
            </w:r>
            <w:r w:rsidRPr="007B2896">
              <w:rPr>
                <w:rFonts w:ascii="Arial" w:hAnsi="Arial" w:cs="Arial"/>
                <w:sz w:val="23"/>
                <w:szCs w:val="23"/>
              </w:rPr>
              <w:t xml:space="preserve">is not </w:t>
            </w:r>
            <w:r w:rsidR="00143166" w:rsidRPr="007B2896">
              <w:rPr>
                <w:rFonts w:ascii="Arial" w:hAnsi="Arial" w:cs="Arial"/>
                <w:sz w:val="23"/>
                <w:szCs w:val="23"/>
              </w:rPr>
              <w:t>attained</w:t>
            </w:r>
            <w:r w:rsidRPr="007B2896">
              <w:rPr>
                <w:rFonts w:ascii="Arial" w:hAnsi="Arial" w:cs="Arial"/>
                <w:sz w:val="23"/>
                <w:szCs w:val="23"/>
              </w:rPr>
              <w:t xml:space="preserve">, then it will be essential to </w:t>
            </w:r>
            <w:r w:rsidR="002257A4" w:rsidRPr="007B2896">
              <w:rPr>
                <w:rFonts w:ascii="Arial" w:hAnsi="Arial" w:cs="Arial"/>
                <w:sz w:val="23"/>
                <w:szCs w:val="23"/>
              </w:rPr>
              <w:t>identify</w:t>
            </w:r>
            <w:r w:rsidRPr="007B2896">
              <w:rPr>
                <w:rFonts w:ascii="Arial" w:hAnsi="Arial" w:cs="Arial"/>
                <w:sz w:val="23"/>
                <w:szCs w:val="23"/>
              </w:rPr>
              <w:t xml:space="preserve"> ‘why’ and whether this </w:t>
            </w:r>
            <w:r w:rsidR="00C36465" w:rsidRPr="007B2896">
              <w:rPr>
                <w:rFonts w:ascii="Arial" w:hAnsi="Arial" w:cs="Arial"/>
                <w:sz w:val="23"/>
                <w:szCs w:val="23"/>
              </w:rPr>
              <w:t>correlates</w:t>
            </w:r>
            <w:r w:rsidRPr="007B2896">
              <w:rPr>
                <w:rFonts w:ascii="Arial" w:hAnsi="Arial" w:cs="Arial"/>
                <w:sz w:val="23"/>
                <w:szCs w:val="23"/>
              </w:rPr>
              <w:t xml:space="preserve"> with the barriers</w:t>
            </w:r>
            <w:r w:rsidR="002257A4" w:rsidRPr="007B2896">
              <w:rPr>
                <w:rFonts w:ascii="Arial" w:hAnsi="Arial" w:cs="Arial"/>
                <w:sz w:val="23"/>
                <w:szCs w:val="23"/>
              </w:rPr>
              <w:t xml:space="preserve"> identified in the literature review.</w:t>
            </w:r>
          </w:p>
        </w:tc>
      </w:tr>
      <w:tr w:rsidR="00AD5F7D" w:rsidRPr="003957CC" w14:paraId="65A41DB9" w14:textId="4A045D73" w:rsidTr="007B2896">
        <w:trPr>
          <w:trHeight w:val="2695"/>
        </w:trPr>
        <w:tc>
          <w:tcPr>
            <w:tcW w:w="3686" w:type="dxa"/>
          </w:tcPr>
          <w:p w14:paraId="403ACFBE" w14:textId="408D3D98" w:rsidR="00AD5F7D" w:rsidRPr="007B2896" w:rsidRDefault="00913A24" w:rsidP="00144693">
            <w:pPr>
              <w:spacing w:before="315" w:after="315" w:line="360" w:lineRule="auto"/>
              <w:rPr>
                <w:rFonts w:ascii="Arial" w:hAnsi="Arial" w:cs="Arial"/>
                <w:sz w:val="23"/>
                <w:szCs w:val="23"/>
              </w:rPr>
            </w:pPr>
            <w:r w:rsidRPr="007B2896">
              <w:rPr>
                <w:rFonts w:ascii="Arial" w:hAnsi="Arial" w:cs="Arial"/>
                <w:sz w:val="23"/>
                <w:szCs w:val="23"/>
              </w:rPr>
              <w:t xml:space="preserve">11. </w:t>
            </w:r>
            <w:r w:rsidR="00AD5F7D" w:rsidRPr="007B2896">
              <w:rPr>
                <w:rFonts w:ascii="Arial" w:hAnsi="Arial" w:cs="Arial"/>
                <w:sz w:val="23"/>
                <w:szCs w:val="23"/>
              </w:rPr>
              <w:t>What would motivate and encourage you to bring your own containers to a store to purchase products?</w:t>
            </w:r>
          </w:p>
        </w:tc>
        <w:tc>
          <w:tcPr>
            <w:tcW w:w="1560" w:type="dxa"/>
          </w:tcPr>
          <w:p w14:paraId="2B4087BD" w14:textId="51A7F27F"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Open</w:t>
            </w:r>
          </w:p>
        </w:tc>
        <w:tc>
          <w:tcPr>
            <w:tcW w:w="4536" w:type="dxa"/>
          </w:tcPr>
          <w:p w14:paraId="2A9D4BD4" w14:textId="77777777" w:rsidR="00AD5F7D" w:rsidRPr="007B2896" w:rsidRDefault="00E77717" w:rsidP="00144693">
            <w:pPr>
              <w:spacing w:before="315" w:after="315" w:line="360" w:lineRule="auto"/>
              <w:rPr>
                <w:rFonts w:ascii="Arial" w:hAnsi="Arial" w:cs="Arial"/>
                <w:b/>
                <w:bCs/>
                <w:sz w:val="23"/>
                <w:szCs w:val="23"/>
                <w:u w:val="single"/>
              </w:rPr>
            </w:pPr>
            <w:r w:rsidRPr="007B2896">
              <w:rPr>
                <w:rFonts w:ascii="Arial" w:hAnsi="Arial" w:cs="Arial"/>
                <w:b/>
                <w:bCs/>
                <w:sz w:val="23"/>
                <w:szCs w:val="23"/>
                <w:u w:val="single"/>
              </w:rPr>
              <w:t xml:space="preserve">Legislation </w:t>
            </w:r>
          </w:p>
          <w:p w14:paraId="2481D4BA" w14:textId="13C6664A" w:rsidR="00E77717" w:rsidRPr="007B2896" w:rsidRDefault="00E77717" w:rsidP="00144693">
            <w:pPr>
              <w:spacing w:before="315" w:after="315" w:line="360" w:lineRule="auto"/>
              <w:rPr>
                <w:rFonts w:ascii="Arial" w:hAnsi="Arial" w:cs="Arial"/>
                <w:sz w:val="23"/>
                <w:szCs w:val="23"/>
              </w:rPr>
            </w:pPr>
            <w:r w:rsidRPr="007B2896">
              <w:rPr>
                <w:rFonts w:ascii="Arial" w:hAnsi="Arial" w:cs="Arial"/>
                <w:sz w:val="23"/>
                <w:szCs w:val="23"/>
              </w:rPr>
              <w:t>I</w:t>
            </w:r>
            <w:r w:rsidR="00494002" w:rsidRPr="007B2896">
              <w:rPr>
                <w:rFonts w:ascii="Arial" w:hAnsi="Arial" w:cs="Arial"/>
                <w:sz w:val="23"/>
                <w:szCs w:val="23"/>
              </w:rPr>
              <w:t>t will be essential to identify whether</w:t>
            </w:r>
            <w:r w:rsidRPr="007B2896">
              <w:rPr>
                <w:rFonts w:ascii="Arial" w:hAnsi="Arial" w:cs="Arial"/>
                <w:sz w:val="23"/>
                <w:szCs w:val="23"/>
              </w:rPr>
              <w:t xml:space="preserve"> there</w:t>
            </w:r>
            <w:r w:rsidR="00494002" w:rsidRPr="007B2896">
              <w:rPr>
                <w:rFonts w:ascii="Arial" w:hAnsi="Arial" w:cs="Arial"/>
                <w:sz w:val="23"/>
                <w:szCs w:val="23"/>
              </w:rPr>
              <w:t xml:space="preserve"> is</w:t>
            </w:r>
            <w:r w:rsidRPr="007B2896">
              <w:rPr>
                <w:rFonts w:ascii="Arial" w:hAnsi="Arial" w:cs="Arial"/>
                <w:sz w:val="23"/>
                <w:szCs w:val="23"/>
              </w:rPr>
              <w:t xml:space="preserve"> a need for incentivisation or enforcement </w:t>
            </w:r>
            <w:r w:rsidR="00D2170F" w:rsidRPr="007B2896">
              <w:rPr>
                <w:rFonts w:ascii="Arial" w:hAnsi="Arial" w:cs="Arial"/>
                <w:sz w:val="23"/>
                <w:szCs w:val="23"/>
              </w:rPr>
              <w:t>to encourage consumers to use reusable container</w:t>
            </w:r>
            <w:r w:rsidR="000D6F9E" w:rsidRPr="007B2896">
              <w:rPr>
                <w:rFonts w:ascii="Arial" w:hAnsi="Arial" w:cs="Arial"/>
                <w:sz w:val="23"/>
                <w:szCs w:val="23"/>
              </w:rPr>
              <w:t>s</w:t>
            </w:r>
            <w:r w:rsidR="00443DBE" w:rsidRPr="007B2896">
              <w:rPr>
                <w:rFonts w:ascii="Arial" w:hAnsi="Arial" w:cs="Arial"/>
                <w:sz w:val="23"/>
                <w:szCs w:val="23"/>
              </w:rPr>
              <w:t>.</w:t>
            </w:r>
          </w:p>
        </w:tc>
      </w:tr>
    </w:tbl>
    <w:p w14:paraId="592FE55C" w14:textId="2887B0A9" w:rsidR="0041391F" w:rsidRDefault="00311A99" w:rsidP="007B2896">
      <w:pPr>
        <w:spacing w:before="315" w:after="315" w:line="360" w:lineRule="auto"/>
        <w:jc w:val="center"/>
        <w:rPr>
          <w:rFonts w:ascii="Arial" w:hAnsi="Arial" w:cs="Arial"/>
          <w:i/>
          <w:iCs/>
          <w:sz w:val="20"/>
          <w:szCs w:val="20"/>
        </w:rPr>
      </w:pPr>
      <w:r w:rsidRPr="003957CC">
        <w:rPr>
          <w:rFonts w:ascii="Arial" w:hAnsi="Arial" w:cs="Arial"/>
          <w:i/>
          <w:iCs/>
          <w:sz w:val="20"/>
          <w:szCs w:val="20"/>
        </w:rPr>
        <w:t>Figure 8: Questions for Questionnaire</w:t>
      </w:r>
    </w:p>
    <w:p w14:paraId="6ECA5E3A" w14:textId="59B17673" w:rsidR="00C65B47" w:rsidRPr="003957CC" w:rsidRDefault="000E5F76" w:rsidP="00144693">
      <w:pPr>
        <w:spacing w:before="315" w:after="315" w:line="360" w:lineRule="auto"/>
        <w:jc w:val="both"/>
        <w:rPr>
          <w:rFonts w:ascii="Arial" w:hAnsi="Arial" w:cs="Arial"/>
          <w:color w:val="FF0000"/>
          <w:sz w:val="24"/>
          <w:szCs w:val="24"/>
        </w:rPr>
      </w:pPr>
      <w:r w:rsidRPr="003957CC">
        <w:rPr>
          <w:rFonts w:ascii="Arial" w:hAnsi="Arial" w:cs="Arial"/>
          <w:sz w:val="24"/>
          <w:szCs w:val="24"/>
          <w:u w:val="single"/>
        </w:rPr>
        <w:lastRenderedPageBreak/>
        <w:t>Data Collection</w:t>
      </w:r>
      <w:r w:rsidR="00C65B47" w:rsidRPr="003957CC">
        <w:rPr>
          <w:rFonts w:ascii="Arial" w:hAnsi="Arial" w:cs="Arial"/>
          <w:sz w:val="24"/>
          <w:szCs w:val="24"/>
          <w:u w:val="single"/>
        </w:rPr>
        <w:t xml:space="preserve"> </w:t>
      </w:r>
    </w:p>
    <w:p w14:paraId="648DCC2E" w14:textId="6CDA5E87" w:rsidR="00C65B47" w:rsidRPr="003957CC" w:rsidRDefault="00C65B47"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The questionnaire will be uploaded via </w:t>
      </w:r>
      <w:r w:rsidR="00B71EB3" w:rsidRPr="003957CC">
        <w:rPr>
          <w:rFonts w:ascii="Arial" w:hAnsi="Arial" w:cs="Arial"/>
          <w:sz w:val="24"/>
          <w:szCs w:val="24"/>
        </w:rPr>
        <w:t xml:space="preserve">Facebook </w:t>
      </w:r>
      <w:r w:rsidR="00FB6B97" w:rsidRPr="003957CC">
        <w:rPr>
          <w:rFonts w:ascii="Arial" w:hAnsi="Arial" w:cs="Arial"/>
          <w:sz w:val="24"/>
          <w:szCs w:val="24"/>
        </w:rPr>
        <w:t>which is the leading and most p</w:t>
      </w:r>
      <w:r w:rsidR="000A5A25">
        <w:rPr>
          <w:rFonts w:ascii="Arial" w:hAnsi="Arial" w:cs="Arial"/>
          <w:sz w:val="24"/>
          <w:szCs w:val="24"/>
        </w:rPr>
        <w:t>opular</w:t>
      </w:r>
      <w:r w:rsidR="00377DB3" w:rsidRPr="003957CC">
        <w:rPr>
          <w:rFonts w:ascii="Arial" w:hAnsi="Arial" w:cs="Arial"/>
          <w:sz w:val="24"/>
          <w:szCs w:val="24"/>
        </w:rPr>
        <w:t xml:space="preserve"> online social network</w:t>
      </w:r>
      <w:r w:rsidR="00DF0EDE" w:rsidRPr="003957CC">
        <w:rPr>
          <w:rFonts w:ascii="Arial" w:hAnsi="Arial" w:cs="Arial"/>
          <w:sz w:val="24"/>
          <w:szCs w:val="24"/>
        </w:rPr>
        <w:t>. This</w:t>
      </w:r>
      <w:r w:rsidR="00377DB3" w:rsidRPr="003957CC">
        <w:rPr>
          <w:rFonts w:ascii="Arial" w:hAnsi="Arial" w:cs="Arial"/>
          <w:sz w:val="24"/>
          <w:szCs w:val="24"/>
        </w:rPr>
        <w:t xml:space="preserve"> ensures </w:t>
      </w:r>
      <w:r w:rsidR="00DF0EDE" w:rsidRPr="003957CC">
        <w:rPr>
          <w:rFonts w:ascii="Arial" w:hAnsi="Arial" w:cs="Arial"/>
          <w:sz w:val="24"/>
          <w:szCs w:val="24"/>
        </w:rPr>
        <w:t xml:space="preserve">that a </w:t>
      </w:r>
      <w:r w:rsidRPr="003957CC">
        <w:rPr>
          <w:rFonts w:ascii="Arial" w:hAnsi="Arial" w:cs="Arial"/>
          <w:sz w:val="24"/>
          <w:szCs w:val="24"/>
        </w:rPr>
        <w:t xml:space="preserve">large variety of consumers </w:t>
      </w:r>
      <w:r w:rsidR="00DF0EDE" w:rsidRPr="003957CC">
        <w:rPr>
          <w:rFonts w:ascii="Arial" w:hAnsi="Arial" w:cs="Arial"/>
          <w:sz w:val="24"/>
          <w:szCs w:val="24"/>
        </w:rPr>
        <w:t>can be captured as well as</w:t>
      </w:r>
      <w:r w:rsidR="003E04C6" w:rsidRPr="003957CC">
        <w:rPr>
          <w:rFonts w:ascii="Arial" w:hAnsi="Arial" w:cs="Arial"/>
          <w:sz w:val="24"/>
          <w:szCs w:val="24"/>
        </w:rPr>
        <w:t xml:space="preserve"> receiving</w:t>
      </w:r>
      <w:r w:rsidRPr="003957CC">
        <w:rPr>
          <w:rFonts w:ascii="Arial" w:hAnsi="Arial" w:cs="Arial"/>
          <w:sz w:val="24"/>
          <w:szCs w:val="24"/>
        </w:rPr>
        <w:t xml:space="preserve"> prompt respons</w:t>
      </w:r>
      <w:r w:rsidR="003E04C6" w:rsidRPr="003957CC">
        <w:rPr>
          <w:rFonts w:ascii="Arial" w:hAnsi="Arial" w:cs="Arial"/>
          <w:sz w:val="24"/>
          <w:szCs w:val="24"/>
        </w:rPr>
        <w:t>es (Kos</w:t>
      </w:r>
      <w:r w:rsidR="00A67336" w:rsidRPr="003957CC">
        <w:rPr>
          <w:rFonts w:ascii="Arial" w:hAnsi="Arial" w:cs="Arial"/>
          <w:sz w:val="24"/>
          <w:szCs w:val="24"/>
        </w:rPr>
        <w:t xml:space="preserve">inski, et al 2015). </w:t>
      </w:r>
      <w:r w:rsidRPr="003957CC">
        <w:rPr>
          <w:rFonts w:ascii="Arial" w:hAnsi="Arial" w:cs="Arial"/>
          <w:sz w:val="24"/>
          <w:szCs w:val="24"/>
        </w:rPr>
        <w:t xml:space="preserve">Additionally, three zero-waste stores located in Pembrokeshire will be approached to request whether the questionnaire can be uploaded via their social media pages. This is essential as a balanced argument needs to be presented of consumers who shop at zero-waste stores as well as the general public. This provides a broad spectrum and representative selection of the population which is deemed essential (Biggam,2008). </w:t>
      </w:r>
    </w:p>
    <w:p w14:paraId="39FE92CA" w14:textId="21B1C42F" w:rsidR="00D0325B" w:rsidRDefault="00082A95"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Digital </w:t>
      </w:r>
      <w:r w:rsidRPr="00047B3D">
        <w:rPr>
          <w:rFonts w:ascii="Arial" w:hAnsi="Arial" w:cs="Arial"/>
          <w:sz w:val="24"/>
          <w:szCs w:val="24"/>
        </w:rPr>
        <w:t>questionnaires have distinctive technological, demographic and response characteristic</w:t>
      </w:r>
      <w:r w:rsidR="007B11F0" w:rsidRPr="00047B3D">
        <w:rPr>
          <w:rFonts w:ascii="Arial" w:hAnsi="Arial" w:cs="Arial"/>
          <w:sz w:val="24"/>
          <w:szCs w:val="24"/>
        </w:rPr>
        <w:t>s</w:t>
      </w:r>
      <w:r w:rsidR="00B245A5" w:rsidRPr="00047B3D">
        <w:rPr>
          <w:rFonts w:ascii="Arial" w:hAnsi="Arial" w:cs="Arial"/>
          <w:sz w:val="24"/>
          <w:szCs w:val="24"/>
        </w:rPr>
        <w:t xml:space="preserve"> (Ho,20</w:t>
      </w:r>
      <w:r w:rsidR="00B245A5" w:rsidRPr="003957CC">
        <w:rPr>
          <w:rFonts w:ascii="Arial" w:hAnsi="Arial" w:cs="Arial"/>
          <w:sz w:val="24"/>
          <w:szCs w:val="24"/>
        </w:rPr>
        <w:t>14). T</w:t>
      </w:r>
      <w:r w:rsidRPr="003957CC">
        <w:rPr>
          <w:rFonts w:ascii="Arial" w:hAnsi="Arial" w:cs="Arial"/>
          <w:sz w:val="24"/>
          <w:szCs w:val="24"/>
        </w:rPr>
        <w:t xml:space="preserve">his could potentially affect the validity of sample representativeness as consumers who do not utilise Facebook will be disregarded. However, due to Covid-19 it will not be possible to data collect in person. </w:t>
      </w:r>
    </w:p>
    <w:p w14:paraId="3BC00668" w14:textId="36AF68CF" w:rsidR="006852FD" w:rsidRPr="003957CC" w:rsidRDefault="006852FD" w:rsidP="00144693">
      <w:pPr>
        <w:spacing w:before="315" w:after="315" w:line="360" w:lineRule="auto"/>
        <w:jc w:val="both"/>
        <w:rPr>
          <w:rFonts w:ascii="Arial" w:hAnsi="Arial" w:cs="Arial"/>
          <w:sz w:val="24"/>
          <w:szCs w:val="24"/>
        </w:rPr>
      </w:pPr>
    </w:p>
    <w:p w14:paraId="08B50DEB" w14:textId="4A9A8E59" w:rsidR="00082A95" w:rsidRPr="003957CC" w:rsidRDefault="00082A95"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Sampling</w:t>
      </w:r>
    </w:p>
    <w:p w14:paraId="2EDEFD51" w14:textId="6A25CCEC" w:rsidR="00C65B47" w:rsidRPr="003957CC" w:rsidRDefault="00C65B47" w:rsidP="00144693">
      <w:pPr>
        <w:spacing w:before="315" w:after="315" w:line="360" w:lineRule="auto"/>
        <w:jc w:val="both"/>
        <w:rPr>
          <w:rFonts w:ascii="Arial" w:hAnsi="Arial" w:cs="Arial"/>
          <w:color w:val="FF0000"/>
          <w:sz w:val="24"/>
          <w:szCs w:val="24"/>
        </w:rPr>
      </w:pPr>
      <w:r w:rsidRPr="003957CC">
        <w:rPr>
          <w:rFonts w:ascii="Arial" w:hAnsi="Arial" w:cs="Arial"/>
          <w:sz w:val="24"/>
          <w:szCs w:val="24"/>
        </w:rPr>
        <w:t>Random sampling refers to randomly selecting respondents that are recognised from the population for meeting the criteria of a study</w:t>
      </w:r>
      <w:r w:rsidR="006475BF" w:rsidRPr="003957CC">
        <w:rPr>
          <w:rFonts w:ascii="Arial" w:hAnsi="Arial" w:cs="Arial"/>
          <w:sz w:val="24"/>
          <w:szCs w:val="24"/>
        </w:rPr>
        <w:t xml:space="preserve"> (Emerson,2015)</w:t>
      </w:r>
      <w:r w:rsidRPr="003957CC">
        <w:rPr>
          <w:rFonts w:ascii="Arial" w:hAnsi="Arial" w:cs="Arial"/>
          <w:sz w:val="24"/>
          <w:szCs w:val="24"/>
        </w:rPr>
        <w:t>. Although the overall study is categorised under random sampling, the use of stratified sampling will also be required. This involves dividing the population into subcategories and obtaining a random sample that is representative of each group</w:t>
      </w:r>
      <w:r w:rsidR="006475BF" w:rsidRPr="003957CC">
        <w:rPr>
          <w:rFonts w:ascii="Arial" w:hAnsi="Arial" w:cs="Arial"/>
          <w:sz w:val="24"/>
          <w:szCs w:val="24"/>
        </w:rPr>
        <w:t xml:space="preserve"> (Taherdoost,2016).</w:t>
      </w:r>
      <w:r w:rsidRPr="003957CC">
        <w:rPr>
          <w:rFonts w:ascii="Arial" w:hAnsi="Arial" w:cs="Arial"/>
          <w:sz w:val="24"/>
          <w:szCs w:val="24"/>
        </w:rPr>
        <w:t xml:space="preserve"> This ensures that the consumers who shop at zero-waste stores </w:t>
      </w:r>
      <w:r w:rsidR="00476670">
        <w:rPr>
          <w:rFonts w:ascii="Arial" w:hAnsi="Arial" w:cs="Arial"/>
          <w:sz w:val="24"/>
          <w:szCs w:val="24"/>
        </w:rPr>
        <w:t xml:space="preserve">are encouraged </w:t>
      </w:r>
      <w:r w:rsidRPr="003957CC">
        <w:rPr>
          <w:rFonts w:ascii="Arial" w:hAnsi="Arial" w:cs="Arial"/>
          <w:sz w:val="24"/>
          <w:szCs w:val="24"/>
        </w:rPr>
        <w:t>to</w:t>
      </w:r>
      <w:r w:rsidR="007A6E8A">
        <w:rPr>
          <w:rFonts w:ascii="Arial" w:hAnsi="Arial" w:cs="Arial"/>
          <w:sz w:val="24"/>
          <w:szCs w:val="24"/>
        </w:rPr>
        <w:t xml:space="preserve"> </w:t>
      </w:r>
      <w:r w:rsidRPr="003957CC">
        <w:rPr>
          <w:rFonts w:ascii="Arial" w:hAnsi="Arial" w:cs="Arial"/>
          <w:sz w:val="24"/>
          <w:szCs w:val="24"/>
        </w:rPr>
        <w:t>take</w:t>
      </w:r>
      <w:r w:rsidR="007A6E8A">
        <w:rPr>
          <w:rFonts w:ascii="Arial" w:hAnsi="Arial" w:cs="Arial"/>
          <w:sz w:val="24"/>
          <w:szCs w:val="24"/>
        </w:rPr>
        <w:t xml:space="preserve"> part</w:t>
      </w:r>
      <w:r w:rsidRPr="003957CC">
        <w:rPr>
          <w:rFonts w:ascii="Arial" w:hAnsi="Arial" w:cs="Arial"/>
          <w:sz w:val="24"/>
          <w:szCs w:val="24"/>
        </w:rPr>
        <w:t xml:space="preserve"> in the research </w:t>
      </w:r>
      <w:r w:rsidR="00476670">
        <w:rPr>
          <w:rFonts w:ascii="Arial" w:hAnsi="Arial" w:cs="Arial"/>
          <w:sz w:val="24"/>
          <w:szCs w:val="24"/>
        </w:rPr>
        <w:t>and this</w:t>
      </w:r>
      <w:r w:rsidRPr="003957CC">
        <w:rPr>
          <w:rFonts w:ascii="Arial" w:hAnsi="Arial" w:cs="Arial"/>
          <w:sz w:val="24"/>
          <w:szCs w:val="24"/>
        </w:rPr>
        <w:t xml:space="preserve"> provide</w:t>
      </w:r>
      <w:r w:rsidR="00233E9F">
        <w:rPr>
          <w:rFonts w:ascii="Arial" w:hAnsi="Arial" w:cs="Arial"/>
          <w:sz w:val="24"/>
          <w:szCs w:val="24"/>
        </w:rPr>
        <w:t>s a representative</w:t>
      </w:r>
      <w:r w:rsidR="00C41996">
        <w:rPr>
          <w:rFonts w:ascii="Arial" w:hAnsi="Arial" w:cs="Arial"/>
          <w:sz w:val="24"/>
          <w:szCs w:val="24"/>
        </w:rPr>
        <w:t xml:space="preserve"> sample </w:t>
      </w:r>
      <w:r w:rsidR="001B1433">
        <w:rPr>
          <w:rFonts w:ascii="Arial" w:hAnsi="Arial" w:cs="Arial"/>
          <w:sz w:val="24"/>
          <w:szCs w:val="24"/>
        </w:rPr>
        <w:t>of the</w:t>
      </w:r>
      <w:r w:rsidR="00233E9F">
        <w:rPr>
          <w:rFonts w:ascii="Arial" w:hAnsi="Arial" w:cs="Arial"/>
          <w:sz w:val="24"/>
          <w:szCs w:val="24"/>
        </w:rPr>
        <w:t xml:space="preserve"> zero-waste </w:t>
      </w:r>
      <w:r w:rsidR="001B1433">
        <w:rPr>
          <w:rFonts w:ascii="Arial" w:hAnsi="Arial" w:cs="Arial"/>
          <w:sz w:val="24"/>
          <w:szCs w:val="24"/>
        </w:rPr>
        <w:t>shoppers.</w:t>
      </w:r>
    </w:p>
    <w:p w14:paraId="26DBBC25" w14:textId="71ED1F7F" w:rsidR="00082A95" w:rsidRDefault="00082A95" w:rsidP="00144693">
      <w:pPr>
        <w:pStyle w:val="NoSpacing"/>
        <w:spacing w:line="360" w:lineRule="auto"/>
        <w:jc w:val="both"/>
        <w:rPr>
          <w:rFonts w:ascii="Arial" w:hAnsi="Arial" w:cs="Arial"/>
          <w:sz w:val="24"/>
          <w:szCs w:val="24"/>
        </w:rPr>
      </w:pPr>
      <w:bookmarkStart w:id="29" w:name="_Hlk69460216"/>
      <w:r w:rsidRPr="003957CC">
        <w:rPr>
          <w:rFonts w:ascii="Arial" w:hAnsi="Arial" w:cs="Arial"/>
          <w:sz w:val="24"/>
          <w:szCs w:val="24"/>
        </w:rPr>
        <w:t xml:space="preserve">Pearson et al (2010) state that a minimum of 100 responses </w:t>
      </w:r>
      <w:r w:rsidR="00962FF4">
        <w:rPr>
          <w:rFonts w:ascii="Arial" w:hAnsi="Arial" w:cs="Arial"/>
          <w:sz w:val="24"/>
          <w:szCs w:val="24"/>
        </w:rPr>
        <w:t xml:space="preserve">are </w:t>
      </w:r>
      <w:r w:rsidRPr="003957CC">
        <w:rPr>
          <w:rFonts w:ascii="Arial" w:hAnsi="Arial" w:cs="Arial"/>
          <w:sz w:val="24"/>
          <w:szCs w:val="24"/>
        </w:rPr>
        <w:t>need</w:t>
      </w:r>
      <w:r w:rsidR="00962FF4">
        <w:rPr>
          <w:rFonts w:ascii="Arial" w:hAnsi="Arial" w:cs="Arial"/>
          <w:sz w:val="24"/>
          <w:szCs w:val="24"/>
        </w:rPr>
        <w:t xml:space="preserve">ed </w:t>
      </w:r>
      <w:r w:rsidRPr="003957CC">
        <w:rPr>
          <w:rFonts w:ascii="Arial" w:hAnsi="Arial" w:cs="Arial"/>
          <w:sz w:val="24"/>
          <w:szCs w:val="24"/>
        </w:rPr>
        <w:t>to be obtained from the questionnaire distribution to ensure that the data is representative and reliable. This research project will aim to achieve a minimum of 100 responses from general shoppers as well 100 responses from zero-waste shoppers.</w:t>
      </w:r>
    </w:p>
    <w:p w14:paraId="54B2B39B" w14:textId="77777777" w:rsidR="006852FD" w:rsidRPr="003957CC" w:rsidRDefault="006852FD" w:rsidP="00144693">
      <w:pPr>
        <w:pStyle w:val="NoSpacing"/>
        <w:spacing w:line="360" w:lineRule="auto"/>
        <w:jc w:val="both"/>
        <w:rPr>
          <w:rFonts w:ascii="Arial" w:hAnsi="Arial" w:cs="Arial"/>
          <w:sz w:val="24"/>
          <w:szCs w:val="24"/>
        </w:rPr>
      </w:pPr>
    </w:p>
    <w:bookmarkEnd w:id="29"/>
    <w:p w14:paraId="4594A8F4" w14:textId="73226D15" w:rsidR="00D0325B" w:rsidRPr="003957CC" w:rsidRDefault="00D0325B" w:rsidP="00144693">
      <w:pPr>
        <w:pStyle w:val="NoSpacing"/>
        <w:spacing w:line="360" w:lineRule="auto"/>
        <w:jc w:val="both"/>
        <w:rPr>
          <w:rFonts w:ascii="Arial" w:hAnsi="Arial" w:cs="Arial"/>
          <w:sz w:val="24"/>
          <w:szCs w:val="24"/>
        </w:rPr>
      </w:pPr>
    </w:p>
    <w:p w14:paraId="4F5D5513" w14:textId="02598DAF" w:rsidR="00605B7E" w:rsidRPr="003957CC" w:rsidRDefault="00BC62BC"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lastRenderedPageBreak/>
        <w:t>R</w:t>
      </w:r>
      <w:r w:rsidR="00A868D5" w:rsidRPr="003957CC">
        <w:rPr>
          <w:rFonts w:ascii="Arial" w:hAnsi="Arial" w:cs="Arial"/>
          <w:sz w:val="24"/>
          <w:szCs w:val="24"/>
          <w:u w:val="single"/>
        </w:rPr>
        <w:t>eliability</w:t>
      </w:r>
      <w:r w:rsidR="001C069F" w:rsidRPr="003957CC">
        <w:rPr>
          <w:rFonts w:ascii="Arial" w:hAnsi="Arial" w:cs="Arial"/>
          <w:sz w:val="24"/>
          <w:szCs w:val="24"/>
          <w:u w:val="single"/>
        </w:rPr>
        <w:t xml:space="preserve"> and </w:t>
      </w:r>
      <w:r w:rsidR="000035CD">
        <w:rPr>
          <w:rFonts w:ascii="Arial" w:hAnsi="Arial" w:cs="Arial"/>
          <w:sz w:val="24"/>
          <w:szCs w:val="24"/>
          <w:u w:val="single"/>
        </w:rPr>
        <w:t>V</w:t>
      </w:r>
      <w:r w:rsidR="001C069F" w:rsidRPr="003957CC">
        <w:rPr>
          <w:rFonts w:ascii="Arial" w:hAnsi="Arial" w:cs="Arial"/>
          <w:sz w:val="24"/>
          <w:szCs w:val="24"/>
          <w:u w:val="single"/>
        </w:rPr>
        <w:t>alidity</w:t>
      </w:r>
    </w:p>
    <w:p w14:paraId="6B404A47" w14:textId="7E18C847" w:rsidR="007344EF" w:rsidRPr="003957CC" w:rsidRDefault="00E358BD" w:rsidP="00B13914">
      <w:pPr>
        <w:spacing w:before="315" w:after="315" w:line="360" w:lineRule="auto"/>
        <w:jc w:val="both"/>
        <w:rPr>
          <w:rFonts w:ascii="Arial" w:hAnsi="Arial" w:cs="Arial"/>
          <w:sz w:val="24"/>
          <w:szCs w:val="24"/>
        </w:rPr>
      </w:pPr>
      <w:r w:rsidRPr="003957CC">
        <w:rPr>
          <w:rFonts w:ascii="Arial" w:hAnsi="Arial" w:cs="Arial"/>
          <w:sz w:val="24"/>
          <w:szCs w:val="24"/>
        </w:rPr>
        <w:t>Validity</w:t>
      </w:r>
      <w:r w:rsidR="00925FC4" w:rsidRPr="003957CC">
        <w:rPr>
          <w:rFonts w:ascii="Arial" w:hAnsi="Arial" w:cs="Arial"/>
          <w:sz w:val="24"/>
          <w:szCs w:val="24"/>
        </w:rPr>
        <w:t xml:space="preserve"> refers to</w:t>
      </w:r>
      <w:r w:rsidR="00785B84" w:rsidRPr="003957CC">
        <w:rPr>
          <w:rFonts w:ascii="Arial" w:hAnsi="Arial" w:cs="Arial"/>
          <w:sz w:val="24"/>
          <w:szCs w:val="24"/>
        </w:rPr>
        <w:t xml:space="preserve"> the </w:t>
      </w:r>
      <w:r w:rsidR="00E543D0" w:rsidRPr="003957CC">
        <w:rPr>
          <w:rFonts w:ascii="Arial" w:hAnsi="Arial" w:cs="Arial"/>
          <w:sz w:val="24"/>
          <w:szCs w:val="24"/>
        </w:rPr>
        <w:t>research</w:t>
      </w:r>
      <w:r w:rsidRPr="003957CC">
        <w:rPr>
          <w:rFonts w:ascii="Arial" w:hAnsi="Arial" w:cs="Arial"/>
          <w:sz w:val="24"/>
          <w:szCs w:val="24"/>
        </w:rPr>
        <w:t xml:space="preserve"> </w:t>
      </w:r>
      <w:r w:rsidR="00F42DF7" w:rsidRPr="003957CC">
        <w:rPr>
          <w:rFonts w:ascii="Arial" w:hAnsi="Arial" w:cs="Arial"/>
          <w:sz w:val="24"/>
          <w:szCs w:val="24"/>
        </w:rPr>
        <w:t>methods</w:t>
      </w:r>
      <w:r w:rsidR="00785B84" w:rsidRPr="003957CC">
        <w:rPr>
          <w:rFonts w:ascii="Arial" w:hAnsi="Arial" w:cs="Arial"/>
          <w:sz w:val="24"/>
          <w:szCs w:val="24"/>
        </w:rPr>
        <w:t xml:space="preserve"> that are used to </w:t>
      </w:r>
      <w:r w:rsidR="00E543D0" w:rsidRPr="003957CC">
        <w:rPr>
          <w:rFonts w:ascii="Arial" w:hAnsi="Arial" w:cs="Arial"/>
          <w:sz w:val="24"/>
          <w:szCs w:val="24"/>
        </w:rPr>
        <w:t>collate</w:t>
      </w:r>
      <w:r w:rsidR="00785B84" w:rsidRPr="003957CC">
        <w:rPr>
          <w:rFonts w:ascii="Arial" w:hAnsi="Arial" w:cs="Arial"/>
          <w:sz w:val="24"/>
          <w:szCs w:val="24"/>
        </w:rPr>
        <w:t xml:space="preserve"> and </w:t>
      </w:r>
      <w:r w:rsidR="00E543D0" w:rsidRPr="003957CC">
        <w:rPr>
          <w:rFonts w:ascii="Arial" w:hAnsi="Arial" w:cs="Arial"/>
          <w:sz w:val="24"/>
          <w:szCs w:val="24"/>
        </w:rPr>
        <w:t>evaluate</w:t>
      </w:r>
      <w:r w:rsidR="00785B84" w:rsidRPr="003957CC">
        <w:rPr>
          <w:rFonts w:ascii="Arial" w:hAnsi="Arial" w:cs="Arial"/>
          <w:sz w:val="24"/>
          <w:szCs w:val="24"/>
        </w:rPr>
        <w:t xml:space="preserve"> </w:t>
      </w:r>
      <w:r w:rsidR="00E543D0" w:rsidRPr="003957CC">
        <w:rPr>
          <w:rFonts w:ascii="Arial" w:hAnsi="Arial" w:cs="Arial"/>
          <w:sz w:val="24"/>
          <w:szCs w:val="24"/>
        </w:rPr>
        <w:t>empirical</w:t>
      </w:r>
      <w:r w:rsidR="00F42DF7" w:rsidRPr="003957CC">
        <w:rPr>
          <w:rFonts w:ascii="Arial" w:hAnsi="Arial" w:cs="Arial"/>
          <w:sz w:val="24"/>
          <w:szCs w:val="24"/>
        </w:rPr>
        <w:t xml:space="preserve"> data</w:t>
      </w:r>
      <w:r w:rsidR="0024206A" w:rsidRPr="003957CC">
        <w:rPr>
          <w:rFonts w:ascii="Arial" w:hAnsi="Arial" w:cs="Arial"/>
          <w:sz w:val="24"/>
          <w:szCs w:val="24"/>
        </w:rPr>
        <w:t>,</w:t>
      </w:r>
      <w:r w:rsidR="004405C2" w:rsidRPr="003957CC">
        <w:rPr>
          <w:rFonts w:ascii="Arial" w:hAnsi="Arial" w:cs="Arial"/>
          <w:sz w:val="24"/>
          <w:szCs w:val="24"/>
        </w:rPr>
        <w:t xml:space="preserve"> </w:t>
      </w:r>
      <w:r w:rsidR="00785B0C" w:rsidRPr="003957CC">
        <w:rPr>
          <w:rFonts w:ascii="Arial" w:hAnsi="Arial" w:cs="Arial"/>
          <w:sz w:val="24"/>
          <w:szCs w:val="24"/>
        </w:rPr>
        <w:t>whereas</w:t>
      </w:r>
      <w:r w:rsidR="004405C2" w:rsidRPr="003957CC">
        <w:rPr>
          <w:rFonts w:ascii="Arial" w:hAnsi="Arial" w:cs="Arial"/>
          <w:sz w:val="24"/>
          <w:szCs w:val="24"/>
        </w:rPr>
        <w:t xml:space="preserve"> </w:t>
      </w:r>
      <w:r w:rsidR="009B57F7" w:rsidRPr="003957CC">
        <w:rPr>
          <w:rFonts w:ascii="Arial" w:hAnsi="Arial" w:cs="Arial"/>
          <w:sz w:val="24"/>
          <w:szCs w:val="24"/>
        </w:rPr>
        <w:t xml:space="preserve">reliability refers to </w:t>
      </w:r>
      <w:r w:rsidR="00846666" w:rsidRPr="003957CC">
        <w:rPr>
          <w:rFonts w:ascii="Arial" w:hAnsi="Arial" w:cs="Arial"/>
          <w:sz w:val="24"/>
          <w:szCs w:val="24"/>
        </w:rPr>
        <w:t xml:space="preserve">where the </w:t>
      </w:r>
      <w:r w:rsidR="00A71B1C" w:rsidRPr="003957CC">
        <w:rPr>
          <w:rFonts w:ascii="Arial" w:hAnsi="Arial" w:cs="Arial"/>
          <w:sz w:val="24"/>
          <w:szCs w:val="24"/>
        </w:rPr>
        <w:t xml:space="preserve">research </w:t>
      </w:r>
      <w:r w:rsidR="00E37E80" w:rsidRPr="003957CC">
        <w:rPr>
          <w:rFonts w:ascii="Arial" w:hAnsi="Arial" w:cs="Arial"/>
          <w:sz w:val="24"/>
          <w:szCs w:val="24"/>
        </w:rPr>
        <w:t xml:space="preserve">was </w:t>
      </w:r>
      <w:r w:rsidR="00785B0C" w:rsidRPr="003957CC">
        <w:rPr>
          <w:rFonts w:ascii="Arial" w:hAnsi="Arial" w:cs="Arial"/>
          <w:sz w:val="24"/>
          <w:szCs w:val="24"/>
        </w:rPr>
        <w:t xml:space="preserve">conducted </w:t>
      </w:r>
      <w:r w:rsidR="00E37E80" w:rsidRPr="003957CC">
        <w:rPr>
          <w:rFonts w:ascii="Arial" w:hAnsi="Arial" w:cs="Arial"/>
          <w:sz w:val="24"/>
          <w:szCs w:val="24"/>
        </w:rPr>
        <w:t>and completed</w:t>
      </w:r>
      <w:r w:rsidR="005B4762" w:rsidRPr="003957CC">
        <w:rPr>
          <w:rFonts w:ascii="Arial" w:hAnsi="Arial" w:cs="Arial"/>
          <w:sz w:val="24"/>
          <w:szCs w:val="24"/>
        </w:rPr>
        <w:t xml:space="preserve"> as well as </w:t>
      </w:r>
      <w:r w:rsidR="00A71B1C" w:rsidRPr="003957CC">
        <w:rPr>
          <w:rFonts w:ascii="Arial" w:hAnsi="Arial" w:cs="Arial"/>
          <w:sz w:val="24"/>
          <w:szCs w:val="24"/>
        </w:rPr>
        <w:t>sample selection</w:t>
      </w:r>
      <w:r w:rsidR="00785B0C" w:rsidRPr="003957CC">
        <w:rPr>
          <w:rFonts w:ascii="Arial" w:hAnsi="Arial" w:cs="Arial"/>
          <w:sz w:val="24"/>
          <w:szCs w:val="24"/>
        </w:rPr>
        <w:t xml:space="preserve"> informati</w:t>
      </w:r>
      <w:r w:rsidR="00353735" w:rsidRPr="003957CC">
        <w:rPr>
          <w:rFonts w:ascii="Arial" w:hAnsi="Arial" w:cs="Arial"/>
          <w:sz w:val="24"/>
          <w:szCs w:val="24"/>
        </w:rPr>
        <w:t>on</w:t>
      </w:r>
      <w:r w:rsidR="006475BF" w:rsidRPr="003957CC">
        <w:rPr>
          <w:rFonts w:ascii="Arial" w:hAnsi="Arial" w:cs="Arial"/>
          <w:sz w:val="24"/>
          <w:szCs w:val="24"/>
        </w:rPr>
        <w:t xml:space="preserve"> (Biggam,2008).</w:t>
      </w:r>
      <w:r w:rsidR="00390099" w:rsidRPr="003957CC">
        <w:rPr>
          <w:rFonts w:ascii="Arial" w:hAnsi="Arial" w:cs="Arial"/>
          <w:sz w:val="24"/>
          <w:szCs w:val="24"/>
        </w:rPr>
        <w:t xml:space="preserve"> </w:t>
      </w:r>
      <w:r w:rsidR="0033649D" w:rsidRPr="003957CC">
        <w:rPr>
          <w:rFonts w:ascii="Arial" w:hAnsi="Arial" w:cs="Arial"/>
          <w:sz w:val="24"/>
          <w:szCs w:val="24"/>
        </w:rPr>
        <w:t>Q</w:t>
      </w:r>
      <w:r w:rsidR="001C069F" w:rsidRPr="003957CC">
        <w:rPr>
          <w:rFonts w:ascii="Arial" w:hAnsi="Arial" w:cs="Arial"/>
          <w:sz w:val="24"/>
          <w:szCs w:val="24"/>
        </w:rPr>
        <w:t xml:space="preserve">uestionnaires are viewed as </w:t>
      </w:r>
      <w:r w:rsidR="0082178F" w:rsidRPr="003957CC">
        <w:rPr>
          <w:rFonts w:ascii="Arial" w:hAnsi="Arial" w:cs="Arial"/>
          <w:sz w:val="24"/>
          <w:szCs w:val="24"/>
        </w:rPr>
        <w:t xml:space="preserve">reliable and valid data collection techniques as </w:t>
      </w:r>
      <w:proofErr w:type="gramStart"/>
      <w:r w:rsidR="0033649D" w:rsidRPr="003957CC">
        <w:rPr>
          <w:rFonts w:ascii="Arial" w:hAnsi="Arial" w:cs="Arial"/>
          <w:sz w:val="24"/>
          <w:szCs w:val="24"/>
        </w:rPr>
        <w:t>a large number of</w:t>
      </w:r>
      <w:proofErr w:type="gramEnd"/>
      <w:r w:rsidR="0033649D" w:rsidRPr="003957CC">
        <w:rPr>
          <w:rFonts w:ascii="Arial" w:hAnsi="Arial" w:cs="Arial"/>
          <w:sz w:val="24"/>
          <w:szCs w:val="24"/>
        </w:rPr>
        <w:t xml:space="preserve"> opinions can be obtained</w:t>
      </w:r>
      <w:r w:rsidR="006475BF" w:rsidRPr="003957CC">
        <w:rPr>
          <w:rFonts w:ascii="Arial" w:hAnsi="Arial" w:cs="Arial"/>
          <w:sz w:val="24"/>
          <w:szCs w:val="24"/>
        </w:rPr>
        <w:t xml:space="preserve"> (Akinci, et al 2015).</w:t>
      </w:r>
      <w:r w:rsidR="0008024D" w:rsidRPr="003957CC">
        <w:rPr>
          <w:rFonts w:ascii="Arial" w:hAnsi="Arial" w:cs="Arial"/>
          <w:sz w:val="24"/>
          <w:szCs w:val="24"/>
        </w:rPr>
        <w:t xml:space="preserve"> </w:t>
      </w:r>
      <w:r w:rsidR="008C4338" w:rsidRPr="003957CC">
        <w:rPr>
          <w:rFonts w:ascii="Arial" w:eastAsia="Times New Roman" w:hAnsi="Arial" w:cs="Arial"/>
          <w:sz w:val="24"/>
          <w:szCs w:val="24"/>
          <w:lang w:eastAsia="en-GB"/>
        </w:rPr>
        <w:t xml:space="preserve">However, </w:t>
      </w:r>
      <w:r w:rsidR="007456B8" w:rsidRPr="003957CC">
        <w:rPr>
          <w:rFonts w:ascii="Arial" w:eastAsia="Times New Roman" w:hAnsi="Arial" w:cs="Arial"/>
          <w:sz w:val="24"/>
          <w:szCs w:val="24"/>
          <w:lang w:eastAsia="en-GB"/>
        </w:rPr>
        <w:t>th</w:t>
      </w:r>
      <w:r w:rsidR="003736F9" w:rsidRPr="003957CC">
        <w:rPr>
          <w:rFonts w:ascii="Arial" w:eastAsia="Times New Roman" w:hAnsi="Arial" w:cs="Arial"/>
          <w:sz w:val="24"/>
          <w:szCs w:val="24"/>
          <w:lang w:eastAsia="en-GB"/>
        </w:rPr>
        <w:t xml:space="preserve">is </w:t>
      </w:r>
      <w:r w:rsidR="00202559" w:rsidRPr="003957CC">
        <w:rPr>
          <w:rFonts w:ascii="Arial" w:eastAsia="Times New Roman" w:hAnsi="Arial" w:cs="Arial"/>
          <w:sz w:val="24"/>
          <w:szCs w:val="24"/>
          <w:lang w:eastAsia="en-GB"/>
        </w:rPr>
        <w:t xml:space="preserve">is </w:t>
      </w:r>
      <w:r w:rsidR="003736F9" w:rsidRPr="003957CC">
        <w:rPr>
          <w:rFonts w:ascii="Arial" w:eastAsia="Times New Roman" w:hAnsi="Arial" w:cs="Arial"/>
          <w:sz w:val="24"/>
          <w:szCs w:val="24"/>
          <w:lang w:eastAsia="en-GB"/>
        </w:rPr>
        <w:t xml:space="preserve">only achievable if the </w:t>
      </w:r>
      <w:r w:rsidR="006336A6" w:rsidRPr="003957CC">
        <w:rPr>
          <w:rFonts w:ascii="Arial" w:eastAsia="Times New Roman" w:hAnsi="Arial" w:cs="Arial"/>
          <w:sz w:val="24"/>
          <w:szCs w:val="24"/>
          <w:lang w:eastAsia="en-GB"/>
        </w:rPr>
        <w:t>question</w:t>
      </w:r>
      <w:r w:rsidR="008F3CF3" w:rsidRPr="003957CC">
        <w:rPr>
          <w:rFonts w:ascii="Arial" w:eastAsia="Times New Roman" w:hAnsi="Arial" w:cs="Arial"/>
          <w:sz w:val="24"/>
          <w:szCs w:val="24"/>
          <w:lang w:eastAsia="en-GB"/>
        </w:rPr>
        <w:t>naire</w:t>
      </w:r>
      <w:r w:rsidR="006336A6" w:rsidRPr="003957CC">
        <w:rPr>
          <w:rFonts w:ascii="Arial" w:eastAsia="Times New Roman" w:hAnsi="Arial" w:cs="Arial"/>
          <w:sz w:val="24"/>
          <w:szCs w:val="24"/>
          <w:lang w:eastAsia="en-GB"/>
        </w:rPr>
        <w:t xml:space="preserve"> design and</w:t>
      </w:r>
      <w:r w:rsidR="00036FA3" w:rsidRPr="003957CC">
        <w:rPr>
          <w:rFonts w:ascii="Arial" w:eastAsia="Times New Roman" w:hAnsi="Arial" w:cs="Arial"/>
          <w:sz w:val="24"/>
          <w:szCs w:val="24"/>
          <w:lang w:eastAsia="en-GB"/>
        </w:rPr>
        <w:t xml:space="preserve"> layout </w:t>
      </w:r>
      <w:r w:rsidR="000F60B0" w:rsidRPr="003957CC">
        <w:rPr>
          <w:rFonts w:ascii="Arial" w:eastAsia="Times New Roman" w:hAnsi="Arial" w:cs="Arial"/>
          <w:sz w:val="24"/>
          <w:szCs w:val="24"/>
          <w:lang w:eastAsia="en-GB"/>
        </w:rPr>
        <w:t>are</w:t>
      </w:r>
      <w:r w:rsidR="00DB05F6" w:rsidRPr="003957CC">
        <w:rPr>
          <w:rFonts w:ascii="Arial" w:eastAsia="Times New Roman" w:hAnsi="Arial" w:cs="Arial"/>
          <w:sz w:val="24"/>
          <w:szCs w:val="24"/>
          <w:lang w:eastAsia="en-GB"/>
        </w:rPr>
        <w:t xml:space="preserve"> coherent and understandabl</w:t>
      </w:r>
      <w:r w:rsidR="00B13914" w:rsidRPr="003957CC">
        <w:rPr>
          <w:rFonts w:ascii="Arial" w:eastAsia="Times New Roman" w:hAnsi="Arial" w:cs="Arial"/>
          <w:sz w:val="24"/>
          <w:szCs w:val="24"/>
          <w:lang w:eastAsia="en-GB"/>
        </w:rPr>
        <w:t xml:space="preserve">e (Bryman, et al 2011). </w:t>
      </w:r>
      <w:r w:rsidR="0043276F" w:rsidRPr="003957CC">
        <w:rPr>
          <w:rFonts w:ascii="Arial" w:hAnsi="Arial" w:cs="Arial"/>
          <w:sz w:val="24"/>
          <w:szCs w:val="24"/>
        </w:rPr>
        <w:t xml:space="preserve">This will be ensured </w:t>
      </w:r>
      <w:r w:rsidR="007F7E27" w:rsidRPr="003957CC">
        <w:rPr>
          <w:rFonts w:ascii="Arial" w:hAnsi="Arial" w:cs="Arial"/>
          <w:sz w:val="24"/>
          <w:szCs w:val="24"/>
        </w:rPr>
        <w:t xml:space="preserve">through a pilot questionnaire </w:t>
      </w:r>
      <w:r w:rsidR="00CB1A8E" w:rsidRPr="003957CC">
        <w:rPr>
          <w:rFonts w:ascii="Arial" w:hAnsi="Arial" w:cs="Arial"/>
          <w:sz w:val="24"/>
          <w:szCs w:val="24"/>
        </w:rPr>
        <w:t xml:space="preserve">which will allow </w:t>
      </w:r>
      <w:r w:rsidR="000D34E6" w:rsidRPr="003957CC">
        <w:rPr>
          <w:rFonts w:ascii="Arial" w:hAnsi="Arial" w:cs="Arial"/>
          <w:sz w:val="24"/>
          <w:szCs w:val="24"/>
        </w:rPr>
        <w:t xml:space="preserve">preliminary </w:t>
      </w:r>
      <w:r w:rsidR="00A30863" w:rsidRPr="003957CC">
        <w:rPr>
          <w:rFonts w:ascii="Arial" w:hAnsi="Arial" w:cs="Arial"/>
          <w:sz w:val="24"/>
          <w:szCs w:val="24"/>
        </w:rPr>
        <w:t xml:space="preserve">questions to be assessed and </w:t>
      </w:r>
      <w:r w:rsidR="00906F4D" w:rsidRPr="003957CC">
        <w:rPr>
          <w:rFonts w:ascii="Arial" w:hAnsi="Arial" w:cs="Arial"/>
          <w:sz w:val="24"/>
          <w:szCs w:val="24"/>
        </w:rPr>
        <w:t>modified</w:t>
      </w:r>
      <w:r w:rsidR="00A30863" w:rsidRPr="003957CC">
        <w:rPr>
          <w:rFonts w:ascii="Arial" w:hAnsi="Arial" w:cs="Arial"/>
          <w:sz w:val="24"/>
          <w:szCs w:val="24"/>
        </w:rPr>
        <w:t xml:space="preserve"> before </w:t>
      </w:r>
      <w:r w:rsidR="00906F4D" w:rsidRPr="003957CC">
        <w:rPr>
          <w:rFonts w:ascii="Arial" w:hAnsi="Arial" w:cs="Arial"/>
          <w:sz w:val="24"/>
          <w:szCs w:val="24"/>
        </w:rPr>
        <w:t>distributi</w:t>
      </w:r>
      <w:r w:rsidR="00D25761" w:rsidRPr="003957CC">
        <w:rPr>
          <w:rFonts w:ascii="Arial" w:hAnsi="Arial" w:cs="Arial"/>
          <w:sz w:val="24"/>
          <w:szCs w:val="24"/>
        </w:rPr>
        <w:t>on</w:t>
      </w:r>
      <w:r w:rsidR="00AA5A8D" w:rsidRPr="003957CC">
        <w:rPr>
          <w:rFonts w:ascii="Arial" w:hAnsi="Arial" w:cs="Arial"/>
          <w:sz w:val="24"/>
          <w:szCs w:val="24"/>
        </w:rPr>
        <w:t xml:space="preserve"> (Song, et al 2015).</w:t>
      </w:r>
      <w:r w:rsidR="004422D5" w:rsidRPr="003957CC">
        <w:rPr>
          <w:rFonts w:ascii="Arial" w:hAnsi="Arial" w:cs="Arial"/>
          <w:sz w:val="24"/>
          <w:szCs w:val="24"/>
        </w:rPr>
        <w:t xml:space="preserve"> </w:t>
      </w:r>
    </w:p>
    <w:p w14:paraId="5EAFFCC7" w14:textId="77777777" w:rsidR="00805EDD" w:rsidRPr="003957CC" w:rsidRDefault="00805EDD" w:rsidP="00144693">
      <w:pPr>
        <w:spacing w:line="360" w:lineRule="auto"/>
        <w:jc w:val="both"/>
        <w:rPr>
          <w:rFonts w:ascii="Arial" w:hAnsi="Arial" w:cs="Arial"/>
          <w:color w:val="000000"/>
          <w:sz w:val="24"/>
          <w:szCs w:val="24"/>
        </w:rPr>
      </w:pPr>
    </w:p>
    <w:p w14:paraId="694C75B9" w14:textId="6C0032F6" w:rsidR="00CE786C" w:rsidRPr="003957CC" w:rsidRDefault="005863F1" w:rsidP="00144693">
      <w:pPr>
        <w:spacing w:line="360" w:lineRule="auto"/>
        <w:jc w:val="both"/>
        <w:rPr>
          <w:rFonts w:ascii="Arial" w:hAnsi="Arial" w:cs="Arial"/>
          <w:color w:val="000000"/>
          <w:sz w:val="24"/>
          <w:szCs w:val="24"/>
          <w:u w:val="single"/>
        </w:rPr>
      </w:pPr>
      <w:r w:rsidRPr="003957CC">
        <w:rPr>
          <w:rFonts w:ascii="Arial" w:hAnsi="Arial" w:cs="Arial"/>
          <w:color w:val="000000"/>
          <w:sz w:val="24"/>
          <w:szCs w:val="24"/>
          <w:u w:val="single"/>
        </w:rPr>
        <w:t>Analysis</w:t>
      </w:r>
    </w:p>
    <w:p w14:paraId="01EEA31F" w14:textId="5718224F" w:rsidR="00C246CB" w:rsidRPr="003957CC" w:rsidRDefault="00BA2406" w:rsidP="00144693">
      <w:pPr>
        <w:spacing w:line="360" w:lineRule="auto"/>
        <w:jc w:val="both"/>
        <w:rPr>
          <w:rFonts w:ascii="Arial" w:hAnsi="Arial" w:cs="Arial"/>
          <w:color w:val="000000"/>
          <w:sz w:val="24"/>
          <w:szCs w:val="24"/>
        </w:rPr>
      </w:pPr>
      <w:r w:rsidRPr="003957CC">
        <w:rPr>
          <w:rFonts w:ascii="Arial" w:hAnsi="Arial" w:cs="Arial"/>
          <w:color w:val="000000"/>
          <w:sz w:val="24"/>
          <w:szCs w:val="24"/>
        </w:rPr>
        <w:t xml:space="preserve">Statistical analysis methods will be used to </w:t>
      </w:r>
      <w:r w:rsidR="00613039" w:rsidRPr="003957CC">
        <w:rPr>
          <w:rFonts w:ascii="Arial" w:hAnsi="Arial" w:cs="Arial"/>
          <w:color w:val="000000"/>
          <w:sz w:val="24"/>
          <w:szCs w:val="24"/>
        </w:rPr>
        <w:t>examine</w:t>
      </w:r>
      <w:r w:rsidRPr="003957CC">
        <w:rPr>
          <w:rFonts w:ascii="Arial" w:hAnsi="Arial" w:cs="Arial"/>
          <w:color w:val="000000"/>
          <w:sz w:val="24"/>
          <w:szCs w:val="24"/>
        </w:rPr>
        <w:t xml:space="preserve"> the data provided from the clos</w:t>
      </w:r>
      <w:r w:rsidR="00B07EA4" w:rsidRPr="003957CC">
        <w:rPr>
          <w:rFonts w:ascii="Arial" w:hAnsi="Arial" w:cs="Arial"/>
          <w:color w:val="000000"/>
          <w:sz w:val="24"/>
          <w:szCs w:val="24"/>
        </w:rPr>
        <w:t xml:space="preserve">ed-ended questions from the questionnaire. </w:t>
      </w:r>
      <w:r w:rsidR="008277F1" w:rsidRPr="003957CC">
        <w:rPr>
          <w:rFonts w:ascii="Arial" w:hAnsi="Arial" w:cs="Arial"/>
          <w:color w:val="000000"/>
          <w:sz w:val="24"/>
          <w:szCs w:val="24"/>
        </w:rPr>
        <w:t xml:space="preserve">The </w:t>
      </w:r>
      <w:r w:rsidR="008E1DDD" w:rsidRPr="003957CC">
        <w:rPr>
          <w:rFonts w:ascii="Arial" w:hAnsi="Arial" w:cs="Arial"/>
          <w:color w:val="000000"/>
          <w:sz w:val="24"/>
          <w:szCs w:val="24"/>
        </w:rPr>
        <w:t xml:space="preserve">IBM </w:t>
      </w:r>
      <w:r w:rsidR="008277F1" w:rsidRPr="003957CC">
        <w:rPr>
          <w:rFonts w:ascii="Arial" w:hAnsi="Arial" w:cs="Arial"/>
          <w:color w:val="000000"/>
          <w:sz w:val="24"/>
          <w:szCs w:val="24"/>
        </w:rPr>
        <w:t xml:space="preserve">SPSS Software will be </w:t>
      </w:r>
      <w:r w:rsidR="00291E01" w:rsidRPr="003957CC">
        <w:rPr>
          <w:rFonts w:ascii="Arial" w:hAnsi="Arial" w:cs="Arial"/>
          <w:color w:val="000000"/>
          <w:sz w:val="24"/>
          <w:szCs w:val="24"/>
        </w:rPr>
        <w:t>utilised</w:t>
      </w:r>
      <w:r w:rsidR="008277F1" w:rsidRPr="003957CC">
        <w:rPr>
          <w:rFonts w:ascii="Arial" w:hAnsi="Arial" w:cs="Arial"/>
          <w:color w:val="000000"/>
          <w:sz w:val="24"/>
          <w:szCs w:val="24"/>
        </w:rPr>
        <w:t>, specifically using the Mann-Whitney</w:t>
      </w:r>
      <w:r w:rsidR="00BB4453" w:rsidRPr="003957CC">
        <w:rPr>
          <w:rFonts w:ascii="Arial" w:hAnsi="Arial" w:cs="Arial"/>
          <w:color w:val="000000"/>
          <w:sz w:val="24"/>
          <w:szCs w:val="24"/>
        </w:rPr>
        <w:t xml:space="preserve"> U</w:t>
      </w:r>
      <w:r w:rsidR="008277F1" w:rsidRPr="003957CC">
        <w:rPr>
          <w:rFonts w:ascii="Arial" w:hAnsi="Arial" w:cs="Arial"/>
          <w:color w:val="000000"/>
          <w:sz w:val="24"/>
          <w:szCs w:val="24"/>
        </w:rPr>
        <w:t xml:space="preserve"> test</w:t>
      </w:r>
      <w:r w:rsidR="00291E01" w:rsidRPr="003957CC">
        <w:rPr>
          <w:rFonts w:ascii="Arial" w:hAnsi="Arial" w:cs="Arial"/>
          <w:color w:val="000000"/>
          <w:sz w:val="24"/>
          <w:szCs w:val="24"/>
        </w:rPr>
        <w:t xml:space="preserve">. </w:t>
      </w:r>
      <w:r w:rsidR="00D87E24">
        <w:rPr>
          <w:rFonts w:ascii="Arial" w:hAnsi="Arial" w:cs="Arial"/>
          <w:color w:val="000000"/>
          <w:sz w:val="24"/>
          <w:szCs w:val="24"/>
        </w:rPr>
        <w:t xml:space="preserve">The Mann-Whitney U test </w:t>
      </w:r>
      <w:r w:rsidR="00AB214E">
        <w:rPr>
          <w:rFonts w:ascii="Arial" w:hAnsi="Arial" w:cs="Arial"/>
          <w:color w:val="000000"/>
          <w:sz w:val="24"/>
          <w:szCs w:val="24"/>
        </w:rPr>
        <w:t xml:space="preserve">has been chosen as it </w:t>
      </w:r>
      <w:r w:rsidR="00D87E24">
        <w:rPr>
          <w:rFonts w:ascii="Arial" w:hAnsi="Arial" w:cs="Arial"/>
          <w:color w:val="000000"/>
          <w:sz w:val="24"/>
          <w:szCs w:val="24"/>
        </w:rPr>
        <w:t>al</w:t>
      </w:r>
      <w:r w:rsidR="004C09ED">
        <w:rPr>
          <w:rFonts w:ascii="Arial" w:hAnsi="Arial" w:cs="Arial"/>
          <w:color w:val="000000"/>
          <w:sz w:val="24"/>
          <w:szCs w:val="24"/>
        </w:rPr>
        <w:t>low</w:t>
      </w:r>
      <w:r w:rsidR="00AB214E">
        <w:rPr>
          <w:rFonts w:ascii="Arial" w:hAnsi="Arial" w:cs="Arial"/>
          <w:color w:val="000000"/>
          <w:sz w:val="24"/>
          <w:szCs w:val="24"/>
        </w:rPr>
        <w:t>s</w:t>
      </w:r>
      <w:r w:rsidR="004C09ED">
        <w:rPr>
          <w:rFonts w:ascii="Arial" w:hAnsi="Arial" w:cs="Arial"/>
          <w:color w:val="000000"/>
          <w:sz w:val="24"/>
          <w:szCs w:val="24"/>
        </w:rPr>
        <w:t xml:space="preserve"> the comparison of </w:t>
      </w:r>
      <w:r w:rsidR="00AB214E">
        <w:rPr>
          <w:rFonts w:ascii="Arial" w:hAnsi="Arial" w:cs="Arial"/>
          <w:color w:val="000000"/>
          <w:sz w:val="24"/>
          <w:szCs w:val="24"/>
        </w:rPr>
        <w:t xml:space="preserve">two distinct groups </w:t>
      </w:r>
      <w:r w:rsidR="002C367F">
        <w:rPr>
          <w:rFonts w:ascii="Arial" w:hAnsi="Arial" w:cs="Arial"/>
          <w:color w:val="000000"/>
          <w:sz w:val="24"/>
          <w:szCs w:val="24"/>
        </w:rPr>
        <w:t xml:space="preserve">when using the same variables. </w:t>
      </w:r>
      <w:r w:rsidR="003818B5" w:rsidRPr="003957CC">
        <w:rPr>
          <w:rFonts w:ascii="Arial" w:hAnsi="Arial" w:cs="Arial"/>
          <w:color w:val="000000"/>
          <w:sz w:val="24"/>
          <w:szCs w:val="24"/>
        </w:rPr>
        <w:t>The IBM SPSS software has revolutionised research investigations by allowing researchers to perform complex statistical analysis</w:t>
      </w:r>
      <w:r w:rsidR="00F65530" w:rsidRPr="003957CC">
        <w:rPr>
          <w:rFonts w:ascii="Arial" w:hAnsi="Arial" w:cs="Arial"/>
          <w:color w:val="000000"/>
          <w:sz w:val="24"/>
          <w:szCs w:val="24"/>
        </w:rPr>
        <w:t xml:space="preserve"> (Frey,2017). </w:t>
      </w:r>
      <w:r w:rsidR="00291E01" w:rsidRPr="003957CC">
        <w:rPr>
          <w:rFonts w:ascii="Arial" w:hAnsi="Arial" w:cs="Arial"/>
          <w:color w:val="000000"/>
          <w:sz w:val="24"/>
          <w:szCs w:val="24"/>
        </w:rPr>
        <w:t>Th</w:t>
      </w:r>
      <w:r w:rsidR="00A92250" w:rsidRPr="003957CC">
        <w:rPr>
          <w:rFonts w:ascii="Arial" w:hAnsi="Arial" w:cs="Arial"/>
          <w:color w:val="000000"/>
          <w:sz w:val="24"/>
          <w:szCs w:val="24"/>
        </w:rPr>
        <w:t>e</w:t>
      </w:r>
      <w:r w:rsidR="00291E01" w:rsidRPr="003957CC">
        <w:rPr>
          <w:rFonts w:ascii="Arial" w:hAnsi="Arial" w:cs="Arial"/>
          <w:color w:val="000000"/>
          <w:sz w:val="24"/>
          <w:szCs w:val="24"/>
        </w:rPr>
        <w:t xml:space="preserve"> test</w:t>
      </w:r>
      <w:r w:rsidR="00A92250" w:rsidRPr="003957CC">
        <w:rPr>
          <w:rFonts w:ascii="Arial" w:hAnsi="Arial" w:cs="Arial"/>
          <w:color w:val="000000"/>
          <w:sz w:val="24"/>
          <w:szCs w:val="24"/>
        </w:rPr>
        <w:t>s</w:t>
      </w:r>
      <w:r w:rsidR="00291E01" w:rsidRPr="003957CC">
        <w:rPr>
          <w:rFonts w:ascii="Arial" w:hAnsi="Arial" w:cs="Arial"/>
          <w:color w:val="000000"/>
          <w:sz w:val="24"/>
          <w:szCs w:val="24"/>
        </w:rPr>
        <w:t xml:space="preserve"> will allow </w:t>
      </w:r>
      <w:r w:rsidR="006177BD" w:rsidRPr="003957CC">
        <w:rPr>
          <w:rFonts w:ascii="Arial" w:hAnsi="Arial" w:cs="Arial"/>
          <w:color w:val="000000"/>
          <w:sz w:val="24"/>
          <w:szCs w:val="24"/>
        </w:rPr>
        <w:t xml:space="preserve">differences to be identified between general shoppers and zero-waste shoppers. This will provide an understanding of the different </w:t>
      </w:r>
      <w:r w:rsidR="00116FF3" w:rsidRPr="003957CC">
        <w:rPr>
          <w:rFonts w:ascii="Arial" w:hAnsi="Arial" w:cs="Arial"/>
          <w:color w:val="000000"/>
          <w:sz w:val="24"/>
          <w:szCs w:val="24"/>
        </w:rPr>
        <w:t>behaviours, perceptions and motivations between the two groups.</w:t>
      </w:r>
    </w:p>
    <w:p w14:paraId="3ED6CA27" w14:textId="77777777" w:rsidR="00302F58" w:rsidRPr="003957CC" w:rsidRDefault="00302F58" w:rsidP="00144693">
      <w:pPr>
        <w:spacing w:line="360" w:lineRule="auto"/>
        <w:jc w:val="both"/>
        <w:rPr>
          <w:rFonts w:ascii="Arial" w:hAnsi="Arial" w:cs="Arial"/>
          <w:b/>
          <w:bCs/>
          <w:u w:val="single"/>
        </w:rPr>
      </w:pPr>
    </w:p>
    <w:p w14:paraId="43EF3763" w14:textId="386657BA" w:rsidR="00312B91" w:rsidRPr="003957CC" w:rsidRDefault="006F2286" w:rsidP="006F2286">
      <w:pPr>
        <w:pStyle w:val="Heading2"/>
        <w:rPr>
          <w:rFonts w:ascii="Arial" w:hAnsi="Arial" w:cs="Arial"/>
          <w:b/>
          <w:bCs/>
          <w:color w:val="auto"/>
          <w:sz w:val="24"/>
          <w:szCs w:val="24"/>
          <w:u w:val="single"/>
        </w:rPr>
      </w:pPr>
      <w:bookmarkStart w:id="30" w:name="_Toc69761759"/>
      <w:r w:rsidRPr="003957CC">
        <w:rPr>
          <w:rFonts w:ascii="Arial" w:hAnsi="Arial" w:cs="Arial"/>
          <w:b/>
          <w:bCs/>
          <w:color w:val="auto"/>
          <w:sz w:val="24"/>
          <w:szCs w:val="24"/>
          <w:u w:val="single"/>
        </w:rPr>
        <w:t xml:space="preserve">3.7 </w:t>
      </w:r>
      <w:r w:rsidR="00312B91" w:rsidRPr="003957CC">
        <w:rPr>
          <w:rFonts w:ascii="Arial" w:hAnsi="Arial" w:cs="Arial"/>
          <w:b/>
          <w:bCs/>
          <w:color w:val="auto"/>
          <w:sz w:val="24"/>
          <w:szCs w:val="24"/>
          <w:u w:val="single"/>
        </w:rPr>
        <w:t xml:space="preserve">Ethical </w:t>
      </w:r>
      <w:r w:rsidR="008B1AA1" w:rsidRPr="003957CC">
        <w:rPr>
          <w:rFonts w:ascii="Arial" w:hAnsi="Arial" w:cs="Arial"/>
          <w:b/>
          <w:bCs/>
          <w:color w:val="auto"/>
          <w:sz w:val="24"/>
          <w:szCs w:val="24"/>
          <w:u w:val="single"/>
        </w:rPr>
        <w:t>C</w:t>
      </w:r>
      <w:r w:rsidR="00312B91" w:rsidRPr="003957CC">
        <w:rPr>
          <w:rFonts w:ascii="Arial" w:hAnsi="Arial" w:cs="Arial"/>
          <w:b/>
          <w:bCs/>
          <w:color w:val="auto"/>
          <w:sz w:val="24"/>
          <w:szCs w:val="24"/>
          <w:u w:val="single"/>
        </w:rPr>
        <w:t>onsiderations</w:t>
      </w:r>
      <w:bookmarkEnd w:id="30"/>
      <w:r w:rsidR="00312B91" w:rsidRPr="003957CC">
        <w:rPr>
          <w:rFonts w:ascii="Arial" w:hAnsi="Arial" w:cs="Arial"/>
          <w:b/>
          <w:bCs/>
          <w:color w:val="auto"/>
          <w:sz w:val="24"/>
          <w:szCs w:val="24"/>
          <w:u w:val="single"/>
        </w:rPr>
        <w:t xml:space="preserve"> </w:t>
      </w:r>
    </w:p>
    <w:p w14:paraId="1370EF62" w14:textId="77777777" w:rsidR="00F157AE" w:rsidRPr="003957CC" w:rsidRDefault="00F157AE" w:rsidP="00144693">
      <w:pPr>
        <w:spacing w:line="360" w:lineRule="auto"/>
        <w:jc w:val="both"/>
        <w:rPr>
          <w:rFonts w:ascii="Arial" w:hAnsi="Arial" w:cs="Arial"/>
          <w:sz w:val="24"/>
          <w:szCs w:val="24"/>
        </w:rPr>
      </w:pPr>
    </w:p>
    <w:p w14:paraId="4B2C9706" w14:textId="47C609C0" w:rsidR="00312B91" w:rsidRPr="003957CC" w:rsidRDefault="00312B91" w:rsidP="00144693">
      <w:pPr>
        <w:spacing w:line="360" w:lineRule="auto"/>
        <w:jc w:val="both"/>
        <w:rPr>
          <w:rFonts w:ascii="Arial" w:hAnsi="Arial" w:cs="Arial"/>
          <w:sz w:val="24"/>
          <w:szCs w:val="24"/>
        </w:rPr>
      </w:pPr>
      <w:r w:rsidRPr="003957CC">
        <w:rPr>
          <w:rFonts w:ascii="Arial" w:hAnsi="Arial" w:cs="Arial"/>
          <w:sz w:val="24"/>
          <w:szCs w:val="24"/>
        </w:rPr>
        <w:t>The research project will be completed in accordance with UWTSD’s ethical standards by completing an ethics form and obtaining permission from the research supervisor. Ethical considerations including anonymity and confidentiality will be considered</w:t>
      </w:r>
      <w:r w:rsidR="006475BF" w:rsidRPr="003957CC">
        <w:rPr>
          <w:rFonts w:ascii="Arial" w:hAnsi="Arial" w:cs="Arial"/>
          <w:sz w:val="24"/>
          <w:szCs w:val="24"/>
        </w:rPr>
        <w:t xml:space="preserve"> (Bell, et al 2014) </w:t>
      </w:r>
      <w:r w:rsidRPr="003957CC">
        <w:rPr>
          <w:rFonts w:ascii="Arial" w:hAnsi="Arial" w:cs="Arial"/>
          <w:sz w:val="24"/>
          <w:szCs w:val="24"/>
        </w:rPr>
        <w:t>a</w:t>
      </w:r>
      <w:r w:rsidRPr="003957CC">
        <w:rPr>
          <w:rStyle w:val="Hyperlink"/>
          <w:rFonts w:ascii="Arial" w:hAnsi="Arial" w:cs="Arial"/>
          <w:color w:val="auto"/>
          <w:sz w:val="24"/>
          <w:szCs w:val="24"/>
          <w:u w:val="none"/>
        </w:rPr>
        <w:t>s the privacy protection of respondents must be ensured.</w:t>
      </w:r>
      <w:r w:rsidRPr="003957CC">
        <w:rPr>
          <w:rFonts w:ascii="Arial" w:hAnsi="Arial" w:cs="Arial"/>
          <w:sz w:val="24"/>
          <w:szCs w:val="24"/>
        </w:rPr>
        <w:t xml:space="preserve"> For example, respondents will be informed that their participation is voluntary and that they have the right to stop and withdraw at any time. All answers will be </w:t>
      </w:r>
      <w:proofErr w:type="gramStart"/>
      <w:r w:rsidRPr="003957CC">
        <w:rPr>
          <w:rFonts w:ascii="Arial" w:hAnsi="Arial" w:cs="Arial"/>
          <w:sz w:val="24"/>
          <w:szCs w:val="24"/>
        </w:rPr>
        <w:t>anonymous</w:t>
      </w:r>
      <w:proofErr w:type="gramEnd"/>
      <w:r w:rsidRPr="003957CC">
        <w:rPr>
          <w:rFonts w:ascii="Arial" w:hAnsi="Arial" w:cs="Arial"/>
          <w:sz w:val="24"/>
          <w:szCs w:val="24"/>
        </w:rPr>
        <w:t xml:space="preserve"> and the data </w:t>
      </w:r>
      <w:r w:rsidRPr="003957CC">
        <w:rPr>
          <w:rFonts w:ascii="Arial" w:hAnsi="Arial" w:cs="Arial"/>
          <w:sz w:val="24"/>
          <w:szCs w:val="24"/>
        </w:rPr>
        <w:lastRenderedPageBreak/>
        <w:t>gathered will be stored with password protection on on</w:t>
      </w:r>
      <w:r w:rsidR="00713425" w:rsidRPr="003957CC">
        <w:rPr>
          <w:rFonts w:ascii="Arial" w:hAnsi="Arial" w:cs="Arial"/>
          <w:sz w:val="24"/>
          <w:szCs w:val="24"/>
        </w:rPr>
        <w:t>e</w:t>
      </w:r>
      <w:r w:rsidRPr="003957CC">
        <w:rPr>
          <w:rFonts w:ascii="Arial" w:hAnsi="Arial" w:cs="Arial"/>
          <w:sz w:val="24"/>
          <w:szCs w:val="24"/>
        </w:rPr>
        <w:t xml:space="preserve"> device to avoid and eradicate </w:t>
      </w:r>
      <w:r w:rsidR="00694DCF" w:rsidRPr="003957CC">
        <w:rPr>
          <w:rFonts w:ascii="Arial" w:hAnsi="Arial" w:cs="Arial"/>
          <w:sz w:val="24"/>
          <w:szCs w:val="24"/>
        </w:rPr>
        <w:t>misuse.</w:t>
      </w:r>
    </w:p>
    <w:p w14:paraId="6722DAA1" w14:textId="3F2A2E93" w:rsidR="001251D7" w:rsidRPr="003957CC" w:rsidRDefault="001251D7" w:rsidP="00144693">
      <w:pPr>
        <w:spacing w:line="360" w:lineRule="auto"/>
        <w:jc w:val="both"/>
        <w:rPr>
          <w:rFonts w:ascii="Arial" w:hAnsi="Arial" w:cs="Arial"/>
          <w:b/>
          <w:bCs/>
          <w:color w:val="000000"/>
          <w:sz w:val="24"/>
          <w:szCs w:val="24"/>
          <w:u w:val="single"/>
        </w:rPr>
      </w:pPr>
    </w:p>
    <w:p w14:paraId="5049A04F" w14:textId="484DD62F" w:rsidR="001251D7" w:rsidRPr="003957CC" w:rsidRDefault="006F2286" w:rsidP="006F2286">
      <w:pPr>
        <w:pStyle w:val="Heading2"/>
        <w:rPr>
          <w:rStyle w:val="Hyperlink"/>
          <w:rFonts w:ascii="Arial" w:hAnsi="Arial" w:cs="Arial"/>
          <w:b/>
          <w:bCs/>
          <w:color w:val="auto"/>
          <w:sz w:val="24"/>
          <w:szCs w:val="24"/>
        </w:rPr>
      </w:pPr>
      <w:bookmarkStart w:id="31" w:name="_Toc69761760"/>
      <w:r w:rsidRPr="003957CC">
        <w:rPr>
          <w:rFonts w:ascii="Arial" w:hAnsi="Arial" w:cs="Arial"/>
          <w:b/>
          <w:bCs/>
          <w:color w:val="auto"/>
          <w:sz w:val="24"/>
          <w:szCs w:val="24"/>
          <w:u w:val="single"/>
        </w:rPr>
        <w:t xml:space="preserve">3.8 </w:t>
      </w:r>
      <w:r w:rsidR="001251D7" w:rsidRPr="003957CC">
        <w:rPr>
          <w:rFonts w:ascii="Arial" w:hAnsi="Arial" w:cs="Arial"/>
          <w:b/>
          <w:bCs/>
          <w:color w:val="auto"/>
          <w:sz w:val="24"/>
          <w:szCs w:val="24"/>
          <w:u w:val="single"/>
        </w:rPr>
        <w:t>Limitations</w:t>
      </w:r>
      <w:bookmarkEnd w:id="31"/>
    </w:p>
    <w:p w14:paraId="1351A0BD" w14:textId="47986397" w:rsidR="00A8683E" w:rsidRPr="003957CC" w:rsidRDefault="00A8683E"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Bias</w:t>
      </w:r>
    </w:p>
    <w:p w14:paraId="0AFBA034" w14:textId="0755939E" w:rsidR="001C069F" w:rsidRPr="003957CC" w:rsidRDefault="00A8683E" w:rsidP="00144693">
      <w:pPr>
        <w:spacing w:before="315" w:after="315" w:line="360" w:lineRule="auto"/>
        <w:jc w:val="both"/>
        <w:rPr>
          <w:rFonts w:ascii="Arial" w:hAnsi="Arial" w:cs="Arial"/>
          <w:sz w:val="24"/>
          <w:szCs w:val="24"/>
        </w:rPr>
      </w:pPr>
      <w:r w:rsidRPr="003957CC">
        <w:rPr>
          <w:rStyle w:val="Hyperlink"/>
          <w:rFonts w:ascii="Arial" w:hAnsi="Arial" w:cs="Arial"/>
          <w:color w:val="auto"/>
          <w:sz w:val="24"/>
          <w:szCs w:val="24"/>
          <w:u w:val="none"/>
        </w:rPr>
        <w:t xml:space="preserve">Boz et al (2020) state that social desirability bias often occurs when distinguishing consumer opinions and perceptions when using surveys. For example, respondents may state that they are sustainably focused </w:t>
      </w:r>
      <w:proofErr w:type="gramStart"/>
      <w:r w:rsidRPr="003957CC">
        <w:rPr>
          <w:rStyle w:val="Hyperlink"/>
          <w:rFonts w:ascii="Arial" w:hAnsi="Arial" w:cs="Arial"/>
          <w:color w:val="auto"/>
          <w:sz w:val="24"/>
          <w:szCs w:val="24"/>
          <w:u w:val="none"/>
        </w:rPr>
        <w:t>in</w:t>
      </w:r>
      <w:proofErr w:type="gramEnd"/>
      <w:r w:rsidRPr="003957CC">
        <w:rPr>
          <w:rStyle w:val="Hyperlink"/>
          <w:rFonts w:ascii="Arial" w:hAnsi="Arial" w:cs="Arial"/>
          <w:color w:val="auto"/>
          <w:sz w:val="24"/>
          <w:szCs w:val="24"/>
          <w:u w:val="none"/>
        </w:rPr>
        <w:t xml:space="preserve"> accordance with socially accepted norms, however, they may not essentially behave that way and their actions may not reflect sustainable standards. This could potentially affect the legitimacy</w:t>
      </w:r>
      <w:r w:rsidR="00DB53DD" w:rsidRPr="003957CC">
        <w:rPr>
          <w:rStyle w:val="Hyperlink"/>
          <w:rFonts w:ascii="Arial" w:hAnsi="Arial" w:cs="Arial"/>
          <w:color w:val="auto"/>
          <w:sz w:val="24"/>
          <w:szCs w:val="24"/>
          <w:u w:val="none"/>
        </w:rPr>
        <w:t xml:space="preserve"> and reliability </w:t>
      </w:r>
      <w:r w:rsidRPr="003957CC">
        <w:rPr>
          <w:rStyle w:val="Hyperlink"/>
          <w:rFonts w:ascii="Arial" w:hAnsi="Arial" w:cs="Arial"/>
          <w:color w:val="auto"/>
          <w:sz w:val="24"/>
          <w:szCs w:val="24"/>
          <w:u w:val="none"/>
        </w:rPr>
        <w:t>of the study.</w:t>
      </w:r>
    </w:p>
    <w:p w14:paraId="1EF2F0AE" w14:textId="43AE2D91" w:rsidR="000E21EF" w:rsidRPr="003957CC" w:rsidRDefault="00DE2421"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 xml:space="preserve">Facebook </w:t>
      </w:r>
    </w:p>
    <w:p w14:paraId="7E1A1FA4" w14:textId="25DEA472" w:rsidR="00B27EEF" w:rsidRDefault="002C7ECC"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Although </w:t>
      </w:r>
      <w:r w:rsidR="00DE2421" w:rsidRPr="003957CC">
        <w:rPr>
          <w:rFonts w:ascii="Arial" w:hAnsi="Arial" w:cs="Arial"/>
          <w:sz w:val="24"/>
          <w:szCs w:val="24"/>
        </w:rPr>
        <w:t>Facebook represents</w:t>
      </w:r>
      <w:r w:rsidR="003260F9" w:rsidRPr="003957CC">
        <w:rPr>
          <w:rFonts w:ascii="Arial" w:hAnsi="Arial" w:cs="Arial"/>
          <w:sz w:val="24"/>
          <w:szCs w:val="24"/>
        </w:rPr>
        <w:t xml:space="preserve"> a </w:t>
      </w:r>
      <w:r w:rsidR="00DE2421" w:rsidRPr="003957CC">
        <w:rPr>
          <w:rFonts w:ascii="Arial" w:hAnsi="Arial" w:cs="Arial"/>
          <w:sz w:val="24"/>
          <w:szCs w:val="24"/>
        </w:rPr>
        <w:t>significant</w:t>
      </w:r>
      <w:r w:rsidR="003260F9" w:rsidRPr="003957CC">
        <w:rPr>
          <w:rFonts w:ascii="Arial" w:hAnsi="Arial" w:cs="Arial"/>
          <w:sz w:val="24"/>
          <w:szCs w:val="24"/>
        </w:rPr>
        <w:t xml:space="preserve"> pool of </w:t>
      </w:r>
      <w:r w:rsidR="00DE2421" w:rsidRPr="003957CC">
        <w:rPr>
          <w:rFonts w:ascii="Arial" w:hAnsi="Arial" w:cs="Arial"/>
          <w:sz w:val="24"/>
          <w:szCs w:val="24"/>
        </w:rPr>
        <w:t xml:space="preserve">respondents, it does provide limitations. </w:t>
      </w:r>
      <w:r w:rsidR="00F575E0" w:rsidRPr="003957CC">
        <w:rPr>
          <w:rFonts w:ascii="Arial" w:hAnsi="Arial" w:cs="Arial"/>
          <w:sz w:val="24"/>
          <w:szCs w:val="24"/>
        </w:rPr>
        <w:t xml:space="preserve">As previously </w:t>
      </w:r>
      <w:r w:rsidR="00D00087" w:rsidRPr="003957CC">
        <w:rPr>
          <w:rFonts w:ascii="Arial" w:hAnsi="Arial" w:cs="Arial"/>
          <w:sz w:val="24"/>
          <w:szCs w:val="24"/>
        </w:rPr>
        <w:t>mentioned,</w:t>
      </w:r>
      <w:r w:rsidR="001E338E" w:rsidRPr="003957CC">
        <w:rPr>
          <w:rFonts w:ascii="Arial" w:hAnsi="Arial" w:cs="Arial"/>
          <w:sz w:val="24"/>
          <w:szCs w:val="24"/>
        </w:rPr>
        <w:t xml:space="preserve"> </w:t>
      </w:r>
      <w:r w:rsidR="00F575E0" w:rsidRPr="003957CC">
        <w:rPr>
          <w:rFonts w:ascii="Arial" w:hAnsi="Arial" w:cs="Arial"/>
          <w:sz w:val="24"/>
          <w:szCs w:val="24"/>
        </w:rPr>
        <w:t xml:space="preserve">this research project will use an overall random sampling method, however, the use of stratified sampling </w:t>
      </w:r>
      <w:r w:rsidR="003F6778" w:rsidRPr="003957CC">
        <w:rPr>
          <w:rFonts w:ascii="Arial" w:hAnsi="Arial" w:cs="Arial"/>
          <w:sz w:val="24"/>
          <w:szCs w:val="24"/>
        </w:rPr>
        <w:t xml:space="preserve">will be required to ensure </w:t>
      </w:r>
      <w:r w:rsidR="00335944" w:rsidRPr="003957CC">
        <w:rPr>
          <w:rFonts w:ascii="Arial" w:hAnsi="Arial" w:cs="Arial"/>
          <w:sz w:val="24"/>
          <w:szCs w:val="24"/>
        </w:rPr>
        <w:t xml:space="preserve">opinions are obtained from zero-waste shoppers. </w:t>
      </w:r>
      <w:r w:rsidR="00F90411" w:rsidRPr="003957CC">
        <w:rPr>
          <w:rFonts w:ascii="Arial" w:hAnsi="Arial" w:cs="Arial"/>
          <w:sz w:val="24"/>
          <w:szCs w:val="24"/>
        </w:rPr>
        <w:t>The sharing feature on social media</w:t>
      </w:r>
      <w:r w:rsidR="00B305FE" w:rsidRPr="003957CC">
        <w:rPr>
          <w:rFonts w:ascii="Arial" w:hAnsi="Arial" w:cs="Arial"/>
          <w:sz w:val="24"/>
          <w:szCs w:val="24"/>
        </w:rPr>
        <w:t xml:space="preserve"> </w:t>
      </w:r>
      <w:r w:rsidR="0089039E" w:rsidRPr="003957CC">
        <w:rPr>
          <w:rFonts w:ascii="Arial" w:hAnsi="Arial" w:cs="Arial"/>
          <w:sz w:val="24"/>
          <w:szCs w:val="24"/>
        </w:rPr>
        <w:t xml:space="preserve">could </w:t>
      </w:r>
      <w:r w:rsidR="00B305FE" w:rsidRPr="003957CC">
        <w:rPr>
          <w:rFonts w:ascii="Arial" w:hAnsi="Arial" w:cs="Arial"/>
          <w:sz w:val="24"/>
          <w:szCs w:val="24"/>
        </w:rPr>
        <w:t xml:space="preserve">potentially jeopardise </w:t>
      </w:r>
      <w:r w:rsidR="0089039E" w:rsidRPr="003957CC">
        <w:rPr>
          <w:rFonts w:ascii="Arial" w:hAnsi="Arial" w:cs="Arial"/>
          <w:sz w:val="24"/>
          <w:szCs w:val="24"/>
        </w:rPr>
        <w:t xml:space="preserve">some </w:t>
      </w:r>
      <w:r w:rsidR="001348FA" w:rsidRPr="003957CC">
        <w:rPr>
          <w:rFonts w:ascii="Arial" w:hAnsi="Arial" w:cs="Arial"/>
          <w:sz w:val="24"/>
          <w:szCs w:val="24"/>
        </w:rPr>
        <w:t>responses</w:t>
      </w:r>
      <w:r w:rsidR="00C50BEC" w:rsidRPr="003957CC">
        <w:rPr>
          <w:rFonts w:ascii="Arial" w:hAnsi="Arial" w:cs="Arial"/>
          <w:sz w:val="24"/>
          <w:szCs w:val="24"/>
        </w:rPr>
        <w:t xml:space="preserve"> (Gerson, et al 2017) </w:t>
      </w:r>
      <w:r w:rsidR="005822F7" w:rsidRPr="003957CC">
        <w:rPr>
          <w:rFonts w:ascii="Arial" w:hAnsi="Arial" w:cs="Arial"/>
          <w:sz w:val="24"/>
          <w:szCs w:val="24"/>
        </w:rPr>
        <w:t xml:space="preserve">as </w:t>
      </w:r>
      <w:r w:rsidR="001348FA" w:rsidRPr="003957CC">
        <w:rPr>
          <w:rFonts w:ascii="Arial" w:hAnsi="Arial" w:cs="Arial"/>
          <w:sz w:val="24"/>
          <w:szCs w:val="24"/>
        </w:rPr>
        <w:t>the questionnaire could be shared amongst consumers who are not environmentally conscious</w:t>
      </w:r>
      <w:r w:rsidR="00984E54" w:rsidRPr="003957CC">
        <w:rPr>
          <w:rFonts w:ascii="Arial" w:hAnsi="Arial" w:cs="Arial"/>
          <w:sz w:val="24"/>
          <w:szCs w:val="24"/>
        </w:rPr>
        <w:t xml:space="preserve"> and have different behavioural attitudes</w:t>
      </w:r>
      <w:r w:rsidR="002526A6" w:rsidRPr="003957CC">
        <w:rPr>
          <w:rFonts w:ascii="Arial" w:hAnsi="Arial" w:cs="Arial"/>
          <w:sz w:val="24"/>
          <w:szCs w:val="24"/>
        </w:rPr>
        <w:t>.</w:t>
      </w:r>
    </w:p>
    <w:p w14:paraId="1A7A727D" w14:textId="77777777" w:rsidR="002C5541" w:rsidRPr="003957CC" w:rsidRDefault="002C5541" w:rsidP="00144693">
      <w:pPr>
        <w:spacing w:before="315" w:after="315" w:line="360" w:lineRule="auto"/>
        <w:jc w:val="both"/>
        <w:rPr>
          <w:rStyle w:val="Hyperlink"/>
          <w:rFonts w:ascii="Arial" w:hAnsi="Arial" w:cs="Arial"/>
          <w:color w:val="auto"/>
          <w:sz w:val="24"/>
          <w:szCs w:val="24"/>
          <w:u w:val="none"/>
        </w:rPr>
      </w:pPr>
    </w:p>
    <w:p w14:paraId="244B9684" w14:textId="15E86825" w:rsidR="002A4EB7" w:rsidRPr="003957CC" w:rsidRDefault="006F2286" w:rsidP="006F2286">
      <w:pPr>
        <w:pStyle w:val="Heading2"/>
        <w:rPr>
          <w:rStyle w:val="Hyperlink"/>
          <w:rFonts w:ascii="Arial" w:hAnsi="Arial" w:cs="Arial"/>
          <w:b/>
          <w:bCs/>
          <w:color w:val="auto"/>
          <w:sz w:val="24"/>
          <w:szCs w:val="24"/>
        </w:rPr>
      </w:pPr>
      <w:bookmarkStart w:id="32" w:name="_Toc69761761"/>
      <w:r w:rsidRPr="003957CC">
        <w:rPr>
          <w:rStyle w:val="Hyperlink"/>
          <w:rFonts w:ascii="Arial" w:hAnsi="Arial" w:cs="Arial"/>
          <w:b/>
          <w:bCs/>
          <w:color w:val="auto"/>
          <w:sz w:val="24"/>
          <w:szCs w:val="24"/>
        </w:rPr>
        <w:t xml:space="preserve">3.9 </w:t>
      </w:r>
      <w:r w:rsidR="005A0C55" w:rsidRPr="003957CC">
        <w:rPr>
          <w:rStyle w:val="Hyperlink"/>
          <w:rFonts w:ascii="Arial" w:hAnsi="Arial" w:cs="Arial"/>
          <w:b/>
          <w:bCs/>
          <w:color w:val="auto"/>
          <w:sz w:val="24"/>
          <w:szCs w:val="24"/>
        </w:rPr>
        <w:t xml:space="preserve">Methodology </w:t>
      </w:r>
      <w:r w:rsidR="00AE56F0" w:rsidRPr="003957CC">
        <w:rPr>
          <w:rStyle w:val="Hyperlink"/>
          <w:rFonts w:ascii="Arial" w:hAnsi="Arial" w:cs="Arial"/>
          <w:b/>
          <w:bCs/>
          <w:color w:val="auto"/>
          <w:sz w:val="24"/>
          <w:szCs w:val="24"/>
        </w:rPr>
        <w:t>O</w:t>
      </w:r>
      <w:r w:rsidR="005A0C55" w:rsidRPr="003957CC">
        <w:rPr>
          <w:rStyle w:val="Hyperlink"/>
          <w:rFonts w:ascii="Arial" w:hAnsi="Arial" w:cs="Arial"/>
          <w:b/>
          <w:bCs/>
          <w:color w:val="auto"/>
          <w:sz w:val="24"/>
          <w:szCs w:val="24"/>
        </w:rPr>
        <w:t>verview</w:t>
      </w:r>
      <w:bookmarkEnd w:id="32"/>
    </w:p>
    <w:p w14:paraId="62B6989B" w14:textId="4DB69DD0" w:rsidR="004F0482" w:rsidRPr="003957CC" w:rsidRDefault="004D1A62" w:rsidP="00195457">
      <w:pPr>
        <w:spacing w:before="315" w:after="315" w:line="360" w:lineRule="auto"/>
        <w:jc w:val="both"/>
        <w:rPr>
          <w:rFonts w:ascii="Arial" w:hAnsi="Arial" w:cs="Arial"/>
          <w:sz w:val="24"/>
          <w:szCs w:val="24"/>
        </w:rPr>
      </w:pPr>
      <w:r w:rsidRPr="00347040">
        <w:rPr>
          <w:rStyle w:val="Hyperlink"/>
          <w:rFonts w:ascii="Arial" w:hAnsi="Arial" w:cs="Arial"/>
          <w:color w:val="auto"/>
          <w:sz w:val="24"/>
          <w:szCs w:val="24"/>
          <w:u w:val="none"/>
        </w:rPr>
        <w:t xml:space="preserve">To conclude </w:t>
      </w:r>
      <w:r w:rsidR="00CC4967" w:rsidRPr="00347040">
        <w:rPr>
          <w:rStyle w:val="Hyperlink"/>
          <w:rFonts w:ascii="Arial" w:hAnsi="Arial" w:cs="Arial"/>
          <w:color w:val="auto"/>
          <w:sz w:val="24"/>
          <w:szCs w:val="24"/>
          <w:u w:val="none"/>
        </w:rPr>
        <w:t xml:space="preserve">the </w:t>
      </w:r>
      <w:r w:rsidRPr="00347040">
        <w:rPr>
          <w:rStyle w:val="Hyperlink"/>
          <w:rFonts w:ascii="Arial" w:hAnsi="Arial" w:cs="Arial"/>
          <w:color w:val="auto"/>
          <w:sz w:val="24"/>
          <w:szCs w:val="24"/>
          <w:u w:val="none"/>
        </w:rPr>
        <w:t>Saunders Research Onion has</w:t>
      </w:r>
      <w:r w:rsidR="00290E5A" w:rsidRPr="00347040">
        <w:rPr>
          <w:rStyle w:val="Hyperlink"/>
          <w:rFonts w:ascii="Arial" w:hAnsi="Arial" w:cs="Arial"/>
          <w:color w:val="auto"/>
          <w:sz w:val="24"/>
          <w:szCs w:val="24"/>
          <w:u w:val="none"/>
        </w:rPr>
        <w:t xml:space="preserve"> </w:t>
      </w:r>
      <w:r w:rsidR="00A64E1F" w:rsidRPr="00347040">
        <w:rPr>
          <w:rStyle w:val="Hyperlink"/>
          <w:rFonts w:ascii="Arial" w:hAnsi="Arial" w:cs="Arial"/>
          <w:color w:val="auto"/>
          <w:sz w:val="24"/>
          <w:szCs w:val="24"/>
          <w:u w:val="none"/>
        </w:rPr>
        <w:t>guided the methodology chapter</w:t>
      </w:r>
      <w:r w:rsidR="009125C9" w:rsidRPr="00347040">
        <w:rPr>
          <w:rStyle w:val="Hyperlink"/>
          <w:rFonts w:ascii="Arial" w:hAnsi="Arial" w:cs="Arial"/>
          <w:color w:val="auto"/>
          <w:sz w:val="24"/>
          <w:szCs w:val="24"/>
          <w:u w:val="none"/>
        </w:rPr>
        <w:t xml:space="preserve"> by allowing</w:t>
      </w:r>
      <w:r w:rsidR="006F0EB7" w:rsidRPr="00347040">
        <w:rPr>
          <w:rStyle w:val="Hyperlink"/>
          <w:rFonts w:ascii="Arial" w:hAnsi="Arial" w:cs="Arial"/>
          <w:color w:val="auto"/>
          <w:sz w:val="24"/>
          <w:szCs w:val="24"/>
          <w:u w:val="none"/>
        </w:rPr>
        <w:t xml:space="preserve"> </w:t>
      </w:r>
      <w:r w:rsidR="0009576A" w:rsidRPr="00347040">
        <w:rPr>
          <w:rStyle w:val="Hyperlink"/>
          <w:rFonts w:ascii="Arial" w:hAnsi="Arial" w:cs="Arial"/>
          <w:color w:val="auto"/>
          <w:sz w:val="24"/>
          <w:szCs w:val="24"/>
          <w:u w:val="none"/>
        </w:rPr>
        <w:t xml:space="preserve">appropriate research </w:t>
      </w:r>
      <w:r w:rsidR="00726A9B" w:rsidRPr="00347040">
        <w:rPr>
          <w:rStyle w:val="Hyperlink"/>
          <w:rFonts w:ascii="Arial" w:hAnsi="Arial" w:cs="Arial"/>
          <w:color w:val="auto"/>
          <w:sz w:val="24"/>
          <w:szCs w:val="24"/>
          <w:u w:val="none"/>
        </w:rPr>
        <w:t>methods</w:t>
      </w:r>
      <w:r w:rsidR="0009576A" w:rsidRPr="00347040">
        <w:rPr>
          <w:rStyle w:val="Hyperlink"/>
          <w:rFonts w:ascii="Arial" w:hAnsi="Arial" w:cs="Arial"/>
          <w:color w:val="auto"/>
          <w:sz w:val="24"/>
          <w:szCs w:val="24"/>
          <w:u w:val="none"/>
        </w:rPr>
        <w:t xml:space="preserve"> to be considered</w:t>
      </w:r>
      <w:r w:rsidR="009125C9" w:rsidRPr="00347040">
        <w:rPr>
          <w:rStyle w:val="Hyperlink"/>
          <w:rFonts w:ascii="Arial" w:hAnsi="Arial" w:cs="Arial"/>
          <w:color w:val="auto"/>
          <w:sz w:val="24"/>
          <w:szCs w:val="24"/>
          <w:u w:val="none"/>
        </w:rPr>
        <w:t xml:space="preserve"> and selected</w:t>
      </w:r>
      <w:r w:rsidR="0009576A" w:rsidRPr="00347040">
        <w:rPr>
          <w:rStyle w:val="Hyperlink"/>
          <w:rFonts w:ascii="Arial" w:hAnsi="Arial" w:cs="Arial"/>
          <w:color w:val="auto"/>
          <w:sz w:val="24"/>
          <w:szCs w:val="24"/>
          <w:u w:val="none"/>
        </w:rPr>
        <w:t xml:space="preserve">. </w:t>
      </w:r>
      <w:r w:rsidR="008F4E04" w:rsidRPr="00347040">
        <w:rPr>
          <w:rStyle w:val="Hyperlink"/>
          <w:rFonts w:ascii="Arial" w:hAnsi="Arial" w:cs="Arial"/>
          <w:color w:val="auto"/>
          <w:sz w:val="24"/>
          <w:szCs w:val="24"/>
          <w:u w:val="none"/>
        </w:rPr>
        <w:t xml:space="preserve">Quantitative research, in the form of a questionnaire, will allow </w:t>
      </w:r>
      <w:r w:rsidR="00810F87" w:rsidRPr="00347040">
        <w:rPr>
          <w:rStyle w:val="Hyperlink"/>
          <w:rFonts w:ascii="Arial" w:hAnsi="Arial" w:cs="Arial"/>
          <w:color w:val="auto"/>
          <w:sz w:val="24"/>
          <w:szCs w:val="24"/>
          <w:u w:val="none"/>
        </w:rPr>
        <w:t>a representative</w:t>
      </w:r>
      <w:r w:rsidR="00181AFC" w:rsidRPr="00347040">
        <w:rPr>
          <w:rStyle w:val="Hyperlink"/>
          <w:rFonts w:ascii="Arial" w:hAnsi="Arial" w:cs="Arial"/>
          <w:color w:val="auto"/>
          <w:sz w:val="24"/>
          <w:szCs w:val="24"/>
          <w:u w:val="none"/>
        </w:rPr>
        <w:t xml:space="preserve"> sample of the population</w:t>
      </w:r>
      <w:r w:rsidR="00810F87" w:rsidRPr="00347040">
        <w:rPr>
          <w:rStyle w:val="Hyperlink"/>
          <w:rFonts w:ascii="Arial" w:hAnsi="Arial" w:cs="Arial"/>
          <w:color w:val="auto"/>
          <w:sz w:val="24"/>
          <w:szCs w:val="24"/>
          <w:u w:val="none"/>
        </w:rPr>
        <w:t xml:space="preserve"> </w:t>
      </w:r>
      <w:r w:rsidR="008F4E04" w:rsidRPr="00347040">
        <w:rPr>
          <w:rStyle w:val="Hyperlink"/>
          <w:rFonts w:ascii="Arial" w:hAnsi="Arial" w:cs="Arial"/>
          <w:color w:val="auto"/>
          <w:sz w:val="24"/>
          <w:szCs w:val="24"/>
          <w:u w:val="none"/>
        </w:rPr>
        <w:t xml:space="preserve">to be </w:t>
      </w:r>
      <w:r w:rsidR="00195457" w:rsidRPr="00347040">
        <w:rPr>
          <w:rStyle w:val="Hyperlink"/>
          <w:rFonts w:ascii="Arial" w:hAnsi="Arial" w:cs="Arial"/>
          <w:color w:val="auto"/>
          <w:sz w:val="24"/>
          <w:szCs w:val="24"/>
          <w:u w:val="none"/>
        </w:rPr>
        <w:t>analysed</w:t>
      </w:r>
      <w:r w:rsidR="00D80CDE" w:rsidRPr="00347040">
        <w:rPr>
          <w:rStyle w:val="Hyperlink"/>
          <w:rFonts w:ascii="Arial" w:hAnsi="Arial" w:cs="Arial"/>
          <w:color w:val="auto"/>
          <w:sz w:val="24"/>
          <w:szCs w:val="24"/>
          <w:u w:val="none"/>
        </w:rPr>
        <w:t xml:space="preserve">. This </w:t>
      </w:r>
      <w:r w:rsidR="004120FF" w:rsidRPr="00347040">
        <w:rPr>
          <w:rStyle w:val="Hyperlink"/>
          <w:rFonts w:ascii="Arial" w:hAnsi="Arial" w:cs="Arial"/>
          <w:color w:val="auto"/>
          <w:sz w:val="24"/>
          <w:szCs w:val="24"/>
          <w:u w:val="none"/>
        </w:rPr>
        <w:t>is essential as i</w:t>
      </w:r>
      <w:r w:rsidR="00D80CDE" w:rsidRPr="00347040">
        <w:rPr>
          <w:rStyle w:val="Hyperlink"/>
          <w:rFonts w:ascii="Arial" w:hAnsi="Arial" w:cs="Arial"/>
          <w:color w:val="auto"/>
          <w:sz w:val="24"/>
          <w:szCs w:val="24"/>
          <w:u w:val="none"/>
        </w:rPr>
        <w:t>t will</w:t>
      </w:r>
      <w:r w:rsidR="00194921" w:rsidRPr="00347040">
        <w:rPr>
          <w:rStyle w:val="Hyperlink"/>
          <w:rFonts w:ascii="Arial" w:hAnsi="Arial" w:cs="Arial"/>
          <w:color w:val="auto"/>
          <w:sz w:val="24"/>
          <w:szCs w:val="24"/>
          <w:u w:val="none"/>
        </w:rPr>
        <w:t xml:space="preserve"> </w:t>
      </w:r>
      <w:r w:rsidR="004120FF" w:rsidRPr="00347040">
        <w:rPr>
          <w:rStyle w:val="Hyperlink"/>
          <w:rFonts w:ascii="Arial" w:hAnsi="Arial" w:cs="Arial"/>
          <w:color w:val="auto"/>
          <w:sz w:val="24"/>
          <w:szCs w:val="24"/>
          <w:u w:val="none"/>
        </w:rPr>
        <w:t xml:space="preserve">enable </w:t>
      </w:r>
      <w:r w:rsidR="00194921" w:rsidRPr="00347040">
        <w:rPr>
          <w:rStyle w:val="Hyperlink"/>
          <w:rFonts w:ascii="Arial" w:hAnsi="Arial" w:cs="Arial"/>
          <w:color w:val="auto"/>
          <w:sz w:val="24"/>
          <w:szCs w:val="24"/>
          <w:u w:val="none"/>
        </w:rPr>
        <w:t>the different shopping</w:t>
      </w:r>
      <w:r w:rsidR="00195457" w:rsidRPr="00347040">
        <w:rPr>
          <w:rStyle w:val="Hyperlink"/>
          <w:rFonts w:ascii="Arial" w:hAnsi="Arial" w:cs="Arial"/>
          <w:color w:val="auto"/>
          <w:sz w:val="24"/>
          <w:szCs w:val="24"/>
          <w:u w:val="none"/>
        </w:rPr>
        <w:t xml:space="preserve"> behaviours of general shoppers and zero-waste shoppers</w:t>
      </w:r>
      <w:r w:rsidR="00194921" w:rsidRPr="00347040">
        <w:rPr>
          <w:rStyle w:val="Hyperlink"/>
          <w:rFonts w:ascii="Arial" w:hAnsi="Arial" w:cs="Arial"/>
          <w:color w:val="auto"/>
          <w:sz w:val="24"/>
          <w:szCs w:val="24"/>
          <w:u w:val="none"/>
        </w:rPr>
        <w:t xml:space="preserve"> to be compared.</w:t>
      </w:r>
      <w:r w:rsidR="00194921" w:rsidRPr="003957CC">
        <w:rPr>
          <w:rStyle w:val="Hyperlink"/>
          <w:rFonts w:ascii="Arial" w:hAnsi="Arial" w:cs="Arial"/>
          <w:color w:val="auto"/>
          <w:sz w:val="24"/>
          <w:szCs w:val="24"/>
          <w:u w:val="none"/>
        </w:rPr>
        <w:t xml:space="preserve"> </w:t>
      </w:r>
      <w:r w:rsidR="00195457" w:rsidRPr="003957CC">
        <w:rPr>
          <w:rStyle w:val="Hyperlink"/>
          <w:rFonts w:ascii="Arial" w:hAnsi="Arial" w:cs="Arial"/>
          <w:color w:val="auto"/>
          <w:sz w:val="24"/>
          <w:szCs w:val="24"/>
          <w:u w:val="none"/>
        </w:rPr>
        <w:t xml:space="preserve">  </w:t>
      </w:r>
    </w:p>
    <w:p w14:paraId="69410EC4" w14:textId="7FE05422" w:rsidR="00F157AE" w:rsidRPr="003957CC" w:rsidRDefault="00F157AE" w:rsidP="006852FD">
      <w:pPr>
        <w:spacing w:before="315" w:after="315" w:line="360" w:lineRule="auto"/>
        <w:rPr>
          <w:rStyle w:val="Hyperlink"/>
          <w:rFonts w:ascii="Arial" w:hAnsi="Arial" w:cs="Arial"/>
          <w:b/>
          <w:bCs/>
          <w:color w:val="auto"/>
          <w:sz w:val="32"/>
          <w:szCs w:val="32"/>
        </w:rPr>
      </w:pPr>
    </w:p>
    <w:p w14:paraId="238590E4" w14:textId="30ED91BC" w:rsidR="001223A5" w:rsidRPr="003957CC" w:rsidRDefault="00487A59" w:rsidP="00F157AE">
      <w:pPr>
        <w:pStyle w:val="Heading1"/>
        <w:jc w:val="center"/>
        <w:rPr>
          <w:rStyle w:val="Hyperlink"/>
          <w:rFonts w:ascii="Arial" w:hAnsi="Arial" w:cs="Arial"/>
          <w:b/>
          <w:bCs/>
          <w:color w:val="auto"/>
        </w:rPr>
      </w:pPr>
      <w:bookmarkStart w:id="33" w:name="_Toc69761762"/>
      <w:r w:rsidRPr="003957CC">
        <w:rPr>
          <w:rStyle w:val="Hyperlink"/>
          <w:rFonts w:ascii="Arial" w:hAnsi="Arial" w:cs="Arial"/>
          <w:b/>
          <w:bCs/>
          <w:color w:val="auto"/>
        </w:rPr>
        <w:lastRenderedPageBreak/>
        <w:t xml:space="preserve">Chapter 4: </w:t>
      </w:r>
      <w:r w:rsidR="008433FD" w:rsidRPr="003957CC">
        <w:rPr>
          <w:rStyle w:val="Hyperlink"/>
          <w:rFonts w:ascii="Arial" w:hAnsi="Arial" w:cs="Arial"/>
          <w:b/>
          <w:bCs/>
          <w:color w:val="auto"/>
        </w:rPr>
        <w:t>Findings</w:t>
      </w:r>
      <w:bookmarkEnd w:id="33"/>
    </w:p>
    <w:p w14:paraId="24FC96AA" w14:textId="77777777" w:rsidR="00C37184" w:rsidRPr="003957CC" w:rsidRDefault="00C37184" w:rsidP="00C37184">
      <w:pPr>
        <w:rPr>
          <w:rFonts w:ascii="Arial" w:hAnsi="Arial" w:cs="Arial"/>
          <w:lang w:val="en-US"/>
        </w:rPr>
      </w:pPr>
    </w:p>
    <w:p w14:paraId="46E4D159" w14:textId="505DA3DA" w:rsidR="00EB0659" w:rsidRPr="003957CC" w:rsidRDefault="00E300ED"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The following section presents the primary research findings. </w:t>
      </w:r>
      <w:r w:rsidR="005E7C3D" w:rsidRPr="003957CC">
        <w:rPr>
          <w:rStyle w:val="Hyperlink"/>
          <w:rFonts w:ascii="Arial" w:hAnsi="Arial" w:cs="Arial"/>
          <w:color w:val="auto"/>
          <w:sz w:val="24"/>
          <w:szCs w:val="24"/>
          <w:u w:val="none"/>
        </w:rPr>
        <w:t>A total of 32</w:t>
      </w:r>
      <w:r w:rsidR="003F23DC" w:rsidRPr="003957CC">
        <w:rPr>
          <w:rStyle w:val="Hyperlink"/>
          <w:rFonts w:ascii="Arial" w:hAnsi="Arial" w:cs="Arial"/>
          <w:color w:val="auto"/>
          <w:sz w:val="24"/>
          <w:szCs w:val="24"/>
          <w:u w:val="none"/>
        </w:rPr>
        <w:t>0</w:t>
      </w:r>
      <w:r w:rsidR="005E7C3D" w:rsidRPr="003957CC">
        <w:rPr>
          <w:rStyle w:val="Hyperlink"/>
          <w:rFonts w:ascii="Arial" w:hAnsi="Arial" w:cs="Arial"/>
          <w:color w:val="auto"/>
          <w:sz w:val="24"/>
          <w:szCs w:val="24"/>
          <w:u w:val="none"/>
        </w:rPr>
        <w:t xml:space="preserve"> </w:t>
      </w:r>
      <w:r w:rsidR="00FC075D" w:rsidRPr="003957CC">
        <w:rPr>
          <w:rStyle w:val="Hyperlink"/>
          <w:rFonts w:ascii="Arial" w:hAnsi="Arial" w:cs="Arial"/>
          <w:color w:val="auto"/>
          <w:sz w:val="24"/>
          <w:szCs w:val="24"/>
          <w:u w:val="none"/>
        </w:rPr>
        <w:t>responses</w:t>
      </w:r>
      <w:r w:rsidR="005E7C3D" w:rsidRPr="003957CC">
        <w:rPr>
          <w:rStyle w:val="Hyperlink"/>
          <w:rFonts w:ascii="Arial" w:hAnsi="Arial" w:cs="Arial"/>
          <w:color w:val="auto"/>
          <w:sz w:val="24"/>
          <w:szCs w:val="24"/>
          <w:u w:val="none"/>
        </w:rPr>
        <w:t xml:space="preserve"> were obtained</w:t>
      </w:r>
      <w:r w:rsidR="0065389C" w:rsidRPr="003957CC">
        <w:rPr>
          <w:rStyle w:val="Hyperlink"/>
          <w:rFonts w:ascii="Arial" w:hAnsi="Arial" w:cs="Arial"/>
          <w:color w:val="auto"/>
          <w:sz w:val="24"/>
          <w:szCs w:val="24"/>
          <w:u w:val="none"/>
        </w:rPr>
        <w:t xml:space="preserve"> fr</w:t>
      </w:r>
      <w:r w:rsidR="009677AC" w:rsidRPr="003957CC">
        <w:rPr>
          <w:rStyle w:val="Hyperlink"/>
          <w:rFonts w:ascii="Arial" w:hAnsi="Arial" w:cs="Arial"/>
          <w:color w:val="auto"/>
          <w:sz w:val="24"/>
          <w:szCs w:val="24"/>
          <w:u w:val="none"/>
        </w:rPr>
        <w:t xml:space="preserve">om the questionnaire distribution. This </w:t>
      </w:r>
      <w:r w:rsidR="003E219F" w:rsidRPr="003957CC">
        <w:rPr>
          <w:rStyle w:val="Hyperlink"/>
          <w:rFonts w:ascii="Arial" w:hAnsi="Arial" w:cs="Arial"/>
          <w:color w:val="auto"/>
          <w:sz w:val="24"/>
          <w:szCs w:val="24"/>
          <w:u w:val="none"/>
        </w:rPr>
        <w:t xml:space="preserve">was </w:t>
      </w:r>
      <w:r w:rsidR="005E19C9" w:rsidRPr="003957CC">
        <w:rPr>
          <w:rStyle w:val="Hyperlink"/>
          <w:rFonts w:ascii="Arial" w:hAnsi="Arial" w:cs="Arial"/>
          <w:color w:val="auto"/>
          <w:sz w:val="24"/>
          <w:szCs w:val="24"/>
          <w:u w:val="none"/>
        </w:rPr>
        <w:t>achieved</w:t>
      </w:r>
      <w:r w:rsidR="003E219F" w:rsidRPr="003957CC">
        <w:rPr>
          <w:rStyle w:val="Hyperlink"/>
          <w:rFonts w:ascii="Arial" w:hAnsi="Arial" w:cs="Arial"/>
          <w:color w:val="auto"/>
          <w:sz w:val="24"/>
          <w:szCs w:val="24"/>
          <w:u w:val="none"/>
        </w:rPr>
        <w:t xml:space="preserve"> by </w:t>
      </w:r>
      <w:r w:rsidR="005E19C9" w:rsidRPr="003957CC">
        <w:rPr>
          <w:rStyle w:val="Hyperlink"/>
          <w:rFonts w:ascii="Arial" w:hAnsi="Arial" w:cs="Arial"/>
          <w:color w:val="auto"/>
          <w:sz w:val="24"/>
          <w:szCs w:val="24"/>
          <w:u w:val="none"/>
        </w:rPr>
        <w:t>utilising</w:t>
      </w:r>
      <w:r w:rsidR="003E219F" w:rsidRPr="003957CC">
        <w:rPr>
          <w:rStyle w:val="Hyperlink"/>
          <w:rFonts w:ascii="Arial" w:hAnsi="Arial" w:cs="Arial"/>
          <w:color w:val="auto"/>
          <w:sz w:val="24"/>
          <w:szCs w:val="24"/>
          <w:u w:val="none"/>
        </w:rPr>
        <w:t xml:space="preserve"> a random sampling method which</w:t>
      </w:r>
      <w:r w:rsidR="00875358" w:rsidRPr="003957CC">
        <w:rPr>
          <w:rStyle w:val="Hyperlink"/>
          <w:rFonts w:ascii="Arial" w:hAnsi="Arial" w:cs="Arial"/>
          <w:color w:val="auto"/>
          <w:sz w:val="24"/>
          <w:szCs w:val="24"/>
          <w:u w:val="none"/>
        </w:rPr>
        <w:t xml:space="preserve"> </w:t>
      </w:r>
      <w:r w:rsidR="005E19C9" w:rsidRPr="003957CC">
        <w:rPr>
          <w:rStyle w:val="Hyperlink"/>
          <w:rFonts w:ascii="Arial" w:hAnsi="Arial" w:cs="Arial"/>
          <w:color w:val="auto"/>
          <w:sz w:val="24"/>
          <w:szCs w:val="24"/>
          <w:u w:val="none"/>
        </w:rPr>
        <w:t xml:space="preserve">received </w:t>
      </w:r>
      <w:r w:rsidR="002A0D53" w:rsidRPr="003957CC">
        <w:rPr>
          <w:rStyle w:val="Hyperlink"/>
          <w:rFonts w:ascii="Arial" w:hAnsi="Arial" w:cs="Arial"/>
          <w:color w:val="auto"/>
          <w:sz w:val="24"/>
          <w:szCs w:val="24"/>
          <w:u w:val="none"/>
        </w:rPr>
        <w:t>1</w:t>
      </w:r>
      <w:r w:rsidR="003F23DC" w:rsidRPr="003957CC">
        <w:rPr>
          <w:rStyle w:val="Hyperlink"/>
          <w:rFonts w:ascii="Arial" w:hAnsi="Arial" w:cs="Arial"/>
          <w:color w:val="auto"/>
          <w:sz w:val="24"/>
          <w:szCs w:val="24"/>
          <w:u w:val="none"/>
        </w:rPr>
        <w:t>60</w:t>
      </w:r>
      <w:r w:rsidR="002A0D53" w:rsidRPr="003957CC">
        <w:rPr>
          <w:rStyle w:val="Hyperlink"/>
          <w:rFonts w:ascii="Arial" w:hAnsi="Arial" w:cs="Arial"/>
          <w:color w:val="auto"/>
          <w:sz w:val="24"/>
          <w:szCs w:val="24"/>
          <w:u w:val="none"/>
        </w:rPr>
        <w:t xml:space="preserve"> </w:t>
      </w:r>
      <w:r w:rsidR="009677AC" w:rsidRPr="003957CC">
        <w:rPr>
          <w:rStyle w:val="Hyperlink"/>
          <w:rFonts w:ascii="Arial" w:hAnsi="Arial" w:cs="Arial"/>
          <w:color w:val="auto"/>
          <w:sz w:val="24"/>
          <w:szCs w:val="24"/>
          <w:u w:val="none"/>
        </w:rPr>
        <w:t xml:space="preserve">responses </w:t>
      </w:r>
      <w:r w:rsidR="002A0D53" w:rsidRPr="003957CC">
        <w:rPr>
          <w:rStyle w:val="Hyperlink"/>
          <w:rFonts w:ascii="Arial" w:hAnsi="Arial" w:cs="Arial"/>
          <w:color w:val="auto"/>
          <w:sz w:val="24"/>
          <w:szCs w:val="24"/>
          <w:u w:val="none"/>
        </w:rPr>
        <w:t>from general shoppers a</w:t>
      </w:r>
      <w:r w:rsidR="005E19C9" w:rsidRPr="003957CC">
        <w:rPr>
          <w:rStyle w:val="Hyperlink"/>
          <w:rFonts w:ascii="Arial" w:hAnsi="Arial" w:cs="Arial"/>
          <w:color w:val="auto"/>
          <w:sz w:val="24"/>
          <w:szCs w:val="24"/>
          <w:u w:val="none"/>
        </w:rPr>
        <w:t xml:space="preserve">s well as using a stratified sampling method which </w:t>
      </w:r>
      <w:r w:rsidR="00875358" w:rsidRPr="003957CC">
        <w:rPr>
          <w:rStyle w:val="Hyperlink"/>
          <w:rFonts w:ascii="Arial" w:hAnsi="Arial" w:cs="Arial"/>
          <w:color w:val="auto"/>
          <w:sz w:val="24"/>
          <w:szCs w:val="24"/>
          <w:u w:val="none"/>
        </w:rPr>
        <w:t xml:space="preserve">received </w:t>
      </w:r>
      <w:r w:rsidR="002A0D53" w:rsidRPr="003957CC">
        <w:rPr>
          <w:rStyle w:val="Hyperlink"/>
          <w:rFonts w:ascii="Arial" w:hAnsi="Arial" w:cs="Arial"/>
          <w:color w:val="auto"/>
          <w:sz w:val="24"/>
          <w:szCs w:val="24"/>
          <w:u w:val="none"/>
        </w:rPr>
        <w:t>1</w:t>
      </w:r>
      <w:r w:rsidR="003F23DC" w:rsidRPr="003957CC">
        <w:rPr>
          <w:rStyle w:val="Hyperlink"/>
          <w:rFonts w:ascii="Arial" w:hAnsi="Arial" w:cs="Arial"/>
          <w:color w:val="auto"/>
          <w:sz w:val="24"/>
          <w:szCs w:val="24"/>
          <w:u w:val="none"/>
        </w:rPr>
        <w:t>6</w:t>
      </w:r>
      <w:r w:rsidR="002A0D53" w:rsidRPr="003957CC">
        <w:rPr>
          <w:rStyle w:val="Hyperlink"/>
          <w:rFonts w:ascii="Arial" w:hAnsi="Arial" w:cs="Arial"/>
          <w:color w:val="auto"/>
          <w:sz w:val="24"/>
          <w:szCs w:val="24"/>
          <w:u w:val="none"/>
        </w:rPr>
        <w:t xml:space="preserve">0 </w:t>
      </w:r>
      <w:r w:rsidR="005E5C91" w:rsidRPr="003957CC">
        <w:rPr>
          <w:rStyle w:val="Hyperlink"/>
          <w:rFonts w:ascii="Arial" w:hAnsi="Arial" w:cs="Arial"/>
          <w:color w:val="auto"/>
          <w:sz w:val="24"/>
          <w:szCs w:val="24"/>
          <w:u w:val="none"/>
        </w:rPr>
        <w:t xml:space="preserve">responses from </w:t>
      </w:r>
      <w:r w:rsidR="006D5074" w:rsidRPr="003957CC">
        <w:rPr>
          <w:rStyle w:val="Hyperlink"/>
          <w:rFonts w:ascii="Arial" w:hAnsi="Arial" w:cs="Arial"/>
          <w:color w:val="auto"/>
          <w:sz w:val="24"/>
          <w:szCs w:val="24"/>
          <w:u w:val="none"/>
        </w:rPr>
        <w:t>zero-waste shoppers.</w:t>
      </w:r>
      <w:r w:rsidR="00875358" w:rsidRPr="003957CC">
        <w:rPr>
          <w:rStyle w:val="Hyperlink"/>
          <w:rFonts w:ascii="Arial" w:hAnsi="Arial" w:cs="Arial"/>
          <w:color w:val="auto"/>
          <w:sz w:val="24"/>
          <w:szCs w:val="24"/>
          <w:u w:val="none"/>
        </w:rPr>
        <w:t xml:space="preserve"> </w:t>
      </w:r>
      <w:r w:rsidR="00DB3A78" w:rsidRPr="003957CC">
        <w:rPr>
          <w:rStyle w:val="Hyperlink"/>
          <w:rFonts w:ascii="Arial" w:hAnsi="Arial" w:cs="Arial"/>
          <w:color w:val="auto"/>
          <w:sz w:val="24"/>
          <w:szCs w:val="24"/>
          <w:u w:val="none"/>
        </w:rPr>
        <w:t>T</w:t>
      </w:r>
      <w:r w:rsidR="00494C1E" w:rsidRPr="003957CC">
        <w:rPr>
          <w:rStyle w:val="Hyperlink"/>
          <w:rFonts w:ascii="Arial" w:hAnsi="Arial" w:cs="Arial"/>
          <w:color w:val="auto"/>
          <w:sz w:val="24"/>
          <w:szCs w:val="24"/>
          <w:u w:val="none"/>
        </w:rPr>
        <w:t>he</w:t>
      </w:r>
      <w:r w:rsidR="002567FA" w:rsidRPr="003957CC">
        <w:rPr>
          <w:rStyle w:val="Hyperlink"/>
          <w:rFonts w:ascii="Arial" w:hAnsi="Arial" w:cs="Arial"/>
          <w:color w:val="auto"/>
          <w:sz w:val="24"/>
          <w:szCs w:val="24"/>
          <w:u w:val="none"/>
        </w:rPr>
        <w:t xml:space="preserve"> data</w:t>
      </w:r>
      <w:r w:rsidR="00494C1E" w:rsidRPr="003957CC">
        <w:rPr>
          <w:rStyle w:val="Hyperlink"/>
          <w:rFonts w:ascii="Arial" w:hAnsi="Arial" w:cs="Arial"/>
          <w:color w:val="auto"/>
          <w:sz w:val="24"/>
          <w:szCs w:val="24"/>
          <w:u w:val="none"/>
        </w:rPr>
        <w:t xml:space="preserve"> sample</w:t>
      </w:r>
      <w:r w:rsidR="002567FA" w:rsidRPr="003957CC">
        <w:rPr>
          <w:rStyle w:val="Hyperlink"/>
          <w:rFonts w:ascii="Arial" w:hAnsi="Arial" w:cs="Arial"/>
          <w:color w:val="auto"/>
          <w:sz w:val="24"/>
          <w:szCs w:val="24"/>
          <w:u w:val="none"/>
        </w:rPr>
        <w:t xml:space="preserve"> is reliable</w:t>
      </w:r>
      <w:r w:rsidR="00494C1E" w:rsidRPr="003957CC">
        <w:rPr>
          <w:rStyle w:val="Hyperlink"/>
          <w:rFonts w:ascii="Arial" w:hAnsi="Arial" w:cs="Arial"/>
          <w:color w:val="auto"/>
          <w:sz w:val="24"/>
          <w:szCs w:val="24"/>
          <w:u w:val="none"/>
        </w:rPr>
        <w:t xml:space="preserve"> and </w:t>
      </w:r>
      <w:r w:rsidR="00DB3A78" w:rsidRPr="003957CC">
        <w:rPr>
          <w:rStyle w:val="Hyperlink"/>
          <w:rFonts w:ascii="Arial" w:hAnsi="Arial" w:cs="Arial"/>
          <w:color w:val="auto"/>
          <w:sz w:val="24"/>
          <w:szCs w:val="24"/>
          <w:u w:val="none"/>
        </w:rPr>
        <w:t>representative of</w:t>
      </w:r>
      <w:r w:rsidR="00494C1E" w:rsidRPr="003957CC">
        <w:rPr>
          <w:rStyle w:val="Hyperlink"/>
          <w:rFonts w:ascii="Arial" w:hAnsi="Arial" w:cs="Arial"/>
          <w:color w:val="auto"/>
          <w:sz w:val="24"/>
          <w:szCs w:val="24"/>
          <w:u w:val="none"/>
        </w:rPr>
        <w:t xml:space="preserve"> the population </w:t>
      </w:r>
      <w:r w:rsidR="002854D7" w:rsidRPr="003957CC">
        <w:rPr>
          <w:rStyle w:val="Hyperlink"/>
          <w:rFonts w:ascii="Arial" w:hAnsi="Arial" w:cs="Arial"/>
          <w:color w:val="auto"/>
          <w:sz w:val="24"/>
          <w:szCs w:val="24"/>
          <w:u w:val="none"/>
        </w:rPr>
        <w:t xml:space="preserve">as it has exceeded the </w:t>
      </w:r>
      <w:r w:rsidR="000965A7" w:rsidRPr="003957CC">
        <w:rPr>
          <w:rStyle w:val="Hyperlink"/>
          <w:rFonts w:ascii="Arial" w:hAnsi="Arial" w:cs="Arial"/>
          <w:color w:val="auto"/>
          <w:sz w:val="24"/>
          <w:szCs w:val="24"/>
          <w:u w:val="none"/>
        </w:rPr>
        <w:t xml:space="preserve">minimum </w:t>
      </w:r>
      <w:r w:rsidR="002854D7" w:rsidRPr="003957CC">
        <w:rPr>
          <w:rStyle w:val="Hyperlink"/>
          <w:rFonts w:ascii="Arial" w:hAnsi="Arial" w:cs="Arial"/>
          <w:color w:val="auto"/>
          <w:sz w:val="24"/>
          <w:szCs w:val="24"/>
          <w:u w:val="none"/>
        </w:rPr>
        <w:t>required</w:t>
      </w:r>
      <w:r w:rsidR="002957D6" w:rsidRPr="003957CC">
        <w:rPr>
          <w:rStyle w:val="Hyperlink"/>
          <w:rFonts w:ascii="Arial" w:hAnsi="Arial" w:cs="Arial"/>
          <w:color w:val="auto"/>
          <w:sz w:val="24"/>
          <w:szCs w:val="24"/>
          <w:u w:val="none"/>
        </w:rPr>
        <w:t xml:space="preserve"> number of</w:t>
      </w:r>
      <w:r w:rsidR="002854D7" w:rsidRPr="003957CC">
        <w:rPr>
          <w:rStyle w:val="Hyperlink"/>
          <w:rFonts w:ascii="Arial" w:hAnsi="Arial" w:cs="Arial"/>
          <w:color w:val="auto"/>
          <w:sz w:val="24"/>
          <w:szCs w:val="24"/>
          <w:u w:val="none"/>
        </w:rPr>
        <w:t xml:space="preserve"> 100 </w:t>
      </w:r>
      <w:r w:rsidR="000965A7" w:rsidRPr="003957CC">
        <w:rPr>
          <w:rStyle w:val="Hyperlink"/>
          <w:rFonts w:ascii="Arial" w:hAnsi="Arial" w:cs="Arial"/>
          <w:color w:val="auto"/>
          <w:sz w:val="24"/>
          <w:szCs w:val="24"/>
          <w:u w:val="none"/>
        </w:rPr>
        <w:t>responses (</w:t>
      </w:r>
      <w:r w:rsidR="00EB0659" w:rsidRPr="003957CC">
        <w:rPr>
          <w:rFonts w:ascii="Arial" w:hAnsi="Arial" w:cs="Arial"/>
          <w:sz w:val="24"/>
          <w:szCs w:val="24"/>
        </w:rPr>
        <w:t>Pearson et al 2010)</w:t>
      </w:r>
      <w:r w:rsidR="000965A7" w:rsidRPr="003957CC">
        <w:rPr>
          <w:rFonts w:ascii="Arial" w:hAnsi="Arial" w:cs="Arial"/>
          <w:sz w:val="24"/>
          <w:szCs w:val="24"/>
        </w:rPr>
        <w:t xml:space="preserve">. </w:t>
      </w:r>
    </w:p>
    <w:p w14:paraId="59900161" w14:textId="77777777" w:rsidR="00B85027" w:rsidRPr="003957CC" w:rsidRDefault="00B85027" w:rsidP="00144693">
      <w:pPr>
        <w:spacing w:before="315" w:after="315" w:line="360" w:lineRule="auto"/>
        <w:jc w:val="both"/>
        <w:rPr>
          <w:rFonts w:ascii="Arial" w:eastAsia="Times New Roman" w:hAnsi="Arial" w:cs="Arial"/>
          <w:sz w:val="24"/>
          <w:szCs w:val="24"/>
          <w:u w:val="single"/>
          <w:lang w:eastAsia="en-GB"/>
        </w:rPr>
      </w:pPr>
    </w:p>
    <w:p w14:paraId="15A0CE7E" w14:textId="0BBC5266" w:rsidR="002E29A3" w:rsidRPr="003957CC" w:rsidRDefault="000F04A2"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794432" behindDoc="0" locked="0" layoutInCell="1" allowOverlap="1" wp14:anchorId="1371C077" wp14:editId="11882F82">
                <wp:simplePos x="0" y="0"/>
                <wp:positionH relativeFrom="margin">
                  <wp:align>left</wp:align>
                </wp:positionH>
                <wp:positionV relativeFrom="paragraph">
                  <wp:posOffset>464185</wp:posOffset>
                </wp:positionV>
                <wp:extent cx="5711190" cy="6367145"/>
                <wp:effectExtent l="0" t="0" r="22860" b="14605"/>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6367245"/>
                        </a:xfrm>
                        <a:prstGeom prst="rect">
                          <a:avLst/>
                        </a:prstGeom>
                        <a:solidFill>
                          <a:srgbClr val="FFFFFF"/>
                        </a:solidFill>
                        <a:ln w="9525">
                          <a:solidFill>
                            <a:srgbClr val="000000"/>
                          </a:solidFill>
                          <a:miter lim="800000"/>
                          <a:headEnd/>
                          <a:tailEnd/>
                        </a:ln>
                      </wps:spPr>
                      <wps:txbx>
                        <w:txbxContent>
                          <w:p w14:paraId="7B314BBC" w14:textId="77777777" w:rsidR="008A234E" w:rsidRPr="003D7C74" w:rsidRDefault="008A234E" w:rsidP="00B85027">
                            <w:pPr>
                              <w:spacing w:before="315" w:after="315" w:line="360" w:lineRule="auto"/>
                              <w:jc w:val="both"/>
                              <w:rPr>
                                <w:rFonts w:ascii="Arial" w:eastAsia="Times New Roman" w:hAnsi="Arial" w:cs="Arial"/>
                                <w:i/>
                                <w:iCs/>
                                <w:sz w:val="24"/>
                                <w:szCs w:val="24"/>
                                <w:u w:val="single"/>
                                <w:lang w:eastAsia="en-GB"/>
                              </w:rPr>
                            </w:pPr>
                            <w:r w:rsidRPr="003D7C74">
                              <w:rPr>
                                <w:rFonts w:ascii="Arial" w:eastAsia="Times New Roman" w:hAnsi="Arial" w:cs="Arial"/>
                                <w:i/>
                                <w:iCs/>
                                <w:sz w:val="24"/>
                                <w:szCs w:val="24"/>
                                <w:u w:val="single"/>
                                <w:lang w:eastAsia="en-GB"/>
                              </w:rPr>
                              <w:t xml:space="preserve">General shoppers </w:t>
                            </w:r>
                          </w:p>
                          <w:p w14:paraId="2D336595" w14:textId="309FD471" w:rsidR="008A234E" w:rsidRDefault="008A234E" w:rsidP="00B85027">
                            <w:pPr>
                              <w:spacing w:before="315" w:after="315" w:line="360" w:lineRule="auto"/>
                              <w:jc w:val="both"/>
                              <w:rPr>
                                <w:rFonts w:ascii="Arial" w:eastAsia="Times New Roman" w:hAnsi="Arial" w:cs="Arial"/>
                                <w:sz w:val="24"/>
                                <w:szCs w:val="24"/>
                                <w:u w:val="single"/>
                                <w:lang w:eastAsia="en-GB"/>
                              </w:rPr>
                            </w:pPr>
                          </w:p>
                          <w:p w14:paraId="246C860D"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51F3CEBF"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2A09BC78"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7BECCD30"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009D4EA5"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27CCC964" w14:textId="468893DD" w:rsidR="008A234E" w:rsidRPr="007E3495" w:rsidRDefault="008A234E" w:rsidP="00B85027">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Zero-waste shoppers </w:t>
                            </w:r>
                          </w:p>
                          <w:p w14:paraId="7656C702" w14:textId="62D5268F" w:rsidR="008A234E" w:rsidRDefault="008A234E" w:rsidP="00B85027">
                            <w:pPr>
                              <w:spacing w:before="315" w:after="315" w:line="360" w:lineRule="auto"/>
                              <w:jc w:val="both"/>
                              <w:rPr>
                                <w:rFonts w:ascii="Arial" w:eastAsia="Times New Roman" w:hAnsi="Arial" w:cs="Arial"/>
                                <w:sz w:val="24"/>
                                <w:szCs w:val="24"/>
                                <w:u w:val="single"/>
                                <w:lang w:eastAsia="en-GB"/>
                              </w:rPr>
                            </w:pPr>
                          </w:p>
                          <w:p w14:paraId="3DD5E0A0" w14:textId="609BA9E5"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71C077" id="_x0000_t202" coordsize="21600,21600" o:spt="202" path="m,l,21600r21600,l21600,xe">
                <v:stroke joinstyle="miter"/>
                <v:path gradientshapeok="t" o:connecttype="rect"/>
              </v:shapetype>
              <v:shape id="Text Box 2" o:spid="_x0000_s1026" type="#_x0000_t202" style="position:absolute;left:0;text-align:left;margin-left:0;margin-top:36.55pt;width:449.7pt;height:501.35pt;z-index:251794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">
                <v:textbox>
                  <w:txbxContent>
                    <w:p w14:paraId="7B314BBC" w14:textId="77777777" w:rsidR="008A234E" w:rsidRPr="003D7C74" w:rsidRDefault="008A234E" w:rsidP="00B85027">
                      <w:pPr>
                        <w:spacing w:before="315" w:after="315" w:line="360" w:lineRule="auto"/>
                        <w:jc w:val="both"/>
                        <w:rPr>
                          <w:rFonts w:ascii="Arial" w:eastAsia="Times New Roman" w:hAnsi="Arial" w:cs="Arial"/>
                          <w:i/>
                          <w:iCs/>
                          <w:sz w:val="24"/>
                          <w:szCs w:val="24"/>
                          <w:u w:val="single"/>
                          <w:lang w:eastAsia="en-GB"/>
                        </w:rPr>
                      </w:pPr>
                      <w:r w:rsidRPr="003D7C74">
                        <w:rPr>
                          <w:rFonts w:ascii="Arial" w:eastAsia="Times New Roman" w:hAnsi="Arial" w:cs="Arial"/>
                          <w:i/>
                          <w:iCs/>
                          <w:sz w:val="24"/>
                          <w:szCs w:val="24"/>
                          <w:u w:val="single"/>
                          <w:lang w:eastAsia="en-GB"/>
                        </w:rPr>
                        <w:t xml:space="preserve">General shoppers </w:t>
                      </w:r>
                    </w:p>
                    <w:p w14:paraId="2D336595" w14:textId="309FD471" w:rsidR="008A234E" w:rsidRDefault="008A234E" w:rsidP="00B85027">
                      <w:pPr>
                        <w:spacing w:before="315" w:after="315" w:line="360" w:lineRule="auto"/>
                        <w:jc w:val="both"/>
                        <w:rPr>
                          <w:rFonts w:ascii="Arial" w:eastAsia="Times New Roman" w:hAnsi="Arial" w:cs="Arial"/>
                          <w:sz w:val="24"/>
                          <w:szCs w:val="24"/>
                          <w:u w:val="single"/>
                          <w:lang w:eastAsia="en-GB"/>
                        </w:rPr>
                      </w:pPr>
                    </w:p>
                    <w:p w14:paraId="246C860D"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51F3CEBF"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2A09BC78"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7BECCD30"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009D4EA5"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27CCC964" w14:textId="468893DD" w:rsidR="008A234E" w:rsidRPr="007E3495" w:rsidRDefault="008A234E" w:rsidP="00B85027">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Zero-waste shoppers </w:t>
                      </w:r>
                    </w:p>
                    <w:p w14:paraId="7656C702" w14:textId="62D5268F" w:rsidR="008A234E" w:rsidRDefault="008A234E" w:rsidP="00B85027">
                      <w:pPr>
                        <w:spacing w:before="315" w:after="315" w:line="360" w:lineRule="auto"/>
                        <w:jc w:val="both"/>
                        <w:rPr>
                          <w:rFonts w:ascii="Arial" w:eastAsia="Times New Roman" w:hAnsi="Arial" w:cs="Arial"/>
                          <w:sz w:val="24"/>
                          <w:szCs w:val="24"/>
                          <w:u w:val="single"/>
                          <w:lang w:eastAsia="en-GB"/>
                        </w:rPr>
                      </w:pPr>
                    </w:p>
                    <w:p w14:paraId="3DD5E0A0" w14:textId="609BA9E5" w:rsidR="008A234E" w:rsidRDefault="008A234E"/>
                  </w:txbxContent>
                </v:textbox>
                <w10:wrap type="square" anchorx="margin"/>
              </v:shape>
            </w:pict>
          </mc:Fallback>
        </mc:AlternateContent>
      </w:r>
      <w:r w:rsidR="00B85027" w:rsidRPr="003957CC">
        <w:rPr>
          <w:rFonts w:ascii="Arial" w:eastAsia="Times New Roman" w:hAnsi="Arial" w:cs="Arial"/>
          <w:noProof/>
          <w:sz w:val="24"/>
          <w:szCs w:val="24"/>
          <w:lang w:eastAsia="en-GB"/>
        </w:rPr>
        <w:drawing>
          <wp:anchor distT="0" distB="0" distL="114300" distR="114300" simplePos="0" relativeHeight="251796480" behindDoc="0" locked="0" layoutInCell="1" allowOverlap="1" wp14:anchorId="3A44B1E8" wp14:editId="32A2DFE9">
            <wp:simplePos x="0" y="0"/>
            <wp:positionH relativeFrom="margin">
              <wp:align>center</wp:align>
            </wp:positionH>
            <wp:positionV relativeFrom="paragraph">
              <wp:posOffset>1110811</wp:posOffset>
            </wp:positionV>
            <wp:extent cx="4559534" cy="2349621"/>
            <wp:effectExtent l="0" t="0" r="0" b="0"/>
            <wp:wrapNone/>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559534" cy="2349621"/>
                    </a:xfrm>
                    <a:prstGeom prst="rect">
                      <a:avLst/>
                    </a:prstGeom>
                  </pic:spPr>
                </pic:pic>
              </a:graphicData>
            </a:graphic>
            <wp14:sizeRelH relativeFrom="page">
              <wp14:pctWidth>0</wp14:pctWidth>
            </wp14:sizeRelH>
            <wp14:sizeRelV relativeFrom="page">
              <wp14:pctHeight>0</wp14:pctHeight>
            </wp14:sizeRelV>
          </wp:anchor>
        </w:drawing>
      </w:r>
      <w:r w:rsidR="00B85027" w:rsidRPr="003957CC">
        <w:rPr>
          <w:rFonts w:ascii="Arial" w:eastAsia="Times New Roman" w:hAnsi="Arial" w:cs="Arial"/>
          <w:noProof/>
          <w:sz w:val="24"/>
          <w:szCs w:val="24"/>
          <w:lang w:eastAsia="en-GB"/>
        </w:rPr>
        <w:drawing>
          <wp:anchor distT="0" distB="0" distL="114300" distR="114300" simplePos="0" relativeHeight="251795456" behindDoc="0" locked="0" layoutInCell="1" allowOverlap="1" wp14:anchorId="5F43C486" wp14:editId="469AB342">
            <wp:simplePos x="0" y="0"/>
            <wp:positionH relativeFrom="margin">
              <wp:align>center</wp:align>
            </wp:positionH>
            <wp:positionV relativeFrom="paragraph">
              <wp:posOffset>4375052</wp:posOffset>
            </wp:positionV>
            <wp:extent cx="4559935" cy="2322830"/>
            <wp:effectExtent l="0" t="0" r="0" b="12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59935" cy="2322830"/>
                    </a:xfrm>
                    <a:prstGeom prst="rect">
                      <a:avLst/>
                    </a:prstGeom>
                    <a:noFill/>
                  </pic:spPr>
                </pic:pic>
              </a:graphicData>
            </a:graphic>
            <wp14:sizeRelH relativeFrom="page">
              <wp14:pctWidth>0</wp14:pctWidth>
            </wp14:sizeRelH>
            <wp14:sizeRelV relativeFrom="page">
              <wp14:pctHeight>0</wp14:pctHeight>
            </wp14:sizeRelV>
          </wp:anchor>
        </w:drawing>
      </w:r>
      <w:r w:rsidR="001A37BA" w:rsidRPr="003957CC">
        <w:rPr>
          <w:rFonts w:ascii="Arial" w:eastAsia="Times New Roman" w:hAnsi="Arial" w:cs="Arial"/>
          <w:sz w:val="24"/>
          <w:szCs w:val="24"/>
          <w:u w:val="single"/>
          <w:lang w:eastAsia="en-GB"/>
        </w:rPr>
        <w:t xml:space="preserve">Question 1 </w:t>
      </w:r>
    </w:p>
    <w:p w14:paraId="346E8935" w14:textId="6162C204" w:rsidR="00B85027" w:rsidRPr="003957CC" w:rsidRDefault="008E064D" w:rsidP="0096683F">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 xml:space="preserve">Figure 9: </w:t>
      </w:r>
      <w:r w:rsidR="0096683F" w:rsidRPr="003957CC">
        <w:rPr>
          <w:rFonts w:ascii="Arial" w:eastAsia="Times New Roman" w:hAnsi="Arial" w:cs="Arial"/>
          <w:i/>
          <w:iCs/>
          <w:sz w:val="20"/>
          <w:szCs w:val="20"/>
          <w:lang w:eastAsia="en-GB"/>
        </w:rPr>
        <w:t>Age of respondents</w:t>
      </w:r>
    </w:p>
    <w:p w14:paraId="180D2604" w14:textId="6CA49DC6" w:rsidR="00CC68FB" w:rsidRPr="003957CC" w:rsidRDefault="002C3C73"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 xml:space="preserve">9 </w:t>
      </w:r>
      <w:r w:rsidRPr="003957CC">
        <w:rPr>
          <w:rFonts w:ascii="Arial" w:eastAsia="Times New Roman" w:hAnsi="Arial" w:cs="Arial"/>
          <w:sz w:val="24"/>
          <w:szCs w:val="24"/>
          <w:lang w:eastAsia="en-GB"/>
        </w:rPr>
        <w:t xml:space="preserve">identifies </w:t>
      </w:r>
      <w:r w:rsidR="00E57681" w:rsidRPr="003957CC">
        <w:rPr>
          <w:rFonts w:ascii="Arial" w:eastAsia="Times New Roman" w:hAnsi="Arial" w:cs="Arial"/>
          <w:sz w:val="24"/>
          <w:szCs w:val="24"/>
          <w:lang w:eastAsia="en-GB"/>
        </w:rPr>
        <w:t>that a variety of age groups completed</w:t>
      </w:r>
      <w:r w:rsidR="0073557C" w:rsidRPr="003957CC">
        <w:rPr>
          <w:rFonts w:ascii="Arial" w:eastAsia="Times New Roman" w:hAnsi="Arial" w:cs="Arial"/>
          <w:sz w:val="24"/>
          <w:szCs w:val="24"/>
          <w:lang w:eastAsia="en-GB"/>
        </w:rPr>
        <w:t xml:space="preserve"> each</w:t>
      </w:r>
      <w:r w:rsidR="00E57681" w:rsidRPr="003957CC">
        <w:rPr>
          <w:rFonts w:ascii="Arial" w:eastAsia="Times New Roman" w:hAnsi="Arial" w:cs="Arial"/>
          <w:sz w:val="24"/>
          <w:szCs w:val="24"/>
          <w:lang w:eastAsia="en-GB"/>
        </w:rPr>
        <w:t xml:space="preserve"> questionnaire</w:t>
      </w:r>
      <w:r w:rsidR="000A07E1" w:rsidRPr="003957CC">
        <w:rPr>
          <w:rFonts w:ascii="Arial" w:eastAsia="Times New Roman" w:hAnsi="Arial" w:cs="Arial"/>
          <w:sz w:val="24"/>
          <w:szCs w:val="24"/>
          <w:lang w:eastAsia="en-GB"/>
        </w:rPr>
        <w:t xml:space="preserve">. </w:t>
      </w:r>
      <w:r w:rsidR="001B1CA8" w:rsidRPr="003957CC">
        <w:rPr>
          <w:rFonts w:ascii="Arial" w:eastAsia="Times New Roman" w:hAnsi="Arial" w:cs="Arial"/>
          <w:sz w:val="24"/>
          <w:szCs w:val="24"/>
          <w:lang w:eastAsia="en-GB"/>
        </w:rPr>
        <w:t xml:space="preserve">The largest completion rate for general shoppers was </w:t>
      </w:r>
      <w:r w:rsidR="001B571E" w:rsidRPr="003957CC">
        <w:rPr>
          <w:rFonts w:ascii="Arial" w:eastAsia="Times New Roman" w:hAnsi="Arial" w:cs="Arial"/>
          <w:sz w:val="24"/>
          <w:szCs w:val="24"/>
          <w:lang w:eastAsia="en-GB"/>
        </w:rPr>
        <w:t xml:space="preserve">30% in </w:t>
      </w:r>
      <w:r w:rsidR="001B1CA8" w:rsidRPr="003957CC">
        <w:rPr>
          <w:rFonts w:ascii="Arial" w:eastAsia="Times New Roman" w:hAnsi="Arial" w:cs="Arial"/>
          <w:sz w:val="24"/>
          <w:szCs w:val="24"/>
          <w:lang w:eastAsia="en-GB"/>
        </w:rPr>
        <w:t xml:space="preserve">the age category </w:t>
      </w:r>
      <w:r w:rsidR="001B571E" w:rsidRPr="003957CC">
        <w:rPr>
          <w:rFonts w:ascii="Arial" w:eastAsia="Times New Roman" w:hAnsi="Arial" w:cs="Arial"/>
          <w:sz w:val="24"/>
          <w:szCs w:val="24"/>
          <w:lang w:eastAsia="en-GB"/>
        </w:rPr>
        <w:t>18-24</w:t>
      </w:r>
      <w:r w:rsidR="00601983" w:rsidRPr="003957CC">
        <w:rPr>
          <w:rFonts w:ascii="Arial" w:eastAsia="Times New Roman" w:hAnsi="Arial" w:cs="Arial"/>
          <w:sz w:val="24"/>
          <w:szCs w:val="24"/>
          <w:lang w:eastAsia="en-GB"/>
        </w:rPr>
        <w:t xml:space="preserve">, however, this was </w:t>
      </w:r>
      <w:r w:rsidR="008E3D0A" w:rsidRPr="003957CC">
        <w:rPr>
          <w:rFonts w:ascii="Arial" w:eastAsia="Times New Roman" w:hAnsi="Arial" w:cs="Arial"/>
          <w:sz w:val="24"/>
          <w:szCs w:val="24"/>
          <w:lang w:eastAsia="en-GB"/>
        </w:rPr>
        <w:t xml:space="preserve">the smallest category for zero-waste shoppers.  </w:t>
      </w:r>
      <w:r w:rsidR="00652028">
        <w:rPr>
          <w:rFonts w:ascii="Arial" w:eastAsia="Times New Roman" w:hAnsi="Arial" w:cs="Arial"/>
          <w:sz w:val="24"/>
          <w:szCs w:val="24"/>
          <w:lang w:eastAsia="en-GB"/>
        </w:rPr>
        <w:t>Whilst</w:t>
      </w:r>
      <w:r w:rsidR="0094348C">
        <w:rPr>
          <w:rFonts w:ascii="Arial" w:eastAsia="Times New Roman" w:hAnsi="Arial" w:cs="Arial"/>
          <w:sz w:val="24"/>
          <w:szCs w:val="24"/>
          <w:lang w:eastAsia="en-GB"/>
        </w:rPr>
        <w:t xml:space="preserve"> analysis was going to be undertaken on this question to ascertain </w:t>
      </w:r>
      <w:r w:rsidR="0074128C">
        <w:rPr>
          <w:rFonts w:ascii="Arial" w:eastAsia="Times New Roman" w:hAnsi="Arial" w:cs="Arial"/>
          <w:sz w:val="24"/>
          <w:szCs w:val="24"/>
          <w:lang w:eastAsia="en-GB"/>
        </w:rPr>
        <w:t>whether attitudes differed by age, with hindsight it was felt that beyond the scope of the research investigation</w:t>
      </w:r>
      <w:r w:rsidR="0014036A">
        <w:rPr>
          <w:rFonts w:ascii="Arial" w:eastAsia="Times New Roman" w:hAnsi="Arial" w:cs="Arial"/>
          <w:sz w:val="24"/>
          <w:szCs w:val="24"/>
          <w:lang w:eastAsia="en-GB"/>
        </w:rPr>
        <w:t xml:space="preserve">, although could provide a </w:t>
      </w:r>
      <w:r w:rsidR="000F04A2">
        <w:rPr>
          <w:rFonts w:ascii="Arial" w:eastAsia="Times New Roman" w:hAnsi="Arial" w:cs="Arial"/>
          <w:sz w:val="24"/>
          <w:szCs w:val="24"/>
          <w:lang w:eastAsia="en-GB"/>
        </w:rPr>
        <w:t>topic for future research.</w:t>
      </w:r>
    </w:p>
    <w:p w14:paraId="383F425A" w14:textId="3860F1DC" w:rsidR="003D7C74" w:rsidRPr="003957CC" w:rsidRDefault="00675A8A"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798528" behindDoc="0" locked="0" layoutInCell="1" allowOverlap="1" wp14:anchorId="6C3F702A" wp14:editId="118F1644">
                <wp:simplePos x="0" y="0"/>
                <wp:positionH relativeFrom="margin">
                  <wp:align>left</wp:align>
                </wp:positionH>
                <wp:positionV relativeFrom="paragraph">
                  <wp:posOffset>406546</wp:posOffset>
                </wp:positionV>
                <wp:extent cx="5654675" cy="6731635"/>
                <wp:effectExtent l="0" t="0" r="22225" b="12065"/>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675" cy="6732105"/>
                        </a:xfrm>
                        <a:prstGeom prst="rect">
                          <a:avLst/>
                        </a:prstGeom>
                        <a:solidFill>
                          <a:srgbClr val="FFFFFF"/>
                        </a:solidFill>
                        <a:ln w="9525">
                          <a:solidFill>
                            <a:srgbClr val="000000"/>
                          </a:solidFill>
                          <a:miter lim="800000"/>
                          <a:headEnd/>
                          <a:tailEnd/>
                        </a:ln>
                      </wps:spPr>
                      <wps:txbx>
                        <w:txbxContent>
                          <w:p w14:paraId="037B2D0C" w14:textId="77777777" w:rsidR="008A234E" w:rsidRDefault="008A234E" w:rsidP="000603D7">
                            <w:pPr>
                              <w:spacing w:before="315" w:after="315" w:line="360" w:lineRule="auto"/>
                              <w:jc w:val="both"/>
                              <w:rPr>
                                <w:rFonts w:ascii="Arial" w:eastAsia="Times New Roman" w:hAnsi="Arial" w:cs="Arial"/>
                                <w:i/>
                                <w:iCs/>
                                <w:sz w:val="24"/>
                                <w:szCs w:val="24"/>
                                <w:u w:val="single"/>
                                <w:lang w:eastAsia="en-GB"/>
                              </w:rPr>
                            </w:pPr>
                            <w:r w:rsidRPr="00214D28">
                              <w:rPr>
                                <w:rFonts w:ascii="Arial" w:eastAsia="Times New Roman" w:hAnsi="Arial" w:cs="Arial"/>
                                <w:i/>
                                <w:iCs/>
                                <w:sz w:val="24"/>
                                <w:szCs w:val="24"/>
                                <w:u w:val="single"/>
                                <w:lang w:eastAsia="en-GB"/>
                              </w:rPr>
                              <w:t>General shoppers</w:t>
                            </w:r>
                          </w:p>
                          <w:p w14:paraId="2BD722F6" w14:textId="606336B1" w:rsidR="008A234E" w:rsidRDefault="008A234E">
                            <w:r w:rsidRPr="00241EC8">
                              <w:rPr>
                                <w:noProof/>
                              </w:rPr>
                              <w:drawing>
                                <wp:inline distT="0" distB="0" distL="0" distR="0" wp14:anchorId="1B4E3F9C" wp14:editId="78AE0CB5">
                                  <wp:extent cx="5063760" cy="2669296"/>
                                  <wp:effectExtent l="0" t="0" r="381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a:extLst>
                                              <a:ext uri="{28A0092B-C50C-407E-A947-70E740481C1C}">
                                                <a14:useLocalDpi xmlns:a14="http://schemas.microsoft.com/office/drawing/2010/main" val="0"/>
                                              </a:ext>
                                            </a:extLst>
                                          </a:blip>
                                          <a:srcRect t="5303"/>
                                          <a:stretch/>
                                        </pic:blipFill>
                                        <pic:spPr bwMode="auto">
                                          <a:xfrm>
                                            <a:off x="0" y="0"/>
                                            <a:ext cx="5085846" cy="2680938"/>
                                          </a:xfrm>
                                          <a:prstGeom prst="rect">
                                            <a:avLst/>
                                          </a:prstGeom>
                                          <a:noFill/>
                                          <a:ln>
                                            <a:noFill/>
                                          </a:ln>
                                          <a:extLst>
                                            <a:ext uri="{53640926-AAD7-44D8-BBD7-CCE9431645EC}">
                                              <a14:shadowObscured xmlns:a14="http://schemas.microsoft.com/office/drawing/2010/main"/>
                                            </a:ext>
                                          </a:extLst>
                                        </pic:spPr>
                                      </pic:pic>
                                    </a:graphicData>
                                  </a:graphic>
                                </wp:inline>
                              </w:drawing>
                            </w:r>
                          </w:p>
                          <w:p w14:paraId="37E14BBE" w14:textId="77777777" w:rsidR="008A234E" w:rsidRDefault="008A234E" w:rsidP="00241EC8">
                            <w:pPr>
                              <w:spacing w:before="315" w:after="315" w:line="36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Zero-waste shoppers</w:t>
                            </w:r>
                          </w:p>
                          <w:p w14:paraId="23E41793" w14:textId="3BBF339E" w:rsidR="008A234E" w:rsidRDefault="008A234E" w:rsidP="00241EC8">
                            <w:pPr>
                              <w:spacing w:before="315" w:after="315" w:line="36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 xml:space="preserve"> </w:t>
                            </w:r>
                            <w:r w:rsidRPr="00241EC8">
                              <w:rPr>
                                <w:noProof/>
                              </w:rPr>
                              <w:drawing>
                                <wp:inline distT="0" distB="0" distL="0" distR="0" wp14:anchorId="12826940" wp14:editId="6F207040">
                                  <wp:extent cx="4951730" cy="2704018"/>
                                  <wp:effectExtent l="0" t="0" r="1270" b="127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t="6676"/>
                                          <a:stretch/>
                                        </pic:blipFill>
                                        <pic:spPr bwMode="auto">
                                          <a:xfrm>
                                            <a:off x="0" y="0"/>
                                            <a:ext cx="4979011" cy="2718915"/>
                                          </a:xfrm>
                                          <a:prstGeom prst="rect">
                                            <a:avLst/>
                                          </a:prstGeom>
                                          <a:noFill/>
                                          <a:ln>
                                            <a:noFill/>
                                          </a:ln>
                                          <a:extLst>
                                            <a:ext uri="{53640926-AAD7-44D8-BBD7-CCE9431645EC}">
                                              <a14:shadowObscured xmlns:a14="http://schemas.microsoft.com/office/drawing/2010/main"/>
                                            </a:ext>
                                          </a:extLst>
                                        </pic:spPr>
                                      </pic:pic>
                                    </a:graphicData>
                                  </a:graphic>
                                </wp:inline>
                              </w:drawing>
                            </w:r>
                          </w:p>
                          <w:p w14:paraId="00FAC556" w14:textId="4CBAD5C5"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F702A" id="_x0000_s1027" type="#_x0000_t202" style="position:absolute;left:0;text-align:left;margin-left:0;margin-top:32pt;width:445.25pt;height:530.05pt;z-index:251798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">
                <v:textbox>
                  <w:txbxContent>
                    <w:p w14:paraId="037B2D0C" w14:textId="77777777" w:rsidR="008A234E" w:rsidRDefault="008A234E" w:rsidP="000603D7">
                      <w:pPr>
                        <w:spacing w:before="315" w:after="315" w:line="360" w:lineRule="auto"/>
                        <w:jc w:val="both"/>
                        <w:rPr>
                          <w:rFonts w:ascii="Arial" w:eastAsia="Times New Roman" w:hAnsi="Arial" w:cs="Arial"/>
                          <w:i/>
                          <w:iCs/>
                          <w:sz w:val="24"/>
                          <w:szCs w:val="24"/>
                          <w:u w:val="single"/>
                          <w:lang w:eastAsia="en-GB"/>
                        </w:rPr>
                      </w:pPr>
                      <w:r w:rsidRPr="00214D28">
                        <w:rPr>
                          <w:rFonts w:ascii="Arial" w:eastAsia="Times New Roman" w:hAnsi="Arial" w:cs="Arial"/>
                          <w:i/>
                          <w:iCs/>
                          <w:sz w:val="24"/>
                          <w:szCs w:val="24"/>
                          <w:u w:val="single"/>
                          <w:lang w:eastAsia="en-GB"/>
                        </w:rPr>
                        <w:t>General shoppers</w:t>
                      </w:r>
                    </w:p>
                    <w:p w14:paraId="2BD722F6" w14:textId="606336B1" w:rsidR="008A234E" w:rsidRDefault="008A234E">
                      <w:r w:rsidRPr="00241EC8">
                        <w:rPr>
                          <w:noProof/>
                        </w:rPr>
                        <w:drawing>
                          <wp:inline distT="0" distB="0" distL="0" distR="0" wp14:anchorId="1B4E3F9C" wp14:editId="78AE0CB5">
                            <wp:extent cx="5063760" cy="2669296"/>
                            <wp:effectExtent l="0" t="0" r="381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a:extLst>
                                        <a:ext uri="{28A0092B-C50C-407E-A947-70E740481C1C}">
                                          <a14:useLocalDpi xmlns:a14="http://schemas.microsoft.com/office/drawing/2010/main" val="0"/>
                                        </a:ext>
                                      </a:extLst>
                                    </a:blip>
                                    <a:srcRect t="5303"/>
                                    <a:stretch/>
                                  </pic:blipFill>
                                  <pic:spPr bwMode="auto">
                                    <a:xfrm>
                                      <a:off x="0" y="0"/>
                                      <a:ext cx="5085846" cy="2680938"/>
                                    </a:xfrm>
                                    <a:prstGeom prst="rect">
                                      <a:avLst/>
                                    </a:prstGeom>
                                    <a:noFill/>
                                    <a:ln>
                                      <a:noFill/>
                                    </a:ln>
                                    <a:extLst>
                                      <a:ext uri="{53640926-AAD7-44D8-BBD7-CCE9431645EC}">
                                        <a14:shadowObscured xmlns:a14="http://schemas.microsoft.com/office/drawing/2010/main"/>
                                      </a:ext>
                                    </a:extLst>
                                  </pic:spPr>
                                </pic:pic>
                              </a:graphicData>
                            </a:graphic>
                          </wp:inline>
                        </w:drawing>
                      </w:r>
                    </w:p>
                    <w:p w14:paraId="37E14BBE" w14:textId="77777777" w:rsidR="008A234E" w:rsidRDefault="008A234E" w:rsidP="00241EC8">
                      <w:pPr>
                        <w:spacing w:before="315" w:after="315" w:line="36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Zero-waste shoppers</w:t>
                      </w:r>
                    </w:p>
                    <w:p w14:paraId="23E41793" w14:textId="3BBF339E" w:rsidR="008A234E" w:rsidRDefault="008A234E" w:rsidP="00241EC8">
                      <w:pPr>
                        <w:spacing w:before="315" w:after="315" w:line="36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 xml:space="preserve"> </w:t>
                      </w:r>
                      <w:r w:rsidRPr="00241EC8">
                        <w:rPr>
                          <w:noProof/>
                        </w:rPr>
                        <w:drawing>
                          <wp:inline distT="0" distB="0" distL="0" distR="0" wp14:anchorId="12826940" wp14:editId="6F207040">
                            <wp:extent cx="4951730" cy="2704018"/>
                            <wp:effectExtent l="0" t="0" r="1270" b="127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t="6676"/>
                                    <a:stretch/>
                                  </pic:blipFill>
                                  <pic:spPr bwMode="auto">
                                    <a:xfrm>
                                      <a:off x="0" y="0"/>
                                      <a:ext cx="4979011" cy="2718915"/>
                                    </a:xfrm>
                                    <a:prstGeom prst="rect">
                                      <a:avLst/>
                                    </a:prstGeom>
                                    <a:noFill/>
                                    <a:ln>
                                      <a:noFill/>
                                    </a:ln>
                                    <a:extLst>
                                      <a:ext uri="{53640926-AAD7-44D8-BBD7-CCE9431645EC}">
                                        <a14:shadowObscured xmlns:a14="http://schemas.microsoft.com/office/drawing/2010/main"/>
                                      </a:ext>
                                    </a:extLst>
                                  </pic:spPr>
                                </pic:pic>
                              </a:graphicData>
                            </a:graphic>
                          </wp:inline>
                        </w:drawing>
                      </w:r>
                    </w:p>
                    <w:p w14:paraId="00FAC556" w14:textId="4CBAD5C5" w:rsidR="008A234E" w:rsidRDefault="008A234E"/>
                  </w:txbxContent>
                </v:textbox>
                <w10:wrap type="square" anchorx="margin"/>
              </v:shape>
            </w:pict>
          </mc:Fallback>
        </mc:AlternateContent>
      </w:r>
      <w:r w:rsidR="001A37BA" w:rsidRPr="003957CC">
        <w:rPr>
          <w:rFonts w:ascii="Arial" w:eastAsia="Times New Roman" w:hAnsi="Arial" w:cs="Arial"/>
          <w:sz w:val="24"/>
          <w:szCs w:val="24"/>
          <w:u w:val="single"/>
          <w:lang w:eastAsia="en-GB"/>
        </w:rPr>
        <w:t xml:space="preserve">Question 2 </w:t>
      </w:r>
    </w:p>
    <w:p w14:paraId="6812976A" w14:textId="3A253C1A" w:rsidR="00C56F30" w:rsidRPr="003957CC" w:rsidRDefault="006D0367" w:rsidP="006D0367">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10: Location of respondents</w:t>
      </w:r>
    </w:p>
    <w:p w14:paraId="01B27A01" w14:textId="0245A9AC" w:rsidR="00E93E4B" w:rsidRPr="003957CC" w:rsidRDefault="00A65A0B" w:rsidP="00144693">
      <w:pPr>
        <w:spacing w:before="315" w:after="315" w:line="360" w:lineRule="auto"/>
        <w:jc w:val="both"/>
        <w:rPr>
          <w:rFonts w:ascii="Arial" w:eastAsia="Times New Roman" w:hAnsi="Arial" w:cs="Arial"/>
          <w:color w:val="FF0000"/>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10</w:t>
      </w:r>
      <w:r w:rsidRPr="003957CC">
        <w:rPr>
          <w:rFonts w:ascii="Arial" w:eastAsia="Times New Roman" w:hAnsi="Arial" w:cs="Arial"/>
          <w:sz w:val="24"/>
          <w:szCs w:val="24"/>
          <w:lang w:eastAsia="en-GB"/>
        </w:rPr>
        <w:t xml:space="preserve"> </w:t>
      </w:r>
      <w:r w:rsidR="00B1721E" w:rsidRPr="003957CC">
        <w:rPr>
          <w:rFonts w:ascii="Arial" w:eastAsia="Times New Roman" w:hAnsi="Arial" w:cs="Arial"/>
          <w:sz w:val="24"/>
          <w:szCs w:val="24"/>
          <w:lang w:eastAsia="en-GB"/>
        </w:rPr>
        <w:t>shows that</w:t>
      </w:r>
      <w:r w:rsidR="00612B69" w:rsidRPr="003957CC">
        <w:rPr>
          <w:rFonts w:ascii="Arial" w:eastAsia="Times New Roman" w:hAnsi="Arial" w:cs="Arial"/>
          <w:sz w:val="24"/>
          <w:szCs w:val="24"/>
          <w:lang w:eastAsia="en-GB"/>
        </w:rPr>
        <w:t xml:space="preserve"> the</w:t>
      </w:r>
      <w:r w:rsidR="00B1721E" w:rsidRPr="003957CC">
        <w:rPr>
          <w:rFonts w:ascii="Arial" w:eastAsia="Times New Roman" w:hAnsi="Arial" w:cs="Arial"/>
          <w:sz w:val="24"/>
          <w:szCs w:val="24"/>
          <w:lang w:eastAsia="en-GB"/>
        </w:rPr>
        <w:t xml:space="preserve"> largest number of </w:t>
      </w:r>
      <w:r w:rsidR="00612B69" w:rsidRPr="003957CC">
        <w:rPr>
          <w:rFonts w:ascii="Arial" w:eastAsia="Times New Roman" w:hAnsi="Arial" w:cs="Arial"/>
          <w:sz w:val="24"/>
          <w:szCs w:val="24"/>
          <w:lang w:eastAsia="en-GB"/>
        </w:rPr>
        <w:t>respondents</w:t>
      </w:r>
      <w:r w:rsidR="00B1721E" w:rsidRPr="003957CC">
        <w:rPr>
          <w:rFonts w:ascii="Arial" w:eastAsia="Times New Roman" w:hAnsi="Arial" w:cs="Arial"/>
          <w:sz w:val="24"/>
          <w:szCs w:val="24"/>
          <w:lang w:eastAsia="en-GB"/>
        </w:rPr>
        <w:t xml:space="preserve"> </w:t>
      </w:r>
      <w:r w:rsidR="00612B69" w:rsidRPr="003957CC">
        <w:rPr>
          <w:rFonts w:ascii="Arial" w:eastAsia="Times New Roman" w:hAnsi="Arial" w:cs="Arial"/>
          <w:sz w:val="24"/>
          <w:szCs w:val="24"/>
          <w:lang w:eastAsia="en-GB"/>
        </w:rPr>
        <w:t>completing</w:t>
      </w:r>
      <w:r w:rsidR="00B1721E" w:rsidRPr="003957CC">
        <w:rPr>
          <w:rFonts w:ascii="Arial" w:eastAsia="Times New Roman" w:hAnsi="Arial" w:cs="Arial"/>
          <w:sz w:val="24"/>
          <w:szCs w:val="24"/>
          <w:lang w:eastAsia="en-GB"/>
        </w:rPr>
        <w:t xml:space="preserve"> both questionnaires </w:t>
      </w:r>
      <w:proofErr w:type="gramStart"/>
      <w:r w:rsidR="00612B69" w:rsidRPr="003957CC">
        <w:rPr>
          <w:rFonts w:ascii="Arial" w:eastAsia="Times New Roman" w:hAnsi="Arial" w:cs="Arial"/>
          <w:sz w:val="24"/>
          <w:szCs w:val="24"/>
          <w:lang w:eastAsia="en-GB"/>
        </w:rPr>
        <w:t>were located in</w:t>
      </w:r>
      <w:proofErr w:type="gramEnd"/>
      <w:r w:rsidR="00612B69" w:rsidRPr="003957CC">
        <w:rPr>
          <w:rFonts w:ascii="Arial" w:eastAsia="Times New Roman" w:hAnsi="Arial" w:cs="Arial"/>
          <w:sz w:val="24"/>
          <w:szCs w:val="24"/>
          <w:lang w:eastAsia="en-GB"/>
        </w:rPr>
        <w:t xml:space="preserve"> Haverfordwest </w:t>
      </w:r>
      <w:r w:rsidRPr="003957CC">
        <w:rPr>
          <w:rFonts w:ascii="Arial" w:eastAsia="Times New Roman" w:hAnsi="Arial" w:cs="Arial"/>
          <w:sz w:val="24"/>
          <w:szCs w:val="24"/>
          <w:lang w:eastAsia="en-GB"/>
        </w:rPr>
        <w:t>and</w:t>
      </w:r>
      <w:r w:rsidR="00612B69" w:rsidRPr="003957CC">
        <w:rPr>
          <w:rFonts w:ascii="Arial" w:eastAsia="Times New Roman" w:hAnsi="Arial" w:cs="Arial"/>
          <w:sz w:val="24"/>
          <w:szCs w:val="24"/>
          <w:lang w:eastAsia="en-GB"/>
        </w:rPr>
        <w:t xml:space="preserve"> surrounding areas. </w:t>
      </w:r>
      <w:r w:rsidR="003775D7" w:rsidRPr="003957CC">
        <w:rPr>
          <w:rFonts w:ascii="Arial" w:eastAsia="Times New Roman" w:hAnsi="Arial" w:cs="Arial"/>
          <w:sz w:val="24"/>
          <w:szCs w:val="24"/>
          <w:lang w:eastAsia="en-GB"/>
        </w:rPr>
        <w:t>Unfortunately,</w:t>
      </w:r>
      <w:r w:rsidR="00100B8D" w:rsidRPr="003957CC">
        <w:rPr>
          <w:rFonts w:ascii="Arial" w:eastAsia="Times New Roman" w:hAnsi="Arial" w:cs="Arial"/>
          <w:sz w:val="24"/>
          <w:szCs w:val="24"/>
          <w:lang w:eastAsia="en-GB"/>
        </w:rPr>
        <w:t xml:space="preserve"> </w:t>
      </w:r>
      <w:r w:rsidR="00725EC5" w:rsidRPr="003957CC">
        <w:rPr>
          <w:rFonts w:ascii="Arial" w:eastAsia="Times New Roman" w:hAnsi="Arial" w:cs="Arial"/>
          <w:sz w:val="24"/>
          <w:szCs w:val="24"/>
          <w:lang w:eastAsia="en-GB"/>
        </w:rPr>
        <w:t xml:space="preserve">some </w:t>
      </w:r>
      <w:r w:rsidR="009C7DAD" w:rsidRPr="003957CC">
        <w:rPr>
          <w:rFonts w:ascii="Arial" w:eastAsia="Times New Roman" w:hAnsi="Arial" w:cs="Arial"/>
          <w:sz w:val="24"/>
          <w:szCs w:val="24"/>
          <w:lang w:eastAsia="en-GB"/>
        </w:rPr>
        <w:t>respondents</w:t>
      </w:r>
      <w:r w:rsidR="00725EC5" w:rsidRPr="003957CC">
        <w:rPr>
          <w:rFonts w:ascii="Arial" w:eastAsia="Times New Roman" w:hAnsi="Arial" w:cs="Arial"/>
          <w:sz w:val="24"/>
          <w:szCs w:val="24"/>
          <w:lang w:eastAsia="en-GB"/>
        </w:rPr>
        <w:t xml:space="preserve"> who live</w:t>
      </w:r>
      <w:r w:rsidR="008535BF">
        <w:rPr>
          <w:rFonts w:ascii="Arial" w:eastAsia="Times New Roman" w:hAnsi="Arial" w:cs="Arial"/>
          <w:sz w:val="24"/>
          <w:szCs w:val="24"/>
          <w:lang w:eastAsia="en-GB"/>
        </w:rPr>
        <w:t>d</w:t>
      </w:r>
      <w:r w:rsidR="00725EC5" w:rsidRPr="003957CC">
        <w:rPr>
          <w:rFonts w:ascii="Arial" w:eastAsia="Times New Roman" w:hAnsi="Arial" w:cs="Arial"/>
          <w:sz w:val="24"/>
          <w:szCs w:val="24"/>
          <w:lang w:eastAsia="en-GB"/>
        </w:rPr>
        <w:t xml:space="preserve"> outside of West Wales completed the questionnaire</w:t>
      </w:r>
      <w:r w:rsidR="00186713" w:rsidRPr="003957CC">
        <w:rPr>
          <w:rFonts w:ascii="Arial" w:eastAsia="Times New Roman" w:hAnsi="Arial" w:cs="Arial"/>
          <w:sz w:val="24"/>
          <w:szCs w:val="24"/>
          <w:lang w:eastAsia="en-GB"/>
        </w:rPr>
        <w:t>s</w:t>
      </w:r>
      <w:r w:rsidR="00725EC5" w:rsidRPr="003957CC">
        <w:rPr>
          <w:rFonts w:ascii="Arial" w:eastAsia="Times New Roman" w:hAnsi="Arial" w:cs="Arial"/>
          <w:sz w:val="24"/>
          <w:szCs w:val="24"/>
          <w:lang w:eastAsia="en-GB"/>
        </w:rPr>
        <w:t xml:space="preserve"> d</w:t>
      </w:r>
      <w:r w:rsidR="00E93E4B" w:rsidRPr="003957CC">
        <w:rPr>
          <w:rFonts w:ascii="Arial" w:eastAsia="Times New Roman" w:hAnsi="Arial" w:cs="Arial"/>
          <w:sz w:val="24"/>
          <w:szCs w:val="24"/>
          <w:lang w:eastAsia="en-GB"/>
        </w:rPr>
        <w:t xml:space="preserve">espite </w:t>
      </w:r>
      <w:r w:rsidR="0044667F" w:rsidRPr="003957CC">
        <w:rPr>
          <w:rFonts w:ascii="Arial" w:eastAsia="Times New Roman" w:hAnsi="Arial" w:cs="Arial"/>
          <w:sz w:val="24"/>
          <w:szCs w:val="24"/>
          <w:lang w:eastAsia="en-GB"/>
        </w:rPr>
        <w:t>request</w:t>
      </w:r>
      <w:r w:rsidR="009C7DAD" w:rsidRPr="003957CC">
        <w:rPr>
          <w:rFonts w:ascii="Arial" w:eastAsia="Times New Roman" w:hAnsi="Arial" w:cs="Arial"/>
          <w:sz w:val="24"/>
          <w:szCs w:val="24"/>
          <w:lang w:eastAsia="en-GB"/>
        </w:rPr>
        <w:t>ing</w:t>
      </w:r>
      <w:r w:rsidR="002C3454" w:rsidRPr="003957CC">
        <w:rPr>
          <w:rFonts w:ascii="Arial" w:eastAsia="Times New Roman" w:hAnsi="Arial" w:cs="Arial"/>
          <w:sz w:val="24"/>
          <w:szCs w:val="24"/>
          <w:lang w:eastAsia="en-GB"/>
        </w:rPr>
        <w:t xml:space="preserve"> people not to</w:t>
      </w:r>
      <w:r w:rsidR="007821F5" w:rsidRPr="003957CC">
        <w:rPr>
          <w:rFonts w:ascii="Arial" w:eastAsia="Times New Roman" w:hAnsi="Arial" w:cs="Arial"/>
          <w:sz w:val="24"/>
          <w:szCs w:val="24"/>
          <w:lang w:eastAsia="en-GB"/>
        </w:rPr>
        <w:t>.</w:t>
      </w:r>
    </w:p>
    <w:p w14:paraId="51C02B5E" w14:textId="7626D79C" w:rsidR="001A37BA" w:rsidRPr="003957CC" w:rsidRDefault="00CB4E56"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00576" behindDoc="0" locked="0" layoutInCell="1" allowOverlap="1" wp14:anchorId="33137E39" wp14:editId="1F70671A">
                <wp:simplePos x="0" y="0"/>
                <wp:positionH relativeFrom="margin">
                  <wp:align>right</wp:align>
                </wp:positionH>
                <wp:positionV relativeFrom="paragraph">
                  <wp:posOffset>320040</wp:posOffset>
                </wp:positionV>
                <wp:extent cx="5711190" cy="8013065"/>
                <wp:effectExtent l="0" t="0" r="22860" b="26035"/>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8013469"/>
                        </a:xfrm>
                        <a:prstGeom prst="rect">
                          <a:avLst/>
                        </a:prstGeom>
                        <a:solidFill>
                          <a:srgbClr val="FFFFFF"/>
                        </a:solidFill>
                        <a:ln w="9525">
                          <a:solidFill>
                            <a:srgbClr val="000000"/>
                          </a:solidFill>
                          <a:miter lim="800000"/>
                          <a:headEnd/>
                          <a:tailEnd/>
                        </a:ln>
                      </wps:spPr>
                      <wps:txbx>
                        <w:txbxContent>
                          <w:p w14:paraId="3CD83C11"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6F0FAD15"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367420">
                              <w:rPr>
                                <w:rFonts w:ascii="Arial" w:eastAsia="Times New Roman" w:hAnsi="Arial" w:cs="Arial"/>
                                <w:i/>
                                <w:iCs/>
                                <w:noProof/>
                                <w:sz w:val="24"/>
                                <w:szCs w:val="24"/>
                                <w:lang w:eastAsia="en-GB"/>
                              </w:rPr>
                              <w:drawing>
                                <wp:inline distT="0" distB="0" distL="0" distR="0" wp14:anchorId="63981AC2" wp14:editId="3872B0D3">
                                  <wp:extent cx="4738254" cy="3121660"/>
                                  <wp:effectExtent l="0" t="0" r="5715" b="2540"/>
                                  <wp:docPr id="270" name="Picture 27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Chart, bar chart&#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b="1760"/>
                                          <a:stretch/>
                                        </pic:blipFill>
                                        <pic:spPr bwMode="auto">
                                          <a:xfrm>
                                            <a:off x="0" y="0"/>
                                            <a:ext cx="4792685" cy="3157520"/>
                                          </a:xfrm>
                                          <a:prstGeom prst="rect">
                                            <a:avLst/>
                                          </a:prstGeom>
                                          <a:noFill/>
                                          <a:ln>
                                            <a:noFill/>
                                          </a:ln>
                                          <a:extLst>
                                            <a:ext uri="{53640926-AAD7-44D8-BBD7-CCE9431645EC}">
                                              <a14:shadowObscured xmlns:a14="http://schemas.microsoft.com/office/drawing/2010/main"/>
                                            </a:ext>
                                          </a:extLst>
                                        </pic:spPr>
                                      </pic:pic>
                                    </a:graphicData>
                                  </a:graphic>
                                </wp:inline>
                              </w:drawing>
                            </w:r>
                          </w:p>
                          <w:p w14:paraId="06880300" w14:textId="5960BBC0"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Zero-waste shoppers</w:t>
                            </w:r>
                          </w:p>
                          <w:p w14:paraId="2AE7BD11"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626A2C">
                              <w:rPr>
                                <w:rFonts w:ascii="Arial" w:eastAsia="Times New Roman" w:hAnsi="Arial" w:cs="Arial"/>
                                <w:noProof/>
                                <w:sz w:val="24"/>
                                <w:szCs w:val="24"/>
                                <w:lang w:eastAsia="en-GB"/>
                              </w:rPr>
                              <w:drawing>
                                <wp:inline distT="0" distB="0" distL="0" distR="0" wp14:anchorId="174CF325" wp14:editId="1B2765A8">
                                  <wp:extent cx="4705003" cy="3362325"/>
                                  <wp:effectExtent l="0" t="0" r="635" b="0"/>
                                  <wp:docPr id="271" name="Picture 27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Chart, bar chart&#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b="1668"/>
                                          <a:stretch/>
                                        </pic:blipFill>
                                        <pic:spPr bwMode="auto">
                                          <a:xfrm>
                                            <a:off x="0" y="0"/>
                                            <a:ext cx="4790435" cy="3423377"/>
                                          </a:xfrm>
                                          <a:prstGeom prst="rect">
                                            <a:avLst/>
                                          </a:prstGeom>
                                          <a:noFill/>
                                          <a:ln>
                                            <a:noFill/>
                                          </a:ln>
                                          <a:extLst>
                                            <a:ext uri="{53640926-AAD7-44D8-BBD7-CCE9431645EC}">
                                              <a14:shadowObscured xmlns:a14="http://schemas.microsoft.com/office/drawing/2010/main"/>
                                            </a:ext>
                                          </a:extLst>
                                        </pic:spPr>
                                      </pic:pic>
                                    </a:graphicData>
                                  </a:graphic>
                                </wp:inline>
                              </w:drawing>
                            </w:r>
                          </w:p>
                          <w:p w14:paraId="77D5A2FC" w14:textId="134ED42B"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137E39" id="_x0000_s1028" type="#_x0000_t202" style="position:absolute;left:0;text-align:left;margin-left:398.5pt;margin-top:25.2pt;width:449.7pt;height:630.95pt;z-index:251800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">
                <v:textbox>
                  <w:txbxContent>
                    <w:p w14:paraId="3CD83C11"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6F0FAD15"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367420">
                        <w:rPr>
                          <w:rFonts w:ascii="Arial" w:eastAsia="Times New Roman" w:hAnsi="Arial" w:cs="Arial"/>
                          <w:i/>
                          <w:iCs/>
                          <w:noProof/>
                          <w:sz w:val="24"/>
                          <w:szCs w:val="24"/>
                          <w:lang w:eastAsia="en-GB"/>
                        </w:rPr>
                        <w:drawing>
                          <wp:inline distT="0" distB="0" distL="0" distR="0" wp14:anchorId="63981AC2" wp14:editId="3872B0D3">
                            <wp:extent cx="4738254" cy="3121660"/>
                            <wp:effectExtent l="0" t="0" r="5715" b="2540"/>
                            <wp:docPr id="270" name="Picture 27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Chart, bar chart&#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b="1760"/>
                                    <a:stretch/>
                                  </pic:blipFill>
                                  <pic:spPr bwMode="auto">
                                    <a:xfrm>
                                      <a:off x="0" y="0"/>
                                      <a:ext cx="4792685" cy="3157520"/>
                                    </a:xfrm>
                                    <a:prstGeom prst="rect">
                                      <a:avLst/>
                                    </a:prstGeom>
                                    <a:noFill/>
                                    <a:ln>
                                      <a:noFill/>
                                    </a:ln>
                                    <a:extLst>
                                      <a:ext uri="{53640926-AAD7-44D8-BBD7-CCE9431645EC}">
                                        <a14:shadowObscured xmlns:a14="http://schemas.microsoft.com/office/drawing/2010/main"/>
                                      </a:ext>
                                    </a:extLst>
                                  </pic:spPr>
                                </pic:pic>
                              </a:graphicData>
                            </a:graphic>
                          </wp:inline>
                        </w:drawing>
                      </w:r>
                    </w:p>
                    <w:p w14:paraId="06880300" w14:textId="5960BBC0"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Zero-waste shoppers</w:t>
                      </w:r>
                    </w:p>
                    <w:p w14:paraId="2AE7BD11"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626A2C">
                        <w:rPr>
                          <w:rFonts w:ascii="Arial" w:eastAsia="Times New Roman" w:hAnsi="Arial" w:cs="Arial"/>
                          <w:noProof/>
                          <w:sz w:val="24"/>
                          <w:szCs w:val="24"/>
                          <w:lang w:eastAsia="en-GB"/>
                        </w:rPr>
                        <w:drawing>
                          <wp:inline distT="0" distB="0" distL="0" distR="0" wp14:anchorId="174CF325" wp14:editId="1B2765A8">
                            <wp:extent cx="4705003" cy="3362325"/>
                            <wp:effectExtent l="0" t="0" r="635" b="0"/>
                            <wp:docPr id="271" name="Picture 27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Chart, bar chart&#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b="1668"/>
                                    <a:stretch/>
                                  </pic:blipFill>
                                  <pic:spPr bwMode="auto">
                                    <a:xfrm>
                                      <a:off x="0" y="0"/>
                                      <a:ext cx="4790435" cy="3423377"/>
                                    </a:xfrm>
                                    <a:prstGeom prst="rect">
                                      <a:avLst/>
                                    </a:prstGeom>
                                    <a:noFill/>
                                    <a:ln>
                                      <a:noFill/>
                                    </a:ln>
                                    <a:extLst>
                                      <a:ext uri="{53640926-AAD7-44D8-BBD7-CCE9431645EC}">
                                        <a14:shadowObscured xmlns:a14="http://schemas.microsoft.com/office/drawing/2010/main"/>
                                      </a:ext>
                                    </a:extLst>
                                  </pic:spPr>
                                </pic:pic>
                              </a:graphicData>
                            </a:graphic>
                          </wp:inline>
                        </w:drawing>
                      </w:r>
                    </w:p>
                    <w:p w14:paraId="77D5A2FC" w14:textId="134ED42B" w:rsidR="008A234E" w:rsidRDefault="008A234E"/>
                  </w:txbxContent>
                </v:textbox>
                <w10:wrap type="square" anchorx="margin"/>
              </v:shape>
            </w:pict>
          </mc:Fallback>
        </mc:AlternateContent>
      </w:r>
      <w:r w:rsidR="001A37BA" w:rsidRPr="003957CC">
        <w:rPr>
          <w:rFonts w:ascii="Arial" w:eastAsia="Times New Roman" w:hAnsi="Arial" w:cs="Arial"/>
          <w:sz w:val="24"/>
          <w:szCs w:val="24"/>
          <w:u w:val="single"/>
          <w:lang w:eastAsia="en-GB"/>
        </w:rPr>
        <w:t xml:space="preserve">Question 3 </w:t>
      </w:r>
    </w:p>
    <w:p w14:paraId="6BDC7D5A" w14:textId="3E8FA27F" w:rsidR="0071644F" w:rsidRPr="003957CC" w:rsidRDefault="006D0367" w:rsidP="004A4EEB">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 xml:space="preserve">Figure 11: </w:t>
      </w:r>
      <w:r w:rsidR="004A4EEB" w:rsidRPr="003957CC">
        <w:rPr>
          <w:rFonts w:ascii="Arial" w:eastAsia="Times New Roman" w:hAnsi="Arial" w:cs="Arial"/>
          <w:i/>
          <w:iCs/>
          <w:sz w:val="20"/>
          <w:szCs w:val="20"/>
          <w:lang w:eastAsia="en-GB"/>
        </w:rPr>
        <w:t>Important features in grocery buying decisions</w:t>
      </w:r>
    </w:p>
    <w:p w14:paraId="14B1AEA2" w14:textId="6A606F78" w:rsidR="00406879" w:rsidRPr="003957CC" w:rsidRDefault="007C1B62"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lastRenderedPageBreak/>
        <w:t>60%</w:t>
      </w:r>
      <w:r w:rsidR="00E34F9F"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E34F9F" w:rsidRPr="003957CC">
        <w:rPr>
          <w:rFonts w:ascii="Arial" w:eastAsia="Times New Roman" w:hAnsi="Arial" w:cs="Arial"/>
          <w:sz w:val="24"/>
          <w:szCs w:val="24"/>
          <w:lang w:eastAsia="en-GB"/>
        </w:rPr>
        <w:t xml:space="preserve">general shoppers and </w:t>
      </w:r>
      <w:r w:rsidRPr="003957CC">
        <w:rPr>
          <w:rFonts w:ascii="Arial" w:eastAsia="Times New Roman" w:hAnsi="Arial" w:cs="Arial"/>
          <w:sz w:val="24"/>
          <w:szCs w:val="24"/>
          <w:lang w:eastAsia="en-GB"/>
        </w:rPr>
        <w:t>50%</w:t>
      </w:r>
      <w:r w:rsidR="004E2DE9"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4E2DE9" w:rsidRPr="003957CC">
        <w:rPr>
          <w:rFonts w:ascii="Arial" w:eastAsia="Times New Roman" w:hAnsi="Arial" w:cs="Arial"/>
          <w:sz w:val="24"/>
          <w:szCs w:val="24"/>
          <w:lang w:eastAsia="en-GB"/>
        </w:rPr>
        <w:t>zero-waste shoppers</w:t>
      </w:r>
      <w:r w:rsidR="00E34F9F" w:rsidRPr="003957CC">
        <w:rPr>
          <w:rFonts w:ascii="Arial" w:eastAsia="Times New Roman" w:hAnsi="Arial" w:cs="Arial"/>
          <w:sz w:val="24"/>
          <w:szCs w:val="24"/>
          <w:lang w:eastAsia="en-GB"/>
        </w:rPr>
        <w:t xml:space="preserve"> found convenience extremely or quite important</w:t>
      </w:r>
      <w:r w:rsidR="006F50FF" w:rsidRPr="003957CC">
        <w:rPr>
          <w:rFonts w:ascii="Arial" w:eastAsia="Times New Roman" w:hAnsi="Arial" w:cs="Arial"/>
          <w:sz w:val="24"/>
          <w:szCs w:val="24"/>
          <w:lang w:eastAsia="en-GB"/>
        </w:rPr>
        <w:t>.</w:t>
      </w:r>
    </w:p>
    <w:p w14:paraId="2B52D194" w14:textId="7B4B20F6" w:rsidR="00E34F9F" w:rsidRPr="003957CC" w:rsidRDefault="0057791A"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72% </w:t>
      </w:r>
      <w:r w:rsidR="00352B5E">
        <w:rPr>
          <w:rFonts w:ascii="Arial" w:eastAsia="Times New Roman" w:hAnsi="Arial" w:cs="Arial"/>
          <w:sz w:val="24"/>
          <w:szCs w:val="24"/>
          <w:lang w:eastAsia="en-GB"/>
        </w:rPr>
        <w:t xml:space="preserve">of </w:t>
      </w:r>
      <w:r w:rsidR="006F50FF" w:rsidRPr="003957CC">
        <w:rPr>
          <w:rFonts w:ascii="Arial" w:eastAsia="Times New Roman" w:hAnsi="Arial" w:cs="Arial"/>
          <w:sz w:val="24"/>
          <w:szCs w:val="24"/>
          <w:lang w:eastAsia="en-GB"/>
        </w:rPr>
        <w:t xml:space="preserve">general shoppers and </w:t>
      </w:r>
      <w:r w:rsidRPr="003957CC">
        <w:rPr>
          <w:rFonts w:ascii="Arial" w:eastAsia="Times New Roman" w:hAnsi="Arial" w:cs="Arial"/>
          <w:sz w:val="24"/>
          <w:szCs w:val="24"/>
          <w:lang w:eastAsia="en-GB"/>
        </w:rPr>
        <w:t>66%</w:t>
      </w:r>
      <w:r w:rsidR="009503B2"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F30993" w:rsidRPr="003957CC">
        <w:rPr>
          <w:rFonts w:ascii="Arial" w:eastAsia="Times New Roman" w:hAnsi="Arial" w:cs="Arial"/>
          <w:sz w:val="24"/>
          <w:szCs w:val="24"/>
          <w:lang w:eastAsia="en-GB"/>
        </w:rPr>
        <w:t>zero-waste shoppers</w:t>
      </w:r>
      <w:r w:rsidR="006F50FF" w:rsidRPr="003957CC">
        <w:rPr>
          <w:rFonts w:ascii="Arial" w:eastAsia="Times New Roman" w:hAnsi="Arial" w:cs="Arial"/>
          <w:sz w:val="24"/>
          <w:szCs w:val="24"/>
          <w:lang w:eastAsia="en-GB"/>
        </w:rPr>
        <w:t xml:space="preserve"> considered pricing and special offers to be extremely or quite important. </w:t>
      </w:r>
    </w:p>
    <w:p w14:paraId="031C4E1E" w14:textId="1A04F9CA" w:rsidR="006D2BEA" w:rsidRPr="003957CC" w:rsidRDefault="0057791A"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47% </w:t>
      </w:r>
      <w:r w:rsidR="00352B5E">
        <w:rPr>
          <w:rFonts w:ascii="Arial" w:eastAsia="Times New Roman" w:hAnsi="Arial" w:cs="Arial"/>
          <w:sz w:val="24"/>
          <w:szCs w:val="24"/>
          <w:lang w:eastAsia="en-GB"/>
        </w:rPr>
        <w:t xml:space="preserve">of </w:t>
      </w:r>
      <w:r w:rsidR="006D2BEA" w:rsidRPr="003957CC">
        <w:rPr>
          <w:rFonts w:ascii="Arial" w:eastAsia="Times New Roman" w:hAnsi="Arial" w:cs="Arial"/>
          <w:sz w:val="24"/>
          <w:szCs w:val="24"/>
          <w:lang w:eastAsia="en-GB"/>
        </w:rPr>
        <w:t xml:space="preserve">general shoppers and </w:t>
      </w:r>
      <w:r w:rsidR="003A507C" w:rsidRPr="003957CC">
        <w:rPr>
          <w:rFonts w:ascii="Arial" w:eastAsia="Times New Roman" w:hAnsi="Arial" w:cs="Arial"/>
          <w:sz w:val="24"/>
          <w:szCs w:val="24"/>
          <w:lang w:eastAsia="en-GB"/>
        </w:rPr>
        <w:t>80%</w:t>
      </w:r>
      <w:r w:rsidR="00D145AF"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D145AF" w:rsidRPr="003957CC">
        <w:rPr>
          <w:rFonts w:ascii="Arial" w:eastAsia="Times New Roman" w:hAnsi="Arial" w:cs="Arial"/>
          <w:sz w:val="24"/>
          <w:szCs w:val="24"/>
          <w:lang w:eastAsia="en-GB"/>
        </w:rPr>
        <w:t xml:space="preserve">zero-waste shoppers </w:t>
      </w:r>
      <w:r w:rsidR="00D5625F" w:rsidRPr="003957CC">
        <w:rPr>
          <w:rFonts w:ascii="Arial" w:eastAsia="Times New Roman" w:hAnsi="Arial" w:cs="Arial"/>
          <w:sz w:val="24"/>
          <w:szCs w:val="24"/>
          <w:lang w:eastAsia="en-GB"/>
        </w:rPr>
        <w:t>deemed the packaging material of a product to be extremely or quite important.</w:t>
      </w:r>
    </w:p>
    <w:p w14:paraId="266C2268" w14:textId="3BC17337" w:rsidR="00D5625F" w:rsidRPr="003957CC" w:rsidRDefault="003A507C"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63%</w:t>
      </w:r>
      <w:r w:rsidR="00D06F46"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D06F46" w:rsidRPr="003957CC">
        <w:rPr>
          <w:rFonts w:ascii="Arial" w:eastAsia="Times New Roman" w:hAnsi="Arial" w:cs="Arial"/>
          <w:sz w:val="24"/>
          <w:szCs w:val="24"/>
          <w:lang w:eastAsia="en-GB"/>
        </w:rPr>
        <w:t>general shoppers and</w:t>
      </w:r>
      <w:r w:rsidR="00882F56" w:rsidRPr="003957CC">
        <w:rPr>
          <w:rFonts w:ascii="Arial" w:eastAsia="Times New Roman" w:hAnsi="Arial" w:cs="Arial"/>
          <w:sz w:val="24"/>
          <w:szCs w:val="24"/>
          <w:lang w:eastAsia="en-GB"/>
        </w:rPr>
        <w:t xml:space="preserve"> </w:t>
      </w:r>
      <w:r w:rsidRPr="003957CC">
        <w:rPr>
          <w:rFonts w:ascii="Arial" w:eastAsia="Times New Roman" w:hAnsi="Arial" w:cs="Arial"/>
          <w:sz w:val="24"/>
          <w:szCs w:val="24"/>
          <w:lang w:eastAsia="en-GB"/>
        </w:rPr>
        <w:t xml:space="preserve">92% </w:t>
      </w:r>
      <w:r w:rsidR="00352B5E">
        <w:rPr>
          <w:rFonts w:ascii="Arial" w:eastAsia="Times New Roman" w:hAnsi="Arial" w:cs="Arial"/>
          <w:sz w:val="24"/>
          <w:szCs w:val="24"/>
          <w:lang w:eastAsia="en-GB"/>
        </w:rPr>
        <w:t xml:space="preserve">of </w:t>
      </w:r>
      <w:r w:rsidR="00882F56" w:rsidRPr="003957CC">
        <w:rPr>
          <w:rFonts w:ascii="Arial" w:eastAsia="Times New Roman" w:hAnsi="Arial" w:cs="Arial"/>
          <w:sz w:val="24"/>
          <w:szCs w:val="24"/>
          <w:lang w:eastAsia="en-GB"/>
        </w:rPr>
        <w:t xml:space="preserve">zero-waste shoppers </w:t>
      </w:r>
      <w:r w:rsidR="00D06F46" w:rsidRPr="003957CC">
        <w:rPr>
          <w:rFonts w:ascii="Arial" w:eastAsia="Times New Roman" w:hAnsi="Arial" w:cs="Arial"/>
          <w:sz w:val="24"/>
          <w:szCs w:val="24"/>
          <w:lang w:eastAsia="en-GB"/>
        </w:rPr>
        <w:t xml:space="preserve">believed </w:t>
      </w:r>
      <w:r w:rsidR="00CA619F" w:rsidRPr="003957CC">
        <w:rPr>
          <w:rFonts w:ascii="Arial" w:eastAsia="Times New Roman" w:hAnsi="Arial" w:cs="Arial"/>
          <w:sz w:val="24"/>
          <w:szCs w:val="24"/>
          <w:lang w:eastAsia="en-GB"/>
        </w:rPr>
        <w:t xml:space="preserve">that environmental concerns and animal welfare were extremely or quite important. </w:t>
      </w:r>
    </w:p>
    <w:p w14:paraId="64D302B9" w14:textId="02242782" w:rsidR="00F10DF7" w:rsidRPr="003957CC" w:rsidRDefault="005A28D3"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89% </w:t>
      </w:r>
      <w:r w:rsidR="00352B5E">
        <w:rPr>
          <w:rFonts w:ascii="Arial" w:eastAsia="Times New Roman" w:hAnsi="Arial" w:cs="Arial"/>
          <w:sz w:val="24"/>
          <w:szCs w:val="24"/>
          <w:lang w:eastAsia="en-GB"/>
        </w:rPr>
        <w:t xml:space="preserve">of </w:t>
      </w:r>
      <w:r w:rsidR="00F10DF7" w:rsidRPr="003957CC">
        <w:rPr>
          <w:rFonts w:ascii="Arial" w:eastAsia="Times New Roman" w:hAnsi="Arial" w:cs="Arial"/>
          <w:sz w:val="24"/>
          <w:szCs w:val="24"/>
          <w:lang w:eastAsia="en-GB"/>
        </w:rPr>
        <w:t xml:space="preserve">general shoppers and </w:t>
      </w:r>
      <w:r w:rsidRPr="003957CC">
        <w:rPr>
          <w:rFonts w:ascii="Arial" w:eastAsia="Times New Roman" w:hAnsi="Arial" w:cs="Arial"/>
          <w:sz w:val="24"/>
          <w:szCs w:val="24"/>
          <w:lang w:eastAsia="en-GB"/>
        </w:rPr>
        <w:t>76%</w:t>
      </w:r>
      <w:r w:rsidR="00830DE4"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830DE4" w:rsidRPr="003957CC">
        <w:rPr>
          <w:rFonts w:ascii="Arial" w:eastAsia="Times New Roman" w:hAnsi="Arial" w:cs="Arial"/>
          <w:sz w:val="24"/>
          <w:szCs w:val="24"/>
          <w:lang w:eastAsia="en-GB"/>
        </w:rPr>
        <w:t>zero-waste shoppers</w:t>
      </w:r>
      <w:r w:rsidR="00F10DF7" w:rsidRPr="003957CC">
        <w:rPr>
          <w:rFonts w:ascii="Arial" w:eastAsia="Times New Roman" w:hAnsi="Arial" w:cs="Arial"/>
          <w:sz w:val="24"/>
          <w:szCs w:val="24"/>
          <w:lang w:eastAsia="en-GB"/>
        </w:rPr>
        <w:t xml:space="preserve"> considered hygiene to be extremely or quite important.</w:t>
      </w:r>
    </w:p>
    <w:p w14:paraId="60A90EE6" w14:textId="6E36BD3D" w:rsidR="00F10DF7" w:rsidRPr="003957CC" w:rsidRDefault="00F10DF7"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Online home delivery and branding/ graphical appearance were rated the least important feature by both groups of consumers.</w:t>
      </w:r>
    </w:p>
    <w:p w14:paraId="1E2D92DB" w14:textId="4A852FA4" w:rsidR="00FD2A96" w:rsidRPr="003957CC" w:rsidRDefault="00FD2A96" w:rsidP="00144693">
      <w:pPr>
        <w:spacing w:before="315" w:after="315" w:line="360" w:lineRule="auto"/>
        <w:jc w:val="both"/>
        <w:rPr>
          <w:rFonts w:ascii="Arial" w:eastAsia="Times New Roman" w:hAnsi="Arial" w:cs="Arial"/>
          <w:sz w:val="24"/>
          <w:szCs w:val="24"/>
          <w:lang w:eastAsia="en-GB"/>
        </w:rPr>
      </w:pPr>
    </w:p>
    <w:p w14:paraId="032BC3D2" w14:textId="41040DDB" w:rsidR="00FD2A96" w:rsidRPr="003957CC" w:rsidRDefault="00FD2A96" w:rsidP="00144693">
      <w:pPr>
        <w:spacing w:before="315" w:after="315" w:line="360" w:lineRule="auto"/>
        <w:jc w:val="both"/>
        <w:rPr>
          <w:rFonts w:ascii="Arial" w:eastAsia="Times New Roman" w:hAnsi="Arial" w:cs="Arial"/>
          <w:sz w:val="24"/>
          <w:szCs w:val="24"/>
          <w:lang w:eastAsia="en-GB"/>
        </w:rPr>
      </w:pPr>
    </w:p>
    <w:p w14:paraId="539457BC" w14:textId="7CF6BB95" w:rsidR="00FD2A96" w:rsidRPr="003957CC" w:rsidRDefault="00FD2A96" w:rsidP="00144693">
      <w:pPr>
        <w:spacing w:before="315" w:after="315" w:line="360" w:lineRule="auto"/>
        <w:jc w:val="both"/>
        <w:rPr>
          <w:rFonts w:ascii="Arial" w:eastAsia="Times New Roman" w:hAnsi="Arial" w:cs="Arial"/>
          <w:sz w:val="24"/>
          <w:szCs w:val="24"/>
          <w:lang w:eastAsia="en-GB"/>
        </w:rPr>
      </w:pPr>
    </w:p>
    <w:p w14:paraId="20873FBD" w14:textId="77777777" w:rsidR="00FD2A96" w:rsidRPr="003957CC" w:rsidRDefault="00FD2A96" w:rsidP="00144693">
      <w:pPr>
        <w:spacing w:before="315" w:after="315" w:line="360" w:lineRule="auto"/>
        <w:jc w:val="both"/>
        <w:rPr>
          <w:rFonts w:ascii="Arial" w:eastAsia="Times New Roman" w:hAnsi="Arial" w:cs="Arial"/>
          <w:sz w:val="24"/>
          <w:szCs w:val="24"/>
          <w:lang w:eastAsia="en-GB"/>
        </w:rPr>
      </w:pPr>
    </w:p>
    <w:p w14:paraId="175E533F" w14:textId="51845DEB"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2643EFE8"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0C3A7660"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458D7A20"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26AA8532"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6CA395F0"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78BC3737"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6253328A" w14:textId="6895CE2D" w:rsidR="00FD2A96" w:rsidRPr="003957CC" w:rsidRDefault="00FD2A96"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02624" behindDoc="0" locked="0" layoutInCell="1" allowOverlap="1" wp14:anchorId="003D27DC" wp14:editId="1FA31A24">
                <wp:simplePos x="0" y="0"/>
                <wp:positionH relativeFrom="margin">
                  <wp:align>left</wp:align>
                </wp:positionH>
                <wp:positionV relativeFrom="paragraph">
                  <wp:posOffset>500380</wp:posOffset>
                </wp:positionV>
                <wp:extent cx="5837555" cy="6617970"/>
                <wp:effectExtent l="0" t="0" r="10795" b="11430"/>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7555" cy="6617970"/>
                        </a:xfrm>
                        <a:prstGeom prst="rect">
                          <a:avLst/>
                        </a:prstGeom>
                        <a:solidFill>
                          <a:srgbClr val="FFFFFF"/>
                        </a:solidFill>
                        <a:ln w="9525">
                          <a:solidFill>
                            <a:srgbClr val="000000"/>
                          </a:solidFill>
                          <a:miter lim="800000"/>
                          <a:headEnd/>
                          <a:tailEnd/>
                        </a:ln>
                      </wps:spPr>
                      <wps:txbx>
                        <w:txbxContent>
                          <w:p w14:paraId="32D9214D" w14:textId="77777777" w:rsidR="008A234E" w:rsidRDefault="008A234E" w:rsidP="00FD2A9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4EDF6455" w14:textId="77777777" w:rsidR="008A234E" w:rsidRPr="00BB548E" w:rsidRDefault="008A234E" w:rsidP="00FD2A96">
                            <w:pPr>
                              <w:spacing w:before="315" w:after="315" w:line="360" w:lineRule="auto"/>
                              <w:jc w:val="both"/>
                              <w:rPr>
                                <w:rFonts w:ascii="Arial" w:eastAsia="Times New Roman" w:hAnsi="Arial" w:cs="Arial"/>
                                <w:sz w:val="24"/>
                                <w:szCs w:val="24"/>
                                <w:lang w:eastAsia="en-GB"/>
                              </w:rPr>
                            </w:pPr>
                            <w:r w:rsidRPr="00BB548E">
                              <w:rPr>
                                <w:rFonts w:ascii="Arial" w:eastAsia="Times New Roman" w:hAnsi="Arial" w:cs="Arial"/>
                                <w:noProof/>
                                <w:sz w:val="24"/>
                                <w:szCs w:val="24"/>
                                <w:lang w:eastAsia="en-GB"/>
                              </w:rPr>
                              <w:drawing>
                                <wp:inline distT="0" distB="0" distL="0" distR="0" wp14:anchorId="6B18F727" wp14:editId="1990059B">
                                  <wp:extent cx="5548630" cy="2422070"/>
                                  <wp:effectExtent l="0" t="0" r="0" b="0"/>
                                  <wp:docPr id="268" name="Picture 26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a:blip r:embed="rId27"/>
                                          <a:stretch>
                                            <a:fillRect/>
                                          </a:stretch>
                                        </pic:blipFill>
                                        <pic:spPr>
                                          <a:xfrm>
                                            <a:off x="0" y="0"/>
                                            <a:ext cx="5556516" cy="2425512"/>
                                          </a:xfrm>
                                          <a:prstGeom prst="rect">
                                            <a:avLst/>
                                          </a:prstGeom>
                                        </pic:spPr>
                                      </pic:pic>
                                    </a:graphicData>
                                  </a:graphic>
                                </wp:inline>
                              </w:drawing>
                            </w:r>
                          </w:p>
                          <w:p w14:paraId="2CEE25BD" w14:textId="77777777" w:rsidR="008A234E" w:rsidRPr="007E3495" w:rsidRDefault="008A234E" w:rsidP="00FD2A96">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472A7E67" w14:textId="77777777" w:rsidR="008A234E" w:rsidRDefault="008A234E" w:rsidP="00FD2A96">
                            <w:pPr>
                              <w:spacing w:before="315" w:after="315" w:line="360" w:lineRule="auto"/>
                              <w:jc w:val="both"/>
                              <w:rPr>
                                <w:rFonts w:ascii="Arial" w:eastAsia="Times New Roman" w:hAnsi="Arial" w:cs="Arial"/>
                                <w:sz w:val="24"/>
                                <w:szCs w:val="24"/>
                                <w:u w:val="single"/>
                                <w:lang w:eastAsia="en-GB"/>
                              </w:rPr>
                            </w:pPr>
                            <w:r w:rsidRPr="008F6246">
                              <w:rPr>
                                <w:rFonts w:ascii="Arial" w:eastAsia="Times New Roman" w:hAnsi="Arial" w:cs="Arial"/>
                                <w:noProof/>
                                <w:sz w:val="24"/>
                                <w:szCs w:val="24"/>
                                <w:lang w:eastAsia="en-GB"/>
                              </w:rPr>
                              <w:drawing>
                                <wp:inline distT="0" distB="0" distL="0" distR="0" wp14:anchorId="44401ED8" wp14:editId="66465035">
                                  <wp:extent cx="5634384" cy="2425113"/>
                                  <wp:effectExtent l="0" t="0" r="4445" b="0"/>
                                  <wp:docPr id="269" name="Picture 26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char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51682" cy="2432558"/>
                                          </a:xfrm>
                                          <a:prstGeom prst="rect">
                                            <a:avLst/>
                                          </a:prstGeom>
                                          <a:noFill/>
                                        </pic:spPr>
                                      </pic:pic>
                                    </a:graphicData>
                                  </a:graphic>
                                </wp:inline>
                              </w:drawing>
                            </w:r>
                          </w:p>
                          <w:p w14:paraId="32CDAE48" w14:textId="0B14917F"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3D27DC" id="_x0000_s1029" type="#_x0000_t202" style="position:absolute;left:0;text-align:left;margin-left:0;margin-top:39.4pt;width:459.65pt;height:521.1pt;z-index:251802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">
                <v:textbox>
                  <w:txbxContent>
                    <w:p w14:paraId="32D9214D" w14:textId="77777777" w:rsidR="008A234E" w:rsidRDefault="008A234E" w:rsidP="00FD2A9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4EDF6455" w14:textId="77777777" w:rsidR="008A234E" w:rsidRPr="00BB548E" w:rsidRDefault="008A234E" w:rsidP="00FD2A96">
                      <w:pPr>
                        <w:spacing w:before="315" w:after="315" w:line="360" w:lineRule="auto"/>
                        <w:jc w:val="both"/>
                        <w:rPr>
                          <w:rFonts w:ascii="Arial" w:eastAsia="Times New Roman" w:hAnsi="Arial" w:cs="Arial"/>
                          <w:sz w:val="24"/>
                          <w:szCs w:val="24"/>
                          <w:lang w:eastAsia="en-GB"/>
                        </w:rPr>
                      </w:pPr>
                      <w:r w:rsidRPr="00BB548E">
                        <w:rPr>
                          <w:rFonts w:ascii="Arial" w:eastAsia="Times New Roman" w:hAnsi="Arial" w:cs="Arial"/>
                          <w:noProof/>
                          <w:sz w:val="24"/>
                          <w:szCs w:val="24"/>
                          <w:lang w:eastAsia="en-GB"/>
                        </w:rPr>
                        <w:drawing>
                          <wp:inline distT="0" distB="0" distL="0" distR="0" wp14:anchorId="6B18F727" wp14:editId="1990059B">
                            <wp:extent cx="5548630" cy="2422070"/>
                            <wp:effectExtent l="0" t="0" r="0" b="0"/>
                            <wp:docPr id="268" name="Picture 26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a:blip r:embed="rId29"/>
                                    <a:stretch>
                                      <a:fillRect/>
                                    </a:stretch>
                                  </pic:blipFill>
                                  <pic:spPr>
                                    <a:xfrm>
                                      <a:off x="0" y="0"/>
                                      <a:ext cx="5556516" cy="2425512"/>
                                    </a:xfrm>
                                    <a:prstGeom prst="rect">
                                      <a:avLst/>
                                    </a:prstGeom>
                                  </pic:spPr>
                                </pic:pic>
                              </a:graphicData>
                            </a:graphic>
                          </wp:inline>
                        </w:drawing>
                      </w:r>
                    </w:p>
                    <w:p w14:paraId="2CEE25BD" w14:textId="77777777" w:rsidR="008A234E" w:rsidRPr="007E3495" w:rsidRDefault="008A234E" w:rsidP="00FD2A96">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472A7E67" w14:textId="77777777" w:rsidR="008A234E" w:rsidRDefault="008A234E" w:rsidP="00FD2A96">
                      <w:pPr>
                        <w:spacing w:before="315" w:after="315" w:line="360" w:lineRule="auto"/>
                        <w:jc w:val="both"/>
                        <w:rPr>
                          <w:rFonts w:ascii="Arial" w:eastAsia="Times New Roman" w:hAnsi="Arial" w:cs="Arial"/>
                          <w:sz w:val="24"/>
                          <w:szCs w:val="24"/>
                          <w:u w:val="single"/>
                          <w:lang w:eastAsia="en-GB"/>
                        </w:rPr>
                      </w:pPr>
                      <w:r w:rsidRPr="008F6246">
                        <w:rPr>
                          <w:rFonts w:ascii="Arial" w:eastAsia="Times New Roman" w:hAnsi="Arial" w:cs="Arial"/>
                          <w:noProof/>
                          <w:sz w:val="24"/>
                          <w:szCs w:val="24"/>
                          <w:lang w:eastAsia="en-GB"/>
                        </w:rPr>
                        <w:drawing>
                          <wp:inline distT="0" distB="0" distL="0" distR="0" wp14:anchorId="44401ED8" wp14:editId="66465035">
                            <wp:extent cx="5634384" cy="2425113"/>
                            <wp:effectExtent l="0" t="0" r="4445" b="0"/>
                            <wp:docPr id="269" name="Picture 26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char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51682" cy="2432558"/>
                                    </a:xfrm>
                                    <a:prstGeom prst="rect">
                                      <a:avLst/>
                                    </a:prstGeom>
                                    <a:noFill/>
                                  </pic:spPr>
                                </pic:pic>
                              </a:graphicData>
                            </a:graphic>
                          </wp:inline>
                        </w:drawing>
                      </w:r>
                    </w:p>
                    <w:p w14:paraId="32CDAE48" w14:textId="0B14917F" w:rsidR="008A234E" w:rsidRDefault="008A234E"/>
                  </w:txbxContent>
                </v:textbox>
                <w10:wrap type="square" anchorx="margin"/>
              </v:shape>
            </w:pict>
          </mc:Fallback>
        </mc:AlternateContent>
      </w:r>
      <w:r w:rsidRPr="003957CC">
        <w:rPr>
          <w:rFonts w:ascii="Arial" w:eastAsia="Times New Roman" w:hAnsi="Arial" w:cs="Arial"/>
          <w:sz w:val="24"/>
          <w:szCs w:val="24"/>
          <w:u w:val="single"/>
          <w:lang w:eastAsia="en-GB"/>
        </w:rPr>
        <w:t xml:space="preserve">Question 4 </w:t>
      </w:r>
    </w:p>
    <w:p w14:paraId="71B69F05" w14:textId="502D4D56" w:rsidR="0067113B" w:rsidRPr="003957CC" w:rsidRDefault="004A4EEB" w:rsidP="002C6093">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 xml:space="preserve">Figure 12: </w:t>
      </w:r>
      <w:r w:rsidR="002C6093" w:rsidRPr="003957CC">
        <w:rPr>
          <w:rFonts w:ascii="Arial" w:eastAsia="Times New Roman" w:hAnsi="Arial" w:cs="Arial"/>
          <w:i/>
          <w:iCs/>
          <w:sz w:val="20"/>
          <w:szCs w:val="20"/>
          <w:lang w:eastAsia="en-GB"/>
        </w:rPr>
        <w:t>Respondent’s le</w:t>
      </w:r>
      <w:r w:rsidRPr="003957CC">
        <w:rPr>
          <w:rFonts w:ascii="Arial" w:eastAsia="Times New Roman" w:hAnsi="Arial" w:cs="Arial"/>
          <w:i/>
          <w:iCs/>
          <w:sz w:val="20"/>
          <w:szCs w:val="20"/>
          <w:lang w:eastAsia="en-GB"/>
        </w:rPr>
        <w:t xml:space="preserve">vel of </w:t>
      </w:r>
      <w:r w:rsidR="002C6093" w:rsidRPr="003957CC">
        <w:rPr>
          <w:rFonts w:ascii="Arial" w:eastAsia="Times New Roman" w:hAnsi="Arial" w:cs="Arial"/>
          <w:i/>
          <w:iCs/>
          <w:sz w:val="20"/>
          <w:szCs w:val="20"/>
          <w:lang w:eastAsia="en-GB"/>
        </w:rPr>
        <w:t>awareness of single-use plastic</w:t>
      </w:r>
    </w:p>
    <w:p w14:paraId="6F2B0880" w14:textId="3850304A" w:rsidR="00595DA1" w:rsidRPr="003957CC" w:rsidRDefault="0022102B"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12</w:t>
      </w:r>
      <w:r w:rsidRPr="003957CC">
        <w:rPr>
          <w:rFonts w:ascii="Arial" w:eastAsia="Times New Roman" w:hAnsi="Arial" w:cs="Arial"/>
          <w:sz w:val="24"/>
          <w:szCs w:val="24"/>
          <w:lang w:eastAsia="en-GB"/>
        </w:rPr>
        <w:t xml:space="preserve"> highlights that</w:t>
      </w:r>
      <w:r w:rsidR="00A14D74" w:rsidRPr="003957CC">
        <w:rPr>
          <w:rFonts w:ascii="Arial" w:eastAsia="Times New Roman" w:hAnsi="Arial" w:cs="Arial"/>
          <w:sz w:val="24"/>
          <w:szCs w:val="24"/>
          <w:lang w:eastAsia="en-GB"/>
        </w:rPr>
        <w:t xml:space="preserve"> </w:t>
      </w:r>
      <w:r w:rsidR="000A27FD" w:rsidRPr="003957CC">
        <w:rPr>
          <w:rFonts w:ascii="Arial" w:eastAsia="Times New Roman" w:hAnsi="Arial" w:cs="Arial"/>
          <w:sz w:val="24"/>
          <w:szCs w:val="24"/>
          <w:lang w:eastAsia="en-GB"/>
        </w:rPr>
        <w:t>69</w:t>
      </w:r>
      <w:r w:rsidR="006B6217" w:rsidRPr="003957CC">
        <w:rPr>
          <w:rFonts w:ascii="Arial" w:eastAsia="Times New Roman" w:hAnsi="Arial" w:cs="Arial"/>
          <w:sz w:val="24"/>
          <w:szCs w:val="24"/>
          <w:lang w:eastAsia="en-GB"/>
        </w:rPr>
        <w:t xml:space="preserve">% of </w:t>
      </w:r>
      <w:r w:rsidR="00A14D74" w:rsidRPr="003957CC">
        <w:rPr>
          <w:rFonts w:ascii="Arial" w:eastAsia="Times New Roman" w:hAnsi="Arial" w:cs="Arial"/>
          <w:sz w:val="24"/>
          <w:szCs w:val="24"/>
          <w:lang w:eastAsia="en-GB"/>
        </w:rPr>
        <w:t xml:space="preserve">general shoppers feel that they are extremely </w:t>
      </w:r>
      <w:r w:rsidR="00F03AC7" w:rsidRPr="003957CC">
        <w:rPr>
          <w:rFonts w:ascii="Arial" w:eastAsia="Times New Roman" w:hAnsi="Arial" w:cs="Arial"/>
          <w:sz w:val="24"/>
          <w:szCs w:val="24"/>
          <w:lang w:eastAsia="en-GB"/>
        </w:rPr>
        <w:t xml:space="preserve">or quite </w:t>
      </w:r>
      <w:r w:rsidR="00A14D74" w:rsidRPr="003957CC">
        <w:rPr>
          <w:rFonts w:ascii="Arial" w:eastAsia="Times New Roman" w:hAnsi="Arial" w:cs="Arial"/>
          <w:sz w:val="24"/>
          <w:szCs w:val="24"/>
          <w:lang w:eastAsia="en-GB"/>
        </w:rPr>
        <w:t xml:space="preserve">aware of the environmental impact </w:t>
      </w:r>
      <w:r w:rsidR="005D147C" w:rsidRPr="003957CC">
        <w:rPr>
          <w:rFonts w:ascii="Arial" w:eastAsia="Times New Roman" w:hAnsi="Arial" w:cs="Arial"/>
          <w:sz w:val="24"/>
          <w:szCs w:val="24"/>
          <w:lang w:eastAsia="en-GB"/>
        </w:rPr>
        <w:t xml:space="preserve">that </w:t>
      </w:r>
      <w:r w:rsidR="00A14D74" w:rsidRPr="003957CC">
        <w:rPr>
          <w:rFonts w:ascii="Arial" w:eastAsia="Times New Roman" w:hAnsi="Arial" w:cs="Arial"/>
          <w:sz w:val="24"/>
          <w:szCs w:val="24"/>
          <w:lang w:eastAsia="en-GB"/>
        </w:rPr>
        <w:t>single-use plastic</w:t>
      </w:r>
      <w:r w:rsidR="005D147C" w:rsidRPr="003957CC">
        <w:rPr>
          <w:rFonts w:ascii="Arial" w:eastAsia="Times New Roman" w:hAnsi="Arial" w:cs="Arial"/>
          <w:sz w:val="24"/>
          <w:szCs w:val="24"/>
          <w:lang w:eastAsia="en-GB"/>
        </w:rPr>
        <w:t xml:space="preserve"> has on the environment</w:t>
      </w:r>
      <w:r w:rsidR="00A14D74" w:rsidRPr="003957CC">
        <w:rPr>
          <w:rFonts w:ascii="Arial" w:eastAsia="Times New Roman" w:hAnsi="Arial" w:cs="Arial"/>
          <w:sz w:val="24"/>
          <w:szCs w:val="24"/>
          <w:lang w:eastAsia="en-GB"/>
        </w:rPr>
        <w:t>.</w:t>
      </w:r>
      <w:r w:rsidRPr="003957CC">
        <w:rPr>
          <w:rFonts w:ascii="Arial" w:eastAsia="Times New Roman" w:hAnsi="Arial" w:cs="Arial"/>
          <w:sz w:val="24"/>
          <w:szCs w:val="24"/>
          <w:lang w:eastAsia="en-GB"/>
        </w:rPr>
        <w:t xml:space="preserve"> In comparison, </w:t>
      </w:r>
      <w:r w:rsidR="00934FAD" w:rsidRPr="003957CC">
        <w:rPr>
          <w:rFonts w:ascii="Arial" w:eastAsia="Times New Roman" w:hAnsi="Arial" w:cs="Arial"/>
          <w:sz w:val="24"/>
          <w:szCs w:val="24"/>
          <w:lang w:eastAsia="en-GB"/>
        </w:rPr>
        <w:t>98</w:t>
      </w:r>
      <w:r w:rsidR="00A14D74" w:rsidRPr="003957CC">
        <w:rPr>
          <w:rFonts w:ascii="Arial" w:eastAsia="Times New Roman" w:hAnsi="Arial" w:cs="Arial"/>
          <w:sz w:val="24"/>
          <w:szCs w:val="24"/>
          <w:lang w:eastAsia="en-GB"/>
        </w:rPr>
        <w:t xml:space="preserve">% </w:t>
      </w:r>
      <w:r w:rsidR="00416D47" w:rsidRPr="003957CC">
        <w:rPr>
          <w:rFonts w:ascii="Arial" w:eastAsia="Times New Roman" w:hAnsi="Arial" w:cs="Arial"/>
          <w:sz w:val="24"/>
          <w:szCs w:val="24"/>
          <w:lang w:eastAsia="en-GB"/>
        </w:rPr>
        <w:t>of zero-waste shopper</w:t>
      </w:r>
      <w:r w:rsidR="00A14D74" w:rsidRPr="003957CC">
        <w:rPr>
          <w:rFonts w:ascii="Arial" w:eastAsia="Times New Roman" w:hAnsi="Arial" w:cs="Arial"/>
          <w:sz w:val="24"/>
          <w:szCs w:val="24"/>
          <w:lang w:eastAsia="en-GB"/>
        </w:rPr>
        <w:t xml:space="preserve">s </w:t>
      </w:r>
      <w:r w:rsidR="00416D47" w:rsidRPr="003957CC">
        <w:rPr>
          <w:rFonts w:ascii="Arial" w:eastAsia="Times New Roman" w:hAnsi="Arial" w:cs="Arial"/>
          <w:sz w:val="24"/>
          <w:szCs w:val="24"/>
          <w:lang w:eastAsia="en-GB"/>
        </w:rPr>
        <w:t xml:space="preserve">were </w:t>
      </w:r>
      <w:r w:rsidR="00A14D74" w:rsidRPr="003957CC">
        <w:rPr>
          <w:rFonts w:ascii="Arial" w:eastAsia="Times New Roman" w:hAnsi="Arial" w:cs="Arial"/>
          <w:sz w:val="24"/>
          <w:szCs w:val="24"/>
          <w:lang w:eastAsia="en-GB"/>
        </w:rPr>
        <w:t xml:space="preserve">extremely </w:t>
      </w:r>
      <w:r w:rsidR="00B01C0A" w:rsidRPr="003957CC">
        <w:rPr>
          <w:rFonts w:ascii="Arial" w:eastAsia="Times New Roman" w:hAnsi="Arial" w:cs="Arial"/>
          <w:sz w:val="24"/>
          <w:szCs w:val="24"/>
          <w:lang w:eastAsia="en-GB"/>
        </w:rPr>
        <w:t xml:space="preserve">or quite </w:t>
      </w:r>
      <w:r w:rsidR="00A14D74" w:rsidRPr="003957CC">
        <w:rPr>
          <w:rFonts w:ascii="Arial" w:eastAsia="Times New Roman" w:hAnsi="Arial" w:cs="Arial"/>
          <w:sz w:val="24"/>
          <w:szCs w:val="24"/>
          <w:lang w:eastAsia="en-GB"/>
        </w:rPr>
        <w:t>aware</w:t>
      </w:r>
      <w:r w:rsidR="00B01C0A" w:rsidRPr="003957CC">
        <w:rPr>
          <w:rFonts w:ascii="Arial" w:eastAsia="Times New Roman" w:hAnsi="Arial" w:cs="Arial"/>
          <w:sz w:val="24"/>
          <w:szCs w:val="24"/>
          <w:lang w:eastAsia="en-GB"/>
        </w:rPr>
        <w:t>.</w:t>
      </w:r>
    </w:p>
    <w:p w14:paraId="1ED67F9B" w14:textId="77777777" w:rsidR="00CC68FB" w:rsidRPr="003957CC" w:rsidRDefault="00CC68FB" w:rsidP="00144693">
      <w:pPr>
        <w:spacing w:before="315" w:after="315" w:line="360" w:lineRule="auto"/>
        <w:jc w:val="both"/>
        <w:rPr>
          <w:rFonts w:ascii="Arial" w:eastAsia="Times New Roman" w:hAnsi="Arial" w:cs="Arial"/>
          <w:sz w:val="24"/>
          <w:szCs w:val="24"/>
          <w:lang w:eastAsia="en-GB"/>
        </w:rPr>
      </w:pPr>
    </w:p>
    <w:p w14:paraId="415D423F" w14:textId="3F21C495" w:rsidR="001A37BA" w:rsidRPr="003957CC" w:rsidRDefault="00BD1212"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i/>
          <w:iCs/>
          <w:noProof/>
          <w:sz w:val="24"/>
          <w:szCs w:val="24"/>
          <w:u w:val="single"/>
          <w:lang w:eastAsia="en-GB"/>
        </w:rPr>
        <w:lastRenderedPageBreak/>
        <mc:AlternateContent>
          <mc:Choice Requires="wps">
            <w:drawing>
              <wp:anchor distT="45720" distB="45720" distL="114300" distR="114300" simplePos="0" relativeHeight="251804672" behindDoc="0" locked="0" layoutInCell="1" allowOverlap="1" wp14:anchorId="1737FAE1" wp14:editId="00956384">
                <wp:simplePos x="0" y="0"/>
                <wp:positionH relativeFrom="margin">
                  <wp:align>right</wp:align>
                </wp:positionH>
                <wp:positionV relativeFrom="paragraph">
                  <wp:posOffset>474345</wp:posOffset>
                </wp:positionV>
                <wp:extent cx="5715000" cy="6664325"/>
                <wp:effectExtent l="0" t="0" r="19050" b="22225"/>
                <wp:wrapSquare wrapText="bothSides"/>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6664569"/>
                        </a:xfrm>
                        <a:prstGeom prst="rect">
                          <a:avLst/>
                        </a:prstGeom>
                        <a:solidFill>
                          <a:srgbClr val="FFFFFF"/>
                        </a:solidFill>
                        <a:ln w="9525">
                          <a:solidFill>
                            <a:srgbClr val="000000"/>
                          </a:solidFill>
                          <a:miter lim="800000"/>
                          <a:headEnd/>
                          <a:tailEnd/>
                        </a:ln>
                      </wps:spPr>
                      <wps:txbx>
                        <w:txbxContent>
                          <w:p w14:paraId="41CB2DD8" w14:textId="0E14638A"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3F3B6366" w14:textId="0FE0BE5E"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9A331E">
                              <w:rPr>
                                <w:noProof/>
                              </w:rPr>
                              <w:drawing>
                                <wp:inline distT="0" distB="0" distL="0" distR="0" wp14:anchorId="24609177" wp14:editId="1A32A705">
                                  <wp:extent cx="5523230" cy="2475230"/>
                                  <wp:effectExtent l="0" t="0" r="1270" b="127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23230" cy="2475230"/>
                                          </a:xfrm>
                                          <a:prstGeom prst="rect">
                                            <a:avLst/>
                                          </a:prstGeom>
                                          <a:noFill/>
                                          <a:ln>
                                            <a:noFill/>
                                          </a:ln>
                                        </pic:spPr>
                                      </pic:pic>
                                    </a:graphicData>
                                  </a:graphic>
                                </wp:inline>
                              </w:drawing>
                            </w:r>
                          </w:p>
                          <w:p w14:paraId="741EAE25"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B76016">
                              <w:rPr>
                                <w:rFonts w:ascii="Arial" w:eastAsia="Times New Roman" w:hAnsi="Arial" w:cs="Arial"/>
                                <w:i/>
                                <w:iCs/>
                                <w:sz w:val="24"/>
                                <w:szCs w:val="24"/>
                                <w:u w:val="single"/>
                                <w:lang w:eastAsia="en-GB"/>
                              </w:rPr>
                              <w:t xml:space="preserve">Zero-waste shoppers </w:t>
                            </w:r>
                          </w:p>
                          <w:p w14:paraId="580BC517"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7A3426">
                              <w:rPr>
                                <w:rFonts w:ascii="Arial" w:eastAsia="Times New Roman" w:hAnsi="Arial" w:cs="Arial"/>
                                <w:i/>
                                <w:iCs/>
                                <w:noProof/>
                                <w:sz w:val="24"/>
                                <w:szCs w:val="24"/>
                                <w:lang w:eastAsia="en-GB"/>
                              </w:rPr>
                              <w:drawing>
                                <wp:inline distT="0" distB="0" distL="0" distR="0" wp14:anchorId="5694E2BD" wp14:editId="11BE37BD">
                                  <wp:extent cx="5555428" cy="2415667"/>
                                  <wp:effectExtent l="0" t="0" r="7620" b="3810"/>
                                  <wp:docPr id="267" name="Picture 26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pie char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36724" cy="2451017"/>
                                          </a:xfrm>
                                          <a:prstGeom prst="rect">
                                            <a:avLst/>
                                          </a:prstGeom>
                                          <a:noFill/>
                                        </pic:spPr>
                                      </pic:pic>
                                    </a:graphicData>
                                  </a:graphic>
                                </wp:inline>
                              </w:drawing>
                            </w:r>
                          </w:p>
                          <w:p w14:paraId="232C434D"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p>
                          <w:p w14:paraId="341ECA81" w14:textId="13FA8D88" w:rsidR="008A234E" w:rsidRDefault="008A234E" w:rsidP="00BD12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7FAE1" id="_x0000_s1030" type="#_x0000_t202" style="position:absolute;left:0;text-align:left;margin-left:398.8pt;margin-top:37.35pt;width:450pt;height:524.75pt;z-index:251804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">
                <v:textbox>
                  <w:txbxContent>
                    <w:p w14:paraId="41CB2DD8" w14:textId="0E14638A"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3F3B6366" w14:textId="0FE0BE5E"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9A331E">
                        <w:rPr>
                          <w:noProof/>
                        </w:rPr>
                        <w:drawing>
                          <wp:inline distT="0" distB="0" distL="0" distR="0" wp14:anchorId="24609177" wp14:editId="1A32A705">
                            <wp:extent cx="5523230" cy="2475230"/>
                            <wp:effectExtent l="0" t="0" r="1270" b="127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23230" cy="2475230"/>
                                    </a:xfrm>
                                    <a:prstGeom prst="rect">
                                      <a:avLst/>
                                    </a:prstGeom>
                                    <a:noFill/>
                                    <a:ln>
                                      <a:noFill/>
                                    </a:ln>
                                  </pic:spPr>
                                </pic:pic>
                              </a:graphicData>
                            </a:graphic>
                          </wp:inline>
                        </w:drawing>
                      </w:r>
                    </w:p>
                    <w:p w14:paraId="741EAE25"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B76016">
                        <w:rPr>
                          <w:rFonts w:ascii="Arial" w:eastAsia="Times New Roman" w:hAnsi="Arial" w:cs="Arial"/>
                          <w:i/>
                          <w:iCs/>
                          <w:sz w:val="24"/>
                          <w:szCs w:val="24"/>
                          <w:u w:val="single"/>
                          <w:lang w:eastAsia="en-GB"/>
                        </w:rPr>
                        <w:t xml:space="preserve">Zero-waste shoppers </w:t>
                      </w:r>
                    </w:p>
                    <w:p w14:paraId="580BC517"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7A3426">
                        <w:rPr>
                          <w:rFonts w:ascii="Arial" w:eastAsia="Times New Roman" w:hAnsi="Arial" w:cs="Arial"/>
                          <w:i/>
                          <w:iCs/>
                          <w:noProof/>
                          <w:sz w:val="24"/>
                          <w:szCs w:val="24"/>
                          <w:lang w:eastAsia="en-GB"/>
                        </w:rPr>
                        <w:drawing>
                          <wp:inline distT="0" distB="0" distL="0" distR="0" wp14:anchorId="5694E2BD" wp14:editId="11BE37BD">
                            <wp:extent cx="5555428" cy="2415667"/>
                            <wp:effectExtent l="0" t="0" r="7620" b="3810"/>
                            <wp:docPr id="267" name="Picture 26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pie char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36724" cy="2451017"/>
                                    </a:xfrm>
                                    <a:prstGeom prst="rect">
                                      <a:avLst/>
                                    </a:prstGeom>
                                    <a:noFill/>
                                  </pic:spPr>
                                </pic:pic>
                              </a:graphicData>
                            </a:graphic>
                          </wp:inline>
                        </w:drawing>
                      </w:r>
                    </w:p>
                    <w:p w14:paraId="232C434D"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p>
                    <w:p w14:paraId="341ECA81" w14:textId="13FA8D88" w:rsidR="008A234E" w:rsidRDefault="008A234E" w:rsidP="00BD1212"/>
                  </w:txbxContent>
                </v:textbox>
                <w10:wrap type="square" anchorx="margin"/>
              </v:shape>
            </w:pict>
          </mc:Fallback>
        </mc:AlternateContent>
      </w:r>
      <w:r w:rsidR="001A37BA" w:rsidRPr="003957CC">
        <w:rPr>
          <w:rFonts w:ascii="Arial" w:eastAsia="Times New Roman" w:hAnsi="Arial" w:cs="Arial"/>
          <w:sz w:val="24"/>
          <w:szCs w:val="24"/>
          <w:u w:val="single"/>
          <w:lang w:eastAsia="en-GB"/>
        </w:rPr>
        <w:t xml:space="preserve">Question 5 </w:t>
      </w:r>
    </w:p>
    <w:p w14:paraId="52F46D27" w14:textId="668914D3" w:rsidR="009A331E" w:rsidRPr="003957CC" w:rsidRDefault="00F25C73" w:rsidP="001351E8">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13:</w:t>
      </w:r>
      <w:r w:rsidR="001269A3" w:rsidRPr="003957CC">
        <w:rPr>
          <w:rFonts w:ascii="Arial" w:eastAsia="Times New Roman" w:hAnsi="Arial" w:cs="Arial"/>
          <w:i/>
          <w:iCs/>
          <w:sz w:val="20"/>
          <w:szCs w:val="20"/>
          <w:lang w:eastAsia="en-GB"/>
        </w:rPr>
        <w:t xml:space="preserve"> </w:t>
      </w:r>
      <w:r w:rsidR="001351E8" w:rsidRPr="003957CC">
        <w:rPr>
          <w:rFonts w:ascii="Arial" w:eastAsia="Times New Roman" w:hAnsi="Arial" w:cs="Arial"/>
          <w:i/>
          <w:iCs/>
          <w:sz w:val="20"/>
          <w:szCs w:val="20"/>
          <w:lang w:eastAsia="en-GB"/>
        </w:rPr>
        <w:t>Respondent’s</w:t>
      </w:r>
      <w:r w:rsidR="001269A3" w:rsidRPr="003957CC">
        <w:rPr>
          <w:rFonts w:ascii="Arial" w:eastAsia="Times New Roman" w:hAnsi="Arial" w:cs="Arial"/>
          <w:i/>
          <w:iCs/>
          <w:sz w:val="20"/>
          <w:szCs w:val="20"/>
          <w:lang w:eastAsia="en-GB"/>
        </w:rPr>
        <w:t xml:space="preserve"> consideration of environmental impacts </w:t>
      </w:r>
      <w:r w:rsidR="001351E8" w:rsidRPr="003957CC">
        <w:rPr>
          <w:rFonts w:ascii="Arial" w:eastAsia="Times New Roman" w:hAnsi="Arial" w:cs="Arial"/>
          <w:i/>
          <w:iCs/>
          <w:sz w:val="20"/>
          <w:szCs w:val="20"/>
          <w:lang w:eastAsia="en-GB"/>
        </w:rPr>
        <w:t>of the packaging of a product</w:t>
      </w:r>
    </w:p>
    <w:p w14:paraId="789CC2E4" w14:textId="6DAA1C37" w:rsidR="009A56A8" w:rsidRPr="003957CC" w:rsidRDefault="003642EF"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13</w:t>
      </w:r>
      <w:r w:rsidR="002512CF" w:rsidRPr="003957CC">
        <w:rPr>
          <w:rFonts w:ascii="Arial" w:eastAsia="Times New Roman" w:hAnsi="Arial" w:cs="Arial"/>
          <w:sz w:val="24"/>
          <w:szCs w:val="24"/>
          <w:lang w:eastAsia="en-GB"/>
        </w:rPr>
        <w:t xml:space="preserve"> </w:t>
      </w:r>
      <w:r w:rsidR="001D5EFA" w:rsidRPr="003957CC">
        <w:rPr>
          <w:rFonts w:ascii="Arial" w:eastAsia="Times New Roman" w:hAnsi="Arial" w:cs="Arial"/>
          <w:sz w:val="24"/>
          <w:szCs w:val="24"/>
          <w:lang w:eastAsia="en-GB"/>
        </w:rPr>
        <w:t xml:space="preserve">reveals that </w:t>
      </w:r>
      <w:r w:rsidR="0079761D" w:rsidRPr="003957CC">
        <w:rPr>
          <w:rFonts w:ascii="Arial" w:eastAsia="Times New Roman" w:hAnsi="Arial" w:cs="Arial"/>
          <w:sz w:val="24"/>
          <w:szCs w:val="24"/>
          <w:lang w:eastAsia="en-GB"/>
        </w:rPr>
        <w:t>77</w:t>
      </w:r>
      <w:r w:rsidR="001D5EFA" w:rsidRPr="003957CC">
        <w:rPr>
          <w:rFonts w:ascii="Arial" w:eastAsia="Times New Roman" w:hAnsi="Arial" w:cs="Arial"/>
          <w:sz w:val="24"/>
          <w:szCs w:val="24"/>
          <w:lang w:eastAsia="en-GB"/>
        </w:rPr>
        <w:t xml:space="preserve">% of general shoppers </w:t>
      </w:r>
      <w:r w:rsidR="00BB550F" w:rsidRPr="003957CC">
        <w:rPr>
          <w:rFonts w:ascii="Arial" w:eastAsia="Times New Roman" w:hAnsi="Arial" w:cs="Arial"/>
          <w:sz w:val="24"/>
          <w:szCs w:val="24"/>
          <w:lang w:eastAsia="en-GB"/>
        </w:rPr>
        <w:t>sometimes</w:t>
      </w:r>
      <w:r w:rsidR="0079761D" w:rsidRPr="003957CC">
        <w:rPr>
          <w:rFonts w:ascii="Arial" w:eastAsia="Times New Roman" w:hAnsi="Arial" w:cs="Arial"/>
          <w:sz w:val="24"/>
          <w:szCs w:val="24"/>
          <w:lang w:eastAsia="en-GB"/>
        </w:rPr>
        <w:t xml:space="preserve"> or always</w:t>
      </w:r>
      <w:r w:rsidR="00BB550F" w:rsidRPr="003957CC">
        <w:rPr>
          <w:rFonts w:ascii="Arial" w:eastAsia="Times New Roman" w:hAnsi="Arial" w:cs="Arial"/>
          <w:sz w:val="24"/>
          <w:szCs w:val="24"/>
          <w:lang w:eastAsia="en-GB"/>
        </w:rPr>
        <w:t xml:space="preserve"> consider the environmental impact of the packaging of a product in their buying decision</w:t>
      </w:r>
      <w:r w:rsidR="004D13D8" w:rsidRPr="003957CC">
        <w:rPr>
          <w:rFonts w:ascii="Arial" w:eastAsia="Times New Roman" w:hAnsi="Arial" w:cs="Arial"/>
          <w:sz w:val="24"/>
          <w:szCs w:val="24"/>
          <w:lang w:eastAsia="en-GB"/>
        </w:rPr>
        <w:t>,</w:t>
      </w:r>
      <w:r w:rsidR="0079761D" w:rsidRPr="003957CC">
        <w:rPr>
          <w:rFonts w:ascii="Arial" w:eastAsia="Times New Roman" w:hAnsi="Arial" w:cs="Arial"/>
          <w:sz w:val="24"/>
          <w:szCs w:val="24"/>
          <w:lang w:eastAsia="en-GB"/>
        </w:rPr>
        <w:t xml:space="preserve"> </w:t>
      </w:r>
      <w:r w:rsidR="004D13D8" w:rsidRPr="003957CC">
        <w:rPr>
          <w:rFonts w:ascii="Arial" w:eastAsia="Times New Roman" w:hAnsi="Arial" w:cs="Arial"/>
          <w:sz w:val="24"/>
          <w:szCs w:val="24"/>
          <w:lang w:eastAsia="en-GB"/>
        </w:rPr>
        <w:t>i</w:t>
      </w:r>
      <w:r w:rsidR="0079761D" w:rsidRPr="003957CC">
        <w:rPr>
          <w:rFonts w:ascii="Arial" w:eastAsia="Times New Roman" w:hAnsi="Arial" w:cs="Arial"/>
          <w:sz w:val="24"/>
          <w:szCs w:val="24"/>
          <w:lang w:eastAsia="en-GB"/>
        </w:rPr>
        <w:t>n comparison 100% of zero-waste shopper</w:t>
      </w:r>
      <w:r w:rsidR="004D13D8" w:rsidRPr="003957CC">
        <w:rPr>
          <w:rFonts w:ascii="Arial" w:eastAsia="Times New Roman" w:hAnsi="Arial" w:cs="Arial"/>
          <w:sz w:val="24"/>
          <w:szCs w:val="24"/>
          <w:lang w:eastAsia="en-GB"/>
        </w:rPr>
        <w:t>s</w:t>
      </w:r>
      <w:r w:rsidR="00116555" w:rsidRPr="003957CC">
        <w:rPr>
          <w:rFonts w:ascii="Arial" w:eastAsia="Times New Roman" w:hAnsi="Arial" w:cs="Arial"/>
          <w:sz w:val="24"/>
          <w:szCs w:val="24"/>
          <w:lang w:eastAsia="en-GB"/>
        </w:rPr>
        <w:t xml:space="preserve"> always or sometimes consider this.</w:t>
      </w:r>
      <w:r w:rsidR="004D13D8" w:rsidRPr="003957CC">
        <w:rPr>
          <w:rFonts w:ascii="Arial" w:eastAsia="Times New Roman" w:hAnsi="Arial" w:cs="Arial"/>
          <w:sz w:val="24"/>
          <w:szCs w:val="24"/>
          <w:lang w:eastAsia="en-GB"/>
        </w:rPr>
        <w:t xml:space="preserve"> </w:t>
      </w:r>
    </w:p>
    <w:p w14:paraId="515C5A0F" w14:textId="77777777" w:rsidR="004D68FB" w:rsidRPr="003957CC" w:rsidRDefault="004D68FB" w:rsidP="00144693">
      <w:pPr>
        <w:spacing w:before="315" w:after="315" w:line="360" w:lineRule="auto"/>
        <w:jc w:val="both"/>
        <w:rPr>
          <w:rFonts w:ascii="Arial" w:eastAsia="Times New Roman" w:hAnsi="Arial" w:cs="Arial"/>
          <w:sz w:val="24"/>
          <w:szCs w:val="24"/>
          <w:u w:val="single"/>
          <w:lang w:eastAsia="en-GB"/>
        </w:rPr>
      </w:pPr>
    </w:p>
    <w:p w14:paraId="77252187" w14:textId="2D243999" w:rsidR="001A37BA" w:rsidRPr="003957CC" w:rsidRDefault="0067113B"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06720" behindDoc="0" locked="0" layoutInCell="1" allowOverlap="1" wp14:anchorId="336BACDB" wp14:editId="358D0392">
                <wp:simplePos x="0" y="0"/>
                <wp:positionH relativeFrom="margin">
                  <wp:align>right</wp:align>
                </wp:positionH>
                <wp:positionV relativeFrom="paragraph">
                  <wp:posOffset>562610</wp:posOffset>
                </wp:positionV>
                <wp:extent cx="5732145" cy="6574790"/>
                <wp:effectExtent l="0" t="0" r="20955" b="16510"/>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2145" cy="6574972"/>
                        </a:xfrm>
                        <a:prstGeom prst="rect">
                          <a:avLst/>
                        </a:prstGeom>
                        <a:solidFill>
                          <a:srgbClr val="FFFFFF"/>
                        </a:solidFill>
                        <a:ln w="9525">
                          <a:solidFill>
                            <a:srgbClr val="000000"/>
                          </a:solidFill>
                          <a:miter lim="800000"/>
                          <a:headEnd/>
                          <a:tailEnd/>
                        </a:ln>
                      </wps:spPr>
                      <wps:txbx>
                        <w:txbxContent>
                          <w:p w14:paraId="6B8A0C22" w14:textId="77777777" w:rsidR="008A234E" w:rsidRDefault="008A234E" w:rsidP="0067113B">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2A007588" w14:textId="77777777" w:rsidR="008A234E" w:rsidRPr="007E3495" w:rsidRDefault="008A234E" w:rsidP="0067113B">
                            <w:pPr>
                              <w:spacing w:before="315" w:after="315" w:line="360" w:lineRule="auto"/>
                              <w:jc w:val="both"/>
                              <w:rPr>
                                <w:rFonts w:ascii="Arial" w:eastAsia="Times New Roman" w:hAnsi="Arial" w:cs="Arial"/>
                                <w:i/>
                                <w:iCs/>
                                <w:sz w:val="24"/>
                                <w:szCs w:val="24"/>
                                <w:u w:val="single"/>
                                <w:lang w:eastAsia="en-GB"/>
                              </w:rPr>
                            </w:pPr>
                            <w:r w:rsidRPr="002A502D">
                              <w:rPr>
                                <w:rFonts w:ascii="Arial" w:eastAsia="Times New Roman" w:hAnsi="Arial" w:cs="Arial"/>
                                <w:i/>
                                <w:iCs/>
                                <w:noProof/>
                                <w:sz w:val="24"/>
                                <w:szCs w:val="24"/>
                                <w:lang w:eastAsia="en-GB"/>
                              </w:rPr>
                              <w:drawing>
                                <wp:inline distT="0" distB="0" distL="0" distR="0" wp14:anchorId="1889483E" wp14:editId="16F921EE">
                                  <wp:extent cx="4550229" cy="2384066"/>
                                  <wp:effectExtent l="0" t="0" r="3175"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64675" cy="2391635"/>
                                          </a:xfrm>
                                          <a:prstGeom prst="rect">
                                            <a:avLst/>
                                          </a:prstGeom>
                                          <a:noFill/>
                                        </pic:spPr>
                                      </pic:pic>
                                    </a:graphicData>
                                  </a:graphic>
                                </wp:inline>
                              </w:drawing>
                            </w:r>
                          </w:p>
                          <w:p w14:paraId="6EA99B93" w14:textId="77777777" w:rsidR="008A234E" w:rsidRPr="007E3495" w:rsidRDefault="008A234E" w:rsidP="0067113B">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Zero-waste shoppers </w:t>
                            </w:r>
                          </w:p>
                          <w:p w14:paraId="7BC246F1" w14:textId="77777777" w:rsidR="008A234E" w:rsidRDefault="008A234E" w:rsidP="0067113B">
                            <w:pPr>
                              <w:spacing w:before="315" w:after="315" w:line="360" w:lineRule="auto"/>
                              <w:jc w:val="both"/>
                              <w:rPr>
                                <w:rFonts w:ascii="Arial" w:eastAsia="Times New Roman" w:hAnsi="Arial" w:cs="Arial"/>
                                <w:sz w:val="24"/>
                                <w:szCs w:val="24"/>
                                <w:u w:val="single"/>
                                <w:lang w:eastAsia="en-GB"/>
                              </w:rPr>
                            </w:pPr>
                            <w:r w:rsidRPr="00A6614D">
                              <w:rPr>
                                <w:rFonts w:ascii="Arial" w:eastAsia="Times New Roman" w:hAnsi="Arial" w:cs="Arial"/>
                                <w:noProof/>
                                <w:sz w:val="24"/>
                                <w:szCs w:val="24"/>
                                <w:lang w:eastAsia="en-GB"/>
                              </w:rPr>
                              <w:drawing>
                                <wp:inline distT="0" distB="0" distL="0" distR="0" wp14:anchorId="0F44966C" wp14:editId="3CDA0B08">
                                  <wp:extent cx="4746172" cy="2502650"/>
                                  <wp:effectExtent l="0" t="0" r="0" b="0"/>
                                  <wp:docPr id="30" name="Picture 30"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bubble char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61181" cy="2510564"/>
                                          </a:xfrm>
                                          <a:prstGeom prst="rect">
                                            <a:avLst/>
                                          </a:prstGeom>
                                          <a:noFill/>
                                        </pic:spPr>
                                      </pic:pic>
                                    </a:graphicData>
                                  </a:graphic>
                                </wp:inline>
                              </w:drawing>
                            </w:r>
                          </w:p>
                          <w:p w14:paraId="67288528" w14:textId="77777777" w:rsidR="008A234E" w:rsidRPr="00A376EE" w:rsidRDefault="008A234E" w:rsidP="0067113B">
                            <w:pPr>
                              <w:spacing w:before="315" w:after="315" w:line="360" w:lineRule="auto"/>
                              <w:jc w:val="both"/>
                              <w:rPr>
                                <w:rFonts w:ascii="Arial" w:eastAsia="Times New Roman" w:hAnsi="Arial" w:cs="Arial"/>
                                <w:sz w:val="24"/>
                                <w:szCs w:val="24"/>
                                <w:lang w:eastAsia="en-GB"/>
                              </w:rPr>
                            </w:pPr>
                          </w:p>
                          <w:p w14:paraId="4158AE65" w14:textId="5F8CF634"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6BACDB" id="_x0000_s1031" type="#_x0000_t202" style="position:absolute;left:0;text-align:left;margin-left:400.15pt;margin-top:44.3pt;width:451.35pt;height:517.7pt;z-index:251806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">
                <v:textbox>
                  <w:txbxContent>
                    <w:p w14:paraId="6B8A0C22" w14:textId="77777777" w:rsidR="008A234E" w:rsidRDefault="008A234E" w:rsidP="0067113B">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2A007588" w14:textId="77777777" w:rsidR="008A234E" w:rsidRPr="007E3495" w:rsidRDefault="008A234E" w:rsidP="0067113B">
                      <w:pPr>
                        <w:spacing w:before="315" w:after="315" w:line="360" w:lineRule="auto"/>
                        <w:jc w:val="both"/>
                        <w:rPr>
                          <w:rFonts w:ascii="Arial" w:eastAsia="Times New Roman" w:hAnsi="Arial" w:cs="Arial"/>
                          <w:i/>
                          <w:iCs/>
                          <w:sz w:val="24"/>
                          <w:szCs w:val="24"/>
                          <w:u w:val="single"/>
                          <w:lang w:eastAsia="en-GB"/>
                        </w:rPr>
                      </w:pPr>
                      <w:r w:rsidRPr="002A502D">
                        <w:rPr>
                          <w:rFonts w:ascii="Arial" w:eastAsia="Times New Roman" w:hAnsi="Arial" w:cs="Arial"/>
                          <w:i/>
                          <w:iCs/>
                          <w:noProof/>
                          <w:sz w:val="24"/>
                          <w:szCs w:val="24"/>
                          <w:lang w:eastAsia="en-GB"/>
                        </w:rPr>
                        <w:drawing>
                          <wp:inline distT="0" distB="0" distL="0" distR="0" wp14:anchorId="1889483E" wp14:editId="16F921EE">
                            <wp:extent cx="4550229" cy="2384066"/>
                            <wp:effectExtent l="0" t="0" r="3175"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64675" cy="2391635"/>
                                    </a:xfrm>
                                    <a:prstGeom prst="rect">
                                      <a:avLst/>
                                    </a:prstGeom>
                                    <a:noFill/>
                                  </pic:spPr>
                                </pic:pic>
                              </a:graphicData>
                            </a:graphic>
                          </wp:inline>
                        </w:drawing>
                      </w:r>
                    </w:p>
                    <w:p w14:paraId="6EA99B93" w14:textId="77777777" w:rsidR="008A234E" w:rsidRPr="007E3495" w:rsidRDefault="008A234E" w:rsidP="0067113B">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Zero-waste shoppers </w:t>
                      </w:r>
                    </w:p>
                    <w:p w14:paraId="7BC246F1" w14:textId="77777777" w:rsidR="008A234E" w:rsidRDefault="008A234E" w:rsidP="0067113B">
                      <w:pPr>
                        <w:spacing w:before="315" w:after="315" w:line="360" w:lineRule="auto"/>
                        <w:jc w:val="both"/>
                        <w:rPr>
                          <w:rFonts w:ascii="Arial" w:eastAsia="Times New Roman" w:hAnsi="Arial" w:cs="Arial"/>
                          <w:sz w:val="24"/>
                          <w:szCs w:val="24"/>
                          <w:u w:val="single"/>
                          <w:lang w:eastAsia="en-GB"/>
                        </w:rPr>
                      </w:pPr>
                      <w:r w:rsidRPr="00A6614D">
                        <w:rPr>
                          <w:rFonts w:ascii="Arial" w:eastAsia="Times New Roman" w:hAnsi="Arial" w:cs="Arial"/>
                          <w:noProof/>
                          <w:sz w:val="24"/>
                          <w:szCs w:val="24"/>
                          <w:lang w:eastAsia="en-GB"/>
                        </w:rPr>
                        <w:drawing>
                          <wp:inline distT="0" distB="0" distL="0" distR="0" wp14:anchorId="0F44966C" wp14:editId="3CDA0B08">
                            <wp:extent cx="4746172" cy="2502650"/>
                            <wp:effectExtent l="0" t="0" r="0" b="0"/>
                            <wp:docPr id="30" name="Picture 30"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bubble char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61181" cy="2510564"/>
                                    </a:xfrm>
                                    <a:prstGeom prst="rect">
                                      <a:avLst/>
                                    </a:prstGeom>
                                    <a:noFill/>
                                  </pic:spPr>
                                </pic:pic>
                              </a:graphicData>
                            </a:graphic>
                          </wp:inline>
                        </w:drawing>
                      </w:r>
                    </w:p>
                    <w:p w14:paraId="67288528" w14:textId="77777777" w:rsidR="008A234E" w:rsidRPr="00A376EE" w:rsidRDefault="008A234E" w:rsidP="0067113B">
                      <w:pPr>
                        <w:spacing w:before="315" w:after="315" w:line="360" w:lineRule="auto"/>
                        <w:jc w:val="both"/>
                        <w:rPr>
                          <w:rFonts w:ascii="Arial" w:eastAsia="Times New Roman" w:hAnsi="Arial" w:cs="Arial"/>
                          <w:sz w:val="24"/>
                          <w:szCs w:val="24"/>
                          <w:lang w:eastAsia="en-GB"/>
                        </w:rPr>
                      </w:pPr>
                    </w:p>
                    <w:p w14:paraId="4158AE65" w14:textId="5F8CF634" w:rsidR="008A234E" w:rsidRDefault="008A234E"/>
                  </w:txbxContent>
                </v:textbox>
                <w10:wrap type="square" anchorx="margin"/>
              </v:shape>
            </w:pict>
          </mc:Fallback>
        </mc:AlternateContent>
      </w:r>
      <w:r w:rsidR="001A37BA" w:rsidRPr="003957CC">
        <w:rPr>
          <w:rFonts w:ascii="Arial" w:eastAsia="Times New Roman" w:hAnsi="Arial" w:cs="Arial"/>
          <w:sz w:val="24"/>
          <w:szCs w:val="24"/>
          <w:u w:val="single"/>
          <w:lang w:eastAsia="en-GB"/>
        </w:rPr>
        <w:t xml:space="preserve">Question 6 </w:t>
      </w:r>
    </w:p>
    <w:p w14:paraId="274CF7B0" w14:textId="784922BB" w:rsidR="0067113B" w:rsidRPr="003957CC" w:rsidRDefault="00A64F5C" w:rsidP="00A64F5C">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14: Respondent awareness of zero-waste stores</w:t>
      </w:r>
    </w:p>
    <w:p w14:paraId="3FFDEA4B" w14:textId="0ACA75A4" w:rsidR="009A56A8" w:rsidRPr="003957CC" w:rsidRDefault="00330AC3"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 xml:space="preserve">14 </w:t>
      </w:r>
      <w:r w:rsidRPr="003957CC">
        <w:rPr>
          <w:rFonts w:ascii="Arial" w:eastAsia="Times New Roman" w:hAnsi="Arial" w:cs="Arial"/>
          <w:sz w:val="24"/>
          <w:szCs w:val="24"/>
          <w:lang w:eastAsia="en-GB"/>
        </w:rPr>
        <w:t xml:space="preserve">shows </w:t>
      </w:r>
      <w:r w:rsidR="00BC48C0" w:rsidRPr="003957CC">
        <w:rPr>
          <w:rFonts w:ascii="Arial" w:eastAsia="Times New Roman" w:hAnsi="Arial" w:cs="Arial"/>
          <w:sz w:val="24"/>
          <w:szCs w:val="24"/>
          <w:lang w:eastAsia="en-GB"/>
        </w:rPr>
        <w:t xml:space="preserve">that </w:t>
      </w:r>
      <w:r w:rsidR="005B0FF0" w:rsidRPr="003957CC">
        <w:rPr>
          <w:rFonts w:ascii="Arial" w:eastAsia="Times New Roman" w:hAnsi="Arial" w:cs="Arial"/>
          <w:sz w:val="24"/>
          <w:szCs w:val="24"/>
          <w:lang w:eastAsia="en-GB"/>
        </w:rPr>
        <w:t xml:space="preserve">63% of general shoppers were aware of what a zero-waste grocery store was, however, </w:t>
      </w:r>
      <w:r w:rsidR="006A5511" w:rsidRPr="003957CC">
        <w:rPr>
          <w:rFonts w:ascii="Arial" w:eastAsia="Times New Roman" w:hAnsi="Arial" w:cs="Arial"/>
          <w:sz w:val="24"/>
          <w:szCs w:val="24"/>
          <w:lang w:eastAsia="en-GB"/>
        </w:rPr>
        <w:t xml:space="preserve">37% of respondents were unaware. </w:t>
      </w:r>
      <w:r w:rsidR="008957BE" w:rsidRPr="003957CC">
        <w:rPr>
          <w:rFonts w:ascii="Arial" w:eastAsia="Times New Roman" w:hAnsi="Arial" w:cs="Arial"/>
          <w:sz w:val="24"/>
          <w:szCs w:val="24"/>
          <w:lang w:eastAsia="en-GB"/>
        </w:rPr>
        <w:t xml:space="preserve">In contrast to this, </w:t>
      </w:r>
      <w:r w:rsidR="004D49CE" w:rsidRPr="003957CC">
        <w:rPr>
          <w:rFonts w:ascii="Arial" w:eastAsia="Times New Roman" w:hAnsi="Arial" w:cs="Arial"/>
          <w:sz w:val="24"/>
          <w:szCs w:val="24"/>
          <w:lang w:eastAsia="en-GB"/>
        </w:rPr>
        <w:t xml:space="preserve">100% of zero-waste shoppers were aware of zero-waste grocery stores.  </w:t>
      </w:r>
    </w:p>
    <w:p w14:paraId="02719A63" w14:textId="7F5557B6" w:rsidR="008123D9" w:rsidRPr="003957CC" w:rsidRDefault="008123D9"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08768" behindDoc="0" locked="0" layoutInCell="1" allowOverlap="1" wp14:anchorId="390CCC24" wp14:editId="53B8E029">
                <wp:simplePos x="0" y="0"/>
                <wp:positionH relativeFrom="margin">
                  <wp:align>right</wp:align>
                </wp:positionH>
                <wp:positionV relativeFrom="paragraph">
                  <wp:posOffset>563880</wp:posOffset>
                </wp:positionV>
                <wp:extent cx="5697220" cy="6715760"/>
                <wp:effectExtent l="0" t="0" r="17780" b="27940"/>
                <wp:wrapSquare wrapText="bothSides"/>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7220" cy="6716110"/>
                        </a:xfrm>
                        <a:prstGeom prst="rect">
                          <a:avLst/>
                        </a:prstGeom>
                        <a:solidFill>
                          <a:srgbClr val="FFFFFF"/>
                        </a:solidFill>
                        <a:ln w="9525">
                          <a:solidFill>
                            <a:srgbClr val="000000"/>
                          </a:solidFill>
                          <a:miter lim="800000"/>
                          <a:headEnd/>
                          <a:tailEnd/>
                        </a:ln>
                      </wps:spPr>
                      <wps:txbx>
                        <w:txbxContent>
                          <w:p w14:paraId="19D50967" w14:textId="77777777" w:rsidR="008A234E" w:rsidRPr="008A4638" w:rsidRDefault="008A234E">
                            <w:pPr>
                              <w:rPr>
                                <w:rFonts w:ascii="Arial" w:hAnsi="Arial" w:cs="Arial"/>
                                <w:i/>
                                <w:iCs/>
                                <w:sz w:val="24"/>
                                <w:szCs w:val="24"/>
                                <w:u w:val="single"/>
                                <w:lang w:val="en-US"/>
                              </w:rPr>
                            </w:pPr>
                            <w:r w:rsidRPr="008A4638">
                              <w:rPr>
                                <w:rFonts w:ascii="Arial" w:hAnsi="Arial" w:cs="Arial"/>
                                <w:i/>
                                <w:iCs/>
                                <w:sz w:val="24"/>
                                <w:szCs w:val="24"/>
                                <w:u w:val="single"/>
                                <w:lang w:val="en-US"/>
                              </w:rPr>
                              <w:t>General shoppers</w:t>
                            </w:r>
                          </w:p>
                          <w:p w14:paraId="4509C0A6" w14:textId="6FB31F6B" w:rsidR="008A234E" w:rsidRDefault="008A234E">
                            <w:pPr>
                              <w:rPr>
                                <w:lang w:val="en-US"/>
                              </w:rPr>
                            </w:pPr>
                            <w:r>
                              <w:rPr>
                                <w:lang w:val="en-US"/>
                              </w:rPr>
                              <w:t xml:space="preserve"> </w:t>
                            </w:r>
                            <w:r>
                              <w:rPr>
                                <w:noProof/>
                              </w:rPr>
                              <w:drawing>
                                <wp:inline distT="0" distB="0" distL="0" distR="0" wp14:anchorId="45C94D92" wp14:editId="1D0E34C9">
                                  <wp:extent cx="5181600" cy="2944607"/>
                                  <wp:effectExtent l="0" t="0" r="0" b="8255"/>
                                  <wp:docPr id="248" name="Picture 248"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descr="Chart, timeline, bar chart&#10;&#10;Description automatically generated"/>
                                          <pic:cNvPicPr/>
                                        </pic:nvPicPr>
                                        <pic:blipFill>
                                          <a:blip r:embed="rId39"/>
                                          <a:stretch>
                                            <a:fillRect/>
                                          </a:stretch>
                                        </pic:blipFill>
                                        <pic:spPr>
                                          <a:xfrm>
                                            <a:off x="0" y="0"/>
                                            <a:ext cx="5199611" cy="2954842"/>
                                          </a:xfrm>
                                          <a:prstGeom prst="rect">
                                            <a:avLst/>
                                          </a:prstGeom>
                                        </pic:spPr>
                                      </pic:pic>
                                    </a:graphicData>
                                  </a:graphic>
                                </wp:inline>
                              </w:drawing>
                            </w:r>
                          </w:p>
                          <w:p w14:paraId="7ABF7A87" w14:textId="61293BF5" w:rsidR="008A234E" w:rsidRPr="00E521CE" w:rsidRDefault="008A234E">
                            <w:pPr>
                              <w:rPr>
                                <w:rFonts w:ascii="Arial" w:hAnsi="Arial" w:cs="Arial"/>
                                <w:i/>
                                <w:iCs/>
                                <w:sz w:val="24"/>
                                <w:szCs w:val="24"/>
                                <w:u w:val="single"/>
                                <w:lang w:val="en-US"/>
                              </w:rPr>
                            </w:pPr>
                            <w:r w:rsidRPr="00E521CE">
                              <w:rPr>
                                <w:rFonts w:ascii="Arial" w:hAnsi="Arial" w:cs="Arial"/>
                                <w:i/>
                                <w:iCs/>
                                <w:sz w:val="24"/>
                                <w:szCs w:val="24"/>
                                <w:u w:val="single"/>
                                <w:lang w:val="en-US"/>
                              </w:rPr>
                              <w:t>Zero-waste shoppers</w:t>
                            </w:r>
                          </w:p>
                          <w:p w14:paraId="16832FE2" w14:textId="0674414A" w:rsidR="008A234E" w:rsidRPr="008A4638" w:rsidRDefault="008A234E">
                            <w:pPr>
                              <w:rPr>
                                <w:lang w:val="en-US"/>
                              </w:rPr>
                            </w:pPr>
                            <w:r>
                              <w:rPr>
                                <w:noProof/>
                              </w:rPr>
                              <w:drawing>
                                <wp:inline distT="0" distB="0" distL="0" distR="0" wp14:anchorId="34F956F3" wp14:editId="34347E68">
                                  <wp:extent cx="5505450" cy="3006725"/>
                                  <wp:effectExtent l="0" t="0" r="0" b="3175"/>
                                  <wp:docPr id="249" name="Picture 249"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descr="Chart, timeline&#10;&#10;Description automatically generated"/>
                                          <pic:cNvPicPr/>
                                        </pic:nvPicPr>
                                        <pic:blipFill>
                                          <a:blip r:embed="rId40"/>
                                          <a:stretch>
                                            <a:fillRect/>
                                          </a:stretch>
                                        </pic:blipFill>
                                        <pic:spPr>
                                          <a:xfrm>
                                            <a:off x="0" y="0"/>
                                            <a:ext cx="5505450" cy="30067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0CCC24" id="_x0000_s1032" type="#_x0000_t202" style="position:absolute;left:0;text-align:left;margin-left:397.4pt;margin-top:44.4pt;width:448.6pt;height:528.8pt;z-index:251808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">
                <v:textbox>
                  <w:txbxContent>
                    <w:p w14:paraId="19D50967" w14:textId="77777777" w:rsidR="008A234E" w:rsidRPr="008A4638" w:rsidRDefault="008A234E">
                      <w:pPr>
                        <w:rPr>
                          <w:rFonts w:ascii="Arial" w:hAnsi="Arial" w:cs="Arial"/>
                          <w:i/>
                          <w:iCs/>
                          <w:sz w:val="24"/>
                          <w:szCs w:val="24"/>
                          <w:u w:val="single"/>
                          <w:lang w:val="en-US"/>
                        </w:rPr>
                      </w:pPr>
                      <w:r w:rsidRPr="008A4638">
                        <w:rPr>
                          <w:rFonts w:ascii="Arial" w:hAnsi="Arial" w:cs="Arial"/>
                          <w:i/>
                          <w:iCs/>
                          <w:sz w:val="24"/>
                          <w:szCs w:val="24"/>
                          <w:u w:val="single"/>
                          <w:lang w:val="en-US"/>
                        </w:rPr>
                        <w:t>General shoppers</w:t>
                      </w:r>
                    </w:p>
                    <w:p w14:paraId="4509C0A6" w14:textId="6FB31F6B" w:rsidR="008A234E" w:rsidRDefault="008A234E">
                      <w:pPr>
                        <w:rPr>
                          <w:lang w:val="en-US"/>
                        </w:rPr>
                      </w:pPr>
                      <w:r>
                        <w:rPr>
                          <w:lang w:val="en-US"/>
                        </w:rPr>
                        <w:t xml:space="preserve"> </w:t>
                      </w:r>
                      <w:r>
                        <w:rPr>
                          <w:noProof/>
                        </w:rPr>
                        <w:drawing>
                          <wp:inline distT="0" distB="0" distL="0" distR="0" wp14:anchorId="45C94D92" wp14:editId="1D0E34C9">
                            <wp:extent cx="5181600" cy="2944607"/>
                            <wp:effectExtent l="0" t="0" r="0" b="8255"/>
                            <wp:docPr id="248" name="Picture 248"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descr="Chart, timeline, bar chart&#10;&#10;Description automatically generated"/>
                                    <pic:cNvPicPr/>
                                  </pic:nvPicPr>
                                  <pic:blipFill>
                                    <a:blip r:embed="rId41"/>
                                    <a:stretch>
                                      <a:fillRect/>
                                    </a:stretch>
                                  </pic:blipFill>
                                  <pic:spPr>
                                    <a:xfrm>
                                      <a:off x="0" y="0"/>
                                      <a:ext cx="5199611" cy="2954842"/>
                                    </a:xfrm>
                                    <a:prstGeom prst="rect">
                                      <a:avLst/>
                                    </a:prstGeom>
                                  </pic:spPr>
                                </pic:pic>
                              </a:graphicData>
                            </a:graphic>
                          </wp:inline>
                        </w:drawing>
                      </w:r>
                    </w:p>
                    <w:p w14:paraId="7ABF7A87" w14:textId="61293BF5" w:rsidR="008A234E" w:rsidRPr="00E521CE" w:rsidRDefault="008A234E">
                      <w:pPr>
                        <w:rPr>
                          <w:rFonts w:ascii="Arial" w:hAnsi="Arial" w:cs="Arial"/>
                          <w:i/>
                          <w:iCs/>
                          <w:sz w:val="24"/>
                          <w:szCs w:val="24"/>
                          <w:u w:val="single"/>
                          <w:lang w:val="en-US"/>
                        </w:rPr>
                      </w:pPr>
                      <w:r w:rsidRPr="00E521CE">
                        <w:rPr>
                          <w:rFonts w:ascii="Arial" w:hAnsi="Arial" w:cs="Arial"/>
                          <w:i/>
                          <w:iCs/>
                          <w:sz w:val="24"/>
                          <w:szCs w:val="24"/>
                          <w:u w:val="single"/>
                          <w:lang w:val="en-US"/>
                        </w:rPr>
                        <w:t>Zero-waste shoppers</w:t>
                      </w:r>
                    </w:p>
                    <w:p w14:paraId="16832FE2" w14:textId="0674414A" w:rsidR="008A234E" w:rsidRPr="008A4638" w:rsidRDefault="008A234E">
                      <w:pPr>
                        <w:rPr>
                          <w:lang w:val="en-US"/>
                        </w:rPr>
                      </w:pPr>
                      <w:r>
                        <w:rPr>
                          <w:noProof/>
                        </w:rPr>
                        <w:drawing>
                          <wp:inline distT="0" distB="0" distL="0" distR="0" wp14:anchorId="34F956F3" wp14:editId="34347E68">
                            <wp:extent cx="5505450" cy="3006725"/>
                            <wp:effectExtent l="0" t="0" r="0" b="3175"/>
                            <wp:docPr id="249" name="Picture 249"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descr="Chart, timeline&#10;&#10;Description automatically generated"/>
                                    <pic:cNvPicPr/>
                                  </pic:nvPicPr>
                                  <pic:blipFill>
                                    <a:blip r:embed="rId42"/>
                                    <a:stretch>
                                      <a:fillRect/>
                                    </a:stretch>
                                  </pic:blipFill>
                                  <pic:spPr>
                                    <a:xfrm>
                                      <a:off x="0" y="0"/>
                                      <a:ext cx="5505450" cy="3006725"/>
                                    </a:xfrm>
                                    <a:prstGeom prst="rect">
                                      <a:avLst/>
                                    </a:prstGeom>
                                  </pic:spPr>
                                </pic:pic>
                              </a:graphicData>
                            </a:graphic>
                          </wp:inline>
                        </w:drawing>
                      </w:r>
                    </w:p>
                  </w:txbxContent>
                </v:textbox>
                <w10:wrap type="square" anchorx="margin"/>
              </v:shape>
            </w:pict>
          </mc:Fallback>
        </mc:AlternateContent>
      </w:r>
      <w:r w:rsidRPr="003957CC">
        <w:rPr>
          <w:rFonts w:ascii="Arial" w:eastAsia="Times New Roman" w:hAnsi="Arial" w:cs="Arial"/>
          <w:sz w:val="24"/>
          <w:szCs w:val="24"/>
          <w:u w:val="single"/>
          <w:lang w:eastAsia="en-GB"/>
        </w:rPr>
        <w:t xml:space="preserve">Question 7 </w:t>
      </w:r>
    </w:p>
    <w:p w14:paraId="2A2BE5DA" w14:textId="752AA992" w:rsidR="008123D9" w:rsidRPr="003957CC" w:rsidRDefault="00E7751C" w:rsidP="00E7751C">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1</w:t>
      </w:r>
      <w:r w:rsidR="00107A0A">
        <w:rPr>
          <w:rFonts w:ascii="Arial" w:eastAsia="Times New Roman" w:hAnsi="Arial" w:cs="Arial"/>
          <w:i/>
          <w:iCs/>
          <w:sz w:val="20"/>
          <w:szCs w:val="20"/>
          <w:lang w:eastAsia="en-GB"/>
        </w:rPr>
        <w:t>5</w:t>
      </w:r>
      <w:r w:rsidRPr="003957CC">
        <w:rPr>
          <w:rFonts w:ascii="Arial" w:eastAsia="Times New Roman" w:hAnsi="Arial" w:cs="Arial"/>
          <w:i/>
          <w:iCs/>
          <w:sz w:val="20"/>
          <w:szCs w:val="20"/>
          <w:lang w:eastAsia="en-GB"/>
        </w:rPr>
        <w:t>: Where</w:t>
      </w:r>
      <w:r w:rsidR="006D088B" w:rsidRPr="003957CC">
        <w:rPr>
          <w:rFonts w:ascii="Arial" w:eastAsia="Times New Roman" w:hAnsi="Arial" w:cs="Arial"/>
          <w:i/>
          <w:iCs/>
          <w:sz w:val="20"/>
          <w:szCs w:val="20"/>
          <w:lang w:eastAsia="en-GB"/>
        </w:rPr>
        <w:t xml:space="preserve"> the</w:t>
      </w:r>
      <w:r w:rsidRPr="003957CC">
        <w:rPr>
          <w:rFonts w:ascii="Arial" w:eastAsia="Times New Roman" w:hAnsi="Arial" w:cs="Arial"/>
          <w:i/>
          <w:iCs/>
          <w:sz w:val="20"/>
          <w:szCs w:val="20"/>
          <w:lang w:eastAsia="en-GB"/>
        </w:rPr>
        <w:t xml:space="preserve"> respondents shop</w:t>
      </w:r>
    </w:p>
    <w:p w14:paraId="59012776" w14:textId="0F5E4825" w:rsidR="00DD6F7E" w:rsidRPr="003957CC" w:rsidRDefault="00C50078"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 xml:space="preserve">15 </w:t>
      </w:r>
      <w:r w:rsidRPr="003957CC">
        <w:rPr>
          <w:rFonts w:ascii="Arial" w:eastAsia="Times New Roman" w:hAnsi="Arial" w:cs="Arial"/>
          <w:sz w:val="24"/>
          <w:szCs w:val="24"/>
          <w:lang w:eastAsia="en-GB"/>
        </w:rPr>
        <w:t>highlights that s</w:t>
      </w:r>
      <w:r w:rsidR="004B0A69" w:rsidRPr="003957CC">
        <w:rPr>
          <w:rFonts w:ascii="Arial" w:eastAsia="Times New Roman" w:hAnsi="Arial" w:cs="Arial"/>
          <w:sz w:val="24"/>
          <w:szCs w:val="24"/>
          <w:lang w:eastAsia="en-GB"/>
        </w:rPr>
        <w:t>upermarkets w</w:t>
      </w:r>
      <w:r w:rsidR="000019C9" w:rsidRPr="003957CC">
        <w:rPr>
          <w:rFonts w:ascii="Arial" w:eastAsia="Times New Roman" w:hAnsi="Arial" w:cs="Arial"/>
          <w:sz w:val="24"/>
          <w:szCs w:val="24"/>
          <w:lang w:eastAsia="en-GB"/>
        </w:rPr>
        <w:t>ere</w:t>
      </w:r>
      <w:r w:rsidR="004B0A69" w:rsidRPr="003957CC">
        <w:rPr>
          <w:rFonts w:ascii="Arial" w:eastAsia="Times New Roman" w:hAnsi="Arial" w:cs="Arial"/>
          <w:sz w:val="24"/>
          <w:szCs w:val="24"/>
          <w:lang w:eastAsia="en-GB"/>
        </w:rPr>
        <w:t xml:space="preserve"> the most popular shop for both group of consumers. Additionally, </w:t>
      </w:r>
      <w:r w:rsidR="000019C9" w:rsidRPr="003957CC">
        <w:rPr>
          <w:rFonts w:ascii="Arial" w:eastAsia="Times New Roman" w:hAnsi="Arial" w:cs="Arial"/>
          <w:sz w:val="24"/>
          <w:szCs w:val="24"/>
          <w:lang w:eastAsia="en-GB"/>
        </w:rPr>
        <w:t>63% of zero</w:t>
      </w:r>
      <w:r w:rsidR="00C23EF1" w:rsidRPr="003957CC">
        <w:rPr>
          <w:rFonts w:ascii="Arial" w:eastAsia="Times New Roman" w:hAnsi="Arial" w:cs="Arial"/>
          <w:sz w:val="24"/>
          <w:szCs w:val="24"/>
          <w:lang w:eastAsia="en-GB"/>
        </w:rPr>
        <w:t>-waste consumers shop at a zero-waste store and only 5% of general shoppers do.</w:t>
      </w:r>
      <w:r w:rsidR="005C55CC" w:rsidRPr="003957CC">
        <w:rPr>
          <w:rFonts w:ascii="Arial" w:eastAsia="Times New Roman" w:hAnsi="Arial" w:cs="Arial"/>
          <w:sz w:val="24"/>
          <w:szCs w:val="24"/>
          <w:lang w:eastAsia="en-GB"/>
        </w:rPr>
        <w:t xml:space="preserve"> ‘Other</w:t>
      </w:r>
      <w:r w:rsidR="00CB1205" w:rsidRPr="003957CC">
        <w:rPr>
          <w:rFonts w:ascii="Arial" w:eastAsia="Times New Roman" w:hAnsi="Arial" w:cs="Arial"/>
          <w:sz w:val="24"/>
          <w:szCs w:val="24"/>
          <w:lang w:eastAsia="en-GB"/>
        </w:rPr>
        <w:t>’</w:t>
      </w:r>
      <w:r w:rsidR="005C55CC" w:rsidRPr="003957CC">
        <w:rPr>
          <w:rFonts w:ascii="Arial" w:eastAsia="Times New Roman" w:hAnsi="Arial" w:cs="Arial"/>
          <w:sz w:val="24"/>
          <w:szCs w:val="24"/>
          <w:lang w:eastAsia="en-GB"/>
        </w:rPr>
        <w:t xml:space="preserve"> responses included online home delivery, local independent </w:t>
      </w:r>
      <w:r w:rsidR="00CB1205" w:rsidRPr="003957CC">
        <w:rPr>
          <w:rFonts w:ascii="Arial" w:eastAsia="Times New Roman" w:hAnsi="Arial" w:cs="Arial"/>
          <w:sz w:val="24"/>
          <w:szCs w:val="24"/>
          <w:lang w:eastAsia="en-GB"/>
        </w:rPr>
        <w:t xml:space="preserve">shops </w:t>
      </w:r>
      <w:r w:rsidR="005C55CC" w:rsidRPr="003957CC">
        <w:rPr>
          <w:rFonts w:ascii="Arial" w:eastAsia="Times New Roman" w:hAnsi="Arial" w:cs="Arial"/>
          <w:sz w:val="24"/>
          <w:szCs w:val="24"/>
          <w:lang w:eastAsia="en-GB"/>
        </w:rPr>
        <w:t xml:space="preserve">and </w:t>
      </w:r>
      <w:r w:rsidR="00CB1205" w:rsidRPr="003957CC">
        <w:rPr>
          <w:rFonts w:ascii="Arial" w:eastAsia="Times New Roman" w:hAnsi="Arial" w:cs="Arial"/>
          <w:sz w:val="24"/>
          <w:szCs w:val="24"/>
          <w:lang w:eastAsia="en-GB"/>
        </w:rPr>
        <w:t>farm</w:t>
      </w:r>
      <w:r w:rsidR="005C55CC" w:rsidRPr="003957CC">
        <w:rPr>
          <w:rFonts w:ascii="Arial" w:eastAsia="Times New Roman" w:hAnsi="Arial" w:cs="Arial"/>
          <w:sz w:val="24"/>
          <w:szCs w:val="24"/>
          <w:lang w:eastAsia="en-GB"/>
        </w:rPr>
        <w:t xml:space="preserve"> shops. </w:t>
      </w:r>
    </w:p>
    <w:p w14:paraId="1A03D25B" w14:textId="4F8690E0" w:rsidR="004105ED" w:rsidRPr="003957CC" w:rsidRDefault="004105ED"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10816" behindDoc="0" locked="0" layoutInCell="1" allowOverlap="1" wp14:anchorId="5A89383D" wp14:editId="7870CC25">
                <wp:simplePos x="0" y="0"/>
                <wp:positionH relativeFrom="margin">
                  <wp:align>left</wp:align>
                </wp:positionH>
                <wp:positionV relativeFrom="paragraph">
                  <wp:posOffset>472440</wp:posOffset>
                </wp:positionV>
                <wp:extent cx="5623560" cy="67208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6720840"/>
                        </a:xfrm>
                        <a:prstGeom prst="rect">
                          <a:avLst/>
                        </a:prstGeom>
                        <a:solidFill>
                          <a:srgbClr val="FFFFFF"/>
                        </a:solidFill>
                        <a:ln w="9525">
                          <a:solidFill>
                            <a:srgbClr val="000000"/>
                          </a:solidFill>
                          <a:miter lim="800000"/>
                          <a:headEnd/>
                          <a:tailEnd/>
                        </a:ln>
                      </wps:spPr>
                      <wps:txbx>
                        <w:txbxContent>
                          <w:p w14:paraId="30737E17" w14:textId="77777777" w:rsidR="008A234E" w:rsidRDefault="008A234E" w:rsidP="004105ED">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59B8F3B3" w14:textId="77777777" w:rsidR="008A234E" w:rsidRPr="007E3495" w:rsidRDefault="008A234E" w:rsidP="004105ED">
                            <w:pPr>
                              <w:spacing w:before="315" w:after="315" w:line="360" w:lineRule="auto"/>
                              <w:jc w:val="both"/>
                              <w:rPr>
                                <w:rFonts w:ascii="Arial" w:eastAsia="Times New Roman" w:hAnsi="Arial" w:cs="Arial"/>
                                <w:i/>
                                <w:iCs/>
                                <w:sz w:val="24"/>
                                <w:szCs w:val="24"/>
                                <w:u w:val="single"/>
                                <w:lang w:eastAsia="en-GB"/>
                              </w:rPr>
                            </w:pPr>
                            <w:r w:rsidRPr="00FB023E">
                              <w:rPr>
                                <w:rFonts w:ascii="Arial" w:eastAsia="Times New Roman" w:hAnsi="Arial" w:cs="Arial"/>
                                <w:i/>
                                <w:iCs/>
                                <w:noProof/>
                                <w:sz w:val="24"/>
                                <w:szCs w:val="24"/>
                                <w:lang w:eastAsia="en-GB"/>
                              </w:rPr>
                              <w:drawing>
                                <wp:inline distT="0" distB="0" distL="0" distR="0" wp14:anchorId="2769EE79" wp14:editId="7A4E63DB">
                                  <wp:extent cx="5426710" cy="2544988"/>
                                  <wp:effectExtent l="0" t="0" r="2540" b="8255"/>
                                  <wp:docPr id="53" name="Picture 5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Chart, bar chart&#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94259" cy="2576667"/>
                                          </a:xfrm>
                                          <a:prstGeom prst="rect">
                                            <a:avLst/>
                                          </a:prstGeom>
                                          <a:noFill/>
                                        </pic:spPr>
                                      </pic:pic>
                                    </a:graphicData>
                                  </a:graphic>
                                </wp:inline>
                              </w:drawing>
                            </w:r>
                          </w:p>
                          <w:p w14:paraId="4762F36A" w14:textId="77777777" w:rsidR="008A234E" w:rsidRDefault="008A234E" w:rsidP="004105ED">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3A211076" w14:textId="77777777" w:rsidR="008A234E" w:rsidRPr="007E3495" w:rsidRDefault="008A234E" w:rsidP="004105ED">
                            <w:pPr>
                              <w:spacing w:before="315" w:after="315" w:line="360" w:lineRule="auto"/>
                              <w:jc w:val="both"/>
                              <w:rPr>
                                <w:rFonts w:ascii="Arial" w:eastAsia="Times New Roman" w:hAnsi="Arial" w:cs="Arial"/>
                                <w:i/>
                                <w:iCs/>
                                <w:sz w:val="24"/>
                                <w:szCs w:val="24"/>
                                <w:u w:val="single"/>
                                <w:lang w:eastAsia="en-GB"/>
                              </w:rPr>
                            </w:pPr>
                            <w:r w:rsidRPr="0047146F">
                              <w:rPr>
                                <w:rFonts w:ascii="Arial" w:eastAsia="Times New Roman" w:hAnsi="Arial" w:cs="Arial"/>
                                <w:i/>
                                <w:iCs/>
                                <w:noProof/>
                                <w:sz w:val="24"/>
                                <w:szCs w:val="24"/>
                                <w:lang w:eastAsia="en-GB"/>
                              </w:rPr>
                              <w:drawing>
                                <wp:inline distT="0" distB="0" distL="0" distR="0" wp14:anchorId="21814860" wp14:editId="09E41620">
                                  <wp:extent cx="5457190" cy="2545080"/>
                                  <wp:effectExtent l="0" t="0" r="0" b="7620"/>
                                  <wp:docPr id="31" name="Picture 3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bar char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76411" cy="2554044"/>
                                          </a:xfrm>
                                          <a:prstGeom prst="rect">
                                            <a:avLst/>
                                          </a:prstGeom>
                                          <a:noFill/>
                                        </pic:spPr>
                                      </pic:pic>
                                    </a:graphicData>
                                  </a:graphic>
                                </wp:inline>
                              </w:drawing>
                            </w:r>
                          </w:p>
                          <w:p w14:paraId="165D63E6" w14:textId="491F998D"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9383D" id="_x0000_s1033" type="#_x0000_t202" style="position:absolute;left:0;text-align:left;margin-left:0;margin-top:37.2pt;width:442.8pt;height:529.2pt;z-index:251810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">
                <v:textbox>
                  <w:txbxContent>
                    <w:p w14:paraId="30737E17" w14:textId="77777777" w:rsidR="008A234E" w:rsidRDefault="008A234E" w:rsidP="004105ED">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59B8F3B3" w14:textId="77777777" w:rsidR="008A234E" w:rsidRPr="007E3495" w:rsidRDefault="008A234E" w:rsidP="004105ED">
                      <w:pPr>
                        <w:spacing w:before="315" w:after="315" w:line="360" w:lineRule="auto"/>
                        <w:jc w:val="both"/>
                        <w:rPr>
                          <w:rFonts w:ascii="Arial" w:eastAsia="Times New Roman" w:hAnsi="Arial" w:cs="Arial"/>
                          <w:i/>
                          <w:iCs/>
                          <w:sz w:val="24"/>
                          <w:szCs w:val="24"/>
                          <w:u w:val="single"/>
                          <w:lang w:eastAsia="en-GB"/>
                        </w:rPr>
                      </w:pPr>
                      <w:r w:rsidRPr="00FB023E">
                        <w:rPr>
                          <w:rFonts w:ascii="Arial" w:eastAsia="Times New Roman" w:hAnsi="Arial" w:cs="Arial"/>
                          <w:i/>
                          <w:iCs/>
                          <w:noProof/>
                          <w:sz w:val="24"/>
                          <w:szCs w:val="24"/>
                          <w:lang w:eastAsia="en-GB"/>
                        </w:rPr>
                        <w:drawing>
                          <wp:inline distT="0" distB="0" distL="0" distR="0" wp14:anchorId="2769EE79" wp14:editId="7A4E63DB">
                            <wp:extent cx="5426710" cy="2544988"/>
                            <wp:effectExtent l="0" t="0" r="2540" b="8255"/>
                            <wp:docPr id="53" name="Picture 5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Chart, bar chart&#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94259" cy="2576667"/>
                                    </a:xfrm>
                                    <a:prstGeom prst="rect">
                                      <a:avLst/>
                                    </a:prstGeom>
                                    <a:noFill/>
                                  </pic:spPr>
                                </pic:pic>
                              </a:graphicData>
                            </a:graphic>
                          </wp:inline>
                        </w:drawing>
                      </w:r>
                    </w:p>
                    <w:p w14:paraId="4762F36A" w14:textId="77777777" w:rsidR="008A234E" w:rsidRDefault="008A234E" w:rsidP="004105ED">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3A211076" w14:textId="77777777" w:rsidR="008A234E" w:rsidRPr="007E3495" w:rsidRDefault="008A234E" w:rsidP="004105ED">
                      <w:pPr>
                        <w:spacing w:before="315" w:after="315" w:line="360" w:lineRule="auto"/>
                        <w:jc w:val="both"/>
                        <w:rPr>
                          <w:rFonts w:ascii="Arial" w:eastAsia="Times New Roman" w:hAnsi="Arial" w:cs="Arial"/>
                          <w:i/>
                          <w:iCs/>
                          <w:sz w:val="24"/>
                          <w:szCs w:val="24"/>
                          <w:u w:val="single"/>
                          <w:lang w:eastAsia="en-GB"/>
                        </w:rPr>
                      </w:pPr>
                      <w:r w:rsidRPr="0047146F">
                        <w:rPr>
                          <w:rFonts w:ascii="Arial" w:eastAsia="Times New Roman" w:hAnsi="Arial" w:cs="Arial"/>
                          <w:i/>
                          <w:iCs/>
                          <w:noProof/>
                          <w:sz w:val="24"/>
                          <w:szCs w:val="24"/>
                          <w:lang w:eastAsia="en-GB"/>
                        </w:rPr>
                        <w:drawing>
                          <wp:inline distT="0" distB="0" distL="0" distR="0" wp14:anchorId="21814860" wp14:editId="09E41620">
                            <wp:extent cx="5457190" cy="2545080"/>
                            <wp:effectExtent l="0" t="0" r="0" b="7620"/>
                            <wp:docPr id="31" name="Picture 3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bar chart&#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76411" cy="2554044"/>
                                    </a:xfrm>
                                    <a:prstGeom prst="rect">
                                      <a:avLst/>
                                    </a:prstGeom>
                                    <a:noFill/>
                                  </pic:spPr>
                                </pic:pic>
                              </a:graphicData>
                            </a:graphic>
                          </wp:inline>
                        </w:drawing>
                      </w:r>
                    </w:p>
                    <w:p w14:paraId="165D63E6" w14:textId="491F998D" w:rsidR="008A234E" w:rsidRDefault="008A234E"/>
                  </w:txbxContent>
                </v:textbox>
                <w10:wrap type="square" anchorx="margin"/>
              </v:shape>
            </w:pict>
          </mc:Fallback>
        </mc:AlternateContent>
      </w:r>
      <w:r w:rsidRPr="003957CC">
        <w:rPr>
          <w:rFonts w:ascii="Arial" w:eastAsia="Times New Roman" w:hAnsi="Arial" w:cs="Arial"/>
          <w:sz w:val="24"/>
          <w:szCs w:val="24"/>
          <w:u w:val="single"/>
          <w:lang w:eastAsia="en-GB"/>
        </w:rPr>
        <w:t>Question 8</w:t>
      </w:r>
    </w:p>
    <w:p w14:paraId="3BC1A159" w14:textId="062993C7" w:rsidR="004105ED" w:rsidRPr="003957CC" w:rsidRDefault="00C41BF3" w:rsidP="00C41BF3">
      <w:pPr>
        <w:spacing w:before="315" w:after="315" w:line="360" w:lineRule="auto"/>
        <w:jc w:val="center"/>
        <w:rPr>
          <w:rFonts w:ascii="Arial" w:hAnsi="Arial" w:cs="Arial"/>
          <w:i/>
          <w:iCs/>
          <w:sz w:val="20"/>
          <w:szCs w:val="20"/>
        </w:rPr>
      </w:pPr>
      <w:r w:rsidRPr="00204653">
        <w:rPr>
          <w:rFonts w:ascii="Arial" w:hAnsi="Arial" w:cs="Arial"/>
          <w:i/>
          <w:iCs/>
          <w:sz w:val="20"/>
          <w:szCs w:val="20"/>
        </w:rPr>
        <w:t>Figure 16:</w:t>
      </w:r>
      <w:r w:rsidR="00204653">
        <w:rPr>
          <w:rFonts w:ascii="Arial" w:hAnsi="Arial" w:cs="Arial"/>
          <w:i/>
          <w:iCs/>
          <w:sz w:val="20"/>
          <w:szCs w:val="20"/>
        </w:rPr>
        <w:t xml:space="preserve"> U</w:t>
      </w:r>
      <w:r w:rsidR="00204653" w:rsidRPr="00204653">
        <w:rPr>
          <w:rFonts w:ascii="Arial" w:hAnsi="Arial" w:cs="Arial"/>
          <w:i/>
          <w:iCs/>
          <w:sz w:val="20"/>
          <w:szCs w:val="20"/>
        </w:rPr>
        <w:t>nrecyclable plastic</w:t>
      </w:r>
    </w:p>
    <w:p w14:paraId="5B1F4134" w14:textId="19AF5F8D" w:rsidR="00D85D3C" w:rsidRPr="003957CC" w:rsidRDefault="00854CA2" w:rsidP="00144693">
      <w:pPr>
        <w:spacing w:before="315" w:after="315" w:line="360" w:lineRule="auto"/>
        <w:jc w:val="both"/>
        <w:rPr>
          <w:rFonts w:ascii="Arial" w:eastAsia="Times New Roman" w:hAnsi="Arial" w:cs="Arial"/>
          <w:sz w:val="24"/>
          <w:szCs w:val="24"/>
          <w:u w:val="single"/>
          <w:lang w:eastAsia="en-GB"/>
        </w:rPr>
      </w:pPr>
      <w:r w:rsidRPr="003957CC">
        <w:rPr>
          <w:rFonts w:ascii="Arial" w:hAnsi="Arial" w:cs="Arial"/>
          <w:sz w:val="24"/>
          <w:szCs w:val="24"/>
        </w:rPr>
        <w:t xml:space="preserve">Figure </w:t>
      </w:r>
      <w:r w:rsidR="00A87AED" w:rsidRPr="003957CC">
        <w:rPr>
          <w:rFonts w:ascii="Arial" w:hAnsi="Arial" w:cs="Arial"/>
          <w:sz w:val="24"/>
          <w:szCs w:val="24"/>
        </w:rPr>
        <w:t>16</w:t>
      </w:r>
      <w:r w:rsidRPr="003957CC">
        <w:rPr>
          <w:rFonts w:ascii="Arial" w:hAnsi="Arial" w:cs="Arial"/>
          <w:sz w:val="24"/>
          <w:szCs w:val="24"/>
        </w:rPr>
        <w:t xml:space="preserve"> </w:t>
      </w:r>
      <w:r w:rsidR="005B5FEC" w:rsidRPr="003957CC">
        <w:rPr>
          <w:rFonts w:ascii="Arial" w:hAnsi="Arial" w:cs="Arial"/>
          <w:sz w:val="24"/>
          <w:szCs w:val="24"/>
        </w:rPr>
        <w:t xml:space="preserve">identifies that </w:t>
      </w:r>
      <w:r w:rsidR="000446D5" w:rsidRPr="003957CC">
        <w:rPr>
          <w:rFonts w:ascii="Arial" w:hAnsi="Arial" w:cs="Arial"/>
          <w:sz w:val="24"/>
          <w:szCs w:val="24"/>
        </w:rPr>
        <w:t xml:space="preserve">49% of general shoppers </w:t>
      </w:r>
      <w:r w:rsidR="00C62C2C" w:rsidRPr="003957CC">
        <w:rPr>
          <w:rFonts w:ascii="Arial" w:hAnsi="Arial" w:cs="Arial"/>
          <w:sz w:val="24"/>
          <w:szCs w:val="24"/>
        </w:rPr>
        <w:t xml:space="preserve">do not </w:t>
      </w:r>
      <w:r w:rsidR="00805806" w:rsidRPr="003957CC">
        <w:rPr>
          <w:rFonts w:ascii="Arial" w:hAnsi="Arial" w:cs="Arial"/>
          <w:sz w:val="24"/>
          <w:szCs w:val="24"/>
        </w:rPr>
        <w:t>avoid purchasing a product in black/ non-</w:t>
      </w:r>
      <w:r w:rsidR="00D13029" w:rsidRPr="003957CC">
        <w:rPr>
          <w:rFonts w:ascii="Arial" w:hAnsi="Arial" w:cs="Arial"/>
          <w:sz w:val="24"/>
          <w:szCs w:val="24"/>
        </w:rPr>
        <w:t>recyclable</w:t>
      </w:r>
      <w:r w:rsidR="00805806" w:rsidRPr="003957CC">
        <w:rPr>
          <w:rFonts w:ascii="Arial" w:hAnsi="Arial" w:cs="Arial"/>
          <w:sz w:val="24"/>
          <w:szCs w:val="24"/>
        </w:rPr>
        <w:t xml:space="preserve"> material or single-use plastic </w:t>
      </w:r>
      <w:r w:rsidR="00D13029" w:rsidRPr="003957CC">
        <w:rPr>
          <w:rFonts w:ascii="Arial" w:hAnsi="Arial" w:cs="Arial"/>
          <w:sz w:val="24"/>
          <w:szCs w:val="24"/>
        </w:rPr>
        <w:t>and do not pay more for a product if the packaging ha</w:t>
      </w:r>
      <w:r w:rsidR="000967AD" w:rsidRPr="003957CC">
        <w:rPr>
          <w:rFonts w:ascii="Arial" w:hAnsi="Arial" w:cs="Arial"/>
          <w:sz w:val="24"/>
          <w:szCs w:val="24"/>
        </w:rPr>
        <w:t>s</w:t>
      </w:r>
      <w:r w:rsidR="00D13029" w:rsidRPr="003957CC">
        <w:rPr>
          <w:rFonts w:ascii="Arial" w:hAnsi="Arial" w:cs="Arial"/>
          <w:sz w:val="24"/>
          <w:szCs w:val="24"/>
        </w:rPr>
        <w:t xml:space="preserve"> less impact on the environment. </w:t>
      </w:r>
      <w:r w:rsidR="000762E9">
        <w:rPr>
          <w:rFonts w:ascii="Arial" w:hAnsi="Arial" w:cs="Arial"/>
          <w:sz w:val="24"/>
          <w:szCs w:val="24"/>
        </w:rPr>
        <w:t xml:space="preserve">However, </w:t>
      </w:r>
      <w:r w:rsidR="00FE28C9">
        <w:rPr>
          <w:rFonts w:ascii="Arial" w:hAnsi="Arial" w:cs="Arial"/>
          <w:sz w:val="24"/>
          <w:szCs w:val="24"/>
        </w:rPr>
        <w:t xml:space="preserve">only 9% </w:t>
      </w:r>
      <w:r w:rsidR="00A2433B">
        <w:rPr>
          <w:rFonts w:ascii="Arial" w:hAnsi="Arial" w:cs="Arial"/>
          <w:sz w:val="24"/>
          <w:szCs w:val="24"/>
        </w:rPr>
        <w:t>of zero-waste shoppers do none of the above.</w:t>
      </w:r>
    </w:p>
    <w:p w14:paraId="48A95AF2" w14:textId="781681B4" w:rsidR="001F36A8" w:rsidRPr="003957CC" w:rsidRDefault="00ED1166" w:rsidP="00144693">
      <w:pPr>
        <w:spacing w:before="315" w:after="315" w:line="360" w:lineRule="auto"/>
        <w:jc w:val="both"/>
        <w:rPr>
          <w:rFonts w:ascii="Arial" w:hAnsi="Arial" w:cs="Arial"/>
          <w:sz w:val="24"/>
          <w:szCs w:val="24"/>
          <w:u w:val="single"/>
        </w:rPr>
      </w:pPr>
      <w:r w:rsidRPr="003957CC">
        <w:rPr>
          <w:rFonts w:ascii="Arial" w:hAnsi="Arial" w:cs="Arial"/>
          <w:noProof/>
          <w:sz w:val="24"/>
          <w:szCs w:val="24"/>
          <w:u w:val="single"/>
        </w:rPr>
        <w:lastRenderedPageBreak/>
        <mc:AlternateContent>
          <mc:Choice Requires="wps">
            <w:drawing>
              <wp:anchor distT="45720" distB="45720" distL="114300" distR="114300" simplePos="0" relativeHeight="251812864" behindDoc="0" locked="0" layoutInCell="1" allowOverlap="1" wp14:anchorId="699F0E38" wp14:editId="443C7C77">
                <wp:simplePos x="0" y="0"/>
                <wp:positionH relativeFrom="column">
                  <wp:posOffset>30480</wp:posOffset>
                </wp:positionH>
                <wp:positionV relativeFrom="paragraph">
                  <wp:posOffset>472440</wp:posOffset>
                </wp:positionV>
                <wp:extent cx="5638800" cy="6797040"/>
                <wp:effectExtent l="0" t="0" r="19050" b="22860"/>
                <wp:wrapSquare wrapText="bothSides"/>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6797040"/>
                        </a:xfrm>
                        <a:prstGeom prst="rect">
                          <a:avLst/>
                        </a:prstGeom>
                        <a:solidFill>
                          <a:srgbClr val="FFFFFF"/>
                        </a:solidFill>
                        <a:ln w="9525">
                          <a:solidFill>
                            <a:srgbClr val="000000"/>
                          </a:solidFill>
                          <a:miter lim="800000"/>
                          <a:headEnd/>
                          <a:tailEnd/>
                        </a:ln>
                      </wps:spPr>
                      <wps:txbx>
                        <w:txbxContent>
                          <w:p w14:paraId="705B9BCB" w14:textId="77777777" w:rsidR="008A234E" w:rsidRDefault="008A234E" w:rsidP="00ED116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0574B76E" w14:textId="77777777" w:rsidR="008A234E" w:rsidRPr="007E3495" w:rsidRDefault="008A234E" w:rsidP="00ED1166">
                            <w:pPr>
                              <w:spacing w:before="315" w:after="315" w:line="360" w:lineRule="auto"/>
                              <w:jc w:val="both"/>
                              <w:rPr>
                                <w:rFonts w:ascii="Arial" w:eastAsia="Times New Roman" w:hAnsi="Arial" w:cs="Arial"/>
                                <w:i/>
                                <w:iCs/>
                                <w:sz w:val="24"/>
                                <w:szCs w:val="24"/>
                                <w:u w:val="single"/>
                                <w:lang w:eastAsia="en-GB"/>
                              </w:rPr>
                            </w:pPr>
                            <w:r w:rsidRPr="00CD657E">
                              <w:rPr>
                                <w:rFonts w:ascii="Arial" w:eastAsia="Times New Roman" w:hAnsi="Arial" w:cs="Arial"/>
                                <w:i/>
                                <w:iCs/>
                                <w:noProof/>
                                <w:sz w:val="24"/>
                                <w:szCs w:val="24"/>
                                <w:lang w:eastAsia="en-GB"/>
                              </w:rPr>
                              <w:drawing>
                                <wp:inline distT="0" distB="0" distL="0" distR="0" wp14:anchorId="02C900D2" wp14:editId="2C7C9C88">
                                  <wp:extent cx="5528046" cy="2339474"/>
                                  <wp:effectExtent l="0" t="0" r="0" b="381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64433" cy="2354873"/>
                                          </a:xfrm>
                                          <a:prstGeom prst="rect">
                                            <a:avLst/>
                                          </a:prstGeom>
                                          <a:noFill/>
                                        </pic:spPr>
                                      </pic:pic>
                                    </a:graphicData>
                                  </a:graphic>
                                </wp:inline>
                              </w:drawing>
                            </w:r>
                          </w:p>
                          <w:p w14:paraId="69ADB406" w14:textId="77777777" w:rsidR="008A234E" w:rsidRPr="007E3495" w:rsidRDefault="008A234E" w:rsidP="00ED1166">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262977A6" w14:textId="3306E336" w:rsidR="008A234E" w:rsidRPr="0099346F" w:rsidRDefault="008A234E" w:rsidP="0099346F">
                            <w:pPr>
                              <w:spacing w:before="315" w:after="315" w:line="360" w:lineRule="auto"/>
                              <w:jc w:val="both"/>
                              <w:rPr>
                                <w:rFonts w:ascii="Arial" w:eastAsia="Times New Roman" w:hAnsi="Arial" w:cs="Arial"/>
                                <w:sz w:val="24"/>
                                <w:szCs w:val="24"/>
                                <w:u w:val="single"/>
                                <w:lang w:eastAsia="en-GB"/>
                              </w:rPr>
                            </w:pPr>
                            <w:r w:rsidRPr="00355589">
                              <w:rPr>
                                <w:rFonts w:ascii="Arial" w:eastAsia="Times New Roman" w:hAnsi="Arial" w:cs="Arial"/>
                                <w:noProof/>
                                <w:sz w:val="24"/>
                                <w:szCs w:val="24"/>
                                <w:lang w:eastAsia="en-GB"/>
                              </w:rPr>
                              <w:drawing>
                                <wp:inline distT="0" distB="0" distL="0" distR="0" wp14:anchorId="1D1B335F" wp14:editId="17050A94">
                                  <wp:extent cx="5461669" cy="2379046"/>
                                  <wp:effectExtent l="0" t="0" r="5715" b="2540"/>
                                  <wp:docPr id="32" name="Picture 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pie char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01848" cy="2396547"/>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F0E38" id="_x0000_s1034" type="#_x0000_t202" style="position:absolute;left:0;text-align:left;margin-left:2.4pt;margin-top:37.2pt;width:444pt;height:535.2pt;z-index:251812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">
                <v:textbox>
                  <w:txbxContent>
                    <w:p w14:paraId="705B9BCB" w14:textId="77777777" w:rsidR="008A234E" w:rsidRDefault="008A234E" w:rsidP="00ED116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0574B76E" w14:textId="77777777" w:rsidR="008A234E" w:rsidRPr="007E3495" w:rsidRDefault="008A234E" w:rsidP="00ED1166">
                      <w:pPr>
                        <w:spacing w:before="315" w:after="315" w:line="360" w:lineRule="auto"/>
                        <w:jc w:val="both"/>
                        <w:rPr>
                          <w:rFonts w:ascii="Arial" w:eastAsia="Times New Roman" w:hAnsi="Arial" w:cs="Arial"/>
                          <w:i/>
                          <w:iCs/>
                          <w:sz w:val="24"/>
                          <w:szCs w:val="24"/>
                          <w:u w:val="single"/>
                          <w:lang w:eastAsia="en-GB"/>
                        </w:rPr>
                      </w:pPr>
                      <w:r w:rsidRPr="00CD657E">
                        <w:rPr>
                          <w:rFonts w:ascii="Arial" w:eastAsia="Times New Roman" w:hAnsi="Arial" w:cs="Arial"/>
                          <w:i/>
                          <w:iCs/>
                          <w:noProof/>
                          <w:sz w:val="24"/>
                          <w:szCs w:val="24"/>
                          <w:lang w:eastAsia="en-GB"/>
                        </w:rPr>
                        <w:drawing>
                          <wp:inline distT="0" distB="0" distL="0" distR="0" wp14:anchorId="02C900D2" wp14:editId="2C7C9C88">
                            <wp:extent cx="5528046" cy="2339474"/>
                            <wp:effectExtent l="0" t="0" r="0" b="381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64433" cy="2354873"/>
                                    </a:xfrm>
                                    <a:prstGeom prst="rect">
                                      <a:avLst/>
                                    </a:prstGeom>
                                    <a:noFill/>
                                  </pic:spPr>
                                </pic:pic>
                              </a:graphicData>
                            </a:graphic>
                          </wp:inline>
                        </w:drawing>
                      </w:r>
                    </w:p>
                    <w:p w14:paraId="69ADB406" w14:textId="77777777" w:rsidR="008A234E" w:rsidRPr="007E3495" w:rsidRDefault="008A234E" w:rsidP="00ED1166">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262977A6" w14:textId="3306E336" w:rsidR="008A234E" w:rsidRPr="0099346F" w:rsidRDefault="008A234E" w:rsidP="0099346F">
                      <w:pPr>
                        <w:spacing w:before="315" w:after="315" w:line="360" w:lineRule="auto"/>
                        <w:jc w:val="both"/>
                        <w:rPr>
                          <w:rFonts w:ascii="Arial" w:eastAsia="Times New Roman" w:hAnsi="Arial" w:cs="Arial"/>
                          <w:sz w:val="24"/>
                          <w:szCs w:val="24"/>
                          <w:u w:val="single"/>
                          <w:lang w:eastAsia="en-GB"/>
                        </w:rPr>
                      </w:pPr>
                      <w:r w:rsidRPr="00355589">
                        <w:rPr>
                          <w:rFonts w:ascii="Arial" w:eastAsia="Times New Roman" w:hAnsi="Arial" w:cs="Arial"/>
                          <w:noProof/>
                          <w:sz w:val="24"/>
                          <w:szCs w:val="24"/>
                          <w:lang w:eastAsia="en-GB"/>
                        </w:rPr>
                        <w:drawing>
                          <wp:inline distT="0" distB="0" distL="0" distR="0" wp14:anchorId="1D1B335F" wp14:editId="17050A94">
                            <wp:extent cx="5461669" cy="2379046"/>
                            <wp:effectExtent l="0" t="0" r="5715" b="2540"/>
                            <wp:docPr id="32" name="Picture 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pie chart&#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501848" cy="2396547"/>
                                    </a:xfrm>
                                    <a:prstGeom prst="rect">
                                      <a:avLst/>
                                    </a:prstGeom>
                                    <a:noFill/>
                                  </pic:spPr>
                                </pic:pic>
                              </a:graphicData>
                            </a:graphic>
                          </wp:inline>
                        </w:drawing>
                      </w:r>
                    </w:p>
                  </w:txbxContent>
                </v:textbox>
                <w10:wrap type="square"/>
              </v:shape>
            </w:pict>
          </mc:Fallback>
        </mc:AlternateContent>
      </w:r>
      <w:r w:rsidRPr="003957CC">
        <w:rPr>
          <w:rFonts w:ascii="Arial" w:hAnsi="Arial" w:cs="Arial"/>
          <w:sz w:val="24"/>
          <w:szCs w:val="24"/>
          <w:u w:val="single"/>
        </w:rPr>
        <w:t xml:space="preserve">Question 9 </w:t>
      </w:r>
    </w:p>
    <w:p w14:paraId="6FEAABAA" w14:textId="418238A9" w:rsidR="00ED1166" w:rsidRPr="00107A0A" w:rsidRDefault="00CB3706" w:rsidP="00E500B5">
      <w:pPr>
        <w:spacing w:before="315" w:after="315" w:line="360" w:lineRule="auto"/>
        <w:jc w:val="center"/>
        <w:rPr>
          <w:rFonts w:ascii="Arial" w:hAnsi="Arial" w:cs="Arial"/>
          <w:i/>
          <w:iCs/>
          <w:sz w:val="20"/>
          <w:szCs w:val="20"/>
        </w:rPr>
      </w:pPr>
      <w:r w:rsidRPr="00107A0A">
        <w:rPr>
          <w:rFonts w:ascii="Arial" w:hAnsi="Arial" w:cs="Arial"/>
          <w:i/>
          <w:iCs/>
          <w:sz w:val="20"/>
          <w:szCs w:val="20"/>
        </w:rPr>
        <w:t xml:space="preserve">Figure 17: </w:t>
      </w:r>
      <w:r w:rsidR="00E500B5" w:rsidRPr="00107A0A">
        <w:rPr>
          <w:rFonts w:ascii="Arial" w:hAnsi="Arial" w:cs="Arial"/>
          <w:i/>
          <w:iCs/>
          <w:sz w:val="20"/>
          <w:szCs w:val="20"/>
        </w:rPr>
        <w:t>Reusable</w:t>
      </w:r>
      <w:r w:rsidR="0020722B" w:rsidRPr="00107A0A">
        <w:rPr>
          <w:rFonts w:ascii="Arial" w:hAnsi="Arial" w:cs="Arial"/>
          <w:i/>
          <w:iCs/>
          <w:sz w:val="20"/>
          <w:szCs w:val="20"/>
        </w:rPr>
        <w:t xml:space="preserve"> containers</w:t>
      </w:r>
    </w:p>
    <w:p w14:paraId="7F77AEF6" w14:textId="77777777" w:rsidR="00272152" w:rsidRDefault="00CE629A"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Figure</w:t>
      </w:r>
      <w:r w:rsidR="00A87AED" w:rsidRPr="003957CC">
        <w:rPr>
          <w:rFonts w:ascii="Arial" w:eastAsia="Times New Roman" w:hAnsi="Arial" w:cs="Arial"/>
          <w:sz w:val="24"/>
          <w:szCs w:val="24"/>
          <w:lang w:eastAsia="en-GB"/>
        </w:rPr>
        <w:t xml:space="preserve"> 17 </w:t>
      </w:r>
      <w:r w:rsidRPr="003957CC">
        <w:rPr>
          <w:rFonts w:ascii="Arial" w:eastAsia="Times New Roman" w:hAnsi="Arial" w:cs="Arial"/>
          <w:sz w:val="24"/>
          <w:szCs w:val="24"/>
          <w:lang w:eastAsia="en-GB"/>
        </w:rPr>
        <w:t xml:space="preserve">reveals that </w:t>
      </w:r>
      <w:r w:rsidR="002643D8" w:rsidRPr="003957CC">
        <w:rPr>
          <w:rFonts w:ascii="Arial" w:eastAsia="Times New Roman" w:hAnsi="Arial" w:cs="Arial"/>
          <w:sz w:val="24"/>
          <w:szCs w:val="24"/>
          <w:lang w:eastAsia="en-GB"/>
        </w:rPr>
        <w:t>59</w:t>
      </w:r>
      <w:r w:rsidR="009857FC" w:rsidRPr="003957CC">
        <w:rPr>
          <w:rFonts w:ascii="Arial" w:eastAsia="Times New Roman" w:hAnsi="Arial" w:cs="Arial"/>
          <w:sz w:val="24"/>
          <w:szCs w:val="24"/>
          <w:lang w:eastAsia="en-GB"/>
        </w:rPr>
        <w:t xml:space="preserve">% of general shoppers would be prepared to bring their own containers to a store to purchase products from a dispenser regularly. In comparison </w:t>
      </w:r>
      <w:r w:rsidR="001011E9" w:rsidRPr="003957CC">
        <w:rPr>
          <w:rFonts w:ascii="Arial" w:eastAsia="Times New Roman" w:hAnsi="Arial" w:cs="Arial"/>
          <w:sz w:val="24"/>
          <w:szCs w:val="24"/>
          <w:lang w:eastAsia="en-GB"/>
        </w:rPr>
        <w:t xml:space="preserve">89% of zero-waste shoppers </w:t>
      </w:r>
      <w:r w:rsidR="00EB2195" w:rsidRPr="003957CC">
        <w:rPr>
          <w:rFonts w:ascii="Arial" w:eastAsia="Times New Roman" w:hAnsi="Arial" w:cs="Arial"/>
          <w:sz w:val="24"/>
          <w:szCs w:val="24"/>
          <w:lang w:eastAsia="en-GB"/>
        </w:rPr>
        <w:t xml:space="preserve">stated that they would or that they already do. </w:t>
      </w:r>
    </w:p>
    <w:p w14:paraId="664D09D1" w14:textId="02472C35" w:rsidR="001A37BA" w:rsidRPr="00272152" w:rsidRDefault="001A37BA"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u w:val="single"/>
          <w:lang w:eastAsia="en-GB"/>
        </w:rPr>
        <w:lastRenderedPageBreak/>
        <w:t xml:space="preserve">Question 10 </w:t>
      </w:r>
    </w:p>
    <w:p w14:paraId="17BE8FD3" w14:textId="4DCFB1FC" w:rsidR="00CE2EE0" w:rsidRPr="003957CC" w:rsidRDefault="00E5455C"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Question 10 required the </w:t>
      </w:r>
      <w:r w:rsidR="001D2185" w:rsidRPr="003957CC">
        <w:rPr>
          <w:rFonts w:ascii="Arial" w:eastAsia="Times New Roman" w:hAnsi="Arial" w:cs="Arial"/>
          <w:sz w:val="24"/>
          <w:szCs w:val="24"/>
          <w:lang w:eastAsia="en-GB"/>
        </w:rPr>
        <w:t>respondents</w:t>
      </w:r>
      <w:r w:rsidRPr="003957CC">
        <w:rPr>
          <w:rFonts w:ascii="Arial" w:eastAsia="Times New Roman" w:hAnsi="Arial" w:cs="Arial"/>
          <w:sz w:val="24"/>
          <w:szCs w:val="24"/>
          <w:lang w:eastAsia="en-GB"/>
        </w:rPr>
        <w:t xml:space="preserve"> to state </w:t>
      </w:r>
      <w:r w:rsidR="001D2185" w:rsidRPr="003957CC">
        <w:rPr>
          <w:rFonts w:ascii="Arial" w:eastAsia="Times New Roman" w:hAnsi="Arial" w:cs="Arial"/>
          <w:sz w:val="24"/>
          <w:szCs w:val="24"/>
          <w:lang w:eastAsia="en-GB"/>
        </w:rPr>
        <w:t>WHY</w:t>
      </w:r>
      <w:r w:rsidRPr="003957CC">
        <w:rPr>
          <w:rFonts w:ascii="Arial" w:eastAsia="Times New Roman" w:hAnsi="Arial" w:cs="Arial"/>
          <w:sz w:val="24"/>
          <w:szCs w:val="24"/>
          <w:lang w:eastAsia="en-GB"/>
        </w:rPr>
        <w:t xml:space="preserve"> they would or would not be prepared to bring their own containers to a store to purchase products </w:t>
      </w:r>
      <w:r w:rsidR="001D2185" w:rsidRPr="003957CC">
        <w:rPr>
          <w:rFonts w:ascii="Arial" w:eastAsia="Times New Roman" w:hAnsi="Arial" w:cs="Arial"/>
          <w:sz w:val="24"/>
          <w:szCs w:val="24"/>
          <w:lang w:eastAsia="en-GB"/>
        </w:rPr>
        <w:t xml:space="preserve">regularly. </w:t>
      </w:r>
      <w:r w:rsidR="00CE2EE0">
        <w:rPr>
          <w:rFonts w:ascii="Arial" w:eastAsia="Times New Roman" w:hAnsi="Arial" w:cs="Arial"/>
          <w:sz w:val="24"/>
          <w:szCs w:val="24"/>
          <w:lang w:eastAsia="en-GB"/>
        </w:rPr>
        <w:t>Below are some of the res</w:t>
      </w:r>
      <w:r w:rsidR="00DD5AA6">
        <w:rPr>
          <w:rFonts w:ascii="Arial" w:eastAsia="Times New Roman" w:hAnsi="Arial" w:cs="Arial"/>
          <w:sz w:val="24"/>
          <w:szCs w:val="24"/>
          <w:lang w:eastAsia="en-GB"/>
        </w:rPr>
        <w:t>ponses:</w:t>
      </w:r>
    </w:p>
    <w:p w14:paraId="79477634" w14:textId="6B9719FA" w:rsidR="008C3345" w:rsidRPr="003957CC" w:rsidRDefault="008C3345" w:rsidP="00144693">
      <w:pPr>
        <w:spacing w:before="315" w:after="315" w:line="360" w:lineRule="auto"/>
        <w:jc w:val="both"/>
        <w:rPr>
          <w:rFonts w:ascii="Arial" w:eastAsia="Times New Roman" w:hAnsi="Arial" w:cs="Arial"/>
          <w:i/>
          <w:iCs/>
          <w:sz w:val="24"/>
          <w:szCs w:val="24"/>
          <w:u w:val="single"/>
          <w:lang w:eastAsia="en-GB"/>
        </w:rPr>
      </w:pPr>
      <w:r w:rsidRPr="003957CC">
        <w:rPr>
          <w:rFonts w:ascii="Arial" w:eastAsia="Times New Roman" w:hAnsi="Arial" w:cs="Arial"/>
          <w:i/>
          <w:iCs/>
          <w:sz w:val="24"/>
          <w:szCs w:val="24"/>
          <w:u w:val="single"/>
          <w:lang w:eastAsia="en-GB"/>
        </w:rPr>
        <w:t xml:space="preserve">General shoppers </w:t>
      </w:r>
    </w:p>
    <w:p w14:paraId="1ECC82BC" w14:textId="3A5E1476" w:rsidR="00D469DC" w:rsidRPr="003957CC" w:rsidRDefault="00D16F68"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‘I would use reusable containers if </w:t>
      </w:r>
      <w:r w:rsidR="005859AA" w:rsidRPr="003957CC">
        <w:rPr>
          <w:rFonts w:ascii="Arial" w:eastAsia="Times New Roman" w:hAnsi="Arial" w:cs="Arial"/>
          <w:sz w:val="24"/>
          <w:szCs w:val="24"/>
          <w:lang w:eastAsia="en-GB"/>
        </w:rPr>
        <w:t>more shops</w:t>
      </w:r>
      <w:r w:rsidRPr="003957CC">
        <w:rPr>
          <w:rFonts w:ascii="Arial" w:eastAsia="Times New Roman" w:hAnsi="Arial" w:cs="Arial"/>
          <w:sz w:val="24"/>
          <w:szCs w:val="24"/>
          <w:lang w:eastAsia="en-GB"/>
        </w:rPr>
        <w:t xml:space="preserve"> offered the opportunities to allow me to do so</w:t>
      </w:r>
      <w:r w:rsidR="00CB4B25" w:rsidRPr="003957CC">
        <w:rPr>
          <w:rFonts w:ascii="Arial" w:eastAsia="Times New Roman" w:hAnsi="Arial" w:cs="Arial"/>
          <w:sz w:val="24"/>
          <w:szCs w:val="24"/>
          <w:lang w:eastAsia="en-GB"/>
        </w:rPr>
        <w:t>, however,</w:t>
      </w:r>
      <w:r w:rsidRPr="003957CC">
        <w:rPr>
          <w:rFonts w:ascii="Arial" w:eastAsia="Times New Roman" w:hAnsi="Arial" w:cs="Arial"/>
          <w:sz w:val="24"/>
          <w:szCs w:val="24"/>
          <w:lang w:eastAsia="en-GB"/>
        </w:rPr>
        <w:t xml:space="preserve"> it would have to be reasonably priced’.</w:t>
      </w:r>
    </w:p>
    <w:p w14:paraId="0047D54E" w14:textId="190702FE" w:rsidR="00D16F68" w:rsidRPr="003957CC" w:rsidRDefault="00FE746F"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‘Reusable containers limit the amount of single-use plastic which in</w:t>
      </w:r>
      <w:r w:rsidR="00293CC9">
        <w:rPr>
          <w:rFonts w:ascii="Arial" w:eastAsia="Times New Roman" w:hAnsi="Arial" w:cs="Arial"/>
          <w:sz w:val="24"/>
          <w:szCs w:val="24"/>
          <w:lang w:eastAsia="en-GB"/>
        </w:rPr>
        <w:t>-</w:t>
      </w:r>
      <w:r w:rsidRPr="003957CC">
        <w:rPr>
          <w:rFonts w:ascii="Arial" w:eastAsia="Times New Roman" w:hAnsi="Arial" w:cs="Arial"/>
          <w:sz w:val="24"/>
          <w:szCs w:val="24"/>
          <w:lang w:eastAsia="en-GB"/>
        </w:rPr>
        <w:t>turn is better for the environment’.</w:t>
      </w:r>
    </w:p>
    <w:p w14:paraId="2912C7D5" w14:textId="53987682" w:rsidR="00FE746F" w:rsidRPr="003957CC" w:rsidRDefault="00CC2FE6"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‘Currently not aware of this method of shopping’.</w:t>
      </w:r>
    </w:p>
    <w:p w14:paraId="1B073C96" w14:textId="3D0A931B" w:rsidR="00CC2FE6" w:rsidRPr="003957CC" w:rsidRDefault="00CC2FE6"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‘This method of shopping</w:t>
      </w:r>
      <w:r w:rsidR="009041D9" w:rsidRPr="003957CC">
        <w:rPr>
          <w:rFonts w:ascii="Arial" w:eastAsia="Times New Roman" w:hAnsi="Arial" w:cs="Arial"/>
          <w:sz w:val="24"/>
          <w:szCs w:val="24"/>
          <w:lang w:eastAsia="en-GB"/>
        </w:rPr>
        <w:t xml:space="preserve"> isn’t convenient as it</w:t>
      </w:r>
      <w:r w:rsidRPr="003957CC">
        <w:rPr>
          <w:rFonts w:ascii="Arial" w:eastAsia="Times New Roman" w:hAnsi="Arial" w:cs="Arial"/>
          <w:sz w:val="24"/>
          <w:szCs w:val="24"/>
          <w:lang w:eastAsia="en-GB"/>
        </w:rPr>
        <w:t xml:space="preserve"> requires organisation</w:t>
      </w:r>
      <w:r w:rsidR="009041D9" w:rsidRPr="003957CC">
        <w:rPr>
          <w:rFonts w:ascii="Arial" w:eastAsia="Times New Roman" w:hAnsi="Arial" w:cs="Arial"/>
          <w:sz w:val="24"/>
          <w:szCs w:val="24"/>
          <w:lang w:eastAsia="en-GB"/>
        </w:rPr>
        <w:t xml:space="preserve"> as I can’t go on my </w:t>
      </w:r>
      <w:r w:rsidR="002E2771" w:rsidRPr="003957CC">
        <w:rPr>
          <w:rFonts w:ascii="Arial" w:eastAsia="Times New Roman" w:hAnsi="Arial" w:cs="Arial"/>
          <w:sz w:val="24"/>
          <w:szCs w:val="24"/>
          <w:lang w:eastAsia="en-GB"/>
        </w:rPr>
        <w:t xml:space="preserve">way </w:t>
      </w:r>
      <w:r w:rsidR="009041D9" w:rsidRPr="003957CC">
        <w:rPr>
          <w:rFonts w:ascii="Arial" w:eastAsia="Times New Roman" w:hAnsi="Arial" w:cs="Arial"/>
          <w:sz w:val="24"/>
          <w:szCs w:val="24"/>
          <w:lang w:eastAsia="en-GB"/>
        </w:rPr>
        <w:t>home from work’</w:t>
      </w:r>
      <w:r w:rsidR="00293CC9">
        <w:rPr>
          <w:rFonts w:ascii="Arial" w:eastAsia="Times New Roman" w:hAnsi="Arial" w:cs="Arial"/>
          <w:sz w:val="24"/>
          <w:szCs w:val="24"/>
          <w:lang w:eastAsia="en-GB"/>
        </w:rPr>
        <w:t>.</w:t>
      </w:r>
    </w:p>
    <w:p w14:paraId="23E6F80F" w14:textId="4B88A8EC" w:rsidR="009041D9" w:rsidRPr="003957CC" w:rsidRDefault="007174D1"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Style w:val="Hyperlink"/>
          <w:rFonts w:ascii="Arial" w:hAnsi="Arial" w:cs="Arial"/>
          <w:color w:val="auto"/>
          <w:sz w:val="24"/>
          <w:szCs w:val="24"/>
          <w:u w:val="none"/>
        </w:rPr>
        <w:t>‘I would consider using reusable containers if</w:t>
      </w:r>
      <w:r w:rsidRPr="003957CC">
        <w:rPr>
          <w:rFonts w:ascii="Arial" w:eastAsia="Times New Roman" w:hAnsi="Arial" w:cs="Arial"/>
          <w:sz w:val="24"/>
          <w:szCs w:val="24"/>
          <w:lang w:eastAsia="en-GB"/>
        </w:rPr>
        <w:t xml:space="preserve"> it were an easy and effective system, however, </w:t>
      </w:r>
      <w:r w:rsidR="00DA548B" w:rsidRPr="003957CC">
        <w:rPr>
          <w:rFonts w:ascii="Arial" w:eastAsia="Times New Roman" w:hAnsi="Arial" w:cs="Arial"/>
          <w:sz w:val="24"/>
          <w:szCs w:val="24"/>
          <w:lang w:eastAsia="en-GB"/>
        </w:rPr>
        <w:t>it</w:t>
      </w:r>
      <w:r w:rsidRPr="003957CC">
        <w:rPr>
          <w:rFonts w:ascii="Arial" w:eastAsia="Times New Roman" w:hAnsi="Arial" w:cs="Arial"/>
          <w:sz w:val="24"/>
          <w:szCs w:val="24"/>
          <w:lang w:eastAsia="en-GB"/>
        </w:rPr>
        <w:t xml:space="preserve"> could be unhygienic if it is self-serve’.</w:t>
      </w:r>
    </w:p>
    <w:p w14:paraId="6DD6EE90" w14:textId="4A8F3C14" w:rsidR="00CC68FB" w:rsidRPr="003957CC" w:rsidRDefault="00412270"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‘I like the idea of reusable containers, but when I go shopping currently, I usually have a set time and prefer convenience’.</w:t>
      </w:r>
    </w:p>
    <w:p w14:paraId="2CE602DF" w14:textId="520F6F8A" w:rsidR="00D86628" w:rsidRPr="003957CC" w:rsidRDefault="008C3345" w:rsidP="00144693">
      <w:pPr>
        <w:spacing w:before="315" w:after="315" w:line="360" w:lineRule="auto"/>
        <w:jc w:val="both"/>
        <w:rPr>
          <w:rFonts w:ascii="Arial" w:eastAsia="Times New Roman" w:hAnsi="Arial" w:cs="Arial"/>
          <w:i/>
          <w:iCs/>
          <w:sz w:val="24"/>
          <w:szCs w:val="24"/>
          <w:u w:val="single"/>
          <w:lang w:eastAsia="en-GB"/>
        </w:rPr>
      </w:pPr>
      <w:r w:rsidRPr="003957CC">
        <w:rPr>
          <w:rFonts w:ascii="Arial" w:eastAsia="Times New Roman" w:hAnsi="Arial" w:cs="Arial"/>
          <w:i/>
          <w:iCs/>
          <w:sz w:val="24"/>
          <w:szCs w:val="24"/>
          <w:u w:val="single"/>
          <w:lang w:eastAsia="en-GB"/>
        </w:rPr>
        <w:t xml:space="preserve">Zero-waste shoppers </w:t>
      </w:r>
    </w:p>
    <w:p w14:paraId="5FF2F3B8" w14:textId="323A3DF1" w:rsidR="00D86628" w:rsidRPr="003957CC" w:rsidRDefault="00D86628"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‘I think refill systems are great as they massively reduce the use of packaging. It also means I can get the exact amount I need so I have less food waste’.</w:t>
      </w:r>
    </w:p>
    <w:p w14:paraId="1BB953ED" w14:textId="42149FE4" w:rsidR="00D86628" w:rsidRPr="003957CC" w:rsidRDefault="00D86628"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‘I want to reduce my environmental </w:t>
      </w:r>
      <w:proofErr w:type="gramStart"/>
      <w:r w:rsidRPr="003957CC">
        <w:rPr>
          <w:rFonts w:ascii="Arial" w:eastAsia="Times New Roman" w:hAnsi="Arial" w:cs="Arial"/>
          <w:sz w:val="24"/>
          <w:szCs w:val="24"/>
          <w:lang w:eastAsia="en-GB"/>
        </w:rPr>
        <w:t>impact</w:t>
      </w:r>
      <w:proofErr w:type="gramEnd"/>
      <w:r w:rsidRPr="003957CC">
        <w:rPr>
          <w:rFonts w:ascii="Arial" w:eastAsia="Times New Roman" w:hAnsi="Arial" w:cs="Arial"/>
          <w:sz w:val="24"/>
          <w:szCs w:val="24"/>
          <w:lang w:eastAsia="en-GB"/>
        </w:rPr>
        <w:t xml:space="preserve"> and this is a great way to do so’.</w:t>
      </w:r>
    </w:p>
    <w:p w14:paraId="2C46B550" w14:textId="2E45EE90" w:rsidR="00D86628" w:rsidRPr="003957CC" w:rsidRDefault="00602DD2"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w:t>
      </w:r>
      <w:r w:rsidR="00642CE0" w:rsidRPr="003957CC">
        <w:rPr>
          <w:rFonts w:ascii="Arial" w:eastAsia="Times New Roman" w:hAnsi="Arial" w:cs="Arial"/>
          <w:sz w:val="24"/>
          <w:szCs w:val="24"/>
          <w:lang w:eastAsia="en-GB"/>
        </w:rPr>
        <w:t xml:space="preserve">There is no need to repeatedly buy packaged items when you can reuse containers hundreds of </w:t>
      </w:r>
      <w:proofErr w:type="gramStart"/>
      <w:r w:rsidR="00642CE0" w:rsidRPr="003957CC">
        <w:rPr>
          <w:rFonts w:ascii="Arial" w:eastAsia="Times New Roman" w:hAnsi="Arial" w:cs="Arial"/>
          <w:sz w:val="24"/>
          <w:szCs w:val="24"/>
          <w:lang w:eastAsia="en-GB"/>
        </w:rPr>
        <w:t>times</w:t>
      </w:r>
      <w:r w:rsidRPr="003957CC">
        <w:rPr>
          <w:rFonts w:ascii="Arial" w:eastAsia="Times New Roman" w:hAnsi="Arial" w:cs="Arial"/>
          <w:sz w:val="24"/>
          <w:szCs w:val="24"/>
          <w:lang w:eastAsia="en-GB"/>
        </w:rPr>
        <w:t>’</w:t>
      </w:r>
      <w:proofErr w:type="gramEnd"/>
      <w:r w:rsidR="00642CE0" w:rsidRPr="003957CC">
        <w:rPr>
          <w:rFonts w:ascii="Arial" w:eastAsia="Times New Roman" w:hAnsi="Arial" w:cs="Arial"/>
          <w:sz w:val="24"/>
          <w:szCs w:val="24"/>
          <w:lang w:eastAsia="en-GB"/>
        </w:rPr>
        <w:t xml:space="preserve">. </w:t>
      </w:r>
    </w:p>
    <w:p w14:paraId="316A9CDB" w14:textId="728EE321" w:rsidR="00642CE0" w:rsidRPr="003957CC" w:rsidRDefault="00602DD2"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w:t>
      </w:r>
      <w:r w:rsidR="00642CE0" w:rsidRPr="003957CC">
        <w:rPr>
          <w:rFonts w:ascii="Arial" w:eastAsia="Times New Roman" w:hAnsi="Arial" w:cs="Arial"/>
          <w:sz w:val="24"/>
          <w:szCs w:val="24"/>
          <w:lang w:eastAsia="en-GB"/>
        </w:rPr>
        <w:t xml:space="preserve">The pandemic </w:t>
      </w:r>
      <w:r w:rsidR="00BB7DA1">
        <w:rPr>
          <w:rFonts w:ascii="Arial" w:eastAsia="Times New Roman" w:hAnsi="Arial" w:cs="Arial"/>
          <w:sz w:val="24"/>
          <w:szCs w:val="24"/>
          <w:lang w:eastAsia="en-GB"/>
        </w:rPr>
        <w:t>stopped</w:t>
      </w:r>
      <w:r w:rsidR="00642CE0" w:rsidRPr="003957CC">
        <w:rPr>
          <w:rFonts w:ascii="Arial" w:eastAsia="Times New Roman" w:hAnsi="Arial" w:cs="Arial"/>
          <w:sz w:val="24"/>
          <w:szCs w:val="24"/>
          <w:lang w:eastAsia="en-GB"/>
        </w:rPr>
        <w:t xml:space="preserve"> me </w:t>
      </w:r>
      <w:r w:rsidRPr="003957CC">
        <w:rPr>
          <w:rFonts w:ascii="Arial" w:eastAsia="Times New Roman" w:hAnsi="Arial" w:cs="Arial"/>
          <w:sz w:val="24"/>
          <w:szCs w:val="24"/>
          <w:lang w:eastAsia="en-GB"/>
        </w:rPr>
        <w:t>visiting zero-waste store</w:t>
      </w:r>
      <w:r w:rsidR="00A367E4">
        <w:rPr>
          <w:rFonts w:ascii="Arial" w:eastAsia="Times New Roman" w:hAnsi="Arial" w:cs="Arial"/>
          <w:sz w:val="24"/>
          <w:szCs w:val="24"/>
          <w:lang w:eastAsia="en-GB"/>
        </w:rPr>
        <w:t>s</w:t>
      </w:r>
      <w:r w:rsidRPr="003957CC">
        <w:rPr>
          <w:rFonts w:ascii="Arial" w:eastAsia="Times New Roman" w:hAnsi="Arial" w:cs="Arial"/>
          <w:sz w:val="24"/>
          <w:szCs w:val="24"/>
          <w:lang w:eastAsia="en-GB"/>
        </w:rPr>
        <w:t xml:space="preserve"> and purchas</w:t>
      </w:r>
      <w:r w:rsidR="00BB7DA1">
        <w:rPr>
          <w:rFonts w:ascii="Arial" w:eastAsia="Times New Roman" w:hAnsi="Arial" w:cs="Arial"/>
          <w:sz w:val="24"/>
          <w:szCs w:val="24"/>
          <w:lang w:eastAsia="en-GB"/>
        </w:rPr>
        <w:t>ing</w:t>
      </w:r>
      <w:r w:rsidR="00A367E4">
        <w:rPr>
          <w:rFonts w:ascii="Arial" w:eastAsia="Times New Roman" w:hAnsi="Arial" w:cs="Arial"/>
          <w:sz w:val="24"/>
          <w:szCs w:val="24"/>
          <w:lang w:eastAsia="en-GB"/>
        </w:rPr>
        <w:t xml:space="preserve"> </w:t>
      </w:r>
      <w:r w:rsidRPr="003957CC">
        <w:rPr>
          <w:rFonts w:ascii="Arial" w:eastAsia="Times New Roman" w:hAnsi="Arial" w:cs="Arial"/>
          <w:sz w:val="24"/>
          <w:szCs w:val="24"/>
          <w:lang w:eastAsia="en-GB"/>
        </w:rPr>
        <w:t>online’.</w:t>
      </w:r>
    </w:p>
    <w:p w14:paraId="3CE6FE3B" w14:textId="075B8785" w:rsidR="002019EE" w:rsidRPr="003957CC" w:rsidRDefault="002019EE"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‘It is a state of mind I have to put myself in and once you start doing it, it gets easier to remember’.</w:t>
      </w:r>
    </w:p>
    <w:p w14:paraId="5D6AA6A6" w14:textId="2F876AA8" w:rsidR="002019EE" w:rsidRPr="003957CC" w:rsidRDefault="00444A65"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w:t>
      </w:r>
      <w:r w:rsidR="002019EE" w:rsidRPr="003957CC">
        <w:rPr>
          <w:rFonts w:ascii="Arial" w:eastAsia="Times New Roman" w:hAnsi="Arial" w:cs="Arial"/>
          <w:sz w:val="24"/>
          <w:szCs w:val="24"/>
          <w:lang w:eastAsia="en-GB"/>
        </w:rPr>
        <w:t xml:space="preserve">I find it cheaper and more environmentally friendly to fill my containers at the zero-waste store for the products I am able to. </w:t>
      </w:r>
      <w:r w:rsidRPr="003957CC">
        <w:rPr>
          <w:rFonts w:ascii="Arial" w:eastAsia="Times New Roman" w:hAnsi="Arial" w:cs="Arial"/>
          <w:sz w:val="24"/>
          <w:szCs w:val="24"/>
          <w:lang w:eastAsia="en-GB"/>
        </w:rPr>
        <w:t>I do try to purchase as many</w:t>
      </w:r>
      <w:r w:rsidR="00ED6890" w:rsidRPr="003957CC">
        <w:rPr>
          <w:rFonts w:ascii="Arial" w:eastAsia="Times New Roman" w:hAnsi="Arial" w:cs="Arial"/>
          <w:sz w:val="24"/>
          <w:szCs w:val="24"/>
          <w:lang w:eastAsia="en-GB"/>
        </w:rPr>
        <w:t xml:space="preserve"> </w:t>
      </w:r>
      <w:r w:rsidRPr="003957CC">
        <w:rPr>
          <w:rFonts w:ascii="Arial" w:eastAsia="Times New Roman" w:hAnsi="Arial" w:cs="Arial"/>
          <w:sz w:val="24"/>
          <w:szCs w:val="24"/>
          <w:lang w:eastAsia="en-GB"/>
        </w:rPr>
        <w:t xml:space="preserve">products as I can from the zero-waste store instead of going to </w:t>
      </w:r>
      <w:r w:rsidR="000C6C63" w:rsidRPr="003957CC">
        <w:rPr>
          <w:rFonts w:ascii="Arial" w:eastAsia="Times New Roman" w:hAnsi="Arial" w:cs="Arial"/>
          <w:sz w:val="24"/>
          <w:szCs w:val="24"/>
          <w:lang w:eastAsia="en-GB"/>
        </w:rPr>
        <w:t xml:space="preserve">the </w:t>
      </w:r>
      <w:r w:rsidRPr="003957CC">
        <w:rPr>
          <w:rFonts w:ascii="Arial" w:eastAsia="Times New Roman" w:hAnsi="Arial" w:cs="Arial"/>
          <w:sz w:val="24"/>
          <w:szCs w:val="24"/>
          <w:lang w:eastAsia="en-GB"/>
        </w:rPr>
        <w:t>supermarket, however</w:t>
      </w:r>
      <w:r w:rsidR="000C6C63" w:rsidRPr="003957CC">
        <w:rPr>
          <w:rFonts w:ascii="Arial" w:eastAsia="Times New Roman" w:hAnsi="Arial" w:cs="Arial"/>
          <w:sz w:val="24"/>
          <w:szCs w:val="24"/>
          <w:lang w:eastAsia="en-GB"/>
        </w:rPr>
        <w:t xml:space="preserve">, products are limited’. </w:t>
      </w:r>
    </w:p>
    <w:p w14:paraId="18C7E5CF" w14:textId="527FA3FF" w:rsidR="001A37BA" w:rsidRPr="003957CC" w:rsidRDefault="00DA548B"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i/>
          <w:iCs/>
          <w:noProof/>
          <w:sz w:val="24"/>
          <w:szCs w:val="24"/>
          <w:u w:val="single"/>
          <w:lang w:eastAsia="en-GB"/>
        </w:rPr>
        <w:lastRenderedPageBreak/>
        <mc:AlternateContent>
          <mc:Choice Requires="wps">
            <w:drawing>
              <wp:anchor distT="45720" distB="45720" distL="114300" distR="114300" simplePos="0" relativeHeight="251814912" behindDoc="0" locked="0" layoutInCell="1" allowOverlap="1" wp14:anchorId="15DFF858" wp14:editId="7AE89F16">
                <wp:simplePos x="0" y="0"/>
                <wp:positionH relativeFrom="margin">
                  <wp:align>right</wp:align>
                </wp:positionH>
                <wp:positionV relativeFrom="paragraph">
                  <wp:posOffset>464820</wp:posOffset>
                </wp:positionV>
                <wp:extent cx="5699760" cy="7058025"/>
                <wp:effectExtent l="0" t="0" r="15240" b="28575"/>
                <wp:wrapSquare wrapText="bothSides"/>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760" cy="7058025"/>
                        </a:xfrm>
                        <a:prstGeom prst="rect">
                          <a:avLst/>
                        </a:prstGeom>
                        <a:solidFill>
                          <a:srgbClr val="FFFFFF"/>
                        </a:solidFill>
                        <a:ln w="9525">
                          <a:solidFill>
                            <a:srgbClr val="000000"/>
                          </a:solidFill>
                          <a:miter lim="800000"/>
                          <a:headEnd/>
                          <a:tailEnd/>
                        </a:ln>
                      </wps:spPr>
                      <wps:txbx>
                        <w:txbxContent>
                          <w:p w14:paraId="37E2B4A5" w14:textId="760AF87E" w:rsidR="008A234E" w:rsidRDefault="008A234E">
                            <w:pPr>
                              <w:rPr>
                                <w:rFonts w:ascii="Arial" w:hAnsi="Arial" w:cs="Arial"/>
                                <w:i/>
                                <w:iCs/>
                                <w:sz w:val="24"/>
                                <w:szCs w:val="24"/>
                                <w:u w:val="single"/>
                                <w:lang w:val="en-US"/>
                              </w:rPr>
                            </w:pPr>
                            <w:r w:rsidRPr="00405FDE">
                              <w:rPr>
                                <w:rFonts w:ascii="Arial" w:hAnsi="Arial" w:cs="Arial"/>
                                <w:i/>
                                <w:iCs/>
                                <w:sz w:val="24"/>
                                <w:szCs w:val="24"/>
                                <w:u w:val="single"/>
                                <w:lang w:val="en-US"/>
                              </w:rPr>
                              <w:t>General shoppers</w:t>
                            </w:r>
                          </w:p>
                          <w:p w14:paraId="1DEBE0CD" w14:textId="223F9365" w:rsidR="008A234E" w:rsidRDefault="008A234E">
                            <w:pPr>
                              <w:rPr>
                                <w:rFonts w:ascii="Arial" w:hAnsi="Arial" w:cs="Arial"/>
                                <w:i/>
                                <w:iCs/>
                                <w:sz w:val="24"/>
                                <w:szCs w:val="24"/>
                                <w:u w:val="single"/>
                                <w:lang w:val="en-US"/>
                              </w:rPr>
                            </w:pPr>
                            <w:r>
                              <w:rPr>
                                <w:noProof/>
                              </w:rPr>
                              <w:drawing>
                                <wp:inline distT="0" distB="0" distL="0" distR="0" wp14:anchorId="7C065DC2" wp14:editId="1B47D40A">
                                  <wp:extent cx="5223876" cy="3137096"/>
                                  <wp:effectExtent l="0" t="0" r="0" b="6350"/>
                                  <wp:docPr id="253" name="Picture 253"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descr="Chart, waterfall chart&#10;&#10;Description automatically generated"/>
                                          <pic:cNvPicPr/>
                                        </pic:nvPicPr>
                                        <pic:blipFill>
                                          <a:blip r:embed="rId51"/>
                                          <a:stretch>
                                            <a:fillRect/>
                                          </a:stretch>
                                        </pic:blipFill>
                                        <pic:spPr>
                                          <a:xfrm>
                                            <a:off x="0" y="0"/>
                                            <a:ext cx="5229763" cy="3140632"/>
                                          </a:xfrm>
                                          <a:prstGeom prst="rect">
                                            <a:avLst/>
                                          </a:prstGeom>
                                        </pic:spPr>
                                      </pic:pic>
                                    </a:graphicData>
                                  </a:graphic>
                                </wp:inline>
                              </w:drawing>
                            </w:r>
                          </w:p>
                          <w:p w14:paraId="4A2A830D" w14:textId="4815876C" w:rsidR="008A234E" w:rsidRDefault="008A234E">
                            <w:pPr>
                              <w:rPr>
                                <w:rFonts w:ascii="Arial" w:hAnsi="Arial" w:cs="Arial"/>
                                <w:i/>
                                <w:iCs/>
                                <w:sz w:val="24"/>
                                <w:szCs w:val="24"/>
                                <w:u w:val="single"/>
                                <w:lang w:val="en-US"/>
                              </w:rPr>
                            </w:pPr>
                            <w:r>
                              <w:rPr>
                                <w:rFonts w:ascii="Arial" w:hAnsi="Arial" w:cs="Arial"/>
                                <w:i/>
                                <w:iCs/>
                                <w:sz w:val="24"/>
                                <w:szCs w:val="24"/>
                                <w:u w:val="single"/>
                                <w:lang w:val="en-US"/>
                              </w:rPr>
                              <w:t>Zero-waste shoppers</w:t>
                            </w:r>
                          </w:p>
                          <w:p w14:paraId="3B7CA87F" w14:textId="510A459D" w:rsidR="008A234E" w:rsidRPr="00405FDE" w:rsidRDefault="008A234E">
                            <w:pPr>
                              <w:rPr>
                                <w:rFonts w:ascii="Arial" w:hAnsi="Arial" w:cs="Arial"/>
                                <w:i/>
                                <w:iCs/>
                                <w:sz w:val="24"/>
                                <w:szCs w:val="24"/>
                                <w:u w:val="single"/>
                                <w:lang w:val="en-US"/>
                              </w:rPr>
                            </w:pPr>
                            <w:r>
                              <w:rPr>
                                <w:noProof/>
                              </w:rPr>
                              <w:drawing>
                                <wp:inline distT="0" distB="0" distL="0" distR="0" wp14:anchorId="121D7EEA" wp14:editId="179A898B">
                                  <wp:extent cx="5325979" cy="3067626"/>
                                  <wp:effectExtent l="0" t="0" r="8255" b="0"/>
                                  <wp:docPr id="254" name="Picture 25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descr="Chart, bar chart&#10;&#10;Description automatically generated"/>
                                          <pic:cNvPicPr/>
                                        </pic:nvPicPr>
                                        <pic:blipFill>
                                          <a:blip r:embed="rId52"/>
                                          <a:stretch>
                                            <a:fillRect/>
                                          </a:stretch>
                                        </pic:blipFill>
                                        <pic:spPr>
                                          <a:xfrm>
                                            <a:off x="0" y="0"/>
                                            <a:ext cx="5332656" cy="3071472"/>
                                          </a:xfrm>
                                          <a:prstGeom prst="rect">
                                            <a:avLst/>
                                          </a:prstGeom>
                                        </pic:spPr>
                                      </pic:pic>
                                    </a:graphicData>
                                  </a:graphic>
                                </wp:inline>
                              </w:drawing>
                            </w:r>
                          </w:p>
                          <w:p w14:paraId="67521499" w14:textId="6ACDD901" w:rsidR="008A234E" w:rsidRPr="00405FDE" w:rsidRDefault="008A234E">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DFF858" id="_x0000_s1035" type="#_x0000_t202" style="position:absolute;left:0;text-align:left;margin-left:397.6pt;margin-top:36.6pt;width:448.8pt;height:555.75pt;z-index:251814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">
                <v:textbox>
                  <w:txbxContent>
                    <w:p w14:paraId="37E2B4A5" w14:textId="760AF87E" w:rsidR="008A234E" w:rsidRDefault="008A234E">
                      <w:pPr>
                        <w:rPr>
                          <w:rFonts w:ascii="Arial" w:hAnsi="Arial" w:cs="Arial"/>
                          <w:i/>
                          <w:iCs/>
                          <w:sz w:val="24"/>
                          <w:szCs w:val="24"/>
                          <w:u w:val="single"/>
                          <w:lang w:val="en-US"/>
                        </w:rPr>
                      </w:pPr>
                      <w:r w:rsidRPr="00405FDE">
                        <w:rPr>
                          <w:rFonts w:ascii="Arial" w:hAnsi="Arial" w:cs="Arial"/>
                          <w:i/>
                          <w:iCs/>
                          <w:sz w:val="24"/>
                          <w:szCs w:val="24"/>
                          <w:u w:val="single"/>
                          <w:lang w:val="en-US"/>
                        </w:rPr>
                        <w:t>General shoppers</w:t>
                      </w:r>
                    </w:p>
                    <w:p w14:paraId="1DEBE0CD" w14:textId="223F9365" w:rsidR="008A234E" w:rsidRDefault="008A234E">
                      <w:pPr>
                        <w:rPr>
                          <w:rFonts w:ascii="Arial" w:hAnsi="Arial" w:cs="Arial"/>
                          <w:i/>
                          <w:iCs/>
                          <w:sz w:val="24"/>
                          <w:szCs w:val="24"/>
                          <w:u w:val="single"/>
                          <w:lang w:val="en-US"/>
                        </w:rPr>
                      </w:pPr>
                      <w:r>
                        <w:rPr>
                          <w:noProof/>
                        </w:rPr>
                        <w:drawing>
                          <wp:inline distT="0" distB="0" distL="0" distR="0" wp14:anchorId="7C065DC2" wp14:editId="1B47D40A">
                            <wp:extent cx="5223876" cy="3137096"/>
                            <wp:effectExtent l="0" t="0" r="0" b="6350"/>
                            <wp:docPr id="253" name="Picture 253"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descr="Chart, waterfall chart&#10;&#10;Description automatically generated"/>
                                    <pic:cNvPicPr/>
                                  </pic:nvPicPr>
                                  <pic:blipFill>
                                    <a:blip r:embed="rId53"/>
                                    <a:stretch>
                                      <a:fillRect/>
                                    </a:stretch>
                                  </pic:blipFill>
                                  <pic:spPr>
                                    <a:xfrm>
                                      <a:off x="0" y="0"/>
                                      <a:ext cx="5229763" cy="3140632"/>
                                    </a:xfrm>
                                    <a:prstGeom prst="rect">
                                      <a:avLst/>
                                    </a:prstGeom>
                                  </pic:spPr>
                                </pic:pic>
                              </a:graphicData>
                            </a:graphic>
                          </wp:inline>
                        </w:drawing>
                      </w:r>
                    </w:p>
                    <w:p w14:paraId="4A2A830D" w14:textId="4815876C" w:rsidR="008A234E" w:rsidRDefault="008A234E">
                      <w:pPr>
                        <w:rPr>
                          <w:rFonts w:ascii="Arial" w:hAnsi="Arial" w:cs="Arial"/>
                          <w:i/>
                          <w:iCs/>
                          <w:sz w:val="24"/>
                          <w:szCs w:val="24"/>
                          <w:u w:val="single"/>
                          <w:lang w:val="en-US"/>
                        </w:rPr>
                      </w:pPr>
                      <w:r>
                        <w:rPr>
                          <w:rFonts w:ascii="Arial" w:hAnsi="Arial" w:cs="Arial"/>
                          <w:i/>
                          <w:iCs/>
                          <w:sz w:val="24"/>
                          <w:szCs w:val="24"/>
                          <w:u w:val="single"/>
                          <w:lang w:val="en-US"/>
                        </w:rPr>
                        <w:t>Zero-waste shoppers</w:t>
                      </w:r>
                    </w:p>
                    <w:p w14:paraId="3B7CA87F" w14:textId="510A459D" w:rsidR="008A234E" w:rsidRPr="00405FDE" w:rsidRDefault="008A234E">
                      <w:pPr>
                        <w:rPr>
                          <w:rFonts w:ascii="Arial" w:hAnsi="Arial" w:cs="Arial"/>
                          <w:i/>
                          <w:iCs/>
                          <w:sz w:val="24"/>
                          <w:szCs w:val="24"/>
                          <w:u w:val="single"/>
                          <w:lang w:val="en-US"/>
                        </w:rPr>
                      </w:pPr>
                      <w:r>
                        <w:rPr>
                          <w:noProof/>
                        </w:rPr>
                        <w:drawing>
                          <wp:inline distT="0" distB="0" distL="0" distR="0" wp14:anchorId="121D7EEA" wp14:editId="179A898B">
                            <wp:extent cx="5325979" cy="3067626"/>
                            <wp:effectExtent l="0" t="0" r="8255" b="0"/>
                            <wp:docPr id="254" name="Picture 25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descr="Chart, bar chart&#10;&#10;Description automatically generated"/>
                                    <pic:cNvPicPr/>
                                  </pic:nvPicPr>
                                  <pic:blipFill>
                                    <a:blip r:embed="rId54"/>
                                    <a:stretch>
                                      <a:fillRect/>
                                    </a:stretch>
                                  </pic:blipFill>
                                  <pic:spPr>
                                    <a:xfrm>
                                      <a:off x="0" y="0"/>
                                      <a:ext cx="5332656" cy="3071472"/>
                                    </a:xfrm>
                                    <a:prstGeom prst="rect">
                                      <a:avLst/>
                                    </a:prstGeom>
                                  </pic:spPr>
                                </pic:pic>
                              </a:graphicData>
                            </a:graphic>
                          </wp:inline>
                        </w:drawing>
                      </w:r>
                    </w:p>
                    <w:p w14:paraId="67521499" w14:textId="6ACDD901" w:rsidR="008A234E" w:rsidRPr="00405FDE" w:rsidRDefault="008A234E">
                      <w:pPr>
                        <w:rPr>
                          <w:lang w:val="en-US"/>
                        </w:rPr>
                      </w:pPr>
                    </w:p>
                  </w:txbxContent>
                </v:textbox>
                <w10:wrap type="square" anchorx="margin"/>
              </v:shape>
            </w:pict>
          </mc:Fallback>
        </mc:AlternateContent>
      </w:r>
      <w:r w:rsidR="001A37BA" w:rsidRPr="003957CC">
        <w:rPr>
          <w:rFonts w:ascii="Arial" w:eastAsia="Times New Roman" w:hAnsi="Arial" w:cs="Arial"/>
          <w:sz w:val="24"/>
          <w:szCs w:val="24"/>
          <w:u w:val="single"/>
          <w:lang w:eastAsia="en-GB"/>
        </w:rPr>
        <w:t>Question 11</w:t>
      </w:r>
    </w:p>
    <w:p w14:paraId="6D42A4B9" w14:textId="666495DA" w:rsidR="0086123E" w:rsidRPr="003957CC" w:rsidRDefault="006E20FD" w:rsidP="00E135F8">
      <w:pPr>
        <w:spacing w:before="315" w:after="315" w:line="360" w:lineRule="auto"/>
        <w:jc w:val="center"/>
        <w:rPr>
          <w:rFonts w:ascii="Arial" w:eastAsia="Times New Roman" w:hAnsi="Arial" w:cs="Arial"/>
          <w:i/>
          <w:iCs/>
          <w:sz w:val="20"/>
          <w:szCs w:val="20"/>
          <w:lang w:eastAsia="en-GB"/>
        </w:rPr>
      </w:pPr>
      <w:r w:rsidRPr="00107A0A">
        <w:rPr>
          <w:rFonts w:ascii="Arial" w:eastAsia="Times New Roman" w:hAnsi="Arial" w:cs="Arial"/>
          <w:i/>
          <w:iCs/>
          <w:sz w:val="20"/>
          <w:szCs w:val="20"/>
          <w:lang w:eastAsia="en-GB"/>
        </w:rPr>
        <w:t xml:space="preserve">Figure 18: </w:t>
      </w:r>
      <w:r w:rsidR="00291A51" w:rsidRPr="00107A0A">
        <w:rPr>
          <w:rFonts w:ascii="Arial" w:eastAsia="Times New Roman" w:hAnsi="Arial" w:cs="Arial"/>
          <w:i/>
          <w:iCs/>
          <w:sz w:val="20"/>
          <w:szCs w:val="20"/>
          <w:lang w:eastAsia="en-GB"/>
        </w:rPr>
        <w:t>The motivations for respondents to bring their own containers to a store</w:t>
      </w:r>
    </w:p>
    <w:p w14:paraId="10F125E3" w14:textId="43FC022C" w:rsidR="007613BC" w:rsidRPr="003957CC" w:rsidRDefault="0042030D"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18</w:t>
      </w:r>
      <w:r w:rsidRPr="003957CC">
        <w:rPr>
          <w:rFonts w:ascii="Arial" w:eastAsia="Times New Roman" w:hAnsi="Arial" w:cs="Arial"/>
          <w:sz w:val="24"/>
          <w:szCs w:val="24"/>
          <w:lang w:eastAsia="en-GB"/>
        </w:rPr>
        <w:t xml:space="preserve"> identifies </w:t>
      </w:r>
      <w:r w:rsidR="00BD3605" w:rsidRPr="003957CC">
        <w:rPr>
          <w:rFonts w:ascii="Arial" w:eastAsia="Times New Roman" w:hAnsi="Arial" w:cs="Arial"/>
          <w:sz w:val="24"/>
          <w:szCs w:val="24"/>
          <w:lang w:eastAsia="en-GB"/>
        </w:rPr>
        <w:t xml:space="preserve">that </w:t>
      </w:r>
      <w:r w:rsidR="00752C54" w:rsidRPr="003957CC">
        <w:rPr>
          <w:rFonts w:ascii="Arial" w:eastAsia="Times New Roman" w:hAnsi="Arial" w:cs="Arial"/>
          <w:sz w:val="24"/>
          <w:szCs w:val="24"/>
          <w:lang w:eastAsia="en-GB"/>
        </w:rPr>
        <w:t xml:space="preserve">the </w:t>
      </w:r>
      <w:r w:rsidR="00BD3605" w:rsidRPr="003957CC">
        <w:rPr>
          <w:rFonts w:ascii="Arial" w:eastAsia="Times New Roman" w:hAnsi="Arial" w:cs="Arial"/>
          <w:sz w:val="24"/>
          <w:szCs w:val="24"/>
          <w:lang w:eastAsia="en-GB"/>
        </w:rPr>
        <w:t xml:space="preserve">two most significant </w:t>
      </w:r>
      <w:r w:rsidR="008A334A" w:rsidRPr="003957CC">
        <w:rPr>
          <w:rFonts w:ascii="Arial" w:eastAsia="Times New Roman" w:hAnsi="Arial" w:cs="Arial"/>
          <w:sz w:val="24"/>
          <w:szCs w:val="24"/>
          <w:lang w:eastAsia="en-GB"/>
        </w:rPr>
        <w:t>motivations</w:t>
      </w:r>
      <w:r w:rsidR="00BD3605" w:rsidRPr="003957CC">
        <w:rPr>
          <w:rFonts w:ascii="Arial" w:eastAsia="Times New Roman" w:hAnsi="Arial" w:cs="Arial"/>
          <w:sz w:val="24"/>
          <w:szCs w:val="24"/>
          <w:lang w:eastAsia="en-GB"/>
        </w:rPr>
        <w:t xml:space="preserve"> for </w:t>
      </w:r>
      <w:r w:rsidR="00BA5EE2" w:rsidRPr="003957CC">
        <w:rPr>
          <w:rFonts w:ascii="Arial" w:eastAsia="Times New Roman" w:hAnsi="Arial" w:cs="Arial"/>
          <w:sz w:val="24"/>
          <w:szCs w:val="24"/>
          <w:lang w:eastAsia="en-GB"/>
        </w:rPr>
        <w:t xml:space="preserve">both groups of consumers to bring their own containers to a store to purchase products were wide range of products available and increased awareness of the impact of single-use </w:t>
      </w:r>
      <w:r w:rsidR="00BA5EE2" w:rsidRPr="003957CC">
        <w:rPr>
          <w:rFonts w:ascii="Arial" w:eastAsia="Times New Roman" w:hAnsi="Arial" w:cs="Arial"/>
          <w:sz w:val="24"/>
          <w:szCs w:val="24"/>
          <w:lang w:eastAsia="en-GB"/>
        </w:rPr>
        <w:lastRenderedPageBreak/>
        <w:t xml:space="preserve">plastic. </w:t>
      </w:r>
      <w:r w:rsidR="008A334A" w:rsidRPr="003957CC">
        <w:rPr>
          <w:rFonts w:ascii="Arial" w:eastAsia="Times New Roman" w:hAnsi="Arial" w:cs="Arial"/>
          <w:sz w:val="24"/>
          <w:szCs w:val="24"/>
          <w:lang w:eastAsia="en-GB"/>
        </w:rPr>
        <w:t xml:space="preserve">For example, </w:t>
      </w:r>
      <w:r w:rsidR="0082679F" w:rsidRPr="003957CC">
        <w:rPr>
          <w:rFonts w:ascii="Arial" w:eastAsia="Times New Roman" w:hAnsi="Arial" w:cs="Arial"/>
          <w:sz w:val="24"/>
          <w:szCs w:val="24"/>
          <w:lang w:eastAsia="en-GB"/>
        </w:rPr>
        <w:t>5</w:t>
      </w:r>
      <w:r w:rsidR="0039650C">
        <w:rPr>
          <w:rFonts w:ascii="Arial" w:eastAsia="Times New Roman" w:hAnsi="Arial" w:cs="Arial"/>
          <w:sz w:val="24"/>
          <w:szCs w:val="24"/>
          <w:lang w:eastAsia="en-GB"/>
        </w:rPr>
        <w:t>7</w:t>
      </w:r>
      <w:r w:rsidR="0082679F" w:rsidRPr="003957CC">
        <w:rPr>
          <w:rFonts w:ascii="Arial" w:eastAsia="Times New Roman" w:hAnsi="Arial" w:cs="Arial"/>
          <w:sz w:val="24"/>
          <w:szCs w:val="24"/>
          <w:lang w:eastAsia="en-GB"/>
        </w:rPr>
        <w:t xml:space="preserve">% of general shoppers and </w:t>
      </w:r>
      <w:r w:rsidR="006F19FD" w:rsidRPr="003957CC">
        <w:rPr>
          <w:rFonts w:ascii="Arial" w:eastAsia="Times New Roman" w:hAnsi="Arial" w:cs="Arial"/>
          <w:sz w:val="24"/>
          <w:szCs w:val="24"/>
          <w:lang w:eastAsia="en-GB"/>
        </w:rPr>
        <w:t xml:space="preserve">75% of zero-waste shoppers selected wide range of products and 55% of both groups </w:t>
      </w:r>
      <w:r w:rsidR="00752C54" w:rsidRPr="003957CC">
        <w:rPr>
          <w:rFonts w:ascii="Arial" w:eastAsia="Times New Roman" w:hAnsi="Arial" w:cs="Arial"/>
          <w:sz w:val="24"/>
          <w:szCs w:val="24"/>
          <w:lang w:eastAsia="en-GB"/>
        </w:rPr>
        <w:t xml:space="preserve">selected increased awareness. </w:t>
      </w:r>
    </w:p>
    <w:p w14:paraId="4B9706E1" w14:textId="0ECE070D" w:rsidR="00E0490B" w:rsidRPr="003957CC" w:rsidRDefault="00E0490B"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‘Other’ responses included – </w:t>
      </w:r>
    </w:p>
    <w:p w14:paraId="2DAA9C7A" w14:textId="3675D52E" w:rsidR="00D02423" w:rsidRPr="003957CC" w:rsidRDefault="005E3B35" w:rsidP="0096503E">
      <w:pPr>
        <w:pStyle w:val="ListParagraph"/>
        <w:numPr>
          <w:ilvl w:val="0"/>
          <w:numId w:val="6"/>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Several consumers stated p</w:t>
      </w:r>
      <w:r w:rsidR="00095C1F" w:rsidRPr="003957CC">
        <w:rPr>
          <w:rFonts w:ascii="Arial" w:eastAsia="Times New Roman" w:hAnsi="Arial" w:cs="Arial"/>
          <w:sz w:val="24"/>
          <w:szCs w:val="24"/>
          <w:lang w:eastAsia="en-GB"/>
        </w:rPr>
        <w:t>roximity</w:t>
      </w:r>
      <w:r w:rsidR="00D02423" w:rsidRPr="003957CC">
        <w:rPr>
          <w:rFonts w:ascii="Arial" w:eastAsia="Times New Roman" w:hAnsi="Arial" w:cs="Arial"/>
          <w:sz w:val="24"/>
          <w:szCs w:val="24"/>
          <w:lang w:eastAsia="en-GB"/>
        </w:rPr>
        <w:t xml:space="preserve"> and</w:t>
      </w:r>
      <w:r w:rsidR="001F30F1" w:rsidRPr="003957CC">
        <w:rPr>
          <w:rFonts w:ascii="Arial" w:eastAsia="Times New Roman" w:hAnsi="Arial" w:cs="Arial"/>
          <w:sz w:val="24"/>
          <w:szCs w:val="24"/>
          <w:lang w:eastAsia="en-GB"/>
        </w:rPr>
        <w:t xml:space="preserve"> location</w:t>
      </w:r>
      <w:r w:rsidR="003F181B" w:rsidRPr="003957CC">
        <w:rPr>
          <w:rFonts w:ascii="Arial" w:eastAsia="Times New Roman" w:hAnsi="Arial" w:cs="Arial"/>
          <w:sz w:val="24"/>
          <w:szCs w:val="24"/>
          <w:lang w:eastAsia="en-GB"/>
        </w:rPr>
        <w:t>.</w:t>
      </w:r>
      <w:r w:rsidR="001F30F1" w:rsidRPr="003957CC">
        <w:rPr>
          <w:rFonts w:ascii="Arial" w:eastAsia="Times New Roman" w:hAnsi="Arial" w:cs="Arial"/>
          <w:sz w:val="24"/>
          <w:szCs w:val="24"/>
          <w:lang w:eastAsia="en-GB"/>
        </w:rPr>
        <w:t xml:space="preserve"> </w:t>
      </w:r>
    </w:p>
    <w:p w14:paraId="2E253B54" w14:textId="35E697C2" w:rsidR="00E0490B" w:rsidRPr="003957CC" w:rsidRDefault="003F181B" w:rsidP="0096503E">
      <w:pPr>
        <w:pStyle w:val="ListParagraph"/>
        <w:numPr>
          <w:ilvl w:val="0"/>
          <w:numId w:val="6"/>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Several consumers </w:t>
      </w:r>
      <w:r w:rsidR="00E614EC" w:rsidRPr="003957CC">
        <w:rPr>
          <w:rFonts w:ascii="Arial" w:eastAsia="Times New Roman" w:hAnsi="Arial" w:cs="Arial"/>
          <w:sz w:val="24"/>
          <w:szCs w:val="24"/>
          <w:lang w:eastAsia="en-GB"/>
        </w:rPr>
        <w:t xml:space="preserve">stated </w:t>
      </w:r>
      <w:r w:rsidR="001F30F1" w:rsidRPr="003957CC">
        <w:rPr>
          <w:rFonts w:ascii="Arial" w:eastAsia="Times New Roman" w:hAnsi="Arial" w:cs="Arial"/>
          <w:sz w:val="24"/>
          <w:szCs w:val="24"/>
          <w:lang w:eastAsia="en-GB"/>
        </w:rPr>
        <w:t xml:space="preserve">availability of shops that </w:t>
      </w:r>
      <w:r w:rsidR="00C538C0" w:rsidRPr="003957CC">
        <w:rPr>
          <w:rFonts w:ascii="Arial" w:eastAsia="Times New Roman" w:hAnsi="Arial" w:cs="Arial"/>
          <w:sz w:val="24"/>
          <w:szCs w:val="24"/>
          <w:lang w:eastAsia="en-GB"/>
        </w:rPr>
        <w:t xml:space="preserve">offer refill systems. </w:t>
      </w:r>
    </w:p>
    <w:p w14:paraId="6A58C2F8" w14:textId="160EB16B" w:rsidR="003B493C" w:rsidRPr="003957CC" w:rsidRDefault="003B493C" w:rsidP="0096503E">
      <w:pPr>
        <w:pStyle w:val="ListParagraph"/>
        <w:numPr>
          <w:ilvl w:val="0"/>
          <w:numId w:val="6"/>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S</w:t>
      </w:r>
      <w:r w:rsidR="00296E60" w:rsidRPr="003957CC">
        <w:rPr>
          <w:rFonts w:ascii="Arial" w:eastAsia="Times New Roman" w:hAnsi="Arial" w:cs="Arial"/>
          <w:sz w:val="24"/>
          <w:szCs w:val="24"/>
          <w:lang w:eastAsia="en-GB"/>
        </w:rPr>
        <w:t xml:space="preserve">everal consumers stated opening hours. </w:t>
      </w:r>
    </w:p>
    <w:p w14:paraId="2095B560" w14:textId="11673CD6" w:rsidR="00C538C0" w:rsidRPr="003957CC" w:rsidRDefault="00C538C0" w:rsidP="0096503E">
      <w:pPr>
        <w:pStyle w:val="ListParagraph"/>
        <w:numPr>
          <w:ilvl w:val="0"/>
          <w:numId w:val="6"/>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‘I already </w:t>
      </w:r>
      <w:r w:rsidR="005E3B35" w:rsidRPr="003957CC">
        <w:rPr>
          <w:rFonts w:ascii="Arial" w:eastAsia="Times New Roman" w:hAnsi="Arial" w:cs="Arial"/>
          <w:sz w:val="24"/>
          <w:szCs w:val="24"/>
          <w:lang w:eastAsia="en-GB"/>
        </w:rPr>
        <w:t xml:space="preserve">bring my own containers to zero-waste </w:t>
      </w:r>
      <w:proofErr w:type="gramStart"/>
      <w:r w:rsidR="005E3B35" w:rsidRPr="003957CC">
        <w:rPr>
          <w:rFonts w:ascii="Arial" w:eastAsia="Times New Roman" w:hAnsi="Arial" w:cs="Arial"/>
          <w:sz w:val="24"/>
          <w:szCs w:val="24"/>
          <w:lang w:eastAsia="en-GB"/>
        </w:rPr>
        <w:t>stores,</w:t>
      </w:r>
      <w:proofErr w:type="gramEnd"/>
      <w:r w:rsidR="005E3B35" w:rsidRPr="003957CC">
        <w:rPr>
          <w:rFonts w:ascii="Arial" w:eastAsia="Times New Roman" w:hAnsi="Arial" w:cs="Arial"/>
          <w:sz w:val="24"/>
          <w:szCs w:val="24"/>
          <w:lang w:eastAsia="en-GB"/>
        </w:rPr>
        <w:t xml:space="preserve"> however, wider range of products and discounted price would make it even more </w:t>
      </w:r>
      <w:r w:rsidR="008A4F00" w:rsidRPr="003957CC">
        <w:rPr>
          <w:rFonts w:ascii="Arial" w:eastAsia="Times New Roman" w:hAnsi="Arial" w:cs="Arial"/>
          <w:sz w:val="24"/>
          <w:szCs w:val="24"/>
          <w:lang w:eastAsia="en-GB"/>
        </w:rPr>
        <w:t>appealing’.</w:t>
      </w:r>
      <w:r w:rsidR="005E3B35" w:rsidRPr="003957CC">
        <w:rPr>
          <w:rFonts w:ascii="Arial" w:eastAsia="Times New Roman" w:hAnsi="Arial" w:cs="Arial"/>
          <w:sz w:val="24"/>
          <w:szCs w:val="24"/>
          <w:lang w:eastAsia="en-GB"/>
        </w:rPr>
        <w:t xml:space="preserve"> </w:t>
      </w:r>
    </w:p>
    <w:p w14:paraId="06173B19" w14:textId="671D37B4" w:rsidR="00264FFD" w:rsidRPr="003957CC" w:rsidRDefault="00E614EC" w:rsidP="0096503E">
      <w:pPr>
        <w:pStyle w:val="ListParagraph"/>
        <w:numPr>
          <w:ilvl w:val="0"/>
          <w:numId w:val="6"/>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‘A system that is well </w:t>
      </w:r>
      <w:r w:rsidR="00246799" w:rsidRPr="003957CC">
        <w:rPr>
          <w:rFonts w:ascii="Arial" w:eastAsia="Times New Roman" w:hAnsi="Arial" w:cs="Arial"/>
          <w:sz w:val="24"/>
          <w:szCs w:val="24"/>
          <w:lang w:eastAsia="en-GB"/>
        </w:rPr>
        <w:t>designed’.</w:t>
      </w:r>
      <w:r w:rsidR="001E16F9" w:rsidRPr="003957CC">
        <w:rPr>
          <w:rFonts w:ascii="Arial" w:eastAsia="Times New Roman" w:hAnsi="Arial" w:cs="Arial"/>
          <w:sz w:val="24"/>
          <w:szCs w:val="24"/>
          <w:lang w:eastAsia="en-GB"/>
        </w:rPr>
        <w:t xml:space="preserve"> </w:t>
      </w:r>
    </w:p>
    <w:p w14:paraId="7CDA4A8D" w14:textId="77777777" w:rsidR="00B82E5E" w:rsidRPr="003957CC" w:rsidRDefault="00B82E5E" w:rsidP="00144693">
      <w:pPr>
        <w:spacing w:before="315" w:after="315" w:line="360" w:lineRule="auto"/>
        <w:jc w:val="both"/>
        <w:rPr>
          <w:rFonts w:ascii="Arial" w:eastAsia="Times New Roman" w:hAnsi="Arial" w:cs="Arial"/>
          <w:b/>
          <w:bCs/>
          <w:color w:val="FF0000"/>
          <w:sz w:val="24"/>
          <w:szCs w:val="24"/>
          <w:u w:val="single"/>
          <w:lang w:eastAsia="en-GB"/>
        </w:rPr>
      </w:pPr>
    </w:p>
    <w:p w14:paraId="2B890C10" w14:textId="2CBE8B58" w:rsidR="00741AD1" w:rsidRDefault="00AE56F0" w:rsidP="00107AE7">
      <w:pPr>
        <w:pStyle w:val="Heading2"/>
        <w:numPr>
          <w:ilvl w:val="1"/>
          <w:numId w:val="1"/>
        </w:numPr>
        <w:rPr>
          <w:rFonts w:ascii="Arial" w:eastAsia="Times New Roman" w:hAnsi="Arial" w:cs="Arial"/>
          <w:b/>
          <w:bCs/>
          <w:color w:val="auto"/>
          <w:sz w:val="24"/>
          <w:szCs w:val="24"/>
          <w:u w:val="single"/>
          <w:lang w:eastAsia="en-GB"/>
        </w:rPr>
      </w:pPr>
      <w:bookmarkStart w:id="34" w:name="_Toc69761763"/>
      <w:r w:rsidRPr="003957CC">
        <w:rPr>
          <w:rFonts w:ascii="Arial" w:eastAsia="Times New Roman" w:hAnsi="Arial" w:cs="Arial"/>
          <w:b/>
          <w:bCs/>
          <w:color w:val="auto"/>
          <w:sz w:val="24"/>
          <w:szCs w:val="24"/>
          <w:u w:val="single"/>
          <w:lang w:eastAsia="en-GB"/>
        </w:rPr>
        <w:t>Finding’s</w:t>
      </w:r>
      <w:r w:rsidR="00896DBA" w:rsidRPr="003957CC">
        <w:rPr>
          <w:rFonts w:ascii="Arial" w:eastAsia="Times New Roman" w:hAnsi="Arial" w:cs="Arial"/>
          <w:b/>
          <w:bCs/>
          <w:color w:val="auto"/>
          <w:sz w:val="24"/>
          <w:szCs w:val="24"/>
          <w:u w:val="single"/>
          <w:lang w:eastAsia="en-GB"/>
        </w:rPr>
        <w:t xml:space="preserve"> </w:t>
      </w:r>
      <w:r w:rsidR="00A7428D">
        <w:rPr>
          <w:rFonts w:ascii="Arial" w:eastAsia="Times New Roman" w:hAnsi="Arial" w:cs="Arial"/>
          <w:b/>
          <w:bCs/>
          <w:color w:val="auto"/>
          <w:sz w:val="24"/>
          <w:szCs w:val="24"/>
          <w:u w:val="single"/>
          <w:lang w:eastAsia="en-GB"/>
        </w:rPr>
        <w:t>O</w:t>
      </w:r>
      <w:r w:rsidR="00896DBA" w:rsidRPr="003957CC">
        <w:rPr>
          <w:rFonts w:ascii="Arial" w:eastAsia="Times New Roman" w:hAnsi="Arial" w:cs="Arial"/>
          <w:b/>
          <w:bCs/>
          <w:color w:val="auto"/>
          <w:sz w:val="24"/>
          <w:szCs w:val="24"/>
          <w:u w:val="single"/>
          <w:lang w:eastAsia="en-GB"/>
        </w:rPr>
        <w:t>vervie</w:t>
      </w:r>
      <w:r w:rsidR="002259EA" w:rsidRPr="003957CC">
        <w:rPr>
          <w:rFonts w:ascii="Arial" w:eastAsia="Times New Roman" w:hAnsi="Arial" w:cs="Arial"/>
          <w:b/>
          <w:bCs/>
          <w:color w:val="auto"/>
          <w:sz w:val="24"/>
          <w:szCs w:val="24"/>
          <w:u w:val="single"/>
          <w:lang w:eastAsia="en-GB"/>
        </w:rPr>
        <w:t>w</w:t>
      </w:r>
      <w:bookmarkEnd w:id="34"/>
    </w:p>
    <w:p w14:paraId="0F68014F" w14:textId="56ADFBF9" w:rsidR="00107AE7" w:rsidRPr="0081586C" w:rsidRDefault="000E438A" w:rsidP="00107AE7">
      <w:pPr>
        <w:spacing w:before="315" w:after="315" w:line="360" w:lineRule="auto"/>
        <w:jc w:val="both"/>
        <w:rPr>
          <w:rFonts w:ascii="Arial" w:hAnsi="Arial" w:cs="Arial"/>
          <w:sz w:val="24"/>
          <w:szCs w:val="24"/>
          <w:lang w:eastAsia="en-GB"/>
        </w:rPr>
      </w:pPr>
      <w:r w:rsidRPr="0081586C">
        <w:rPr>
          <w:rFonts w:ascii="Arial" w:hAnsi="Arial" w:cs="Arial"/>
          <w:sz w:val="24"/>
          <w:szCs w:val="24"/>
          <w:lang w:eastAsia="en-GB"/>
        </w:rPr>
        <w:t>A summary of the main</w:t>
      </w:r>
      <w:r w:rsidR="0081586C" w:rsidRPr="0081586C">
        <w:rPr>
          <w:rFonts w:ascii="Arial" w:hAnsi="Arial" w:cs="Arial"/>
          <w:sz w:val="24"/>
          <w:szCs w:val="24"/>
          <w:lang w:eastAsia="en-GB"/>
        </w:rPr>
        <w:t xml:space="preserve"> findings </w:t>
      </w:r>
      <w:proofErr w:type="gramStart"/>
      <w:r w:rsidR="0081586C" w:rsidRPr="0081586C">
        <w:rPr>
          <w:rFonts w:ascii="Arial" w:hAnsi="Arial" w:cs="Arial"/>
          <w:sz w:val="24"/>
          <w:szCs w:val="24"/>
          <w:lang w:eastAsia="en-GB"/>
        </w:rPr>
        <w:t>a</w:t>
      </w:r>
      <w:r w:rsidR="00B639FC">
        <w:rPr>
          <w:rFonts w:ascii="Arial" w:hAnsi="Arial" w:cs="Arial"/>
          <w:sz w:val="24"/>
          <w:szCs w:val="24"/>
          <w:lang w:eastAsia="en-GB"/>
        </w:rPr>
        <w:t>re</w:t>
      </w:r>
      <w:proofErr w:type="gramEnd"/>
      <w:r w:rsidR="0081586C" w:rsidRPr="0081586C">
        <w:rPr>
          <w:rFonts w:ascii="Arial" w:hAnsi="Arial" w:cs="Arial"/>
          <w:sz w:val="24"/>
          <w:szCs w:val="24"/>
          <w:lang w:eastAsia="en-GB"/>
        </w:rPr>
        <w:t xml:space="preserve"> bullet pointed below:</w:t>
      </w:r>
    </w:p>
    <w:p w14:paraId="2EA0AAF4" w14:textId="0AF40B78" w:rsidR="008433FD" w:rsidRPr="0081586C" w:rsidRDefault="00DA2849" w:rsidP="0081586C">
      <w:pPr>
        <w:pStyle w:val="ListParagraph"/>
        <w:numPr>
          <w:ilvl w:val="0"/>
          <w:numId w:val="26"/>
        </w:numPr>
        <w:spacing w:before="315" w:after="315" w:line="360" w:lineRule="auto"/>
        <w:jc w:val="both"/>
        <w:rPr>
          <w:rFonts w:ascii="Arial" w:eastAsia="Times New Roman" w:hAnsi="Arial" w:cs="Arial"/>
          <w:sz w:val="24"/>
          <w:szCs w:val="24"/>
          <w:lang w:eastAsia="en-GB"/>
        </w:rPr>
      </w:pPr>
      <w:r w:rsidRPr="0081586C">
        <w:rPr>
          <w:rFonts w:ascii="Arial" w:eastAsia="Times New Roman" w:hAnsi="Arial" w:cs="Arial"/>
          <w:sz w:val="24"/>
          <w:szCs w:val="24"/>
          <w:lang w:eastAsia="en-GB"/>
        </w:rPr>
        <w:t xml:space="preserve">Convenience and branding </w:t>
      </w:r>
      <w:r w:rsidR="00E87552" w:rsidRPr="0081586C">
        <w:rPr>
          <w:rFonts w:ascii="Arial" w:eastAsia="Times New Roman" w:hAnsi="Arial" w:cs="Arial"/>
          <w:sz w:val="24"/>
          <w:szCs w:val="24"/>
          <w:lang w:eastAsia="en-GB"/>
        </w:rPr>
        <w:t xml:space="preserve">are </w:t>
      </w:r>
      <w:r w:rsidRPr="0081586C">
        <w:rPr>
          <w:rFonts w:ascii="Arial" w:eastAsia="Times New Roman" w:hAnsi="Arial" w:cs="Arial"/>
          <w:sz w:val="24"/>
          <w:szCs w:val="24"/>
          <w:lang w:eastAsia="en-GB"/>
        </w:rPr>
        <w:t>viewed</w:t>
      </w:r>
      <w:r w:rsidR="0051500F">
        <w:rPr>
          <w:rFonts w:ascii="Arial" w:eastAsia="Times New Roman" w:hAnsi="Arial" w:cs="Arial"/>
          <w:sz w:val="24"/>
          <w:szCs w:val="24"/>
          <w:lang w:eastAsia="en-GB"/>
        </w:rPr>
        <w:t xml:space="preserve"> as</w:t>
      </w:r>
      <w:r w:rsidRPr="0081586C">
        <w:rPr>
          <w:rFonts w:ascii="Arial" w:eastAsia="Times New Roman" w:hAnsi="Arial" w:cs="Arial"/>
          <w:sz w:val="24"/>
          <w:szCs w:val="24"/>
          <w:lang w:eastAsia="en-GB"/>
        </w:rPr>
        <w:t xml:space="preserve"> more important by general shoppers and packaging material, product label information and environmental concerns </w:t>
      </w:r>
      <w:r w:rsidR="00E87552" w:rsidRPr="0081586C">
        <w:rPr>
          <w:rFonts w:ascii="Arial" w:eastAsia="Times New Roman" w:hAnsi="Arial" w:cs="Arial"/>
          <w:sz w:val="24"/>
          <w:szCs w:val="24"/>
          <w:lang w:eastAsia="en-GB"/>
        </w:rPr>
        <w:t>are</w:t>
      </w:r>
      <w:r w:rsidRPr="0081586C">
        <w:rPr>
          <w:rFonts w:ascii="Arial" w:eastAsia="Times New Roman" w:hAnsi="Arial" w:cs="Arial"/>
          <w:sz w:val="24"/>
          <w:szCs w:val="24"/>
          <w:lang w:eastAsia="en-GB"/>
        </w:rPr>
        <w:t xml:space="preserve"> viewed </w:t>
      </w:r>
      <w:r w:rsidR="00345536">
        <w:rPr>
          <w:rFonts w:ascii="Arial" w:eastAsia="Times New Roman" w:hAnsi="Arial" w:cs="Arial"/>
          <w:sz w:val="24"/>
          <w:szCs w:val="24"/>
          <w:lang w:eastAsia="en-GB"/>
        </w:rPr>
        <w:t xml:space="preserve">as </w:t>
      </w:r>
      <w:r w:rsidRPr="0081586C">
        <w:rPr>
          <w:rFonts w:ascii="Arial" w:eastAsia="Times New Roman" w:hAnsi="Arial" w:cs="Arial"/>
          <w:sz w:val="24"/>
          <w:szCs w:val="24"/>
          <w:lang w:eastAsia="en-GB"/>
        </w:rPr>
        <w:t>more important by zero-waste shoppers.</w:t>
      </w:r>
    </w:p>
    <w:p w14:paraId="5EF25953" w14:textId="3551D2E3" w:rsidR="008433FD" w:rsidRPr="003957CC" w:rsidRDefault="00D47659"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69% of general shoppers</w:t>
      </w:r>
      <w:r w:rsidR="00E00BF7" w:rsidRPr="003957CC">
        <w:rPr>
          <w:rFonts w:ascii="Arial" w:eastAsia="Times New Roman" w:hAnsi="Arial" w:cs="Arial"/>
          <w:sz w:val="24"/>
          <w:szCs w:val="24"/>
          <w:lang w:eastAsia="en-GB"/>
        </w:rPr>
        <w:t xml:space="preserve"> and 98% of zero-waste shoppers</w:t>
      </w:r>
      <w:r w:rsidRPr="003957CC">
        <w:rPr>
          <w:rFonts w:ascii="Arial" w:eastAsia="Times New Roman" w:hAnsi="Arial" w:cs="Arial"/>
          <w:sz w:val="24"/>
          <w:szCs w:val="24"/>
          <w:lang w:eastAsia="en-GB"/>
        </w:rPr>
        <w:t xml:space="preserve"> feel </w:t>
      </w:r>
      <w:r w:rsidR="00E00BF7" w:rsidRPr="003957CC">
        <w:rPr>
          <w:rFonts w:ascii="Arial" w:eastAsia="Times New Roman" w:hAnsi="Arial" w:cs="Arial"/>
          <w:sz w:val="24"/>
          <w:szCs w:val="24"/>
          <w:lang w:eastAsia="en-GB"/>
        </w:rPr>
        <w:t>extremely or quite aware of the environmental impact of single-use plastic.</w:t>
      </w:r>
    </w:p>
    <w:p w14:paraId="1F142BC1" w14:textId="66EEEAED" w:rsidR="00E00BF7" w:rsidRPr="003957CC" w:rsidRDefault="004D13D8"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77% of general shoppers and 100% of zero-waste shoppers always or sometimes consider the environmental impact </w:t>
      </w:r>
      <w:r w:rsidR="00264FFD" w:rsidRPr="003957CC">
        <w:rPr>
          <w:rFonts w:ascii="Arial" w:eastAsia="Times New Roman" w:hAnsi="Arial" w:cs="Arial"/>
          <w:sz w:val="24"/>
          <w:szCs w:val="24"/>
          <w:lang w:eastAsia="en-GB"/>
        </w:rPr>
        <w:t>of the packaging of a product.</w:t>
      </w:r>
    </w:p>
    <w:p w14:paraId="76B76D92" w14:textId="7907C3E5" w:rsidR="00264FFD" w:rsidRPr="003957CC" w:rsidRDefault="00264FFD"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63% of general shop</w:t>
      </w:r>
      <w:r w:rsidR="00DD4F77" w:rsidRPr="003957CC">
        <w:rPr>
          <w:rFonts w:ascii="Arial" w:eastAsia="Times New Roman" w:hAnsi="Arial" w:cs="Arial"/>
          <w:sz w:val="24"/>
          <w:szCs w:val="24"/>
          <w:lang w:eastAsia="en-GB"/>
        </w:rPr>
        <w:t xml:space="preserve">pers and 100% of zero-waste shoppers are aware of what a zero-waste food store is. </w:t>
      </w:r>
    </w:p>
    <w:p w14:paraId="39F31450" w14:textId="72DD7977" w:rsidR="00DD4F77" w:rsidRPr="003957CC" w:rsidRDefault="00236A5A"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98% of general shoppers and 89% of zero-waste shoppers </w:t>
      </w:r>
      <w:r w:rsidR="00070AE3" w:rsidRPr="003957CC">
        <w:rPr>
          <w:rFonts w:ascii="Arial" w:eastAsia="Times New Roman" w:hAnsi="Arial" w:cs="Arial"/>
          <w:sz w:val="24"/>
          <w:szCs w:val="24"/>
          <w:lang w:eastAsia="en-GB"/>
        </w:rPr>
        <w:t>purchase products from supermarkets.</w:t>
      </w:r>
    </w:p>
    <w:p w14:paraId="3589C5F0" w14:textId="5BDEB7B0" w:rsidR="00070AE3" w:rsidRPr="003957CC" w:rsidRDefault="00070AE3"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Only 5% of general shoppers purchase products from zero-waste stores. </w:t>
      </w:r>
    </w:p>
    <w:p w14:paraId="0A39C544" w14:textId="6B748B30" w:rsidR="00070AE3" w:rsidRPr="003957CC" w:rsidRDefault="00E72C75"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34% of general shoppers and 72% of zero-waste shoppers </w:t>
      </w:r>
      <w:r w:rsidR="00A07B89" w:rsidRPr="003957CC">
        <w:rPr>
          <w:rFonts w:ascii="Arial" w:eastAsia="Times New Roman" w:hAnsi="Arial" w:cs="Arial"/>
          <w:sz w:val="24"/>
          <w:szCs w:val="24"/>
          <w:lang w:eastAsia="en-GB"/>
        </w:rPr>
        <w:t xml:space="preserve">would pay more for a product if the packaging had less impact on the environment. </w:t>
      </w:r>
    </w:p>
    <w:p w14:paraId="710CA7A6" w14:textId="2C1C78EE" w:rsidR="002643D8" w:rsidRPr="003957CC" w:rsidRDefault="00B53A4D"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63% of general shoppers and 89% of zero-waste shoppers </w:t>
      </w:r>
      <w:r w:rsidR="00342E16" w:rsidRPr="003957CC">
        <w:rPr>
          <w:rFonts w:ascii="Arial" w:eastAsia="Times New Roman" w:hAnsi="Arial" w:cs="Arial"/>
          <w:sz w:val="24"/>
          <w:szCs w:val="24"/>
          <w:lang w:eastAsia="en-GB"/>
        </w:rPr>
        <w:t>wo</w:t>
      </w:r>
      <w:r w:rsidR="00832F19" w:rsidRPr="003957CC">
        <w:rPr>
          <w:rFonts w:ascii="Arial" w:eastAsia="Times New Roman" w:hAnsi="Arial" w:cs="Arial"/>
          <w:sz w:val="24"/>
          <w:szCs w:val="24"/>
          <w:lang w:eastAsia="en-GB"/>
        </w:rPr>
        <w:t xml:space="preserve">uld or already do bring their own containers to a store to purchase products regularly. </w:t>
      </w:r>
    </w:p>
    <w:p w14:paraId="6F6E2B68" w14:textId="5C6EBBF8" w:rsidR="00487A59" w:rsidRPr="003957CC" w:rsidRDefault="00E301B7" w:rsidP="009D2583">
      <w:pPr>
        <w:pStyle w:val="Heading1"/>
        <w:jc w:val="center"/>
        <w:rPr>
          <w:rFonts w:ascii="Arial" w:eastAsia="Times New Roman" w:hAnsi="Arial" w:cs="Arial"/>
          <w:b/>
          <w:bCs/>
          <w:color w:val="auto"/>
          <w:u w:val="single"/>
          <w:lang w:eastAsia="en-GB"/>
        </w:rPr>
      </w:pPr>
      <w:bookmarkStart w:id="35" w:name="_Toc69761764"/>
      <w:r w:rsidRPr="003957CC">
        <w:rPr>
          <w:rFonts w:ascii="Arial" w:eastAsia="Times New Roman" w:hAnsi="Arial" w:cs="Arial"/>
          <w:b/>
          <w:bCs/>
          <w:color w:val="auto"/>
          <w:u w:val="single"/>
          <w:lang w:eastAsia="en-GB"/>
        </w:rPr>
        <w:lastRenderedPageBreak/>
        <w:t xml:space="preserve">Chapter 5: </w:t>
      </w:r>
      <w:r w:rsidR="003D7C74" w:rsidRPr="003957CC">
        <w:rPr>
          <w:rFonts w:ascii="Arial" w:eastAsia="Times New Roman" w:hAnsi="Arial" w:cs="Arial"/>
          <w:b/>
          <w:bCs/>
          <w:color w:val="auto"/>
          <w:u w:val="single"/>
          <w:lang w:eastAsia="en-GB"/>
        </w:rPr>
        <w:t>Analysis</w:t>
      </w:r>
      <w:bookmarkEnd w:id="35"/>
    </w:p>
    <w:p w14:paraId="1F2DFD80" w14:textId="77777777" w:rsidR="00C37184" w:rsidRPr="003957CC" w:rsidRDefault="00C37184" w:rsidP="00C37184">
      <w:pPr>
        <w:rPr>
          <w:rFonts w:ascii="Arial" w:hAnsi="Arial" w:cs="Arial"/>
          <w:lang w:val="en-US" w:eastAsia="en-GB"/>
        </w:rPr>
      </w:pPr>
    </w:p>
    <w:p w14:paraId="7CAEC4AE" w14:textId="08D6E83C" w:rsidR="00DE59FF" w:rsidRPr="003957CC" w:rsidRDefault="00C414D1"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The methodology chapter explained that a </w:t>
      </w:r>
      <w:r w:rsidR="00460BF1" w:rsidRPr="003957CC">
        <w:rPr>
          <w:rFonts w:ascii="Arial" w:eastAsia="Times New Roman" w:hAnsi="Arial" w:cs="Arial"/>
          <w:sz w:val="24"/>
          <w:szCs w:val="24"/>
          <w:lang w:eastAsia="en-GB"/>
        </w:rPr>
        <w:t>combination</w:t>
      </w:r>
      <w:r w:rsidRPr="003957CC">
        <w:rPr>
          <w:rFonts w:ascii="Arial" w:eastAsia="Times New Roman" w:hAnsi="Arial" w:cs="Arial"/>
          <w:sz w:val="24"/>
          <w:szCs w:val="24"/>
          <w:lang w:eastAsia="en-GB"/>
        </w:rPr>
        <w:t xml:space="preserve"> of </w:t>
      </w:r>
      <w:r w:rsidR="00C51269" w:rsidRPr="003957CC">
        <w:rPr>
          <w:rFonts w:ascii="Arial" w:eastAsia="Times New Roman" w:hAnsi="Arial" w:cs="Arial"/>
          <w:sz w:val="24"/>
          <w:szCs w:val="24"/>
          <w:lang w:eastAsia="en-GB"/>
        </w:rPr>
        <w:t>ope</w:t>
      </w:r>
      <w:r w:rsidR="00B55A0C" w:rsidRPr="003957CC">
        <w:rPr>
          <w:rFonts w:ascii="Arial" w:eastAsia="Times New Roman" w:hAnsi="Arial" w:cs="Arial"/>
          <w:sz w:val="24"/>
          <w:szCs w:val="24"/>
          <w:lang w:eastAsia="en-GB"/>
        </w:rPr>
        <w:t>n-ended</w:t>
      </w:r>
      <w:r w:rsidR="00C51269" w:rsidRPr="003957CC">
        <w:rPr>
          <w:rFonts w:ascii="Arial" w:eastAsia="Times New Roman" w:hAnsi="Arial" w:cs="Arial"/>
          <w:sz w:val="24"/>
          <w:szCs w:val="24"/>
          <w:lang w:eastAsia="en-GB"/>
        </w:rPr>
        <w:t xml:space="preserve"> and closed</w:t>
      </w:r>
      <w:r w:rsidR="00B55A0C" w:rsidRPr="003957CC">
        <w:rPr>
          <w:rFonts w:ascii="Arial" w:eastAsia="Times New Roman" w:hAnsi="Arial" w:cs="Arial"/>
          <w:sz w:val="24"/>
          <w:szCs w:val="24"/>
          <w:lang w:eastAsia="en-GB"/>
        </w:rPr>
        <w:t>-ended</w:t>
      </w:r>
      <w:r w:rsidR="00C51269" w:rsidRPr="003957CC">
        <w:rPr>
          <w:rFonts w:ascii="Arial" w:eastAsia="Times New Roman" w:hAnsi="Arial" w:cs="Arial"/>
          <w:sz w:val="24"/>
          <w:szCs w:val="24"/>
          <w:lang w:eastAsia="en-GB"/>
        </w:rPr>
        <w:t xml:space="preserve"> </w:t>
      </w:r>
      <w:r w:rsidR="00984F75" w:rsidRPr="003957CC">
        <w:rPr>
          <w:rFonts w:ascii="Arial" w:eastAsia="Times New Roman" w:hAnsi="Arial" w:cs="Arial"/>
          <w:sz w:val="24"/>
          <w:szCs w:val="24"/>
          <w:lang w:eastAsia="en-GB"/>
        </w:rPr>
        <w:t>questions w</w:t>
      </w:r>
      <w:r w:rsidR="002B6FF1" w:rsidRPr="003957CC">
        <w:rPr>
          <w:rFonts w:ascii="Arial" w:eastAsia="Times New Roman" w:hAnsi="Arial" w:cs="Arial"/>
          <w:sz w:val="24"/>
          <w:szCs w:val="24"/>
          <w:lang w:eastAsia="en-GB"/>
        </w:rPr>
        <w:t>ould be</w:t>
      </w:r>
      <w:r w:rsidR="00984F75" w:rsidRPr="003957CC">
        <w:rPr>
          <w:rFonts w:ascii="Arial" w:eastAsia="Times New Roman" w:hAnsi="Arial" w:cs="Arial"/>
          <w:sz w:val="24"/>
          <w:szCs w:val="24"/>
          <w:lang w:eastAsia="en-GB"/>
        </w:rPr>
        <w:t xml:space="preserve"> utilised. Closed questions </w:t>
      </w:r>
      <w:r w:rsidR="001C5AC2" w:rsidRPr="003957CC">
        <w:rPr>
          <w:rFonts w:ascii="Arial" w:eastAsia="Times New Roman" w:hAnsi="Arial" w:cs="Arial"/>
          <w:sz w:val="24"/>
          <w:szCs w:val="24"/>
          <w:lang w:eastAsia="en-GB"/>
        </w:rPr>
        <w:t>allow</w:t>
      </w:r>
      <w:r w:rsidR="005B3D2E" w:rsidRPr="003957CC">
        <w:rPr>
          <w:rFonts w:ascii="Arial" w:eastAsia="Times New Roman" w:hAnsi="Arial" w:cs="Arial"/>
          <w:sz w:val="24"/>
          <w:szCs w:val="24"/>
          <w:lang w:eastAsia="en-GB"/>
        </w:rPr>
        <w:t xml:space="preserve"> quantifiable information</w:t>
      </w:r>
      <w:r w:rsidR="001C5AC2" w:rsidRPr="003957CC">
        <w:rPr>
          <w:rFonts w:ascii="Arial" w:eastAsia="Times New Roman" w:hAnsi="Arial" w:cs="Arial"/>
          <w:sz w:val="24"/>
          <w:szCs w:val="24"/>
          <w:lang w:eastAsia="en-GB"/>
        </w:rPr>
        <w:t xml:space="preserve"> to be recognised</w:t>
      </w:r>
      <w:r w:rsidR="001115B1" w:rsidRPr="003957CC">
        <w:rPr>
          <w:rFonts w:ascii="Arial" w:eastAsia="Times New Roman" w:hAnsi="Arial" w:cs="Arial"/>
          <w:sz w:val="24"/>
          <w:szCs w:val="24"/>
          <w:lang w:eastAsia="en-GB"/>
        </w:rPr>
        <w:t xml:space="preserve"> </w:t>
      </w:r>
      <w:proofErr w:type="gramStart"/>
      <w:r w:rsidR="001115B1" w:rsidRPr="003957CC">
        <w:rPr>
          <w:rFonts w:ascii="Arial" w:eastAsia="Times New Roman" w:hAnsi="Arial" w:cs="Arial"/>
          <w:sz w:val="24"/>
          <w:szCs w:val="24"/>
          <w:lang w:eastAsia="en-GB"/>
        </w:rPr>
        <w:t>in order for</w:t>
      </w:r>
      <w:proofErr w:type="gramEnd"/>
      <w:r w:rsidR="001115B1" w:rsidRPr="003957CC">
        <w:rPr>
          <w:rFonts w:ascii="Arial" w:eastAsia="Times New Roman" w:hAnsi="Arial" w:cs="Arial"/>
          <w:sz w:val="24"/>
          <w:szCs w:val="24"/>
          <w:lang w:eastAsia="en-GB"/>
        </w:rPr>
        <w:t xml:space="preserve"> s</w:t>
      </w:r>
      <w:r w:rsidR="005B3D2E" w:rsidRPr="003957CC">
        <w:rPr>
          <w:rFonts w:ascii="Arial" w:eastAsia="Times New Roman" w:hAnsi="Arial" w:cs="Arial"/>
          <w:sz w:val="24"/>
          <w:szCs w:val="24"/>
          <w:lang w:eastAsia="en-GB"/>
        </w:rPr>
        <w:t xml:space="preserve">tatistical </w:t>
      </w:r>
      <w:r w:rsidR="00D11AF0" w:rsidRPr="003957CC">
        <w:rPr>
          <w:rFonts w:ascii="Arial" w:eastAsia="Times New Roman" w:hAnsi="Arial" w:cs="Arial"/>
          <w:sz w:val="24"/>
          <w:szCs w:val="24"/>
          <w:lang w:eastAsia="en-GB"/>
        </w:rPr>
        <w:t>assessment</w:t>
      </w:r>
      <w:r w:rsidR="005B3D2E" w:rsidRPr="003957CC">
        <w:rPr>
          <w:rFonts w:ascii="Arial" w:eastAsia="Times New Roman" w:hAnsi="Arial" w:cs="Arial"/>
          <w:sz w:val="24"/>
          <w:szCs w:val="24"/>
          <w:lang w:eastAsia="en-GB"/>
        </w:rPr>
        <w:t xml:space="preserve">. </w:t>
      </w:r>
      <w:r w:rsidR="00BF1C52" w:rsidRPr="003957CC">
        <w:rPr>
          <w:rFonts w:ascii="Arial" w:eastAsia="Times New Roman" w:hAnsi="Arial" w:cs="Arial"/>
          <w:sz w:val="24"/>
          <w:szCs w:val="24"/>
          <w:lang w:eastAsia="en-GB"/>
        </w:rPr>
        <w:t>The data provided through c</w:t>
      </w:r>
      <w:r w:rsidR="00883A4F" w:rsidRPr="003957CC">
        <w:rPr>
          <w:rFonts w:ascii="Arial" w:eastAsia="Times New Roman" w:hAnsi="Arial" w:cs="Arial"/>
          <w:sz w:val="24"/>
          <w:szCs w:val="24"/>
          <w:lang w:eastAsia="en-GB"/>
        </w:rPr>
        <w:t xml:space="preserve">losed-ended </w:t>
      </w:r>
      <w:r w:rsidR="00BF1C52" w:rsidRPr="003957CC">
        <w:rPr>
          <w:rFonts w:ascii="Arial" w:eastAsia="Times New Roman" w:hAnsi="Arial" w:cs="Arial"/>
          <w:sz w:val="24"/>
          <w:szCs w:val="24"/>
          <w:lang w:eastAsia="en-GB"/>
        </w:rPr>
        <w:t xml:space="preserve">questions </w:t>
      </w:r>
      <w:r w:rsidR="00B14042" w:rsidRPr="003957CC">
        <w:rPr>
          <w:rFonts w:ascii="Arial" w:eastAsia="Times New Roman" w:hAnsi="Arial" w:cs="Arial"/>
          <w:sz w:val="24"/>
          <w:szCs w:val="24"/>
          <w:lang w:eastAsia="en-GB"/>
        </w:rPr>
        <w:t xml:space="preserve">(Q3, </w:t>
      </w:r>
      <w:r w:rsidR="00921B23">
        <w:rPr>
          <w:rFonts w:ascii="Arial" w:eastAsia="Times New Roman" w:hAnsi="Arial" w:cs="Arial"/>
          <w:sz w:val="24"/>
          <w:szCs w:val="24"/>
          <w:lang w:eastAsia="en-GB"/>
        </w:rPr>
        <w:t xml:space="preserve">Q4, </w:t>
      </w:r>
      <w:r w:rsidR="00B14042" w:rsidRPr="003957CC">
        <w:rPr>
          <w:rFonts w:ascii="Arial" w:eastAsia="Times New Roman" w:hAnsi="Arial" w:cs="Arial"/>
          <w:sz w:val="24"/>
          <w:szCs w:val="24"/>
          <w:lang w:eastAsia="en-GB"/>
        </w:rPr>
        <w:t xml:space="preserve">Q5, Q6, Q9) </w:t>
      </w:r>
      <w:r w:rsidR="00D11AF0" w:rsidRPr="003957CC">
        <w:rPr>
          <w:rFonts w:ascii="Arial" w:eastAsia="Times New Roman" w:hAnsi="Arial" w:cs="Arial"/>
          <w:sz w:val="24"/>
          <w:szCs w:val="24"/>
          <w:lang w:eastAsia="en-GB"/>
        </w:rPr>
        <w:t>ha</w:t>
      </w:r>
      <w:r w:rsidR="00024F63">
        <w:rPr>
          <w:rFonts w:ascii="Arial" w:eastAsia="Times New Roman" w:hAnsi="Arial" w:cs="Arial"/>
          <w:sz w:val="24"/>
          <w:szCs w:val="24"/>
          <w:lang w:eastAsia="en-GB"/>
        </w:rPr>
        <w:t>s</w:t>
      </w:r>
      <w:r w:rsidR="00D11AF0" w:rsidRPr="003957CC">
        <w:rPr>
          <w:rFonts w:ascii="Arial" w:eastAsia="Times New Roman" w:hAnsi="Arial" w:cs="Arial"/>
          <w:sz w:val="24"/>
          <w:szCs w:val="24"/>
          <w:lang w:eastAsia="en-GB"/>
        </w:rPr>
        <w:t xml:space="preserve"> been evaluated </w:t>
      </w:r>
      <w:r w:rsidR="00B363E5" w:rsidRPr="003957CC">
        <w:rPr>
          <w:rFonts w:ascii="Arial" w:eastAsia="Times New Roman" w:hAnsi="Arial" w:cs="Arial"/>
          <w:sz w:val="24"/>
          <w:szCs w:val="24"/>
          <w:lang w:eastAsia="en-GB"/>
        </w:rPr>
        <w:t>using</w:t>
      </w:r>
      <w:r w:rsidR="00D11AF0" w:rsidRPr="003957CC">
        <w:rPr>
          <w:rFonts w:ascii="Arial" w:eastAsia="Times New Roman" w:hAnsi="Arial" w:cs="Arial"/>
          <w:sz w:val="24"/>
          <w:szCs w:val="24"/>
          <w:lang w:eastAsia="en-GB"/>
        </w:rPr>
        <w:t xml:space="preserve"> the </w:t>
      </w:r>
      <w:r w:rsidR="00A721D0" w:rsidRPr="003957CC">
        <w:rPr>
          <w:rFonts w:ascii="Arial" w:eastAsia="Times New Roman" w:hAnsi="Arial" w:cs="Arial"/>
          <w:sz w:val="24"/>
          <w:szCs w:val="24"/>
          <w:lang w:eastAsia="en-GB"/>
        </w:rPr>
        <w:t>software IBM SPSS</w:t>
      </w:r>
      <w:r w:rsidR="00A37FAB" w:rsidRPr="003957CC">
        <w:rPr>
          <w:rFonts w:ascii="Arial" w:eastAsia="Times New Roman" w:hAnsi="Arial" w:cs="Arial"/>
          <w:sz w:val="24"/>
          <w:szCs w:val="24"/>
          <w:lang w:eastAsia="en-GB"/>
        </w:rPr>
        <w:t xml:space="preserve">. </w:t>
      </w:r>
      <w:bookmarkStart w:id="36" w:name="_Hlk69488546"/>
      <w:r w:rsidR="00A37FAB" w:rsidRPr="003957CC">
        <w:rPr>
          <w:rFonts w:ascii="Arial" w:eastAsia="Times New Roman" w:hAnsi="Arial" w:cs="Arial"/>
          <w:sz w:val="24"/>
          <w:szCs w:val="24"/>
          <w:lang w:eastAsia="en-GB"/>
        </w:rPr>
        <w:t>T</w:t>
      </w:r>
      <w:r w:rsidR="00900783" w:rsidRPr="003957CC">
        <w:rPr>
          <w:rFonts w:ascii="Arial" w:hAnsi="Arial" w:cs="Arial"/>
          <w:sz w:val="24"/>
          <w:szCs w:val="24"/>
        </w:rPr>
        <w:t xml:space="preserve">o allow statistical comparisons between the two questionnaires, the Mann-Whitney U Test has been used. </w:t>
      </w:r>
      <w:bookmarkEnd w:id="36"/>
      <w:r w:rsidR="00900783" w:rsidRPr="003957CC">
        <w:rPr>
          <w:rFonts w:ascii="Arial" w:hAnsi="Arial" w:cs="Arial"/>
          <w:sz w:val="24"/>
          <w:szCs w:val="24"/>
        </w:rPr>
        <w:t>The test compares differences between two independent groups when the dependent variable is either ordinal or continuous, but not normally distributed</w:t>
      </w:r>
      <w:r w:rsidR="00D10C84" w:rsidRPr="003957CC">
        <w:rPr>
          <w:rFonts w:ascii="Arial" w:hAnsi="Arial" w:cs="Arial"/>
          <w:sz w:val="24"/>
          <w:szCs w:val="24"/>
        </w:rPr>
        <w:t xml:space="preserve"> (Mann, et al 1947). </w:t>
      </w:r>
      <w:r w:rsidR="00900783" w:rsidRPr="003957CC">
        <w:rPr>
          <w:rFonts w:ascii="Arial" w:hAnsi="Arial" w:cs="Arial"/>
          <w:color w:val="000000" w:themeColor="text1"/>
          <w:sz w:val="24"/>
          <w:szCs w:val="24"/>
        </w:rPr>
        <w:t xml:space="preserve">The dependent variable will be the answers from the questionnaires, which are ordinal. The independent variables will be the two focus groups, </w:t>
      </w:r>
      <w:r w:rsidR="005F49A3" w:rsidRPr="003957CC">
        <w:rPr>
          <w:rFonts w:ascii="Arial" w:hAnsi="Arial" w:cs="Arial"/>
          <w:color w:val="000000" w:themeColor="text1"/>
          <w:sz w:val="24"/>
          <w:szCs w:val="24"/>
        </w:rPr>
        <w:t>g</w:t>
      </w:r>
      <w:r w:rsidR="00900783" w:rsidRPr="003957CC">
        <w:rPr>
          <w:rFonts w:ascii="Arial" w:hAnsi="Arial" w:cs="Arial"/>
          <w:color w:val="000000" w:themeColor="text1"/>
          <w:sz w:val="24"/>
          <w:szCs w:val="24"/>
        </w:rPr>
        <w:t xml:space="preserve">eneral </w:t>
      </w:r>
      <w:r w:rsidR="005F49A3" w:rsidRPr="003957CC">
        <w:rPr>
          <w:rFonts w:ascii="Arial" w:hAnsi="Arial" w:cs="Arial"/>
          <w:color w:val="000000" w:themeColor="text1"/>
          <w:sz w:val="24"/>
          <w:szCs w:val="24"/>
        </w:rPr>
        <w:t>s</w:t>
      </w:r>
      <w:r w:rsidR="00900783" w:rsidRPr="003957CC">
        <w:rPr>
          <w:rFonts w:ascii="Arial" w:hAnsi="Arial" w:cs="Arial"/>
          <w:color w:val="000000" w:themeColor="text1"/>
          <w:sz w:val="24"/>
          <w:szCs w:val="24"/>
        </w:rPr>
        <w:t xml:space="preserve">hoppers and </w:t>
      </w:r>
      <w:r w:rsidR="005F49A3" w:rsidRPr="003957CC">
        <w:rPr>
          <w:rFonts w:ascii="Arial" w:hAnsi="Arial" w:cs="Arial"/>
          <w:color w:val="000000" w:themeColor="text1"/>
          <w:sz w:val="24"/>
          <w:szCs w:val="24"/>
        </w:rPr>
        <w:t>z</w:t>
      </w:r>
      <w:r w:rsidR="00900783" w:rsidRPr="003957CC">
        <w:rPr>
          <w:rFonts w:ascii="Arial" w:hAnsi="Arial" w:cs="Arial"/>
          <w:color w:val="000000" w:themeColor="text1"/>
          <w:sz w:val="24"/>
          <w:szCs w:val="24"/>
        </w:rPr>
        <w:t>ero</w:t>
      </w:r>
      <w:r w:rsidR="00F5144C" w:rsidRPr="003957CC">
        <w:rPr>
          <w:rFonts w:ascii="Arial" w:hAnsi="Arial" w:cs="Arial"/>
          <w:color w:val="000000" w:themeColor="text1"/>
          <w:sz w:val="24"/>
          <w:szCs w:val="24"/>
        </w:rPr>
        <w:t>-w</w:t>
      </w:r>
      <w:r w:rsidR="00900783" w:rsidRPr="003957CC">
        <w:rPr>
          <w:rFonts w:ascii="Arial" w:hAnsi="Arial" w:cs="Arial"/>
          <w:color w:val="000000" w:themeColor="text1"/>
          <w:sz w:val="24"/>
          <w:szCs w:val="24"/>
        </w:rPr>
        <w:t xml:space="preserve">aste </w:t>
      </w:r>
      <w:r w:rsidR="000B6EE9">
        <w:rPr>
          <w:rFonts w:ascii="Arial" w:hAnsi="Arial" w:cs="Arial"/>
          <w:color w:val="000000" w:themeColor="text1"/>
          <w:sz w:val="24"/>
          <w:szCs w:val="24"/>
        </w:rPr>
        <w:t>s</w:t>
      </w:r>
      <w:r w:rsidR="00900783" w:rsidRPr="003957CC">
        <w:rPr>
          <w:rFonts w:ascii="Arial" w:hAnsi="Arial" w:cs="Arial"/>
          <w:color w:val="000000" w:themeColor="text1"/>
          <w:sz w:val="24"/>
          <w:szCs w:val="24"/>
        </w:rPr>
        <w:t xml:space="preserve">hoppers. The null hypothesis for the test is that the </w:t>
      </w:r>
      <w:r w:rsidR="00900783" w:rsidRPr="003957CC">
        <w:rPr>
          <w:rFonts w:ascii="Arial" w:hAnsi="Arial" w:cs="Arial"/>
          <w:color w:val="202122"/>
          <w:sz w:val="24"/>
          <w:szCs w:val="24"/>
          <w:shd w:val="clear" w:color="auto" w:fill="FFFFFF"/>
        </w:rPr>
        <w:t>probability of </w:t>
      </w:r>
      <w:r w:rsidR="00900783" w:rsidRPr="003957CC">
        <w:rPr>
          <w:rFonts w:ascii="Arial" w:hAnsi="Arial" w:cs="Arial"/>
          <w:i/>
          <w:iCs/>
          <w:color w:val="202122"/>
          <w:sz w:val="24"/>
          <w:szCs w:val="24"/>
          <w:shd w:val="clear" w:color="auto" w:fill="FFFFFF"/>
        </w:rPr>
        <w:t>X</w:t>
      </w:r>
      <w:r w:rsidR="00900783" w:rsidRPr="003957CC">
        <w:rPr>
          <w:rFonts w:ascii="Arial" w:hAnsi="Arial" w:cs="Arial"/>
          <w:color w:val="202122"/>
          <w:sz w:val="24"/>
          <w:szCs w:val="24"/>
          <w:shd w:val="clear" w:color="auto" w:fill="FFFFFF"/>
        </w:rPr>
        <w:t> being greater than </w:t>
      </w:r>
      <w:r w:rsidR="00900783" w:rsidRPr="003957CC">
        <w:rPr>
          <w:rFonts w:ascii="Arial" w:hAnsi="Arial" w:cs="Arial"/>
          <w:i/>
          <w:iCs/>
          <w:color w:val="202122"/>
          <w:sz w:val="24"/>
          <w:szCs w:val="24"/>
          <w:shd w:val="clear" w:color="auto" w:fill="FFFFFF"/>
        </w:rPr>
        <w:t>Y</w:t>
      </w:r>
      <w:r w:rsidR="00900783" w:rsidRPr="003957CC">
        <w:rPr>
          <w:rFonts w:ascii="Arial" w:hAnsi="Arial" w:cs="Arial"/>
          <w:color w:val="202122"/>
          <w:sz w:val="24"/>
          <w:szCs w:val="24"/>
          <w:shd w:val="clear" w:color="auto" w:fill="FFFFFF"/>
        </w:rPr>
        <w:t> is equal to the probability of </w:t>
      </w:r>
      <w:r w:rsidR="00900783" w:rsidRPr="003957CC">
        <w:rPr>
          <w:rFonts w:ascii="Arial" w:hAnsi="Arial" w:cs="Arial"/>
          <w:i/>
          <w:iCs/>
          <w:color w:val="202122"/>
          <w:sz w:val="24"/>
          <w:szCs w:val="24"/>
          <w:shd w:val="clear" w:color="auto" w:fill="FFFFFF"/>
        </w:rPr>
        <w:t>Y</w:t>
      </w:r>
      <w:r w:rsidR="00900783" w:rsidRPr="003957CC">
        <w:rPr>
          <w:rFonts w:ascii="Arial" w:hAnsi="Arial" w:cs="Arial"/>
          <w:color w:val="202122"/>
          <w:sz w:val="24"/>
          <w:szCs w:val="24"/>
          <w:shd w:val="clear" w:color="auto" w:fill="FFFFFF"/>
        </w:rPr>
        <w:t> being greater than </w:t>
      </w:r>
      <w:r w:rsidR="00900783" w:rsidRPr="003957CC">
        <w:rPr>
          <w:rFonts w:ascii="Arial" w:hAnsi="Arial" w:cs="Arial"/>
          <w:i/>
          <w:iCs/>
          <w:color w:val="202122"/>
          <w:sz w:val="24"/>
          <w:szCs w:val="24"/>
          <w:shd w:val="clear" w:color="auto" w:fill="FFFFFF"/>
        </w:rPr>
        <w:t>X.</w:t>
      </w:r>
      <w:r w:rsidR="00D10C84" w:rsidRPr="003957CC">
        <w:rPr>
          <w:rFonts w:ascii="Arial" w:hAnsi="Arial" w:cs="Arial"/>
          <w:i/>
          <w:iCs/>
          <w:color w:val="202122"/>
          <w:sz w:val="24"/>
          <w:szCs w:val="24"/>
          <w:shd w:val="clear" w:color="auto" w:fill="FFFFFF"/>
        </w:rPr>
        <w:t xml:space="preserve"> </w:t>
      </w:r>
    </w:p>
    <w:p w14:paraId="485D4545" w14:textId="41AE5274" w:rsidR="003C644F" w:rsidRPr="00545965" w:rsidRDefault="003C644F" w:rsidP="00144693">
      <w:pPr>
        <w:spacing w:before="315" w:after="315" w:line="360" w:lineRule="auto"/>
        <w:jc w:val="both"/>
        <w:rPr>
          <w:rFonts w:ascii="Arial" w:hAnsi="Arial" w:cs="Arial"/>
          <w:color w:val="202122"/>
          <w:sz w:val="24"/>
          <w:szCs w:val="24"/>
          <w:shd w:val="clear" w:color="auto" w:fill="FFFFFF"/>
        </w:rPr>
      </w:pPr>
      <w:r w:rsidRPr="00545965">
        <w:rPr>
          <w:rFonts w:ascii="Arial" w:hAnsi="Arial" w:cs="Arial"/>
          <w:color w:val="202122"/>
          <w:sz w:val="24"/>
          <w:szCs w:val="24"/>
          <w:shd w:val="clear" w:color="auto" w:fill="FFFFFF"/>
        </w:rPr>
        <w:t>The significance level will be used to determine whether th</w:t>
      </w:r>
      <w:r w:rsidR="00D36B2F" w:rsidRPr="00545965">
        <w:rPr>
          <w:rFonts w:ascii="Arial" w:hAnsi="Arial" w:cs="Arial"/>
          <w:color w:val="202122"/>
          <w:sz w:val="24"/>
          <w:szCs w:val="24"/>
          <w:shd w:val="clear" w:color="auto" w:fill="FFFFFF"/>
        </w:rPr>
        <w:t xml:space="preserve">ere are any statistically significant differences between the </w:t>
      </w:r>
      <w:r w:rsidR="00641EF8" w:rsidRPr="00545965">
        <w:rPr>
          <w:rFonts w:ascii="Arial" w:hAnsi="Arial" w:cs="Arial"/>
          <w:color w:val="202122"/>
          <w:sz w:val="24"/>
          <w:szCs w:val="24"/>
          <w:shd w:val="clear" w:color="auto" w:fill="FFFFFF"/>
        </w:rPr>
        <w:t xml:space="preserve">two </w:t>
      </w:r>
      <w:r w:rsidR="00D36B2F" w:rsidRPr="00545965">
        <w:rPr>
          <w:rFonts w:ascii="Arial" w:hAnsi="Arial" w:cs="Arial"/>
          <w:color w:val="202122"/>
          <w:sz w:val="24"/>
          <w:szCs w:val="24"/>
          <w:shd w:val="clear" w:color="auto" w:fill="FFFFFF"/>
        </w:rPr>
        <w:t>medi</w:t>
      </w:r>
      <w:r w:rsidR="001A2F86" w:rsidRPr="00545965">
        <w:rPr>
          <w:rFonts w:ascii="Arial" w:hAnsi="Arial" w:cs="Arial"/>
          <w:color w:val="202122"/>
          <w:sz w:val="24"/>
          <w:szCs w:val="24"/>
          <w:shd w:val="clear" w:color="auto" w:fill="FFFFFF"/>
        </w:rPr>
        <w:t>ans</w:t>
      </w:r>
      <w:r w:rsidR="00D36B2F" w:rsidRPr="00545965">
        <w:rPr>
          <w:rFonts w:ascii="Arial" w:hAnsi="Arial" w:cs="Arial"/>
          <w:color w:val="202122"/>
          <w:sz w:val="24"/>
          <w:szCs w:val="24"/>
          <w:shd w:val="clear" w:color="auto" w:fill="FFFFFF"/>
        </w:rPr>
        <w:t>.</w:t>
      </w:r>
      <w:r w:rsidR="00641EF8" w:rsidRPr="00545965">
        <w:rPr>
          <w:rFonts w:ascii="Arial" w:hAnsi="Arial" w:cs="Arial"/>
          <w:color w:val="202122"/>
          <w:sz w:val="24"/>
          <w:szCs w:val="24"/>
          <w:shd w:val="clear" w:color="auto" w:fill="FFFFFF"/>
        </w:rPr>
        <w:t xml:space="preserve"> A significance level of 0.</w:t>
      </w:r>
      <w:r w:rsidR="001E519A" w:rsidRPr="00545965">
        <w:rPr>
          <w:rFonts w:ascii="Arial" w:hAnsi="Arial" w:cs="Arial"/>
          <w:color w:val="202122"/>
          <w:sz w:val="24"/>
          <w:szCs w:val="24"/>
          <w:shd w:val="clear" w:color="auto" w:fill="FFFFFF"/>
        </w:rPr>
        <w:t xml:space="preserve">05 indicates </w:t>
      </w:r>
      <w:r w:rsidR="004A6328" w:rsidRPr="00545965">
        <w:rPr>
          <w:rFonts w:ascii="Arial" w:hAnsi="Arial" w:cs="Arial"/>
          <w:color w:val="202122"/>
          <w:sz w:val="24"/>
          <w:szCs w:val="24"/>
          <w:shd w:val="clear" w:color="auto" w:fill="FFFFFF"/>
        </w:rPr>
        <w:t>a 5% risk</w:t>
      </w:r>
      <w:r w:rsidR="00FE7E5D" w:rsidRPr="00545965">
        <w:rPr>
          <w:rFonts w:ascii="Arial" w:hAnsi="Arial" w:cs="Arial"/>
          <w:color w:val="202122"/>
          <w:sz w:val="24"/>
          <w:szCs w:val="24"/>
          <w:shd w:val="clear" w:color="auto" w:fill="FFFFFF"/>
        </w:rPr>
        <w:t xml:space="preserve"> of</w:t>
      </w:r>
      <w:r w:rsidR="004A6328" w:rsidRPr="00545965">
        <w:rPr>
          <w:rFonts w:ascii="Arial" w:hAnsi="Arial" w:cs="Arial"/>
          <w:color w:val="202122"/>
          <w:sz w:val="24"/>
          <w:szCs w:val="24"/>
          <w:shd w:val="clear" w:color="auto" w:fill="FFFFFF"/>
        </w:rPr>
        <w:t xml:space="preserve"> concluding that a </w:t>
      </w:r>
      <w:r w:rsidR="00593A70" w:rsidRPr="00545965">
        <w:rPr>
          <w:rFonts w:ascii="Arial" w:hAnsi="Arial" w:cs="Arial"/>
          <w:color w:val="202122"/>
          <w:sz w:val="24"/>
          <w:szCs w:val="24"/>
          <w:shd w:val="clear" w:color="auto" w:fill="FFFFFF"/>
        </w:rPr>
        <w:t>significant difference exists</w:t>
      </w:r>
      <w:r w:rsidR="00A24EAD" w:rsidRPr="00545965">
        <w:rPr>
          <w:rFonts w:ascii="Arial" w:hAnsi="Arial" w:cs="Arial"/>
          <w:color w:val="202122"/>
          <w:sz w:val="24"/>
          <w:szCs w:val="24"/>
          <w:shd w:val="clear" w:color="auto" w:fill="FFFFFF"/>
        </w:rPr>
        <w:t xml:space="preserve"> (Minitab,2019). </w:t>
      </w:r>
    </w:p>
    <w:p w14:paraId="27A8708D" w14:textId="39ED91D9" w:rsidR="00FC27FE" w:rsidRPr="00545965" w:rsidRDefault="00EC498F" w:rsidP="00EC498F">
      <w:pPr>
        <w:spacing w:line="360" w:lineRule="auto"/>
        <w:jc w:val="both"/>
        <w:rPr>
          <w:rFonts w:ascii="Arial" w:hAnsi="Arial" w:cs="Arial"/>
          <w:sz w:val="24"/>
          <w:szCs w:val="24"/>
        </w:rPr>
      </w:pPr>
      <w:r w:rsidRPr="00545965">
        <w:rPr>
          <w:rFonts w:ascii="Arial" w:hAnsi="Arial" w:cs="Arial"/>
          <w:sz w:val="24"/>
          <w:szCs w:val="24"/>
        </w:rPr>
        <w:t>Ha is the alternative hypothesis and means that t</w:t>
      </w:r>
      <w:r w:rsidR="00120FB5" w:rsidRPr="00545965">
        <w:rPr>
          <w:rFonts w:ascii="Arial" w:hAnsi="Arial" w:cs="Arial"/>
          <w:sz w:val="24"/>
          <w:szCs w:val="24"/>
        </w:rPr>
        <w:t xml:space="preserve">he difference between the medians is statistically significant </w:t>
      </w:r>
      <w:r w:rsidR="007927E3" w:rsidRPr="00545965">
        <w:rPr>
          <w:rFonts w:ascii="Arial" w:hAnsi="Arial" w:cs="Arial"/>
          <w:sz w:val="24"/>
          <w:szCs w:val="24"/>
        </w:rPr>
        <w:t>and the two populations are not equal, therefo</w:t>
      </w:r>
      <w:r w:rsidR="00040AE3" w:rsidRPr="00545965">
        <w:rPr>
          <w:rFonts w:ascii="Arial" w:hAnsi="Arial" w:cs="Arial"/>
          <w:sz w:val="24"/>
          <w:szCs w:val="24"/>
        </w:rPr>
        <w:t xml:space="preserve">re </w:t>
      </w:r>
      <w:r w:rsidR="00AF5CC0" w:rsidRPr="00545965">
        <w:rPr>
          <w:rFonts w:ascii="Arial" w:hAnsi="Arial" w:cs="Arial"/>
          <w:sz w:val="24"/>
          <w:szCs w:val="24"/>
        </w:rPr>
        <w:t>the null hypothesis (Ho)</w:t>
      </w:r>
      <w:r w:rsidR="00DA7E49" w:rsidRPr="00545965">
        <w:rPr>
          <w:rFonts w:ascii="Arial" w:hAnsi="Arial" w:cs="Arial"/>
          <w:sz w:val="24"/>
          <w:szCs w:val="24"/>
        </w:rPr>
        <w:t xml:space="preserve"> is </w:t>
      </w:r>
      <w:proofErr w:type="gramStart"/>
      <w:r w:rsidR="00DA7E49" w:rsidRPr="00545965">
        <w:rPr>
          <w:rFonts w:ascii="Arial" w:hAnsi="Arial" w:cs="Arial"/>
          <w:sz w:val="24"/>
          <w:szCs w:val="24"/>
        </w:rPr>
        <w:t>rejected</w:t>
      </w:r>
      <w:proofErr w:type="gramEnd"/>
      <w:r w:rsidR="00DA7E49" w:rsidRPr="00545965">
        <w:rPr>
          <w:rFonts w:ascii="Arial" w:hAnsi="Arial" w:cs="Arial"/>
          <w:sz w:val="24"/>
          <w:szCs w:val="24"/>
        </w:rPr>
        <w:t xml:space="preserve"> and</w:t>
      </w:r>
      <w:r w:rsidR="00872A7F" w:rsidRPr="00545965">
        <w:rPr>
          <w:rFonts w:ascii="Arial" w:hAnsi="Arial" w:cs="Arial"/>
          <w:sz w:val="24"/>
          <w:szCs w:val="24"/>
        </w:rPr>
        <w:t xml:space="preserve"> the alternative hypothesis</w:t>
      </w:r>
      <w:r w:rsidR="00DA7E49" w:rsidRPr="00545965">
        <w:rPr>
          <w:rFonts w:ascii="Arial" w:hAnsi="Arial" w:cs="Arial"/>
          <w:sz w:val="24"/>
          <w:szCs w:val="24"/>
        </w:rPr>
        <w:t xml:space="preserve"> </w:t>
      </w:r>
      <w:r w:rsidR="00872A7F" w:rsidRPr="00545965">
        <w:rPr>
          <w:rFonts w:ascii="Arial" w:hAnsi="Arial" w:cs="Arial"/>
          <w:sz w:val="24"/>
          <w:szCs w:val="24"/>
        </w:rPr>
        <w:t>(</w:t>
      </w:r>
      <w:r w:rsidR="00DA7E49" w:rsidRPr="00545965">
        <w:rPr>
          <w:rFonts w:ascii="Arial" w:hAnsi="Arial" w:cs="Arial"/>
          <w:sz w:val="24"/>
          <w:szCs w:val="24"/>
        </w:rPr>
        <w:t>Ha</w:t>
      </w:r>
      <w:r w:rsidR="00872A7F" w:rsidRPr="00545965">
        <w:rPr>
          <w:rFonts w:ascii="Arial" w:hAnsi="Arial" w:cs="Arial"/>
          <w:sz w:val="24"/>
          <w:szCs w:val="24"/>
        </w:rPr>
        <w:t>)</w:t>
      </w:r>
      <w:r w:rsidR="00DA7E49" w:rsidRPr="00545965">
        <w:rPr>
          <w:rFonts w:ascii="Arial" w:hAnsi="Arial" w:cs="Arial"/>
          <w:sz w:val="24"/>
          <w:szCs w:val="24"/>
        </w:rPr>
        <w:t xml:space="preserve"> is accepted</w:t>
      </w:r>
      <w:r w:rsidR="00545965" w:rsidRPr="00545965">
        <w:rPr>
          <w:rFonts w:ascii="Arial" w:hAnsi="Arial" w:cs="Arial"/>
          <w:sz w:val="24"/>
          <w:szCs w:val="24"/>
        </w:rPr>
        <w:t xml:space="preserve"> (Zach,2018).</w:t>
      </w:r>
    </w:p>
    <w:p w14:paraId="2EF459BC" w14:textId="067546E2" w:rsidR="00FC27FE" w:rsidRPr="003957CC" w:rsidRDefault="00F30CEE" w:rsidP="00FC27FE">
      <w:pPr>
        <w:spacing w:line="360" w:lineRule="auto"/>
        <w:jc w:val="both"/>
        <w:rPr>
          <w:rFonts w:ascii="Arial" w:hAnsi="Arial" w:cs="Arial"/>
          <w:sz w:val="24"/>
          <w:szCs w:val="24"/>
        </w:rPr>
      </w:pPr>
      <w:r w:rsidRPr="00545965">
        <w:rPr>
          <w:rFonts w:ascii="Arial" w:hAnsi="Arial" w:cs="Arial"/>
          <w:sz w:val="24"/>
          <w:szCs w:val="24"/>
        </w:rPr>
        <w:t>Therefore,</w:t>
      </w:r>
      <w:r w:rsidR="00872A7F" w:rsidRPr="00545965">
        <w:rPr>
          <w:rFonts w:ascii="Arial" w:hAnsi="Arial" w:cs="Arial"/>
          <w:sz w:val="24"/>
          <w:szCs w:val="24"/>
        </w:rPr>
        <w:t xml:space="preserve"> </w:t>
      </w:r>
      <w:r w:rsidR="00146402" w:rsidRPr="00545965">
        <w:rPr>
          <w:rFonts w:ascii="Arial" w:hAnsi="Arial" w:cs="Arial"/>
          <w:sz w:val="24"/>
          <w:szCs w:val="24"/>
        </w:rPr>
        <w:t xml:space="preserve">Ho </w:t>
      </w:r>
      <w:r w:rsidR="00E43416" w:rsidRPr="00545965">
        <w:rPr>
          <w:rFonts w:ascii="Arial" w:hAnsi="Arial" w:cs="Arial"/>
          <w:sz w:val="24"/>
          <w:szCs w:val="24"/>
        </w:rPr>
        <w:t>is the null hypothesis and means that t</w:t>
      </w:r>
      <w:r w:rsidR="000F436C" w:rsidRPr="00545965">
        <w:rPr>
          <w:rFonts w:ascii="Arial" w:hAnsi="Arial" w:cs="Arial"/>
          <w:sz w:val="24"/>
          <w:szCs w:val="24"/>
        </w:rPr>
        <w:t>he difference between the medians is not statistically significant</w:t>
      </w:r>
      <w:r w:rsidR="0067423C" w:rsidRPr="00545965">
        <w:rPr>
          <w:rFonts w:ascii="Arial" w:hAnsi="Arial" w:cs="Arial"/>
          <w:sz w:val="24"/>
          <w:szCs w:val="24"/>
        </w:rPr>
        <w:t xml:space="preserve"> and the two groups</w:t>
      </w:r>
      <w:r w:rsidR="007927E3" w:rsidRPr="00545965">
        <w:rPr>
          <w:rFonts w:ascii="Arial" w:hAnsi="Arial" w:cs="Arial"/>
          <w:sz w:val="24"/>
          <w:szCs w:val="24"/>
        </w:rPr>
        <w:t xml:space="preserve"> are equal</w:t>
      </w:r>
      <w:r w:rsidR="00C530D4" w:rsidRPr="00545965">
        <w:rPr>
          <w:rFonts w:ascii="Arial" w:hAnsi="Arial" w:cs="Arial"/>
          <w:sz w:val="24"/>
          <w:szCs w:val="24"/>
        </w:rPr>
        <w:t xml:space="preserve">, therefore </w:t>
      </w:r>
      <w:r w:rsidR="00E43416" w:rsidRPr="00545965">
        <w:rPr>
          <w:rFonts w:ascii="Arial" w:hAnsi="Arial" w:cs="Arial"/>
          <w:sz w:val="24"/>
          <w:szCs w:val="24"/>
        </w:rPr>
        <w:t xml:space="preserve">the </w:t>
      </w:r>
      <w:r w:rsidR="00545965" w:rsidRPr="00545965">
        <w:rPr>
          <w:rFonts w:ascii="Arial" w:hAnsi="Arial" w:cs="Arial"/>
          <w:sz w:val="24"/>
          <w:szCs w:val="24"/>
        </w:rPr>
        <w:t xml:space="preserve">null hypothesis (Ho) is </w:t>
      </w:r>
      <w:proofErr w:type="gramStart"/>
      <w:r w:rsidR="00725365" w:rsidRPr="00545965">
        <w:rPr>
          <w:rFonts w:ascii="Arial" w:hAnsi="Arial" w:cs="Arial"/>
          <w:sz w:val="24"/>
          <w:szCs w:val="24"/>
        </w:rPr>
        <w:t>accept</w:t>
      </w:r>
      <w:proofErr w:type="gramEnd"/>
      <w:r w:rsidR="00545965" w:rsidRPr="00545965">
        <w:rPr>
          <w:rFonts w:ascii="Arial" w:hAnsi="Arial" w:cs="Arial"/>
          <w:sz w:val="24"/>
          <w:szCs w:val="24"/>
        </w:rPr>
        <w:t xml:space="preserve"> </w:t>
      </w:r>
      <w:r w:rsidR="00FC27FE" w:rsidRPr="00545965">
        <w:rPr>
          <w:rFonts w:ascii="Arial" w:hAnsi="Arial" w:cs="Arial"/>
          <w:sz w:val="24"/>
          <w:szCs w:val="24"/>
        </w:rPr>
        <w:t>(Zach,2018).</w:t>
      </w:r>
    </w:p>
    <w:p w14:paraId="43CE6B8F" w14:textId="74E87A77" w:rsidR="003A42A4" w:rsidRPr="003957CC" w:rsidRDefault="003A42A4" w:rsidP="00144693">
      <w:pPr>
        <w:spacing w:line="360" w:lineRule="auto"/>
        <w:jc w:val="both"/>
        <w:rPr>
          <w:rFonts w:ascii="Arial" w:eastAsia="Times New Roman" w:hAnsi="Arial" w:cs="Arial"/>
          <w:sz w:val="24"/>
          <w:szCs w:val="24"/>
          <w:u w:val="single"/>
          <w:lang w:eastAsia="en-GB"/>
        </w:rPr>
      </w:pPr>
    </w:p>
    <w:p w14:paraId="061CCF55" w14:textId="77777777" w:rsidR="003A42A4" w:rsidRPr="003957CC" w:rsidRDefault="003A42A4" w:rsidP="00144693">
      <w:pPr>
        <w:spacing w:line="360" w:lineRule="auto"/>
        <w:jc w:val="both"/>
        <w:rPr>
          <w:rFonts w:ascii="Arial" w:eastAsia="Times New Roman" w:hAnsi="Arial" w:cs="Arial"/>
          <w:sz w:val="24"/>
          <w:szCs w:val="24"/>
          <w:u w:val="single"/>
          <w:lang w:eastAsia="en-GB"/>
        </w:rPr>
      </w:pPr>
    </w:p>
    <w:p w14:paraId="38724DC1" w14:textId="77777777" w:rsidR="00617DC8" w:rsidRDefault="00617DC8" w:rsidP="00144693">
      <w:pPr>
        <w:spacing w:line="360" w:lineRule="auto"/>
        <w:jc w:val="both"/>
        <w:rPr>
          <w:rFonts w:ascii="Arial" w:eastAsia="Times New Roman" w:hAnsi="Arial" w:cs="Arial"/>
          <w:sz w:val="24"/>
          <w:szCs w:val="24"/>
          <w:u w:val="single"/>
          <w:lang w:eastAsia="en-GB"/>
        </w:rPr>
      </w:pPr>
    </w:p>
    <w:p w14:paraId="50F4ADB0" w14:textId="77777777" w:rsidR="00617DC8" w:rsidRDefault="00617DC8" w:rsidP="00144693">
      <w:pPr>
        <w:spacing w:line="360" w:lineRule="auto"/>
        <w:jc w:val="both"/>
        <w:rPr>
          <w:rFonts w:ascii="Arial" w:eastAsia="Times New Roman" w:hAnsi="Arial" w:cs="Arial"/>
          <w:sz w:val="24"/>
          <w:szCs w:val="24"/>
          <w:u w:val="single"/>
          <w:lang w:eastAsia="en-GB"/>
        </w:rPr>
      </w:pPr>
    </w:p>
    <w:p w14:paraId="07040C5B" w14:textId="77777777" w:rsidR="00617DC8" w:rsidRDefault="00617DC8" w:rsidP="00144693">
      <w:pPr>
        <w:spacing w:line="360" w:lineRule="auto"/>
        <w:jc w:val="both"/>
        <w:rPr>
          <w:rFonts w:ascii="Arial" w:eastAsia="Times New Roman" w:hAnsi="Arial" w:cs="Arial"/>
          <w:sz w:val="24"/>
          <w:szCs w:val="24"/>
          <w:u w:val="single"/>
          <w:lang w:eastAsia="en-GB"/>
        </w:rPr>
      </w:pPr>
    </w:p>
    <w:p w14:paraId="51CD48EE" w14:textId="6C23D9CF" w:rsidR="00617DC8" w:rsidRPr="00B020D6" w:rsidRDefault="00B020D6" w:rsidP="00B020D6">
      <w:pPr>
        <w:pStyle w:val="Heading2"/>
        <w:rPr>
          <w:rFonts w:ascii="Arial" w:eastAsia="Times New Roman" w:hAnsi="Arial" w:cs="Arial"/>
          <w:b/>
          <w:bCs/>
          <w:color w:val="auto"/>
          <w:sz w:val="24"/>
          <w:szCs w:val="24"/>
          <w:u w:val="single"/>
          <w:lang w:eastAsia="en-GB"/>
        </w:rPr>
      </w:pPr>
      <w:bookmarkStart w:id="37" w:name="_Toc69761765"/>
      <w:r w:rsidRPr="00B020D6">
        <w:rPr>
          <w:rFonts w:ascii="Arial" w:eastAsia="Times New Roman" w:hAnsi="Arial" w:cs="Arial"/>
          <w:b/>
          <w:bCs/>
          <w:color w:val="auto"/>
          <w:sz w:val="24"/>
          <w:szCs w:val="24"/>
          <w:u w:val="single"/>
          <w:lang w:eastAsia="en-GB"/>
        </w:rPr>
        <w:lastRenderedPageBreak/>
        <w:t>5.1 Mann-Whitney U Tests of Closed-Ended Questions</w:t>
      </w:r>
      <w:bookmarkEnd w:id="37"/>
    </w:p>
    <w:p w14:paraId="3BE609C7" w14:textId="77777777" w:rsidR="00B020D6" w:rsidRDefault="00B020D6" w:rsidP="00144693">
      <w:pPr>
        <w:spacing w:line="360" w:lineRule="auto"/>
        <w:jc w:val="both"/>
        <w:rPr>
          <w:rFonts w:ascii="Arial" w:eastAsia="Times New Roman" w:hAnsi="Arial" w:cs="Arial"/>
          <w:sz w:val="24"/>
          <w:szCs w:val="24"/>
          <w:u w:val="single"/>
          <w:lang w:eastAsia="en-GB"/>
        </w:rPr>
      </w:pPr>
    </w:p>
    <w:p w14:paraId="08A4345D" w14:textId="415AC1E5" w:rsidR="008148CD" w:rsidRPr="003957CC" w:rsidRDefault="006B1896" w:rsidP="00144693">
      <w:pPr>
        <w:spacing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mc:AlternateContent>
          <mc:Choice Requires="wps">
            <w:drawing>
              <wp:anchor distT="45720" distB="45720" distL="114300" distR="114300" simplePos="0" relativeHeight="251816960" behindDoc="0" locked="0" layoutInCell="1" allowOverlap="1" wp14:anchorId="02E06C17" wp14:editId="6E5FAACE">
                <wp:simplePos x="0" y="0"/>
                <wp:positionH relativeFrom="margin">
                  <wp:align>right</wp:align>
                </wp:positionH>
                <wp:positionV relativeFrom="paragraph">
                  <wp:posOffset>779780</wp:posOffset>
                </wp:positionV>
                <wp:extent cx="5705475" cy="5608320"/>
                <wp:effectExtent l="0" t="0" r="28575" b="11430"/>
                <wp:wrapSquare wrapText="bothSides"/>
                <wp:docPr id="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608320"/>
                        </a:xfrm>
                        <a:prstGeom prst="rect">
                          <a:avLst/>
                        </a:prstGeom>
                        <a:solidFill>
                          <a:srgbClr val="FFFFFF"/>
                        </a:solidFill>
                        <a:ln w="9525">
                          <a:solidFill>
                            <a:srgbClr val="000000"/>
                          </a:solidFill>
                          <a:miter lim="800000"/>
                          <a:headEnd/>
                          <a:tailEnd/>
                        </a:ln>
                      </wps:spPr>
                      <wps:txbx>
                        <w:txbxContent>
                          <w:p w14:paraId="704080AB" w14:textId="453CDED4" w:rsidR="008A234E" w:rsidRDefault="008A234E" w:rsidP="006B1896">
                            <w:pPr>
                              <w:spacing w:line="360" w:lineRule="auto"/>
                              <w:jc w:val="both"/>
                              <w:rPr>
                                <w:rFonts w:ascii="Arial" w:eastAsia="Times New Roman" w:hAnsi="Arial" w:cs="Arial"/>
                                <w:i/>
                                <w:iCs/>
                                <w:sz w:val="24"/>
                                <w:szCs w:val="24"/>
                                <w:u w:val="single"/>
                                <w:lang w:eastAsia="en-GB"/>
                              </w:rPr>
                            </w:pPr>
                            <w:r w:rsidRPr="00C35B1E">
                              <w:rPr>
                                <w:rFonts w:ascii="Arial" w:eastAsia="Times New Roman" w:hAnsi="Arial" w:cs="Arial"/>
                                <w:i/>
                                <w:iCs/>
                                <w:sz w:val="24"/>
                                <w:szCs w:val="24"/>
                                <w:u w:val="single"/>
                                <w:lang w:eastAsia="en-GB"/>
                              </w:rPr>
                              <w:t>Convenience/ time available and branding/ graphical appearance</w:t>
                            </w:r>
                          </w:p>
                          <w:p w14:paraId="26A26AB8" w14:textId="7AAA933B" w:rsidR="008A234E" w:rsidRDefault="008A234E" w:rsidP="006B1896">
                            <w:pPr>
                              <w:spacing w:line="360" w:lineRule="auto"/>
                              <w:jc w:val="both"/>
                              <w:rPr>
                                <w:rFonts w:ascii="Arial" w:eastAsia="Times New Roman" w:hAnsi="Arial" w:cs="Arial"/>
                                <w:sz w:val="24"/>
                                <w:szCs w:val="24"/>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waste shoppers regarding convenience/time available and branding/graphical appearance.</w:t>
                            </w:r>
                          </w:p>
                          <w:p w14:paraId="0B22393B" w14:textId="77777777" w:rsidR="008A234E" w:rsidRPr="00701F35" w:rsidRDefault="008A234E" w:rsidP="006B1896">
                            <w:pPr>
                              <w:spacing w:line="360" w:lineRule="auto"/>
                              <w:jc w:val="both"/>
                              <w:rPr>
                                <w:rFonts w:ascii="Arial" w:eastAsia="Times New Roman" w:hAnsi="Arial" w:cs="Arial"/>
                                <w:sz w:val="24"/>
                                <w:szCs w:val="24"/>
                                <w:lang w:eastAsia="en-GB"/>
                              </w:rPr>
                            </w:pPr>
                          </w:p>
                          <w:p w14:paraId="3FE4E398" w14:textId="77777777" w:rsidR="008A234E" w:rsidRDefault="008A234E" w:rsidP="006B1896">
                            <w:pPr>
                              <w:spacing w:line="360" w:lineRule="auto"/>
                              <w:jc w:val="both"/>
                              <w:rPr>
                                <w:rFonts w:ascii="Arial" w:eastAsia="Times New Roman" w:hAnsi="Arial" w:cs="Arial"/>
                                <w:sz w:val="24"/>
                                <w:szCs w:val="24"/>
                                <w:u w:val="single"/>
                                <w:lang w:eastAsia="en-GB"/>
                              </w:rPr>
                            </w:pPr>
                            <w:r w:rsidRPr="00C35B1E">
                              <w:rPr>
                                <w:rFonts w:ascii="Arial" w:eastAsia="Times New Roman" w:hAnsi="Arial" w:cs="Arial"/>
                                <w:noProof/>
                                <w:sz w:val="24"/>
                                <w:szCs w:val="24"/>
                                <w:lang w:eastAsia="en-GB"/>
                              </w:rPr>
                              <w:drawing>
                                <wp:inline distT="0" distB="0" distL="0" distR="0" wp14:anchorId="4AFC1463" wp14:editId="43A6EF75">
                                  <wp:extent cx="4239491" cy="3835471"/>
                                  <wp:effectExtent l="0" t="0" r="8890" b="0"/>
                                  <wp:docPr id="209" name="Picture 20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Table&#10;&#10;Description automatically generated"/>
                                          <pic:cNvPicPr/>
                                        </pic:nvPicPr>
                                        <pic:blipFill>
                                          <a:blip r:embed="rId55"/>
                                          <a:stretch>
                                            <a:fillRect/>
                                          </a:stretch>
                                        </pic:blipFill>
                                        <pic:spPr>
                                          <a:xfrm>
                                            <a:off x="0" y="0"/>
                                            <a:ext cx="4261067" cy="3854991"/>
                                          </a:xfrm>
                                          <a:prstGeom prst="rect">
                                            <a:avLst/>
                                          </a:prstGeom>
                                        </pic:spPr>
                                      </pic:pic>
                                    </a:graphicData>
                                  </a:graphic>
                                </wp:inline>
                              </w:drawing>
                            </w:r>
                          </w:p>
                          <w:p w14:paraId="38A4DA95" w14:textId="4543B709"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06C17" id="_x0000_s1036" type="#_x0000_t202" style="position:absolute;left:0;text-align:left;margin-left:398.05pt;margin-top:61.4pt;width:449.25pt;height:441.6pt;z-index:251816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">
                <v:textbox>
                  <w:txbxContent>
                    <w:p w14:paraId="704080AB" w14:textId="453CDED4" w:rsidR="008A234E" w:rsidRDefault="008A234E" w:rsidP="006B1896">
                      <w:pPr>
                        <w:spacing w:line="360" w:lineRule="auto"/>
                        <w:jc w:val="both"/>
                        <w:rPr>
                          <w:rFonts w:ascii="Arial" w:eastAsia="Times New Roman" w:hAnsi="Arial" w:cs="Arial"/>
                          <w:i/>
                          <w:iCs/>
                          <w:sz w:val="24"/>
                          <w:szCs w:val="24"/>
                          <w:u w:val="single"/>
                          <w:lang w:eastAsia="en-GB"/>
                        </w:rPr>
                      </w:pPr>
                      <w:r w:rsidRPr="00C35B1E">
                        <w:rPr>
                          <w:rFonts w:ascii="Arial" w:eastAsia="Times New Roman" w:hAnsi="Arial" w:cs="Arial"/>
                          <w:i/>
                          <w:iCs/>
                          <w:sz w:val="24"/>
                          <w:szCs w:val="24"/>
                          <w:u w:val="single"/>
                          <w:lang w:eastAsia="en-GB"/>
                        </w:rPr>
                        <w:t>Convenience/ time available and branding/ graphical appearance</w:t>
                      </w:r>
                    </w:p>
                    <w:p w14:paraId="26A26AB8" w14:textId="7AAA933B" w:rsidR="008A234E" w:rsidRDefault="008A234E" w:rsidP="006B1896">
                      <w:pPr>
                        <w:spacing w:line="360" w:lineRule="auto"/>
                        <w:jc w:val="both"/>
                        <w:rPr>
                          <w:rFonts w:ascii="Arial" w:eastAsia="Times New Roman" w:hAnsi="Arial" w:cs="Arial"/>
                          <w:sz w:val="24"/>
                          <w:szCs w:val="24"/>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waste shoppers regarding convenience/time available and branding/graphical appearance.</w:t>
                      </w:r>
                    </w:p>
                    <w:p w14:paraId="0B22393B" w14:textId="77777777" w:rsidR="008A234E" w:rsidRPr="00701F35" w:rsidRDefault="008A234E" w:rsidP="006B1896">
                      <w:pPr>
                        <w:spacing w:line="360" w:lineRule="auto"/>
                        <w:jc w:val="both"/>
                        <w:rPr>
                          <w:rFonts w:ascii="Arial" w:eastAsia="Times New Roman" w:hAnsi="Arial" w:cs="Arial"/>
                          <w:sz w:val="24"/>
                          <w:szCs w:val="24"/>
                          <w:lang w:eastAsia="en-GB"/>
                        </w:rPr>
                      </w:pPr>
                    </w:p>
                    <w:p w14:paraId="3FE4E398" w14:textId="77777777" w:rsidR="008A234E" w:rsidRDefault="008A234E" w:rsidP="006B1896">
                      <w:pPr>
                        <w:spacing w:line="360" w:lineRule="auto"/>
                        <w:jc w:val="both"/>
                        <w:rPr>
                          <w:rFonts w:ascii="Arial" w:eastAsia="Times New Roman" w:hAnsi="Arial" w:cs="Arial"/>
                          <w:sz w:val="24"/>
                          <w:szCs w:val="24"/>
                          <w:u w:val="single"/>
                          <w:lang w:eastAsia="en-GB"/>
                        </w:rPr>
                      </w:pPr>
                      <w:r w:rsidRPr="00C35B1E">
                        <w:rPr>
                          <w:rFonts w:ascii="Arial" w:eastAsia="Times New Roman" w:hAnsi="Arial" w:cs="Arial"/>
                          <w:noProof/>
                          <w:sz w:val="24"/>
                          <w:szCs w:val="24"/>
                          <w:lang w:eastAsia="en-GB"/>
                        </w:rPr>
                        <w:drawing>
                          <wp:inline distT="0" distB="0" distL="0" distR="0" wp14:anchorId="4AFC1463" wp14:editId="43A6EF75">
                            <wp:extent cx="4239491" cy="3835471"/>
                            <wp:effectExtent l="0" t="0" r="8890" b="0"/>
                            <wp:docPr id="209" name="Picture 20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Table&#10;&#10;Description automatically generated"/>
                                    <pic:cNvPicPr/>
                                  </pic:nvPicPr>
                                  <pic:blipFill>
                                    <a:blip r:embed="rId56"/>
                                    <a:stretch>
                                      <a:fillRect/>
                                    </a:stretch>
                                  </pic:blipFill>
                                  <pic:spPr>
                                    <a:xfrm>
                                      <a:off x="0" y="0"/>
                                      <a:ext cx="4261067" cy="3854991"/>
                                    </a:xfrm>
                                    <a:prstGeom prst="rect">
                                      <a:avLst/>
                                    </a:prstGeom>
                                  </pic:spPr>
                                </pic:pic>
                              </a:graphicData>
                            </a:graphic>
                          </wp:inline>
                        </w:drawing>
                      </w:r>
                    </w:p>
                    <w:p w14:paraId="38A4DA95" w14:textId="4543B709" w:rsidR="008A234E" w:rsidRDefault="008A234E"/>
                  </w:txbxContent>
                </v:textbox>
                <w10:wrap type="square" anchorx="margin"/>
              </v:shape>
            </w:pict>
          </mc:Fallback>
        </mc:AlternateContent>
      </w:r>
      <w:r w:rsidR="008148CD" w:rsidRPr="003957CC">
        <w:rPr>
          <w:rFonts w:ascii="Arial" w:eastAsia="Times New Roman" w:hAnsi="Arial" w:cs="Arial"/>
          <w:sz w:val="24"/>
          <w:szCs w:val="24"/>
          <w:u w:val="single"/>
          <w:lang w:eastAsia="en-GB"/>
        </w:rPr>
        <w:t xml:space="preserve">Q3 – </w:t>
      </w:r>
      <w:r w:rsidR="002166B6" w:rsidRPr="003957CC">
        <w:rPr>
          <w:rFonts w:ascii="Arial" w:eastAsia="Times New Roman" w:hAnsi="Arial" w:cs="Arial"/>
          <w:sz w:val="24"/>
          <w:szCs w:val="24"/>
          <w:u w:val="single"/>
          <w:lang w:eastAsia="en-GB"/>
        </w:rPr>
        <w:t>W</w:t>
      </w:r>
      <w:r w:rsidR="008148CD" w:rsidRPr="003957CC">
        <w:rPr>
          <w:rFonts w:ascii="Arial" w:eastAsia="Times New Roman" w:hAnsi="Arial" w:cs="Arial"/>
          <w:sz w:val="24"/>
          <w:szCs w:val="24"/>
          <w:u w:val="single"/>
          <w:lang w:eastAsia="en-GB"/>
        </w:rPr>
        <w:t xml:space="preserve">hat is important to you in your grocery buying decisions? </w:t>
      </w:r>
      <w:r w:rsidR="00D5233F" w:rsidRPr="003957CC">
        <w:rPr>
          <w:rFonts w:ascii="Arial" w:eastAsia="Times New Roman" w:hAnsi="Arial" w:cs="Arial"/>
          <w:sz w:val="24"/>
          <w:szCs w:val="24"/>
          <w:u w:val="single"/>
          <w:lang w:eastAsia="en-GB"/>
        </w:rPr>
        <w:t xml:space="preserve">(select level of importance for each </w:t>
      </w:r>
      <w:r w:rsidR="004107F3" w:rsidRPr="003957CC">
        <w:rPr>
          <w:rFonts w:ascii="Arial" w:eastAsia="Times New Roman" w:hAnsi="Arial" w:cs="Arial"/>
          <w:sz w:val="24"/>
          <w:szCs w:val="24"/>
          <w:u w:val="single"/>
          <w:lang w:eastAsia="en-GB"/>
        </w:rPr>
        <w:t xml:space="preserve">of the ten </w:t>
      </w:r>
      <w:r w:rsidR="00D5233F" w:rsidRPr="003957CC">
        <w:rPr>
          <w:rFonts w:ascii="Arial" w:eastAsia="Times New Roman" w:hAnsi="Arial" w:cs="Arial"/>
          <w:sz w:val="24"/>
          <w:szCs w:val="24"/>
          <w:u w:val="single"/>
          <w:lang w:eastAsia="en-GB"/>
        </w:rPr>
        <w:t>feature</w:t>
      </w:r>
      <w:r w:rsidR="004107F3" w:rsidRPr="003957CC">
        <w:rPr>
          <w:rFonts w:ascii="Arial" w:eastAsia="Times New Roman" w:hAnsi="Arial" w:cs="Arial"/>
          <w:sz w:val="24"/>
          <w:szCs w:val="24"/>
          <w:u w:val="single"/>
          <w:lang w:eastAsia="en-GB"/>
        </w:rPr>
        <w:t>s</w:t>
      </w:r>
      <w:r w:rsidR="00D5233F" w:rsidRPr="003957CC">
        <w:rPr>
          <w:rFonts w:ascii="Arial" w:eastAsia="Times New Roman" w:hAnsi="Arial" w:cs="Arial"/>
          <w:sz w:val="24"/>
          <w:szCs w:val="24"/>
          <w:u w:val="single"/>
          <w:lang w:eastAsia="en-GB"/>
        </w:rPr>
        <w:t>)</w:t>
      </w:r>
    </w:p>
    <w:p w14:paraId="175A50F4" w14:textId="6728A54F" w:rsidR="00DB17A4" w:rsidRPr="003957CC" w:rsidRDefault="00E135F8" w:rsidP="00B020D6">
      <w:pPr>
        <w:spacing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19: Mann-Whitney</w:t>
      </w:r>
      <w:r w:rsidR="00E264C6" w:rsidRPr="003957CC">
        <w:rPr>
          <w:rFonts w:ascii="Arial" w:eastAsia="Times New Roman" w:hAnsi="Arial" w:cs="Arial"/>
          <w:i/>
          <w:iCs/>
          <w:sz w:val="20"/>
          <w:szCs w:val="20"/>
          <w:lang w:eastAsia="en-GB"/>
        </w:rPr>
        <w:t xml:space="preserve"> U Test - Convenience/ time available and branding/ graphical appearance</w:t>
      </w:r>
    </w:p>
    <w:p w14:paraId="26FF6B06" w14:textId="77777777" w:rsidR="00FF1378" w:rsidRDefault="00FF1378" w:rsidP="00144693">
      <w:pPr>
        <w:spacing w:line="360" w:lineRule="auto"/>
        <w:jc w:val="both"/>
        <w:rPr>
          <w:rFonts w:ascii="Arial" w:eastAsia="Times New Roman" w:hAnsi="Arial" w:cs="Arial"/>
          <w:sz w:val="24"/>
          <w:szCs w:val="24"/>
          <w:lang w:eastAsia="en-GB"/>
        </w:rPr>
      </w:pPr>
    </w:p>
    <w:p w14:paraId="2635CDD6" w14:textId="7928EA16" w:rsidR="0009009E" w:rsidRPr="003957CC" w:rsidRDefault="009151CD" w:rsidP="00144693">
      <w:pPr>
        <w:spacing w:line="360" w:lineRule="auto"/>
        <w:jc w:val="both"/>
        <w:rPr>
          <w:rFonts w:ascii="Arial" w:eastAsia="Times New Roman" w:hAnsi="Arial" w:cs="Arial"/>
          <w:sz w:val="24"/>
          <w:szCs w:val="24"/>
          <w:u w:val="single"/>
          <w:lang w:eastAsia="en-GB"/>
        </w:rPr>
      </w:pPr>
      <w:r w:rsidRPr="003957CC">
        <w:rPr>
          <w:rFonts w:ascii="Arial" w:eastAsia="Times New Roman" w:hAnsi="Arial" w:cs="Arial"/>
          <w:sz w:val="24"/>
          <w:szCs w:val="24"/>
          <w:lang w:eastAsia="en-GB"/>
        </w:rPr>
        <w:t>Ho is rejected and Ha is accepted as t</w:t>
      </w:r>
      <w:r w:rsidR="006D46FC" w:rsidRPr="003957CC">
        <w:rPr>
          <w:rFonts w:ascii="Arial" w:eastAsia="Times New Roman" w:hAnsi="Arial" w:cs="Arial"/>
          <w:sz w:val="24"/>
          <w:szCs w:val="24"/>
          <w:lang w:eastAsia="en-GB"/>
        </w:rPr>
        <w:t xml:space="preserve">he Mann-Whitney U test </w:t>
      </w:r>
      <w:r w:rsidR="00B8177A" w:rsidRPr="003957CC">
        <w:rPr>
          <w:rFonts w:ascii="Arial" w:eastAsia="Times New Roman" w:hAnsi="Arial" w:cs="Arial"/>
          <w:sz w:val="24"/>
          <w:szCs w:val="24"/>
          <w:lang w:eastAsia="en-GB"/>
        </w:rPr>
        <w:t>concludes that there is a statistically significant</w:t>
      </w:r>
      <w:r w:rsidR="00F6113B" w:rsidRPr="003957CC">
        <w:rPr>
          <w:rFonts w:ascii="Arial" w:eastAsia="Times New Roman" w:hAnsi="Arial" w:cs="Arial"/>
          <w:sz w:val="24"/>
          <w:szCs w:val="24"/>
          <w:lang w:eastAsia="en-GB"/>
        </w:rPr>
        <w:t xml:space="preserve"> </w:t>
      </w:r>
      <w:r w:rsidR="00BB3A6E" w:rsidRPr="003957CC">
        <w:rPr>
          <w:rFonts w:ascii="Arial" w:eastAsia="Times New Roman" w:hAnsi="Arial" w:cs="Arial"/>
          <w:sz w:val="24"/>
          <w:szCs w:val="24"/>
          <w:lang w:eastAsia="en-GB"/>
        </w:rPr>
        <w:t xml:space="preserve">difference </w:t>
      </w:r>
      <w:r w:rsidR="00F6113B" w:rsidRPr="003957CC">
        <w:rPr>
          <w:rFonts w:ascii="Arial" w:eastAsia="Times New Roman" w:hAnsi="Arial" w:cs="Arial"/>
          <w:sz w:val="24"/>
          <w:szCs w:val="24"/>
          <w:lang w:eastAsia="en-GB"/>
        </w:rPr>
        <w:t xml:space="preserve">between the two </w:t>
      </w:r>
      <w:r w:rsidR="00072240" w:rsidRPr="003957CC">
        <w:rPr>
          <w:rFonts w:ascii="Arial" w:eastAsia="Times New Roman" w:hAnsi="Arial" w:cs="Arial"/>
          <w:sz w:val="24"/>
          <w:szCs w:val="24"/>
          <w:lang w:eastAsia="en-GB"/>
        </w:rPr>
        <w:t>groups</w:t>
      </w:r>
      <w:r w:rsidR="00F6113B" w:rsidRPr="003957CC">
        <w:rPr>
          <w:rFonts w:ascii="Arial" w:eastAsia="Times New Roman" w:hAnsi="Arial" w:cs="Arial"/>
          <w:sz w:val="24"/>
          <w:szCs w:val="24"/>
          <w:lang w:eastAsia="en-GB"/>
        </w:rPr>
        <w:t xml:space="preserve"> of consumers based on convenience</w:t>
      </w:r>
      <w:r w:rsidR="00B4004C" w:rsidRPr="003957CC">
        <w:rPr>
          <w:rFonts w:ascii="Arial" w:eastAsia="Times New Roman" w:hAnsi="Arial" w:cs="Arial"/>
          <w:sz w:val="24"/>
          <w:szCs w:val="24"/>
          <w:lang w:eastAsia="en-GB"/>
        </w:rPr>
        <w:t>/time available</w:t>
      </w:r>
      <w:r w:rsidR="00F6113B" w:rsidRPr="003957CC">
        <w:rPr>
          <w:rFonts w:ascii="Arial" w:eastAsia="Times New Roman" w:hAnsi="Arial" w:cs="Arial"/>
          <w:sz w:val="24"/>
          <w:szCs w:val="24"/>
          <w:lang w:eastAsia="en-GB"/>
        </w:rPr>
        <w:t xml:space="preserve"> and branding</w:t>
      </w:r>
      <w:r w:rsidR="00B4004C" w:rsidRPr="003957CC">
        <w:rPr>
          <w:rFonts w:ascii="Arial" w:eastAsia="Times New Roman" w:hAnsi="Arial" w:cs="Arial"/>
          <w:sz w:val="24"/>
          <w:szCs w:val="24"/>
          <w:lang w:eastAsia="en-GB"/>
        </w:rPr>
        <w:t>/graphical appearance</w:t>
      </w:r>
      <w:r w:rsidR="004A0313" w:rsidRPr="003957CC">
        <w:rPr>
          <w:rFonts w:ascii="Arial" w:eastAsia="Times New Roman" w:hAnsi="Arial" w:cs="Arial"/>
          <w:sz w:val="24"/>
          <w:szCs w:val="24"/>
          <w:lang w:eastAsia="en-GB"/>
        </w:rPr>
        <w:t xml:space="preserve"> </w:t>
      </w:r>
      <w:r w:rsidR="00F00702" w:rsidRPr="003957CC">
        <w:rPr>
          <w:rFonts w:ascii="Arial" w:eastAsia="Times New Roman" w:hAnsi="Arial" w:cs="Arial"/>
          <w:sz w:val="24"/>
          <w:szCs w:val="24"/>
          <w:lang w:eastAsia="en-GB"/>
        </w:rPr>
        <w:t>and</w:t>
      </w:r>
      <w:r w:rsidR="004A0313" w:rsidRPr="003957CC">
        <w:rPr>
          <w:rFonts w:ascii="Arial" w:eastAsia="Times New Roman" w:hAnsi="Arial" w:cs="Arial"/>
          <w:sz w:val="24"/>
          <w:szCs w:val="24"/>
          <w:lang w:eastAsia="en-GB"/>
        </w:rPr>
        <w:t xml:space="preserve"> g</w:t>
      </w:r>
      <w:r w:rsidR="00D5228C" w:rsidRPr="003957CC">
        <w:rPr>
          <w:rFonts w:ascii="Arial" w:eastAsia="Times New Roman" w:hAnsi="Arial" w:cs="Arial"/>
          <w:sz w:val="24"/>
          <w:szCs w:val="24"/>
          <w:lang w:eastAsia="en-GB"/>
        </w:rPr>
        <w:t xml:space="preserve">eneral shoppers </w:t>
      </w:r>
      <w:r w:rsidR="00627EE8" w:rsidRPr="003957CC">
        <w:rPr>
          <w:rFonts w:ascii="Arial" w:eastAsia="Times New Roman" w:hAnsi="Arial" w:cs="Arial"/>
          <w:sz w:val="24"/>
          <w:szCs w:val="24"/>
          <w:lang w:eastAsia="en-GB"/>
        </w:rPr>
        <w:t xml:space="preserve">who </w:t>
      </w:r>
      <w:r w:rsidR="00D5228C" w:rsidRPr="003957CC">
        <w:rPr>
          <w:rFonts w:ascii="Arial" w:eastAsia="Times New Roman" w:hAnsi="Arial" w:cs="Arial"/>
          <w:sz w:val="24"/>
          <w:szCs w:val="24"/>
          <w:lang w:eastAsia="en-GB"/>
        </w:rPr>
        <w:t>perceive</w:t>
      </w:r>
      <w:r w:rsidR="00AB3229" w:rsidRPr="003957CC">
        <w:rPr>
          <w:rFonts w:ascii="Arial" w:eastAsia="Times New Roman" w:hAnsi="Arial" w:cs="Arial"/>
          <w:sz w:val="24"/>
          <w:szCs w:val="24"/>
          <w:lang w:eastAsia="en-GB"/>
        </w:rPr>
        <w:t>d</w:t>
      </w:r>
      <w:r w:rsidR="00D5228C" w:rsidRPr="003957CC">
        <w:rPr>
          <w:rFonts w:ascii="Arial" w:eastAsia="Times New Roman" w:hAnsi="Arial" w:cs="Arial"/>
          <w:sz w:val="24"/>
          <w:szCs w:val="24"/>
          <w:lang w:eastAsia="en-GB"/>
        </w:rPr>
        <w:t xml:space="preserve"> these two features as more</w:t>
      </w:r>
      <w:r w:rsidR="00072240" w:rsidRPr="003957CC">
        <w:rPr>
          <w:rFonts w:ascii="Arial" w:eastAsia="Times New Roman" w:hAnsi="Arial" w:cs="Arial"/>
          <w:sz w:val="24"/>
          <w:szCs w:val="24"/>
          <w:lang w:eastAsia="en-GB"/>
        </w:rPr>
        <w:t xml:space="preserve"> important than zero-waste shoppers.</w:t>
      </w:r>
      <w:r w:rsidR="004A0313" w:rsidRPr="003957CC">
        <w:rPr>
          <w:rFonts w:ascii="Arial" w:eastAsia="Times New Roman" w:hAnsi="Arial" w:cs="Arial"/>
          <w:sz w:val="24"/>
          <w:szCs w:val="24"/>
          <w:lang w:eastAsia="en-GB"/>
        </w:rPr>
        <w:t xml:space="preserve"> </w:t>
      </w:r>
    </w:p>
    <w:p w14:paraId="47AE7935" w14:textId="2065E342" w:rsidR="00DB17A4" w:rsidRPr="003957CC" w:rsidRDefault="0009009E" w:rsidP="000F1076">
      <w:pPr>
        <w:spacing w:line="360" w:lineRule="auto"/>
        <w:jc w:val="center"/>
        <w:rPr>
          <w:rFonts w:ascii="Arial" w:eastAsia="Times New Roman" w:hAnsi="Arial" w:cs="Arial"/>
          <w:sz w:val="24"/>
          <w:szCs w:val="24"/>
          <w:u w:val="single"/>
          <w:lang w:eastAsia="en-GB"/>
        </w:rPr>
      </w:pPr>
      <w:r w:rsidRPr="003957CC">
        <w:rPr>
          <w:rFonts w:ascii="Arial" w:eastAsia="Times New Roman" w:hAnsi="Arial" w:cs="Arial"/>
          <w:i/>
          <w:iCs/>
          <w:noProof/>
          <w:sz w:val="20"/>
          <w:szCs w:val="20"/>
          <w:lang w:eastAsia="en-GB"/>
        </w:rPr>
        <w:lastRenderedPageBreak/>
        <mc:AlternateContent>
          <mc:Choice Requires="wps">
            <w:drawing>
              <wp:anchor distT="45720" distB="45720" distL="114300" distR="114300" simplePos="0" relativeHeight="251819008" behindDoc="0" locked="0" layoutInCell="1" allowOverlap="1" wp14:anchorId="2E1A9EAD" wp14:editId="3FECA02E">
                <wp:simplePos x="0" y="0"/>
                <wp:positionH relativeFrom="margin">
                  <wp:align>right</wp:align>
                </wp:positionH>
                <wp:positionV relativeFrom="paragraph">
                  <wp:posOffset>12192</wp:posOffset>
                </wp:positionV>
                <wp:extent cx="5717540" cy="5571490"/>
                <wp:effectExtent l="0" t="0" r="16510" b="10160"/>
                <wp:wrapSquare wrapText="bothSides"/>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5571744"/>
                        </a:xfrm>
                        <a:prstGeom prst="rect">
                          <a:avLst/>
                        </a:prstGeom>
                        <a:solidFill>
                          <a:srgbClr val="FFFFFF"/>
                        </a:solidFill>
                        <a:ln w="9525">
                          <a:solidFill>
                            <a:srgbClr val="000000"/>
                          </a:solidFill>
                          <a:miter lim="800000"/>
                          <a:headEnd/>
                          <a:tailEnd/>
                        </a:ln>
                      </wps:spPr>
                      <wps:txbx>
                        <w:txbxContent>
                          <w:p w14:paraId="4D81BDA9" w14:textId="77777777" w:rsidR="008A234E" w:rsidRPr="00B32086" w:rsidRDefault="008A234E" w:rsidP="0009009E">
                            <w:pPr>
                              <w:spacing w:line="360" w:lineRule="auto"/>
                              <w:jc w:val="both"/>
                              <w:rPr>
                                <w:rFonts w:ascii="Arial" w:eastAsia="Times New Roman" w:hAnsi="Arial" w:cs="Arial"/>
                                <w:i/>
                                <w:iCs/>
                                <w:sz w:val="24"/>
                                <w:szCs w:val="24"/>
                                <w:u w:val="single"/>
                                <w:lang w:eastAsia="en-GB"/>
                              </w:rPr>
                            </w:pPr>
                            <w:r w:rsidRPr="00B32086">
                              <w:rPr>
                                <w:rFonts w:ascii="Arial" w:eastAsia="Times New Roman" w:hAnsi="Arial" w:cs="Arial"/>
                                <w:i/>
                                <w:iCs/>
                                <w:sz w:val="24"/>
                                <w:szCs w:val="24"/>
                                <w:u w:val="single"/>
                                <w:lang w:eastAsia="en-GB"/>
                              </w:rPr>
                              <w:t xml:space="preserve">Packaging material, product label information and environmental concerns </w:t>
                            </w:r>
                          </w:p>
                          <w:p w14:paraId="0555CC46" w14:textId="68D7AC3D" w:rsidR="008A234E" w:rsidRDefault="008A234E" w:rsidP="0009009E">
                            <w:pPr>
                              <w:spacing w:line="360" w:lineRule="auto"/>
                              <w:jc w:val="both"/>
                              <w:rPr>
                                <w:rFonts w:ascii="Arial" w:eastAsia="Times New Roman" w:hAnsi="Arial" w:cs="Arial"/>
                                <w:sz w:val="24"/>
                                <w:szCs w:val="24"/>
                                <w:u w:val="single"/>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regarding </w:t>
                            </w:r>
                            <w:r w:rsidRPr="00FE22E5">
                              <w:rPr>
                                <w:rFonts w:ascii="Arial" w:eastAsia="Times New Roman" w:hAnsi="Arial" w:cs="Arial"/>
                                <w:sz w:val="24"/>
                                <w:szCs w:val="24"/>
                                <w:lang w:eastAsia="en-GB"/>
                              </w:rPr>
                              <w:t>packaging material, product label information and environmental concerns</w:t>
                            </w:r>
                            <w:r>
                              <w:rPr>
                                <w:rFonts w:ascii="Arial" w:eastAsia="Times New Roman" w:hAnsi="Arial" w:cs="Arial"/>
                                <w:sz w:val="24"/>
                                <w:szCs w:val="24"/>
                                <w:lang w:eastAsia="en-GB"/>
                              </w:rPr>
                              <w:t>.</w:t>
                            </w:r>
                          </w:p>
                          <w:p w14:paraId="478A3EAB" w14:textId="77777777" w:rsidR="008A234E" w:rsidRDefault="008A234E" w:rsidP="0009009E">
                            <w:pPr>
                              <w:spacing w:line="360" w:lineRule="auto"/>
                              <w:jc w:val="both"/>
                              <w:rPr>
                                <w:rFonts w:ascii="Arial" w:eastAsia="Times New Roman" w:hAnsi="Arial" w:cs="Arial"/>
                                <w:sz w:val="24"/>
                                <w:szCs w:val="24"/>
                                <w:u w:val="single"/>
                                <w:lang w:eastAsia="en-GB"/>
                              </w:rPr>
                            </w:pPr>
                            <w:r w:rsidRPr="00B32086">
                              <w:rPr>
                                <w:rFonts w:ascii="Arial" w:eastAsia="Times New Roman" w:hAnsi="Arial" w:cs="Arial"/>
                                <w:noProof/>
                                <w:sz w:val="24"/>
                                <w:szCs w:val="24"/>
                                <w:lang w:eastAsia="en-GB"/>
                              </w:rPr>
                              <w:drawing>
                                <wp:inline distT="0" distB="0" distL="0" distR="0" wp14:anchorId="1D930A87" wp14:editId="2D079FCE">
                                  <wp:extent cx="4023360" cy="4202289"/>
                                  <wp:effectExtent l="0" t="0" r="0" b="8255"/>
                                  <wp:docPr id="210" name="Picture 2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Table&#10;&#10;Description automatically generated"/>
                                          <pic:cNvPicPr/>
                                        </pic:nvPicPr>
                                        <pic:blipFill>
                                          <a:blip r:embed="rId57"/>
                                          <a:stretch>
                                            <a:fillRect/>
                                          </a:stretch>
                                        </pic:blipFill>
                                        <pic:spPr>
                                          <a:xfrm>
                                            <a:off x="0" y="0"/>
                                            <a:ext cx="4030493" cy="4209739"/>
                                          </a:xfrm>
                                          <a:prstGeom prst="rect">
                                            <a:avLst/>
                                          </a:prstGeom>
                                        </pic:spPr>
                                      </pic:pic>
                                    </a:graphicData>
                                  </a:graphic>
                                </wp:inline>
                              </w:drawing>
                            </w:r>
                          </w:p>
                          <w:p w14:paraId="0720A9E1" w14:textId="50619D7C"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1A9EAD" id="_x0000_s1037" type="#_x0000_t202" style="position:absolute;left:0;text-align:left;margin-left:399pt;margin-top:.95pt;width:450.2pt;height:438.7pt;z-index:251819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">
                <v:textbox>
                  <w:txbxContent>
                    <w:p w14:paraId="4D81BDA9" w14:textId="77777777" w:rsidR="008A234E" w:rsidRPr="00B32086" w:rsidRDefault="008A234E" w:rsidP="0009009E">
                      <w:pPr>
                        <w:spacing w:line="360" w:lineRule="auto"/>
                        <w:jc w:val="both"/>
                        <w:rPr>
                          <w:rFonts w:ascii="Arial" w:eastAsia="Times New Roman" w:hAnsi="Arial" w:cs="Arial"/>
                          <w:i/>
                          <w:iCs/>
                          <w:sz w:val="24"/>
                          <w:szCs w:val="24"/>
                          <w:u w:val="single"/>
                          <w:lang w:eastAsia="en-GB"/>
                        </w:rPr>
                      </w:pPr>
                      <w:r w:rsidRPr="00B32086">
                        <w:rPr>
                          <w:rFonts w:ascii="Arial" w:eastAsia="Times New Roman" w:hAnsi="Arial" w:cs="Arial"/>
                          <w:i/>
                          <w:iCs/>
                          <w:sz w:val="24"/>
                          <w:szCs w:val="24"/>
                          <w:u w:val="single"/>
                          <w:lang w:eastAsia="en-GB"/>
                        </w:rPr>
                        <w:t xml:space="preserve">Packaging material, product label information and environmental concerns </w:t>
                      </w:r>
                    </w:p>
                    <w:p w14:paraId="0555CC46" w14:textId="68D7AC3D" w:rsidR="008A234E" w:rsidRDefault="008A234E" w:rsidP="0009009E">
                      <w:pPr>
                        <w:spacing w:line="360" w:lineRule="auto"/>
                        <w:jc w:val="both"/>
                        <w:rPr>
                          <w:rFonts w:ascii="Arial" w:eastAsia="Times New Roman" w:hAnsi="Arial" w:cs="Arial"/>
                          <w:sz w:val="24"/>
                          <w:szCs w:val="24"/>
                          <w:u w:val="single"/>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regarding </w:t>
                      </w:r>
                      <w:r w:rsidRPr="00FE22E5">
                        <w:rPr>
                          <w:rFonts w:ascii="Arial" w:eastAsia="Times New Roman" w:hAnsi="Arial" w:cs="Arial"/>
                          <w:sz w:val="24"/>
                          <w:szCs w:val="24"/>
                          <w:lang w:eastAsia="en-GB"/>
                        </w:rPr>
                        <w:t>packaging material, product label information and environmental concerns</w:t>
                      </w:r>
                      <w:r>
                        <w:rPr>
                          <w:rFonts w:ascii="Arial" w:eastAsia="Times New Roman" w:hAnsi="Arial" w:cs="Arial"/>
                          <w:sz w:val="24"/>
                          <w:szCs w:val="24"/>
                          <w:lang w:eastAsia="en-GB"/>
                        </w:rPr>
                        <w:t>.</w:t>
                      </w:r>
                    </w:p>
                    <w:p w14:paraId="478A3EAB" w14:textId="77777777" w:rsidR="008A234E" w:rsidRDefault="008A234E" w:rsidP="0009009E">
                      <w:pPr>
                        <w:spacing w:line="360" w:lineRule="auto"/>
                        <w:jc w:val="both"/>
                        <w:rPr>
                          <w:rFonts w:ascii="Arial" w:eastAsia="Times New Roman" w:hAnsi="Arial" w:cs="Arial"/>
                          <w:sz w:val="24"/>
                          <w:szCs w:val="24"/>
                          <w:u w:val="single"/>
                          <w:lang w:eastAsia="en-GB"/>
                        </w:rPr>
                      </w:pPr>
                      <w:r w:rsidRPr="00B32086">
                        <w:rPr>
                          <w:rFonts w:ascii="Arial" w:eastAsia="Times New Roman" w:hAnsi="Arial" w:cs="Arial"/>
                          <w:noProof/>
                          <w:sz w:val="24"/>
                          <w:szCs w:val="24"/>
                          <w:lang w:eastAsia="en-GB"/>
                        </w:rPr>
                        <w:drawing>
                          <wp:inline distT="0" distB="0" distL="0" distR="0" wp14:anchorId="1D930A87" wp14:editId="2D079FCE">
                            <wp:extent cx="4023360" cy="4202289"/>
                            <wp:effectExtent l="0" t="0" r="0" b="8255"/>
                            <wp:docPr id="210" name="Picture 2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Table&#10;&#10;Description automatically generated"/>
                                    <pic:cNvPicPr/>
                                  </pic:nvPicPr>
                                  <pic:blipFill>
                                    <a:blip r:embed="rId58"/>
                                    <a:stretch>
                                      <a:fillRect/>
                                    </a:stretch>
                                  </pic:blipFill>
                                  <pic:spPr>
                                    <a:xfrm>
                                      <a:off x="0" y="0"/>
                                      <a:ext cx="4030493" cy="4209739"/>
                                    </a:xfrm>
                                    <a:prstGeom prst="rect">
                                      <a:avLst/>
                                    </a:prstGeom>
                                  </pic:spPr>
                                </pic:pic>
                              </a:graphicData>
                            </a:graphic>
                          </wp:inline>
                        </w:drawing>
                      </w:r>
                    </w:p>
                    <w:p w14:paraId="0720A9E1" w14:textId="50619D7C" w:rsidR="008A234E" w:rsidRDefault="008A234E"/>
                  </w:txbxContent>
                </v:textbox>
                <w10:wrap type="square" anchorx="margin"/>
              </v:shape>
            </w:pict>
          </mc:Fallback>
        </mc:AlternateContent>
      </w:r>
      <w:r w:rsidR="00E264C6" w:rsidRPr="003957CC">
        <w:rPr>
          <w:rFonts w:ascii="Arial" w:eastAsia="Times New Roman" w:hAnsi="Arial" w:cs="Arial"/>
          <w:i/>
          <w:iCs/>
          <w:sz w:val="20"/>
          <w:szCs w:val="20"/>
          <w:lang w:eastAsia="en-GB"/>
        </w:rPr>
        <w:t xml:space="preserve">Figure 20: Mann-Whitney U Test - </w:t>
      </w:r>
      <w:r w:rsidR="000F1076" w:rsidRPr="003957CC">
        <w:rPr>
          <w:rFonts w:ascii="Arial" w:eastAsia="Times New Roman" w:hAnsi="Arial" w:cs="Arial"/>
          <w:i/>
          <w:iCs/>
          <w:sz w:val="20"/>
          <w:szCs w:val="20"/>
          <w:lang w:eastAsia="en-GB"/>
        </w:rPr>
        <w:t>Packaging material, product label information and environmental concerns</w:t>
      </w:r>
    </w:p>
    <w:p w14:paraId="7C2DD5FB" w14:textId="77777777" w:rsidR="00FF1378" w:rsidRDefault="00FF1378" w:rsidP="00857813">
      <w:pPr>
        <w:spacing w:line="360" w:lineRule="auto"/>
        <w:jc w:val="both"/>
        <w:rPr>
          <w:rFonts w:ascii="Arial" w:eastAsia="Times New Roman" w:hAnsi="Arial" w:cs="Arial"/>
          <w:sz w:val="24"/>
          <w:szCs w:val="24"/>
          <w:lang w:eastAsia="en-GB"/>
        </w:rPr>
      </w:pPr>
      <w:bookmarkStart w:id="38" w:name="_Hlk69659621"/>
    </w:p>
    <w:p w14:paraId="1C80A667" w14:textId="2FB98B9D" w:rsidR="00857813" w:rsidRPr="003957CC" w:rsidRDefault="00857813" w:rsidP="00857813">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Ho is rejected and Ha is accepted as the Mann-Whitney U test concludes that there is a statistically significant difference between the two groups of consumers based on</w:t>
      </w:r>
      <w:r w:rsidR="006C3067" w:rsidRPr="003957CC">
        <w:rPr>
          <w:rFonts w:ascii="Arial" w:eastAsia="Times New Roman" w:hAnsi="Arial" w:cs="Arial"/>
          <w:sz w:val="24"/>
          <w:szCs w:val="24"/>
          <w:lang w:eastAsia="en-GB"/>
        </w:rPr>
        <w:t xml:space="preserve"> packaging material, product label information and environmental concerns</w:t>
      </w:r>
      <w:r w:rsidRPr="003957CC">
        <w:rPr>
          <w:rFonts w:ascii="Arial" w:eastAsia="Times New Roman" w:hAnsi="Arial" w:cs="Arial"/>
          <w:sz w:val="24"/>
          <w:szCs w:val="24"/>
          <w:lang w:eastAsia="en-GB"/>
        </w:rPr>
        <w:t xml:space="preserve"> and </w:t>
      </w:r>
      <w:r w:rsidR="006C3067" w:rsidRPr="003957CC">
        <w:rPr>
          <w:rFonts w:ascii="Arial" w:eastAsia="Times New Roman" w:hAnsi="Arial" w:cs="Arial"/>
          <w:sz w:val="24"/>
          <w:szCs w:val="24"/>
          <w:lang w:eastAsia="en-GB"/>
        </w:rPr>
        <w:t>zero-waste shoppers</w:t>
      </w:r>
      <w:r w:rsidRPr="003957CC">
        <w:rPr>
          <w:rFonts w:ascii="Arial" w:eastAsia="Times New Roman" w:hAnsi="Arial" w:cs="Arial"/>
          <w:sz w:val="24"/>
          <w:szCs w:val="24"/>
          <w:lang w:eastAsia="en-GB"/>
        </w:rPr>
        <w:t xml:space="preserve"> who perceived these features as more important than </w:t>
      </w:r>
      <w:r w:rsidR="006B1896" w:rsidRPr="003957CC">
        <w:rPr>
          <w:rFonts w:ascii="Arial" w:eastAsia="Times New Roman" w:hAnsi="Arial" w:cs="Arial"/>
          <w:sz w:val="24"/>
          <w:szCs w:val="24"/>
          <w:lang w:eastAsia="en-GB"/>
        </w:rPr>
        <w:t>general</w:t>
      </w:r>
      <w:r w:rsidRPr="003957CC">
        <w:rPr>
          <w:rFonts w:ascii="Arial" w:eastAsia="Times New Roman" w:hAnsi="Arial" w:cs="Arial"/>
          <w:sz w:val="24"/>
          <w:szCs w:val="24"/>
          <w:lang w:eastAsia="en-GB"/>
        </w:rPr>
        <w:t xml:space="preserve"> shoppers. </w:t>
      </w:r>
    </w:p>
    <w:bookmarkEnd w:id="38"/>
    <w:p w14:paraId="5FB3FB6A" w14:textId="16C0FE02" w:rsidR="0009009E" w:rsidRPr="003957CC" w:rsidRDefault="0009009E" w:rsidP="00144693">
      <w:pPr>
        <w:spacing w:line="360" w:lineRule="auto"/>
        <w:jc w:val="both"/>
        <w:rPr>
          <w:rFonts w:ascii="Arial" w:eastAsia="Times New Roman" w:hAnsi="Arial" w:cs="Arial"/>
          <w:sz w:val="24"/>
          <w:szCs w:val="24"/>
          <w:u w:val="single"/>
          <w:lang w:eastAsia="en-GB"/>
        </w:rPr>
      </w:pPr>
    </w:p>
    <w:p w14:paraId="74EABA55" w14:textId="77777777" w:rsidR="00BB2CFC" w:rsidRPr="003957CC" w:rsidRDefault="00BB2CFC" w:rsidP="00144693">
      <w:pPr>
        <w:spacing w:line="360" w:lineRule="auto"/>
        <w:jc w:val="both"/>
        <w:rPr>
          <w:rFonts w:ascii="Arial" w:eastAsia="Times New Roman" w:hAnsi="Arial" w:cs="Arial"/>
          <w:i/>
          <w:iCs/>
          <w:noProof/>
          <w:sz w:val="24"/>
          <w:szCs w:val="24"/>
          <w:u w:val="single"/>
          <w:lang w:eastAsia="en-GB"/>
        </w:rPr>
      </w:pPr>
    </w:p>
    <w:p w14:paraId="78F5C3FA" w14:textId="0382023F" w:rsidR="00DB17A4" w:rsidRPr="003957CC" w:rsidRDefault="00BB2CFC" w:rsidP="000F1076">
      <w:pPr>
        <w:spacing w:line="360" w:lineRule="auto"/>
        <w:jc w:val="center"/>
        <w:rPr>
          <w:rFonts w:ascii="Arial" w:eastAsia="Times New Roman" w:hAnsi="Arial" w:cs="Arial"/>
          <w:i/>
          <w:iCs/>
          <w:noProof/>
          <w:sz w:val="20"/>
          <w:szCs w:val="20"/>
          <w:lang w:eastAsia="en-GB"/>
        </w:rPr>
      </w:pPr>
      <w:r w:rsidRPr="003957CC">
        <w:rPr>
          <w:rFonts w:ascii="Arial" w:eastAsia="Times New Roman" w:hAnsi="Arial" w:cs="Arial"/>
          <w:i/>
          <w:iCs/>
          <w:noProof/>
          <w:sz w:val="20"/>
          <w:szCs w:val="20"/>
          <w:lang w:eastAsia="en-GB"/>
        </w:rPr>
        <w:lastRenderedPageBreak/>
        <mc:AlternateContent>
          <mc:Choice Requires="wps">
            <w:drawing>
              <wp:anchor distT="45720" distB="45720" distL="114300" distR="114300" simplePos="0" relativeHeight="251821056" behindDoc="0" locked="0" layoutInCell="1" allowOverlap="1" wp14:anchorId="74AAE428" wp14:editId="3C657C12">
                <wp:simplePos x="0" y="0"/>
                <wp:positionH relativeFrom="margin">
                  <wp:align>right</wp:align>
                </wp:positionH>
                <wp:positionV relativeFrom="paragraph">
                  <wp:posOffset>12192</wp:posOffset>
                </wp:positionV>
                <wp:extent cx="5717540" cy="6607810"/>
                <wp:effectExtent l="0" t="0" r="16510" b="21590"/>
                <wp:wrapSquare wrapText="bothSides"/>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6608064"/>
                        </a:xfrm>
                        <a:prstGeom prst="rect">
                          <a:avLst/>
                        </a:prstGeom>
                        <a:solidFill>
                          <a:srgbClr val="FFFFFF"/>
                        </a:solidFill>
                        <a:ln w="9525">
                          <a:solidFill>
                            <a:srgbClr val="000000"/>
                          </a:solidFill>
                          <a:miter lim="800000"/>
                          <a:headEnd/>
                          <a:tailEnd/>
                        </a:ln>
                      </wps:spPr>
                      <wps:txbx>
                        <w:txbxContent>
                          <w:p w14:paraId="60F5A230" w14:textId="3169EEDB" w:rsidR="008A234E" w:rsidRDefault="008A234E" w:rsidP="00BB2CFC">
                            <w:pPr>
                              <w:spacing w:line="360" w:lineRule="auto"/>
                              <w:jc w:val="both"/>
                              <w:rPr>
                                <w:rFonts w:ascii="Arial" w:eastAsia="Times New Roman" w:hAnsi="Arial" w:cs="Arial"/>
                                <w:i/>
                                <w:iCs/>
                                <w:noProof/>
                                <w:sz w:val="24"/>
                                <w:szCs w:val="24"/>
                                <w:u w:val="single"/>
                                <w:lang w:eastAsia="en-GB"/>
                              </w:rPr>
                            </w:pPr>
                            <w:r w:rsidRPr="003069DE">
                              <w:rPr>
                                <w:rFonts w:ascii="Arial" w:eastAsia="Times New Roman" w:hAnsi="Arial" w:cs="Arial"/>
                                <w:i/>
                                <w:iCs/>
                                <w:noProof/>
                                <w:sz w:val="24"/>
                                <w:szCs w:val="24"/>
                                <w:u w:val="single"/>
                                <w:lang w:eastAsia="en-GB"/>
                              </w:rPr>
                              <w:t xml:space="preserve">Pricing/ special offers, quality, proximity to shop, online/ home delivery, hygiene/ cleanliness </w:t>
                            </w:r>
                          </w:p>
                          <w:p w14:paraId="47FD249F" w14:textId="19011648" w:rsidR="008A234E" w:rsidRPr="007109AB" w:rsidRDefault="008A234E" w:rsidP="00BB2CFC">
                            <w:pPr>
                              <w:spacing w:line="360" w:lineRule="auto"/>
                              <w:jc w:val="both"/>
                              <w:rPr>
                                <w:rFonts w:ascii="Arial" w:eastAsia="Times New Roman" w:hAnsi="Arial" w:cs="Arial"/>
                                <w:sz w:val="24"/>
                                <w:szCs w:val="24"/>
                                <w:u w:val="single"/>
                                <w:lang w:eastAsia="en-GB"/>
                              </w:rPr>
                            </w:pPr>
                            <w:bookmarkStart w:id="39" w:name="_Hlk69659505"/>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regarding </w:t>
                            </w:r>
                            <w:r w:rsidRPr="00DB17A4">
                              <w:rPr>
                                <w:rFonts w:ascii="Arial" w:eastAsia="Times New Roman" w:hAnsi="Arial" w:cs="Arial"/>
                                <w:sz w:val="24"/>
                                <w:szCs w:val="24"/>
                                <w:lang w:eastAsia="en-GB"/>
                              </w:rPr>
                              <w:t>pricing, quality, proximity to the shop, online home delivery and hygiene</w:t>
                            </w:r>
                            <w:r>
                              <w:rPr>
                                <w:rFonts w:ascii="Arial" w:eastAsia="Times New Roman" w:hAnsi="Arial" w:cs="Arial"/>
                                <w:sz w:val="24"/>
                                <w:szCs w:val="24"/>
                                <w:lang w:eastAsia="en-GB"/>
                              </w:rPr>
                              <w:t>/cleanliness.</w:t>
                            </w:r>
                          </w:p>
                          <w:bookmarkEnd w:id="39"/>
                          <w:p w14:paraId="4A5C086B" w14:textId="77777777" w:rsidR="008A234E" w:rsidRDefault="008A234E" w:rsidP="00BB2CFC">
                            <w:pPr>
                              <w:spacing w:line="360" w:lineRule="auto"/>
                              <w:jc w:val="both"/>
                              <w:rPr>
                                <w:rFonts w:ascii="Arial" w:eastAsia="Times New Roman" w:hAnsi="Arial" w:cs="Arial"/>
                                <w:sz w:val="24"/>
                                <w:szCs w:val="24"/>
                                <w:u w:val="single"/>
                                <w:lang w:eastAsia="en-GB"/>
                              </w:rPr>
                            </w:pPr>
                            <w:r w:rsidRPr="003069DE">
                              <w:rPr>
                                <w:rFonts w:ascii="Arial" w:eastAsia="Times New Roman" w:hAnsi="Arial" w:cs="Arial"/>
                                <w:noProof/>
                                <w:sz w:val="24"/>
                                <w:szCs w:val="24"/>
                                <w:lang w:eastAsia="en-GB"/>
                              </w:rPr>
                              <w:drawing>
                                <wp:inline distT="0" distB="0" distL="0" distR="0" wp14:anchorId="47BBC9D0" wp14:editId="0A39FB58">
                                  <wp:extent cx="4255770" cy="4921135"/>
                                  <wp:effectExtent l="0" t="0" r="0" b="0"/>
                                  <wp:docPr id="213" name="Picture 2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Table&#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268709" cy="4936097"/>
                                          </a:xfrm>
                                          <a:prstGeom prst="rect">
                                            <a:avLst/>
                                          </a:prstGeom>
                                          <a:noFill/>
                                        </pic:spPr>
                                      </pic:pic>
                                    </a:graphicData>
                                  </a:graphic>
                                </wp:inline>
                              </w:drawing>
                            </w:r>
                          </w:p>
                          <w:p w14:paraId="7DDBAA38" w14:textId="7159DC1A"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AE428" id="_x0000_s1038" type="#_x0000_t202" style="position:absolute;left:0;text-align:left;margin-left:399pt;margin-top:.95pt;width:450.2pt;height:520.3pt;z-index:2518210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">
                <v:textbox>
                  <w:txbxContent>
                    <w:p w14:paraId="60F5A230" w14:textId="3169EEDB" w:rsidR="008A234E" w:rsidRDefault="008A234E" w:rsidP="00BB2CFC">
                      <w:pPr>
                        <w:spacing w:line="360" w:lineRule="auto"/>
                        <w:jc w:val="both"/>
                        <w:rPr>
                          <w:rFonts w:ascii="Arial" w:eastAsia="Times New Roman" w:hAnsi="Arial" w:cs="Arial"/>
                          <w:i/>
                          <w:iCs/>
                          <w:noProof/>
                          <w:sz w:val="24"/>
                          <w:szCs w:val="24"/>
                          <w:u w:val="single"/>
                          <w:lang w:eastAsia="en-GB"/>
                        </w:rPr>
                      </w:pPr>
                      <w:r w:rsidRPr="003069DE">
                        <w:rPr>
                          <w:rFonts w:ascii="Arial" w:eastAsia="Times New Roman" w:hAnsi="Arial" w:cs="Arial"/>
                          <w:i/>
                          <w:iCs/>
                          <w:noProof/>
                          <w:sz w:val="24"/>
                          <w:szCs w:val="24"/>
                          <w:u w:val="single"/>
                          <w:lang w:eastAsia="en-GB"/>
                        </w:rPr>
                        <w:t xml:space="preserve">Pricing/ special offers, quality, proximity to shop, online/ home delivery, hygiene/ cleanliness </w:t>
                      </w:r>
                    </w:p>
                    <w:p w14:paraId="47FD249F" w14:textId="19011648" w:rsidR="008A234E" w:rsidRPr="007109AB" w:rsidRDefault="008A234E" w:rsidP="00BB2CFC">
                      <w:pPr>
                        <w:spacing w:line="360" w:lineRule="auto"/>
                        <w:jc w:val="both"/>
                        <w:rPr>
                          <w:rFonts w:ascii="Arial" w:eastAsia="Times New Roman" w:hAnsi="Arial" w:cs="Arial"/>
                          <w:sz w:val="24"/>
                          <w:szCs w:val="24"/>
                          <w:u w:val="single"/>
                          <w:lang w:eastAsia="en-GB"/>
                        </w:rPr>
                      </w:pPr>
                      <w:bookmarkStart w:id="40" w:name="_Hlk69659505"/>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regarding </w:t>
                      </w:r>
                      <w:r w:rsidRPr="00DB17A4">
                        <w:rPr>
                          <w:rFonts w:ascii="Arial" w:eastAsia="Times New Roman" w:hAnsi="Arial" w:cs="Arial"/>
                          <w:sz w:val="24"/>
                          <w:szCs w:val="24"/>
                          <w:lang w:eastAsia="en-GB"/>
                        </w:rPr>
                        <w:t>pricing, quality, proximity to the shop, online home delivery and hygiene</w:t>
                      </w:r>
                      <w:r>
                        <w:rPr>
                          <w:rFonts w:ascii="Arial" w:eastAsia="Times New Roman" w:hAnsi="Arial" w:cs="Arial"/>
                          <w:sz w:val="24"/>
                          <w:szCs w:val="24"/>
                          <w:lang w:eastAsia="en-GB"/>
                        </w:rPr>
                        <w:t>/cleanliness.</w:t>
                      </w:r>
                    </w:p>
                    <w:bookmarkEnd w:id="40"/>
                    <w:p w14:paraId="4A5C086B" w14:textId="77777777" w:rsidR="008A234E" w:rsidRDefault="008A234E" w:rsidP="00BB2CFC">
                      <w:pPr>
                        <w:spacing w:line="360" w:lineRule="auto"/>
                        <w:jc w:val="both"/>
                        <w:rPr>
                          <w:rFonts w:ascii="Arial" w:eastAsia="Times New Roman" w:hAnsi="Arial" w:cs="Arial"/>
                          <w:sz w:val="24"/>
                          <w:szCs w:val="24"/>
                          <w:u w:val="single"/>
                          <w:lang w:eastAsia="en-GB"/>
                        </w:rPr>
                      </w:pPr>
                      <w:r w:rsidRPr="003069DE">
                        <w:rPr>
                          <w:rFonts w:ascii="Arial" w:eastAsia="Times New Roman" w:hAnsi="Arial" w:cs="Arial"/>
                          <w:noProof/>
                          <w:sz w:val="24"/>
                          <w:szCs w:val="24"/>
                          <w:lang w:eastAsia="en-GB"/>
                        </w:rPr>
                        <w:drawing>
                          <wp:inline distT="0" distB="0" distL="0" distR="0" wp14:anchorId="47BBC9D0" wp14:editId="0A39FB58">
                            <wp:extent cx="4255770" cy="4921135"/>
                            <wp:effectExtent l="0" t="0" r="0" b="0"/>
                            <wp:docPr id="213" name="Picture 2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Table&#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268709" cy="4936097"/>
                                    </a:xfrm>
                                    <a:prstGeom prst="rect">
                                      <a:avLst/>
                                    </a:prstGeom>
                                    <a:noFill/>
                                  </pic:spPr>
                                </pic:pic>
                              </a:graphicData>
                            </a:graphic>
                          </wp:inline>
                        </w:drawing>
                      </w:r>
                    </w:p>
                    <w:p w14:paraId="7DDBAA38" w14:textId="7159DC1A" w:rsidR="008A234E" w:rsidRDefault="008A234E"/>
                  </w:txbxContent>
                </v:textbox>
                <w10:wrap type="square" anchorx="margin"/>
              </v:shape>
            </w:pict>
          </mc:Fallback>
        </mc:AlternateContent>
      </w:r>
      <w:r w:rsidR="000F1076" w:rsidRPr="003957CC">
        <w:rPr>
          <w:rFonts w:ascii="Arial" w:eastAsia="Times New Roman" w:hAnsi="Arial" w:cs="Arial"/>
          <w:i/>
          <w:iCs/>
          <w:sz w:val="20"/>
          <w:szCs w:val="20"/>
          <w:lang w:eastAsia="en-GB"/>
        </w:rPr>
        <w:t xml:space="preserve">Figure 21: Mann-Whitney U Test - </w:t>
      </w:r>
      <w:r w:rsidR="000F1076" w:rsidRPr="003957CC">
        <w:rPr>
          <w:rFonts w:ascii="Arial" w:eastAsia="Times New Roman" w:hAnsi="Arial" w:cs="Arial"/>
          <w:i/>
          <w:iCs/>
          <w:noProof/>
          <w:sz w:val="20"/>
          <w:szCs w:val="20"/>
          <w:lang w:eastAsia="en-GB"/>
        </w:rPr>
        <w:t>Pricing/ special offers, quality, proximity to shop, online/ home delivery, hygiene/ cleanliness</w:t>
      </w:r>
    </w:p>
    <w:p w14:paraId="5478FBA5" w14:textId="77777777" w:rsidR="00FF1378" w:rsidRDefault="00FF1378" w:rsidP="00144693">
      <w:pPr>
        <w:spacing w:line="360" w:lineRule="auto"/>
        <w:jc w:val="both"/>
        <w:rPr>
          <w:rFonts w:ascii="Arial" w:eastAsia="Times New Roman" w:hAnsi="Arial" w:cs="Arial"/>
          <w:sz w:val="24"/>
          <w:szCs w:val="24"/>
          <w:lang w:eastAsia="en-GB"/>
        </w:rPr>
      </w:pPr>
    </w:p>
    <w:p w14:paraId="757B7616" w14:textId="6C45FFF3" w:rsidR="00C35B1E" w:rsidRPr="003957CC" w:rsidRDefault="00BB2CFC" w:rsidP="00144693">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Ho is accepted as the Mann-Whitney U </w:t>
      </w:r>
      <w:r w:rsidR="003039A5" w:rsidRPr="003957CC">
        <w:rPr>
          <w:rFonts w:ascii="Arial" w:eastAsia="Times New Roman" w:hAnsi="Arial" w:cs="Arial"/>
          <w:sz w:val="24"/>
          <w:szCs w:val="24"/>
          <w:lang w:eastAsia="en-GB"/>
        </w:rPr>
        <w:t xml:space="preserve">test concludes that there is no </w:t>
      </w:r>
      <w:r w:rsidR="00461904" w:rsidRPr="003957CC">
        <w:rPr>
          <w:rFonts w:ascii="Arial" w:eastAsia="Times New Roman" w:hAnsi="Arial" w:cs="Arial"/>
          <w:sz w:val="24"/>
          <w:szCs w:val="24"/>
          <w:lang w:eastAsia="en-GB"/>
        </w:rPr>
        <w:t>statistically significant difference</w:t>
      </w:r>
      <w:r w:rsidR="003039A5" w:rsidRPr="003957CC">
        <w:rPr>
          <w:rFonts w:ascii="Arial" w:eastAsia="Times New Roman" w:hAnsi="Arial" w:cs="Arial"/>
          <w:sz w:val="24"/>
          <w:szCs w:val="24"/>
          <w:lang w:eastAsia="en-GB"/>
        </w:rPr>
        <w:t xml:space="preserve"> between the two groups of consumers</w:t>
      </w:r>
      <w:r w:rsidR="00461904" w:rsidRPr="003957CC">
        <w:rPr>
          <w:rFonts w:ascii="Arial" w:eastAsia="Times New Roman" w:hAnsi="Arial" w:cs="Arial"/>
          <w:sz w:val="24"/>
          <w:szCs w:val="24"/>
          <w:lang w:eastAsia="en-GB"/>
        </w:rPr>
        <w:t xml:space="preserve"> based on pricing, quality, proximity to the shop, online home delivery and </w:t>
      </w:r>
      <w:r w:rsidR="00DB17A4" w:rsidRPr="003957CC">
        <w:rPr>
          <w:rFonts w:ascii="Arial" w:eastAsia="Times New Roman" w:hAnsi="Arial" w:cs="Arial"/>
          <w:sz w:val="24"/>
          <w:szCs w:val="24"/>
          <w:lang w:eastAsia="en-GB"/>
        </w:rPr>
        <w:t>hygiene</w:t>
      </w:r>
      <w:r w:rsidR="004235D1" w:rsidRPr="003957CC">
        <w:rPr>
          <w:rFonts w:ascii="Arial" w:eastAsia="Times New Roman" w:hAnsi="Arial" w:cs="Arial"/>
          <w:sz w:val="24"/>
          <w:szCs w:val="24"/>
          <w:lang w:eastAsia="en-GB"/>
        </w:rPr>
        <w:t>/cleanliness</w:t>
      </w:r>
      <w:r w:rsidR="00DB17A4" w:rsidRPr="003957CC">
        <w:rPr>
          <w:rFonts w:ascii="Arial" w:eastAsia="Times New Roman" w:hAnsi="Arial" w:cs="Arial"/>
          <w:sz w:val="24"/>
          <w:szCs w:val="24"/>
          <w:lang w:eastAsia="en-GB"/>
        </w:rPr>
        <w:t xml:space="preserve"> as the mean rank is comparable. </w:t>
      </w:r>
    </w:p>
    <w:p w14:paraId="0221AEF0" w14:textId="0CE8B88D" w:rsidR="00ED5ADB" w:rsidRPr="003957CC" w:rsidRDefault="00ED5ADB" w:rsidP="00ED5ADB">
      <w:pPr>
        <w:spacing w:before="315" w:after="315" w:line="360" w:lineRule="auto"/>
        <w:jc w:val="both"/>
        <w:rPr>
          <w:rFonts w:ascii="Arial" w:hAnsi="Arial" w:cs="Arial"/>
          <w:color w:val="202124"/>
          <w:spacing w:val="2"/>
          <w:sz w:val="24"/>
          <w:szCs w:val="24"/>
          <w:u w:val="single"/>
          <w:shd w:val="clear" w:color="auto" w:fill="FFFFFF"/>
        </w:rPr>
      </w:pPr>
      <w:r w:rsidRPr="003957CC">
        <w:rPr>
          <w:rFonts w:ascii="Arial" w:eastAsia="Times New Roman" w:hAnsi="Arial" w:cs="Arial"/>
          <w:noProof/>
          <w:sz w:val="24"/>
          <w:szCs w:val="24"/>
          <w:highlight w:val="yellow"/>
          <w:lang w:eastAsia="en-GB"/>
        </w:rPr>
        <w:lastRenderedPageBreak/>
        <mc:AlternateContent>
          <mc:Choice Requires="wps">
            <w:drawing>
              <wp:anchor distT="45720" distB="45720" distL="114300" distR="114300" simplePos="0" relativeHeight="251823104" behindDoc="0" locked="0" layoutInCell="1" allowOverlap="1" wp14:anchorId="7D74162F" wp14:editId="7D91972B">
                <wp:simplePos x="0" y="0"/>
                <wp:positionH relativeFrom="margin">
                  <wp:align>left</wp:align>
                </wp:positionH>
                <wp:positionV relativeFrom="paragraph">
                  <wp:posOffset>872259</wp:posOffset>
                </wp:positionV>
                <wp:extent cx="6071235" cy="4559300"/>
                <wp:effectExtent l="0" t="0" r="24765" b="12700"/>
                <wp:wrapSquare wrapText="bothSides"/>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1235" cy="4559300"/>
                        </a:xfrm>
                        <a:prstGeom prst="rect">
                          <a:avLst/>
                        </a:prstGeom>
                        <a:solidFill>
                          <a:srgbClr val="FFFFFF"/>
                        </a:solidFill>
                        <a:ln w="9525">
                          <a:solidFill>
                            <a:srgbClr val="000000"/>
                          </a:solidFill>
                          <a:miter lim="800000"/>
                          <a:headEnd/>
                          <a:tailEnd/>
                        </a:ln>
                      </wps:spPr>
                      <wps:txbx>
                        <w:txbxContent>
                          <w:p w14:paraId="382A2F7C" w14:textId="49F494C5" w:rsidR="008A234E" w:rsidRPr="00BE7A9E" w:rsidRDefault="008A234E" w:rsidP="004235D1">
                            <w:pPr>
                              <w:spacing w:line="360" w:lineRule="auto"/>
                              <w:jc w:val="both"/>
                              <w:rPr>
                                <w:rFonts w:ascii="Arial" w:eastAsia="Times New Roman" w:hAnsi="Arial" w:cs="Arial"/>
                                <w:sz w:val="24"/>
                                <w:szCs w:val="24"/>
                                <w:u w:val="single"/>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w:t>
                            </w:r>
                            <w:r>
                              <w:rPr>
                                <w:rFonts w:ascii="Arial" w:eastAsia="Times New Roman" w:hAnsi="Arial" w:cs="Arial"/>
                                <w:sz w:val="24"/>
                                <w:szCs w:val="24"/>
                                <w:lang w:eastAsia="en-GB"/>
                              </w:rPr>
                              <w:t>regarding how aware they are of the effect that single-use plastic on the environment.</w:t>
                            </w:r>
                          </w:p>
                          <w:p w14:paraId="689D9379" w14:textId="77777777" w:rsidR="008A234E" w:rsidRDefault="008A234E" w:rsidP="007109AB">
                            <w:pPr>
                              <w:spacing w:before="315" w:after="315" w:line="360" w:lineRule="auto"/>
                              <w:jc w:val="both"/>
                              <w:rPr>
                                <w:rFonts w:ascii="Arial" w:eastAsia="Times New Roman" w:hAnsi="Arial" w:cs="Arial"/>
                                <w:sz w:val="24"/>
                                <w:szCs w:val="24"/>
                                <w:u w:val="single"/>
                                <w:lang w:eastAsia="en-GB"/>
                              </w:rPr>
                            </w:pPr>
                            <w:r w:rsidRPr="00167772">
                              <w:rPr>
                                <w:rFonts w:ascii="Arial" w:eastAsia="Times New Roman" w:hAnsi="Arial" w:cs="Arial"/>
                                <w:noProof/>
                                <w:sz w:val="24"/>
                                <w:szCs w:val="24"/>
                                <w:lang w:eastAsia="en-GB"/>
                              </w:rPr>
                              <w:drawing>
                                <wp:inline distT="0" distB="0" distL="0" distR="0" wp14:anchorId="002F7F20" wp14:editId="76CCE125">
                                  <wp:extent cx="4535165" cy="3376757"/>
                                  <wp:effectExtent l="0" t="0" r="0" b="0"/>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able&#10;&#10;Description automatically generated"/>
                                          <pic:cNvPicPr/>
                                        </pic:nvPicPr>
                                        <pic:blipFill>
                                          <a:blip r:embed="rId61"/>
                                          <a:stretch>
                                            <a:fillRect/>
                                          </a:stretch>
                                        </pic:blipFill>
                                        <pic:spPr>
                                          <a:xfrm>
                                            <a:off x="0" y="0"/>
                                            <a:ext cx="4570414" cy="3403002"/>
                                          </a:xfrm>
                                          <a:prstGeom prst="rect">
                                            <a:avLst/>
                                          </a:prstGeom>
                                        </pic:spPr>
                                      </pic:pic>
                                    </a:graphicData>
                                  </a:graphic>
                                </wp:inline>
                              </w:drawing>
                            </w:r>
                          </w:p>
                          <w:p w14:paraId="1C559589" w14:textId="20A203DA"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74162F" id="_x0000_s1039" type="#_x0000_t202" style="position:absolute;left:0;text-align:left;margin-left:0;margin-top:68.7pt;width:478.05pt;height:359pt;z-index:2518231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">
                <v:textbox>
                  <w:txbxContent>
                    <w:p w14:paraId="382A2F7C" w14:textId="49F494C5" w:rsidR="008A234E" w:rsidRPr="00BE7A9E" w:rsidRDefault="008A234E" w:rsidP="004235D1">
                      <w:pPr>
                        <w:spacing w:line="360" w:lineRule="auto"/>
                        <w:jc w:val="both"/>
                        <w:rPr>
                          <w:rFonts w:ascii="Arial" w:eastAsia="Times New Roman" w:hAnsi="Arial" w:cs="Arial"/>
                          <w:sz w:val="24"/>
                          <w:szCs w:val="24"/>
                          <w:u w:val="single"/>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w:t>
                      </w:r>
                      <w:r>
                        <w:rPr>
                          <w:rFonts w:ascii="Arial" w:eastAsia="Times New Roman" w:hAnsi="Arial" w:cs="Arial"/>
                          <w:sz w:val="24"/>
                          <w:szCs w:val="24"/>
                          <w:lang w:eastAsia="en-GB"/>
                        </w:rPr>
                        <w:t>regarding how aware they are of the effect that single-use plastic on the environment.</w:t>
                      </w:r>
                    </w:p>
                    <w:p w14:paraId="689D9379" w14:textId="77777777" w:rsidR="008A234E" w:rsidRDefault="008A234E" w:rsidP="007109AB">
                      <w:pPr>
                        <w:spacing w:before="315" w:after="315" w:line="360" w:lineRule="auto"/>
                        <w:jc w:val="both"/>
                        <w:rPr>
                          <w:rFonts w:ascii="Arial" w:eastAsia="Times New Roman" w:hAnsi="Arial" w:cs="Arial"/>
                          <w:sz w:val="24"/>
                          <w:szCs w:val="24"/>
                          <w:u w:val="single"/>
                          <w:lang w:eastAsia="en-GB"/>
                        </w:rPr>
                      </w:pPr>
                      <w:r w:rsidRPr="00167772">
                        <w:rPr>
                          <w:rFonts w:ascii="Arial" w:eastAsia="Times New Roman" w:hAnsi="Arial" w:cs="Arial"/>
                          <w:noProof/>
                          <w:sz w:val="24"/>
                          <w:szCs w:val="24"/>
                          <w:lang w:eastAsia="en-GB"/>
                        </w:rPr>
                        <w:drawing>
                          <wp:inline distT="0" distB="0" distL="0" distR="0" wp14:anchorId="002F7F20" wp14:editId="76CCE125">
                            <wp:extent cx="4535165" cy="3376757"/>
                            <wp:effectExtent l="0" t="0" r="0" b="0"/>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able&#10;&#10;Description automatically generated"/>
                                    <pic:cNvPicPr/>
                                  </pic:nvPicPr>
                                  <pic:blipFill>
                                    <a:blip r:embed="rId62"/>
                                    <a:stretch>
                                      <a:fillRect/>
                                    </a:stretch>
                                  </pic:blipFill>
                                  <pic:spPr>
                                    <a:xfrm>
                                      <a:off x="0" y="0"/>
                                      <a:ext cx="4570414" cy="3403002"/>
                                    </a:xfrm>
                                    <a:prstGeom prst="rect">
                                      <a:avLst/>
                                    </a:prstGeom>
                                  </pic:spPr>
                                </pic:pic>
                              </a:graphicData>
                            </a:graphic>
                          </wp:inline>
                        </w:drawing>
                      </w:r>
                    </w:p>
                    <w:p w14:paraId="1C559589" w14:textId="20A203DA" w:rsidR="008A234E" w:rsidRDefault="008A234E"/>
                  </w:txbxContent>
                </v:textbox>
                <w10:wrap type="square" anchorx="margin"/>
              </v:shape>
            </w:pict>
          </mc:Fallback>
        </mc:AlternateContent>
      </w:r>
      <w:r w:rsidRPr="003957CC">
        <w:rPr>
          <w:rFonts w:ascii="Arial" w:eastAsia="Times New Roman" w:hAnsi="Arial" w:cs="Arial"/>
          <w:sz w:val="24"/>
          <w:szCs w:val="24"/>
          <w:u w:val="single"/>
          <w:lang w:eastAsia="en-GB"/>
        </w:rPr>
        <w:t xml:space="preserve">Q4 – </w:t>
      </w:r>
      <w:r w:rsidRPr="003957CC">
        <w:rPr>
          <w:rFonts w:ascii="Arial" w:hAnsi="Arial" w:cs="Arial"/>
          <w:color w:val="202124"/>
          <w:spacing w:val="2"/>
          <w:sz w:val="24"/>
          <w:szCs w:val="24"/>
          <w:u w:val="single"/>
          <w:shd w:val="clear" w:color="auto" w:fill="FFFFFF"/>
        </w:rPr>
        <w:t>On a scale of 1-5 how aware are you of the effect that single-use plastic has on the environment? (5 being extremely aware and 1 being unaware)</w:t>
      </w:r>
    </w:p>
    <w:p w14:paraId="51DC521F" w14:textId="228CA345" w:rsidR="00C35B1E" w:rsidRPr="003957CC" w:rsidRDefault="00FB5B3D" w:rsidP="00EC21F1">
      <w:pPr>
        <w:spacing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22: Mann-Whitney U Test – Level of awareness of the effect of single-use plastic</w:t>
      </w:r>
    </w:p>
    <w:p w14:paraId="78255F56" w14:textId="77777777" w:rsidR="00FF1378" w:rsidRDefault="00FF1378" w:rsidP="00456E2A">
      <w:pPr>
        <w:spacing w:line="360" w:lineRule="auto"/>
        <w:jc w:val="both"/>
        <w:rPr>
          <w:rFonts w:ascii="Arial" w:eastAsia="Times New Roman" w:hAnsi="Arial" w:cs="Arial"/>
          <w:sz w:val="24"/>
          <w:szCs w:val="24"/>
          <w:lang w:eastAsia="en-GB"/>
        </w:rPr>
      </w:pPr>
    </w:p>
    <w:p w14:paraId="18C5B607" w14:textId="405AD836" w:rsidR="00C25266" w:rsidRPr="003957CC" w:rsidRDefault="00ED5ADB" w:rsidP="00456E2A">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Ho is rejected and Ha is accepted as the Mann-Whitney U test concludes that there is a statistically significant difference between the two groups of consumers based on </w:t>
      </w:r>
      <w:r w:rsidR="00456E2A" w:rsidRPr="003957CC">
        <w:rPr>
          <w:rFonts w:ascii="Arial" w:eastAsia="Times New Roman" w:hAnsi="Arial" w:cs="Arial"/>
          <w:sz w:val="24"/>
          <w:szCs w:val="24"/>
          <w:lang w:eastAsia="en-GB"/>
        </w:rPr>
        <w:t xml:space="preserve">awareness as </w:t>
      </w:r>
      <w:r w:rsidR="00FF695B" w:rsidRPr="003957CC">
        <w:rPr>
          <w:rFonts w:ascii="Arial" w:eastAsia="Times New Roman" w:hAnsi="Arial" w:cs="Arial"/>
          <w:sz w:val="24"/>
          <w:szCs w:val="24"/>
          <w:lang w:eastAsia="en-GB"/>
        </w:rPr>
        <w:t xml:space="preserve">more zero-waste shoppers are aware of the effect that single-use plastic </w:t>
      </w:r>
      <w:r w:rsidR="00FF695B" w:rsidRPr="00971E1E">
        <w:rPr>
          <w:rFonts w:ascii="Arial" w:eastAsia="Times New Roman" w:hAnsi="Arial" w:cs="Arial"/>
          <w:sz w:val="24"/>
          <w:szCs w:val="24"/>
          <w:lang w:eastAsia="en-GB"/>
        </w:rPr>
        <w:t>has on</w:t>
      </w:r>
      <w:r w:rsidR="00FF695B" w:rsidRPr="003957CC">
        <w:rPr>
          <w:rFonts w:ascii="Arial" w:eastAsia="Times New Roman" w:hAnsi="Arial" w:cs="Arial"/>
          <w:sz w:val="24"/>
          <w:szCs w:val="24"/>
          <w:lang w:eastAsia="en-GB"/>
        </w:rPr>
        <w:t xml:space="preserve"> the environment</w:t>
      </w:r>
      <w:r w:rsidR="00A31274" w:rsidRPr="003957CC">
        <w:rPr>
          <w:rFonts w:ascii="Arial" w:eastAsia="Times New Roman" w:hAnsi="Arial" w:cs="Arial"/>
          <w:sz w:val="24"/>
          <w:szCs w:val="24"/>
          <w:lang w:eastAsia="en-GB"/>
        </w:rPr>
        <w:t xml:space="preserve">. </w:t>
      </w:r>
    </w:p>
    <w:p w14:paraId="0E83AC09" w14:textId="77777777" w:rsidR="009E2061" w:rsidRPr="003957CC" w:rsidRDefault="009E2061" w:rsidP="009E2061">
      <w:pPr>
        <w:spacing w:before="315" w:after="315" w:line="360" w:lineRule="auto"/>
        <w:jc w:val="both"/>
        <w:rPr>
          <w:rFonts w:ascii="Arial" w:eastAsia="Times New Roman" w:hAnsi="Arial" w:cs="Arial"/>
          <w:sz w:val="24"/>
          <w:szCs w:val="24"/>
          <w:u w:val="single"/>
          <w:lang w:eastAsia="en-GB"/>
        </w:rPr>
      </w:pPr>
    </w:p>
    <w:p w14:paraId="7483B7E4" w14:textId="77777777" w:rsidR="009E2061" w:rsidRPr="003957CC" w:rsidRDefault="009E2061" w:rsidP="009E2061">
      <w:pPr>
        <w:spacing w:before="315" w:after="315" w:line="360" w:lineRule="auto"/>
        <w:jc w:val="both"/>
        <w:rPr>
          <w:rFonts w:ascii="Arial" w:eastAsia="Times New Roman" w:hAnsi="Arial" w:cs="Arial"/>
          <w:sz w:val="24"/>
          <w:szCs w:val="24"/>
          <w:u w:val="single"/>
          <w:lang w:eastAsia="en-GB"/>
        </w:rPr>
      </w:pPr>
    </w:p>
    <w:p w14:paraId="2FDFAA1A" w14:textId="5E785606" w:rsidR="00B4780F" w:rsidRPr="003957CC" w:rsidRDefault="009E2061"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25152" behindDoc="0" locked="0" layoutInCell="1" allowOverlap="1" wp14:anchorId="16D7CB69" wp14:editId="00FAD836">
                <wp:simplePos x="0" y="0"/>
                <wp:positionH relativeFrom="margin">
                  <wp:align>right</wp:align>
                </wp:positionH>
                <wp:positionV relativeFrom="paragraph">
                  <wp:posOffset>847725</wp:posOffset>
                </wp:positionV>
                <wp:extent cx="5718810" cy="4405630"/>
                <wp:effectExtent l="0" t="0" r="15240" b="13970"/>
                <wp:wrapSquare wrapText="bothSides"/>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4405746"/>
                        </a:xfrm>
                        <a:prstGeom prst="rect">
                          <a:avLst/>
                        </a:prstGeom>
                        <a:solidFill>
                          <a:srgbClr val="FFFFFF"/>
                        </a:solidFill>
                        <a:ln w="9525">
                          <a:solidFill>
                            <a:srgbClr val="000000"/>
                          </a:solidFill>
                          <a:miter lim="800000"/>
                          <a:headEnd/>
                          <a:tailEnd/>
                        </a:ln>
                      </wps:spPr>
                      <wps:txbx>
                        <w:txbxContent>
                          <w:p w14:paraId="2398C63A" w14:textId="3FFE0F19" w:rsidR="008A234E" w:rsidRPr="002E1A3E" w:rsidRDefault="008A234E">
                            <w:pPr>
                              <w:rPr>
                                <w:rFonts w:ascii="Arial" w:hAnsi="Arial" w:cs="Arial"/>
                                <w:sz w:val="24"/>
                                <w:szCs w:val="24"/>
                                <w:lang w:val="en-US"/>
                              </w:rPr>
                            </w:pPr>
                            <w:r w:rsidRPr="002E1A3E">
                              <w:rPr>
                                <w:rFonts w:ascii="Arial" w:hAnsi="Arial" w:cs="Arial"/>
                                <w:sz w:val="24"/>
                                <w:szCs w:val="24"/>
                                <w:lang w:val="en-US"/>
                              </w:rPr>
                              <w:t xml:space="preserve">Ho – There is no significant difference between general shoppers and zero-waste shoppers regarding how often they consider the environmental impact of the packaging of a product in their buying decision. </w:t>
                            </w:r>
                          </w:p>
                          <w:p w14:paraId="214AB54D" w14:textId="77777777" w:rsidR="008A234E" w:rsidRDefault="008A234E">
                            <w:pPr>
                              <w:rPr>
                                <w:lang w:val="en-US"/>
                              </w:rPr>
                            </w:pPr>
                          </w:p>
                          <w:p w14:paraId="260CC4E1" w14:textId="633CE4C4" w:rsidR="008A234E" w:rsidRPr="009E2061" w:rsidRDefault="008A234E">
                            <w:pPr>
                              <w:rPr>
                                <w:lang w:val="en-US"/>
                              </w:rPr>
                            </w:pPr>
                            <w:r>
                              <w:rPr>
                                <w:noProof/>
                              </w:rPr>
                              <w:drawing>
                                <wp:inline distT="0" distB="0" distL="0" distR="0" wp14:anchorId="322120FA" wp14:editId="49D5FE13">
                                  <wp:extent cx="4488872" cy="3258590"/>
                                  <wp:effectExtent l="0" t="0" r="6985" b="0"/>
                                  <wp:docPr id="19" name="Picture 19"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522836" cy="3283245"/>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D7CB69" id="_x0000_s1040" type="#_x0000_t202" style="position:absolute;left:0;text-align:left;margin-left:399.1pt;margin-top:66.75pt;width:450.3pt;height:346.9pt;z-index:251825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">
                <v:textbox>
                  <w:txbxContent>
                    <w:p w14:paraId="2398C63A" w14:textId="3FFE0F19" w:rsidR="008A234E" w:rsidRPr="002E1A3E" w:rsidRDefault="008A234E">
                      <w:pPr>
                        <w:rPr>
                          <w:rFonts w:ascii="Arial" w:hAnsi="Arial" w:cs="Arial"/>
                          <w:sz w:val="24"/>
                          <w:szCs w:val="24"/>
                          <w:lang w:val="en-US"/>
                        </w:rPr>
                      </w:pPr>
                      <w:r w:rsidRPr="002E1A3E">
                        <w:rPr>
                          <w:rFonts w:ascii="Arial" w:hAnsi="Arial" w:cs="Arial"/>
                          <w:sz w:val="24"/>
                          <w:szCs w:val="24"/>
                          <w:lang w:val="en-US"/>
                        </w:rPr>
                        <w:t xml:space="preserve">Ho – There is no significant difference between general shoppers and zero-waste shoppers regarding how often they consider the environmental impact of the packaging of a product in their buying decision. </w:t>
                      </w:r>
                    </w:p>
                    <w:p w14:paraId="214AB54D" w14:textId="77777777" w:rsidR="008A234E" w:rsidRDefault="008A234E">
                      <w:pPr>
                        <w:rPr>
                          <w:lang w:val="en-US"/>
                        </w:rPr>
                      </w:pPr>
                    </w:p>
                    <w:p w14:paraId="260CC4E1" w14:textId="633CE4C4" w:rsidR="008A234E" w:rsidRPr="009E2061" w:rsidRDefault="008A234E">
                      <w:pPr>
                        <w:rPr>
                          <w:lang w:val="en-US"/>
                        </w:rPr>
                      </w:pPr>
                      <w:r>
                        <w:rPr>
                          <w:noProof/>
                        </w:rPr>
                        <w:drawing>
                          <wp:inline distT="0" distB="0" distL="0" distR="0" wp14:anchorId="322120FA" wp14:editId="49D5FE13">
                            <wp:extent cx="4488872" cy="3258590"/>
                            <wp:effectExtent l="0" t="0" r="6985" b="0"/>
                            <wp:docPr id="19" name="Picture 19"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522836" cy="3283245"/>
                                    </a:xfrm>
                                    <a:prstGeom prst="rect">
                                      <a:avLst/>
                                    </a:prstGeom>
                                    <a:noFill/>
                                  </pic:spPr>
                                </pic:pic>
                              </a:graphicData>
                            </a:graphic>
                          </wp:inline>
                        </w:drawing>
                      </w:r>
                    </w:p>
                  </w:txbxContent>
                </v:textbox>
                <w10:wrap type="square" anchorx="margin"/>
              </v:shape>
            </w:pict>
          </mc:Fallback>
        </mc:AlternateContent>
      </w:r>
      <w:r w:rsidRPr="003957CC">
        <w:rPr>
          <w:rFonts w:ascii="Arial" w:eastAsia="Times New Roman" w:hAnsi="Arial" w:cs="Arial"/>
          <w:sz w:val="24"/>
          <w:szCs w:val="24"/>
          <w:u w:val="single"/>
          <w:lang w:eastAsia="en-GB"/>
        </w:rPr>
        <w:t>Q5 - How often do you consider the environmental impact of the packaging of a product in your buying decision?</w:t>
      </w:r>
    </w:p>
    <w:p w14:paraId="378D82A8" w14:textId="2D13EAE6" w:rsidR="00817FDE" w:rsidRPr="003957CC" w:rsidRDefault="00EC21F1" w:rsidP="00333E56">
      <w:pPr>
        <w:spacing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 xml:space="preserve">Figure 23: Mann-Whitney U Test </w:t>
      </w:r>
      <w:r w:rsidR="00E478B2" w:rsidRPr="003957CC">
        <w:rPr>
          <w:rFonts w:ascii="Arial" w:eastAsia="Times New Roman" w:hAnsi="Arial" w:cs="Arial"/>
          <w:i/>
          <w:iCs/>
          <w:sz w:val="20"/>
          <w:szCs w:val="20"/>
          <w:lang w:eastAsia="en-GB"/>
        </w:rPr>
        <w:t>–</w:t>
      </w:r>
      <w:r w:rsidRPr="003957CC">
        <w:rPr>
          <w:rFonts w:ascii="Arial" w:eastAsia="Times New Roman" w:hAnsi="Arial" w:cs="Arial"/>
          <w:i/>
          <w:iCs/>
          <w:sz w:val="20"/>
          <w:szCs w:val="20"/>
          <w:lang w:eastAsia="en-GB"/>
        </w:rPr>
        <w:t xml:space="preserve"> </w:t>
      </w:r>
      <w:r w:rsidR="00E478B2" w:rsidRPr="003957CC">
        <w:rPr>
          <w:rFonts w:ascii="Arial" w:eastAsia="Times New Roman" w:hAnsi="Arial" w:cs="Arial"/>
          <w:i/>
          <w:iCs/>
          <w:sz w:val="20"/>
          <w:szCs w:val="20"/>
          <w:lang w:eastAsia="en-GB"/>
        </w:rPr>
        <w:t xml:space="preserve">Consideration of the environmental impact of the packaging of a product </w:t>
      </w:r>
      <w:r w:rsidR="00333E56" w:rsidRPr="003957CC">
        <w:rPr>
          <w:rFonts w:ascii="Arial" w:eastAsia="Times New Roman" w:hAnsi="Arial" w:cs="Arial"/>
          <w:i/>
          <w:iCs/>
          <w:sz w:val="20"/>
          <w:szCs w:val="20"/>
          <w:lang w:eastAsia="en-GB"/>
        </w:rPr>
        <w:t>in the buying decision</w:t>
      </w:r>
    </w:p>
    <w:p w14:paraId="1A38E393" w14:textId="77777777" w:rsidR="00FF1378" w:rsidRDefault="00FF1378" w:rsidP="00817FDE">
      <w:pPr>
        <w:spacing w:line="360" w:lineRule="auto"/>
        <w:jc w:val="both"/>
        <w:rPr>
          <w:rFonts w:ascii="Arial" w:eastAsia="Times New Roman" w:hAnsi="Arial" w:cs="Arial"/>
          <w:sz w:val="24"/>
          <w:szCs w:val="24"/>
          <w:lang w:eastAsia="en-GB"/>
        </w:rPr>
      </w:pPr>
    </w:p>
    <w:p w14:paraId="4E3344DA" w14:textId="1B448323" w:rsidR="00817FDE" w:rsidRPr="003957CC" w:rsidRDefault="00817FDE" w:rsidP="00817FDE">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Ho is rejected and Ha is accepted as the Mann-Whitney U test concludes that there is a statistically significant difference between the two groups of consumers based on </w:t>
      </w:r>
      <w:r w:rsidR="00E547BF" w:rsidRPr="003957CC">
        <w:rPr>
          <w:rFonts w:ascii="Arial" w:eastAsia="Times New Roman" w:hAnsi="Arial" w:cs="Arial"/>
          <w:sz w:val="24"/>
          <w:szCs w:val="24"/>
          <w:lang w:eastAsia="en-GB"/>
        </w:rPr>
        <w:t xml:space="preserve">how often </w:t>
      </w:r>
      <w:r w:rsidR="002021B7" w:rsidRPr="003957CC">
        <w:rPr>
          <w:rFonts w:ascii="Arial" w:eastAsia="Times New Roman" w:hAnsi="Arial" w:cs="Arial"/>
          <w:sz w:val="24"/>
          <w:szCs w:val="24"/>
          <w:lang w:eastAsia="en-GB"/>
        </w:rPr>
        <w:t>they consider the environmental impact of the packaging of a product in their buying decision</w:t>
      </w:r>
      <w:r w:rsidR="00453CD6" w:rsidRPr="003957CC">
        <w:rPr>
          <w:rFonts w:ascii="Arial" w:eastAsia="Times New Roman" w:hAnsi="Arial" w:cs="Arial"/>
          <w:sz w:val="24"/>
          <w:szCs w:val="24"/>
          <w:lang w:eastAsia="en-GB"/>
        </w:rPr>
        <w:t xml:space="preserve"> </w:t>
      </w:r>
      <w:r w:rsidR="00BD5A12">
        <w:rPr>
          <w:rFonts w:ascii="Arial" w:eastAsia="Times New Roman" w:hAnsi="Arial" w:cs="Arial"/>
          <w:sz w:val="24"/>
          <w:szCs w:val="24"/>
          <w:lang w:eastAsia="en-GB"/>
        </w:rPr>
        <w:t>with</w:t>
      </w:r>
      <w:r w:rsidR="00453CD6" w:rsidRPr="003957CC">
        <w:rPr>
          <w:rFonts w:ascii="Arial" w:eastAsia="Times New Roman" w:hAnsi="Arial" w:cs="Arial"/>
          <w:sz w:val="24"/>
          <w:szCs w:val="24"/>
          <w:lang w:eastAsia="en-GB"/>
        </w:rPr>
        <w:t xml:space="preserve"> </w:t>
      </w:r>
      <w:r w:rsidR="007854EA" w:rsidRPr="003957CC">
        <w:rPr>
          <w:rFonts w:ascii="Arial" w:eastAsia="Times New Roman" w:hAnsi="Arial" w:cs="Arial"/>
          <w:sz w:val="24"/>
          <w:szCs w:val="24"/>
          <w:lang w:eastAsia="en-GB"/>
        </w:rPr>
        <w:t>more zero-waste shoppers consider</w:t>
      </w:r>
      <w:r w:rsidR="00BD5A12">
        <w:rPr>
          <w:rFonts w:ascii="Arial" w:eastAsia="Times New Roman" w:hAnsi="Arial" w:cs="Arial"/>
          <w:sz w:val="24"/>
          <w:szCs w:val="24"/>
          <w:lang w:eastAsia="en-GB"/>
        </w:rPr>
        <w:t>ing</w:t>
      </w:r>
      <w:r w:rsidR="007854EA" w:rsidRPr="003957CC">
        <w:rPr>
          <w:rFonts w:ascii="Arial" w:eastAsia="Times New Roman" w:hAnsi="Arial" w:cs="Arial"/>
          <w:sz w:val="24"/>
          <w:szCs w:val="24"/>
          <w:lang w:eastAsia="en-GB"/>
        </w:rPr>
        <w:t xml:space="preserve"> this.</w:t>
      </w:r>
    </w:p>
    <w:p w14:paraId="5F03A923" w14:textId="4BBA24B4" w:rsidR="007D7DB6" w:rsidRPr="003957CC" w:rsidRDefault="007D7DB6" w:rsidP="00144693">
      <w:pPr>
        <w:spacing w:before="315" w:after="315" w:line="360" w:lineRule="auto"/>
        <w:jc w:val="both"/>
        <w:rPr>
          <w:rFonts w:ascii="Arial" w:eastAsia="Times New Roman" w:hAnsi="Arial" w:cs="Arial"/>
          <w:sz w:val="24"/>
          <w:szCs w:val="24"/>
          <w:u w:val="single"/>
          <w:lang w:eastAsia="en-GB"/>
        </w:rPr>
      </w:pPr>
    </w:p>
    <w:p w14:paraId="3F1EF039" w14:textId="20F28497" w:rsidR="002E1A3E" w:rsidRPr="003957CC" w:rsidRDefault="002E1A3E" w:rsidP="00144693">
      <w:pPr>
        <w:spacing w:before="315" w:after="315" w:line="360" w:lineRule="auto"/>
        <w:jc w:val="both"/>
        <w:rPr>
          <w:rFonts w:ascii="Arial" w:eastAsia="Times New Roman" w:hAnsi="Arial" w:cs="Arial"/>
          <w:sz w:val="24"/>
          <w:szCs w:val="24"/>
          <w:u w:val="single"/>
          <w:lang w:eastAsia="en-GB"/>
        </w:rPr>
      </w:pPr>
    </w:p>
    <w:p w14:paraId="4E9757CB" w14:textId="77777777" w:rsidR="002938D7" w:rsidRPr="003957CC" w:rsidRDefault="002938D7" w:rsidP="002938D7">
      <w:pPr>
        <w:spacing w:before="315" w:after="315" w:line="360" w:lineRule="auto"/>
        <w:jc w:val="both"/>
        <w:rPr>
          <w:rFonts w:ascii="Arial" w:eastAsia="Times New Roman" w:hAnsi="Arial" w:cs="Arial"/>
          <w:sz w:val="24"/>
          <w:szCs w:val="24"/>
          <w:u w:val="single"/>
          <w:lang w:eastAsia="en-GB"/>
        </w:rPr>
      </w:pPr>
    </w:p>
    <w:p w14:paraId="49189F8B" w14:textId="2699087E" w:rsidR="002E1A3E" w:rsidRPr="003957CC" w:rsidRDefault="002938D7"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27200" behindDoc="0" locked="0" layoutInCell="1" allowOverlap="1" wp14:anchorId="0625EEF2" wp14:editId="1857936C">
                <wp:simplePos x="0" y="0"/>
                <wp:positionH relativeFrom="margin">
                  <wp:align>right</wp:align>
                </wp:positionH>
                <wp:positionV relativeFrom="paragraph">
                  <wp:posOffset>648335</wp:posOffset>
                </wp:positionV>
                <wp:extent cx="5718810" cy="4521835"/>
                <wp:effectExtent l="0" t="0" r="15240" b="12065"/>
                <wp:wrapSquare wrapText="bothSides"/>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4522123"/>
                        </a:xfrm>
                        <a:prstGeom prst="rect">
                          <a:avLst/>
                        </a:prstGeom>
                        <a:solidFill>
                          <a:srgbClr val="FFFFFF"/>
                        </a:solidFill>
                        <a:ln w="9525">
                          <a:solidFill>
                            <a:srgbClr val="000000"/>
                          </a:solidFill>
                          <a:miter lim="800000"/>
                          <a:headEnd/>
                          <a:tailEnd/>
                        </a:ln>
                      </wps:spPr>
                      <wps:txbx>
                        <w:txbxContent>
                          <w:p w14:paraId="52AEB35C" w14:textId="4897AA19" w:rsidR="008A234E" w:rsidRPr="002E1A3E" w:rsidRDefault="008A234E" w:rsidP="002938D7">
                            <w:pPr>
                              <w:rPr>
                                <w:rFonts w:ascii="Arial" w:hAnsi="Arial" w:cs="Arial"/>
                                <w:sz w:val="24"/>
                                <w:szCs w:val="24"/>
                                <w:lang w:val="en-US"/>
                              </w:rPr>
                            </w:pPr>
                            <w:r w:rsidRPr="002E1A3E">
                              <w:rPr>
                                <w:rFonts w:ascii="Arial" w:hAnsi="Arial" w:cs="Arial"/>
                                <w:sz w:val="24"/>
                                <w:szCs w:val="24"/>
                                <w:lang w:val="en-US"/>
                              </w:rPr>
                              <w:t xml:space="preserve">Ho </w:t>
                            </w:r>
                            <w:r>
                              <w:rPr>
                                <w:rFonts w:ascii="Arial" w:hAnsi="Arial" w:cs="Arial"/>
                                <w:sz w:val="24"/>
                                <w:szCs w:val="24"/>
                                <w:lang w:val="en-US"/>
                              </w:rPr>
                              <w:t>- T</w:t>
                            </w:r>
                            <w:r w:rsidRPr="002E1A3E">
                              <w:rPr>
                                <w:rFonts w:ascii="Arial" w:hAnsi="Arial" w:cs="Arial"/>
                                <w:sz w:val="24"/>
                                <w:szCs w:val="24"/>
                                <w:lang w:val="en-US"/>
                              </w:rPr>
                              <w:t>here is no significant difference between general shoppers and zero-waste shoppers regarding</w:t>
                            </w:r>
                            <w:r>
                              <w:rPr>
                                <w:rFonts w:ascii="Arial" w:hAnsi="Arial" w:cs="Arial"/>
                                <w:sz w:val="24"/>
                                <w:szCs w:val="24"/>
                                <w:lang w:val="en-US"/>
                              </w:rPr>
                              <w:t xml:space="preserve"> whether they know what a zero-waste stores are.</w:t>
                            </w:r>
                            <w:r w:rsidRPr="002E1A3E">
                              <w:rPr>
                                <w:rFonts w:ascii="Arial" w:hAnsi="Arial" w:cs="Arial"/>
                                <w:sz w:val="24"/>
                                <w:szCs w:val="24"/>
                                <w:lang w:val="en-US"/>
                              </w:rPr>
                              <w:t xml:space="preserve"> </w:t>
                            </w:r>
                          </w:p>
                          <w:p w14:paraId="4C35A1A2" w14:textId="1323C52A" w:rsidR="008A234E" w:rsidRDefault="008A234E">
                            <w:pPr>
                              <w:rPr>
                                <w:rFonts w:ascii="Arial" w:eastAsia="Times New Roman" w:hAnsi="Arial" w:cs="Arial"/>
                                <w:noProof/>
                                <w:color w:val="FF0000"/>
                                <w:sz w:val="24"/>
                                <w:szCs w:val="24"/>
                                <w:lang w:val="en-US" w:eastAsia="en-GB"/>
                              </w:rPr>
                            </w:pPr>
                          </w:p>
                          <w:p w14:paraId="63D13E37" w14:textId="1A91D80C" w:rsidR="008A234E" w:rsidRPr="002938D7" w:rsidRDefault="008A234E">
                            <w:pPr>
                              <w:rPr>
                                <w:lang w:val="en-US"/>
                              </w:rPr>
                            </w:pPr>
                            <w:r>
                              <w:rPr>
                                <w:rFonts w:ascii="Arial" w:eastAsia="Times New Roman" w:hAnsi="Arial" w:cs="Arial"/>
                                <w:noProof/>
                                <w:color w:val="FF0000"/>
                                <w:sz w:val="24"/>
                                <w:szCs w:val="24"/>
                                <w:lang w:eastAsia="en-GB"/>
                              </w:rPr>
                              <w:drawing>
                                <wp:inline distT="0" distB="0" distL="0" distR="0" wp14:anchorId="681A023F" wp14:editId="52DFFFA2">
                                  <wp:extent cx="4732667" cy="3640975"/>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800610" cy="3693245"/>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5EEF2" id="_x0000_s1041" type="#_x0000_t202" style="position:absolute;left:0;text-align:left;margin-left:399.1pt;margin-top:51.05pt;width:450.3pt;height:356.05pt;z-index:251827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">
                <v:textbox>
                  <w:txbxContent>
                    <w:p w14:paraId="52AEB35C" w14:textId="4897AA19" w:rsidR="008A234E" w:rsidRPr="002E1A3E" w:rsidRDefault="008A234E" w:rsidP="002938D7">
                      <w:pPr>
                        <w:rPr>
                          <w:rFonts w:ascii="Arial" w:hAnsi="Arial" w:cs="Arial"/>
                          <w:sz w:val="24"/>
                          <w:szCs w:val="24"/>
                          <w:lang w:val="en-US"/>
                        </w:rPr>
                      </w:pPr>
                      <w:r w:rsidRPr="002E1A3E">
                        <w:rPr>
                          <w:rFonts w:ascii="Arial" w:hAnsi="Arial" w:cs="Arial"/>
                          <w:sz w:val="24"/>
                          <w:szCs w:val="24"/>
                          <w:lang w:val="en-US"/>
                        </w:rPr>
                        <w:t xml:space="preserve">Ho </w:t>
                      </w:r>
                      <w:r>
                        <w:rPr>
                          <w:rFonts w:ascii="Arial" w:hAnsi="Arial" w:cs="Arial"/>
                          <w:sz w:val="24"/>
                          <w:szCs w:val="24"/>
                          <w:lang w:val="en-US"/>
                        </w:rPr>
                        <w:t>- T</w:t>
                      </w:r>
                      <w:r w:rsidRPr="002E1A3E">
                        <w:rPr>
                          <w:rFonts w:ascii="Arial" w:hAnsi="Arial" w:cs="Arial"/>
                          <w:sz w:val="24"/>
                          <w:szCs w:val="24"/>
                          <w:lang w:val="en-US"/>
                        </w:rPr>
                        <w:t>here is no significant difference between general shoppers and zero-waste shoppers regarding</w:t>
                      </w:r>
                      <w:r>
                        <w:rPr>
                          <w:rFonts w:ascii="Arial" w:hAnsi="Arial" w:cs="Arial"/>
                          <w:sz w:val="24"/>
                          <w:szCs w:val="24"/>
                          <w:lang w:val="en-US"/>
                        </w:rPr>
                        <w:t xml:space="preserve"> whether they know what a zero-waste stores are.</w:t>
                      </w:r>
                      <w:r w:rsidRPr="002E1A3E">
                        <w:rPr>
                          <w:rFonts w:ascii="Arial" w:hAnsi="Arial" w:cs="Arial"/>
                          <w:sz w:val="24"/>
                          <w:szCs w:val="24"/>
                          <w:lang w:val="en-US"/>
                        </w:rPr>
                        <w:t xml:space="preserve"> </w:t>
                      </w:r>
                    </w:p>
                    <w:p w14:paraId="4C35A1A2" w14:textId="1323C52A" w:rsidR="008A234E" w:rsidRDefault="008A234E">
                      <w:pPr>
                        <w:rPr>
                          <w:rFonts w:ascii="Arial" w:eastAsia="Times New Roman" w:hAnsi="Arial" w:cs="Arial"/>
                          <w:noProof/>
                          <w:color w:val="FF0000"/>
                          <w:sz w:val="24"/>
                          <w:szCs w:val="24"/>
                          <w:lang w:val="en-US" w:eastAsia="en-GB"/>
                        </w:rPr>
                      </w:pPr>
                    </w:p>
                    <w:p w14:paraId="63D13E37" w14:textId="1A91D80C" w:rsidR="008A234E" w:rsidRPr="002938D7" w:rsidRDefault="008A234E">
                      <w:pPr>
                        <w:rPr>
                          <w:lang w:val="en-US"/>
                        </w:rPr>
                      </w:pPr>
                      <w:r>
                        <w:rPr>
                          <w:rFonts w:ascii="Arial" w:eastAsia="Times New Roman" w:hAnsi="Arial" w:cs="Arial"/>
                          <w:noProof/>
                          <w:color w:val="FF0000"/>
                          <w:sz w:val="24"/>
                          <w:szCs w:val="24"/>
                          <w:lang w:eastAsia="en-GB"/>
                        </w:rPr>
                        <w:drawing>
                          <wp:inline distT="0" distB="0" distL="0" distR="0" wp14:anchorId="681A023F" wp14:editId="52DFFFA2">
                            <wp:extent cx="4732667" cy="3640975"/>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800610" cy="3693245"/>
                                    </a:xfrm>
                                    <a:prstGeom prst="rect">
                                      <a:avLst/>
                                    </a:prstGeom>
                                    <a:noFill/>
                                  </pic:spPr>
                                </pic:pic>
                              </a:graphicData>
                            </a:graphic>
                          </wp:inline>
                        </w:drawing>
                      </w:r>
                    </w:p>
                  </w:txbxContent>
                </v:textbox>
                <w10:wrap type="square" anchorx="margin"/>
              </v:shape>
            </w:pict>
          </mc:Fallback>
        </mc:AlternateContent>
      </w:r>
      <w:r w:rsidRPr="003957CC">
        <w:rPr>
          <w:rFonts w:ascii="Arial" w:eastAsia="Times New Roman" w:hAnsi="Arial" w:cs="Arial"/>
          <w:sz w:val="24"/>
          <w:szCs w:val="24"/>
          <w:u w:val="single"/>
          <w:lang w:eastAsia="en-GB"/>
        </w:rPr>
        <w:t>Q6 – Do you know what zero-waste food stores are?</w:t>
      </w:r>
    </w:p>
    <w:p w14:paraId="3338C1C8" w14:textId="011C6865" w:rsidR="007854EA" w:rsidRPr="003957CC" w:rsidRDefault="00333E56" w:rsidP="00153D21">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 xml:space="preserve">Figure 24: </w:t>
      </w:r>
      <w:r w:rsidR="00153D21" w:rsidRPr="003957CC">
        <w:rPr>
          <w:rFonts w:ascii="Arial" w:eastAsia="Times New Roman" w:hAnsi="Arial" w:cs="Arial"/>
          <w:i/>
          <w:iCs/>
          <w:sz w:val="20"/>
          <w:szCs w:val="20"/>
          <w:lang w:eastAsia="en-GB"/>
        </w:rPr>
        <w:t>Mann-Whitney U Test – Awareness of zero-waste stores</w:t>
      </w:r>
    </w:p>
    <w:p w14:paraId="59D85C62" w14:textId="77777777" w:rsidR="00FF1378" w:rsidRDefault="00FF1378" w:rsidP="001D2927">
      <w:pPr>
        <w:spacing w:line="360" w:lineRule="auto"/>
        <w:jc w:val="both"/>
        <w:rPr>
          <w:rFonts w:ascii="Arial" w:eastAsia="Times New Roman" w:hAnsi="Arial" w:cs="Arial"/>
          <w:sz w:val="24"/>
          <w:szCs w:val="24"/>
          <w:lang w:eastAsia="en-GB"/>
        </w:rPr>
      </w:pPr>
    </w:p>
    <w:p w14:paraId="33AA1CED" w14:textId="06AC066E" w:rsidR="001D2927" w:rsidRPr="003957CC" w:rsidRDefault="001D2927" w:rsidP="001D2927">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Ho is rejected and Ha is accepted as the Mann-Whitney U test concludes that there is a statistically significant difference between the two groups of consumers based on whether they know what zero-waste food stores </w:t>
      </w:r>
      <w:proofErr w:type="gramStart"/>
      <w:r w:rsidRPr="003957CC">
        <w:rPr>
          <w:rFonts w:ascii="Arial" w:eastAsia="Times New Roman" w:hAnsi="Arial" w:cs="Arial"/>
          <w:sz w:val="24"/>
          <w:szCs w:val="24"/>
          <w:lang w:eastAsia="en-GB"/>
        </w:rPr>
        <w:t xml:space="preserve">are </w:t>
      </w:r>
      <w:r w:rsidR="0012627F" w:rsidRPr="003957CC">
        <w:rPr>
          <w:rFonts w:ascii="Arial" w:eastAsia="Times New Roman" w:hAnsi="Arial" w:cs="Arial"/>
          <w:sz w:val="24"/>
          <w:szCs w:val="24"/>
          <w:lang w:eastAsia="en-GB"/>
        </w:rPr>
        <w:t>as more zero-waste shoppers</w:t>
      </w:r>
      <w:proofErr w:type="gramEnd"/>
      <w:r w:rsidR="0012627F" w:rsidRPr="003957CC">
        <w:rPr>
          <w:rFonts w:ascii="Arial" w:eastAsia="Times New Roman" w:hAnsi="Arial" w:cs="Arial"/>
          <w:sz w:val="24"/>
          <w:szCs w:val="24"/>
          <w:lang w:eastAsia="en-GB"/>
        </w:rPr>
        <w:t xml:space="preserve"> </w:t>
      </w:r>
      <w:r w:rsidR="00456087" w:rsidRPr="003957CC">
        <w:rPr>
          <w:rFonts w:ascii="Arial" w:eastAsia="Times New Roman" w:hAnsi="Arial" w:cs="Arial"/>
          <w:sz w:val="24"/>
          <w:szCs w:val="24"/>
          <w:lang w:eastAsia="en-GB"/>
        </w:rPr>
        <w:t xml:space="preserve">know </w:t>
      </w:r>
      <w:r w:rsidR="008F0946">
        <w:rPr>
          <w:rFonts w:ascii="Arial" w:eastAsia="Times New Roman" w:hAnsi="Arial" w:cs="Arial"/>
          <w:sz w:val="24"/>
          <w:szCs w:val="24"/>
          <w:lang w:eastAsia="en-GB"/>
        </w:rPr>
        <w:t>they exist</w:t>
      </w:r>
      <w:r w:rsidR="00456087" w:rsidRPr="003957CC">
        <w:rPr>
          <w:rFonts w:ascii="Arial" w:eastAsia="Times New Roman" w:hAnsi="Arial" w:cs="Arial"/>
          <w:sz w:val="24"/>
          <w:szCs w:val="24"/>
          <w:lang w:eastAsia="en-GB"/>
        </w:rPr>
        <w:t xml:space="preserve">. </w:t>
      </w:r>
    </w:p>
    <w:p w14:paraId="3851F2DF" w14:textId="3ADF2BDB" w:rsidR="002938D7" w:rsidRPr="003957CC" w:rsidRDefault="002938D7" w:rsidP="00144693">
      <w:pPr>
        <w:spacing w:before="315" w:after="315" w:line="360" w:lineRule="auto"/>
        <w:jc w:val="both"/>
        <w:rPr>
          <w:rFonts w:ascii="Arial" w:eastAsia="Times New Roman" w:hAnsi="Arial" w:cs="Arial"/>
          <w:sz w:val="24"/>
          <w:szCs w:val="24"/>
          <w:lang w:eastAsia="en-GB"/>
        </w:rPr>
      </w:pPr>
    </w:p>
    <w:p w14:paraId="1EA2380B" w14:textId="504CBC69" w:rsidR="002938D7" w:rsidRPr="003957CC" w:rsidRDefault="002938D7" w:rsidP="00144693">
      <w:pPr>
        <w:spacing w:before="315" w:after="315" w:line="360" w:lineRule="auto"/>
        <w:jc w:val="both"/>
        <w:rPr>
          <w:rFonts w:ascii="Arial" w:eastAsia="Times New Roman" w:hAnsi="Arial" w:cs="Arial"/>
          <w:sz w:val="24"/>
          <w:szCs w:val="24"/>
          <w:lang w:eastAsia="en-GB"/>
        </w:rPr>
      </w:pPr>
    </w:p>
    <w:p w14:paraId="2AE4EDC0" w14:textId="2B819DEB" w:rsidR="002938D7" w:rsidRPr="003957CC" w:rsidRDefault="002938D7" w:rsidP="00144693">
      <w:pPr>
        <w:spacing w:before="315" w:after="315" w:line="360" w:lineRule="auto"/>
        <w:jc w:val="both"/>
        <w:rPr>
          <w:rFonts w:ascii="Arial" w:eastAsia="Times New Roman" w:hAnsi="Arial" w:cs="Arial"/>
          <w:sz w:val="24"/>
          <w:szCs w:val="24"/>
          <w:lang w:eastAsia="en-GB"/>
        </w:rPr>
      </w:pPr>
    </w:p>
    <w:p w14:paraId="2693F892" w14:textId="15B3B55C" w:rsidR="002938D7" w:rsidRPr="003957CC" w:rsidRDefault="002938D7" w:rsidP="00144693">
      <w:pPr>
        <w:spacing w:before="315" w:after="315" w:line="360" w:lineRule="auto"/>
        <w:jc w:val="both"/>
        <w:rPr>
          <w:rFonts w:ascii="Arial" w:eastAsia="Times New Roman" w:hAnsi="Arial" w:cs="Arial"/>
          <w:sz w:val="24"/>
          <w:szCs w:val="24"/>
          <w:lang w:eastAsia="en-GB"/>
        </w:rPr>
      </w:pPr>
    </w:p>
    <w:p w14:paraId="210BD781" w14:textId="37C204D8" w:rsidR="007D7DB6" w:rsidRPr="000D6BC0" w:rsidRDefault="00456087"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29248" behindDoc="0" locked="0" layoutInCell="1" allowOverlap="1" wp14:anchorId="6EEC83D0" wp14:editId="4AADB57A">
                <wp:simplePos x="0" y="0"/>
                <wp:positionH relativeFrom="margin">
                  <wp:align>left</wp:align>
                </wp:positionH>
                <wp:positionV relativeFrom="paragraph">
                  <wp:posOffset>748030</wp:posOffset>
                </wp:positionV>
                <wp:extent cx="5669280" cy="4521835"/>
                <wp:effectExtent l="0" t="0" r="26670" b="12065"/>
                <wp:wrapSquare wrapText="bothSides"/>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280" cy="4522124"/>
                        </a:xfrm>
                        <a:prstGeom prst="rect">
                          <a:avLst/>
                        </a:prstGeom>
                        <a:solidFill>
                          <a:srgbClr val="FFFFFF"/>
                        </a:solidFill>
                        <a:ln w="9525">
                          <a:solidFill>
                            <a:srgbClr val="000000"/>
                          </a:solidFill>
                          <a:miter lim="800000"/>
                          <a:headEnd/>
                          <a:tailEnd/>
                        </a:ln>
                      </wps:spPr>
                      <wps:txbx>
                        <w:txbxContent>
                          <w:p w14:paraId="4C401ADA" w14:textId="4188F464" w:rsidR="008A234E" w:rsidRPr="00E75903" w:rsidRDefault="008A234E">
                            <w:pPr>
                              <w:rPr>
                                <w:rFonts w:ascii="Arial" w:hAnsi="Arial" w:cs="Arial"/>
                                <w:sz w:val="24"/>
                                <w:szCs w:val="24"/>
                                <w:lang w:val="en-US"/>
                              </w:rPr>
                            </w:pPr>
                            <w:r w:rsidRPr="00E75903">
                              <w:rPr>
                                <w:rFonts w:ascii="Arial" w:hAnsi="Arial" w:cs="Arial"/>
                                <w:sz w:val="24"/>
                                <w:szCs w:val="24"/>
                                <w:lang w:val="en-US"/>
                              </w:rPr>
                              <w:t>Ho – There is no significant difference between general shoppers and zero-waste shoppers regarding whether they would be prepared to bring their own containers to a store</w:t>
                            </w:r>
                            <w:r>
                              <w:rPr>
                                <w:rFonts w:ascii="Arial" w:hAnsi="Arial" w:cs="Arial"/>
                                <w:sz w:val="24"/>
                                <w:szCs w:val="24"/>
                                <w:lang w:val="en-US"/>
                              </w:rPr>
                              <w:t xml:space="preserve"> on a regular basis.</w:t>
                            </w:r>
                          </w:p>
                          <w:p w14:paraId="55C4F344" w14:textId="28EECC9F" w:rsidR="008A234E" w:rsidRPr="00456087" w:rsidRDefault="008A234E">
                            <w:pPr>
                              <w:rPr>
                                <w:lang w:val="en-US"/>
                              </w:rPr>
                            </w:pPr>
                            <w:r>
                              <w:rPr>
                                <w:noProof/>
                              </w:rPr>
                              <w:drawing>
                                <wp:inline distT="0" distB="0" distL="0" distR="0" wp14:anchorId="6C2CC241" wp14:editId="7F398BE3">
                                  <wp:extent cx="4372494" cy="3724102"/>
                                  <wp:effectExtent l="0" t="0" r="0" b="0"/>
                                  <wp:docPr id="12" name="Picture 12"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426267" cy="3769901"/>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C83D0" id="_x0000_s1042" type="#_x0000_t202" style="position:absolute;left:0;text-align:left;margin-left:0;margin-top:58.9pt;width:446.4pt;height:356.05pt;z-index:251829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">
                <v:textbox>
                  <w:txbxContent>
                    <w:p w14:paraId="4C401ADA" w14:textId="4188F464" w:rsidR="008A234E" w:rsidRPr="00E75903" w:rsidRDefault="008A234E">
                      <w:pPr>
                        <w:rPr>
                          <w:rFonts w:ascii="Arial" w:hAnsi="Arial" w:cs="Arial"/>
                          <w:sz w:val="24"/>
                          <w:szCs w:val="24"/>
                          <w:lang w:val="en-US"/>
                        </w:rPr>
                      </w:pPr>
                      <w:r w:rsidRPr="00E75903">
                        <w:rPr>
                          <w:rFonts w:ascii="Arial" w:hAnsi="Arial" w:cs="Arial"/>
                          <w:sz w:val="24"/>
                          <w:szCs w:val="24"/>
                          <w:lang w:val="en-US"/>
                        </w:rPr>
                        <w:t>Ho – There is no significant difference between general shoppers and zero-waste shoppers regarding whether they would be prepared to bring their own containers to a store</w:t>
                      </w:r>
                      <w:r>
                        <w:rPr>
                          <w:rFonts w:ascii="Arial" w:hAnsi="Arial" w:cs="Arial"/>
                          <w:sz w:val="24"/>
                          <w:szCs w:val="24"/>
                          <w:lang w:val="en-US"/>
                        </w:rPr>
                        <w:t xml:space="preserve"> on a regular basis.</w:t>
                      </w:r>
                    </w:p>
                    <w:p w14:paraId="55C4F344" w14:textId="28EECC9F" w:rsidR="008A234E" w:rsidRPr="00456087" w:rsidRDefault="008A234E">
                      <w:pPr>
                        <w:rPr>
                          <w:lang w:val="en-US"/>
                        </w:rPr>
                      </w:pPr>
                      <w:r>
                        <w:rPr>
                          <w:noProof/>
                        </w:rPr>
                        <w:drawing>
                          <wp:inline distT="0" distB="0" distL="0" distR="0" wp14:anchorId="6C2CC241" wp14:editId="7F398BE3">
                            <wp:extent cx="4372494" cy="3724102"/>
                            <wp:effectExtent l="0" t="0" r="0" b="0"/>
                            <wp:docPr id="12" name="Picture 12"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426267" cy="3769901"/>
                                    </a:xfrm>
                                    <a:prstGeom prst="rect">
                                      <a:avLst/>
                                    </a:prstGeom>
                                    <a:noFill/>
                                  </pic:spPr>
                                </pic:pic>
                              </a:graphicData>
                            </a:graphic>
                          </wp:inline>
                        </w:drawing>
                      </w:r>
                    </w:p>
                  </w:txbxContent>
                </v:textbox>
                <w10:wrap type="square" anchorx="margin"/>
              </v:shape>
            </w:pict>
          </mc:Fallback>
        </mc:AlternateContent>
      </w:r>
      <w:r w:rsidR="007D7DB6" w:rsidRPr="003957CC">
        <w:rPr>
          <w:rFonts w:ascii="Arial" w:eastAsia="Times New Roman" w:hAnsi="Arial" w:cs="Arial"/>
          <w:sz w:val="24"/>
          <w:szCs w:val="24"/>
          <w:u w:val="single"/>
          <w:lang w:eastAsia="en-GB"/>
        </w:rPr>
        <w:t xml:space="preserve">Q9 - Would you be prepared to bring your own containers to a store and purchase your products from </w:t>
      </w:r>
      <w:r w:rsidR="007D7DB6" w:rsidRPr="000D6BC0">
        <w:rPr>
          <w:rFonts w:ascii="Arial" w:eastAsia="Times New Roman" w:hAnsi="Arial" w:cs="Arial"/>
          <w:sz w:val="24"/>
          <w:szCs w:val="24"/>
          <w:u w:val="single"/>
          <w:lang w:eastAsia="en-GB"/>
        </w:rPr>
        <w:t>dispensers on a regular basis?</w:t>
      </w:r>
    </w:p>
    <w:p w14:paraId="5DC8ED0C" w14:textId="0AF80F75" w:rsidR="00E75903" w:rsidRPr="003957CC" w:rsidRDefault="00A82500" w:rsidP="00A82500">
      <w:pPr>
        <w:spacing w:before="315" w:after="315" w:line="360" w:lineRule="auto"/>
        <w:jc w:val="center"/>
        <w:rPr>
          <w:rFonts w:ascii="Arial" w:eastAsia="Times New Roman" w:hAnsi="Arial" w:cs="Arial"/>
          <w:i/>
          <w:iCs/>
          <w:sz w:val="20"/>
          <w:szCs w:val="20"/>
          <w:lang w:eastAsia="en-GB"/>
        </w:rPr>
      </w:pPr>
      <w:r w:rsidRPr="000D6BC0">
        <w:rPr>
          <w:rFonts w:ascii="Arial" w:eastAsia="Times New Roman" w:hAnsi="Arial" w:cs="Arial"/>
          <w:i/>
          <w:iCs/>
          <w:sz w:val="20"/>
          <w:szCs w:val="20"/>
          <w:lang w:eastAsia="en-GB"/>
        </w:rPr>
        <w:t xml:space="preserve">Figure 25: Mann-Whitney U Test – </w:t>
      </w:r>
      <w:r w:rsidR="000D6BC0" w:rsidRPr="000D6BC0">
        <w:rPr>
          <w:rFonts w:ascii="Arial" w:eastAsia="Times New Roman" w:hAnsi="Arial" w:cs="Arial"/>
          <w:i/>
          <w:iCs/>
          <w:sz w:val="20"/>
          <w:szCs w:val="20"/>
          <w:lang w:eastAsia="en-GB"/>
        </w:rPr>
        <w:t>Reusable</w:t>
      </w:r>
      <w:r w:rsidRPr="000D6BC0">
        <w:rPr>
          <w:rFonts w:ascii="Arial" w:eastAsia="Times New Roman" w:hAnsi="Arial" w:cs="Arial"/>
          <w:i/>
          <w:iCs/>
          <w:sz w:val="20"/>
          <w:szCs w:val="20"/>
          <w:lang w:eastAsia="en-GB"/>
        </w:rPr>
        <w:t xml:space="preserve"> containers</w:t>
      </w:r>
    </w:p>
    <w:p w14:paraId="54D9A6C3" w14:textId="0547855E" w:rsidR="007D7DB6" w:rsidRPr="003957CC" w:rsidRDefault="00C52F84"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Ho is rejected and Ha is accepted as the Mann-Whitney U test concludes that there is a statisticall</w:t>
      </w:r>
      <w:r w:rsidR="008C5207">
        <w:rPr>
          <w:rFonts w:ascii="Arial" w:eastAsia="Times New Roman" w:hAnsi="Arial" w:cs="Arial"/>
          <w:sz w:val="24"/>
          <w:szCs w:val="24"/>
          <w:lang w:eastAsia="en-GB"/>
        </w:rPr>
        <w:t>y significant</w:t>
      </w:r>
      <w:r w:rsidRPr="003957CC">
        <w:rPr>
          <w:rFonts w:ascii="Arial" w:eastAsia="Times New Roman" w:hAnsi="Arial" w:cs="Arial"/>
          <w:sz w:val="24"/>
          <w:szCs w:val="24"/>
          <w:lang w:eastAsia="en-GB"/>
        </w:rPr>
        <w:t xml:space="preserve"> difference between the two groups of consumers </w:t>
      </w:r>
      <w:r w:rsidR="00612C92" w:rsidRPr="003957CC">
        <w:rPr>
          <w:rFonts w:ascii="Arial" w:eastAsia="Times New Roman" w:hAnsi="Arial" w:cs="Arial"/>
          <w:sz w:val="24"/>
          <w:szCs w:val="24"/>
          <w:lang w:eastAsia="en-GB"/>
        </w:rPr>
        <w:t>based on whether they would be prepared to bring their own containers to a store on a regular basis</w:t>
      </w:r>
      <w:r w:rsidR="0057684D" w:rsidRPr="003957CC">
        <w:rPr>
          <w:rFonts w:ascii="Arial" w:eastAsia="Times New Roman" w:hAnsi="Arial" w:cs="Arial"/>
          <w:sz w:val="24"/>
          <w:szCs w:val="24"/>
          <w:lang w:eastAsia="en-GB"/>
        </w:rPr>
        <w:t xml:space="preserve"> as more zero-waste shoppers would be prepared to do this.</w:t>
      </w:r>
    </w:p>
    <w:p w14:paraId="6AC435D6" w14:textId="021E6A26" w:rsidR="0057684D" w:rsidRPr="003957CC" w:rsidRDefault="0057684D" w:rsidP="0045145C">
      <w:pPr>
        <w:pStyle w:val="Heading2"/>
        <w:rPr>
          <w:rFonts w:ascii="Arial" w:eastAsia="Times New Roman" w:hAnsi="Arial" w:cs="Arial"/>
          <w:lang w:eastAsia="en-GB"/>
        </w:rPr>
      </w:pPr>
    </w:p>
    <w:p w14:paraId="63DAD885" w14:textId="25770F51" w:rsidR="00E301B7" w:rsidRPr="003957CC" w:rsidRDefault="0045145C" w:rsidP="0045145C">
      <w:pPr>
        <w:pStyle w:val="Heading2"/>
        <w:rPr>
          <w:rFonts w:ascii="Arial" w:eastAsia="Times New Roman" w:hAnsi="Arial" w:cs="Arial"/>
          <w:b/>
          <w:bCs/>
          <w:color w:val="auto"/>
          <w:sz w:val="24"/>
          <w:szCs w:val="24"/>
          <w:u w:val="single"/>
          <w:lang w:eastAsia="en-GB"/>
        </w:rPr>
      </w:pPr>
      <w:bookmarkStart w:id="40" w:name="_Toc69761766"/>
      <w:r w:rsidRPr="003957CC">
        <w:rPr>
          <w:rFonts w:ascii="Arial" w:eastAsia="Times New Roman" w:hAnsi="Arial" w:cs="Arial"/>
          <w:b/>
          <w:bCs/>
          <w:color w:val="auto"/>
          <w:sz w:val="24"/>
          <w:szCs w:val="24"/>
          <w:u w:val="single"/>
          <w:lang w:eastAsia="en-GB"/>
        </w:rPr>
        <w:t>5.</w:t>
      </w:r>
      <w:r w:rsidR="00B020D6">
        <w:rPr>
          <w:rFonts w:ascii="Arial" w:eastAsia="Times New Roman" w:hAnsi="Arial" w:cs="Arial"/>
          <w:b/>
          <w:bCs/>
          <w:color w:val="auto"/>
          <w:sz w:val="24"/>
          <w:szCs w:val="24"/>
          <w:u w:val="single"/>
          <w:lang w:eastAsia="en-GB"/>
        </w:rPr>
        <w:t xml:space="preserve">2 </w:t>
      </w:r>
      <w:r w:rsidR="00E301B7" w:rsidRPr="003957CC">
        <w:rPr>
          <w:rFonts w:ascii="Arial" w:eastAsia="Times New Roman" w:hAnsi="Arial" w:cs="Arial"/>
          <w:b/>
          <w:bCs/>
          <w:color w:val="auto"/>
          <w:sz w:val="24"/>
          <w:szCs w:val="24"/>
          <w:u w:val="single"/>
          <w:lang w:eastAsia="en-GB"/>
        </w:rPr>
        <w:t xml:space="preserve">Analysis </w:t>
      </w:r>
      <w:r w:rsidR="00F91F40" w:rsidRPr="003957CC">
        <w:rPr>
          <w:rFonts w:ascii="Arial" w:eastAsia="Times New Roman" w:hAnsi="Arial" w:cs="Arial"/>
          <w:b/>
          <w:bCs/>
          <w:color w:val="auto"/>
          <w:sz w:val="24"/>
          <w:szCs w:val="24"/>
          <w:u w:val="single"/>
          <w:lang w:eastAsia="en-GB"/>
        </w:rPr>
        <w:t>Overview</w:t>
      </w:r>
      <w:bookmarkEnd w:id="40"/>
      <w:r w:rsidR="00F91F40" w:rsidRPr="003957CC">
        <w:rPr>
          <w:rFonts w:ascii="Arial" w:eastAsia="Times New Roman" w:hAnsi="Arial" w:cs="Arial"/>
          <w:b/>
          <w:bCs/>
          <w:color w:val="auto"/>
          <w:sz w:val="24"/>
          <w:szCs w:val="24"/>
          <w:u w:val="single"/>
          <w:lang w:eastAsia="en-GB"/>
        </w:rPr>
        <w:t xml:space="preserve"> </w:t>
      </w:r>
    </w:p>
    <w:p w14:paraId="3AE9C033" w14:textId="6452FA9C" w:rsidR="00925E26" w:rsidRPr="003957CC" w:rsidRDefault="00925E26" w:rsidP="00144693">
      <w:pPr>
        <w:spacing w:before="315" w:after="315" w:line="360" w:lineRule="auto"/>
        <w:jc w:val="both"/>
        <w:rPr>
          <w:rFonts w:ascii="Arial" w:eastAsia="Times New Roman" w:hAnsi="Arial" w:cs="Arial"/>
          <w:sz w:val="24"/>
          <w:szCs w:val="24"/>
          <w:lang w:eastAsia="en-GB"/>
        </w:rPr>
      </w:pPr>
      <w:r w:rsidRPr="00D621AE">
        <w:rPr>
          <w:rFonts w:ascii="Arial" w:eastAsia="Times New Roman" w:hAnsi="Arial" w:cs="Arial"/>
          <w:sz w:val="24"/>
          <w:szCs w:val="24"/>
          <w:lang w:eastAsia="en-GB"/>
        </w:rPr>
        <w:t>The Mann-</w:t>
      </w:r>
      <w:r w:rsidR="0045145C" w:rsidRPr="00D621AE">
        <w:rPr>
          <w:rFonts w:ascii="Arial" w:eastAsia="Times New Roman" w:hAnsi="Arial" w:cs="Arial"/>
          <w:sz w:val="24"/>
          <w:szCs w:val="24"/>
          <w:lang w:eastAsia="en-GB"/>
        </w:rPr>
        <w:t>Whitney</w:t>
      </w:r>
      <w:r w:rsidRPr="00D621AE">
        <w:rPr>
          <w:rFonts w:ascii="Arial" w:eastAsia="Times New Roman" w:hAnsi="Arial" w:cs="Arial"/>
          <w:sz w:val="24"/>
          <w:szCs w:val="24"/>
          <w:lang w:eastAsia="en-GB"/>
        </w:rPr>
        <w:t xml:space="preserve"> </w:t>
      </w:r>
      <w:r w:rsidR="0045145C" w:rsidRPr="00D621AE">
        <w:rPr>
          <w:rFonts w:ascii="Arial" w:eastAsia="Times New Roman" w:hAnsi="Arial" w:cs="Arial"/>
          <w:sz w:val="24"/>
          <w:szCs w:val="24"/>
          <w:lang w:eastAsia="en-GB"/>
        </w:rPr>
        <w:t xml:space="preserve">U </w:t>
      </w:r>
      <w:r w:rsidRPr="00D621AE">
        <w:rPr>
          <w:rFonts w:ascii="Arial" w:eastAsia="Times New Roman" w:hAnsi="Arial" w:cs="Arial"/>
          <w:sz w:val="24"/>
          <w:szCs w:val="24"/>
          <w:lang w:eastAsia="en-GB"/>
        </w:rPr>
        <w:t xml:space="preserve">tests have revealed that there are </w:t>
      </w:r>
      <w:r w:rsidR="0045145C" w:rsidRPr="00D621AE">
        <w:rPr>
          <w:rFonts w:ascii="Arial" w:eastAsia="Times New Roman" w:hAnsi="Arial" w:cs="Arial"/>
          <w:sz w:val="24"/>
          <w:szCs w:val="24"/>
          <w:lang w:eastAsia="en-GB"/>
        </w:rPr>
        <w:t>statistically</w:t>
      </w:r>
      <w:r w:rsidRPr="00D621AE">
        <w:rPr>
          <w:rFonts w:ascii="Arial" w:eastAsia="Times New Roman" w:hAnsi="Arial" w:cs="Arial"/>
          <w:sz w:val="24"/>
          <w:szCs w:val="24"/>
          <w:lang w:eastAsia="en-GB"/>
        </w:rPr>
        <w:t xml:space="preserve"> significant differences </w:t>
      </w:r>
      <w:r w:rsidR="0045145C" w:rsidRPr="00D621AE">
        <w:rPr>
          <w:rFonts w:ascii="Arial" w:eastAsia="Times New Roman" w:hAnsi="Arial" w:cs="Arial"/>
          <w:sz w:val="24"/>
          <w:szCs w:val="24"/>
          <w:lang w:eastAsia="en-GB"/>
        </w:rPr>
        <w:t>between general shoppers and zero-waste shoppers. These results will be discussed in further detail in the following chapter.</w:t>
      </w:r>
    </w:p>
    <w:p w14:paraId="6C3E113C" w14:textId="24282323" w:rsidR="00E75903" w:rsidRPr="003957CC" w:rsidRDefault="00E75903" w:rsidP="00144693">
      <w:pPr>
        <w:spacing w:before="315" w:after="315" w:line="360" w:lineRule="auto"/>
        <w:jc w:val="both"/>
        <w:rPr>
          <w:rFonts w:ascii="Arial" w:eastAsia="Times New Roman" w:hAnsi="Arial" w:cs="Arial"/>
          <w:sz w:val="24"/>
          <w:szCs w:val="24"/>
          <w:lang w:eastAsia="en-GB"/>
        </w:rPr>
      </w:pPr>
    </w:p>
    <w:p w14:paraId="1C188498" w14:textId="4262DA43" w:rsidR="007A47AA" w:rsidRPr="003957CC" w:rsidRDefault="0045145C" w:rsidP="00B9715B">
      <w:pPr>
        <w:pStyle w:val="Heading1"/>
        <w:jc w:val="center"/>
        <w:rPr>
          <w:rFonts w:ascii="Arial" w:eastAsia="Times New Roman" w:hAnsi="Arial" w:cs="Arial"/>
          <w:b/>
          <w:bCs/>
          <w:color w:val="auto"/>
          <w:u w:val="single"/>
          <w:lang w:eastAsia="en-GB"/>
        </w:rPr>
      </w:pPr>
      <w:bookmarkStart w:id="41" w:name="_Toc69761767"/>
      <w:r w:rsidRPr="003957CC">
        <w:rPr>
          <w:rFonts w:ascii="Arial" w:eastAsia="Times New Roman" w:hAnsi="Arial" w:cs="Arial"/>
          <w:b/>
          <w:bCs/>
          <w:color w:val="auto"/>
          <w:u w:val="single"/>
          <w:lang w:eastAsia="en-GB"/>
        </w:rPr>
        <w:lastRenderedPageBreak/>
        <w:t xml:space="preserve">Chapter 6: </w:t>
      </w:r>
      <w:r w:rsidR="00F81BC0" w:rsidRPr="003957CC">
        <w:rPr>
          <w:rFonts w:ascii="Arial" w:eastAsia="Times New Roman" w:hAnsi="Arial" w:cs="Arial"/>
          <w:b/>
          <w:bCs/>
          <w:color w:val="auto"/>
          <w:u w:val="single"/>
          <w:lang w:eastAsia="en-GB"/>
        </w:rPr>
        <w:t>Discussion</w:t>
      </w:r>
      <w:bookmarkEnd w:id="41"/>
    </w:p>
    <w:p w14:paraId="655C101C" w14:textId="77777777" w:rsidR="00C37184" w:rsidRPr="003957CC" w:rsidRDefault="00C37184" w:rsidP="00C37184">
      <w:pPr>
        <w:rPr>
          <w:rFonts w:ascii="Arial" w:hAnsi="Arial" w:cs="Arial"/>
          <w:lang w:val="en-US" w:eastAsia="en-GB"/>
        </w:rPr>
      </w:pPr>
    </w:p>
    <w:p w14:paraId="519725E3" w14:textId="66E3D2EF" w:rsidR="001C00E5" w:rsidRPr="003957CC" w:rsidRDefault="001C00E5"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The </w:t>
      </w:r>
      <w:r w:rsidR="005D23A3" w:rsidRPr="003957CC">
        <w:rPr>
          <w:rFonts w:ascii="Arial" w:eastAsia="Times New Roman" w:hAnsi="Arial" w:cs="Arial"/>
          <w:sz w:val="24"/>
          <w:szCs w:val="24"/>
          <w:lang w:eastAsia="en-GB"/>
        </w:rPr>
        <w:t xml:space="preserve">closed-ended questions from the </w:t>
      </w:r>
      <w:r w:rsidRPr="003957CC">
        <w:rPr>
          <w:rFonts w:ascii="Arial" w:eastAsia="Times New Roman" w:hAnsi="Arial" w:cs="Arial"/>
          <w:sz w:val="24"/>
          <w:szCs w:val="24"/>
          <w:lang w:eastAsia="en-GB"/>
        </w:rPr>
        <w:t>Mann-Whitney</w:t>
      </w:r>
      <w:r w:rsidR="00BB4453" w:rsidRPr="003957CC">
        <w:rPr>
          <w:rFonts w:ascii="Arial" w:eastAsia="Times New Roman" w:hAnsi="Arial" w:cs="Arial"/>
          <w:sz w:val="24"/>
          <w:szCs w:val="24"/>
          <w:lang w:eastAsia="en-GB"/>
        </w:rPr>
        <w:t xml:space="preserve"> U</w:t>
      </w:r>
      <w:r w:rsidRPr="003957CC">
        <w:rPr>
          <w:rFonts w:ascii="Arial" w:eastAsia="Times New Roman" w:hAnsi="Arial" w:cs="Arial"/>
          <w:sz w:val="24"/>
          <w:szCs w:val="24"/>
          <w:lang w:eastAsia="en-GB"/>
        </w:rPr>
        <w:t xml:space="preserve"> </w:t>
      </w:r>
      <w:r w:rsidR="00DF569A" w:rsidRPr="003957CC">
        <w:rPr>
          <w:rFonts w:ascii="Arial" w:eastAsia="Times New Roman" w:hAnsi="Arial" w:cs="Arial"/>
          <w:sz w:val="24"/>
          <w:szCs w:val="24"/>
          <w:lang w:eastAsia="en-GB"/>
        </w:rPr>
        <w:t xml:space="preserve">tests have identified </w:t>
      </w:r>
      <w:r w:rsidR="005B062A" w:rsidRPr="003957CC">
        <w:rPr>
          <w:rFonts w:ascii="Arial" w:eastAsia="Times New Roman" w:hAnsi="Arial" w:cs="Arial"/>
          <w:sz w:val="24"/>
          <w:szCs w:val="24"/>
          <w:lang w:eastAsia="en-GB"/>
        </w:rPr>
        <w:t xml:space="preserve">statistically significant differences between </w:t>
      </w:r>
      <w:r w:rsidR="00CC53B7" w:rsidRPr="003957CC">
        <w:rPr>
          <w:rFonts w:ascii="Arial" w:eastAsia="Times New Roman" w:hAnsi="Arial" w:cs="Arial"/>
          <w:sz w:val="24"/>
          <w:szCs w:val="24"/>
          <w:lang w:eastAsia="en-GB"/>
        </w:rPr>
        <w:t>general shoppers and zero-waste shoppers. These results</w:t>
      </w:r>
      <w:r w:rsidR="0061663F" w:rsidRPr="003957CC">
        <w:rPr>
          <w:rFonts w:ascii="Arial" w:eastAsia="Times New Roman" w:hAnsi="Arial" w:cs="Arial"/>
          <w:sz w:val="24"/>
          <w:szCs w:val="24"/>
          <w:lang w:eastAsia="en-GB"/>
        </w:rPr>
        <w:t>,</w:t>
      </w:r>
      <w:r w:rsidR="005D23A3" w:rsidRPr="003957CC">
        <w:rPr>
          <w:rFonts w:ascii="Arial" w:eastAsia="Times New Roman" w:hAnsi="Arial" w:cs="Arial"/>
          <w:sz w:val="24"/>
          <w:szCs w:val="24"/>
          <w:lang w:eastAsia="en-GB"/>
        </w:rPr>
        <w:t xml:space="preserve"> as well as the </w:t>
      </w:r>
      <w:r w:rsidR="0061663F" w:rsidRPr="003957CC">
        <w:rPr>
          <w:rFonts w:ascii="Arial" w:eastAsia="Times New Roman" w:hAnsi="Arial" w:cs="Arial"/>
          <w:sz w:val="24"/>
          <w:szCs w:val="24"/>
          <w:lang w:eastAsia="en-GB"/>
        </w:rPr>
        <w:t xml:space="preserve">findings from the </w:t>
      </w:r>
      <w:r w:rsidR="005D23A3" w:rsidRPr="003957CC">
        <w:rPr>
          <w:rFonts w:ascii="Arial" w:eastAsia="Times New Roman" w:hAnsi="Arial" w:cs="Arial"/>
          <w:sz w:val="24"/>
          <w:szCs w:val="24"/>
          <w:lang w:eastAsia="en-GB"/>
        </w:rPr>
        <w:t>open-ended questions</w:t>
      </w:r>
      <w:r w:rsidR="0061663F" w:rsidRPr="003957CC">
        <w:rPr>
          <w:rFonts w:ascii="Arial" w:eastAsia="Times New Roman" w:hAnsi="Arial" w:cs="Arial"/>
          <w:sz w:val="24"/>
          <w:szCs w:val="24"/>
          <w:lang w:eastAsia="en-GB"/>
        </w:rPr>
        <w:t>,</w:t>
      </w:r>
      <w:r w:rsidR="00CC53B7" w:rsidRPr="003957CC">
        <w:rPr>
          <w:rFonts w:ascii="Arial" w:eastAsia="Times New Roman" w:hAnsi="Arial" w:cs="Arial"/>
          <w:sz w:val="24"/>
          <w:szCs w:val="24"/>
          <w:lang w:eastAsia="en-GB"/>
        </w:rPr>
        <w:t xml:space="preserve"> will be discussed in further detail </w:t>
      </w:r>
      <w:r w:rsidR="00BB72FB" w:rsidRPr="003957CC">
        <w:rPr>
          <w:rFonts w:ascii="Arial" w:eastAsia="Times New Roman" w:hAnsi="Arial" w:cs="Arial"/>
          <w:sz w:val="24"/>
          <w:szCs w:val="24"/>
          <w:lang w:eastAsia="en-GB"/>
        </w:rPr>
        <w:t xml:space="preserve">and </w:t>
      </w:r>
      <w:r w:rsidR="00CC53B7" w:rsidRPr="003957CC">
        <w:rPr>
          <w:rFonts w:ascii="Arial" w:eastAsia="Times New Roman" w:hAnsi="Arial" w:cs="Arial"/>
          <w:sz w:val="24"/>
          <w:szCs w:val="24"/>
          <w:lang w:eastAsia="en-GB"/>
        </w:rPr>
        <w:t xml:space="preserve">in relation to </w:t>
      </w:r>
      <w:r w:rsidR="009A3364" w:rsidRPr="003957CC">
        <w:rPr>
          <w:rFonts w:ascii="Arial" w:eastAsia="Times New Roman" w:hAnsi="Arial" w:cs="Arial"/>
          <w:sz w:val="24"/>
          <w:szCs w:val="24"/>
          <w:lang w:eastAsia="en-GB"/>
        </w:rPr>
        <w:t xml:space="preserve">the literature review findings </w:t>
      </w:r>
      <w:r w:rsidR="00F1659D" w:rsidRPr="003957CC">
        <w:rPr>
          <w:rFonts w:ascii="Arial" w:eastAsia="Times New Roman" w:hAnsi="Arial" w:cs="Arial"/>
          <w:sz w:val="24"/>
          <w:szCs w:val="24"/>
          <w:lang w:eastAsia="en-GB"/>
        </w:rPr>
        <w:t>and in accordance with the</w:t>
      </w:r>
      <w:r w:rsidR="009A3364" w:rsidRPr="003957CC">
        <w:rPr>
          <w:rFonts w:ascii="Arial" w:eastAsia="Times New Roman" w:hAnsi="Arial" w:cs="Arial"/>
          <w:sz w:val="24"/>
          <w:szCs w:val="24"/>
          <w:lang w:eastAsia="en-GB"/>
        </w:rPr>
        <w:t xml:space="preserve"> research questions. </w:t>
      </w:r>
      <w:r w:rsidR="00F9786E" w:rsidRPr="003957CC">
        <w:rPr>
          <w:rFonts w:ascii="Arial" w:eastAsia="Times New Roman" w:hAnsi="Arial" w:cs="Arial"/>
          <w:sz w:val="24"/>
          <w:szCs w:val="24"/>
          <w:lang w:eastAsia="en-GB"/>
        </w:rPr>
        <w:t xml:space="preserve">As a </w:t>
      </w:r>
      <w:r w:rsidR="005D23A3" w:rsidRPr="003957CC">
        <w:rPr>
          <w:rFonts w:ascii="Arial" w:eastAsia="Times New Roman" w:hAnsi="Arial" w:cs="Arial"/>
          <w:sz w:val="24"/>
          <w:szCs w:val="24"/>
          <w:lang w:eastAsia="en-GB"/>
        </w:rPr>
        <w:t>result,</w:t>
      </w:r>
      <w:r w:rsidR="00F9786E" w:rsidRPr="003957CC">
        <w:rPr>
          <w:rFonts w:ascii="Arial" w:eastAsia="Times New Roman" w:hAnsi="Arial" w:cs="Arial"/>
          <w:sz w:val="24"/>
          <w:szCs w:val="24"/>
          <w:lang w:eastAsia="en-GB"/>
        </w:rPr>
        <w:t xml:space="preserve"> this chapter will </w:t>
      </w:r>
      <w:r w:rsidR="00363C6E" w:rsidRPr="003957CC">
        <w:rPr>
          <w:rFonts w:ascii="Arial" w:eastAsia="Times New Roman" w:hAnsi="Arial" w:cs="Arial"/>
          <w:sz w:val="24"/>
          <w:szCs w:val="24"/>
          <w:lang w:eastAsia="en-GB"/>
        </w:rPr>
        <w:t xml:space="preserve">achieve </w:t>
      </w:r>
      <w:r w:rsidR="00012828" w:rsidRPr="003957CC">
        <w:rPr>
          <w:rFonts w:ascii="Arial" w:eastAsia="Times New Roman" w:hAnsi="Arial" w:cs="Arial"/>
          <w:sz w:val="24"/>
          <w:szCs w:val="24"/>
          <w:lang w:eastAsia="en-GB"/>
        </w:rPr>
        <w:t>objective four:</w:t>
      </w:r>
    </w:p>
    <w:p w14:paraId="30A70E92" w14:textId="2699CC4C" w:rsidR="003E6FBD" w:rsidRPr="003957CC" w:rsidRDefault="003E6FBD" w:rsidP="0096503E">
      <w:pPr>
        <w:pStyle w:val="ListParagraph"/>
        <w:numPr>
          <w:ilvl w:val="0"/>
          <w:numId w:val="14"/>
        </w:numPr>
        <w:spacing w:line="360" w:lineRule="auto"/>
        <w:jc w:val="both"/>
        <w:rPr>
          <w:rFonts w:ascii="Arial" w:hAnsi="Arial" w:cs="Arial"/>
          <w:sz w:val="24"/>
          <w:szCs w:val="24"/>
        </w:rPr>
      </w:pPr>
      <w:r w:rsidRPr="003957CC">
        <w:rPr>
          <w:rFonts w:ascii="Arial" w:hAnsi="Arial" w:cs="Arial"/>
          <w:sz w:val="24"/>
          <w:szCs w:val="24"/>
        </w:rPr>
        <w:t xml:space="preserve">To evaluate and compare the different shopping behaviours and motivations of two consumer groups in </w:t>
      </w:r>
      <w:r w:rsidR="00B82BCD">
        <w:rPr>
          <w:rFonts w:ascii="Arial" w:hAnsi="Arial" w:cs="Arial"/>
          <w:sz w:val="24"/>
          <w:szCs w:val="24"/>
        </w:rPr>
        <w:t>West</w:t>
      </w:r>
      <w:r w:rsidRPr="003957CC">
        <w:rPr>
          <w:rFonts w:ascii="Arial" w:hAnsi="Arial" w:cs="Arial"/>
          <w:sz w:val="24"/>
          <w:szCs w:val="24"/>
        </w:rPr>
        <w:t xml:space="preserve"> Wales in comparison to secondary research findings.  </w:t>
      </w:r>
    </w:p>
    <w:p w14:paraId="5AEFE92B" w14:textId="77777777" w:rsidR="0026462A" w:rsidRPr="003957CC" w:rsidRDefault="0026462A" w:rsidP="0026462A">
      <w:pPr>
        <w:spacing w:line="360" w:lineRule="auto"/>
        <w:jc w:val="both"/>
        <w:rPr>
          <w:rFonts w:ascii="Arial" w:hAnsi="Arial" w:cs="Arial"/>
          <w:sz w:val="24"/>
          <w:szCs w:val="24"/>
        </w:rPr>
      </w:pPr>
    </w:p>
    <w:p w14:paraId="7632D665" w14:textId="52261668" w:rsidR="008438DC" w:rsidRPr="003957CC" w:rsidRDefault="008438DC" w:rsidP="008438DC">
      <w:pPr>
        <w:pStyle w:val="Heading2"/>
        <w:rPr>
          <w:rFonts w:ascii="Arial" w:hAnsi="Arial" w:cs="Arial"/>
          <w:b/>
          <w:bCs/>
          <w:color w:val="auto"/>
          <w:sz w:val="24"/>
          <w:szCs w:val="24"/>
          <w:u w:val="single"/>
        </w:rPr>
      </w:pPr>
      <w:bookmarkStart w:id="42" w:name="_Toc69761768"/>
      <w:r w:rsidRPr="003957CC">
        <w:rPr>
          <w:rFonts w:ascii="Arial" w:hAnsi="Arial" w:cs="Arial"/>
          <w:b/>
          <w:bCs/>
          <w:color w:val="auto"/>
          <w:sz w:val="24"/>
          <w:szCs w:val="24"/>
          <w:u w:val="single"/>
        </w:rPr>
        <w:t xml:space="preserve">6.1 Research </w:t>
      </w:r>
      <w:r w:rsidR="00A7428D">
        <w:rPr>
          <w:rFonts w:ascii="Arial" w:hAnsi="Arial" w:cs="Arial"/>
          <w:b/>
          <w:bCs/>
          <w:color w:val="auto"/>
          <w:sz w:val="24"/>
          <w:szCs w:val="24"/>
          <w:u w:val="single"/>
        </w:rPr>
        <w:t>Q</w:t>
      </w:r>
      <w:r w:rsidRPr="003957CC">
        <w:rPr>
          <w:rFonts w:ascii="Arial" w:hAnsi="Arial" w:cs="Arial"/>
          <w:b/>
          <w:bCs/>
          <w:color w:val="auto"/>
          <w:sz w:val="24"/>
          <w:szCs w:val="24"/>
          <w:u w:val="single"/>
        </w:rPr>
        <w:t>uestions</w:t>
      </w:r>
      <w:bookmarkEnd w:id="42"/>
    </w:p>
    <w:p w14:paraId="4CE566D1" w14:textId="77777777" w:rsidR="008438DC" w:rsidRPr="003957CC" w:rsidRDefault="008438DC" w:rsidP="008438DC">
      <w:pPr>
        <w:spacing w:line="360" w:lineRule="auto"/>
        <w:jc w:val="both"/>
        <w:rPr>
          <w:rFonts w:ascii="Arial" w:hAnsi="Arial" w:cs="Arial"/>
          <w:sz w:val="24"/>
          <w:szCs w:val="24"/>
        </w:rPr>
      </w:pPr>
    </w:p>
    <w:p w14:paraId="2516AF8D" w14:textId="12D5ADAB" w:rsidR="008438DC" w:rsidRPr="003957CC" w:rsidRDefault="008438DC" w:rsidP="008438DC">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If consumers are extremely aware of the environmental impact of single-use plastic packaging, will they seek sustainable alternatives?</w:t>
      </w:r>
    </w:p>
    <w:p w14:paraId="2D297087" w14:textId="2EF62D90" w:rsidR="008438DC" w:rsidRPr="003957CC" w:rsidRDefault="008438DC" w:rsidP="008438DC">
      <w:pPr>
        <w:spacing w:line="360" w:lineRule="auto"/>
        <w:jc w:val="both"/>
        <w:rPr>
          <w:rFonts w:ascii="Arial" w:hAnsi="Arial" w:cs="Arial"/>
          <w:sz w:val="24"/>
          <w:szCs w:val="24"/>
        </w:rPr>
      </w:pPr>
      <w:r w:rsidRPr="003957CC">
        <w:rPr>
          <w:rFonts w:ascii="Arial" w:hAnsi="Arial" w:cs="Arial"/>
          <w:sz w:val="24"/>
          <w:szCs w:val="24"/>
        </w:rPr>
        <w:t xml:space="preserve">The Mann-Whitney U test revealed that there was a statistically significant difference between the two groups of consumers with zero-waste shoppers being more aware </w:t>
      </w:r>
      <w:r w:rsidRPr="003957CC">
        <w:rPr>
          <w:rFonts w:ascii="Arial" w:hAnsi="Arial" w:cs="Arial"/>
          <w:color w:val="202124"/>
          <w:spacing w:val="2"/>
          <w:sz w:val="24"/>
          <w:szCs w:val="24"/>
          <w:shd w:val="clear" w:color="auto" w:fill="FFFFFF"/>
        </w:rPr>
        <w:t xml:space="preserve">of the effect that single-use plastic has on the environment. Despite this, the findings from question 4 revealed that an impressive </w:t>
      </w:r>
      <w:r w:rsidRPr="003957CC">
        <w:rPr>
          <w:rFonts w:ascii="Arial" w:eastAsia="Times New Roman" w:hAnsi="Arial" w:cs="Arial"/>
          <w:sz w:val="24"/>
          <w:szCs w:val="24"/>
          <w:lang w:eastAsia="en-GB"/>
        </w:rPr>
        <w:t xml:space="preserve">69% of general shoppers felt that they were extremely or quite aware of the impact. </w:t>
      </w:r>
      <w:r w:rsidRPr="003957CC">
        <w:rPr>
          <w:rFonts w:ascii="Arial" w:hAnsi="Arial" w:cs="Arial"/>
          <w:sz w:val="24"/>
          <w:szCs w:val="24"/>
        </w:rPr>
        <w:t xml:space="preserve">The Attitudinal Perspective Theory established in the 1970s indicated that when environmental awareness is increased then this would encourage eco-friendly behaviour and have an impact on purchasing decisions (Borden,1997). However, it could be argued that this theory is outdated as </w:t>
      </w:r>
      <w:proofErr w:type="spellStart"/>
      <w:r w:rsidRPr="003957CC">
        <w:rPr>
          <w:rFonts w:ascii="Arial" w:hAnsi="Arial" w:cs="Arial"/>
          <w:sz w:val="24"/>
          <w:szCs w:val="24"/>
        </w:rPr>
        <w:t>Kollmuss</w:t>
      </w:r>
      <w:proofErr w:type="spellEnd"/>
      <w:r w:rsidRPr="003957CC">
        <w:rPr>
          <w:rFonts w:ascii="Arial" w:hAnsi="Arial" w:cs="Arial"/>
          <w:sz w:val="24"/>
          <w:szCs w:val="24"/>
        </w:rPr>
        <w:t xml:space="preserve"> et al (2002)</w:t>
      </w:r>
      <w:r w:rsidR="00AC586D">
        <w:rPr>
          <w:rFonts w:ascii="Arial" w:hAnsi="Arial" w:cs="Arial"/>
          <w:sz w:val="24"/>
          <w:szCs w:val="24"/>
        </w:rPr>
        <w:t xml:space="preserve"> </w:t>
      </w:r>
      <w:r w:rsidRPr="003957CC">
        <w:rPr>
          <w:rFonts w:ascii="Arial" w:hAnsi="Arial" w:cs="Arial"/>
          <w:sz w:val="24"/>
          <w:szCs w:val="24"/>
        </w:rPr>
        <w:t xml:space="preserve">highlighted that there is a need for a more complex philosophy. Similarly, empirical findings from </w:t>
      </w:r>
      <w:r w:rsidRPr="00162A85">
        <w:rPr>
          <w:rFonts w:ascii="Arial" w:hAnsi="Arial" w:cs="Arial"/>
          <w:sz w:val="24"/>
          <w:szCs w:val="24"/>
        </w:rPr>
        <w:t>question 7 showed that only 5% of general shoppers purchased products from zero-waste stores and question 9</w:t>
      </w:r>
      <w:r w:rsidR="00FF3113">
        <w:rPr>
          <w:rFonts w:ascii="Arial" w:hAnsi="Arial" w:cs="Arial"/>
          <w:sz w:val="24"/>
          <w:szCs w:val="24"/>
        </w:rPr>
        <w:t xml:space="preserve"> showed</w:t>
      </w:r>
      <w:r w:rsidRPr="00162A85">
        <w:rPr>
          <w:rFonts w:ascii="Arial" w:hAnsi="Arial" w:cs="Arial"/>
          <w:sz w:val="24"/>
          <w:szCs w:val="24"/>
        </w:rPr>
        <w:t xml:space="preserve"> that only 4% currently bring their own containers to a store to purchase products, regardless of being aware of the impact of single-use packaging. Additionally</w:t>
      </w:r>
      <w:r w:rsidRPr="003957CC">
        <w:rPr>
          <w:rFonts w:ascii="Arial" w:hAnsi="Arial" w:cs="Arial"/>
          <w:sz w:val="24"/>
          <w:szCs w:val="24"/>
        </w:rPr>
        <w:t xml:space="preserve">, question 8 revealed that 49% of general shoppers do not avoid purchasing a product in black/non-recyclable material or single-use plastic and do not pay more for a product if the </w:t>
      </w:r>
      <w:r w:rsidRPr="003957CC">
        <w:rPr>
          <w:rFonts w:ascii="Arial" w:hAnsi="Arial" w:cs="Arial"/>
          <w:sz w:val="24"/>
          <w:szCs w:val="24"/>
        </w:rPr>
        <w:lastRenderedPageBreak/>
        <w:t>packaging had less impact on the environment</w:t>
      </w:r>
      <w:r w:rsidRPr="002E4F0C">
        <w:rPr>
          <w:rFonts w:ascii="Arial" w:hAnsi="Arial" w:cs="Arial"/>
          <w:sz w:val="24"/>
          <w:szCs w:val="24"/>
        </w:rPr>
        <w:t xml:space="preserve">. Therefore, awareness of the impact of single-use plastic is one aspect, however, other factors are influencing purchasing decisions. Potentially, more awareness and education </w:t>
      </w:r>
      <w:r w:rsidR="00685375" w:rsidRPr="002E4F0C">
        <w:rPr>
          <w:rFonts w:ascii="Arial" w:hAnsi="Arial" w:cs="Arial"/>
          <w:sz w:val="24"/>
          <w:szCs w:val="24"/>
        </w:rPr>
        <w:t>are</w:t>
      </w:r>
      <w:r w:rsidRPr="002E4F0C">
        <w:rPr>
          <w:rFonts w:ascii="Arial" w:hAnsi="Arial" w:cs="Arial"/>
          <w:sz w:val="24"/>
          <w:szCs w:val="24"/>
        </w:rPr>
        <w:t xml:space="preserve"> required on the harm of black plastic</w:t>
      </w:r>
      <w:r w:rsidR="00A41D03">
        <w:rPr>
          <w:rFonts w:ascii="Arial" w:hAnsi="Arial" w:cs="Arial"/>
          <w:sz w:val="24"/>
          <w:szCs w:val="24"/>
        </w:rPr>
        <w:t xml:space="preserve"> in order t</w:t>
      </w:r>
      <w:r w:rsidR="00266C50">
        <w:rPr>
          <w:rFonts w:ascii="Arial" w:hAnsi="Arial" w:cs="Arial"/>
          <w:sz w:val="24"/>
          <w:szCs w:val="24"/>
        </w:rPr>
        <w:t xml:space="preserve">o drive up the </w:t>
      </w:r>
      <w:r w:rsidR="001F21F4">
        <w:rPr>
          <w:rFonts w:ascii="Arial" w:hAnsi="Arial" w:cs="Arial"/>
          <w:sz w:val="24"/>
          <w:szCs w:val="24"/>
        </w:rPr>
        <w:t xml:space="preserve">awareness level of general shoppers from </w:t>
      </w:r>
      <w:r w:rsidR="002E4F0C">
        <w:rPr>
          <w:rFonts w:ascii="Arial" w:hAnsi="Arial" w:cs="Arial"/>
          <w:sz w:val="24"/>
          <w:szCs w:val="24"/>
        </w:rPr>
        <w:t xml:space="preserve">its current level of </w:t>
      </w:r>
      <w:r w:rsidR="00266C50" w:rsidRPr="003957CC">
        <w:rPr>
          <w:rFonts w:ascii="Arial" w:eastAsia="Times New Roman" w:hAnsi="Arial" w:cs="Arial"/>
          <w:sz w:val="24"/>
          <w:szCs w:val="24"/>
          <w:lang w:eastAsia="en-GB"/>
        </w:rPr>
        <w:t>69%</w:t>
      </w:r>
      <w:r w:rsidR="002E4F0C">
        <w:rPr>
          <w:rFonts w:ascii="Arial" w:eastAsia="Times New Roman" w:hAnsi="Arial" w:cs="Arial"/>
          <w:sz w:val="24"/>
          <w:szCs w:val="24"/>
          <w:lang w:eastAsia="en-GB"/>
        </w:rPr>
        <w:t xml:space="preserve"> to achieve a tipping point </w:t>
      </w:r>
      <w:r w:rsidR="00732248">
        <w:rPr>
          <w:rFonts w:ascii="Arial" w:eastAsia="Times New Roman" w:hAnsi="Arial" w:cs="Arial"/>
          <w:sz w:val="24"/>
          <w:szCs w:val="24"/>
          <w:lang w:eastAsia="en-GB"/>
        </w:rPr>
        <w:t xml:space="preserve">where their awareness level leads them to use reusable containers. </w:t>
      </w:r>
    </w:p>
    <w:p w14:paraId="29CEA590" w14:textId="77777777" w:rsidR="008438DC" w:rsidRPr="003957CC" w:rsidRDefault="008438DC" w:rsidP="008438DC">
      <w:pPr>
        <w:spacing w:line="360" w:lineRule="auto"/>
        <w:jc w:val="both"/>
        <w:rPr>
          <w:rFonts w:ascii="Arial" w:hAnsi="Arial" w:cs="Arial"/>
          <w:sz w:val="24"/>
          <w:szCs w:val="24"/>
        </w:rPr>
      </w:pPr>
      <w:r w:rsidRPr="003957CC">
        <w:rPr>
          <w:rFonts w:ascii="Arial" w:hAnsi="Arial" w:cs="Arial"/>
          <w:sz w:val="24"/>
          <w:szCs w:val="24"/>
        </w:rPr>
        <w:t xml:space="preserve">Stern’s Impulse Theory (1962) suggested that consumers portray impulse behaviour in contrast to planned and rational actions. Pricing was recognised as a significant contributor to impulse purchasing and insufficient time is dedicated to planning purchases. The primary research findings from question 3 revealed that 72% of general shoppers considered pricing or special offers to be extremely or quite important. </w:t>
      </w:r>
    </w:p>
    <w:p w14:paraId="77B259D4" w14:textId="736FE336" w:rsidR="008438DC" w:rsidRPr="003957CC" w:rsidRDefault="008438DC" w:rsidP="008438DC">
      <w:pPr>
        <w:spacing w:line="360" w:lineRule="auto"/>
        <w:jc w:val="both"/>
        <w:rPr>
          <w:rFonts w:ascii="Arial" w:hAnsi="Arial" w:cs="Arial"/>
          <w:sz w:val="24"/>
          <w:szCs w:val="24"/>
        </w:rPr>
      </w:pPr>
      <w:r w:rsidRPr="003957CC">
        <w:rPr>
          <w:rFonts w:ascii="Arial" w:hAnsi="Arial" w:cs="Arial"/>
          <w:sz w:val="24"/>
          <w:szCs w:val="24"/>
        </w:rPr>
        <w:t>To conclude</w:t>
      </w:r>
      <w:r w:rsidR="00E74088">
        <w:rPr>
          <w:rFonts w:ascii="Arial" w:hAnsi="Arial" w:cs="Arial"/>
          <w:sz w:val="24"/>
          <w:szCs w:val="24"/>
        </w:rPr>
        <w:t>,</w:t>
      </w:r>
      <w:r w:rsidRPr="003957CC">
        <w:rPr>
          <w:rFonts w:ascii="Arial" w:hAnsi="Arial" w:cs="Arial"/>
          <w:sz w:val="24"/>
          <w:szCs w:val="24"/>
        </w:rPr>
        <w:t xml:space="preserve"> awareness is relevant and within the zero-waste group it manifests itself in their purchasing decision, however, in the general shopper group it does not as consumers are potentially influenced to impulse purchase. For example, consumers may be enticed by special offers which means reduced considerations are made to the sustainability aspect of the packaging material. </w:t>
      </w:r>
    </w:p>
    <w:p w14:paraId="41D208FC" w14:textId="77777777" w:rsidR="008438DC" w:rsidRPr="003957CC" w:rsidRDefault="008438DC" w:rsidP="008438DC">
      <w:pPr>
        <w:spacing w:line="360" w:lineRule="auto"/>
        <w:jc w:val="both"/>
        <w:rPr>
          <w:rFonts w:ascii="Arial" w:hAnsi="Arial" w:cs="Arial"/>
          <w:color w:val="FF0000"/>
          <w:sz w:val="24"/>
          <w:szCs w:val="24"/>
        </w:rPr>
      </w:pPr>
    </w:p>
    <w:p w14:paraId="725979AE" w14:textId="07E79263" w:rsidR="008438DC" w:rsidRPr="003957CC" w:rsidRDefault="008438DC" w:rsidP="008438DC">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 xml:space="preserve">Are consumers who live in </w:t>
      </w:r>
      <w:r w:rsidR="00DF50D9">
        <w:rPr>
          <w:rFonts w:ascii="Arial" w:hAnsi="Arial" w:cs="Arial"/>
          <w:sz w:val="24"/>
          <w:szCs w:val="24"/>
        </w:rPr>
        <w:t xml:space="preserve">West </w:t>
      </w:r>
      <w:r w:rsidRPr="003957CC">
        <w:rPr>
          <w:rFonts w:ascii="Arial" w:hAnsi="Arial" w:cs="Arial"/>
          <w:sz w:val="24"/>
          <w:szCs w:val="24"/>
        </w:rPr>
        <w:t>Wales aware of what a zero-waste store is?</w:t>
      </w:r>
    </w:p>
    <w:p w14:paraId="2EB1F7E9" w14:textId="2B202FE0" w:rsidR="008438DC" w:rsidRPr="003957CC" w:rsidRDefault="008438DC" w:rsidP="008438DC">
      <w:pPr>
        <w:spacing w:line="360" w:lineRule="auto"/>
        <w:jc w:val="both"/>
        <w:rPr>
          <w:rFonts w:ascii="Arial" w:eastAsia="Times New Roman" w:hAnsi="Arial" w:cs="Arial"/>
          <w:sz w:val="24"/>
          <w:szCs w:val="24"/>
          <w:lang w:eastAsia="en-GB"/>
        </w:rPr>
      </w:pPr>
      <w:r w:rsidRPr="003957CC">
        <w:rPr>
          <w:rFonts w:ascii="Arial" w:hAnsi="Arial" w:cs="Arial"/>
          <w:sz w:val="24"/>
          <w:szCs w:val="24"/>
        </w:rPr>
        <w:t xml:space="preserve">The primary research data from question 6 revealed that </w:t>
      </w:r>
      <w:r w:rsidRPr="003957CC">
        <w:rPr>
          <w:rFonts w:ascii="Arial" w:eastAsia="Times New Roman" w:hAnsi="Arial" w:cs="Arial"/>
          <w:sz w:val="24"/>
          <w:szCs w:val="24"/>
          <w:lang w:eastAsia="en-GB"/>
        </w:rPr>
        <w:t xml:space="preserve">100% of zero-waste shoppers were aware of what a zero-waste food store involved. This was predicted as these consumers were targeted through stratified sampling. However, only 63% of general shoppers were aware of what a zero-waste food store was. This result was surprising as there are five zero-waste stores located in </w:t>
      </w:r>
      <w:r w:rsidR="00DF50D9">
        <w:rPr>
          <w:rFonts w:ascii="Arial" w:eastAsia="Times New Roman" w:hAnsi="Arial" w:cs="Arial"/>
          <w:sz w:val="24"/>
          <w:szCs w:val="24"/>
          <w:lang w:eastAsia="en-GB"/>
        </w:rPr>
        <w:t xml:space="preserve">West </w:t>
      </w:r>
      <w:r w:rsidRPr="003957CC">
        <w:rPr>
          <w:rFonts w:ascii="Arial" w:eastAsia="Times New Roman" w:hAnsi="Arial" w:cs="Arial"/>
          <w:sz w:val="24"/>
          <w:szCs w:val="24"/>
          <w:lang w:eastAsia="en-GB"/>
        </w:rPr>
        <w:t xml:space="preserve">Wales and three of these stores were established in 2018 (Google Maps, 2021). Empirical findings from question 2 revealed that the largest number of respondents completing both questionnaires </w:t>
      </w:r>
      <w:proofErr w:type="gramStart"/>
      <w:r w:rsidRPr="003957CC">
        <w:rPr>
          <w:rFonts w:ascii="Arial" w:eastAsia="Times New Roman" w:hAnsi="Arial" w:cs="Arial"/>
          <w:sz w:val="24"/>
          <w:szCs w:val="24"/>
          <w:lang w:eastAsia="en-GB"/>
        </w:rPr>
        <w:t>were located in</w:t>
      </w:r>
      <w:proofErr w:type="gramEnd"/>
      <w:r w:rsidRPr="003957CC">
        <w:rPr>
          <w:rFonts w:ascii="Arial" w:eastAsia="Times New Roman" w:hAnsi="Arial" w:cs="Arial"/>
          <w:sz w:val="24"/>
          <w:szCs w:val="24"/>
          <w:lang w:eastAsia="en-GB"/>
        </w:rPr>
        <w:t xml:space="preserve"> Haverfordwest or surrounding areas and The Ark located in Haverfordwest have offered refill systems since 2018</w:t>
      </w:r>
      <w:r w:rsidRPr="008A143B">
        <w:rPr>
          <w:rFonts w:ascii="Arial" w:eastAsia="Times New Roman" w:hAnsi="Arial" w:cs="Arial"/>
          <w:sz w:val="24"/>
          <w:szCs w:val="24"/>
          <w:lang w:eastAsia="en-GB"/>
        </w:rPr>
        <w:t xml:space="preserve">. </w:t>
      </w:r>
      <w:proofErr w:type="spellStart"/>
      <w:r w:rsidRPr="008A143B">
        <w:rPr>
          <w:rFonts w:ascii="Arial" w:eastAsia="Times New Roman" w:hAnsi="Arial" w:cs="Arial"/>
          <w:sz w:val="24"/>
          <w:szCs w:val="24"/>
          <w:lang w:eastAsia="en-GB"/>
        </w:rPr>
        <w:t>Jamshidian</w:t>
      </w:r>
      <w:proofErr w:type="spellEnd"/>
      <w:r w:rsidRPr="008A143B">
        <w:rPr>
          <w:rFonts w:ascii="Arial" w:eastAsia="Times New Roman" w:hAnsi="Arial" w:cs="Arial"/>
          <w:sz w:val="24"/>
          <w:szCs w:val="24"/>
          <w:lang w:eastAsia="en-GB"/>
        </w:rPr>
        <w:t xml:space="preserve"> (2021) states that zero-waste stores are increasing, therefore consumers have access to different methods of shopping to allow them to switch their buying behaviour. However, the UNEP (2018), revealed that more awareness is required to inform consumers about reuse systems and the different methods of shopping available. The</w:t>
      </w:r>
      <w:r w:rsidRPr="003957CC">
        <w:rPr>
          <w:rFonts w:ascii="Arial" w:eastAsia="Times New Roman" w:hAnsi="Arial" w:cs="Arial"/>
          <w:sz w:val="24"/>
          <w:szCs w:val="24"/>
          <w:lang w:eastAsia="en-GB"/>
        </w:rPr>
        <w:t xml:space="preserve"> findings </w:t>
      </w:r>
      <w:r w:rsidRPr="003957CC">
        <w:rPr>
          <w:rFonts w:ascii="Arial" w:eastAsia="Times New Roman" w:hAnsi="Arial" w:cs="Arial"/>
          <w:sz w:val="24"/>
          <w:szCs w:val="24"/>
          <w:lang w:eastAsia="en-GB"/>
        </w:rPr>
        <w:lastRenderedPageBreak/>
        <w:t xml:space="preserve">undoubtedly indicate that Pembrokeshire County Council have a duty to raise awareness of alternative sustainable shopping experiences to encourage consumers to potentially change habitual shopping behaviours. </w:t>
      </w:r>
    </w:p>
    <w:p w14:paraId="1E7AA898" w14:textId="77777777" w:rsidR="008438DC" w:rsidRPr="003957CC" w:rsidRDefault="008438DC" w:rsidP="008438DC">
      <w:pPr>
        <w:spacing w:line="360" w:lineRule="auto"/>
        <w:jc w:val="both"/>
        <w:rPr>
          <w:rFonts w:ascii="Arial" w:hAnsi="Arial" w:cs="Arial"/>
          <w:sz w:val="24"/>
          <w:szCs w:val="24"/>
        </w:rPr>
      </w:pPr>
    </w:p>
    <w:p w14:paraId="70588569" w14:textId="25C5C114" w:rsidR="00E83436" w:rsidRPr="003957CC" w:rsidRDefault="008438DC" w:rsidP="00E83436">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 xml:space="preserve">What are the benefits and barriers of reusable container adoption from a consumer perspective? </w:t>
      </w:r>
    </w:p>
    <w:p w14:paraId="27796224" w14:textId="2263ACFB" w:rsidR="00D475FD" w:rsidRDefault="00D475FD" w:rsidP="00D475FD">
      <w:pPr>
        <w:spacing w:line="360" w:lineRule="auto"/>
        <w:jc w:val="both"/>
        <w:rPr>
          <w:rFonts w:ascii="Arial" w:hAnsi="Arial" w:cs="Arial"/>
          <w:sz w:val="24"/>
          <w:szCs w:val="24"/>
        </w:rPr>
      </w:pPr>
      <w:r w:rsidRPr="00F9781F">
        <w:rPr>
          <w:rFonts w:ascii="Arial" w:hAnsi="Arial" w:cs="Arial"/>
          <w:sz w:val="24"/>
          <w:szCs w:val="24"/>
        </w:rPr>
        <w:t>Convenience, packaging material, brand/shop loyalty, choice, pricing and hygiene are all potential barriers of reusable container adoption and will all be discussed in further detail below.</w:t>
      </w:r>
      <w:r w:rsidRPr="003957CC">
        <w:rPr>
          <w:rFonts w:ascii="Arial" w:hAnsi="Arial" w:cs="Arial"/>
          <w:sz w:val="24"/>
          <w:szCs w:val="24"/>
        </w:rPr>
        <w:t xml:space="preserve"> </w:t>
      </w:r>
    </w:p>
    <w:p w14:paraId="64EFDC9E" w14:textId="77777777" w:rsidR="00B01FE1" w:rsidRPr="003957CC" w:rsidRDefault="00B01FE1" w:rsidP="00D475FD">
      <w:pPr>
        <w:spacing w:line="360" w:lineRule="auto"/>
        <w:jc w:val="both"/>
        <w:rPr>
          <w:rFonts w:ascii="Arial" w:hAnsi="Arial" w:cs="Arial"/>
          <w:sz w:val="24"/>
          <w:szCs w:val="24"/>
        </w:rPr>
      </w:pPr>
    </w:p>
    <w:p w14:paraId="76B6D5EB" w14:textId="77777777"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t xml:space="preserve">Convenience </w:t>
      </w:r>
    </w:p>
    <w:p w14:paraId="5F398637" w14:textId="10430DD9" w:rsidR="00D475FD" w:rsidRPr="003957CC" w:rsidRDefault="00D475FD" w:rsidP="00D475FD">
      <w:pPr>
        <w:spacing w:line="360" w:lineRule="auto"/>
        <w:jc w:val="both"/>
        <w:rPr>
          <w:rFonts w:ascii="Arial" w:hAnsi="Arial" w:cs="Arial"/>
          <w:sz w:val="24"/>
          <w:szCs w:val="24"/>
        </w:rPr>
      </w:pPr>
      <w:r w:rsidRPr="003957CC">
        <w:rPr>
          <w:rFonts w:ascii="Arial" w:hAnsi="Arial" w:cs="Arial"/>
          <w:sz w:val="24"/>
          <w:szCs w:val="24"/>
        </w:rPr>
        <w:t xml:space="preserve">The Mann-Whitney U test </w:t>
      </w:r>
      <w:r w:rsidR="00766480">
        <w:rPr>
          <w:rFonts w:ascii="Arial" w:hAnsi="Arial" w:cs="Arial"/>
          <w:sz w:val="24"/>
          <w:szCs w:val="24"/>
        </w:rPr>
        <w:t xml:space="preserve">from question 3 </w:t>
      </w:r>
      <w:r w:rsidRPr="003957CC">
        <w:rPr>
          <w:rFonts w:ascii="Arial" w:hAnsi="Arial" w:cs="Arial"/>
          <w:sz w:val="24"/>
          <w:szCs w:val="24"/>
        </w:rPr>
        <w:t xml:space="preserve">showed that there was a statistically significant difference between the two consumer groups, as more general shoppers ranked convenience as extremely and quite important. As Coelho, et al (2020) suggested, modern lifestyles have affected the acceptance of reusable containers as they are perceived to be inconvenient due to carrying, refilling and washing them. </w:t>
      </w:r>
    </w:p>
    <w:p w14:paraId="3CDED0E9" w14:textId="5332E3E4" w:rsidR="00D475FD" w:rsidRDefault="00D475FD" w:rsidP="00D475FD">
      <w:pPr>
        <w:spacing w:line="360" w:lineRule="auto"/>
        <w:jc w:val="both"/>
        <w:rPr>
          <w:rFonts w:ascii="Arial" w:hAnsi="Arial" w:cs="Arial"/>
          <w:sz w:val="24"/>
          <w:szCs w:val="24"/>
        </w:rPr>
      </w:pPr>
      <w:r w:rsidRPr="003957CC">
        <w:rPr>
          <w:rFonts w:ascii="Arial" w:hAnsi="Arial" w:cs="Arial"/>
          <w:sz w:val="24"/>
          <w:szCs w:val="24"/>
        </w:rPr>
        <w:t>The Theory of Planned Behaviour recognises that once a consumer is aware of the effect of single-use plastic, then they will attempt to purchase sustainably packaged products (</w:t>
      </w:r>
      <w:proofErr w:type="spellStart"/>
      <w:r w:rsidRPr="003957CC">
        <w:rPr>
          <w:rFonts w:ascii="Arial" w:hAnsi="Arial" w:cs="Arial"/>
          <w:sz w:val="24"/>
          <w:szCs w:val="24"/>
        </w:rPr>
        <w:t>Babader</w:t>
      </w:r>
      <w:proofErr w:type="spellEnd"/>
      <w:r w:rsidRPr="003957CC">
        <w:rPr>
          <w:rFonts w:ascii="Arial" w:hAnsi="Arial" w:cs="Arial"/>
          <w:sz w:val="24"/>
          <w:szCs w:val="24"/>
        </w:rPr>
        <w:t>, et al 2016). However, it is argued that packaging is one feature within a consumer purchasing decision, but this is balanced against other benefits as convenience was viewed to be a dominant feature (Lindh, et al 2016). Empirical research findings from question 10 highlighted that convenience was a dominant factor for general shoppers. For example, several respondents stated that reuse systems are not a convenient as they require organisation and time which is not possible with hectic lifestyles and existing routines.</w:t>
      </w:r>
      <w:r w:rsidR="00653CFA">
        <w:rPr>
          <w:rFonts w:ascii="Arial" w:hAnsi="Arial" w:cs="Arial"/>
          <w:sz w:val="24"/>
          <w:szCs w:val="24"/>
        </w:rPr>
        <w:t xml:space="preserve"> One respondent stated:</w:t>
      </w:r>
    </w:p>
    <w:p w14:paraId="3A1E611C" w14:textId="77777777" w:rsidR="00653CFA" w:rsidRPr="00653CFA" w:rsidRDefault="00653CFA" w:rsidP="00653CFA">
      <w:pPr>
        <w:spacing w:before="315" w:after="315" w:line="360" w:lineRule="auto"/>
        <w:jc w:val="center"/>
        <w:rPr>
          <w:rFonts w:ascii="Arial" w:eastAsia="Times New Roman" w:hAnsi="Arial" w:cs="Arial"/>
          <w:i/>
          <w:iCs/>
          <w:sz w:val="24"/>
          <w:szCs w:val="24"/>
          <w:lang w:eastAsia="en-GB"/>
        </w:rPr>
      </w:pPr>
      <w:r w:rsidRPr="00653CFA">
        <w:rPr>
          <w:rFonts w:ascii="Arial" w:eastAsia="Times New Roman" w:hAnsi="Arial" w:cs="Arial"/>
          <w:i/>
          <w:iCs/>
          <w:sz w:val="24"/>
          <w:szCs w:val="24"/>
          <w:lang w:eastAsia="en-GB"/>
        </w:rPr>
        <w:t>‘This method of shopping isn’t convenient as it requires organisation as I can’t go on my way home from work’.</w:t>
      </w:r>
    </w:p>
    <w:p w14:paraId="4B0147D2" w14:textId="60EF8585" w:rsidR="00D475FD" w:rsidRDefault="00D475FD" w:rsidP="00D475FD">
      <w:pPr>
        <w:spacing w:line="360" w:lineRule="auto"/>
        <w:jc w:val="both"/>
        <w:rPr>
          <w:rFonts w:ascii="Arial" w:hAnsi="Arial" w:cs="Arial"/>
          <w:i/>
          <w:iCs/>
          <w:sz w:val="24"/>
          <w:szCs w:val="24"/>
          <w:u w:val="single"/>
        </w:rPr>
      </w:pPr>
    </w:p>
    <w:p w14:paraId="5FE21D46" w14:textId="0089FE18" w:rsidR="00B01FE1" w:rsidRDefault="00B01FE1" w:rsidP="00D475FD">
      <w:pPr>
        <w:spacing w:line="360" w:lineRule="auto"/>
        <w:jc w:val="both"/>
        <w:rPr>
          <w:rFonts w:ascii="Arial" w:hAnsi="Arial" w:cs="Arial"/>
          <w:i/>
          <w:iCs/>
          <w:sz w:val="24"/>
          <w:szCs w:val="24"/>
          <w:u w:val="single"/>
        </w:rPr>
      </w:pPr>
    </w:p>
    <w:p w14:paraId="0B2D2094" w14:textId="11B39725"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lastRenderedPageBreak/>
        <w:t xml:space="preserve">Packaging </w:t>
      </w:r>
      <w:r w:rsidR="00600FAD">
        <w:rPr>
          <w:rFonts w:ascii="Arial" w:hAnsi="Arial" w:cs="Arial"/>
          <w:i/>
          <w:iCs/>
          <w:sz w:val="24"/>
          <w:szCs w:val="24"/>
          <w:u w:val="single"/>
        </w:rPr>
        <w:t>M</w:t>
      </w:r>
      <w:r w:rsidRPr="003957CC">
        <w:rPr>
          <w:rFonts w:ascii="Arial" w:hAnsi="Arial" w:cs="Arial"/>
          <w:i/>
          <w:iCs/>
          <w:sz w:val="24"/>
          <w:szCs w:val="24"/>
          <w:u w:val="single"/>
        </w:rPr>
        <w:t>aterial</w:t>
      </w:r>
    </w:p>
    <w:p w14:paraId="5D4786B6" w14:textId="0885055E" w:rsidR="00D475FD" w:rsidRPr="003957CC" w:rsidRDefault="00D475FD" w:rsidP="00D475FD">
      <w:pPr>
        <w:spacing w:line="360" w:lineRule="auto"/>
        <w:jc w:val="both"/>
        <w:rPr>
          <w:rFonts w:ascii="Arial" w:hAnsi="Arial" w:cs="Arial"/>
          <w:sz w:val="24"/>
          <w:szCs w:val="24"/>
        </w:rPr>
      </w:pPr>
      <w:r w:rsidRPr="003957CC">
        <w:rPr>
          <w:rFonts w:ascii="Arial" w:hAnsi="Arial" w:cs="Arial"/>
          <w:sz w:val="24"/>
          <w:szCs w:val="24"/>
        </w:rPr>
        <w:t>The Mann-Whitney U test</w:t>
      </w:r>
      <w:r w:rsidR="00766480">
        <w:rPr>
          <w:rFonts w:ascii="Arial" w:hAnsi="Arial" w:cs="Arial"/>
          <w:sz w:val="24"/>
          <w:szCs w:val="24"/>
        </w:rPr>
        <w:t xml:space="preserve"> from question 3</w:t>
      </w:r>
      <w:r w:rsidRPr="003957CC">
        <w:rPr>
          <w:rFonts w:ascii="Arial" w:hAnsi="Arial" w:cs="Arial"/>
          <w:sz w:val="24"/>
          <w:szCs w:val="24"/>
        </w:rPr>
        <w:t xml:space="preserve"> revealed that there was a statistically significant difference between the two groups of consumers as more zero-waste shoppers perceived the packaging material of a product to be extremely or quite important. </w:t>
      </w:r>
      <w:proofErr w:type="spellStart"/>
      <w:r w:rsidRPr="003957CC">
        <w:rPr>
          <w:rFonts w:ascii="Arial" w:hAnsi="Arial" w:cs="Arial"/>
          <w:sz w:val="24"/>
          <w:szCs w:val="24"/>
        </w:rPr>
        <w:t>Zekriri</w:t>
      </w:r>
      <w:proofErr w:type="spellEnd"/>
      <w:r w:rsidRPr="003957CC">
        <w:rPr>
          <w:rFonts w:ascii="Arial" w:hAnsi="Arial" w:cs="Arial"/>
          <w:sz w:val="24"/>
          <w:szCs w:val="24"/>
        </w:rPr>
        <w:t>, et al (2015) state that packaging material</w:t>
      </w:r>
      <w:r w:rsidR="00F378FC">
        <w:rPr>
          <w:rFonts w:ascii="Arial" w:hAnsi="Arial" w:cs="Arial"/>
          <w:sz w:val="24"/>
          <w:szCs w:val="24"/>
        </w:rPr>
        <w:t>s</w:t>
      </w:r>
      <w:r w:rsidRPr="003957CC">
        <w:rPr>
          <w:rFonts w:ascii="Arial" w:hAnsi="Arial" w:cs="Arial"/>
          <w:sz w:val="24"/>
          <w:szCs w:val="24"/>
        </w:rPr>
        <w:t xml:space="preserve"> can have a significant influence on buying behaviour and can affect consumer perception. It is evident that packaging material has a significant influence on the buying behaviour of zero-waste shoppers as demonstrated from the empirical results from question 8. For example, 56% of consumers would avoid purchasing a product in black/non-recyclable material, 63% would avoid purchasing products in single-use plastic and 72% would pay more for a product if the packaging had less impact on the environment. Additionally, </w:t>
      </w:r>
      <w:proofErr w:type="spellStart"/>
      <w:r w:rsidRPr="003957CC">
        <w:rPr>
          <w:rStyle w:val="Hyperlink"/>
          <w:rFonts w:ascii="Arial" w:hAnsi="Arial" w:cs="Arial"/>
          <w:color w:val="auto"/>
          <w:sz w:val="24"/>
          <w:szCs w:val="24"/>
          <w:u w:val="none"/>
        </w:rPr>
        <w:t>ThoughtWorks</w:t>
      </w:r>
      <w:proofErr w:type="spellEnd"/>
      <w:r w:rsidRPr="003957CC">
        <w:rPr>
          <w:rStyle w:val="Hyperlink"/>
          <w:rFonts w:ascii="Arial" w:hAnsi="Arial" w:cs="Arial"/>
          <w:color w:val="auto"/>
          <w:sz w:val="24"/>
          <w:szCs w:val="24"/>
          <w:u w:val="none"/>
        </w:rPr>
        <w:t xml:space="preserve"> (2018) state that UK consumers want to reduce packaging and purchase products in sustainable materials and that this was considered and ranked more important than price considerations. </w:t>
      </w:r>
      <w:r w:rsidRPr="003957CC">
        <w:rPr>
          <w:rFonts w:ascii="Arial" w:hAnsi="Arial" w:cs="Arial"/>
          <w:sz w:val="24"/>
          <w:szCs w:val="24"/>
        </w:rPr>
        <w:t xml:space="preserve">However, </w:t>
      </w:r>
      <w:r w:rsidRPr="003957CC">
        <w:rPr>
          <w:rStyle w:val="Hyperlink"/>
          <w:rFonts w:ascii="Arial" w:hAnsi="Arial" w:cs="Arial"/>
          <w:color w:val="auto"/>
          <w:sz w:val="24"/>
          <w:szCs w:val="24"/>
          <w:u w:val="none"/>
        </w:rPr>
        <w:t xml:space="preserve">Chukwu, et al (2018) </w:t>
      </w:r>
      <w:r w:rsidRPr="003957CC">
        <w:rPr>
          <w:rFonts w:ascii="Arial" w:hAnsi="Arial" w:cs="Arial"/>
          <w:sz w:val="24"/>
          <w:szCs w:val="24"/>
        </w:rPr>
        <w:t>acknowledged that packaging is a low priority and has a secondary role in product selection. This is potentially the rationale for general shoppers as empirical findings from question 3 revealed that packaging material was rated extremely or quite important by 47%</w:t>
      </w:r>
      <w:r w:rsidR="00E420F7">
        <w:rPr>
          <w:rFonts w:ascii="Arial" w:hAnsi="Arial" w:cs="Arial"/>
          <w:sz w:val="24"/>
          <w:szCs w:val="24"/>
        </w:rPr>
        <w:t>,</w:t>
      </w:r>
      <w:r w:rsidRPr="003957CC">
        <w:rPr>
          <w:rFonts w:ascii="Arial" w:hAnsi="Arial" w:cs="Arial"/>
          <w:sz w:val="24"/>
          <w:szCs w:val="24"/>
        </w:rPr>
        <w:t xml:space="preserve"> however, quality was rated extremely or quite important </w:t>
      </w:r>
      <w:r w:rsidRPr="00CB0B8D">
        <w:rPr>
          <w:rFonts w:ascii="Arial" w:hAnsi="Arial" w:cs="Arial"/>
          <w:sz w:val="24"/>
          <w:szCs w:val="24"/>
        </w:rPr>
        <w:t xml:space="preserve">by </w:t>
      </w:r>
      <w:r w:rsidR="00CB0B8D" w:rsidRPr="00CB0B8D">
        <w:rPr>
          <w:rFonts w:ascii="Arial" w:hAnsi="Arial" w:cs="Arial"/>
          <w:sz w:val="24"/>
          <w:szCs w:val="24"/>
        </w:rPr>
        <w:t>87%</w:t>
      </w:r>
      <w:r w:rsidRPr="003957CC">
        <w:rPr>
          <w:rFonts w:ascii="Arial" w:hAnsi="Arial" w:cs="Arial"/>
          <w:sz w:val="24"/>
          <w:szCs w:val="24"/>
        </w:rPr>
        <w:t xml:space="preserve"> and pricing was rated extremely or quite important by 72%. This links with Sterns Impulse Theory (1962) that states consumers frequently impulse purchase rather than making rational actions. This was particularly the case with grocery products as they are purchased regularly.</w:t>
      </w:r>
    </w:p>
    <w:p w14:paraId="1C07CFC2" w14:textId="77777777" w:rsidR="00D475FD" w:rsidRPr="003957CC" w:rsidRDefault="00D475FD" w:rsidP="00D475FD">
      <w:pPr>
        <w:spacing w:line="360" w:lineRule="auto"/>
        <w:jc w:val="both"/>
        <w:rPr>
          <w:rFonts w:ascii="Arial" w:hAnsi="Arial" w:cs="Arial"/>
          <w:i/>
          <w:iCs/>
          <w:sz w:val="24"/>
          <w:szCs w:val="24"/>
          <w:u w:val="single"/>
        </w:rPr>
      </w:pPr>
    </w:p>
    <w:p w14:paraId="72B9FE92" w14:textId="12A81672"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t>Brand/</w:t>
      </w:r>
      <w:r w:rsidR="001B515A">
        <w:rPr>
          <w:rFonts w:ascii="Arial" w:hAnsi="Arial" w:cs="Arial"/>
          <w:i/>
          <w:iCs/>
          <w:sz w:val="24"/>
          <w:szCs w:val="24"/>
          <w:u w:val="single"/>
        </w:rPr>
        <w:t>S</w:t>
      </w:r>
      <w:r w:rsidRPr="003957CC">
        <w:rPr>
          <w:rFonts w:ascii="Arial" w:hAnsi="Arial" w:cs="Arial"/>
          <w:i/>
          <w:iCs/>
          <w:sz w:val="24"/>
          <w:szCs w:val="24"/>
          <w:u w:val="single"/>
        </w:rPr>
        <w:t xml:space="preserve">hop </w:t>
      </w:r>
      <w:r w:rsidR="001B515A">
        <w:rPr>
          <w:rFonts w:ascii="Arial" w:hAnsi="Arial" w:cs="Arial"/>
          <w:i/>
          <w:iCs/>
          <w:sz w:val="24"/>
          <w:szCs w:val="24"/>
          <w:u w:val="single"/>
        </w:rPr>
        <w:t>L</w:t>
      </w:r>
      <w:r w:rsidRPr="003957CC">
        <w:rPr>
          <w:rFonts w:ascii="Arial" w:hAnsi="Arial" w:cs="Arial"/>
          <w:i/>
          <w:iCs/>
          <w:sz w:val="24"/>
          <w:szCs w:val="24"/>
          <w:u w:val="single"/>
        </w:rPr>
        <w:t>oyalty</w:t>
      </w:r>
    </w:p>
    <w:p w14:paraId="07522E55" w14:textId="68199CEA" w:rsidR="00D475FD" w:rsidRDefault="00D475FD" w:rsidP="00D475FD">
      <w:pPr>
        <w:spacing w:line="360" w:lineRule="auto"/>
        <w:jc w:val="both"/>
        <w:rPr>
          <w:rStyle w:val="Hyperlink"/>
          <w:rFonts w:ascii="Arial" w:hAnsi="Arial" w:cs="Arial"/>
          <w:color w:val="auto"/>
          <w:sz w:val="24"/>
          <w:szCs w:val="24"/>
          <w:u w:val="none"/>
        </w:rPr>
      </w:pPr>
      <w:r w:rsidRPr="003957CC">
        <w:rPr>
          <w:rFonts w:ascii="Arial" w:hAnsi="Arial" w:cs="Arial"/>
          <w:sz w:val="24"/>
          <w:szCs w:val="24"/>
        </w:rPr>
        <w:t xml:space="preserve">The Mann-Whitney U test from question 3 indicated that there was a significant difference between the two groups of consumers as more general shoppers ranked branding and graphical appearance as extremely or quite important in comparison to zero-waste shoppers. </w:t>
      </w:r>
      <w:proofErr w:type="spellStart"/>
      <w:r w:rsidRPr="003957CC">
        <w:rPr>
          <w:rFonts w:ascii="Arial" w:hAnsi="Arial" w:cs="Arial"/>
          <w:sz w:val="24"/>
          <w:szCs w:val="24"/>
        </w:rPr>
        <w:t>Argouslidis</w:t>
      </w:r>
      <w:proofErr w:type="spellEnd"/>
      <w:r w:rsidRPr="003957CC">
        <w:rPr>
          <w:rFonts w:ascii="Arial" w:hAnsi="Arial" w:cs="Arial"/>
          <w:sz w:val="24"/>
          <w:szCs w:val="24"/>
        </w:rPr>
        <w:t>, et al (2018) state that loyal consumers can create long-term relationships with a brand or grocer which potentially affects their willingness to convert or chang</w:t>
      </w:r>
      <w:r w:rsidRPr="006339EA">
        <w:rPr>
          <w:rFonts w:ascii="Arial" w:hAnsi="Arial" w:cs="Arial"/>
          <w:sz w:val="24"/>
          <w:szCs w:val="24"/>
        </w:rPr>
        <w:t xml:space="preserve">e behaviours. </w:t>
      </w:r>
      <w:r w:rsidRPr="003957CC">
        <w:rPr>
          <w:rFonts w:ascii="Arial" w:hAnsi="Arial" w:cs="Arial"/>
          <w:sz w:val="24"/>
          <w:szCs w:val="24"/>
        </w:rPr>
        <w:t xml:space="preserve">However, empirical evidence from question 7 also indicated that both groups of consumers purchase products from at a variety of shops, although supermarkets evidently received the most responses. It could be argued that </w:t>
      </w:r>
      <w:proofErr w:type="gramStart"/>
      <w:r w:rsidRPr="003957CC">
        <w:rPr>
          <w:rFonts w:ascii="Arial" w:hAnsi="Arial" w:cs="Arial"/>
          <w:sz w:val="24"/>
          <w:szCs w:val="24"/>
        </w:rPr>
        <w:lastRenderedPageBreak/>
        <w:t>the majority of</w:t>
      </w:r>
      <w:proofErr w:type="gramEnd"/>
      <w:r w:rsidRPr="003957CC">
        <w:rPr>
          <w:rFonts w:ascii="Arial" w:hAnsi="Arial" w:cs="Arial"/>
          <w:sz w:val="24"/>
          <w:szCs w:val="24"/>
        </w:rPr>
        <w:t xml:space="preserve"> consumers are ‘spuriously loyal’ (</w:t>
      </w:r>
      <w:r w:rsidRPr="003957CC">
        <w:rPr>
          <w:rStyle w:val="Hyperlink"/>
          <w:rFonts w:ascii="Arial" w:hAnsi="Arial" w:cs="Arial"/>
          <w:color w:val="auto"/>
          <w:sz w:val="24"/>
          <w:szCs w:val="24"/>
          <w:u w:val="none"/>
        </w:rPr>
        <w:t xml:space="preserve">Dick, et al 1994) and are vulnerable to alternative factors in comparison to brand loyalty (Jensen,2011). For example, when using the One-Sample Kolmogorov-Smirnov Test as shown in figure 26, </w:t>
      </w:r>
      <w:proofErr w:type="gramStart"/>
      <w:r w:rsidRPr="003957CC">
        <w:rPr>
          <w:rStyle w:val="Hyperlink"/>
          <w:rFonts w:ascii="Arial" w:hAnsi="Arial" w:cs="Arial"/>
          <w:color w:val="auto"/>
          <w:sz w:val="24"/>
          <w:szCs w:val="24"/>
          <w:u w:val="none"/>
        </w:rPr>
        <w:t>it can be seen that the</w:t>
      </w:r>
      <w:proofErr w:type="gramEnd"/>
      <w:r w:rsidRPr="003957CC">
        <w:rPr>
          <w:rStyle w:val="Hyperlink"/>
          <w:rFonts w:ascii="Arial" w:hAnsi="Arial" w:cs="Arial"/>
          <w:color w:val="auto"/>
          <w:sz w:val="24"/>
          <w:szCs w:val="24"/>
          <w:u w:val="none"/>
        </w:rPr>
        <w:t xml:space="preserve"> mean rank is higher for pricing, convenience and hygiene compared to branding. This shows that both groups of consumers consider these as more important features in the buying decision when compared to branding.</w:t>
      </w:r>
    </w:p>
    <w:p w14:paraId="39A5B245" w14:textId="77777777" w:rsidR="00A7428D" w:rsidRPr="003957CC" w:rsidRDefault="00A7428D" w:rsidP="00D475FD">
      <w:pPr>
        <w:spacing w:line="360" w:lineRule="auto"/>
        <w:jc w:val="both"/>
        <w:rPr>
          <w:rStyle w:val="Hyperlink"/>
          <w:rFonts w:ascii="Arial" w:hAnsi="Arial" w:cs="Arial"/>
          <w:color w:val="auto"/>
          <w:sz w:val="24"/>
          <w:szCs w:val="24"/>
          <w:u w:val="none"/>
        </w:rPr>
      </w:pPr>
    </w:p>
    <w:p w14:paraId="76C81771" w14:textId="77777777" w:rsidR="00D475FD" w:rsidRPr="003957CC" w:rsidRDefault="00D475FD" w:rsidP="00D475FD">
      <w:pPr>
        <w:spacing w:line="360" w:lineRule="auto"/>
        <w:jc w:val="both"/>
        <w:rPr>
          <w:rStyle w:val="Hyperlink"/>
          <w:rFonts w:ascii="Arial" w:hAnsi="Arial" w:cs="Arial"/>
          <w:i/>
          <w:iCs/>
          <w:color w:val="FF0000"/>
          <w:sz w:val="24"/>
          <w:szCs w:val="24"/>
        </w:rPr>
      </w:pPr>
      <w:r w:rsidRPr="003957CC">
        <w:rPr>
          <w:rStyle w:val="Hyperlink"/>
          <w:rFonts w:ascii="Arial" w:hAnsi="Arial" w:cs="Arial"/>
          <w:i/>
          <w:iCs/>
          <w:noProof/>
          <w:color w:val="FF0000"/>
          <w:sz w:val="24"/>
          <w:szCs w:val="24"/>
          <w:u w:val="none"/>
        </w:rPr>
        <w:drawing>
          <wp:inline distT="0" distB="0" distL="0" distR="0" wp14:anchorId="6F4144AB" wp14:editId="35F440FE">
            <wp:extent cx="5731510" cy="1171575"/>
            <wp:effectExtent l="0" t="0" r="2540" b="9525"/>
            <wp:docPr id="45" name="Picture 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pic:cNvPicPr/>
                  </pic:nvPicPr>
                  <pic:blipFill>
                    <a:blip r:embed="rId69"/>
                    <a:stretch>
                      <a:fillRect/>
                    </a:stretch>
                  </pic:blipFill>
                  <pic:spPr>
                    <a:xfrm>
                      <a:off x="0" y="0"/>
                      <a:ext cx="5731510" cy="1171575"/>
                    </a:xfrm>
                    <a:prstGeom prst="rect">
                      <a:avLst/>
                    </a:prstGeom>
                  </pic:spPr>
                </pic:pic>
              </a:graphicData>
            </a:graphic>
          </wp:inline>
        </w:drawing>
      </w:r>
    </w:p>
    <w:p w14:paraId="09748929" w14:textId="0C38600E" w:rsidR="00D475FD" w:rsidRPr="00A7428D" w:rsidRDefault="00D475FD" w:rsidP="00A7428D">
      <w:pPr>
        <w:spacing w:line="360" w:lineRule="auto"/>
        <w:jc w:val="center"/>
        <w:rPr>
          <w:rFonts w:ascii="Arial" w:hAnsi="Arial" w:cs="Arial"/>
          <w:i/>
          <w:iCs/>
          <w:sz w:val="20"/>
          <w:szCs w:val="20"/>
        </w:rPr>
      </w:pPr>
      <w:r w:rsidRPr="003957CC">
        <w:rPr>
          <w:rFonts w:ascii="Arial" w:hAnsi="Arial" w:cs="Arial"/>
          <w:i/>
          <w:iCs/>
          <w:sz w:val="20"/>
          <w:szCs w:val="20"/>
        </w:rPr>
        <w:t xml:space="preserve">Figure 26: </w:t>
      </w:r>
      <w:r w:rsidRPr="003957CC">
        <w:rPr>
          <w:rStyle w:val="Hyperlink"/>
          <w:rFonts w:ascii="Arial" w:hAnsi="Arial" w:cs="Arial"/>
          <w:i/>
          <w:iCs/>
          <w:color w:val="auto"/>
          <w:sz w:val="20"/>
          <w:szCs w:val="20"/>
          <w:u w:val="none"/>
        </w:rPr>
        <w:t>One-Sample Kolmogorov-Smirnov Test</w:t>
      </w:r>
    </w:p>
    <w:p w14:paraId="56BE9AF9" w14:textId="77777777"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t xml:space="preserve">Choice </w:t>
      </w:r>
    </w:p>
    <w:p w14:paraId="694C1B52" w14:textId="7EA85BDB" w:rsidR="00D475FD" w:rsidRDefault="00D475FD" w:rsidP="00D475FD">
      <w:pPr>
        <w:spacing w:line="360" w:lineRule="auto"/>
        <w:jc w:val="both"/>
        <w:rPr>
          <w:rFonts w:ascii="Arial" w:hAnsi="Arial" w:cs="Arial"/>
          <w:sz w:val="24"/>
          <w:szCs w:val="24"/>
        </w:rPr>
      </w:pPr>
      <w:r w:rsidRPr="003957CC">
        <w:rPr>
          <w:rFonts w:ascii="Arial" w:hAnsi="Arial" w:cs="Arial"/>
          <w:sz w:val="24"/>
          <w:szCs w:val="24"/>
        </w:rPr>
        <w:t>Empirical research findings from question 11 highlighted that the most significant motivation for both groups of consumers to bring their own containers to a store to purchase products was a wide range of available products. For example, 5</w:t>
      </w:r>
      <w:r w:rsidR="002E7675">
        <w:rPr>
          <w:rFonts w:ascii="Arial" w:hAnsi="Arial" w:cs="Arial"/>
          <w:sz w:val="24"/>
          <w:szCs w:val="24"/>
        </w:rPr>
        <w:t>7</w:t>
      </w:r>
      <w:r w:rsidRPr="003957CC">
        <w:rPr>
          <w:rFonts w:ascii="Arial" w:hAnsi="Arial" w:cs="Arial"/>
          <w:sz w:val="24"/>
          <w:szCs w:val="24"/>
        </w:rPr>
        <w:t xml:space="preserve">% of general shoppers and 75% of zero-waste shoppers selected this incentive feature. </w:t>
      </w:r>
      <w:proofErr w:type="spellStart"/>
      <w:r w:rsidRPr="003957CC">
        <w:rPr>
          <w:rFonts w:ascii="Arial" w:hAnsi="Arial" w:cs="Arial"/>
          <w:sz w:val="24"/>
          <w:szCs w:val="24"/>
        </w:rPr>
        <w:t>Davari</w:t>
      </w:r>
      <w:proofErr w:type="spellEnd"/>
      <w:r w:rsidRPr="003957CC">
        <w:rPr>
          <w:rFonts w:ascii="Arial" w:hAnsi="Arial" w:cs="Arial"/>
          <w:sz w:val="24"/>
          <w:szCs w:val="24"/>
        </w:rPr>
        <w:t xml:space="preserve">, et al (2017) highlighted that consumers consider that they have the freedom of choice to purchase from a selection of groceries and that a decrease in product choice can affect free behaviour and cause psychological reactance (Breham,1996). Zero-waste stores lack the storing capacity in comparison to supermarkets, therefore they are only able to offer a limited variety of product options. Consumer freedom of choice is potentially having an impact on where consumers shop as primary research findings from question 9 identified that only 5% of general shoppers currently purchase products from zero-waste stores. </w:t>
      </w:r>
    </w:p>
    <w:p w14:paraId="38319ABE" w14:textId="77777777" w:rsidR="00A7428D" w:rsidRPr="003957CC" w:rsidRDefault="00A7428D" w:rsidP="00D475FD">
      <w:pPr>
        <w:spacing w:line="360" w:lineRule="auto"/>
        <w:jc w:val="both"/>
        <w:rPr>
          <w:rFonts w:ascii="Arial" w:hAnsi="Arial" w:cs="Arial"/>
          <w:sz w:val="24"/>
          <w:szCs w:val="24"/>
        </w:rPr>
      </w:pPr>
    </w:p>
    <w:p w14:paraId="27C102F7" w14:textId="77777777"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t>Pricing</w:t>
      </w:r>
    </w:p>
    <w:p w14:paraId="72E4B934" w14:textId="12086A80" w:rsidR="004632F9" w:rsidRDefault="00D475FD" w:rsidP="00D475FD">
      <w:pPr>
        <w:spacing w:line="360" w:lineRule="auto"/>
        <w:jc w:val="both"/>
        <w:rPr>
          <w:rFonts w:ascii="Arial" w:eastAsia="Times New Roman" w:hAnsi="Arial" w:cs="Arial"/>
          <w:sz w:val="24"/>
          <w:szCs w:val="24"/>
          <w:lang w:eastAsia="en-GB"/>
        </w:rPr>
      </w:pPr>
      <w:r w:rsidRPr="003957CC">
        <w:rPr>
          <w:rFonts w:ascii="Arial" w:hAnsi="Arial" w:cs="Arial"/>
          <w:sz w:val="24"/>
          <w:szCs w:val="24"/>
        </w:rPr>
        <w:t xml:space="preserve">The Mann-Whitney U test </w:t>
      </w:r>
      <w:r w:rsidR="00766480">
        <w:rPr>
          <w:rFonts w:ascii="Arial" w:hAnsi="Arial" w:cs="Arial"/>
          <w:sz w:val="24"/>
          <w:szCs w:val="24"/>
        </w:rPr>
        <w:t xml:space="preserve">from question 3 </w:t>
      </w:r>
      <w:r w:rsidRPr="003957CC">
        <w:rPr>
          <w:rFonts w:ascii="Arial" w:hAnsi="Arial" w:cs="Arial"/>
          <w:sz w:val="24"/>
          <w:szCs w:val="24"/>
        </w:rPr>
        <w:t xml:space="preserve">demonstrated that there was no significant result based on pricing between the two groups of consumers as the mean rank was comparable. However, findings from question 11 revealed that 48% of zero-waste </w:t>
      </w:r>
      <w:r w:rsidRPr="003957CC">
        <w:rPr>
          <w:rFonts w:ascii="Arial" w:hAnsi="Arial" w:cs="Arial"/>
          <w:sz w:val="24"/>
          <w:szCs w:val="24"/>
        </w:rPr>
        <w:lastRenderedPageBreak/>
        <w:t xml:space="preserve">shoppers and 52% of general shoppers would be encouraged and motivated to bring their own containers to a store if discounted prices were provided. Lofthouse, et al (2009) stated that several consumers would presume that the pricing of reusable products would be decreased in comparison to conventional products in single-use plastic. Additionally, 40% of consumers were concerned that if groceries were not offered in </w:t>
      </w:r>
      <w:proofErr w:type="gramStart"/>
      <w:r w:rsidRPr="003957CC">
        <w:rPr>
          <w:rFonts w:ascii="Arial" w:hAnsi="Arial" w:cs="Arial"/>
          <w:sz w:val="24"/>
          <w:szCs w:val="24"/>
        </w:rPr>
        <w:t>single-use</w:t>
      </w:r>
      <w:proofErr w:type="gramEnd"/>
      <w:r w:rsidRPr="003957CC">
        <w:rPr>
          <w:rFonts w:ascii="Arial" w:hAnsi="Arial" w:cs="Arial"/>
          <w:sz w:val="24"/>
          <w:szCs w:val="24"/>
        </w:rPr>
        <w:t xml:space="preserve"> packaging that prices would</w:t>
      </w:r>
      <w:r w:rsidRPr="003957CC">
        <w:rPr>
          <w:rStyle w:val="Hyperlink"/>
          <w:rFonts w:ascii="Arial" w:hAnsi="Arial" w:cs="Arial"/>
          <w:color w:val="auto"/>
          <w:sz w:val="24"/>
          <w:szCs w:val="24"/>
          <w:u w:val="none"/>
        </w:rPr>
        <w:t xml:space="preserve"> increase (Sonnichsen,2020).</w:t>
      </w:r>
      <w:r w:rsidRPr="003957CC">
        <w:rPr>
          <w:rFonts w:ascii="Arial" w:eastAsia="Times New Roman" w:hAnsi="Arial" w:cs="Arial"/>
          <w:sz w:val="24"/>
          <w:szCs w:val="24"/>
          <w:lang w:eastAsia="en-GB"/>
        </w:rPr>
        <w:t xml:space="preserve"> Appendix 2 revealed that </w:t>
      </w:r>
      <w:proofErr w:type="gramStart"/>
      <w:r w:rsidRPr="003957CC">
        <w:rPr>
          <w:rFonts w:ascii="Arial" w:eastAsia="Times New Roman" w:hAnsi="Arial" w:cs="Arial"/>
          <w:sz w:val="24"/>
          <w:szCs w:val="24"/>
          <w:lang w:eastAsia="en-GB"/>
        </w:rPr>
        <w:t>the majority of</w:t>
      </w:r>
      <w:proofErr w:type="gramEnd"/>
      <w:r w:rsidRPr="003957CC">
        <w:rPr>
          <w:rFonts w:ascii="Arial" w:eastAsia="Times New Roman" w:hAnsi="Arial" w:cs="Arial"/>
          <w:sz w:val="24"/>
          <w:szCs w:val="24"/>
          <w:lang w:eastAsia="en-GB"/>
        </w:rPr>
        <w:t xml:space="preserve"> pricing per 100g was more expensive from zero-waste stores. Despite this, the Ellen MacArthur Foundation (2019) revealed that refill systems allow consumer needs to be accommodated as the required quantity can be chosen. </w:t>
      </w:r>
      <w:r w:rsidR="00453E12">
        <w:rPr>
          <w:rFonts w:ascii="Arial" w:eastAsia="Times New Roman" w:hAnsi="Arial" w:cs="Arial"/>
          <w:sz w:val="24"/>
          <w:szCs w:val="24"/>
          <w:lang w:eastAsia="en-GB"/>
        </w:rPr>
        <w:t>Additionally</w:t>
      </w:r>
      <w:r w:rsidRPr="003957CC">
        <w:rPr>
          <w:rFonts w:ascii="Arial" w:eastAsia="Times New Roman" w:hAnsi="Arial" w:cs="Arial"/>
          <w:sz w:val="24"/>
          <w:szCs w:val="24"/>
          <w:lang w:eastAsia="en-GB"/>
        </w:rPr>
        <w:t xml:space="preserve">, empirical research findings from question 10 revealed that several zero-waste consumers perceived zero-waste stores cheaper. </w:t>
      </w:r>
      <w:r w:rsidR="004632F9">
        <w:rPr>
          <w:rFonts w:ascii="Arial" w:eastAsia="Times New Roman" w:hAnsi="Arial" w:cs="Arial"/>
          <w:sz w:val="24"/>
          <w:szCs w:val="24"/>
          <w:lang w:eastAsia="en-GB"/>
        </w:rPr>
        <w:t xml:space="preserve">For </w:t>
      </w:r>
      <w:r w:rsidR="001317F0">
        <w:rPr>
          <w:rFonts w:ascii="Arial" w:eastAsia="Times New Roman" w:hAnsi="Arial" w:cs="Arial"/>
          <w:sz w:val="24"/>
          <w:szCs w:val="24"/>
          <w:lang w:eastAsia="en-GB"/>
        </w:rPr>
        <w:t>example,</w:t>
      </w:r>
      <w:r w:rsidR="004632F9">
        <w:rPr>
          <w:rFonts w:ascii="Arial" w:eastAsia="Times New Roman" w:hAnsi="Arial" w:cs="Arial"/>
          <w:sz w:val="24"/>
          <w:szCs w:val="24"/>
          <w:lang w:eastAsia="en-GB"/>
        </w:rPr>
        <w:t xml:space="preserve"> one respondent stated:</w:t>
      </w:r>
    </w:p>
    <w:p w14:paraId="5A698D23" w14:textId="2FE2EAB1" w:rsidR="00751D30" w:rsidRPr="00751D30" w:rsidRDefault="00751D30" w:rsidP="00751D30">
      <w:pPr>
        <w:spacing w:line="360" w:lineRule="auto"/>
        <w:jc w:val="center"/>
        <w:rPr>
          <w:rFonts w:ascii="Arial" w:eastAsia="Times New Roman" w:hAnsi="Arial" w:cs="Arial"/>
          <w:i/>
          <w:iCs/>
          <w:sz w:val="24"/>
          <w:szCs w:val="24"/>
          <w:lang w:eastAsia="en-GB"/>
        </w:rPr>
      </w:pPr>
      <w:r w:rsidRPr="00751D30">
        <w:rPr>
          <w:rFonts w:ascii="Arial" w:eastAsia="Times New Roman" w:hAnsi="Arial" w:cs="Arial"/>
          <w:i/>
          <w:iCs/>
          <w:sz w:val="24"/>
          <w:szCs w:val="24"/>
          <w:lang w:eastAsia="en-GB"/>
        </w:rPr>
        <w:t>‘I find it cheaper and more environmentally friendly to fill my containers at the zero-waste store for the products I am able to’.</w:t>
      </w:r>
    </w:p>
    <w:p w14:paraId="329B7FF8" w14:textId="5D91A27A" w:rsidR="00D475FD" w:rsidRPr="003957CC" w:rsidRDefault="001317F0" w:rsidP="00D475FD">
      <w:pPr>
        <w:spacing w:line="360" w:lineRule="auto"/>
        <w:jc w:val="both"/>
        <w:rPr>
          <w:rFonts w:ascii="Arial" w:hAnsi="Arial" w:cs="Arial"/>
          <w:sz w:val="24"/>
          <w:szCs w:val="24"/>
          <w:shd w:val="clear" w:color="auto" w:fill="FFFFFF"/>
        </w:rPr>
      </w:pPr>
      <w:r>
        <w:rPr>
          <w:rFonts w:ascii="Arial" w:eastAsia="Times New Roman" w:hAnsi="Arial" w:cs="Arial"/>
          <w:sz w:val="24"/>
          <w:szCs w:val="24"/>
          <w:lang w:eastAsia="en-GB"/>
        </w:rPr>
        <w:t>I</w:t>
      </w:r>
      <w:r w:rsidR="00D475FD" w:rsidRPr="003957CC">
        <w:rPr>
          <w:rFonts w:ascii="Arial" w:eastAsia="Times New Roman" w:hAnsi="Arial" w:cs="Arial"/>
          <w:sz w:val="24"/>
          <w:szCs w:val="24"/>
          <w:lang w:eastAsia="en-GB"/>
        </w:rPr>
        <w:t>t could be argued that zero-waste stores can potentially prove to be cheaper than supermarkets as consumers may be less enticed and portray less impulsive behaviour as they are not influenced by marketing</w:t>
      </w:r>
      <w:r w:rsidR="00D475FD" w:rsidRPr="003957CC">
        <w:rPr>
          <w:rFonts w:ascii="Arial" w:hAnsi="Arial" w:cs="Arial"/>
          <w:sz w:val="24"/>
          <w:szCs w:val="24"/>
          <w:shd w:val="clear" w:color="auto" w:fill="FFFFFF"/>
        </w:rPr>
        <w:t xml:space="preserve"> (Mohan, et al 2013).</w:t>
      </w:r>
    </w:p>
    <w:p w14:paraId="12891674" w14:textId="77777777" w:rsidR="00D475FD" w:rsidRPr="003957CC" w:rsidRDefault="00D475FD" w:rsidP="00D475FD">
      <w:pPr>
        <w:spacing w:line="360" w:lineRule="auto"/>
        <w:jc w:val="both"/>
        <w:rPr>
          <w:rFonts w:ascii="Arial" w:eastAsia="Times New Roman" w:hAnsi="Arial" w:cs="Arial"/>
          <w:sz w:val="24"/>
          <w:szCs w:val="24"/>
          <w:lang w:eastAsia="en-GB"/>
        </w:rPr>
      </w:pPr>
    </w:p>
    <w:p w14:paraId="302F0CF3" w14:textId="77777777"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t>Hygiene</w:t>
      </w:r>
    </w:p>
    <w:p w14:paraId="18109195" w14:textId="462B0CCD" w:rsidR="00D475FD" w:rsidRPr="003957CC" w:rsidRDefault="00D475FD" w:rsidP="00D475FD">
      <w:pPr>
        <w:spacing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The Mann-Whitney U test from question 3 identified that there was no significant difference between the two groups of consumers based on hygiene as the mean rank was comparable. When examining the responses in more detail, it can be distinguished that 89% of general shoppers and 76% of zero</w:t>
      </w:r>
      <w:r w:rsidR="006E041B">
        <w:rPr>
          <w:rStyle w:val="Hyperlink"/>
          <w:rFonts w:ascii="Arial" w:hAnsi="Arial" w:cs="Arial"/>
          <w:color w:val="auto"/>
          <w:sz w:val="24"/>
          <w:szCs w:val="24"/>
          <w:u w:val="none"/>
        </w:rPr>
        <w:t>-</w:t>
      </w:r>
      <w:r w:rsidRPr="003957CC">
        <w:rPr>
          <w:rStyle w:val="Hyperlink"/>
          <w:rFonts w:ascii="Arial" w:hAnsi="Arial" w:cs="Arial"/>
          <w:color w:val="auto"/>
          <w:sz w:val="24"/>
          <w:szCs w:val="24"/>
          <w:u w:val="none"/>
        </w:rPr>
        <w:t>waste shoppers considered hygiene as extremely or quite important. Maslow’s Hierarchy of needs recognises that there are five levels of needs and if basic needs are not fulfilled then it restricts progression to the next level (Oved,2017). Plastic packaging fulfils basic needs as it is viewed as hygienic and convenient (Rensburg, et al 2020). Empirical research findings from question 10 indicated that several general shoppers were concerned whether reusable containers would be hygienic, for example, one respondent stated:</w:t>
      </w:r>
    </w:p>
    <w:p w14:paraId="4EADC9A9" w14:textId="77777777" w:rsidR="00D475FD" w:rsidRPr="003957CC" w:rsidRDefault="00D475FD" w:rsidP="00D475FD">
      <w:pPr>
        <w:spacing w:line="360" w:lineRule="auto"/>
        <w:jc w:val="center"/>
        <w:rPr>
          <w:rFonts w:ascii="Arial" w:eastAsia="Times New Roman" w:hAnsi="Arial" w:cs="Arial"/>
          <w:i/>
          <w:iCs/>
          <w:sz w:val="24"/>
          <w:szCs w:val="24"/>
          <w:lang w:eastAsia="en-GB"/>
        </w:rPr>
      </w:pPr>
      <w:r w:rsidRPr="003957CC">
        <w:rPr>
          <w:rStyle w:val="Hyperlink"/>
          <w:rFonts w:ascii="Arial" w:hAnsi="Arial" w:cs="Arial"/>
          <w:i/>
          <w:iCs/>
          <w:color w:val="auto"/>
          <w:sz w:val="24"/>
          <w:szCs w:val="24"/>
          <w:u w:val="none"/>
        </w:rPr>
        <w:lastRenderedPageBreak/>
        <w:t>‘I would consider using reusable containers if</w:t>
      </w:r>
      <w:r w:rsidRPr="003957CC">
        <w:rPr>
          <w:rFonts w:ascii="Arial" w:eastAsia="Times New Roman" w:hAnsi="Arial" w:cs="Arial"/>
          <w:i/>
          <w:iCs/>
          <w:sz w:val="24"/>
          <w:szCs w:val="24"/>
          <w:lang w:eastAsia="en-GB"/>
        </w:rPr>
        <w:t xml:space="preserve"> it were an easy and effective system, however, I don’t like the thought of refill systems as it could be unhygienic if it is self-serve’.</w:t>
      </w:r>
    </w:p>
    <w:p w14:paraId="7C1E2BA3" w14:textId="4CBC6D94" w:rsidR="00D475FD" w:rsidRPr="003957CC" w:rsidRDefault="00D475FD" w:rsidP="00D475FD">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Therefore, it could be suggested that reusable containers do not potentially fulfil certain hygienic needs for general shoppers. However, it could be argued that from</w:t>
      </w:r>
      <w:r w:rsidR="00E62664">
        <w:rPr>
          <w:rFonts w:ascii="Arial" w:eastAsia="Times New Roman" w:hAnsi="Arial" w:cs="Arial"/>
          <w:sz w:val="24"/>
          <w:szCs w:val="24"/>
          <w:lang w:eastAsia="en-GB"/>
        </w:rPr>
        <w:t xml:space="preserve"> that from</w:t>
      </w:r>
      <w:r w:rsidRPr="003957CC">
        <w:rPr>
          <w:rFonts w:ascii="Arial" w:eastAsia="Times New Roman" w:hAnsi="Arial" w:cs="Arial"/>
          <w:sz w:val="24"/>
          <w:szCs w:val="24"/>
          <w:lang w:eastAsia="en-GB"/>
        </w:rPr>
        <w:t xml:space="preserve"> </w:t>
      </w:r>
      <w:proofErr w:type="gramStart"/>
      <w:r w:rsidRPr="003957CC">
        <w:rPr>
          <w:rFonts w:ascii="Arial" w:eastAsia="Times New Roman" w:hAnsi="Arial" w:cs="Arial"/>
          <w:sz w:val="24"/>
          <w:szCs w:val="24"/>
          <w:lang w:eastAsia="en-GB"/>
        </w:rPr>
        <w:t>a zero-waste shopper perspective reuse systems</w:t>
      </w:r>
      <w:proofErr w:type="gramEnd"/>
      <w:r w:rsidRPr="003957CC">
        <w:rPr>
          <w:rFonts w:ascii="Arial" w:eastAsia="Times New Roman" w:hAnsi="Arial" w:cs="Arial"/>
          <w:sz w:val="24"/>
          <w:szCs w:val="24"/>
          <w:lang w:eastAsia="en-GB"/>
        </w:rPr>
        <w:t xml:space="preserve"> fulfil hygiene needs as they use their own reusable containers.</w:t>
      </w:r>
    </w:p>
    <w:p w14:paraId="73079675" w14:textId="742502CE" w:rsidR="00D475FD" w:rsidRPr="003957CC" w:rsidRDefault="00D475FD" w:rsidP="00E83436">
      <w:pPr>
        <w:spacing w:line="360" w:lineRule="auto"/>
        <w:jc w:val="both"/>
        <w:rPr>
          <w:rFonts w:ascii="Arial" w:hAnsi="Arial" w:cs="Arial"/>
          <w:sz w:val="24"/>
          <w:szCs w:val="24"/>
        </w:rPr>
      </w:pPr>
      <w:r w:rsidRPr="003957CC">
        <w:rPr>
          <w:rFonts w:ascii="Arial" w:eastAsia="Times New Roman" w:hAnsi="Arial" w:cs="Arial"/>
          <w:sz w:val="24"/>
          <w:szCs w:val="24"/>
          <w:lang w:eastAsia="en-GB"/>
        </w:rPr>
        <w:t>It could also be argued that zero-waste shoppers have reached the peak of Maslow’s Hierarchy and are self-actualising by achieving self-fulfilment and feeling</w:t>
      </w:r>
      <w:r w:rsidR="007B37F2">
        <w:rPr>
          <w:rFonts w:ascii="Arial" w:eastAsia="Times New Roman" w:hAnsi="Arial" w:cs="Arial"/>
          <w:sz w:val="24"/>
          <w:szCs w:val="24"/>
          <w:lang w:eastAsia="en-GB"/>
        </w:rPr>
        <w:t>s</w:t>
      </w:r>
      <w:r w:rsidRPr="003957CC">
        <w:rPr>
          <w:rFonts w:ascii="Arial" w:eastAsia="Times New Roman" w:hAnsi="Arial" w:cs="Arial"/>
          <w:sz w:val="24"/>
          <w:szCs w:val="24"/>
          <w:lang w:eastAsia="en-GB"/>
        </w:rPr>
        <w:t xml:space="preserve"> of accomplishment. </w:t>
      </w:r>
    </w:p>
    <w:p w14:paraId="5283DB1A" w14:textId="77777777" w:rsidR="00D475FD" w:rsidRPr="003957CC" w:rsidRDefault="00D475FD" w:rsidP="00E83436">
      <w:pPr>
        <w:spacing w:line="360" w:lineRule="auto"/>
        <w:jc w:val="both"/>
        <w:rPr>
          <w:rFonts w:ascii="Arial" w:hAnsi="Arial" w:cs="Arial"/>
          <w:sz w:val="24"/>
          <w:szCs w:val="24"/>
        </w:rPr>
      </w:pPr>
    </w:p>
    <w:p w14:paraId="5F266553" w14:textId="4975C47C" w:rsidR="008438DC" w:rsidRPr="003957CC" w:rsidRDefault="008438DC" w:rsidP="008438DC">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Will there be different behaviours, perspectives and motivations between general shoppers and zero-waste shoppers?</w:t>
      </w:r>
    </w:p>
    <w:p w14:paraId="79C29F86" w14:textId="77777777" w:rsidR="00D475FD" w:rsidRPr="003957CC" w:rsidRDefault="00D475FD" w:rsidP="00D475FD">
      <w:pPr>
        <w:pStyle w:val="ListParagraph"/>
        <w:rPr>
          <w:rFonts w:ascii="Arial" w:hAnsi="Arial" w:cs="Arial"/>
          <w:sz w:val="24"/>
          <w:szCs w:val="24"/>
        </w:rPr>
      </w:pPr>
    </w:p>
    <w:p w14:paraId="2CC72452" w14:textId="730BA320" w:rsidR="00D475FD" w:rsidRPr="003957CC" w:rsidRDefault="00D475FD" w:rsidP="00D475FD">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The Mann-Whitney U tests have demonstrated that there are different shopping behaviours and perceptions between the two groups of consumers. For example, there was a statistically significant difference between convenience and branding/ graphical appearance as general shoppers perceived these features as more important. In contrast to this zero-waste shopper</w:t>
      </w:r>
      <w:r w:rsidR="00FC4276">
        <w:rPr>
          <w:rFonts w:ascii="Arial" w:eastAsia="Times New Roman" w:hAnsi="Arial" w:cs="Arial"/>
          <w:sz w:val="24"/>
          <w:szCs w:val="24"/>
          <w:lang w:eastAsia="en-GB"/>
        </w:rPr>
        <w:t>s</w:t>
      </w:r>
      <w:r w:rsidRPr="003957CC">
        <w:rPr>
          <w:rFonts w:ascii="Arial" w:eastAsia="Times New Roman" w:hAnsi="Arial" w:cs="Arial"/>
          <w:sz w:val="24"/>
          <w:szCs w:val="24"/>
          <w:lang w:eastAsia="en-GB"/>
        </w:rPr>
        <w:t xml:space="preserve"> perceived packaging material, product label information and environmental concerns as more important. </w:t>
      </w:r>
    </w:p>
    <w:p w14:paraId="45FF99F8" w14:textId="77777777" w:rsidR="00D475FD" w:rsidRPr="003957CC" w:rsidRDefault="00D475FD" w:rsidP="00D475FD">
      <w:pPr>
        <w:spacing w:line="360" w:lineRule="auto"/>
        <w:jc w:val="both"/>
        <w:rPr>
          <w:rFonts w:ascii="Arial" w:hAnsi="Arial" w:cs="Arial"/>
          <w:sz w:val="24"/>
          <w:szCs w:val="24"/>
        </w:rPr>
      </w:pPr>
    </w:p>
    <w:p w14:paraId="5F0A0A93" w14:textId="2B905770" w:rsidR="008438DC" w:rsidRPr="003957CC" w:rsidRDefault="008438DC" w:rsidP="008438DC">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Can consumers be encouraged by society to adopt a sustainable lifestyle?</w:t>
      </w:r>
    </w:p>
    <w:p w14:paraId="28864121" w14:textId="7FD8A591" w:rsidR="00D475FD" w:rsidRPr="003957CC" w:rsidRDefault="003350B1" w:rsidP="00D475FD">
      <w:pPr>
        <w:spacing w:line="360" w:lineRule="auto"/>
        <w:jc w:val="both"/>
        <w:rPr>
          <w:rFonts w:ascii="Arial" w:hAnsi="Arial" w:cs="Arial"/>
          <w:sz w:val="24"/>
          <w:szCs w:val="24"/>
        </w:rPr>
      </w:pPr>
      <w:r>
        <w:rPr>
          <w:rFonts w:ascii="Arial" w:hAnsi="Arial" w:cs="Arial"/>
          <w:sz w:val="24"/>
          <w:szCs w:val="24"/>
        </w:rPr>
        <w:t>Surprisingly,</w:t>
      </w:r>
      <w:r w:rsidR="00445244">
        <w:rPr>
          <w:rFonts w:ascii="Arial" w:hAnsi="Arial" w:cs="Arial"/>
          <w:sz w:val="24"/>
          <w:szCs w:val="24"/>
        </w:rPr>
        <w:t xml:space="preserve"> e</w:t>
      </w:r>
      <w:r w:rsidR="00D475FD" w:rsidRPr="003957CC">
        <w:rPr>
          <w:rFonts w:ascii="Arial" w:hAnsi="Arial" w:cs="Arial"/>
          <w:sz w:val="24"/>
          <w:szCs w:val="24"/>
        </w:rPr>
        <w:t xml:space="preserve">mpirical research findings </w:t>
      </w:r>
      <w:r w:rsidR="009A31D7">
        <w:rPr>
          <w:rFonts w:ascii="Arial" w:hAnsi="Arial" w:cs="Arial"/>
          <w:sz w:val="24"/>
          <w:szCs w:val="24"/>
        </w:rPr>
        <w:t xml:space="preserve">from question 11 </w:t>
      </w:r>
      <w:r w:rsidR="00445244">
        <w:rPr>
          <w:rFonts w:ascii="Arial" w:hAnsi="Arial" w:cs="Arial"/>
          <w:sz w:val="24"/>
          <w:szCs w:val="24"/>
        </w:rPr>
        <w:t>showed</w:t>
      </w:r>
      <w:r w:rsidR="00D475FD" w:rsidRPr="003957CC">
        <w:rPr>
          <w:rFonts w:ascii="Arial" w:hAnsi="Arial" w:cs="Arial"/>
          <w:sz w:val="24"/>
          <w:szCs w:val="24"/>
        </w:rPr>
        <w:t xml:space="preserve"> that </w:t>
      </w:r>
      <w:r w:rsidR="00445244">
        <w:rPr>
          <w:rFonts w:ascii="Arial" w:hAnsi="Arial" w:cs="Arial"/>
          <w:sz w:val="24"/>
          <w:szCs w:val="24"/>
        </w:rPr>
        <w:t xml:space="preserve">only </w:t>
      </w:r>
      <w:r w:rsidR="00D475FD" w:rsidRPr="003957CC">
        <w:rPr>
          <w:rFonts w:ascii="Arial" w:hAnsi="Arial" w:cs="Arial"/>
          <w:sz w:val="24"/>
          <w:szCs w:val="24"/>
        </w:rPr>
        <w:t>16% of general shoppers and 11% of zero-waste shoppers would be encouraged to bring their own containers to a store to purchase products based on the social pressure from society, friends o</w:t>
      </w:r>
      <w:r w:rsidR="00F37CFD">
        <w:rPr>
          <w:rFonts w:ascii="Arial" w:hAnsi="Arial" w:cs="Arial"/>
          <w:sz w:val="24"/>
          <w:szCs w:val="24"/>
        </w:rPr>
        <w:t>r</w:t>
      </w:r>
      <w:r w:rsidR="00D475FD" w:rsidRPr="003957CC">
        <w:rPr>
          <w:rFonts w:ascii="Arial" w:hAnsi="Arial" w:cs="Arial"/>
          <w:sz w:val="24"/>
          <w:szCs w:val="24"/>
        </w:rPr>
        <w:t xml:space="preserve"> family. </w:t>
      </w:r>
      <w:r w:rsidR="001E1955">
        <w:rPr>
          <w:rFonts w:ascii="Arial" w:hAnsi="Arial" w:cs="Arial"/>
          <w:sz w:val="24"/>
          <w:szCs w:val="24"/>
        </w:rPr>
        <w:t xml:space="preserve">It has been </w:t>
      </w:r>
      <w:r w:rsidR="00F968C8">
        <w:rPr>
          <w:rFonts w:ascii="Arial" w:hAnsi="Arial" w:cs="Arial"/>
          <w:sz w:val="24"/>
          <w:szCs w:val="24"/>
        </w:rPr>
        <w:t xml:space="preserve">previously </w:t>
      </w:r>
      <w:r w:rsidR="001E1955">
        <w:rPr>
          <w:rFonts w:ascii="Arial" w:hAnsi="Arial" w:cs="Arial"/>
          <w:sz w:val="24"/>
          <w:szCs w:val="24"/>
        </w:rPr>
        <w:t xml:space="preserve">argued that </w:t>
      </w:r>
      <w:r w:rsidR="00F968C8">
        <w:rPr>
          <w:rFonts w:ascii="Arial" w:hAnsi="Arial" w:cs="Arial"/>
          <w:sz w:val="24"/>
          <w:szCs w:val="24"/>
        </w:rPr>
        <w:t>s</w:t>
      </w:r>
      <w:r w:rsidR="00D475FD" w:rsidRPr="003957CC">
        <w:rPr>
          <w:rFonts w:ascii="Arial" w:hAnsi="Arial" w:cs="Arial"/>
          <w:sz w:val="24"/>
          <w:szCs w:val="24"/>
        </w:rPr>
        <w:t>ubjective norms are an element of the Theory of Planned Behaviour which recognises that many individuals want to be seen as ‘doing the right thing’ (Rex, et al 2015). This is instigated by social pressures that society has set and how people should behaviour to fulfil certain perceptions</w:t>
      </w:r>
      <w:r w:rsidR="00D475FD" w:rsidRPr="003957CC">
        <w:rPr>
          <w:rStyle w:val="Hyperlink"/>
          <w:rFonts w:ascii="Arial" w:hAnsi="Arial" w:cs="Arial"/>
          <w:color w:val="auto"/>
          <w:sz w:val="24"/>
          <w:szCs w:val="24"/>
          <w:u w:val="none"/>
        </w:rPr>
        <w:t xml:space="preserve"> (Hagger, et al 2006). It could be argued that subjective norms are still </w:t>
      </w:r>
      <w:r w:rsidR="00D475FD" w:rsidRPr="003957CC">
        <w:rPr>
          <w:rStyle w:val="Hyperlink"/>
          <w:rFonts w:ascii="Arial" w:hAnsi="Arial" w:cs="Arial"/>
          <w:color w:val="auto"/>
          <w:sz w:val="24"/>
          <w:szCs w:val="24"/>
          <w:u w:val="none"/>
        </w:rPr>
        <w:lastRenderedPageBreak/>
        <w:t>relevant today as they have been recognised to be a determinator of an individual’s intention to recyc</w:t>
      </w:r>
      <w:r w:rsidR="00CD1D5B" w:rsidRPr="003957CC">
        <w:rPr>
          <w:rStyle w:val="Hyperlink"/>
          <w:rFonts w:ascii="Arial" w:hAnsi="Arial" w:cs="Arial"/>
          <w:color w:val="auto"/>
          <w:sz w:val="24"/>
          <w:szCs w:val="24"/>
          <w:u w:val="none"/>
        </w:rPr>
        <w:t xml:space="preserve">le </w:t>
      </w:r>
      <w:r w:rsidR="00CD1D5B" w:rsidRPr="003957CC">
        <w:rPr>
          <w:rFonts w:ascii="Arial" w:hAnsi="Arial" w:cs="Arial"/>
          <w:sz w:val="24"/>
          <w:szCs w:val="24"/>
        </w:rPr>
        <w:t>(</w:t>
      </w:r>
      <w:proofErr w:type="spellStart"/>
      <w:r w:rsidR="00CD1D5B" w:rsidRPr="003957CC">
        <w:rPr>
          <w:rFonts w:ascii="Arial" w:hAnsi="Arial" w:cs="Arial"/>
          <w:sz w:val="24"/>
          <w:szCs w:val="24"/>
        </w:rPr>
        <w:t>Mannetti</w:t>
      </w:r>
      <w:proofErr w:type="spellEnd"/>
      <w:r w:rsidR="00CD1D5B" w:rsidRPr="003957CC">
        <w:rPr>
          <w:rFonts w:ascii="Arial" w:hAnsi="Arial" w:cs="Arial"/>
          <w:sz w:val="24"/>
          <w:szCs w:val="24"/>
        </w:rPr>
        <w:t>, et al 2004)</w:t>
      </w:r>
      <w:r w:rsidR="00D475FD" w:rsidRPr="003957CC">
        <w:rPr>
          <w:rFonts w:ascii="Arial" w:hAnsi="Arial" w:cs="Arial"/>
          <w:sz w:val="24"/>
          <w:szCs w:val="24"/>
        </w:rPr>
        <w:t xml:space="preserve"> as well as encouraging consumers to adopt reusable containers. </w:t>
      </w:r>
      <w:r w:rsidR="00F65A92">
        <w:rPr>
          <w:rFonts w:ascii="Arial" w:hAnsi="Arial" w:cs="Arial"/>
          <w:sz w:val="24"/>
          <w:szCs w:val="24"/>
        </w:rPr>
        <w:t xml:space="preserve">The relatively small percentages </w:t>
      </w:r>
      <w:r w:rsidR="00A1725F">
        <w:rPr>
          <w:rFonts w:ascii="Arial" w:hAnsi="Arial" w:cs="Arial"/>
          <w:sz w:val="24"/>
          <w:szCs w:val="24"/>
        </w:rPr>
        <w:t xml:space="preserve">identified in this study suggest that the </w:t>
      </w:r>
      <w:r w:rsidR="00F14DE2">
        <w:rPr>
          <w:rFonts w:ascii="Arial" w:hAnsi="Arial" w:cs="Arial"/>
          <w:sz w:val="24"/>
          <w:szCs w:val="24"/>
        </w:rPr>
        <w:t>subjective norms are not as important as first considered.</w:t>
      </w:r>
    </w:p>
    <w:p w14:paraId="5B7721BA" w14:textId="77777777" w:rsidR="00D475FD" w:rsidRPr="003957CC" w:rsidRDefault="00D475FD" w:rsidP="00D475FD">
      <w:pPr>
        <w:spacing w:line="360" w:lineRule="auto"/>
        <w:jc w:val="both"/>
        <w:rPr>
          <w:rFonts w:ascii="Arial" w:hAnsi="Arial" w:cs="Arial"/>
          <w:sz w:val="24"/>
          <w:szCs w:val="24"/>
        </w:rPr>
      </w:pPr>
    </w:p>
    <w:p w14:paraId="1F44990C" w14:textId="46A9EA06" w:rsidR="008438DC" w:rsidRPr="003957CC" w:rsidRDefault="008438DC" w:rsidP="008438DC">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Is there a need for incentivisation or legislation with regards to reusable containers?</w:t>
      </w:r>
    </w:p>
    <w:p w14:paraId="5B8B9651" w14:textId="749ADD01" w:rsidR="0045145C" w:rsidRPr="003957CC" w:rsidRDefault="00D475FD" w:rsidP="0026462A">
      <w:pPr>
        <w:spacing w:before="315" w:after="315" w:line="360" w:lineRule="auto"/>
        <w:jc w:val="both"/>
        <w:rPr>
          <w:rFonts w:ascii="Arial" w:hAnsi="Arial" w:cs="Arial"/>
          <w:i/>
          <w:iCs/>
          <w:sz w:val="24"/>
          <w:szCs w:val="24"/>
          <w:u w:val="single"/>
        </w:rPr>
      </w:pPr>
      <w:r w:rsidRPr="003957CC">
        <w:rPr>
          <w:rFonts w:ascii="Arial" w:hAnsi="Arial" w:cs="Arial"/>
          <w:sz w:val="24"/>
          <w:szCs w:val="24"/>
        </w:rPr>
        <w:t xml:space="preserve">As previously discussed, there is a need </w:t>
      </w:r>
      <w:r w:rsidRPr="003957CC">
        <w:rPr>
          <w:rFonts w:ascii="Arial" w:eastAsia="Times New Roman" w:hAnsi="Arial" w:cs="Arial"/>
          <w:sz w:val="24"/>
          <w:szCs w:val="24"/>
          <w:lang w:eastAsia="en-GB"/>
        </w:rPr>
        <w:t xml:space="preserve">for Local </w:t>
      </w:r>
      <w:r w:rsidR="00DA70D7">
        <w:rPr>
          <w:rFonts w:ascii="Arial" w:eastAsia="Times New Roman" w:hAnsi="Arial" w:cs="Arial"/>
          <w:sz w:val="24"/>
          <w:szCs w:val="24"/>
          <w:lang w:eastAsia="en-GB"/>
        </w:rPr>
        <w:t>A</w:t>
      </w:r>
      <w:r w:rsidRPr="003957CC">
        <w:rPr>
          <w:rFonts w:ascii="Arial" w:eastAsia="Times New Roman" w:hAnsi="Arial" w:cs="Arial"/>
          <w:sz w:val="24"/>
          <w:szCs w:val="24"/>
          <w:lang w:eastAsia="en-GB"/>
        </w:rPr>
        <w:t>uthorities to raise awareness of alternative sustainable shopping experiences as</w:t>
      </w:r>
      <w:r w:rsidR="00D5736F">
        <w:rPr>
          <w:rFonts w:ascii="Arial" w:eastAsia="Times New Roman" w:hAnsi="Arial" w:cs="Arial"/>
          <w:sz w:val="24"/>
          <w:szCs w:val="24"/>
          <w:lang w:eastAsia="en-GB"/>
        </w:rPr>
        <w:t xml:space="preserve"> empirical research</w:t>
      </w:r>
      <w:r w:rsidRPr="003957CC">
        <w:rPr>
          <w:rFonts w:ascii="Arial" w:eastAsia="Times New Roman" w:hAnsi="Arial" w:cs="Arial"/>
          <w:sz w:val="24"/>
          <w:szCs w:val="24"/>
          <w:lang w:eastAsia="en-GB"/>
        </w:rPr>
        <w:t xml:space="preserve"> </w:t>
      </w:r>
      <w:r w:rsidR="006D3AAE">
        <w:rPr>
          <w:rFonts w:ascii="Arial" w:eastAsia="Times New Roman" w:hAnsi="Arial" w:cs="Arial"/>
          <w:sz w:val="24"/>
          <w:szCs w:val="24"/>
          <w:lang w:eastAsia="en-GB"/>
        </w:rPr>
        <w:t xml:space="preserve">findings from question 6 showed that </w:t>
      </w:r>
      <w:r w:rsidRPr="003957CC">
        <w:rPr>
          <w:rFonts w:ascii="Arial" w:eastAsia="Times New Roman" w:hAnsi="Arial" w:cs="Arial"/>
          <w:sz w:val="24"/>
          <w:szCs w:val="24"/>
          <w:lang w:eastAsia="en-GB"/>
        </w:rPr>
        <w:t xml:space="preserve">38% of general shoppers were unaware of what a zero-waste store involved. Additionally, primary research findings </w:t>
      </w:r>
      <w:r w:rsidR="001C0984">
        <w:rPr>
          <w:rFonts w:ascii="Arial" w:eastAsia="Times New Roman" w:hAnsi="Arial" w:cs="Arial"/>
          <w:sz w:val="24"/>
          <w:szCs w:val="24"/>
          <w:lang w:eastAsia="en-GB"/>
        </w:rPr>
        <w:t xml:space="preserve">from question 11 </w:t>
      </w:r>
      <w:r w:rsidRPr="003957CC">
        <w:rPr>
          <w:rFonts w:ascii="Arial" w:eastAsia="Times New Roman" w:hAnsi="Arial" w:cs="Arial"/>
          <w:sz w:val="24"/>
          <w:szCs w:val="24"/>
          <w:lang w:eastAsia="en-GB"/>
        </w:rPr>
        <w:t>indicated that 28% of general shoppers would only be motivated to bring their own containers to a store due to legislation. Additionally,</w:t>
      </w:r>
      <w:r w:rsidR="00D5736F">
        <w:rPr>
          <w:rFonts w:ascii="Arial" w:eastAsia="Times New Roman" w:hAnsi="Arial" w:cs="Arial"/>
          <w:sz w:val="24"/>
          <w:szCs w:val="24"/>
          <w:lang w:eastAsia="en-GB"/>
        </w:rPr>
        <w:t xml:space="preserve"> </w:t>
      </w:r>
      <w:r w:rsidRPr="003957CC">
        <w:rPr>
          <w:rFonts w:ascii="Arial" w:eastAsia="Times New Roman" w:hAnsi="Arial" w:cs="Arial"/>
          <w:sz w:val="24"/>
          <w:szCs w:val="24"/>
          <w:lang w:eastAsia="en-GB"/>
        </w:rPr>
        <w:t xml:space="preserve">16% of zero-waste shoppers selected legislation, which potentially suggests that these consumers perceive this as an important factor to motivate additional consumers to adopt a similar lifestyle. Previous legislation has proven to be successful, for example, the carrier bag levy effectively resulted in a decline of 71% between 2011 and 2015 for single-use bags (Sutherland,2020). Additionally, </w:t>
      </w:r>
      <w:r w:rsidR="000206B1">
        <w:rPr>
          <w:rFonts w:ascii="Arial" w:eastAsia="Times New Roman" w:hAnsi="Arial" w:cs="Arial"/>
          <w:sz w:val="24"/>
          <w:szCs w:val="24"/>
          <w:lang w:eastAsia="en-GB"/>
        </w:rPr>
        <w:t xml:space="preserve">when </w:t>
      </w:r>
      <w:r w:rsidRPr="003957CC">
        <w:rPr>
          <w:rFonts w:ascii="Arial" w:eastAsia="Times New Roman" w:hAnsi="Arial" w:cs="Arial"/>
          <w:sz w:val="24"/>
          <w:szCs w:val="24"/>
          <w:lang w:eastAsia="en-GB"/>
        </w:rPr>
        <w:t xml:space="preserve">Pembrokeshire County Council introduced a new recycling scheme 72% of household waste was recycled in 2020 </w:t>
      </w:r>
      <w:r w:rsidRPr="003957CC">
        <w:rPr>
          <w:rFonts w:ascii="Arial" w:hAnsi="Arial" w:cs="Arial"/>
          <w:sz w:val="24"/>
          <w:szCs w:val="24"/>
          <w:bdr w:val="none" w:sz="0" w:space="0" w:color="auto" w:frame="1"/>
          <w:shd w:val="clear" w:color="auto" w:fill="FFFFFF"/>
        </w:rPr>
        <w:t xml:space="preserve">(Sinclair,2020). The Welsh Government have already interacted with stakeholders to understand how a circular economy can be progressed and adopted by society and it was recognised that legislation is vital </w:t>
      </w:r>
      <w:r w:rsidRPr="003957CC">
        <w:rPr>
          <w:rFonts w:ascii="Arial" w:hAnsi="Arial" w:cs="Arial"/>
          <w:sz w:val="24"/>
          <w:szCs w:val="24"/>
        </w:rPr>
        <w:t xml:space="preserve">(Welsh Government, 2020). However, it could be argued that more incentives need to be provided to consumers before legislation is enforced as the cultural shift for reusable container adoption is challenging. This could be implemented in accordance with the Nudge Theory which recognises that Governments and organisations need to encourage people to make informed choices without removing freedom of choice (Mont, et al 2014). This can be achieved by progressively introducing changes to influence consumer behaviour. This is essential as </w:t>
      </w:r>
      <w:proofErr w:type="spellStart"/>
      <w:r w:rsidRPr="003957CC">
        <w:rPr>
          <w:rFonts w:ascii="Arial" w:hAnsi="Arial" w:cs="Arial"/>
          <w:sz w:val="24"/>
          <w:szCs w:val="24"/>
        </w:rPr>
        <w:t>Ledsham</w:t>
      </w:r>
      <w:proofErr w:type="spellEnd"/>
      <w:r w:rsidRPr="003957CC">
        <w:rPr>
          <w:rFonts w:ascii="Arial" w:hAnsi="Arial" w:cs="Arial"/>
          <w:sz w:val="24"/>
          <w:szCs w:val="24"/>
        </w:rPr>
        <w:t xml:space="preserve"> (2021) stated that the increasing adverse evidence of single-use plastic was having a limited impact on consumer purchasing decisions.</w:t>
      </w:r>
    </w:p>
    <w:p w14:paraId="1C117DC8" w14:textId="77777777" w:rsidR="0045145C" w:rsidRPr="003957CC" w:rsidRDefault="0045145C" w:rsidP="00144693">
      <w:pPr>
        <w:spacing w:line="360" w:lineRule="auto"/>
        <w:jc w:val="both"/>
        <w:rPr>
          <w:rFonts w:ascii="Arial" w:hAnsi="Arial" w:cs="Arial"/>
          <w:b/>
          <w:bCs/>
          <w:sz w:val="24"/>
          <w:szCs w:val="24"/>
          <w:u w:val="single"/>
        </w:rPr>
      </w:pPr>
    </w:p>
    <w:p w14:paraId="3E263ECC" w14:textId="5EBB61A0" w:rsidR="00F27856" w:rsidRPr="003B4F2A" w:rsidRDefault="00F27856" w:rsidP="002C39EB">
      <w:pPr>
        <w:pStyle w:val="Heading2"/>
        <w:numPr>
          <w:ilvl w:val="1"/>
          <w:numId w:val="25"/>
        </w:numPr>
        <w:rPr>
          <w:rFonts w:ascii="Arial" w:hAnsi="Arial" w:cs="Arial"/>
          <w:b/>
          <w:bCs/>
          <w:color w:val="auto"/>
          <w:sz w:val="24"/>
          <w:szCs w:val="24"/>
          <w:u w:val="single"/>
        </w:rPr>
      </w:pPr>
      <w:bookmarkStart w:id="43" w:name="_Toc69761769"/>
      <w:r w:rsidRPr="003B4F2A">
        <w:rPr>
          <w:rFonts w:ascii="Arial" w:hAnsi="Arial" w:cs="Arial"/>
          <w:b/>
          <w:bCs/>
          <w:color w:val="auto"/>
          <w:sz w:val="24"/>
          <w:szCs w:val="24"/>
          <w:u w:val="single"/>
        </w:rPr>
        <w:lastRenderedPageBreak/>
        <w:t>Discussion Overview</w:t>
      </w:r>
      <w:bookmarkEnd w:id="43"/>
      <w:r w:rsidRPr="003B4F2A">
        <w:rPr>
          <w:rFonts w:ascii="Arial" w:hAnsi="Arial" w:cs="Arial"/>
          <w:b/>
          <w:bCs/>
          <w:color w:val="auto"/>
          <w:sz w:val="24"/>
          <w:szCs w:val="24"/>
          <w:u w:val="single"/>
        </w:rPr>
        <w:t xml:space="preserve"> </w:t>
      </w:r>
    </w:p>
    <w:p w14:paraId="3891ED88" w14:textId="77777777" w:rsidR="00166934" w:rsidRPr="003957CC" w:rsidRDefault="00166934" w:rsidP="00144693">
      <w:pPr>
        <w:spacing w:line="360" w:lineRule="auto"/>
        <w:jc w:val="both"/>
        <w:rPr>
          <w:rFonts w:ascii="Arial" w:hAnsi="Arial" w:cs="Arial"/>
          <w:sz w:val="24"/>
          <w:szCs w:val="24"/>
        </w:rPr>
      </w:pPr>
    </w:p>
    <w:p w14:paraId="0A258F9A" w14:textId="4B8F074C" w:rsidR="002C39EB" w:rsidRPr="002C39EB" w:rsidRDefault="00F27856" w:rsidP="002C39EB">
      <w:pPr>
        <w:spacing w:line="360" w:lineRule="auto"/>
        <w:jc w:val="both"/>
        <w:rPr>
          <w:rFonts w:ascii="Arial" w:hAnsi="Arial" w:cs="Arial"/>
          <w:sz w:val="24"/>
          <w:szCs w:val="24"/>
        </w:rPr>
      </w:pPr>
      <w:r w:rsidRPr="003957CC">
        <w:rPr>
          <w:rFonts w:ascii="Arial" w:hAnsi="Arial" w:cs="Arial"/>
          <w:sz w:val="24"/>
          <w:szCs w:val="24"/>
        </w:rPr>
        <w:t xml:space="preserve">To conclude, </w:t>
      </w:r>
      <w:r w:rsidR="008E2D0F" w:rsidRPr="003957CC">
        <w:rPr>
          <w:rFonts w:ascii="Arial" w:hAnsi="Arial" w:cs="Arial"/>
          <w:sz w:val="24"/>
          <w:szCs w:val="24"/>
        </w:rPr>
        <w:t xml:space="preserve">this </w:t>
      </w:r>
      <w:r w:rsidRPr="003957CC">
        <w:rPr>
          <w:rFonts w:ascii="Arial" w:hAnsi="Arial" w:cs="Arial"/>
          <w:sz w:val="24"/>
          <w:szCs w:val="24"/>
        </w:rPr>
        <w:t xml:space="preserve">chapter has </w:t>
      </w:r>
      <w:r w:rsidR="00DB099A" w:rsidRPr="003957CC">
        <w:rPr>
          <w:rFonts w:ascii="Arial" w:hAnsi="Arial" w:cs="Arial"/>
          <w:sz w:val="24"/>
          <w:szCs w:val="24"/>
        </w:rPr>
        <w:t>achieved</w:t>
      </w:r>
      <w:r w:rsidR="00956E2C" w:rsidRPr="003957CC">
        <w:rPr>
          <w:rFonts w:ascii="Arial" w:hAnsi="Arial" w:cs="Arial"/>
          <w:sz w:val="24"/>
          <w:szCs w:val="24"/>
        </w:rPr>
        <w:t xml:space="preserve"> objective </w:t>
      </w:r>
      <w:r w:rsidR="00DB099A" w:rsidRPr="003957CC">
        <w:rPr>
          <w:rFonts w:ascii="Arial" w:hAnsi="Arial" w:cs="Arial"/>
          <w:sz w:val="24"/>
          <w:szCs w:val="24"/>
        </w:rPr>
        <w:t>four</w:t>
      </w:r>
      <w:r w:rsidR="002C39EB">
        <w:rPr>
          <w:rFonts w:ascii="Arial" w:hAnsi="Arial" w:cs="Arial"/>
          <w:sz w:val="24"/>
          <w:szCs w:val="24"/>
        </w:rPr>
        <w:t>:</w:t>
      </w:r>
    </w:p>
    <w:p w14:paraId="5BD1CB5D" w14:textId="61E641CD" w:rsidR="002C39EB" w:rsidRPr="002C39EB" w:rsidRDefault="002C39EB" w:rsidP="002C39EB">
      <w:pPr>
        <w:pStyle w:val="ListParagraph"/>
        <w:numPr>
          <w:ilvl w:val="0"/>
          <w:numId w:val="29"/>
        </w:numPr>
        <w:spacing w:line="360" w:lineRule="auto"/>
        <w:jc w:val="both"/>
        <w:rPr>
          <w:rFonts w:ascii="Arial" w:hAnsi="Arial" w:cs="Arial"/>
          <w:sz w:val="24"/>
          <w:szCs w:val="24"/>
        </w:rPr>
      </w:pPr>
      <w:r w:rsidRPr="002C39EB">
        <w:rPr>
          <w:rFonts w:ascii="Arial" w:hAnsi="Arial" w:cs="Arial"/>
          <w:sz w:val="24"/>
          <w:szCs w:val="24"/>
        </w:rPr>
        <w:t xml:space="preserve">To evaluate and compare the different shopping behaviours and motivations of two consumer groups in </w:t>
      </w:r>
      <w:r w:rsidR="00C04D8A">
        <w:rPr>
          <w:rFonts w:ascii="Arial" w:hAnsi="Arial" w:cs="Arial"/>
          <w:sz w:val="24"/>
          <w:szCs w:val="24"/>
        </w:rPr>
        <w:t>West</w:t>
      </w:r>
      <w:r w:rsidRPr="002C39EB">
        <w:rPr>
          <w:rFonts w:ascii="Arial" w:hAnsi="Arial" w:cs="Arial"/>
          <w:sz w:val="24"/>
          <w:szCs w:val="24"/>
        </w:rPr>
        <w:t xml:space="preserve"> Wales in comparison to secondary research findings.  </w:t>
      </w:r>
    </w:p>
    <w:p w14:paraId="433ED081" w14:textId="77777777" w:rsidR="002C39EB" w:rsidRDefault="002C39EB" w:rsidP="0065517A">
      <w:pPr>
        <w:spacing w:line="360" w:lineRule="auto"/>
        <w:jc w:val="both"/>
        <w:rPr>
          <w:rFonts w:ascii="Arial" w:hAnsi="Arial" w:cs="Arial"/>
          <w:sz w:val="24"/>
          <w:szCs w:val="24"/>
        </w:rPr>
      </w:pPr>
    </w:p>
    <w:p w14:paraId="48184161" w14:textId="2A9C3489" w:rsidR="004F59FC" w:rsidRDefault="008E3E83" w:rsidP="008E3E83">
      <w:pPr>
        <w:spacing w:line="360" w:lineRule="auto"/>
        <w:jc w:val="both"/>
        <w:rPr>
          <w:rFonts w:ascii="Arial" w:eastAsia="Times New Roman" w:hAnsi="Arial" w:cs="Arial"/>
          <w:sz w:val="24"/>
          <w:szCs w:val="24"/>
          <w:lang w:eastAsia="en-GB"/>
        </w:rPr>
      </w:pPr>
      <w:r>
        <w:rPr>
          <w:rFonts w:ascii="Arial" w:hAnsi="Arial" w:cs="Arial"/>
          <w:sz w:val="24"/>
          <w:szCs w:val="24"/>
        </w:rPr>
        <w:t>A</w:t>
      </w:r>
      <w:r w:rsidR="003F44F0" w:rsidRPr="003957CC">
        <w:rPr>
          <w:rFonts w:ascii="Arial" w:hAnsi="Arial" w:cs="Arial"/>
          <w:sz w:val="24"/>
          <w:szCs w:val="24"/>
        </w:rPr>
        <w:t>n understanding of the different motivating factors between both groups of consumers</w:t>
      </w:r>
      <w:r>
        <w:rPr>
          <w:rFonts w:ascii="Arial" w:hAnsi="Arial" w:cs="Arial"/>
          <w:sz w:val="24"/>
          <w:szCs w:val="24"/>
        </w:rPr>
        <w:t xml:space="preserve"> has been provided</w:t>
      </w:r>
      <w:r w:rsidR="003F44F0" w:rsidRPr="003957CC">
        <w:rPr>
          <w:rFonts w:ascii="Arial" w:hAnsi="Arial" w:cs="Arial"/>
          <w:sz w:val="24"/>
          <w:szCs w:val="24"/>
        </w:rPr>
        <w:t xml:space="preserve">. </w:t>
      </w:r>
      <w:r w:rsidR="00FD2E91" w:rsidRPr="003957CC">
        <w:rPr>
          <w:rFonts w:ascii="Arial" w:hAnsi="Arial" w:cs="Arial"/>
          <w:sz w:val="24"/>
          <w:szCs w:val="24"/>
        </w:rPr>
        <w:t xml:space="preserve">For example, convenience and branding/graphical appearance were </w:t>
      </w:r>
      <w:r w:rsidR="003635CD" w:rsidRPr="003957CC">
        <w:rPr>
          <w:rFonts w:ascii="Arial" w:hAnsi="Arial" w:cs="Arial"/>
          <w:sz w:val="24"/>
          <w:szCs w:val="24"/>
        </w:rPr>
        <w:t xml:space="preserve">considered more important by general shoppers and </w:t>
      </w:r>
      <w:r w:rsidR="003635CD" w:rsidRPr="003957CC">
        <w:rPr>
          <w:rFonts w:ascii="Arial" w:eastAsia="Times New Roman" w:hAnsi="Arial" w:cs="Arial"/>
          <w:sz w:val="24"/>
          <w:szCs w:val="24"/>
          <w:lang w:eastAsia="en-GB"/>
        </w:rPr>
        <w:t xml:space="preserve">packaging material, product label information and environmental concerns </w:t>
      </w:r>
      <w:r w:rsidR="00011CFB" w:rsidRPr="003957CC">
        <w:rPr>
          <w:rFonts w:ascii="Arial" w:eastAsia="Times New Roman" w:hAnsi="Arial" w:cs="Arial"/>
          <w:sz w:val="24"/>
          <w:szCs w:val="24"/>
          <w:lang w:eastAsia="en-GB"/>
        </w:rPr>
        <w:t>were deemed more important by zero-waste shoppers.</w:t>
      </w:r>
    </w:p>
    <w:p w14:paraId="4598411D" w14:textId="7D06CB1A" w:rsidR="00B01FE1" w:rsidRDefault="00B01FE1" w:rsidP="008E3E83">
      <w:pPr>
        <w:spacing w:line="360" w:lineRule="auto"/>
        <w:jc w:val="both"/>
        <w:rPr>
          <w:rFonts w:ascii="Arial" w:eastAsia="Times New Roman" w:hAnsi="Arial" w:cs="Arial"/>
          <w:sz w:val="24"/>
          <w:szCs w:val="24"/>
          <w:lang w:eastAsia="en-GB"/>
        </w:rPr>
      </w:pPr>
    </w:p>
    <w:p w14:paraId="08AA8EEC" w14:textId="1239AB8F" w:rsidR="00B01FE1" w:rsidRDefault="00B01FE1" w:rsidP="008E3E83">
      <w:pPr>
        <w:spacing w:line="360" w:lineRule="auto"/>
        <w:jc w:val="both"/>
        <w:rPr>
          <w:rFonts w:ascii="Arial" w:eastAsia="Times New Roman" w:hAnsi="Arial" w:cs="Arial"/>
          <w:sz w:val="24"/>
          <w:szCs w:val="24"/>
          <w:lang w:eastAsia="en-GB"/>
        </w:rPr>
      </w:pPr>
    </w:p>
    <w:p w14:paraId="49774CCA" w14:textId="00C9B1EF" w:rsidR="00B01FE1" w:rsidRDefault="00B01FE1" w:rsidP="008E3E83">
      <w:pPr>
        <w:spacing w:line="360" w:lineRule="auto"/>
        <w:jc w:val="both"/>
        <w:rPr>
          <w:rFonts w:ascii="Arial" w:eastAsia="Times New Roman" w:hAnsi="Arial" w:cs="Arial"/>
          <w:sz w:val="24"/>
          <w:szCs w:val="24"/>
          <w:lang w:eastAsia="en-GB"/>
        </w:rPr>
      </w:pPr>
    </w:p>
    <w:p w14:paraId="54BBDB6A" w14:textId="45DD5730" w:rsidR="00B01FE1" w:rsidRDefault="00B01FE1" w:rsidP="008E3E83">
      <w:pPr>
        <w:spacing w:line="360" w:lineRule="auto"/>
        <w:jc w:val="both"/>
        <w:rPr>
          <w:rFonts w:ascii="Arial" w:eastAsia="Times New Roman" w:hAnsi="Arial" w:cs="Arial"/>
          <w:sz w:val="24"/>
          <w:szCs w:val="24"/>
          <w:lang w:eastAsia="en-GB"/>
        </w:rPr>
      </w:pPr>
    </w:p>
    <w:p w14:paraId="57669E09" w14:textId="16C991B2" w:rsidR="00B01FE1" w:rsidRDefault="00B01FE1" w:rsidP="008E3E83">
      <w:pPr>
        <w:spacing w:line="360" w:lineRule="auto"/>
        <w:jc w:val="both"/>
        <w:rPr>
          <w:rFonts w:ascii="Arial" w:eastAsia="Times New Roman" w:hAnsi="Arial" w:cs="Arial"/>
          <w:sz w:val="24"/>
          <w:szCs w:val="24"/>
          <w:lang w:eastAsia="en-GB"/>
        </w:rPr>
      </w:pPr>
    </w:p>
    <w:p w14:paraId="4DE705A5" w14:textId="32D07CAF" w:rsidR="00B01FE1" w:rsidRDefault="00B01FE1" w:rsidP="008E3E83">
      <w:pPr>
        <w:spacing w:line="360" w:lineRule="auto"/>
        <w:jc w:val="both"/>
        <w:rPr>
          <w:rFonts w:ascii="Arial" w:eastAsia="Times New Roman" w:hAnsi="Arial" w:cs="Arial"/>
          <w:sz w:val="24"/>
          <w:szCs w:val="24"/>
          <w:lang w:eastAsia="en-GB"/>
        </w:rPr>
      </w:pPr>
    </w:p>
    <w:p w14:paraId="034C1514" w14:textId="18D14908" w:rsidR="00B01FE1" w:rsidRDefault="00B01FE1" w:rsidP="008E3E83">
      <w:pPr>
        <w:spacing w:line="360" w:lineRule="auto"/>
        <w:jc w:val="both"/>
        <w:rPr>
          <w:rFonts w:ascii="Arial" w:eastAsia="Times New Roman" w:hAnsi="Arial" w:cs="Arial"/>
          <w:sz w:val="24"/>
          <w:szCs w:val="24"/>
          <w:lang w:eastAsia="en-GB"/>
        </w:rPr>
      </w:pPr>
    </w:p>
    <w:p w14:paraId="2FEB6431" w14:textId="746F83B0" w:rsidR="00B01FE1" w:rsidRDefault="00B01FE1" w:rsidP="008E3E83">
      <w:pPr>
        <w:spacing w:line="360" w:lineRule="auto"/>
        <w:jc w:val="both"/>
        <w:rPr>
          <w:rFonts w:ascii="Arial" w:eastAsia="Times New Roman" w:hAnsi="Arial" w:cs="Arial"/>
          <w:sz w:val="24"/>
          <w:szCs w:val="24"/>
          <w:lang w:eastAsia="en-GB"/>
        </w:rPr>
      </w:pPr>
    </w:p>
    <w:p w14:paraId="751BF99C" w14:textId="4D43CD7B" w:rsidR="00B01FE1" w:rsidRDefault="00B01FE1" w:rsidP="008E3E83">
      <w:pPr>
        <w:spacing w:line="360" w:lineRule="auto"/>
        <w:jc w:val="both"/>
        <w:rPr>
          <w:rFonts w:ascii="Arial" w:eastAsia="Times New Roman" w:hAnsi="Arial" w:cs="Arial"/>
          <w:sz w:val="24"/>
          <w:szCs w:val="24"/>
          <w:lang w:eastAsia="en-GB"/>
        </w:rPr>
      </w:pPr>
    </w:p>
    <w:p w14:paraId="3D2ED29B" w14:textId="485265DD" w:rsidR="00B01FE1" w:rsidRDefault="00B01FE1" w:rsidP="008E3E83">
      <w:pPr>
        <w:spacing w:line="360" w:lineRule="auto"/>
        <w:jc w:val="both"/>
        <w:rPr>
          <w:rFonts w:ascii="Arial" w:eastAsia="Times New Roman" w:hAnsi="Arial" w:cs="Arial"/>
          <w:sz w:val="24"/>
          <w:szCs w:val="24"/>
          <w:lang w:eastAsia="en-GB"/>
        </w:rPr>
      </w:pPr>
    </w:p>
    <w:p w14:paraId="1C1ABC29" w14:textId="48B12173" w:rsidR="00B01FE1" w:rsidRDefault="00B01FE1" w:rsidP="008E3E83">
      <w:pPr>
        <w:spacing w:line="360" w:lineRule="auto"/>
        <w:jc w:val="both"/>
        <w:rPr>
          <w:rFonts w:ascii="Arial" w:eastAsia="Times New Roman" w:hAnsi="Arial" w:cs="Arial"/>
          <w:sz w:val="24"/>
          <w:szCs w:val="24"/>
          <w:lang w:eastAsia="en-GB"/>
        </w:rPr>
      </w:pPr>
    </w:p>
    <w:p w14:paraId="4E5D073A" w14:textId="61EB1CBA" w:rsidR="00B01FE1" w:rsidRDefault="00B01FE1" w:rsidP="008E3E83">
      <w:pPr>
        <w:spacing w:line="360" w:lineRule="auto"/>
        <w:jc w:val="both"/>
        <w:rPr>
          <w:rFonts w:ascii="Arial" w:eastAsia="Times New Roman" w:hAnsi="Arial" w:cs="Arial"/>
          <w:sz w:val="24"/>
          <w:szCs w:val="24"/>
          <w:lang w:eastAsia="en-GB"/>
        </w:rPr>
      </w:pPr>
    </w:p>
    <w:p w14:paraId="13B9F18D" w14:textId="77777777" w:rsidR="00B01FE1" w:rsidRDefault="00B01FE1" w:rsidP="008E3E83">
      <w:pPr>
        <w:spacing w:line="360" w:lineRule="auto"/>
        <w:jc w:val="both"/>
        <w:rPr>
          <w:rFonts w:ascii="Arial" w:eastAsia="Times New Roman" w:hAnsi="Arial" w:cs="Arial"/>
          <w:sz w:val="24"/>
          <w:szCs w:val="24"/>
          <w:lang w:eastAsia="en-GB"/>
        </w:rPr>
      </w:pPr>
    </w:p>
    <w:p w14:paraId="24992A9E" w14:textId="77777777" w:rsidR="00CD008A" w:rsidRPr="008E3E83" w:rsidRDefault="00CD008A" w:rsidP="008E3E83">
      <w:pPr>
        <w:spacing w:line="360" w:lineRule="auto"/>
        <w:jc w:val="both"/>
        <w:rPr>
          <w:rFonts w:ascii="Arial" w:eastAsia="Times New Roman" w:hAnsi="Arial" w:cs="Arial"/>
          <w:sz w:val="24"/>
          <w:szCs w:val="24"/>
          <w:lang w:eastAsia="en-GB"/>
        </w:rPr>
      </w:pPr>
    </w:p>
    <w:p w14:paraId="053E8224" w14:textId="33018311" w:rsidR="004F59FC" w:rsidRDefault="0045145C" w:rsidP="00166934">
      <w:pPr>
        <w:pStyle w:val="Heading1"/>
        <w:jc w:val="center"/>
        <w:rPr>
          <w:rFonts w:ascii="Arial" w:eastAsia="Times New Roman" w:hAnsi="Arial" w:cs="Arial"/>
          <w:b/>
          <w:bCs/>
          <w:color w:val="auto"/>
          <w:u w:val="single"/>
          <w:lang w:eastAsia="en-GB"/>
        </w:rPr>
      </w:pPr>
      <w:bookmarkStart w:id="44" w:name="_Toc69761770"/>
      <w:r w:rsidRPr="003957CC">
        <w:rPr>
          <w:rFonts w:ascii="Arial" w:eastAsia="Times New Roman" w:hAnsi="Arial" w:cs="Arial"/>
          <w:b/>
          <w:bCs/>
          <w:color w:val="auto"/>
          <w:u w:val="single"/>
          <w:lang w:eastAsia="en-GB"/>
        </w:rPr>
        <w:lastRenderedPageBreak/>
        <w:t xml:space="preserve">Chapter 7: </w:t>
      </w:r>
      <w:r w:rsidR="00547003" w:rsidRPr="003957CC">
        <w:rPr>
          <w:rFonts w:ascii="Arial" w:eastAsia="Times New Roman" w:hAnsi="Arial" w:cs="Arial"/>
          <w:b/>
          <w:bCs/>
          <w:color w:val="auto"/>
          <w:u w:val="single"/>
          <w:lang w:eastAsia="en-GB"/>
        </w:rPr>
        <w:t>Conclusion</w:t>
      </w:r>
      <w:bookmarkEnd w:id="44"/>
    </w:p>
    <w:p w14:paraId="5C0DFA04" w14:textId="77777777" w:rsidR="00E82784" w:rsidRPr="00E82784" w:rsidRDefault="00E82784" w:rsidP="00E82784">
      <w:pPr>
        <w:rPr>
          <w:lang w:val="en-US" w:eastAsia="en-GB"/>
        </w:rPr>
      </w:pPr>
    </w:p>
    <w:p w14:paraId="3460CAE5" w14:textId="272C7F4D" w:rsidR="00F23D13" w:rsidRPr="003957CC" w:rsidRDefault="00F23D13"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Th</w:t>
      </w:r>
      <w:r w:rsidR="00313FCD">
        <w:rPr>
          <w:rFonts w:ascii="Arial" w:eastAsia="Times New Roman" w:hAnsi="Arial" w:cs="Arial"/>
          <w:sz w:val="24"/>
          <w:szCs w:val="24"/>
          <w:lang w:eastAsia="en-GB"/>
        </w:rPr>
        <w:t>is</w:t>
      </w:r>
      <w:r w:rsidRPr="003957CC">
        <w:rPr>
          <w:rFonts w:ascii="Arial" w:eastAsia="Times New Roman" w:hAnsi="Arial" w:cs="Arial"/>
          <w:sz w:val="24"/>
          <w:szCs w:val="24"/>
          <w:lang w:eastAsia="en-GB"/>
        </w:rPr>
        <w:t xml:space="preserve"> conclusion will summarise the findings</w:t>
      </w:r>
      <w:r w:rsidR="00012BA2" w:rsidRPr="003957CC">
        <w:rPr>
          <w:rFonts w:ascii="Arial" w:eastAsia="Times New Roman" w:hAnsi="Arial" w:cs="Arial"/>
          <w:sz w:val="24"/>
          <w:szCs w:val="24"/>
          <w:lang w:eastAsia="en-GB"/>
        </w:rPr>
        <w:t xml:space="preserve"> identified from the literature review and </w:t>
      </w:r>
      <w:r w:rsidR="0014459B" w:rsidRPr="003957CC">
        <w:rPr>
          <w:rFonts w:ascii="Arial" w:eastAsia="Times New Roman" w:hAnsi="Arial" w:cs="Arial"/>
          <w:sz w:val="24"/>
          <w:szCs w:val="24"/>
          <w:lang w:eastAsia="en-GB"/>
        </w:rPr>
        <w:t>empirical</w:t>
      </w:r>
      <w:r w:rsidR="00012BA2" w:rsidRPr="003957CC">
        <w:rPr>
          <w:rFonts w:ascii="Arial" w:eastAsia="Times New Roman" w:hAnsi="Arial" w:cs="Arial"/>
          <w:sz w:val="24"/>
          <w:szCs w:val="24"/>
          <w:lang w:eastAsia="en-GB"/>
        </w:rPr>
        <w:t xml:space="preserve"> study</w:t>
      </w:r>
      <w:r w:rsidR="004E5FA5" w:rsidRPr="003957CC">
        <w:rPr>
          <w:rFonts w:ascii="Arial" w:eastAsia="Times New Roman" w:hAnsi="Arial" w:cs="Arial"/>
          <w:sz w:val="24"/>
          <w:szCs w:val="24"/>
          <w:lang w:eastAsia="en-GB"/>
        </w:rPr>
        <w:t xml:space="preserve"> and proffer recommendations for future research. </w:t>
      </w:r>
    </w:p>
    <w:p w14:paraId="0973C9CB" w14:textId="77777777" w:rsidR="00CD008A" w:rsidRDefault="0014459B" w:rsidP="00CD008A">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By comparing two groups of consumers, using the Mann-Whitney U </w:t>
      </w:r>
      <w:r w:rsidR="00D53603" w:rsidRPr="003957CC">
        <w:rPr>
          <w:rFonts w:ascii="Arial" w:eastAsia="Times New Roman" w:hAnsi="Arial" w:cs="Arial"/>
          <w:sz w:val="24"/>
          <w:szCs w:val="24"/>
          <w:lang w:eastAsia="en-GB"/>
        </w:rPr>
        <w:t>statistical</w:t>
      </w:r>
      <w:r w:rsidR="00E60556" w:rsidRPr="003957CC">
        <w:rPr>
          <w:rFonts w:ascii="Arial" w:eastAsia="Times New Roman" w:hAnsi="Arial" w:cs="Arial"/>
          <w:sz w:val="24"/>
          <w:szCs w:val="24"/>
          <w:lang w:eastAsia="en-GB"/>
        </w:rPr>
        <w:t xml:space="preserve"> test to analyse the survey</w:t>
      </w:r>
      <w:r w:rsidR="00440294">
        <w:rPr>
          <w:rFonts w:ascii="Arial" w:eastAsia="Times New Roman" w:hAnsi="Arial" w:cs="Arial"/>
          <w:sz w:val="24"/>
          <w:szCs w:val="24"/>
          <w:lang w:eastAsia="en-GB"/>
        </w:rPr>
        <w:t xml:space="preserve"> </w:t>
      </w:r>
      <w:r w:rsidR="00E60556" w:rsidRPr="003957CC">
        <w:rPr>
          <w:rFonts w:ascii="Arial" w:eastAsia="Times New Roman" w:hAnsi="Arial" w:cs="Arial"/>
          <w:sz w:val="24"/>
          <w:szCs w:val="24"/>
          <w:lang w:eastAsia="en-GB"/>
        </w:rPr>
        <w:t xml:space="preserve">data, this study has answered the six research questions </w:t>
      </w:r>
      <w:r w:rsidR="00D53603" w:rsidRPr="003957CC">
        <w:rPr>
          <w:rFonts w:ascii="Arial" w:eastAsia="Times New Roman" w:hAnsi="Arial" w:cs="Arial"/>
          <w:sz w:val="24"/>
          <w:szCs w:val="24"/>
          <w:lang w:eastAsia="en-GB"/>
        </w:rPr>
        <w:t>and shown that</w:t>
      </w:r>
      <w:r w:rsidR="004E5FA5" w:rsidRPr="003957CC">
        <w:rPr>
          <w:rFonts w:ascii="Arial" w:eastAsia="Times New Roman" w:hAnsi="Arial" w:cs="Arial"/>
          <w:sz w:val="24"/>
          <w:szCs w:val="24"/>
          <w:lang w:eastAsia="en-GB"/>
        </w:rPr>
        <w:t>:</w:t>
      </w:r>
    </w:p>
    <w:p w14:paraId="650DFAF0" w14:textId="77777777" w:rsidR="00CD008A" w:rsidRDefault="004E5FA5" w:rsidP="00CD008A">
      <w:pPr>
        <w:pStyle w:val="ListParagraph"/>
        <w:numPr>
          <w:ilvl w:val="0"/>
          <w:numId w:val="30"/>
        </w:numPr>
        <w:spacing w:before="315" w:after="315" w:line="360" w:lineRule="auto"/>
        <w:jc w:val="both"/>
        <w:rPr>
          <w:rFonts w:ascii="Arial" w:eastAsia="Times New Roman" w:hAnsi="Arial" w:cs="Arial"/>
          <w:sz w:val="24"/>
          <w:szCs w:val="24"/>
          <w:lang w:eastAsia="en-GB"/>
        </w:rPr>
      </w:pPr>
      <w:r w:rsidRPr="00CD008A">
        <w:rPr>
          <w:rFonts w:ascii="Arial" w:eastAsia="Times New Roman" w:hAnsi="Arial" w:cs="Arial"/>
          <w:sz w:val="24"/>
          <w:szCs w:val="24"/>
          <w:lang w:eastAsia="en-GB"/>
        </w:rPr>
        <w:t xml:space="preserve">When consumers are extremely aware of the environmental impact of single-use </w:t>
      </w:r>
      <w:r w:rsidR="006C7E3B" w:rsidRPr="00CD008A">
        <w:rPr>
          <w:rFonts w:ascii="Arial" w:eastAsia="Times New Roman" w:hAnsi="Arial" w:cs="Arial"/>
          <w:sz w:val="24"/>
          <w:szCs w:val="24"/>
          <w:lang w:eastAsia="en-GB"/>
        </w:rPr>
        <w:t>plastic</w:t>
      </w:r>
      <w:r w:rsidRPr="00CD008A">
        <w:rPr>
          <w:rFonts w:ascii="Arial" w:eastAsia="Times New Roman" w:hAnsi="Arial" w:cs="Arial"/>
          <w:sz w:val="24"/>
          <w:szCs w:val="24"/>
          <w:lang w:eastAsia="en-GB"/>
        </w:rPr>
        <w:t xml:space="preserve"> packaging, they will seek alternatives</w:t>
      </w:r>
      <w:r w:rsidR="00C80B1A" w:rsidRPr="00CD008A">
        <w:rPr>
          <w:rFonts w:ascii="Arial" w:eastAsia="Times New Roman" w:hAnsi="Arial" w:cs="Arial"/>
          <w:sz w:val="24"/>
          <w:szCs w:val="24"/>
          <w:lang w:eastAsia="en-GB"/>
        </w:rPr>
        <w:t xml:space="preserve">. For example, </w:t>
      </w:r>
      <w:r w:rsidR="00C4124D" w:rsidRPr="00CD008A">
        <w:rPr>
          <w:rFonts w:ascii="Arial" w:eastAsia="Times New Roman" w:hAnsi="Arial" w:cs="Arial"/>
          <w:sz w:val="24"/>
          <w:szCs w:val="24"/>
          <w:lang w:eastAsia="en-GB"/>
        </w:rPr>
        <w:t>an i</w:t>
      </w:r>
      <w:r w:rsidR="00C4124D" w:rsidRPr="00CD008A">
        <w:rPr>
          <w:rFonts w:ascii="Arial" w:hAnsi="Arial" w:cs="Arial"/>
          <w:color w:val="202124"/>
          <w:spacing w:val="2"/>
          <w:sz w:val="24"/>
          <w:szCs w:val="24"/>
          <w:shd w:val="clear" w:color="auto" w:fill="FFFFFF"/>
        </w:rPr>
        <w:t xml:space="preserve">mpressive </w:t>
      </w:r>
      <w:r w:rsidR="00C4124D" w:rsidRPr="00CD008A">
        <w:rPr>
          <w:rFonts w:ascii="Arial" w:eastAsia="Times New Roman" w:hAnsi="Arial" w:cs="Arial"/>
          <w:sz w:val="24"/>
          <w:szCs w:val="24"/>
          <w:lang w:eastAsia="en-GB"/>
        </w:rPr>
        <w:t xml:space="preserve">69% of general shoppers </w:t>
      </w:r>
      <w:r w:rsidR="00B64462" w:rsidRPr="00CD008A">
        <w:rPr>
          <w:rFonts w:ascii="Arial" w:eastAsia="Times New Roman" w:hAnsi="Arial" w:cs="Arial"/>
          <w:sz w:val="24"/>
          <w:szCs w:val="24"/>
          <w:lang w:eastAsia="en-GB"/>
        </w:rPr>
        <w:t xml:space="preserve">and 98% </w:t>
      </w:r>
      <w:r w:rsidR="002F1FFC" w:rsidRPr="00CD008A">
        <w:rPr>
          <w:rFonts w:ascii="Arial" w:eastAsia="Times New Roman" w:hAnsi="Arial" w:cs="Arial"/>
          <w:sz w:val="24"/>
          <w:szCs w:val="24"/>
          <w:lang w:eastAsia="en-GB"/>
        </w:rPr>
        <w:t xml:space="preserve">zero-waste shoppers </w:t>
      </w:r>
      <w:r w:rsidR="00C4124D" w:rsidRPr="00CD008A">
        <w:rPr>
          <w:rFonts w:ascii="Arial" w:eastAsia="Times New Roman" w:hAnsi="Arial" w:cs="Arial"/>
          <w:sz w:val="24"/>
          <w:szCs w:val="24"/>
          <w:lang w:eastAsia="en-GB"/>
        </w:rPr>
        <w:t>felt that they were extremely or quite aware of the impac</w:t>
      </w:r>
      <w:r w:rsidR="002F1FFC" w:rsidRPr="00CD008A">
        <w:rPr>
          <w:rFonts w:ascii="Arial" w:eastAsia="Times New Roman" w:hAnsi="Arial" w:cs="Arial"/>
          <w:sz w:val="24"/>
          <w:szCs w:val="24"/>
          <w:lang w:eastAsia="en-GB"/>
        </w:rPr>
        <w:t xml:space="preserve">t. However, </w:t>
      </w:r>
      <w:r w:rsidR="00A04F3B" w:rsidRPr="00CD008A">
        <w:rPr>
          <w:rFonts w:ascii="Arial" w:eastAsia="Times New Roman" w:hAnsi="Arial" w:cs="Arial"/>
          <w:sz w:val="24"/>
          <w:szCs w:val="24"/>
          <w:lang w:eastAsia="en-GB"/>
        </w:rPr>
        <w:t xml:space="preserve">it was established that only 4% of general shoppers currently </w:t>
      </w:r>
      <w:r w:rsidR="00C21D14" w:rsidRPr="00CD008A">
        <w:rPr>
          <w:rFonts w:ascii="Arial" w:eastAsia="Times New Roman" w:hAnsi="Arial" w:cs="Arial"/>
          <w:sz w:val="24"/>
          <w:szCs w:val="24"/>
          <w:lang w:eastAsia="en-GB"/>
        </w:rPr>
        <w:t>br</w:t>
      </w:r>
      <w:r w:rsidR="00507E6F" w:rsidRPr="00CD008A">
        <w:rPr>
          <w:rFonts w:ascii="Arial" w:eastAsia="Times New Roman" w:hAnsi="Arial" w:cs="Arial"/>
          <w:sz w:val="24"/>
          <w:szCs w:val="24"/>
          <w:lang w:eastAsia="en-GB"/>
        </w:rPr>
        <w:t>ing</w:t>
      </w:r>
      <w:r w:rsidR="00C21D14" w:rsidRPr="00CD008A">
        <w:rPr>
          <w:rFonts w:ascii="Arial" w:eastAsia="Times New Roman" w:hAnsi="Arial" w:cs="Arial"/>
          <w:sz w:val="24"/>
          <w:szCs w:val="24"/>
          <w:lang w:eastAsia="en-GB"/>
        </w:rPr>
        <w:t xml:space="preserve"> their own containers to a store to purchase products, despite their level of awareness.</w:t>
      </w:r>
    </w:p>
    <w:p w14:paraId="31F0E8E7" w14:textId="1FEE1821" w:rsidR="00CD008A" w:rsidRPr="00CD008A" w:rsidRDefault="00022BBF" w:rsidP="00CD008A">
      <w:pPr>
        <w:pStyle w:val="ListParagraph"/>
        <w:numPr>
          <w:ilvl w:val="0"/>
          <w:numId w:val="30"/>
        </w:numPr>
        <w:spacing w:before="315" w:after="315" w:line="360" w:lineRule="auto"/>
        <w:jc w:val="both"/>
        <w:rPr>
          <w:rFonts w:ascii="Arial" w:eastAsia="Times New Roman" w:hAnsi="Arial" w:cs="Arial"/>
          <w:sz w:val="24"/>
          <w:szCs w:val="24"/>
          <w:lang w:eastAsia="en-GB"/>
        </w:rPr>
      </w:pPr>
      <w:proofErr w:type="gramStart"/>
      <w:r w:rsidRPr="00CD008A">
        <w:rPr>
          <w:rFonts w:ascii="Arial" w:hAnsi="Arial" w:cs="Arial"/>
          <w:sz w:val="24"/>
          <w:szCs w:val="24"/>
        </w:rPr>
        <w:t>All</w:t>
      </w:r>
      <w:r w:rsidR="00CE7F15" w:rsidRPr="00CD008A">
        <w:rPr>
          <w:rFonts w:ascii="Arial" w:hAnsi="Arial" w:cs="Arial"/>
          <w:sz w:val="24"/>
          <w:szCs w:val="24"/>
        </w:rPr>
        <w:t xml:space="preserve"> </w:t>
      </w:r>
      <w:r w:rsidRPr="00CD008A">
        <w:rPr>
          <w:rFonts w:ascii="Arial" w:hAnsi="Arial" w:cs="Arial"/>
          <w:sz w:val="24"/>
          <w:szCs w:val="24"/>
        </w:rPr>
        <w:t>of</w:t>
      </w:r>
      <w:proofErr w:type="gramEnd"/>
      <w:r w:rsidRPr="00CD008A">
        <w:rPr>
          <w:rFonts w:ascii="Arial" w:hAnsi="Arial" w:cs="Arial"/>
          <w:sz w:val="24"/>
          <w:szCs w:val="24"/>
        </w:rPr>
        <w:t xml:space="preserve"> </w:t>
      </w:r>
      <w:r w:rsidR="00CE7F15" w:rsidRPr="00CD008A">
        <w:rPr>
          <w:rFonts w:ascii="Arial" w:hAnsi="Arial" w:cs="Arial"/>
          <w:sz w:val="24"/>
          <w:szCs w:val="24"/>
        </w:rPr>
        <w:t>the zero-</w:t>
      </w:r>
      <w:r w:rsidR="00352A56" w:rsidRPr="00CD008A">
        <w:rPr>
          <w:rFonts w:ascii="Arial" w:hAnsi="Arial" w:cs="Arial"/>
          <w:sz w:val="24"/>
          <w:szCs w:val="24"/>
        </w:rPr>
        <w:t>waste</w:t>
      </w:r>
      <w:r w:rsidR="00CE7F15" w:rsidRPr="00CD008A">
        <w:rPr>
          <w:rFonts w:ascii="Arial" w:hAnsi="Arial" w:cs="Arial"/>
          <w:sz w:val="24"/>
          <w:szCs w:val="24"/>
        </w:rPr>
        <w:t xml:space="preserve"> shoppers living in </w:t>
      </w:r>
      <w:r w:rsidR="00C04D8A">
        <w:rPr>
          <w:rFonts w:ascii="Arial" w:hAnsi="Arial" w:cs="Arial"/>
          <w:sz w:val="24"/>
          <w:szCs w:val="24"/>
        </w:rPr>
        <w:t>West</w:t>
      </w:r>
      <w:r w:rsidR="00CE7F15" w:rsidRPr="00CD008A">
        <w:rPr>
          <w:rFonts w:ascii="Arial" w:hAnsi="Arial" w:cs="Arial"/>
          <w:sz w:val="24"/>
          <w:szCs w:val="24"/>
        </w:rPr>
        <w:t xml:space="preserve"> </w:t>
      </w:r>
      <w:r w:rsidR="00352A56" w:rsidRPr="00CD008A">
        <w:rPr>
          <w:rFonts w:ascii="Arial" w:hAnsi="Arial" w:cs="Arial"/>
          <w:sz w:val="24"/>
          <w:szCs w:val="24"/>
        </w:rPr>
        <w:t>Wales</w:t>
      </w:r>
      <w:r w:rsidR="00CE7F15" w:rsidRPr="00CD008A">
        <w:rPr>
          <w:rFonts w:ascii="Arial" w:hAnsi="Arial" w:cs="Arial"/>
          <w:sz w:val="24"/>
          <w:szCs w:val="24"/>
        </w:rPr>
        <w:t xml:space="preserve"> were awa</w:t>
      </w:r>
      <w:r w:rsidR="00352A56" w:rsidRPr="00CD008A">
        <w:rPr>
          <w:rFonts w:ascii="Arial" w:hAnsi="Arial" w:cs="Arial"/>
          <w:sz w:val="24"/>
          <w:szCs w:val="24"/>
        </w:rPr>
        <w:t xml:space="preserve">re of what a zero-waste store was, however, only 63% of </w:t>
      </w:r>
      <w:r w:rsidR="00B06987" w:rsidRPr="00CD008A">
        <w:rPr>
          <w:rFonts w:ascii="Arial" w:hAnsi="Arial" w:cs="Arial"/>
          <w:sz w:val="24"/>
          <w:szCs w:val="24"/>
        </w:rPr>
        <w:t>general</w:t>
      </w:r>
      <w:r w:rsidR="00352A56" w:rsidRPr="00CD008A">
        <w:rPr>
          <w:rFonts w:ascii="Arial" w:hAnsi="Arial" w:cs="Arial"/>
          <w:sz w:val="24"/>
          <w:szCs w:val="24"/>
        </w:rPr>
        <w:t xml:space="preserve"> shoppers </w:t>
      </w:r>
      <w:r w:rsidR="00B06987" w:rsidRPr="00CD008A">
        <w:rPr>
          <w:rFonts w:ascii="Arial" w:hAnsi="Arial" w:cs="Arial"/>
          <w:sz w:val="24"/>
          <w:szCs w:val="24"/>
        </w:rPr>
        <w:t xml:space="preserve">were familiar with a zero-waste store which was surprising as there are </w:t>
      </w:r>
      <w:r w:rsidR="00D07B05" w:rsidRPr="00CD008A">
        <w:rPr>
          <w:rFonts w:ascii="Arial" w:hAnsi="Arial" w:cs="Arial"/>
          <w:sz w:val="24"/>
          <w:szCs w:val="24"/>
        </w:rPr>
        <w:t>f</w:t>
      </w:r>
      <w:r w:rsidR="00B06987" w:rsidRPr="00CD008A">
        <w:rPr>
          <w:rFonts w:ascii="Arial" w:hAnsi="Arial" w:cs="Arial"/>
          <w:sz w:val="24"/>
          <w:szCs w:val="24"/>
        </w:rPr>
        <w:t xml:space="preserve">ive in the vicinity. </w:t>
      </w:r>
    </w:p>
    <w:p w14:paraId="729646B0" w14:textId="6CA6033F" w:rsidR="00CD008A" w:rsidRPr="00CD008A" w:rsidRDefault="006A6439" w:rsidP="00CD008A">
      <w:pPr>
        <w:pStyle w:val="ListParagraph"/>
        <w:numPr>
          <w:ilvl w:val="0"/>
          <w:numId w:val="30"/>
        </w:numPr>
        <w:spacing w:before="315" w:after="315" w:line="360" w:lineRule="auto"/>
        <w:jc w:val="both"/>
        <w:rPr>
          <w:rFonts w:ascii="Arial" w:eastAsia="Times New Roman" w:hAnsi="Arial" w:cs="Arial"/>
          <w:sz w:val="24"/>
          <w:szCs w:val="24"/>
          <w:lang w:eastAsia="en-GB"/>
        </w:rPr>
      </w:pPr>
      <w:r w:rsidRPr="00CD008A">
        <w:rPr>
          <w:rFonts w:ascii="Arial" w:hAnsi="Arial" w:cs="Arial"/>
          <w:sz w:val="24"/>
          <w:szCs w:val="24"/>
        </w:rPr>
        <w:t>There are barriers to reusable container adoption as demonstrated through</w:t>
      </w:r>
      <w:r w:rsidR="00E32D31" w:rsidRPr="00CD008A">
        <w:rPr>
          <w:rFonts w:ascii="Arial" w:hAnsi="Arial" w:cs="Arial"/>
          <w:sz w:val="24"/>
          <w:szCs w:val="24"/>
        </w:rPr>
        <w:t xml:space="preserve"> convenience, </w:t>
      </w:r>
      <w:r w:rsidR="003B6E96" w:rsidRPr="00CD008A">
        <w:rPr>
          <w:rFonts w:ascii="Arial" w:hAnsi="Arial" w:cs="Arial"/>
          <w:sz w:val="24"/>
          <w:szCs w:val="24"/>
        </w:rPr>
        <w:t>packaging material, brand loyalty, choic</w:t>
      </w:r>
      <w:r w:rsidR="00D07B05" w:rsidRPr="00CD008A">
        <w:rPr>
          <w:rFonts w:ascii="Arial" w:hAnsi="Arial" w:cs="Arial"/>
          <w:sz w:val="24"/>
          <w:szCs w:val="24"/>
        </w:rPr>
        <w:t>e,</w:t>
      </w:r>
      <w:r w:rsidR="003B6E96" w:rsidRPr="00CD008A">
        <w:rPr>
          <w:rFonts w:ascii="Arial" w:hAnsi="Arial" w:cs="Arial"/>
          <w:sz w:val="24"/>
          <w:szCs w:val="24"/>
        </w:rPr>
        <w:t xml:space="preserve"> pricing and hygiene.</w:t>
      </w:r>
      <w:r w:rsidR="009F379F" w:rsidRPr="00CD008A">
        <w:rPr>
          <w:rFonts w:ascii="Arial" w:hAnsi="Arial" w:cs="Arial"/>
          <w:sz w:val="24"/>
          <w:szCs w:val="24"/>
        </w:rPr>
        <w:t xml:space="preserve"> </w:t>
      </w:r>
    </w:p>
    <w:p w14:paraId="070D16E8" w14:textId="77777777" w:rsidR="00CD008A" w:rsidRDefault="004B0B8D" w:rsidP="00CD008A">
      <w:pPr>
        <w:pStyle w:val="ListParagraph"/>
        <w:numPr>
          <w:ilvl w:val="0"/>
          <w:numId w:val="30"/>
        </w:numPr>
        <w:spacing w:before="315" w:after="315" w:line="360" w:lineRule="auto"/>
        <w:jc w:val="both"/>
        <w:rPr>
          <w:rFonts w:ascii="Arial" w:eastAsia="Times New Roman" w:hAnsi="Arial" w:cs="Arial"/>
          <w:sz w:val="24"/>
          <w:szCs w:val="24"/>
          <w:lang w:eastAsia="en-GB"/>
        </w:rPr>
      </w:pPr>
      <w:r w:rsidRPr="00CD008A">
        <w:rPr>
          <w:rFonts w:ascii="Arial" w:hAnsi="Arial" w:cs="Arial"/>
          <w:sz w:val="24"/>
          <w:szCs w:val="24"/>
        </w:rPr>
        <w:t xml:space="preserve">There are different shopping behaviours between </w:t>
      </w:r>
      <w:r w:rsidR="009F379F" w:rsidRPr="00CD008A">
        <w:rPr>
          <w:rFonts w:ascii="Arial" w:hAnsi="Arial" w:cs="Arial"/>
          <w:sz w:val="24"/>
          <w:szCs w:val="24"/>
        </w:rPr>
        <w:t>the</w:t>
      </w:r>
      <w:r w:rsidRPr="00CD008A">
        <w:rPr>
          <w:rFonts w:ascii="Arial" w:hAnsi="Arial" w:cs="Arial"/>
          <w:sz w:val="24"/>
          <w:szCs w:val="24"/>
        </w:rPr>
        <w:t xml:space="preserve"> groups of consumers </w:t>
      </w:r>
      <w:r w:rsidR="00C6776F" w:rsidRPr="00CD008A">
        <w:rPr>
          <w:rFonts w:ascii="Arial" w:hAnsi="Arial" w:cs="Arial"/>
          <w:sz w:val="24"/>
          <w:szCs w:val="24"/>
        </w:rPr>
        <w:t>as</w:t>
      </w:r>
      <w:r w:rsidR="00495D87" w:rsidRPr="00CD008A">
        <w:rPr>
          <w:rFonts w:ascii="Arial" w:hAnsi="Arial" w:cs="Arial"/>
          <w:sz w:val="24"/>
          <w:szCs w:val="24"/>
        </w:rPr>
        <w:t xml:space="preserve"> identified in the Mann-Whitney U tests. For example, </w:t>
      </w:r>
      <w:r w:rsidR="00AC62A5" w:rsidRPr="00CD008A">
        <w:rPr>
          <w:rFonts w:ascii="Arial" w:hAnsi="Arial" w:cs="Arial"/>
          <w:sz w:val="24"/>
          <w:szCs w:val="24"/>
        </w:rPr>
        <w:t xml:space="preserve">general shoppers perceived </w:t>
      </w:r>
      <w:r w:rsidR="00495D87" w:rsidRPr="00CD008A">
        <w:rPr>
          <w:rFonts w:ascii="Arial" w:eastAsia="Times New Roman" w:hAnsi="Arial" w:cs="Arial"/>
          <w:sz w:val="24"/>
          <w:szCs w:val="24"/>
          <w:lang w:eastAsia="en-GB"/>
        </w:rPr>
        <w:t xml:space="preserve">convenience and branding as more important features in comparison to </w:t>
      </w:r>
      <w:r w:rsidR="00AC62A5" w:rsidRPr="00CD008A">
        <w:rPr>
          <w:rFonts w:ascii="Arial" w:eastAsia="Times New Roman" w:hAnsi="Arial" w:cs="Arial"/>
          <w:sz w:val="24"/>
          <w:szCs w:val="24"/>
          <w:lang w:eastAsia="en-GB"/>
        </w:rPr>
        <w:t>zero-</w:t>
      </w:r>
      <w:r w:rsidR="0067176A" w:rsidRPr="00CD008A">
        <w:rPr>
          <w:rFonts w:ascii="Arial" w:eastAsia="Times New Roman" w:hAnsi="Arial" w:cs="Arial"/>
          <w:sz w:val="24"/>
          <w:szCs w:val="24"/>
          <w:lang w:eastAsia="en-GB"/>
        </w:rPr>
        <w:t>waste</w:t>
      </w:r>
      <w:r w:rsidR="00AC62A5" w:rsidRPr="00CD008A">
        <w:rPr>
          <w:rFonts w:ascii="Arial" w:eastAsia="Times New Roman" w:hAnsi="Arial" w:cs="Arial"/>
          <w:sz w:val="24"/>
          <w:szCs w:val="24"/>
          <w:lang w:eastAsia="en-GB"/>
        </w:rPr>
        <w:t xml:space="preserve"> shoppers </w:t>
      </w:r>
      <w:r w:rsidR="009F379F" w:rsidRPr="00CD008A">
        <w:rPr>
          <w:rFonts w:ascii="Arial" w:eastAsia="Times New Roman" w:hAnsi="Arial" w:cs="Arial"/>
          <w:sz w:val="24"/>
          <w:szCs w:val="24"/>
          <w:lang w:eastAsia="en-GB"/>
        </w:rPr>
        <w:t>who viewed</w:t>
      </w:r>
      <w:r w:rsidR="0067176A" w:rsidRPr="00CD008A">
        <w:rPr>
          <w:rFonts w:ascii="Arial" w:eastAsia="Times New Roman" w:hAnsi="Arial" w:cs="Arial"/>
          <w:sz w:val="24"/>
          <w:szCs w:val="24"/>
          <w:lang w:eastAsia="en-GB"/>
        </w:rPr>
        <w:t xml:space="preserve"> </w:t>
      </w:r>
      <w:r w:rsidR="00495D87" w:rsidRPr="00CD008A">
        <w:rPr>
          <w:rFonts w:ascii="Arial" w:eastAsia="Times New Roman" w:hAnsi="Arial" w:cs="Arial"/>
          <w:sz w:val="24"/>
          <w:szCs w:val="24"/>
          <w:lang w:eastAsia="en-GB"/>
        </w:rPr>
        <w:t xml:space="preserve">packaging material, product label information and environmental concerns </w:t>
      </w:r>
      <w:r w:rsidR="0067176A" w:rsidRPr="00CD008A">
        <w:rPr>
          <w:rFonts w:ascii="Arial" w:eastAsia="Times New Roman" w:hAnsi="Arial" w:cs="Arial"/>
          <w:sz w:val="24"/>
          <w:szCs w:val="24"/>
          <w:lang w:eastAsia="en-GB"/>
        </w:rPr>
        <w:t xml:space="preserve">as more important features. </w:t>
      </w:r>
    </w:p>
    <w:p w14:paraId="3DA91D3F" w14:textId="7CA39154" w:rsidR="00CD008A" w:rsidRPr="00CD008A" w:rsidRDefault="00B34BC4" w:rsidP="00CD008A">
      <w:pPr>
        <w:pStyle w:val="ListParagraph"/>
        <w:numPr>
          <w:ilvl w:val="0"/>
          <w:numId w:val="30"/>
        </w:numPr>
        <w:spacing w:before="315" w:after="315" w:line="360" w:lineRule="auto"/>
        <w:jc w:val="both"/>
        <w:rPr>
          <w:rFonts w:ascii="Arial" w:eastAsia="Times New Roman" w:hAnsi="Arial" w:cs="Arial"/>
          <w:sz w:val="24"/>
          <w:szCs w:val="24"/>
          <w:lang w:eastAsia="en-GB"/>
        </w:rPr>
      </w:pPr>
      <w:r>
        <w:rPr>
          <w:rFonts w:ascii="Arial" w:hAnsi="Arial" w:cs="Arial"/>
          <w:sz w:val="24"/>
          <w:szCs w:val="24"/>
        </w:rPr>
        <w:t>It is questioned whether c</w:t>
      </w:r>
      <w:r w:rsidR="003949C3" w:rsidRPr="00CD008A">
        <w:rPr>
          <w:rFonts w:ascii="Arial" w:hAnsi="Arial" w:cs="Arial"/>
          <w:sz w:val="24"/>
          <w:szCs w:val="24"/>
        </w:rPr>
        <w:t xml:space="preserve">onsumers can be encouraged by society </w:t>
      </w:r>
      <w:r w:rsidR="00A4595A" w:rsidRPr="00CD008A">
        <w:rPr>
          <w:rFonts w:ascii="Arial" w:hAnsi="Arial" w:cs="Arial"/>
          <w:sz w:val="24"/>
          <w:szCs w:val="24"/>
        </w:rPr>
        <w:t>to adopt a sustainable lifestyle</w:t>
      </w:r>
      <w:r w:rsidR="002664CF" w:rsidRPr="00CD008A">
        <w:rPr>
          <w:rFonts w:ascii="Arial" w:hAnsi="Arial" w:cs="Arial"/>
          <w:sz w:val="24"/>
          <w:szCs w:val="24"/>
        </w:rPr>
        <w:t xml:space="preserve"> as</w:t>
      </w:r>
      <w:r w:rsidR="00412318">
        <w:rPr>
          <w:rFonts w:ascii="Arial" w:hAnsi="Arial" w:cs="Arial"/>
          <w:sz w:val="24"/>
          <w:szCs w:val="24"/>
        </w:rPr>
        <w:t xml:space="preserve"> only</w:t>
      </w:r>
      <w:r w:rsidR="00A4595A" w:rsidRPr="00CD008A">
        <w:rPr>
          <w:rFonts w:ascii="Arial" w:hAnsi="Arial" w:cs="Arial"/>
          <w:sz w:val="24"/>
          <w:szCs w:val="24"/>
        </w:rPr>
        <w:t xml:space="preserve"> </w:t>
      </w:r>
      <w:r w:rsidR="002664CF" w:rsidRPr="00CD008A">
        <w:rPr>
          <w:rFonts w:ascii="Arial" w:hAnsi="Arial" w:cs="Arial"/>
          <w:sz w:val="24"/>
          <w:szCs w:val="24"/>
        </w:rPr>
        <w:t>16% of general shoppers and 11% of zero-waste shoppers would be encouraged to bring their own containers to a store to purchase products based on pressure from society, friends o</w:t>
      </w:r>
      <w:r w:rsidR="00A757AB" w:rsidRPr="00CD008A">
        <w:rPr>
          <w:rFonts w:ascii="Arial" w:hAnsi="Arial" w:cs="Arial"/>
          <w:sz w:val="24"/>
          <w:szCs w:val="24"/>
        </w:rPr>
        <w:t xml:space="preserve">r </w:t>
      </w:r>
      <w:r w:rsidR="002664CF" w:rsidRPr="00CD008A">
        <w:rPr>
          <w:rFonts w:ascii="Arial" w:hAnsi="Arial" w:cs="Arial"/>
          <w:sz w:val="24"/>
          <w:szCs w:val="24"/>
        </w:rPr>
        <w:t>family.</w:t>
      </w:r>
    </w:p>
    <w:p w14:paraId="1E5C73B6" w14:textId="6579DD94" w:rsidR="002664CF" w:rsidRPr="00CD008A" w:rsidRDefault="00AE32B2" w:rsidP="00CD008A">
      <w:pPr>
        <w:pStyle w:val="ListParagraph"/>
        <w:numPr>
          <w:ilvl w:val="0"/>
          <w:numId w:val="30"/>
        </w:numPr>
        <w:spacing w:before="315" w:after="315" w:line="360" w:lineRule="auto"/>
        <w:jc w:val="both"/>
        <w:rPr>
          <w:rFonts w:ascii="Arial" w:eastAsia="Times New Roman" w:hAnsi="Arial" w:cs="Arial"/>
          <w:sz w:val="24"/>
          <w:szCs w:val="24"/>
          <w:lang w:eastAsia="en-GB"/>
        </w:rPr>
      </w:pPr>
      <w:r w:rsidRPr="00CD008A">
        <w:rPr>
          <w:rFonts w:ascii="Arial" w:hAnsi="Arial" w:cs="Arial"/>
          <w:sz w:val="24"/>
          <w:szCs w:val="24"/>
        </w:rPr>
        <w:t>Incentivisation is needed to encourage consumers to use reusable containers</w:t>
      </w:r>
      <w:r w:rsidR="00967F17" w:rsidRPr="00CD008A">
        <w:rPr>
          <w:rFonts w:ascii="Arial" w:hAnsi="Arial" w:cs="Arial"/>
          <w:sz w:val="24"/>
          <w:szCs w:val="24"/>
        </w:rPr>
        <w:t>. For example,</w:t>
      </w:r>
      <w:r w:rsidR="00EE5780" w:rsidRPr="00CD008A">
        <w:rPr>
          <w:rFonts w:ascii="Arial" w:hAnsi="Arial" w:cs="Arial"/>
          <w:sz w:val="24"/>
          <w:szCs w:val="24"/>
        </w:rPr>
        <w:t xml:space="preserve"> </w:t>
      </w:r>
      <w:r w:rsidR="00967F17" w:rsidRPr="00CD008A">
        <w:rPr>
          <w:rFonts w:ascii="Arial" w:hAnsi="Arial" w:cs="Arial"/>
          <w:sz w:val="24"/>
          <w:szCs w:val="24"/>
        </w:rPr>
        <w:t>5</w:t>
      </w:r>
      <w:r w:rsidR="0025347A">
        <w:rPr>
          <w:rFonts w:ascii="Arial" w:hAnsi="Arial" w:cs="Arial"/>
          <w:sz w:val="24"/>
          <w:szCs w:val="24"/>
        </w:rPr>
        <w:t>7</w:t>
      </w:r>
      <w:r w:rsidR="00967F17" w:rsidRPr="00CD008A">
        <w:rPr>
          <w:rFonts w:ascii="Arial" w:hAnsi="Arial" w:cs="Arial"/>
          <w:sz w:val="24"/>
          <w:szCs w:val="24"/>
        </w:rPr>
        <w:t xml:space="preserve">% of general shoppers and 75% of zero-waste shoppers </w:t>
      </w:r>
      <w:r w:rsidR="005A7142" w:rsidRPr="00CD008A">
        <w:rPr>
          <w:rFonts w:ascii="Arial" w:hAnsi="Arial" w:cs="Arial"/>
          <w:sz w:val="24"/>
          <w:szCs w:val="24"/>
        </w:rPr>
        <w:t xml:space="preserve">would be more motivated if there was a wider range of products available. However, there is possibly a </w:t>
      </w:r>
      <w:r w:rsidR="00420B48" w:rsidRPr="00CD008A">
        <w:rPr>
          <w:rFonts w:ascii="Arial" w:hAnsi="Arial" w:cs="Arial"/>
          <w:sz w:val="24"/>
          <w:szCs w:val="24"/>
        </w:rPr>
        <w:t xml:space="preserve">need for legislation as </w:t>
      </w:r>
      <w:r w:rsidR="00420B48" w:rsidRPr="00CD008A">
        <w:rPr>
          <w:rFonts w:ascii="Arial" w:eastAsia="Times New Roman" w:hAnsi="Arial" w:cs="Arial"/>
          <w:sz w:val="24"/>
          <w:szCs w:val="24"/>
          <w:lang w:eastAsia="en-GB"/>
        </w:rPr>
        <w:t xml:space="preserve">28% of general shoppers </w:t>
      </w:r>
      <w:r w:rsidR="002B3756" w:rsidRPr="00CD008A">
        <w:rPr>
          <w:rFonts w:ascii="Arial" w:eastAsia="Times New Roman" w:hAnsi="Arial" w:cs="Arial"/>
          <w:sz w:val="24"/>
          <w:szCs w:val="24"/>
          <w:lang w:eastAsia="en-GB"/>
        </w:rPr>
        <w:t xml:space="preserve">and </w:t>
      </w:r>
      <w:r w:rsidR="00420B48" w:rsidRPr="00CD008A">
        <w:rPr>
          <w:rFonts w:ascii="Arial" w:eastAsia="Times New Roman" w:hAnsi="Arial" w:cs="Arial"/>
          <w:sz w:val="24"/>
          <w:szCs w:val="24"/>
          <w:lang w:eastAsia="en-GB"/>
        </w:rPr>
        <w:t xml:space="preserve">16% of zero-waste shoppers </w:t>
      </w:r>
      <w:r w:rsidR="003F6A37" w:rsidRPr="00CD008A">
        <w:rPr>
          <w:rFonts w:ascii="Arial" w:eastAsia="Times New Roman" w:hAnsi="Arial" w:cs="Arial"/>
          <w:sz w:val="24"/>
          <w:szCs w:val="24"/>
          <w:lang w:eastAsia="en-GB"/>
        </w:rPr>
        <w:t xml:space="preserve">considered this </w:t>
      </w:r>
      <w:r w:rsidR="00BA0C8D" w:rsidRPr="00CD008A">
        <w:rPr>
          <w:rFonts w:ascii="Arial" w:eastAsia="Times New Roman" w:hAnsi="Arial" w:cs="Arial"/>
          <w:sz w:val="24"/>
          <w:szCs w:val="24"/>
          <w:lang w:eastAsia="en-GB"/>
        </w:rPr>
        <w:t>to be</w:t>
      </w:r>
      <w:r w:rsidR="003F6A37" w:rsidRPr="00CD008A">
        <w:rPr>
          <w:rFonts w:ascii="Arial" w:eastAsia="Times New Roman" w:hAnsi="Arial" w:cs="Arial"/>
          <w:sz w:val="24"/>
          <w:szCs w:val="24"/>
          <w:lang w:eastAsia="en-GB"/>
        </w:rPr>
        <w:t xml:space="preserve"> important. </w:t>
      </w:r>
    </w:p>
    <w:p w14:paraId="079F8D42" w14:textId="0D3A164C" w:rsidR="002C6507" w:rsidRPr="003957CC" w:rsidRDefault="003255A9" w:rsidP="002C6507">
      <w:pPr>
        <w:spacing w:line="360" w:lineRule="auto"/>
        <w:jc w:val="both"/>
        <w:rPr>
          <w:rFonts w:ascii="Arial" w:hAnsi="Arial" w:cs="Arial"/>
          <w:sz w:val="24"/>
          <w:szCs w:val="24"/>
        </w:rPr>
      </w:pPr>
      <w:r w:rsidRPr="003957CC">
        <w:rPr>
          <w:rFonts w:ascii="Arial" w:hAnsi="Arial" w:cs="Arial"/>
          <w:sz w:val="24"/>
          <w:szCs w:val="24"/>
        </w:rPr>
        <w:lastRenderedPageBreak/>
        <w:t xml:space="preserve">This research investigation has provided a comprehensive understanding of the different shopping </w:t>
      </w:r>
      <w:r w:rsidR="00C47EF0" w:rsidRPr="003957CC">
        <w:rPr>
          <w:rFonts w:ascii="Arial" w:hAnsi="Arial" w:cs="Arial"/>
          <w:sz w:val="24"/>
          <w:szCs w:val="24"/>
        </w:rPr>
        <w:t>behaviours between general shoppers and zero-waste shoppers</w:t>
      </w:r>
      <w:r w:rsidR="00F736BA" w:rsidRPr="003957CC">
        <w:rPr>
          <w:rFonts w:ascii="Arial" w:hAnsi="Arial" w:cs="Arial"/>
          <w:sz w:val="24"/>
          <w:szCs w:val="24"/>
        </w:rPr>
        <w:t xml:space="preserve"> through using the structure from the four research objectives:</w:t>
      </w:r>
    </w:p>
    <w:p w14:paraId="58B91E33" w14:textId="49702E34" w:rsidR="008C7841" w:rsidRPr="003957CC" w:rsidRDefault="008C7841" w:rsidP="0096503E">
      <w:pPr>
        <w:pStyle w:val="ListParagraph"/>
        <w:numPr>
          <w:ilvl w:val="0"/>
          <w:numId w:val="15"/>
        </w:numPr>
        <w:spacing w:line="360" w:lineRule="auto"/>
        <w:jc w:val="both"/>
        <w:rPr>
          <w:rFonts w:ascii="Arial" w:hAnsi="Arial" w:cs="Arial"/>
          <w:sz w:val="24"/>
          <w:szCs w:val="24"/>
        </w:rPr>
      </w:pPr>
      <w:r w:rsidRPr="003957CC">
        <w:rPr>
          <w:rFonts w:ascii="Arial" w:hAnsi="Arial" w:cs="Arial"/>
          <w:sz w:val="24"/>
          <w:szCs w:val="24"/>
        </w:rPr>
        <w:t xml:space="preserve">To investigate the need for a replacement of single-use plastic by identifying sustainable solutions, specifically reusable containers. </w:t>
      </w:r>
    </w:p>
    <w:p w14:paraId="50C8808A" w14:textId="77777777" w:rsidR="008C7841" w:rsidRPr="003957CC" w:rsidRDefault="008C7841" w:rsidP="0096503E">
      <w:pPr>
        <w:pStyle w:val="ListParagraph"/>
        <w:numPr>
          <w:ilvl w:val="0"/>
          <w:numId w:val="15"/>
        </w:numPr>
        <w:spacing w:line="360" w:lineRule="auto"/>
        <w:jc w:val="both"/>
        <w:rPr>
          <w:rFonts w:ascii="Arial" w:hAnsi="Arial" w:cs="Arial"/>
          <w:sz w:val="24"/>
          <w:szCs w:val="24"/>
        </w:rPr>
      </w:pPr>
      <w:r w:rsidRPr="003957CC">
        <w:rPr>
          <w:rFonts w:ascii="Arial" w:hAnsi="Arial" w:cs="Arial"/>
          <w:sz w:val="24"/>
          <w:szCs w:val="24"/>
        </w:rPr>
        <w:t>To analyse the barriers of reusable container adoption from a consumer perspective.</w:t>
      </w:r>
    </w:p>
    <w:p w14:paraId="290BE651" w14:textId="2D2CB17D" w:rsidR="008C7841" w:rsidRPr="003957CC" w:rsidRDefault="008C7841" w:rsidP="0096503E">
      <w:pPr>
        <w:pStyle w:val="ListParagraph"/>
        <w:numPr>
          <w:ilvl w:val="0"/>
          <w:numId w:val="15"/>
        </w:numPr>
        <w:spacing w:line="360" w:lineRule="auto"/>
        <w:jc w:val="both"/>
        <w:rPr>
          <w:rFonts w:ascii="Arial" w:hAnsi="Arial" w:cs="Arial"/>
          <w:sz w:val="24"/>
          <w:szCs w:val="24"/>
        </w:rPr>
      </w:pPr>
      <w:r w:rsidRPr="003957CC">
        <w:rPr>
          <w:rFonts w:ascii="Arial" w:hAnsi="Arial" w:cs="Arial"/>
          <w:sz w:val="24"/>
          <w:szCs w:val="24"/>
        </w:rPr>
        <w:t xml:space="preserve">To identify the different shopping behaviours and motivations of two consumer groups in </w:t>
      </w:r>
      <w:r w:rsidR="00C04D8A">
        <w:rPr>
          <w:rFonts w:ascii="Arial" w:hAnsi="Arial" w:cs="Arial"/>
          <w:sz w:val="24"/>
          <w:szCs w:val="24"/>
        </w:rPr>
        <w:t xml:space="preserve">West </w:t>
      </w:r>
      <w:r w:rsidRPr="003957CC">
        <w:rPr>
          <w:rFonts w:ascii="Arial" w:hAnsi="Arial" w:cs="Arial"/>
          <w:sz w:val="24"/>
          <w:szCs w:val="24"/>
        </w:rPr>
        <w:t>Wales by collecting empirical data.</w:t>
      </w:r>
    </w:p>
    <w:p w14:paraId="488F83B2" w14:textId="7150D72E" w:rsidR="008C7841" w:rsidRPr="003957CC" w:rsidRDefault="008C7841" w:rsidP="0096503E">
      <w:pPr>
        <w:pStyle w:val="ListParagraph"/>
        <w:numPr>
          <w:ilvl w:val="0"/>
          <w:numId w:val="15"/>
        </w:numPr>
        <w:spacing w:line="360" w:lineRule="auto"/>
        <w:jc w:val="both"/>
        <w:rPr>
          <w:rFonts w:ascii="Arial" w:hAnsi="Arial" w:cs="Arial"/>
          <w:sz w:val="24"/>
          <w:szCs w:val="24"/>
        </w:rPr>
      </w:pPr>
      <w:r w:rsidRPr="003957CC">
        <w:rPr>
          <w:rFonts w:ascii="Arial" w:hAnsi="Arial" w:cs="Arial"/>
          <w:sz w:val="24"/>
          <w:szCs w:val="24"/>
        </w:rPr>
        <w:t xml:space="preserve">To evaluate and compare the different shopping behaviours and motivations of two consumer groups in </w:t>
      </w:r>
      <w:r w:rsidR="00C04D8A">
        <w:rPr>
          <w:rFonts w:ascii="Arial" w:hAnsi="Arial" w:cs="Arial"/>
          <w:sz w:val="24"/>
          <w:szCs w:val="24"/>
        </w:rPr>
        <w:t>West</w:t>
      </w:r>
      <w:r w:rsidRPr="003957CC">
        <w:rPr>
          <w:rFonts w:ascii="Arial" w:hAnsi="Arial" w:cs="Arial"/>
          <w:sz w:val="24"/>
          <w:szCs w:val="24"/>
        </w:rPr>
        <w:t xml:space="preserve"> Wales in comparison to secondary research findings.  </w:t>
      </w:r>
    </w:p>
    <w:p w14:paraId="359238FA" w14:textId="125DF224" w:rsidR="00F736BA" w:rsidRPr="003957CC" w:rsidRDefault="002F6D9F" w:rsidP="00F736BA">
      <w:pPr>
        <w:spacing w:line="360" w:lineRule="auto"/>
        <w:jc w:val="both"/>
        <w:rPr>
          <w:rFonts w:ascii="Arial" w:hAnsi="Arial" w:cs="Arial"/>
          <w:sz w:val="24"/>
          <w:szCs w:val="24"/>
        </w:rPr>
      </w:pPr>
      <w:r w:rsidRPr="003957CC">
        <w:rPr>
          <w:rFonts w:ascii="Arial" w:hAnsi="Arial" w:cs="Arial"/>
          <w:sz w:val="24"/>
          <w:szCs w:val="24"/>
        </w:rPr>
        <w:t>Objectives one and two were achieved in the literature review, objective three was achieved in the methodology and objective four was achieved in the dis</w:t>
      </w:r>
      <w:r w:rsidR="00FD2226" w:rsidRPr="003957CC">
        <w:rPr>
          <w:rFonts w:ascii="Arial" w:hAnsi="Arial" w:cs="Arial"/>
          <w:sz w:val="24"/>
          <w:szCs w:val="24"/>
        </w:rPr>
        <w:t xml:space="preserve">cussion. </w:t>
      </w:r>
    </w:p>
    <w:p w14:paraId="28187314" w14:textId="59C7EFAC" w:rsidR="000402A3" w:rsidRPr="003957CC" w:rsidRDefault="00451EBC" w:rsidP="00F70723">
      <w:pPr>
        <w:spacing w:before="315" w:after="315" w:line="360" w:lineRule="auto"/>
        <w:jc w:val="both"/>
        <w:rPr>
          <w:rFonts w:ascii="Arial" w:eastAsia="Times New Roman" w:hAnsi="Arial" w:cs="Arial"/>
          <w:sz w:val="24"/>
          <w:szCs w:val="24"/>
          <w:lang w:eastAsia="en-GB"/>
        </w:rPr>
      </w:pPr>
      <w:r w:rsidRPr="003957CC">
        <w:rPr>
          <w:rFonts w:ascii="Arial" w:hAnsi="Arial" w:cs="Arial"/>
          <w:sz w:val="24"/>
          <w:szCs w:val="24"/>
        </w:rPr>
        <w:t>Despite</w:t>
      </w:r>
      <w:r w:rsidR="005009CE" w:rsidRPr="003957CC">
        <w:rPr>
          <w:rFonts w:ascii="Arial" w:hAnsi="Arial" w:cs="Arial"/>
          <w:sz w:val="24"/>
          <w:szCs w:val="24"/>
        </w:rPr>
        <w:t xml:space="preserve"> reuse systems </w:t>
      </w:r>
      <w:r w:rsidRPr="003957CC">
        <w:rPr>
          <w:rFonts w:ascii="Arial" w:hAnsi="Arial" w:cs="Arial"/>
          <w:sz w:val="24"/>
          <w:szCs w:val="24"/>
        </w:rPr>
        <w:t>being</w:t>
      </w:r>
      <w:r w:rsidR="006C3580" w:rsidRPr="003957CC">
        <w:rPr>
          <w:rFonts w:ascii="Arial" w:hAnsi="Arial" w:cs="Arial"/>
          <w:sz w:val="24"/>
          <w:szCs w:val="24"/>
        </w:rPr>
        <w:t xml:space="preserve"> an essential </w:t>
      </w:r>
      <w:r w:rsidR="00FD2226" w:rsidRPr="003957CC">
        <w:rPr>
          <w:rFonts w:ascii="Arial" w:hAnsi="Arial" w:cs="Arial"/>
          <w:sz w:val="24"/>
          <w:szCs w:val="24"/>
        </w:rPr>
        <w:t xml:space="preserve">element in the battle </w:t>
      </w:r>
      <w:r w:rsidRPr="003957CC">
        <w:rPr>
          <w:rFonts w:ascii="Arial" w:hAnsi="Arial" w:cs="Arial"/>
          <w:sz w:val="24"/>
          <w:szCs w:val="24"/>
        </w:rPr>
        <w:t xml:space="preserve">to reduce </w:t>
      </w:r>
      <w:r w:rsidR="003F7FEF" w:rsidRPr="003957CC">
        <w:rPr>
          <w:rFonts w:ascii="Arial" w:hAnsi="Arial" w:cs="Arial"/>
          <w:sz w:val="24"/>
          <w:szCs w:val="24"/>
        </w:rPr>
        <w:t>plastic packaging</w:t>
      </w:r>
      <w:r w:rsidRPr="003957CC">
        <w:rPr>
          <w:rFonts w:ascii="Arial" w:hAnsi="Arial" w:cs="Arial"/>
          <w:sz w:val="24"/>
          <w:szCs w:val="24"/>
        </w:rPr>
        <w:t xml:space="preserve">, consumer </w:t>
      </w:r>
      <w:r w:rsidR="00BE2EA5" w:rsidRPr="003957CC">
        <w:rPr>
          <w:rFonts w:ascii="Arial" w:hAnsi="Arial" w:cs="Arial"/>
          <w:sz w:val="24"/>
          <w:szCs w:val="24"/>
        </w:rPr>
        <w:t xml:space="preserve">acceptance and </w:t>
      </w:r>
      <w:r w:rsidR="0024565A" w:rsidRPr="003957CC">
        <w:rPr>
          <w:rFonts w:ascii="Arial" w:hAnsi="Arial" w:cs="Arial"/>
          <w:sz w:val="24"/>
          <w:szCs w:val="24"/>
        </w:rPr>
        <w:t xml:space="preserve">compliance </w:t>
      </w:r>
      <w:r w:rsidR="00BE2EA5" w:rsidRPr="003957CC">
        <w:rPr>
          <w:rFonts w:ascii="Arial" w:hAnsi="Arial" w:cs="Arial"/>
          <w:sz w:val="24"/>
          <w:szCs w:val="24"/>
        </w:rPr>
        <w:t>is challenging</w:t>
      </w:r>
      <w:r w:rsidR="00444335" w:rsidRPr="003957CC">
        <w:rPr>
          <w:rFonts w:ascii="Arial" w:hAnsi="Arial" w:cs="Arial"/>
          <w:sz w:val="24"/>
          <w:szCs w:val="24"/>
        </w:rPr>
        <w:t xml:space="preserve">. </w:t>
      </w:r>
      <w:r w:rsidR="00D60FAD" w:rsidRPr="003957CC">
        <w:rPr>
          <w:rFonts w:ascii="Arial" w:hAnsi="Arial" w:cs="Arial"/>
          <w:sz w:val="24"/>
          <w:szCs w:val="24"/>
        </w:rPr>
        <w:t xml:space="preserve">Consumer </w:t>
      </w:r>
      <w:r w:rsidR="006F12B7" w:rsidRPr="003957CC">
        <w:rPr>
          <w:rFonts w:ascii="Arial" w:hAnsi="Arial" w:cs="Arial"/>
          <w:sz w:val="24"/>
          <w:szCs w:val="24"/>
        </w:rPr>
        <w:t>behaviour</w:t>
      </w:r>
      <w:r w:rsidR="00BE2EA5" w:rsidRPr="003957CC">
        <w:rPr>
          <w:rFonts w:ascii="Arial" w:hAnsi="Arial" w:cs="Arial"/>
          <w:sz w:val="24"/>
          <w:szCs w:val="24"/>
        </w:rPr>
        <w:t xml:space="preserve"> theories frequently </w:t>
      </w:r>
      <w:r w:rsidR="006F12B7" w:rsidRPr="003957CC">
        <w:rPr>
          <w:rFonts w:ascii="Arial" w:hAnsi="Arial" w:cs="Arial"/>
          <w:sz w:val="24"/>
          <w:szCs w:val="24"/>
        </w:rPr>
        <w:t>c</w:t>
      </w:r>
      <w:r w:rsidR="00F70723" w:rsidRPr="003957CC">
        <w:rPr>
          <w:rFonts w:ascii="Arial" w:hAnsi="Arial" w:cs="Arial"/>
          <w:sz w:val="24"/>
          <w:szCs w:val="24"/>
        </w:rPr>
        <w:t>orrelated</w:t>
      </w:r>
      <w:r w:rsidR="00BE2EA5" w:rsidRPr="003957CC">
        <w:rPr>
          <w:rFonts w:ascii="Arial" w:hAnsi="Arial" w:cs="Arial"/>
          <w:sz w:val="24"/>
          <w:szCs w:val="24"/>
        </w:rPr>
        <w:t xml:space="preserve"> with empirical evidence</w:t>
      </w:r>
      <w:r w:rsidR="006F12B7" w:rsidRPr="003957CC">
        <w:rPr>
          <w:rFonts w:ascii="Arial" w:hAnsi="Arial" w:cs="Arial"/>
          <w:sz w:val="24"/>
          <w:szCs w:val="24"/>
        </w:rPr>
        <w:t xml:space="preserve">, for example, The Theory of Planned Behaviour </w:t>
      </w:r>
      <w:r w:rsidR="00A10EC9" w:rsidRPr="003957CC">
        <w:rPr>
          <w:rFonts w:ascii="Arial" w:hAnsi="Arial" w:cs="Arial"/>
          <w:sz w:val="24"/>
          <w:szCs w:val="24"/>
        </w:rPr>
        <w:t xml:space="preserve">recognised </w:t>
      </w:r>
      <w:r w:rsidR="00572557" w:rsidRPr="003957CC">
        <w:rPr>
          <w:rFonts w:ascii="Arial" w:hAnsi="Arial" w:cs="Arial"/>
          <w:sz w:val="24"/>
          <w:szCs w:val="24"/>
        </w:rPr>
        <w:t>that once a consumer is aware of the effect of single-use plastic, then they will attempt to purchase sustainably packaged product</w:t>
      </w:r>
      <w:r w:rsidR="00563C3F" w:rsidRPr="003957CC">
        <w:rPr>
          <w:rFonts w:ascii="Arial" w:hAnsi="Arial" w:cs="Arial"/>
          <w:sz w:val="24"/>
          <w:szCs w:val="24"/>
        </w:rPr>
        <w:t>s. However,</w:t>
      </w:r>
      <w:r w:rsidR="00572557" w:rsidRPr="003957CC">
        <w:rPr>
          <w:rFonts w:ascii="Arial" w:hAnsi="Arial" w:cs="Arial"/>
          <w:sz w:val="24"/>
          <w:szCs w:val="24"/>
        </w:rPr>
        <w:t xml:space="preserve"> it was also argued that </w:t>
      </w:r>
      <w:r w:rsidR="0021058F" w:rsidRPr="003957CC">
        <w:rPr>
          <w:rFonts w:ascii="Arial" w:hAnsi="Arial" w:cs="Arial"/>
          <w:sz w:val="24"/>
          <w:szCs w:val="24"/>
        </w:rPr>
        <w:t>alternative</w:t>
      </w:r>
      <w:r w:rsidR="00BE4296" w:rsidRPr="003957CC">
        <w:rPr>
          <w:rFonts w:ascii="Arial" w:hAnsi="Arial" w:cs="Arial"/>
          <w:sz w:val="24"/>
          <w:szCs w:val="24"/>
        </w:rPr>
        <w:t xml:space="preserve"> </w:t>
      </w:r>
      <w:r w:rsidR="00B15B3F" w:rsidRPr="003957CC">
        <w:rPr>
          <w:rFonts w:ascii="Arial" w:hAnsi="Arial" w:cs="Arial"/>
          <w:sz w:val="24"/>
          <w:szCs w:val="24"/>
        </w:rPr>
        <w:t xml:space="preserve">benefits are </w:t>
      </w:r>
      <w:r w:rsidR="00BE4296" w:rsidRPr="003957CC">
        <w:rPr>
          <w:rFonts w:ascii="Arial" w:hAnsi="Arial" w:cs="Arial"/>
          <w:sz w:val="24"/>
          <w:szCs w:val="24"/>
        </w:rPr>
        <w:t>dominant</w:t>
      </w:r>
      <w:r w:rsidR="00B15B3F" w:rsidRPr="003957CC">
        <w:rPr>
          <w:rFonts w:ascii="Arial" w:hAnsi="Arial" w:cs="Arial"/>
          <w:sz w:val="24"/>
          <w:szCs w:val="24"/>
        </w:rPr>
        <w:t xml:space="preserve"> within the purchasing decision</w:t>
      </w:r>
      <w:r w:rsidR="00563C3F" w:rsidRPr="003957CC">
        <w:rPr>
          <w:rFonts w:ascii="Arial" w:hAnsi="Arial" w:cs="Arial"/>
          <w:sz w:val="24"/>
          <w:szCs w:val="24"/>
        </w:rPr>
        <w:t xml:space="preserve"> as well as </w:t>
      </w:r>
      <w:r w:rsidR="00651194" w:rsidRPr="003957CC">
        <w:rPr>
          <w:rFonts w:ascii="Arial" w:hAnsi="Arial" w:cs="Arial"/>
          <w:sz w:val="24"/>
          <w:szCs w:val="24"/>
        </w:rPr>
        <w:t>Stern</w:t>
      </w:r>
      <w:r w:rsidR="00F65931">
        <w:rPr>
          <w:rFonts w:ascii="Arial" w:hAnsi="Arial" w:cs="Arial"/>
          <w:sz w:val="24"/>
          <w:szCs w:val="24"/>
        </w:rPr>
        <w:t>’</w:t>
      </w:r>
      <w:r w:rsidR="00651194" w:rsidRPr="003957CC">
        <w:rPr>
          <w:rFonts w:ascii="Arial" w:hAnsi="Arial" w:cs="Arial"/>
          <w:sz w:val="24"/>
          <w:szCs w:val="24"/>
        </w:rPr>
        <w:t xml:space="preserve">s </w:t>
      </w:r>
      <w:r w:rsidR="00666C98" w:rsidRPr="003957CC">
        <w:rPr>
          <w:rFonts w:ascii="Arial" w:hAnsi="Arial" w:cs="Arial"/>
          <w:sz w:val="24"/>
          <w:szCs w:val="24"/>
        </w:rPr>
        <w:t>Impulse</w:t>
      </w:r>
      <w:r w:rsidR="00651194" w:rsidRPr="003957CC">
        <w:rPr>
          <w:rFonts w:ascii="Arial" w:hAnsi="Arial" w:cs="Arial"/>
          <w:sz w:val="24"/>
          <w:szCs w:val="24"/>
        </w:rPr>
        <w:t xml:space="preserve"> Theory </w:t>
      </w:r>
      <w:r w:rsidR="00666C98" w:rsidRPr="003957CC">
        <w:rPr>
          <w:rFonts w:ascii="Arial" w:hAnsi="Arial" w:cs="Arial"/>
          <w:sz w:val="24"/>
          <w:szCs w:val="24"/>
        </w:rPr>
        <w:t>recognising</w:t>
      </w:r>
      <w:r w:rsidR="00651194" w:rsidRPr="003957CC">
        <w:rPr>
          <w:rFonts w:ascii="Arial" w:hAnsi="Arial" w:cs="Arial"/>
          <w:sz w:val="24"/>
          <w:szCs w:val="24"/>
        </w:rPr>
        <w:t xml:space="preserve"> that </w:t>
      </w:r>
      <w:r w:rsidR="00BE4296" w:rsidRPr="003957CC">
        <w:rPr>
          <w:rFonts w:ascii="Arial" w:hAnsi="Arial" w:cs="Arial"/>
          <w:sz w:val="24"/>
          <w:szCs w:val="24"/>
        </w:rPr>
        <w:t xml:space="preserve">consumers </w:t>
      </w:r>
      <w:r w:rsidR="00651194" w:rsidRPr="003957CC">
        <w:rPr>
          <w:rFonts w:ascii="Arial" w:hAnsi="Arial" w:cs="Arial"/>
          <w:sz w:val="24"/>
          <w:szCs w:val="24"/>
        </w:rPr>
        <w:t>are</w:t>
      </w:r>
      <w:r w:rsidR="00BE4296" w:rsidRPr="003957CC">
        <w:rPr>
          <w:rFonts w:ascii="Arial" w:hAnsi="Arial" w:cs="Arial"/>
          <w:sz w:val="24"/>
          <w:szCs w:val="24"/>
        </w:rPr>
        <w:t xml:space="preserve"> </w:t>
      </w:r>
      <w:r w:rsidR="00651194" w:rsidRPr="003957CC">
        <w:rPr>
          <w:rFonts w:ascii="Arial" w:hAnsi="Arial" w:cs="Arial"/>
          <w:sz w:val="24"/>
          <w:szCs w:val="24"/>
        </w:rPr>
        <w:t xml:space="preserve">influenced to impulse buy. </w:t>
      </w:r>
      <w:r w:rsidR="004E4FF0" w:rsidRPr="003957CC">
        <w:rPr>
          <w:rFonts w:ascii="Arial" w:hAnsi="Arial" w:cs="Arial"/>
          <w:sz w:val="24"/>
          <w:szCs w:val="24"/>
        </w:rPr>
        <w:t>Empirical research findings revealed that awareness is dominant within the zero-</w:t>
      </w:r>
      <w:r w:rsidR="008B3512" w:rsidRPr="003957CC">
        <w:rPr>
          <w:rFonts w:ascii="Arial" w:hAnsi="Arial" w:cs="Arial"/>
          <w:sz w:val="24"/>
          <w:szCs w:val="24"/>
        </w:rPr>
        <w:t>waste</w:t>
      </w:r>
      <w:r w:rsidR="004E4FF0" w:rsidRPr="003957CC">
        <w:rPr>
          <w:rFonts w:ascii="Arial" w:hAnsi="Arial" w:cs="Arial"/>
          <w:sz w:val="24"/>
          <w:szCs w:val="24"/>
        </w:rPr>
        <w:t xml:space="preserve"> group</w:t>
      </w:r>
      <w:r w:rsidR="003A795C" w:rsidRPr="003957CC">
        <w:rPr>
          <w:rFonts w:ascii="Arial" w:hAnsi="Arial" w:cs="Arial"/>
          <w:sz w:val="24"/>
          <w:szCs w:val="24"/>
        </w:rPr>
        <w:t xml:space="preserve"> </w:t>
      </w:r>
      <w:r w:rsidR="004E4FF0" w:rsidRPr="003957CC">
        <w:rPr>
          <w:rFonts w:ascii="Arial" w:hAnsi="Arial" w:cs="Arial"/>
          <w:sz w:val="24"/>
          <w:szCs w:val="24"/>
        </w:rPr>
        <w:t>and manifests itself in the purchasing decision, however</w:t>
      </w:r>
      <w:r w:rsidR="00853D95" w:rsidRPr="003957CC">
        <w:rPr>
          <w:rFonts w:ascii="Arial" w:hAnsi="Arial" w:cs="Arial"/>
          <w:sz w:val="24"/>
          <w:szCs w:val="24"/>
        </w:rPr>
        <w:t xml:space="preserve">, </w:t>
      </w:r>
      <w:r w:rsidR="003A795C" w:rsidRPr="003957CC">
        <w:rPr>
          <w:rFonts w:ascii="Arial" w:hAnsi="Arial" w:cs="Arial"/>
          <w:sz w:val="24"/>
          <w:szCs w:val="24"/>
        </w:rPr>
        <w:t>within the general shopper group it does</w:t>
      </w:r>
      <w:r w:rsidR="005C6377" w:rsidRPr="003957CC">
        <w:rPr>
          <w:rFonts w:ascii="Arial" w:hAnsi="Arial" w:cs="Arial"/>
          <w:sz w:val="24"/>
          <w:szCs w:val="24"/>
        </w:rPr>
        <w:t xml:space="preserve"> </w:t>
      </w:r>
      <w:proofErr w:type="gramStart"/>
      <w:r w:rsidR="00453518" w:rsidRPr="003957CC">
        <w:rPr>
          <w:rFonts w:ascii="Arial" w:hAnsi="Arial" w:cs="Arial"/>
          <w:sz w:val="24"/>
          <w:szCs w:val="24"/>
        </w:rPr>
        <w:t>not</w:t>
      </w:r>
      <w:proofErr w:type="gramEnd"/>
      <w:r w:rsidR="00453518" w:rsidRPr="003957CC">
        <w:rPr>
          <w:rFonts w:ascii="Arial" w:hAnsi="Arial" w:cs="Arial"/>
          <w:sz w:val="24"/>
          <w:szCs w:val="24"/>
        </w:rPr>
        <w:t xml:space="preserve"> </w:t>
      </w:r>
      <w:r w:rsidR="005C6377" w:rsidRPr="003957CC">
        <w:rPr>
          <w:rFonts w:ascii="Arial" w:hAnsi="Arial" w:cs="Arial"/>
          <w:sz w:val="24"/>
          <w:szCs w:val="24"/>
        </w:rPr>
        <w:t xml:space="preserve">and this was specifically </w:t>
      </w:r>
      <w:r w:rsidR="005B34C8" w:rsidRPr="003957CC">
        <w:rPr>
          <w:rFonts w:ascii="Arial" w:hAnsi="Arial" w:cs="Arial"/>
          <w:sz w:val="24"/>
          <w:szCs w:val="24"/>
        </w:rPr>
        <w:t>associated</w:t>
      </w:r>
      <w:r w:rsidR="005C6377" w:rsidRPr="003957CC">
        <w:rPr>
          <w:rFonts w:ascii="Arial" w:hAnsi="Arial" w:cs="Arial"/>
          <w:sz w:val="24"/>
          <w:szCs w:val="24"/>
        </w:rPr>
        <w:t xml:space="preserve"> with convenience</w:t>
      </w:r>
      <w:r w:rsidR="005B34C8" w:rsidRPr="003957CC">
        <w:rPr>
          <w:rFonts w:ascii="Arial" w:hAnsi="Arial" w:cs="Arial"/>
          <w:sz w:val="24"/>
          <w:szCs w:val="24"/>
        </w:rPr>
        <w:t xml:space="preserve"> factors.</w:t>
      </w:r>
    </w:p>
    <w:p w14:paraId="1350B6D1" w14:textId="77777777" w:rsidR="0029697F" w:rsidRPr="003957CC" w:rsidRDefault="005A195B" w:rsidP="00144693">
      <w:pPr>
        <w:spacing w:line="360" w:lineRule="auto"/>
        <w:jc w:val="both"/>
        <w:rPr>
          <w:rFonts w:ascii="Arial" w:hAnsi="Arial" w:cs="Arial"/>
          <w:sz w:val="24"/>
          <w:szCs w:val="24"/>
        </w:rPr>
      </w:pPr>
      <w:r w:rsidRPr="003957CC">
        <w:rPr>
          <w:rFonts w:ascii="Arial" w:hAnsi="Arial" w:cs="Arial"/>
          <w:sz w:val="24"/>
          <w:szCs w:val="24"/>
        </w:rPr>
        <w:t xml:space="preserve">To conclude, </w:t>
      </w:r>
      <w:r w:rsidR="007977F9" w:rsidRPr="003957CC">
        <w:rPr>
          <w:rFonts w:ascii="Arial" w:hAnsi="Arial" w:cs="Arial"/>
          <w:sz w:val="24"/>
          <w:szCs w:val="24"/>
        </w:rPr>
        <w:t xml:space="preserve">it would be </w:t>
      </w:r>
      <w:r w:rsidR="00ED0BEA" w:rsidRPr="003957CC">
        <w:rPr>
          <w:rFonts w:ascii="Arial" w:hAnsi="Arial" w:cs="Arial"/>
          <w:sz w:val="24"/>
          <w:szCs w:val="24"/>
        </w:rPr>
        <w:t>necessary</w:t>
      </w:r>
      <w:r w:rsidR="007977F9" w:rsidRPr="003957CC">
        <w:rPr>
          <w:rFonts w:ascii="Arial" w:hAnsi="Arial" w:cs="Arial"/>
          <w:sz w:val="24"/>
          <w:szCs w:val="24"/>
        </w:rPr>
        <w:t xml:space="preserve"> for </w:t>
      </w:r>
      <w:r w:rsidR="00ED0BEA" w:rsidRPr="003957CC">
        <w:rPr>
          <w:rFonts w:ascii="Arial" w:hAnsi="Arial" w:cs="Arial"/>
          <w:sz w:val="24"/>
          <w:szCs w:val="24"/>
        </w:rPr>
        <w:t>Governments</w:t>
      </w:r>
      <w:r w:rsidR="0046722E" w:rsidRPr="003957CC">
        <w:rPr>
          <w:rFonts w:ascii="Arial" w:hAnsi="Arial" w:cs="Arial"/>
          <w:sz w:val="24"/>
          <w:szCs w:val="24"/>
        </w:rPr>
        <w:t xml:space="preserve"> and businesses to take action to encourage general shoppers to use reusable containers. </w:t>
      </w:r>
      <w:r w:rsidR="00BB36B7" w:rsidRPr="003957CC">
        <w:rPr>
          <w:rFonts w:ascii="Arial" w:hAnsi="Arial" w:cs="Arial"/>
          <w:sz w:val="24"/>
          <w:szCs w:val="24"/>
        </w:rPr>
        <w:t>Despite previous legislation</w:t>
      </w:r>
      <w:r w:rsidR="006B50F4" w:rsidRPr="003957CC">
        <w:rPr>
          <w:rFonts w:ascii="Arial" w:hAnsi="Arial" w:cs="Arial"/>
          <w:sz w:val="24"/>
          <w:szCs w:val="24"/>
        </w:rPr>
        <w:t xml:space="preserve"> proving to be </w:t>
      </w:r>
      <w:r w:rsidR="00CF708B" w:rsidRPr="003957CC">
        <w:rPr>
          <w:rFonts w:ascii="Arial" w:hAnsi="Arial" w:cs="Arial"/>
          <w:sz w:val="24"/>
          <w:szCs w:val="24"/>
        </w:rPr>
        <w:t>effective</w:t>
      </w:r>
      <w:r w:rsidR="00ED0BEA" w:rsidRPr="003957CC">
        <w:rPr>
          <w:rFonts w:ascii="Arial" w:hAnsi="Arial" w:cs="Arial"/>
          <w:sz w:val="24"/>
          <w:szCs w:val="24"/>
        </w:rPr>
        <w:t xml:space="preserve">, </w:t>
      </w:r>
      <w:r w:rsidR="00CF708B" w:rsidRPr="003957CC">
        <w:rPr>
          <w:rFonts w:ascii="Arial" w:hAnsi="Arial" w:cs="Arial"/>
          <w:sz w:val="24"/>
          <w:szCs w:val="24"/>
        </w:rPr>
        <w:t>including</w:t>
      </w:r>
      <w:r w:rsidR="006B50F4" w:rsidRPr="003957CC">
        <w:rPr>
          <w:rFonts w:ascii="Arial" w:hAnsi="Arial" w:cs="Arial"/>
          <w:sz w:val="24"/>
          <w:szCs w:val="24"/>
        </w:rPr>
        <w:t xml:space="preserve"> the </w:t>
      </w:r>
      <w:r w:rsidR="00BB36B7" w:rsidRPr="003957CC">
        <w:rPr>
          <w:rFonts w:ascii="Arial" w:hAnsi="Arial" w:cs="Arial"/>
          <w:sz w:val="24"/>
          <w:szCs w:val="24"/>
        </w:rPr>
        <w:t>carrier bag levy and recycling system</w:t>
      </w:r>
      <w:r w:rsidR="006B50F4" w:rsidRPr="003957CC">
        <w:rPr>
          <w:rFonts w:ascii="Arial" w:hAnsi="Arial" w:cs="Arial"/>
          <w:sz w:val="24"/>
          <w:szCs w:val="24"/>
        </w:rPr>
        <w:t xml:space="preserve">, reuse implementation requires </w:t>
      </w:r>
      <w:r w:rsidR="00CF708B" w:rsidRPr="003957CC">
        <w:rPr>
          <w:rFonts w:ascii="Arial" w:hAnsi="Arial" w:cs="Arial"/>
          <w:sz w:val="24"/>
          <w:szCs w:val="24"/>
        </w:rPr>
        <w:t xml:space="preserve">long-term </w:t>
      </w:r>
      <w:r w:rsidR="009B4565" w:rsidRPr="003957CC">
        <w:rPr>
          <w:rFonts w:ascii="Arial" w:hAnsi="Arial" w:cs="Arial"/>
          <w:sz w:val="24"/>
          <w:szCs w:val="24"/>
        </w:rPr>
        <w:t>habitual behaviours and motivations to b</w:t>
      </w:r>
      <w:r w:rsidR="00FE0760" w:rsidRPr="003957CC">
        <w:rPr>
          <w:rFonts w:ascii="Arial" w:hAnsi="Arial" w:cs="Arial"/>
          <w:sz w:val="24"/>
          <w:szCs w:val="24"/>
        </w:rPr>
        <w:t>e cha</w:t>
      </w:r>
      <w:r w:rsidR="001434A4" w:rsidRPr="003957CC">
        <w:rPr>
          <w:rFonts w:ascii="Arial" w:hAnsi="Arial" w:cs="Arial"/>
          <w:sz w:val="24"/>
          <w:szCs w:val="24"/>
        </w:rPr>
        <w:t>nged</w:t>
      </w:r>
      <w:r w:rsidR="00FE0760" w:rsidRPr="003957CC">
        <w:rPr>
          <w:rFonts w:ascii="Arial" w:hAnsi="Arial" w:cs="Arial"/>
          <w:sz w:val="24"/>
          <w:szCs w:val="24"/>
        </w:rPr>
        <w:t xml:space="preserve">. </w:t>
      </w:r>
      <w:r w:rsidR="00A901C4" w:rsidRPr="003957CC">
        <w:rPr>
          <w:rFonts w:ascii="Arial" w:hAnsi="Arial" w:cs="Arial"/>
          <w:sz w:val="24"/>
          <w:szCs w:val="24"/>
        </w:rPr>
        <w:t>Therefore,</w:t>
      </w:r>
      <w:r w:rsidR="0082772D" w:rsidRPr="003957CC">
        <w:rPr>
          <w:rFonts w:ascii="Arial" w:hAnsi="Arial" w:cs="Arial"/>
          <w:sz w:val="24"/>
          <w:szCs w:val="24"/>
        </w:rPr>
        <w:t xml:space="preserve"> g</w:t>
      </w:r>
      <w:r w:rsidR="00F44972" w:rsidRPr="003957CC">
        <w:rPr>
          <w:rFonts w:ascii="Arial" w:hAnsi="Arial" w:cs="Arial"/>
          <w:sz w:val="24"/>
          <w:szCs w:val="24"/>
        </w:rPr>
        <w:t xml:space="preserve">overnments </w:t>
      </w:r>
      <w:r w:rsidR="0082772D" w:rsidRPr="003957CC">
        <w:rPr>
          <w:rFonts w:ascii="Arial" w:hAnsi="Arial" w:cs="Arial"/>
          <w:sz w:val="24"/>
          <w:szCs w:val="24"/>
        </w:rPr>
        <w:t xml:space="preserve">can </w:t>
      </w:r>
      <w:r w:rsidR="00783675" w:rsidRPr="003957CC">
        <w:rPr>
          <w:rFonts w:ascii="Arial" w:hAnsi="Arial" w:cs="Arial"/>
          <w:sz w:val="24"/>
          <w:szCs w:val="24"/>
        </w:rPr>
        <w:t xml:space="preserve">encourage reuse adoption </w:t>
      </w:r>
      <w:r w:rsidR="00F44972" w:rsidRPr="003957CC">
        <w:rPr>
          <w:rFonts w:ascii="Arial" w:hAnsi="Arial" w:cs="Arial"/>
          <w:sz w:val="24"/>
          <w:szCs w:val="24"/>
        </w:rPr>
        <w:t xml:space="preserve">through incentivisation rather than enforcement. </w:t>
      </w:r>
      <w:r w:rsidR="00783675" w:rsidRPr="003957CC">
        <w:rPr>
          <w:rFonts w:ascii="Arial" w:hAnsi="Arial" w:cs="Arial"/>
          <w:sz w:val="24"/>
          <w:szCs w:val="24"/>
        </w:rPr>
        <w:t xml:space="preserve">For example, </w:t>
      </w:r>
      <w:r w:rsidR="009B4565" w:rsidRPr="003957CC">
        <w:rPr>
          <w:rFonts w:ascii="Arial" w:hAnsi="Arial" w:cs="Arial"/>
          <w:sz w:val="24"/>
          <w:szCs w:val="24"/>
        </w:rPr>
        <w:t xml:space="preserve">The Nudge Theory was </w:t>
      </w:r>
      <w:r w:rsidR="009B4565" w:rsidRPr="003957CC">
        <w:rPr>
          <w:rFonts w:ascii="Arial" w:hAnsi="Arial" w:cs="Arial"/>
          <w:sz w:val="24"/>
          <w:szCs w:val="24"/>
        </w:rPr>
        <w:lastRenderedPageBreak/>
        <w:t>reco</w:t>
      </w:r>
      <w:r w:rsidR="00313571" w:rsidRPr="003957CC">
        <w:rPr>
          <w:rFonts w:ascii="Arial" w:hAnsi="Arial" w:cs="Arial"/>
          <w:sz w:val="24"/>
          <w:szCs w:val="24"/>
        </w:rPr>
        <w:t xml:space="preserve">gnised </w:t>
      </w:r>
      <w:r w:rsidR="004874B2" w:rsidRPr="003957CC">
        <w:rPr>
          <w:rFonts w:ascii="Arial" w:hAnsi="Arial" w:cs="Arial"/>
          <w:sz w:val="24"/>
          <w:szCs w:val="24"/>
        </w:rPr>
        <w:t xml:space="preserve">as </w:t>
      </w:r>
      <w:r w:rsidR="00313571" w:rsidRPr="003957CC">
        <w:rPr>
          <w:rFonts w:ascii="Arial" w:hAnsi="Arial" w:cs="Arial"/>
          <w:sz w:val="24"/>
          <w:szCs w:val="24"/>
        </w:rPr>
        <w:t>a potential resource</w:t>
      </w:r>
      <w:r w:rsidR="0019260A" w:rsidRPr="003957CC">
        <w:rPr>
          <w:rFonts w:ascii="Arial" w:hAnsi="Arial" w:cs="Arial"/>
          <w:sz w:val="24"/>
          <w:szCs w:val="24"/>
        </w:rPr>
        <w:t xml:space="preserve"> </w:t>
      </w:r>
      <w:r w:rsidR="00E37659" w:rsidRPr="003957CC">
        <w:rPr>
          <w:rFonts w:ascii="Arial" w:hAnsi="Arial" w:cs="Arial"/>
          <w:sz w:val="24"/>
          <w:szCs w:val="24"/>
        </w:rPr>
        <w:t>for</w:t>
      </w:r>
      <w:r w:rsidR="0019260A" w:rsidRPr="003957CC">
        <w:rPr>
          <w:rFonts w:ascii="Arial" w:hAnsi="Arial" w:cs="Arial"/>
          <w:sz w:val="24"/>
          <w:szCs w:val="24"/>
        </w:rPr>
        <w:t xml:space="preserve"> </w:t>
      </w:r>
      <w:r w:rsidR="00527D6E" w:rsidRPr="003957CC">
        <w:rPr>
          <w:rFonts w:ascii="Arial" w:hAnsi="Arial" w:cs="Arial"/>
          <w:sz w:val="24"/>
          <w:szCs w:val="24"/>
        </w:rPr>
        <w:t>Governments</w:t>
      </w:r>
      <w:r w:rsidR="004874B2" w:rsidRPr="003957CC">
        <w:rPr>
          <w:rFonts w:ascii="Arial" w:hAnsi="Arial" w:cs="Arial"/>
          <w:sz w:val="24"/>
          <w:szCs w:val="24"/>
        </w:rPr>
        <w:t xml:space="preserve"> </w:t>
      </w:r>
      <w:r w:rsidR="0019260A" w:rsidRPr="003957CC">
        <w:rPr>
          <w:rFonts w:ascii="Arial" w:hAnsi="Arial" w:cs="Arial"/>
          <w:sz w:val="24"/>
          <w:szCs w:val="24"/>
        </w:rPr>
        <w:t xml:space="preserve">as well as businesses </w:t>
      </w:r>
      <w:r w:rsidR="00E37659" w:rsidRPr="003957CC">
        <w:rPr>
          <w:rFonts w:ascii="Arial" w:hAnsi="Arial" w:cs="Arial"/>
          <w:sz w:val="24"/>
          <w:szCs w:val="24"/>
        </w:rPr>
        <w:t xml:space="preserve">as it </w:t>
      </w:r>
      <w:r w:rsidR="004874B2" w:rsidRPr="003957CC">
        <w:rPr>
          <w:rFonts w:ascii="Arial" w:hAnsi="Arial" w:cs="Arial"/>
          <w:sz w:val="24"/>
          <w:szCs w:val="24"/>
        </w:rPr>
        <w:t>can</w:t>
      </w:r>
      <w:r w:rsidR="0029697F" w:rsidRPr="003957CC">
        <w:rPr>
          <w:rFonts w:ascii="Arial" w:hAnsi="Arial" w:cs="Arial"/>
          <w:sz w:val="24"/>
          <w:szCs w:val="24"/>
        </w:rPr>
        <w:t xml:space="preserve"> be used to</w:t>
      </w:r>
      <w:r w:rsidR="004874B2" w:rsidRPr="003957CC">
        <w:rPr>
          <w:rFonts w:ascii="Arial" w:hAnsi="Arial" w:cs="Arial"/>
          <w:sz w:val="24"/>
          <w:szCs w:val="24"/>
        </w:rPr>
        <w:t xml:space="preserve"> </w:t>
      </w:r>
      <w:r w:rsidR="00E4209D" w:rsidRPr="003957CC">
        <w:rPr>
          <w:rFonts w:ascii="Arial" w:hAnsi="Arial" w:cs="Arial"/>
          <w:sz w:val="24"/>
          <w:szCs w:val="24"/>
        </w:rPr>
        <w:t xml:space="preserve">implement </w:t>
      </w:r>
      <w:r w:rsidR="0019260A" w:rsidRPr="003957CC">
        <w:rPr>
          <w:rFonts w:ascii="Arial" w:hAnsi="Arial" w:cs="Arial"/>
          <w:sz w:val="24"/>
          <w:szCs w:val="24"/>
        </w:rPr>
        <w:t>changes</w:t>
      </w:r>
      <w:r w:rsidR="00E4209D" w:rsidRPr="003957CC">
        <w:rPr>
          <w:rFonts w:ascii="Arial" w:hAnsi="Arial" w:cs="Arial"/>
          <w:sz w:val="24"/>
          <w:szCs w:val="24"/>
        </w:rPr>
        <w:t xml:space="preserve"> progressively without restricting freedom of choice</w:t>
      </w:r>
      <w:r w:rsidR="0005274D" w:rsidRPr="003957CC">
        <w:rPr>
          <w:rFonts w:ascii="Arial" w:hAnsi="Arial" w:cs="Arial"/>
          <w:sz w:val="24"/>
          <w:szCs w:val="24"/>
        </w:rPr>
        <w:t>.</w:t>
      </w:r>
    </w:p>
    <w:p w14:paraId="52261CE5" w14:textId="3946BD61" w:rsidR="0066651F" w:rsidRPr="003957CC" w:rsidRDefault="00142FA3" w:rsidP="00144693">
      <w:pPr>
        <w:spacing w:line="360" w:lineRule="auto"/>
        <w:jc w:val="both"/>
        <w:rPr>
          <w:rFonts w:ascii="Arial" w:hAnsi="Arial" w:cs="Arial"/>
          <w:sz w:val="24"/>
          <w:szCs w:val="24"/>
        </w:rPr>
      </w:pPr>
      <w:r w:rsidRPr="003957CC">
        <w:rPr>
          <w:rFonts w:ascii="Arial" w:hAnsi="Arial" w:cs="Arial"/>
          <w:sz w:val="24"/>
          <w:szCs w:val="24"/>
        </w:rPr>
        <w:t>Th</w:t>
      </w:r>
      <w:r w:rsidR="0005257C" w:rsidRPr="003957CC">
        <w:rPr>
          <w:rFonts w:ascii="Arial" w:hAnsi="Arial" w:cs="Arial"/>
          <w:sz w:val="24"/>
          <w:szCs w:val="24"/>
        </w:rPr>
        <w:t xml:space="preserve">e following </w:t>
      </w:r>
      <w:r w:rsidR="006F1C8B" w:rsidRPr="003957CC">
        <w:rPr>
          <w:rFonts w:ascii="Arial" w:hAnsi="Arial" w:cs="Arial"/>
          <w:sz w:val="24"/>
          <w:szCs w:val="24"/>
        </w:rPr>
        <w:t>recommendations</w:t>
      </w:r>
      <w:r w:rsidR="0005257C" w:rsidRPr="003957CC">
        <w:rPr>
          <w:rFonts w:ascii="Arial" w:hAnsi="Arial" w:cs="Arial"/>
          <w:sz w:val="24"/>
          <w:szCs w:val="24"/>
        </w:rPr>
        <w:t xml:space="preserve"> </w:t>
      </w:r>
      <w:r w:rsidR="006F1C8B" w:rsidRPr="003957CC">
        <w:rPr>
          <w:rFonts w:ascii="Arial" w:hAnsi="Arial" w:cs="Arial"/>
          <w:sz w:val="24"/>
          <w:szCs w:val="24"/>
        </w:rPr>
        <w:t>have been proffered to assist the development of reusable container adoption</w:t>
      </w:r>
      <w:r w:rsidR="0005274D" w:rsidRPr="003957CC">
        <w:rPr>
          <w:rFonts w:ascii="Arial" w:hAnsi="Arial" w:cs="Arial"/>
          <w:sz w:val="24"/>
          <w:szCs w:val="24"/>
        </w:rPr>
        <w:t xml:space="preserve"> which includes </w:t>
      </w:r>
      <w:r w:rsidR="008B7870" w:rsidRPr="003957CC">
        <w:rPr>
          <w:rFonts w:ascii="Arial" w:hAnsi="Arial" w:cs="Arial"/>
          <w:sz w:val="24"/>
          <w:szCs w:val="24"/>
        </w:rPr>
        <w:t xml:space="preserve">increasing further awareness of single-use plastic </w:t>
      </w:r>
      <w:r w:rsidR="00A8672A">
        <w:rPr>
          <w:rFonts w:ascii="Arial" w:hAnsi="Arial" w:cs="Arial"/>
          <w:sz w:val="24"/>
          <w:szCs w:val="24"/>
        </w:rPr>
        <w:t xml:space="preserve">packaging </w:t>
      </w:r>
      <w:r w:rsidR="008B7870" w:rsidRPr="003957CC">
        <w:rPr>
          <w:rFonts w:ascii="Arial" w:hAnsi="Arial" w:cs="Arial"/>
          <w:sz w:val="24"/>
          <w:szCs w:val="24"/>
        </w:rPr>
        <w:t xml:space="preserve">and the importance of reuse systems, increasing </w:t>
      </w:r>
      <w:r w:rsidR="00B05B1A" w:rsidRPr="003957CC">
        <w:rPr>
          <w:rFonts w:ascii="Arial" w:hAnsi="Arial" w:cs="Arial"/>
          <w:sz w:val="24"/>
          <w:szCs w:val="24"/>
        </w:rPr>
        <w:t>refill accessibility and introducing vending machines.</w:t>
      </w:r>
    </w:p>
    <w:p w14:paraId="5EF84D26" w14:textId="77777777" w:rsidR="00166934" w:rsidRPr="003957CC" w:rsidRDefault="00166934" w:rsidP="00144693">
      <w:pPr>
        <w:spacing w:line="360" w:lineRule="auto"/>
        <w:jc w:val="both"/>
        <w:rPr>
          <w:rFonts w:ascii="Arial" w:hAnsi="Arial" w:cs="Arial"/>
          <w:sz w:val="24"/>
          <w:szCs w:val="24"/>
        </w:rPr>
      </w:pPr>
    </w:p>
    <w:p w14:paraId="661CE09D" w14:textId="0599A3B8" w:rsidR="009D684D" w:rsidRPr="003957CC" w:rsidRDefault="0045145C" w:rsidP="0045145C">
      <w:pPr>
        <w:pStyle w:val="Heading2"/>
        <w:rPr>
          <w:rFonts w:ascii="Arial" w:eastAsia="Times New Roman" w:hAnsi="Arial" w:cs="Arial"/>
          <w:b/>
          <w:bCs/>
          <w:color w:val="auto"/>
          <w:sz w:val="24"/>
          <w:szCs w:val="24"/>
          <w:u w:val="single"/>
          <w:lang w:eastAsia="en-GB"/>
        </w:rPr>
      </w:pPr>
      <w:bookmarkStart w:id="45" w:name="_Toc69761771"/>
      <w:r w:rsidRPr="003957CC">
        <w:rPr>
          <w:rFonts w:ascii="Arial" w:eastAsia="Times New Roman" w:hAnsi="Arial" w:cs="Arial"/>
          <w:b/>
          <w:bCs/>
          <w:color w:val="auto"/>
          <w:sz w:val="24"/>
          <w:szCs w:val="24"/>
          <w:u w:val="single"/>
          <w:lang w:eastAsia="en-GB"/>
        </w:rPr>
        <w:t xml:space="preserve">7.1 Recommendation </w:t>
      </w:r>
      <w:r w:rsidR="001545A7" w:rsidRPr="003957CC">
        <w:rPr>
          <w:rFonts w:ascii="Arial" w:eastAsia="Times New Roman" w:hAnsi="Arial" w:cs="Arial"/>
          <w:b/>
          <w:bCs/>
          <w:color w:val="auto"/>
          <w:sz w:val="24"/>
          <w:szCs w:val="24"/>
          <w:u w:val="single"/>
          <w:lang w:eastAsia="en-GB"/>
        </w:rPr>
        <w:t>O</w:t>
      </w:r>
      <w:r w:rsidRPr="003957CC">
        <w:rPr>
          <w:rFonts w:ascii="Arial" w:eastAsia="Times New Roman" w:hAnsi="Arial" w:cs="Arial"/>
          <w:b/>
          <w:bCs/>
          <w:color w:val="auto"/>
          <w:sz w:val="24"/>
          <w:szCs w:val="24"/>
          <w:u w:val="single"/>
          <w:lang w:eastAsia="en-GB"/>
        </w:rPr>
        <w:t xml:space="preserve">ne: </w:t>
      </w:r>
      <w:r w:rsidR="003A58CC" w:rsidRPr="003957CC">
        <w:rPr>
          <w:rFonts w:ascii="Arial" w:eastAsia="Times New Roman" w:hAnsi="Arial" w:cs="Arial"/>
          <w:b/>
          <w:bCs/>
          <w:color w:val="auto"/>
          <w:sz w:val="24"/>
          <w:szCs w:val="24"/>
          <w:u w:val="single"/>
          <w:lang w:eastAsia="en-GB"/>
        </w:rPr>
        <w:t>Increase A</w:t>
      </w:r>
      <w:r w:rsidR="009D684D" w:rsidRPr="003957CC">
        <w:rPr>
          <w:rFonts w:ascii="Arial" w:eastAsia="Times New Roman" w:hAnsi="Arial" w:cs="Arial"/>
          <w:b/>
          <w:bCs/>
          <w:color w:val="auto"/>
          <w:sz w:val="24"/>
          <w:szCs w:val="24"/>
          <w:u w:val="single"/>
          <w:lang w:eastAsia="en-GB"/>
        </w:rPr>
        <w:t>wareness</w:t>
      </w:r>
      <w:bookmarkEnd w:id="45"/>
      <w:r w:rsidR="009D684D" w:rsidRPr="003957CC">
        <w:rPr>
          <w:rFonts w:ascii="Arial" w:eastAsia="Times New Roman" w:hAnsi="Arial" w:cs="Arial"/>
          <w:b/>
          <w:bCs/>
          <w:color w:val="auto"/>
          <w:sz w:val="24"/>
          <w:szCs w:val="24"/>
          <w:u w:val="single"/>
          <w:lang w:eastAsia="en-GB"/>
        </w:rPr>
        <w:t xml:space="preserve"> </w:t>
      </w:r>
    </w:p>
    <w:p w14:paraId="5797BD0C" w14:textId="5155B6A2" w:rsidR="00FF6AE4" w:rsidRPr="003957CC" w:rsidRDefault="00825F88" w:rsidP="00144693">
      <w:pPr>
        <w:spacing w:before="315" w:after="315" w:line="360" w:lineRule="auto"/>
        <w:jc w:val="both"/>
        <w:rPr>
          <w:rFonts w:ascii="Arial" w:eastAsia="Times New Roman" w:hAnsi="Arial" w:cs="Arial"/>
          <w:sz w:val="24"/>
          <w:szCs w:val="24"/>
          <w:lang w:eastAsia="en-GB"/>
        </w:rPr>
      </w:pPr>
      <w:proofErr w:type="gramStart"/>
      <w:r w:rsidRPr="003957CC">
        <w:rPr>
          <w:rFonts w:ascii="Arial" w:eastAsia="Times New Roman" w:hAnsi="Arial" w:cs="Arial"/>
          <w:sz w:val="24"/>
          <w:szCs w:val="24"/>
          <w:lang w:eastAsia="en-GB"/>
        </w:rPr>
        <w:t xml:space="preserve">The majority </w:t>
      </w:r>
      <w:r w:rsidR="004C17B9" w:rsidRPr="003957CC">
        <w:rPr>
          <w:rFonts w:ascii="Arial" w:eastAsia="Times New Roman" w:hAnsi="Arial" w:cs="Arial"/>
          <w:sz w:val="24"/>
          <w:szCs w:val="24"/>
          <w:lang w:eastAsia="en-GB"/>
        </w:rPr>
        <w:t>of</w:t>
      </w:r>
      <w:proofErr w:type="gramEnd"/>
      <w:r w:rsidR="004C17B9" w:rsidRPr="003957CC">
        <w:rPr>
          <w:rFonts w:ascii="Arial" w:eastAsia="Times New Roman" w:hAnsi="Arial" w:cs="Arial"/>
          <w:sz w:val="24"/>
          <w:szCs w:val="24"/>
          <w:lang w:eastAsia="en-GB"/>
        </w:rPr>
        <w:t xml:space="preserve"> </w:t>
      </w:r>
      <w:r w:rsidR="00434CB5" w:rsidRPr="003957CC">
        <w:rPr>
          <w:rFonts w:ascii="Arial" w:eastAsia="Times New Roman" w:hAnsi="Arial" w:cs="Arial"/>
          <w:sz w:val="24"/>
          <w:szCs w:val="24"/>
          <w:lang w:eastAsia="en-GB"/>
        </w:rPr>
        <w:t xml:space="preserve">general </w:t>
      </w:r>
      <w:r w:rsidR="00044D4E" w:rsidRPr="003957CC">
        <w:rPr>
          <w:rFonts w:ascii="Arial" w:eastAsia="Times New Roman" w:hAnsi="Arial" w:cs="Arial"/>
          <w:sz w:val="24"/>
          <w:szCs w:val="24"/>
          <w:lang w:eastAsia="en-GB"/>
        </w:rPr>
        <w:t xml:space="preserve">shoppers </w:t>
      </w:r>
      <w:r w:rsidR="006F26FB" w:rsidRPr="003957CC">
        <w:rPr>
          <w:rFonts w:ascii="Arial" w:eastAsia="Times New Roman" w:hAnsi="Arial" w:cs="Arial"/>
          <w:sz w:val="24"/>
          <w:szCs w:val="24"/>
          <w:lang w:eastAsia="en-GB"/>
        </w:rPr>
        <w:t xml:space="preserve">stated that they were </w:t>
      </w:r>
      <w:r w:rsidR="003E06D7" w:rsidRPr="003957CC">
        <w:rPr>
          <w:rFonts w:ascii="Arial" w:eastAsia="Times New Roman" w:hAnsi="Arial" w:cs="Arial"/>
          <w:sz w:val="24"/>
          <w:szCs w:val="24"/>
          <w:lang w:eastAsia="en-GB"/>
        </w:rPr>
        <w:t>extremely</w:t>
      </w:r>
      <w:r w:rsidR="006F26FB" w:rsidRPr="003957CC">
        <w:rPr>
          <w:rFonts w:ascii="Arial" w:eastAsia="Times New Roman" w:hAnsi="Arial" w:cs="Arial"/>
          <w:sz w:val="24"/>
          <w:szCs w:val="24"/>
          <w:lang w:eastAsia="en-GB"/>
        </w:rPr>
        <w:t xml:space="preserve"> </w:t>
      </w:r>
      <w:r w:rsidR="009630D8" w:rsidRPr="003957CC">
        <w:rPr>
          <w:rFonts w:ascii="Arial" w:eastAsia="Times New Roman" w:hAnsi="Arial" w:cs="Arial"/>
          <w:sz w:val="24"/>
          <w:szCs w:val="24"/>
          <w:lang w:eastAsia="en-GB"/>
        </w:rPr>
        <w:t xml:space="preserve">or quite </w:t>
      </w:r>
      <w:r w:rsidR="006F26FB" w:rsidRPr="003957CC">
        <w:rPr>
          <w:rFonts w:ascii="Arial" w:eastAsia="Times New Roman" w:hAnsi="Arial" w:cs="Arial"/>
          <w:sz w:val="24"/>
          <w:szCs w:val="24"/>
          <w:lang w:eastAsia="en-GB"/>
        </w:rPr>
        <w:t xml:space="preserve">aware of the effect that single-use plastic has on the environment, however, </w:t>
      </w:r>
      <w:r w:rsidR="003E06D7" w:rsidRPr="003957CC">
        <w:rPr>
          <w:rFonts w:ascii="Arial" w:eastAsia="Times New Roman" w:hAnsi="Arial" w:cs="Arial"/>
          <w:sz w:val="24"/>
          <w:szCs w:val="24"/>
          <w:lang w:eastAsia="en-GB"/>
        </w:rPr>
        <w:t xml:space="preserve">it could be argued that this awareness </w:t>
      </w:r>
      <w:r w:rsidR="00F9630D" w:rsidRPr="003957CC">
        <w:rPr>
          <w:rFonts w:ascii="Arial" w:eastAsia="Times New Roman" w:hAnsi="Arial" w:cs="Arial"/>
          <w:sz w:val="24"/>
          <w:szCs w:val="24"/>
          <w:lang w:eastAsia="en-GB"/>
        </w:rPr>
        <w:t>is having a limited impac</w:t>
      </w:r>
      <w:r w:rsidR="00CA2F77" w:rsidRPr="003957CC">
        <w:rPr>
          <w:rFonts w:ascii="Arial" w:eastAsia="Times New Roman" w:hAnsi="Arial" w:cs="Arial"/>
          <w:sz w:val="24"/>
          <w:szCs w:val="24"/>
          <w:lang w:eastAsia="en-GB"/>
        </w:rPr>
        <w:t xml:space="preserve">t on shopping behaviours. For example, </w:t>
      </w:r>
      <w:r w:rsidR="00692404" w:rsidRPr="003957CC">
        <w:rPr>
          <w:rFonts w:ascii="Arial" w:eastAsia="Times New Roman" w:hAnsi="Arial" w:cs="Arial"/>
          <w:sz w:val="24"/>
          <w:szCs w:val="24"/>
          <w:lang w:eastAsia="en-GB"/>
        </w:rPr>
        <w:t xml:space="preserve">only </w:t>
      </w:r>
      <w:r w:rsidR="007D7161" w:rsidRPr="003957CC">
        <w:rPr>
          <w:rFonts w:ascii="Arial" w:eastAsia="Times New Roman" w:hAnsi="Arial" w:cs="Arial"/>
          <w:sz w:val="24"/>
          <w:szCs w:val="24"/>
          <w:lang w:eastAsia="en-GB"/>
        </w:rPr>
        <w:t>19% of</w:t>
      </w:r>
      <w:r w:rsidR="00CA2F77" w:rsidRPr="003957CC">
        <w:rPr>
          <w:rFonts w:ascii="Arial" w:eastAsia="Times New Roman" w:hAnsi="Arial" w:cs="Arial"/>
          <w:sz w:val="24"/>
          <w:szCs w:val="24"/>
          <w:lang w:eastAsia="en-GB"/>
        </w:rPr>
        <w:t xml:space="preserve"> respondents</w:t>
      </w:r>
      <w:r w:rsidR="00B033E4" w:rsidRPr="003957CC">
        <w:rPr>
          <w:rFonts w:ascii="Arial" w:eastAsia="Times New Roman" w:hAnsi="Arial" w:cs="Arial"/>
          <w:sz w:val="24"/>
          <w:szCs w:val="24"/>
          <w:lang w:eastAsia="en-GB"/>
        </w:rPr>
        <w:t xml:space="preserve"> avoid </w:t>
      </w:r>
      <w:r w:rsidR="00F638C1" w:rsidRPr="003957CC">
        <w:rPr>
          <w:rFonts w:ascii="Arial" w:eastAsia="Times New Roman" w:hAnsi="Arial" w:cs="Arial"/>
          <w:sz w:val="24"/>
          <w:szCs w:val="24"/>
          <w:lang w:eastAsia="en-GB"/>
        </w:rPr>
        <w:t>groceries</w:t>
      </w:r>
      <w:r w:rsidR="0093515A" w:rsidRPr="003957CC">
        <w:rPr>
          <w:rFonts w:ascii="Arial" w:eastAsia="Times New Roman" w:hAnsi="Arial" w:cs="Arial"/>
          <w:sz w:val="24"/>
          <w:szCs w:val="24"/>
          <w:lang w:eastAsia="en-GB"/>
        </w:rPr>
        <w:t xml:space="preserve"> in </w:t>
      </w:r>
      <w:r w:rsidR="00B033E4" w:rsidRPr="003957CC">
        <w:rPr>
          <w:rFonts w:ascii="Arial" w:eastAsia="Times New Roman" w:hAnsi="Arial" w:cs="Arial"/>
          <w:sz w:val="24"/>
          <w:szCs w:val="24"/>
          <w:lang w:eastAsia="en-GB"/>
        </w:rPr>
        <w:t>single-use plastic packagin</w:t>
      </w:r>
      <w:r w:rsidR="0093515A" w:rsidRPr="003957CC">
        <w:rPr>
          <w:rFonts w:ascii="Arial" w:eastAsia="Times New Roman" w:hAnsi="Arial" w:cs="Arial"/>
          <w:sz w:val="24"/>
          <w:szCs w:val="24"/>
          <w:lang w:eastAsia="en-GB"/>
        </w:rPr>
        <w:t xml:space="preserve">g and </w:t>
      </w:r>
      <w:r w:rsidR="007D7161" w:rsidRPr="003957CC">
        <w:rPr>
          <w:rFonts w:ascii="Arial" w:eastAsia="Times New Roman" w:hAnsi="Arial" w:cs="Arial"/>
          <w:sz w:val="24"/>
          <w:szCs w:val="24"/>
          <w:lang w:eastAsia="en-GB"/>
        </w:rPr>
        <w:t>only 5% shop at</w:t>
      </w:r>
      <w:r w:rsidR="00B033E4" w:rsidRPr="003957CC">
        <w:rPr>
          <w:rFonts w:ascii="Arial" w:eastAsia="Times New Roman" w:hAnsi="Arial" w:cs="Arial"/>
          <w:sz w:val="24"/>
          <w:szCs w:val="24"/>
          <w:lang w:eastAsia="en-GB"/>
        </w:rPr>
        <w:t xml:space="preserve"> zero-waste stores. </w:t>
      </w:r>
      <w:r w:rsidR="007D7161" w:rsidRPr="003957CC">
        <w:rPr>
          <w:rFonts w:ascii="Arial" w:eastAsia="Times New Roman" w:hAnsi="Arial" w:cs="Arial"/>
          <w:sz w:val="24"/>
          <w:szCs w:val="24"/>
          <w:lang w:eastAsia="en-GB"/>
        </w:rPr>
        <w:t xml:space="preserve">Due to this it </w:t>
      </w:r>
      <w:r w:rsidR="00E50060" w:rsidRPr="003957CC">
        <w:rPr>
          <w:rFonts w:ascii="Arial" w:eastAsia="Times New Roman" w:hAnsi="Arial" w:cs="Arial"/>
          <w:sz w:val="24"/>
          <w:szCs w:val="24"/>
          <w:lang w:eastAsia="en-GB"/>
        </w:rPr>
        <w:t xml:space="preserve">is recommended that </w:t>
      </w:r>
      <w:r w:rsidR="007D0871" w:rsidRPr="003957CC">
        <w:rPr>
          <w:rFonts w:ascii="Arial" w:eastAsia="Times New Roman" w:hAnsi="Arial" w:cs="Arial"/>
          <w:sz w:val="24"/>
          <w:szCs w:val="24"/>
          <w:lang w:eastAsia="en-GB"/>
        </w:rPr>
        <w:t>Governments</w:t>
      </w:r>
      <w:r w:rsidR="005F6838" w:rsidRPr="003957CC">
        <w:rPr>
          <w:rFonts w:ascii="Arial" w:eastAsia="Times New Roman" w:hAnsi="Arial" w:cs="Arial"/>
          <w:sz w:val="24"/>
          <w:szCs w:val="24"/>
          <w:lang w:eastAsia="en-GB"/>
        </w:rPr>
        <w:t xml:space="preserve"> and businesses</w:t>
      </w:r>
      <w:r w:rsidR="007D0871" w:rsidRPr="003957CC">
        <w:rPr>
          <w:rFonts w:ascii="Arial" w:eastAsia="Times New Roman" w:hAnsi="Arial" w:cs="Arial"/>
          <w:sz w:val="24"/>
          <w:szCs w:val="24"/>
          <w:lang w:eastAsia="en-GB"/>
        </w:rPr>
        <w:t xml:space="preserve"> take action to</w:t>
      </w:r>
      <w:r w:rsidR="00A864AB" w:rsidRPr="003957CC">
        <w:rPr>
          <w:rFonts w:ascii="Arial" w:eastAsia="Times New Roman" w:hAnsi="Arial" w:cs="Arial"/>
          <w:sz w:val="24"/>
          <w:szCs w:val="24"/>
          <w:lang w:eastAsia="en-GB"/>
        </w:rPr>
        <w:t xml:space="preserve"> increase awareness of reuse systems a</w:t>
      </w:r>
      <w:r w:rsidR="00DC7FF9" w:rsidRPr="003957CC">
        <w:rPr>
          <w:rFonts w:ascii="Arial" w:eastAsia="Times New Roman" w:hAnsi="Arial" w:cs="Arial"/>
          <w:sz w:val="24"/>
          <w:szCs w:val="24"/>
          <w:lang w:eastAsia="en-GB"/>
        </w:rPr>
        <w:t>s well as providing incentives</w:t>
      </w:r>
      <w:r w:rsidR="00E2715E" w:rsidRPr="003957CC">
        <w:rPr>
          <w:rFonts w:ascii="Arial" w:eastAsia="Times New Roman" w:hAnsi="Arial" w:cs="Arial"/>
          <w:sz w:val="24"/>
          <w:szCs w:val="24"/>
          <w:lang w:eastAsia="en-GB"/>
        </w:rPr>
        <w:t>. This could be achieved by</w:t>
      </w:r>
      <w:r w:rsidR="00F11191" w:rsidRPr="003957CC">
        <w:rPr>
          <w:rFonts w:ascii="Arial" w:eastAsia="Times New Roman" w:hAnsi="Arial" w:cs="Arial"/>
          <w:sz w:val="24"/>
          <w:szCs w:val="24"/>
          <w:lang w:eastAsia="en-GB"/>
        </w:rPr>
        <w:t xml:space="preserve"> reduc</w:t>
      </w:r>
      <w:r w:rsidR="00F859F3" w:rsidRPr="003957CC">
        <w:rPr>
          <w:rFonts w:ascii="Arial" w:eastAsia="Times New Roman" w:hAnsi="Arial" w:cs="Arial"/>
          <w:sz w:val="24"/>
          <w:szCs w:val="24"/>
          <w:lang w:eastAsia="en-GB"/>
        </w:rPr>
        <w:t>ing the</w:t>
      </w:r>
      <w:r w:rsidR="00F11191" w:rsidRPr="003957CC">
        <w:rPr>
          <w:rFonts w:ascii="Arial" w:eastAsia="Times New Roman" w:hAnsi="Arial" w:cs="Arial"/>
          <w:sz w:val="24"/>
          <w:szCs w:val="24"/>
          <w:lang w:eastAsia="en-GB"/>
        </w:rPr>
        <w:t xml:space="preserve"> pric</w:t>
      </w:r>
      <w:r w:rsidR="007A43A3" w:rsidRPr="003957CC">
        <w:rPr>
          <w:rFonts w:ascii="Arial" w:eastAsia="Times New Roman" w:hAnsi="Arial" w:cs="Arial"/>
          <w:sz w:val="24"/>
          <w:szCs w:val="24"/>
          <w:lang w:eastAsia="en-GB"/>
        </w:rPr>
        <w:t xml:space="preserve">e </w:t>
      </w:r>
      <w:r w:rsidR="00E972B5" w:rsidRPr="003957CC">
        <w:rPr>
          <w:rFonts w:ascii="Arial" w:eastAsia="Times New Roman" w:hAnsi="Arial" w:cs="Arial"/>
          <w:sz w:val="24"/>
          <w:szCs w:val="24"/>
          <w:lang w:eastAsia="en-GB"/>
        </w:rPr>
        <w:t xml:space="preserve">in </w:t>
      </w:r>
      <w:r w:rsidR="00F11191" w:rsidRPr="003957CC">
        <w:rPr>
          <w:rFonts w:ascii="Arial" w:eastAsia="Times New Roman" w:hAnsi="Arial" w:cs="Arial"/>
          <w:sz w:val="24"/>
          <w:szCs w:val="24"/>
          <w:lang w:eastAsia="en-GB"/>
        </w:rPr>
        <w:t>comparison to conventional packaged products</w:t>
      </w:r>
      <w:r w:rsidR="00DC7FF9" w:rsidRPr="003957CC">
        <w:rPr>
          <w:rFonts w:ascii="Arial" w:eastAsia="Times New Roman" w:hAnsi="Arial" w:cs="Arial"/>
          <w:sz w:val="24"/>
          <w:szCs w:val="24"/>
          <w:lang w:eastAsia="en-GB"/>
        </w:rPr>
        <w:t xml:space="preserve"> </w:t>
      </w:r>
      <w:r w:rsidR="00E972B5" w:rsidRPr="003957CC">
        <w:rPr>
          <w:rFonts w:ascii="Arial" w:eastAsia="Times New Roman" w:hAnsi="Arial" w:cs="Arial"/>
          <w:sz w:val="24"/>
          <w:szCs w:val="24"/>
          <w:lang w:eastAsia="en-GB"/>
        </w:rPr>
        <w:t xml:space="preserve">in order to </w:t>
      </w:r>
      <w:r w:rsidR="00390CE8" w:rsidRPr="003957CC">
        <w:rPr>
          <w:rFonts w:ascii="Arial" w:eastAsia="Times New Roman" w:hAnsi="Arial" w:cs="Arial"/>
          <w:sz w:val="24"/>
          <w:szCs w:val="24"/>
          <w:lang w:eastAsia="en-GB"/>
        </w:rPr>
        <w:t>encourage reuse adoption.</w:t>
      </w:r>
      <w:r w:rsidR="00E972B5" w:rsidRPr="003957CC">
        <w:rPr>
          <w:rFonts w:ascii="Arial" w:eastAsia="Times New Roman" w:hAnsi="Arial" w:cs="Arial"/>
          <w:sz w:val="24"/>
          <w:szCs w:val="24"/>
          <w:lang w:eastAsia="en-GB"/>
        </w:rPr>
        <w:t xml:space="preserve"> </w:t>
      </w:r>
      <w:r w:rsidR="008548CF" w:rsidRPr="003957CC">
        <w:rPr>
          <w:rFonts w:ascii="Arial" w:eastAsia="Times New Roman" w:hAnsi="Arial" w:cs="Arial"/>
          <w:sz w:val="24"/>
          <w:szCs w:val="24"/>
          <w:lang w:eastAsia="en-GB"/>
        </w:rPr>
        <w:t xml:space="preserve">Awareness and </w:t>
      </w:r>
      <w:r w:rsidR="005C3512" w:rsidRPr="003957CC">
        <w:rPr>
          <w:rFonts w:ascii="Arial" w:eastAsia="Times New Roman" w:hAnsi="Arial" w:cs="Arial"/>
          <w:sz w:val="24"/>
          <w:szCs w:val="24"/>
          <w:lang w:eastAsia="en-GB"/>
        </w:rPr>
        <w:t>discounted price were r</w:t>
      </w:r>
      <w:r w:rsidR="0025630C" w:rsidRPr="003957CC">
        <w:rPr>
          <w:rFonts w:ascii="Arial" w:eastAsia="Times New Roman" w:hAnsi="Arial" w:cs="Arial"/>
          <w:sz w:val="24"/>
          <w:szCs w:val="24"/>
          <w:lang w:eastAsia="en-GB"/>
        </w:rPr>
        <w:t xml:space="preserve">ecognised in the </w:t>
      </w:r>
      <w:r w:rsidR="008548CF" w:rsidRPr="003957CC">
        <w:rPr>
          <w:rFonts w:ascii="Arial" w:eastAsia="Times New Roman" w:hAnsi="Arial" w:cs="Arial"/>
          <w:sz w:val="24"/>
          <w:szCs w:val="24"/>
          <w:lang w:eastAsia="en-GB"/>
        </w:rPr>
        <w:t xml:space="preserve">empirical research findings </w:t>
      </w:r>
      <w:r w:rsidR="005C3512" w:rsidRPr="003957CC">
        <w:rPr>
          <w:rFonts w:ascii="Arial" w:eastAsia="Times New Roman" w:hAnsi="Arial" w:cs="Arial"/>
          <w:sz w:val="24"/>
          <w:szCs w:val="24"/>
          <w:lang w:eastAsia="en-GB"/>
        </w:rPr>
        <w:t xml:space="preserve">as important motivators to encourage </w:t>
      </w:r>
      <w:r w:rsidR="00257B82" w:rsidRPr="003957CC">
        <w:rPr>
          <w:rFonts w:ascii="Arial" w:eastAsia="Times New Roman" w:hAnsi="Arial" w:cs="Arial"/>
          <w:sz w:val="24"/>
          <w:szCs w:val="24"/>
          <w:lang w:eastAsia="en-GB"/>
        </w:rPr>
        <w:t xml:space="preserve">consumers to use reusable containers. </w:t>
      </w:r>
      <w:r w:rsidR="006C27FE" w:rsidRPr="003957CC">
        <w:rPr>
          <w:rFonts w:ascii="Arial" w:eastAsia="Times New Roman" w:hAnsi="Arial" w:cs="Arial"/>
          <w:sz w:val="24"/>
          <w:szCs w:val="24"/>
          <w:lang w:eastAsia="en-GB"/>
        </w:rPr>
        <w:t xml:space="preserve">In the long-term </w:t>
      </w:r>
      <w:r w:rsidR="00663C57" w:rsidRPr="003957CC">
        <w:rPr>
          <w:rFonts w:ascii="Arial" w:eastAsia="Times New Roman" w:hAnsi="Arial" w:cs="Arial"/>
          <w:sz w:val="24"/>
          <w:szCs w:val="24"/>
          <w:lang w:eastAsia="en-GB"/>
        </w:rPr>
        <w:t xml:space="preserve">reuse systems may potentially become </w:t>
      </w:r>
      <w:r w:rsidR="00EC4830" w:rsidRPr="003957CC">
        <w:rPr>
          <w:rFonts w:ascii="Arial" w:eastAsia="Times New Roman" w:hAnsi="Arial" w:cs="Arial"/>
          <w:sz w:val="24"/>
          <w:szCs w:val="24"/>
          <w:lang w:eastAsia="en-GB"/>
        </w:rPr>
        <w:t xml:space="preserve">legislated </w:t>
      </w:r>
      <w:r w:rsidR="009275C6">
        <w:rPr>
          <w:rFonts w:ascii="Arial" w:eastAsia="Times New Roman" w:hAnsi="Arial" w:cs="Arial"/>
          <w:sz w:val="24"/>
          <w:szCs w:val="24"/>
          <w:lang w:eastAsia="en-GB"/>
        </w:rPr>
        <w:t>for</w:t>
      </w:r>
      <w:r w:rsidR="00851D75">
        <w:rPr>
          <w:rFonts w:ascii="Arial" w:eastAsia="Times New Roman" w:hAnsi="Arial" w:cs="Arial"/>
          <w:sz w:val="24"/>
          <w:szCs w:val="24"/>
          <w:lang w:eastAsia="en-GB"/>
        </w:rPr>
        <w:t>,</w:t>
      </w:r>
      <w:r w:rsidR="009275C6">
        <w:rPr>
          <w:rFonts w:ascii="Arial" w:eastAsia="Times New Roman" w:hAnsi="Arial" w:cs="Arial"/>
          <w:sz w:val="24"/>
          <w:szCs w:val="24"/>
          <w:lang w:eastAsia="en-GB"/>
        </w:rPr>
        <w:t xml:space="preserve"> </w:t>
      </w:r>
      <w:r w:rsidR="00EC4830" w:rsidRPr="003957CC">
        <w:rPr>
          <w:rFonts w:ascii="Arial" w:eastAsia="Times New Roman" w:hAnsi="Arial" w:cs="Arial"/>
          <w:sz w:val="24"/>
          <w:szCs w:val="24"/>
          <w:lang w:eastAsia="en-GB"/>
        </w:rPr>
        <w:t xml:space="preserve">if the </w:t>
      </w:r>
      <w:r w:rsidR="00CB2010" w:rsidRPr="003957CC">
        <w:rPr>
          <w:rFonts w:ascii="Arial" w:eastAsia="Times New Roman" w:hAnsi="Arial" w:cs="Arial"/>
          <w:sz w:val="24"/>
          <w:szCs w:val="24"/>
          <w:lang w:eastAsia="en-GB"/>
        </w:rPr>
        <w:t>Welsh</w:t>
      </w:r>
      <w:r w:rsidR="00EC4830" w:rsidRPr="003957CC">
        <w:rPr>
          <w:rFonts w:ascii="Arial" w:eastAsia="Times New Roman" w:hAnsi="Arial" w:cs="Arial"/>
          <w:sz w:val="24"/>
          <w:szCs w:val="24"/>
          <w:lang w:eastAsia="en-GB"/>
        </w:rPr>
        <w:t xml:space="preserve"> Government want to achieve </w:t>
      </w:r>
      <w:r w:rsidR="001037E2" w:rsidRPr="003957CC">
        <w:rPr>
          <w:rFonts w:ascii="Arial" w:eastAsia="Times New Roman" w:hAnsi="Arial" w:cs="Arial"/>
          <w:sz w:val="24"/>
          <w:szCs w:val="24"/>
          <w:lang w:eastAsia="en-GB"/>
        </w:rPr>
        <w:t>zero-waste by 2050. Previous</w:t>
      </w:r>
      <w:r w:rsidR="00D501FE" w:rsidRPr="003957CC">
        <w:rPr>
          <w:rFonts w:ascii="Arial" w:eastAsia="Times New Roman" w:hAnsi="Arial" w:cs="Arial"/>
          <w:sz w:val="24"/>
          <w:szCs w:val="24"/>
          <w:lang w:eastAsia="en-GB"/>
        </w:rPr>
        <w:t xml:space="preserve"> enforcements have proven to be successful as shown with the carrier bag levy and </w:t>
      </w:r>
      <w:r w:rsidR="008F6AB3" w:rsidRPr="003957CC">
        <w:rPr>
          <w:rFonts w:ascii="Arial" w:eastAsia="Times New Roman" w:hAnsi="Arial" w:cs="Arial"/>
          <w:sz w:val="24"/>
          <w:szCs w:val="24"/>
          <w:lang w:eastAsia="en-GB"/>
        </w:rPr>
        <w:t>Pembrokeshire recycling system</w:t>
      </w:r>
      <w:r w:rsidR="00D501FE" w:rsidRPr="003957CC">
        <w:rPr>
          <w:rFonts w:ascii="Arial" w:eastAsia="Times New Roman" w:hAnsi="Arial" w:cs="Arial"/>
          <w:sz w:val="24"/>
          <w:szCs w:val="24"/>
          <w:lang w:eastAsia="en-GB"/>
        </w:rPr>
        <w:t xml:space="preserve"> </w:t>
      </w:r>
      <w:r w:rsidR="00953D30" w:rsidRPr="003957CC">
        <w:rPr>
          <w:rFonts w:ascii="Arial" w:eastAsia="Times New Roman" w:hAnsi="Arial" w:cs="Arial"/>
          <w:sz w:val="24"/>
          <w:szCs w:val="24"/>
          <w:lang w:eastAsia="en-GB"/>
        </w:rPr>
        <w:t>due to</w:t>
      </w:r>
      <w:r w:rsidR="00CB2010" w:rsidRPr="003957CC">
        <w:rPr>
          <w:rFonts w:ascii="Arial" w:eastAsia="Times New Roman" w:hAnsi="Arial" w:cs="Arial"/>
          <w:sz w:val="24"/>
          <w:szCs w:val="24"/>
          <w:lang w:eastAsia="en-GB"/>
        </w:rPr>
        <w:t xml:space="preserve"> consumer</w:t>
      </w:r>
      <w:r w:rsidR="00953D30" w:rsidRPr="003957CC">
        <w:rPr>
          <w:rFonts w:ascii="Arial" w:eastAsia="Times New Roman" w:hAnsi="Arial" w:cs="Arial"/>
          <w:sz w:val="24"/>
          <w:szCs w:val="24"/>
          <w:lang w:eastAsia="en-GB"/>
        </w:rPr>
        <w:t xml:space="preserve"> compliance.</w:t>
      </w:r>
      <w:r w:rsidR="00CB2010" w:rsidRPr="003957CC">
        <w:rPr>
          <w:rFonts w:ascii="Arial" w:eastAsia="Times New Roman" w:hAnsi="Arial" w:cs="Arial"/>
          <w:sz w:val="24"/>
          <w:szCs w:val="24"/>
          <w:lang w:eastAsia="en-GB"/>
        </w:rPr>
        <w:t xml:space="preserve"> </w:t>
      </w:r>
      <w:r w:rsidR="00BD630B" w:rsidRPr="003957CC">
        <w:rPr>
          <w:rFonts w:ascii="Arial" w:eastAsia="Times New Roman" w:hAnsi="Arial" w:cs="Arial"/>
          <w:sz w:val="24"/>
          <w:szCs w:val="24"/>
          <w:lang w:eastAsia="en-GB"/>
        </w:rPr>
        <w:t xml:space="preserve">However, </w:t>
      </w:r>
      <w:r w:rsidR="00AA399C" w:rsidRPr="003957CC">
        <w:rPr>
          <w:rFonts w:ascii="Arial" w:eastAsia="Times New Roman" w:hAnsi="Arial" w:cs="Arial"/>
          <w:sz w:val="24"/>
          <w:szCs w:val="24"/>
          <w:lang w:eastAsia="en-GB"/>
        </w:rPr>
        <w:t xml:space="preserve">to entirely transform </w:t>
      </w:r>
      <w:r w:rsidR="003C0A51" w:rsidRPr="003957CC">
        <w:rPr>
          <w:rFonts w:ascii="Arial" w:eastAsia="Times New Roman" w:hAnsi="Arial" w:cs="Arial"/>
          <w:sz w:val="24"/>
          <w:szCs w:val="24"/>
          <w:lang w:eastAsia="en-GB"/>
        </w:rPr>
        <w:t xml:space="preserve">shopping experiences and change long-term habitual behaviours could prove to be significantly challenging. </w:t>
      </w:r>
    </w:p>
    <w:p w14:paraId="069F1C20" w14:textId="77777777" w:rsidR="00166934" w:rsidRPr="003957CC" w:rsidRDefault="00166934" w:rsidP="00144693">
      <w:pPr>
        <w:spacing w:before="315" w:after="315" w:line="360" w:lineRule="auto"/>
        <w:jc w:val="both"/>
        <w:rPr>
          <w:rFonts w:ascii="Arial" w:eastAsia="Times New Roman" w:hAnsi="Arial" w:cs="Arial"/>
          <w:sz w:val="24"/>
          <w:szCs w:val="24"/>
          <w:lang w:eastAsia="en-GB"/>
        </w:rPr>
      </w:pPr>
    </w:p>
    <w:p w14:paraId="11C1EDF0" w14:textId="7414E1D2" w:rsidR="005C4C62" w:rsidRPr="003957CC" w:rsidRDefault="0045145C" w:rsidP="0045145C">
      <w:pPr>
        <w:pStyle w:val="Heading2"/>
        <w:rPr>
          <w:rFonts w:ascii="Arial" w:eastAsia="Times New Roman" w:hAnsi="Arial" w:cs="Arial"/>
          <w:b/>
          <w:bCs/>
          <w:color w:val="auto"/>
          <w:sz w:val="24"/>
          <w:szCs w:val="24"/>
          <w:u w:val="single"/>
          <w:lang w:eastAsia="en-GB"/>
        </w:rPr>
      </w:pPr>
      <w:bookmarkStart w:id="46" w:name="_Toc69761772"/>
      <w:r w:rsidRPr="003957CC">
        <w:rPr>
          <w:rFonts w:ascii="Arial" w:eastAsia="Times New Roman" w:hAnsi="Arial" w:cs="Arial"/>
          <w:b/>
          <w:bCs/>
          <w:color w:val="auto"/>
          <w:sz w:val="24"/>
          <w:szCs w:val="24"/>
          <w:u w:val="single"/>
          <w:lang w:eastAsia="en-GB"/>
        </w:rPr>
        <w:t xml:space="preserve">7.2 Recommendation </w:t>
      </w:r>
      <w:r w:rsidR="00122051" w:rsidRPr="003957CC">
        <w:rPr>
          <w:rFonts w:ascii="Arial" w:eastAsia="Times New Roman" w:hAnsi="Arial" w:cs="Arial"/>
          <w:b/>
          <w:bCs/>
          <w:color w:val="auto"/>
          <w:sz w:val="24"/>
          <w:szCs w:val="24"/>
          <w:u w:val="single"/>
          <w:lang w:eastAsia="en-GB"/>
        </w:rPr>
        <w:t>Two</w:t>
      </w:r>
      <w:r w:rsidRPr="003957CC">
        <w:rPr>
          <w:rFonts w:ascii="Arial" w:eastAsia="Times New Roman" w:hAnsi="Arial" w:cs="Arial"/>
          <w:b/>
          <w:bCs/>
          <w:color w:val="auto"/>
          <w:sz w:val="24"/>
          <w:szCs w:val="24"/>
          <w:u w:val="single"/>
          <w:lang w:eastAsia="en-GB"/>
        </w:rPr>
        <w:t xml:space="preserve">: </w:t>
      </w:r>
      <w:r w:rsidR="005C4C62" w:rsidRPr="003957CC">
        <w:rPr>
          <w:rFonts w:ascii="Arial" w:eastAsia="Times New Roman" w:hAnsi="Arial" w:cs="Arial"/>
          <w:b/>
          <w:bCs/>
          <w:color w:val="auto"/>
          <w:sz w:val="24"/>
          <w:szCs w:val="24"/>
          <w:u w:val="single"/>
          <w:lang w:eastAsia="en-GB"/>
        </w:rPr>
        <w:t>Increase Refill System Accessibility</w:t>
      </w:r>
      <w:bookmarkEnd w:id="46"/>
      <w:r w:rsidR="005C4C62" w:rsidRPr="003957CC">
        <w:rPr>
          <w:rFonts w:ascii="Arial" w:eastAsia="Times New Roman" w:hAnsi="Arial" w:cs="Arial"/>
          <w:b/>
          <w:bCs/>
          <w:color w:val="auto"/>
          <w:sz w:val="24"/>
          <w:szCs w:val="24"/>
          <w:u w:val="single"/>
          <w:lang w:eastAsia="en-GB"/>
        </w:rPr>
        <w:t xml:space="preserve"> </w:t>
      </w:r>
    </w:p>
    <w:p w14:paraId="6CF91A30" w14:textId="43D62720" w:rsidR="0085097F" w:rsidRPr="003957CC" w:rsidRDefault="005C4C62"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The investigation revealed that convenience and proximity to the shop were important features in consumer purchasing decisions. There are five zero-waste stores located in </w:t>
      </w:r>
      <w:r w:rsidR="00B82BCD">
        <w:rPr>
          <w:rFonts w:ascii="Arial" w:eastAsia="Times New Roman" w:hAnsi="Arial" w:cs="Arial"/>
          <w:sz w:val="24"/>
          <w:szCs w:val="24"/>
          <w:lang w:eastAsia="en-GB"/>
        </w:rPr>
        <w:t xml:space="preserve">West </w:t>
      </w:r>
      <w:r w:rsidRPr="003957CC">
        <w:rPr>
          <w:rFonts w:ascii="Arial" w:eastAsia="Times New Roman" w:hAnsi="Arial" w:cs="Arial"/>
          <w:sz w:val="24"/>
          <w:szCs w:val="24"/>
          <w:lang w:eastAsia="en-GB"/>
        </w:rPr>
        <w:t>Wales, however, due to modernity and hectic lifestyles many consumers believed it would be inconvenient to purchase groceries at the supermarket as well as zero</w:t>
      </w:r>
      <w:r w:rsidR="006E041B">
        <w:rPr>
          <w:rFonts w:ascii="Arial" w:eastAsia="Times New Roman" w:hAnsi="Arial" w:cs="Arial"/>
          <w:sz w:val="24"/>
          <w:szCs w:val="24"/>
          <w:lang w:eastAsia="en-GB"/>
        </w:rPr>
        <w:t>-</w:t>
      </w:r>
      <w:r w:rsidRPr="003957CC">
        <w:rPr>
          <w:rFonts w:ascii="Arial" w:eastAsia="Times New Roman" w:hAnsi="Arial" w:cs="Arial"/>
          <w:sz w:val="24"/>
          <w:szCs w:val="24"/>
          <w:lang w:eastAsia="en-GB"/>
        </w:rPr>
        <w:t xml:space="preserve">waste stores. It was recognised that zero-waste stores do not essentially provide </w:t>
      </w:r>
      <w:r w:rsidRPr="003957CC">
        <w:rPr>
          <w:rFonts w:ascii="Arial" w:eastAsia="Times New Roman" w:hAnsi="Arial" w:cs="Arial"/>
          <w:sz w:val="24"/>
          <w:szCs w:val="24"/>
          <w:lang w:eastAsia="en-GB"/>
        </w:rPr>
        <w:lastRenderedPageBreak/>
        <w:t xml:space="preserve">the desired amount of product options. Due to this, it would be necessary for supermarkets in </w:t>
      </w:r>
      <w:r w:rsidR="00B82BCD">
        <w:rPr>
          <w:rFonts w:ascii="Arial" w:eastAsia="Times New Roman" w:hAnsi="Arial" w:cs="Arial"/>
          <w:sz w:val="24"/>
          <w:szCs w:val="24"/>
          <w:lang w:eastAsia="en-GB"/>
        </w:rPr>
        <w:t xml:space="preserve">West </w:t>
      </w:r>
      <w:r w:rsidRPr="003957CC">
        <w:rPr>
          <w:rFonts w:ascii="Arial" w:eastAsia="Times New Roman" w:hAnsi="Arial" w:cs="Arial"/>
          <w:sz w:val="24"/>
          <w:szCs w:val="24"/>
          <w:lang w:eastAsia="en-GB"/>
        </w:rPr>
        <w:t xml:space="preserve">Wales to incorporate refill systems which would potentially encourage consumers </w:t>
      </w:r>
      <w:r w:rsidR="00526E2D" w:rsidRPr="003957CC">
        <w:rPr>
          <w:rFonts w:ascii="Arial" w:eastAsia="Times New Roman" w:hAnsi="Arial" w:cs="Arial"/>
          <w:sz w:val="24"/>
          <w:szCs w:val="24"/>
          <w:lang w:eastAsia="en-GB"/>
        </w:rPr>
        <w:t xml:space="preserve">to change their </w:t>
      </w:r>
      <w:r w:rsidRPr="003957CC">
        <w:rPr>
          <w:rFonts w:ascii="Arial" w:eastAsia="Times New Roman" w:hAnsi="Arial" w:cs="Arial"/>
          <w:sz w:val="24"/>
          <w:szCs w:val="24"/>
          <w:lang w:eastAsia="en-GB"/>
        </w:rPr>
        <w:t xml:space="preserve">behaviours. Supermarkets have the storage capacity to be able to implement refill systems on a larger scale, however, this could result in unfair competition for local zero-waste stores. Additionally, if supermarkets were to implement this system not all consumers would be </w:t>
      </w:r>
      <w:r w:rsidR="00FE0760" w:rsidRPr="003957CC">
        <w:rPr>
          <w:rFonts w:ascii="Arial" w:eastAsia="Times New Roman" w:hAnsi="Arial" w:cs="Arial"/>
          <w:sz w:val="24"/>
          <w:szCs w:val="24"/>
          <w:lang w:eastAsia="en-GB"/>
        </w:rPr>
        <w:t xml:space="preserve">potentially </w:t>
      </w:r>
      <w:r w:rsidRPr="003957CC">
        <w:rPr>
          <w:rFonts w:ascii="Arial" w:eastAsia="Times New Roman" w:hAnsi="Arial" w:cs="Arial"/>
          <w:sz w:val="24"/>
          <w:szCs w:val="24"/>
          <w:lang w:eastAsia="en-GB"/>
        </w:rPr>
        <w:t xml:space="preserve">willing to participate as the entire concept of reusable containers was perceived by some as inconvenient and not adoptable with current lifestyles.  </w:t>
      </w:r>
    </w:p>
    <w:p w14:paraId="69379B1F" w14:textId="52BD89E7" w:rsidR="003D70FC" w:rsidRPr="003957CC" w:rsidRDefault="0045145C" w:rsidP="0045145C">
      <w:pPr>
        <w:pStyle w:val="Heading2"/>
        <w:rPr>
          <w:rFonts w:ascii="Arial" w:eastAsia="Times New Roman" w:hAnsi="Arial" w:cs="Arial"/>
          <w:b/>
          <w:bCs/>
          <w:color w:val="auto"/>
          <w:sz w:val="24"/>
          <w:szCs w:val="24"/>
          <w:u w:val="single"/>
          <w:lang w:eastAsia="en-GB"/>
        </w:rPr>
      </w:pPr>
      <w:bookmarkStart w:id="47" w:name="_Toc69761773"/>
      <w:r w:rsidRPr="003957CC">
        <w:rPr>
          <w:rFonts w:ascii="Arial" w:eastAsia="Times New Roman" w:hAnsi="Arial" w:cs="Arial"/>
          <w:b/>
          <w:bCs/>
          <w:color w:val="auto"/>
          <w:sz w:val="24"/>
          <w:szCs w:val="24"/>
          <w:u w:val="single"/>
          <w:lang w:eastAsia="en-GB"/>
        </w:rPr>
        <w:t xml:space="preserve">7.3 Recommendation </w:t>
      </w:r>
      <w:r w:rsidR="00993057" w:rsidRPr="003957CC">
        <w:rPr>
          <w:rFonts w:ascii="Arial" w:eastAsia="Times New Roman" w:hAnsi="Arial" w:cs="Arial"/>
          <w:b/>
          <w:bCs/>
          <w:color w:val="auto"/>
          <w:sz w:val="24"/>
          <w:szCs w:val="24"/>
          <w:u w:val="single"/>
          <w:lang w:eastAsia="en-GB"/>
        </w:rPr>
        <w:t>Three</w:t>
      </w:r>
      <w:r w:rsidRPr="003957CC">
        <w:rPr>
          <w:rFonts w:ascii="Arial" w:eastAsia="Times New Roman" w:hAnsi="Arial" w:cs="Arial"/>
          <w:b/>
          <w:bCs/>
          <w:color w:val="auto"/>
          <w:sz w:val="24"/>
          <w:szCs w:val="24"/>
          <w:u w:val="single"/>
          <w:lang w:eastAsia="en-GB"/>
        </w:rPr>
        <w:t xml:space="preserve">: </w:t>
      </w:r>
      <w:r w:rsidR="00F27268" w:rsidRPr="003957CC">
        <w:rPr>
          <w:rFonts w:ascii="Arial" w:eastAsia="Times New Roman" w:hAnsi="Arial" w:cs="Arial"/>
          <w:b/>
          <w:bCs/>
          <w:color w:val="auto"/>
          <w:sz w:val="24"/>
          <w:szCs w:val="24"/>
          <w:u w:val="single"/>
          <w:lang w:eastAsia="en-GB"/>
        </w:rPr>
        <w:t xml:space="preserve">Introduce </w:t>
      </w:r>
      <w:r w:rsidR="004823AA" w:rsidRPr="003957CC">
        <w:rPr>
          <w:rFonts w:ascii="Arial" w:eastAsia="Times New Roman" w:hAnsi="Arial" w:cs="Arial"/>
          <w:b/>
          <w:bCs/>
          <w:color w:val="auto"/>
          <w:sz w:val="24"/>
          <w:szCs w:val="24"/>
          <w:u w:val="single"/>
          <w:lang w:eastAsia="en-GB"/>
        </w:rPr>
        <w:t>Vending Machines</w:t>
      </w:r>
      <w:bookmarkEnd w:id="47"/>
    </w:p>
    <w:p w14:paraId="3840FE53" w14:textId="46CD4ED1" w:rsidR="000451F7" w:rsidRPr="003957CC" w:rsidRDefault="000629A4"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Milk vending machines have been recognised as popular </w:t>
      </w:r>
      <w:r w:rsidR="00C178AA" w:rsidRPr="003957CC">
        <w:rPr>
          <w:rFonts w:ascii="Arial" w:eastAsia="Times New Roman" w:hAnsi="Arial" w:cs="Arial"/>
          <w:sz w:val="24"/>
          <w:szCs w:val="24"/>
          <w:lang w:eastAsia="en-GB"/>
        </w:rPr>
        <w:t>models</w:t>
      </w:r>
      <w:r w:rsidRPr="003957CC">
        <w:rPr>
          <w:rFonts w:ascii="Arial" w:eastAsia="Times New Roman" w:hAnsi="Arial" w:cs="Arial"/>
          <w:sz w:val="24"/>
          <w:szCs w:val="24"/>
          <w:lang w:eastAsia="en-GB"/>
        </w:rPr>
        <w:t xml:space="preserve"> in Wales</w:t>
      </w:r>
      <w:r w:rsidR="00C178AA" w:rsidRPr="003957CC">
        <w:rPr>
          <w:rFonts w:ascii="Arial" w:eastAsia="Times New Roman" w:hAnsi="Arial" w:cs="Arial"/>
          <w:sz w:val="24"/>
          <w:szCs w:val="24"/>
          <w:lang w:eastAsia="en-GB"/>
        </w:rPr>
        <w:t xml:space="preserve">. </w:t>
      </w:r>
      <w:r w:rsidR="00652274" w:rsidRPr="003957CC">
        <w:rPr>
          <w:rFonts w:ascii="Arial" w:eastAsia="Times New Roman" w:hAnsi="Arial" w:cs="Arial"/>
          <w:sz w:val="24"/>
          <w:szCs w:val="24"/>
          <w:lang w:eastAsia="en-GB"/>
        </w:rPr>
        <w:t>A similar concept could be</w:t>
      </w:r>
      <w:r w:rsidR="00C667CE" w:rsidRPr="003957CC">
        <w:rPr>
          <w:rFonts w:ascii="Arial" w:eastAsia="Times New Roman" w:hAnsi="Arial" w:cs="Arial"/>
          <w:sz w:val="24"/>
          <w:szCs w:val="24"/>
          <w:lang w:eastAsia="en-GB"/>
        </w:rPr>
        <w:t xml:space="preserve"> adopted for a variety or products in order to encourage consumers to use reusable containers. </w:t>
      </w:r>
      <w:r w:rsidR="000451F7" w:rsidRPr="003957CC">
        <w:rPr>
          <w:rFonts w:ascii="Arial" w:eastAsia="Times New Roman" w:hAnsi="Arial" w:cs="Arial"/>
          <w:sz w:val="24"/>
          <w:szCs w:val="24"/>
          <w:lang w:eastAsia="en-GB"/>
        </w:rPr>
        <w:t xml:space="preserve">Empirical research findings indicated that general shoppers </w:t>
      </w:r>
      <w:r w:rsidR="00860379" w:rsidRPr="003957CC">
        <w:rPr>
          <w:rFonts w:ascii="Arial" w:eastAsia="Times New Roman" w:hAnsi="Arial" w:cs="Arial"/>
          <w:sz w:val="24"/>
          <w:szCs w:val="24"/>
          <w:lang w:eastAsia="en-GB"/>
        </w:rPr>
        <w:t>were concerned that</w:t>
      </w:r>
      <w:r w:rsidR="00362A95" w:rsidRPr="003957CC">
        <w:rPr>
          <w:rFonts w:ascii="Arial" w:eastAsia="Times New Roman" w:hAnsi="Arial" w:cs="Arial"/>
          <w:sz w:val="24"/>
          <w:szCs w:val="24"/>
          <w:lang w:eastAsia="en-GB"/>
        </w:rPr>
        <w:t xml:space="preserve"> refill systems </w:t>
      </w:r>
      <w:r w:rsidR="00860379" w:rsidRPr="003957CC">
        <w:rPr>
          <w:rFonts w:ascii="Arial" w:eastAsia="Times New Roman" w:hAnsi="Arial" w:cs="Arial"/>
          <w:sz w:val="24"/>
          <w:szCs w:val="24"/>
          <w:lang w:eastAsia="en-GB"/>
        </w:rPr>
        <w:t xml:space="preserve">were </w:t>
      </w:r>
      <w:r w:rsidR="00362A95" w:rsidRPr="003957CC">
        <w:rPr>
          <w:rFonts w:ascii="Arial" w:eastAsia="Times New Roman" w:hAnsi="Arial" w:cs="Arial"/>
          <w:sz w:val="24"/>
          <w:szCs w:val="24"/>
          <w:lang w:eastAsia="en-GB"/>
        </w:rPr>
        <w:t xml:space="preserve">unhygienic due to </w:t>
      </w:r>
      <w:r w:rsidR="00860379" w:rsidRPr="003957CC">
        <w:rPr>
          <w:rFonts w:ascii="Arial" w:eastAsia="Times New Roman" w:hAnsi="Arial" w:cs="Arial"/>
          <w:sz w:val="24"/>
          <w:szCs w:val="24"/>
          <w:lang w:eastAsia="en-GB"/>
        </w:rPr>
        <w:t>cross-contamination from self-service. Additionally</w:t>
      </w:r>
      <w:r w:rsidR="006013C1" w:rsidRPr="003957CC">
        <w:rPr>
          <w:rFonts w:ascii="Arial" w:eastAsia="Times New Roman" w:hAnsi="Arial" w:cs="Arial"/>
          <w:sz w:val="24"/>
          <w:szCs w:val="24"/>
          <w:lang w:eastAsia="en-GB"/>
        </w:rPr>
        <w:t xml:space="preserve">, </w:t>
      </w:r>
      <w:r w:rsidR="006013C1" w:rsidRPr="00212411">
        <w:rPr>
          <w:rFonts w:ascii="Arial" w:eastAsia="Times New Roman" w:hAnsi="Arial" w:cs="Arial"/>
          <w:sz w:val="24"/>
          <w:szCs w:val="24"/>
          <w:lang w:eastAsia="en-GB"/>
        </w:rPr>
        <w:t xml:space="preserve">consumers </w:t>
      </w:r>
      <w:r w:rsidR="002D6C0C" w:rsidRPr="00212411">
        <w:rPr>
          <w:rFonts w:ascii="Arial" w:eastAsia="Times New Roman" w:hAnsi="Arial" w:cs="Arial"/>
          <w:sz w:val="24"/>
          <w:szCs w:val="24"/>
          <w:lang w:eastAsia="en-GB"/>
        </w:rPr>
        <w:t xml:space="preserve">stated that they </w:t>
      </w:r>
      <w:r w:rsidR="0098083C" w:rsidRPr="00212411">
        <w:rPr>
          <w:rFonts w:ascii="Arial" w:eastAsia="Times New Roman" w:hAnsi="Arial" w:cs="Arial"/>
          <w:sz w:val="24"/>
          <w:szCs w:val="24"/>
          <w:lang w:eastAsia="en-GB"/>
        </w:rPr>
        <w:t xml:space="preserve">would consider </w:t>
      </w:r>
      <w:r w:rsidR="00947C2C" w:rsidRPr="00212411">
        <w:rPr>
          <w:rFonts w:ascii="Arial" w:eastAsia="Times New Roman" w:hAnsi="Arial" w:cs="Arial"/>
          <w:sz w:val="24"/>
          <w:szCs w:val="24"/>
          <w:lang w:eastAsia="en-GB"/>
        </w:rPr>
        <w:t xml:space="preserve">changing shopping habits if </w:t>
      </w:r>
      <w:r w:rsidR="0085246F" w:rsidRPr="00212411">
        <w:rPr>
          <w:rFonts w:ascii="Arial" w:eastAsia="Times New Roman" w:hAnsi="Arial" w:cs="Arial"/>
          <w:sz w:val="24"/>
          <w:szCs w:val="24"/>
          <w:lang w:eastAsia="en-GB"/>
        </w:rPr>
        <w:t>refill systems were easy</w:t>
      </w:r>
      <w:r w:rsidR="006013C1" w:rsidRPr="00212411">
        <w:rPr>
          <w:rFonts w:ascii="Arial" w:eastAsia="Times New Roman" w:hAnsi="Arial" w:cs="Arial"/>
          <w:sz w:val="24"/>
          <w:szCs w:val="24"/>
          <w:lang w:eastAsia="en-GB"/>
        </w:rPr>
        <w:t xml:space="preserve"> and</w:t>
      </w:r>
      <w:r w:rsidR="006013C1" w:rsidRPr="003957CC">
        <w:rPr>
          <w:rFonts w:ascii="Arial" w:eastAsia="Times New Roman" w:hAnsi="Arial" w:cs="Arial"/>
          <w:sz w:val="24"/>
          <w:szCs w:val="24"/>
          <w:lang w:eastAsia="en-GB"/>
        </w:rPr>
        <w:t xml:space="preserve"> effective to use. </w:t>
      </w:r>
      <w:r w:rsidR="00B725E5" w:rsidRPr="003957CC">
        <w:rPr>
          <w:rFonts w:ascii="Arial" w:eastAsia="Times New Roman" w:hAnsi="Arial" w:cs="Arial"/>
          <w:sz w:val="24"/>
          <w:szCs w:val="24"/>
          <w:lang w:eastAsia="en-GB"/>
        </w:rPr>
        <w:t xml:space="preserve">Due to these </w:t>
      </w:r>
      <w:r w:rsidR="00ED79E5" w:rsidRPr="003957CC">
        <w:rPr>
          <w:rFonts w:ascii="Arial" w:eastAsia="Times New Roman" w:hAnsi="Arial" w:cs="Arial"/>
          <w:sz w:val="24"/>
          <w:szCs w:val="24"/>
          <w:lang w:eastAsia="en-GB"/>
        </w:rPr>
        <w:t>findings,</w:t>
      </w:r>
      <w:r w:rsidR="00B725E5" w:rsidRPr="003957CC">
        <w:rPr>
          <w:rFonts w:ascii="Arial" w:eastAsia="Times New Roman" w:hAnsi="Arial" w:cs="Arial"/>
          <w:sz w:val="24"/>
          <w:szCs w:val="24"/>
          <w:lang w:eastAsia="en-GB"/>
        </w:rPr>
        <w:t xml:space="preserve"> it is recommended that vending </w:t>
      </w:r>
      <w:r w:rsidR="00B725E5" w:rsidRPr="00212411">
        <w:rPr>
          <w:rFonts w:ascii="Arial" w:eastAsia="Times New Roman" w:hAnsi="Arial" w:cs="Arial"/>
          <w:sz w:val="24"/>
          <w:szCs w:val="24"/>
          <w:lang w:eastAsia="en-GB"/>
        </w:rPr>
        <w:t xml:space="preserve">machines are implemented </w:t>
      </w:r>
      <w:r w:rsidR="006960BD" w:rsidRPr="00212411">
        <w:rPr>
          <w:rFonts w:ascii="Arial" w:eastAsia="Times New Roman" w:hAnsi="Arial" w:cs="Arial"/>
          <w:sz w:val="24"/>
          <w:szCs w:val="24"/>
          <w:lang w:eastAsia="en-GB"/>
        </w:rPr>
        <w:t xml:space="preserve">to </w:t>
      </w:r>
      <w:r w:rsidR="00EE5407" w:rsidRPr="00212411">
        <w:rPr>
          <w:rFonts w:ascii="Arial" w:eastAsia="Times New Roman" w:hAnsi="Arial" w:cs="Arial"/>
          <w:sz w:val="24"/>
          <w:szCs w:val="24"/>
          <w:lang w:eastAsia="en-GB"/>
        </w:rPr>
        <w:t xml:space="preserve">reduce cross-contamination </w:t>
      </w:r>
      <w:r w:rsidR="00F71265" w:rsidRPr="00212411">
        <w:rPr>
          <w:rFonts w:ascii="Arial" w:eastAsia="Times New Roman" w:hAnsi="Arial" w:cs="Arial"/>
          <w:sz w:val="24"/>
          <w:szCs w:val="24"/>
          <w:lang w:eastAsia="en-GB"/>
        </w:rPr>
        <w:t>as well providing ease of use.</w:t>
      </w:r>
      <w:r w:rsidR="00C75EEB" w:rsidRPr="00212411">
        <w:rPr>
          <w:rFonts w:ascii="Arial" w:eastAsia="Times New Roman" w:hAnsi="Arial" w:cs="Arial"/>
          <w:sz w:val="24"/>
          <w:szCs w:val="24"/>
          <w:lang w:eastAsia="en-GB"/>
        </w:rPr>
        <w:t xml:space="preserve"> Realistically</w:t>
      </w:r>
      <w:r w:rsidR="00C75EEB" w:rsidRPr="003957CC">
        <w:rPr>
          <w:rFonts w:ascii="Arial" w:eastAsia="Times New Roman" w:hAnsi="Arial" w:cs="Arial"/>
          <w:sz w:val="24"/>
          <w:szCs w:val="24"/>
          <w:lang w:eastAsia="en-GB"/>
        </w:rPr>
        <w:t xml:space="preserve"> vending machines </w:t>
      </w:r>
      <w:r w:rsidR="008C1E59" w:rsidRPr="003957CC">
        <w:rPr>
          <w:rFonts w:ascii="Arial" w:eastAsia="Times New Roman" w:hAnsi="Arial" w:cs="Arial"/>
          <w:sz w:val="24"/>
          <w:szCs w:val="24"/>
          <w:lang w:eastAsia="en-GB"/>
        </w:rPr>
        <w:t xml:space="preserve">could be </w:t>
      </w:r>
      <w:r w:rsidR="00D0177C" w:rsidRPr="003957CC">
        <w:rPr>
          <w:rFonts w:ascii="Arial" w:eastAsia="Times New Roman" w:hAnsi="Arial" w:cs="Arial"/>
          <w:sz w:val="24"/>
          <w:szCs w:val="24"/>
          <w:lang w:eastAsia="en-GB"/>
        </w:rPr>
        <w:t>introduced</w:t>
      </w:r>
      <w:r w:rsidR="008C1E59" w:rsidRPr="003957CC">
        <w:rPr>
          <w:rFonts w:ascii="Arial" w:eastAsia="Times New Roman" w:hAnsi="Arial" w:cs="Arial"/>
          <w:sz w:val="24"/>
          <w:szCs w:val="24"/>
          <w:lang w:eastAsia="en-GB"/>
        </w:rPr>
        <w:t xml:space="preserve"> in </w:t>
      </w:r>
      <w:proofErr w:type="gramStart"/>
      <w:r w:rsidR="008C1E59" w:rsidRPr="003957CC">
        <w:rPr>
          <w:rFonts w:ascii="Arial" w:eastAsia="Times New Roman" w:hAnsi="Arial" w:cs="Arial"/>
          <w:sz w:val="24"/>
          <w:szCs w:val="24"/>
          <w:lang w:eastAsia="en-GB"/>
        </w:rPr>
        <w:t>supermarkets</w:t>
      </w:r>
      <w:r w:rsidR="009B2542" w:rsidRPr="003957CC">
        <w:rPr>
          <w:rFonts w:ascii="Arial" w:eastAsia="Times New Roman" w:hAnsi="Arial" w:cs="Arial"/>
          <w:sz w:val="24"/>
          <w:szCs w:val="24"/>
          <w:lang w:eastAsia="en-GB"/>
        </w:rPr>
        <w:t>,</w:t>
      </w:r>
      <w:proofErr w:type="gramEnd"/>
      <w:r w:rsidR="009B2542" w:rsidRPr="003957CC">
        <w:rPr>
          <w:rFonts w:ascii="Arial" w:eastAsia="Times New Roman" w:hAnsi="Arial" w:cs="Arial"/>
          <w:sz w:val="24"/>
          <w:szCs w:val="24"/>
          <w:lang w:eastAsia="en-GB"/>
        </w:rPr>
        <w:t xml:space="preserve"> however, it is unlikely </w:t>
      </w:r>
      <w:r w:rsidR="00761BFD" w:rsidRPr="003957CC">
        <w:rPr>
          <w:rFonts w:ascii="Arial" w:eastAsia="Times New Roman" w:hAnsi="Arial" w:cs="Arial"/>
          <w:sz w:val="24"/>
          <w:szCs w:val="24"/>
          <w:lang w:eastAsia="en-GB"/>
        </w:rPr>
        <w:t>that</w:t>
      </w:r>
      <w:r w:rsidR="009B2542" w:rsidRPr="003957CC">
        <w:rPr>
          <w:rFonts w:ascii="Arial" w:eastAsia="Times New Roman" w:hAnsi="Arial" w:cs="Arial"/>
          <w:sz w:val="24"/>
          <w:szCs w:val="24"/>
          <w:lang w:eastAsia="en-GB"/>
        </w:rPr>
        <w:t xml:space="preserve"> this concept </w:t>
      </w:r>
      <w:r w:rsidR="00761BFD" w:rsidRPr="003957CC">
        <w:rPr>
          <w:rFonts w:ascii="Arial" w:eastAsia="Times New Roman" w:hAnsi="Arial" w:cs="Arial"/>
          <w:sz w:val="24"/>
          <w:szCs w:val="24"/>
          <w:lang w:eastAsia="en-GB"/>
        </w:rPr>
        <w:t>could</w:t>
      </w:r>
      <w:r w:rsidR="009B2542" w:rsidRPr="003957CC">
        <w:rPr>
          <w:rFonts w:ascii="Arial" w:eastAsia="Times New Roman" w:hAnsi="Arial" w:cs="Arial"/>
          <w:sz w:val="24"/>
          <w:szCs w:val="24"/>
          <w:lang w:eastAsia="en-GB"/>
        </w:rPr>
        <w:t xml:space="preserve"> be adopted in zero-waste stores. </w:t>
      </w:r>
    </w:p>
    <w:p w14:paraId="335DABF0" w14:textId="77777777" w:rsidR="00953D30" w:rsidRPr="003957CC" w:rsidRDefault="00953D30" w:rsidP="002004F5">
      <w:pPr>
        <w:pStyle w:val="Heading2"/>
        <w:rPr>
          <w:rFonts w:ascii="Arial" w:eastAsia="Times New Roman" w:hAnsi="Arial" w:cs="Arial"/>
          <w:lang w:eastAsia="en-GB"/>
        </w:rPr>
      </w:pPr>
    </w:p>
    <w:p w14:paraId="564CA000" w14:textId="66F3A820" w:rsidR="0098545A" w:rsidRPr="003957CC" w:rsidRDefault="002004F5" w:rsidP="002004F5">
      <w:pPr>
        <w:pStyle w:val="Heading2"/>
        <w:rPr>
          <w:rFonts w:ascii="Arial" w:eastAsia="Times New Roman" w:hAnsi="Arial" w:cs="Arial"/>
          <w:b/>
          <w:bCs/>
          <w:color w:val="auto"/>
          <w:sz w:val="24"/>
          <w:szCs w:val="24"/>
          <w:u w:val="single"/>
          <w:lang w:eastAsia="en-GB"/>
        </w:rPr>
      </w:pPr>
      <w:bookmarkStart w:id="48" w:name="_Toc69761774"/>
      <w:r w:rsidRPr="003957CC">
        <w:rPr>
          <w:rFonts w:ascii="Arial" w:eastAsia="Times New Roman" w:hAnsi="Arial" w:cs="Arial"/>
          <w:b/>
          <w:bCs/>
          <w:color w:val="auto"/>
          <w:sz w:val="24"/>
          <w:szCs w:val="24"/>
          <w:u w:val="single"/>
          <w:lang w:eastAsia="en-GB"/>
        </w:rPr>
        <w:t xml:space="preserve">7.4 </w:t>
      </w:r>
      <w:r w:rsidR="000966C8" w:rsidRPr="003957CC">
        <w:rPr>
          <w:rFonts w:ascii="Arial" w:eastAsia="Times New Roman" w:hAnsi="Arial" w:cs="Arial"/>
          <w:b/>
          <w:bCs/>
          <w:color w:val="auto"/>
          <w:sz w:val="24"/>
          <w:szCs w:val="24"/>
          <w:u w:val="single"/>
          <w:lang w:eastAsia="en-GB"/>
        </w:rPr>
        <w:t>Further Research</w:t>
      </w:r>
      <w:bookmarkEnd w:id="48"/>
    </w:p>
    <w:p w14:paraId="75674396" w14:textId="334B778A" w:rsidR="00232F86" w:rsidRPr="00C65042" w:rsidRDefault="00465EC8" w:rsidP="00C65042">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This research project has provided an extensive overview </w:t>
      </w:r>
      <w:r w:rsidR="00A64534" w:rsidRPr="003957CC">
        <w:rPr>
          <w:rFonts w:ascii="Arial" w:eastAsia="Times New Roman" w:hAnsi="Arial" w:cs="Arial"/>
          <w:sz w:val="24"/>
          <w:szCs w:val="24"/>
          <w:lang w:eastAsia="en-GB"/>
        </w:rPr>
        <w:t xml:space="preserve">of the advantages and </w:t>
      </w:r>
      <w:r w:rsidR="009C61C2" w:rsidRPr="003957CC">
        <w:rPr>
          <w:rFonts w:ascii="Arial" w:eastAsia="Times New Roman" w:hAnsi="Arial" w:cs="Arial"/>
          <w:sz w:val="24"/>
          <w:szCs w:val="24"/>
          <w:lang w:eastAsia="en-GB"/>
        </w:rPr>
        <w:t>disadvantages</w:t>
      </w:r>
      <w:r w:rsidR="00A64534" w:rsidRPr="003957CC">
        <w:rPr>
          <w:rFonts w:ascii="Arial" w:eastAsia="Times New Roman" w:hAnsi="Arial" w:cs="Arial"/>
          <w:sz w:val="24"/>
          <w:szCs w:val="24"/>
          <w:lang w:eastAsia="en-GB"/>
        </w:rPr>
        <w:t xml:space="preserve"> of reusable containers from a consumer perspective. </w:t>
      </w:r>
      <w:r w:rsidR="00E152CE" w:rsidRPr="003957CC">
        <w:rPr>
          <w:rFonts w:ascii="Arial" w:eastAsia="Times New Roman" w:hAnsi="Arial" w:cs="Arial"/>
          <w:sz w:val="24"/>
          <w:szCs w:val="24"/>
          <w:lang w:eastAsia="en-GB"/>
        </w:rPr>
        <w:t>Further research</w:t>
      </w:r>
      <w:r w:rsidR="000F2399" w:rsidRPr="003957CC">
        <w:rPr>
          <w:rFonts w:ascii="Arial" w:eastAsia="Times New Roman" w:hAnsi="Arial" w:cs="Arial"/>
          <w:sz w:val="24"/>
          <w:szCs w:val="24"/>
          <w:lang w:eastAsia="en-GB"/>
        </w:rPr>
        <w:t xml:space="preserve"> would be </w:t>
      </w:r>
      <w:r w:rsidR="009C61C2" w:rsidRPr="003957CC">
        <w:rPr>
          <w:rFonts w:ascii="Arial" w:eastAsia="Times New Roman" w:hAnsi="Arial" w:cs="Arial"/>
          <w:sz w:val="24"/>
          <w:szCs w:val="24"/>
          <w:lang w:eastAsia="en-GB"/>
        </w:rPr>
        <w:t>necessary</w:t>
      </w:r>
      <w:r w:rsidR="000F2399" w:rsidRPr="003957CC">
        <w:rPr>
          <w:rFonts w:ascii="Arial" w:eastAsia="Times New Roman" w:hAnsi="Arial" w:cs="Arial"/>
          <w:sz w:val="24"/>
          <w:szCs w:val="24"/>
          <w:lang w:eastAsia="en-GB"/>
        </w:rPr>
        <w:t xml:space="preserve"> to </w:t>
      </w:r>
      <w:r w:rsidR="001D5EE6" w:rsidRPr="003957CC">
        <w:rPr>
          <w:rFonts w:ascii="Arial" w:eastAsia="Times New Roman" w:hAnsi="Arial" w:cs="Arial"/>
          <w:sz w:val="24"/>
          <w:szCs w:val="24"/>
          <w:lang w:eastAsia="en-GB"/>
        </w:rPr>
        <w:t>assess</w:t>
      </w:r>
      <w:r w:rsidR="00320B21" w:rsidRPr="003957CC">
        <w:rPr>
          <w:rFonts w:ascii="Arial" w:eastAsia="Times New Roman" w:hAnsi="Arial" w:cs="Arial"/>
          <w:sz w:val="24"/>
          <w:szCs w:val="24"/>
          <w:lang w:eastAsia="en-GB"/>
        </w:rPr>
        <w:t xml:space="preserve"> the implications of </w:t>
      </w:r>
      <w:r w:rsidR="009B4405" w:rsidRPr="003957CC">
        <w:rPr>
          <w:rFonts w:ascii="Arial" w:eastAsia="Times New Roman" w:hAnsi="Arial" w:cs="Arial"/>
          <w:sz w:val="24"/>
          <w:szCs w:val="24"/>
          <w:lang w:eastAsia="en-GB"/>
        </w:rPr>
        <w:t xml:space="preserve">the </w:t>
      </w:r>
      <w:r w:rsidR="00320B21" w:rsidRPr="003957CC">
        <w:rPr>
          <w:rFonts w:ascii="Arial" w:eastAsia="Times New Roman" w:hAnsi="Arial" w:cs="Arial"/>
          <w:sz w:val="24"/>
          <w:szCs w:val="24"/>
          <w:lang w:eastAsia="en-GB"/>
        </w:rPr>
        <w:t>reuse systems from a supermarket perspective</w:t>
      </w:r>
      <w:r w:rsidR="00DF1567" w:rsidRPr="003957CC">
        <w:rPr>
          <w:rFonts w:ascii="Arial" w:eastAsia="Times New Roman" w:hAnsi="Arial" w:cs="Arial"/>
          <w:sz w:val="24"/>
          <w:szCs w:val="24"/>
          <w:lang w:eastAsia="en-GB"/>
        </w:rPr>
        <w:t xml:space="preserve"> and t</w:t>
      </w:r>
      <w:r w:rsidR="00E152CE" w:rsidRPr="003957CC">
        <w:rPr>
          <w:rFonts w:ascii="Arial" w:eastAsia="Times New Roman" w:hAnsi="Arial" w:cs="Arial"/>
          <w:sz w:val="24"/>
          <w:szCs w:val="24"/>
          <w:lang w:eastAsia="en-GB"/>
        </w:rPr>
        <w:t xml:space="preserve">his would help </w:t>
      </w:r>
      <w:r w:rsidR="00C84534" w:rsidRPr="003957CC">
        <w:rPr>
          <w:rFonts w:ascii="Arial" w:eastAsia="Times New Roman" w:hAnsi="Arial" w:cs="Arial"/>
          <w:sz w:val="24"/>
          <w:szCs w:val="24"/>
          <w:lang w:eastAsia="en-GB"/>
        </w:rPr>
        <w:t>in</w:t>
      </w:r>
      <w:r w:rsidR="00E152CE" w:rsidRPr="003957CC">
        <w:rPr>
          <w:rFonts w:ascii="Arial" w:eastAsia="Times New Roman" w:hAnsi="Arial" w:cs="Arial"/>
          <w:sz w:val="24"/>
          <w:szCs w:val="24"/>
          <w:lang w:eastAsia="en-GB"/>
        </w:rPr>
        <w:t xml:space="preserve"> understand</w:t>
      </w:r>
      <w:r w:rsidR="00C84534" w:rsidRPr="003957CC">
        <w:rPr>
          <w:rFonts w:ascii="Arial" w:eastAsia="Times New Roman" w:hAnsi="Arial" w:cs="Arial"/>
          <w:sz w:val="24"/>
          <w:szCs w:val="24"/>
          <w:lang w:eastAsia="en-GB"/>
        </w:rPr>
        <w:t>ing</w:t>
      </w:r>
      <w:r w:rsidR="00D93B67" w:rsidRPr="003957CC">
        <w:rPr>
          <w:rFonts w:ascii="Arial" w:eastAsia="Times New Roman" w:hAnsi="Arial" w:cs="Arial"/>
          <w:sz w:val="24"/>
          <w:szCs w:val="24"/>
          <w:lang w:eastAsia="en-GB"/>
        </w:rPr>
        <w:t xml:space="preserve"> the</w:t>
      </w:r>
      <w:r w:rsidR="009C61C2" w:rsidRPr="003957CC">
        <w:rPr>
          <w:rFonts w:ascii="Arial" w:eastAsia="Times New Roman" w:hAnsi="Arial" w:cs="Arial"/>
          <w:sz w:val="24"/>
          <w:szCs w:val="24"/>
          <w:lang w:eastAsia="en-GB"/>
        </w:rPr>
        <w:t xml:space="preserve"> slow uptake</w:t>
      </w:r>
      <w:r w:rsidR="00D93B67" w:rsidRPr="003957CC">
        <w:rPr>
          <w:rFonts w:ascii="Arial" w:eastAsia="Times New Roman" w:hAnsi="Arial" w:cs="Arial"/>
          <w:sz w:val="24"/>
          <w:szCs w:val="24"/>
          <w:lang w:eastAsia="en-GB"/>
        </w:rPr>
        <w:t xml:space="preserve"> of this system</w:t>
      </w:r>
      <w:r w:rsidR="00D7546A" w:rsidRPr="003957CC">
        <w:rPr>
          <w:rFonts w:ascii="Arial" w:eastAsia="Times New Roman" w:hAnsi="Arial" w:cs="Arial"/>
          <w:sz w:val="24"/>
          <w:szCs w:val="24"/>
          <w:lang w:eastAsia="en-GB"/>
        </w:rPr>
        <w:t xml:space="preserve">, especially in </w:t>
      </w:r>
      <w:r w:rsidR="00B82BCD">
        <w:rPr>
          <w:rFonts w:ascii="Arial" w:eastAsia="Times New Roman" w:hAnsi="Arial" w:cs="Arial"/>
          <w:sz w:val="24"/>
          <w:szCs w:val="24"/>
          <w:lang w:eastAsia="en-GB"/>
        </w:rPr>
        <w:t xml:space="preserve">West </w:t>
      </w:r>
      <w:r w:rsidR="00D7546A" w:rsidRPr="003957CC">
        <w:rPr>
          <w:rFonts w:ascii="Arial" w:eastAsia="Times New Roman" w:hAnsi="Arial" w:cs="Arial"/>
          <w:sz w:val="24"/>
          <w:szCs w:val="24"/>
          <w:lang w:eastAsia="en-GB"/>
        </w:rPr>
        <w:t>Wales</w:t>
      </w:r>
      <w:r w:rsidR="009C61C2" w:rsidRPr="003957CC">
        <w:rPr>
          <w:rFonts w:ascii="Arial" w:eastAsia="Times New Roman" w:hAnsi="Arial" w:cs="Arial"/>
          <w:sz w:val="24"/>
          <w:szCs w:val="24"/>
          <w:lang w:eastAsia="en-GB"/>
        </w:rPr>
        <w:t xml:space="preserve">. </w:t>
      </w:r>
      <w:r w:rsidR="00702CF5">
        <w:rPr>
          <w:rFonts w:ascii="Arial" w:eastAsia="Times New Roman" w:hAnsi="Arial" w:cs="Arial"/>
          <w:sz w:val="24"/>
          <w:szCs w:val="24"/>
          <w:lang w:eastAsia="en-GB"/>
        </w:rPr>
        <w:t>Secondly, t</w:t>
      </w:r>
      <w:r w:rsidR="00687C24">
        <w:rPr>
          <w:rFonts w:ascii="Arial" w:eastAsia="Times New Roman" w:hAnsi="Arial" w:cs="Arial"/>
          <w:sz w:val="24"/>
          <w:szCs w:val="24"/>
          <w:lang w:eastAsia="en-GB"/>
        </w:rPr>
        <w:t xml:space="preserve">his </w:t>
      </w:r>
      <w:r w:rsidR="00B25D9E">
        <w:rPr>
          <w:rFonts w:ascii="Arial" w:eastAsia="Times New Roman" w:hAnsi="Arial" w:cs="Arial"/>
          <w:sz w:val="24"/>
          <w:szCs w:val="24"/>
          <w:lang w:eastAsia="en-GB"/>
        </w:rPr>
        <w:t>investigation</w:t>
      </w:r>
      <w:r w:rsidR="00687C24">
        <w:rPr>
          <w:rFonts w:ascii="Arial" w:eastAsia="Times New Roman" w:hAnsi="Arial" w:cs="Arial"/>
          <w:sz w:val="24"/>
          <w:szCs w:val="24"/>
          <w:lang w:eastAsia="en-GB"/>
        </w:rPr>
        <w:t xml:space="preserve"> gathered information regarding respondents age, however, the </w:t>
      </w:r>
      <w:r w:rsidR="001A5B58">
        <w:rPr>
          <w:rFonts w:ascii="Arial" w:eastAsia="Times New Roman" w:hAnsi="Arial" w:cs="Arial"/>
          <w:sz w:val="24"/>
          <w:szCs w:val="24"/>
          <w:lang w:eastAsia="en-GB"/>
        </w:rPr>
        <w:t>analysis of this data was beyond the scope of the project.</w:t>
      </w:r>
      <w:r w:rsidR="00687C24">
        <w:rPr>
          <w:rFonts w:ascii="Arial" w:eastAsia="Times New Roman" w:hAnsi="Arial" w:cs="Arial"/>
          <w:sz w:val="24"/>
          <w:szCs w:val="24"/>
          <w:lang w:eastAsia="en-GB"/>
        </w:rPr>
        <w:t xml:space="preserve"> </w:t>
      </w:r>
      <w:r w:rsidR="00FE67DA">
        <w:rPr>
          <w:rFonts w:ascii="Arial" w:eastAsia="Times New Roman" w:hAnsi="Arial" w:cs="Arial"/>
          <w:sz w:val="24"/>
          <w:szCs w:val="24"/>
          <w:lang w:eastAsia="en-GB"/>
        </w:rPr>
        <w:t xml:space="preserve">Future research could compare the </w:t>
      </w:r>
      <w:r w:rsidR="004D2009">
        <w:rPr>
          <w:rFonts w:ascii="Arial" w:eastAsia="Times New Roman" w:hAnsi="Arial" w:cs="Arial"/>
          <w:sz w:val="24"/>
          <w:szCs w:val="24"/>
          <w:lang w:eastAsia="en-GB"/>
        </w:rPr>
        <w:t>behaviours and</w:t>
      </w:r>
      <w:r w:rsidR="002D119A">
        <w:rPr>
          <w:rFonts w:ascii="Arial" w:eastAsia="Times New Roman" w:hAnsi="Arial" w:cs="Arial"/>
          <w:sz w:val="24"/>
          <w:szCs w:val="24"/>
          <w:lang w:eastAsia="en-GB"/>
        </w:rPr>
        <w:t xml:space="preserve"> </w:t>
      </w:r>
      <w:r w:rsidR="004D2009">
        <w:rPr>
          <w:rFonts w:ascii="Arial" w:eastAsia="Times New Roman" w:hAnsi="Arial" w:cs="Arial"/>
          <w:sz w:val="24"/>
          <w:szCs w:val="24"/>
          <w:lang w:eastAsia="en-GB"/>
        </w:rPr>
        <w:t>perceptions</w:t>
      </w:r>
      <w:r w:rsidR="002D119A">
        <w:rPr>
          <w:rFonts w:ascii="Arial" w:eastAsia="Times New Roman" w:hAnsi="Arial" w:cs="Arial"/>
          <w:sz w:val="24"/>
          <w:szCs w:val="24"/>
          <w:lang w:eastAsia="en-GB"/>
        </w:rPr>
        <w:t xml:space="preserve"> to </w:t>
      </w:r>
      <w:r w:rsidR="00421875">
        <w:rPr>
          <w:rFonts w:ascii="Arial" w:eastAsia="Times New Roman" w:hAnsi="Arial" w:cs="Arial"/>
          <w:sz w:val="24"/>
          <w:szCs w:val="24"/>
          <w:lang w:eastAsia="en-GB"/>
        </w:rPr>
        <w:t xml:space="preserve">age or </w:t>
      </w:r>
      <w:r w:rsidR="004D2009">
        <w:rPr>
          <w:rFonts w:ascii="Arial" w:eastAsia="Times New Roman" w:hAnsi="Arial" w:cs="Arial"/>
          <w:sz w:val="24"/>
          <w:szCs w:val="24"/>
          <w:lang w:eastAsia="en-GB"/>
        </w:rPr>
        <w:t xml:space="preserve">indeed </w:t>
      </w:r>
      <w:r w:rsidR="00421875">
        <w:rPr>
          <w:rFonts w:ascii="Arial" w:eastAsia="Times New Roman" w:hAnsi="Arial" w:cs="Arial"/>
          <w:sz w:val="24"/>
          <w:szCs w:val="24"/>
          <w:lang w:eastAsia="en-GB"/>
        </w:rPr>
        <w:t>other socio-economic characteristics</w:t>
      </w:r>
      <w:r w:rsidR="004D2009">
        <w:rPr>
          <w:rFonts w:ascii="Arial" w:eastAsia="Times New Roman" w:hAnsi="Arial" w:cs="Arial"/>
          <w:sz w:val="24"/>
          <w:szCs w:val="24"/>
          <w:lang w:eastAsia="en-GB"/>
        </w:rPr>
        <w:t xml:space="preserve"> which would provide a deeper dive </w:t>
      </w:r>
      <w:r w:rsidR="0074670B">
        <w:rPr>
          <w:rFonts w:ascii="Arial" w:eastAsia="Times New Roman" w:hAnsi="Arial" w:cs="Arial"/>
          <w:sz w:val="24"/>
          <w:szCs w:val="24"/>
          <w:lang w:eastAsia="en-GB"/>
        </w:rPr>
        <w:t xml:space="preserve">into the barriers associated with reuse systems. </w:t>
      </w:r>
      <w:r w:rsidR="00421875">
        <w:rPr>
          <w:rFonts w:ascii="Arial" w:eastAsia="Times New Roman" w:hAnsi="Arial" w:cs="Arial"/>
          <w:sz w:val="24"/>
          <w:szCs w:val="24"/>
          <w:lang w:eastAsia="en-GB"/>
        </w:rPr>
        <w:t xml:space="preserve"> </w:t>
      </w:r>
    </w:p>
    <w:bookmarkStart w:id="49" w:name="_Toc69761775" w:displacedByCustomXml="next"/>
    <w:sdt>
      <w:sdtPr>
        <w:rPr>
          <w:rFonts w:ascii="Arial" w:eastAsiaTheme="minorHAnsi" w:hAnsi="Arial" w:cs="Arial"/>
          <w:color w:val="auto"/>
          <w:sz w:val="22"/>
          <w:szCs w:val="22"/>
          <w:lang w:val="en-GB"/>
        </w:rPr>
        <w:id w:val="398711918"/>
        <w:docPartObj>
          <w:docPartGallery w:val="Bibliographies"/>
          <w:docPartUnique/>
        </w:docPartObj>
      </w:sdtPr>
      <w:sdtEndPr>
        <w:rPr>
          <w:sz w:val="24"/>
          <w:szCs w:val="24"/>
        </w:rPr>
      </w:sdtEndPr>
      <w:sdtContent>
        <w:p w14:paraId="32A43CDB" w14:textId="4B6C5681" w:rsidR="00232F86" w:rsidRPr="003957CC" w:rsidRDefault="002004F5" w:rsidP="00166934">
          <w:pPr>
            <w:pStyle w:val="Heading1"/>
            <w:spacing w:line="360" w:lineRule="auto"/>
            <w:jc w:val="center"/>
            <w:rPr>
              <w:rFonts w:ascii="Arial" w:hAnsi="Arial" w:cs="Arial"/>
              <w:b/>
              <w:bCs/>
              <w:color w:val="auto"/>
              <w:u w:val="single"/>
            </w:rPr>
          </w:pPr>
          <w:r w:rsidRPr="003957CC">
            <w:rPr>
              <w:rFonts w:ascii="Arial" w:hAnsi="Arial" w:cs="Arial"/>
              <w:b/>
              <w:bCs/>
              <w:color w:val="auto"/>
              <w:u w:val="single"/>
            </w:rPr>
            <w:t>Chapter 8</w:t>
          </w:r>
          <w:r w:rsidR="00026502" w:rsidRPr="003957CC">
            <w:rPr>
              <w:rFonts w:ascii="Arial" w:hAnsi="Arial" w:cs="Arial"/>
              <w:b/>
              <w:bCs/>
              <w:color w:val="auto"/>
              <w:u w:val="single"/>
            </w:rPr>
            <w:t>:</w:t>
          </w:r>
          <w:r w:rsidRPr="003957CC">
            <w:rPr>
              <w:rFonts w:ascii="Arial" w:hAnsi="Arial" w:cs="Arial"/>
              <w:b/>
              <w:bCs/>
              <w:color w:val="auto"/>
              <w:u w:val="single"/>
            </w:rPr>
            <w:t xml:space="preserve"> </w:t>
          </w:r>
          <w:r w:rsidR="00232F86" w:rsidRPr="003957CC">
            <w:rPr>
              <w:rFonts w:ascii="Arial" w:hAnsi="Arial" w:cs="Arial"/>
              <w:b/>
              <w:bCs/>
              <w:color w:val="auto"/>
              <w:u w:val="single"/>
            </w:rPr>
            <w:t>Bibliography</w:t>
          </w:r>
          <w:bookmarkEnd w:id="49"/>
        </w:p>
        <w:p w14:paraId="163F81D6" w14:textId="77777777" w:rsidR="00166934" w:rsidRPr="003957CC" w:rsidRDefault="00166934" w:rsidP="00166934">
          <w:pPr>
            <w:rPr>
              <w:rFonts w:ascii="Arial" w:hAnsi="Arial" w:cs="Arial"/>
              <w:lang w:val="en-US"/>
            </w:rPr>
          </w:pPr>
        </w:p>
        <w:sdt>
          <w:sdtPr>
            <w:rPr>
              <w:rFonts w:ascii="Arial" w:hAnsi="Arial" w:cs="Arial"/>
            </w:rPr>
            <w:id w:val="111145805"/>
            <w:bibliography/>
          </w:sdtPr>
          <w:sdtEndPr>
            <w:rPr>
              <w:sz w:val="24"/>
              <w:szCs w:val="24"/>
            </w:rPr>
          </w:sdtEndPr>
          <w:sdtContent>
            <w:p w14:paraId="0BDE7F81" w14:textId="77777777" w:rsidR="00B01FE1" w:rsidRPr="00C65042" w:rsidRDefault="00232F86" w:rsidP="00B01FE1">
              <w:pPr>
                <w:pStyle w:val="Bibliography"/>
                <w:ind w:left="720" w:hanging="720"/>
                <w:rPr>
                  <w:rFonts w:ascii="Arial" w:hAnsi="Arial" w:cs="Arial"/>
                  <w:noProof/>
                  <w:sz w:val="24"/>
                  <w:szCs w:val="24"/>
                  <w:lang w:val="en-US"/>
                </w:rPr>
              </w:pPr>
              <w:r w:rsidRPr="00C65042">
                <w:rPr>
                  <w:rFonts w:ascii="Arial" w:hAnsi="Arial" w:cs="Arial"/>
                  <w:sz w:val="24"/>
                  <w:szCs w:val="24"/>
                </w:rPr>
                <w:fldChar w:fldCharType="begin"/>
              </w:r>
              <w:r w:rsidRPr="00C65042">
                <w:rPr>
                  <w:rFonts w:ascii="Arial" w:hAnsi="Arial" w:cs="Arial"/>
                  <w:sz w:val="24"/>
                  <w:szCs w:val="24"/>
                </w:rPr>
                <w:instrText xml:space="preserve"> BIBLIOGRAPHY </w:instrText>
              </w:r>
              <w:r w:rsidRPr="00C65042">
                <w:rPr>
                  <w:rFonts w:ascii="Arial" w:hAnsi="Arial" w:cs="Arial"/>
                  <w:sz w:val="24"/>
                  <w:szCs w:val="24"/>
                </w:rPr>
                <w:fldChar w:fldCharType="separate"/>
              </w:r>
              <w:r w:rsidR="00B01FE1" w:rsidRPr="00C65042">
                <w:rPr>
                  <w:rFonts w:ascii="Arial" w:hAnsi="Arial" w:cs="Arial"/>
                  <w:noProof/>
                  <w:sz w:val="24"/>
                  <w:szCs w:val="24"/>
                  <w:lang w:val="en-US"/>
                </w:rPr>
                <w:t xml:space="preserve">Agarwal, A., &amp; Chetty, P. (2019, September 10). </w:t>
              </w:r>
              <w:r w:rsidR="00B01FE1" w:rsidRPr="00C65042">
                <w:rPr>
                  <w:rFonts w:ascii="Arial" w:hAnsi="Arial" w:cs="Arial"/>
                  <w:i/>
                  <w:iCs/>
                  <w:noProof/>
                  <w:sz w:val="24"/>
                  <w:szCs w:val="24"/>
                  <w:lang w:val="en-US"/>
                </w:rPr>
                <w:t>Use of Hawkins Stern’s impulse buying theory (1962) in online shopping</w:t>
              </w:r>
              <w:r w:rsidR="00B01FE1" w:rsidRPr="00C65042">
                <w:rPr>
                  <w:rFonts w:ascii="Arial" w:hAnsi="Arial" w:cs="Arial"/>
                  <w:noProof/>
                  <w:sz w:val="24"/>
                  <w:szCs w:val="24"/>
                  <w:lang w:val="en-US"/>
                </w:rPr>
                <w:t>. Retrieved from Project Guru: https://www.projectguru.in/hawkins-sterns-impulse-buying-theory-online-shopping/</w:t>
              </w:r>
            </w:p>
            <w:p w14:paraId="71CE223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Akinci, C., &amp; Saunders, M. (2015). Using Questionnaire Surveys for Within-Organisation HRD Research. In </w:t>
              </w:r>
              <w:r w:rsidRPr="00C65042">
                <w:rPr>
                  <w:rFonts w:ascii="Arial" w:hAnsi="Arial" w:cs="Arial"/>
                  <w:i/>
                  <w:iCs/>
                  <w:noProof/>
                  <w:sz w:val="24"/>
                  <w:szCs w:val="24"/>
                  <w:lang w:val="en-US"/>
                </w:rPr>
                <w:t>Handbook of Research Methods on Human Resource Development</w:t>
              </w:r>
              <w:r w:rsidRPr="00C65042">
                <w:rPr>
                  <w:rFonts w:ascii="Arial" w:hAnsi="Arial" w:cs="Arial"/>
                  <w:noProof/>
                  <w:sz w:val="24"/>
                  <w:szCs w:val="24"/>
                  <w:lang w:val="en-US"/>
                </w:rPr>
                <w:t xml:space="preserve"> (pp. 353-365). Cheltenham: Edward Elgar.</w:t>
              </w:r>
            </w:p>
            <w:p w14:paraId="0C02CA0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Alalauri, H., Thunstrom, B., &amp; Fristedt, M. (2015, January). </w:t>
              </w:r>
              <w:r w:rsidRPr="00C65042">
                <w:rPr>
                  <w:rFonts w:ascii="Arial" w:hAnsi="Arial" w:cs="Arial"/>
                  <w:i/>
                  <w:iCs/>
                  <w:noProof/>
                  <w:sz w:val="24"/>
                  <w:szCs w:val="24"/>
                  <w:lang w:val="en-US"/>
                </w:rPr>
                <w:t>Future of packaging for the Millennials</w:t>
              </w:r>
              <w:r w:rsidRPr="00C65042">
                <w:rPr>
                  <w:rFonts w:ascii="Arial" w:hAnsi="Arial" w:cs="Arial"/>
                  <w:noProof/>
                  <w:sz w:val="24"/>
                  <w:szCs w:val="24"/>
                  <w:lang w:val="en-US"/>
                </w:rPr>
                <w:t>. Retrieved from Storaenso: https://mb.cision.com/Public/11784/9710629/bd1372aab18ef1e7.pdf</w:t>
              </w:r>
            </w:p>
            <w:p w14:paraId="620E588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Aliaga, M., &amp; Gunderson, B. (2006). </w:t>
              </w:r>
              <w:r w:rsidRPr="00C65042">
                <w:rPr>
                  <w:rFonts w:ascii="Arial" w:hAnsi="Arial" w:cs="Arial"/>
                  <w:i/>
                  <w:iCs/>
                  <w:noProof/>
                  <w:sz w:val="24"/>
                  <w:szCs w:val="24"/>
                  <w:lang w:val="en-US"/>
                </w:rPr>
                <w:t>Interactive Statistics.</w:t>
              </w:r>
              <w:r w:rsidRPr="00C65042">
                <w:rPr>
                  <w:rFonts w:ascii="Arial" w:hAnsi="Arial" w:cs="Arial"/>
                  <w:noProof/>
                  <w:sz w:val="24"/>
                  <w:szCs w:val="24"/>
                  <w:lang w:val="en-US"/>
                </w:rPr>
                <w:t xml:space="preserve"> London: Pearson .</w:t>
              </w:r>
            </w:p>
            <w:p w14:paraId="5B66D38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Allegrini, E., Vadenbo, C., Boldrin, A., &amp; Astrup, T. (2015). Life cycle assessment of resource recovery from municipal solid waste incineration bottom ash. </w:t>
              </w:r>
              <w:r w:rsidRPr="00C65042">
                <w:rPr>
                  <w:rFonts w:ascii="Arial" w:hAnsi="Arial" w:cs="Arial"/>
                  <w:i/>
                  <w:iCs/>
                  <w:noProof/>
                  <w:sz w:val="24"/>
                  <w:szCs w:val="24"/>
                  <w:lang w:val="en-US"/>
                </w:rPr>
                <w:t>Journal of Envrionmental Management</w:t>
              </w:r>
              <w:r w:rsidRPr="00C65042">
                <w:rPr>
                  <w:rFonts w:ascii="Arial" w:hAnsi="Arial" w:cs="Arial"/>
                  <w:noProof/>
                  <w:sz w:val="24"/>
                  <w:szCs w:val="24"/>
                  <w:lang w:val="en-US"/>
                </w:rPr>
                <w:t>, 132-143.</w:t>
              </w:r>
            </w:p>
            <w:p w14:paraId="2C7415F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Apuke, D. (2017). QUANTITATIVE RESEARCH METHODS A SYNOPSIS APPROACH. </w:t>
              </w:r>
              <w:r w:rsidRPr="00C65042">
                <w:rPr>
                  <w:rFonts w:ascii="Arial" w:hAnsi="Arial" w:cs="Arial"/>
                  <w:i/>
                  <w:iCs/>
                  <w:noProof/>
                  <w:sz w:val="24"/>
                  <w:szCs w:val="24"/>
                  <w:lang w:val="en-US"/>
                </w:rPr>
                <w:t>Kuwait Chapter of the Arabian Journal of Business and Management Review</w:t>
              </w:r>
              <w:r w:rsidRPr="00C65042">
                <w:rPr>
                  <w:rFonts w:ascii="Arial" w:hAnsi="Arial" w:cs="Arial"/>
                  <w:noProof/>
                  <w:sz w:val="24"/>
                  <w:szCs w:val="24"/>
                  <w:lang w:val="en-US"/>
                </w:rPr>
                <w:t>, 40-47.</w:t>
              </w:r>
            </w:p>
            <w:p w14:paraId="7C7B60E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Argouslidis, P., Dionysis , S., Kühn, A., &amp; Alexis, M. (2018). Consumers’ reactions to variety reduction in grocery stores: a freedom of choice perspective. </w:t>
              </w:r>
              <w:r w:rsidRPr="00C65042">
                <w:rPr>
                  <w:rFonts w:ascii="Arial" w:hAnsi="Arial" w:cs="Arial"/>
                  <w:i/>
                  <w:iCs/>
                  <w:noProof/>
                  <w:sz w:val="24"/>
                  <w:szCs w:val="24"/>
                  <w:lang w:val="en-US"/>
                </w:rPr>
                <w:t>European Journal of Marketing</w:t>
              </w:r>
              <w:r w:rsidRPr="00C65042">
                <w:rPr>
                  <w:rFonts w:ascii="Arial" w:hAnsi="Arial" w:cs="Arial"/>
                  <w:noProof/>
                  <w:sz w:val="24"/>
                  <w:szCs w:val="24"/>
                  <w:lang w:val="en-US"/>
                </w:rPr>
                <w:t>, 1931-1955.</w:t>
              </w:r>
            </w:p>
            <w:p w14:paraId="733EEAF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Arora, S., Singha, K., &amp; Sahney, S. (2017). Understanding consumer’s showrooming behaviour. </w:t>
              </w:r>
              <w:r w:rsidRPr="00C65042">
                <w:rPr>
                  <w:rFonts w:ascii="Arial" w:hAnsi="Arial" w:cs="Arial"/>
                  <w:i/>
                  <w:iCs/>
                  <w:noProof/>
                  <w:sz w:val="24"/>
                  <w:szCs w:val="24"/>
                  <w:lang w:val="en-US"/>
                </w:rPr>
                <w:t>Asia Pacific Journal of Marketing and Logistics</w:t>
              </w:r>
              <w:r w:rsidRPr="00C65042">
                <w:rPr>
                  <w:rFonts w:ascii="Arial" w:hAnsi="Arial" w:cs="Arial"/>
                  <w:noProof/>
                  <w:sz w:val="24"/>
                  <w:szCs w:val="24"/>
                  <w:lang w:val="en-US"/>
                </w:rPr>
                <w:t>, 409-431.</w:t>
              </w:r>
            </w:p>
            <w:p w14:paraId="4FC873E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Babader, A., Ren, J., Jones, K., &amp; Wang, J. (2016). A system dynamics approach for enhancing social behaviours regarding the reuse of packaging. </w:t>
              </w:r>
              <w:r w:rsidRPr="00C65042">
                <w:rPr>
                  <w:rFonts w:ascii="Arial" w:hAnsi="Arial" w:cs="Arial"/>
                  <w:i/>
                  <w:iCs/>
                  <w:noProof/>
                  <w:sz w:val="24"/>
                  <w:szCs w:val="24"/>
                  <w:lang w:val="en-US"/>
                </w:rPr>
                <w:t>Expert Systems with Applications</w:t>
              </w:r>
              <w:r w:rsidRPr="00C65042">
                <w:rPr>
                  <w:rFonts w:ascii="Arial" w:hAnsi="Arial" w:cs="Arial"/>
                  <w:noProof/>
                  <w:sz w:val="24"/>
                  <w:szCs w:val="24"/>
                  <w:lang w:val="en-US"/>
                </w:rPr>
                <w:t>, 417-425.</w:t>
              </w:r>
            </w:p>
            <w:p w14:paraId="58130FB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Barber, N., Bishop, M., &amp; Gruen, T. (2014). Who pays more (or less) for pro-environmental consumer goods? Using the auction method to assess actual willingness-to-pay. </w:t>
              </w:r>
              <w:r w:rsidRPr="00C65042">
                <w:rPr>
                  <w:rFonts w:ascii="Arial" w:hAnsi="Arial" w:cs="Arial"/>
                  <w:i/>
                  <w:iCs/>
                  <w:noProof/>
                  <w:sz w:val="24"/>
                  <w:szCs w:val="24"/>
                  <w:lang w:val="en-US"/>
                </w:rPr>
                <w:t>Journal of Environmental Psychology</w:t>
              </w:r>
              <w:r w:rsidRPr="00C65042">
                <w:rPr>
                  <w:rFonts w:ascii="Arial" w:hAnsi="Arial" w:cs="Arial"/>
                  <w:noProof/>
                  <w:sz w:val="24"/>
                  <w:szCs w:val="24"/>
                  <w:lang w:val="en-US"/>
                </w:rPr>
                <w:t>, 218-227.</w:t>
              </w:r>
            </w:p>
            <w:p w14:paraId="6E4E3B5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BBC News . (2019, November 01). </w:t>
              </w:r>
              <w:r w:rsidRPr="00C65042">
                <w:rPr>
                  <w:rFonts w:ascii="Arial" w:hAnsi="Arial" w:cs="Arial"/>
                  <w:i/>
                  <w:iCs/>
                  <w:noProof/>
                  <w:sz w:val="24"/>
                  <w:szCs w:val="24"/>
                  <w:lang w:val="en-US"/>
                </w:rPr>
                <w:t>Recycling: New Pembrokeshire waste scheme 'too complicated'</w:t>
              </w:r>
              <w:r w:rsidRPr="00C65042">
                <w:rPr>
                  <w:rFonts w:ascii="Arial" w:hAnsi="Arial" w:cs="Arial"/>
                  <w:noProof/>
                  <w:sz w:val="24"/>
                  <w:szCs w:val="24"/>
                  <w:lang w:val="en-US"/>
                </w:rPr>
                <w:t>. Retrieved from BBC News: https://www.bbc.co.uk/news/uk-wales-50255600</w:t>
              </w:r>
            </w:p>
            <w:p w14:paraId="4A4849D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BBC News. (2019, January 05). </w:t>
              </w:r>
              <w:r w:rsidRPr="00C65042">
                <w:rPr>
                  <w:rFonts w:ascii="Arial" w:hAnsi="Arial" w:cs="Arial"/>
                  <w:i/>
                  <w:iCs/>
                  <w:noProof/>
                  <w:sz w:val="24"/>
                  <w:szCs w:val="24"/>
                  <w:lang w:val="en-US"/>
                </w:rPr>
                <w:t>Going plastic-free: The rise of zero-waste shops</w:t>
              </w:r>
              <w:r w:rsidRPr="00C65042">
                <w:rPr>
                  <w:rFonts w:ascii="Arial" w:hAnsi="Arial" w:cs="Arial"/>
                  <w:noProof/>
                  <w:sz w:val="24"/>
                  <w:szCs w:val="24"/>
                  <w:lang w:val="en-US"/>
                </w:rPr>
                <w:t>. Retrieved from BBC News: https://www.bbc.co.uk/news/uk-wales-46574402</w:t>
              </w:r>
            </w:p>
            <w:p w14:paraId="5246462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Beitzen-Heineke, E., Balta-Ozkan, N., &amp; Reefke, H. (2017). The prospects of zero-packaging grocery stores to improve the social and environmental impacts of the food supply chain. </w:t>
              </w:r>
              <w:r w:rsidRPr="00C65042">
                <w:rPr>
                  <w:rFonts w:ascii="Arial" w:hAnsi="Arial" w:cs="Arial"/>
                  <w:i/>
                  <w:iCs/>
                  <w:noProof/>
                  <w:sz w:val="24"/>
                  <w:szCs w:val="24"/>
                  <w:lang w:val="en-US"/>
                </w:rPr>
                <w:t>Journal of Cleaner Production</w:t>
              </w:r>
              <w:r w:rsidRPr="00C65042">
                <w:rPr>
                  <w:rFonts w:ascii="Arial" w:hAnsi="Arial" w:cs="Arial"/>
                  <w:noProof/>
                  <w:sz w:val="24"/>
                  <w:szCs w:val="24"/>
                  <w:lang w:val="en-US"/>
                </w:rPr>
                <w:t>, 1528 - 1541.</w:t>
              </w:r>
            </w:p>
            <w:p w14:paraId="6CFD253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Bell, J., &amp; Waters, S. (2014). </w:t>
              </w:r>
              <w:r w:rsidRPr="00C65042">
                <w:rPr>
                  <w:rFonts w:ascii="Arial" w:hAnsi="Arial" w:cs="Arial"/>
                  <w:i/>
                  <w:iCs/>
                  <w:noProof/>
                  <w:sz w:val="24"/>
                  <w:szCs w:val="24"/>
                  <w:lang w:val="en-US"/>
                </w:rPr>
                <w:t>Doing Your Research Project: A Guide for First-Time Researchers.</w:t>
              </w:r>
              <w:r w:rsidRPr="00C65042">
                <w:rPr>
                  <w:rFonts w:ascii="Arial" w:hAnsi="Arial" w:cs="Arial"/>
                  <w:noProof/>
                  <w:sz w:val="24"/>
                  <w:szCs w:val="24"/>
                  <w:lang w:val="en-US"/>
                </w:rPr>
                <w:t xml:space="preserve"> Berkshire: Open Press University.</w:t>
              </w:r>
            </w:p>
            <w:p w14:paraId="4689CF41"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Biggam, J. (2008). </w:t>
              </w:r>
              <w:r w:rsidRPr="00C65042">
                <w:rPr>
                  <w:rFonts w:ascii="Arial" w:hAnsi="Arial" w:cs="Arial"/>
                  <w:i/>
                  <w:iCs/>
                  <w:noProof/>
                  <w:sz w:val="24"/>
                  <w:szCs w:val="24"/>
                  <w:lang w:val="en-US"/>
                </w:rPr>
                <w:t>Succeeding with Your Master’s Dissertation: A Step-by-Step Handbook.</w:t>
              </w:r>
              <w:r w:rsidRPr="00C65042">
                <w:rPr>
                  <w:rFonts w:ascii="Arial" w:hAnsi="Arial" w:cs="Arial"/>
                  <w:noProof/>
                  <w:sz w:val="24"/>
                  <w:szCs w:val="24"/>
                  <w:lang w:val="en-US"/>
                </w:rPr>
                <w:t xml:space="preserve"> Berkshire: Open University Press.</w:t>
              </w:r>
            </w:p>
            <w:p w14:paraId="2FE0B879"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Birch, S. (2018, October 16). </w:t>
              </w:r>
              <w:r w:rsidRPr="00C65042">
                <w:rPr>
                  <w:rFonts w:ascii="Arial" w:hAnsi="Arial" w:cs="Arial"/>
                  <w:i/>
                  <w:iCs/>
                  <w:noProof/>
                  <w:sz w:val="24"/>
                  <w:szCs w:val="24"/>
                  <w:lang w:val="en-US"/>
                </w:rPr>
                <w:t>Battle against Plastic Waste</w:t>
              </w:r>
              <w:r w:rsidRPr="00C65042">
                <w:rPr>
                  <w:rFonts w:ascii="Arial" w:hAnsi="Arial" w:cs="Arial"/>
                  <w:noProof/>
                  <w:sz w:val="24"/>
                  <w:szCs w:val="24"/>
                  <w:lang w:val="en-US"/>
                </w:rPr>
                <w:t>. Retrieved from Ethical Consumer: https://www.ethicalconsumer.org/food-drink/battle-against-plastic-waste</w:t>
              </w:r>
            </w:p>
            <w:p w14:paraId="5B11B4D9"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Borden, R. (1977). One More Look at Social and Environmental Psychology: Away from the Looking Glass and into the Future. </w:t>
              </w:r>
              <w:r w:rsidRPr="00C65042">
                <w:rPr>
                  <w:rFonts w:ascii="Arial" w:hAnsi="Arial" w:cs="Arial"/>
                  <w:i/>
                  <w:iCs/>
                  <w:noProof/>
                  <w:sz w:val="24"/>
                  <w:szCs w:val="24"/>
                  <w:lang w:val="en-US"/>
                </w:rPr>
                <w:t>Personal Soc Psychol Bull</w:t>
              </w:r>
              <w:r w:rsidRPr="00C65042">
                <w:rPr>
                  <w:rFonts w:ascii="Arial" w:hAnsi="Arial" w:cs="Arial"/>
                  <w:noProof/>
                  <w:sz w:val="24"/>
                  <w:szCs w:val="24"/>
                  <w:lang w:val="en-US"/>
                </w:rPr>
                <w:t>, 407–411.</w:t>
              </w:r>
            </w:p>
            <w:p w14:paraId="5153E031"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Boz, Z., Korhonen, V., &amp; Sand, C. (2020). Consumer Considerations for the Implementation of Sustainable Packaging: A Review. </w:t>
              </w:r>
              <w:r w:rsidRPr="00C65042">
                <w:rPr>
                  <w:rFonts w:ascii="Arial" w:hAnsi="Arial" w:cs="Arial"/>
                  <w:i/>
                  <w:iCs/>
                  <w:noProof/>
                  <w:sz w:val="24"/>
                  <w:szCs w:val="24"/>
                  <w:lang w:val="en-US"/>
                </w:rPr>
                <w:t>Sustainability</w:t>
              </w:r>
              <w:r w:rsidRPr="00C65042">
                <w:rPr>
                  <w:rFonts w:ascii="Arial" w:hAnsi="Arial" w:cs="Arial"/>
                  <w:noProof/>
                  <w:sz w:val="24"/>
                  <w:szCs w:val="24"/>
                  <w:lang w:val="en-US"/>
                </w:rPr>
                <w:t>, 1-34.</w:t>
              </w:r>
            </w:p>
            <w:p w14:paraId="19CC9F3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Brehm, J. (1966). </w:t>
              </w:r>
              <w:r w:rsidRPr="00C65042">
                <w:rPr>
                  <w:rFonts w:ascii="Arial" w:hAnsi="Arial" w:cs="Arial"/>
                  <w:i/>
                  <w:iCs/>
                  <w:noProof/>
                  <w:sz w:val="24"/>
                  <w:szCs w:val="24"/>
                  <w:lang w:val="en-US"/>
                </w:rPr>
                <w:t>A theory of psychological reactance.</w:t>
              </w:r>
              <w:r w:rsidRPr="00C65042">
                <w:rPr>
                  <w:rFonts w:ascii="Arial" w:hAnsi="Arial" w:cs="Arial"/>
                  <w:noProof/>
                  <w:sz w:val="24"/>
                  <w:szCs w:val="24"/>
                  <w:lang w:val="en-US"/>
                </w:rPr>
                <w:t xml:space="preserve"> Oxford: Academic Press.</w:t>
              </w:r>
            </w:p>
            <w:p w14:paraId="5A045AD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British Plastics Federation. (2021). </w:t>
              </w:r>
              <w:r w:rsidRPr="00C65042">
                <w:rPr>
                  <w:rFonts w:ascii="Arial" w:hAnsi="Arial" w:cs="Arial"/>
                  <w:i/>
                  <w:iCs/>
                  <w:noProof/>
                  <w:sz w:val="24"/>
                  <w:szCs w:val="24"/>
                  <w:lang w:val="en-US"/>
                </w:rPr>
                <w:t>Why do we need plastic packaging?</w:t>
              </w:r>
              <w:r w:rsidRPr="00C65042">
                <w:rPr>
                  <w:rFonts w:ascii="Arial" w:hAnsi="Arial" w:cs="Arial"/>
                  <w:noProof/>
                  <w:sz w:val="24"/>
                  <w:szCs w:val="24"/>
                  <w:lang w:val="en-US"/>
                </w:rPr>
                <w:t xml:space="preserve"> Retrieved from British Plastics Federation: https://www.bpf.co.uk/packaging/why-do-we-need-plastic-packaging.aspx#:~:text=Plastic%20packaging%20serves%20several%20important%20functions%20in%20our,by%20moisture%2C%20humidity%2C%20gases%2C%20microorganisms%2C%20insects%20and%20light.</w:t>
              </w:r>
            </w:p>
            <w:p w14:paraId="741DD8D9"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Bryman, A., &amp; Bell, E. (2011). </w:t>
              </w:r>
              <w:r w:rsidRPr="00C65042">
                <w:rPr>
                  <w:rFonts w:ascii="Arial" w:hAnsi="Arial" w:cs="Arial"/>
                  <w:i/>
                  <w:iCs/>
                  <w:noProof/>
                  <w:sz w:val="24"/>
                  <w:szCs w:val="24"/>
                  <w:lang w:val="en-US"/>
                </w:rPr>
                <w:t>Business Research Methods.</w:t>
              </w:r>
              <w:r w:rsidRPr="00C65042">
                <w:rPr>
                  <w:rFonts w:ascii="Arial" w:hAnsi="Arial" w:cs="Arial"/>
                  <w:noProof/>
                  <w:sz w:val="24"/>
                  <w:szCs w:val="24"/>
                  <w:lang w:val="en-US"/>
                </w:rPr>
                <w:t xml:space="preserve"> Oxford: Oxford University.</w:t>
              </w:r>
            </w:p>
            <w:p w14:paraId="3814E881"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Bryman, A., &amp; Bell, E. (2015). </w:t>
              </w:r>
              <w:r w:rsidRPr="00C65042">
                <w:rPr>
                  <w:rFonts w:ascii="Arial" w:hAnsi="Arial" w:cs="Arial"/>
                  <w:i/>
                  <w:iCs/>
                  <w:noProof/>
                  <w:sz w:val="24"/>
                  <w:szCs w:val="24"/>
                  <w:lang w:val="en-US"/>
                </w:rPr>
                <w:t>Business Research Methods.</w:t>
              </w:r>
              <w:r w:rsidRPr="00C65042">
                <w:rPr>
                  <w:rFonts w:ascii="Arial" w:hAnsi="Arial" w:cs="Arial"/>
                  <w:noProof/>
                  <w:sz w:val="24"/>
                  <w:szCs w:val="24"/>
                  <w:lang w:val="en-US"/>
                </w:rPr>
                <w:t xml:space="preserve"> Oxford: Oxford University Press.</w:t>
              </w:r>
            </w:p>
            <w:p w14:paraId="1528777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Bullett, J. (2021, January 26). </w:t>
              </w:r>
              <w:r w:rsidRPr="00C65042">
                <w:rPr>
                  <w:rFonts w:ascii="Arial" w:hAnsi="Arial" w:cs="Arial"/>
                  <w:i/>
                  <w:iCs/>
                  <w:noProof/>
                  <w:sz w:val="24"/>
                  <w:szCs w:val="24"/>
                  <w:lang w:val="en-US"/>
                </w:rPr>
                <w:t>Plastic packaging: which supermarket topped this year’s league table?</w:t>
              </w:r>
              <w:r w:rsidRPr="00C65042">
                <w:rPr>
                  <w:rFonts w:ascii="Arial" w:hAnsi="Arial" w:cs="Arial"/>
                  <w:noProof/>
                  <w:sz w:val="24"/>
                  <w:szCs w:val="24"/>
                  <w:lang w:val="en-US"/>
                </w:rPr>
                <w:t xml:space="preserve"> Retrieved from Greenpeace: https://www.greenpeace.org.uk/news/supermarket-plastic-league-table-rankings/</w:t>
              </w:r>
            </w:p>
            <w:p w14:paraId="4C7B67C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CE Delft . (2017). </w:t>
              </w:r>
              <w:r w:rsidRPr="00C65042">
                <w:rPr>
                  <w:rFonts w:ascii="Arial" w:hAnsi="Arial" w:cs="Arial"/>
                  <w:i/>
                  <w:iCs/>
                  <w:noProof/>
                  <w:sz w:val="24"/>
                  <w:szCs w:val="24"/>
                  <w:lang w:val="en-US"/>
                </w:rPr>
                <w:t>Biobased Plastics in a Circular Economy Policy</w:t>
              </w:r>
              <w:r w:rsidRPr="00C65042">
                <w:rPr>
                  <w:rFonts w:ascii="Arial" w:hAnsi="Arial" w:cs="Arial"/>
                  <w:noProof/>
                  <w:sz w:val="24"/>
                  <w:szCs w:val="24"/>
                  <w:lang w:val="en-US"/>
                </w:rPr>
                <w:t>. Retrieved from CE Delft : https://www.cedelft.eu/publicatie/biobased_plastics_in_a_circular_economy/2022</w:t>
              </w:r>
            </w:p>
            <w:p w14:paraId="3548C71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Chukwu, B., &amp; Enudu, T. (2018). THE IMPACT OF PRODUCT PACKAGING ON CONSUMERS PURCHSING BEHAVIOUR. </w:t>
              </w:r>
              <w:r w:rsidRPr="00C65042">
                <w:rPr>
                  <w:rFonts w:ascii="Arial" w:hAnsi="Arial" w:cs="Arial"/>
                  <w:i/>
                  <w:iCs/>
                  <w:noProof/>
                  <w:sz w:val="24"/>
                  <w:szCs w:val="24"/>
                  <w:lang w:val="en-US"/>
                </w:rPr>
                <w:t>International Journal of Economics, Commerce and Management</w:t>
              </w:r>
              <w:r w:rsidRPr="00C65042">
                <w:rPr>
                  <w:rFonts w:ascii="Arial" w:hAnsi="Arial" w:cs="Arial"/>
                  <w:noProof/>
                  <w:sz w:val="24"/>
                  <w:szCs w:val="24"/>
                  <w:lang w:val="en-US"/>
                </w:rPr>
                <w:t>, 708-725.</w:t>
              </w:r>
            </w:p>
            <w:p w14:paraId="440B4F2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Coelho, P., Corona, B., Klooster, R., &amp; Worrell, E. (2020). Sustainability of reusable packaging–Current situation and trends. </w:t>
              </w:r>
              <w:r w:rsidRPr="00C65042">
                <w:rPr>
                  <w:rFonts w:ascii="Arial" w:hAnsi="Arial" w:cs="Arial"/>
                  <w:i/>
                  <w:iCs/>
                  <w:noProof/>
                  <w:sz w:val="24"/>
                  <w:szCs w:val="24"/>
                  <w:lang w:val="en-US"/>
                </w:rPr>
                <w:t>Resources, Conservation &amp; Recycling: X</w:t>
              </w:r>
              <w:r w:rsidRPr="00C65042">
                <w:rPr>
                  <w:rFonts w:ascii="Arial" w:hAnsi="Arial" w:cs="Arial"/>
                  <w:noProof/>
                  <w:sz w:val="24"/>
                  <w:szCs w:val="24"/>
                  <w:lang w:val="en-US"/>
                </w:rPr>
                <w:t>, 1-11.</w:t>
              </w:r>
            </w:p>
            <w:p w14:paraId="00E80D5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Creswell, J. (2014). </w:t>
              </w:r>
              <w:r w:rsidRPr="00C65042">
                <w:rPr>
                  <w:rFonts w:ascii="Arial" w:hAnsi="Arial" w:cs="Arial"/>
                  <w:i/>
                  <w:iCs/>
                  <w:noProof/>
                  <w:sz w:val="24"/>
                  <w:szCs w:val="24"/>
                  <w:lang w:val="en-US"/>
                </w:rPr>
                <w:t>Qualitative, Quantitative, and Mixed Methods Approaches.</w:t>
              </w:r>
              <w:r w:rsidRPr="00C65042">
                <w:rPr>
                  <w:rFonts w:ascii="Arial" w:hAnsi="Arial" w:cs="Arial"/>
                  <w:noProof/>
                  <w:sz w:val="24"/>
                  <w:szCs w:val="24"/>
                  <w:lang w:val="en-US"/>
                </w:rPr>
                <w:t xml:space="preserve"> London: SAGE Publications .</w:t>
              </w:r>
            </w:p>
            <w:p w14:paraId="6154A6B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Davari, A., Iyer, P., &amp; Guzman, F. (2017). Determinants of brand resurrection movements. </w:t>
              </w:r>
              <w:r w:rsidRPr="00C65042">
                <w:rPr>
                  <w:rFonts w:ascii="Arial" w:hAnsi="Arial" w:cs="Arial"/>
                  <w:i/>
                  <w:iCs/>
                  <w:noProof/>
                  <w:sz w:val="24"/>
                  <w:szCs w:val="24"/>
                  <w:lang w:val="en-US"/>
                </w:rPr>
                <w:t>European Journal of Marketing</w:t>
              </w:r>
              <w:r w:rsidRPr="00C65042">
                <w:rPr>
                  <w:rFonts w:ascii="Arial" w:hAnsi="Arial" w:cs="Arial"/>
                  <w:noProof/>
                  <w:sz w:val="24"/>
                  <w:szCs w:val="24"/>
                  <w:lang w:val="en-US"/>
                </w:rPr>
                <w:t>, 1896-1917.</w:t>
              </w:r>
            </w:p>
            <w:p w14:paraId="078C616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Davies, I., &amp; Gutsche, S. (2016). Consumer Motivations for Mainstream “Ethical” Consumption. </w:t>
              </w:r>
              <w:r w:rsidRPr="00C65042">
                <w:rPr>
                  <w:rFonts w:ascii="Arial" w:hAnsi="Arial" w:cs="Arial"/>
                  <w:i/>
                  <w:iCs/>
                  <w:noProof/>
                  <w:sz w:val="24"/>
                  <w:szCs w:val="24"/>
                  <w:lang w:val="en-US"/>
                </w:rPr>
                <w:t>European Journal of Marketing</w:t>
              </w:r>
              <w:r w:rsidRPr="00C65042">
                <w:rPr>
                  <w:rFonts w:ascii="Arial" w:hAnsi="Arial" w:cs="Arial"/>
                  <w:noProof/>
                  <w:sz w:val="24"/>
                  <w:szCs w:val="24"/>
                  <w:lang w:val="en-US"/>
                </w:rPr>
                <w:t>, 1-36.</w:t>
              </w:r>
            </w:p>
            <w:p w14:paraId="2F8042D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DEFRA . (2011, June). </w:t>
              </w:r>
              <w:r w:rsidRPr="00C65042">
                <w:rPr>
                  <w:rFonts w:ascii="Arial" w:hAnsi="Arial" w:cs="Arial"/>
                  <w:i/>
                  <w:iCs/>
                  <w:noProof/>
                  <w:sz w:val="24"/>
                  <w:szCs w:val="24"/>
                  <w:lang w:val="en-US"/>
                </w:rPr>
                <w:t>Guidance on applying the Waste Hierarchy</w:t>
              </w:r>
              <w:r w:rsidRPr="00C65042">
                <w:rPr>
                  <w:rFonts w:ascii="Arial" w:hAnsi="Arial" w:cs="Arial"/>
                  <w:noProof/>
                  <w:sz w:val="24"/>
                  <w:szCs w:val="24"/>
                  <w:lang w:val="en-US"/>
                </w:rPr>
                <w:t>. Retrieved from Department for Environmental Food and Rural Affairs : https://assets.publishing.service.gov.uk/government/uploads/system/uploads/attachment_data/file/69403/pb13530-waste-hierarchy-guidance.pdf</w:t>
              </w:r>
            </w:p>
            <w:p w14:paraId="669211D1"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Dick, A., &amp; Basu, K. (1994). Customer loyalty: Toward an integrated conceptual framework. </w:t>
              </w:r>
              <w:r w:rsidRPr="00C65042">
                <w:rPr>
                  <w:rFonts w:ascii="Arial" w:hAnsi="Arial" w:cs="Arial"/>
                  <w:i/>
                  <w:iCs/>
                  <w:noProof/>
                  <w:sz w:val="24"/>
                  <w:szCs w:val="24"/>
                  <w:lang w:val="en-US"/>
                </w:rPr>
                <w:t>Journal of the Academy of Marketing Science</w:t>
              </w:r>
              <w:r w:rsidRPr="00C65042">
                <w:rPr>
                  <w:rFonts w:ascii="Arial" w:hAnsi="Arial" w:cs="Arial"/>
                  <w:noProof/>
                  <w:sz w:val="24"/>
                  <w:szCs w:val="24"/>
                  <w:lang w:val="en-US"/>
                </w:rPr>
                <w:t>, 1-99.</w:t>
              </w:r>
            </w:p>
            <w:p w14:paraId="0CC2709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Dudovskiy, J. (2018). </w:t>
              </w:r>
              <w:r w:rsidRPr="00C65042">
                <w:rPr>
                  <w:rFonts w:ascii="Arial" w:hAnsi="Arial" w:cs="Arial"/>
                  <w:i/>
                  <w:iCs/>
                  <w:noProof/>
                  <w:sz w:val="24"/>
                  <w:szCs w:val="24"/>
                  <w:lang w:val="en-US"/>
                </w:rPr>
                <w:t>The Ultimate Guide to Writing a Dissertation in Business Studies: A Step-by-Step Assistance.</w:t>
              </w:r>
              <w:r w:rsidRPr="00C65042">
                <w:rPr>
                  <w:rFonts w:ascii="Arial" w:hAnsi="Arial" w:cs="Arial"/>
                  <w:noProof/>
                  <w:sz w:val="24"/>
                  <w:szCs w:val="24"/>
                  <w:lang w:val="en-US"/>
                </w:rPr>
                <w:t xml:space="preserve"> Business Reseracher Methodology.</w:t>
              </w:r>
            </w:p>
            <w:p w14:paraId="1A663FC1"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Elkatawneh, H. (2016). Comparing Qualitative and Quantitative Approaches. </w:t>
              </w:r>
              <w:r w:rsidRPr="00C65042">
                <w:rPr>
                  <w:rFonts w:ascii="Arial" w:hAnsi="Arial" w:cs="Arial"/>
                  <w:i/>
                  <w:iCs/>
                  <w:noProof/>
                  <w:sz w:val="24"/>
                  <w:szCs w:val="24"/>
                  <w:lang w:val="en-US"/>
                </w:rPr>
                <w:t>SSRN Electronic Journal</w:t>
              </w:r>
              <w:r w:rsidRPr="00C65042">
                <w:rPr>
                  <w:rFonts w:ascii="Arial" w:hAnsi="Arial" w:cs="Arial"/>
                  <w:noProof/>
                  <w:sz w:val="24"/>
                  <w:szCs w:val="24"/>
                  <w:lang w:val="en-US"/>
                </w:rPr>
                <w:t>, 1-5.</w:t>
              </w:r>
            </w:p>
            <w:p w14:paraId="5FA87BF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Ellen MacArthur Foundation . (2019). </w:t>
              </w:r>
              <w:r w:rsidRPr="00C65042">
                <w:rPr>
                  <w:rFonts w:ascii="Arial" w:hAnsi="Arial" w:cs="Arial"/>
                  <w:i/>
                  <w:iCs/>
                  <w:noProof/>
                  <w:sz w:val="24"/>
                  <w:szCs w:val="24"/>
                  <w:lang w:val="en-US"/>
                </w:rPr>
                <w:t>Reuse: Rethinking Packaging</w:t>
              </w:r>
              <w:r w:rsidRPr="00C65042">
                <w:rPr>
                  <w:rFonts w:ascii="Arial" w:hAnsi="Arial" w:cs="Arial"/>
                  <w:noProof/>
                  <w:sz w:val="24"/>
                  <w:szCs w:val="24"/>
                  <w:lang w:val="en-US"/>
                </w:rPr>
                <w:t>. Retrieved from Ellen MacArthur Foundation: https://www.ellenmacarthurfoundation.org/assets/downloads/Reuse-book.pdf</w:t>
              </w:r>
            </w:p>
            <w:p w14:paraId="5DA9B7E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Ellen MacArthur Foundation. (2017). </w:t>
              </w:r>
              <w:r w:rsidRPr="00C65042">
                <w:rPr>
                  <w:rFonts w:ascii="Arial" w:hAnsi="Arial" w:cs="Arial"/>
                  <w:i/>
                  <w:iCs/>
                  <w:noProof/>
                  <w:sz w:val="24"/>
                  <w:szCs w:val="24"/>
                  <w:lang w:val="en-US"/>
                </w:rPr>
                <w:t>OUR MISSION IS TO ACCELERATE THE TRANSITION TO A CIRCULAR ECONOMY</w:t>
              </w:r>
              <w:r w:rsidRPr="00C65042">
                <w:rPr>
                  <w:rFonts w:ascii="Arial" w:hAnsi="Arial" w:cs="Arial"/>
                  <w:noProof/>
                  <w:sz w:val="24"/>
                  <w:szCs w:val="24"/>
                  <w:lang w:val="en-US"/>
                </w:rPr>
                <w:t>. Retrieved from Ellen MacArthur Foundation: https://www.ellenmacarthurfoundation.org/</w:t>
              </w:r>
            </w:p>
            <w:p w14:paraId="53012A0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Ellen MacArthur Foundation. (2017). </w:t>
              </w:r>
              <w:r w:rsidRPr="00C65042">
                <w:rPr>
                  <w:rFonts w:ascii="Arial" w:hAnsi="Arial" w:cs="Arial"/>
                  <w:i/>
                  <w:iCs/>
                  <w:noProof/>
                  <w:sz w:val="24"/>
                  <w:szCs w:val="24"/>
                  <w:lang w:val="en-US"/>
                </w:rPr>
                <w:t>PLASTICS AND THE CIRCULAR ECONOMY</w:t>
              </w:r>
              <w:r w:rsidRPr="00C65042">
                <w:rPr>
                  <w:rFonts w:ascii="Arial" w:hAnsi="Arial" w:cs="Arial"/>
                  <w:noProof/>
                  <w:sz w:val="24"/>
                  <w:szCs w:val="24"/>
                  <w:lang w:val="en-US"/>
                </w:rPr>
                <w:t>. Retrieved from Ellen MacArthur Foundation: https://www.ellenmacarthurfoundation.org/explore/plastics-and-the-circular-economy</w:t>
              </w:r>
            </w:p>
            <w:p w14:paraId="6EB72EB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Emerson, R. (2015). Convenience Sampling, Random Sampling, and Snowball Sampling: How Does Sampling Affect the Validity of Research? </w:t>
              </w:r>
              <w:r w:rsidRPr="00C65042">
                <w:rPr>
                  <w:rFonts w:ascii="Arial" w:hAnsi="Arial" w:cs="Arial"/>
                  <w:i/>
                  <w:iCs/>
                  <w:noProof/>
                  <w:sz w:val="24"/>
                  <w:szCs w:val="24"/>
                  <w:lang w:val="en-US"/>
                </w:rPr>
                <w:t>Journal of Visual Impairment &amp; Blindness</w:t>
              </w:r>
              <w:r w:rsidRPr="00C65042">
                <w:rPr>
                  <w:rFonts w:ascii="Arial" w:hAnsi="Arial" w:cs="Arial"/>
                  <w:noProof/>
                  <w:sz w:val="24"/>
                  <w:szCs w:val="24"/>
                  <w:lang w:val="en-US"/>
                </w:rPr>
                <w:t>, 164-168.</w:t>
              </w:r>
            </w:p>
            <w:p w14:paraId="0487A48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Environmental Investigation Agency. (2018). </w:t>
              </w:r>
              <w:r w:rsidRPr="00C65042">
                <w:rPr>
                  <w:rFonts w:ascii="Arial" w:hAnsi="Arial" w:cs="Arial"/>
                  <w:i/>
                  <w:iCs/>
                  <w:noProof/>
                  <w:sz w:val="24"/>
                  <w:szCs w:val="24"/>
                  <w:lang w:val="en-US"/>
                </w:rPr>
                <w:t xml:space="preserve">Unpacking non-conventional plastics </w:t>
              </w:r>
              <w:r w:rsidRPr="00C65042">
                <w:rPr>
                  <w:rFonts w:ascii="Arial" w:hAnsi="Arial" w:cs="Arial"/>
                  <w:noProof/>
                  <w:sz w:val="24"/>
                  <w:szCs w:val="24"/>
                  <w:lang w:val="en-US"/>
                </w:rPr>
                <w:t>. Retrieved from Environmental Investigation Agency: https://eia-international.org/report/unpacking-non-conventional-plastics/</w:t>
              </w:r>
            </w:p>
            <w:p w14:paraId="62BEBF1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Ertz, M., Huang, R., Jo, M.-S., Karakas, F., &amp; Sarigollu, E. (2017). From single-use to multi-use: Study of consumers' behavior toward consumption of reusable containers. </w:t>
              </w:r>
              <w:r w:rsidRPr="00C65042">
                <w:rPr>
                  <w:rFonts w:ascii="Arial" w:hAnsi="Arial" w:cs="Arial"/>
                  <w:i/>
                  <w:iCs/>
                  <w:noProof/>
                  <w:sz w:val="24"/>
                  <w:szCs w:val="24"/>
                  <w:lang w:val="en-US"/>
                </w:rPr>
                <w:t>Journal of Environmental Management</w:t>
              </w:r>
              <w:r w:rsidRPr="00C65042">
                <w:rPr>
                  <w:rFonts w:ascii="Arial" w:hAnsi="Arial" w:cs="Arial"/>
                  <w:noProof/>
                  <w:sz w:val="24"/>
                  <w:szCs w:val="24"/>
                  <w:lang w:val="en-US"/>
                </w:rPr>
                <w:t>, 334-344.</w:t>
              </w:r>
            </w:p>
            <w:p w14:paraId="4AB64B4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Flint, R. (2020, September 27). </w:t>
              </w:r>
              <w:r w:rsidRPr="00C65042">
                <w:rPr>
                  <w:rFonts w:ascii="Arial" w:hAnsi="Arial" w:cs="Arial"/>
                  <w:i/>
                  <w:iCs/>
                  <w:noProof/>
                  <w:sz w:val="24"/>
                  <w:szCs w:val="24"/>
                  <w:lang w:val="en-US"/>
                </w:rPr>
                <w:t>Covid-19: Single-use plastic impact 'will last forever'</w:t>
              </w:r>
              <w:r w:rsidRPr="00C65042">
                <w:rPr>
                  <w:rFonts w:ascii="Arial" w:hAnsi="Arial" w:cs="Arial"/>
                  <w:noProof/>
                  <w:sz w:val="24"/>
                  <w:szCs w:val="24"/>
                  <w:lang w:val="en-US"/>
                </w:rPr>
                <w:t>. Retrieved from BBC News: https://www.bbc.co.uk/news/uk-wales-54265590</w:t>
              </w:r>
            </w:p>
            <w:p w14:paraId="4E72757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Frey, F. (2017). SPSS (software). In J. Matthes , C. Davis, &amp; R. Potter , </w:t>
              </w:r>
              <w:r w:rsidRPr="00C65042">
                <w:rPr>
                  <w:rFonts w:ascii="Arial" w:hAnsi="Arial" w:cs="Arial"/>
                  <w:i/>
                  <w:iCs/>
                  <w:noProof/>
                  <w:sz w:val="24"/>
                  <w:szCs w:val="24"/>
                  <w:lang w:val="en-US"/>
                </w:rPr>
                <w:t>International encyclopedia of communication research methods</w:t>
              </w:r>
              <w:r w:rsidRPr="00C65042">
                <w:rPr>
                  <w:rFonts w:ascii="Arial" w:hAnsi="Arial" w:cs="Arial"/>
                  <w:noProof/>
                  <w:sz w:val="24"/>
                  <w:szCs w:val="24"/>
                  <w:lang w:val="en-US"/>
                </w:rPr>
                <w:t xml:space="preserve"> (pp. 1-2). New Jersey: Wiley.</w:t>
              </w:r>
            </w:p>
            <w:p w14:paraId="18109F6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Gerson, J., Plagnol, A., &amp; Corr, P. (2017). Passive and Active Facebook Use Measure (PAUM): Validation and relationship to the Reinforcement Sensitivity Theory. </w:t>
              </w:r>
              <w:r w:rsidRPr="00C65042">
                <w:rPr>
                  <w:rFonts w:ascii="Arial" w:hAnsi="Arial" w:cs="Arial"/>
                  <w:i/>
                  <w:iCs/>
                  <w:noProof/>
                  <w:sz w:val="24"/>
                  <w:szCs w:val="24"/>
                  <w:lang w:val="en-US"/>
                </w:rPr>
                <w:t>Personality and Individual Differences</w:t>
              </w:r>
              <w:r w:rsidRPr="00C65042">
                <w:rPr>
                  <w:rFonts w:ascii="Arial" w:hAnsi="Arial" w:cs="Arial"/>
                  <w:noProof/>
                  <w:sz w:val="24"/>
                  <w:szCs w:val="24"/>
                  <w:lang w:val="en-US"/>
                </w:rPr>
                <w:t>, 81-90.</w:t>
              </w:r>
            </w:p>
            <w:p w14:paraId="50BF4DF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Geyer, R., Jambeck, J., &amp; Law, K. (2017). Production, use, and fate of all plastics ever made. </w:t>
              </w:r>
              <w:r w:rsidRPr="00C65042">
                <w:rPr>
                  <w:rFonts w:ascii="Arial" w:hAnsi="Arial" w:cs="Arial"/>
                  <w:i/>
                  <w:iCs/>
                  <w:noProof/>
                  <w:sz w:val="24"/>
                  <w:szCs w:val="24"/>
                  <w:lang w:val="en-US"/>
                </w:rPr>
                <w:t>Science Advances</w:t>
              </w:r>
              <w:r w:rsidRPr="00C65042">
                <w:rPr>
                  <w:rFonts w:ascii="Arial" w:hAnsi="Arial" w:cs="Arial"/>
                  <w:noProof/>
                  <w:sz w:val="24"/>
                  <w:szCs w:val="24"/>
                  <w:lang w:val="en-US"/>
                </w:rPr>
                <w:t>, 1-5.</w:t>
              </w:r>
            </w:p>
            <w:p w14:paraId="561DDA2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Google. (2021). </w:t>
              </w:r>
              <w:r w:rsidRPr="00C65042">
                <w:rPr>
                  <w:rFonts w:ascii="Arial" w:hAnsi="Arial" w:cs="Arial"/>
                  <w:i/>
                  <w:iCs/>
                  <w:noProof/>
                  <w:sz w:val="24"/>
                  <w:szCs w:val="24"/>
                  <w:lang w:val="en-US"/>
                </w:rPr>
                <w:t>Google Forms: Free Online Surveys for Personal Use</w:t>
              </w:r>
              <w:r w:rsidRPr="00C65042">
                <w:rPr>
                  <w:rFonts w:ascii="Arial" w:hAnsi="Arial" w:cs="Arial"/>
                  <w:noProof/>
                  <w:sz w:val="24"/>
                  <w:szCs w:val="24"/>
                  <w:lang w:val="en-US"/>
                </w:rPr>
                <w:t>. Retrieved from http://www.google.co.uk/forms/about/</w:t>
              </w:r>
            </w:p>
            <w:p w14:paraId="52464469"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Google Maps. (2021, March 29). </w:t>
              </w:r>
              <w:r w:rsidRPr="00C65042">
                <w:rPr>
                  <w:rFonts w:ascii="Arial" w:hAnsi="Arial" w:cs="Arial"/>
                  <w:i/>
                  <w:iCs/>
                  <w:noProof/>
                  <w:sz w:val="24"/>
                  <w:szCs w:val="24"/>
                  <w:lang w:val="en-US"/>
                </w:rPr>
                <w:t>Zero-waste stores west wales</w:t>
              </w:r>
              <w:r w:rsidRPr="00C65042">
                <w:rPr>
                  <w:rFonts w:ascii="Arial" w:hAnsi="Arial" w:cs="Arial"/>
                  <w:noProof/>
                  <w:sz w:val="24"/>
                  <w:szCs w:val="24"/>
                  <w:lang w:val="en-US"/>
                </w:rPr>
                <w:t>. Retrieved from Google Maps: https://www.google.co.uk/maps/search/zero+waste+stores+west+wales/@51.8886948,-4.9883475,10z</w:t>
              </w:r>
            </w:p>
            <w:p w14:paraId="6CBB45D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Goucher-Lambert, K., &amp; Cagan, J. (2015). The Impact of Sustainability on Consumer Preference Judgments of Product Attributes. </w:t>
              </w:r>
              <w:r w:rsidRPr="00C65042">
                <w:rPr>
                  <w:rFonts w:ascii="Arial" w:hAnsi="Arial" w:cs="Arial"/>
                  <w:i/>
                  <w:iCs/>
                  <w:noProof/>
                  <w:sz w:val="24"/>
                  <w:szCs w:val="24"/>
                  <w:lang w:val="en-US"/>
                </w:rPr>
                <w:t>Journal of Mechanical Design</w:t>
              </w:r>
              <w:r w:rsidRPr="00C65042">
                <w:rPr>
                  <w:rFonts w:ascii="Arial" w:hAnsi="Arial" w:cs="Arial"/>
                  <w:noProof/>
                  <w:sz w:val="24"/>
                  <w:szCs w:val="24"/>
                  <w:lang w:val="en-US"/>
                </w:rPr>
                <w:t>, 1-11.</w:t>
              </w:r>
            </w:p>
            <w:p w14:paraId="6774015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Gov.UK. (2020, June 02). </w:t>
              </w:r>
              <w:r w:rsidRPr="00C65042">
                <w:rPr>
                  <w:rFonts w:ascii="Arial" w:hAnsi="Arial" w:cs="Arial"/>
                  <w:i/>
                  <w:iCs/>
                  <w:noProof/>
                  <w:sz w:val="24"/>
                  <w:szCs w:val="24"/>
                  <w:lang w:val="en-US"/>
                </w:rPr>
                <w:t>Mixed methods study</w:t>
              </w:r>
              <w:r w:rsidRPr="00C65042">
                <w:rPr>
                  <w:rFonts w:ascii="Arial" w:hAnsi="Arial" w:cs="Arial"/>
                  <w:noProof/>
                  <w:sz w:val="24"/>
                  <w:szCs w:val="24"/>
                  <w:lang w:val="en-US"/>
                </w:rPr>
                <w:t>. Retrieved from Gov.UK: https://www.gov.uk/guidance/mixed-methods-study</w:t>
              </w:r>
            </w:p>
            <w:p w14:paraId="6863EFD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Gov.UK. (2020, November 26). </w:t>
              </w:r>
              <w:r w:rsidRPr="00C65042">
                <w:rPr>
                  <w:rFonts w:ascii="Arial" w:hAnsi="Arial" w:cs="Arial"/>
                  <w:i/>
                  <w:iCs/>
                  <w:noProof/>
                  <w:sz w:val="24"/>
                  <w:szCs w:val="24"/>
                  <w:lang w:val="en-US"/>
                </w:rPr>
                <w:t>Plastic packaging tax</w:t>
              </w:r>
              <w:r w:rsidRPr="00C65042">
                <w:rPr>
                  <w:rFonts w:ascii="Arial" w:hAnsi="Arial" w:cs="Arial"/>
                  <w:noProof/>
                  <w:sz w:val="24"/>
                  <w:szCs w:val="24"/>
                  <w:lang w:val="en-US"/>
                </w:rPr>
                <w:t>. Retrieved from Gov.UK: https://www.gov.uk/government/publications/introduction-of-plastic-packaging-tax/plastic-packaging-tax</w:t>
              </w:r>
            </w:p>
            <w:p w14:paraId="5CF4323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Greenpeace. (2019). </w:t>
              </w:r>
              <w:r w:rsidRPr="00C65042">
                <w:rPr>
                  <w:rFonts w:ascii="Arial" w:hAnsi="Arial" w:cs="Arial"/>
                  <w:i/>
                  <w:iCs/>
                  <w:noProof/>
                  <w:sz w:val="24"/>
                  <w:szCs w:val="24"/>
                  <w:lang w:val="en-US"/>
                </w:rPr>
                <w:t>Checking out on plastics: A survey of UK supermarkets’ plastic habits</w:t>
              </w:r>
              <w:r w:rsidRPr="00C65042">
                <w:rPr>
                  <w:rFonts w:ascii="Arial" w:hAnsi="Arial" w:cs="Arial"/>
                  <w:noProof/>
                  <w:sz w:val="24"/>
                  <w:szCs w:val="24"/>
                  <w:lang w:val="en-US"/>
                </w:rPr>
                <w:t>. Retrieved from Environmental Investigation Agency and Greenpeace: https://eia-international.org/wp-content/uploads/Checking-out-on-plastics.pdf</w:t>
              </w:r>
            </w:p>
            <w:p w14:paraId="1F383E0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Hagger, M., &amp; Chatzisarantis, N. (2006). Self</w:t>
              </w:r>
              <w:r w:rsidRPr="00C65042">
                <w:rPr>
                  <w:rFonts w:ascii="Cambria Math" w:hAnsi="Cambria Math" w:cs="Cambria Math"/>
                  <w:noProof/>
                  <w:sz w:val="24"/>
                  <w:szCs w:val="24"/>
                  <w:lang w:val="en-US"/>
                </w:rPr>
                <w:t>‐</w:t>
              </w:r>
              <w:r w:rsidRPr="00C65042">
                <w:rPr>
                  <w:rFonts w:ascii="Arial" w:hAnsi="Arial" w:cs="Arial"/>
                  <w:noProof/>
                  <w:sz w:val="24"/>
                  <w:szCs w:val="24"/>
                  <w:lang w:val="en-US"/>
                </w:rPr>
                <w:t>identity and the theory of planned behaviour: Between</w:t>
              </w:r>
              <w:r w:rsidRPr="00C65042">
                <w:rPr>
                  <w:rFonts w:ascii="Cambria Math" w:hAnsi="Cambria Math" w:cs="Cambria Math"/>
                  <w:noProof/>
                  <w:sz w:val="24"/>
                  <w:szCs w:val="24"/>
                  <w:lang w:val="en-US"/>
                </w:rPr>
                <w:t>‐</w:t>
              </w:r>
              <w:r w:rsidRPr="00C65042">
                <w:rPr>
                  <w:rFonts w:ascii="Arial" w:hAnsi="Arial" w:cs="Arial"/>
                  <w:noProof/>
                  <w:sz w:val="24"/>
                  <w:szCs w:val="24"/>
                  <w:lang w:val="en-US"/>
                </w:rPr>
                <w:t xml:space="preserve"> and within</w:t>
              </w:r>
              <w:r w:rsidRPr="00C65042">
                <w:rPr>
                  <w:rFonts w:ascii="Cambria Math" w:hAnsi="Cambria Math" w:cs="Cambria Math"/>
                  <w:noProof/>
                  <w:sz w:val="24"/>
                  <w:szCs w:val="24"/>
                  <w:lang w:val="en-US"/>
                </w:rPr>
                <w:t>‐</w:t>
              </w:r>
              <w:r w:rsidRPr="00C65042">
                <w:rPr>
                  <w:rFonts w:ascii="Arial" w:hAnsi="Arial" w:cs="Arial"/>
                  <w:noProof/>
                  <w:sz w:val="24"/>
                  <w:szCs w:val="24"/>
                  <w:lang w:val="en-US"/>
                </w:rPr>
                <w:t xml:space="preserve">participants analyses. </w:t>
              </w:r>
              <w:r w:rsidRPr="00C65042">
                <w:rPr>
                  <w:rFonts w:ascii="Arial" w:hAnsi="Arial" w:cs="Arial"/>
                  <w:i/>
                  <w:iCs/>
                  <w:noProof/>
                  <w:sz w:val="24"/>
                  <w:szCs w:val="24"/>
                  <w:lang w:val="en-US"/>
                </w:rPr>
                <w:t>British Journal of Social Psychology</w:t>
              </w:r>
              <w:r w:rsidRPr="00C65042">
                <w:rPr>
                  <w:rFonts w:ascii="Arial" w:hAnsi="Arial" w:cs="Arial"/>
                  <w:noProof/>
                  <w:sz w:val="24"/>
                  <w:szCs w:val="24"/>
                  <w:lang w:val="en-US"/>
                </w:rPr>
                <w:t>, 731-757.</w:t>
              </w:r>
            </w:p>
            <w:p w14:paraId="4BB073A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Haws, K., Winterich, K., &amp; Naylor, R. (2014). Seeing the world through GREEN-tinted glasses: Green consumption values and responses to environmentally friendly products. </w:t>
              </w:r>
              <w:r w:rsidRPr="00C65042">
                <w:rPr>
                  <w:rFonts w:ascii="Arial" w:hAnsi="Arial" w:cs="Arial"/>
                  <w:i/>
                  <w:iCs/>
                  <w:noProof/>
                  <w:sz w:val="24"/>
                  <w:szCs w:val="24"/>
                  <w:lang w:val="en-US"/>
                </w:rPr>
                <w:t>Journal of Consumer Psychology</w:t>
              </w:r>
              <w:r w:rsidRPr="00C65042">
                <w:rPr>
                  <w:rFonts w:ascii="Arial" w:hAnsi="Arial" w:cs="Arial"/>
                  <w:noProof/>
                  <w:sz w:val="24"/>
                  <w:szCs w:val="24"/>
                  <w:lang w:val="en-US"/>
                </w:rPr>
                <w:t>, 336-354.</w:t>
              </w:r>
            </w:p>
            <w:p w14:paraId="4B5190BA"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Ho, J. (2014). A Research Note on Facebook-based questionnaire survey for academic research in business studies. </w:t>
              </w:r>
              <w:r w:rsidRPr="00C65042">
                <w:rPr>
                  <w:rFonts w:ascii="Arial" w:hAnsi="Arial" w:cs="Arial"/>
                  <w:i/>
                  <w:iCs/>
                  <w:noProof/>
                  <w:sz w:val="24"/>
                  <w:szCs w:val="24"/>
                  <w:lang w:val="en-US"/>
                </w:rPr>
                <w:t>EUROPEAN ACADEMIC RESEARCH</w:t>
              </w:r>
              <w:r w:rsidRPr="00C65042">
                <w:rPr>
                  <w:rFonts w:ascii="Arial" w:hAnsi="Arial" w:cs="Arial"/>
                  <w:noProof/>
                  <w:sz w:val="24"/>
                  <w:szCs w:val="24"/>
                  <w:lang w:val="en-US"/>
                </w:rPr>
                <w:t>, 9243-9257.</w:t>
              </w:r>
            </w:p>
            <w:p w14:paraId="132A1F3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Inglezakis, V., &amp; Moustakas, K. (2015). Household hazardous waste management: A review. </w:t>
              </w:r>
              <w:r w:rsidRPr="00C65042">
                <w:rPr>
                  <w:rFonts w:ascii="Arial" w:hAnsi="Arial" w:cs="Arial"/>
                  <w:i/>
                  <w:iCs/>
                  <w:noProof/>
                  <w:sz w:val="24"/>
                  <w:szCs w:val="24"/>
                  <w:lang w:val="en-US"/>
                </w:rPr>
                <w:t>Journal of Envrionmental Management</w:t>
              </w:r>
              <w:r w:rsidRPr="00C65042">
                <w:rPr>
                  <w:rFonts w:ascii="Arial" w:hAnsi="Arial" w:cs="Arial"/>
                  <w:noProof/>
                  <w:sz w:val="24"/>
                  <w:szCs w:val="24"/>
                  <w:lang w:val="en-US"/>
                </w:rPr>
                <w:t>, 310-321.</w:t>
              </w:r>
            </w:p>
            <w:p w14:paraId="51FC4D2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Jackson, M. (2019, September 13). </w:t>
              </w:r>
              <w:r w:rsidRPr="00C65042">
                <w:rPr>
                  <w:rFonts w:ascii="Arial" w:hAnsi="Arial" w:cs="Arial"/>
                  <w:i/>
                  <w:iCs/>
                  <w:noProof/>
                  <w:sz w:val="24"/>
                  <w:szCs w:val="24"/>
                  <w:lang w:val="en-US"/>
                </w:rPr>
                <w:t>Plastic packaging: How are supermarkets doing?</w:t>
              </w:r>
              <w:r w:rsidRPr="00C65042">
                <w:rPr>
                  <w:rFonts w:ascii="Arial" w:hAnsi="Arial" w:cs="Arial"/>
                  <w:noProof/>
                  <w:sz w:val="24"/>
                  <w:szCs w:val="24"/>
                  <w:lang w:val="en-US"/>
                </w:rPr>
                <w:t xml:space="preserve"> Retrieved from BBC News: https://www.bbc.co.uk/news/uk-49674153</w:t>
              </w:r>
            </w:p>
            <w:p w14:paraId="5729D37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Jamshidian, H. (2021, March 28). </w:t>
              </w:r>
              <w:r w:rsidRPr="00C65042">
                <w:rPr>
                  <w:rFonts w:ascii="Arial" w:hAnsi="Arial" w:cs="Arial"/>
                  <w:i/>
                  <w:iCs/>
                  <w:noProof/>
                  <w:sz w:val="24"/>
                  <w:szCs w:val="24"/>
                  <w:lang w:val="en-US"/>
                </w:rPr>
                <w:t>Success! 10% more household waste was recycled in 2019/20 in Pembrokeshire according to Haverfordwest film The Ark</w:t>
              </w:r>
              <w:r w:rsidRPr="00C65042">
                <w:rPr>
                  <w:rFonts w:ascii="Arial" w:hAnsi="Arial" w:cs="Arial"/>
                  <w:noProof/>
                  <w:sz w:val="24"/>
                  <w:szCs w:val="24"/>
                  <w:lang w:val="en-US"/>
                </w:rPr>
                <w:t xml:space="preserve">. Retrieved from Western Telegraph: </w:t>
              </w:r>
              <w:r w:rsidRPr="00C65042">
                <w:rPr>
                  <w:rFonts w:ascii="Arial" w:hAnsi="Arial" w:cs="Arial"/>
                  <w:noProof/>
                  <w:sz w:val="24"/>
                  <w:szCs w:val="24"/>
                  <w:lang w:val="en-US"/>
                </w:rPr>
                <w:lastRenderedPageBreak/>
                <w:t>https://www.westerntelegraph.co.uk/news/19187949.success-10-household-waste-recycled-2019-20-pembrokeshire-according-haverfordwest-film-ark/</w:t>
              </w:r>
            </w:p>
            <w:p w14:paraId="7AA39DA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Jensen, J. (2011). Consumer loyalty on the grocery product market: an empirical application of Dick and Basu's framework. </w:t>
              </w:r>
              <w:r w:rsidRPr="00C65042">
                <w:rPr>
                  <w:rFonts w:ascii="Arial" w:hAnsi="Arial" w:cs="Arial"/>
                  <w:i/>
                  <w:iCs/>
                  <w:noProof/>
                  <w:sz w:val="24"/>
                  <w:szCs w:val="24"/>
                  <w:lang w:val="en-US"/>
                </w:rPr>
                <w:t>The Journal of Consumer Marketing</w:t>
              </w:r>
              <w:r w:rsidRPr="00C65042">
                <w:rPr>
                  <w:rFonts w:ascii="Arial" w:hAnsi="Arial" w:cs="Arial"/>
                  <w:noProof/>
                  <w:sz w:val="24"/>
                  <w:szCs w:val="24"/>
                  <w:lang w:val="en-US"/>
                </w:rPr>
                <w:t>, 333-343.</w:t>
              </w:r>
            </w:p>
            <w:p w14:paraId="71E40CC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Kedzierski, M., Frere, D., Maguer, G., &amp; Bruzaud, S. (2020). Why is there plastic packaging in the natural environment? Understanding the roots of our individual plastic waste management behaviours. </w:t>
              </w:r>
              <w:r w:rsidRPr="00C65042">
                <w:rPr>
                  <w:rFonts w:ascii="Arial" w:hAnsi="Arial" w:cs="Arial"/>
                  <w:i/>
                  <w:iCs/>
                  <w:noProof/>
                  <w:sz w:val="24"/>
                  <w:szCs w:val="24"/>
                  <w:lang w:val="en-US"/>
                </w:rPr>
                <w:t>Science of The Total Environment</w:t>
              </w:r>
              <w:r w:rsidRPr="00C65042">
                <w:rPr>
                  <w:rFonts w:ascii="Arial" w:hAnsi="Arial" w:cs="Arial"/>
                  <w:noProof/>
                  <w:sz w:val="24"/>
                  <w:szCs w:val="24"/>
                  <w:lang w:val="en-US"/>
                </w:rPr>
                <w:t>, 1-9.</w:t>
              </w:r>
            </w:p>
            <w:p w14:paraId="54CBD52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Kollmuss, A., &amp; Agyeman, J. (2002). Mind the Gap: Why Do People Act Environmentally and What Are the Barriers to Pro-Environmental Behavior? </w:t>
              </w:r>
              <w:r w:rsidRPr="00C65042">
                <w:rPr>
                  <w:rFonts w:ascii="Arial" w:hAnsi="Arial" w:cs="Arial"/>
                  <w:i/>
                  <w:iCs/>
                  <w:noProof/>
                  <w:sz w:val="24"/>
                  <w:szCs w:val="24"/>
                  <w:lang w:val="en-US"/>
                </w:rPr>
                <w:t>Environmental Education Research</w:t>
              </w:r>
              <w:r w:rsidRPr="00C65042">
                <w:rPr>
                  <w:rFonts w:ascii="Arial" w:hAnsi="Arial" w:cs="Arial"/>
                  <w:noProof/>
                  <w:sz w:val="24"/>
                  <w:szCs w:val="24"/>
                  <w:lang w:val="en-US"/>
                </w:rPr>
                <w:t>, 239-260.</w:t>
              </w:r>
            </w:p>
            <w:p w14:paraId="2ABC704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Kosinski, M., Matz, S., Gosling, S., Popov, V., &amp; Stillwell, D. (2015). Facebook as a Research Tool for the Social Sciences: Opportunities, Challenges, Ethical Considerations, and Practical Guidelines. </w:t>
              </w:r>
              <w:r w:rsidRPr="00C65042">
                <w:rPr>
                  <w:rFonts w:ascii="Arial" w:hAnsi="Arial" w:cs="Arial"/>
                  <w:i/>
                  <w:iCs/>
                  <w:noProof/>
                  <w:sz w:val="24"/>
                  <w:szCs w:val="24"/>
                  <w:lang w:val="en-US"/>
                </w:rPr>
                <w:t>The American Psychologist</w:t>
              </w:r>
              <w:r w:rsidRPr="00C65042">
                <w:rPr>
                  <w:rFonts w:ascii="Arial" w:hAnsi="Arial" w:cs="Arial"/>
                  <w:noProof/>
                  <w:sz w:val="24"/>
                  <w:szCs w:val="24"/>
                  <w:lang w:val="en-US"/>
                </w:rPr>
                <w:t>, 543–556.</w:t>
              </w:r>
            </w:p>
            <w:p w14:paraId="1A2B9E4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Ledsham, N. (2021). </w:t>
              </w:r>
              <w:r w:rsidRPr="00C65042">
                <w:rPr>
                  <w:rFonts w:ascii="Arial" w:hAnsi="Arial" w:cs="Arial"/>
                  <w:i/>
                  <w:iCs/>
                  <w:noProof/>
                  <w:sz w:val="24"/>
                  <w:szCs w:val="24"/>
                  <w:lang w:val="en-US"/>
                </w:rPr>
                <w:t>Engaging Consumers to Reduce and Recycle</w:t>
              </w:r>
              <w:r w:rsidRPr="00C65042">
                <w:rPr>
                  <w:rFonts w:ascii="Arial" w:hAnsi="Arial" w:cs="Arial"/>
                  <w:noProof/>
                  <w:sz w:val="24"/>
                  <w:szCs w:val="24"/>
                  <w:lang w:val="en-US"/>
                </w:rPr>
                <w:t>. Retrieved from The Sustainability Institute by ERM: https://www.sustainability.com/thinking/engaging-consumers-to-reduce-and-recycle/</w:t>
              </w:r>
            </w:p>
            <w:p w14:paraId="166488E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Lindh, H., Olsson, A., &amp; Williams , H. (2016). Consumer Perceptions of Food Packaging: Contributing to or Counteracting Environmentally Sustainable Development? </w:t>
              </w:r>
              <w:r w:rsidRPr="00C65042">
                <w:rPr>
                  <w:rFonts w:ascii="Arial" w:hAnsi="Arial" w:cs="Arial"/>
                  <w:i/>
                  <w:iCs/>
                  <w:noProof/>
                  <w:sz w:val="24"/>
                  <w:szCs w:val="24"/>
                  <w:lang w:val="en-US"/>
                </w:rPr>
                <w:t>PACKAGING TECHNOLOGY AND SCIENCE</w:t>
              </w:r>
              <w:r w:rsidRPr="00C65042">
                <w:rPr>
                  <w:rFonts w:ascii="Arial" w:hAnsi="Arial" w:cs="Arial"/>
                  <w:noProof/>
                  <w:sz w:val="24"/>
                  <w:szCs w:val="24"/>
                  <w:lang w:val="en-US"/>
                </w:rPr>
                <w:t>, 1-23.</w:t>
              </w:r>
            </w:p>
            <w:p w14:paraId="29E5B23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Lofthouse, V., Bhamra, T., &amp; Trimingham, R. (2009). Investigating Customer Perceptions of Refillable Packaging and Assessing Business Drivers and Barriers to Their Use. </w:t>
              </w:r>
              <w:r w:rsidRPr="00C65042">
                <w:rPr>
                  <w:rFonts w:ascii="Arial" w:hAnsi="Arial" w:cs="Arial"/>
                  <w:i/>
                  <w:iCs/>
                  <w:noProof/>
                  <w:sz w:val="24"/>
                  <w:szCs w:val="24"/>
                  <w:lang w:val="en-US"/>
                </w:rPr>
                <w:t>PACKAGING TECHNOLOGY AND SCIENCE</w:t>
              </w:r>
              <w:r w:rsidRPr="00C65042">
                <w:rPr>
                  <w:rFonts w:ascii="Arial" w:hAnsi="Arial" w:cs="Arial"/>
                  <w:noProof/>
                  <w:sz w:val="24"/>
                  <w:szCs w:val="24"/>
                  <w:lang w:val="en-US"/>
                </w:rPr>
                <w:t>, 335–348.</w:t>
              </w:r>
            </w:p>
            <w:p w14:paraId="6BF35BD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Lofthouse, V., Trimingham, R., &amp; Bhamra, T. (2017). Reinventing refills: guidelines for design. </w:t>
              </w:r>
              <w:r w:rsidRPr="00C65042">
                <w:rPr>
                  <w:rFonts w:ascii="Arial" w:hAnsi="Arial" w:cs="Arial"/>
                  <w:i/>
                  <w:iCs/>
                  <w:noProof/>
                  <w:sz w:val="24"/>
                  <w:szCs w:val="24"/>
                  <w:lang w:val="en-US"/>
                </w:rPr>
                <w:t>Packaging Technology and Science</w:t>
              </w:r>
              <w:r w:rsidRPr="00C65042">
                <w:rPr>
                  <w:rFonts w:ascii="Arial" w:hAnsi="Arial" w:cs="Arial"/>
                  <w:noProof/>
                  <w:sz w:val="24"/>
                  <w:szCs w:val="24"/>
                  <w:lang w:val="en-US"/>
                </w:rPr>
                <w:t>, 809-818.</w:t>
              </w:r>
            </w:p>
            <w:p w14:paraId="72185D1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Malter, A., Ganesan, S., &amp; Moorman, C. (2008). Cross-Sectional Versus Longitudinal Survey Research: Concepts, Findings, and Guidelines. </w:t>
              </w:r>
              <w:r w:rsidRPr="00C65042">
                <w:rPr>
                  <w:rFonts w:ascii="Arial" w:hAnsi="Arial" w:cs="Arial"/>
                  <w:i/>
                  <w:iCs/>
                  <w:noProof/>
                  <w:sz w:val="24"/>
                  <w:szCs w:val="24"/>
                  <w:lang w:val="en-US"/>
                </w:rPr>
                <w:t>Journal of Marketing Research</w:t>
              </w:r>
              <w:r w:rsidRPr="00C65042">
                <w:rPr>
                  <w:rFonts w:ascii="Arial" w:hAnsi="Arial" w:cs="Arial"/>
                  <w:noProof/>
                  <w:sz w:val="24"/>
                  <w:szCs w:val="24"/>
                  <w:lang w:val="en-US"/>
                </w:rPr>
                <w:t>, 1-52.</w:t>
              </w:r>
            </w:p>
            <w:p w14:paraId="2BB7341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Mann, H., &amp; Whitney, D. (1947). On a Test of Whether one of Two Random Variables is Stochastically Larger than the Other. </w:t>
              </w:r>
              <w:r w:rsidRPr="00C65042">
                <w:rPr>
                  <w:rFonts w:ascii="Arial" w:hAnsi="Arial" w:cs="Arial"/>
                  <w:i/>
                  <w:iCs/>
                  <w:noProof/>
                  <w:sz w:val="24"/>
                  <w:szCs w:val="24"/>
                  <w:lang w:val="en-US"/>
                </w:rPr>
                <w:t>Ann. Math. Statist</w:t>
              </w:r>
              <w:r w:rsidRPr="00C65042">
                <w:rPr>
                  <w:rFonts w:ascii="Arial" w:hAnsi="Arial" w:cs="Arial"/>
                  <w:noProof/>
                  <w:sz w:val="24"/>
                  <w:szCs w:val="24"/>
                  <w:lang w:val="en-US"/>
                </w:rPr>
                <w:t>, 50 - 60.</w:t>
              </w:r>
            </w:p>
            <w:p w14:paraId="2E56F56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Mannetti, L., Pierro, A., &amp; Livi, S. (2004). Recycling: Planned and Self-Expressive Behaviour. </w:t>
              </w:r>
              <w:r w:rsidRPr="00C65042">
                <w:rPr>
                  <w:rFonts w:ascii="Arial" w:hAnsi="Arial" w:cs="Arial"/>
                  <w:i/>
                  <w:iCs/>
                  <w:noProof/>
                  <w:sz w:val="24"/>
                  <w:szCs w:val="24"/>
                  <w:lang w:val="en-US"/>
                </w:rPr>
                <w:t>Journal of Environmental Psychology</w:t>
              </w:r>
              <w:r w:rsidRPr="00C65042">
                <w:rPr>
                  <w:rFonts w:ascii="Arial" w:hAnsi="Arial" w:cs="Arial"/>
                  <w:noProof/>
                  <w:sz w:val="24"/>
                  <w:szCs w:val="24"/>
                  <w:lang w:val="en-US"/>
                </w:rPr>
                <w:t>, 227–236.</w:t>
              </w:r>
            </w:p>
            <w:p w14:paraId="59116B7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MarketLine . (2020, July 22). </w:t>
              </w:r>
              <w:r w:rsidRPr="00C65042">
                <w:rPr>
                  <w:rFonts w:ascii="Arial" w:hAnsi="Arial" w:cs="Arial"/>
                  <w:i/>
                  <w:iCs/>
                  <w:noProof/>
                  <w:sz w:val="24"/>
                  <w:szCs w:val="24"/>
                  <w:lang w:val="en-US"/>
                </w:rPr>
                <w:t>Loop launches first online service for groceries in reusable packaging</w:t>
              </w:r>
              <w:r w:rsidRPr="00C65042">
                <w:rPr>
                  <w:rFonts w:ascii="Arial" w:hAnsi="Arial" w:cs="Arial"/>
                  <w:noProof/>
                  <w:sz w:val="24"/>
                  <w:szCs w:val="24"/>
                  <w:lang w:val="en-US"/>
                </w:rPr>
                <w:t>. Retrieved from Packaging Gateway: https://www.packaging-gateway.com/comment/loop-launches-first-online-service-for-groceries-in-reusable-packaging/</w:t>
              </w:r>
            </w:p>
            <w:p w14:paraId="0C53FE5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Matchar, E. (2019, February 15). </w:t>
              </w:r>
              <w:r w:rsidRPr="00C65042">
                <w:rPr>
                  <w:rFonts w:ascii="Arial" w:hAnsi="Arial" w:cs="Arial"/>
                  <w:i/>
                  <w:iCs/>
                  <w:noProof/>
                  <w:sz w:val="24"/>
                  <w:szCs w:val="24"/>
                  <w:lang w:val="en-US"/>
                </w:rPr>
                <w:t>The Rise of ‘Zero-Waste’ Grocery Stores</w:t>
              </w:r>
              <w:r w:rsidRPr="00C65042">
                <w:rPr>
                  <w:rFonts w:ascii="Arial" w:hAnsi="Arial" w:cs="Arial"/>
                  <w:noProof/>
                  <w:sz w:val="24"/>
                  <w:szCs w:val="24"/>
                  <w:lang w:val="en-US"/>
                </w:rPr>
                <w:t>. Retrieved from Smithsonian Magazine: https://www.smithsonianmag.com/innovation/rise-zero-waste-grocery-stores-180971495/</w:t>
              </w:r>
            </w:p>
            <w:p w14:paraId="0D51D24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Melnikovas, A. (2018). Towards an Explicit Research Methodology: Adapting Research Onion Model for Futures Studies. </w:t>
              </w:r>
              <w:r w:rsidRPr="00C65042">
                <w:rPr>
                  <w:rFonts w:ascii="Arial" w:hAnsi="Arial" w:cs="Arial"/>
                  <w:i/>
                  <w:iCs/>
                  <w:noProof/>
                  <w:sz w:val="24"/>
                  <w:szCs w:val="24"/>
                  <w:lang w:val="en-US"/>
                </w:rPr>
                <w:t>Journal of Futures Studies</w:t>
              </w:r>
              <w:r w:rsidRPr="00C65042">
                <w:rPr>
                  <w:rFonts w:ascii="Arial" w:hAnsi="Arial" w:cs="Arial"/>
                  <w:noProof/>
                  <w:sz w:val="24"/>
                  <w:szCs w:val="24"/>
                  <w:lang w:val="en-US"/>
                </w:rPr>
                <w:t>, 29–44.</w:t>
              </w:r>
            </w:p>
            <w:p w14:paraId="16FC08B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Minitab. (2019). </w:t>
              </w:r>
              <w:r w:rsidRPr="00C65042">
                <w:rPr>
                  <w:rFonts w:ascii="Arial" w:hAnsi="Arial" w:cs="Arial"/>
                  <w:i/>
                  <w:iCs/>
                  <w:noProof/>
                  <w:sz w:val="24"/>
                  <w:szCs w:val="24"/>
                  <w:lang w:val="en-US"/>
                </w:rPr>
                <w:t>Interpret the key results for Mann-Whitney Test</w:t>
              </w:r>
              <w:r w:rsidRPr="00C65042">
                <w:rPr>
                  <w:rFonts w:ascii="Arial" w:hAnsi="Arial" w:cs="Arial"/>
                  <w:noProof/>
                  <w:sz w:val="24"/>
                  <w:szCs w:val="24"/>
                  <w:lang w:val="en-US"/>
                </w:rPr>
                <w:t>. Retrieved from Minitab: https://support.minitab.com/en-us/minitab-express/1/help-and-how-to/basic-statistics/inference/how-to/two-samples/mann-whitney-test/interpret-the-results/key-results/</w:t>
              </w:r>
            </w:p>
            <w:p w14:paraId="5DE72D0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Mohan, G., Sivakumaran, B., &amp; Sharma, P. (2013). Impact of store environment on impulse buying behavior. </w:t>
              </w:r>
              <w:r w:rsidRPr="00C65042">
                <w:rPr>
                  <w:rFonts w:ascii="Arial" w:hAnsi="Arial" w:cs="Arial"/>
                  <w:i/>
                  <w:iCs/>
                  <w:noProof/>
                  <w:sz w:val="24"/>
                  <w:szCs w:val="24"/>
                  <w:lang w:val="en-US"/>
                </w:rPr>
                <w:t>European Journal of Marketing</w:t>
              </w:r>
              <w:r w:rsidRPr="00C65042">
                <w:rPr>
                  <w:rFonts w:ascii="Arial" w:hAnsi="Arial" w:cs="Arial"/>
                  <w:noProof/>
                  <w:sz w:val="24"/>
                  <w:szCs w:val="24"/>
                  <w:lang w:val="en-US"/>
                </w:rPr>
                <w:t>, 1711-1732.</w:t>
              </w:r>
            </w:p>
            <w:p w14:paraId="08B7F3AA"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Mont, O., Lehner, M., &amp; Heiskanen, E. (2014). </w:t>
              </w:r>
              <w:r w:rsidRPr="00C65042">
                <w:rPr>
                  <w:rFonts w:ascii="Arial" w:hAnsi="Arial" w:cs="Arial"/>
                  <w:i/>
                  <w:iCs/>
                  <w:noProof/>
                  <w:sz w:val="24"/>
                  <w:szCs w:val="24"/>
                  <w:lang w:val="en-US"/>
                </w:rPr>
                <w:t>Nudging. A tool for sustainable behaviour?</w:t>
              </w:r>
              <w:r w:rsidRPr="00C65042">
                <w:rPr>
                  <w:rFonts w:ascii="Arial" w:hAnsi="Arial" w:cs="Arial"/>
                  <w:noProof/>
                  <w:sz w:val="24"/>
                  <w:szCs w:val="24"/>
                  <w:lang w:val="en-US"/>
                </w:rPr>
                <w:t xml:space="preserve"> Sweden: Lund University.</w:t>
              </w:r>
            </w:p>
            <w:p w14:paraId="140B6D1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Muranganwa, R., &amp; Thinyane, M. (2014, January). </w:t>
              </w:r>
              <w:r w:rsidRPr="00C65042">
                <w:rPr>
                  <w:rFonts w:ascii="Arial" w:hAnsi="Arial" w:cs="Arial"/>
                  <w:i/>
                  <w:iCs/>
                  <w:noProof/>
                  <w:sz w:val="24"/>
                  <w:szCs w:val="24"/>
                  <w:lang w:val="en-US"/>
                </w:rPr>
                <w:t>Design and implementation of a multi-agent opportunistic grid computing platform</w:t>
              </w:r>
              <w:r w:rsidRPr="00C65042">
                <w:rPr>
                  <w:rFonts w:ascii="Arial" w:hAnsi="Arial" w:cs="Arial"/>
                  <w:noProof/>
                  <w:sz w:val="24"/>
                  <w:szCs w:val="24"/>
                  <w:lang w:val="en-US"/>
                </w:rPr>
                <w:t>. Retrieved from ResearchGate: https://www.researchgate.net/publication/313792758_Design_and_implementation_of_a_multi-agent_opportunistic_grid_computing_platform</w:t>
              </w:r>
            </w:p>
            <w:p w14:paraId="1565DFC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Murena, E., Sibanda, V., Sibanda, S., &amp; Mpofu, K. (2020). Design of a Control System for a Vending Machine. </w:t>
              </w:r>
              <w:r w:rsidRPr="00C65042">
                <w:rPr>
                  <w:rFonts w:ascii="Arial" w:hAnsi="Arial" w:cs="Arial"/>
                  <w:i/>
                  <w:iCs/>
                  <w:noProof/>
                  <w:sz w:val="24"/>
                  <w:szCs w:val="24"/>
                  <w:lang w:val="en-US"/>
                </w:rPr>
                <w:t>Procedia CIRP</w:t>
              </w:r>
              <w:r w:rsidRPr="00C65042">
                <w:rPr>
                  <w:rFonts w:ascii="Arial" w:hAnsi="Arial" w:cs="Arial"/>
                  <w:noProof/>
                  <w:sz w:val="24"/>
                  <w:szCs w:val="24"/>
                  <w:lang w:val="en-US"/>
                </w:rPr>
                <w:t>, 758-763.</w:t>
              </w:r>
            </w:p>
            <w:p w14:paraId="0045D06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Nordin, N., &amp; Selke, S. (2010). Social Aspect of Sustainable Packaging. </w:t>
              </w:r>
              <w:r w:rsidRPr="00C65042">
                <w:rPr>
                  <w:rFonts w:ascii="Arial" w:hAnsi="Arial" w:cs="Arial"/>
                  <w:i/>
                  <w:iCs/>
                  <w:noProof/>
                  <w:sz w:val="24"/>
                  <w:szCs w:val="24"/>
                  <w:lang w:val="en-US"/>
                </w:rPr>
                <w:t>PACKAGING TECHNOLOGY AND SCIENCE</w:t>
              </w:r>
              <w:r w:rsidRPr="00C65042">
                <w:rPr>
                  <w:rFonts w:ascii="Arial" w:hAnsi="Arial" w:cs="Arial"/>
                  <w:noProof/>
                  <w:sz w:val="24"/>
                  <w:szCs w:val="24"/>
                  <w:lang w:val="en-US"/>
                </w:rPr>
                <w:t>, 317–326.</w:t>
              </w:r>
            </w:p>
            <w:p w14:paraId="11579D8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Odijk, S., &amp; Poggenpohl, A. (2019, November 14). </w:t>
              </w:r>
              <w:r w:rsidRPr="00C65042">
                <w:rPr>
                  <w:rFonts w:ascii="Arial" w:hAnsi="Arial" w:cs="Arial"/>
                  <w:i/>
                  <w:iCs/>
                  <w:noProof/>
                  <w:sz w:val="24"/>
                  <w:szCs w:val="24"/>
                  <w:lang w:val="en-US"/>
                </w:rPr>
                <w:t>Going Plastic Free: The Rise of Zero Waste Shopping</w:t>
              </w:r>
              <w:r w:rsidRPr="00C65042">
                <w:rPr>
                  <w:rFonts w:ascii="Arial" w:hAnsi="Arial" w:cs="Arial"/>
                  <w:noProof/>
                  <w:sz w:val="24"/>
                  <w:szCs w:val="24"/>
                  <w:lang w:val="en-US"/>
                </w:rPr>
                <w:t>. Retrieved from Greenpeace: https://www.greenpeace.org/usa/rise-zero-waste-shopping/</w:t>
              </w:r>
            </w:p>
            <w:p w14:paraId="69426BA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Olson, E. (2013). It’s not easy being green: the effects of attribute tradeoffs on green product preference and choice. </w:t>
              </w:r>
              <w:r w:rsidRPr="00C65042">
                <w:rPr>
                  <w:rFonts w:ascii="Arial" w:hAnsi="Arial" w:cs="Arial"/>
                  <w:i/>
                  <w:iCs/>
                  <w:noProof/>
                  <w:sz w:val="24"/>
                  <w:szCs w:val="24"/>
                  <w:lang w:val="en-US"/>
                </w:rPr>
                <w:t>Journal of the Academy of Marketing Science</w:t>
              </w:r>
              <w:r w:rsidRPr="00C65042">
                <w:rPr>
                  <w:rFonts w:ascii="Arial" w:hAnsi="Arial" w:cs="Arial"/>
                  <w:noProof/>
                  <w:sz w:val="24"/>
                  <w:szCs w:val="24"/>
                  <w:lang w:val="en-US"/>
                </w:rPr>
                <w:t>, 171–184.</w:t>
              </w:r>
            </w:p>
            <w:p w14:paraId="3427DAC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Oved, O. (2017). Rethinking the Place of Love Needs in Maslow’s Hierarchy of Needs. </w:t>
              </w:r>
              <w:r w:rsidRPr="00C65042">
                <w:rPr>
                  <w:rFonts w:ascii="Arial" w:hAnsi="Arial" w:cs="Arial"/>
                  <w:i/>
                  <w:iCs/>
                  <w:noProof/>
                  <w:sz w:val="24"/>
                  <w:szCs w:val="24"/>
                  <w:lang w:val="en-US"/>
                </w:rPr>
                <w:t>Society</w:t>
              </w:r>
              <w:r w:rsidRPr="00C65042">
                <w:rPr>
                  <w:rFonts w:ascii="Arial" w:hAnsi="Arial" w:cs="Arial"/>
                  <w:noProof/>
                  <w:sz w:val="24"/>
                  <w:szCs w:val="24"/>
                  <w:lang w:val="en-US"/>
                </w:rPr>
                <w:t>, 537–538.</w:t>
              </w:r>
            </w:p>
            <w:p w14:paraId="780202A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Pearson, R., &amp; Mundform, D. (2010). Recommended Sample Size for Conducting Exploratory Factor Analysis on Dichotomous Data. </w:t>
              </w:r>
              <w:r w:rsidRPr="00C65042">
                <w:rPr>
                  <w:rFonts w:ascii="Arial" w:hAnsi="Arial" w:cs="Arial"/>
                  <w:i/>
                  <w:iCs/>
                  <w:noProof/>
                  <w:sz w:val="24"/>
                  <w:szCs w:val="24"/>
                  <w:lang w:val="en-US"/>
                </w:rPr>
                <w:t>Journal of Modern Applied Statistical Methods</w:t>
              </w:r>
              <w:r w:rsidRPr="00C65042">
                <w:rPr>
                  <w:rFonts w:ascii="Arial" w:hAnsi="Arial" w:cs="Arial"/>
                  <w:noProof/>
                  <w:sz w:val="24"/>
                  <w:szCs w:val="24"/>
                  <w:lang w:val="en-US"/>
                </w:rPr>
                <w:t>, 359-368.</w:t>
              </w:r>
            </w:p>
            <w:p w14:paraId="002C972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Pellis, A., Malinconico, M., Guarneri, A., &amp; Gardossi , L. (2021). Renewable polymers and plastics: Performance beyond the green. </w:t>
              </w:r>
              <w:r w:rsidRPr="00C65042">
                <w:rPr>
                  <w:rFonts w:ascii="Arial" w:hAnsi="Arial" w:cs="Arial"/>
                  <w:i/>
                  <w:iCs/>
                  <w:noProof/>
                  <w:sz w:val="24"/>
                  <w:szCs w:val="24"/>
                  <w:lang w:val="en-US"/>
                </w:rPr>
                <w:t>New BIOTECHNOLOGY</w:t>
              </w:r>
              <w:r w:rsidRPr="00C65042">
                <w:rPr>
                  <w:rFonts w:ascii="Arial" w:hAnsi="Arial" w:cs="Arial"/>
                  <w:noProof/>
                  <w:sz w:val="24"/>
                  <w:szCs w:val="24"/>
                  <w:lang w:val="en-US"/>
                </w:rPr>
                <w:t>, 146-158.</w:t>
              </w:r>
            </w:p>
            <w:p w14:paraId="49AEE4D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Pereira, A., Villanueva-Rey, P., Vence, X., Moreira, M., &amp; Feijoo, G. (2018). Fresh milk supply through vending machines: Consumption patterns and associated environmental impacts. </w:t>
              </w:r>
              <w:r w:rsidRPr="00C65042">
                <w:rPr>
                  <w:rFonts w:ascii="Arial" w:hAnsi="Arial" w:cs="Arial"/>
                  <w:i/>
                  <w:iCs/>
                  <w:noProof/>
                  <w:sz w:val="24"/>
                  <w:szCs w:val="24"/>
                  <w:lang w:val="en-US"/>
                </w:rPr>
                <w:t>Sustainable Production and Consumption</w:t>
              </w:r>
              <w:r w:rsidRPr="00C65042">
                <w:rPr>
                  <w:rFonts w:ascii="Arial" w:hAnsi="Arial" w:cs="Arial"/>
                  <w:noProof/>
                  <w:sz w:val="24"/>
                  <w:szCs w:val="24"/>
                  <w:lang w:val="en-US"/>
                </w:rPr>
                <w:t>, 119-130.</w:t>
              </w:r>
            </w:p>
            <w:p w14:paraId="558EF99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Phellas, C., Bloch, A., &amp; Seale, C. (2011). Structured methods: interviews, questionnaires and observation. </w:t>
              </w:r>
              <w:r w:rsidRPr="00C65042">
                <w:rPr>
                  <w:rFonts w:ascii="Arial" w:hAnsi="Arial" w:cs="Arial"/>
                  <w:i/>
                  <w:iCs/>
                  <w:noProof/>
                  <w:sz w:val="24"/>
                  <w:szCs w:val="24"/>
                  <w:lang w:val="en-US"/>
                </w:rPr>
                <w:t>Researching Society and Culture</w:t>
              </w:r>
              <w:r w:rsidRPr="00C65042">
                <w:rPr>
                  <w:rFonts w:ascii="Arial" w:hAnsi="Arial" w:cs="Arial"/>
                  <w:noProof/>
                  <w:sz w:val="24"/>
                  <w:szCs w:val="24"/>
                  <w:lang w:val="en-US"/>
                </w:rPr>
                <w:t>, 181-205.</w:t>
              </w:r>
            </w:p>
            <w:p w14:paraId="690A992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Popovic, I., Bossink, B., &amp; Sijde, P. (2019). Factors Influencing Consumers’ Decision to Purchase. </w:t>
              </w:r>
              <w:r w:rsidRPr="00C65042">
                <w:rPr>
                  <w:rFonts w:ascii="Arial" w:hAnsi="Arial" w:cs="Arial"/>
                  <w:i/>
                  <w:iCs/>
                  <w:noProof/>
                  <w:sz w:val="24"/>
                  <w:szCs w:val="24"/>
                  <w:lang w:val="en-US"/>
                </w:rPr>
                <w:t>Sustainability</w:t>
              </w:r>
              <w:r w:rsidRPr="00C65042">
                <w:rPr>
                  <w:rFonts w:ascii="Arial" w:hAnsi="Arial" w:cs="Arial"/>
                  <w:noProof/>
                  <w:sz w:val="24"/>
                  <w:szCs w:val="24"/>
                  <w:lang w:val="en-US"/>
                </w:rPr>
                <w:t>, 1-22.</w:t>
              </w:r>
            </w:p>
            <w:p w14:paraId="56A36CC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Prakash, G., &amp; Pathak, P. (2017). Intention to buy eco-friendly packaged products among young consumers of India: A study on developing nation. </w:t>
              </w:r>
              <w:r w:rsidRPr="00C65042">
                <w:rPr>
                  <w:rFonts w:ascii="Arial" w:hAnsi="Arial" w:cs="Arial"/>
                  <w:i/>
                  <w:iCs/>
                  <w:noProof/>
                  <w:sz w:val="24"/>
                  <w:szCs w:val="24"/>
                  <w:lang w:val="en-US"/>
                </w:rPr>
                <w:t>Journal of Cleaner Production</w:t>
              </w:r>
              <w:r w:rsidRPr="00C65042">
                <w:rPr>
                  <w:rFonts w:ascii="Arial" w:hAnsi="Arial" w:cs="Arial"/>
                  <w:noProof/>
                  <w:sz w:val="24"/>
                  <w:szCs w:val="24"/>
                  <w:lang w:val="en-US"/>
                </w:rPr>
                <w:t>, 385-393.</w:t>
              </w:r>
            </w:p>
            <w:p w14:paraId="5691CE5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Rensburg, M., Nkomo, S., &amp; Dube, T. (2020). The ‘plastic waste era’; social perceptions towards single-use plastic consumption and impacts on the marine environment in Durban, South Africa. </w:t>
              </w:r>
              <w:r w:rsidRPr="00C65042">
                <w:rPr>
                  <w:rFonts w:ascii="Arial" w:hAnsi="Arial" w:cs="Arial"/>
                  <w:i/>
                  <w:iCs/>
                  <w:noProof/>
                  <w:sz w:val="24"/>
                  <w:szCs w:val="24"/>
                  <w:lang w:val="en-US"/>
                </w:rPr>
                <w:t>Applied Geography</w:t>
              </w:r>
              <w:r w:rsidRPr="00C65042">
                <w:rPr>
                  <w:rFonts w:ascii="Arial" w:hAnsi="Arial" w:cs="Arial"/>
                  <w:noProof/>
                  <w:sz w:val="24"/>
                  <w:szCs w:val="24"/>
                  <w:lang w:val="en-US"/>
                </w:rPr>
                <w:t>, 1-9.</w:t>
              </w:r>
            </w:p>
            <w:p w14:paraId="32A4A4B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Rex, J., Lobo, A., &amp; Leckie, C. (2015). Evaluating the Drivers of Sustainable Behavioral Intentions: An Application and Extension of the Theory of Planned Behavior. </w:t>
              </w:r>
              <w:r w:rsidRPr="00C65042">
                <w:rPr>
                  <w:rFonts w:ascii="Arial" w:hAnsi="Arial" w:cs="Arial"/>
                  <w:i/>
                  <w:iCs/>
                  <w:noProof/>
                  <w:sz w:val="24"/>
                  <w:szCs w:val="24"/>
                  <w:lang w:val="en-US"/>
                </w:rPr>
                <w:t>Journal of Nonprofit &amp; Public Sector Marketing</w:t>
              </w:r>
              <w:r w:rsidRPr="00C65042">
                <w:rPr>
                  <w:rFonts w:ascii="Arial" w:hAnsi="Arial" w:cs="Arial"/>
                  <w:noProof/>
                  <w:sz w:val="24"/>
                  <w:szCs w:val="24"/>
                  <w:lang w:val="en-US"/>
                </w:rPr>
                <w:t>, 263-284.</w:t>
              </w:r>
            </w:p>
            <w:p w14:paraId="715099A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Rhein, S., &amp; Schmid, M. (2020). Consumers’ awareness of plastic packaging: More than just environmental concerns. </w:t>
              </w:r>
              <w:r w:rsidRPr="00C65042">
                <w:rPr>
                  <w:rFonts w:ascii="Arial" w:hAnsi="Arial" w:cs="Arial"/>
                  <w:i/>
                  <w:iCs/>
                  <w:noProof/>
                  <w:sz w:val="24"/>
                  <w:szCs w:val="24"/>
                  <w:lang w:val="en-US"/>
                </w:rPr>
                <w:t>Resources, Conservation &amp; Recycling</w:t>
              </w:r>
              <w:r w:rsidRPr="00C65042">
                <w:rPr>
                  <w:rFonts w:ascii="Arial" w:hAnsi="Arial" w:cs="Arial"/>
                  <w:noProof/>
                  <w:sz w:val="24"/>
                  <w:szCs w:val="24"/>
                  <w:lang w:val="en-US"/>
                </w:rPr>
                <w:t>, 1-11.</w:t>
              </w:r>
            </w:p>
            <w:p w14:paraId="3C24C32A"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Ridler, J. (2018, October 02). </w:t>
              </w:r>
              <w:r w:rsidRPr="00C65042">
                <w:rPr>
                  <w:rFonts w:ascii="Arial" w:hAnsi="Arial" w:cs="Arial"/>
                  <w:i/>
                  <w:iCs/>
                  <w:noProof/>
                  <w:sz w:val="24"/>
                  <w:szCs w:val="24"/>
                  <w:lang w:val="en-US"/>
                </w:rPr>
                <w:t>Food Safety Expert Criticises EU Packaging Proposal</w:t>
              </w:r>
              <w:r w:rsidRPr="00C65042">
                <w:rPr>
                  <w:rFonts w:ascii="Arial" w:hAnsi="Arial" w:cs="Arial"/>
                  <w:noProof/>
                  <w:sz w:val="24"/>
                  <w:szCs w:val="24"/>
                  <w:lang w:val="en-US"/>
                </w:rPr>
                <w:t>. Retrieved from Food Manufacture : https://www.foodmanufacture.co.uk/Article/2018/10/02/Food-safety-expert-criticises-EU-packaging-proposal</w:t>
              </w:r>
            </w:p>
            <w:p w14:paraId="695FEE0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Rokka, J., &amp; Uusitalo, L. (2008). Preference for green packaging in consumer product choices – Do consumers care? </w:t>
              </w:r>
              <w:r w:rsidRPr="00C65042">
                <w:rPr>
                  <w:rFonts w:ascii="Arial" w:hAnsi="Arial" w:cs="Arial"/>
                  <w:i/>
                  <w:iCs/>
                  <w:noProof/>
                  <w:sz w:val="24"/>
                  <w:szCs w:val="24"/>
                  <w:lang w:val="en-US"/>
                </w:rPr>
                <w:t>International Journal of Consumer Studies</w:t>
              </w:r>
              <w:r w:rsidRPr="00C65042">
                <w:rPr>
                  <w:rFonts w:ascii="Arial" w:hAnsi="Arial" w:cs="Arial"/>
                  <w:noProof/>
                  <w:sz w:val="24"/>
                  <w:szCs w:val="24"/>
                  <w:lang w:val="en-US"/>
                </w:rPr>
                <w:t>, 516–525.</w:t>
              </w:r>
            </w:p>
            <w:p w14:paraId="203AB51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Saunders, M. (2012). </w:t>
              </w:r>
              <w:r w:rsidRPr="00C65042">
                <w:rPr>
                  <w:rFonts w:ascii="Arial" w:hAnsi="Arial" w:cs="Arial"/>
                  <w:i/>
                  <w:iCs/>
                  <w:noProof/>
                  <w:sz w:val="24"/>
                  <w:szCs w:val="24"/>
                  <w:lang w:val="en-US"/>
                </w:rPr>
                <w:t>Research Methods for Business Students .</w:t>
              </w:r>
              <w:r w:rsidRPr="00C65042">
                <w:rPr>
                  <w:rFonts w:ascii="Arial" w:hAnsi="Arial" w:cs="Arial"/>
                  <w:noProof/>
                  <w:sz w:val="24"/>
                  <w:szCs w:val="24"/>
                  <w:lang w:val="en-US"/>
                </w:rPr>
                <w:t xml:space="preserve"> Harlow: Pearson Education Ltd .</w:t>
              </w:r>
            </w:p>
            <w:p w14:paraId="07412E1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Scott, L. (2014). Proceedings of ARCOM Doctoral Workshop on Research Methodology. </w:t>
              </w:r>
              <w:r w:rsidRPr="00C65042">
                <w:rPr>
                  <w:rFonts w:ascii="Arial" w:hAnsi="Arial" w:cs="Arial"/>
                  <w:i/>
                  <w:iCs/>
                  <w:noProof/>
                  <w:sz w:val="24"/>
                  <w:szCs w:val="24"/>
                  <w:lang w:val="en-US"/>
                </w:rPr>
                <w:t>ARCOM Doctoral Workshop</w:t>
              </w:r>
              <w:r w:rsidRPr="00C65042">
                <w:rPr>
                  <w:rFonts w:ascii="Arial" w:hAnsi="Arial" w:cs="Arial"/>
                  <w:noProof/>
                  <w:sz w:val="24"/>
                  <w:szCs w:val="24"/>
                  <w:lang w:val="en-US"/>
                </w:rPr>
                <w:t xml:space="preserve"> (pp. 1-84). Dublin: Dublin Institute of Technology.</w:t>
              </w:r>
            </w:p>
            <w:p w14:paraId="6A90C9F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Sedgwick, P. (2012). The Hawthorne effect. </w:t>
              </w:r>
              <w:r w:rsidRPr="00C65042">
                <w:rPr>
                  <w:rFonts w:ascii="Arial" w:hAnsi="Arial" w:cs="Arial"/>
                  <w:i/>
                  <w:iCs/>
                  <w:noProof/>
                  <w:sz w:val="24"/>
                  <w:szCs w:val="24"/>
                  <w:lang w:val="en-US"/>
                </w:rPr>
                <w:t>BMJ (online)</w:t>
              </w:r>
              <w:r w:rsidRPr="00C65042">
                <w:rPr>
                  <w:rFonts w:ascii="Arial" w:hAnsi="Arial" w:cs="Arial"/>
                  <w:noProof/>
                  <w:sz w:val="24"/>
                  <w:szCs w:val="24"/>
                  <w:lang w:val="en-US"/>
                </w:rPr>
                <w:t>, 1-2.</w:t>
              </w:r>
            </w:p>
            <w:p w14:paraId="4FA104B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Shapiro, J. (2014). Impulse Buying: A New Framework. </w:t>
              </w:r>
              <w:r w:rsidRPr="00C65042">
                <w:rPr>
                  <w:rFonts w:ascii="Arial" w:hAnsi="Arial" w:cs="Arial"/>
                  <w:i/>
                  <w:iCs/>
                  <w:noProof/>
                  <w:sz w:val="24"/>
                  <w:szCs w:val="24"/>
                  <w:lang w:val="en-US"/>
                </w:rPr>
                <w:t>Developments in Marketing Science: Proceedings of the Academy of Marketing Science</w:t>
              </w:r>
              <w:r w:rsidRPr="00C65042">
                <w:rPr>
                  <w:rFonts w:ascii="Arial" w:hAnsi="Arial" w:cs="Arial"/>
                  <w:noProof/>
                  <w:sz w:val="24"/>
                  <w:szCs w:val="24"/>
                  <w:lang w:val="en-US"/>
                </w:rPr>
                <w:t>, 76-80.</w:t>
              </w:r>
            </w:p>
            <w:p w14:paraId="6F3F91B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Signori, S., &amp; Forno, F. (2016). Closing the Attitude-Behaviour Gap: The Case of Solidarity Purchase Groups. </w:t>
              </w:r>
              <w:r w:rsidRPr="00C65042">
                <w:rPr>
                  <w:rFonts w:ascii="Arial" w:hAnsi="Arial" w:cs="Arial"/>
                  <w:i/>
                  <w:iCs/>
                  <w:noProof/>
                  <w:sz w:val="24"/>
                  <w:szCs w:val="24"/>
                  <w:lang w:val="en-US"/>
                </w:rPr>
                <w:t>Agriculture and Agricultural Science Procedia</w:t>
              </w:r>
              <w:r w:rsidRPr="00C65042">
                <w:rPr>
                  <w:rFonts w:ascii="Arial" w:hAnsi="Arial" w:cs="Arial"/>
                  <w:noProof/>
                  <w:sz w:val="24"/>
                  <w:szCs w:val="24"/>
                  <w:lang w:val="en-US"/>
                </w:rPr>
                <w:t>, 475-481.</w:t>
              </w:r>
            </w:p>
            <w:p w14:paraId="74C6D9A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Sinclair , T. (2020, November 27). </w:t>
              </w:r>
              <w:r w:rsidRPr="00C65042">
                <w:rPr>
                  <w:rFonts w:ascii="Arial" w:hAnsi="Arial" w:cs="Arial"/>
                  <w:i/>
                  <w:iCs/>
                  <w:noProof/>
                  <w:sz w:val="24"/>
                  <w:szCs w:val="24"/>
                  <w:lang w:val="en-US"/>
                </w:rPr>
                <w:t>It’s official! Pembrokeshire is best at recycling in Wales</w:t>
              </w:r>
              <w:r w:rsidRPr="00C65042">
                <w:rPr>
                  <w:rFonts w:ascii="Arial" w:hAnsi="Arial" w:cs="Arial"/>
                  <w:noProof/>
                  <w:sz w:val="24"/>
                  <w:szCs w:val="24"/>
                  <w:lang w:val="en-US"/>
                </w:rPr>
                <w:t>. Retrieved from The Pembrokeshire Herald: https://pembrokeshire-herald.com/62373/its-official-pembrokeshire-is-best-at-recycling-in-wales/</w:t>
              </w:r>
            </w:p>
            <w:p w14:paraId="0B9894F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Sinha, T., Clarke, S., &amp; Farquharson, L. (2018). Shrek, Saunders and the Onion Myth: Using Myths, Metaphors and Storytelling. </w:t>
              </w:r>
              <w:r w:rsidRPr="00C65042">
                <w:rPr>
                  <w:rFonts w:ascii="Arial" w:hAnsi="Arial" w:cs="Arial"/>
                  <w:i/>
                  <w:iCs/>
                  <w:noProof/>
                  <w:sz w:val="24"/>
                  <w:szCs w:val="24"/>
                  <w:lang w:val="en-US"/>
                </w:rPr>
                <w:t>European Conference on Research Methodology for Business and Management Studies.</w:t>
              </w:r>
              <w:r w:rsidRPr="00C65042">
                <w:rPr>
                  <w:rFonts w:ascii="Arial" w:hAnsi="Arial" w:cs="Arial"/>
                  <w:noProof/>
                  <w:sz w:val="24"/>
                  <w:szCs w:val="24"/>
                  <w:lang w:val="en-US"/>
                </w:rPr>
                <w:t xml:space="preserve"> Oxford : Kidmore End.</w:t>
              </w:r>
            </w:p>
            <w:p w14:paraId="77988619"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Smith, L. (2021, April 07). </w:t>
              </w:r>
              <w:r w:rsidRPr="00C65042">
                <w:rPr>
                  <w:rFonts w:ascii="Arial" w:hAnsi="Arial" w:cs="Arial"/>
                  <w:i/>
                  <w:iCs/>
                  <w:noProof/>
                  <w:sz w:val="24"/>
                  <w:szCs w:val="24"/>
                  <w:lang w:val="en-US"/>
                </w:rPr>
                <w:t>Plastic waste</w:t>
              </w:r>
              <w:r w:rsidRPr="00C65042">
                <w:rPr>
                  <w:rFonts w:ascii="Arial" w:hAnsi="Arial" w:cs="Arial"/>
                  <w:noProof/>
                  <w:sz w:val="24"/>
                  <w:szCs w:val="24"/>
                  <w:lang w:val="en-US"/>
                </w:rPr>
                <w:t>. Retrieved from House of Commons Library: https://commonslibrary.parliament.uk/research-briefings/cbp-8515/</w:t>
              </w:r>
            </w:p>
            <w:p w14:paraId="315D654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Song, Y., Son, Y., &amp; Oh, D. (2015). Methodological Issues in Questionnaire Design. </w:t>
              </w:r>
              <w:r w:rsidRPr="00C65042">
                <w:rPr>
                  <w:rFonts w:ascii="Arial" w:hAnsi="Arial" w:cs="Arial"/>
                  <w:i/>
                  <w:iCs/>
                  <w:noProof/>
                  <w:sz w:val="24"/>
                  <w:szCs w:val="24"/>
                  <w:lang w:val="en-US"/>
                </w:rPr>
                <w:t>Journal of Korean Academy of Nursing</w:t>
              </w:r>
              <w:r w:rsidRPr="00C65042">
                <w:rPr>
                  <w:rFonts w:ascii="Arial" w:hAnsi="Arial" w:cs="Arial"/>
                  <w:noProof/>
                  <w:sz w:val="24"/>
                  <w:szCs w:val="24"/>
                  <w:lang w:val="en-US"/>
                </w:rPr>
                <w:t>, 323-328.</w:t>
              </w:r>
            </w:p>
            <w:p w14:paraId="6702C90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Sonnichsen, N. (2020, Janruary 31). </w:t>
              </w:r>
              <w:r w:rsidRPr="00C65042">
                <w:rPr>
                  <w:rFonts w:ascii="Arial" w:hAnsi="Arial" w:cs="Arial"/>
                  <w:i/>
                  <w:iCs/>
                  <w:noProof/>
                  <w:sz w:val="24"/>
                  <w:szCs w:val="24"/>
                  <w:lang w:val="en-US"/>
                </w:rPr>
                <w:t>Consumer concerns about supermarkets transitioning away from plastic packaging in the United Kingdom (UK) in 2017</w:t>
              </w:r>
              <w:r w:rsidRPr="00C65042">
                <w:rPr>
                  <w:rFonts w:ascii="Arial" w:hAnsi="Arial" w:cs="Arial"/>
                  <w:noProof/>
                  <w:sz w:val="24"/>
                  <w:szCs w:val="24"/>
                  <w:lang w:val="en-US"/>
                </w:rPr>
                <w:t>. Retrieved from Statista: https://www.statista.com/statistics/817744/non-plastic-packaging-concerns-united-kingdom-uk/</w:t>
              </w:r>
            </w:p>
            <w:p w14:paraId="70E6FDE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Stern, H. (1962). The Significance of Impulse Buying Today. </w:t>
              </w:r>
              <w:r w:rsidRPr="00C65042">
                <w:rPr>
                  <w:rFonts w:ascii="Arial" w:hAnsi="Arial" w:cs="Arial"/>
                  <w:i/>
                  <w:iCs/>
                  <w:noProof/>
                  <w:sz w:val="24"/>
                  <w:szCs w:val="24"/>
                  <w:lang w:val="en-US"/>
                </w:rPr>
                <w:t>Journal of Marketing</w:t>
              </w:r>
              <w:r w:rsidRPr="00C65042">
                <w:rPr>
                  <w:rFonts w:ascii="Arial" w:hAnsi="Arial" w:cs="Arial"/>
                  <w:noProof/>
                  <w:sz w:val="24"/>
                  <w:szCs w:val="24"/>
                  <w:lang w:val="en-US"/>
                </w:rPr>
                <w:t>, 59–62.</w:t>
              </w:r>
            </w:p>
            <w:p w14:paraId="68A6E05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Sutherland, N. (2020, October 19). </w:t>
              </w:r>
              <w:r w:rsidRPr="00C65042">
                <w:rPr>
                  <w:rFonts w:ascii="Arial" w:hAnsi="Arial" w:cs="Arial"/>
                  <w:i/>
                  <w:iCs/>
                  <w:noProof/>
                  <w:sz w:val="24"/>
                  <w:szCs w:val="24"/>
                  <w:lang w:val="en-US"/>
                </w:rPr>
                <w:t>Plastic bags - the Single Use Carrier Bag Charge</w:t>
              </w:r>
              <w:r w:rsidRPr="00C65042">
                <w:rPr>
                  <w:rFonts w:ascii="Arial" w:hAnsi="Arial" w:cs="Arial"/>
                  <w:noProof/>
                  <w:sz w:val="24"/>
                  <w:szCs w:val="24"/>
                  <w:lang w:val="en-US"/>
                </w:rPr>
                <w:t>. Retrieved from House of Commons Library: https://commonslibrary.parliament.uk/research-briefings/cbp-7241/#:~:text=Wales,%20Northern%20Ireland%20and%20Scotland%20introduced%20a%205p,given%20out,%20increase%20their%20re-use%20and%20reduce%20litter.</w:t>
              </w:r>
            </w:p>
            <w:p w14:paraId="64F8E1E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Taherdoost, H. (2016). Sampling Methods in Research Methodology; How to Choose a Sampling Technique for Research. </w:t>
              </w:r>
              <w:r w:rsidRPr="00C65042">
                <w:rPr>
                  <w:rFonts w:ascii="Arial" w:hAnsi="Arial" w:cs="Arial"/>
                  <w:i/>
                  <w:iCs/>
                  <w:noProof/>
                  <w:sz w:val="24"/>
                  <w:szCs w:val="24"/>
                  <w:lang w:val="en-US"/>
                </w:rPr>
                <w:t>SSRN Electronic Journal</w:t>
              </w:r>
              <w:r w:rsidRPr="00C65042">
                <w:rPr>
                  <w:rFonts w:ascii="Arial" w:hAnsi="Arial" w:cs="Arial"/>
                  <w:noProof/>
                  <w:sz w:val="24"/>
                  <w:szCs w:val="24"/>
                  <w:lang w:val="en-US"/>
                </w:rPr>
                <w:t>, 18-27.</w:t>
              </w:r>
            </w:p>
            <w:p w14:paraId="3AFEA67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Thesismind . (2019, June 29). </w:t>
              </w:r>
              <w:r w:rsidRPr="00C65042">
                <w:rPr>
                  <w:rFonts w:ascii="Arial" w:hAnsi="Arial" w:cs="Arial"/>
                  <w:i/>
                  <w:iCs/>
                  <w:noProof/>
                  <w:sz w:val="24"/>
                  <w:szCs w:val="24"/>
                  <w:lang w:val="en-US"/>
                </w:rPr>
                <w:t>Analysis of Saunders Research Onion</w:t>
              </w:r>
              <w:r w:rsidRPr="00C65042">
                <w:rPr>
                  <w:rFonts w:ascii="Arial" w:hAnsi="Arial" w:cs="Arial"/>
                  <w:noProof/>
                  <w:sz w:val="24"/>
                  <w:szCs w:val="24"/>
                  <w:lang w:val="en-US"/>
                </w:rPr>
                <w:t>. Retrieved from https://thesismind.com/analysis-of-saunders-research-onion/#:~:text=Saunders%20et%20al%20sees%20research%20process%20as%20unwrapping,cover%20one%20step%20first%20before%20proceeding%20to%20another.</w:t>
              </w:r>
            </w:p>
            <w:p w14:paraId="56451DB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Thomas, B. (2020, November 08). </w:t>
              </w:r>
              <w:r w:rsidRPr="00C65042">
                <w:rPr>
                  <w:rFonts w:ascii="Arial" w:hAnsi="Arial" w:cs="Arial"/>
                  <w:i/>
                  <w:iCs/>
                  <w:noProof/>
                  <w:sz w:val="24"/>
                  <w:szCs w:val="24"/>
                  <w:lang w:val="en-US"/>
                </w:rPr>
                <w:t>How a Llanelli milk farmer went from pouring thousands of gallons down the drain to hour long queues and selling out in hours</w:t>
              </w:r>
              <w:r w:rsidRPr="00C65042">
                <w:rPr>
                  <w:rFonts w:ascii="Arial" w:hAnsi="Arial" w:cs="Arial"/>
                  <w:noProof/>
                  <w:sz w:val="24"/>
                  <w:szCs w:val="24"/>
                  <w:lang w:val="en-US"/>
                </w:rPr>
                <w:t>. Retrieved from Wales Online: https://www.walesonline.co.uk/news/wales-news/llaeth-beynon-dairy-milk-machine-19219374</w:t>
              </w:r>
            </w:p>
            <w:p w14:paraId="3492B4D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Thomas, L. (2020, May 08). </w:t>
              </w:r>
              <w:r w:rsidRPr="00C65042">
                <w:rPr>
                  <w:rFonts w:ascii="Arial" w:hAnsi="Arial" w:cs="Arial"/>
                  <w:i/>
                  <w:iCs/>
                  <w:noProof/>
                  <w:sz w:val="24"/>
                  <w:szCs w:val="24"/>
                  <w:lang w:val="en-US"/>
                </w:rPr>
                <w:t>What is a cross-sectional study?</w:t>
              </w:r>
              <w:r w:rsidRPr="00C65042">
                <w:rPr>
                  <w:rFonts w:ascii="Arial" w:hAnsi="Arial" w:cs="Arial"/>
                  <w:noProof/>
                  <w:sz w:val="24"/>
                  <w:szCs w:val="24"/>
                  <w:lang w:val="en-US"/>
                </w:rPr>
                <w:t xml:space="preserve"> Retrieved from Scribbr: https://www.scribbr.com/methodology/cross-sectional-study/</w:t>
              </w:r>
            </w:p>
            <w:p w14:paraId="7B2FE25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ThoughtWorks. (2018). </w:t>
              </w:r>
              <w:r w:rsidRPr="00C65042">
                <w:rPr>
                  <w:rFonts w:ascii="Arial" w:hAnsi="Arial" w:cs="Arial"/>
                  <w:i/>
                  <w:iCs/>
                  <w:noProof/>
                  <w:sz w:val="24"/>
                  <w:szCs w:val="24"/>
                  <w:lang w:val="en-US"/>
                </w:rPr>
                <w:t>Conscious consumption replaces decadent waste society as Britain is on the brink of a food revolution</w:t>
              </w:r>
              <w:r w:rsidRPr="00C65042">
                <w:rPr>
                  <w:rFonts w:ascii="Arial" w:hAnsi="Arial" w:cs="Arial"/>
                  <w:noProof/>
                  <w:sz w:val="24"/>
                  <w:szCs w:val="24"/>
                  <w:lang w:val="en-US"/>
                </w:rPr>
                <w:t>. Retrieved from ThoughtWorks: https://www.thoughtworks.com/news/</w:t>
              </w:r>
            </w:p>
            <w:p w14:paraId="770AD55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Tiseo, I. (2020, August 28). </w:t>
              </w:r>
              <w:r w:rsidRPr="00C65042">
                <w:rPr>
                  <w:rFonts w:ascii="Arial" w:hAnsi="Arial" w:cs="Arial"/>
                  <w:i/>
                  <w:iCs/>
                  <w:noProof/>
                  <w:sz w:val="24"/>
                  <w:szCs w:val="24"/>
                  <w:lang w:val="en-US"/>
                </w:rPr>
                <w:t>Plastic waste in the UK - Statistics &amp; Facts</w:t>
              </w:r>
              <w:r w:rsidRPr="00C65042">
                <w:rPr>
                  <w:rFonts w:ascii="Arial" w:hAnsi="Arial" w:cs="Arial"/>
                  <w:noProof/>
                  <w:sz w:val="24"/>
                  <w:szCs w:val="24"/>
                  <w:lang w:val="en-US"/>
                </w:rPr>
                <w:t>. Retrieved from Statista: https://www.statista.com/topics/4918/plastic-waste-in-the-united-kingdom-uk/</w:t>
              </w:r>
            </w:p>
            <w:p w14:paraId="75A7F54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UNEP. (2018, June 21). </w:t>
              </w:r>
              <w:r w:rsidRPr="00C65042">
                <w:rPr>
                  <w:rFonts w:ascii="Arial" w:hAnsi="Arial" w:cs="Arial"/>
                  <w:i/>
                  <w:iCs/>
                  <w:noProof/>
                  <w:sz w:val="24"/>
                  <w:szCs w:val="24"/>
                  <w:lang w:val="en-US"/>
                </w:rPr>
                <w:t>Roadmap to healthier, cleaner oceans adopted by UN Environment and European Commission</w:t>
              </w:r>
              <w:r w:rsidRPr="00C65042">
                <w:rPr>
                  <w:rFonts w:ascii="Arial" w:hAnsi="Arial" w:cs="Arial"/>
                  <w:noProof/>
                  <w:sz w:val="24"/>
                  <w:szCs w:val="24"/>
                  <w:lang w:val="en-US"/>
                </w:rPr>
                <w:t>. Retrieved from United Nations Environment Programme: https://www.unep.org/news-and-stories/press-release/roadmap-healthier-cleaner-oceans-adopted-un-environment-and-european</w:t>
              </w:r>
            </w:p>
            <w:p w14:paraId="477969F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UNEP. (2018, June 05). </w:t>
              </w:r>
              <w:r w:rsidRPr="00C65042">
                <w:rPr>
                  <w:rFonts w:ascii="Arial" w:hAnsi="Arial" w:cs="Arial"/>
                  <w:i/>
                  <w:iCs/>
                  <w:noProof/>
                  <w:sz w:val="24"/>
                  <w:szCs w:val="24"/>
                  <w:lang w:val="en-US"/>
                </w:rPr>
                <w:t>The state of plastics: World Environment Day Outlook 2018</w:t>
              </w:r>
              <w:r w:rsidRPr="00C65042">
                <w:rPr>
                  <w:rFonts w:ascii="Arial" w:hAnsi="Arial" w:cs="Arial"/>
                  <w:noProof/>
                  <w:sz w:val="24"/>
                  <w:szCs w:val="24"/>
                  <w:lang w:val="en-US"/>
                </w:rPr>
                <w:t>. Retrieved from UN Environment Programme: https://www.unep.org/resources/report/state-plastics-world-environment-day-outlook-2018</w:t>
              </w:r>
            </w:p>
            <w:p w14:paraId="17E2824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Upadhayay, S., &amp; Alqassimi, O. (2019). Transition from Linear to Circular Economy. </w:t>
              </w:r>
              <w:r w:rsidRPr="00C65042">
                <w:rPr>
                  <w:rFonts w:ascii="Arial" w:hAnsi="Arial" w:cs="Arial"/>
                  <w:i/>
                  <w:iCs/>
                  <w:noProof/>
                  <w:sz w:val="24"/>
                  <w:szCs w:val="24"/>
                  <w:lang w:val="en-US"/>
                </w:rPr>
                <w:t>Circular Economy</w:t>
              </w:r>
              <w:r w:rsidRPr="00C65042">
                <w:rPr>
                  <w:rFonts w:ascii="Arial" w:hAnsi="Arial" w:cs="Arial"/>
                  <w:noProof/>
                  <w:sz w:val="24"/>
                  <w:szCs w:val="24"/>
                  <w:lang w:val="en-US"/>
                </w:rPr>
                <w:t>, 62-74.</w:t>
              </w:r>
            </w:p>
            <w:p w14:paraId="67AD4A1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Walker, G. (2020). THRILLS &amp; SPILLS: There's a huge public appetite for reducing plastic in retail, but there's more to establishing a successful refillable solution than meets the eye. C-Store looks at the issues to consider. </w:t>
              </w:r>
              <w:r w:rsidRPr="00C65042">
                <w:rPr>
                  <w:rFonts w:ascii="Arial" w:hAnsi="Arial" w:cs="Arial"/>
                  <w:i/>
                  <w:iCs/>
                  <w:noProof/>
                  <w:sz w:val="24"/>
                  <w:szCs w:val="24"/>
                  <w:lang w:val="en-US"/>
                </w:rPr>
                <w:t>Convenience Store</w:t>
              </w:r>
              <w:r w:rsidRPr="00C65042">
                <w:rPr>
                  <w:rFonts w:ascii="Arial" w:hAnsi="Arial" w:cs="Arial"/>
                  <w:noProof/>
                  <w:sz w:val="24"/>
                  <w:szCs w:val="24"/>
                  <w:lang w:val="en-US"/>
                </w:rPr>
                <w:t>, 20.</w:t>
              </w:r>
            </w:p>
            <w:p w14:paraId="7E0136B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Welsh Government . (2017, October 19). </w:t>
              </w:r>
              <w:r w:rsidRPr="00C65042">
                <w:rPr>
                  <w:rFonts w:ascii="Arial" w:hAnsi="Arial" w:cs="Arial"/>
                  <w:i/>
                  <w:iCs/>
                  <w:noProof/>
                  <w:sz w:val="24"/>
                  <w:szCs w:val="24"/>
                  <w:lang w:val="en-US"/>
                </w:rPr>
                <w:t>Local Authority Municipal Waste Management Report for Wales, 2016-17</w:t>
              </w:r>
              <w:r w:rsidRPr="00C65042">
                <w:rPr>
                  <w:rFonts w:ascii="Arial" w:hAnsi="Arial" w:cs="Arial"/>
                  <w:noProof/>
                  <w:sz w:val="24"/>
                  <w:szCs w:val="24"/>
                  <w:lang w:val="en-US"/>
                </w:rPr>
                <w:t>. Retrieved from Statistics for Wales : https://gov.wales/sites/default/files/statistics-and-research/2019-01/171019-local-authority-municipal-waste-management-2016-17-en.pdf</w:t>
              </w:r>
            </w:p>
            <w:p w14:paraId="0F9BFD5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Welsh Government . (2020). </w:t>
              </w:r>
              <w:r w:rsidRPr="00C65042">
                <w:rPr>
                  <w:rFonts w:ascii="Arial" w:hAnsi="Arial" w:cs="Arial"/>
                  <w:i/>
                  <w:iCs/>
                  <w:noProof/>
                  <w:sz w:val="24"/>
                  <w:szCs w:val="24"/>
                  <w:lang w:val="en-US"/>
                </w:rPr>
                <w:t>Beyond Recycling: A strategy to make the circular economy in Wales a reality.</w:t>
              </w:r>
              <w:r w:rsidRPr="00C65042">
                <w:rPr>
                  <w:rFonts w:ascii="Arial" w:hAnsi="Arial" w:cs="Arial"/>
                  <w:noProof/>
                  <w:sz w:val="24"/>
                  <w:szCs w:val="24"/>
                  <w:lang w:val="en-US"/>
                </w:rPr>
                <w:t xml:space="preserve"> Wales: The Welsh Government.</w:t>
              </w:r>
            </w:p>
            <w:p w14:paraId="6E51DE2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Welsh Government . (2020, April 24). </w:t>
              </w:r>
              <w:r w:rsidRPr="00C65042">
                <w:rPr>
                  <w:rFonts w:ascii="Arial" w:hAnsi="Arial" w:cs="Arial"/>
                  <w:i/>
                  <w:iCs/>
                  <w:noProof/>
                  <w:sz w:val="24"/>
                  <w:szCs w:val="24"/>
                  <w:lang w:val="en-US"/>
                </w:rPr>
                <w:t>Circular economy strategy</w:t>
              </w:r>
              <w:r w:rsidRPr="00C65042">
                <w:rPr>
                  <w:rFonts w:ascii="Arial" w:hAnsi="Arial" w:cs="Arial"/>
                  <w:noProof/>
                  <w:sz w:val="24"/>
                  <w:szCs w:val="24"/>
                  <w:lang w:val="en-US"/>
                </w:rPr>
                <w:t>. Retrieved from Welsh Government: https://gov.wales/circular-economy-strategy</w:t>
              </w:r>
            </w:p>
            <w:p w14:paraId="55C51E5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Woiceshyn, J., &amp; Daellenbach, U. (2018). Evaluating Inductive versus Deductive Research in Management Studies: Implications for Authors, Editors, and Reviewers. </w:t>
              </w:r>
              <w:r w:rsidRPr="00C65042">
                <w:rPr>
                  <w:rFonts w:ascii="Arial" w:hAnsi="Arial" w:cs="Arial"/>
                  <w:i/>
                  <w:iCs/>
                  <w:noProof/>
                  <w:sz w:val="24"/>
                  <w:szCs w:val="24"/>
                  <w:lang w:val="en-US"/>
                </w:rPr>
                <w:t>Qualitative Research in Organizations and Management An International Journal</w:t>
              </w:r>
              <w:r w:rsidRPr="00C65042">
                <w:rPr>
                  <w:rFonts w:ascii="Arial" w:hAnsi="Arial" w:cs="Arial"/>
                  <w:noProof/>
                  <w:sz w:val="24"/>
                  <w:szCs w:val="24"/>
                  <w:lang w:val="en-US"/>
                </w:rPr>
                <w:t>, 1-28.</w:t>
              </w:r>
            </w:p>
            <w:p w14:paraId="0629E03A"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Wood, C., &amp; Border, P. (2019, July 02). </w:t>
              </w:r>
              <w:r w:rsidRPr="00C65042">
                <w:rPr>
                  <w:rFonts w:ascii="Arial" w:hAnsi="Arial" w:cs="Arial"/>
                  <w:i/>
                  <w:iCs/>
                  <w:noProof/>
                  <w:sz w:val="24"/>
                  <w:szCs w:val="24"/>
                  <w:lang w:val="en-US"/>
                </w:rPr>
                <w:t>Plastic Food Packaging Waste</w:t>
              </w:r>
              <w:r w:rsidRPr="00C65042">
                <w:rPr>
                  <w:rFonts w:ascii="Arial" w:hAnsi="Arial" w:cs="Arial"/>
                  <w:noProof/>
                  <w:sz w:val="24"/>
                  <w:szCs w:val="24"/>
                  <w:lang w:val="en-US"/>
                </w:rPr>
                <w:t>. Retrieved from UK Parliament: https://post.parliament.uk/research-briefings/post-pn-0605/</w:t>
              </w:r>
            </w:p>
            <w:p w14:paraId="0F8BC4C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Zach. (2018, December 21). </w:t>
              </w:r>
              <w:r w:rsidRPr="00C65042">
                <w:rPr>
                  <w:rFonts w:ascii="Arial" w:hAnsi="Arial" w:cs="Arial"/>
                  <w:i/>
                  <w:iCs/>
                  <w:noProof/>
                  <w:sz w:val="24"/>
                  <w:szCs w:val="24"/>
                  <w:lang w:val="en-US"/>
                </w:rPr>
                <w:t>Mann-Whitney U Test</w:t>
              </w:r>
              <w:r w:rsidRPr="00C65042">
                <w:rPr>
                  <w:rFonts w:ascii="Arial" w:hAnsi="Arial" w:cs="Arial"/>
                  <w:noProof/>
                  <w:sz w:val="24"/>
                  <w:szCs w:val="24"/>
                  <w:lang w:val="en-US"/>
                </w:rPr>
                <w:t>. Retrieved from Statology : https://www.statology.org/mann-whitney-u-test/</w:t>
              </w:r>
            </w:p>
            <w:p w14:paraId="0008A02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Zekiri, J., &amp; Hasani , V. (2015). THE ROLE AND IMPACT OF THE PACKAGING EFFECT ON CONSUMER BUYING BEHAVIOUR. </w:t>
              </w:r>
              <w:r w:rsidRPr="00C65042">
                <w:rPr>
                  <w:rFonts w:ascii="Arial" w:hAnsi="Arial" w:cs="Arial"/>
                  <w:i/>
                  <w:iCs/>
                  <w:noProof/>
                  <w:sz w:val="24"/>
                  <w:szCs w:val="24"/>
                  <w:lang w:val="en-US"/>
                </w:rPr>
                <w:t xml:space="preserve">Special Issue </w:t>
              </w:r>
              <w:r w:rsidRPr="00C65042">
                <w:rPr>
                  <w:rFonts w:ascii="Arial" w:hAnsi="Arial" w:cs="Arial"/>
                  <w:noProof/>
                  <w:sz w:val="24"/>
                  <w:szCs w:val="24"/>
                  <w:lang w:val="en-US"/>
                </w:rPr>
                <w:t>, 232-240.</w:t>
              </w:r>
            </w:p>
            <w:p w14:paraId="50FF9DE2" w14:textId="609CE382" w:rsidR="007C1C53" w:rsidRPr="00C65042" w:rsidRDefault="00232F86" w:rsidP="00B01FE1">
              <w:pPr>
                <w:spacing w:line="360" w:lineRule="auto"/>
                <w:jc w:val="center"/>
                <w:rPr>
                  <w:rFonts w:ascii="Arial" w:hAnsi="Arial" w:cs="Arial"/>
                  <w:sz w:val="24"/>
                  <w:szCs w:val="24"/>
                </w:rPr>
              </w:pPr>
              <w:r w:rsidRPr="00C65042">
                <w:rPr>
                  <w:rFonts w:ascii="Arial" w:hAnsi="Arial" w:cs="Arial"/>
                  <w:b/>
                  <w:bCs/>
                  <w:noProof/>
                  <w:sz w:val="24"/>
                  <w:szCs w:val="24"/>
                </w:rPr>
                <w:fldChar w:fldCharType="end"/>
              </w:r>
            </w:p>
          </w:sdtContent>
        </w:sdt>
        <w:p w14:paraId="5188AEB5" w14:textId="24383941" w:rsidR="00E81EF7" w:rsidRPr="00C65042" w:rsidRDefault="00C506CC" w:rsidP="00C65042">
          <w:pPr>
            <w:spacing w:line="360" w:lineRule="auto"/>
            <w:rPr>
              <w:rFonts w:ascii="Arial" w:hAnsi="Arial" w:cs="Arial"/>
              <w:sz w:val="24"/>
              <w:szCs w:val="24"/>
            </w:rPr>
          </w:pPr>
        </w:p>
      </w:sdtContent>
    </w:sdt>
    <w:p w14:paraId="4B63A5CD" w14:textId="1BF92E2F" w:rsidR="00EB1F76" w:rsidRPr="00E81EF7" w:rsidRDefault="00E81EF7" w:rsidP="00C65042">
      <w:pPr>
        <w:pStyle w:val="Heading1"/>
        <w:jc w:val="center"/>
        <w:rPr>
          <w:rFonts w:ascii="Arial" w:hAnsi="Arial" w:cs="Arial"/>
          <w:b/>
          <w:bCs/>
          <w:color w:val="auto"/>
          <w:u w:val="single"/>
        </w:rPr>
      </w:pPr>
      <w:bookmarkStart w:id="50" w:name="_Toc69761776"/>
      <w:r w:rsidRPr="00E81EF7">
        <w:rPr>
          <w:rFonts w:ascii="Arial" w:hAnsi="Arial" w:cs="Arial"/>
          <w:b/>
          <w:bCs/>
          <w:color w:val="auto"/>
          <w:u w:val="single"/>
        </w:rPr>
        <w:lastRenderedPageBreak/>
        <w:t>Chapter 9: Appendices</w:t>
      </w:r>
      <w:bookmarkEnd w:id="50"/>
    </w:p>
    <w:p w14:paraId="51C878A8" w14:textId="77777777" w:rsidR="00EB1F76" w:rsidRDefault="00EB1F76" w:rsidP="0060383E">
      <w:pPr>
        <w:pStyle w:val="Heading2"/>
        <w:rPr>
          <w:rFonts w:ascii="Arial" w:hAnsi="Arial" w:cs="Arial"/>
          <w:b/>
          <w:bCs/>
          <w:color w:val="auto"/>
          <w:sz w:val="24"/>
          <w:szCs w:val="24"/>
          <w:u w:val="single"/>
        </w:rPr>
      </w:pPr>
    </w:p>
    <w:p w14:paraId="58A60395" w14:textId="53BBC013" w:rsidR="0031421D" w:rsidRPr="003957CC" w:rsidRDefault="0060383E" w:rsidP="0060383E">
      <w:pPr>
        <w:pStyle w:val="Heading2"/>
        <w:rPr>
          <w:rFonts w:ascii="Arial" w:hAnsi="Arial" w:cs="Arial"/>
          <w:b/>
          <w:bCs/>
          <w:color w:val="auto"/>
          <w:sz w:val="28"/>
          <w:szCs w:val="28"/>
          <w:u w:val="single"/>
        </w:rPr>
      </w:pPr>
      <w:bookmarkStart w:id="51" w:name="_Toc69761777"/>
      <w:r w:rsidRPr="003957CC">
        <w:rPr>
          <w:rFonts w:ascii="Arial" w:hAnsi="Arial" w:cs="Arial"/>
          <w:b/>
          <w:bCs/>
          <w:color w:val="auto"/>
          <w:sz w:val="24"/>
          <w:szCs w:val="24"/>
          <w:u w:val="single"/>
        </w:rPr>
        <w:t xml:space="preserve">9.1 </w:t>
      </w:r>
      <w:r w:rsidR="0031421D" w:rsidRPr="003957CC">
        <w:rPr>
          <w:rFonts w:ascii="Arial" w:hAnsi="Arial" w:cs="Arial"/>
          <w:b/>
          <w:bCs/>
          <w:color w:val="auto"/>
          <w:sz w:val="24"/>
          <w:szCs w:val="24"/>
          <w:u w:val="single"/>
        </w:rPr>
        <w:t xml:space="preserve">Appendix </w:t>
      </w:r>
      <w:r w:rsidR="00E83F53" w:rsidRPr="003957CC">
        <w:rPr>
          <w:rFonts w:ascii="Arial" w:hAnsi="Arial" w:cs="Arial"/>
          <w:b/>
          <w:bCs/>
          <w:color w:val="auto"/>
          <w:sz w:val="24"/>
          <w:szCs w:val="24"/>
          <w:u w:val="single"/>
        </w:rPr>
        <w:t>1</w:t>
      </w:r>
      <w:bookmarkEnd w:id="51"/>
    </w:p>
    <w:p w14:paraId="68BC383B" w14:textId="4A07A1C6" w:rsidR="00DD2AD7" w:rsidRPr="003957CC" w:rsidRDefault="00DD2AD7" w:rsidP="00144693">
      <w:pPr>
        <w:spacing w:line="360" w:lineRule="auto"/>
        <w:jc w:val="both"/>
        <w:rPr>
          <w:rFonts w:ascii="Arial" w:hAnsi="Arial" w:cs="Arial"/>
          <w:sz w:val="24"/>
          <w:szCs w:val="24"/>
          <w:u w:val="single"/>
        </w:rPr>
      </w:pPr>
    </w:p>
    <w:p w14:paraId="0D38B088" w14:textId="21D5F4FC" w:rsidR="0031421D" w:rsidRPr="003957CC" w:rsidRDefault="00DD2AD7" w:rsidP="00144693">
      <w:pPr>
        <w:spacing w:line="360" w:lineRule="auto"/>
        <w:jc w:val="both"/>
        <w:rPr>
          <w:rFonts w:ascii="Arial" w:hAnsi="Arial" w:cs="Arial"/>
          <w:sz w:val="24"/>
          <w:szCs w:val="24"/>
          <w:u w:val="single"/>
        </w:rPr>
      </w:pPr>
      <w:r w:rsidRPr="003957CC">
        <w:rPr>
          <w:rFonts w:ascii="Arial" w:hAnsi="Arial" w:cs="Arial"/>
          <w:noProof/>
          <w:sz w:val="24"/>
          <w:szCs w:val="24"/>
        </w:rPr>
        <w:drawing>
          <wp:anchor distT="0" distB="0" distL="114300" distR="114300" simplePos="0" relativeHeight="251832320" behindDoc="1" locked="0" layoutInCell="1" allowOverlap="1" wp14:anchorId="3855ED56" wp14:editId="491366C4">
            <wp:simplePos x="0" y="0"/>
            <wp:positionH relativeFrom="margin">
              <wp:align>right</wp:align>
            </wp:positionH>
            <wp:positionV relativeFrom="paragraph">
              <wp:posOffset>251460</wp:posOffset>
            </wp:positionV>
            <wp:extent cx="5274945" cy="7275195"/>
            <wp:effectExtent l="0" t="0" r="1905" b="1905"/>
            <wp:wrapTight wrapText="bothSides">
              <wp:wrapPolygon edited="0">
                <wp:start x="0" y="0"/>
                <wp:lineTo x="0" y="21549"/>
                <wp:lineTo x="21530" y="21549"/>
                <wp:lineTo x="21530" y="0"/>
                <wp:lineTo x="0" y="0"/>
              </wp:wrapPolygon>
            </wp:wrapTight>
            <wp:docPr id="263" name="Picture 26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Picture 263" descr="Table&#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274945" cy="7275195"/>
                    </a:xfrm>
                    <a:prstGeom prst="rect">
                      <a:avLst/>
                    </a:prstGeom>
                  </pic:spPr>
                </pic:pic>
              </a:graphicData>
            </a:graphic>
            <wp14:sizeRelH relativeFrom="page">
              <wp14:pctWidth>0</wp14:pctWidth>
            </wp14:sizeRelH>
            <wp14:sizeRelV relativeFrom="page">
              <wp14:pctHeight>0</wp14:pctHeight>
            </wp14:sizeRelV>
          </wp:anchor>
        </w:drawing>
      </w:r>
      <w:r w:rsidRPr="003957CC">
        <w:rPr>
          <w:rFonts w:ascii="Arial" w:hAnsi="Arial" w:cs="Arial"/>
          <w:sz w:val="24"/>
          <w:szCs w:val="24"/>
          <w:u w:val="single"/>
        </w:rPr>
        <w:t>UN Environment Ten Step Proposal</w:t>
      </w:r>
      <w:r w:rsidR="0031421D" w:rsidRPr="003957CC">
        <w:rPr>
          <w:rFonts w:ascii="Arial" w:hAnsi="Arial" w:cs="Arial"/>
          <w:sz w:val="24"/>
          <w:szCs w:val="24"/>
          <w:u w:val="single"/>
        </w:rPr>
        <w:t xml:space="preserve"> </w:t>
      </w:r>
    </w:p>
    <w:p w14:paraId="041E6031" w14:textId="249ADEC0" w:rsidR="0077543C" w:rsidRPr="003957CC" w:rsidRDefault="0077543C" w:rsidP="00144693">
      <w:pPr>
        <w:spacing w:line="360" w:lineRule="auto"/>
        <w:jc w:val="both"/>
        <w:rPr>
          <w:rFonts w:ascii="Arial" w:hAnsi="Arial" w:cs="Arial"/>
          <w:sz w:val="24"/>
          <w:szCs w:val="24"/>
          <w:u w:val="single"/>
        </w:rPr>
      </w:pPr>
    </w:p>
    <w:p w14:paraId="04283C99" w14:textId="77777777" w:rsidR="006B4DED" w:rsidRPr="003957CC" w:rsidRDefault="004C2FC5" w:rsidP="006B4DED">
      <w:pPr>
        <w:spacing w:line="360" w:lineRule="auto"/>
        <w:jc w:val="both"/>
        <w:rPr>
          <w:rFonts w:ascii="Arial" w:hAnsi="Arial" w:cs="Arial"/>
          <w:sz w:val="24"/>
          <w:szCs w:val="24"/>
          <w:u w:val="single"/>
        </w:rPr>
      </w:pPr>
      <w:r w:rsidRPr="003957CC">
        <w:rPr>
          <w:rFonts w:ascii="Arial" w:hAnsi="Arial" w:cs="Arial"/>
          <w:noProof/>
          <w:sz w:val="24"/>
          <w:szCs w:val="24"/>
        </w:rPr>
        <w:lastRenderedPageBreak/>
        <w:drawing>
          <wp:inline distT="0" distB="0" distL="0" distR="0" wp14:anchorId="3CD442DD" wp14:editId="45528C86">
            <wp:extent cx="5205046" cy="724457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225200" cy="7272626"/>
                    </a:xfrm>
                    <a:prstGeom prst="rect">
                      <a:avLst/>
                    </a:prstGeom>
                    <a:noFill/>
                  </pic:spPr>
                </pic:pic>
              </a:graphicData>
            </a:graphic>
          </wp:inline>
        </w:drawing>
      </w:r>
    </w:p>
    <w:p w14:paraId="3971A444" w14:textId="03AC4D90" w:rsidR="0077543C" w:rsidRPr="003957CC" w:rsidRDefault="00D333E4" w:rsidP="006B4DED">
      <w:pPr>
        <w:spacing w:line="360" w:lineRule="auto"/>
        <w:jc w:val="center"/>
        <w:rPr>
          <w:rFonts w:ascii="Arial" w:hAnsi="Arial" w:cs="Arial"/>
          <w:sz w:val="24"/>
          <w:szCs w:val="24"/>
          <w:u w:val="single"/>
        </w:rPr>
      </w:pPr>
      <w:r w:rsidRPr="003957CC">
        <w:rPr>
          <w:rFonts w:ascii="Arial" w:hAnsi="Arial" w:cs="Arial"/>
          <w:i/>
          <w:iCs/>
          <w:sz w:val="20"/>
          <w:szCs w:val="20"/>
        </w:rPr>
        <w:t>Figure 27: UN Environment Ten Step Proposal</w:t>
      </w:r>
      <w:r w:rsidR="006B4DED" w:rsidRPr="003957CC">
        <w:rPr>
          <w:rFonts w:ascii="Arial" w:hAnsi="Arial" w:cs="Arial"/>
          <w:i/>
          <w:iCs/>
          <w:sz w:val="20"/>
          <w:szCs w:val="20"/>
        </w:rPr>
        <w:t xml:space="preserve"> (UNEP,2018)</w:t>
      </w:r>
    </w:p>
    <w:p w14:paraId="5D730F1D" w14:textId="1E5AF28F" w:rsidR="007A2AC4" w:rsidRPr="003957CC" w:rsidRDefault="007A2AC4" w:rsidP="00144693">
      <w:pPr>
        <w:spacing w:line="360" w:lineRule="auto"/>
        <w:jc w:val="both"/>
        <w:rPr>
          <w:rFonts w:ascii="Arial" w:hAnsi="Arial" w:cs="Arial"/>
          <w:sz w:val="24"/>
          <w:szCs w:val="24"/>
          <w:u w:val="single"/>
        </w:rPr>
      </w:pPr>
    </w:p>
    <w:p w14:paraId="2218231B" w14:textId="13077D68" w:rsidR="007A2AC4" w:rsidRPr="003957CC" w:rsidRDefault="007A2AC4" w:rsidP="00144693">
      <w:pPr>
        <w:spacing w:line="360" w:lineRule="auto"/>
        <w:jc w:val="both"/>
        <w:rPr>
          <w:rFonts w:ascii="Arial" w:hAnsi="Arial" w:cs="Arial"/>
          <w:sz w:val="24"/>
          <w:szCs w:val="24"/>
          <w:u w:val="single"/>
        </w:rPr>
      </w:pPr>
    </w:p>
    <w:p w14:paraId="2162B3E8" w14:textId="629C9CCD" w:rsidR="007A2AC4" w:rsidRPr="003957CC" w:rsidRDefault="007A2AC4" w:rsidP="00144693">
      <w:pPr>
        <w:spacing w:line="360" w:lineRule="auto"/>
        <w:jc w:val="both"/>
        <w:rPr>
          <w:rFonts w:ascii="Arial" w:hAnsi="Arial" w:cs="Arial"/>
          <w:sz w:val="24"/>
          <w:szCs w:val="24"/>
          <w:u w:val="single"/>
        </w:rPr>
      </w:pPr>
    </w:p>
    <w:p w14:paraId="2ABC7C19" w14:textId="5B921193" w:rsidR="00C4130C" w:rsidRPr="003957CC" w:rsidRDefault="0060383E" w:rsidP="0060383E">
      <w:pPr>
        <w:pStyle w:val="Heading2"/>
        <w:rPr>
          <w:rFonts w:ascii="Arial" w:hAnsi="Arial" w:cs="Arial"/>
          <w:b/>
          <w:bCs/>
          <w:color w:val="auto"/>
          <w:sz w:val="24"/>
          <w:szCs w:val="24"/>
          <w:u w:val="single"/>
        </w:rPr>
      </w:pPr>
      <w:bookmarkStart w:id="52" w:name="_Toc69761778"/>
      <w:r w:rsidRPr="003957CC">
        <w:rPr>
          <w:rFonts w:ascii="Arial" w:hAnsi="Arial" w:cs="Arial"/>
          <w:b/>
          <w:bCs/>
          <w:color w:val="auto"/>
          <w:sz w:val="24"/>
          <w:szCs w:val="24"/>
          <w:u w:val="single"/>
        </w:rPr>
        <w:lastRenderedPageBreak/>
        <w:t xml:space="preserve">9.2 </w:t>
      </w:r>
      <w:r w:rsidR="000C492E" w:rsidRPr="003957CC">
        <w:rPr>
          <w:rFonts w:ascii="Arial" w:hAnsi="Arial" w:cs="Arial"/>
          <w:b/>
          <w:bCs/>
          <w:color w:val="auto"/>
          <w:sz w:val="24"/>
          <w:szCs w:val="24"/>
          <w:u w:val="single"/>
        </w:rPr>
        <w:t xml:space="preserve">Appendix </w:t>
      </w:r>
      <w:r w:rsidR="00E83F53" w:rsidRPr="003957CC">
        <w:rPr>
          <w:rFonts w:ascii="Arial" w:hAnsi="Arial" w:cs="Arial"/>
          <w:b/>
          <w:bCs/>
          <w:color w:val="auto"/>
          <w:sz w:val="24"/>
          <w:szCs w:val="24"/>
          <w:u w:val="single"/>
        </w:rPr>
        <w:t>2</w:t>
      </w:r>
      <w:bookmarkEnd w:id="52"/>
    </w:p>
    <w:p w14:paraId="0DB910CB" w14:textId="77777777" w:rsidR="0086592C" w:rsidRPr="003957CC" w:rsidRDefault="0086592C" w:rsidP="0086592C">
      <w:pPr>
        <w:rPr>
          <w:rFonts w:ascii="Arial" w:hAnsi="Arial" w:cs="Arial"/>
        </w:rPr>
      </w:pPr>
    </w:p>
    <w:p w14:paraId="2CE48682" w14:textId="3A2BD2DC" w:rsidR="0086592C" w:rsidRPr="003957CC" w:rsidRDefault="00653379" w:rsidP="00144693">
      <w:pPr>
        <w:spacing w:line="360" w:lineRule="auto"/>
        <w:jc w:val="both"/>
        <w:rPr>
          <w:rFonts w:ascii="Arial" w:hAnsi="Arial" w:cs="Arial"/>
          <w:sz w:val="24"/>
          <w:szCs w:val="24"/>
          <w:u w:val="single"/>
        </w:rPr>
      </w:pPr>
      <w:r w:rsidRPr="003957CC">
        <w:rPr>
          <w:rFonts w:ascii="Arial" w:hAnsi="Arial" w:cs="Arial"/>
          <w:sz w:val="24"/>
          <w:szCs w:val="24"/>
          <w:u w:val="single"/>
        </w:rPr>
        <w:t>Pricing of zero-waste products in comparison to supermarkets</w:t>
      </w:r>
    </w:p>
    <w:tbl>
      <w:tblPr>
        <w:tblStyle w:val="TableGrid"/>
        <w:tblW w:w="10348" w:type="dxa"/>
        <w:tblInd w:w="-572" w:type="dxa"/>
        <w:tblLook w:val="04A0" w:firstRow="1" w:lastRow="0" w:firstColumn="1" w:lastColumn="0" w:noHBand="0" w:noVBand="1"/>
      </w:tblPr>
      <w:tblGrid>
        <w:gridCol w:w="4321"/>
        <w:gridCol w:w="3940"/>
        <w:gridCol w:w="2087"/>
      </w:tblGrid>
      <w:tr w:rsidR="008309C5" w:rsidRPr="003957CC" w14:paraId="39652117" w14:textId="116AD3BA" w:rsidTr="00A921E0">
        <w:tc>
          <w:tcPr>
            <w:tcW w:w="4321" w:type="dxa"/>
          </w:tcPr>
          <w:p w14:paraId="1CB0658F" w14:textId="145CD5BA" w:rsidR="008309C5" w:rsidRPr="003957CC" w:rsidRDefault="008309C5" w:rsidP="00EB1F76">
            <w:pPr>
              <w:spacing w:line="360" w:lineRule="auto"/>
              <w:jc w:val="center"/>
              <w:rPr>
                <w:rFonts w:ascii="Arial" w:hAnsi="Arial" w:cs="Arial"/>
                <w:b/>
                <w:bCs/>
                <w:sz w:val="28"/>
                <w:szCs w:val="28"/>
                <w:u w:val="single"/>
              </w:rPr>
            </w:pPr>
            <w:r w:rsidRPr="003957CC">
              <w:rPr>
                <w:rFonts w:ascii="Arial" w:hAnsi="Arial" w:cs="Arial"/>
                <w:b/>
                <w:bCs/>
                <w:sz w:val="28"/>
                <w:szCs w:val="28"/>
                <w:u w:val="single"/>
              </w:rPr>
              <w:t xml:space="preserve">Zero- </w:t>
            </w:r>
            <w:r w:rsidR="00EB1F76">
              <w:rPr>
                <w:rFonts w:ascii="Arial" w:hAnsi="Arial" w:cs="Arial"/>
                <w:b/>
                <w:bCs/>
                <w:sz w:val="28"/>
                <w:szCs w:val="28"/>
                <w:u w:val="single"/>
              </w:rPr>
              <w:t>Wa</w:t>
            </w:r>
            <w:r w:rsidRPr="003957CC">
              <w:rPr>
                <w:rFonts w:ascii="Arial" w:hAnsi="Arial" w:cs="Arial"/>
                <w:b/>
                <w:bCs/>
                <w:sz w:val="28"/>
                <w:szCs w:val="28"/>
                <w:u w:val="single"/>
              </w:rPr>
              <w:t xml:space="preserve">ste </w:t>
            </w:r>
            <w:r w:rsidR="00EB1F76">
              <w:rPr>
                <w:rFonts w:ascii="Arial" w:hAnsi="Arial" w:cs="Arial"/>
                <w:b/>
                <w:bCs/>
                <w:sz w:val="28"/>
                <w:szCs w:val="28"/>
                <w:u w:val="single"/>
              </w:rPr>
              <w:t>S</w:t>
            </w:r>
            <w:r w:rsidRPr="003957CC">
              <w:rPr>
                <w:rFonts w:ascii="Arial" w:hAnsi="Arial" w:cs="Arial"/>
                <w:b/>
                <w:bCs/>
                <w:sz w:val="28"/>
                <w:szCs w:val="28"/>
                <w:u w:val="single"/>
              </w:rPr>
              <w:t>tores</w:t>
            </w:r>
          </w:p>
          <w:p w14:paraId="7D812F11" w14:textId="70ADEA91" w:rsidR="008309C5" w:rsidRPr="003957CC" w:rsidRDefault="008309C5" w:rsidP="00EB1F76">
            <w:pPr>
              <w:spacing w:line="360" w:lineRule="auto"/>
              <w:jc w:val="center"/>
              <w:rPr>
                <w:rFonts w:ascii="Arial" w:hAnsi="Arial" w:cs="Arial"/>
                <w:b/>
                <w:bCs/>
                <w:sz w:val="28"/>
                <w:szCs w:val="28"/>
                <w:u w:val="single"/>
              </w:rPr>
            </w:pPr>
          </w:p>
        </w:tc>
        <w:tc>
          <w:tcPr>
            <w:tcW w:w="3940" w:type="dxa"/>
          </w:tcPr>
          <w:p w14:paraId="1E3AF34A" w14:textId="5AE72C12" w:rsidR="008309C5" w:rsidRPr="003957CC" w:rsidRDefault="008309C5" w:rsidP="00EB1F76">
            <w:pPr>
              <w:spacing w:line="360" w:lineRule="auto"/>
              <w:jc w:val="center"/>
              <w:rPr>
                <w:rFonts w:ascii="Arial" w:hAnsi="Arial" w:cs="Arial"/>
                <w:b/>
                <w:bCs/>
                <w:sz w:val="28"/>
                <w:szCs w:val="28"/>
                <w:u w:val="single"/>
              </w:rPr>
            </w:pPr>
            <w:r w:rsidRPr="003957CC">
              <w:rPr>
                <w:rFonts w:ascii="Arial" w:hAnsi="Arial" w:cs="Arial"/>
                <w:b/>
                <w:bCs/>
                <w:sz w:val="28"/>
                <w:szCs w:val="28"/>
                <w:u w:val="single"/>
              </w:rPr>
              <w:t>Supermarket (Tesco)</w:t>
            </w:r>
          </w:p>
          <w:p w14:paraId="5FF79D94" w14:textId="5FDD787B" w:rsidR="008309C5" w:rsidRPr="003957CC" w:rsidRDefault="008309C5" w:rsidP="00EB1F76">
            <w:pPr>
              <w:spacing w:line="360" w:lineRule="auto"/>
              <w:jc w:val="center"/>
              <w:rPr>
                <w:rFonts w:ascii="Arial" w:hAnsi="Arial" w:cs="Arial"/>
                <w:b/>
                <w:bCs/>
                <w:sz w:val="28"/>
                <w:szCs w:val="28"/>
                <w:u w:val="single"/>
              </w:rPr>
            </w:pPr>
          </w:p>
        </w:tc>
        <w:tc>
          <w:tcPr>
            <w:tcW w:w="2087" w:type="dxa"/>
          </w:tcPr>
          <w:p w14:paraId="3BDC2651" w14:textId="70073EED" w:rsidR="008309C5" w:rsidRPr="003957CC" w:rsidRDefault="00A921E0" w:rsidP="00EB1F76">
            <w:pPr>
              <w:spacing w:line="360" w:lineRule="auto"/>
              <w:jc w:val="center"/>
              <w:rPr>
                <w:rFonts w:ascii="Arial" w:hAnsi="Arial" w:cs="Arial"/>
                <w:b/>
                <w:bCs/>
                <w:sz w:val="28"/>
                <w:szCs w:val="28"/>
                <w:u w:val="single"/>
              </w:rPr>
            </w:pPr>
            <w:r w:rsidRPr="003957CC">
              <w:rPr>
                <w:rFonts w:ascii="Arial" w:hAnsi="Arial" w:cs="Arial"/>
                <w:b/>
                <w:bCs/>
                <w:sz w:val="28"/>
                <w:szCs w:val="28"/>
                <w:u w:val="single"/>
              </w:rPr>
              <w:t xml:space="preserve">Price </w:t>
            </w:r>
            <w:r w:rsidR="00EB1F76">
              <w:rPr>
                <w:rFonts w:ascii="Arial" w:hAnsi="Arial" w:cs="Arial"/>
                <w:b/>
                <w:bCs/>
                <w:sz w:val="28"/>
                <w:szCs w:val="28"/>
                <w:u w:val="single"/>
              </w:rPr>
              <w:t>C</w:t>
            </w:r>
            <w:r w:rsidRPr="003957CC">
              <w:rPr>
                <w:rFonts w:ascii="Arial" w:hAnsi="Arial" w:cs="Arial"/>
                <w:b/>
                <w:bCs/>
                <w:sz w:val="28"/>
                <w:szCs w:val="28"/>
                <w:u w:val="single"/>
              </w:rPr>
              <w:t>omparison</w:t>
            </w:r>
          </w:p>
          <w:p w14:paraId="4A494F07" w14:textId="7ADAEDA7" w:rsidR="00A921E0" w:rsidRPr="003957CC" w:rsidRDefault="00A921E0" w:rsidP="00EB1F76">
            <w:pPr>
              <w:spacing w:line="360" w:lineRule="auto"/>
              <w:jc w:val="center"/>
              <w:rPr>
                <w:rFonts w:ascii="Arial" w:hAnsi="Arial" w:cs="Arial"/>
                <w:b/>
                <w:bCs/>
                <w:sz w:val="28"/>
                <w:szCs w:val="28"/>
                <w:u w:val="single"/>
              </w:rPr>
            </w:pPr>
          </w:p>
        </w:tc>
      </w:tr>
      <w:tr w:rsidR="008309C5" w:rsidRPr="003957CC" w14:paraId="51D80991" w14:textId="20141687" w:rsidTr="00A921E0">
        <w:tc>
          <w:tcPr>
            <w:tcW w:w="4321" w:type="dxa"/>
          </w:tcPr>
          <w:p w14:paraId="57D748E7" w14:textId="3D399CF5" w:rsidR="008309C5" w:rsidRPr="003957CC" w:rsidRDefault="008309C5" w:rsidP="00144693">
            <w:pPr>
              <w:spacing w:line="360" w:lineRule="auto"/>
              <w:jc w:val="both"/>
              <w:rPr>
                <w:rFonts w:ascii="Arial" w:hAnsi="Arial" w:cs="Arial"/>
              </w:rPr>
            </w:pPr>
          </w:p>
          <w:p w14:paraId="26E2CB6B" w14:textId="7A96E0D2" w:rsidR="008309C5" w:rsidRPr="003957CC" w:rsidRDefault="006D2827" w:rsidP="00144693">
            <w:pPr>
              <w:spacing w:line="360" w:lineRule="auto"/>
              <w:jc w:val="both"/>
              <w:rPr>
                <w:rFonts w:ascii="Arial" w:hAnsi="Arial" w:cs="Arial"/>
              </w:rPr>
            </w:pPr>
            <w:r w:rsidRPr="003957CC">
              <w:rPr>
                <w:rFonts w:ascii="Arial" w:hAnsi="Arial" w:cs="Arial"/>
                <w:noProof/>
              </w:rPr>
              <w:drawing>
                <wp:anchor distT="0" distB="0" distL="114300" distR="114300" simplePos="0" relativeHeight="251700224" behindDoc="0" locked="0" layoutInCell="1" allowOverlap="1" wp14:anchorId="1CA270C5" wp14:editId="2E96E94A">
                  <wp:simplePos x="0" y="0"/>
                  <wp:positionH relativeFrom="column">
                    <wp:posOffset>32764</wp:posOffset>
                  </wp:positionH>
                  <wp:positionV relativeFrom="paragraph">
                    <wp:posOffset>93692</wp:posOffset>
                  </wp:positionV>
                  <wp:extent cx="2555631" cy="2068937"/>
                  <wp:effectExtent l="0" t="0" r="0" b="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72">
                            <a:extLst>
                              <a:ext uri="{28A0092B-C50C-407E-A947-70E740481C1C}">
                                <a14:useLocalDpi xmlns:a14="http://schemas.microsoft.com/office/drawing/2010/main" val="0"/>
                              </a:ext>
                            </a:extLst>
                          </a:blip>
                          <a:srcRect l="2255" r="5853"/>
                          <a:stretch/>
                        </pic:blipFill>
                        <pic:spPr bwMode="auto">
                          <a:xfrm>
                            <a:off x="0" y="0"/>
                            <a:ext cx="2555631" cy="206893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767392" w14:textId="06612296" w:rsidR="008309C5" w:rsidRPr="003957CC" w:rsidRDefault="008309C5" w:rsidP="00144693">
            <w:pPr>
              <w:spacing w:line="360" w:lineRule="auto"/>
              <w:jc w:val="both"/>
              <w:rPr>
                <w:rFonts w:ascii="Arial" w:hAnsi="Arial" w:cs="Arial"/>
              </w:rPr>
            </w:pPr>
          </w:p>
          <w:p w14:paraId="20C003E6" w14:textId="4F6B4DCF" w:rsidR="008309C5" w:rsidRPr="003957CC" w:rsidRDefault="008309C5" w:rsidP="00144693">
            <w:pPr>
              <w:spacing w:line="360" w:lineRule="auto"/>
              <w:jc w:val="both"/>
              <w:rPr>
                <w:rFonts w:ascii="Arial" w:hAnsi="Arial" w:cs="Arial"/>
              </w:rPr>
            </w:pPr>
          </w:p>
          <w:p w14:paraId="344F1EC4" w14:textId="72DBF019" w:rsidR="008309C5" w:rsidRPr="003957CC" w:rsidRDefault="008309C5" w:rsidP="00144693">
            <w:pPr>
              <w:spacing w:line="360" w:lineRule="auto"/>
              <w:jc w:val="both"/>
              <w:rPr>
                <w:rFonts w:ascii="Arial" w:hAnsi="Arial" w:cs="Arial"/>
              </w:rPr>
            </w:pPr>
          </w:p>
          <w:p w14:paraId="189BE324" w14:textId="77777777" w:rsidR="008309C5" w:rsidRPr="003957CC" w:rsidRDefault="008309C5" w:rsidP="00144693">
            <w:pPr>
              <w:spacing w:line="360" w:lineRule="auto"/>
              <w:jc w:val="both"/>
              <w:rPr>
                <w:rFonts w:ascii="Arial" w:hAnsi="Arial" w:cs="Arial"/>
              </w:rPr>
            </w:pPr>
          </w:p>
          <w:p w14:paraId="79DDFC2B" w14:textId="77777777" w:rsidR="008309C5" w:rsidRPr="003957CC" w:rsidRDefault="008309C5" w:rsidP="00144693">
            <w:pPr>
              <w:spacing w:line="360" w:lineRule="auto"/>
              <w:jc w:val="both"/>
              <w:rPr>
                <w:rFonts w:ascii="Arial" w:hAnsi="Arial" w:cs="Arial"/>
              </w:rPr>
            </w:pPr>
          </w:p>
          <w:p w14:paraId="4E8D201F" w14:textId="77777777" w:rsidR="008309C5" w:rsidRPr="003957CC" w:rsidRDefault="008309C5" w:rsidP="00144693">
            <w:pPr>
              <w:spacing w:line="360" w:lineRule="auto"/>
              <w:jc w:val="both"/>
              <w:rPr>
                <w:rFonts w:ascii="Arial" w:hAnsi="Arial" w:cs="Arial"/>
              </w:rPr>
            </w:pPr>
          </w:p>
          <w:p w14:paraId="4501EDA5" w14:textId="77777777" w:rsidR="00556392" w:rsidRPr="003957CC" w:rsidRDefault="00556392" w:rsidP="00556392">
            <w:pPr>
              <w:rPr>
                <w:rFonts w:ascii="Arial" w:hAnsi="Arial" w:cs="Arial"/>
              </w:rPr>
            </w:pPr>
          </w:p>
          <w:p w14:paraId="7A52D87D" w14:textId="77777777" w:rsidR="00556392" w:rsidRPr="003957CC" w:rsidRDefault="00556392" w:rsidP="00556392">
            <w:pPr>
              <w:rPr>
                <w:rFonts w:ascii="Arial" w:hAnsi="Arial" w:cs="Arial"/>
              </w:rPr>
            </w:pPr>
          </w:p>
          <w:p w14:paraId="03374034" w14:textId="77777777" w:rsidR="00556392" w:rsidRPr="003957CC" w:rsidRDefault="00556392" w:rsidP="00556392">
            <w:pPr>
              <w:rPr>
                <w:rFonts w:ascii="Arial" w:hAnsi="Arial" w:cs="Arial"/>
              </w:rPr>
            </w:pPr>
          </w:p>
          <w:p w14:paraId="0AF38412" w14:textId="77777777" w:rsidR="00556392" w:rsidRPr="003957CC" w:rsidRDefault="00556392" w:rsidP="00556392">
            <w:pPr>
              <w:rPr>
                <w:rFonts w:ascii="Arial" w:hAnsi="Arial" w:cs="Arial"/>
              </w:rPr>
            </w:pPr>
          </w:p>
          <w:p w14:paraId="16D1D8BB" w14:textId="77777777" w:rsidR="00556392" w:rsidRPr="003957CC" w:rsidRDefault="00556392" w:rsidP="00556392">
            <w:pPr>
              <w:rPr>
                <w:rFonts w:ascii="Arial" w:hAnsi="Arial" w:cs="Arial"/>
              </w:rPr>
            </w:pPr>
          </w:p>
          <w:p w14:paraId="0586C494" w14:textId="77777777" w:rsidR="00556392" w:rsidRPr="003957CC" w:rsidRDefault="00556392" w:rsidP="00556392">
            <w:pPr>
              <w:rPr>
                <w:rFonts w:ascii="Arial" w:hAnsi="Arial" w:cs="Arial"/>
              </w:rPr>
            </w:pPr>
          </w:p>
          <w:p w14:paraId="40A12F4A" w14:textId="6EB9D4AF" w:rsidR="00556392" w:rsidRPr="003957CC" w:rsidRDefault="00556392" w:rsidP="00556392">
            <w:pPr>
              <w:rPr>
                <w:rFonts w:ascii="Arial" w:hAnsi="Arial" w:cs="Arial"/>
              </w:rPr>
            </w:pPr>
          </w:p>
        </w:tc>
        <w:tc>
          <w:tcPr>
            <w:tcW w:w="3940" w:type="dxa"/>
          </w:tcPr>
          <w:p w14:paraId="468DF82B" w14:textId="16C69266" w:rsidR="008309C5" w:rsidRPr="003957CC" w:rsidRDefault="006D2827" w:rsidP="00144693">
            <w:pPr>
              <w:spacing w:line="360" w:lineRule="auto"/>
              <w:jc w:val="both"/>
              <w:rPr>
                <w:rFonts w:ascii="Arial" w:hAnsi="Arial" w:cs="Arial"/>
              </w:rPr>
            </w:pPr>
            <w:r w:rsidRPr="003957CC">
              <w:rPr>
                <w:rFonts w:ascii="Arial" w:hAnsi="Arial" w:cs="Arial"/>
                <w:noProof/>
              </w:rPr>
              <w:drawing>
                <wp:anchor distT="0" distB="0" distL="114300" distR="114300" simplePos="0" relativeHeight="251701248" behindDoc="0" locked="0" layoutInCell="1" allowOverlap="1" wp14:anchorId="58CC07DB" wp14:editId="15C1A18F">
                  <wp:simplePos x="0" y="0"/>
                  <wp:positionH relativeFrom="column">
                    <wp:posOffset>517071</wp:posOffset>
                  </wp:positionH>
                  <wp:positionV relativeFrom="paragraph">
                    <wp:posOffset>119033</wp:posOffset>
                  </wp:positionV>
                  <wp:extent cx="1383665" cy="2908300"/>
                  <wp:effectExtent l="0" t="0" r="6985" b="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383665" cy="2908300"/>
                          </a:xfrm>
                          <a:prstGeom prst="rect">
                            <a:avLst/>
                          </a:prstGeom>
                          <a:noFill/>
                        </pic:spPr>
                      </pic:pic>
                    </a:graphicData>
                  </a:graphic>
                  <wp14:sizeRelH relativeFrom="page">
                    <wp14:pctWidth>0</wp14:pctWidth>
                  </wp14:sizeRelH>
                  <wp14:sizeRelV relativeFrom="page">
                    <wp14:pctHeight>0</wp14:pctHeight>
                  </wp14:sizeRelV>
                </wp:anchor>
              </w:drawing>
            </w:r>
          </w:p>
          <w:p w14:paraId="0AB0249B" w14:textId="036B4A1A" w:rsidR="008309C5" w:rsidRPr="003957CC" w:rsidRDefault="008309C5" w:rsidP="00144693">
            <w:pPr>
              <w:spacing w:line="360" w:lineRule="auto"/>
              <w:jc w:val="both"/>
              <w:rPr>
                <w:rFonts w:ascii="Arial" w:hAnsi="Arial" w:cs="Arial"/>
              </w:rPr>
            </w:pPr>
          </w:p>
          <w:p w14:paraId="1657B86E" w14:textId="19CCF915" w:rsidR="008309C5" w:rsidRPr="003957CC" w:rsidRDefault="008309C5" w:rsidP="00144693">
            <w:pPr>
              <w:spacing w:line="360" w:lineRule="auto"/>
              <w:jc w:val="both"/>
              <w:rPr>
                <w:rFonts w:ascii="Arial" w:hAnsi="Arial" w:cs="Arial"/>
              </w:rPr>
            </w:pPr>
          </w:p>
          <w:p w14:paraId="3BDC6804" w14:textId="33E94346" w:rsidR="008309C5" w:rsidRPr="003957CC" w:rsidRDefault="008309C5" w:rsidP="00144693">
            <w:pPr>
              <w:spacing w:line="360" w:lineRule="auto"/>
              <w:jc w:val="both"/>
              <w:rPr>
                <w:rFonts w:ascii="Arial" w:hAnsi="Arial" w:cs="Arial"/>
              </w:rPr>
            </w:pPr>
          </w:p>
          <w:p w14:paraId="3F8C164A" w14:textId="4BCF7BDC" w:rsidR="008309C5" w:rsidRPr="003957CC" w:rsidRDefault="008309C5" w:rsidP="00144693">
            <w:pPr>
              <w:spacing w:line="360" w:lineRule="auto"/>
              <w:jc w:val="both"/>
              <w:rPr>
                <w:rFonts w:ascii="Arial" w:hAnsi="Arial" w:cs="Arial"/>
              </w:rPr>
            </w:pPr>
          </w:p>
          <w:p w14:paraId="39B37807" w14:textId="48BC9F77" w:rsidR="008309C5" w:rsidRPr="003957CC" w:rsidRDefault="008309C5" w:rsidP="00144693">
            <w:pPr>
              <w:spacing w:line="360" w:lineRule="auto"/>
              <w:jc w:val="both"/>
              <w:rPr>
                <w:rFonts w:ascii="Arial" w:hAnsi="Arial" w:cs="Arial"/>
              </w:rPr>
            </w:pPr>
          </w:p>
          <w:p w14:paraId="560F38CA" w14:textId="0D950084" w:rsidR="008309C5" w:rsidRPr="003957CC" w:rsidRDefault="008309C5" w:rsidP="00144693">
            <w:pPr>
              <w:spacing w:line="360" w:lineRule="auto"/>
              <w:jc w:val="both"/>
              <w:rPr>
                <w:rFonts w:ascii="Arial" w:hAnsi="Arial" w:cs="Arial"/>
              </w:rPr>
            </w:pPr>
          </w:p>
          <w:p w14:paraId="27C63FB4" w14:textId="77777777" w:rsidR="008309C5" w:rsidRPr="003957CC" w:rsidRDefault="008309C5" w:rsidP="00144693">
            <w:pPr>
              <w:spacing w:line="360" w:lineRule="auto"/>
              <w:jc w:val="both"/>
              <w:rPr>
                <w:rFonts w:ascii="Arial" w:hAnsi="Arial" w:cs="Arial"/>
              </w:rPr>
            </w:pPr>
          </w:p>
          <w:p w14:paraId="74B46488" w14:textId="77777777" w:rsidR="008309C5" w:rsidRPr="003957CC" w:rsidRDefault="008309C5" w:rsidP="00144693">
            <w:pPr>
              <w:spacing w:line="360" w:lineRule="auto"/>
              <w:jc w:val="both"/>
              <w:rPr>
                <w:rFonts w:ascii="Arial" w:hAnsi="Arial" w:cs="Arial"/>
              </w:rPr>
            </w:pPr>
          </w:p>
          <w:p w14:paraId="02A011D0" w14:textId="5624C89F" w:rsidR="008309C5" w:rsidRPr="003957CC" w:rsidRDefault="008309C5" w:rsidP="00144693">
            <w:pPr>
              <w:spacing w:line="360" w:lineRule="auto"/>
              <w:jc w:val="both"/>
              <w:rPr>
                <w:rFonts w:ascii="Arial" w:hAnsi="Arial" w:cs="Arial"/>
              </w:rPr>
            </w:pPr>
          </w:p>
        </w:tc>
        <w:tc>
          <w:tcPr>
            <w:tcW w:w="2087" w:type="dxa"/>
          </w:tcPr>
          <w:p w14:paraId="100C703C" w14:textId="05BD890F" w:rsidR="008309C5" w:rsidRPr="003957CC" w:rsidRDefault="00FD7768" w:rsidP="00144693">
            <w:pPr>
              <w:spacing w:line="360" w:lineRule="auto"/>
              <w:jc w:val="both"/>
              <w:rPr>
                <w:rFonts w:ascii="Arial" w:hAnsi="Arial" w:cs="Arial"/>
                <w:sz w:val="20"/>
                <w:szCs w:val="20"/>
              </w:rPr>
            </w:pPr>
            <w:r w:rsidRPr="003957CC">
              <w:rPr>
                <w:rFonts w:ascii="Arial" w:hAnsi="Arial" w:cs="Arial"/>
                <w:sz w:val="20"/>
                <w:szCs w:val="20"/>
              </w:rPr>
              <w:t xml:space="preserve">100g of parsley – </w:t>
            </w:r>
          </w:p>
          <w:p w14:paraId="4DCAB8EB" w14:textId="77777777" w:rsidR="00FD7768" w:rsidRPr="003957CC" w:rsidRDefault="00FD7768" w:rsidP="00144693">
            <w:pPr>
              <w:spacing w:line="360" w:lineRule="auto"/>
              <w:jc w:val="both"/>
              <w:rPr>
                <w:rFonts w:ascii="Arial" w:hAnsi="Arial" w:cs="Arial"/>
                <w:sz w:val="20"/>
                <w:szCs w:val="20"/>
              </w:rPr>
            </w:pPr>
          </w:p>
          <w:p w14:paraId="47E09826" w14:textId="77777777" w:rsidR="00FD7768" w:rsidRPr="003957CC" w:rsidRDefault="00FD7768" w:rsidP="00144693">
            <w:pPr>
              <w:spacing w:line="360" w:lineRule="auto"/>
              <w:jc w:val="both"/>
              <w:rPr>
                <w:rFonts w:ascii="Arial" w:hAnsi="Arial" w:cs="Arial"/>
                <w:sz w:val="20"/>
                <w:szCs w:val="20"/>
              </w:rPr>
            </w:pPr>
            <w:r w:rsidRPr="003957CC">
              <w:rPr>
                <w:rFonts w:ascii="Arial" w:hAnsi="Arial" w:cs="Arial"/>
                <w:sz w:val="20"/>
                <w:szCs w:val="20"/>
              </w:rPr>
              <w:t xml:space="preserve">Zero-waste store - £2.00 </w:t>
            </w:r>
          </w:p>
          <w:p w14:paraId="5678809E" w14:textId="77777777" w:rsidR="00FD7768" w:rsidRPr="003957CC" w:rsidRDefault="00FD7768" w:rsidP="00144693">
            <w:pPr>
              <w:spacing w:line="360" w:lineRule="auto"/>
              <w:jc w:val="both"/>
              <w:rPr>
                <w:rFonts w:ascii="Arial" w:hAnsi="Arial" w:cs="Arial"/>
                <w:sz w:val="20"/>
                <w:szCs w:val="20"/>
              </w:rPr>
            </w:pPr>
          </w:p>
          <w:p w14:paraId="3FC32D58" w14:textId="77777777" w:rsidR="00FD7768" w:rsidRPr="003957CC" w:rsidRDefault="00FD7768" w:rsidP="00144693">
            <w:pPr>
              <w:spacing w:line="360" w:lineRule="auto"/>
              <w:jc w:val="both"/>
              <w:rPr>
                <w:rFonts w:ascii="Arial" w:hAnsi="Arial" w:cs="Arial"/>
                <w:sz w:val="20"/>
                <w:szCs w:val="20"/>
              </w:rPr>
            </w:pPr>
            <w:r w:rsidRPr="003957CC">
              <w:rPr>
                <w:rFonts w:ascii="Arial" w:hAnsi="Arial" w:cs="Arial"/>
                <w:sz w:val="20"/>
                <w:szCs w:val="20"/>
              </w:rPr>
              <w:t xml:space="preserve">Tesco - £1.25 </w:t>
            </w:r>
          </w:p>
          <w:p w14:paraId="0BE5E6FB" w14:textId="77777777" w:rsidR="00E50A10" w:rsidRPr="003957CC" w:rsidRDefault="00E50A10" w:rsidP="00144693">
            <w:pPr>
              <w:spacing w:line="360" w:lineRule="auto"/>
              <w:jc w:val="both"/>
              <w:rPr>
                <w:rFonts w:ascii="Arial" w:hAnsi="Arial" w:cs="Arial"/>
                <w:sz w:val="20"/>
                <w:szCs w:val="20"/>
              </w:rPr>
            </w:pPr>
          </w:p>
          <w:p w14:paraId="3DB0FCB4" w14:textId="51FE35B6" w:rsidR="00E50A10" w:rsidRPr="003957CC" w:rsidRDefault="00E50A10" w:rsidP="00144693">
            <w:pPr>
              <w:spacing w:line="360" w:lineRule="auto"/>
              <w:jc w:val="both"/>
              <w:rPr>
                <w:rFonts w:ascii="Arial" w:hAnsi="Arial" w:cs="Arial"/>
                <w:b/>
                <w:bCs/>
              </w:rPr>
            </w:pPr>
            <w:r w:rsidRPr="003957CC">
              <w:rPr>
                <w:rFonts w:ascii="Arial" w:hAnsi="Arial" w:cs="Arial"/>
                <w:b/>
                <w:bCs/>
                <w:sz w:val="20"/>
                <w:szCs w:val="20"/>
              </w:rPr>
              <w:t xml:space="preserve">Tesco </w:t>
            </w:r>
            <w:r w:rsidR="00330B60" w:rsidRPr="003957CC">
              <w:rPr>
                <w:rFonts w:ascii="Arial" w:hAnsi="Arial" w:cs="Arial"/>
                <w:b/>
                <w:bCs/>
                <w:sz w:val="20"/>
                <w:szCs w:val="20"/>
              </w:rPr>
              <w:t xml:space="preserve">is </w:t>
            </w:r>
            <w:r w:rsidRPr="003957CC">
              <w:rPr>
                <w:rFonts w:ascii="Arial" w:hAnsi="Arial" w:cs="Arial"/>
                <w:b/>
                <w:bCs/>
                <w:sz w:val="20"/>
                <w:szCs w:val="20"/>
              </w:rPr>
              <w:t>75p cheaper</w:t>
            </w:r>
          </w:p>
        </w:tc>
      </w:tr>
      <w:tr w:rsidR="008309C5" w:rsidRPr="003957CC" w14:paraId="33A76967" w14:textId="396C6DFF" w:rsidTr="004C2FC5">
        <w:trPr>
          <w:trHeight w:val="121"/>
        </w:trPr>
        <w:tc>
          <w:tcPr>
            <w:tcW w:w="4321" w:type="dxa"/>
          </w:tcPr>
          <w:p w14:paraId="478D4A6F" w14:textId="77777777" w:rsidR="00556392" w:rsidRPr="003957CC" w:rsidRDefault="008309C5" w:rsidP="0086592C">
            <w:pPr>
              <w:spacing w:line="360" w:lineRule="auto"/>
              <w:jc w:val="both"/>
              <w:rPr>
                <w:rFonts w:ascii="Arial" w:hAnsi="Arial" w:cs="Arial"/>
              </w:rPr>
            </w:pPr>
            <w:r w:rsidRPr="003957CC">
              <w:rPr>
                <w:rFonts w:ascii="Arial" w:hAnsi="Arial" w:cs="Arial"/>
                <w:noProof/>
              </w:rPr>
              <w:drawing>
                <wp:anchor distT="0" distB="0" distL="114300" distR="114300" simplePos="0" relativeHeight="251702272" behindDoc="0" locked="0" layoutInCell="1" allowOverlap="1" wp14:anchorId="0C8D0444" wp14:editId="1F81FA0B">
                  <wp:simplePos x="0" y="0"/>
                  <wp:positionH relativeFrom="column">
                    <wp:posOffset>27305</wp:posOffset>
                  </wp:positionH>
                  <wp:positionV relativeFrom="paragraph">
                    <wp:posOffset>197485</wp:posOffset>
                  </wp:positionV>
                  <wp:extent cx="2484852" cy="2816479"/>
                  <wp:effectExtent l="0" t="0" r="0" b="3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484852" cy="2816479"/>
                          </a:xfrm>
                          <a:prstGeom prst="rect">
                            <a:avLst/>
                          </a:prstGeom>
                          <a:noFill/>
                        </pic:spPr>
                      </pic:pic>
                    </a:graphicData>
                  </a:graphic>
                  <wp14:sizeRelH relativeFrom="page">
                    <wp14:pctWidth>0</wp14:pctWidth>
                  </wp14:sizeRelH>
                  <wp14:sizeRelV relativeFrom="page">
                    <wp14:pctHeight>0</wp14:pctHeight>
                  </wp14:sizeRelV>
                </wp:anchor>
              </w:drawing>
            </w:r>
          </w:p>
          <w:p w14:paraId="20494ECF" w14:textId="77777777" w:rsidR="00191BD5" w:rsidRPr="003957CC" w:rsidRDefault="00191BD5" w:rsidP="00191BD5">
            <w:pPr>
              <w:rPr>
                <w:rFonts w:ascii="Arial" w:hAnsi="Arial" w:cs="Arial"/>
              </w:rPr>
            </w:pPr>
          </w:p>
          <w:p w14:paraId="261FFF1C" w14:textId="77777777" w:rsidR="00191BD5" w:rsidRPr="003957CC" w:rsidRDefault="00191BD5" w:rsidP="00191BD5">
            <w:pPr>
              <w:rPr>
                <w:rFonts w:ascii="Arial" w:hAnsi="Arial" w:cs="Arial"/>
              </w:rPr>
            </w:pPr>
          </w:p>
          <w:p w14:paraId="453E10B9" w14:textId="77777777" w:rsidR="00191BD5" w:rsidRPr="003957CC" w:rsidRDefault="00191BD5" w:rsidP="00191BD5">
            <w:pPr>
              <w:rPr>
                <w:rFonts w:ascii="Arial" w:hAnsi="Arial" w:cs="Arial"/>
              </w:rPr>
            </w:pPr>
          </w:p>
          <w:p w14:paraId="1C8D8787" w14:textId="77777777" w:rsidR="00191BD5" w:rsidRPr="003957CC" w:rsidRDefault="00191BD5" w:rsidP="00191BD5">
            <w:pPr>
              <w:rPr>
                <w:rFonts w:ascii="Arial" w:hAnsi="Arial" w:cs="Arial"/>
              </w:rPr>
            </w:pPr>
          </w:p>
          <w:p w14:paraId="7C3A9DB5" w14:textId="77777777" w:rsidR="00191BD5" w:rsidRPr="003957CC" w:rsidRDefault="00191BD5" w:rsidP="00191BD5">
            <w:pPr>
              <w:rPr>
                <w:rFonts w:ascii="Arial" w:hAnsi="Arial" w:cs="Arial"/>
              </w:rPr>
            </w:pPr>
          </w:p>
          <w:p w14:paraId="5E532783" w14:textId="77777777" w:rsidR="00191BD5" w:rsidRPr="003957CC" w:rsidRDefault="00191BD5" w:rsidP="00191BD5">
            <w:pPr>
              <w:rPr>
                <w:rFonts w:ascii="Arial" w:hAnsi="Arial" w:cs="Arial"/>
              </w:rPr>
            </w:pPr>
          </w:p>
          <w:p w14:paraId="54B39675" w14:textId="77777777" w:rsidR="00191BD5" w:rsidRPr="003957CC" w:rsidRDefault="00191BD5" w:rsidP="00191BD5">
            <w:pPr>
              <w:rPr>
                <w:rFonts w:ascii="Arial" w:hAnsi="Arial" w:cs="Arial"/>
              </w:rPr>
            </w:pPr>
          </w:p>
          <w:p w14:paraId="7C67F3DB" w14:textId="77777777" w:rsidR="00191BD5" w:rsidRPr="003957CC" w:rsidRDefault="00191BD5" w:rsidP="00191BD5">
            <w:pPr>
              <w:rPr>
                <w:rFonts w:ascii="Arial" w:hAnsi="Arial" w:cs="Arial"/>
              </w:rPr>
            </w:pPr>
          </w:p>
          <w:p w14:paraId="00A0452D" w14:textId="77777777" w:rsidR="00191BD5" w:rsidRPr="003957CC" w:rsidRDefault="00191BD5" w:rsidP="00191BD5">
            <w:pPr>
              <w:rPr>
                <w:rFonts w:ascii="Arial" w:hAnsi="Arial" w:cs="Arial"/>
              </w:rPr>
            </w:pPr>
          </w:p>
          <w:p w14:paraId="219E353F" w14:textId="77777777" w:rsidR="00191BD5" w:rsidRPr="003957CC" w:rsidRDefault="00191BD5" w:rsidP="00191BD5">
            <w:pPr>
              <w:rPr>
                <w:rFonts w:ascii="Arial" w:hAnsi="Arial" w:cs="Arial"/>
              </w:rPr>
            </w:pPr>
          </w:p>
          <w:p w14:paraId="67F3D193" w14:textId="5771BD59" w:rsidR="00191BD5" w:rsidRPr="003957CC" w:rsidRDefault="00191BD5" w:rsidP="00191BD5">
            <w:pPr>
              <w:tabs>
                <w:tab w:val="left" w:pos="2550"/>
              </w:tabs>
              <w:rPr>
                <w:rFonts w:ascii="Arial" w:hAnsi="Arial" w:cs="Arial"/>
              </w:rPr>
            </w:pPr>
          </w:p>
        </w:tc>
        <w:tc>
          <w:tcPr>
            <w:tcW w:w="3940" w:type="dxa"/>
          </w:tcPr>
          <w:p w14:paraId="5EDC4BB2" w14:textId="696B9719" w:rsidR="008309C5" w:rsidRPr="003957CC" w:rsidRDefault="00191BD5" w:rsidP="00144693">
            <w:pPr>
              <w:spacing w:line="360" w:lineRule="auto"/>
              <w:jc w:val="both"/>
              <w:rPr>
                <w:rFonts w:ascii="Arial" w:hAnsi="Arial" w:cs="Arial"/>
              </w:rPr>
            </w:pPr>
            <w:r w:rsidRPr="003957CC">
              <w:rPr>
                <w:rFonts w:ascii="Arial" w:hAnsi="Arial" w:cs="Arial"/>
                <w:noProof/>
              </w:rPr>
              <w:drawing>
                <wp:anchor distT="0" distB="0" distL="114300" distR="114300" simplePos="0" relativeHeight="251703296" behindDoc="0" locked="0" layoutInCell="1" allowOverlap="1" wp14:anchorId="5E281189" wp14:editId="6B89190F">
                  <wp:simplePos x="0" y="0"/>
                  <wp:positionH relativeFrom="column">
                    <wp:posOffset>479562</wp:posOffset>
                  </wp:positionH>
                  <wp:positionV relativeFrom="paragraph">
                    <wp:posOffset>83185</wp:posOffset>
                  </wp:positionV>
                  <wp:extent cx="1630680" cy="3168282"/>
                  <wp:effectExtent l="0" t="0" r="762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630680" cy="3168282"/>
                          </a:xfrm>
                          <a:prstGeom prst="rect">
                            <a:avLst/>
                          </a:prstGeom>
                          <a:noFill/>
                        </pic:spPr>
                      </pic:pic>
                    </a:graphicData>
                  </a:graphic>
                  <wp14:sizeRelH relativeFrom="page">
                    <wp14:pctWidth>0</wp14:pctWidth>
                  </wp14:sizeRelH>
                  <wp14:sizeRelV relativeFrom="page">
                    <wp14:pctHeight>0</wp14:pctHeight>
                  </wp14:sizeRelV>
                </wp:anchor>
              </w:drawing>
            </w:r>
          </w:p>
          <w:p w14:paraId="6B2886DA" w14:textId="6D4ACB71" w:rsidR="008309C5" w:rsidRPr="003957CC" w:rsidRDefault="008309C5" w:rsidP="00144693">
            <w:pPr>
              <w:spacing w:line="360" w:lineRule="auto"/>
              <w:jc w:val="both"/>
              <w:rPr>
                <w:rFonts w:ascii="Arial" w:hAnsi="Arial" w:cs="Arial"/>
              </w:rPr>
            </w:pPr>
          </w:p>
          <w:p w14:paraId="44D5496D" w14:textId="46B6AA95" w:rsidR="008309C5" w:rsidRPr="003957CC" w:rsidRDefault="008309C5" w:rsidP="00144693">
            <w:pPr>
              <w:spacing w:line="360" w:lineRule="auto"/>
              <w:jc w:val="both"/>
              <w:rPr>
                <w:rFonts w:ascii="Arial" w:hAnsi="Arial" w:cs="Arial"/>
              </w:rPr>
            </w:pPr>
          </w:p>
          <w:p w14:paraId="43F01425" w14:textId="0C90FA0B" w:rsidR="008309C5" w:rsidRPr="003957CC" w:rsidRDefault="008309C5" w:rsidP="00144693">
            <w:pPr>
              <w:spacing w:line="360" w:lineRule="auto"/>
              <w:jc w:val="both"/>
              <w:rPr>
                <w:rFonts w:ascii="Arial" w:hAnsi="Arial" w:cs="Arial"/>
              </w:rPr>
            </w:pPr>
          </w:p>
          <w:p w14:paraId="1077F5BB" w14:textId="5AFA3F1B" w:rsidR="008309C5" w:rsidRPr="003957CC" w:rsidRDefault="008309C5" w:rsidP="00144693">
            <w:pPr>
              <w:spacing w:line="360" w:lineRule="auto"/>
              <w:jc w:val="both"/>
              <w:rPr>
                <w:rFonts w:ascii="Arial" w:hAnsi="Arial" w:cs="Arial"/>
              </w:rPr>
            </w:pPr>
          </w:p>
          <w:p w14:paraId="4E9072C1" w14:textId="7973B1FF" w:rsidR="008309C5" w:rsidRPr="003957CC" w:rsidRDefault="008309C5" w:rsidP="00144693">
            <w:pPr>
              <w:spacing w:line="360" w:lineRule="auto"/>
              <w:jc w:val="both"/>
              <w:rPr>
                <w:rFonts w:ascii="Arial" w:hAnsi="Arial" w:cs="Arial"/>
              </w:rPr>
            </w:pPr>
          </w:p>
          <w:p w14:paraId="0EFB8C22" w14:textId="64E676DA" w:rsidR="008309C5" w:rsidRPr="003957CC" w:rsidRDefault="008309C5" w:rsidP="00144693">
            <w:pPr>
              <w:spacing w:line="360" w:lineRule="auto"/>
              <w:jc w:val="both"/>
              <w:rPr>
                <w:rFonts w:ascii="Arial" w:hAnsi="Arial" w:cs="Arial"/>
              </w:rPr>
            </w:pPr>
          </w:p>
          <w:p w14:paraId="04B609C4" w14:textId="3D885D95" w:rsidR="008309C5" w:rsidRPr="003957CC" w:rsidRDefault="008309C5" w:rsidP="00144693">
            <w:pPr>
              <w:spacing w:line="360" w:lineRule="auto"/>
              <w:jc w:val="both"/>
              <w:rPr>
                <w:rFonts w:ascii="Arial" w:hAnsi="Arial" w:cs="Arial"/>
              </w:rPr>
            </w:pPr>
          </w:p>
          <w:p w14:paraId="07571842" w14:textId="4ACE0C2B" w:rsidR="008309C5" w:rsidRPr="003957CC" w:rsidRDefault="008309C5" w:rsidP="00144693">
            <w:pPr>
              <w:spacing w:line="360" w:lineRule="auto"/>
              <w:jc w:val="both"/>
              <w:rPr>
                <w:rFonts w:ascii="Arial" w:hAnsi="Arial" w:cs="Arial"/>
              </w:rPr>
            </w:pPr>
          </w:p>
          <w:p w14:paraId="699493FC" w14:textId="77777777" w:rsidR="00191BD5" w:rsidRPr="003957CC" w:rsidRDefault="00191BD5" w:rsidP="00144693">
            <w:pPr>
              <w:spacing w:line="360" w:lineRule="auto"/>
              <w:jc w:val="both"/>
              <w:rPr>
                <w:rFonts w:ascii="Arial" w:hAnsi="Arial" w:cs="Arial"/>
              </w:rPr>
            </w:pPr>
          </w:p>
          <w:p w14:paraId="5B540ABE" w14:textId="77777777" w:rsidR="008309C5" w:rsidRPr="003957CC" w:rsidRDefault="008309C5" w:rsidP="00144693">
            <w:pPr>
              <w:spacing w:line="360" w:lineRule="auto"/>
              <w:jc w:val="both"/>
              <w:rPr>
                <w:rFonts w:ascii="Arial" w:hAnsi="Arial" w:cs="Arial"/>
              </w:rPr>
            </w:pPr>
          </w:p>
          <w:p w14:paraId="5404F993" w14:textId="77777777" w:rsidR="008309C5" w:rsidRPr="003957CC" w:rsidRDefault="008309C5" w:rsidP="00144693">
            <w:pPr>
              <w:spacing w:line="360" w:lineRule="auto"/>
              <w:jc w:val="both"/>
              <w:rPr>
                <w:rFonts w:ascii="Arial" w:hAnsi="Arial" w:cs="Arial"/>
              </w:rPr>
            </w:pPr>
          </w:p>
          <w:p w14:paraId="0F519549" w14:textId="77777777" w:rsidR="008309C5" w:rsidRPr="003957CC" w:rsidRDefault="008309C5" w:rsidP="00144693">
            <w:pPr>
              <w:spacing w:line="360" w:lineRule="auto"/>
              <w:jc w:val="both"/>
              <w:rPr>
                <w:rFonts w:ascii="Arial" w:hAnsi="Arial" w:cs="Arial"/>
              </w:rPr>
            </w:pPr>
          </w:p>
          <w:p w14:paraId="0FBBD357" w14:textId="5DE75916" w:rsidR="008309C5" w:rsidRPr="003957CC" w:rsidRDefault="008309C5" w:rsidP="00144693">
            <w:pPr>
              <w:spacing w:line="360" w:lineRule="auto"/>
              <w:jc w:val="both"/>
              <w:rPr>
                <w:rFonts w:ascii="Arial" w:hAnsi="Arial" w:cs="Arial"/>
              </w:rPr>
            </w:pPr>
          </w:p>
        </w:tc>
        <w:tc>
          <w:tcPr>
            <w:tcW w:w="2087" w:type="dxa"/>
          </w:tcPr>
          <w:p w14:paraId="58A46F28" w14:textId="689A35D1" w:rsidR="002C5B00" w:rsidRPr="003957CC" w:rsidRDefault="00B93A54" w:rsidP="00144693">
            <w:pPr>
              <w:spacing w:line="360" w:lineRule="auto"/>
              <w:jc w:val="both"/>
              <w:rPr>
                <w:rFonts w:ascii="Arial" w:hAnsi="Arial" w:cs="Arial"/>
                <w:sz w:val="20"/>
                <w:szCs w:val="20"/>
              </w:rPr>
            </w:pPr>
            <w:r w:rsidRPr="003957CC">
              <w:rPr>
                <w:rFonts w:ascii="Arial" w:hAnsi="Arial" w:cs="Arial"/>
                <w:sz w:val="20"/>
                <w:szCs w:val="20"/>
              </w:rPr>
              <w:t xml:space="preserve">100g of macaroni – </w:t>
            </w:r>
          </w:p>
          <w:p w14:paraId="130230DF" w14:textId="77777777" w:rsidR="00B93A54" w:rsidRPr="003957CC" w:rsidRDefault="00B93A54" w:rsidP="00144693">
            <w:pPr>
              <w:spacing w:line="360" w:lineRule="auto"/>
              <w:jc w:val="both"/>
              <w:rPr>
                <w:rFonts w:ascii="Arial" w:hAnsi="Arial" w:cs="Arial"/>
                <w:sz w:val="20"/>
                <w:szCs w:val="20"/>
              </w:rPr>
            </w:pPr>
          </w:p>
          <w:p w14:paraId="6E3E3A97" w14:textId="77777777" w:rsidR="00B93A54" w:rsidRPr="003957CC" w:rsidRDefault="00B93A54" w:rsidP="00144693">
            <w:pPr>
              <w:spacing w:line="360" w:lineRule="auto"/>
              <w:jc w:val="both"/>
              <w:rPr>
                <w:rFonts w:ascii="Arial" w:hAnsi="Arial" w:cs="Arial"/>
                <w:sz w:val="20"/>
                <w:szCs w:val="20"/>
              </w:rPr>
            </w:pPr>
            <w:r w:rsidRPr="003957CC">
              <w:rPr>
                <w:rFonts w:ascii="Arial" w:hAnsi="Arial" w:cs="Arial"/>
                <w:sz w:val="20"/>
                <w:szCs w:val="20"/>
              </w:rPr>
              <w:t xml:space="preserve">Zero-waste store – 18p </w:t>
            </w:r>
          </w:p>
          <w:p w14:paraId="068E5875" w14:textId="77777777" w:rsidR="00B93A54" w:rsidRPr="003957CC" w:rsidRDefault="00B93A54" w:rsidP="00144693">
            <w:pPr>
              <w:spacing w:line="360" w:lineRule="auto"/>
              <w:jc w:val="both"/>
              <w:rPr>
                <w:rFonts w:ascii="Arial" w:hAnsi="Arial" w:cs="Arial"/>
                <w:sz w:val="20"/>
                <w:szCs w:val="20"/>
              </w:rPr>
            </w:pPr>
          </w:p>
          <w:p w14:paraId="20937860" w14:textId="77777777" w:rsidR="00B93A54" w:rsidRPr="003957CC" w:rsidRDefault="00B93A54" w:rsidP="00144693">
            <w:pPr>
              <w:spacing w:line="360" w:lineRule="auto"/>
              <w:jc w:val="both"/>
              <w:rPr>
                <w:rFonts w:ascii="Arial" w:hAnsi="Arial" w:cs="Arial"/>
                <w:sz w:val="20"/>
                <w:szCs w:val="20"/>
              </w:rPr>
            </w:pPr>
            <w:r w:rsidRPr="003957CC">
              <w:rPr>
                <w:rFonts w:ascii="Arial" w:hAnsi="Arial" w:cs="Arial"/>
                <w:sz w:val="20"/>
                <w:szCs w:val="20"/>
              </w:rPr>
              <w:t xml:space="preserve">Tesco </w:t>
            </w:r>
            <w:r w:rsidR="007E2849" w:rsidRPr="003957CC">
              <w:rPr>
                <w:rFonts w:ascii="Arial" w:hAnsi="Arial" w:cs="Arial"/>
                <w:sz w:val="20"/>
                <w:szCs w:val="20"/>
              </w:rPr>
              <w:t>–</w:t>
            </w:r>
            <w:r w:rsidRPr="003957CC">
              <w:rPr>
                <w:rFonts w:ascii="Arial" w:hAnsi="Arial" w:cs="Arial"/>
                <w:sz w:val="20"/>
                <w:szCs w:val="20"/>
              </w:rPr>
              <w:t xml:space="preserve"> </w:t>
            </w:r>
            <w:r w:rsidR="007E2849" w:rsidRPr="003957CC">
              <w:rPr>
                <w:rFonts w:ascii="Arial" w:hAnsi="Arial" w:cs="Arial"/>
                <w:sz w:val="20"/>
                <w:szCs w:val="20"/>
              </w:rPr>
              <w:t xml:space="preserve">11p </w:t>
            </w:r>
          </w:p>
          <w:p w14:paraId="3673AEB4" w14:textId="77777777" w:rsidR="007E2849" w:rsidRPr="003957CC" w:rsidRDefault="007E2849" w:rsidP="00144693">
            <w:pPr>
              <w:spacing w:line="360" w:lineRule="auto"/>
              <w:jc w:val="both"/>
              <w:rPr>
                <w:rFonts w:ascii="Arial" w:hAnsi="Arial" w:cs="Arial"/>
                <w:sz w:val="20"/>
                <w:szCs w:val="20"/>
              </w:rPr>
            </w:pPr>
          </w:p>
          <w:p w14:paraId="5A152608" w14:textId="77777777" w:rsidR="00330B60" w:rsidRPr="003957CC" w:rsidRDefault="00330B60" w:rsidP="00144693">
            <w:pPr>
              <w:spacing w:line="360" w:lineRule="auto"/>
              <w:jc w:val="both"/>
              <w:rPr>
                <w:rFonts w:ascii="Arial" w:hAnsi="Arial" w:cs="Arial"/>
                <w:sz w:val="20"/>
                <w:szCs w:val="20"/>
              </w:rPr>
            </w:pPr>
          </w:p>
          <w:p w14:paraId="0FC4A1FD" w14:textId="064908CB" w:rsidR="00330B60" w:rsidRPr="003957CC" w:rsidRDefault="00330B60" w:rsidP="00144693">
            <w:pPr>
              <w:spacing w:line="360" w:lineRule="auto"/>
              <w:jc w:val="both"/>
              <w:rPr>
                <w:rFonts w:ascii="Arial" w:hAnsi="Arial" w:cs="Arial"/>
                <w:b/>
                <w:bCs/>
              </w:rPr>
            </w:pPr>
            <w:r w:rsidRPr="003957CC">
              <w:rPr>
                <w:rFonts w:ascii="Arial" w:hAnsi="Arial" w:cs="Arial"/>
                <w:b/>
                <w:bCs/>
                <w:sz w:val="20"/>
                <w:szCs w:val="20"/>
              </w:rPr>
              <w:t xml:space="preserve">Tesco 7p cheaper </w:t>
            </w:r>
          </w:p>
        </w:tc>
      </w:tr>
      <w:tr w:rsidR="008309C5" w:rsidRPr="003957CC" w14:paraId="7E3F34DA" w14:textId="29C6A297" w:rsidTr="003957CC">
        <w:trPr>
          <w:trHeight w:val="6653"/>
        </w:trPr>
        <w:tc>
          <w:tcPr>
            <w:tcW w:w="4321" w:type="dxa"/>
          </w:tcPr>
          <w:p w14:paraId="59215651" w14:textId="01EEAC8C" w:rsidR="008309C5" w:rsidRPr="003957CC" w:rsidRDefault="000F3192" w:rsidP="00144693">
            <w:pPr>
              <w:spacing w:line="360" w:lineRule="auto"/>
              <w:jc w:val="both"/>
              <w:rPr>
                <w:rFonts w:ascii="Arial" w:hAnsi="Arial" w:cs="Arial"/>
              </w:rPr>
            </w:pPr>
            <w:r w:rsidRPr="003957CC">
              <w:rPr>
                <w:rFonts w:ascii="Arial" w:hAnsi="Arial" w:cs="Arial"/>
                <w:noProof/>
              </w:rPr>
              <w:lastRenderedPageBreak/>
              <w:drawing>
                <wp:anchor distT="0" distB="0" distL="114300" distR="114300" simplePos="0" relativeHeight="251704320" behindDoc="0" locked="0" layoutInCell="1" allowOverlap="1" wp14:anchorId="0C2770D3" wp14:editId="0CAD493C">
                  <wp:simplePos x="0" y="0"/>
                  <wp:positionH relativeFrom="column">
                    <wp:posOffset>389255</wp:posOffset>
                  </wp:positionH>
                  <wp:positionV relativeFrom="paragraph">
                    <wp:posOffset>81280</wp:posOffset>
                  </wp:positionV>
                  <wp:extent cx="1924747" cy="3932555"/>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924747" cy="3932555"/>
                          </a:xfrm>
                          <a:prstGeom prst="rect">
                            <a:avLst/>
                          </a:prstGeom>
                          <a:noFill/>
                        </pic:spPr>
                      </pic:pic>
                    </a:graphicData>
                  </a:graphic>
                  <wp14:sizeRelH relativeFrom="page">
                    <wp14:pctWidth>0</wp14:pctWidth>
                  </wp14:sizeRelH>
                  <wp14:sizeRelV relativeFrom="page">
                    <wp14:pctHeight>0</wp14:pctHeight>
                  </wp14:sizeRelV>
                </wp:anchor>
              </w:drawing>
            </w:r>
          </w:p>
          <w:p w14:paraId="6D856D4A" w14:textId="347EDCF0" w:rsidR="008309C5" w:rsidRPr="003957CC" w:rsidRDefault="008309C5" w:rsidP="00144693">
            <w:pPr>
              <w:spacing w:line="360" w:lineRule="auto"/>
              <w:jc w:val="both"/>
              <w:rPr>
                <w:rFonts w:ascii="Arial" w:hAnsi="Arial" w:cs="Arial"/>
              </w:rPr>
            </w:pPr>
          </w:p>
          <w:p w14:paraId="5892CC72" w14:textId="4BEFEF2B" w:rsidR="008309C5" w:rsidRPr="003957CC" w:rsidRDefault="008309C5" w:rsidP="00144693">
            <w:pPr>
              <w:spacing w:line="360" w:lineRule="auto"/>
              <w:jc w:val="both"/>
              <w:rPr>
                <w:rFonts w:ascii="Arial" w:hAnsi="Arial" w:cs="Arial"/>
              </w:rPr>
            </w:pPr>
          </w:p>
          <w:p w14:paraId="06DB67F4" w14:textId="476DA9CC" w:rsidR="008309C5" w:rsidRPr="003957CC" w:rsidRDefault="008309C5" w:rsidP="00144693">
            <w:pPr>
              <w:spacing w:line="360" w:lineRule="auto"/>
              <w:jc w:val="both"/>
              <w:rPr>
                <w:rFonts w:ascii="Arial" w:hAnsi="Arial" w:cs="Arial"/>
              </w:rPr>
            </w:pPr>
          </w:p>
          <w:p w14:paraId="00C895CF" w14:textId="77777777" w:rsidR="008309C5" w:rsidRPr="003957CC" w:rsidRDefault="008309C5" w:rsidP="00144693">
            <w:pPr>
              <w:spacing w:line="360" w:lineRule="auto"/>
              <w:jc w:val="both"/>
              <w:rPr>
                <w:rFonts w:ascii="Arial" w:hAnsi="Arial" w:cs="Arial"/>
              </w:rPr>
            </w:pPr>
          </w:p>
          <w:p w14:paraId="569CEA99" w14:textId="77777777" w:rsidR="008309C5" w:rsidRPr="003957CC" w:rsidRDefault="008309C5" w:rsidP="00144693">
            <w:pPr>
              <w:spacing w:line="360" w:lineRule="auto"/>
              <w:jc w:val="both"/>
              <w:rPr>
                <w:rFonts w:ascii="Arial" w:hAnsi="Arial" w:cs="Arial"/>
              </w:rPr>
            </w:pPr>
          </w:p>
          <w:p w14:paraId="794283E2" w14:textId="79575C72" w:rsidR="008309C5" w:rsidRPr="003957CC" w:rsidRDefault="008309C5" w:rsidP="00144693">
            <w:pPr>
              <w:spacing w:line="360" w:lineRule="auto"/>
              <w:jc w:val="both"/>
              <w:rPr>
                <w:rFonts w:ascii="Arial" w:hAnsi="Arial" w:cs="Arial"/>
              </w:rPr>
            </w:pPr>
          </w:p>
        </w:tc>
        <w:tc>
          <w:tcPr>
            <w:tcW w:w="3940" w:type="dxa"/>
          </w:tcPr>
          <w:p w14:paraId="4B49A373" w14:textId="05FAAC13" w:rsidR="008309C5" w:rsidRPr="003957CC" w:rsidRDefault="000F3192" w:rsidP="00144693">
            <w:pPr>
              <w:spacing w:line="360" w:lineRule="auto"/>
              <w:jc w:val="both"/>
              <w:rPr>
                <w:rFonts w:ascii="Arial" w:hAnsi="Arial" w:cs="Arial"/>
              </w:rPr>
            </w:pPr>
            <w:r w:rsidRPr="003957CC">
              <w:rPr>
                <w:rFonts w:ascii="Arial" w:hAnsi="Arial" w:cs="Arial"/>
                <w:noProof/>
                <w:sz w:val="24"/>
                <w:szCs w:val="24"/>
              </w:rPr>
              <w:drawing>
                <wp:anchor distT="0" distB="0" distL="114300" distR="114300" simplePos="0" relativeHeight="251699200" behindDoc="1" locked="0" layoutInCell="1" allowOverlap="1" wp14:anchorId="3217EB9C" wp14:editId="7EA177AF">
                  <wp:simplePos x="0" y="0"/>
                  <wp:positionH relativeFrom="column">
                    <wp:posOffset>517525</wp:posOffset>
                  </wp:positionH>
                  <wp:positionV relativeFrom="paragraph">
                    <wp:posOffset>212725</wp:posOffset>
                  </wp:positionV>
                  <wp:extent cx="1562735" cy="3459480"/>
                  <wp:effectExtent l="0" t="0" r="0" b="7620"/>
                  <wp:wrapTight wrapText="bothSides">
                    <wp:wrapPolygon edited="0">
                      <wp:start x="0" y="0"/>
                      <wp:lineTo x="0" y="21529"/>
                      <wp:lineTo x="21328" y="21529"/>
                      <wp:lineTo x="21328"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562735" cy="3459480"/>
                          </a:xfrm>
                          <a:prstGeom prst="rect">
                            <a:avLst/>
                          </a:prstGeom>
                          <a:noFill/>
                        </pic:spPr>
                      </pic:pic>
                    </a:graphicData>
                  </a:graphic>
                  <wp14:sizeRelH relativeFrom="page">
                    <wp14:pctWidth>0</wp14:pctWidth>
                  </wp14:sizeRelH>
                  <wp14:sizeRelV relativeFrom="page">
                    <wp14:pctHeight>0</wp14:pctHeight>
                  </wp14:sizeRelV>
                </wp:anchor>
              </w:drawing>
            </w:r>
          </w:p>
          <w:p w14:paraId="04778E24" w14:textId="70AABD03" w:rsidR="008309C5" w:rsidRPr="003957CC" w:rsidRDefault="008309C5" w:rsidP="00144693">
            <w:pPr>
              <w:spacing w:line="360" w:lineRule="auto"/>
              <w:jc w:val="both"/>
              <w:rPr>
                <w:rFonts w:ascii="Arial" w:hAnsi="Arial" w:cs="Arial"/>
              </w:rPr>
            </w:pPr>
          </w:p>
          <w:p w14:paraId="59637EF6" w14:textId="2B08A6FB" w:rsidR="008309C5" w:rsidRPr="003957CC" w:rsidRDefault="008309C5" w:rsidP="00144693">
            <w:pPr>
              <w:spacing w:line="360" w:lineRule="auto"/>
              <w:jc w:val="both"/>
              <w:rPr>
                <w:rFonts w:ascii="Arial" w:hAnsi="Arial" w:cs="Arial"/>
              </w:rPr>
            </w:pPr>
          </w:p>
          <w:p w14:paraId="050D0DED" w14:textId="77777777" w:rsidR="008309C5" w:rsidRPr="003957CC" w:rsidRDefault="008309C5" w:rsidP="00144693">
            <w:pPr>
              <w:spacing w:line="360" w:lineRule="auto"/>
              <w:jc w:val="both"/>
              <w:rPr>
                <w:rFonts w:ascii="Arial" w:hAnsi="Arial" w:cs="Arial"/>
              </w:rPr>
            </w:pPr>
          </w:p>
          <w:p w14:paraId="710AC4AD" w14:textId="77777777" w:rsidR="008309C5" w:rsidRPr="003957CC" w:rsidRDefault="008309C5" w:rsidP="00144693">
            <w:pPr>
              <w:spacing w:line="360" w:lineRule="auto"/>
              <w:jc w:val="both"/>
              <w:rPr>
                <w:rFonts w:ascii="Arial" w:hAnsi="Arial" w:cs="Arial"/>
              </w:rPr>
            </w:pPr>
          </w:p>
          <w:p w14:paraId="2BB76D71" w14:textId="77777777" w:rsidR="008309C5" w:rsidRPr="003957CC" w:rsidRDefault="008309C5" w:rsidP="00144693">
            <w:pPr>
              <w:spacing w:line="360" w:lineRule="auto"/>
              <w:jc w:val="both"/>
              <w:rPr>
                <w:rFonts w:ascii="Arial" w:hAnsi="Arial" w:cs="Arial"/>
              </w:rPr>
            </w:pPr>
          </w:p>
          <w:p w14:paraId="706AEDCD" w14:textId="77777777" w:rsidR="008309C5" w:rsidRPr="003957CC" w:rsidRDefault="008309C5" w:rsidP="00144693">
            <w:pPr>
              <w:spacing w:line="360" w:lineRule="auto"/>
              <w:jc w:val="both"/>
              <w:rPr>
                <w:rFonts w:ascii="Arial" w:hAnsi="Arial" w:cs="Arial"/>
              </w:rPr>
            </w:pPr>
          </w:p>
          <w:p w14:paraId="7E6E1537" w14:textId="77777777" w:rsidR="008309C5" w:rsidRPr="003957CC" w:rsidRDefault="008309C5" w:rsidP="00144693">
            <w:pPr>
              <w:spacing w:line="360" w:lineRule="auto"/>
              <w:jc w:val="both"/>
              <w:rPr>
                <w:rFonts w:ascii="Arial" w:hAnsi="Arial" w:cs="Arial"/>
              </w:rPr>
            </w:pPr>
          </w:p>
          <w:p w14:paraId="4E30FCEC" w14:textId="77777777" w:rsidR="008309C5" w:rsidRPr="003957CC" w:rsidRDefault="008309C5" w:rsidP="00144693">
            <w:pPr>
              <w:spacing w:line="360" w:lineRule="auto"/>
              <w:jc w:val="both"/>
              <w:rPr>
                <w:rFonts w:ascii="Arial" w:hAnsi="Arial" w:cs="Arial"/>
              </w:rPr>
            </w:pPr>
          </w:p>
          <w:p w14:paraId="35A357F7" w14:textId="77777777" w:rsidR="008309C5" w:rsidRPr="003957CC" w:rsidRDefault="008309C5" w:rsidP="00144693">
            <w:pPr>
              <w:spacing w:line="360" w:lineRule="auto"/>
              <w:jc w:val="both"/>
              <w:rPr>
                <w:rFonts w:ascii="Arial" w:hAnsi="Arial" w:cs="Arial"/>
              </w:rPr>
            </w:pPr>
          </w:p>
          <w:p w14:paraId="7DE4C919" w14:textId="77777777" w:rsidR="008309C5" w:rsidRPr="003957CC" w:rsidRDefault="008309C5" w:rsidP="00144693">
            <w:pPr>
              <w:spacing w:line="360" w:lineRule="auto"/>
              <w:jc w:val="both"/>
              <w:rPr>
                <w:rFonts w:ascii="Arial" w:hAnsi="Arial" w:cs="Arial"/>
              </w:rPr>
            </w:pPr>
          </w:p>
          <w:p w14:paraId="25E406F4" w14:textId="77777777" w:rsidR="008309C5" w:rsidRPr="003957CC" w:rsidRDefault="008309C5" w:rsidP="00144693">
            <w:pPr>
              <w:spacing w:line="360" w:lineRule="auto"/>
              <w:jc w:val="both"/>
              <w:rPr>
                <w:rFonts w:ascii="Arial" w:hAnsi="Arial" w:cs="Arial"/>
              </w:rPr>
            </w:pPr>
          </w:p>
          <w:p w14:paraId="61CA34EF" w14:textId="77777777" w:rsidR="008309C5" w:rsidRPr="003957CC" w:rsidRDefault="008309C5" w:rsidP="00144693">
            <w:pPr>
              <w:spacing w:line="360" w:lineRule="auto"/>
              <w:jc w:val="both"/>
              <w:rPr>
                <w:rFonts w:ascii="Arial" w:hAnsi="Arial" w:cs="Arial"/>
              </w:rPr>
            </w:pPr>
          </w:p>
          <w:p w14:paraId="15671132" w14:textId="77777777" w:rsidR="008309C5" w:rsidRPr="003957CC" w:rsidRDefault="008309C5" w:rsidP="00144693">
            <w:pPr>
              <w:spacing w:line="360" w:lineRule="auto"/>
              <w:jc w:val="both"/>
              <w:rPr>
                <w:rFonts w:ascii="Arial" w:hAnsi="Arial" w:cs="Arial"/>
              </w:rPr>
            </w:pPr>
          </w:p>
          <w:p w14:paraId="499BC812" w14:textId="62899645" w:rsidR="008309C5" w:rsidRPr="003957CC" w:rsidRDefault="008309C5" w:rsidP="00144693">
            <w:pPr>
              <w:spacing w:line="360" w:lineRule="auto"/>
              <w:jc w:val="both"/>
              <w:rPr>
                <w:rFonts w:ascii="Arial" w:hAnsi="Arial" w:cs="Arial"/>
              </w:rPr>
            </w:pPr>
          </w:p>
          <w:p w14:paraId="07CA7D8D" w14:textId="7F526354" w:rsidR="008309C5" w:rsidRPr="003957CC" w:rsidRDefault="008309C5" w:rsidP="00144693">
            <w:pPr>
              <w:spacing w:line="360" w:lineRule="auto"/>
              <w:jc w:val="both"/>
              <w:rPr>
                <w:rFonts w:ascii="Arial" w:hAnsi="Arial" w:cs="Arial"/>
              </w:rPr>
            </w:pPr>
          </w:p>
        </w:tc>
        <w:tc>
          <w:tcPr>
            <w:tcW w:w="2087" w:type="dxa"/>
          </w:tcPr>
          <w:p w14:paraId="43BEF76E" w14:textId="47B64362" w:rsidR="008309C5" w:rsidRPr="003957CC" w:rsidRDefault="00B94CE5" w:rsidP="00144693">
            <w:pPr>
              <w:spacing w:line="360" w:lineRule="auto"/>
              <w:jc w:val="both"/>
              <w:rPr>
                <w:rFonts w:ascii="Arial" w:hAnsi="Arial" w:cs="Arial"/>
                <w:sz w:val="20"/>
                <w:szCs w:val="20"/>
              </w:rPr>
            </w:pPr>
            <w:r w:rsidRPr="003957CC">
              <w:rPr>
                <w:rFonts w:ascii="Arial" w:hAnsi="Arial" w:cs="Arial"/>
                <w:sz w:val="20"/>
                <w:szCs w:val="20"/>
              </w:rPr>
              <w:t xml:space="preserve">Red split lentils </w:t>
            </w:r>
            <w:r w:rsidR="00033D34" w:rsidRPr="003957CC">
              <w:rPr>
                <w:rFonts w:ascii="Arial" w:hAnsi="Arial" w:cs="Arial"/>
                <w:sz w:val="20"/>
                <w:szCs w:val="20"/>
              </w:rPr>
              <w:t xml:space="preserve">– </w:t>
            </w:r>
          </w:p>
          <w:p w14:paraId="657EDB4A" w14:textId="77777777" w:rsidR="00033D34" w:rsidRPr="003957CC" w:rsidRDefault="00033D34" w:rsidP="00144693">
            <w:pPr>
              <w:spacing w:line="360" w:lineRule="auto"/>
              <w:jc w:val="both"/>
              <w:rPr>
                <w:rFonts w:ascii="Arial" w:hAnsi="Arial" w:cs="Arial"/>
                <w:sz w:val="20"/>
                <w:szCs w:val="20"/>
              </w:rPr>
            </w:pPr>
          </w:p>
          <w:p w14:paraId="45880C71" w14:textId="77777777" w:rsidR="00033D34" w:rsidRPr="003957CC" w:rsidRDefault="00033D34" w:rsidP="00144693">
            <w:pPr>
              <w:spacing w:line="360" w:lineRule="auto"/>
              <w:jc w:val="both"/>
              <w:rPr>
                <w:rFonts w:ascii="Arial" w:hAnsi="Arial" w:cs="Arial"/>
                <w:sz w:val="20"/>
                <w:szCs w:val="20"/>
              </w:rPr>
            </w:pPr>
            <w:r w:rsidRPr="003957CC">
              <w:rPr>
                <w:rFonts w:ascii="Arial" w:hAnsi="Arial" w:cs="Arial"/>
                <w:sz w:val="20"/>
                <w:szCs w:val="20"/>
              </w:rPr>
              <w:t xml:space="preserve">Zero-waste store – 35p </w:t>
            </w:r>
          </w:p>
          <w:p w14:paraId="5C559C66" w14:textId="77777777" w:rsidR="00033D34" w:rsidRPr="003957CC" w:rsidRDefault="00033D34" w:rsidP="00144693">
            <w:pPr>
              <w:spacing w:line="360" w:lineRule="auto"/>
              <w:jc w:val="both"/>
              <w:rPr>
                <w:rFonts w:ascii="Arial" w:hAnsi="Arial" w:cs="Arial"/>
                <w:sz w:val="20"/>
                <w:szCs w:val="20"/>
              </w:rPr>
            </w:pPr>
          </w:p>
          <w:p w14:paraId="09984054" w14:textId="77777777" w:rsidR="00033D34" w:rsidRPr="003957CC" w:rsidRDefault="00033D34" w:rsidP="00144693">
            <w:pPr>
              <w:spacing w:line="360" w:lineRule="auto"/>
              <w:jc w:val="both"/>
              <w:rPr>
                <w:rFonts w:ascii="Arial" w:hAnsi="Arial" w:cs="Arial"/>
                <w:sz w:val="20"/>
                <w:szCs w:val="20"/>
              </w:rPr>
            </w:pPr>
            <w:r w:rsidRPr="003957CC">
              <w:rPr>
                <w:rFonts w:ascii="Arial" w:hAnsi="Arial" w:cs="Arial"/>
                <w:sz w:val="20"/>
                <w:szCs w:val="20"/>
              </w:rPr>
              <w:t xml:space="preserve">Tesco </w:t>
            </w:r>
            <w:r w:rsidR="00330B60" w:rsidRPr="003957CC">
              <w:rPr>
                <w:rFonts w:ascii="Arial" w:hAnsi="Arial" w:cs="Arial"/>
                <w:sz w:val="20"/>
                <w:szCs w:val="20"/>
              </w:rPr>
              <w:t>–</w:t>
            </w:r>
            <w:r w:rsidRPr="003957CC">
              <w:rPr>
                <w:rFonts w:ascii="Arial" w:hAnsi="Arial" w:cs="Arial"/>
                <w:sz w:val="20"/>
                <w:szCs w:val="20"/>
              </w:rPr>
              <w:t xml:space="preserve"> </w:t>
            </w:r>
            <w:r w:rsidR="00330B60" w:rsidRPr="003957CC">
              <w:rPr>
                <w:rFonts w:ascii="Arial" w:hAnsi="Arial" w:cs="Arial"/>
                <w:sz w:val="20"/>
                <w:szCs w:val="20"/>
              </w:rPr>
              <w:t xml:space="preserve">23p </w:t>
            </w:r>
          </w:p>
          <w:p w14:paraId="66BA47A5" w14:textId="77777777" w:rsidR="00330B60" w:rsidRPr="003957CC" w:rsidRDefault="00330B60" w:rsidP="00144693">
            <w:pPr>
              <w:spacing w:line="360" w:lineRule="auto"/>
              <w:jc w:val="both"/>
              <w:rPr>
                <w:rFonts w:ascii="Arial" w:hAnsi="Arial" w:cs="Arial"/>
                <w:sz w:val="20"/>
                <w:szCs w:val="20"/>
              </w:rPr>
            </w:pPr>
          </w:p>
          <w:p w14:paraId="445845B5" w14:textId="77EFF77A" w:rsidR="00330B60" w:rsidRPr="003957CC" w:rsidRDefault="00330B60" w:rsidP="00144693">
            <w:pPr>
              <w:spacing w:line="360" w:lineRule="auto"/>
              <w:jc w:val="both"/>
              <w:rPr>
                <w:rFonts w:ascii="Arial" w:hAnsi="Arial" w:cs="Arial"/>
                <w:b/>
                <w:bCs/>
              </w:rPr>
            </w:pPr>
            <w:r w:rsidRPr="003957CC">
              <w:rPr>
                <w:rFonts w:ascii="Arial" w:hAnsi="Arial" w:cs="Arial"/>
                <w:b/>
                <w:bCs/>
                <w:sz w:val="20"/>
                <w:szCs w:val="20"/>
              </w:rPr>
              <w:t>Tesco is 12p cheaper</w:t>
            </w:r>
          </w:p>
        </w:tc>
      </w:tr>
      <w:tr w:rsidR="008309C5" w:rsidRPr="003957CC" w14:paraId="111E0E01" w14:textId="41294A86" w:rsidTr="00A921E0">
        <w:tc>
          <w:tcPr>
            <w:tcW w:w="4321" w:type="dxa"/>
          </w:tcPr>
          <w:p w14:paraId="6A7A96AB" w14:textId="0E932A46" w:rsidR="008309C5" w:rsidRPr="003957CC" w:rsidRDefault="008309C5" w:rsidP="00144693">
            <w:pPr>
              <w:spacing w:line="360" w:lineRule="auto"/>
              <w:jc w:val="both"/>
              <w:rPr>
                <w:rFonts w:ascii="Arial" w:hAnsi="Arial" w:cs="Arial"/>
              </w:rPr>
            </w:pPr>
          </w:p>
          <w:p w14:paraId="34A098B6" w14:textId="4A35F7EB" w:rsidR="008309C5" w:rsidRPr="003957CC" w:rsidRDefault="008309C5" w:rsidP="00144693">
            <w:pPr>
              <w:spacing w:line="360" w:lineRule="auto"/>
              <w:jc w:val="both"/>
              <w:rPr>
                <w:rFonts w:ascii="Arial" w:hAnsi="Arial" w:cs="Arial"/>
              </w:rPr>
            </w:pPr>
          </w:p>
          <w:p w14:paraId="35583E94" w14:textId="09BEFF40" w:rsidR="008309C5" w:rsidRPr="003957CC" w:rsidRDefault="008309C5" w:rsidP="00144693">
            <w:pPr>
              <w:spacing w:line="360" w:lineRule="auto"/>
              <w:jc w:val="both"/>
              <w:rPr>
                <w:rFonts w:ascii="Arial" w:hAnsi="Arial" w:cs="Arial"/>
              </w:rPr>
            </w:pPr>
            <w:r w:rsidRPr="003957CC">
              <w:rPr>
                <w:rFonts w:ascii="Arial" w:hAnsi="Arial" w:cs="Arial"/>
                <w:noProof/>
              </w:rPr>
              <w:drawing>
                <wp:anchor distT="0" distB="0" distL="114300" distR="114300" simplePos="0" relativeHeight="251705344" behindDoc="0" locked="0" layoutInCell="1" allowOverlap="1" wp14:anchorId="21089B52" wp14:editId="6E9179E2">
                  <wp:simplePos x="0" y="0"/>
                  <wp:positionH relativeFrom="column">
                    <wp:posOffset>5715</wp:posOffset>
                  </wp:positionH>
                  <wp:positionV relativeFrom="paragraph">
                    <wp:posOffset>240665</wp:posOffset>
                  </wp:positionV>
                  <wp:extent cx="2565400" cy="2362200"/>
                  <wp:effectExtent l="0" t="0" r="635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566003" cy="2362755"/>
                          </a:xfrm>
                          <a:prstGeom prst="rect">
                            <a:avLst/>
                          </a:prstGeom>
                          <a:noFill/>
                        </pic:spPr>
                      </pic:pic>
                    </a:graphicData>
                  </a:graphic>
                  <wp14:sizeRelH relativeFrom="page">
                    <wp14:pctWidth>0</wp14:pctWidth>
                  </wp14:sizeRelH>
                  <wp14:sizeRelV relativeFrom="page">
                    <wp14:pctHeight>0</wp14:pctHeight>
                  </wp14:sizeRelV>
                </wp:anchor>
              </w:drawing>
            </w:r>
          </w:p>
          <w:p w14:paraId="701F3135" w14:textId="52B1DD67" w:rsidR="008309C5" w:rsidRPr="003957CC" w:rsidRDefault="008309C5" w:rsidP="00144693">
            <w:pPr>
              <w:spacing w:line="360" w:lineRule="auto"/>
              <w:jc w:val="both"/>
              <w:rPr>
                <w:rFonts w:ascii="Arial" w:hAnsi="Arial" w:cs="Arial"/>
              </w:rPr>
            </w:pPr>
          </w:p>
          <w:p w14:paraId="2A97F25C" w14:textId="3F96E912" w:rsidR="008309C5" w:rsidRPr="003957CC" w:rsidRDefault="008309C5" w:rsidP="00144693">
            <w:pPr>
              <w:spacing w:line="360" w:lineRule="auto"/>
              <w:jc w:val="both"/>
              <w:rPr>
                <w:rFonts w:ascii="Arial" w:hAnsi="Arial" w:cs="Arial"/>
              </w:rPr>
            </w:pPr>
          </w:p>
          <w:p w14:paraId="650A2B98" w14:textId="14FF32A2" w:rsidR="008309C5" w:rsidRPr="003957CC" w:rsidRDefault="008309C5" w:rsidP="00144693">
            <w:pPr>
              <w:spacing w:line="360" w:lineRule="auto"/>
              <w:jc w:val="both"/>
              <w:rPr>
                <w:rFonts w:ascii="Arial" w:hAnsi="Arial" w:cs="Arial"/>
              </w:rPr>
            </w:pPr>
          </w:p>
          <w:p w14:paraId="2FC34D0A" w14:textId="5DEAB0F6" w:rsidR="008309C5" w:rsidRPr="003957CC" w:rsidRDefault="008309C5" w:rsidP="00144693">
            <w:pPr>
              <w:spacing w:line="360" w:lineRule="auto"/>
              <w:jc w:val="both"/>
              <w:rPr>
                <w:rFonts w:ascii="Arial" w:hAnsi="Arial" w:cs="Arial"/>
              </w:rPr>
            </w:pPr>
          </w:p>
          <w:p w14:paraId="33D59C77" w14:textId="14F1EC34" w:rsidR="008309C5" w:rsidRPr="003957CC" w:rsidRDefault="008309C5" w:rsidP="00144693">
            <w:pPr>
              <w:spacing w:line="360" w:lineRule="auto"/>
              <w:jc w:val="both"/>
              <w:rPr>
                <w:rFonts w:ascii="Arial" w:hAnsi="Arial" w:cs="Arial"/>
              </w:rPr>
            </w:pPr>
          </w:p>
          <w:p w14:paraId="4E3511A9" w14:textId="61B6CE32" w:rsidR="008309C5" w:rsidRPr="003957CC" w:rsidRDefault="008309C5" w:rsidP="00144693">
            <w:pPr>
              <w:spacing w:line="360" w:lineRule="auto"/>
              <w:jc w:val="both"/>
              <w:rPr>
                <w:rFonts w:ascii="Arial" w:hAnsi="Arial" w:cs="Arial"/>
              </w:rPr>
            </w:pPr>
          </w:p>
          <w:p w14:paraId="651ED562" w14:textId="54B729B6" w:rsidR="008309C5" w:rsidRPr="003957CC" w:rsidRDefault="008309C5" w:rsidP="00144693">
            <w:pPr>
              <w:spacing w:line="360" w:lineRule="auto"/>
              <w:jc w:val="both"/>
              <w:rPr>
                <w:rFonts w:ascii="Arial" w:hAnsi="Arial" w:cs="Arial"/>
              </w:rPr>
            </w:pPr>
          </w:p>
          <w:p w14:paraId="20F89F8C" w14:textId="0A04E168" w:rsidR="008309C5" w:rsidRPr="003957CC" w:rsidRDefault="008309C5" w:rsidP="00144693">
            <w:pPr>
              <w:spacing w:line="360" w:lineRule="auto"/>
              <w:jc w:val="both"/>
              <w:rPr>
                <w:rFonts w:ascii="Arial" w:hAnsi="Arial" w:cs="Arial"/>
              </w:rPr>
            </w:pPr>
          </w:p>
          <w:p w14:paraId="13C12A7D" w14:textId="7487A7BE" w:rsidR="008309C5" w:rsidRPr="003957CC" w:rsidRDefault="008309C5" w:rsidP="00144693">
            <w:pPr>
              <w:spacing w:line="360" w:lineRule="auto"/>
              <w:jc w:val="both"/>
              <w:rPr>
                <w:rFonts w:ascii="Arial" w:hAnsi="Arial" w:cs="Arial"/>
              </w:rPr>
            </w:pPr>
          </w:p>
          <w:p w14:paraId="133B15EB" w14:textId="404ED088" w:rsidR="008309C5" w:rsidRPr="003957CC" w:rsidRDefault="008309C5" w:rsidP="00144693">
            <w:pPr>
              <w:spacing w:line="360" w:lineRule="auto"/>
              <w:jc w:val="both"/>
              <w:rPr>
                <w:rFonts w:ascii="Arial" w:hAnsi="Arial" w:cs="Arial"/>
              </w:rPr>
            </w:pPr>
          </w:p>
          <w:p w14:paraId="7BBFCF4B" w14:textId="77777777" w:rsidR="008309C5" w:rsidRPr="003957CC" w:rsidRDefault="008309C5" w:rsidP="00144693">
            <w:pPr>
              <w:spacing w:line="360" w:lineRule="auto"/>
              <w:jc w:val="both"/>
              <w:rPr>
                <w:rFonts w:ascii="Arial" w:hAnsi="Arial" w:cs="Arial"/>
              </w:rPr>
            </w:pPr>
          </w:p>
          <w:p w14:paraId="73C08741" w14:textId="22396EFE" w:rsidR="008309C5" w:rsidRPr="003957CC" w:rsidRDefault="008309C5" w:rsidP="00144693">
            <w:pPr>
              <w:spacing w:line="360" w:lineRule="auto"/>
              <w:jc w:val="both"/>
              <w:rPr>
                <w:rFonts w:ascii="Arial" w:hAnsi="Arial" w:cs="Arial"/>
              </w:rPr>
            </w:pPr>
          </w:p>
        </w:tc>
        <w:tc>
          <w:tcPr>
            <w:tcW w:w="3940" w:type="dxa"/>
          </w:tcPr>
          <w:p w14:paraId="4821D320" w14:textId="77777777" w:rsidR="008309C5" w:rsidRPr="003957CC" w:rsidRDefault="008309C5" w:rsidP="00144693">
            <w:pPr>
              <w:spacing w:line="360" w:lineRule="auto"/>
              <w:jc w:val="both"/>
              <w:rPr>
                <w:rFonts w:ascii="Arial" w:hAnsi="Arial" w:cs="Arial"/>
              </w:rPr>
            </w:pPr>
            <w:r w:rsidRPr="003957CC">
              <w:rPr>
                <w:rFonts w:ascii="Arial" w:hAnsi="Arial" w:cs="Arial"/>
                <w:b/>
                <w:bCs/>
                <w:noProof/>
                <w:sz w:val="24"/>
                <w:szCs w:val="24"/>
              </w:rPr>
              <w:drawing>
                <wp:anchor distT="0" distB="0" distL="114300" distR="114300" simplePos="0" relativeHeight="251706368" behindDoc="0" locked="0" layoutInCell="1" allowOverlap="1" wp14:anchorId="46B49647" wp14:editId="5ACC6BCF">
                  <wp:simplePos x="0" y="0"/>
                  <wp:positionH relativeFrom="column">
                    <wp:posOffset>473075</wp:posOffset>
                  </wp:positionH>
                  <wp:positionV relativeFrom="paragraph">
                    <wp:posOffset>215900</wp:posOffset>
                  </wp:positionV>
                  <wp:extent cx="1554480" cy="3086735"/>
                  <wp:effectExtent l="0" t="0" r="7620" b="0"/>
                  <wp:wrapNone/>
                  <wp:docPr id="58" name="Picture 5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1554480" cy="3086735"/>
                          </a:xfrm>
                          <a:prstGeom prst="rect">
                            <a:avLst/>
                          </a:prstGeom>
                        </pic:spPr>
                      </pic:pic>
                    </a:graphicData>
                  </a:graphic>
                  <wp14:sizeRelH relativeFrom="page">
                    <wp14:pctWidth>0</wp14:pctWidth>
                  </wp14:sizeRelH>
                  <wp14:sizeRelV relativeFrom="page">
                    <wp14:pctHeight>0</wp14:pctHeight>
                  </wp14:sizeRelV>
                </wp:anchor>
              </w:drawing>
            </w:r>
          </w:p>
          <w:p w14:paraId="1A0A43FF" w14:textId="77777777" w:rsidR="003734B7" w:rsidRPr="003957CC" w:rsidRDefault="003734B7" w:rsidP="003734B7">
            <w:pPr>
              <w:rPr>
                <w:rFonts w:ascii="Arial" w:hAnsi="Arial" w:cs="Arial"/>
              </w:rPr>
            </w:pPr>
          </w:p>
          <w:p w14:paraId="0FA09264" w14:textId="77777777" w:rsidR="003734B7" w:rsidRPr="003957CC" w:rsidRDefault="003734B7" w:rsidP="003734B7">
            <w:pPr>
              <w:rPr>
                <w:rFonts w:ascii="Arial" w:hAnsi="Arial" w:cs="Arial"/>
              </w:rPr>
            </w:pPr>
          </w:p>
          <w:p w14:paraId="4D4D99D0" w14:textId="77777777" w:rsidR="003734B7" w:rsidRPr="003957CC" w:rsidRDefault="003734B7" w:rsidP="003734B7">
            <w:pPr>
              <w:rPr>
                <w:rFonts w:ascii="Arial" w:hAnsi="Arial" w:cs="Arial"/>
              </w:rPr>
            </w:pPr>
          </w:p>
          <w:p w14:paraId="24E29CCB" w14:textId="77777777" w:rsidR="003734B7" w:rsidRPr="003957CC" w:rsidRDefault="003734B7" w:rsidP="003734B7">
            <w:pPr>
              <w:rPr>
                <w:rFonts w:ascii="Arial" w:hAnsi="Arial" w:cs="Arial"/>
              </w:rPr>
            </w:pPr>
          </w:p>
          <w:p w14:paraId="07B43868" w14:textId="77777777" w:rsidR="003734B7" w:rsidRPr="003957CC" w:rsidRDefault="003734B7" w:rsidP="003734B7">
            <w:pPr>
              <w:rPr>
                <w:rFonts w:ascii="Arial" w:hAnsi="Arial" w:cs="Arial"/>
              </w:rPr>
            </w:pPr>
          </w:p>
          <w:p w14:paraId="0C04F061" w14:textId="77777777" w:rsidR="003734B7" w:rsidRPr="003957CC" w:rsidRDefault="003734B7" w:rsidP="003734B7">
            <w:pPr>
              <w:rPr>
                <w:rFonts w:ascii="Arial" w:hAnsi="Arial" w:cs="Arial"/>
              </w:rPr>
            </w:pPr>
          </w:p>
          <w:p w14:paraId="2704F7A0" w14:textId="77777777" w:rsidR="003734B7" w:rsidRPr="003957CC" w:rsidRDefault="003734B7" w:rsidP="003734B7">
            <w:pPr>
              <w:rPr>
                <w:rFonts w:ascii="Arial" w:hAnsi="Arial" w:cs="Arial"/>
              </w:rPr>
            </w:pPr>
          </w:p>
          <w:p w14:paraId="0128F951" w14:textId="77777777" w:rsidR="003734B7" w:rsidRPr="003957CC" w:rsidRDefault="003734B7" w:rsidP="003734B7">
            <w:pPr>
              <w:rPr>
                <w:rFonts w:ascii="Arial" w:hAnsi="Arial" w:cs="Arial"/>
              </w:rPr>
            </w:pPr>
          </w:p>
          <w:p w14:paraId="3C11C778" w14:textId="6AD9EF56" w:rsidR="003734B7" w:rsidRPr="003957CC" w:rsidRDefault="003734B7" w:rsidP="003734B7">
            <w:pPr>
              <w:rPr>
                <w:rFonts w:ascii="Arial" w:hAnsi="Arial" w:cs="Arial"/>
              </w:rPr>
            </w:pPr>
          </w:p>
        </w:tc>
        <w:tc>
          <w:tcPr>
            <w:tcW w:w="2087" w:type="dxa"/>
          </w:tcPr>
          <w:p w14:paraId="7E25FFA9" w14:textId="0479C650" w:rsidR="008309C5" w:rsidRPr="003957CC" w:rsidRDefault="00EF2DFB" w:rsidP="00144693">
            <w:pPr>
              <w:spacing w:line="360" w:lineRule="auto"/>
              <w:jc w:val="both"/>
              <w:rPr>
                <w:rFonts w:ascii="Arial" w:hAnsi="Arial" w:cs="Arial"/>
                <w:sz w:val="20"/>
                <w:szCs w:val="20"/>
              </w:rPr>
            </w:pPr>
            <w:r w:rsidRPr="003957CC">
              <w:rPr>
                <w:rFonts w:ascii="Arial" w:hAnsi="Arial" w:cs="Arial"/>
                <w:sz w:val="20"/>
                <w:szCs w:val="20"/>
              </w:rPr>
              <w:t xml:space="preserve">100g of dried apricots – </w:t>
            </w:r>
          </w:p>
          <w:p w14:paraId="424BC292" w14:textId="77777777" w:rsidR="00EF2DFB" w:rsidRPr="003957CC" w:rsidRDefault="00EF2DFB" w:rsidP="00144693">
            <w:pPr>
              <w:spacing w:line="360" w:lineRule="auto"/>
              <w:jc w:val="both"/>
              <w:rPr>
                <w:rFonts w:ascii="Arial" w:hAnsi="Arial" w:cs="Arial"/>
                <w:sz w:val="20"/>
                <w:szCs w:val="20"/>
              </w:rPr>
            </w:pPr>
          </w:p>
          <w:p w14:paraId="593BC1C3" w14:textId="77777777" w:rsidR="00EF2DFB" w:rsidRPr="003957CC" w:rsidRDefault="00EF2DFB" w:rsidP="00144693">
            <w:pPr>
              <w:spacing w:line="360" w:lineRule="auto"/>
              <w:jc w:val="both"/>
              <w:rPr>
                <w:rFonts w:ascii="Arial" w:hAnsi="Arial" w:cs="Arial"/>
                <w:sz w:val="20"/>
                <w:szCs w:val="20"/>
              </w:rPr>
            </w:pPr>
            <w:r w:rsidRPr="003957CC">
              <w:rPr>
                <w:rFonts w:ascii="Arial" w:hAnsi="Arial" w:cs="Arial"/>
                <w:sz w:val="20"/>
                <w:szCs w:val="20"/>
              </w:rPr>
              <w:t xml:space="preserve">Zero-waste store – 65p </w:t>
            </w:r>
          </w:p>
          <w:p w14:paraId="6599CB56" w14:textId="77777777" w:rsidR="00EF2DFB" w:rsidRPr="003957CC" w:rsidRDefault="00EF2DFB" w:rsidP="00144693">
            <w:pPr>
              <w:spacing w:line="360" w:lineRule="auto"/>
              <w:jc w:val="both"/>
              <w:rPr>
                <w:rFonts w:ascii="Arial" w:hAnsi="Arial" w:cs="Arial"/>
                <w:sz w:val="20"/>
                <w:szCs w:val="20"/>
              </w:rPr>
            </w:pPr>
          </w:p>
          <w:p w14:paraId="7E83E386" w14:textId="77777777" w:rsidR="006D2827" w:rsidRPr="003957CC" w:rsidRDefault="00EF2DFB" w:rsidP="00144693">
            <w:pPr>
              <w:spacing w:line="360" w:lineRule="auto"/>
              <w:jc w:val="both"/>
              <w:rPr>
                <w:rFonts w:ascii="Arial" w:hAnsi="Arial" w:cs="Arial"/>
                <w:sz w:val="20"/>
                <w:szCs w:val="20"/>
              </w:rPr>
            </w:pPr>
            <w:r w:rsidRPr="003957CC">
              <w:rPr>
                <w:rFonts w:ascii="Arial" w:hAnsi="Arial" w:cs="Arial"/>
                <w:sz w:val="20"/>
                <w:szCs w:val="20"/>
              </w:rPr>
              <w:t xml:space="preserve">Tesco </w:t>
            </w:r>
            <w:r w:rsidR="00C516A7" w:rsidRPr="003957CC">
              <w:rPr>
                <w:rFonts w:ascii="Arial" w:hAnsi="Arial" w:cs="Arial"/>
                <w:sz w:val="20"/>
                <w:szCs w:val="20"/>
              </w:rPr>
              <w:t>–</w:t>
            </w:r>
            <w:r w:rsidRPr="003957CC">
              <w:rPr>
                <w:rFonts w:ascii="Arial" w:hAnsi="Arial" w:cs="Arial"/>
                <w:sz w:val="20"/>
                <w:szCs w:val="20"/>
              </w:rPr>
              <w:t xml:space="preserve"> </w:t>
            </w:r>
            <w:r w:rsidR="00C516A7" w:rsidRPr="003957CC">
              <w:rPr>
                <w:rFonts w:ascii="Arial" w:hAnsi="Arial" w:cs="Arial"/>
                <w:sz w:val="20"/>
                <w:szCs w:val="20"/>
              </w:rPr>
              <w:t>80p</w:t>
            </w:r>
          </w:p>
          <w:p w14:paraId="6E07A906" w14:textId="77777777" w:rsidR="006D2827" w:rsidRPr="003957CC" w:rsidRDefault="006D2827" w:rsidP="00144693">
            <w:pPr>
              <w:spacing w:line="360" w:lineRule="auto"/>
              <w:jc w:val="both"/>
              <w:rPr>
                <w:rFonts w:ascii="Arial" w:hAnsi="Arial" w:cs="Arial"/>
                <w:sz w:val="20"/>
                <w:szCs w:val="20"/>
              </w:rPr>
            </w:pPr>
          </w:p>
          <w:p w14:paraId="681CD038" w14:textId="5B0E8E00" w:rsidR="00EF2DFB" w:rsidRPr="003957CC" w:rsidRDefault="006D2827" w:rsidP="00144693">
            <w:pPr>
              <w:spacing w:line="360" w:lineRule="auto"/>
              <w:jc w:val="both"/>
              <w:rPr>
                <w:rFonts w:ascii="Arial" w:hAnsi="Arial" w:cs="Arial"/>
                <w:b/>
                <w:bCs/>
                <w:sz w:val="24"/>
                <w:szCs w:val="24"/>
              </w:rPr>
            </w:pPr>
            <w:r w:rsidRPr="003957CC">
              <w:rPr>
                <w:rFonts w:ascii="Arial" w:hAnsi="Arial" w:cs="Arial"/>
                <w:b/>
                <w:bCs/>
                <w:sz w:val="20"/>
                <w:szCs w:val="20"/>
              </w:rPr>
              <w:t xml:space="preserve">Zero-waste store </w:t>
            </w:r>
            <w:r w:rsidR="00DF7AB5" w:rsidRPr="003957CC">
              <w:rPr>
                <w:rFonts w:ascii="Arial" w:hAnsi="Arial" w:cs="Arial"/>
                <w:b/>
                <w:bCs/>
                <w:sz w:val="20"/>
                <w:szCs w:val="20"/>
              </w:rPr>
              <w:t xml:space="preserve">15p cheaper </w:t>
            </w:r>
            <w:r w:rsidR="00C516A7" w:rsidRPr="003957CC">
              <w:rPr>
                <w:rFonts w:ascii="Arial" w:hAnsi="Arial" w:cs="Arial"/>
                <w:b/>
                <w:bCs/>
                <w:sz w:val="20"/>
                <w:szCs w:val="20"/>
              </w:rPr>
              <w:t xml:space="preserve"> </w:t>
            </w:r>
          </w:p>
        </w:tc>
      </w:tr>
    </w:tbl>
    <w:p w14:paraId="184EDAC3" w14:textId="77777777" w:rsidR="00111C18" w:rsidRPr="003957CC" w:rsidRDefault="00111C18" w:rsidP="00111C18">
      <w:pPr>
        <w:spacing w:line="360" w:lineRule="auto"/>
        <w:jc w:val="center"/>
        <w:rPr>
          <w:rFonts w:ascii="Arial" w:hAnsi="Arial" w:cs="Arial"/>
          <w:i/>
          <w:iCs/>
          <w:sz w:val="20"/>
          <w:szCs w:val="20"/>
        </w:rPr>
      </w:pPr>
    </w:p>
    <w:p w14:paraId="0D65E287" w14:textId="4CA5D963" w:rsidR="00026D90" w:rsidRPr="003957CC" w:rsidRDefault="006B4DED" w:rsidP="00EF3CC0">
      <w:pPr>
        <w:spacing w:line="360" w:lineRule="auto"/>
        <w:jc w:val="center"/>
        <w:rPr>
          <w:rFonts w:ascii="Arial" w:hAnsi="Arial" w:cs="Arial"/>
          <w:b/>
          <w:bCs/>
          <w:sz w:val="24"/>
          <w:szCs w:val="24"/>
          <w:u w:val="single"/>
        </w:rPr>
      </w:pPr>
      <w:r w:rsidRPr="003957CC">
        <w:rPr>
          <w:rFonts w:ascii="Arial" w:hAnsi="Arial" w:cs="Arial"/>
          <w:i/>
          <w:iCs/>
          <w:sz w:val="20"/>
          <w:szCs w:val="20"/>
        </w:rPr>
        <w:t xml:space="preserve">Figure 28: </w:t>
      </w:r>
      <w:r w:rsidR="00111C18" w:rsidRPr="003957CC">
        <w:rPr>
          <w:rFonts w:ascii="Arial" w:hAnsi="Arial" w:cs="Arial"/>
          <w:i/>
          <w:iCs/>
          <w:sz w:val="20"/>
          <w:szCs w:val="20"/>
        </w:rPr>
        <w:t>Pricing of zero-waste stores in comparison to supermarkets</w:t>
      </w:r>
    </w:p>
    <w:p w14:paraId="32BF9973" w14:textId="22C91CFF" w:rsidR="00026D90" w:rsidRPr="003957CC" w:rsidRDefault="00026D90" w:rsidP="00266B09">
      <w:pPr>
        <w:spacing w:line="480" w:lineRule="auto"/>
        <w:jc w:val="both"/>
        <w:rPr>
          <w:rFonts w:ascii="Arial" w:hAnsi="Arial" w:cs="Arial"/>
          <w:b/>
          <w:bCs/>
          <w:sz w:val="24"/>
          <w:szCs w:val="24"/>
          <w:u w:val="single"/>
        </w:rPr>
      </w:pPr>
    </w:p>
    <w:p w14:paraId="5CA602D3" w14:textId="21EBE217" w:rsidR="00026D90" w:rsidRPr="003957CC" w:rsidRDefault="00026D90" w:rsidP="001D42F3">
      <w:pPr>
        <w:jc w:val="both"/>
        <w:rPr>
          <w:rFonts w:ascii="Arial" w:hAnsi="Arial" w:cs="Arial"/>
          <w:b/>
          <w:bCs/>
          <w:sz w:val="24"/>
          <w:szCs w:val="24"/>
          <w:u w:val="single"/>
        </w:rPr>
      </w:pPr>
    </w:p>
    <w:p w14:paraId="60111BA2" w14:textId="344900DF" w:rsidR="00026D90" w:rsidRPr="003957CC" w:rsidRDefault="00026D90" w:rsidP="001D42F3">
      <w:pPr>
        <w:jc w:val="both"/>
        <w:rPr>
          <w:rFonts w:ascii="Arial" w:hAnsi="Arial" w:cs="Arial"/>
          <w:b/>
          <w:bCs/>
          <w:sz w:val="24"/>
          <w:szCs w:val="24"/>
          <w:u w:val="single"/>
        </w:rPr>
      </w:pPr>
    </w:p>
    <w:p w14:paraId="308A0AE7" w14:textId="26B38095" w:rsidR="00026D90" w:rsidRPr="003957CC" w:rsidRDefault="00026D90" w:rsidP="001D42F3">
      <w:pPr>
        <w:jc w:val="both"/>
        <w:rPr>
          <w:rFonts w:ascii="Arial" w:hAnsi="Arial" w:cs="Arial"/>
          <w:b/>
          <w:bCs/>
          <w:sz w:val="24"/>
          <w:szCs w:val="24"/>
          <w:u w:val="single"/>
        </w:rPr>
      </w:pPr>
    </w:p>
    <w:p w14:paraId="7F15E457" w14:textId="410C7661" w:rsidR="00026D90" w:rsidRPr="003957CC" w:rsidRDefault="00026D90" w:rsidP="001D42F3">
      <w:pPr>
        <w:jc w:val="both"/>
        <w:rPr>
          <w:rFonts w:ascii="Arial" w:hAnsi="Arial" w:cs="Arial"/>
          <w:b/>
          <w:bCs/>
          <w:sz w:val="24"/>
          <w:szCs w:val="24"/>
          <w:u w:val="single"/>
        </w:rPr>
      </w:pPr>
    </w:p>
    <w:p w14:paraId="5DB7A8BD" w14:textId="69D146B4" w:rsidR="00026D90" w:rsidRPr="003957CC" w:rsidRDefault="00026D90" w:rsidP="001D42F3">
      <w:pPr>
        <w:jc w:val="both"/>
        <w:rPr>
          <w:rFonts w:ascii="Arial" w:hAnsi="Arial" w:cs="Arial"/>
          <w:b/>
          <w:bCs/>
          <w:sz w:val="24"/>
          <w:szCs w:val="24"/>
          <w:u w:val="single"/>
        </w:rPr>
      </w:pPr>
    </w:p>
    <w:p w14:paraId="367B68C0" w14:textId="77777777" w:rsidR="00C77422" w:rsidRPr="003957CC" w:rsidRDefault="00C77422" w:rsidP="001D42F3">
      <w:pPr>
        <w:jc w:val="both"/>
        <w:rPr>
          <w:rFonts w:ascii="Arial" w:hAnsi="Arial" w:cs="Arial"/>
          <w:b/>
          <w:bCs/>
          <w:sz w:val="24"/>
          <w:szCs w:val="24"/>
          <w:u w:val="single"/>
        </w:rPr>
      </w:pPr>
    </w:p>
    <w:sectPr w:rsidR="00C77422" w:rsidRPr="003957CC">
      <w:footerReference w:type="default" r:id="rI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97611" w14:textId="77777777" w:rsidR="008A234E" w:rsidRDefault="008A234E" w:rsidP="006A0E40">
      <w:pPr>
        <w:spacing w:after="0" w:line="240" w:lineRule="auto"/>
      </w:pPr>
      <w:r>
        <w:separator/>
      </w:r>
    </w:p>
  </w:endnote>
  <w:endnote w:type="continuationSeparator" w:id="0">
    <w:p w14:paraId="3659F6AA" w14:textId="77777777" w:rsidR="008A234E" w:rsidRDefault="008A234E" w:rsidP="006A0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896918"/>
      <w:docPartObj>
        <w:docPartGallery w:val="Page Numbers (Bottom of Page)"/>
        <w:docPartUnique/>
      </w:docPartObj>
    </w:sdtPr>
    <w:sdtEndPr>
      <w:rPr>
        <w:noProof/>
      </w:rPr>
    </w:sdtEndPr>
    <w:sdtContent>
      <w:p w14:paraId="41C42297" w14:textId="08D52720" w:rsidR="008A234E" w:rsidRDefault="008A23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4B0774" w14:textId="77777777" w:rsidR="008A234E" w:rsidRDefault="008A2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A272E" w14:textId="77777777" w:rsidR="008A234E" w:rsidRDefault="008A234E" w:rsidP="006A0E40">
      <w:pPr>
        <w:spacing w:after="0" w:line="240" w:lineRule="auto"/>
      </w:pPr>
      <w:r>
        <w:separator/>
      </w:r>
    </w:p>
  </w:footnote>
  <w:footnote w:type="continuationSeparator" w:id="0">
    <w:p w14:paraId="528578B0" w14:textId="77777777" w:rsidR="008A234E" w:rsidRDefault="008A234E" w:rsidP="006A0E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7558"/>
    <w:multiLevelType w:val="hybridMultilevel"/>
    <w:tmpl w:val="1EF6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74D6E"/>
    <w:multiLevelType w:val="hybridMultilevel"/>
    <w:tmpl w:val="7402F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A7FA8"/>
    <w:multiLevelType w:val="hybridMultilevel"/>
    <w:tmpl w:val="50B6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431BE"/>
    <w:multiLevelType w:val="hybridMultilevel"/>
    <w:tmpl w:val="A6E2C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08186D"/>
    <w:multiLevelType w:val="hybridMultilevel"/>
    <w:tmpl w:val="6E80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3553E0"/>
    <w:multiLevelType w:val="hybridMultilevel"/>
    <w:tmpl w:val="FA4CF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B631F4"/>
    <w:multiLevelType w:val="multilevel"/>
    <w:tmpl w:val="AB380BC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A736015"/>
    <w:multiLevelType w:val="hybridMultilevel"/>
    <w:tmpl w:val="56683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C237D4"/>
    <w:multiLevelType w:val="hybridMultilevel"/>
    <w:tmpl w:val="2AEAB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F04C00"/>
    <w:multiLevelType w:val="hybridMultilevel"/>
    <w:tmpl w:val="1B086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9907C1"/>
    <w:multiLevelType w:val="hybridMultilevel"/>
    <w:tmpl w:val="4134F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5A653A"/>
    <w:multiLevelType w:val="hybridMultilevel"/>
    <w:tmpl w:val="372E4532"/>
    <w:lvl w:ilvl="0" w:tplc="E79600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EE0C1E"/>
    <w:multiLevelType w:val="multilevel"/>
    <w:tmpl w:val="027CA54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BCC3923"/>
    <w:multiLevelType w:val="hybridMultilevel"/>
    <w:tmpl w:val="8976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830562"/>
    <w:multiLevelType w:val="hybridMultilevel"/>
    <w:tmpl w:val="5E288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16691"/>
    <w:multiLevelType w:val="hybridMultilevel"/>
    <w:tmpl w:val="0C1AA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A45BC0"/>
    <w:multiLevelType w:val="hybridMultilevel"/>
    <w:tmpl w:val="25245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DA367A"/>
    <w:multiLevelType w:val="multilevel"/>
    <w:tmpl w:val="3834B1CE"/>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6393752"/>
    <w:multiLevelType w:val="hybridMultilevel"/>
    <w:tmpl w:val="E716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663BA3"/>
    <w:multiLevelType w:val="hybridMultilevel"/>
    <w:tmpl w:val="183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912CFB"/>
    <w:multiLevelType w:val="multilevel"/>
    <w:tmpl w:val="76FC42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05329D9"/>
    <w:multiLevelType w:val="hybridMultilevel"/>
    <w:tmpl w:val="C4A0C7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BE5521"/>
    <w:multiLevelType w:val="multilevel"/>
    <w:tmpl w:val="76FC42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09548C8"/>
    <w:multiLevelType w:val="hybridMultilevel"/>
    <w:tmpl w:val="D61A3ECC"/>
    <w:lvl w:ilvl="0" w:tplc="FF62F330">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78603F"/>
    <w:multiLevelType w:val="hybridMultilevel"/>
    <w:tmpl w:val="4BD0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7A0602"/>
    <w:multiLevelType w:val="hybridMultilevel"/>
    <w:tmpl w:val="B502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2C1C92"/>
    <w:multiLevelType w:val="hybridMultilevel"/>
    <w:tmpl w:val="93FCD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1B7789"/>
    <w:multiLevelType w:val="hybridMultilevel"/>
    <w:tmpl w:val="2A56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557732"/>
    <w:multiLevelType w:val="hybridMultilevel"/>
    <w:tmpl w:val="E0E07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AA4AF6"/>
    <w:multiLevelType w:val="hybridMultilevel"/>
    <w:tmpl w:val="F5DE0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3"/>
  </w:num>
  <w:num w:numId="3">
    <w:abstractNumId w:val="0"/>
  </w:num>
  <w:num w:numId="4">
    <w:abstractNumId w:val="14"/>
  </w:num>
  <w:num w:numId="5">
    <w:abstractNumId w:val="24"/>
  </w:num>
  <w:num w:numId="6">
    <w:abstractNumId w:val="19"/>
  </w:num>
  <w:num w:numId="7">
    <w:abstractNumId w:val="9"/>
  </w:num>
  <w:num w:numId="8">
    <w:abstractNumId w:val="21"/>
  </w:num>
  <w:num w:numId="9">
    <w:abstractNumId w:val="3"/>
  </w:num>
  <w:num w:numId="10">
    <w:abstractNumId w:val="15"/>
  </w:num>
  <w:num w:numId="11">
    <w:abstractNumId w:val="4"/>
  </w:num>
  <w:num w:numId="12">
    <w:abstractNumId w:val="18"/>
  </w:num>
  <w:num w:numId="13">
    <w:abstractNumId w:val="10"/>
  </w:num>
  <w:num w:numId="14">
    <w:abstractNumId w:val="26"/>
  </w:num>
  <w:num w:numId="15">
    <w:abstractNumId w:val="13"/>
  </w:num>
  <w:num w:numId="16">
    <w:abstractNumId w:val="17"/>
  </w:num>
  <w:num w:numId="17">
    <w:abstractNumId w:val="1"/>
  </w:num>
  <w:num w:numId="18">
    <w:abstractNumId w:val="25"/>
  </w:num>
  <w:num w:numId="19">
    <w:abstractNumId w:val="5"/>
  </w:num>
  <w:num w:numId="20">
    <w:abstractNumId w:val="8"/>
  </w:num>
  <w:num w:numId="21">
    <w:abstractNumId w:val="12"/>
  </w:num>
  <w:num w:numId="22">
    <w:abstractNumId w:val="2"/>
  </w:num>
  <w:num w:numId="23">
    <w:abstractNumId w:val="27"/>
  </w:num>
  <w:num w:numId="24">
    <w:abstractNumId w:val="11"/>
  </w:num>
  <w:num w:numId="25">
    <w:abstractNumId w:val="6"/>
  </w:num>
  <w:num w:numId="26">
    <w:abstractNumId w:val="29"/>
  </w:num>
  <w:num w:numId="27">
    <w:abstractNumId w:val="7"/>
  </w:num>
  <w:num w:numId="28">
    <w:abstractNumId w:val="20"/>
  </w:num>
  <w:num w:numId="29">
    <w:abstractNumId w:val="16"/>
  </w:num>
  <w:num w:numId="30">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DE5"/>
    <w:rsid w:val="0000068C"/>
    <w:rsid w:val="00000CA7"/>
    <w:rsid w:val="00001821"/>
    <w:rsid w:val="000019C9"/>
    <w:rsid w:val="00001AF8"/>
    <w:rsid w:val="00001F2A"/>
    <w:rsid w:val="00002334"/>
    <w:rsid w:val="000026E9"/>
    <w:rsid w:val="000035CD"/>
    <w:rsid w:val="000042D9"/>
    <w:rsid w:val="00004428"/>
    <w:rsid w:val="000045D9"/>
    <w:rsid w:val="00005932"/>
    <w:rsid w:val="00006A4A"/>
    <w:rsid w:val="00007E93"/>
    <w:rsid w:val="00011A26"/>
    <w:rsid w:val="00011CFB"/>
    <w:rsid w:val="00012828"/>
    <w:rsid w:val="0001299D"/>
    <w:rsid w:val="00012A43"/>
    <w:rsid w:val="00012BA2"/>
    <w:rsid w:val="00012D42"/>
    <w:rsid w:val="00013916"/>
    <w:rsid w:val="00013A37"/>
    <w:rsid w:val="00013FE1"/>
    <w:rsid w:val="00014731"/>
    <w:rsid w:val="00015822"/>
    <w:rsid w:val="00015E73"/>
    <w:rsid w:val="00015E90"/>
    <w:rsid w:val="00015EDA"/>
    <w:rsid w:val="000164D6"/>
    <w:rsid w:val="00016B23"/>
    <w:rsid w:val="00017218"/>
    <w:rsid w:val="00017566"/>
    <w:rsid w:val="00017611"/>
    <w:rsid w:val="00017F7C"/>
    <w:rsid w:val="00020530"/>
    <w:rsid w:val="00020565"/>
    <w:rsid w:val="000206B1"/>
    <w:rsid w:val="00021321"/>
    <w:rsid w:val="0002223D"/>
    <w:rsid w:val="000226A1"/>
    <w:rsid w:val="00022827"/>
    <w:rsid w:val="0002295B"/>
    <w:rsid w:val="00022BBF"/>
    <w:rsid w:val="00023039"/>
    <w:rsid w:val="00023AC4"/>
    <w:rsid w:val="00024A5E"/>
    <w:rsid w:val="00024E49"/>
    <w:rsid w:val="00024EB8"/>
    <w:rsid w:val="00024F63"/>
    <w:rsid w:val="0002569E"/>
    <w:rsid w:val="00025B3E"/>
    <w:rsid w:val="00026327"/>
    <w:rsid w:val="0002639E"/>
    <w:rsid w:val="00026502"/>
    <w:rsid w:val="0002655A"/>
    <w:rsid w:val="00026922"/>
    <w:rsid w:val="00026D72"/>
    <w:rsid w:val="00026D90"/>
    <w:rsid w:val="00026E10"/>
    <w:rsid w:val="000275E6"/>
    <w:rsid w:val="00027685"/>
    <w:rsid w:val="00027BF1"/>
    <w:rsid w:val="00030B9C"/>
    <w:rsid w:val="00030F47"/>
    <w:rsid w:val="00031069"/>
    <w:rsid w:val="000316B6"/>
    <w:rsid w:val="000318A3"/>
    <w:rsid w:val="00032159"/>
    <w:rsid w:val="00033D2D"/>
    <w:rsid w:val="00033D34"/>
    <w:rsid w:val="00034F5E"/>
    <w:rsid w:val="00035777"/>
    <w:rsid w:val="000368EC"/>
    <w:rsid w:val="000369E3"/>
    <w:rsid w:val="00036FA3"/>
    <w:rsid w:val="000375E8"/>
    <w:rsid w:val="0003769D"/>
    <w:rsid w:val="000376D3"/>
    <w:rsid w:val="000376FF"/>
    <w:rsid w:val="000400EA"/>
    <w:rsid w:val="000402A3"/>
    <w:rsid w:val="000405D8"/>
    <w:rsid w:val="00040AE3"/>
    <w:rsid w:val="00040C85"/>
    <w:rsid w:val="00040D11"/>
    <w:rsid w:val="00041033"/>
    <w:rsid w:val="00041493"/>
    <w:rsid w:val="00041DE2"/>
    <w:rsid w:val="00041F29"/>
    <w:rsid w:val="000421EE"/>
    <w:rsid w:val="00042333"/>
    <w:rsid w:val="0004305A"/>
    <w:rsid w:val="000436E4"/>
    <w:rsid w:val="00043ADF"/>
    <w:rsid w:val="00043EAE"/>
    <w:rsid w:val="00044073"/>
    <w:rsid w:val="00044360"/>
    <w:rsid w:val="000446D5"/>
    <w:rsid w:val="00044D4E"/>
    <w:rsid w:val="00045001"/>
    <w:rsid w:val="00045148"/>
    <w:rsid w:val="000451F7"/>
    <w:rsid w:val="000452B0"/>
    <w:rsid w:val="00045406"/>
    <w:rsid w:val="000456B6"/>
    <w:rsid w:val="00045958"/>
    <w:rsid w:val="000459FC"/>
    <w:rsid w:val="00045C31"/>
    <w:rsid w:val="000467B9"/>
    <w:rsid w:val="00046F90"/>
    <w:rsid w:val="00047237"/>
    <w:rsid w:val="00047456"/>
    <w:rsid w:val="00047B3D"/>
    <w:rsid w:val="00047D83"/>
    <w:rsid w:val="0005052C"/>
    <w:rsid w:val="000518A2"/>
    <w:rsid w:val="0005257C"/>
    <w:rsid w:val="0005274D"/>
    <w:rsid w:val="00052978"/>
    <w:rsid w:val="00053199"/>
    <w:rsid w:val="00053BC8"/>
    <w:rsid w:val="000540A5"/>
    <w:rsid w:val="00054247"/>
    <w:rsid w:val="00054610"/>
    <w:rsid w:val="0005468B"/>
    <w:rsid w:val="00054CFC"/>
    <w:rsid w:val="00055236"/>
    <w:rsid w:val="00055859"/>
    <w:rsid w:val="0005588F"/>
    <w:rsid w:val="00055C6D"/>
    <w:rsid w:val="00056C0C"/>
    <w:rsid w:val="00056E4B"/>
    <w:rsid w:val="000574DA"/>
    <w:rsid w:val="0005790B"/>
    <w:rsid w:val="000600ED"/>
    <w:rsid w:val="0006022B"/>
    <w:rsid w:val="000603D7"/>
    <w:rsid w:val="00060536"/>
    <w:rsid w:val="00061027"/>
    <w:rsid w:val="0006136D"/>
    <w:rsid w:val="0006151E"/>
    <w:rsid w:val="000629A4"/>
    <w:rsid w:val="00062C11"/>
    <w:rsid w:val="00063EC2"/>
    <w:rsid w:val="00065462"/>
    <w:rsid w:val="000656DD"/>
    <w:rsid w:val="00065758"/>
    <w:rsid w:val="000658C5"/>
    <w:rsid w:val="000663F2"/>
    <w:rsid w:val="00066A62"/>
    <w:rsid w:val="00066AB0"/>
    <w:rsid w:val="00066D1F"/>
    <w:rsid w:val="00067399"/>
    <w:rsid w:val="00067A5F"/>
    <w:rsid w:val="00067F33"/>
    <w:rsid w:val="000704AB"/>
    <w:rsid w:val="0007088E"/>
    <w:rsid w:val="00070910"/>
    <w:rsid w:val="000709B1"/>
    <w:rsid w:val="00070AE3"/>
    <w:rsid w:val="00070DBB"/>
    <w:rsid w:val="000711D6"/>
    <w:rsid w:val="000715DA"/>
    <w:rsid w:val="000717F9"/>
    <w:rsid w:val="00072240"/>
    <w:rsid w:val="00072B2B"/>
    <w:rsid w:val="00073C1E"/>
    <w:rsid w:val="000746CF"/>
    <w:rsid w:val="00074B56"/>
    <w:rsid w:val="00074B68"/>
    <w:rsid w:val="00074B88"/>
    <w:rsid w:val="000755BC"/>
    <w:rsid w:val="00075DA9"/>
    <w:rsid w:val="000762E9"/>
    <w:rsid w:val="00076605"/>
    <w:rsid w:val="00076687"/>
    <w:rsid w:val="00076CD7"/>
    <w:rsid w:val="00076E2E"/>
    <w:rsid w:val="00076FED"/>
    <w:rsid w:val="00080014"/>
    <w:rsid w:val="0008005E"/>
    <w:rsid w:val="0008024D"/>
    <w:rsid w:val="000802BE"/>
    <w:rsid w:val="000809A3"/>
    <w:rsid w:val="00081088"/>
    <w:rsid w:val="0008149E"/>
    <w:rsid w:val="00081824"/>
    <w:rsid w:val="00081AB7"/>
    <w:rsid w:val="000824F8"/>
    <w:rsid w:val="00082720"/>
    <w:rsid w:val="00082A95"/>
    <w:rsid w:val="00082C9D"/>
    <w:rsid w:val="00083238"/>
    <w:rsid w:val="00083CAD"/>
    <w:rsid w:val="000844A8"/>
    <w:rsid w:val="00085DF0"/>
    <w:rsid w:val="0008657A"/>
    <w:rsid w:val="0008704D"/>
    <w:rsid w:val="0008726D"/>
    <w:rsid w:val="00087D6D"/>
    <w:rsid w:val="00087F05"/>
    <w:rsid w:val="00087FA7"/>
    <w:rsid w:val="0009009E"/>
    <w:rsid w:val="000900CF"/>
    <w:rsid w:val="0009063E"/>
    <w:rsid w:val="0009072B"/>
    <w:rsid w:val="0009100D"/>
    <w:rsid w:val="000913CC"/>
    <w:rsid w:val="000916E5"/>
    <w:rsid w:val="0009170A"/>
    <w:rsid w:val="000918B0"/>
    <w:rsid w:val="00091B4F"/>
    <w:rsid w:val="000925F9"/>
    <w:rsid w:val="0009260D"/>
    <w:rsid w:val="000930F4"/>
    <w:rsid w:val="00093F13"/>
    <w:rsid w:val="000944CC"/>
    <w:rsid w:val="00094A73"/>
    <w:rsid w:val="00095138"/>
    <w:rsid w:val="000951BA"/>
    <w:rsid w:val="0009576A"/>
    <w:rsid w:val="00095B5E"/>
    <w:rsid w:val="00095C1F"/>
    <w:rsid w:val="00095C49"/>
    <w:rsid w:val="00096084"/>
    <w:rsid w:val="000965A7"/>
    <w:rsid w:val="000966C8"/>
    <w:rsid w:val="000967AD"/>
    <w:rsid w:val="00096D78"/>
    <w:rsid w:val="00096E50"/>
    <w:rsid w:val="00096FF6"/>
    <w:rsid w:val="000975AC"/>
    <w:rsid w:val="000A0118"/>
    <w:rsid w:val="000A04D2"/>
    <w:rsid w:val="000A07E1"/>
    <w:rsid w:val="000A0F26"/>
    <w:rsid w:val="000A0FA5"/>
    <w:rsid w:val="000A1E14"/>
    <w:rsid w:val="000A2056"/>
    <w:rsid w:val="000A27FD"/>
    <w:rsid w:val="000A356C"/>
    <w:rsid w:val="000A4BEB"/>
    <w:rsid w:val="000A5078"/>
    <w:rsid w:val="000A50C9"/>
    <w:rsid w:val="000A53F3"/>
    <w:rsid w:val="000A5A25"/>
    <w:rsid w:val="000A5D63"/>
    <w:rsid w:val="000A60F1"/>
    <w:rsid w:val="000A63CE"/>
    <w:rsid w:val="000A6D39"/>
    <w:rsid w:val="000A7104"/>
    <w:rsid w:val="000A7974"/>
    <w:rsid w:val="000B0B57"/>
    <w:rsid w:val="000B0BE2"/>
    <w:rsid w:val="000B0E22"/>
    <w:rsid w:val="000B0E57"/>
    <w:rsid w:val="000B11E4"/>
    <w:rsid w:val="000B26D8"/>
    <w:rsid w:val="000B2A72"/>
    <w:rsid w:val="000B2F83"/>
    <w:rsid w:val="000B3AC3"/>
    <w:rsid w:val="000B405E"/>
    <w:rsid w:val="000B40AD"/>
    <w:rsid w:val="000B437F"/>
    <w:rsid w:val="000B4841"/>
    <w:rsid w:val="000B48C1"/>
    <w:rsid w:val="000B4E0E"/>
    <w:rsid w:val="000B5654"/>
    <w:rsid w:val="000B5796"/>
    <w:rsid w:val="000B57A8"/>
    <w:rsid w:val="000B5F55"/>
    <w:rsid w:val="000B6099"/>
    <w:rsid w:val="000B63C7"/>
    <w:rsid w:val="000B68F8"/>
    <w:rsid w:val="000B6EE9"/>
    <w:rsid w:val="000B700E"/>
    <w:rsid w:val="000B768C"/>
    <w:rsid w:val="000C024E"/>
    <w:rsid w:val="000C04B9"/>
    <w:rsid w:val="000C0EAA"/>
    <w:rsid w:val="000C0F4B"/>
    <w:rsid w:val="000C110A"/>
    <w:rsid w:val="000C171E"/>
    <w:rsid w:val="000C18C7"/>
    <w:rsid w:val="000C1FC1"/>
    <w:rsid w:val="000C238B"/>
    <w:rsid w:val="000C2427"/>
    <w:rsid w:val="000C295D"/>
    <w:rsid w:val="000C2EE8"/>
    <w:rsid w:val="000C2EF3"/>
    <w:rsid w:val="000C3157"/>
    <w:rsid w:val="000C38BA"/>
    <w:rsid w:val="000C4609"/>
    <w:rsid w:val="000C492E"/>
    <w:rsid w:val="000C4E01"/>
    <w:rsid w:val="000C5BA9"/>
    <w:rsid w:val="000C5C34"/>
    <w:rsid w:val="000C5EC3"/>
    <w:rsid w:val="000C60C3"/>
    <w:rsid w:val="000C6969"/>
    <w:rsid w:val="000C6C63"/>
    <w:rsid w:val="000C6D9D"/>
    <w:rsid w:val="000C6EF2"/>
    <w:rsid w:val="000C7CE8"/>
    <w:rsid w:val="000C7F8F"/>
    <w:rsid w:val="000D03CE"/>
    <w:rsid w:val="000D0581"/>
    <w:rsid w:val="000D0D39"/>
    <w:rsid w:val="000D0FFC"/>
    <w:rsid w:val="000D100A"/>
    <w:rsid w:val="000D1137"/>
    <w:rsid w:val="000D11A2"/>
    <w:rsid w:val="000D182D"/>
    <w:rsid w:val="000D20ED"/>
    <w:rsid w:val="000D34E6"/>
    <w:rsid w:val="000D4035"/>
    <w:rsid w:val="000D4246"/>
    <w:rsid w:val="000D4277"/>
    <w:rsid w:val="000D561F"/>
    <w:rsid w:val="000D5B27"/>
    <w:rsid w:val="000D6097"/>
    <w:rsid w:val="000D6675"/>
    <w:rsid w:val="000D68E6"/>
    <w:rsid w:val="000D6BC0"/>
    <w:rsid w:val="000D6E6C"/>
    <w:rsid w:val="000D6F9E"/>
    <w:rsid w:val="000D7130"/>
    <w:rsid w:val="000D7958"/>
    <w:rsid w:val="000D7984"/>
    <w:rsid w:val="000D7B36"/>
    <w:rsid w:val="000D7CEB"/>
    <w:rsid w:val="000E07B4"/>
    <w:rsid w:val="000E08B9"/>
    <w:rsid w:val="000E1877"/>
    <w:rsid w:val="000E1A8E"/>
    <w:rsid w:val="000E2165"/>
    <w:rsid w:val="000E21EF"/>
    <w:rsid w:val="000E22B3"/>
    <w:rsid w:val="000E23DE"/>
    <w:rsid w:val="000E25EB"/>
    <w:rsid w:val="000E2820"/>
    <w:rsid w:val="000E2A4F"/>
    <w:rsid w:val="000E2C41"/>
    <w:rsid w:val="000E3067"/>
    <w:rsid w:val="000E366B"/>
    <w:rsid w:val="000E41FF"/>
    <w:rsid w:val="000E438A"/>
    <w:rsid w:val="000E4985"/>
    <w:rsid w:val="000E49B4"/>
    <w:rsid w:val="000E4E34"/>
    <w:rsid w:val="000E527E"/>
    <w:rsid w:val="000E5A08"/>
    <w:rsid w:val="000E5DC3"/>
    <w:rsid w:val="000E5F76"/>
    <w:rsid w:val="000E6566"/>
    <w:rsid w:val="000E718A"/>
    <w:rsid w:val="000E7454"/>
    <w:rsid w:val="000E74A1"/>
    <w:rsid w:val="000E76FC"/>
    <w:rsid w:val="000E7813"/>
    <w:rsid w:val="000E7BCB"/>
    <w:rsid w:val="000E7E85"/>
    <w:rsid w:val="000F025E"/>
    <w:rsid w:val="000F030B"/>
    <w:rsid w:val="000F04A2"/>
    <w:rsid w:val="000F08AA"/>
    <w:rsid w:val="000F094E"/>
    <w:rsid w:val="000F1076"/>
    <w:rsid w:val="000F20E3"/>
    <w:rsid w:val="000F21F3"/>
    <w:rsid w:val="000F221E"/>
    <w:rsid w:val="000F2293"/>
    <w:rsid w:val="000F2399"/>
    <w:rsid w:val="000F23CE"/>
    <w:rsid w:val="000F23D0"/>
    <w:rsid w:val="000F2557"/>
    <w:rsid w:val="000F2F8F"/>
    <w:rsid w:val="000F2FF6"/>
    <w:rsid w:val="000F3042"/>
    <w:rsid w:val="000F3192"/>
    <w:rsid w:val="000F330A"/>
    <w:rsid w:val="000F3BF0"/>
    <w:rsid w:val="000F436C"/>
    <w:rsid w:val="000F443B"/>
    <w:rsid w:val="000F5A88"/>
    <w:rsid w:val="000F5AE5"/>
    <w:rsid w:val="000F5B01"/>
    <w:rsid w:val="000F6071"/>
    <w:rsid w:val="000F60B0"/>
    <w:rsid w:val="000F6928"/>
    <w:rsid w:val="000F6C41"/>
    <w:rsid w:val="000F71AD"/>
    <w:rsid w:val="000F76D5"/>
    <w:rsid w:val="000F7BC0"/>
    <w:rsid w:val="0010010C"/>
    <w:rsid w:val="00100B48"/>
    <w:rsid w:val="00100B8D"/>
    <w:rsid w:val="00100D36"/>
    <w:rsid w:val="001011E9"/>
    <w:rsid w:val="0010123C"/>
    <w:rsid w:val="00101650"/>
    <w:rsid w:val="0010184A"/>
    <w:rsid w:val="00101B61"/>
    <w:rsid w:val="0010264A"/>
    <w:rsid w:val="00102FAB"/>
    <w:rsid w:val="00103232"/>
    <w:rsid w:val="001037E2"/>
    <w:rsid w:val="00103ED5"/>
    <w:rsid w:val="00104C0D"/>
    <w:rsid w:val="001057DE"/>
    <w:rsid w:val="001057F0"/>
    <w:rsid w:val="00105A54"/>
    <w:rsid w:val="00105ABB"/>
    <w:rsid w:val="0010612D"/>
    <w:rsid w:val="00106377"/>
    <w:rsid w:val="0010644C"/>
    <w:rsid w:val="00106478"/>
    <w:rsid w:val="00106699"/>
    <w:rsid w:val="0010707E"/>
    <w:rsid w:val="001070E2"/>
    <w:rsid w:val="0010710C"/>
    <w:rsid w:val="00107116"/>
    <w:rsid w:val="00107381"/>
    <w:rsid w:val="00107816"/>
    <w:rsid w:val="00107A0A"/>
    <w:rsid w:val="00107AE7"/>
    <w:rsid w:val="001106D1"/>
    <w:rsid w:val="0011126F"/>
    <w:rsid w:val="001115B1"/>
    <w:rsid w:val="00111AB1"/>
    <w:rsid w:val="00111C18"/>
    <w:rsid w:val="00112026"/>
    <w:rsid w:val="0011205C"/>
    <w:rsid w:val="00112232"/>
    <w:rsid w:val="001126CE"/>
    <w:rsid w:val="00112AE2"/>
    <w:rsid w:val="00112C5B"/>
    <w:rsid w:val="00112F41"/>
    <w:rsid w:val="00113156"/>
    <w:rsid w:val="00113E6E"/>
    <w:rsid w:val="00114926"/>
    <w:rsid w:val="0011492A"/>
    <w:rsid w:val="001150BF"/>
    <w:rsid w:val="001151A6"/>
    <w:rsid w:val="0011574C"/>
    <w:rsid w:val="00115816"/>
    <w:rsid w:val="0011582A"/>
    <w:rsid w:val="00115A14"/>
    <w:rsid w:val="0011602C"/>
    <w:rsid w:val="00116285"/>
    <w:rsid w:val="001162F2"/>
    <w:rsid w:val="00116555"/>
    <w:rsid w:val="00116588"/>
    <w:rsid w:val="001167A4"/>
    <w:rsid w:val="0011690B"/>
    <w:rsid w:val="00116FF3"/>
    <w:rsid w:val="001170ED"/>
    <w:rsid w:val="0011738E"/>
    <w:rsid w:val="00117DEF"/>
    <w:rsid w:val="00117FBB"/>
    <w:rsid w:val="00120FB5"/>
    <w:rsid w:val="00121BB7"/>
    <w:rsid w:val="00122051"/>
    <w:rsid w:val="001223A5"/>
    <w:rsid w:val="00122480"/>
    <w:rsid w:val="001229C6"/>
    <w:rsid w:val="00122B40"/>
    <w:rsid w:val="00123684"/>
    <w:rsid w:val="00123B14"/>
    <w:rsid w:val="001244FE"/>
    <w:rsid w:val="00124818"/>
    <w:rsid w:val="00124BD5"/>
    <w:rsid w:val="00124DC8"/>
    <w:rsid w:val="001251D7"/>
    <w:rsid w:val="00125298"/>
    <w:rsid w:val="00125CD0"/>
    <w:rsid w:val="0012627F"/>
    <w:rsid w:val="001264BD"/>
    <w:rsid w:val="001269A3"/>
    <w:rsid w:val="00126ACB"/>
    <w:rsid w:val="0012762E"/>
    <w:rsid w:val="0012775E"/>
    <w:rsid w:val="0013033D"/>
    <w:rsid w:val="00130383"/>
    <w:rsid w:val="00131031"/>
    <w:rsid w:val="0013142C"/>
    <w:rsid w:val="0013167D"/>
    <w:rsid w:val="001317F0"/>
    <w:rsid w:val="00131B14"/>
    <w:rsid w:val="00132472"/>
    <w:rsid w:val="00132B4D"/>
    <w:rsid w:val="00132CE6"/>
    <w:rsid w:val="001339B8"/>
    <w:rsid w:val="001340A9"/>
    <w:rsid w:val="00134105"/>
    <w:rsid w:val="001348FA"/>
    <w:rsid w:val="001351E8"/>
    <w:rsid w:val="0013535F"/>
    <w:rsid w:val="001359A1"/>
    <w:rsid w:val="00135E7B"/>
    <w:rsid w:val="00136230"/>
    <w:rsid w:val="001367C9"/>
    <w:rsid w:val="00136F65"/>
    <w:rsid w:val="00136FC7"/>
    <w:rsid w:val="00137065"/>
    <w:rsid w:val="00137326"/>
    <w:rsid w:val="00137DDE"/>
    <w:rsid w:val="00137EE1"/>
    <w:rsid w:val="0014036A"/>
    <w:rsid w:val="00140617"/>
    <w:rsid w:val="00140C6A"/>
    <w:rsid w:val="0014119B"/>
    <w:rsid w:val="00141313"/>
    <w:rsid w:val="00141895"/>
    <w:rsid w:val="001418FF"/>
    <w:rsid w:val="00142D1C"/>
    <w:rsid w:val="00142D2C"/>
    <w:rsid w:val="00142FA3"/>
    <w:rsid w:val="00143166"/>
    <w:rsid w:val="00143291"/>
    <w:rsid w:val="001434A4"/>
    <w:rsid w:val="00143E73"/>
    <w:rsid w:val="00143E74"/>
    <w:rsid w:val="0014459B"/>
    <w:rsid w:val="0014468A"/>
    <w:rsid w:val="00144693"/>
    <w:rsid w:val="0014536A"/>
    <w:rsid w:val="00145380"/>
    <w:rsid w:val="00145578"/>
    <w:rsid w:val="00145700"/>
    <w:rsid w:val="001459D9"/>
    <w:rsid w:val="00145A0F"/>
    <w:rsid w:val="00146402"/>
    <w:rsid w:val="00146488"/>
    <w:rsid w:val="001464C6"/>
    <w:rsid w:val="0014652C"/>
    <w:rsid w:val="001469FD"/>
    <w:rsid w:val="00147348"/>
    <w:rsid w:val="001506CD"/>
    <w:rsid w:val="00150757"/>
    <w:rsid w:val="001509C5"/>
    <w:rsid w:val="0015115C"/>
    <w:rsid w:val="00151380"/>
    <w:rsid w:val="0015154F"/>
    <w:rsid w:val="001517D1"/>
    <w:rsid w:val="001518BC"/>
    <w:rsid w:val="00151A87"/>
    <w:rsid w:val="001521D8"/>
    <w:rsid w:val="001521D9"/>
    <w:rsid w:val="0015261B"/>
    <w:rsid w:val="00152EA8"/>
    <w:rsid w:val="00152FCB"/>
    <w:rsid w:val="001532AE"/>
    <w:rsid w:val="001533B2"/>
    <w:rsid w:val="001539BE"/>
    <w:rsid w:val="00153B31"/>
    <w:rsid w:val="00153D21"/>
    <w:rsid w:val="001541AD"/>
    <w:rsid w:val="001545A7"/>
    <w:rsid w:val="001549CB"/>
    <w:rsid w:val="0015656C"/>
    <w:rsid w:val="00156875"/>
    <w:rsid w:val="00156C59"/>
    <w:rsid w:val="00157DB3"/>
    <w:rsid w:val="00157F20"/>
    <w:rsid w:val="00160675"/>
    <w:rsid w:val="001608B9"/>
    <w:rsid w:val="00161295"/>
    <w:rsid w:val="0016217B"/>
    <w:rsid w:val="00162807"/>
    <w:rsid w:val="00162A85"/>
    <w:rsid w:val="00162F07"/>
    <w:rsid w:val="00162F7E"/>
    <w:rsid w:val="00163343"/>
    <w:rsid w:val="001633A3"/>
    <w:rsid w:val="00163604"/>
    <w:rsid w:val="0016364E"/>
    <w:rsid w:val="00163A8E"/>
    <w:rsid w:val="00163B5F"/>
    <w:rsid w:val="00163EEA"/>
    <w:rsid w:val="001644E0"/>
    <w:rsid w:val="00164A4A"/>
    <w:rsid w:val="00165290"/>
    <w:rsid w:val="001653D3"/>
    <w:rsid w:val="00166043"/>
    <w:rsid w:val="00166183"/>
    <w:rsid w:val="00166690"/>
    <w:rsid w:val="00166934"/>
    <w:rsid w:val="00166EFC"/>
    <w:rsid w:val="00167193"/>
    <w:rsid w:val="00167401"/>
    <w:rsid w:val="00167772"/>
    <w:rsid w:val="00167A5A"/>
    <w:rsid w:val="00167C69"/>
    <w:rsid w:val="00167F3D"/>
    <w:rsid w:val="00170128"/>
    <w:rsid w:val="0017134A"/>
    <w:rsid w:val="00172DC5"/>
    <w:rsid w:val="00173030"/>
    <w:rsid w:val="001732BD"/>
    <w:rsid w:val="0017391B"/>
    <w:rsid w:val="00173C89"/>
    <w:rsid w:val="00173CD6"/>
    <w:rsid w:val="0017456C"/>
    <w:rsid w:val="00174D7E"/>
    <w:rsid w:val="00174E5C"/>
    <w:rsid w:val="00174F12"/>
    <w:rsid w:val="0017506C"/>
    <w:rsid w:val="0017506E"/>
    <w:rsid w:val="0017556E"/>
    <w:rsid w:val="00175CC4"/>
    <w:rsid w:val="001767D2"/>
    <w:rsid w:val="00176A8B"/>
    <w:rsid w:val="00176D95"/>
    <w:rsid w:val="00176E25"/>
    <w:rsid w:val="0017711D"/>
    <w:rsid w:val="00177237"/>
    <w:rsid w:val="0017734B"/>
    <w:rsid w:val="00177ACB"/>
    <w:rsid w:val="00177B30"/>
    <w:rsid w:val="00177BC2"/>
    <w:rsid w:val="001806DC"/>
    <w:rsid w:val="00180746"/>
    <w:rsid w:val="00180B11"/>
    <w:rsid w:val="00180C13"/>
    <w:rsid w:val="001816A3"/>
    <w:rsid w:val="00181AFC"/>
    <w:rsid w:val="00181C80"/>
    <w:rsid w:val="001822E8"/>
    <w:rsid w:val="00182B48"/>
    <w:rsid w:val="00183745"/>
    <w:rsid w:val="00183CB7"/>
    <w:rsid w:val="0018465C"/>
    <w:rsid w:val="0018497C"/>
    <w:rsid w:val="0018536F"/>
    <w:rsid w:val="0018577A"/>
    <w:rsid w:val="00185802"/>
    <w:rsid w:val="00185FDE"/>
    <w:rsid w:val="0018614E"/>
    <w:rsid w:val="00186713"/>
    <w:rsid w:val="00187448"/>
    <w:rsid w:val="00187F8C"/>
    <w:rsid w:val="00190146"/>
    <w:rsid w:val="001901E2"/>
    <w:rsid w:val="00191488"/>
    <w:rsid w:val="001914CE"/>
    <w:rsid w:val="001919FD"/>
    <w:rsid w:val="00191BD5"/>
    <w:rsid w:val="00192356"/>
    <w:rsid w:val="0019251F"/>
    <w:rsid w:val="0019260A"/>
    <w:rsid w:val="001939D3"/>
    <w:rsid w:val="00193C52"/>
    <w:rsid w:val="001941E3"/>
    <w:rsid w:val="00194921"/>
    <w:rsid w:val="00194A08"/>
    <w:rsid w:val="00194D43"/>
    <w:rsid w:val="001950FF"/>
    <w:rsid w:val="00195457"/>
    <w:rsid w:val="00195530"/>
    <w:rsid w:val="0019720E"/>
    <w:rsid w:val="001974C8"/>
    <w:rsid w:val="00197ACD"/>
    <w:rsid w:val="00197EE9"/>
    <w:rsid w:val="001A05E2"/>
    <w:rsid w:val="001A07B9"/>
    <w:rsid w:val="001A07FA"/>
    <w:rsid w:val="001A0F14"/>
    <w:rsid w:val="001A188F"/>
    <w:rsid w:val="001A2B86"/>
    <w:rsid w:val="001A2F86"/>
    <w:rsid w:val="001A3787"/>
    <w:rsid w:val="001A37BA"/>
    <w:rsid w:val="001A3FD8"/>
    <w:rsid w:val="001A4635"/>
    <w:rsid w:val="001A4C6A"/>
    <w:rsid w:val="001A56B5"/>
    <w:rsid w:val="001A56D3"/>
    <w:rsid w:val="001A59FA"/>
    <w:rsid w:val="001A5B58"/>
    <w:rsid w:val="001A5DF2"/>
    <w:rsid w:val="001A64FD"/>
    <w:rsid w:val="001A7C28"/>
    <w:rsid w:val="001A7D33"/>
    <w:rsid w:val="001A7D3F"/>
    <w:rsid w:val="001B045B"/>
    <w:rsid w:val="001B05FB"/>
    <w:rsid w:val="001B077A"/>
    <w:rsid w:val="001B0A9C"/>
    <w:rsid w:val="001B0D20"/>
    <w:rsid w:val="001B0F1F"/>
    <w:rsid w:val="001B1433"/>
    <w:rsid w:val="001B168B"/>
    <w:rsid w:val="001B1A2D"/>
    <w:rsid w:val="001B1CA8"/>
    <w:rsid w:val="001B1CC9"/>
    <w:rsid w:val="001B1D59"/>
    <w:rsid w:val="001B2D48"/>
    <w:rsid w:val="001B322D"/>
    <w:rsid w:val="001B4028"/>
    <w:rsid w:val="001B4C5D"/>
    <w:rsid w:val="001B515A"/>
    <w:rsid w:val="001B571E"/>
    <w:rsid w:val="001B5DD7"/>
    <w:rsid w:val="001B5E86"/>
    <w:rsid w:val="001B6F3B"/>
    <w:rsid w:val="001B7C5C"/>
    <w:rsid w:val="001B7F4B"/>
    <w:rsid w:val="001C005F"/>
    <w:rsid w:val="001C00E5"/>
    <w:rsid w:val="001C019E"/>
    <w:rsid w:val="001C069F"/>
    <w:rsid w:val="001C0984"/>
    <w:rsid w:val="001C0FF1"/>
    <w:rsid w:val="001C28C1"/>
    <w:rsid w:val="001C2A02"/>
    <w:rsid w:val="001C319C"/>
    <w:rsid w:val="001C338D"/>
    <w:rsid w:val="001C3393"/>
    <w:rsid w:val="001C3448"/>
    <w:rsid w:val="001C5AC2"/>
    <w:rsid w:val="001C5D7F"/>
    <w:rsid w:val="001C5F42"/>
    <w:rsid w:val="001C60F3"/>
    <w:rsid w:val="001C6534"/>
    <w:rsid w:val="001C6E3F"/>
    <w:rsid w:val="001C794A"/>
    <w:rsid w:val="001C7AC1"/>
    <w:rsid w:val="001C7E52"/>
    <w:rsid w:val="001D06E3"/>
    <w:rsid w:val="001D0BEC"/>
    <w:rsid w:val="001D0D66"/>
    <w:rsid w:val="001D0DE8"/>
    <w:rsid w:val="001D0F2A"/>
    <w:rsid w:val="001D1090"/>
    <w:rsid w:val="001D119C"/>
    <w:rsid w:val="001D11CF"/>
    <w:rsid w:val="001D1631"/>
    <w:rsid w:val="001D1E6A"/>
    <w:rsid w:val="001D2185"/>
    <w:rsid w:val="001D2927"/>
    <w:rsid w:val="001D331C"/>
    <w:rsid w:val="001D369E"/>
    <w:rsid w:val="001D42F3"/>
    <w:rsid w:val="001D4ABC"/>
    <w:rsid w:val="001D526E"/>
    <w:rsid w:val="001D5324"/>
    <w:rsid w:val="001D55EB"/>
    <w:rsid w:val="001D5DAB"/>
    <w:rsid w:val="001D5EE6"/>
    <w:rsid w:val="001D5EFA"/>
    <w:rsid w:val="001D6392"/>
    <w:rsid w:val="001D663F"/>
    <w:rsid w:val="001D727A"/>
    <w:rsid w:val="001D7AFF"/>
    <w:rsid w:val="001D7B6E"/>
    <w:rsid w:val="001E05D3"/>
    <w:rsid w:val="001E05FE"/>
    <w:rsid w:val="001E07D6"/>
    <w:rsid w:val="001E0817"/>
    <w:rsid w:val="001E0C8F"/>
    <w:rsid w:val="001E16F9"/>
    <w:rsid w:val="001E1955"/>
    <w:rsid w:val="001E1E74"/>
    <w:rsid w:val="001E2734"/>
    <w:rsid w:val="001E2A68"/>
    <w:rsid w:val="001E2BDD"/>
    <w:rsid w:val="001E2CFB"/>
    <w:rsid w:val="001E2ED0"/>
    <w:rsid w:val="001E338E"/>
    <w:rsid w:val="001E3495"/>
    <w:rsid w:val="001E3620"/>
    <w:rsid w:val="001E3648"/>
    <w:rsid w:val="001E37C1"/>
    <w:rsid w:val="001E38D2"/>
    <w:rsid w:val="001E39ED"/>
    <w:rsid w:val="001E3BBA"/>
    <w:rsid w:val="001E3F20"/>
    <w:rsid w:val="001E4375"/>
    <w:rsid w:val="001E43E5"/>
    <w:rsid w:val="001E48FC"/>
    <w:rsid w:val="001E4C7D"/>
    <w:rsid w:val="001E4FCB"/>
    <w:rsid w:val="001E5015"/>
    <w:rsid w:val="001E519A"/>
    <w:rsid w:val="001E5601"/>
    <w:rsid w:val="001E586C"/>
    <w:rsid w:val="001E5D8D"/>
    <w:rsid w:val="001E60FE"/>
    <w:rsid w:val="001E69E9"/>
    <w:rsid w:val="001E6A9F"/>
    <w:rsid w:val="001F0053"/>
    <w:rsid w:val="001F081F"/>
    <w:rsid w:val="001F0A52"/>
    <w:rsid w:val="001F0F06"/>
    <w:rsid w:val="001F12BD"/>
    <w:rsid w:val="001F14B4"/>
    <w:rsid w:val="001F150C"/>
    <w:rsid w:val="001F1E74"/>
    <w:rsid w:val="001F21D1"/>
    <w:rsid w:val="001F21F4"/>
    <w:rsid w:val="001F297D"/>
    <w:rsid w:val="001F30F1"/>
    <w:rsid w:val="001F36A8"/>
    <w:rsid w:val="001F3993"/>
    <w:rsid w:val="001F3E92"/>
    <w:rsid w:val="001F424A"/>
    <w:rsid w:val="001F4D1B"/>
    <w:rsid w:val="001F54D6"/>
    <w:rsid w:val="001F6185"/>
    <w:rsid w:val="001F68C7"/>
    <w:rsid w:val="001F68F5"/>
    <w:rsid w:val="001F6D67"/>
    <w:rsid w:val="001F6DB1"/>
    <w:rsid w:val="002004F5"/>
    <w:rsid w:val="002008D8"/>
    <w:rsid w:val="00201634"/>
    <w:rsid w:val="002019EE"/>
    <w:rsid w:val="00201E88"/>
    <w:rsid w:val="002021B7"/>
    <w:rsid w:val="00202393"/>
    <w:rsid w:val="00202559"/>
    <w:rsid w:val="0020281A"/>
    <w:rsid w:val="00202D75"/>
    <w:rsid w:val="00202DBF"/>
    <w:rsid w:val="002037BB"/>
    <w:rsid w:val="002037FA"/>
    <w:rsid w:val="00203846"/>
    <w:rsid w:val="00203BB3"/>
    <w:rsid w:val="00204057"/>
    <w:rsid w:val="0020420D"/>
    <w:rsid w:val="00204378"/>
    <w:rsid w:val="00204653"/>
    <w:rsid w:val="00204780"/>
    <w:rsid w:val="002052EA"/>
    <w:rsid w:val="00205D11"/>
    <w:rsid w:val="0020722B"/>
    <w:rsid w:val="002072D4"/>
    <w:rsid w:val="002074C1"/>
    <w:rsid w:val="00207700"/>
    <w:rsid w:val="0020773C"/>
    <w:rsid w:val="0021058F"/>
    <w:rsid w:val="00210F1D"/>
    <w:rsid w:val="00212411"/>
    <w:rsid w:val="00212FC8"/>
    <w:rsid w:val="00214C7D"/>
    <w:rsid w:val="00214D28"/>
    <w:rsid w:val="00214EED"/>
    <w:rsid w:val="0021511F"/>
    <w:rsid w:val="002158ED"/>
    <w:rsid w:val="00215C4F"/>
    <w:rsid w:val="00215CC8"/>
    <w:rsid w:val="00215F56"/>
    <w:rsid w:val="00216225"/>
    <w:rsid w:val="002165C3"/>
    <w:rsid w:val="002166B6"/>
    <w:rsid w:val="00216F91"/>
    <w:rsid w:val="0021759F"/>
    <w:rsid w:val="00217862"/>
    <w:rsid w:val="00217C67"/>
    <w:rsid w:val="0022102B"/>
    <w:rsid w:val="002214DF"/>
    <w:rsid w:val="00221BF7"/>
    <w:rsid w:val="002221FA"/>
    <w:rsid w:val="002224F2"/>
    <w:rsid w:val="00222645"/>
    <w:rsid w:val="002227D2"/>
    <w:rsid w:val="00223382"/>
    <w:rsid w:val="00223B15"/>
    <w:rsid w:val="00223BA0"/>
    <w:rsid w:val="0022433C"/>
    <w:rsid w:val="00224824"/>
    <w:rsid w:val="002257A4"/>
    <w:rsid w:val="002259EA"/>
    <w:rsid w:val="00225D49"/>
    <w:rsid w:val="00226355"/>
    <w:rsid w:val="00226448"/>
    <w:rsid w:val="0022652D"/>
    <w:rsid w:val="002279F1"/>
    <w:rsid w:val="002304E6"/>
    <w:rsid w:val="00231BB0"/>
    <w:rsid w:val="002322A9"/>
    <w:rsid w:val="00232F17"/>
    <w:rsid w:val="00232F86"/>
    <w:rsid w:val="00233E9F"/>
    <w:rsid w:val="0023455A"/>
    <w:rsid w:val="002345B4"/>
    <w:rsid w:val="002349BF"/>
    <w:rsid w:val="00234A82"/>
    <w:rsid w:val="00234C45"/>
    <w:rsid w:val="00235103"/>
    <w:rsid w:val="00236444"/>
    <w:rsid w:val="00236673"/>
    <w:rsid w:val="00236A5A"/>
    <w:rsid w:val="00236F16"/>
    <w:rsid w:val="00237315"/>
    <w:rsid w:val="00237C1E"/>
    <w:rsid w:val="00237CA1"/>
    <w:rsid w:val="002404F5"/>
    <w:rsid w:val="002408E3"/>
    <w:rsid w:val="00241077"/>
    <w:rsid w:val="00241CCE"/>
    <w:rsid w:val="00241EC8"/>
    <w:rsid w:val="0024206A"/>
    <w:rsid w:val="00242339"/>
    <w:rsid w:val="00242476"/>
    <w:rsid w:val="002424C1"/>
    <w:rsid w:val="00242995"/>
    <w:rsid w:val="00242D14"/>
    <w:rsid w:val="00243937"/>
    <w:rsid w:val="00243D46"/>
    <w:rsid w:val="00244898"/>
    <w:rsid w:val="00244BDA"/>
    <w:rsid w:val="0024565A"/>
    <w:rsid w:val="00245D79"/>
    <w:rsid w:val="00245DF7"/>
    <w:rsid w:val="00245F85"/>
    <w:rsid w:val="00245FEB"/>
    <w:rsid w:val="00246074"/>
    <w:rsid w:val="002463A3"/>
    <w:rsid w:val="00246782"/>
    <w:rsid w:val="00246799"/>
    <w:rsid w:val="002469EF"/>
    <w:rsid w:val="00246AB6"/>
    <w:rsid w:val="00246C6F"/>
    <w:rsid w:val="00246CD1"/>
    <w:rsid w:val="00247091"/>
    <w:rsid w:val="00247816"/>
    <w:rsid w:val="002505A4"/>
    <w:rsid w:val="00250B23"/>
    <w:rsid w:val="002512A4"/>
    <w:rsid w:val="002512CF"/>
    <w:rsid w:val="002522CA"/>
    <w:rsid w:val="002526A6"/>
    <w:rsid w:val="00252736"/>
    <w:rsid w:val="00252AE9"/>
    <w:rsid w:val="00252CE0"/>
    <w:rsid w:val="00252F66"/>
    <w:rsid w:val="002531A8"/>
    <w:rsid w:val="002532CA"/>
    <w:rsid w:val="0025347A"/>
    <w:rsid w:val="0025357D"/>
    <w:rsid w:val="00253E75"/>
    <w:rsid w:val="00254333"/>
    <w:rsid w:val="0025472A"/>
    <w:rsid w:val="00254DAF"/>
    <w:rsid w:val="00254E54"/>
    <w:rsid w:val="00255293"/>
    <w:rsid w:val="0025544F"/>
    <w:rsid w:val="002556C0"/>
    <w:rsid w:val="0025630C"/>
    <w:rsid w:val="002567FA"/>
    <w:rsid w:val="00256AFF"/>
    <w:rsid w:val="00257481"/>
    <w:rsid w:val="00257B82"/>
    <w:rsid w:val="00257CBA"/>
    <w:rsid w:val="00257D65"/>
    <w:rsid w:val="00257D73"/>
    <w:rsid w:val="00257F0F"/>
    <w:rsid w:val="00257FAA"/>
    <w:rsid w:val="00260729"/>
    <w:rsid w:val="00260F85"/>
    <w:rsid w:val="002614FD"/>
    <w:rsid w:val="00261ACC"/>
    <w:rsid w:val="00261F67"/>
    <w:rsid w:val="00261FEB"/>
    <w:rsid w:val="002620A5"/>
    <w:rsid w:val="0026248F"/>
    <w:rsid w:val="002624F4"/>
    <w:rsid w:val="00262CAD"/>
    <w:rsid w:val="0026349E"/>
    <w:rsid w:val="00263951"/>
    <w:rsid w:val="002643D8"/>
    <w:rsid w:val="0026462A"/>
    <w:rsid w:val="0026489E"/>
    <w:rsid w:val="00264B7B"/>
    <w:rsid w:val="00264FFD"/>
    <w:rsid w:val="00265133"/>
    <w:rsid w:val="0026587B"/>
    <w:rsid w:val="00265A7D"/>
    <w:rsid w:val="002664CF"/>
    <w:rsid w:val="00266B09"/>
    <w:rsid w:val="00266C50"/>
    <w:rsid w:val="00266F0E"/>
    <w:rsid w:val="00270A95"/>
    <w:rsid w:val="00271072"/>
    <w:rsid w:val="002712A3"/>
    <w:rsid w:val="0027184B"/>
    <w:rsid w:val="00271B43"/>
    <w:rsid w:val="00271C45"/>
    <w:rsid w:val="00271E17"/>
    <w:rsid w:val="00271EBF"/>
    <w:rsid w:val="00272152"/>
    <w:rsid w:val="00272B2A"/>
    <w:rsid w:val="00272B6F"/>
    <w:rsid w:val="00272CC1"/>
    <w:rsid w:val="00272D17"/>
    <w:rsid w:val="00272E92"/>
    <w:rsid w:val="002732D7"/>
    <w:rsid w:val="00273397"/>
    <w:rsid w:val="00273443"/>
    <w:rsid w:val="00273998"/>
    <w:rsid w:val="00274024"/>
    <w:rsid w:val="0027492A"/>
    <w:rsid w:val="00274D18"/>
    <w:rsid w:val="0027589B"/>
    <w:rsid w:val="00276BF9"/>
    <w:rsid w:val="00276D0E"/>
    <w:rsid w:val="002770B4"/>
    <w:rsid w:val="00277426"/>
    <w:rsid w:val="00277A66"/>
    <w:rsid w:val="00277E73"/>
    <w:rsid w:val="00281030"/>
    <w:rsid w:val="00281106"/>
    <w:rsid w:val="00281BAB"/>
    <w:rsid w:val="002825B7"/>
    <w:rsid w:val="00282D06"/>
    <w:rsid w:val="00282D95"/>
    <w:rsid w:val="002836C2"/>
    <w:rsid w:val="0028370B"/>
    <w:rsid w:val="002837C3"/>
    <w:rsid w:val="00283FB5"/>
    <w:rsid w:val="0028406E"/>
    <w:rsid w:val="00284402"/>
    <w:rsid w:val="00284AC0"/>
    <w:rsid w:val="002854D7"/>
    <w:rsid w:val="00285DFD"/>
    <w:rsid w:val="00286738"/>
    <w:rsid w:val="00286F68"/>
    <w:rsid w:val="002877DB"/>
    <w:rsid w:val="00287834"/>
    <w:rsid w:val="002905FD"/>
    <w:rsid w:val="00290E5A"/>
    <w:rsid w:val="00291137"/>
    <w:rsid w:val="00291657"/>
    <w:rsid w:val="0029182E"/>
    <w:rsid w:val="0029184D"/>
    <w:rsid w:val="00291A51"/>
    <w:rsid w:val="00291E01"/>
    <w:rsid w:val="00291F48"/>
    <w:rsid w:val="002924C8"/>
    <w:rsid w:val="00292799"/>
    <w:rsid w:val="00292896"/>
    <w:rsid w:val="00292F73"/>
    <w:rsid w:val="002938D7"/>
    <w:rsid w:val="00293A7B"/>
    <w:rsid w:val="00293CC9"/>
    <w:rsid w:val="00293F5D"/>
    <w:rsid w:val="002940D1"/>
    <w:rsid w:val="002943ED"/>
    <w:rsid w:val="0029516D"/>
    <w:rsid w:val="002957D6"/>
    <w:rsid w:val="0029697F"/>
    <w:rsid w:val="00296E60"/>
    <w:rsid w:val="00297DB7"/>
    <w:rsid w:val="00297E5B"/>
    <w:rsid w:val="00297F1A"/>
    <w:rsid w:val="002A0AF3"/>
    <w:rsid w:val="002A0D53"/>
    <w:rsid w:val="002A116A"/>
    <w:rsid w:val="002A1204"/>
    <w:rsid w:val="002A12B4"/>
    <w:rsid w:val="002A1A45"/>
    <w:rsid w:val="002A1E23"/>
    <w:rsid w:val="002A1FE5"/>
    <w:rsid w:val="002A22EB"/>
    <w:rsid w:val="002A27CC"/>
    <w:rsid w:val="002A2BC8"/>
    <w:rsid w:val="002A2CBC"/>
    <w:rsid w:val="002A2D4E"/>
    <w:rsid w:val="002A2D87"/>
    <w:rsid w:val="002A2F70"/>
    <w:rsid w:val="002A307C"/>
    <w:rsid w:val="002A39B9"/>
    <w:rsid w:val="002A3BB4"/>
    <w:rsid w:val="002A4333"/>
    <w:rsid w:val="002A4400"/>
    <w:rsid w:val="002A491A"/>
    <w:rsid w:val="002A4A2B"/>
    <w:rsid w:val="002A4D66"/>
    <w:rsid w:val="002A4EB7"/>
    <w:rsid w:val="002A4F43"/>
    <w:rsid w:val="002A502D"/>
    <w:rsid w:val="002A614F"/>
    <w:rsid w:val="002A6228"/>
    <w:rsid w:val="002A63D9"/>
    <w:rsid w:val="002A640A"/>
    <w:rsid w:val="002A67C2"/>
    <w:rsid w:val="002A6FA4"/>
    <w:rsid w:val="002A6FA8"/>
    <w:rsid w:val="002A7026"/>
    <w:rsid w:val="002A7B6B"/>
    <w:rsid w:val="002A7DE2"/>
    <w:rsid w:val="002B0E96"/>
    <w:rsid w:val="002B14C3"/>
    <w:rsid w:val="002B151C"/>
    <w:rsid w:val="002B23E3"/>
    <w:rsid w:val="002B3756"/>
    <w:rsid w:val="002B37D9"/>
    <w:rsid w:val="002B4680"/>
    <w:rsid w:val="002B4A57"/>
    <w:rsid w:val="002B4D30"/>
    <w:rsid w:val="002B612F"/>
    <w:rsid w:val="002B65CA"/>
    <w:rsid w:val="002B6AB4"/>
    <w:rsid w:val="002B6FF1"/>
    <w:rsid w:val="002B71AE"/>
    <w:rsid w:val="002B759C"/>
    <w:rsid w:val="002B7C0F"/>
    <w:rsid w:val="002C0592"/>
    <w:rsid w:val="002C0AD5"/>
    <w:rsid w:val="002C14F7"/>
    <w:rsid w:val="002C1580"/>
    <w:rsid w:val="002C161A"/>
    <w:rsid w:val="002C1720"/>
    <w:rsid w:val="002C1D0F"/>
    <w:rsid w:val="002C2290"/>
    <w:rsid w:val="002C3454"/>
    <w:rsid w:val="002C367F"/>
    <w:rsid w:val="002C39EB"/>
    <w:rsid w:val="002C3B16"/>
    <w:rsid w:val="002C3C73"/>
    <w:rsid w:val="002C3FA5"/>
    <w:rsid w:val="002C5541"/>
    <w:rsid w:val="002C584C"/>
    <w:rsid w:val="002C5B00"/>
    <w:rsid w:val="002C5BFD"/>
    <w:rsid w:val="002C5C9E"/>
    <w:rsid w:val="002C5D6E"/>
    <w:rsid w:val="002C6093"/>
    <w:rsid w:val="002C61EE"/>
    <w:rsid w:val="002C6507"/>
    <w:rsid w:val="002C6532"/>
    <w:rsid w:val="002C7C9D"/>
    <w:rsid w:val="002C7ECC"/>
    <w:rsid w:val="002D02DB"/>
    <w:rsid w:val="002D0C36"/>
    <w:rsid w:val="002D119A"/>
    <w:rsid w:val="002D12D4"/>
    <w:rsid w:val="002D2935"/>
    <w:rsid w:val="002D2B44"/>
    <w:rsid w:val="002D2E03"/>
    <w:rsid w:val="002D340F"/>
    <w:rsid w:val="002D49B9"/>
    <w:rsid w:val="002D4AB5"/>
    <w:rsid w:val="002D521B"/>
    <w:rsid w:val="002D5A1D"/>
    <w:rsid w:val="002D5CD3"/>
    <w:rsid w:val="002D63BE"/>
    <w:rsid w:val="002D65BC"/>
    <w:rsid w:val="002D661D"/>
    <w:rsid w:val="002D6BF9"/>
    <w:rsid w:val="002D6C0C"/>
    <w:rsid w:val="002D6D89"/>
    <w:rsid w:val="002D704A"/>
    <w:rsid w:val="002D7943"/>
    <w:rsid w:val="002D7BD4"/>
    <w:rsid w:val="002D7CF4"/>
    <w:rsid w:val="002E091F"/>
    <w:rsid w:val="002E0BD6"/>
    <w:rsid w:val="002E0DCF"/>
    <w:rsid w:val="002E1510"/>
    <w:rsid w:val="002E1A3E"/>
    <w:rsid w:val="002E1A4B"/>
    <w:rsid w:val="002E1AC6"/>
    <w:rsid w:val="002E1C76"/>
    <w:rsid w:val="002E1D33"/>
    <w:rsid w:val="002E2569"/>
    <w:rsid w:val="002E2771"/>
    <w:rsid w:val="002E29A3"/>
    <w:rsid w:val="002E2C60"/>
    <w:rsid w:val="002E2C92"/>
    <w:rsid w:val="002E2E2A"/>
    <w:rsid w:val="002E2E2D"/>
    <w:rsid w:val="002E2FDA"/>
    <w:rsid w:val="002E389E"/>
    <w:rsid w:val="002E3D14"/>
    <w:rsid w:val="002E4F0C"/>
    <w:rsid w:val="002E52FB"/>
    <w:rsid w:val="002E58DC"/>
    <w:rsid w:val="002E63AF"/>
    <w:rsid w:val="002E6CE3"/>
    <w:rsid w:val="002E7675"/>
    <w:rsid w:val="002E7D4F"/>
    <w:rsid w:val="002E7F7B"/>
    <w:rsid w:val="002F006A"/>
    <w:rsid w:val="002F043F"/>
    <w:rsid w:val="002F05E5"/>
    <w:rsid w:val="002F0A7E"/>
    <w:rsid w:val="002F1501"/>
    <w:rsid w:val="002F1540"/>
    <w:rsid w:val="002F1ACA"/>
    <w:rsid w:val="002F1BC3"/>
    <w:rsid w:val="002F1C9A"/>
    <w:rsid w:val="002F1FFC"/>
    <w:rsid w:val="002F2447"/>
    <w:rsid w:val="002F3C99"/>
    <w:rsid w:val="002F454D"/>
    <w:rsid w:val="002F49C1"/>
    <w:rsid w:val="002F4C69"/>
    <w:rsid w:val="002F597D"/>
    <w:rsid w:val="002F5D6B"/>
    <w:rsid w:val="002F6372"/>
    <w:rsid w:val="002F6768"/>
    <w:rsid w:val="002F6D9F"/>
    <w:rsid w:val="002F7740"/>
    <w:rsid w:val="002F7804"/>
    <w:rsid w:val="002F7E30"/>
    <w:rsid w:val="00300324"/>
    <w:rsid w:val="00300A60"/>
    <w:rsid w:val="00300F62"/>
    <w:rsid w:val="0030125E"/>
    <w:rsid w:val="003012CE"/>
    <w:rsid w:val="003015E8"/>
    <w:rsid w:val="003017E9"/>
    <w:rsid w:val="00301FEC"/>
    <w:rsid w:val="00302F58"/>
    <w:rsid w:val="0030325D"/>
    <w:rsid w:val="00303278"/>
    <w:rsid w:val="0030357E"/>
    <w:rsid w:val="003036F9"/>
    <w:rsid w:val="00303874"/>
    <w:rsid w:val="003039A5"/>
    <w:rsid w:val="003040B8"/>
    <w:rsid w:val="00304225"/>
    <w:rsid w:val="00304484"/>
    <w:rsid w:val="00304B11"/>
    <w:rsid w:val="00305950"/>
    <w:rsid w:val="0030610F"/>
    <w:rsid w:val="003069DE"/>
    <w:rsid w:val="00306E73"/>
    <w:rsid w:val="0030701D"/>
    <w:rsid w:val="0030738B"/>
    <w:rsid w:val="00307AE1"/>
    <w:rsid w:val="003107C9"/>
    <w:rsid w:val="0031090E"/>
    <w:rsid w:val="00310E78"/>
    <w:rsid w:val="0031123D"/>
    <w:rsid w:val="003114D4"/>
    <w:rsid w:val="003115BC"/>
    <w:rsid w:val="00311A09"/>
    <w:rsid w:val="00311A99"/>
    <w:rsid w:val="00312B91"/>
    <w:rsid w:val="00312D97"/>
    <w:rsid w:val="00313082"/>
    <w:rsid w:val="00313571"/>
    <w:rsid w:val="00313FCD"/>
    <w:rsid w:val="0031421D"/>
    <w:rsid w:val="00314872"/>
    <w:rsid w:val="00314BAE"/>
    <w:rsid w:val="003155C5"/>
    <w:rsid w:val="00315C28"/>
    <w:rsid w:val="00316157"/>
    <w:rsid w:val="003170C9"/>
    <w:rsid w:val="0031748F"/>
    <w:rsid w:val="00317C46"/>
    <w:rsid w:val="00317C62"/>
    <w:rsid w:val="00317CE3"/>
    <w:rsid w:val="00317D45"/>
    <w:rsid w:val="003202BF"/>
    <w:rsid w:val="0032038D"/>
    <w:rsid w:val="003203F0"/>
    <w:rsid w:val="003209D5"/>
    <w:rsid w:val="00320B21"/>
    <w:rsid w:val="003210EE"/>
    <w:rsid w:val="0032135D"/>
    <w:rsid w:val="00321667"/>
    <w:rsid w:val="0032173F"/>
    <w:rsid w:val="003219A0"/>
    <w:rsid w:val="00321A7E"/>
    <w:rsid w:val="00322321"/>
    <w:rsid w:val="00322351"/>
    <w:rsid w:val="0032280F"/>
    <w:rsid w:val="00323C35"/>
    <w:rsid w:val="00323F0B"/>
    <w:rsid w:val="00324171"/>
    <w:rsid w:val="003242C5"/>
    <w:rsid w:val="0032478C"/>
    <w:rsid w:val="0032492E"/>
    <w:rsid w:val="00324DCE"/>
    <w:rsid w:val="003255A9"/>
    <w:rsid w:val="003260F9"/>
    <w:rsid w:val="003267F6"/>
    <w:rsid w:val="003277E3"/>
    <w:rsid w:val="00327DEE"/>
    <w:rsid w:val="00330AC3"/>
    <w:rsid w:val="00330B60"/>
    <w:rsid w:val="00331402"/>
    <w:rsid w:val="00331AC5"/>
    <w:rsid w:val="00332185"/>
    <w:rsid w:val="003321B3"/>
    <w:rsid w:val="00332489"/>
    <w:rsid w:val="00332581"/>
    <w:rsid w:val="00332690"/>
    <w:rsid w:val="003326F9"/>
    <w:rsid w:val="00332C08"/>
    <w:rsid w:val="00332EA8"/>
    <w:rsid w:val="00332FF7"/>
    <w:rsid w:val="00333E56"/>
    <w:rsid w:val="0033450A"/>
    <w:rsid w:val="003350B1"/>
    <w:rsid w:val="0033565C"/>
    <w:rsid w:val="00335877"/>
    <w:rsid w:val="00335944"/>
    <w:rsid w:val="00335CD3"/>
    <w:rsid w:val="00335DAF"/>
    <w:rsid w:val="0033649D"/>
    <w:rsid w:val="003369F7"/>
    <w:rsid w:val="00336A30"/>
    <w:rsid w:val="0033703B"/>
    <w:rsid w:val="003400A2"/>
    <w:rsid w:val="003401E2"/>
    <w:rsid w:val="00340305"/>
    <w:rsid w:val="003418C6"/>
    <w:rsid w:val="00341A0A"/>
    <w:rsid w:val="00341D9D"/>
    <w:rsid w:val="00342648"/>
    <w:rsid w:val="00342E16"/>
    <w:rsid w:val="00342EF3"/>
    <w:rsid w:val="003439A9"/>
    <w:rsid w:val="00344173"/>
    <w:rsid w:val="00344CAF"/>
    <w:rsid w:val="00345536"/>
    <w:rsid w:val="003461F1"/>
    <w:rsid w:val="0034647F"/>
    <w:rsid w:val="00346700"/>
    <w:rsid w:val="00346E4E"/>
    <w:rsid w:val="00347040"/>
    <w:rsid w:val="00347BBC"/>
    <w:rsid w:val="00347DB1"/>
    <w:rsid w:val="00350002"/>
    <w:rsid w:val="00351009"/>
    <w:rsid w:val="003517B1"/>
    <w:rsid w:val="00351F44"/>
    <w:rsid w:val="003529FD"/>
    <w:rsid w:val="00352A56"/>
    <w:rsid w:val="00352B5E"/>
    <w:rsid w:val="00352C6D"/>
    <w:rsid w:val="00353352"/>
    <w:rsid w:val="00353735"/>
    <w:rsid w:val="00353EB7"/>
    <w:rsid w:val="00354EF4"/>
    <w:rsid w:val="00355589"/>
    <w:rsid w:val="00355C15"/>
    <w:rsid w:val="00355DD2"/>
    <w:rsid w:val="00356062"/>
    <w:rsid w:val="00356151"/>
    <w:rsid w:val="0035616A"/>
    <w:rsid w:val="00356212"/>
    <w:rsid w:val="0035663C"/>
    <w:rsid w:val="00357129"/>
    <w:rsid w:val="00357BD1"/>
    <w:rsid w:val="003601BD"/>
    <w:rsid w:val="00360617"/>
    <w:rsid w:val="00360950"/>
    <w:rsid w:val="00360A06"/>
    <w:rsid w:val="00360B44"/>
    <w:rsid w:val="00360CE5"/>
    <w:rsid w:val="00361007"/>
    <w:rsid w:val="00361B3E"/>
    <w:rsid w:val="00361D36"/>
    <w:rsid w:val="0036223E"/>
    <w:rsid w:val="00362784"/>
    <w:rsid w:val="00362A95"/>
    <w:rsid w:val="0036326E"/>
    <w:rsid w:val="0036336D"/>
    <w:rsid w:val="0036343A"/>
    <w:rsid w:val="003635CD"/>
    <w:rsid w:val="003635EF"/>
    <w:rsid w:val="0036386E"/>
    <w:rsid w:val="00363C6E"/>
    <w:rsid w:val="0036412F"/>
    <w:rsid w:val="003642EF"/>
    <w:rsid w:val="0036465E"/>
    <w:rsid w:val="003648A3"/>
    <w:rsid w:val="00364D82"/>
    <w:rsid w:val="00364DA1"/>
    <w:rsid w:val="003654E6"/>
    <w:rsid w:val="00366B37"/>
    <w:rsid w:val="00367420"/>
    <w:rsid w:val="00367894"/>
    <w:rsid w:val="00367CC4"/>
    <w:rsid w:val="003700B2"/>
    <w:rsid w:val="003700C2"/>
    <w:rsid w:val="00370CF5"/>
    <w:rsid w:val="00370DAA"/>
    <w:rsid w:val="00371042"/>
    <w:rsid w:val="00371B16"/>
    <w:rsid w:val="00371C38"/>
    <w:rsid w:val="0037206A"/>
    <w:rsid w:val="003724E5"/>
    <w:rsid w:val="00372C5F"/>
    <w:rsid w:val="003734B7"/>
    <w:rsid w:val="003736F9"/>
    <w:rsid w:val="003737EE"/>
    <w:rsid w:val="00373A89"/>
    <w:rsid w:val="00374334"/>
    <w:rsid w:val="00374902"/>
    <w:rsid w:val="00374A2B"/>
    <w:rsid w:val="00374BDB"/>
    <w:rsid w:val="003750CD"/>
    <w:rsid w:val="003754B9"/>
    <w:rsid w:val="00375D14"/>
    <w:rsid w:val="0037650D"/>
    <w:rsid w:val="00377103"/>
    <w:rsid w:val="003772DB"/>
    <w:rsid w:val="0037738D"/>
    <w:rsid w:val="003774ED"/>
    <w:rsid w:val="003775D7"/>
    <w:rsid w:val="003776A4"/>
    <w:rsid w:val="00377DB3"/>
    <w:rsid w:val="00377F1A"/>
    <w:rsid w:val="003806E8"/>
    <w:rsid w:val="003813D2"/>
    <w:rsid w:val="00381636"/>
    <w:rsid w:val="003818B5"/>
    <w:rsid w:val="00381C1F"/>
    <w:rsid w:val="00381CEB"/>
    <w:rsid w:val="003820A0"/>
    <w:rsid w:val="0038363A"/>
    <w:rsid w:val="00383806"/>
    <w:rsid w:val="00383EE4"/>
    <w:rsid w:val="00384A7E"/>
    <w:rsid w:val="00385AAB"/>
    <w:rsid w:val="00385B21"/>
    <w:rsid w:val="003874F7"/>
    <w:rsid w:val="0038761D"/>
    <w:rsid w:val="00387989"/>
    <w:rsid w:val="00387D18"/>
    <w:rsid w:val="00390099"/>
    <w:rsid w:val="00390CE8"/>
    <w:rsid w:val="00391B1B"/>
    <w:rsid w:val="00391EAE"/>
    <w:rsid w:val="003925F4"/>
    <w:rsid w:val="003926D2"/>
    <w:rsid w:val="00392A48"/>
    <w:rsid w:val="00392C50"/>
    <w:rsid w:val="00392FC1"/>
    <w:rsid w:val="0039365A"/>
    <w:rsid w:val="00393942"/>
    <w:rsid w:val="00393D66"/>
    <w:rsid w:val="00393D9A"/>
    <w:rsid w:val="0039483C"/>
    <w:rsid w:val="00394931"/>
    <w:rsid w:val="003949C3"/>
    <w:rsid w:val="003952B2"/>
    <w:rsid w:val="003957CC"/>
    <w:rsid w:val="0039650C"/>
    <w:rsid w:val="0039669C"/>
    <w:rsid w:val="00396DE3"/>
    <w:rsid w:val="00397029"/>
    <w:rsid w:val="0039728E"/>
    <w:rsid w:val="00397A5E"/>
    <w:rsid w:val="00397B1B"/>
    <w:rsid w:val="003A03E5"/>
    <w:rsid w:val="003A0748"/>
    <w:rsid w:val="003A19E5"/>
    <w:rsid w:val="003A25FD"/>
    <w:rsid w:val="003A298B"/>
    <w:rsid w:val="003A29D2"/>
    <w:rsid w:val="003A2C22"/>
    <w:rsid w:val="003A2EA9"/>
    <w:rsid w:val="003A31BB"/>
    <w:rsid w:val="003A3AC2"/>
    <w:rsid w:val="003A3B4B"/>
    <w:rsid w:val="003A4104"/>
    <w:rsid w:val="003A4256"/>
    <w:rsid w:val="003A42A4"/>
    <w:rsid w:val="003A42B9"/>
    <w:rsid w:val="003A507C"/>
    <w:rsid w:val="003A522B"/>
    <w:rsid w:val="003A58CC"/>
    <w:rsid w:val="003A598C"/>
    <w:rsid w:val="003A5B83"/>
    <w:rsid w:val="003A6375"/>
    <w:rsid w:val="003A7675"/>
    <w:rsid w:val="003A795C"/>
    <w:rsid w:val="003A7A11"/>
    <w:rsid w:val="003B0044"/>
    <w:rsid w:val="003B0113"/>
    <w:rsid w:val="003B0466"/>
    <w:rsid w:val="003B0674"/>
    <w:rsid w:val="003B088A"/>
    <w:rsid w:val="003B091A"/>
    <w:rsid w:val="003B1112"/>
    <w:rsid w:val="003B13AF"/>
    <w:rsid w:val="003B1DD0"/>
    <w:rsid w:val="003B2331"/>
    <w:rsid w:val="003B23C7"/>
    <w:rsid w:val="003B287D"/>
    <w:rsid w:val="003B305E"/>
    <w:rsid w:val="003B3717"/>
    <w:rsid w:val="003B4021"/>
    <w:rsid w:val="003B4226"/>
    <w:rsid w:val="003B427A"/>
    <w:rsid w:val="003B463F"/>
    <w:rsid w:val="003B493C"/>
    <w:rsid w:val="003B4B0D"/>
    <w:rsid w:val="003B4F2A"/>
    <w:rsid w:val="003B56AA"/>
    <w:rsid w:val="003B5A14"/>
    <w:rsid w:val="003B63CE"/>
    <w:rsid w:val="003B6A56"/>
    <w:rsid w:val="003B6E96"/>
    <w:rsid w:val="003B6F6D"/>
    <w:rsid w:val="003B7DDE"/>
    <w:rsid w:val="003C051A"/>
    <w:rsid w:val="003C083B"/>
    <w:rsid w:val="003C0A51"/>
    <w:rsid w:val="003C0C54"/>
    <w:rsid w:val="003C0E3F"/>
    <w:rsid w:val="003C11F1"/>
    <w:rsid w:val="003C1C13"/>
    <w:rsid w:val="003C26D0"/>
    <w:rsid w:val="003C2B84"/>
    <w:rsid w:val="003C2C09"/>
    <w:rsid w:val="003C35EC"/>
    <w:rsid w:val="003C3DB3"/>
    <w:rsid w:val="003C4A1D"/>
    <w:rsid w:val="003C4C0D"/>
    <w:rsid w:val="003C4FE8"/>
    <w:rsid w:val="003C4FFD"/>
    <w:rsid w:val="003C6226"/>
    <w:rsid w:val="003C644F"/>
    <w:rsid w:val="003C6C29"/>
    <w:rsid w:val="003C6E37"/>
    <w:rsid w:val="003C734B"/>
    <w:rsid w:val="003C7830"/>
    <w:rsid w:val="003C799A"/>
    <w:rsid w:val="003C7A79"/>
    <w:rsid w:val="003D0A1D"/>
    <w:rsid w:val="003D10C3"/>
    <w:rsid w:val="003D184D"/>
    <w:rsid w:val="003D23A8"/>
    <w:rsid w:val="003D2860"/>
    <w:rsid w:val="003D36DB"/>
    <w:rsid w:val="003D3A21"/>
    <w:rsid w:val="003D42BB"/>
    <w:rsid w:val="003D465F"/>
    <w:rsid w:val="003D5344"/>
    <w:rsid w:val="003D55A6"/>
    <w:rsid w:val="003D597D"/>
    <w:rsid w:val="003D608B"/>
    <w:rsid w:val="003D70FC"/>
    <w:rsid w:val="003D7110"/>
    <w:rsid w:val="003D735A"/>
    <w:rsid w:val="003D77C1"/>
    <w:rsid w:val="003D7C74"/>
    <w:rsid w:val="003D7D0E"/>
    <w:rsid w:val="003D7D4D"/>
    <w:rsid w:val="003D7E92"/>
    <w:rsid w:val="003D7F79"/>
    <w:rsid w:val="003E04C6"/>
    <w:rsid w:val="003E06D7"/>
    <w:rsid w:val="003E12B5"/>
    <w:rsid w:val="003E14E0"/>
    <w:rsid w:val="003E1528"/>
    <w:rsid w:val="003E163D"/>
    <w:rsid w:val="003E1764"/>
    <w:rsid w:val="003E19B0"/>
    <w:rsid w:val="003E1EE1"/>
    <w:rsid w:val="003E1F9A"/>
    <w:rsid w:val="003E219F"/>
    <w:rsid w:val="003E2469"/>
    <w:rsid w:val="003E24A4"/>
    <w:rsid w:val="003E2874"/>
    <w:rsid w:val="003E2BE1"/>
    <w:rsid w:val="003E31D2"/>
    <w:rsid w:val="003E3277"/>
    <w:rsid w:val="003E38D8"/>
    <w:rsid w:val="003E3983"/>
    <w:rsid w:val="003E3F25"/>
    <w:rsid w:val="003E4E39"/>
    <w:rsid w:val="003E5288"/>
    <w:rsid w:val="003E531A"/>
    <w:rsid w:val="003E5961"/>
    <w:rsid w:val="003E5A31"/>
    <w:rsid w:val="003E6A15"/>
    <w:rsid w:val="003E6C60"/>
    <w:rsid w:val="003E6FBD"/>
    <w:rsid w:val="003E7471"/>
    <w:rsid w:val="003E748D"/>
    <w:rsid w:val="003E74A9"/>
    <w:rsid w:val="003E77F3"/>
    <w:rsid w:val="003E7878"/>
    <w:rsid w:val="003E79A4"/>
    <w:rsid w:val="003E7A82"/>
    <w:rsid w:val="003E7FCC"/>
    <w:rsid w:val="003F0644"/>
    <w:rsid w:val="003F09D9"/>
    <w:rsid w:val="003F1240"/>
    <w:rsid w:val="003F134D"/>
    <w:rsid w:val="003F16AA"/>
    <w:rsid w:val="003F181B"/>
    <w:rsid w:val="003F1C08"/>
    <w:rsid w:val="003F1CB5"/>
    <w:rsid w:val="003F1D70"/>
    <w:rsid w:val="003F1DC4"/>
    <w:rsid w:val="003F203E"/>
    <w:rsid w:val="003F20BC"/>
    <w:rsid w:val="003F2188"/>
    <w:rsid w:val="003F23DC"/>
    <w:rsid w:val="003F2710"/>
    <w:rsid w:val="003F2AAC"/>
    <w:rsid w:val="003F3692"/>
    <w:rsid w:val="003F3BCB"/>
    <w:rsid w:val="003F44F0"/>
    <w:rsid w:val="003F47EC"/>
    <w:rsid w:val="003F48E8"/>
    <w:rsid w:val="003F4A63"/>
    <w:rsid w:val="003F4F2B"/>
    <w:rsid w:val="003F5F87"/>
    <w:rsid w:val="003F6778"/>
    <w:rsid w:val="003F678A"/>
    <w:rsid w:val="003F698E"/>
    <w:rsid w:val="003F6A37"/>
    <w:rsid w:val="003F7033"/>
    <w:rsid w:val="003F7C44"/>
    <w:rsid w:val="003F7C6F"/>
    <w:rsid w:val="003F7FEF"/>
    <w:rsid w:val="00400031"/>
    <w:rsid w:val="004003A6"/>
    <w:rsid w:val="00400696"/>
    <w:rsid w:val="00400B37"/>
    <w:rsid w:val="00401169"/>
    <w:rsid w:val="00401871"/>
    <w:rsid w:val="004018DE"/>
    <w:rsid w:val="00402304"/>
    <w:rsid w:val="00402413"/>
    <w:rsid w:val="004037C2"/>
    <w:rsid w:val="00403940"/>
    <w:rsid w:val="0040398F"/>
    <w:rsid w:val="00403B98"/>
    <w:rsid w:val="00403FB7"/>
    <w:rsid w:val="00404087"/>
    <w:rsid w:val="00404FDD"/>
    <w:rsid w:val="0040591F"/>
    <w:rsid w:val="00405A7B"/>
    <w:rsid w:val="00405CE2"/>
    <w:rsid w:val="00405FDE"/>
    <w:rsid w:val="0040684B"/>
    <w:rsid w:val="00406879"/>
    <w:rsid w:val="00406912"/>
    <w:rsid w:val="00406CD1"/>
    <w:rsid w:val="00407044"/>
    <w:rsid w:val="00407107"/>
    <w:rsid w:val="0040758F"/>
    <w:rsid w:val="00407B17"/>
    <w:rsid w:val="00407BB9"/>
    <w:rsid w:val="004104BE"/>
    <w:rsid w:val="004105ED"/>
    <w:rsid w:val="004107F3"/>
    <w:rsid w:val="0041095C"/>
    <w:rsid w:val="004114AC"/>
    <w:rsid w:val="00412082"/>
    <w:rsid w:val="004120FF"/>
    <w:rsid w:val="00412270"/>
    <w:rsid w:val="00412318"/>
    <w:rsid w:val="0041266A"/>
    <w:rsid w:val="00412BA1"/>
    <w:rsid w:val="0041391F"/>
    <w:rsid w:val="00413C98"/>
    <w:rsid w:val="004140EF"/>
    <w:rsid w:val="004143B9"/>
    <w:rsid w:val="00414755"/>
    <w:rsid w:val="00414848"/>
    <w:rsid w:val="00414D2B"/>
    <w:rsid w:val="00415158"/>
    <w:rsid w:val="00415259"/>
    <w:rsid w:val="004153C8"/>
    <w:rsid w:val="00416185"/>
    <w:rsid w:val="0041672A"/>
    <w:rsid w:val="00416D47"/>
    <w:rsid w:val="00416FE1"/>
    <w:rsid w:val="00417B88"/>
    <w:rsid w:val="00417DEC"/>
    <w:rsid w:val="00417E1D"/>
    <w:rsid w:val="004202EE"/>
    <w:rsid w:val="0042030D"/>
    <w:rsid w:val="00420774"/>
    <w:rsid w:val="00420B48"/>
    <w:rsid w:val="00420C3D"/>
    <w:rsid w:val="00420CAD"/>
    <w:rsid w:val="00420DF3"/>
    <w:rsid w:val="00420E7E"/>
    <w:rsid w:val="00421331"/>
    <w:rsid w:val="00421452"/>
    <w:rsid w:val="00421561"/>
    <w:rsid w:val="004215B1"/>
    <w:rsid w:val="00421875"/>
    <w:rsid w:val="004219FA"/>
    <w:rsid w:val="00421EE0"/>
    <w:rsid w:val="00422402"/>
    <w:rsid w:val="004226DA"/>
    <w:rsid w:val="00422802"/>
    <w:rsid w:val="00422C47"/>
    <w:rsid w:val="004233CB"/>
    <w:rsid w:val="004235D1"/>
    <w:rsid w:val="004239C9"/>
    <w:rsid w:val="0042405E"/>
    <w:rsid w:val="00424817"/>
    <w:rsid w:val="00424B81"/>
    <w:rsid w:val="00424F51"/>
    <w:rsid w:val="0042588B"/>
    <w:rsid w:val="004259AA"/>
    <w:rsid w:val="00426834"/>
    <w:rsid w:val="00426E46"/>
    <w:rsid w:val="0042704D"/>
    <w:rsid w:val="0042749E"/>
    <w:rsid w:val="00430289"/>
    <w:rsid w:val="00430968"/>
    <w:rsid w:val="004312A3"/>
    <w:rsid w:val="004312DB"/>
    <w:rsid w:val="00431973"/>
    <w:rsid w:val="004319AC"/>
    <w:rsid w:val="0043276F"/>
    <w:rsid w:val="00432B10"/>
    <w:rsid w:val="0043346F"/>
    <w:rsid w:val="00433DFE"/>
    <w:rsid w:val="004342BC"/>
    <w:rsid w:val="00434C84"/>
    <w:rsid w:val="00434CB5"/>
    <w:rsid w:val="00435393"/>
    <w:rsid w:val="0043567C"/>
    <w:rsid w:val="004361C5"/>
    <w:rsid w:val="00440294"/>
    <w:rsid w:val="004405C2"/>
    <w:rsid w:val="00440DB3"/>
    <w:rsid w:val="00441932"/>
    <w:rsid w:val="00442003"/>
    <w:rsid w:val="004422D5"/>
    <w:rsid w:val="004423C2"/>
    <w:rsid w:val="00442BA7"/>
    <w:rsid w:val="00442D6C"/>
    <w:rsid w:val="00443782"/>
    <w:rsid w:val="00443853"/>
    <w:rsid w:val="00443DBE"/>
    <w:rsid w:val="00444335"/>
    <w:rsid w:val="00444A65"/>
    <w:rsid w:val="00444A76"/>
    <w:rsid w:val="00445244"/>
    <w:rsid w:val="00445965"/>
    <w:rsid w:val="00445B81"/>
    <w:rsid w:val="00445E58"/>
    <w:rsid w:val="00445F43"/>
    <w:rsid w:val="004460BA"/>
    <w:rsid w:val="0044667F"/>
    <w:rsid w:val="00446A14"/>
    <w:rsid w:val="00446A66"/>
    <w:rsid w:val="00446ED1"/>
    <w:rsid w:val="004501AE"/>
    <w:rsid w:val="004506CC"/>
    <w:rsid w:val="004509AA"/>
    <w:rsid w:val="004512D8"/>
    <w:rsid w:val="0045145C"/>
    <w:rsid w:val="0045157C"/>
    <w:rsid w:val="00451EBC"/>
    <w:rsid w:val="00452450"/>
    <w:rsid w:val="0045285F"/>
    <w:rsid w:val="00452E4F"/>
    <w:rsid w:val="00453461"/>
    <w:rsid w:val="00453518"/>
    <w:rsid w:val="00453614"/>
    <w:rsid w:val="00453A77"/>
    <w:rsid w:val="00453CD6"/>
    <w:rsid w:val="00453E12"/>
    <w:rsid w:val="00455A0C"/>
    <w:rsid w:val="0045606F"/>
    <w:rsid w:val="00456087"/>
    <w:rsid w:val="0045659F"/>
    <w:rsid w:val="004567F8"/>
    <w:rsid w:val="0045692D"/>
    <w:rsid w:val="00456A73"/>
    <w:rsid w:val="00456BDA"/>
    <w:rsid w:val="00456E2A"/>
    <w:rsid w:val="004576DD"/>
    <w:rsid w:val="00460BF1"/>
    <w:rsid w:val="0046148C"/>
    <w:rsid w:val="00461681"/>
    <w:rsid w:val="00461904"/>
    <w:rsid w:val="00462826"/>
    <w:rsid w:val="00462C4F"/>
    <w:rsid w:val="00462D93"/>
    <w:rsid w:val="00463246"/>
    <w:rsid w:val="004632F9"/>
    <w:rsid w:val="0046393C"/>
    <w:rsid w:val="00463B69"/>
    <w:rsid w:val="00463D53"/>
    <w:rsid w:val="00464138"/>
    <w:rsid w:val="004651F4"/>
    <w:rsid w:val="004652F0"/>
    <w:rsid w:val="00465EC8"/>
    <w:rsid w:val="00465F80"/>
    <w:rsid w:val="004664F2"/>
    <w:rsid w:val="004666DF"/>
    <w:rsid w:val="00466A63"/>
    <w:rsid w:val="00466CEA"/>
    <w:rsid w:val="0046709E"/>
    <w:rsid w:val="0046722E"/>
    <w:rsid w:val="004673B9"/>
    <w:rsid w:val="00470F0A"/>
    <w:rsid w:val="0047146F"/>
    <w:rsid w:val="004714E9"/>
    <w:rsid w:val="00471C50"/>
    <w:rsid w:val="00471F23"/>
    <w:rsid w:val="00472013"/>
    <w:rsid w:val="004720D0"/>
    <w:rsid w:val="004726B5"/>
    <w:rsid w:val="00472974"/>
    <w:rsid w:val="00472C76"/>
    <w:rsid w:val="004750CA"/>
    <w:rsid w:val="00475129"/>
    <w:rsid w:val="00475130"/>
    <w:rsid w:val="00475393"/>
    <w:rsid w:val="0047586E"/>
    <w:rsid w:val="0047599A"/>
    <w:rsid w:val="004759BD"/>
    <w:rsid w:val="00475D41"/>
    <w:rsid w:val="00476129"/>
    <w:rsid w:val="00476670"/>
    <w:rsid w:val="00476AE0"/>
    <w:rsid w:val="00477177"/>
    <w:rsid w:val="00477190"/>
    <w:rsid w:val="0048038F"/>
    <w:rsid w:val="004804A9"/>
    <w:rsid w:val="0048083F"/>
    <w:rsid w:val="0048192A"/>
    <w:rsid w:val="0048195B"/>
    <w:rsid w:val="00481A56"/>
    <w:rsid w:val="00481A79"/>
    <w:rsid w:val="00481B96"/>
    <w:rsid w:val="00481C85"/>
    <w:rsid w:val="00481F23"/>
    <w:rsid w:val="00481F6C"/>
    <w:rsid w:val="004822F5"/>
    <w:rsid w:val="004823AA"/>
    <w:rsid w:val="00483B6E"/>
    <w:rsid w:val="00483DE9"/>
    <w:rsid w:val="00483E0A"/>
    <w:rsid w:val="004845CD"/>
    <w:rsid w:val="00484B16"/>
    <w:rsid w:val="00484C5B"/>
    <w:rsid w:val="00485553"/>
    <w:rsid w:val="00485577"/>
    <w:rsid w:val="00485613"/>
    <w:rsid w:val="004856B3"/>
    <w:rsid w:val="0048582C"/>
    <w:rsid w:val="00485D41"/>
    <w:rsid w:val="0048648F"/>
    <w:rsid w:val="00486754"/>
    <w:rsid w:val="00487033"/>
    <w:rsid w:val="004874B2"/>
    <w:rsid w:val="004875BB"/>
    <w:rsid w:val="00487A59"/>
    <w:rsid w:val="00487C78"/>
    <w:rsid w:val="0049007E"/>
    <w:rsid w:val="00490187"/>
    <w:rsid w:val="004903EC"/>
    <w:rsid w:val="00490519"/>
    <w:rsid w:val="00491750"/>
    <w:rsid w:val="0049356F"/>
    <w:rsid w:val="004938BF"/>
    <w:rsid w:val="00494002"/>
    <w:rsid w:val="00494768"/>
    <w:rsid w:val="004947FB"/>
    <w:rsid w:val="00494C16"/>
    <w:rsid w:val="00494C1E"/>
    <w:rsid w:val="00494C32"/>
    <w:rsid w:val="00494D47"/>
    <w:rsid w:val="0049509C"/>
    <w:rsid w:val="00495896"/>
    <w:rsid w:val="00495BE7"/>
    <w:rsid w:val="00495D87"/>
    <w:rsid w:val="00496E22"/>
    <w:rsid w:val="00497069"/>
    <w:rsid w:val="00497AEB"/>
    <w:rsid w:val="004A0313"/>
    <w:rsid w:val="004A06E0"/>
    <w:rsid w:val="004A095C"/>
    <w:rsid w:val="004A0A8B"/>
    <w:rsid w:val="004A137E"/>
    <w:rsid w:val="004A145A"/>
    <w:rsid w:val="004A1662"/>
    <w:rsid w:val="004A1CF2"/>
    <w:rsid w:val="004A2072"/>
    <w:rsid w:val="004A2AF4"/>
    <w:rsid w:val="004A2F21"/>
    <w:rsid w:val="004A30F0"/>
    <w:rsid w:val="004A39B4"/>
    <w:rsid w:val="004A41DA"/>
    <w:rsid w:val="004A463A"/>
    <w:rsid w:val="004A4A0F"/>
    <w:rsid w:val="004A4BC0"/>
    <w:rsid w:val="004A4EEB"/>
    <w:rsid w:val="004A5721"/>
    <w:rsid w:val="004A5888"/>
    <w:rsid w:val="004A5F84"/>
    <w:rsid w:val="004A6328"/>
    <w:rsid w:val="004A67D1"/>
    <w:rsid w:val="004A699F"/>
    <w:rsid w:val="004A6DAF"/>
    <w:rsid w:val="004A74A6"/>
    <w:rsid w:val="004B079D"/>
    <w:rsid w:val="004B0A69"/>
    <w:rsid w:val="004B0B5A"/>
    <w:rsid w:val="004B0B70"/>
    <w:rsid w:val="004B0B8D"/>
    <w:rsid w:val="004B1B51"/>
    <w:rsid w:val="004B1DEA"/>
    <w:rsid w:val="004B1FD8"/>
    <w:rsid w:val="004B299A"/>
    <w:rsid w:val="004B30E8"/>
    <w:rsid w:val="004B3104"/>
    <w:rsid w:val="004B33C5"/>
    <w:rsid w:val="004B3711"/>
    <w:rsid w:val="004B3910"/>
    <w:rsid w:val="004B3965"/>
    <w:rsid w:val="004B417D"/>
    <w:rsid w:val="004B41D8"/>
    <w:rsid w:val="004B451F"/>
    <w:rsid w:val="004B49F5"/>
    <w:rsid w:val="004B4B28"/>
    <w:rsid w:val="004B4BF0"/>
    <w:rsid w:val="004B5724"/>
    <w:rsid w:val="004B617B"/>
    <w:rsid w:val="004B63F3"/>
    <w:rsid w:val="004B6816"/>
    <w:rsid w:val="004B700A"/>
    <w:rsid w:val="004B7F6C"/>
    <w:rsid w:val="004C007E"/>
    <w:rsid w:val="004C030F"/>
    <w:rsid w:val="004C08AD"/>
    <w:rsid w:val="004C09ED"/>
    <w:rsid w:val="004C1726"/>
    <w:rsid w:val="004C17B9"/>
    <w:rsid w:val="004C1938"/>
    <w:rsid w:val="004C1C69"/>
    <w:rsid w:val="004C2496"/>
    <w:rsid w:val="004C2FC5"/>
    <w:rsid w:val="004C31D5"/>
    <w:rsid w:val="004C327B"/>
    <w:rsid w:val="004C3C84"/>
    <w:rsid w:val="004C3FDF"/>
    <w:rsid w:val="004C4378"/>
    <w:rsid w:val="004C4911"/>
    <w:rsid w:val="004C4D92"/>
    <w:rsid w:val="004C4E4F"/>
    <w:rsid w:val="004C507F"/>
    <w:rsid w:val="004C66A5"/>
    <w:rsid w:val="004C680B"/>
    <w:rsid w:val="004C7385"/>
    <w:rsid w:val="004C7D24"/>
    <w:rsid w:val="004C7F92"/>
    <w:rsid w:val="004D0196"/>
    <w:rsid w:val="004D0818"/>
    <w:rsid w:val="004D08A8"/>
    <w:rsid w:val="004D0997"/>
    <w:rsid w:val="004D12A9"/>
    <w:rsid w:val="004D13D8"/>
    <w:rsid w:val="004D166D"/>
    <w:rsid w:val="004D1A62"/>
    <w:rsid w:val="004D2009"/>
    <w:rsid w:val="004D2071"/>
    <w:rsid w:val="004D2910"/>
    <w:rsid w:val="004D2CD9"/>
    <w:rsid w:val="004D336F"/>
    <w:rsid w:val="004D37A5"/>
    <w:rsid w:val="004D37C0"/>
    <w:rsid w:val="004D3ACA"/>
    <w:rsid w:val="004D47C3"/>
    <w:rsid w:val="004D49CE"/>
    <w:rsid w:val="004D53F1"/>
    <w:rsid w:val="004D5AB6"/>
    <w:rsid w:val="004D5E6C"/>
    <w:rsid w:val="004D5F60"/>
    <w:rsid w:val="004D6567"/>
    <w:rsid w:val="004D676B"/>
    <w:rsid w:val="004D68FB"/>
    <w:rsid w:val="004D6AAC"/>
    <w:rsid w:val="004D7D6C"/>
    <w:rsid w:val="004E0496"/>
    <w:rsid w:val="004E06DC"/>
    <w:rsid w:val="004E1145"/>
    <w:rsid w:val="004E15B0"/>
    <w:rsid w:val="004E1929"/>
    <w:rsid w:val="004E1C87"/>
    <w:rsid w:val="004E22CE"/>
    <w:rsid w:val="004E243A"/>
    <w:rsid w:val="004E2DE9"/>
    <w:rsid w:val="004E3233"/>
    <w:rsid w:val="004E3318"/>
    <w:rsid w:val="004E40D9"/>
    <w:rsid w:val="004E438B"/>
    <w:rsid w:val="004E4400"/>
    <w:rsid w:val="004E46E2"/>
    <w:rsid w:val="004E4A8C"/>
    <w:rsid w:val="004E4FF0"/>
    <w:rsid w:val="004E524A"/>
    <w:rsid w:val="004E5548"/>
    <w:rsid w:val="004E5FA5"/>
    <w:rsid w:val="004E6FE4"/>
    <w:rsid w:val="004E75DA"/>
    <w:rsid w:val="004E7FA2"/>
    <w:rsid w:val="004F02BA"/>
    <w:rsid w:val="004F03AF"/>
    <w:rsid w:val="004F0482"/>
    <w:rsid w:val="004F0B67"/>
    <w:rsid w:val="004F0B82"/>
    <w:rsid w:val="004F16AE"/>
    <w:rsid w:val="004F264E"/>
    <w:rsid w:val="004F2F71"/>
    <w:rsid w:val="004F35F0"/>
    <w:rsid w:val="004F43B4"/>
    <w:rsid w:val="004F4883"/>
    <w:rsid w:val="004F570A"/>
    <w:rsid w:val="004F577D"/>
    <w:rsid w:val="004F59FC"/>
    <w:rsid w:val="004F6099"/>
    <w:rsid w:val="004F6931"/>
    <w:rsid w:val="004F73EA"/>
    <w:rsid w:val="004F7ACD"/>
    <w:rsid w:val="004F7DAA"/>
    <w:rsid w:val="004F7DB0"/>
    <w:rsid w:val="00500355"/>
    <w:rsid w:val="00500688"/>
    <w:rsid w:val="005009CE"/>
    <w:rsid w:val="00500DBC"/>
    <w:rsid w:val="005013B1"/>
    <w:rsid w:val="0050195A"/>
    <w:rsid w:val="00501F75"/>
    <w:rsid w:val="005032B9"/>
    <w:rsid w:val="00503757"/>
    <w:rsid w:val="00503831"/>
    <w:rsid w:val="00503BAD"/>
    <w:rsid w:val="00503F1D"/>
    <w:rsid w:val="00503FDD"/>
    <w:rsid w:val="00504479"/>
    <w:rsid w:val="005047D0"/>
    <w:rsid w:val="0050504A"/>
    <w:rsid w:val="0050514C"/>
    <w:rsid w:val="0050521F"/>
    <w:rsid w:val="00505852"/>
    <w:rsid w:val="00506127"/>
    <w:rsid w:val="00506381"/>
    <w:rsid w:val="00506A54"/>
    <w:rsid w:val="00506F27"/>
    <w:rsid w:val="00507DA7"/>
    <w:rsid w:val="00507E6F"/>
    <w:rsid w:val="005100A3"/>
    <w:rsid w:val="0051030D"/>
    <w:rsid w:val="0051040A"/>
    <w:rsid w:val="00510A49"/>
    <w:rsid w:val="00510EEA"/>
    <w:rsid w:val="00510FC4"/>
    <w:rsid w:val="00511760"/>
    <w:rsid w:val="00512213"/>
    <w:rsid w:val="00512CDB"/>
    <w:rsid w:val="00512DA1"/>
    <w:rsid w:val="00513380"/>
    <w:rsid w:val="005133A3"/>
    <w:rsid w:val="00513BE8"/>
    <w:rsid w:val="00514083"/>
    <w:rsid w:val="005146A7"/>
    <w:rsid w:val="00514FCC"/>
    <w:rsid w:val="0051500F"/>
    <w:rsid w:val="00515E61"/>
    <w:rsid w:val="005166B5"/>
    <w:rsid w:val="005169DC"/>
    <w:rsid w:val="0051741A"/>
    <w:rsid w:val="00517F65"/>
    <w:rsid w:val="00520029"/>
    <w:rsid w:val="00520640"/>
    <w:rsid w:val="00520717"/>
    <w:rsid w:val="00520A70"/>
    <w:rsid w:val="00520C73"/>
    <w:rsid w:val="00521535"/>
    <w:rsid w:val="00521BB9"/>
    <w:rsid w:val="00521F2D"/>
    <w:rsid w:val="005222B6"/>
    <w:rsid w:val="00522D05"/>
    <w:rsid w:val="00523263"/>
    <w:rsid w:val="00523BFE"/>
    <w:rsid w:val="00524441"/>
    <w:rsid w:val="005247EE"/>
    <w:rsid w:val="00524AEE"/>
    <w:rsid w:val="00525BCF"/>
    <w:rsid w:val="00526073"/>
    <w:rsid w:val="005261CB"/>
    <w:rsid w:val="00526773"/>
    <w:rsid w:val="00526E2D"/>
    <w:rsid w:val="00526FE7"/>
    <w:rsid w:val="00527D6E"/>
    <w:rsid w:val="00530902"/>
    <w:rsid w:val="00530E43"/>
    <w:rsid w:val="005310F4"/>
    <w:rsid w:val="00532083"/>
    <w:rsid w:val="00532997"/>
    <w:rsid w:val="00532E71"/>
    <w:rsid w:val="005330AC"/>
    <w:rsid w:val="00533692"/>
    <w:rsid w:val="005340C3"/>
    <w:rsid w:val="005342AD"/>
    <w:rsid w:val="00534475"/>
    <w:rsid w:val="005344FB"/>
    <w:rsid w:val="00534A51"/>
    <w:rsid w:val="005352C5"/>
    <w:rsid w:val="00535844"/>
    <w:rsid w:val="0053588E"/>
    <w:rsid w:val="00535B54"/>
    <w:rsid w:val="0053604B"/>
    <w:rsid w:val="00536C85"/>
    <w:rsid w:val="0053782B"/>
    <w:rsid w:val="00537B31"/>
    <w:rsid w:val="00537B92"/>
    <w:rsid w:val="00537BC4"/>
    <w:rsid w:val="00537D57"/>
    <w:rsid w:val="005400CD"/>
    <w:rsid w:val="00540497"/>
    <w:rsid w:val="00540634"/>
    <w:rsid w:val="005411B4"/>
    <w:rsid w:val="0054138A"/>
    <w:rsid w:val="00541E22"/>
    <w:rsid w:val="00541E26"/>
    <w:rsid w:val="005424D3"/>
    <w:rsid w:val="005429BB"/>
    <w:rsid w:val="00544847"/>
    <w:rsid w:val="00544BB0"/>
    <w:rsid w:val="005452C5"/>
    <w:rsid w:val="00545965"/>
    <w:rsid w:val="00545C2B"/>
    <w:rsid w:val="00547003"/>
    <w:rsid w:val="005508CF"/>
    <w:rsid w:val="00550C4A"/>
    <w:rsid w:val="005514CF"/>
    <w:rsid w:val="00551E1F"/>
    <w:rsid w:val="005524C0"/>
    <w:rsid w:val="005524F5"/>
    <w:rsid w:val="005530AE"/>
    <w:rsid w:val="005531A8"/>
    <w:rsid w:val="00553299"/>
    <w:rsid w:val="00553C7A"/>
    <w:rsid w:val="00553C7D"/>
    <w:rsid w:val="00554B0A"/>
    <w:rsid w:val="005554FC"/>
    <w:rsid w:val="00555FEF"/>
    <w:rsid w:val="00556330"/>
    <w:rsid w:val="00556392"/>
    <w:rsid w:val="0055661D"/>
    <w:rsid w:val="00556834"/>
    <w:rsid w:val="00556998"/>
    <w:rsid w:val="00556B93"/>
    <w:rsid w:val="005608DD"/>
    <w:rsid w:val="005619A0"/>
    <w:rsid w:val="0056258F"/>
    <w:rsid w:val="0056289C"/>
    <w:rsid w:val="005628E1"/>
    <w:rsid w:val="0056354D"/>
    <w:rsid w:val="005635C9"/>
    <w:rsid w:val="0056372C"/>
    <w:rsid w:val="005638B8"/>
    <w:rsid w:val="00563C3F"/>
    <w:rsid w:val="00564031"/>
    <w:rsid w:val="0056418B"/>
    <w:rsid w:val="0056460E"/>
    <w:rsid w:val="00564725"/>
    <w:rsid w:val="00564D58"/>
    <w:rsid w:val="005653BB"/>
    <w:rsid w:val="00565866"/>
    <w:rsid w:val="00566A08"/>
    <w:rsid w:val="005673B0"/>
    <w:rsid w:val="005702BA"/>
    <w:rsid w:val="0057052C"/>
    <w:rsid w:val="005716C2"/>
    <w:rsid w:val="0057176A"/>
    <w:rsid w:val="00571D9F"/>
    <w:rsid w:val="00572557"/>
    <w:rsid w:val="005727A9"/>
    <w:rsid w:val="00572EA6"/>
    <w:rsid w:val="005731D7"/>
    <w:rsid w:val="00573299"/>
    <w:rsid w:val="00573611"/>
    <w:rsid w:val="005736AC"/>
    <w:rsid w:val="00573BAF"/>
    <w:rsid w:val="00573C08"/>
    <w:rsid w:val="00573E2D"/>
    <w:rsid w:val="00573F69"/>
    <w:rsid w:val="005747F4"/>
    <w:rsid w:val="00574CE2"/>
    <w:rsid w:val="005752E8"/>
    <w:rsid w:val="0057603A"/>
    <w:rsid w:val="005761EF"/>
    <w:rsid w:val="00576378"/>
    <w:rsid w:val="00576417"/>
    <w:rsid w:val="0057684D"/>
    <w:rsid w:val="00577583"/>
    <w:rsid w:val="0057791A"/>
    <w:rsid w:val="00577996"/>
    <w:rsid w:val="00577BF6"/>
    <w:rsid w:val="00577EB2"/>
    <w:rsid w:val="00577F74"/>
    <w:rsid w:val="00580641"/>
    <w:rsid w:val="00580906"/>
    <w:rsid w:val="00580CB0"/>
    <w:rsid w:val="00580D75"/>
    <w:rsid w:val="00580EAD"/>
    <w:rsid w:val="00581A7A"/>
    <w:rsid w:val="005822F7"/>
    <w:rsid w:val="005824D9"/>
    <w:rsid w:val="00582793"/>
    <w:rsid w:val="005827B2"/>
    <w:rsid w:val="00582993"/>
    <w:rsid w:val="00582F93"/>
    <w:rsid w:val="0058309F"/>
    <w:rsid w:val="005830C4"/>
    <w:rsid w:val="00583C70"/>
    <w:rsid w:val="00583DBE"/>
    <w:rsid w:val="005848C5"/>
    <w:rsid w:val="005849CC"/>
    <w:rsid w:val="00584E43"/>
    <w:rsid w:val="00585197"/>
    <w:rsid w:val="005853E7"/>
    <w:rsid w:val="005859AA"/>
    <w:rsid w:val="00585C71"/>
    <w:rsid w:val="00585CEE"/>
    <w:rsid w:val="00585F5E"/>
    <w:rsid w:val="00586141"/>
    <w:rsid w:val="0058614B"/>
    <w:rsid w:val="005863F1"/>
    <w:rsid w:val="005868EB"/>
    <w:rsid w:val="00590026"/>
    <w:rsid w:val="00590745"/>
    <w:rsid w:val="0059087A"/>
    <w:rsid w:val="00590D08"/>
    <w:rsid w:val="00592268"/>
    <w:rsid w:val="005922F6"/>
    <w:rsid w:val="005924A8"/>
    <w:rsid w:val="005924F4"/>
    <w:rsid w:val="00592AAD"/>
    <w:rsid w:val="00593A70"/>
    <w:rsid w:val="00593D01"/>
    <w:rsid w:val="00593D73"/>
    <w:rsid w:val="005941B3"/>
    <w:rsid w:val="00594E43"/>
    <w:rsid w:val="00595DA1"/>
    <w:rsid w:val="00595F23"/>
    <w:rsid w:val="0059619C"/>
    <w:rsid w:val="00596582"/>
    <w:rsid w:val="005967F3"/>
    <w:rsid w:val="00596E29"/>
    <w:rsid w:val="00597103"/>
    <w:rsid w:val="005A01F0"/>
    <w:rsid w:val="005A0C55"/>
    <w:rsid w:val="005A11E6"/>
    <w:rsid w:val="005A156E"/>
    <w:rsid w:val="005A195B"/>
    <w:rsid w:val="005A28D3"/>
    <w:rsid w:val="005A2C49"/>
    <w:rsid w:val="005A3026"/>
    <w:rsid w:val="005A4890"/>
    <w:rsid w:val="005A4AC8"/>
    <w:rsid w:val="005A4B86"/>
    <w:rsid w:val="005A53DB"/>
    <w:rsid w:val="005A5411"/>
    <w:rsid w:val="005A5917"/>
    <w:rsid w:val="005A60D7"/>
    <w:rsid w:val="005A636B"/>
    <w:rsid w:val="005A64D1"/>
    <w:rsid w:val="005A6598"/>
    <w:rsid w:val="005A6C4B"/>
    <w:rsid w:val="005A7142"/>
    <w:rsid w:val="005A73AD"/>
    <w:rsid w:val="005A77D1"/>
    <w:rsid w:val="005A7923"/>
    <w:rsid w:val="005B062A"/>
    <w:rsid w:val="005B08BA"/>
    <w:rsid w:val="005B0FF0"/>
    <w:rsid w:val="005B1987"/>
    <w:rsid w:val="005B2268"/>
    <w:rsid w:val="005B2596"/>
    <w:rsid w:val="005B2774"/>
    <w:rsid w:val="005B31C2"/>
    <w:rsid w:val="005B34C8"/>
    <w:rsid w:val="005B3A5F"/>
    <w:rsid w:val="005B3D2E"/>
    <w:rsid w:val="005B43F3"/>
    <w:rsid w:val="005B4762"/>
    <w:rsid w:val="005B4D7F"/>
    <w:rsid w:val="005B4DCC"/>
    <w:rsid w:val="005B5866"/>
    <w:rsid w:val="005B5945"/>
    <w:rsid w:val="005B5FEC"/>
    <w:rsid w:val="005B6E5D"/>
    <w:rsid w:val="005B712D"/>
    <w:rsid w:val="005B717C"/>
    <w:rsid w:val="005B7875"/>
    <w:rsid w:val="005B7D2F"/>
    <w:rsid w:val="005C09B1"/>
    <w:rsid w:val="005C14FD"/>
    <w:rsid w:val="005C16D9"/>
    <w:rsid w:val="005C1A65"/>
    <w:rsid w:val="005C1A8C"/>
    <w:rsid w:val="005C27E0"/>
    <w:rsid w:val="005C2E8C"/>
    <w:rsid w:val="005C3112"/>
    <w:rsid w:val="005C3512"/>
    <w:rsid w:val="005C367B"/>
    <w:rsid w:val="005C4C62"/>
    <w:rsid w:val="005C4D69"/>
    <w:rsid w:val="005C55CC"/>
    <w:rsid w:val="005C6377"/>
    <w:rsid w:val="005C6D06"/>
    <w:rsid w:val="005C70B4"/>
    <w:rsid w:val="005C7572"/>
    <w:rsid w:val="005C7FC5"/>
    <w:rsid w:val="005D03B6"/>
    <w:rsid w:val="005D063B"/>
    <w:rsid w:val="005D10F7"/>
    <w:rsid w:val="005D11AE"/>
    <w:rsid w:val="005D12AE"/>
    <w:rsid w:val="005D147C"/>
    <w:rsid w:val="005D1638"/>
    <w:rsid w:val="005D16A0"/>
    <w:rsid w:val="005D19E5"/>
    <w:rsid w:val="005D1A8E"/>
    <w:rsid w:val="005D2314"/>
    <w:rsid w:val="005D23A3"/>
    <w:rsid w:val="005D295C"/>
    <w:rsid w:val="005D2D05"/>
    <w:rsid w:val="005D2FD1"/>
    <w:rsid w:val="005D34C7"/>
    <w:rsid w:val="005D3DA8"/>
    <w:rsid w:val="005D48C9"/>
    <w:rsid w:val="005D4939"/>
    <w:rsid w:val="005D4AAC"/>
    <w:rsid w:val="005D5872"/>
    <w:rsid w:val="005D61FA"/>
    <w:rsid w:val="005D678B"/>
    <w:rsid w:val="005D67CF"/>
    <w:rsid w:val="005D6F53"/>
    <w:rsid w:val="005D71D9"/>
    <w:rsid w:val="005D728F"/>
    <w:rsid w:val="005D7405"/>
    <w:rsid w:val="005D7D0A"/>
    <w:rsid w:val="005E1087"/>
    <w:rsid w:val="005E16F8"/>
    <w:rsid w:val="005E19C9"/>
    <w:rsid w:val="005E1ACB"/>
    <w:rsid w:val="005E3B35"/>
    <w:rsid w:val="005E4886"/>
    <w:rsid w:val="005E4C49"/>
    <w:rsid w:val="005E4F7A"/>
    <w:rsid w:val="005E4FAC"/>
    <w:rsid w:val="005E5294"/>
    <w:rsid w:val="005E5819"/>
    <w:rsid w:val="005E5AA3"/>
    <w:rsid w:val="005E5B4D"/>
    <w:rsid w:val="005E5B74"/>
    <w:rsid w:val="005E5C91"/>
    <w:rsid w:val="005E5D70"/>
    <w:rsid w:val="005E5F53"/>
    <w:rsid w:val="005E6202"/>
    <w:rsid w:val="005E6406"/>
    <w:rsid w:val="005E6592"/>
    <w:rsid w:val="005E689E"/>
    <w:rsid w:val="005E6D48"/>
    <w:rsid w:val="005E7001"/>
    <w:rsid w:val="005E7698"/>
    <w:rsid w:val="005E79F9"/>
    <w:rsid w:val="005E7C3D"/>
    <w:rsid w:val="005E7DC1"/>
    <w:rsid w:val="005F050D"/>
    <w:rsid w:val="005F07FC"/>
    <w:rsid w:val="005F13B9"/>
    <w:rsid w:val="005F13D1"/>
    <w:rsid w:val="005F15E4"/>
    <w:rsid w:val="005F1C6D"/>
    <w:rsid w:val="005F1FD4"/>
    <w:rsid w:val="005F2326"/>
    <w:rsid w:val="005F251A"/>
    <w:rsid w:val="005F2662"/>
    <w:rsid w:val="005F29DF"/>
    <w:rsid w:val="005F303C"/>
    <w:rsid w:val="005F364A"/>
    <w:rsid w:val="005F3895"/>
    <w:rsid w:val="005F4069"/>
    <w:rsid w:val="005F4639"/>
    <w:rsid w:val="005F486C"/>
    <w:rsid w:val="005F49A3"/>
    <w:rsid w:val="005F4B47"/>
    <w:rsid w:val="005F4B6B"/>
    <w:rsid w:val="005F553D"/>
    <w:rsid w:val="005F562E"/>
    <w:rsid w:val="005F576D"/>
    <w:rsid w:val="005F5AAA"/>
    <w:rsid w:val="005F5B39"/>
    <w:rsid w:val="005F5C53"/>
    <w:rsid w:val="005F6838"/>
    <w:rsid w:val="005F739D"/>
    <w:rsid w:val="005F76B2"/>
    <w:rsid w:val="005F7795"/>
    <w:rsid w:val="005F77DB"/>
    <w:rsid w:val="005F7BB0"/>
    <w:rsid w:val="005F7E5C"/>
    <w:rsid w:val="005F7F9F"/>
    <w:rsid w:val="0060004C"/>
    <w:rsid w:val="00600271"/>
    <w:rsid w:val="00600805"/>
    <w:rsid w:val="00600B77"/>
    <w:rsid w:val="00600FAD"/>
    <w:rsid w:val="0060104F"/>
    <w:rsid w:val="00601305"/>
    <w:rsid w:val="00601332"/>
    <w:rsid w:val="006013C1"/>
    <w:rsid w:val="006018CC"/>
    <w:rsid w:val="00601983"/>
    <w:rsid w:val="00601AB5"/>
    <w:rsid w:val="00602DD2"/>
    <w:rsid w:val="00602FFF"/>
    <w:rsid w:val="0060383E"/>
    <w:rsid w:val="0060429C"/>
    <w:rsid w:val="006044BE"/>
    <w:rsid w:val="00605B7E"/>
    <w:rsid w:val="006062F7"/>
    <w:rsid w:val="006069F9"/>
    <w:rsid w:val="00606A6D"/>
    <w:rsid w:val="00606B8C"/>
    <w:rsid w:val="00606C21"/>
    <w:rsid w:val="00606F90"/>
    <w:rsid w:val="00607D94"/>
    <w:rsid w:val="00610EDA"/>
    <w:rsid w:val="006117C7"/>
    <w:rsid w:val="00611992"/>
    <w:rsid w:val="0061266C"/>
    <w:rsid w:val="006127B4"/>
    <w:rsid w:val="00612B69"/>
    <w:rsid w:val="00612B84"/>
    <w:rsid w:val="00612C92"/>
    <w:rsid w:val="00613039"/>
    <w:rsid w:val="0061307E"/>
    <w:rsid w:val="0061339F"/>
    <w:rsid w:val="00614C7D"/>
    <w:rsid w:val="00614F9D"/>
    <w:rsid w:val="006155C7"/>
    <w:rsid w:val="00615611"/>
    <w:rsid w:val="00615F89"/>
    <w:rsid w:val="00616235"/>
    <w:rsid w:val="0061663F"/>
    <w:rsid w:val="00616694"/>
    <w:rsid w:val="00616A1A"/>
    <w:rsid w:val="00617400"/>
    <w:rsid w:val="0061758C"/>
    <w:rsid w:val="00617756"/>
    <w:rsid w:val="006177BD"/>
    <w:rsid w:val="00617DC8"/>
    <w:rsid w:val="0062124D"/>
    <w:rsid w:val="0062173A"/>
    <w:rsid w:val="00621E9E"/>
    <w:rsid w:val="00622373"/>
    <w:rsid w:val="006228FE"/>
    <w:rsid w:val="00623104"/>
    <w:rsid w:val="00623A1B"/>
    <w:rsid w:val="00623FCB"/>
    <w:rsid w:val="0062473A"/>
    <w:rsid w:val="0062497F"/>
    <w:rsid w:val="00624FE5"/>
    <w:rsid w:val="00625010"/>
    <w:rsid w:val="006256B2"/>
    <w:rsid w:val="006256C0"/>
    <w:rsid w:val="00625ECB"/>
    <w:rsid w:val="006262A9"/>
    <w:rsid w:val="00626A2C"/>
    <w:rsid w:val="006272A2"/>
    <w:rsid w:val="0062733E"/>
    <w:rsid w:val="00627EE8"/>
    <w:rsid w:val="006313F4"/>
    <w:rsid w:val="00631D61"/>
    <w:rsid w:val="00631D8A"/>
    <w:rsid w:val="00631F19"/>
    <w:rsid w:val="006322DB"/>
    <w:rsid w:val="00632AA6"/>
    <w:rsid w:val="006336A6"/>
    <w:rsid w:val="00633917"/>
    <w:rsid w:val="0063398D"/>
    <w:rsid w:val="006339EA"/>
    <w:rsid w:val="00633A62"/>
    <w:rsid w:val="00633F8B"/>
    <w:rsid w:val="00634755"/>
    <w:rsid w:val="00635180"/>
    <w:rsid w:val="00635F16"/>
    <w:rsid w:val="00636581"/>
    <w:rsid w:val="00637308"/>
    <w:rsid w:val="006402F7"/>
    <w:rsid w:val="00640960"/>
    <w:rsid w:val="00640B32"/>
    <w:rsid w:val="00640CAA"/>
    <w:rsid w:val="00641482"/>
    <w:rsid w:val="00641EF8"/>
    <w:rsid w:val="00641FED"/>
    <w:rsid w:val="006421EB"/>
    <w:rsid w:val="006429CC"/>
    <w:rsid w:val="006429E2"/>
    <w:rsid w:val="00642B1A"/>
    <w:rsid w:val="00642CE0"/>
    <w:rsid w:val="006430A1"/>
    <w:rsid w:val="00643525"/>
    <w:rsid w:val="006435DB"/>
    <w:rsid w:val="00643AEA"/>
    <w:rsid w:val="0064474C"/>
    <w:rsid w:val="00645174"/>
    <w:rsid w:val="0064546B"/>
    <w:rsid w:val="00645A0F"/>
    <w:rsid w:val="00645A14"/>
    <w:rsid w:val="00645CE1"/>
    <w:rsid w:val="00645F79"/>
    <w:rsid w:val="0064631A"/>
    <w:rsid w:val="00646410"/>
    <w:rsid w:val="00646586"/>
    <w:rsid w:val="00647169"/>
    <w:rsid w:val="0064723A"/>
    <w:rsid w:val="006475BF"/>
    <w:rsid w:val="00647C6E"/>
    <w:rsid w:val="00650845"/>
    <w:rsid w:val="00651194"/>
    <w:rsid w:val="00651722"/>
    <w:rsid w:val="00651CDE"/>
    <w:rsid w:val="00652028"/>
    <w:rsid w:val="00652274"/>
    <w:rsid w:val="00652539"/>
    <w:rsid w:val="00652581"/>
    <w:rsid w:val="00652762"/>
    <w:rsid w:val="00652EC2"/>
    <w:rsid w:val="00653379"/>
    <w:rsid w:val="0065389C"/>
    <w:rsid w:val="00653CFA"/>
    <w:rsid w:val="00653E72"/>
    <w:rsid w:val="0065517A"/>
    <w:rsid w:val="00655252"/>
    <w:rsid w:val="006552FE"/>
    <w:rsid w:val="00655539"/>
    <w:rsid w:val="00655C97"/>
    <w:rsid w:val="006563E3"/>
    <w:rsid w:val="00656895"/>
    <w:rsid w:val="00656DBF"/>
    <w:rsid w:val="00657814"/>
    <w:rsid w:val="00657817"/>
    <w:rsid w:val="0065791D"/>
    <w:rsid w:val="00657C33"/>
    <w:rsid w:val="00657F7E"/>
    <w:rsid w:val="0066039B"/>
    <w:rsid w:val="006604EE"/>
    <w:rsid w:val="00660B3A"/>
    <w:rsid w:val="00660E6D"/>
    <w:rsid w:val="006610D9"/>
    <w:rsid w:val="00661A41"/>
    <w:rsid w:val="00661A72"/>
    <w:rsid w:val="00662829"/>
    <w:rsid w:val="0066282A"/>
    <w:rsid w:val="00663537"/>
    <w:rsid w:val="00663644"/>
    <w:rsid w:val="006637B2"/>
    <w:rsid w:val="006637FD"/>
    <w:rsid w:val="00663C56"/>
    <w:rsid w:val="00663C57"/>
    <w:rsid w:val="00663D10"/>
    <w:rsid w:val="0066530F"/>
    <w:rsid w:val="006658C4"/>
    <w:rsid w:val="00666076"/>
    <w:rsid w:val="0066651F"/>
    <w:rsid w:val="0066665C"/>
    <w:rsid w:val="00666787"/>
    <w:rsid w:val="00666C98"/>
    <w:rsid w:val="006672F9"/>
    <w:rsid w:val="00667773"/>
    <w:rsid w:val="00667E20"/>
    <w:rsid w:val="006701B5"/>
    <w:rsid w:val="00670662"/>
    <w:rsid w:val="00670696"/>
    <w:rsid w:val="0067113B"/>
    <w:rsid w:val="006715BD"/>
    <w:rsid w:val="0067176A"/>
    <w:rsid w:val="0067210B"/>
    <w:rsid w:val="00672A13"/>
    <w:rsid w:val="00673D73"/>
    <w:rsid w:val="00674040"/>
    <w:rsid w:val="0067423C"/>
    <w:rsid w:val="006744B9"/>
    <w:rsid w:val="00675A8A"/>
    <w:rsid w:val="0067612F"/>
    <w:rsid w:val="0067726F"/>
    <w:rsid w:val="00677451"/>
    <w:rsid w:val="006805A6"/>
    <w:rsid w:val="00680ACD"/>
    <w:rsid w:val="006812B5"/>
    <w:rsid w:val="00681F2F"/>
    <w:rsid w:val="006824FD"/>
    <w:rsid w:val="006825D5"/>
    <w:rsid w:val="006827B8"/>
    <w:rsid w:val="006834A7"/>
    <w:rsid w:val="0068370C"/>
    <w:rsid w:val="00683C33"/>
    <w:rsid w:val="00683D5A"/>
    <w:rsid w:val="00683F1E"/>
    <w:rsid w:val="00684330"/>
    <w:rsid w:val="006843BE"/>
    <w:rsid w:val="006844C4"/>
    <w:rsid w:val="00684542"/>
    <w:rsid w:val="006852FD"/>
    <w:rsid w:val="00685375"/>
    <w:rsid w:val="00685AE3"/>
    <w:rsid w:val="00685D2A"/>
    <w:rsid w:val="00686511"/>
    <w:rsid w:val="006868CD"/>
    <w:rsid w:val="00687004"/>
    <w:rsid w:val="0068759C"/>
    <w:rsid w:val="006879C2"/>
    <w:rsid w:val="00687C24"/>
    <w:rsid w:val="006908CA"/>
    <w:rsid w:val="00690FAD"/>
    <w:rsid w:val="00691D8A"/>
    <w:rsid w:val="006920F8"/>
    <w:rsid w:val="00692404"/>
    <w:rsid w:val="00692D07"/>
    <w:rsid w:val="00692F2B"/>
    <w:rsid w:val="006939E5"/>
    <w:rsid w:val="00693B8B"/>
    <w:rsid w:val="00693D39"/>
    <w:rsid w:val="0069464D"/>
    <w:rsid w:val="00694C4A"/>
    <w:rsid w:val="00694DCF"/>
    <w:rsid w:val="00695072"/>
    <w:rsid w:val="006953FE"/>
    <w:rsid w:val="0069585E"/>
    <w:rsid w:val="00695D4C"/>
    <w:rsid w:val="006960BD"/>
    <w:rsid w:val="0069639C"/>
    <w:rsid w:val="006968E0"/>
    <w:rsid w:val="00697109"/>
    <w:rsid w:val="006978CF"/>
    <w:rsid w:val="006A0062"/>
    <w:rsid w:val="006A00E4"/>
    <w:rsid w:val="006A0643"/>
    <w:rsid w:val="006A0E40"/>
    <w:rsid w:val="006A1A9F"/>
    <w:rsid w:val="006A1CD0"/>
    <w:rsid w:val="006A2154"/>
    <w:rsid w:val="006A2590"/>
    <w:rsid w:val="006A5511"/>
    <w:rsid w:val="006A5D96"/>
    <w:rsid w:val="006A6073"/>
    <w:rsid w:val="006A6306"/>
    <w:rsid w:val="006A636F"/>
    <w:rsid w:val="006A6439"/>
    <w:rsid w:val="006A6D2E"/>
    <w:rsid w:val="006A6F13"/>
    <w:rsid w:val="006A72FA"/>
    <w:rsid w:val="006A7A26"/>
    <w:rsid w:val="006A7B18"/>
    <w:rsid w:val="006A7BB7"/>
    <w:rsid w:val="006A7DEE"/>
    <w:rsid w:val="006A7E37"/>
    <w:rsid w:val="006B02D1"/>
    <w:rsid w:val="006B0405"/>
    <w:rsid w:val="006B0F39"/>
    <w:rsid w:val="006B10BE"/>
    <w:rsid w:val="006B1439"/>
    <w:rsid w:val="006B1482"/>
    <w:rsid w:val="006B1896"/>
    <w:rsid w:val="006B197C"/>
    <w:rsid w:val="006B1CE3"/>
    <w:rsid w:val="006B1D5C"/>
    <w:rsid w:val="006B2480"/>
    <w:rsid w:val="006B37FF"/>
    <w:rsid w:val="006B41BC"/>
    <w:rsid w:val="006B4DED"/>
    <w:rsid w:val="006B50F4"/>
    <w:rsid w:val="006B60D9"/>
    <w:rsid w:val="006B6217"/>
    <w:rsid w:val="006B6AC2"/>
    <w:rsid w:val="006B6F7D"/>
    <w:rsid w:val="006B72CB"/>
    <w:rsid w:val="006B73CA"/>
    <w:rsid w:val="006C052D"/>
    <w:rsid w:val="006C0B1C"/>
    <w:rsid w:val="006C0C6D"/>
    <w:rsid w:val="006C0C9A"/>
    <w:rsid w:val="006C0E6E"/>
    <w:rsid w:val="006C134B"/>
    <w:rsid w:val="006C160E"/>
    <w:rsid w:val="006C178B"/>
    <w:rsid w:val="006C275F"/>
    <w:rsid w:val="006C27FE"/>
    <w:rsid w:val="006C28AB"/>
    <w:rsid w:val="006C3067"/>
    <w:rsid w:val="006C3580"/>
    <w:rsid w:val="006C3587"/>
    <w:rsid w:val="006C39DC"/>
    <w:rsid w:val="006C39F3"/>
    <w:rsid w:val="006C3AB3"/>
    <w:rsid w:val="006C3B11"/>
    <w:rsid w:val="006C3F65"/>
    <w:rsid w:val="006C40AF"/>
    <w:rsid w:val="006C47E6"/>
    <w:rsid w:val="006C528F"/>
    <w:rsid w:val="006C5305"/>
    <w:rsid w:val="006C5DE4"/>
    <w:rsid w:val="006C648B"/>
    <w:rsid w:val="006C660F"/>
    <w:rsid w:val="006C6908"/>
    <w:rsid w:val="006C6B30"/>
    <w:rsid w:val="006C6EF7"/>
    <w:rsid w:val="006C75B4"/>
    <w:rsid w:val="006C7E3B"/>
    <w:rsid w:val="006C7E86"/>
    <w:rsid w:val="006C7F14"/>
    <w:rsid w:val="006D02A6"/>
    <w:rsid w:val="006D0367"/>
    <w:rsid w:val="006D03EB"/>
    <w:rsid w:val="006D088B"/>
    <w:rsid w:val="006D0967"/>
    <w:rsid w:val="006D1338"/>
    <w:rsid w:val="006D25D4"/>
    <w:rsid w:val="006D263E"/>
    <w:rsid w:val="006D269C"/>
    <w:rsid w:val="006D2827"/>
    <w:rsid w:val="006D2BEA"/>
    <w:rsid w:val="006D2DE7"/>
    <w:rsid w:val="006D315D"/>
    <w:rsid w:val="006D3313"/>
    <w:rsid w:val="006D3682"/>
    <w:rsid w:val="006D38A6"/>
    <w:rsid w:val="006D3AAE"/>
    <w:rsid w:val="006D3E72"/>
    <w:rsid w:val="006D3FE4"/>
    <w:rsid w:val="006D41FC"/>
    <w:rsid w:val="006D445A"/>
    <w:rsid w:val="006D4523"/>
    <w:rsid w:val="006D46FC"/>
    <w:rsid w:val="006D4E01"/>
    <w:rsid w:val="006D5074"/>
    <w:rsid w:val="006D5F94"/>
    <w:rsid w:val="006D614E"/>
    <w:rsid w:val="006D664C"/>
    <w:rsid w:val="006D7183"/>
    <w:rsid w:val="006D73DB"/>
    <w:rsid w:val="006E041B"/>
    <w:rsid w:val="006E0593"/>
    <w:rsid w:val="006E0C7B"/>
    <w:rsid w:val="006E0D87"/>
    <w:rsid w:val="006E0F83"/>
    <w:rsid w:val="006E11B5"/>
    <w:rsid w:val="006E120C"/>
    <w:rsid w:val="006E19C3"/>
    <w:rsid w:val="006E1FEC"/>
    <w:rsid w:val="006E20FD"/>
    <w:rsid w:val="006E241D"/>
    <w:rsid w:val="006E2774"/>
    <w:rsid w:val="006E298B"/>
    <w:rsid w:val="006E2D2E"/>
    <w:rsid w:val="006E2EC4"/>
    <w:rsid w:val="006E306D"/>
    <w:rsid w:val="006E34F4"/>
    <w:rsid w:val="006E3774"/>
    <w:rsid w:val="006E511C"/>
    <w:rsid w:val="006E5727"/>
    <w:rsid w:val="006E5C37"/>
    <w:rsid w:val="006E5D38"/>
    <w:rsid w:val="006E60B1"/>
    <w:rsid w:val="006E63CA"/>
    <w:rsid w:val="006E6613"/>
    <w:rsid w:val="006E6B60"/>
    <w:rsid w:val="006E6D61"/>
    <w:rsid w:val="006E6E2A"/>
    <w:rsid w:val="006E7204"/>
    <w:rsid w:val="006F00BA"/>
    <w:rsid w:val="006F0EB7"/>
    <w:rsid w:val="006F121E"/>
    <w:rsid w:val="006F12B7"/>
    <w:rsid w:val="006F19FD"/>
    <w:rsid w:val="006F1A21"/>
    <w:rsid w:val="006F1C8B"/>
    <w:rsid w:val="006F2286"/>
    <w:rsid w:val="006F244E"/>
    <w:rsid w:val="006F26FB"/>
    <w:rsid w:val="006F2C94"/>
    <w:rsid w:val="006F3373"/>
    <w:rsid w:val="006F349A"/>
    <w:rsid w:val="006F3676"/>
    <w:rsid w:val="006F3891"/>
    <w:rsid w:val="006F3AAC"/>
    <w:rsid w:val="006F3F1B"/>
    <w:rsid w:val="006F42F9"/>
    <w:rsid w:val="006F4564"/>
    <w:rsid w:val="006F45D3"/>
    <w:rsid w:val="006F50FF"/>
    <w:rsid w:val="006F5989"/>
    <w:rsid w:val="006F60C8"/>
    <w:rsid w:val="006F6ECA"/>
    <w:rsid w:val="006F6FFB"/>
    <w:rsid w:val="006F7463"/>
    <w:rsid w:val="006F7ECA"/>
    <w:rsid w:val="007002D9"/>
    <w:rsid w:val="00700959"/>
    <w:rsid w:val="0070125D"/>
    <w:rsid w:val="007013D8"/>
    <w:rsid w:val="007016A2"/>
    <w:rsid w:val="00701C48"/>
    <w:rsid w:val="00701D02"/>
    <w:rsid w:val="00701F35"/>
    <w:rsid w:val="007020A5"/>
    <w:rsid w:val="0070268C"/>
    <w:rsid w:val="0070270E"/>
    <w:rsid w:val="00702CF5"/>
    <w:rsid w:val="00703352"/>
    <w:rsid w:val="00704FAC"/>
    <w:rsid w:val="007055DB"/>
    <w:rsid w:val="00705BFB"/>
    <w:rsid w:val="00705C3A"/>
    <w:rsid w:val="00705DC3"/>
    <w:rsid w:val="007066C9"/>
    <w:rsid w:val="00706E90"/>
    <w:rsid w:val="007071BC"/>
    <w:rsid w:val="007074E1"/>
    <w:rsid w:val="00707F1E"/>
    <w:rsid w:val="0071041C"/>
    <w:rsid w:val="007105D0"/>
    <w:rsid w:val="007109AB"/>
    <w:rsid w:val="0071131E"/>
    <w:rsid w:val="00711703"/>
    <w:rsid w:val="007118FF"/>
    <w:rsid w:val="00711968"/>
    <w:rsid w:val="00712D7C"/>
    <w:rsid w:val="0071306D"/>
    <w:rsid w:val="00713425"/>
    <w:rsid w:val="007134A8"/>
    <w:rsid w:val="00714552"/>
    <w:rsid w:val="00714DCA"/>
    <w:rsid w:val="00715B19"/>
    <w:rsid w:val="00715F4E"/>
    <w:rsid w:val="00715F71"/>
    <w:rsid w:val="007161BA"/>
    <w:rsid w:val="0071636C"/>
    <w:rsid w:val="00716381"/>
    <w:rsid w:val="0071644F"/>
    <w:rsid w:val="007167E1"/>
    <w:rsid w:val="00716807"/>
    <w:rsid w:val="007174D1"/>
    <w:rsid w:val="00717779"/>
    <w:rsid w:val="00717C82"/>
    <w:rsid w:val="00717EC8"/>
    <w:rsid w:val="00720208"/>
    <w:rsid w:val="007202EA"/>
    <w:rsid w:val="00720CBD"/>
    <w:rsid w:val="00720E6C"/>
    <w:rsid w:val="00720EB3"/>
    <w:rsid w:val="00720F88"/>
    <w:rsid w:val="00721FD6"/>
    <w:rsid w:val="007222C3"/>
    <w:rsid w:val="0072266F"/>
    <w:rsid w:val="007227C9"/>
    <w:rsid w:val="007228E8"/>
    <w:rsid w:val="00722ABC"/>
    <w:rsid w:val="00722B00"/>
    <w:rsid w:val="00722DF8"/>
    <w:rsid w:val="0072333B"/>
    <w:rsid w:val="00723459"/>
    <w:rsid w:val="00723B21"/>
    <w:rsid w:val="00723C98"/>
    <w:rsid w:val="00724077"/>
    <w:rsid w:val="0072407A"/>
    <w:rsid w:val="007240D3"/>
    <w:rsid w:val="007242A0"/>
    <w:rsid w:val="0072438D"/>
    <w:rsid w:val="007247AA"/>
    <w:rsid w:val="007248C5"/>
    <w:rsid w:val="00724E40"/>
    <w:rsid w:val="00725365"/>
    <w:rsid w:val="00725EC5"/>
    <w:rsid w:val="007262D3"/>
    <w:rsid w:val="00726A9B"/>
    <w:rsid w:val="00726F7D"/>
    <w:rsid w:val="0073005A"/>
    <w:rsid w:val="0073008A"/>
    <w:rsid w:val="007309A0"/>
    <w:rsid w:val="00730D4C"/>
    <w:rsid w:val="007315A3"/>
    <w:rsid w:val="00732248"/>
    <w:rsid w:val="00732996"/>
    <w:rsid w:val="007332F9"/>
    <w:rsid w:val="00733355"/>
    <w:rsid w:val="0073335F"/>
    <w:rsid w:val="007339EE"/>
    <w:rsid w:val="00733B0A"/>
    <w:rsid w:val="00733E99"/>
    <w:rsid w:val="00733F79"/>
    <w:rsid w:val="00733FE4"/>
    <w:rsid w:val="007341D2"/>
    <w:rsid w:val="007344B9"/>
    <w:rsid w:val="007344EF"/>
    <w:rsid w:val="00734858"/>
    <w:rsid w:val="007353F0"/>
    <w:rsid w:val="0073557C"/>
    <w:rsid w:val="007359FA"/>
    <w:rsid w:val="00735D20"/>
    <w:rsid w:val="007360E4"/>
    <w:rsid w:val="0073627A"/>
    <w:rsid w:val="007363F2"/>
    <w:rsid w:val="0073659C"/>
    <w:rsid w:val="007373CE"/>
    <w:rsid w:val="007375B6"/>
    <w:rsid w:val="007378FB"/>
    <w:rsid w:val="00737C23"/>
    <w:rsid w:val="00737D09"/>
    <w:rsid w:val="00737D8A"/>
    <w:rsid w:val="00737F77"/>
    <w:rsid w:val="00737F82"/>
    <w:rsid w:val="0074010A"/>
    <w:rsid w:val="0074028D"/>
    <w:rsid w:val="007407EF"/>
    <w:rsid w:val="00740D72"/>
    <w:rsid w:val="007410B1"/>
    <w:rsid w:val="0074128C"/>
    <w:rsid w:val="0074147A"/>
    <w:rsid w:val="00741841"/>
    <w:rsid w:val="00741858"/>
    <w:rsid w:val="007418E9"/>
    <w:rsid w:val="00741AD1"/>
    <w:rsid w:val="00741B86"/>
    <w:rsid w:val="00742022"/>
    <w:rsid w:val="0074227C"/>
    <w:rsid w:val="007427E1"/>
    <w:rsid w:val="00742903"/>
    <w:rsid w:val="00742B08"/>
    <w:rsid w:val="00742CCD"/>
    <w:rsid w:val="00742CFE"/>
    <w:rsid w:val="00743C10"/>
    <w:rsid w:val="00743F9E"/>
    <w:rsid w:val="00744031"/>
    <w:rsid w:val="0074421A"/>
    <w:rsid w:val="0074455F"/>
    <w:rsid w:val="00744F5C"/>
    <w:rsid w:val="0074503D"/>
    <w:rsid w:val="007456B8"/>
    <w:rsid w:val="007457D8"/>
    <w:rsid w:val="00745AA4"/>
    <w:rsid w:val="0074638A"/>
    <w:rsid w:val="0074670B"/>
    <w:rsid w:val="007476EC"/>
    <w:rsid w:val="0074774B"/>
    <w:rsid w:val="00747CA8"/>
    <w:rsid w:val="00751B5F"/>
    <w:rsid w:val="00751BC0"/>
    <w:rsid w:val="00751D30"/>
    <w:rsid w:val="00751DA9"/>
    <w:rsid w:val="007529E1"/>
    <w:rsid w:val="00752C54"/>
    <w:rsid w:val="00753152"/>
    <w:rsid w:val="00753699"/>
    <w:rsid w:val="00753720"/>
    <w:rsid w:val="0075411F"/>
    <w:rsid w:val="007541B9"/>
    <w:rsid w:val="007549F0"/>
    <w:rsid w:val="00755D8C"/>
    <w:rsid w:val="00756A97"/>
    <w:rsid w:val="00756B51"/>
    <w:rsid w:val="00756F29"/>
    <w:rsid w:val="00757503"/>
    <w:rsid w:val="00757810"/>
    <w:rsid w:val="00760487"/>
    <w:rsid w:val="0076108D"/>
    <w:rsid w:val="007613BC"/>
    <w:rsid w:val="00761542"/>
    <w:rsid w:val="00761BFD"/>
    <w:rsid w:val="00761FC4"/>
    <w:rsid w:val="00761FF8"/>
    <w:rsid w:val="00762924"/>
    <w:rsid w:val="00762B2E"/>
    <w:rsid w:val="00762D2B"/>
    <w:rsid w:val="00763120"/>
    <w:rsid w:val="007634B1"/>
    <w:rsid w:val="0076355B"/>
    <w:rsid w:val="00763575"/>
    <w:rsid w:val="0076371F"/>
    <w:rsid w:val="00763C3E"/>
    <w:rsid w:val="00764051"/>
    <w:rsid w:val="0076412D"/>
    <w:rsid w:val="007646F4"/>
    <w:rsid w:val="00766000"/>
    <w:rsid w:val="00766480"/>
    <w:rsid w:val="00767662"/>
    <w:rsid w:val="0077001A"/>
    <w:rsid w:val="00770910"/>
    <w:rsid w:val="0077221E"/>
    <w:rsid w:val="00772518"/>
    <w:rsid w:val="0077330A"/>
    <w:rsid w:val="00774991"/>
    <w:rsid w:val="00774C10"/>
    <w:rsid w:val="0077543C"/>
    <w:rsid w:val="0077568C"/>
    <w:rsid w:val="00775CFD"/>
    <w:rsid w:val="00775E1C"/>
    <w:rsid w:val="00776247"/>
    <w:rsid w:val="00776392"/>
    <w:rsid w:val="00776A0B"/>
    <w:rsid w:val="00776D95"/>
    <w:rsid w:val="0077771E"/>
    <w:rsid w:val="007779AF"/>
    <w:rsid w:val="00777B42"/>
    <w:rsid w:val="00777D3B"/>
    <w:rsid w:val="00777DCF"/>
    <w:rsid w:val="00777FAD"/>
    <w:rsid w:val="0078001F"/>
    <w:rsid w:val="007801F5"/>
    <w:rsid w:val="00780BCA"/>
    <w:rsid w:val="00781385"/>
    <w:rsid w:val="007820AC"/>
    <w:rsid w:val="007821F5"/>
    <w:rsid w:val="007825D7"/>
    <w:rsid w:val="00782E23"/>
    <w:rsid w:val="0078312C"/>
    <w:rsid w:val="00783675"/>
    <w:rsid w:val="00783C39"/>
    <w:rsid w:val="00783C61"/>
    <w:rsid w:val="00783DED"/>
    <w:rsid w:val="00784764"/>
    <w:rsid w:val="00784886"/>
    <w:rsid w:val="007854EA"/>
    <w:rsid w:val="00785B0C"/>
    <w:rsid w:val="00785B84"/>
    <w:rsid w:val="0078661A"/>
    <w:rsid w:val="00787206"/>
    <w:rsid w:val="00787DDE"/>
    <w:rsid w:val="00790059"/>
    <w:rsid w:val="00790176"/>
    <w:rsid w:val="00790657"/>
    <w:rsid w:val="00790961"/>
    <w:rsid w:val="00791801"/>
    <w:rsid w:val="00791AA4"/>
    <w:rsid w:val="007927E3"/>
    <w:rsid w:val="00792AED"/>
    <w:rsid w:val="00792F99"/>
    <w:rsid w:val="00793116"/>
    <w:rsid w:val="007931E1"/>
    <w:rsid w:val="00793782"/>
    <w:rsid w:val="00793FAC"/>
    <w:rsid w:val="00794425"/>
    <w:rsid w:val="00794717"/>
    <w:rsid w:val="00794CD2"/>
    <w:rsid w:val="00794CE2"/>
    <w:rsid w:val="00794CF1"/>
    <w:rsid w:val="00795161"/>
    <w:rsid w:val="0079563B"/>
    <w:rsid w:val="00795B7B"/>
    <w:rsid w:val="00795BD6"/>
    <w:rsid w:val="00795CE9"/>
    <w:rsid w:val="00795DE2"/>
    <w:rsid w:val="00796535"/>
    <w:rsid w:val="00796B0C"/>
    <w:rsid w:val="0079761D"/>
    <w:rsid w:val="007977F9"/>
    <w:rsid w:val="00797EAB"/>
    <w:rsid w:val="00797FAD"/>
    <w:rsid w:val="007A06FA"/>
    <w:rsid w:val="007A071E"/>
    <w:rsid w:val="007A074E"/>
    <w:rsid w:val="007A187E"/>
    <w:rsid w:val="007A18F4"/>
    <w:rsid w:val="007A1990"/>
    <w:rsid w:val="007A1F8A"/>
    <w:rsid w:val="007A2056"/>
    <w:rsid w:val="007A241A"/>
    <w:rsid w:val="007A2514"/>
    <w:rsid w:val="007A297A"/>
    <w:rsid w:val="007A2AC4"/>
    <w:rsid w:val="007A2DCD"/>
    <w:rsid w:val="007A2FA6"/>
    <w:rsid w:val="007A3125"/>
    <w:rsid w:val="007A3127"/>
    <w:rsid w:val="007A319D"/>
    <w:rsid w:val="007A3314"/>
    <w:rsid w:val="007A3426"/>
    <w:rsid w:val="007A34D9"/>
    <w:rsid w:val="007A3CCE"/>
    <w:rsid w:val="007A4385"/>
    <w:rsid w:val="007A43A3"/>
    <w:rsid w:val="007A44E3"/>
    <w:rsid w:val="007A4563"/>
    <w:rsid w:val="007A47AA"/>
    <w:rsid w:val="007A498D"/>
    <w:rsid w:val="007A4F6C"/>
    <w:rsid w:val="007A50AA"/>
    <w:rsid w:val="007A51EA"/>
    <w:rsid w:val="007A5A7D"/>
    <w:rsid w:val="007A5B03"/>
    <w:rsid w:val="007A62C9"/>
    <w:rsid w:val="007A663A"/>
    <w:rsid w:val="007A690E"/>
    <w:rsid w:val="007A69FB"/>
    <w:rsid w:val="007A6E8A"/>
    <w:rsid w:val="007A76A3"/>
    <w:rsid w:val="007A76CB"/>
    <w:rsid w:val="007A7E81"/>
    <w:rsid w:val="007B00BC"/>
    <w:rsid w:val="007B0A69"/>
    <w:rsid w:val="007B0BE7"/>
    <w:rsid w:val="007B0C46"/>
    <w:rsid w:val="007B0F1E"/>
    <w:rsid w:val="007B11F0"/>
    <w:rsid w:val="007B1853"/>
    <w:rsid w:val="007B1EC6"/>
    <w:rsid w:val="007B1F05"/>
    <w:rsid w:val="007B23CA"/>
    <w:rsid w:val="007B2633"/>
    <w:rsid w:val="007B2896"/>
    <w:rsid w:val="007B2F96"/>
    <w:rsid w:val="007B3190"/>
    <w:rsid w:val="007B32F8"/>
    <w:rsid w:val="007B3523"/>
    <w:rsid w:val="007B366D"/>
    <w:rsid w:val="007B37F2"/>
    <w:rsid w:val="007B43FD"/>
    <w:rsid w:val="007B4A67"/>
    <w:rsid w:val="007B58E0"/>
    <w:rsid w:val="007B6923"/>
    <w:rsid w:val="007B6BC8"/>
    <w:rsid w:val="007B72DC"/>
    <w:rsid w:val="007B732E"/>
    <w:rsid w:val="007B767E"/>
    <w:rsid w:val="007B76F8"/>
    <w:rsid w:val="007B7734"/>
    <w:rsid w:val="007B7A6F"/>
    <w:rsid w:val="007B7D43"/>
    <w:rsid w:val="007B7F52"/>
    <w:rsid w:val="007C006D"/>
    <w:rsid w:val="007C0563"/>
    <w:rsid w:val="007C09D6"/>
    <w:rsid w:val="007C0A7B"/>
    <w:rsid w:val="007C0B59"/>
    <w:rsid w:val="007C1208"/>
    <w:rsid w:val="007C16A9"/>
    <w:rsid w:val="007C1A71"/>
    <w:rsid w:val="007C1B62"/>
    <w:rsid w:val="007C1C53"/>
    <w:rsid w:val="007C28EC"/>
    <w:rsid w:val="007C2A11"/>
    <w:rsid w:val="007C30A6"/>
    <w:rsid w:val="007C41BD"/>
    <w:rsid w:val="007C470E"/>
    <w:rsid w:val="007C4E56"/>
    <w:rsid w:val="007C532D"/>
    <w:rsid w:val="007C537B"/>
    <w:rsid w:val="007C5FAC"/>
    <w:rsid w:val="007C65E3"/>
    <w:rsid w:val="007C716D"/>
    <w:rsid w:val="007D0871"/>
    <w:rsid w:val="007D16BA"/>
    <w:rsid w:val="007D23FC"/>
    <w:rsid w:val="007D2484"/>
    <w:rsid w:val="007D269E"/>
    <w:rsid w:val="007D2703"/>
    <w:rsid w:val="007D3A62"/>
    <w:rsid w:val="007D3F7C"/>
    <w:rsid w:val="007D4242"/>
    <w:rsid w:val="007D493E"/>
    <w:rsid w:val="007D4EF0"/>
    <w:rsid w:val="007D5776"/>
    <w:rsid w:val="007D5A6B"/>
    <w:rsid w:val="007D60E4"/>
    <w:rsid w:val="007D68F5"/>
    <w:rsid w:val="007D6D31"/>
    <w:rsid w:val="007D6E34"/>
    <w:rsid w:val="007D6EF1"/>
    <w:rsid w:val="007D6FB1"/>
    <w:rsid w:val="007D7010"/>
    <w:rsid w:val="007D7161"/>
    <w:rsid w:val="007D751C"/>
    <w:rsid w:val="007D7789"/>
    <w:rsid w:val="007D7878"/>
    <w:rsid w:val="007D7C17"/>
    <w:rsid w:val="007D7DB6"/>
    <w:rsid w:val="007E05DC"/>
    <w:rsid w:val="007E1950"/>
    <w:rsid w:val="007E19DC"/>
    <w:rsid w:val="007E1B8C"/>
    <w:rsid w:val="007E20C0"/>
    <w:rsid w:val="007E2333"/>
    <w:rsid w:val="007E2849"/>
    <w:rsid w:val="007E292F"/>
    <w:rsid w:val="007E2F3A"/>
    <w:rsid w:val="007E325E"/>
    <w:rsid w:val="007E3495"/>
    <w:rsid w:val="007E4398"/>
    <w:rsid w:val="007E4758"/>
    <w:rsid w:val="007E4AA5"/>
    <w:rsid w:val="007E4E53"/>
    <w:rsid w:val="007E51A0"/>
    <w:rsid w:val="007E557A"/>
    <w:rsid w:val="007E584D"/>
    <w:rsid w:val="007E59AC"/>
    <w:rsid w:val="007E5D40"/>
    <w:rsid w:val="007E5F3A"/>
    <w:rsid w:val="007E5F5F"/>
    <w:rsid w:val="007E615C"/>
    <w:rsid w:val="007E6492"/>
    <w:rsid w:val="007E68BD"/>
    <w:rsid w:val="007E767E"/>
    <w:rsid w:val="007F06F3"/>
    <w:rsid w:val="007F087C"/>
    <w:rsid w:val="007F0A9D"/>
    <w:rsid w:val="007F0D8C"/>
    <w:rsid w:val="007F0E26"/>
    <w:rsid w:val="007F1340"/>
    <w:rsid w:val="007F19E5"/>
    <w:rsid w:val="007F2A91"/>
    <w:rsid w:val="007F2CE2"/>
    <w:rsid w:val="007F313F"/>
    <w:rsid w:val="007F3EB0"/>
    <w:rsid w:val="007F3F17"/>
    <w:rsid w:val="007F3F81"/>
    <w:rsid w:val="007F4D78"/>
    <w:rsid w:val="007F71AF"/>
    <w:rsid w:val="007F7768"/>
    <w:rsid w:val="007F7B3F"/>
    <w:rsid w:val="007F7D48"/>
    <w:rsid w:val="007F7E27"/>
    <w:rsid w:val="008005F5"/>
    <w:rsid w:val="00801CB0"/>
    <w:rsid w:val="0080218C"/>
    <w:rsid w:val="00802397"/>
    <w:rsid w:val="008024D4"/>
    <w:rsid w:val="008028C2"/>
    <w:rsid w:val="00803005"/>
    <w:rsid w:val="0080300C"/>
    <w:rsid w:val="00803216"/>
    <w:rsid w:val="00803AC1"/>
    <w:rsid w:val="00803B66"/>
    <w:rsid w:val="00804230"/>
    <w:rsid w:val="00804543"/>
    <w:rsid w:val="0080458C"/>
    <w:rsid w:val="00804739"/>
    <w:rsid w:val="00805806"/>
    <w:rsid w:val="00805EA3"/>
    <w:rsid w:val="00805EDD"/>
    <w:rsid w:val="0080690C"/>
    <w:rsid w:val="00806F67"/>
    <w:rsid w:val="00807A0E"/>
    <w:rsid w:val="00807AAB"/>
    <w:rsid w:val="0081014F"/>
    <w:rsid w:val="008101E1"/>
    <w:rsid w:val="00810646"/>
    <w:rsid w:val="00810BAC"/>
    <w:rsid w:val="00810CE0"/>
    <w:rsid w:val="00810D85"/>
    <w:rsid w:val="00810F87"/>
    <w:rsid w:val="008111C8"/>
    <w:rsid w:val="0081159B"/>
    <w:rsid w:val="00811629"/>
    <w:rsid w:val="00811D69"/>
    <w:rsid w:val="00811EF6"/>
    <w:rsid w:val="008123D9"/>
    <w:rsid w:val="0081251F"/>
    <w:rsid w:val="00812CBA"/>
    <w:rsid w:val="008136A8"/>
    <w:rsid w:val="00813A58"/>
    <w:rsid w:val="00814329"/>
    <w:rsid w:val="008144C9"/>
    <w:rsid w:val="008148CD"/>
    <w:rsid w:val="00814AD7"/>
    <w:rsid w:val="00814C0C"/>
    <w:rsid w:val="00814CC8"/>
    <w:rsid w:val="00814FEE"/>
    <w:rsid w:val="00815651"/>
    <w:rsid w:val="00815665"/>
    <w:rsid w:val="0081586C"/>
    <w:rsid w:val="00815877"/>
    <w:rsid w:val="00815E96"/>
    <w:rsid w:val="00816280"/>
    <w:rsid w:val="00816961"/>
    <w:rsid w:val="00816CCA"/>
    <w:rsid w:val="00817EAC"/>
    <w:rsid w:val="00817FDE"/>
    <w:rsid w:val="008205A5"/>
    <w:rsid w:val="00820871"/>
    <w:rsid w:val="00820FA1"/>
    <w:rsid w:val="0082158C"/>
    <w:rsid w:val="0082178F"/>
    <w:rsid w:val="0082187A"/>
    <w:rsid w:val="0082268C"/>
    <w:rsid w:val="0082305D"/>
    <w:rsid w:val="008233A8"/>
    <w:rsid w:val="00823D5A"/>
    <w:rsid w:val="0082515A"/>
    <w:rsid w:val="00825457"/>
    <w:rsid w:val="008254E4"/>
    <w:rsid w:val="00825573"/>
    <w:rsid w:val="00825F88"/>
    <w:rsid w:val="00826037"/>
    <w:rsid w:val="00826630"/>
    <w:rsid w:val="0082665F"/>
    <w:rsid w:val="0082679F"/>
    <w:rsid w:val="00827065"/>
    <w:rsid w:val="00827368"/>
    <w:rsid w:val="00827507"/>
    <w:rsid w:val="0082772D"/>
    <w:rsid w:val="008277F1"/>
    <w:rsid w:val="00827F51"/>
    <w:rsid w:val="00827FC8"/>
    <w:rsid w:val="0083051A"/>
    <w:rsid w:val="00830628"/>
    <w:rsid w:val="008309C5"/>
    <w:rsid w:val="00830A93"/>
    <w:rsid w:val="00830DE4"/>
    <w:rsid w:val="00831228"/>
    <w:rsid w:val="00831280"/>
    <w:rsid w:val="008314C0"/>
    <w:rsid w:val="008315DF"/>
    <w:rsid w:val="00831D7B"/>
    <w:rsid w:val="008323C4"/>
    <w:rsid w:val="00832F19"/>
    <w:rsid w:val="0083316E"/>
    <w:rsid w:val="008333D3"/>
    <w:rsid w:val="0083365A"/>
    <w:rsid w:val="00833C50"/>
    <w:rsid w:val="00834847"/>
    <w:rsid w:val="008349F2"/>
    <w:rsid w:val="00834A49"/>
    <w:rsid w:val="00834F22"/>
    <w:rsid w:val="00834FDB"/>
    <w:rsid w:val="0083565C"/>
    <w:rsid w:val="00836A34"/>
    <w:rsid w:val="00836A83"/>
    <w:rsid w:val="00836E1F"/>
    <w:rsid w:val="008372EE"/>
    <w:rsid w:val="00837778"/>
    <w:rsid w:val="0084124E"/>
    <w:rsid w:val="008417B4"/>
    <w:rsid w:val="00841C4F"/>
    <w:rsid w:val="0084214B"/>
    <w:rsid w:val="008423D7"/>
    <w:rsid w:val="008433FD"/>
    <w:rsid w:val="008438DC"/>
    <w:rsid w:val="00844C80"/>
    <w:rsid w:val="00844CCF"/>
    <w:rsid w:val="00844E65"/>
    <w:rsid w:val="00845435"/>
    <w:rsid w:val="00845624"/>
    <w:rsid w:val="0084562F"/>
    <w:rsid w:val="00846375"/>
    <w:rsid w:val="0084637B"/>
    <w:rsid w:val="008463E3"/>
    <w:rsid w:val="00846666"/>
    <w:rsid w:val="008469FD"/>
    <w:rsid w:val="00846CAB"/>
    <w:rsid w:val="00846D27"/>
    <w:rsid w:val="0084778D"/>
    <w:rsid w:val="0085003F"/>
    <w:rsid w:val="00850116"/>
    <w:rsid w:val="00850374"/>
    <w:rsid w:val="0085054B"/>
    <w:rsid w:val="0085097F"/>
    <w:rsid w:val="00850BD9"/>
    <w:rsid w:val="00850D2E"/>
    <w:rsid w:val="0085114D"/>
    <w:rsid w:val="00851D75"/>
    <w:rsid w:val="0085246F"/>
    <w:rsid w:val="00852D82"/>
    <w:rsid w:val="008535BF"/>
    <w:rsid w:val="00853BF9"/>
    <w:rsid w:val="00853D95"/>
    <w:rsid w:val="00853E06"/>
    <w:rsid w:val="008542D5"/>
    <w:rsid w:val="008544D1"/>
    <w:rsid w:val="008546F2"/>
    <w:rsid w:val="008548CF"/>
    <w:rsid w:val="00854CA2"/>
    <w:rsid w:val="00854E32"/>
    <w:rsid w:val="00855096"/>
    <w:rsid w:val="00855AB3"/>
    <w:rsid w:val="00855F28"/>
    <w:rsid w:val="00855F3F"/>
    <w:rsid w:val="008564B4"/>
    <w:rsid w:val="008564BF"/>
    <w:rsid w:val="00856527"/>
    <w:rsid w:val="00856730"/>
    <w:rsid w:val="00856F49"/>
    <w:rsid w:val="0085762E"/>
    <w:rsid w:val="00857813"/>
    <w:rsid w:val="00860379"/>
    <w:rsid w:val="00861022"/>
    <w:rsid w:val="0086123E"/>
    <w:rsid w:val="00861E6D"/>
    <w:rsid w:val="00862DCE"/>
    <w:rsid w:val="00862E82"/>
    <w:rsid w:val="008639B6"/>
    <w:rsid w:val="008639CB"/>
    <w:rsid w:val="00863AAA"/>
    <w:rsid w:val="00863C5A"/>
    <w:rsid w:val="00863EE0"/>
    <w:rsid w:val="0086430B"/>
    <w:rsid w:val="0086445A"/>
    <w:rsid w:val="00864611"/>
    <w:rsid w:val="00864E6B"/>
    <w:rsid w:val="0086592C"/>
    <w:rsid w:val="00866D54"/>
    <w:rsid w:val="008672D7"/>
    <w:rsid w:val="00867DDF"/>
    <w:rsid w:val="008702CF"/>
    <w:rsid w:val="0087045F"/>
    <w:rsid w:val="0087061A"/>
    <w:rsid w:val="00870C3B"/>
    <w:rsid w:val="00870D2D"/>
    <w:rsid w:val="00870FC3"/>
    <w:rsid w:val="00871366"/>
    <w:rsid w:val="00872A7F"/>
    <w:rsid w:val="00872D33"/>
    <w:rsid w:val="00872FAF"/>
    <w:rsid w:val="0087308E"/>
    <w:rsid w:val="008731D9"/>
    <w:rsid w:val="00875138"/>
    <w:rsid w:val="00875358"/>
    <w:rsid w:val="0087553B"/>
    <w:rsid w:val="00877717"/>
    <w:rsid w:val="00877D01"/>
    <w:rsid w:val="008804F4"/>
    <w:rsid w:val="00880B92"/>
    <w:rsid w:val="00880DEF"/>
    <w:rsid w:val="008812D6"/>
    <w:rsid w:val="00881327"/>
    <w:rsid w:val="0088158B"/>
    <w:rsid w:val="00881BFB"/>
    <w:rsid w:val="00882F56"/>
    <w:rsid w:val="00882F9F"/>
    <w:rsid w:val="00883087"/>
    <w:rsid w:val="008834F7"/>
    <w:rsid w:val="008835BB"/>
    <w:rsid w:val="00883A4F"/>
    <w:rsid w:val="00883E65"/>
    <w:rsid w:val="00884B8C"/>
    <w:rsid w:val="00884C01"/>
    <w:rsid w:val="008850A9"/>
    <w:rsid w:val="0088532A"/>
    <w:rsid w:val="0088588B"/>
    <w:rsid w:val="0088656F"/>
    <w:rsid w:val="00886C71"/>
    <w:rsid w:val="00886F2D"/>
    <w:rsid w:val="008870E0"/>
    <w:rsid w:val="00887363"/>
    <w:rsid w:val="00887E03"/>
    <w:rsid w:val="0089039E"/>
    <w:rsid w:val="0089042F"/>
    <w:rsid w:val="00890C62"/>
    <w:rsid w:val="008922B6"/>
    <w:rsid w:val="00892B61"/>
    <w:rsid w:val="008931B8"/>
    <w:rsid w:val="00893392"/>
    <w:rsid w:val="008937A4"/>
    <w:rsid w:val="008939B4"/>
    <w:rsid w:val="00895044"/>
    <w:rsid w:val="008957BE"/>
    <w:rsid w:val="00895967"/>
    <w:rsid w:val="00895C0F"/>
    <w:rsid w:val="00896CF5"/>
    <w:rsid w:val="00896DBA"/>
    <w:rsid w:val="00896F45"/>
    <w:rsid w:val="00897B7F"/>
    <w:rsid w:val="008A042D"/>
    <w:rsid w:val="008A096E"/>
    <w:rsid w:val="008A106A"/>
    <w:rsid w:val="008A143B"/>
    <w:rsid w:val="008A1BD3"/>
    <w:rsid w:val="008A1E17"/>
    <w:rsid w:val="008A1F0F"/>
    <w:rsid w:val="008A2203"/>
    <w:rsid w:val="008A234E"/>
    <w:rsid w:val="008A2632"/>
    <w:rsid w:val="008A2A53"/>
    <w:rsid w:val="008A334A"/>
    <w:rsid w:val="008A370F"/>
    <w:rsid w:val="008A38F1"/>
    <w:rsid w:val="008A3F86"/>
    <w:rsid w:val="008A42FA"/>
    <w:rsid w:val="008A45BF"/>
    <w:rsid w:val="008A4638"/>
    <w:rsid w:val="008A46EC"/>
    <w:rsid w:val="008A4E13"/>
    <w:rsid w:val="008A4F00"/>
    <w:rsid w:val="008A4FA0"/>
    <w:rsid w:val="008A50E6"/>
    <w:rsid w:val="008A5911"/>
    <w:rsid w:val="008A6502"/>
    <w:rsid w:val="008A69AD"/>
    <w:rsid w:val="008A6C08"/>
    <w:rsid w:val="008A7922"/>
    <w:rsid w:val="008B0993"/>
    <w:rsid w:val="008B0BF5"/>
    <w:rsid w:val="008B16F5"/>
    <w:rsid w:val="008B1AA1"/>
    <w:rsid w:val="008B2872"/>
    <w:rsid w:val="008B2FF6"/>
    <w:rsid w:val="008B30D6"/>
    <w:rsid w:val="008B3295"/>
    <w:rsid w:val="008B3512"/>
    <w:rsid w:val="008B3F35"/>
    <w:rsid w:val="008B4018"/>
    <w:rsid w:val="008B4E9F"/>
    <w:rsid w:val="008B5CC6"/>
    <w:rsid w:val="008B75B0"/>
    <w:rsid w:val="008B7870"/>
    <w:rsid w:val="008B788F"/>
    <w:rsid w:val="008B7BD0"/>
    <w:rsid w:val="008C0378"/>
    <w:rsid w:val="008C0615"/>
    <w:rsid w:val="008C0E42"/>
    <w:rsid w:val="008C1311"/>
    <w:rsid w:val="008C1411"/>
    <w:rsid w:val="008C15F8"/>
    <w:rsid w:val="008C1E59"/>
    <w:rsid w:val="008C2341"/>
    <w:rsid w:val="008C28E2"/>
    <w:rsid w:val="008C2C4D"/>
    <w:rsid w:val="008C325B"/>
    <w:rsid w:val="008C3345"/>
    <w:rsid w:val="008C366B"/>
    <w:rsid w:val="008C3B25"/>
    <w:rsid w:val="008C3D99"/>
    <w:rsid w:val="008C4338"/>
    <w:rsid w:val="008C4958"/>
    <w:rsid w:val="008C4CB6"/>
    <w:rsid w:val="008C4FA5"/>
    <w:rsid w:val="008C4FD9"/>
    <w:rsid w:val="008C5191"/>
    <w:rsid w:val="008C5207"/>
    <w:rsid w:val="008C543C"/>
    <w:rsid w:val="008C56B6"/>
    <w:rsid w:val="008C5D6C"/>
    <w:rsid w:val="008C6320"/>
    <w:rsid w:val="008C720F"/>
    <w:rsid w:val="008C77AC"/>
    <w:rsid w:val="008C7841"/>
    <w:rsid w:val="008C7C67"/>
    <w:rsid w:val="008D016A"/>
    <w:rsid w:val="008D0862"/>
    <w:rsid w:val="008D1B37"/>
    <w:rsid w:val="008D1B42"/>
    <w:rsid w:val="008D1D8F"/>
    <w:rsid w:val="008D2A1A"/>
    <w:rsid w:val="008D36F3"/>
    <w:rsid w:val="008D4D41"/>
    <w:rsid w:val="008D4DB2"/>
    <w:rsid w:val="008D5325"/>
    <w:rsid w:val="008D558D"/>
    <w:rsid w:val="008D585B"/>
    <w:rsid w:val="008D5E93"/>
    <w:rsid w:val="008D78B9"/>
    <w:rsid w:val="008D7C36"/>
    <w:rsid w:val="008E0375"/>
    <w:rsid w:val="008E064D"/>
    <w:rsid w:val="008E06AD"/>
    <w:rsid w:val="008E0FDA"/>
    <w:rsid w:val="008E11AA"/>
    <w:rsid w:val="008E12C3"/>
    <w:rsid w:val="008E1DDD"/>
    <w:rsid w:val="008E20EC"/>
    <w:rsid w:val="008E2995"/>
    <w:rsid w:val="008E2A32"/>
    <w:rsid w:val="008E2A38"/>
    <w:rsid w:val="008E2D0F"/>
    <w:rsid w:val="008E3299"/>
    <w:rsid w:val="008E35AE"/>
    <w:rsid w:val="008E38FC"/>
    <w:rsid w:val="008E3D0A"/>
    <w:rsid w:val="008E3E83"/>
    <w:rsid w:val="008E3EA8"/>
    <w:rsid w:val="008E50E9"/>
    <w:rsid w:val="008E51BF"/>
    <w:rsid w:val="008E5E9D"/>
    <w:rsid w:val="008E60C1"/>
    <w:rsid w:val="008E62D5"/>
    <w:rsid w:val="008E6485"/>
    <w:rsid w:val="008E64D2"/>
    <w:rsid w:val="008E652D"/>
    <w:rsid w:val="008E6F2E"/>
    <w:rsid w:val="008E734E"/>
    <w:rsid w:val="008E77DA"/>
    <w:rsid w:val="008E7824"/>
    <w:rsid w:val="008F00EE"/>
    <w:rsid w:val="008F0946"/>
    <w:rsid w:val="008F0C7A"/>
    <w:rsid w:val="008F1090"/>
    <w:rsid w:val="008F13E8"/>
    <w:rsid w:val="008F2196"/>
    <w:rsid w:val="008F235D"/>
    <w:rsid w:val="008F2497"/>
    <w:rsid w:val="008F2564"/>
    <w:rsid w:val="008F2692"/>
    <w:rsid w:val="008F302B"/>
    <w:rsid w:val="008F3126"/>
    <w:rsid w:val="008F3184"/>
    <w:rsid w:val="008F3457"/>
    <w:rsid w:val="008F3485"/>
    <w:rsid w:val="008F3C03"/>
    <w:rsid w:val="008F3CF3"/>
    <w:rsid w:val="008F3E51"/>
    <w:rsid w:val="008F3FC8"/>
    <w:rsid w:val="008F40C1"/>
    <w:rsid w:val="008F4E04"/>
    <w:rsid w:val="008F5CAA"/>
    <w:rsid w:val="008F5D9B"/>
    <w:rsid w:val="008F60A2"/>
    <w:rsid w:val="008F6246"/>
    <w:rsid w:val="008F6408"/>
    <w:rsid w:val="008F6AB3"/>
    <w:rsid w:val="008F73B9"/>
    <w:rsid w:val="008F7983"/>
    <w:rsid w:val="008F7AD9"/>
    <w:rsid w:val="00900145"/>
    <w:rsid w:val="00900669"/>
    <w:rsid w:val="009006CD"/>
    <w:rsid w:val="00900783"/>
    <w:rsid w:val="009009A2"/>
    <w:rsid w:val="009014BA"/>
    <w:rsid w:val="009021A1"/>
    <w:rsid w:val="0090220C"/>
    <w:rsid w:val="009023F1"/>
    <w:rsid w:val="00902AA7"/>
    <w:rsid w:val="00903C68"/>
    <w:rsid w:val="00903D77"/>
    <w:rsid w:val="00903D90"/>
    <w:rsid w:val="0090416D"/>
    <w:rsid w:val="009041D9"/>
    <w:rsid w:val="00904357"/>
    <w:rsid w:val="009053EF"/>
    <w:rsid w:val="009056DD"/>
    <w:rsid w:val="00906455"/>
    <w:rsid w:val="00906F4D"/>
    <w:rsid w:val="0090709F"/>
    <w:rsid w:val="009073F7"/>
    <w:rsid w:val="00907E8A"/>
    <w:rsid w:val="009103F2"/>
    <w:rsid w:val="00910F20"/>
    <w:rsid w:val="00911877"/>
    <w:rsid w:val="00911F74"/>
    <w:rsid w:val="00912139"/>
    <w:rsid w:val="00912423"/>
    <w:rsid w:val="009125C9"/>
    <w:rsid w:val="00912907"/>
    <w:rsid w:val="00912D2A"/>
    <w:rsid w:val="00912FC7"/>
    <w:rsid w:val="00913723"/>
    <w:rsid w:val="00913879"/>
    <w:rsid w:val="00913944"/>
    <w:rsid w:val="00913A24"/>
    <w:rsid w:val="00913E6A"/>
    <w:rsid w:val="009148BA"/>
    <w:rsid w:val="009148F9"/>
    <w:rsid w:val="00914F27"/>
    <w:rsid w:val="009151CD"/>
    <w:rsid w:val="009156FE"/>
    <w:rsid w:val="00915BD4"/>
    <w:rsid w:val="00915F10"/>
    <w:rsid w:val="00915F6A"/>
    <w:rsid w:val="009161EF"/>
    <w:rsid w:val="00916762"/>
    <w:rsid w:val="00916849"/>
    <w:rsid w:val="00917654"/>
    <w:rsid w:val="00917BF1"/>
    <w:rsid w:val="00920F7F"/>
    <w:rsid w:val="009211A6"/>
    <w:rsid w:val="009216E5"/>
    <w:rsid w:val="00921B23"/>
    <w:rsid w:val="0092279A"/>
    <w:rsid w:val="00923150"/>
    <w:rsid w:val="009232E2"/>
    <w:rsid w:val="009248A3"/>
    <w:rsid w:val="00924DD2"/>
    <w:rsid w:val="00924E81"/>
    <w:rsid w:val="009257DE"/>
    <w:rsid w:val="00925E26"/>
    <w:rsid w:val="00925FC4"/>
    <w:rsid w:val="0092603A"/>
    <w:rsid w:val="00926387"/>
    <w:rsid w:val="00926539"/>
    <w:rsid w:val="009266B7"/>
    <w:rsid w:val="00926F3E"/>
    <w:rsid w:val="009272FF"/>
    <w:rsid w:val="009275C6"/>
    <w:rsid w:val="00927902"/>
    <w:rsid w:val="00927A28"/>
    <w:rsid w:val="0093052E"/>
    <w:rsid w:val="00930B77"/>
    <w:rsid w:val="00930EBC"/>
    <w:rsid w:val="009310DF"/>
    <w:rsid w:val="00931348"/>
    <w:rsid w:val="009314A8"/>
    <w:rsid w:val="0093161C"/>
    <w:rsid w:val="00931D95"/>
    <w:rsid w:val="009326CD"/>
    <w:rsid w:val="0093306B"/>
    <w:rsid w:val="009339DC"/>
    <w:rsid w:val="00933C01"/>
    <w:rsid w:val="00933D22"/>
    <w:rsid w:val="00933DB1"/>
    <w:rsid w:val="00934122"/>
    <w:rsid w:val="00934437"/>
    <w:rsid w:val="00934C08"/>
    <w:rsid w:val="00934FAD"/>
    <w:rsid w:val="0093515A"/>
    <w:rsid w:val="00935226"/>
    <w:rsid w:val="00935C0B"/>
    <w:rsid w:val="009366A6"/>
    <w:rsid w:val="00937020"/>
    <w:rsid w:val="0093730A"/>
    <w:rsid w:val="0093745C"/>
    <w:rsid w:val="0093759A"/>
    <w:rsid w:val="00937739"/>
    <w:rsid w:val="009404DD"/>
    <w:rsid w:val="009404E7"/>
    <w:rsid w:val="009407E5"/>
    <w:rsid w:val="00941275"/>
    <w:rsid w:val="00941C3C"/>
    <w:rsid w:val="00941E73"/>
    <w:rsid w:val="00942725"/>
    <w:rsid w:val="009428B8"/>
    <w:rsid w:val="00942A13"/>
    <w:rsid w:val="0094348C"/>
    <w:rsid w:val="00944A64"/>
    <w:rsid w:val="00944F01"/>
    <w:rsid w:val="00945407"/>
    <w:rsid w:val="00945AB2"/>
    <w:rsid w:val="00945AFC"/>
    <w:rsid w:val="009460FE"/>
    <w:rsid w:val="00946203"/>
    <w:rsid w:val="009465F7"/>
    <w:rsid w:val="009469EC"/>
    <w:rsid w:val="00946DA1"/>
    <w:rsid w:val="009472E6"/>
    <w:rsid w:val="0094761E"/>
    <w:rsid w:val="00947C2C"/>
    <w:rsid w:val="00947E2B"/>
    <w:rsid w:val="009503B2"/>
    <w:rsid w:val="009505F7"/>
    <w:rsid w:val="009508E7"/>
    <w:rsid w:val="00950A77"/>
    <w:rsid w:val="00950FA2"/>
    <w:rsid w:val="00951CE0"/>
    <w:rsid w:val="00952222"/>
    <w:rsid w:val="009524F8"/>
    <w:rsid w:val="009529F6"/>
    <w:rsid w:val="00952B53"/>
    <w:rsid w:val="00952D59"/>
    <w:rsid w:val="0095302B"/>
    <w:rsid w:val="0095325E"/>
    <w:rsid w:val="009538D7"/>
    <w:rsid w:val="00953D30"/>
    <w:rsid w:val="00953F5B"/>
    <w:rsid w:val="00954284"/>
    <w:rsid w:val="00954999"/>
    <w:rsid w:val="009556A1"/>
    <w:rsid w:val="00955748"/>
    <w:rsid w:val="009559C0"/>
    <w:rsid w:val="00955ED2"/>
    <w:rsid w:val="00956A05"/>
    <w:rsid w:val="00956E2C"/>
    <w:rsid w:val="00956F65"/>
    <w:rsid w:val="00957861"/>
    <w:rsid w:val="009578B1"/>
    <w:rsid w:val="00957C09"/>
    <w:rsid w:val="00957DDA"/>
    <w:rsid w:val="00960D7E"/>
    <w:rsid w:val="00960EC4"/>
    <w:rsid w:val="00960F00"/>
    <w:rsid w:val="009610CF"/>
    <w:rsid w:val="009611E8"/>
    <w:rsid w:val="00962158"/>
    <w:rsid w:val="009622BC"/>
    <w:rsid w:val="009624D0"/>
    <w:rsid w:val="00962624"/>
    <w:rsid w:val="00962FF4"/>
    <w:rsid w:val="009630D8"/>
    <w:rsid w:val="009637EF"/>
    <w:rsid w:val="00963983"/>
    <w:rsid w:val="0096411C"/>
    <w:rsid w:val="009648D8"/>
    <w:rsid w:val="00964A2D"/>
    <w:rsid w:val="00964E08"/>
    <w:rsid w:val="00964EBD"/>
    <w:rsid w:val="0096503E"/>
    <w:rsid w:val="009651EF"/>
    <w:rsid w:val="00965B22"/>
    <w:rsid w:val="00965B8C"/>
    <w:rsid w:val="00965DAD"/>
    <w:rsid w:val="00966079"/>
    <w:rsid w:val="0096683F"/>
    <w:rsid w:val="00966AC1"/>
    <w:rsid w:val="00966F45"/>
    <w:rsid w:val="009672B9"/>
    <w:rsid w:val="00967696"/>
    <w:rsid w:val="009677AC"/>
    <w:rsid w:val="00967B0C"/>
    <w:rsid w:val="00967F17"/>
    <w:rsid w:val="00967F90"/>
    <w:rsid w:val="00970DAE"/>
    <w:rsid w:val="009716B7"/>
    <w:rsid w:val="00971D1E"/>
    <w:rsid w:val="00971E1E"/>
    <w:rsid w:val="00971FB2"/>
    <w:rsid w:val="00972C5E"/>
    <w:rsid w:val="00972C62"/>
    <w:rsid w:val="009739FD"/>
    <w:rsid w:val="00973BB4"/>
    <w:rsid w:val="0097421C"/>
    <w:rsid w:val="009745E0"/>
    <w:rsid w:val="0097508D"/>
    <w:rsid w:val="00975158"/>
    <w:rsid w:val="009755DF"/>
    <w:rsid w:val="00975699"/>
    <w:rsid w:val="0097576F"/>
    <w:rsid w:val="00975770"/>
    <w:rsid w:val="00975978"/>
    <w:rsid w:val="00975A4A"/>
    <w:rsid w:val="0097672F"/>
    <w:rsid w:val="00976F97"/>
    <w:rsid w:val="009772BC"/>
    <w:rsid w:val="009774C8"/>
    <w:rsid w:val="0097769B"/>
    <w:rsid w:val="009777E4"/>
    <w:rsid w:val="00977ADE"/>
    <w:rsid w:val="00977E31"/>
    <w:rsid w:val="00977EF5"/>
    <w:rsid w:val="009803E8"/>
    <w:rsid w:val="009804DF"/>
    <w:rsid w:val="0098083C"/>
    <w:rsid w:val="00981197"/>
    <w:rsid w:val="00981643"/>
    <w:rsid w:val="00981736"/>
    <w:rsid w:val="00981E7E"/>
    <w:rsid w:val="00982182"/>
    <w:rsid w:val="009823A3"/>
    <w:rsid w:val="009825F7"/>
    <w:rsid w:val="009829EA"/>
    <w:rsid w:val="00982DD9"/>
    <w:rsid w:val="009831B6"/>
    <w:rsid w:val="00983763"/>
    <w:rsid w:val="00983DB3"/>
    <w:rsid w:val="00984460"/>
    <w:rsid w:val="0098484B"/>
    <w:rsid w:val="00984E54"/>
    <w:rsid w:val="00984ED6"/>
    <w:rsid w:val="00984F75"/>
    <w:rsid w:val="0098545A"/>
    <w:rsid w:val="009857FC"/>
    <w:rsid w:val="00985A03"/>
    <w:rsid w:val="00985D53"/>
    <w:rsid w:val="00986D5D"/>
    <w:rsid w:val="00987102"/>
    <w:rsid w:val="00987503"/>
    <w:rsid w:val="009879FA"/>
    <w:rsid w:val="00990C6D"/>
    <w:rsid w:val="009919D3"/>
    <w:rsid w:val="00991F16"/>
    <w:rsid w:val="00992C15"/>
    <w:rsid w:val="00993057"/>
    <w:rsid w:val="0099346F"/>
    <w:rsid w:val="00994D53"/>
    <w:rsid w:val="00995C50"/>
    <w:rsid w:val="009961BE"/>
    <w:rsid w:val="00996FE1"/>
    <w:rsid w:val="00997802"/>
    <w:rsid w:val="00997AAD"/>
    <w:rsid w:val="009A00DC"/>
    <w:rsid w:val="009A06D2"/>
    <w:rsid w:val="009A08FC"/>
    <w:rsid w:val="009A12D4"/>
    <w:rsid w:val="009A2262"/>
    <w:rsid w:val="009A302F"/>
    <w:rsid w:val="009A31D7"/>
    <w:rsid w:val="009A331E"/>
    <w:rsid w:val="009A3364"/>
    <w:rsid w:val="009A3B6B"/>
    <w:rsid w:val="009A4009"/>
    <w:rsid w:val="009A4750"/>
    <w:rsid w:val="009A4B68"/>
    <w:rsid w:val="009A4D1D"/>
    <w:rsid w:val="009A4F0F"/>
    <w:rsid w:val="009A512B"/>
    <w:rsid w:val="009A531D"/>
    <w:rsid w:val="009A5402"/>
    <w:rsid w:val="009A56A8"/>
    <w:rsid w:val="009A5A2C"/>
    <w:rsid w:val="009A5D62"/>
    <w:rsid w:val="009A5E85"/>
    <w:rsid w:val="009A7254"/>
    <w:rsid w:val="009A7918"/>
    <w:rsid w:val="009A7CA7"/>
    <w:rsid w:val="009B025F"/>
    <w:rsid w:val="009B1247"/>
    <w:rsid w:val="009B1CA5"/>
    <w:rsid w:val="009B1EB5"/>
    <w:rsid w:val="009B2542"/>
    <w:rsid w:val="009B2D20"/>
    <w:rsid w:val="009B2E01"/>
    <w:rsid w:val="009B2FAF"/>
    <w:rsid w:val="009B3027"/>
    <w:rsid w:val="009B325F"/>
    <w:rsid w:val="009B32FA"/>
    <w:rsid w:val="009B3E69"/>
    <w:rsid w:val="009B403C"/>
    <w:rsid w:val="009B4405"/>
    <w:rsid w:val="009B4565"/>
    <w:rsid w:val="009B471D"/>
    <w:rsid w:val="009B57F7"/>
    <w:rsid w:val="009B622B"/>
    <w:rsid w:val="009B67A7"/>
    <w:rsid w:val="009B6A50"/>
    <w:rsid w:val="009B752B"/>
    <w:rsid w:val="009B7A9D"/>
    <w:rsid w:val="009B7F12"/>
    <w:rsid w:val="009C0A87"/>
    <w:rsid w:val="009C16A6"/>
    <w:rsid w:val="009C1950"/>
    <w:rsid w:val="009C2EBC"/>
    <w:rsid w:val="009C2FFB"/>
    <w:rsid w:val="009C376F"/>
    <w:rsid w:val="009C3E1C"/>
    <w:rsid w:val="009C3F56"/>
    <w:rsid w:val="009C4C72"/>
    <w:rsid w:val="009C5036"/>
    <w:rsid w:val="009C5FE9"/>
    <w:rsid w:val="009C61C2"/>
    <w:rsid w:val="009C61FB"/>
    <w:rsid w:val="009C65A6"/>
    <w:rsid w:val="009C6E8D"/>
    <w:rsid w:val="009C7571"/>
    <w:rsid w:val="009C7DAD"/>
    <w:rsid w:val="009C7F1D"/>
    <w:rsid w:val="009D0E31"/>
    <w:rsid w:val="009D131E"/>
    <w:rsid w:val="009D1D48"/>
    <w:rsid w:val="009D1F69"/>
    <w:rsid w:val="009D2583"/>
    <w:rsid w:val="009D287C"/>
    <w:rsid w:val="009D2A43"/>
    <w:rsid w:val="009D2D80"/>
    <w:rsid w:val="009D2F8A"/>
    <w:rsid w:val="009D38FE"/>
    <w:rsid w:val="009D392B"/>
    <w:rsid w:val="009D4083"/>
    <w:rsid w:val="009D44CF"/>
    <w:rsid w:val="009D49FB"/>
    <w:rsid w:val="009D4DF0"/>
    <w:rsid w:val="009D504B"/>
    <w:rsid w:val="009D51D1"/>
    <w:rsid w:val="009D5404"/>
    <w:rsid w:val="009D608C"/>
    <w:rsid w:val="009D6762"/>
    <w:rsid w:val="009D684D"/>
    <w:rsid w:val="009D7C85"/>
    <w:rsid w:val="009E0FE9"/>
    <w:rsid w:val="009E1046"/>
    <w:rsid w:val="009E1B1D"/>
    <w:rsid w:val="009E1EB9"/>
    <w:rsid w:val="009E2061"/>
    <w:rsid w:val="009E243A"/>
    <w:rsid w:val="009E24CA"/>
    <w:rsid w:val="009E2FE4"/>
    <w:rsid w:val="009E3301"/>
    <w:rsid w:val="009E346A"/>
    <w:rsid w:val="009E3CDE"/>
    <w:rsid w:val="009E4188"/>
    <w:rsid w:val="009E48CD"/>
    <w:rsid w:val="009E5D58"/>
    <w:rsid w:val="009E66D1"/>
    <w:rsid w:val="009E67BA"/>
    <w:rsid w:val="009E6A07"/>
    <w:rsid w:val="009E7861"/>
    <w:rsid w:val="009E792A"/>
    <w:rsid w:val="009E7B9E"/>
    <w:rsid w:val="009F13B9"/>
    <w:rsid w:val="009F1AB6"/>
    <w:rsid w:val="009F2351"/>
    <w:rsid w:val="009F2493"/>
    <w:rsid w:val="009F2C5B"/>
    <w:rsid w:val="009F30A2"/>
    <w:rsid w:val="009F379F"/>
    <w:rsid w:val="009F39F2"/>
    <w:rsid w:val="009F3A24"/>
    <w:rsid w:val="009F453B"/>
    <w:rsid w:val="009F4562"/>
    <w:rsid w:val="009F4E2D"/>
    <w:rsid w:val="009F537E"/>
    <w:rsid w:val="009F5C8A"/>
    <w:rsid w:val="009F6162"/>
    <w:rsid w:val="009F630D"/>
    <w:rsid w:val="009F6A2B"/>
    <w:rsid w:val="009F6BCF"/>
    <w:rsid w:val="009F723D"/>
    <w:rsid w:val="009F787B"/>
    <w:rsid w:val="009F79AE"/>
    <w:rsid w:val="009F7B6D"/>
    <w:rsid w:val="009F7EA1"/>
    <w:rsid w:val="009F7EB3"/>
    <w:rsid w:val="00A0083E"/>
    <w:rsid w:val="00A01FEF"/>
    <w:rsid w:val="00A02F19"/>
    <w:rsid w:val="00A0329A"/>
    <w:rsid w:val="00A035F1"/>
    <w:rsid w:val="00A0379F"/>
    <w:rsid w:val="00A03840"/>
    <w:rsid w:val="00A03D8C"/>
    <w:rsid w:val="00A03DEE"/>
    <w:rsid w:val="00A0429A"/>
    <w:rsid w:val="00A04977"/>
    <w:rsid w:val="00A04AFB"/>
    <w:rsid w:val="00A04F3B"/>
    <w:rsid w:val="00A0511B"/>
    <w:rsid w:val="00A0513A"/>
    <w:rsid w:val="00A05D2A"/>
    <w:rsid w:val="00A06439"/>
    <w:rsid w:val="00A0668B"/>
    <w:rsid w:val="00A06BDB"/>
    <w:rsid w:val="00A06FFB"/>
    <w:rsid w:val="00A07B89"/>
    <w:rsid w:val="00A07CCF"/>
    <w:rsid w:val="00A07ED1"/>
    <w:rsid w:val="00A07F8E"/>
    <w:rsid w:val="00A10751"/>
    <w:rsid w:val="00A10B6A"/>
    <w:rsid w:val="00A10EC9"/>
    <w:rsid w:val="00A11D6E"/>
    <w:rsid w:val="00A12192"/>
    <w:rsid w:val="00A12A5F"/>
    <w:rsid w:val="00A12EB0"/>
    <w:rsid w:val="00A1319B"/>
    <w:rsid w:val="00A13F23"/>
    <w:rsid w:val="00A14C8C"/>
    <w:rsid w:val="00A14D74"/>
    <w:rsid w:val="00A151BD"/>
    <w:rsid w:val="00A1546D"/>
    <w:rsid w:val="00A155B5"/>
    <w:rsid w:val="00A16C13"/>
    <w:rsid w:val="00A16C32"/>
    <w:rsid w:val="00A1725F"/>
    <w:rsid w:val="00A1764A"/>
    <w:rsid w:val="00A17751"/>
    <w:rsid w:val="00A203A1"/>
    <w:rsid w:val="00A203BB"/>
    <w:rsid w:val="00A21C6C"/>
    <w:rsid w:val="00A21ED5"/>
    <w:rsid w:val="00A22785"/>
    <w:rsid w:val="00A2281E"/>
    <w:rsid w:val="00A23098"/>
    <w:rsid w:val="00A2313D"/>
    <w:rsid w:val="00A23755"/>
    <w:rsid w:val="00A23E95"/>
    <w:rsid w:val="00A2433B"/>
    <w:rsid w:val="00A247F3"/>
    <w:rsid w:val="00A24A21"/>
    <w:rsid w:val="00A24EAD"/>
    <w:rsid w:val="00A257DA"/>
    <w:rsid w:val="00A25896"/>
    <w:rsid w:val="00A269D2"/>
    <w:rsid w:val="00A269DC"/>
    <w:rsid w:val="00A27537"/>
    <w:rsid w:val="00A276F7"/>
    <w:rsid w:val="00A27B11"/>
    <w:rsid w:val="00A27E98"/>
    <w:rsid w:val="00A30354"/>
    <w:rsid w:val="00A30863"/>
    <w:rsid w:val="00A30A94"/>
    <w:rsid w:val="00A3110E"/>
    <w:rsid w:val="00A31274"/>
    <w:rsid w:val="00A319CC"/>
    <w:rsid w:val="00A31AD8"/>
    <w:rsid w:val="00A31F5C"/>
    <w:rsid w:val="00A322C5"/>
    <w:rsid w:val="00A32B7F"/>
    <w:rsid w:val="00A33023"/>
    <w:rsid w:val="00A33ED4"/>
    <w:rsid w:val="00A340BC"/>
    <w:rsid w:val="00A34397"/>
    <w:rsid w:val="00A34840"/>
    <w:rsid w:val="00A349FC"/>
    <w:rsid w:val="00A34C45"/>
    <w:rsid w:val="00A34F98"/>
    <w:rsid w:val="00A3503B"/>
    <w:rsid w:val="00A35109"/>
    <w:rsid w:val="00A354C3"/>
    <w:rsid w:val="00A35897"/>
    <w:rsid w:val="00A35A77"/>
    <w:rsid w:val="00A3621E"/>
    <w:rsid w:val="00A367E4"/>
    <w:rsid w:val="00A3709F"/>
    <w:rsid w:val="00A376EE"/>
    <w:rsid w:val="00A37862"/>
    <w:rsid w:val="00A37FAB"/>
    <w:rsid w:val="00A4026A"/>
    <w:rsid w:val="00A40372"/>
    <w:rsid w:val="00A408A9"/>
    <w:rsid w:val="00A413C8"/>
    <w:rsid w:val="00A41448"/>
    <w:rsid w:val="00A41647"/>
    <w:rsid w:val="00A41D03"/>
    <w:rsid w:val="00A426AF"/>
    <w:rsid w:val="00A42969"/>
    <w:rsid w:val="00A42B0D"/>
    <w:rsid w:val="00A43858"/>
    <w:rsid w:val="00A43D4E"/>
    <w:rsid w:val="00A446C6"/>
    <w:rsid w:val="00A447AF"/>
    <w:rsid w:val="00A44EE1"/>
    <w:rsid w:val="00A4531B"/>
    <w:rsid w:val="00A454AA"/>
    <w:rsid w:val="00A4595A"/>
    <w:rsid w:val="00A45A35"/>
    <w:rsid w:val="00A461BE"/>
    <w:rsid w:val="00A46498"/>
    <w:rsid w:val="00A469D7"/>
    <w:rsid w:val="00A50C03"/>
    <w:rsid w:val="00A51D5A"/>
    <w:rsid w:val="00A51E4B"/>
    <w:rsid w:val="00A5217E"/>
    <w:rsid w:val="00A53269"/>
    <w:rsid w:val="00A53468"/>
    <w:rsid w:val="00A534F9"/>
    <w:rsid w:val="00A53B11"/>
    <w:rsid w:val="00A5420E"/>
    <w:rsid w:val="00A542EA"/>
    <w:rsid w:val="00A5430D"/>
    <w:rsid w:val="00A549B7"/>
    <w:rsid w:val="00A54DF1"/>
    <w:rsid w:val="00A55574"/>
    <w:rsid w:val="00A5586C"/>
    <w:rsid w:val="00A562A8"/>
    <w:rsid w:val="00A563CC"/>
    <w:rsid w:val="00A56841"/>
    <w:rsid w:val="00A56C52"/>
    <w:rsid w:val="00A57A99"/>
    <w:rsid w:val="00A6083E"/>
    <w:rsid w:val="00A60B76"/>
    <w:rsid w:val="00A6109B"/>
    <w:rsid w:val="00A61212"/>
    <w:rsid w:val="00A61ABB"/>
    <w:rsid w:val="00A61B75"/>
    <w:rsid w:val="00A624B6"/>
    <w:rsid w:val="00A62833"/>
    <w:rsid w:val="00A62E94"/>
    <w:rsid w:val="00A6360D"/>
    <w:rsid w:val="00A63C3A"/>
    <w:rsid w:val="00A63EFA"/>
    <w:rsid w:val="00A64534"/>
    <w:rsid w:val="00A64711"/>
    <w:rsid w:val="00A64D8F"/>
    <w:rsid w:val="00A64E1F"/>
    <w:rsid w:val="00A64F5C"/>
    <w:rsid w:val="00A64FFC"/>
    <w:rsid w:val="00A65A0B"/>
    <w:rsid w:val="00A66095"/>
    <w:rsid w:val="00A6614D"/>
    <w:rsid w:val="00A67336"/>
    <w:rsid w:val="00A67C9D"/>
    <w:rsid w:val="00A70090"/>
    <w:rsid w:val="00A71B1C"/>
    <w:rsid w:val="00A71C8C"/>
    <w:rsid w:val="00A72106"/>
    <w:rsid w:val="00A721D0"/>
    <w:rsid w:val="00A725CD"/>
    <w:rsid w:val="00A72E62"/>
    <w:rsid w:val="00A72FFC"/>
    <w:rsid w:val="00A73CA0"/>
    <w:rsid w:val="00A7428D"/>
    <w:rsid w:val="00A7460E"/>
    <w:rsid w:val="00A74E00"/>
    <w:rsid w:val="00A753EA"/>
    <w:rsid w:val="00A757AB"/>
    <w:rsid w:val="00A75ECB"/>
    <w:rsid w:val="00A75F9F"/>
    <w:rsid w:val="00A77241"/>
    <w:rsid w:val="00A80181"/>
    <w:rsid w:val="00A8178B"/>
    <w:rsid w:val="00A817CC"/>
    <w:rsid w:val="00A8187E"/>
    <w:rsid w:val="00A818C5"/>
    <w:rsid w:val="00A81A7C"/>
    <w:rsid w:val="00A82500"/>
    <w:rsid w:val="00A82A4F"/>
    <w:rsid w:val="00A82B47"/>
    <w:rsid w:val="00A831CC"/>
    <w:rsid w:val="00A83415"/>
    <w:rsid w:val="00A84041"/>
    <w:rsid w:val="00A841C0"/>
    <w:rsid w:val="00A84C3B"/>
    <w:rsid w:val="00A864AB"/>
    <w:rsid w:val="00A8672A"/>
    <w:rsid w:val="00A8683E"/>
    <w:rsid w:val="00A868D5"/>
    <w:rsid w:val="00A872BE"/>
    <w:rsid w:val="00A874C1"/>
    <w:rsid w:val="00A874CE"/>
    <w:rsid w:val="00A876F0"/>
    <w:rsid w:val="00A87AED"/>
    <w:rsid w:val="00A87B21"/>
    <w:rsid w:val="00A90143"/>
    <w:rsid w:val="00A901C4"/>
    <w:rsid w:val="00A911A3"/>
    <w:rsid w:val="00A914C4"/>
    <w:rsid w:val="00A91F7F"/>
    <w:rsid w:val="00A91FAC"/>
    <w:rsid w:val="00A921E0"/>
    <w:rsid w:val="00A92250"/>
    <w:rsid w:val="00A92CA4"/>
    <w:rsid w:val="00A9301B"/>
    <w:rsid w:val="00A93AB6"/>
    <w:rsid w:val="00A946F8"/>
    <w:rsid w:val="00A94D6C"/>
    <w:rsid w:val="00A953CC"/>
    <w:rsid w:val="00A954D0"/>
    <w:rsid w:val="00A963BE"/>
    <w:rsid w:val="00A96875"/>
    <w:rsid w:val="00A97A59"/>
    <w:rsid w:val="00A97B76"/>
    <w:rsid w:val="00A97C3A"/>
    <w:rsid w:val="00AA0E02"/>
    <w:rsid w:val="00AA1393"/>
    <w:rsid w:val="00AA152D"/>
    <w:rsid w:val="00AA1889"/>
    <w:rsid w:val="00AA1ABC"/>
    <w:rsid w:val="00AA1E02"/>
    <w:rsid w:val="00AA22A5"/>
    <w:rsid w:val="00AA22F4"/>
    <w:rsid w:val="00AA250C"/>
    <w:rsid w:val="00AA2563"/>
    <w:rsid w:val="00AA259B"/>
    <w:rsid w:val="00AA2B39"/>
    <w:rsid w:val="00AA2E6A"/>
    <w:rsid w:val="00AA3202"/>
    <w:rsid w:val="00AA3298"/>
    <w:rsid w:val="00AA3388"/>
    <w:rsid w:val="00AA399C"/>
    <w:rsid w:val="00AA3A7B"/>
    <w:rsid w:val="00AA3CAA"/>
    <w:rsid w:val="00AA3CB2"/>
    <w:rsid w:val="00AA4014"/>
    <w:rsid w:val="00AA41FD"/>
    <w:rsid w:val="00AA42B5"/>
    <w:rsid w:val="00AA4589"/>
    <w:rsid w:val="00AA4CB1"/>
    <w:rsid w:val="00AA50C6"/>
    <w:rsid w:val="00AA551F"/>
    <w:rsid w:val="00AA5645"/>
    <w:rsid w:val="00AA5A8D"/>
    <w:rsid w:val="00AA6EC8"/>
    <w:rsid w:val="00AA7052"/>
    <w:rsid w:val="00AA777B"/>
    <w:rsid w:val="00AA7925"/>
    <w:rsid w:val="00AA7974"/>
    <w:rsid w:val="00AB0001"/>
    <w:rsid w:val="00AB02E6"/>
    <w:rsid w:val="00AB0FCC"/>
    <w:rsid w:val="00AB1764"/>
    <w:rsid w:val="00AB1C0B"/>
    <w:rsid w:val="00AB1D23"/>
    <w:rsid w:val="00AB214E"/>
    <w:rsid w:val="00AB3071"/>
    <w:rsid w:val="00AB3181"/>
    <w:rsid w:val="00AB3229"/>
    <w:rsid w:val="00AB3413"/>
    <w:rsid w:val="00AB526B"/>
    <w:rsid w:val="00AB555C"/>
    <w:rsid w:val="00AB5A88"/>
    <w:rsid w:val="00AB5A9B"/>
    <w:rsid w:val="00AB69A0"/>
    <w:rsid w:val="00AB6D5E"/>
    <w:rsid w:val="00AB6FCD"/>
    <w:rsid w:val="00AB725D"/>
    <w:rsid w:val="00AB7275"/>
    <w:rsid w:val="00AB729E"/>
    <w:rsid w:val="00AB7AE7"/>
    <w:rsid w:val="00AB7EE0"/>
    <w:rsid w:val="00AC017C"/>
    <w:rsid w:val="00AC0367"/>
    <w:rsid w:val="00AC06E5"/>
    <w:rsid w:val="00AC0EA0"/>
    <w:rsid w:val="00AC10A1"/>
    <w:rsid w:val="00AC1268"/>
    <w:rsid w:val="00AC128A"/>
    <w:rsid w:val="00AC1480"/>
    <w:rsid w:val="00AC1555"/>
    <w:rsid w:val="00AC1C7D"/>
    <w:rsid w:val="00AC1DDC"/>
    <w:rsid w:val="00AC1E58"/>
    <w:rsid w:val="00AC4B2B"/>
    <w:rsid w:val="00AC586D"/>
    <w:rsid w:val="00AC596D"/>
    <w:rsid w:val="00AC5D10"/>
    <w:rsid w:val="00AC628B"/>
    <w:rsid w:val="00AC62A5"/>
    <w:rsid w:val="00AC6EB4"/>
    <w:rsid w:val="00AC735B"/>
    <w:rsid w:val="00AC73C9"/>
    <w:rsid w:val="00AC74A9"/>
    <w:rsid w:val="00AC74FD"/>
    <w:rsid w:val="00AC7F66"/>
    <w:rsid w:val="00AD0B14"/>
    <w:rsid w:val="00AD0C05"/>
    <w:rsid w:val="00AD0CDE"/>
    <w:rsid w:val="00AD0D08"/>
    <w:rsid w:val="00AD0D1A"/>
    <w:rsid w:val="00AD1576"/>
    <w:rsid w:val="00AD1A58"/>
    <w:rsid w:val="00AD1AAE"/>
    <w:rsid w:val="00AD1BE3"/>
    <w:rsid w:val="00AD1C9C"/>
    <w:rsid w:val="00AD1F78"/>
    <w:rsid w:val="00AD2230"/>
    <w:rsid w:val="00AD2935"/>
    <w:rsid w:val="00AD29D7"/>
    <w:rsid w:val="00AD2A95"/>
    <w:rsid w:val="00AD2EC2"/>
    <w:rsid w:val="00AD359B"/>
    <w:rsid w:val="00AD4221"/>
    <w:rsid w:val="00AD4A9D"/>
    <w:rsid w:val="00AD4EA3"/>
    <w:rsid w:val="00AD5306"/>
    <w:rsid w:val="00AD57B2"/>
    <w:rsid w:val="00AD5DC9"/>
    <w:rsid w:val="00AD5F7D"/>
    <w:rsid w:val="00AD6037"/>
    <w:rsid w:val="00AD60A5"/>
    <w:rsid w:val="00AD62DD"/>
    <w:rsid w:val="00AD68B0"/>
    <w:rsid w:val="00AD6A47"/>
    <w:rsid w:val="00AD6BCE"/>
    <w:rsid w:val="00AD6FD5"/>
    <w:rsid w:val="00AD72FE"/>
    <w:rsid w:val="00AD7FEA"/>
    <w:rsid w:val="00AE00C2"/>
    <w:rsid w:val="00AE0AAE"/>
    <w:rsid w:val="00AE0F7A"/>
    <w:rsid w:val="00AE1592"/>
    <w:rsid w:val="00AE1BB9"/>
    <w:rsid w:val="00AE1F3C"/>
    <w:rsid w:val="00AE255A"/>
    <w:rsid w:val="00AE26AB"/>
    <w:rsid w:val="00AE2A2F"/>
    <w:rsid w:val="00AE32B2"/>
    <w:rsid w:val="00AE40F7"/>
    <w:rsid w:val="00AE4112"/>
    <w:rsid w:val="00AE46C3"/>
    <w:rsid w:val="00AE4797"/>
    <w:rsid w:val="00AE5259"/>
    <w:rsid w:val="00AE53E3"/>
    <w:rsid w:val="00AE56F0"/>
    <w:rsid w:val="00AE5BCB"/>
    <w:rsid w:val="00AE5DE9"/>
    <w:rsid w:val="00AE647F"/>
    <w:rsid w:val="00AE693C"/>
    <w:rsid w:val="00AE7250"/>
    <w:rsid w:val="00AE7289"/>
    <w:rsid w:val="00AE7545"/>
    <w:rsid w:val="00AE770B"/>
    <w:rsid w:val="00AE781B"/>
    <w:rsid w:val="00AE7B89"/>
    <w:rsid w:val="00AE7DD9"/>
    <w:rsid w:val="00AF059E"/>
    <w:rsid w:val="00AF06CC"/>
    <w:rsid w:val="00AF0887"/>
    <w:rsid w:val="00AF09F9"/>
    <w:rsid w:val="00AF0D0A"/>
    <w:rsid w:val="00AF17AB"/>
    <w:rsid w:val="00AF2402"/>
    <w:rsid w:val="00AF2828"/>
    <w:rsid w:val="00AF362F"/>
    <w:rsid w:val="00AF37EA"/>
    <w:rsid w:val="00AF3FBF"/>
    <w:rsid w:val="00AF41BF"/>
    <w:rsid w:val="00AF42F5"/>
    <w:rsid w:val="00AF5088"/>
    <w:rsid w:val="00AF51BD"/>
    <w:rsid w:val="00AF557A"/>
    <w:rsid w:val="00AF5788"/>
    <w:rsid w:val="00AF57C6"/>
    <w:rsid w:val="00AF5CC0"/>
    <w:rsid w:val="00AF6168"/>
    <w:rsid w:val="00AF741C"/>
    <w:rsid w:val="00AF7947"/>
    <w:rsid w:val="00B00256"/>
    <w:rsid w:val="00B00365"/>
    <w:rsid w:val="00B00626"/>
    <w:rsid w:val="00B00825"/>
    <w:rsid w:val="00B012B7"/>
    <w:rsid w:val="00B01648"/>
    <w:rsid w:val="00B0175B"/>
    <w:rsid w:val="00B01C0A"/>
    <w:rsid w:val="00B01CA5"/>
    <w:rsid w:val="00B01FE1"/>
    <w:rsid w:val="00B020D6"/>
    <w:rsid w:val="00B0220F"/>
    <w:rsid w:val="00B023F4"/>
    <w:rsid w:val="00B0276B"/>
    <w:rsid w:val="00B03215"/>
    <w:rsid w:val="00B033E4"/>
    <w:rsid w:val="00B03A5B"/>
    <w:rsid w:val="00B0523F"/>
    <w:rsid w:val="00B056DC"/>
    <w:rsid w:val="00B05B1A"/>
    <w:rsid w:val="00B06017"/>
    <w:rsid w:val="00B06987"/>
    <w:rsid w:val="00B06D7B"/>
    <w:rsid w:val="00B07EA4"/>
    <w:rsid w:val="00B109FA"/>
    <w:rsid w:val="00B10D7E"/>
    <w:rsid w:val="00B11051"/>
    <w:rsid w:val="00B1159A"/>
    <w:rsid w:val="00B119CF"/>
    <w:rsid w:val="00B11A37"/>
    <w:rsid w:val="00B11CF7"/>
    <w:rsid w:val="00B11D5E"/>
    <w:rsid w:val="00B123AF"/>
    <w:rsid w:val="00B1302E"/>
    <w:rsid w:val="00B13914"/>
    <w:rsid w:val="00B139F2"/>
    <w:rsid w:val="00B14042"/>
    <w:rsid w:val="00B1430B"/>
    <w:rsid w:val="00B14E8F"/>
    <w:rsid w:val="00B1557A"/>
    <w:rsid w:val="00B156D7"/>
    <w:rsid w:val="00B15B3F"/>
    <w:rsid w:val="00B161CF"/>
    <w:rsid w:val="00B171C1"/>
    <w:rsid w:val="00B1721E"/>
    <w:rsid w:val="00B174F5"/>
    <w:rsid w:val="00B17700"/>
    <w:rsid w:val="00B202A0"/>
    <w:rsid w:val="00B2063B"/>
    <w:rsid w:val="00B208E7"/>
    <w:rsid w:val="00B20A14"/>
    <w:rsid w:val="00B212A8"/>
    <w:rsid w:val="00B21807"/>
    <w:rsid w:val="00B21B02"/>
    <w:rsid w:val="00B22122"/>
    <w:rsid w:val="00B22146"/>
    <w:rsid w:val="00B22450"/>
    <w:rsid w:val="00B224AC"/>
    <w:rsid w:val="00B22C5A"/>
    <w:rsid w:val="00B22F9F"/>
    <w:rsid w:val="00B239EB"/>
    <w:rsid w:val="00B23A5E"/>
    <w:rsid w:val="00B23AF7"/>
    <w:rsid w:val="00B24102"/>
    <w:rsid w:val="00B245A5"/>
    <w:rsid w:val="00B24B59"/>
    <w:rsid w:val="00B257E3"/>
    <w:rsid w:val="00B25AB7"/>
    <w:rsid w:val="00B25D9E"/>
    <w:rsid w:val="00B26417"/>
    <w:rsid w:val="00B26818"/>
    <w:rsid w:val="00B269FC"/>
    <w:rsid w:val="00B26AD5"/>
    <w:rsid w:val="00B272D1"/>
    <w:rsid w:val="00B27EEF"/>
    <w:rsid w:val="00B304BB"/>
    <w:rsid w:val="00B304CF"/>
    <w:rsid w:val="00B305FE"/>
    <w:rsid w:val="00B3118E"/>
    <w:rsid w:val="00B319C1"/>
    <w:rsid w:val="00B31EF1"/>
    <w:rsid w:val="00B31F0E"/>
    <w:rsid w:val="00B32086"/>
    <w:rsid w:val="00B33499"/>
    <w:rsid w:val="00B3363B"/>
    <w:rsid w:val="00B336A7"/>
    <w:rsid w:val="00B336E0"/>
    <w:rsid w:val="00B33AB1"/>
    <w:rsid w:val="00B3474A"/>
    <w:rsid w:val="00B34AA8"/>
    <w:rsid w:val="00B34BC4"/>
    <w:rsid w:val="00B34E88"/>
    <w:rsid w:val="00B35038"/>
    <w:rsid w:val="00B350E4"/>
    <w:rsid w:val="00B35310"/>
    <w:rsid w:val="00B363E5"/>
    <w:rsid w:val="00B36792"/>
    <w:rsid w:val="00B367E8"/>
    <w:rsid w:val="00B36878"/>
    <w:rsid w:val="00B369C6"/>
    <w:rsid w:val="00B374C6"/>
    <w:rsid w:val="00B37936"/>
    <w:rsid w:val="00B379DF"/>
    <w:rsid w:val="00B37A20"/>
    <w:rsid w:val="00B4004C"/>
    <w:rsid w:val="00B417CC"/>
    <w:rsid w:val="00B41976"/>
    <w:rsid w:val="00B41BCF"/>
    <w:rsid w:val="00B41E82"/>
    <w:rsid w:val="00B423CF"/>
    <w:rsid w:val="00B42743"/>
    <w:rsid w:val="00B427BA"/>
    <w:rsid w:val="00B42E46"/>
    <w:rsid w:val="00B435B9"/>
    <w:rsid w:val="00B43822"/>
    <w:rsid w:val="00B43DDD"/>
    <w:rsid w:val="00B4458C"/>
    <w:rsid w:val="00B4459A"/>
    <w:rsid w:val="00B44737"/>
    <w:rsid w:val="00B44D26"/>
    <w:rsid w:val="00B44D72"/>
    <w:rsid w:val="00B44F1E"/>
    <w:rsid w:val="00B45551"/>
    <w:rsid w:val="00B45C58"/>
    <w:rsid w:val="00B45FA9"/>
    <w:rsid w:val="00B46E91"/>
    <w:rsid w:val="00B4780F"/>
    <w:rsid w:val="00B47BC5"/>
    <w:rsid w:val="00B47E7A"/>
    <w:rsid w:val="00B5130A"/>
    <w:rsid w:val="00B51669"/>
    <w:rsid w:val="00B523D5"/>
    <w:rsid w:val="00B5310D"/>
    <w:rsid w:val="00B53350"/>
    <w:rsid w:val="00B53A4D"/>
    <w:rsid w:val="00B53CE8"/>
    <w:rsid w:val="00B5449B"/>
    <w:rsid w:val="00B54A83"/>
    <w:rsid w:val="00B55A0C"/>
    <w:rsid w:val="00B55A90"/>
    <w:rsid w:val="00B5618C"/>
    <w:rsid w:val="00B5704D"/>
    <w:rsid w:val="00B5760F"/>
    <w:rsid w:val="00B5793D"/>
    <w:rsid w:val="00B57D7A"/>
    <w:rsid w:val="00B60A77"/>
    <w:rsid w:val="00B6107C"/>
    <w:rsid w:val="00B61384"/>
    <w:rsid w:val="00B6193C"/>
    <w:rsid w:val="00B62BA3"/>
    <w:rsid w:val="00B62D5D"/>
    <w:rsid w:val="00B63010"/>
    <w:rsid w:val="00B635D6"/>
    <w:rsid w:val="00B639FC"/>
    <w:rsid w:val="00B63D79"/>
    <w:rsid w:val="00B640B0"/>
    <w:rsid w:val="00B64462"/>
    <w:rsid w:val="00B644ED"/>
    <w:rsid w:val="00B64822"/>
    <w:rsid w:val="00B64A09"/>
    <w:rsid w:val="00B65A03"/>
    <w:rsid w:val="00B65C1B"/>
    <w:rsid w:val="00B660D0"/>
    <w:rsid w:val="00B66FC1"/>
    <w:rsid w:val="00B671BC"/>
    <w:rsid w:val="00B677F3"/>
    <w:rsid w:val="00B6799A"/>
    <w:rsid w:val="00B67F3C"/>
    <w:rsid w:val="00B706BB"/>
    <w:rsid w:val="00B709B9"/>
    <w:rsid w:val="00B71699"/>
    <w:rsid w:val="00B71892"/>
    <w:rsid w:val="00B71EB3"/>
    <w:rsid w:val="00B71F15"/>
    <w:rsid w:val="00B71F90"/>
    <w:rsid w:val="00B725E5"/>
    <w:rsid w:val="00B72760"/>
    <w:rsid w:val="00B72835"/>
    <w:rsid w:val="00B73694"/>
    <w:rsid w:val="00B74186"/>
    <w:rsid w:val="00B74BBC"/>
    <w:rsid w:val="00B74DFD"/>
    <w:rsid w:val="00B7511D"/>
    <w:rsid w:val="00B76016"/>
    <w:rsid w:val="00B7639A"/>
    <w:rsid w:val="00B76416"/>
    <w:rsid w:val="00B7656C"/>
    <w:rsid w:val="00B772AC"/>
    <w:rsid w:val="00B77938"/>
    <w:rsid w:val="00B77CCD"/>
    <w:rsid w:val="00B8036C"/>
    <w:rsid w:val="00B80438"/>
    <w:rsid w:val="00B80666"/>
    <w:rsid w:val="00B806F0"/>
    <w:rsid w:val="00B81126"/>
    <w:rsid w:val="00B8177A"/>
    <w:rsid w:val="00B81ADA"/>
    <w:rsid w:val="00B82338"/>
    <w:rsid w:val="00B825CB"/>
    <w:rsid w:val="00B8267F"/>
    <w:rsid w:val="00B826AE"/>
    <w:rsid w:val="00B82B6F"/>
    <w:rsid w:val="00B82BCD"/>
    <w:rsid w:val="00B82E5E"/>
    <w:rsid w:val="00B82EC8"/>
    <w:rsid w:val="00B8378F"/>
    <w:rsid w:val="00B83EA0"/>
    <w:rsid w:val="00B84F0D"/>
    <w:rsid w:val="00B85027"/>
    <w:rsid w:val="00B85416"/>
    <w:rsid w:val="00B858D8"/>
    <w:rsid w:val="00B85D3B"/>
    <w:rsid w:val="00B86291"/>
    <w:rsid w:val="00B86449"/>
    <w:rsid w:val="00B86BB5"/>
    <w:rsid w:val="00B86D92"/>
    <w:rsid w:val="00B872CE"/>
    <w:rsid w:val="00B87377"/>
    <w:rsid w:val="00B875FE"/>
    <w:rsid w:val="00B87BB5"/>
    <w:rsid w:val="00B902F0"/>
    <w:rsid w:val="00B90A8F"/>
    <w:rsid w:val="00B90D3F"/>
    <w:rsid w:val="00B90ED7"/>
    <w:rsid w:val="00B92832"/>
    <w:rsid w:val="00B93478"/>
    <w:rsid w:val="00B93A54"/>
    <w:rsid w:val="00B93C3F"/>
    <w:rsid w:val="00B94670"/>
    <w:rsid w:val="00B94CE5"/>
    <w:rsid w:val="00B9587F"/>
    <w:rsid w:val="00B95F01"/>
    <w:rsid w:val="00B966B8"/>
    <w:rsid w:val="00B96869"/>
    <w:rsid w:val="00B96998"/>
    <w:rsid w:val="00B9715B"/>
    <w:rsid w:val="00B974F8"/>
    <w:rsid w:val="00B976BA"/>
    <w:rsid w:val="00B979D9"/>
    <w:rsid w:val="00B97C18"/>
    <w:rsid w:val="00B97C68"/>
    <w:rsid w:val="00B97E0B"/>
    <w:rsid w:val="00BA08CE"/>
    <w:rsid w:val="00BA0C8D"/>
    <w:rsid w:val="00BA13EA"/>
    <w:rsid w:val="00BA149D"/>
    <w:rsid w:val="00BA16AF"/>
    <w:rsid w:val="00BA1A95"/>
    <w:rsid w:val="00BA2406"/>
    <w:rsid w:val="00BA26A4"/>
    <w:rsid w:val="00BA277C"/>
    <w:rsid w:val="00BA3981"/>
    <w:rsid w:val="00BA3AD1"/>
    <w:rsid w:val="00BA3BC2"/>
    <w:rsid w:val="00BA5AC4"/>
    <w:rsid w:val="00BA5AEB"/>
    <w:rsid w:val="00BA5EE2"/>
    <w:rsid w:val="00BA690F"/>
    <w:rsid w:val="00BA6938"/>
    <w:rsid w:val="00BA746F"/>
    <w:rsid w:val="00BA78BD"/>
    <w:rsid w:val="00BA7E9C"/>
    <w:rsid w:val="00BB1585"/>
    <w:rsid w:val="00BB16D7"/>
    <w:rsid w:val="00BB23D5"/>
    <w:rsid w:val="00BB2B0F"/>
    <w:rsid w:val="00BB2BC4"/>
    <w:rsid w:val="00BB2BEE"/>
    <w:rsid w:val="00BB2CFC"/>
    <w:rsid w:val="00BB30AE"/>
    <w:rsid w:val="00BB318C"/>
    <w:rsid w:val="00BB31D6"/>
    <w:rsid w:val="00BB3406"/>
    <w:rsid w:val="00BB3446"/>
    <w:rsid w:val="00BB36B7"/>
    <w:rsid w:val="00BB3A6E"/>
    <w:rsid w:val="00BB4453"/>
    <w:rsid w:val="00BB460F"/>
    <w:rsid w:val="00BB4B08"/>
    <w:rsid w:val="00BB4E77"/>
    <w:rsid w:val="00BB51D6"/>
    <w:rsid w:val="00BB539B"/>
    <w:rsid w:val="00BB545F"/>
    <w:rsid w:val="00BB548E"/>
    <w:rsid w:val="00BB550F"/>
    <w:rsid w:val="00BB5B8C"/>
    <w:rsid w:val="00BB5D5B"/>
    <w:rsid w:val="00BB6542"/>
    <w:rsid w:val="00BB6DA1"/>
    <w:rsid w:val="00BB70C8"/>
    <w:rsid w:val="00BB72FB"/>
    <w:rsid w:val="00BB7DA1"/>
    <w:rsid w:val="00BC0ED0"/>
    <w:rsid w:val="00BC0EF8"/>
    <w:rsid w:val="00BC1265"/>
    <w:rsid w:val="00BC143D"/>
    <w:rsid w:val="00BC1460"/>
    <w:rsid w:val="00BC1A77"/>
    <w:rsid w:val="00BC1C2A"/>
    <w:rsid w:val="00BC2638"/>
    <w:rsid w:val="00BC2651"/>
    <w:rsid w:val="00BC2701"/>
    <w:rsid w:val="00BC2798"/>
    <w:rsid w:val="00BC2DFA"/>
    <w:rsid w:val="00BC2E00"/>
    <w:rsid w:val="00BC2E12"/>
    <w:rsid w:val="00BC3285"/>
    <w:rsid w:val="00BC3B80"/>
    <w:rsid w:val="00BC3DEE"/>
    <w:rsid w:val="00BC3EFF"/>
    <w:rsid w:val="00BC4104"/>
    <w:rsid w:val="00BC48C0"/>
    <w:rsid w:val="00BC5642"/>
    <w:rsid w:val="00BC62BC"/>
    <w:rsid w:val="00BC635C"/>
    <w:rsid w:val="00BC6836"/>
    <w:rsid w:val="00BC6C9D"/>
    <w:rsid w:val="00BC6DF4"/>
    <w:rsid w:val="00BC703C"/>
    <w:rsid w:val="00BC7295"/>
    <w:rsid w:val="00BC7447"/>
    <w:rsid w:val="00BC74BE"/>
    <w:rsid w:val="00BC7533"/>
    <w:rsid w:val="00BC78F3"/>
    <w:rsid w:val="00BC7A4E"/>
    <w:rsid w:val="00BC7C62"/>
    <w:rsid w:val="00BC7D20"/>
    <w:rsid w:val="00BD0517"/>
    <w:rsid w:val="00BD09BD"/>
    <w:rsid w:val="00BD1212"/>
    <w:rsid w:val="00BD1373"/>
    <w:rsid w:val="00BD150D"/>
    <w:rsid w:val="00BD23B9"/>
    <w:rsid w:val="00BD2886"/>
    <w:rsid w:val="00BD2D99"/>
    <w:rsid w:val="00BD3511"/>
    <w:rsid w:val="00BD3605"/>
    <w:rsid w:val="00BD3E75"/>
    <w:rsid w:val="00BD4200"/>
    <w:rsid w:val="00BD52CA"/>
    <w:rsid w:val="00BD5312"/>
    <w:rsid w:val="00BD59C7"/>
    <w:rsid w:val="00BD5A12"/>
    <w:rsid w:val="00BD615D"/>
    <w:rsid w:val="00BD630B"/>
    <w:rsid w:val="00BD632D"/>
    <w:rsid w:val="00BD647F"/>
    <w:rsid w:val="00BD69EE"/>
    <w:rsid w:val="00BD6D71"/>
    <w:rsid w:val="00BD7007"/>
    <w:rsid w:val="00BD7281"/>
    <w:rsid w:val="00BD7284"/>
    <w:rsid w:val="00BD72DB"/>
    <w:rsid w:val="00BD7361"/>
    <w:rsid w:val="00BD7C77"/>
    <w:rsid w:val="00BE001F"/>
    <w:rsid w:val="00BE0035"/>
    <w:rsid w:val="00BE0513"/>
    <w:rsid w:val="00BE16B8"/>
    <w:rsid w:val="00BE23AE"/>
    <w:rsid w:val="00BE254E"/>
    <w:rsid w:val="00BE2646"/>
    <w:rsid w:val="00BE2AF9"/>
    <w:rsid w:val="00BE2EA5"/>
    <w:rsid w:val="00BE3857"/>
    <w:rsid w:val="00BE3A43"/>
    <w:rsid w:val="00BE4296"/>
    <w:rsid w:val="00BE4EF2"/>
    <w:rsid w:val="00BE5442"/>
    <w:rsid w:val="00BE60E4"/>
    <w:rsid w:val="00BE664A"/>
    <w:rsid w:val="00BE6A25"/>
    <w:rsid w:val="00BE7077"/>
    <w:rsid w:val="00BE7A9E"/>
    <w:rsid w:val="00BE7CE0"/>
    <w:rsid w:val="00BF090D"/>
    <w:rsid w:val="00BF1A08"/>
    <w:rsid w:val="00BF1C52"/>
    <w:rsid w:val="00BF1F3F"/>
    <w:rsid w:val="00BF22BF"/>
    <w:rsid w:val="00BF3465"/>
    <w:rsid w:val="00BF4654"/>
    <w:rsid w:val="00BF48FB"/>
    <w:rsid w:val="00BF4DC3"/>
    <w:rsid w:val="00BF50CC"/>
    <w:rsid w:val="00BF545B"/>
    <w:rsid w:val="00BF5935"/>
    <w:rsid w:val="00BF64DE"/>
    <w:rsid w:val="00BF659E"/>
    <w:rsid w:val="00BF6F18"/>
    <w:rsid w:val="00BF76A6"/>
    <w:rsid w:val="00BF7966"/>
    <w:rsid w:val="00BF7B53"/>
    <w:rsid w:val="00BF7BD1"/>
    <w:rsid w:val="00BF7E1A"/>
    <w:rsid w:val="00BF7E57"/>
    <w:rsid w:val="00BF7FC2"/>
    <w:rsid w:val="00C002BC"/>
    <w:rsid w:val="00C009A4"/>
    <w:rsid w:val="00C00E9E"/>
    <w:rsid w:val="00C00EE9"/>
    <w:rsid w:val="00C015A9"/>
    <w:rsid w:val="00C01F74"/>
    <w:rsid w:val="00C02008"/>
    <w:rsid w:val="00C024F4"/>
    <w:rsid w:val="00C0364D"/>
    <w:rsid w:val="00C03840"/>
    <w:rsid w:val="00C03D1B"/>
    <w:rsid w:val="00C03DC4"/>
    <w:rsid w:val="00C0450A"/>
    <w:rsid w:val="00C047FD"/>
    <w:rsid w:val="00C04C06"/>
    <w:rsid w:val="00C04D8A"/>
    <w:rsid w:val="00C05393"/>
    <w:rsid w:val="00C0571D"/>
    <w:rsid w:val="00C05B36"/>
    <w:rsid w:val="00C05BFA"/>
    <w:rsid w:val="00C05D8B"/>
    <w:rsid w:val="00C05FC3"/>
    <w:rsid w:val="00C063F2"/>
    <w:rsid w:val="00C0684A"/>
    <w:rsid w:val="00C071CC"/>
    <w:rsid w:val="00C07820"/>
    <w:rsid w:val="00C1004C"/>
    <w:rsid w:val="00C100A1"/>
    <w:rsid w:val="00C10599"/>
    <w:rsid w:val="00C10876"/>
    <w:rsid w:val="00C108B5"/>
    <w:rsid w:val="00C10CB8"/>
    <w:rsid w:val="00C10DBB"/>
    <w:rsid w:val="00C1109B"/>
    <w:rsid w:val="00C11508"/>
    <w:rsid w:val="00C116AC"/>
    <w:rsid w:val="00C117A1"/>
    <w:rsid w:val="00C117CC"/>
    <w:rsid w:val="00C11C93"/>
    <w:rsid w:val="00C11E2E"/>
    <w:rsid w:val="00C12FCF"/>
    <w:rsid w:val="00C13567"/>
    <w:rsid w:val="00C135DB"/>
    <w:rsid w:val="00C13928"/>
    <w:rsid w:val="00C139B4"/>
    <w:rsid w:val="00C13E00"/>
    <w:rsid w:val="00C13F8B"/>
    <w:rsid w:val="00C153F3"/>
    <w:rsid w:val="00C15416"/>
    <w:rsid w:val="00C15C6A"/>
    <w:rsid w:val="00C17044"/>
    <w:rsid w:val="00C178AA"/>
    <w:rsid w:val="00C20168"/>
    <w:rsid w:val="00C2027B"/>
    <w:rsid w:val="00C204EF"/>
    <w:rsid w:val="00C20658"/>
    <w:rsid w:val="00C20FC5"/>
    <w:rsid w:val="00C21D14"/>
    <w:rsid w:val="00C22782"/>
    <w:rsid w:val="00C2279F"/>
    <w:rsid w:val="00C229F4"/>
    <w:rsid w:val="00C22EE0"/>
    <w:rsid w:val="00C23130"/>
    <w:rsid w:val="00C231A7"/>
    <w:rsid w:val="00C23D34"/>
    <w:rsid w:val="00C23EF1"/>
    <w:rsid w:val="00C243BB"/>
    <w:rsid w:val="00C24455"/>
    <w:rsid w:val="00C24673"/>
    <w:rsid w:val="00C246CB"/>
    <w:rsid w:val="00C2478A"/>
    <w:rsid w:val="00C25266"/>
    <w:rsid w:val="00C25D4E"/>
    <w:rsid w:val="00C260B4"/>
    <w:rsid w:val="00C26A74"/>
    <w:rsid w:val="00C27946"/>
    <w:rsid w:val="00C27ADB"/>
    <w:rsid w:val="00C27EB2"/>
    <w:rsid w:val="00C30806"/>
    <w:rsid w:val="00C30B3E"/>
    <w:rsid w:val="00C30EEA"/>
    <w:rsid w:val="00C31F66"/>
    <w:rsid w:val="00C3252D"/>
    <w:rsid w:val="00C32654"/>
    <w:rsid w:val="00C33AFD"/>
    <w:rsid w:val="00C3476E"/>
    <w:rsid w:val="00C34930"/>
    <w:rsid w:val="00C3494C"/>
    <w:rsid w:val="00C3576D"/>
    <w:rsid w:val="00C357A7"/>
    <w:rsid w:val="00C35B1E"/>
    <w:rsid w:val="00C363DF"/>
    <w:rsid w:val="00C36465"/>
    <w:rsid w:val="00C36CA9"/>
    <w:rsid w:val="00C36ED0"/>
    <w:rsid w:val="00C36F38"/>
    <w:rsid w:val="00C37184"/>
    <w:rsid w:val="00C37C45"/>
    <w:rsid w:val="00C37E5D"/>
    <w:rsid w:val="00C37FBE"/>
    <w:rsid w:val="00C4053B"/>
    <w:rsid w:val="00C40736"/>
    <w:rsid w:val="00C407C1"/>
    <w:rsid w:val="00C407E6"/>
    <w:rsid w:val="00C40B68"/>
    <w:rsid w:val="00C40C6E"/>
    <w:rsid w:val="00C40DD3"/>
    <w:rsid w:val="00C41111"/>
    <w:rsid w:val="00C4124D"/>
    <w:rsid w:val="00C4130C"/>
    <w:rsid w:val="00C414D1"/>
    <w:rsid w:val="00C41996"/>
    <w:rsid w:val="00C41BF3"/>
    <w:rsid w:val="00C4242C"/>
    <w:rsid w:val="00C4244E"/>
    <w:rsid w:val="00C424D3"/>
    <w:rsid w:val="00C424E8"/>
    <w:rsid w:val="00C42F7D"/>
    <w:rsid w:val="00C431CD"/>
    <w:rsid w:val="00C43912"/>
    <w:rsid w:val="00C44C6B"/>
    <w:rsid w:val="00C4564D"/>
    <w:rsid w:val="00C4599A"/>
    <w:rsid w:val="00C464AF"/>
    <w:rsid w:val="00C470B6"/>
    <w:rsid w:val="00C476AE"/>
    <w:rsid w:val="00C47EF0"/>
    <w:rsid w:val="00C50078"/>
    <w:rsid w:val="00C5069A"/>
    <w:rsid w:val="00C506CC"/>
    <w:rsid w:val="00C50B6B"/>
    <w:rsid w:val="00C50BEC"/>
    <w:rsid w:val="00C51041"/>
    <w:rsid w:val="00C5120A"/>
    <w:rsid w:val="00C51269"/>
    <w:rsid w:val="00C516A7"/>
    <w:rsid w:val="00C52088"/>
    <w:rsid w:val="00C52766"/>
    <w:rsid w:val="00C52AC8"/>
    <w:rsid w:val="00C52B29"/>
    <w:rsid w:val="00C52BE0"/>
    <w:rsid w:val="00C52D04"/>
    <w:rsid w:val="00C52D26"/>
    <w:rsid w:val="00C52F77"/>
    <w:rsid w:val="00C52F84"/>
    <w:rsid w:val="00C530D4"/>
    <w:rsid w:val="00C53200"/>
    <w:rsid w:val="00C53552"/>
    <w:rsid w:val="00C538C0"/>
    <w:rsid w:val="00C53B92"/>
    <w:rsid w:val="00C53F2F"/>
    <w:rsid w:val="00C545D5"/>
    <w:rsid w:val="00C5467C"/>
    <w:rsid w:val="00C54BE9"/>
    <w:rsid w:val="00C54C4D"/>
    <w:rsid w:val="00C55022"/>
    <w:rsid w:val="00C5533E"/>
    <w:rsid w:val="00C553AD"/>
    <w:rsid w:val="00C557F6"/>
    <w:rsid w:val="00C55A3A"/>
    <w:rsid w:val="00C55F96"/>
    <w:rsid w:val="00C56275"/>
    <w:rsid w:val="00C56758"/>
    <w:rsid w:val="00C56958"/>
    <w:rsid w:val="00C56F30"/>
    <w:rsid w:val="00C5701B"/>
    <w:rsid w:val="00C575DE"/>
    <w:rsid w:val="00C6044F"/>
    <w:rsid w:val="00C60EDF"/>
    <w:rsid w:val="00C617F0"/>
    <w:rsid w:val="00C61F57"/>
    <w:rsid w:val="00C6247A"/>
    <w:rsid w:val="00C62AE1"/>
    <w:rsid w:val="00C62C2C"/>
    <w:rsid w:val="00C63920"/>
    <w:rsid w:val="00C63E15"/>
    <w:rsid w:val="00C63E17"/>
    <w:rsid w:val="00C641B2"/>
    <w:rsid w:val="00C645B9"/>
    <w:rsid w:val="00C64AA5"/>
    <w:rsid w:val="00C64E81"/>
    <w:rsid w:val="00C64E95"/>
    <w:rsid w:val="00C65042"/>
    <w:rsid w:val="00C65B47"/>
    <w:rsid w:val="00C65BB8"/>
    <w:rsid w:val="00C66394"/>
    <w:rsid w:val="00C667CE"/>
    <w:rsid w:val="00C66D90"/>
    <w:rsid w:val="00C66FB7"/>
    <w:rsid w:val="00C67053"/>
    <w:rsid w:val="00C6731A"/>
    <w:rsid w:val="00C67588"/>
    <w:rsid w:val="00C6776F"/>
    <w:rsid w:val="00C67A57"/>
    <w:rsid w:val="00C67F74"/>
    <w:rsid w:val="00C70D97"/>
    <w:rsid w:val="00C7133C"/>
    <w:rsid w:val="00C715F6"/>
    <w:rsid w:val="00C71894"/>
    <w:rsid w:val="00C718F8"/>
    <w:rsid w:val="00C71F38"/>
    <w:rsid w:val="00C72C08"/>
    <w:rsid w:val="00C72D25"/>
    <w:rsid w:val="00C72DC6"/>
    <w:rsid w:val="00C738CF"/>
    <w:rsid w:val="00C73FBE"/>
    <w:rsid w:val="00C74639"/>
    <w:rsid w:val="00C7492A"/>
    <w:rsid w:val="00C74BA9"/>
    <w:rsid w:val="00C753CE"/>
    <w:rsid w:val="00C75549"/>
    <w:rsid w:val="00C7581B"/>
    <w:rsid w:val="00C758A4"/>
    <w:rsid w:val="00C75EEB"/>
    <w:rsid w:val="00C76262"/>
    <w:rsid w:val="00C76309"/>
    <w:rsid w:val="00C76343"/>
    <w:rsid w:val="00C767CD"/>
    <w:rsid w:val="00C76AF3"/>
    <w:rsid w:val="00C76F5B"/>
    <w:rsid w:val="00C77422"/>
    <w:rsid w:val="00C774CE"/>
    <w:rsid w:val="00C7787B"/>
    <w:rsid w:val="00C77EB0"/>
    <w:rsid w:val="00C80296"/>
    <w:rsid w:val="00C803FF"/>
    <w:rsid w:val="00C807C9"/>
    <w:rsid w:val="00C80B1A"/>
    <w:rsid w:val="00C81DEC"/>
    <w:rsid w:val="00C81F6C"/>
    <w:rsid w:val="00C8273E"/>
    <w:rsid w:val="00C8297C"/>
    <w:rsid w:val="00C82B79"/>
    <w:rsid w:val="00C83E4D"/>
    <w:rsid w:val="00C840FB"/>
    <w:rsid w:val="00C843E2"/>
    <w:rsid w:val="00C84534"/>
    <w:rsid w:val="00C8769D"/>
    <w:rsid w:val="00C87C9B"/>
    <w:rsid w:val="00C87DEE"/>
    <w:rsid w:val="00C9047A"/>
    <w:rsid w:val="00C90897"/>
    <w:rsid w:val="00C913A2"/>
    <w:rsid w:val="00C91444"/>
    <w:rsid w:val="00C916AF"/>
    <w:rsid w:val="00C918AE"/>
    <w:rsid w:val="00C918FC"/>
    <w:rsid w:val="00C927C0"/>
    <w:rsid w:val="00C92963"/>
    <w:rsid w:val="00C92B0B"/>
    <w:rsid w:val="00C93108"/>
    <w:rsid w:val="00C93875"/>
    <w:rsid w:val="00C93E03"/>
    <w:rsid w:val="00C95B43"/>
    <w:rsid w:val="00C95C53"/>
    <w:rsid w:val="00C96965"/>
    <w:rsid w:val="00C97457"/>
    <w:rsid w:val="00C97F70"/>
    <w:rsid w:val="00CA0EE2"/>
    <w:rsid w:val="00CA10E6"/>
    <w:rsid w:val="00CA11D8"/>
    <w:rsid w:val="00CA1624"/>
    <w:rsid w:val="00CA17F5"/>
    <w:rsid w:val="00CA1929"/>
    <w:rsid w:val="00CA1E21"/>
    <w:rsid w:val="00CA1F4B"/>
    <w:rsid w:val="00CA24EA"/>
    <w:rsid w:val="00CA2ADD"/>
    <w:rsid w:val="00CA2D62"/>
    <w:rsid w:val="00CA2F77"/>
    <w:rsid w:val="00CA3EAE"/>
    <w:rsid w:val="00CA4221"/>
    <w:rsid w:val="00CA4F8F"/>
    <w:rsid w:val="00CA553D"/>
    <w:rsid w:val="00CA57AF"/>
    <w:rsid w:val="00CA619F"/>
    <w:rsid w:val="00CA69F1"/>
    <w:rsid w:val="00CA6BD7"/>
    <w:rsid w:val="00CA6CAD"/>
    <w:rsid w:val="00CA6F06"/>
    <w:rsid w:val="00CA72EC"/>
    <w:rsid w:val="00CA7614"/>
    <w:rsid w:val="00CA79C5"/>
    <w:rsid w:val="00CA7A1A"/>
    <w:rsid w:val="00CB048A"/>
    <w:rsid w:val="00CB0B8D"/>
    <w:rsid w:val="00CB1205"/>
    <w:rsid w:val="00CB1912"/>
    <w:rsid w:val="00CB1A8E"/>
    <w:rsid w:val="00CB1B6E"/>
    <w:rsid w:val="00CB2010"/>
    <w:rsid w:val="00CB20A1"/>
    <w:rsid w:val="00CB2156"/>
    <w:rsid w:val="00CB2217"/>
    <w:rsid w:val="00CB2333"/>
    <w:rsid w:val="00CB25AF"/>
    <w:rsid w:val="00CB32A8"/>
    <w:rsid w:val="00CB35E8"/>
    <w:rsid w:val="00CB3706"/>
    <w:rsid w:val="00CB42B2"/>
    <w:rsid w:val="00CB446D"/>
    <w:rsid w:val="00CB4477"/>
    <w:rsid w:val="00CB4B25"/>
    <w:rsid w:val="00CB4D3F"/>
    <w:rsid w:val="00CB4E56"/>
    <w:rsid w:val="00CB51E3"/>
    <w:rsid w:val="00CB5269"/>
    <w:rsid w:val="00CB5C78"/>
    <w:rsid w:val="00CB6CC9"/>
    <w:rsid w:val="00CB6F1C"/>
    <w:rsid w:val="00CB72AF"/>
    <w:rsid w:val="00CB7559"/>
    <w:rsid w:val="00CB7DE5"/>
    <w:rsid w:val="00CB7F0B"/>
    <w:rsid w:val="00CC0092"/>
    <w:rsid w:val="00CC0217"/>
    <w:rsid w:val="00CC0F78"/>
    <w:rsid w:val="00CC13CD"/>
    <w:rsid w:val="00CC1EDD"/>
    <w:rsid w:val="00CC2035"/>
    <w:rsid w:val="00CC2642"/>
    <w:rsid w:val="00CC2883"/>
    <w:rsid w:val="00CC2B4A"/>
    <w:rsid w:val="00CC2FE6"/>
    <w:rsid w:val="00CC30C4"/>
    <w:rsid w:val="00CC395A"/>
    <w:rsid w:val="00CC3BF2"/>
    <w:rsid w:val="00CC3D43"/>
    <w:rsid w:val="00CC3ED1"/>
    <w:rsid w:val="00CC434D"/>
    <w:rsid w:val="00CC4967"/>
    <w:rsid w:val="00CC525D"/>
    <w:rsid w:val="00CC53B7"/>
    <w:rsid w:val="00CC54FE"/>
    <w:rsid w:val="00CC68FB"/>
    <w:rsid w:val="00CC6E25"/>
    <w:rsid w:val="00CC748D"/>
    <w:rsid w:val="00CC76C5"/>
    <w:rsid w:val="00CD008A"/>
    <w:rsid w:val="00CD0F22"/>
    <w:rsid w:val="00CD10D9"/>
    <w:rsid w:val="00CD149C"/>
    <w:rsid w:val="00CD151D"/>
    <w:rsid w:val="00CD15ED"/>
    <w:rsid w:val="00CD1940"/>
    <w:rsid w:val="00CD1D5B"/>
    <w:rsid w:val="00CD2453"/>
    <w:rsid w:val="00CD2F4B"/>
    <w:rsid w:val="00CD400A"/>
    <w:rsid w:val="00CD40DC"/>
    <w:rsid w:val="00CD4135"/>
    <w:rsid w:val="00CD41D1"/>
    <w:rsid w:val="00CD42E8"/>
    <w:rsid w:val="00CD4919"/>
    <w:rsid w:val="00CD4D91"/>
    <w:rsid w:val="00CD4F0A"/>
    <w:rsid w:val="00CD56F6"/>
    <w:rsid w:val="00CD5FC7"/>
    <w:rsid w:val="00CD657E"/>
    <w:rsid w:val="00CD65A2"/>
    <w:rsid w:val="00CD664C"/>
    <w:rsid w:val="00CD6652"/>
    <w:rsid w:val="00CD681A"/>
    <w:rsid w:val="00CD6853"/>
    <w:rsid w:val="00CD724B"/>
    <w:rsid w:val="00CD72FD"/>
    <w:rsid w:val="00CD7355"/>
    <w:rsid w:val="00CD794D"/>
    <w:rsid w:val="00CD7A7B"/>
    <w:rsid w:val="00CD7C9B"/>
    <w:rsid w:val="00CE0FF6"/>
    <w:rsid w:val="00CE13F4"/>
    <w:rsid w:val="00CE151E"/>
    <w:rsid w:val="00CE1682"/>
    <w:rsid w:val="00CE2029"/>
    <w:rsid w:val="00CE2384"/>
    <w:rsid w:val="00CE2EE0"/>
    <w:rsid w:val="00CE2F30"/>
    <w:rsid w:val="00CE38C3"/>
    <w:rsid w:val="00CE3C7A"/>
    <w:rsid w:val="00CE46D8"/>
    <w:rsid w:val="00CE4D9C"/>
    <w:rsid w:val="00CE5266"/>
    <w:rsid w:val="00CE587E"/>
    <w:rsid w:val="00CE58D6"/>
    <w:rsid w:val="00CE5BF8"/>
    <w:rsid w:val="00CE629A"/>
    <w:rsid w:val="00CE6587"/>
    <w:rsid w:val="00CE6715"/>
    <w:rsid w:val="00CE6C31"/>
    <w:rsid w:val="00CE6FB7"/>
    <w:rsid w:val="00CE786C"/>
    <w:rsid w:val="00CE7F15"/>
    <w:rsid w:val="00CF00B6"/>
    <w:rsid w:val="00CF0900"/>
    <w:rsid w:val="00CF0905"/>
    <w:rsid w:val="00CF0A61"/>
    <w:rsid w:val="00CF0E9A"/>
    <w:rsid w:val="00CF115B"/>
    <w:rsid w:val="00CF18B8"/>
    <w:rsid w:val="00CF1988"/>
    <w:rsid w:val="00CF1C23"/>
    <w:rsid w:val="00CF1FEF"/>
    <w:rsid w:val="00CF2887"/>
    <w:rsid w:val="00CF2F53"/>
    <w:rsid w:val="00CF3E89"/>
    <w:rsid w:val="00CF4D00"/>
    <w:rsid w:val="00CF53CB"/>
    <w:rsid w:val="00CF5BA8"/>
    <w:rsid w:val="00CF5EAC"/>
    <w:rsid w:val="00CF604A"/>
    <w:rsid w:val="00CF619B"/>
    <w:rsid w:val="00CF708B"/>
    <w:rsid w:val="00CF75DD"/>
    <w:rsid w:val="00CF7AF6"/>
    <w:rsid w:val="00CF7D7C"/>
    <w:rsid w:val="00CF7F11"/>
    <w:rsid w:val="00D00087"/>
    <w:rsid w:val="00D00992"/>
    <w:rsid w:val="00D009CE"/>
    <w:rsid w:val="00D00D63"/>
    <w:rsid w:val="00D01123"/>
    <w:rsid w:val="00D011D0"/>
    <w:rsid w:val="00D01342"/>
    <w:rsid w:val="00D0177C"/>
    <w:rsid w:val="00D01A69"/>
    <w:rsid w:val="00D01B9E"/>
    <w:rsid w:val="00D02423"/>
    <w:rsid w:val="00D02791"/>
    <w:rsid w:val="00D028BC"/>
    <w:rsid w:val="00D02963"/>
    <w:rsid w:val="00D03063"/>
    <w:rsid w:val="00D0325B"/>
    <w:rsid w:val="00D0325F"/>
    <w:rsid w:val="00D032E2"/>
    <w:rsid w:val="00D0356D"/>
    <w:rsid w:val="00D03783"/>
    <w:rsid w:val="00D0379E"/>
    <w:rsid w:val="00D03975"/>
    <w:rsid w:val="00D04024"/>
    <w:rsid w:val="00D04FEA"/>
    <w:rsid w:val="00D05455"/>
    <w:rsid w:val="00D05E5E"/>
    <w:rsid w:val="00D06210"/>
    <w:rsid w:val="00D06400"/>
    <w:rsid w:val="00D06876"/>
    <w:rsid w:val="00D06B30"/>
    <w:rsid w:val="00D06BB8"/>
    <w:rsid w:val="00D06F46"/>
    <w:rsid w:val="00D075B3"/>
    <w:rsid w:val="00D076C6"/>
    <w:rsid w:val="00D078AE"/>
    <w:rsid w:val="00D07B05"/>
    <w:rsid w:val="00D10109"/>
    <w:rsid w:val="00D101C6"/>
    <w:rsid w:val="00D10456"/>
    <w:rsid w:val="00D1050E"/>
    <w:rsid w:val="00D10B65"/>
    <w:rsid w:val="00D10C84"/>
    <w:rsid w:val="00D11368"/>
    <w:rsid w:val="00D116F1"/>
    <w:rsid w:val="00D11828"/>
    <w:rsid w:val="00D11AF0"/>
    <w:rsid w:val="00D11CF5"/>
    <w:rsid w:val="00D12340"/>
    <w:rsid w:val="00D12A43"/>
    <w:rsid w:val="00D12F1E"/>
    <w:rsid w:val="00D13029"/>
    <w:rsid w:val="00D132BA"/>
    <w:rsid w:val="00D13989"/>
    <w:rsid w:val="00D145AF"/>
    <w:rsid w:val="00D14B5E"/>
    <w:rsid w:val="00D15793"/>
    <w:rsid w:val="00D15C0A"/>
    <w:rsid w:val="00D16294"/>
    <w:rsid w:val="00D164AB"/>
    <w:rsid w:val="00D16E75"/>
    <w:rsid w:val="00D16F68"/>
    <w:rsid w:val="00D171D7"/>
    <w:rsid w:val="00D175BE"/>
    <w:rsid w:val="00D17FC0"/>
    <w:rsid w:val="00D20788"/>
    <w:rsid w:val="00D207D7"/>
    <w:rsid w:val="00D20903"/>
    <w:rsid w:val="00D2170F"/>
    <w:rsid w:val="00D21985"/>
    <w:rsid w:val="00D219E7"/>
    <w:rsid w:val="00D21DC3"/>
    <w:rsid w:val="00D22287"/>
    <w:rsid w:val="00D222E9"/>
    <w:rsid w:val="00D2260A"/>
    <w:rsid w:val="00D22C3E"/>
    <w:rsid w:val="00D23014"/>
    <w:rsid w:val="00D230D1"/>
    <w:rsid w:val="00D234CA"/>
    <w:rsid w:val="00D23F24"/>
    <w:rsid w:val="00D24B43"/>
    <w:rsid w:val="00D25393"/>
    <w:rsid w:val="00D25761"/>
    <w:rsid w:val="00D26580"/>
    <w:rsid w:val="00D2683B"/>
    <w:rsid w:val="00D27339"/>
    <w:rsid w:val="00D27381"/>
    <w:rsid w:val="00D30BBF"/>
    <w:rsid w:val="00D3107F"/>
    <w:rsid w:val="00D313CF"/>
    <w:rsid w:val="00D31D6F"/>
    <w:rsid w:val="00D32A33"/>
    <w:rsid w:val="00D32EA4"/>
    <w:rsid w:val="00D32EE9"/>
    <w:rsid w:val="00D3305B"/>
    <w:rsid w:val="00D33178"/>
    <w:rsid w:val="00D331B3"/>
    <w:rsid w:val="00D333E4"/>
    <w:rsid w:val="00D33BAA"/>
    <w:rsid w:val="00D33CAB"/>
    <w:rsid w:val="00D33E6E"/>
    <w:rsid w:val="00D34099"/>
    <w:rsid w:val="00D34485"/>
    <w:rsid w:val="00D3471E"/>
    <w:rsid w:val="00D34B02"/>
    <w:rsid w:val="00D3531F"/>
    <w:rsid w:val="00D358F4"/>
    <w:rsid w:val="00D35D36"/>
    <w:rsid w:val="00D35F77"/>
    <w:rsid w:val="00D3641A"/>
    <w:rsid w:val="00D36495"/>
    <w:rsid w:val="00D3685F"/>
    <w:rsid w:val="00D3694B"/>
    <w:rsid w:val="00D36B2F"/>
    <w:rsid w:val="00D36E40"/>
    <w:rsid w:val="00D36F56"/>
    <w:rsid w:val="00D37105"/>
    <w:rsid w:val="00D3738A"/>
    <w:rsid w:val="00D37870"/>
    <w:rsid w:val="00D37BB9"/>
    <w:rsid w:val="00D37F2D"/>
    <w:rsid w:val="00D40730"/>
    <w:rsid w:val="00D407F3"/>
    <w:rsid w:val="00D410D1"/>
    <w:rsid w:val="00D41422"/>
    <w:rsid w:val="00D415CD"/>
    <w:rsid w:val="00D42246"/>
    <w:rsid w:val="00D42B4B"/>
    <w:rsid w:val="00D42CF9"/>
    <w:rsid w:val="00D42EC6"/>
    <w:rsid w:val="00D42EDF"/>
    <w:rsid w:val="00D4314F"/>
    <w:rsid w:val="00D43305"/>
    <w:rsid w:val="00D433C1"/>
    <w:rsid w:val="00D43646"/>
    <w:rsid w:val="00D4414A"/>
    <w:rsid w:val="00D4415E"/>
    <w:rsid w:val="00D441D9"/>
    <w:rsid w:val="00D448B2"/>
    <w:rsid w:val="00D453A2"/>
    <w:rsid w:val="00D45576"/>
    <w:rsid w:val="00D46827"/>
    <w:rsid w:val="00D469DC"/>
    <w:rsid w:val="00D46A40"/>
    <w:rsid w:val="00D46AA1"/>
    <w:rsid w:val="00D47583"/>
    <w:rsid w:val="00D475FD"/>
    <w:rsid w:val="00D47659"/>
    <w:rsid w:val="00D5012D"/>
    <w:rsid w:val="00D50159"/>
    <w:rsid w:val="00D501AA"/>
    <w:rsid w:val="00D501FE"/>
    <w:rsid w:val="00D5036A"/>
    <w:rsid w:val="00D507F6"/>
    <w:rsid w:val="00D50D4F"/>
    <w:rsid w:val="00D50F13"/>
    <w:rsid w:val="00D51670"/>
    <w:rsid w:val="00D5228C"/>
    <w:rsid w:val="00D522E4"/>
    <w:rsid w:val="00D5233F"/>
    <w:rsid w:val="00D523B2"/>
    <w:rsid w:val="00D5311B"/>
    <w:rsid w:val="00D53251"/>
    <w:rsid w:val="00D53603"/>
    <w:rsid w:val="00D53712"/>
    <w:rsid w:val="00D54008"/>
    <w:rsid w:val="00D540A6"/>
    <w:rsid w:val="00D5424A"/>
    <w:rsid w:val="00D545DB"/>
    <w:rsid w:val="00D54EF5"/>
    <w:rsid w:val="00D5625F"/>
    <w:rsid w:val="00D57298"/>
    <w:rsid w:val="00D5736F"/>
    <w:rsid w:val="00D57382"/>
    <w:rsid w:val="00D60615"/>
    <w:rsid w:val="00D60FAD"/>
    <w:rsid w:val="00D61108"/>
    <w:rsid w:val="00D61296"/>
    <w:rsid w:val="00D6198F"/>
    <w:rsid w:val="00D61E89"/>
    <w:rsid w:val="00D6201E"/>
    <w:rsid w:val="00D621AE"/>
    <w:rsid w:val="00D62431"/>
    <w:rsid w:val="00D62496"/>
    <w:rsid w:val="00D62C50"/>
    <w:rsid w:val="00D62D87"/>
    <w:rsid w:val="00D62FCE"/>
    <w:rsid w:val="00D63857"/>
    <w:rsid w:val="00D64413"/>
    <w:rsid w:val="00D6448F"/>
    <w:rsid w:val="00D64BB8"/>
    <w:rsid w:val="00D652F4"/>
    <w:rsid w:val="00D65773"/>
    <w:rsid w:val="00D6577E"/>
    <w:rsid w:val="00D658A7"/>
    <w:rsid w:val="00D65DE3"/>
    <w:rsid w:val="00D6696A"/>
    <w:rsid w:val="00D67B62"/>
    <w:rsid w:val="00D703C9"/>
    <w:rsid w:val="00D708BA"/>
    <w:rsid w:val="00D71355"/>
    <w:rsid w:val="00D71B68"/>
    <w:rsid w:val="00D73A93"/>
    <w:rsid w:val="00D73B03"/>
    <w:rsid w:val="00D73E28"/>
    <w:rsid w:val="00D752CB"/>
    <w:rsid w:val="00D7546A"/>
    <w:rsid w:val="00D7594F"/>
    <w:rsid w:val="00D759B4"/>
    <w:rsid w:val="00D75BEC"/>
    <w:rsid w:val="00D75F27"/>
    <w:rsid w:val="00D76C7E"/>
    <w:rsid w:val="00D7716A"/>
    <w:rsid w:val="00D771A1"/>
    <w:rsid w:val="00D771DD"/>
    <w:rsid w:val="00D8017F"/>
    <w:rsid w:val="00D807AB"/>
    <w:rsid w:val="00D80BFB"/>
    <w:rsid w:val="00D80CDE"/>
    <w:rsid w:val="00D817BD"/>
    <w:rsid w:val="00D81CD7"/>
    <w:rsid w:val="00D82FF5"/>
    <w:rsid w:val="00D830E4"/>
    <w:rsid w:val="00D833D4"/>
    <w:rsid w:val="00D83D62"/>
    <w:rsid w:val="00D84D8B"/>
    <w:rsid w:val="00D85B8A"/>
    <w:rsid w:val="00D85BAF"/>
    <w:rsid w:val="00D85D3C"/>
    <w:rsid w:val="00D860DF"/>
    <w:rsid w:val="00D86342"/>
    <w:rsid w:val="00D86545"/>
    <w:rsid w:val="00D86628"/>
    <w:rsid w:val="00D86F3A"/>
    <w:rsid w:val="00D8755F"/>
    <w:rsid w:val="00D876B0"/>
    <w:rsid w:val="00D87E24"/>
    <w:rsid w:val="00D9073A"/>
    <w:rsid w:val="00D91503"/>
    <w:rsid w:val="00D91B43"/>
    <w:rsid w:val="00D92E57"/>
    <w:rsid w:val="00D930A8"/>
    <w:rsid w:val="00D934B2"/>
    <w:rsid w:val="00D93517"/>
    <w:rsid w:val="00D93694"/>
    <w:rsid w:val="00D93B67"/>
    <w:rsid w:val="00D93D97"/>
    <w:rsid w:val="00D94364"/>
    <w:rsid w:val="00D94E41"/>
    <w:rsid w:val="00D95E28"/>
    <w:rsid w:val="00D95FB1"/>
    <w:rsid w:val="00D9627F"/>
    <w:rsid w:val="00D96EBD"/>
    <w:rsid w:val="00D97231"/>
    <w:rsid w:val="00D97746"/>
    <w:rsid w:val="00D97E5D"/>
    <w:rsid w:val="00DA0704"/>
    <w:rsid w:val="00DA0D4A"/>
    <w:rsid w:val="00DA1DF5"/>
    <w:rsid w:val="00DA1EBD"/>
    <w:rsid w:val="00DA2023"/>
    <w:rsid w:val="00DA219A"/>
    <w:rsid w:val="00DA2262"/>
    <w:rsid w:val="00DA24E2"/>
    <w:rsid w:val="00DA2849"/>
    <w:rsid w:val="00DA2A77"/>
    <w:rsid w:val="00DA32C4"/>
    <w:rsid w:val="00DA36F4"/>
    <w:rsid w:val="00DA3788"/>
    <w:rsid w:val="00DA37B6"/>
    <w:rsid w:val="00DA406B"/>
    <w:rsid w:val="00DA548B"/>
    <w:rsid w:val="00DA5F8A"/>
    <w:rsid w:val="00DA61FA"/>
    <w:rsid w:val="00DA66B4"/>
    <w:rsid w:val="00DA6FD7"/>
    <w:rsid w:val="00DA70D7"/>
    <w:rsid w:val="00DA7E49"/>
    <w:rsid w:val="00DB012F"/>
    <w:rsid w:val="00DB02A5"/>
    <w:rsid w:val="00DB056A"/>
    <w:rsid w:val="00DB05F6"/>
    <w:rsid w:val="00DB099A"/>
    <w:rsid w:val="00DB0C51"/>
    <w:rsid w:val="00DB0F18"/>
    <w:rsid w:val="00DB1570"/>
    <w:rsid w:val="00DB17A4"/>
    <w:rsid w:val="00DB2224"/>
    <w:rsid w:val="00DB2296"/>
    <w:rsid w:val="00DB264D"/>
    <w:rsid w:val="00DB268F"/>
    <w:rsid w:val="00DB285D"/>
    <w:rsid w:val="00DB3A78"/>
    <w:rsid w:val="00DB41AF"/>
    <w:rsid w:val="00DB4467"/>
    <w:rsid w:val="00DB4D06"/>
    <w:rsid w:val="00DB5076"/>
    <w:rsid w:val="00DB536C"/>
    <w:rsid w:val="00DB53DD"/>
    <w:rsid w:val="00DB5ABF"/>
    <w:rsid w:val="00DB5F8E"/>
    <w:rsid w:val="00DB6440"/>
    <w:rsid w:val="00DB644E"/>
    <w:rsid w:val="00DB6603"/>
    <w:rsid w:val="00DB691E"/>
    <w:rsid w:val="00DB6F39"/>
    <w:rsid w:val="00DB7B38"/>
    <w:rsid w:val="00DB7C9A"/>
    <w:rsid w:val="00DC0339"/>
    <w:rsid w:val="00DC03A9"/>
    <w:rsid w:val="00DC0408"/>
    <w:rsid w:val="00DC0E43"/>
    <w:rsid w:val="00DC183D"/>
    <w:rsid w:val="00DC1D2B"/>
    <w:rsid w:val="00DC2460"/>
    <w:rsid w:val="00DC2973"/>
    <w:rsid w:val="00DC3952"/>
    <w:rsid w:val="00DC4555"/>
    <w:rsid w:val="00DC4E89"/>
    <w:rsid w:val="00DC5ADA"/>
    <w:rsid w:val="00DC7A04"/>
    <w:rsid w:val="00DC7FF9"/>
    <w:rsid w:val="00DD036D"/>
    <w:rsid w:val="00DD0387"/>
    <w:rsid w:val="00DD07DB"/>
    <w:rsid w:val="00DD08EB"/>
    <w:rsid w:val="00DD0D74"/>
    <w:rsid w:val="00DD1013"/>
    <w:rsid w:val="00DD1647"/>
    <w:rsid w:val="00DD1889"/>
    <w:rsid w:val="00DD2297"/>
    <w:rsid w:val="00DD2A59"/>
    <w:rsid w:val="00DD2AD7"/>
    <w:rsid w:val="00DD3394"/>
    <w:rsid w:val="00DD35E8"/>
    <w:rsid w:val="00DD4A22"/>
    <w:rsid w:val="00DD4C61"/>
    <w:rsid w:val="00DD4F77"/>
    <w:rsid w:val="00DD5080"/>
    <w:rsid w:val="00DD509C"/>
    <w:rsid w:val="00DD5672"/>
    <w:rsid w:val="00DD5AA6"/>
    <w:rsid w:val="00DD613C"/>
    <w:rsid w:val="00DD61DC"/>
    <w:rsid w:val="00DD627C"/>
    <w:rsid w:val="00DD6A65"/>
    <w:rsid w:val="00DD6C32"/>
    <w:rsid w:val="00DD6F7E"/>
    <w:rsid w:val="00DE03B7"/>
    <w:rsid w:val="00DE103B"/>
    <w:rsid w:val="00DE12B0"/>
    <w:rsid w:val="00DE156E"/>
    <w:rsid w:val="00DE19C7"/>
    <w:rsid w:val="00DE1D54"/>
    <w:rsid w:val="00DE22B3"/>
    <w:rsid w:val="00DE2314"/>
    <w:rsid w:val="00DE2421"/>
    <w:rsid w:val="00DE2662"/>
    <w:rsid w:val="00DE3736"/>
    <w:rsid w:val="00DE3D7F"/>
    <w:rsid w:val="00DE46D0"/>
    <w:rsid w:val="00DE59FF"/>
    <w:rsid w:val="00DE5B96"/>
    <w:rsid w:val="00DE5DF4"/>
    <w:rsid w:val="00DE5FF3"/>
    <w:rsid w:val="00DE60D6"/>
    <w:rsid w:val="00DE6258"/>
    <w:rsid w:val="00DE62A3"/>
    <w:rsid w:val="00DE6390"/>
    <w:rsid w:val="00DE639A"/>
    <w:rsid w:val="00DE7ACE"/>
    <w:rsid w:val="00DE7EE9"/>
    <w:rsid w:val="00DF0512"/>
    <w:rsid w:val="00DF0AAB"/>
    <w:rsid w:val="00DF0D8E"/>
    <w:rsid w:val="00DF0EDE"/>
    <w:rsid w:val="00DF1567"/>
    <w:rsid w:val="00DF1E65"/>
    <w:rsid w:val="00DF2A70"/>
    <w:rsid w:val="00DF312B"/>
    <w:rsid w:val="00DF3B62"/>
    <w:rsid w:val="00DF3B96"/>
    <w:rsid w:val="00DF3CF0"/>
    <w:rsid w:val="00DF4285"/>
    <w:rsid w:val="00DF47AD"/>
    <w:rsid w:val="00DF4C2C"/>
    <w:rsid w:val="00DF4EBD"/>
    <w:rsid w:val="00DF50D9"/>
    <w:rsid w:val="00DF5167"/>
    <w:rsid w:val="00DF545E"/>
    <w:rsid w:val="00DF561A"/>
    <w:rsid w:val="00DF569A"/>
    <w:rsid w:val="00DF5992"/>
    <w:rsid w:val="00DF59E1"/>
    <w:rsid w:val="00DF5AC3"/>
    <w:rsid w:val="00DF5B68"/>
    <w:rsid w:val="00DF60B0"/>
    <w:rsid w:val="00DF675D"/>
    <w:rsid w:val="00DF743E"/>
    <w:rsid w:val="00DF768A"/>
    <w:rsid w:val="00DF7AB5"/>
    <w:rsid w:val="00E00BF7"/>
    <w:rsid w:val="00E0102E"/>
    <w:rsid w:val="00E01800"/>
    <w:rsid w:val="00E0185A"/>
    <w:rsid w:val="00E0235F"/>
    <w:rsid w:val="00E02F58"/>
    <w:rsid w:val="00E03035"/>
    <w:rsid w:val="00E03144"/>
    <w:rsid w:val="00E03BC4"/>
    <w:rsid w:val="00E04015"/>
    <w:rsid w:val="00E042B3"/>
    <w:rsid w:val="00E0490B"/>
    <w:rsid w:val="00E04AD0"/>
    <w:rsid w:val="00E05929"/>
    <w:rsid w:val="00E05A66"/>
    <w:rsid w:val="00E05EED"/>
    <w:rsid w:val="00E05F2C"/>
    <w:rsid w:val="00E06321"/>
    <w:rsid w:val="00E06504"/>
    <w:rsid w:val="00E07350"/>
    <w:rsid w:val="00E076AB"/>
    <w:rsid w:val="00E07C41"/>
    <w:rsid w:val="00E07F06"/>
    <w:rsid w:val="00E10029"/>
    <w:rsid w:val="00E106D7"/>
    <w:rsid w:val="00E10B0F"/>
    <w:rsid w:val="00E12672"/>
    <w:rsid w:val="00E1349A"/>
    <w:rsid w:val="00E135F8"/>
    <w:rsid w:val="00E141DC"/>
    <w:rsid w:val="00E1421E"/>
    <w:rsid w:val="00E1499E"/>
    <w:rsid w:val="00E1527C"/>
    <w:rsid w:val="00E152CE"/>
    <w:rsid w:val="00E153E9"/>
    <w:rsid w:val="00E1662D"/>
    <w:rsid w:val="00E16916"/>
    <w:rsid w:val="00E16D2C"/>
    <w:rsid w:val="00E176E0"/>
    <w:rsid w:val="00E17A78"/>
    <w:rsid w:val="00E17D5B"/>
    <w:rsid w:val="00E208A0"/>
    <w:rsid w:val="00E21083"/>
    <w:rsid w:val="00E21600"/>
    <w:rsid w:val="00E21E01"/>
    <w:rsid w:val="00E22A2F"/>
    <w:rsid w:val="00E234D5"/>
    <w:rsid w:val="00E23B2B"/>
    <w:rsid w:val="00E23FE8"/>
    <w:rsid w:val="00E24B78"/>
    <w:rsid w:val="00E264C6"/>
    <w:rsid w:val="00E26727"/>
    <w:rsid w:val="00E26D19"/>
    <w:rsid w:val="00E2715E"/>
    <w:rsid w:val="00E273AB"/>
    <w:rsid w:val="00E27F21"/>
    <w:rsid w:val="00E300ED"/>
    <w:rsid w:val="00E301B7"/>
    <w:rsid w:val="00E3043C"/>
    <w:rsid w:val="00E309CD"/>
    <w:rsid w:val="00E30C09"/>
    <w:rsid w:val="00E3160D"/>
    <w:rsid w:val="00E3172C"/>
    <w:rsid w:val="00E3206B"/>
    <w:rsid w:val="00E3209C"/>
    <w:rsid w:val="00E32D31"/>
    <w:rsid w:val="00E3314C"/>
    <w:rsid w:val="00E333BD"/>
    <w:rsid w:val="00E33BCF"/>
    <w:rsid w:val="00E3475F"/>
    <w:rsid w:val="00E34F9F"/>
    <w:rsid w:val="00E358BD"/>
    <w:rsid w:val="00E36368"/>
    <w:rsid w:val="00E36CEA"/>
    <w:rsid w:val="00E36FCE"/>
    <w:rsid w:val="00E37659"/>
    <w:rsid w:val="00E37D6C"/>
    <w:rsid w:val="00E37E80"/>
    <w:rsid w:val="00E404DC"/>
    <w:rsid w:val="00E40E7B"/>
    <w:rsid w:val="00E41531"/>
    <w:rsid w:val="00E417C9"/>
    <w:rsid w:val="00E41B8D"/>
    <w:rsid w:val="00E4209D"/>
    <w:rsid w:val="00E420F7"/>
    <w:rsid w:val="00E42B61"/>
    <w:rsid w:val="00E42FD5"/>
    <w:rsid w:val="00E43283"/>
    <w:rsid w:val="00E43374"/>
    <w:rsid w:val="00E43416"/>
    <w:rsid w:val="00E444E1"/>
    <w:rsid w:val="00E44773"/>
    <w:rsid w:val="00E450AD"/>
    <w:rsid w:val="00E455C8"/>
    <w:rsid w:val="00E46318"/>
    <w:rsid w:val="00E465A8"/>
    <w:rsid w:val="00E46870"/>
    <w:rsid w:val="00E4710A"/>
    <w:rsid w:val="00E471F9"/>
    <w:rsid w:val="00E4765F"/>
    <w:rsid w:val="00E476D8"/>
    <w:rsid w:val="00E478B2"/>
    <w:rsid w:val="00E47991"/>
    <w:rsid w:val="00E47D3B"/>
    <w:rsid w:val="00E47EB0"/>
    <w:rsid w:val="00E47FA2"/>
    <w:rsid w:val="00E47FD0"/>
    <w:rsid w:val="00E50060"/>
    <w:rsid w:val="00E500B5"/>
    <w:rsid w:val="00E5081F"/>
    <w:rsid w:val="00E50A10"/>
    <w:rsid w:val="00E50BFD"/>
    <w:rsid w:val="00E50D15"/>
    <w:rsid w:val="00E51B05"/>
    <w:rsid w:val="00E51C13"/>
    <w:rsid w:val="00E51CB8"/>
    <w:rsid w:val="00E51FEB"/>
    <w:rsid w:val="00E5208E"/>
    <w:rsid w:val="00E5211A"/>
    <w:rsid w:val="00E521CE"/>
    <w:rsid w:val="00E529B2"/>
    <w:rsid w:val="00E52A98"/>
    <w:rsid w:val="00E53004"/>
    <w:rsid w:val="00E53825"/>
    <w:rsid w:val="00E53C8B"/>
    <w:rsid w:val="00E543D0"/>
    <w:rsid w:val="00E5455C"/>
    <w:rsid w:val="00E547BF"/>
    <w:rsid w:val="00E54BF7"/>
    <w:rsid w:val="00E54C54"/>
    <w:rsid w:val="00E5666C"/>
    <w:rsid w:val="00E56CE1"/>
    <w:rsid w:val="00E56D5E"/>
    <w:rsid w:val="00E56DC5"/>
    <w:rsid w:val="00E570B2"/>
    <w:rsid w:val="00E57104"/>
    <w:rsid w:val="00E57337"/>
    <w:rsid w:val="00E57681"/>
    <w:rsid w:val="00E57770"/>
    <w:rsid w:val="00E60011"/>
    <w:rsid w:val="00E6009E"/>
    <w:rsid w:val="00E60556"/>
    <w:rsid w:val="00E605A3"/>
    <w:rsid w:val="00E60B75"/>
    <w:rsid w:val="00E614EC"/>
    <w:rsid w:val="00E62664"/>
    <w:rsid w:val="00E63557"/>
    <w:rsid w:val="00E63732"/>
    <w:rsid w:val="00E63A71"/>
    <w:rsid w:val="00E64B64"/>
    <w:rsid w:val="00E6651D"/>
    <w:rsid w:val="00E67296"/>
    <w:rsid w:val="00E675F6"/>
    <w:rsid w:val="00E67655"/>
    <w:rsid w:val="00E67B8D"/>
    <w:rsid w:val="00E70D20"/>
    <w:rsid w:val="00E711DE"/>
    <w:rsid w:val="00E715B1"/>
    <w:rsid w:val="00E715D5"/>
    <w:rsid w:val="00E71981"/>
    <w:rsid w:val="00E72179"/>
    <w:rsid w:val="00E727A0"/>
    <w:rsid w:val="00E7294D"/>
    <w:rsid w:val="00E72C3A"/>
    <w:rsid w:val="00E72C75"/>
    <w:rsid w:val="00E73458"/>
    <w:rsid w:val="00E73EAE"/>
    <w:rsid w:val="00E73F33"/>
    <w:rsid w:val="00E74088"/>
    <w:rsid w:val="00E7418A"/>
    <w:rsid w:val="00E74456"/>
    <w:rsid w:val="00E7557B"/>
    <w:rsid w:val="00E7580D"/>
    <w:rsid w:val="00E75903"/>
    <w:rsid w:val="00E761F5"/>
    <w:rsid w:val="00E76766"/>
    <w:rsid w:val="00E76B41"/>
    <w:rsid w:val="00E76E99"/>
    <w:rsid w:val="00E77112"/>
    <w:rsid w:val="00E772F2"/>
    <w:rsid w:val="00E7751C"/>
    <w:rsid w:val="00E77717"/>
    <w:rsid w:val="00E77798"/>
    <w:rsid w:val="00E7789E"/>
    <w:rsid w:val="00E77B6B"/>
    <w:rsid w:val="00E80868"/>
    <w:rsid w:val="00E80CAB"/>
    <w:rsid w:val="00E81CC6"/>
    <w:rsid w:val="00E81EF7"/>
    <w:rsid w:val="00E82784"/>
    <w:rsid w:val="00E832A6"/>
    <w:rsid w:val="00E83342"/>
    <w:rsid w:val="00E83373"/>
    <w:rsid w:val="00E833B8"/>
    <w:rsid w:val="00E83436"/>
    <w:rsid w:val="00E83F53"/>
    <w:rsid w:val="00E840F5"/>
    <w:rsid w:val="00E8457D"/>
    <w:rsid w:val="00E84E08"/>
    <w:rsid w:val="00E86121"/>
    <w:rsid w:val="00E86202"/>
    <w:rsid w:val="00E8669C"/>
    <w:rsid w:val="00E8676D"/>
    <w:rsid w:val="00E86E8B"/>
    <w:rsid w:val="00E87552"/>
    <w:rsid w:val="00E877B7"/>
    <w:rsid w:val="00E87EF9"/>
    <w:rsid w:val="00E9110C"/>
    <w:rsid w:val="00E914FB"/>
    <w:rsid w:val="00E91C91"/>
    <w:rsid w:val="00E92172"/>
    <w:rsid w:val="00E92962"/>
    <w:rsid w:val="00E92ECC"/>
    <w:rsid w:val="00E931F2"/>
    <w:rsid w:val="00E935E6"/>
    <w:rsid w:val="00E936A6"/>
    <w:rsid w:val="00E937AD"/>
    <w:rsid w:val="00E93E4B"/>
    <w:rsid w:val="00E94380"/>
    <w:rsid w:val="00E954F4"/>
    <w:rsid w:val="00E95D12"/>
    <w:rsid w:val="00E95FAC"/>
    <w:rsid w:val="00E96178"/>
    <w:rsid w:val="00E961DC"/>
    <w:rsid w:val="00E963A0"/>
    <w:rsid w:val="00E96D4A"/>
    <w:rsid w:val="00E96DE0"/>
    <w:rsid w:val="00E972B5"/>
    <w:rsid w:val="00E9744B"/>
    <w:rsid w:val="00E977DB"/>
    <w:rsid w:val="00E97C5F"/>
    <w:rsid w:val="00EA00DE"/>
    <w:rsid w:val="00EA045A"/>
    <w:rsid w:val="00EA0BBC"/>
    <w:rsid w:val="00EA0BF5"/>
    <w:rsid w:val="00EA11FF"/>
    <w:rsid w:val="00EA1B11"/>
    <w:rsid w:val="00EA2E6B"/>
    <w:rsid w:val="00EA2F69"/>
    <w:rsid w:val="00EA61E0"/>
    <w:rsid w:val="00EA6488"/>
    <w:rsid w:val="00EA7A43"/>
    <w:rsid w:val="00EB005B"/>
    <w:rsid w:val="00EB032E"/>
    <w:rsid w:val="00EB0659"/>
    <w:rsid w:val="00EB089D"/>
    <w:rsid w:val="00EB0BAA"/>
    <w:rsid w:val="00EB0C77"/>
    <w:rsid w:val="00EB0F0A"/>
    <w:rsid w:val="00EB13CD"/>
    <w:rsid w:val="00EB1AFD"/>
    <w:rsid w:val="00EB1F76"/>
    <w:rsid w:val="00EB2195"/>
    <w:rsid w:val="00EB24D4"/>
    <w:rsid w:val="00EB2678"/>
    <w:rsid w:val="00EB313D"/>
    <w:rsid w:val="00EB33B7"/>
    <w:rsid w:val="00EB3910"/>
    <w:rsid w:val="00EB3AEF"/>
    <w:rsid w:val="00EB3BD1"/>
    <w:rsid w:val="00EB44A1"/>
    <w:rsid w:val="00EB46C3"/>
    <w:rsid w:val="00EB5516"/>
    <w:rsid w:val="00EB5782"/>
    <w:rsid w:val="00EB5B3C"/>
    <w:rsid w:val="00EB5C72"/>
    <w:rsid w:val="00EB64A3"/>
    <w:rsid w:val="00EB6546"/>
    <w:rsid w:val="00EB68C2"/>
    <w:rsid w:val="00EC0300"/>
    <w:rsid w:val="00EC0424"/>
    <w:rsid w:val="00EC09B8"/>
    <w:rsid w:val="00EC21F1"/>
    <w:rsid w:val="00EC29A9"/>
    <w:rsid w:val="00EC2DFC"/>
    <w:rsid w:val="00EC33E3"/>
    <w:rsid w:val="00EC34B9"/>
    <w:rsid w:val="00EC34C6"/>
    <w:rsid w:val="00EC3B42"/>
    <w:rsid w:val="00EC403F"/>
    <w:rsid w:val="00EC4699"/>
    <w:rsid w:val="00EC479D"/>
    <w:rsid w:val="00EC4830"/>
    <w:rsid w:val="00EC498F"/>
    <w:rsid w:val="00EC524B"/>
    <w:rsid w:val="00EC575B"/>
    <w:rsid w:val="00EC5980"/>
    <w:rsid w:val="00EC5D6F"/>
    <w:rsid w:val="00EC5FF5"/>
    <w:rsid w:val="00EC61A7"/>
    <w:rsid w:val="00EC6719"/>
    <w:rsid w:val="00EC6C23"/>
    <w:rsid w:val="00EC6CE5"/>
    <w:rsid w:val="00EC7A8B"/>
    <w:rsid w:val="00EC7B71"/>
    <w:rsid w:val="00ED00B8"/>
    <w:rsid w:val="00ED04FC"/>
    <w:rsid w:val="00ED0898"/>
    <w:rsid w:val="00ED0A2F"/>
    <w:rsid w:val="00ED0AF4"/>
    <w:rsid w:val="00ED0BEA"/>
    <w:rsid w:val="00ED0C9C"/>
    <w:rsid w:val="00ED0D6C"/>
    <w:rsid w:val="00ED1166"/>
    <w:rsid w:val="00ED178B"/>
    <w:rsid w:val="00ED21D4"/>
    <w:rsid w:val="00ED2ADB"/>
    <w:rsid w:val="00ED36B9"/>
    <w:rsid w:val="00ED4358"/>
    <w:rsid w:val="00ED4896"/>
    <w:rsid w:val="00ED4AFC"/>
    <w:rsid w:val="00ED4D82"/>
    <w:rsid w:val="00ED5ADB"/>
    <w:rsid w:val="00ED5E85"/>
    <w:rsid w:val="00ED6730"/>
    <w:rsid w:val="00ED6890"/>
    <w:rsid w:val="00ED6A3F"/>
    <w:rsid w:val="00ED6C3C"/>
    <w:rsid w:val="00ED7350"/>
    <w:rsid w:val="00ED743E"/>
    <w:rsid w:val="00ED7481"/>
    <w:rsid w:val="00ED7805"/>
    <w:rsid w:val="00ED79E5"/>
    <w:rsid w:val="00EE00B9"/>
    <w:rsid w:val="00EE028C"/>
    <w:rsid w:val="00EE04E2"/>
    <w:rsid w:val="00EE100B"/>
    <w:rsid w:val="00EE19B4"/>
    <w:rsid w:val="00EE1C9E"/>
    <w:rsid w:val="00EE2F07"/>
    <w:rsid w:val="00EE2FE3"/>
    <w:rsid w:val="00EE37D0"/>
    <w:rsid w:val="00EE3B27"/>
    <w:rsid w:val="00EE430D"/>
    <w:rsid w:val="00EE438E"/>
    <w:rsid w:val="00EE4490"/>
    <w:rsid w:val="00EE4D71"/>
    <w:rsid w:val="00EE50C2"/>
    <w:rsid w:val="00EE5172"/>
    <w:rsid w:val="00EE5283"/>
    <w:rsid w:val="00EE5407"/>
    <w:rsid w:val="00EE5438"/>
    <w:rsid w:val="00EE5780"/>
    <w:rsid w:val="00EE60C9"/>
    <w:rsid w:val="00EE60F5"/>
    <w:rsid w:val="00EE6ED3"/>
    <w:rsid w:val="00EE7245"/>
    <w:rsid w:val="00EE7260"/>
    <w:rsid w:val="00EE767E"/>
    <w:rsid w:val="00EE7973"/>
    <w:rsid w:val="00EF0BAD"/>
    <w:rsid w:val="00EF13D3"/>
    <w:rsid w:val="00EF1726"/>
    <w:rsid w:val="00EF1C19"/>
    <w:rsid w:val="00EF2528"/>
    <w:rsid w:val="00EF2DFB"/>
    <w:rsid w:val="00EF2F97"/>
    <w:rsid w:val="00EF3464"/>
    <w:rsid w:val="00EF3618"/>
    <w:rsid w:val="00EF3C28"/>
    <w:rsid w:val="00EF3CC0"/>
    <w:rsid w:val="00EF4549"/>
    <w:rsid w:val="00EF4A68"/>
    <w:rsid w:val="00EF4DA1"/>
    <w:rsid w:val="00EF4FA4"/>
    <w:rsid w:val="00EF525C"/>
    <w:rsid w:val="00EF5334"/>
    <w:rsid w:val="00EF5616"/>
    <w:rsid w:val="00EF5868"/>
    <w:rsid w:val="00EF7178"/>
    <w:rsid w:val="00EF72BE"/>
    <w:rsid w:val="00EF768F"/>
    <w:rsid w:val="00EF77B8"/>
    <w:rsid w:val="00F00702"/>
    <w:rsid w:val="00F00E6B"/>
    <w:rsid w:val="00F00E72"/>
    <w:rsid w:val="00F015DF"/>
    <w:rsid w:val="00F016FA"/>
    <w:rsid w:val="00F01813"/>
    <w:rsid w:val="00F01CA8"/>
    <w:rsid w:val="00F0201B"/>
    <w:rsid w:val="00F022A0"/>
    <w:rsid w:val="00F02624"/>
    <w:rsid w:val="00F02A2E"/>
    <w:rsid w:val="00F0353A"/>
    <w:rsid w:val="00F03575"/>
    <w:rsid w:val="00F03A23"/>
    <w:rsid w:val="00F03AC7"/>
    <w:rsid w:val="00F04033"/>
    <w:rsid w:val="00F0439A"/>
    <w:rsid w:val="00F04538"/>
    <w:rsid w:val="00F04638"/>
    <w:rsid w:val="00F047CB"/>
    <w:rsid w:val="00F049A5"/>
    <w:rsid w:val="00F04CF0"/>
    <w:rsid w:val="00F04D75"/>
    <w:rsid w:val="00F0555C"/>
    <w:rsid w:val="00F057D0"/>
    <w:rsid w:val="00F05A07"/>
    <w:rsid w:val="00F05B97"/>
    <w:rsid w:val="00F06621"/>
    <w:rsid w:val="00F0666F"/>
    <w:rsid w:val="00F07358"/>
    <w:rsid w:val="00F07486"/>
    <w:rsid w:val="00F10DF7"/>
    <w:rsid w:val="00F110EA"/>
    <w:rsid w:val="00F11103"/>
    <w:rsid w:val="00F11191"/>
    <w:rsid w:val="00F112F1"/>
    <w:rsid w:val="00F11D99"/>
    <w:rsid w:val="00F11DB1"/>
    <w:rsid w:val="00F127E0"/>
    <w:rsid w:val="00F13B9E"/>
    <w:rsid w:val="00F13FC3"/>
    <w:rsid w:val="00F14263"/>
    <w:rsid w:val="00F148B6"/>
    <w:rsid w:val="00F14954"/>
    <w:rsid w:val="00F149A8"/>
    <w:rsid w:val="00F14DE2"/>
    <w:rsid w:val="00F157AE"/>
    <w:rsid w:val="00F15C10"/>
    <w:rsid w:val="00F164B8"/>
    <w:rsid w:val="00F1659D"/>
    <w:rsid w:val="00F16A78"/>
    <w:rsid w:val="00F16B07"/>
    <w:rsid w:val="00F170EC"/>
    <w:rsid w:val="00F17655"/>
    <w:rsid w:val="00F17D81"/>
    <w:rsid w:val="00F17EDE"/>
    <w:rsid w:val="00F2008B"/>
    <w:rsid w:val="00F20108"/>
    <w:rsid w:val="00F201D8"/>
    <w:rsid w:val="00F20AFE"/>
    <w:rsid w:val="00F20F53"/>
    <w:rsid w:val="00F211A2"/>
    <w:rsid w:val="00F21C56"/>
    <w:rsid w:val="00F21E24"/>
    <w:rsid w:val="00F22206"/>
    <w:rsid w:val="00F22A7F"/>
    <w:rsid w:val="00F22DC5"/>
    <w:rsid w:val="00F2326A"/>
    <w:rsid w:val="00F23D13"/>
    <w:rsid w:val="00F23F19"/>
    <w:rsid w:val="00F2449E"/>
    <w:rsid w:val="00F24B8B"/>
    <w:rsid w:val="00F24B96"/>
    <w:rsid w:val="00F24DBE"/>
    <w:rsid w:val="00F24DF2"/>
    <w:rsid w:val="00F25063"/>
    <w:rsid w:val="00F252AF"/>
    <w:rsid w:val="00F25C73"/>
    <w:rsid w:val="00F25F66"/>
    <w:rsid w:val="00F266D2"/>
    <w:rsid w:val="00F26980"/>
    <w:rsid w:val="00F27008"/>
    <w:rsid w:val="00F27268"/>
    <w:rsid w:val="00F2748A"/>
    <w:rsid w:val="00F2783A"/>
    <w:rsid w:val="00F27856"/>
    <w:rsid w:val="00F27D27"/>
    <w:rsid w:val="00F300C2"/>
    <w:rsid w:val="00F30993"/>
    <w:rsid w:val="00F30A0C"/>
    <w:rsid w:val="00F30CEE"/>
    <w:rsid w:val="00F3173D"/>
    <w:rsid w:val="00F317FD"/>
    <w:rsid w:val="00F3184A"/>
    <w:rsid w:val="00F31879"/>
    <w:rsid w:val="00F32720"/>
    <w:rsid w:val="00F32DF2"/>
    <w:rsid w:val="00F3338A"/>
    <w:rsid w:val="00F33408"/>
    <w:rsid w:val="00F3347F"/>
    <w:rsid w:val="00F33716"/>
    <w:rsid w:val="00F3440C"/>
    <w:rsid w:val="00F346F4"/>
    <w:rsid w:val="00F34C2D"/>
    <w:rsid w:val="00F34CC1"/>
    <w:rsid w:val="00F34DD5"/>
    <w:rsid w:val="00F35215"/>
    <w:rsid w:val="00F35639"/>
    <w:rsid w:val="00F35745"/>
    <w:rsid w:val="00F35A65"/>
    <w:rsid w:val="00F363C4"/>
    <w:rsid w:val="00F3767E"/>
    <w:rsid w:val="00F37824"/>
    <w:rsid w:val="00F378DA"/>
    <w:rsid w:val="00F378FC"/>
    <w:rsid w:val="00F37CFD"/>
    <w:rsid w:val="00F37E53"/>
    <w:rsid w:val="00F37E78"/>
    <w:rsid w:val="00F37E83"/>
    <w:rsid w:val="00F37F08"/>
    <w:rsid w:val="00F40851"/>
    <w:rsid w:val="00F40894"/>
    <w:rsid w:val="00F40A80"/>
    <w:rsid w:val="00F40F0E"/>
    <w:rsid w:val="00F418A6"/>
    <w:rsid w:val="00F42334"/>
    <w:rsid w:val="00F4260A"/>
    <w:rsid w:val="00F42DF7"/>
    <w:rsid w:val="00F43322"/>
    <w:rsid w:val="00F434C2"/>
    <w:rsid w:val="00F44972"/>
    <w:rsid w:val="00F44A93"/>
    <w:rsid w:val="00F44F78"/>
    <w:rsid w:val="00F4554D"/>
    <w:rsid w:val="00F45CC3"/>
    <w:rsid w:val="00F45D87"/>
    <w:rsid w:val="00F45F4D"/>
    <w:rsid w:val="00F464FF"/>
    <w:rsid w:val="00F46A23"/>
    <w:rsid w:val="00F46DC9"/>
    <w:rsid w:val="00F473F9"/>
    <w:rsid w:val="00F47A63"/>
    <w:rsid w:val="00F47E14"/>
    <w:rsid w:val="00F502E2"/>
    <w:rsid w:val="00F50C46"/>
    <w:rsid w:val="00F50D90"/>
    <w:rsid w:val="00F510BD"/>
    <w:rsid w:val="00F51428"/>
    <w:rsid w:val="00F5144C"/>
    <w:rsid w:val="00F516E0"/>
    <w:rsid w:val="00F518EC"/>
    <w:rsid w:val="00F5193C"/>
    <w:rsid w:val="00F51EE2"/>
    <w:rsid w:val="00F5207B"/>
    <w:rsid w:val="00F5221D"/>
    <w:rsid w:val="00F52BD0"/>
    <w:rsid w:val="00F5332E"/>
    <w:rsid w:val="00F53DA4"/>
    <w:rsid w:val="00F5467E"/>
    <w:rsid w:val="00F55B48"/>
    <w:rsid w:val="00F55FB3"/>
    <w:rsid w:val="00F563E7"/>
    <w:rsid w:val="00F563F7"/>
    <w:rsid w:val="00F56C4E"/>
    <w:rsid w:val="00F575E0"/>
    <w:rsid w:val="00F576DA"/>
    <w:rsid w:val="00F6016E"/>
    <w:rsid w:val="00F6113B"/>
    <w:rsid w:val="00F611B2"/>
    <w:rsid w:val="00F6234E"/>
    <w:rsid w:val="00F638C1"/>
    <w:rsid w:val="00F638E7"/>
    <w:rsid w:val="00F646D2"/>
    <w:rsid w:val="00F64A49"/>
    <w:rsid w:val="00F64FEA"/>
    <w:rsid w:val="00F65530"/>
    <w:rsid w:val="00F656E8"/>
    <w:rsid w:val="00F65931"/>
    <w:rsid w:val="00F65A92"/>
    <w:rsid w:val="00F65BFF"/>
    <w:rsid w:val="00F65DFB"/>
    <w:rsid w:val="00F6608E"/>
    <w:rsid w:val="00F6698B"/>
    <w:rsid w:val="00F66B4E"/>
    <w:rsid w:val="00F674C4"/>
    <w:rsid w:val="00F67FFC"/>
    <w:rsid w:val="00F70723"/>
    <w:rsid w:val="00F711A4"/>
    <w:rsid w:val="00F71265"/>
    <w:rsid w:val="00F7184F"/>
    <w:rsid w:val="00F71A81"/>
    <w:rsid w:val="00F71C11"/>
    <w:rsid w:val="00F72644"/>
    <w:rsid w:val="00F72690"/>
    <w:rsid w:val="00F72C66"/>
    <w:rsid w:val="00F72EEF"/>
    <w:rsid w:val="00F73143"/>
    <w:rsid w:val="00F736BA"/>
    <w:rsid w:val="00F73876"/>
    <w:rsid w:val="00F741A4"/>
    <w:rsid w:val="00F741D3"/>
    <w:rsid w:val="00F7444D"/>
    <w:rsid w:val="00F7525A"/>
    <w:rsid w:val="00F75BBE"/>
    <w:rsid w:val="00F7685C"/>
    <w:rsid w:val="00F77388"/>
    <w:rsid w:val="00F7757F"/>
    <w:rsid w:val="00F776FC"/>
    <w:rsid w:val="00F77741"/>
    <w:rsid w:val="00F77767"/>
    <w:rsid w:val="00F77F23"/>
    <w:rsid w:val="00F81312"/>
    <w:rsid w:val="00F816EB"/>
    <w:rsid w:val="00F81876"/>
    <w:rsid w:val="00F81BC0"/>
    <w:rsid w:val="00F81D7A"/>
    <w:rsid w:val="00F82143"/>
    <w:rsid w:val="00F827F2"/>
    <w:rsid w:val="00F82F24"/>
    <w:rsid w:val="00F834DE"/>
    <w:rsid w:val="00F83B08"/>
    <w:rsid w:val="00F83D9F"/>
    <w:rsid w:val="00F83EAF"/>
    <w:rsid w:val="00F841F5"/>
    <w:rsid w:val="00F8449B"/>
    <w:rsid w:val="00F84BC9"/>
    <w:rsid w:val="00F84D3E"/>
    <w:rsid w:val="00F852BE"/>
    <w:rsid w:val="00F857C4"/>
    <w:rsid w:val="00F859F3"/>
    <w:rsid w:val="00F861F3"/>
    <w:rsid w:val="00F863F2"/>
    <w:rsid w:val="00F87068"/>
    <w:rsid w:val="00F872DF"/>
    <w:rsid w:val="00F873F2"/>
    <w:rsid w:val="00F87CEF"/>
    <w:rsid w:val="00F9017E"/>
    <w:rsid w:val="00F90411"/>
    <w:rsid w:val="00F904C1"/>
    <w:rsid w:val="00F905E6"/>
    <w:rsid w:val="00F90C5D"/>
    <w:rsid w:val="00F91F40"/>
    <w:rsid w:val="00F92BAD"/>
    <w:rsid w:val="00F940EA"/>
    <w:rsid w:val="00F94DF3"/>
    <w:rsid w:val="00F9562D"/>
    <w:rsid w:val="00F95718"/>
    <w:rsid w:val="00F95DE3"/>
    <w:rsid w:val="00F9630D"/>
    <w:rsid w:val="00F964AE"/>
    <w:rsid w:val="00F9661F"/>
    <w:rsid w:val="00F968C8"/>
    <w:rsid w:val="00F96AF1"/>
    <w:rsid w:val="00F96E5B"/>
    <w:rsid w:val="00F96EBF"/>
    <w:rsid w:val="00F9781F"/>
    <w:rsid w:val="00F9786E"/>
    <w:rsid w:val="00F979D7"/>
    <w:rsid w:val="00FA13FD"/>
    <w:rsid w:val="00FA17DD"/>
    <w:rsid w:val="00FA18C3"/>
    <w:rsid w:val="00FA1C46"/>
    <w:rsid w:val="00FA202A"/>
    <w:rsid w:val="00FA2253"/>
    <w:rsid w:val="00FA22FC"/>
    <w:rsid w:val="00FA257E"/>
    <w:rsid w:val="00FA28EC"/>
    <w:rsid w:val="00FA2D07"/>
    <w:rsid w:val="00FA2DE4"/>
    <w:rsid w:val="00FA3B29"/>
    <w:rsid w:val="00FA47EA"/>
    <w:rsid w:val="00FA4AF8"/>
    <w:rsid w:val="00FA4DAF"/>
    <w:rsid w:val="00FA4E35"/>
    <w:rsid w:val="00FA5182"/>
    <w:rsid w:val="00FA5C08"/>
    <w:rsid w:val="00FA5F1B"/>
    <w:rsid w:val="00FA600E"/>
    <w:rsid w:val="00FA6F70"/>
    <w:rsid w:val="00FA6FC5"/>
    <w:rsid w:val="00FA733C"/>
    <w:rsid w:val="00FA7C74"/>
    <w:rsid w:val="00FB023E"/>
    <w:rsid w:val="00FB08D0"/>
    <w:rsid w:val="00FB08DA"/>
    <w:rsid w:val="00FB1ED6"/>
    <w:rsid w:val="00FB2A4C"/>
    <w:rsid w:val="00FB333C"/>
    <w:rsid w:val="00FB338C"/>
    <w:rsid w:val="00FB338E"/>
    <w:rsid w:val="00FB3399"/>
    <w:rsid w:val="00FB3CEA"/>
    <w:rsid w:val="00FB404E"/>
    <w:rsid w:val="00FB4B62"/>
    <w:rsid w:val="00FB4D6A"/>
    <w:rsid w:val="00FB507A"/>
    <w:rsid w:val="00FB5B3D"/>
    <w:rsid w:val="00FB69A6"/>
    <w:rsid w:val="00FB6B97"/>
    <w:rsid w:val="00FB71EC"/>
    <w:rsid w:val="00FB7701"/>
    <w:rsid w:val="00FB79D2"/>
    <w:rsid w:val="00FB7A9F"/>
    <w:rsid w:val="00FB7FB2"/>
    <w:rsid w:val="00FC075D"/>
    <w:rsid w:val="00FC0E89"/>
    <w:rsid w:val="00FC1BD8"/>
    <w:rsid w:val="00FC1C07"/>
    <w:rsid w:val="00FC1CBD"/>
    <w:rsid w:val="00FC27FE"/>
    <w:rsid w:val="00FC281A"/>
    <w:rsid w:val="00FC3192"/>
    <w:rsid w:val="00FC4114"/>
    <w:rsid w:val="00FC4276"/>
    <w:rsid w:val="00FC43F2"/>
    <w:rsid w:val="00FC4CD9"/>
    <w:rsid w:val="00FC4F76"/>
    <w:rsid w:val="00FC5691"/>
    <w:rsid w:val="00FC571A"/>
    <w:rsid w:val="00FC57BE"/>
    <w:rsid w:val="00FC6309"/>
    <w:rsid w:val="00FC6366"/>
    <w:rsid w:val="00FC6784"/>
    <w:rsid w:val="00FC680A"/>
    <w:rsid w:val="00FC70E4"/>
    <w:rsid w:val="00FD04BE"/>
    <w:rsid w:val="00FD086E"/>
    <w:rsid w:val="00FD19EF"/>
    <w:rsid w:val="00FD2226"/>
    <w:rsid w:val="00FD293A"/>
    <w:rsid w:val="00FD2A96"/>
    <w:rsid w:val="00FD2BCD"/>
    <w:rsid w:val="00FD2C5B"/>
    <w:rsid w:val="00FD2E16"/>
    <w:rsid w:val="00FD2E91"/>
    <w:rsid w:val="00FD301F"/>
    <w:rsid w:val="00FD356B"/>
    <w:rsid w:val="00FD3A15"/>
    <w:rsid w:val="00FD3B4C"/>
    <w:rsid w:val="00FD3CD0"/>
    <w:rsid w:val="00FD3EA6"/>
    <w:rsid w:val="00FD41C2"/>
    <w:rsid w:val="00FD4312"/>
    <w:rsid w:val="00FD4E9A"/>
    <w:rsid w:val="00FD4F3F"/>
    <w:rsid w:val="00FD5421"/>
    <w:rsid w:val="00FD583C"/>
    <w:rsid w:val="00FD5D5B"/>
    <w:rsid w:val="00FD6485"/>
    <w:rsid w:val="00FD7768"/>
    <w:rsid w:val="00FD7F2C"/>
    <w:rsid w:val="00FE0215"/>
    <w:rsid w:val="00FE02F8"/>
    <w:rsid w:val="00FE0760"/>
    <w:rsid w:val="00FE1C59"/>
    <w:rsid w:val="00FE22E5"/>
    <w:rsid w:val="00FE2338"/>
    <w:rsid w:val="00FE258F"/>
    <w:rsid w:val="00FE28C9"/>
    <w:rsid w:val="00FE3209"/>
    <w:rsid w:val="00FE374E"/>
    <w:rsid w:val="00FE3D8D"/>
    <w:rsid w:val="00FE4C40"/>
    <w:rsid w:val="00FE5550"/>
    <w:rsid w:val="00FE57C6"/>
    <w:rsid w:val="00FE587E"/>
    <w:rsid w:val="00FE67DA"/>
    <w:rsid w:val="00FE7369"/>
    <w:rsid w:val="00FE746F"/>
    <w:rsid w:val="00FE7E5D"/>
    <w:rsid w:val="00FF0447"/>
    <w:rsid w:val="00FF1251"/>
    <w:rsid w:val="00FF1378"/>
    <w:rsid w:val="00FF1387"/>
    <w:rsid w:val="00FF16F5"/>
    <w:rsid w:val="00FF18E3"/>
    <w:rsid w:val="00FF1E4B"/>
    <w:rsid w:val="00FF2EBD"/>
    <w:rsid w:val="00FF3097"/>
    <w:rsid w:val="00FF3113"/>
    <w:rsid w:val="00FF460E"/>
    <w:rsid w:val="00FF4795"/>
    <w:rsid w:val="00FF4BFA"/>
    <w:rsid w:val="00FF5D0A"/>
    <w:rsid w:val="00FF5D73"/>
    <w:rsid w:val="00FF695B"/>
    <w:rsid w:val="00FF69BF"/>
    <w:rsid w:val="00FF6AE4"/>
    <w:rsid w:val="00FF6BEC"/>
    <w:rsid w:val="00FF723B"/>
    <w:rsid w:val="00FF74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73351"/>
  <w15:chartTrackingRefBased/>
  <w15:docId w15:val="{3DCB51D1-785D-4C7A-9B8A-A812329AA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2F8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0529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148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7385"/>
    <w:rPr>
      <w:color w:val="0563C1" w:themeColor="hyperlink"/>
      <w:u w:val="single"/>
    </w:rPr>
  </w:style>
  <w:style w:type="character" w:styleId="UnresolvedMention">
    <w:name w:val="Unresolved Mention"/>
    <w:basedOn w:val="DefaultParagraphFont"/>
    <w:uiPriority w:val="99"/>
    <w:semiHidden/>
    <w:unhideWhenUsed/>
    <w:rsid w:val="005D3DA8"/>
    <w:rPr>
      <w:color w:val="605E5C"/>
      <w:shd w:val="clear" w:color="auto" w:fill="E1DFDD"/>
    </w:rPr>
  </w:style>
  <w:style w:type="character" w:styleId="Emphasis">
    <w:name w:val="Emphasis"/>
    <w:basedOn w:val="DefaultParagraphFont"/>
    <w:uiPriority w:val="20"/>
    <w:qFormat/>
    <w:rsid w:val="00DF545E"/>
    <w:rPr>
      <w:i/>
      <w:iCs/>
    </w:rPr>
  </w:style>
  <w:style w:type="paragraph" w:styleId="ListParagraph">
    <w:name w:val="List Paragraph"/>
    <w:basedOn w:val="Normal"/>
    <w:uiPriority w:val="34"/>
    <w:qFormat/>
    <w:rsid w:val="00DF5167"/>
    <w:pPr>
      <w:ind w:left="720"/>
      <w:contextualSpacing/>
    </w:pPr>
  </w:style>
  <w:style w:type="paragraph" w:styleId="NormalWeb">
    <w:name w:val="Normal (Web)"/>
    <w:basedOn w:val="Normal"/>
    <w:uiPriority w:val="99"/>
    <w:unhideWhenUsed/>
    <w:rsid w:val="00DF56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7C18"/>
    <w:rPr>
      <w:b/>
      <w:bCs/>
    </w:rPr>
  </w:style>
  <w:style w:type="character" w:styleId="FollowedHyperlink">
    <w:name w:val="FollowedHyperlink"/>
    <w:basedOn w:val="DefaultParagraphFont"/>
    <w:uiPriority w:val="99"/>
    <w:semiHidden/>
    <w:unhideWhenUsed/>
    <w:rsid w:val="002C161A"/>
    <w:rPr>
      <w:color w:val="954F72" w:themeColor="followedHyperlink"/>
      <w:u w:val="single"/>
    </w:rPr>
  </w:style>
  <w:style w:type="character" w:customStyle="1" w:styleId="Heading1Char">
    <w:name w:val="Heading 1 Char"/>
    <w:basedOn w:val="DefaultParagraphFont"/>
    <w:link w:val="Heading1"/>
    <w:uiPriority w:val="9"/>
    <w:rsid w:val="00232F8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32F86"/>
  </w:style>
  <w:style w:type="character" w:customStyle="1" w:styleId="Heading3Char">
    <w:name w:val="Heading 3 Char"/>
    <w:basedOn w:val="DefaultParagraphFont"/>
    <w:link w:val="Heading3"/>
    <w:uiPriority w:val="9"/>
    <w:semiHidden/>
    <w:rsid w:val="00414848"/>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E2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E6592"/>
    <w:pPr>
      <w:spacing w:after="0" w:line="240" w:lineRule="auto"/>
    </w:pPr>
  </w:style>
  <w:style w:type="character" w:customStyle="1" w:styleId="ph">
    <w:name w:val="ph"/>
    <w:basedOn w:val="DefaultParagraphFont"/>
    <w:rsid w:val="00783C39"/>
  </w:style>
  <w:style w:type="character" w:customStyle="1" w:styleId="Heading2Char">
    <w:name w:val="Heading 2 Char"/>
    <w:basedOn w:val="DefaultParagraphFont"/>
    <w:link w:val="Heading2"/>
    <w:uiPriority w:val="9"/>
    <w:rsid w:val="0005297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A0E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E40"/>
  </w:style>
  <w:style w:type="paragraph" w:styleId="Footer">
    <w:name w:val="footer"/>
    <w:basedOn w:val="Normal"/>
    <w:link w:val="FooterChar"/>
    <w:uiPriority w:val="99"/>
    <w:unhideWhenUsed/>
    <w:rsid w:val="006A0E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E40"/>
  </w:style>
  <w:style w:type="character" w:styleId="CommentReference">
    <w:name w:val="annotation reference"/>
    <w:basedOn w:val="DefaultParagraphFont"/>
    <w:uiPriority w:val="99"/>
    <w:semiHidden/>
    <w:unhideWhenUsed/>
    <w:rsid w:val="00B304BB"/>
    <w:rPr>
      <w:sz w:val="16"/>
      <w:szCs w:val="16"/>
    </w:rPr>
  </w:style>
  <w:style w:type="paragraph" w:styleId="CommentText">
    <w:name w:val="annotation text"/>
    <w:basedOn w:val="Normal"/>
    <w:link w:val="CommentTextChar"/>
    <w:uiPriority w:val="99"/>
    <w:semiHidden/>
    <w:unhideWhenUsed/>
    <w:rsid w:val="00B304BB"/>
    <w:pPr>
      <w:spacing w:line="240" w:lineRule="auto"/>
    </w:pPr>
    <w:rPr>
      <w:sz w:val="20"/>
      <w:szCs w:val="20"/>
    </w:rPr>
  </w:style>
  <w:style w:type="character" w:customStyle="1" w:styleId="CommentTextChar">
    <w:name w:val="Comment Text Char"/>
    <w:basedOn w:val="DefaultParagraphFont"/>
    <w:link w:val="CommentText"/>
    <w:uiPriority w:val="99"/>
    <w:semiHidden/>
    <w:rsid w:val="00B304BB"/>
    <w:rPr>
      <w:sz w:val="20"/>
      <w:szCs w:val="20"/>
    </w:rPr>
  </w:style>
  <w:style w:type="paragraph" w:styleId="CommentSubject">
    <w:name w:val="annotation subject"/>
    <w:basedOn w:val="CommentText"/>
    <w:next w:val="CommentText"/>
    <w:link w:val="CommentSubjectChar"/>
    <w:uiPriority w:val="99"/>
    <w:semiHidden/>
    <w:unhideWhenUsed/>
    <w:rsid w:val="00B304BB"/>
    <w:rPr>
      <w:b/>
      <w:bCs/>
    </w:rPr>
  </w:style>
  <w:style w:type="character" w:customStyle="1" w:styleId="CommentSubjectChar">
    <w:name w:val="Comment Subject Char"/>
    <w:basedOn w:val="CommentTextChar"/>
    <w:link w:val="CommentSubject"/>
    <w:uiPriority w:val="99"/>
    <w:semiHidden/>
    <w:rsid w:val="00B304BB"/>
    <w:rPr>
      <w:b/>
      <w:bCs/>
      <w:sz w:val="20"/>
      <w:szCs w:val="20"/>
    </w:rPr>
  </w:style>
  <w:style w:type="paragraph" w:styleId="TOCHeading">
    <w:name w:val="TOC Heading"/>
    <w:basedOn w:val="Heading1"/>
    <w:next w:val="Normal"/>
    <w:uiPriority w:val="39"/>
    <w:unhideWhenUsed/>
    <w:qFormat/>
    <w:rsid w:val="00977EF5"/>
    <w:pPr>
      <w:outlineLvl w:val="9"/>
    </w:pPr>
  </w:style>
  <w:style w:type="paragraph" w:styleId="TOC1">
    <w:name w:val="toc 1"/>
    <w:basedOn w:val="Normal"/>
    <w:next w:val="Normal"/>
    <w:autoRedefine/>
    <w:uiPriority w:val="39"/>
    <w:unhideWhenUsed/>
    <w:rsid w:val="002A614F"/>
    <w:pPr>
      <w:tabs>
        <w:tab w:val="right" w:leader="dot" w:pos="9016"/>
      </w:tabs>
      <w:spacing w:after="100"/>
    </w:pPr>
    <w:rPr>
      <w:rFonts w:ascii="Arial" w:eastAsiaTheme="majorEastAsia" w:hAnsi="Arial" w:cs="Arial"/>
      <w:noProof/>
      <w:sz w:val="28"/>
      <w:szCs w:val="28"/>
      <w:lang w:eastAsia="en-GB"/>
    </w:rPr>
  </w:style>
  <w:style w:type="paragraph" w:styleId="TOC2">
    <w:name w:val="toc 2"/>
    <w:basedOn w:val="Normal"/>
    <w:next w:val="Normal"/>
    <w:autoRedefine/>
    <w:uiPriority w:val="39"/>
    <w:unhideWhenUsed/>
    <w:rsid w:val="00977EF5"/>
    <w:pPr>
      <w:spacing w:after="100"/>
      <w:ind w:left="220"/>
    </w:pPr>
  </w:style>
  <w:style w:type="paragraph" w:styleId="TableofFigures">
    <w:name w:val="table of figures"/>
    <w:basedOn w:val="Normal"/>
    <w:next w:val="Normal"/>
    <w:uiPriority w:val="99"/>
    <w:unhideWhenUsed/>
    <w:rsid w:val="002D521B"/>
    <w:pPr>
      <w:spacing w:after="0"/>
      <w:ind w:left="440" w:hanging="440"/>
    </w:pPr>
    <w:rPr>
      <w:rFonts w:cstheme="minorHAnsi"/>
      <w:caps/>
      <w:sz w:val="20"/>
      <w:szCs w:val="20"/>
    </w:rPr>
  </w:style>
  <w:style w:type="paragraph" w:styleId="Caption">
    <w:name w:val="caption"/>
    <w:basedOn w:val="Normal"/>
    <w:next w:val="Normal"/>
    <w:uiPriority w:val="35"/>
    <w:unhideWhenUsed/>
    <w:qFormat/>
    <w:rsid w:val="001C019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261">
      <w:bodyDiv w:val="1"/>
      <w:marLeft w:val="0"/>
      <w:marRight w:val="0"/>
      <w:marTop w:val="0"/>
      <w:marBottom w:val="0"/>
      <w:divBdr>
        <w:top w:val="none" w:sz="0" w:space="0" w:color="auto"/>
        <w:left w:val="none" w:sz="0" w:space="0" w:color="auto"/>
        <w:bottom w:val="none" w:sz="0" w:space="0" w:color="auto"/>
        <w:right w:val="none" w:sz="0" w:space="0" w:color="auto"/>
      </w:divBdr>
    </w:div>
    <w:div w:id="1401884">
      <w:bodyDiv w:val="1"/>
      <w:marLeft w:val="0"/>
      <w:marRight w:val="0"/>
      <w:marTop w:val="0"/>
      <w:marBottom w:val="0"/>
      <w:divBdr>
        <w:top w:val="none" w:sz="0" w:space="0" w:color="auto"/>
        <w:left w:val="none" w:sz="0" w:space="0" w:color="auto"/>
        <w:bottom w:val="none" w:sz="0" w:space="0" w:color="auto"/>
        <w:right w:val="none" w:sz="0" w:space="0" w:color="auto"/>
      </w:divBdr>
    </w:div>
    <w:div w:id="1590430">
      <w:bodyDiv w:val="1"/>
      <w:marLeft w:val="0"/>
      <w:marRight w:val="0"/>
      <w:marTop w:val="0"/>
      <w:marBottom w:val="0"/>
      <w:divBdr>
        <w:top w:val="none" w:sz="0" w:space="0" w:color="auto"/>
        <w:left w:val="none" w:sz="0" w:space="0" w:color="auto"/>
        <w:bottom w:val="none" w:sz="0" w:space="0" w:color="auto"/>
        <w:right w:val="none" w:sz="0" w:space="0" w:color="auto"/>
      </w:divBdr>
    </w:div>
    <w:div w:id="2243877">
      <w:bodyDiv w:val="1"/>
      <w:marLeft w:val="0"/>
      <w:marRight w:val="0"/>
      <w:marTop w:val="0"/>
      <w:marBottom w:val="0"/>
      <w:divBdr>
        <w:top w:val="none" w:sz="0" w:space="0" w:color="auto"/>
        <w:left w:val="none" w:sz="0" w:space="0" w:color="auto"/>
        <w:bottom w:val="none" w:sz="0" w:space="0" w:color="auto"/>
        <w:right w:val="none" w:sz="0" w:space="0" w:color="auto"/>
      </w:divBdr>
    </w:div>
    <w:div w:id="3944585">
      <w:bodyDiv w:val="1"/>
      <w:marLeft w:val="0"/>
      <w:marRight w:val="0"/>
      <w:marTop w:val="0"/>
      <w:marBottom w:val="0"/>
      <w:divBdr>
        <w:top w:val="none" w:sz="0" w:space="0" w:color="auto"/>
        <w:left w:val="none" w:sz="0" w:space="0" w:color="auto"/>
        <w:bottom w:val="none" w:sz="0" w:space="0" w:color="auto"/>
        <w:right w:val="none" w:sz="0" w:space="0" w:color="auto"/>
      </w:divBdr>
    </w:div>
    <w:div w:id="4409354">
      <w:bodyDiv w:val="1"/>
      <w:marLeft w:val="0"/>
      <w:marRight w:val="0"/>
      <w:marTop w:val="0"/>
      <w:marBottom w:val="0"/>
      <w:divBdr>
        <w:top w:val="none" w:sz="0" w:space="0" w:color="auto"/>
        <w:left w:val="none" w:sz="0" w:space="0" w:color="auto"/>
        <w:bottom w:val="none" w:sz="0" w:space="0" w:color="auto"/>
        <w:right w:val="none" w:sz="0" w:space="0" w:color="auto"/>
      </w:divBdr>
    </w:div>
    <w:div w:id="4941539">
      <w:bodyDiv w:val="1"/>
      <w:marLeft w:val="0"/>
      <w:marRight w:val="0"/>
      <w:marTop w:val="0"/>
      <w:marBottom w:val="0"/>
      <w:divBdr>
        <w:top w:val="none" w:sz="0" w:space="0" w:color="auto"/>
        <w:left w:val="none" w:sz="0" w:space="0" w:color="auto"/>
        <w:bottom w:val="none" w:sz="0" w:space="0" w:color="auto"/>
        <w:right w:val="none" w:sz="0" w:space="0" w:color="auto"/>
      </w:divBdr>
    </w:div>
    <w:div w:id="5374026">
      <w:bodyDiv w:val="1"/>
      <w:marLeft w:val="0"/>
      <w:marRight w:val="0"/>
      <w:marTop w:val="0"/>
      <w:marBottom w:val="0"/>
      <w:divBdr>
        <w:top w:val="none" w:sz="0" w:space="0" w:color="auto"/>
        <w:left w:val="none" w:sz="0" w:space="0" w:color="auto"/>
        <w:bottom w:val="none" w:sz="0" w:space="0" w:color="auto"/>
        <w:right w:val="none" w:sz="0" w:space="0" w:color="auto"/>
      </w:divBdr>
    </w:div>
    <w:div w:id="5405419">
      <w:bodyDiv w:val="1"/>
      <w:marLeft w:val="0"/>
      <w:marRight w:val="0"/>
      <w:marTop w:val="0"/>
      <w:marBottom w:val="0"/>
      <w:divBdr>
        <w:top w:val="none" w:sz="0" w:space="0" w:color="auto"/>
        <w:left w:val="none" w:sz="0" w:space="0" w:color="auto"/>
        <w:bottom w:val="none" w:sz="0" w:space="0" w:color="auto"/>
        <w:right w:val="none" w:sz="0" w:space="0" w:color="auto"/>
      </w:divBdr>
    </w:div>
    <w:div w:id="5442950">
      <w:bodyDiv w:val="1"/>
      <w:marLeft w:val="0"/>
      <w:marRight w:val="0"/>
      <w:marTop w:val="0"/>
      <w:marBottom w:val="0"/>
      <w:divBdr>
        <w:top w:val="none" w:sz="0" w:space="0" w:color="auto"/>
        <w:left w:val="none" w:sz="0" w:space="0" w:color="auto"/>
        <w:bottom w:val="none" w:sz="0" w:space="0" w:color="auto"/>
        <w:right w:val="none" w:sz="0" w:space="0" w:color="auto"/>
      </w:divBdr>
    </w:div>
    <w:div w:id="6292199">
      <w:bodyDiv w:val="1"/>
      <w:marLeft w:val="0"/>
      <w:marRight w:val="0"/>
      <w:marTop w:val="0"/>
      <w:marBottom w:val="0"/>
      <w:divBdr>
        <w:top w:val="none" w:sz="0" w:space="0" w:color="auto"/>
        <w:left w:val="none" w:sz="0" w:space="0" w:color="auto"/>
        <w:bottom w:val="none" w:sz="0" w:space="0" w:color="auto"/>
        <w:right w:val="none" w:sz="0" w:space="0" w:color="auto"/>
      </w:divBdr>
    </w:div>
    <w:div w:id="6685091">
      <w:bodyDiv w:val="1"/>
      <w:marLeft w:val="0"/>
      <w:marRight w:val="0"/>
      <w:marTop w:val="0"/>
      <w:marBottom w:val="0"/>
      <w:divBdr>
        <w:top w:val="none" w:sz="0" w:space="0" w:color="auto"/>
        <w:left w:val="none" w:sz="0" w:space="0" w:color="auto"/>
        <w:bottom w:val="none" w:sz="0" w:space="0" w:color="auto"/>
        <w:right w:val="none" w:sz="0" w:space="0" w:color="auto"/>
      </w:divBdr>
    </w:div>
    <w:div w:id="8607287">
      <w:bodyDiv w:val="1"/>
      <w:marLeft w:val="0"/>
      <w:marRight w:val="0"/>
      <w:marTop w:val="0"/>
      <w:marBottom w:val="0"/>
      <w:divBdr>
        <w:top w:val="none" w:sz="0" w:space="0" w:color="auto"/>
        <w:left w:val="none" w:sz="0" w:space="0" w:color="auto"/>
        <w:bottom w:val="none" w:sz="0" w:space="0" w:color="auto"/>
        <w:right w:val="none" w:sz="0" w:space="0" w:color="auto"/>
      </w:divBdr>
    </w:div>
    <w:div w:id="8719275">
      <w:bodyDiv w:val="1"/>
      <w:marLeft w:val="0"/>
      <w:marRight w:val="0"/>
      <w:marTop w:val="0"/>
      <w:marBottom w:val="0"/>
      <w:divBdr>
        <w:top w:val="none" w:sz="0" w:space="0" w:color="auto"/>
        <w:left w:val="none" w:sz="0" w:space="0" w:color="auto"/>
        <w:bottom w:val="none" w:sz="0" w:space="0" w:color="auto"/>
        <w:right w:val="none" w:sz="0" w:space="0" w:color="auto"/>
      </w:divBdr>
    </w:div>
    <w:div w:id="9724551">
      <w:bodyDiv w:val="1"/>
      <w:marLeft w:val="0"/>
      <w:marRight w:val="0"/>
      <w:marTop w:val="0"/>
      <w:marBottom w:val="0"/>
      <w:divBdr>
        <w:top w:val="none" w:sz="0" w:space="0" w:color="auto"/>
        <w:left w:val="none" w:sz="0" w:space="0" w:color="auto"/>
        <w:bottom w:val="none" w:sz="0" w:space="0" w:color="auto"/>
        <w:right w:val="none" w:sz="0" w:space="0" w:color="auto"/>
      </w:divBdr>
    </w:div>
    <w:div w:id="13506380">
      <w:bodyDiv w:val="1"/>
      <w:marLeft w:val="0"/>
      <w:marRight w:val="0"/>
      <w:marTop w:val="0"/>
      <w:marBottom w:val="0"/>
      <w:divBdr>
        <w:top w:val="none" w:sz="0" w:space="0" w:color="auto"/>
        <w:left w:val="none" w:sz="0" w:space="0" w:color="auto"/>
        <w:bottom w:val="none" w:sz="0" w:space="0" w:color="auto"/>
        <w:right w:val="none" w:sz="0" w:space="0" w:color="auto"/>
      </w:divBdr>
    </w:div>
    <w:div w:id="16319582">
      <w:bodyDiv w:val="1"/>
      <w:marLeft w:val="0"/>
      <w:marRight w:val="0"/>
      <w:marTop w:val="0"/>
      <w:marBottom w:val="0"/>
      <w:divBdr>
        <w:top w:val="none" w:sz="0" w:space="0" w:color="auto"/>
        <w:left w:val="none" w:sz="0" w:space="0" w:color="auto"/>
        <w:bottom w:val="none" w:sz="0" w:space="0" w:color="auto"/>
        <w:right w:val="none" w:sz="0" w:space="0" w:color="auto"/>
      </w:divBdr>
    </w:div>
    <w:div w:id="16663383">
      <w:bodyDiv w:val="1"/>
      <w:marLeft w:val="0"/>
      <w:marRight w:val="0"/>
      <w:marTop w:val="0"/>
      <w:marBottom w:val="0"/>
      <w:divBdr>
        <w:top w:val="none" w:sz="0" w:space="0" w:color="auto"/>
        <w:left w:val="none" w:sz="0" w:space="0" w:color="auto"/>
        <w:bottom w:val="none" w:sz="0" w:space="0" w:color="auto"/>
        <w:right w:val="none" w:sz="0" w:space="0" w:color="auto"/>
      </w:divBdr>
    </w:div>
    <w:div w:id="17002686">
      <w:bodyDiv w:val="1"/>
      <w:marLeft w:val="0"/>
      <w:marRight w:val="0"/>
      <w:marTop w:val="0"/>
      <w:marBottom w:val="0"/>
      <w:divBdr>
        <w:top w:val="none" w:sz="0" w:space="0" w:color="auto"/>
        <w:left w:val="none" w:sz="0" w:space="0" w:color="auto"/>
        <w:bottom w:val="none" w:sz="0" w:space="0" w:color="auto"/>
        <w:right w:val="none" w:sz="0" w:space="0" w:color="auto"/>
      </w:divBdr>
    </w:div>
    <w:div w:id="19013562">
      <w:bodyDiv w:val="1"/>
      <w:marLeft w:val="0"/>
      <w:marRight w:val="0"/>
      <w:marTop w:val="0"/>
      <w:marBottom w:val="0"/>
      <w:divBdr>
        <w:top w:val="none" w:sz="0" w:space="0" w:color="auto"/>
        <w:left w:val="none" w:sz="0" w:space="0" w:color="auto"/>
        <w:bottom w:val="none" w:sz="0" w:space="0" w:color="auto"/>
        <w:right w:val="none" w:sz="0" w:space="0" w:color="auto"/>
      </w:divBdr>
    </w:div>
    <w:div w:id="20283366">
      <w:bodyDiv w:val="1"/>
      <w:marLeft w:val="0"/>
      <w:marRight w:val="0"/>
      <w:marTop w:val="0"/>
      <w:marBottom w:val="0"/>
      <w:divBdr>
        <w:top w:val="none" w:sz="0" w:space="0" w:color="auto"/>
        <w:left w:val="none" w:sz="0" w:space="0" w:color="auto"/>
        <w:bottom w:val="none" w:sz="0" w:space="0" w:color="auto"/>
        <w:right w:val="none" w:sz="0" w:space="0" w:color="auto"/>
      </w:divBdr>
    </w:div>
    <w:div w:id="22024240">
      <w:bodyDiv w:val="1"/>
      <w:marLeft w:val="0"/>
      <w:marRight w:val="0"/>
      <w:marTop w:val="0"/>
      <w:marBottom w:val="0"/>
      <w:divBdr>
        <w:top w:val="none" w:sz="0" w:space="0" w:color="auto"/>
        <w:left w:val="none" w:sz="0" w:space="0" w:color="auto"/>
        <w:bottom w:val="none" w:sz="0" w:space="0" w:color="auto"/>
        <w:right w:val="none" w:sz="0" w:space="0" w:color="auto"/>
      </w:divBdr>
    </w:div>
    <w:div w:id="23409754">
      <w:bodyDiv w:val="1"/>
      <w:marLeft w:val="0"/>
      <w:marRight w:val="0"/>
      <w:marTop w:val="0"/>
      <w:marBottom w:val="0"/>
      <w:divBdr>
        <w:top w:val="none" w:sz="0" w:space="0" w:color="auto"/>
        <w:left w:val="none" w:sz="0" w:space="0" w:color="auto"/>
        <w:bottom w:val="none" w:sz="0" w:space="0" w:color="auto"/>
        <w:right w:val="none" w:sz="0" w:space="0" w:color="auto"/>
      </w:divBdr>
    </w:div>
    <w:div w:id="24209718">
      <w:bodyDiv w:val="1"/>
      <w:marLeft w:val="0"/>
      <w:marRight w:val="0"/>
      <w:marTop w:val="0"/>
      <w:marBottom w:val="0"/>
      <w:divBdr>
        <w:top w:val="none" w:sz="0" w:space="0" w:color="auto"/>
        <w:left w:val="none" w:sz="0" w:space="0" w:color="auto"/>
        <w:bottom w:val="none" w:sz="0" w:space="0" w:color="auto"/>
        <w:right w:val="none" w:sz="0" w:space="0" w:color="auto"/>
      </w:divBdr>
    </w:div>
    <w:div w:id="24452944">
      <w:bodyDiv w:val="1"/>
      <w:marLeft w:val="0"/>
      <w:marRight w:val="0"/>
      <w:marTop w:val="0"/>
      <w:marBottom w:val="0"/>
      <w:divBdr>
        <w:top w:val="none" w:sz="0" w:space="0" w:color="auto"/>
        <w:left w:val="none" w:sz="0" w:space="0" w:color="auto"/>
        <w:bottom w:val="none" w:sz="0" w:space="0" w:color="auto"/>
        <w:right w:val="none" w:sz="0" w:space="0" w:color="auto"/>
      </w:divBdr>
    </w:div>
    <w:div w:id="24722068">
      <w:bodyDiv w:val="1"/>
      <w:marLeft w:val="0"/>
      <w:marRight w:val="0"/>
      <w:marTop w:val="0"/>
      <w:marBottom w:val="0"/>
      <w:divBdr>
        <w:top w:val="none" w:sz="0" w:space="0" w:color="auto"/>
        <w:left w:val="none" w:sz="0" w:space="0" w:color="auto"/>
        <w:bottom w:val="none" w:sz="0" w:space="0" w:color="auto"/>
        <w:right w:val="none" w:sz="0" w:space="0" w:color="auto"/>
      </w:divBdr>
    </w:div>
    <w:div w:id="28920599">
      <w:bodyDiv w:val="1"/>
      <w:marLeft w:val="0"/>
      <w:marRight w:val="0"/>
      <w:marTop w:val="0"/>
      <w:marBottom w:val="0"/>
      <w:divBdr>
        <w:top w:val="none" w:sz="0" w:space="0" w:color="auto"/>
        <w:left w:val="none" w:sz="0" w:space="0" w:color="auto"/>
        <w:bottom w:val="none" w:sz="0" w:space="0" w:color="auto"/>
        <w:right w:val="none" w:sz="0" w:space="0" w:color="auto"/>
      </w:divBdr>
    </w:div>
    <w:div w:id="29229871">
      <w:bodyDiv w:val="1"/>
      <w:marLeft w:val="0"/>
      <w:marRight w:val="0"/>
      <w:marTop w:val="0"/>
      <w:marBottom w:val="0"/>
      <w:divBdr>
        <w:top w:val="none" w:sz="0" w:space="0" w:color="auto"/>
        <w:left w:val="none" w:sz="0" w:space="0" w:color="auto"/>
        <w:bottom w:val="none" w:sz="0" w:space="0" w:color="auto"/>
        <w:right w:val="none" w:sz="0" w:space="0" w:color="auto"/>
      </w:divBdr>
    </w:div>
    <w:div w:id="29770800">
      <w:bodyDiv w:val="1"/>
      <w:marLeft w:val="0"/>
      <w:marRight w:val="0"/>
      <w:marTop w:val="0"/>
      <w:marBottom w:val="0"/>
      <w:divBdr>
        <w:top w:val="none" w:sz="0" w:space="0" w:color="auto"/>
        <w:left w:val="none" w:sz="0" w:space="0" w:color="auto"/>
        <w:bottom w:val="none" w:sz="0" w:space="0" w:color="auto"/>
        <w:right w:val="none" w:sz="0" w:space="0" w:color="auto"/>
      </w:divBdr>
    </w:div>
    <w:div w:id="31345724">
      <w:bodyDiv w:val="1"/>
      <w:marLeft w:val="0"/>
      <w:marRight w:val="0"/>
      <w:marTop w:val="0"/>
      <w:marBottom w:val="0"/>
      <w:divBdr>
        <w:top w:val="none" w:sz="0" w:space="0" w:color="auto"/>
        <w:left w:val="none" w:sz="0" w:space="0" w:color="auto"/>
        <w:bottom w:val="none" w:sz="0" w:space="0" w:color="auto"/>
        <w:right w:val="none" w:sz="0" w:space="0" w:color="auto"/>
      </w:divBdr>
    </w:div>
    <w:div w:id="32119060">
      <w:bodyDiv w:val="1"/>
      <w:marLeft w:val="0"/>
      <w:marRight w:val="0"/>
      <w:marTop w:val="0"/>
      <w:marBottom w:val="0"/>
      <w:divBdr>
        <w:top w:val="none" w:sz="0" w:space="0" w:color="auto"/>
        <w:left w:val="none" w:sz="0" w:space="0" w:color="auto"/>
        <w:bottom w:val="none" w:sz="0" w:space="0" w:color="auto"/>
        <w:right w:val="none" w:sz="0" w:space="0" w:color="auto"/>
      </w:divBdr>
    </w:div>
    <w:div w:id="34351552">
      <w:bodyDiv w:val="1"/>
      <w:marLeft w:val="0"/>
      <w:marRight w:val="0"/>
      <w:marTop w:val="0"/>
      <w:marBottom w:val="0"/>
      <w:divBdr>
        <w:top w:val="none" w:sz="0" w:space="0" w:color="auto"/>
        <w:left w:val="none" w:sz="0" w:space="0" w:color="auto"/>
        <w:bottom w:val="none" w:sz="0" w:space="0" w:color="auto"/>
        <w:right w:val="none" w:sz="0" w:space="0" w:color="auto"/>
      </w:divBdr>
    </w:div>
    <w:div w:id="34550054">
      <w:bodyDiv w:val="1"/>
      <w:marLeft w:val="0"/>
      <w:marRight w:val="0"/>
      <w:marTop w:val="0"/>
      <w:marBottom w:val="0"/>
      <w:divBdr>
        <w:top w:val="none" w:sz="0" w:space="0" w:color="auto"/>
        <w:left w:val="none" w:sz="0" w:space="0" w:color="auto"/>
        <w:bottom w:val="none" w:sz="0" w:space="0" w:color="auto"/>
        <w:right w:val="none" w:sz="0" w:space="0" w:color="auto"/>
      </w:divBdr>
    </w:div>
    <w:div w:id="35014311">
      <w:bodyDiv w:val="1"/>
      <w:marLeft w:val="0"/>
      <w:marRight w:val="0"/>
      <w:marTop w:val="0"/>
      <w:marBottom w:val="0"/>
      <w:divBdr>
        <w:top w:val="none" w:sz="0" w:space="0" w:color="auto"/>
        <w:left w:val="none" w:sz="0" w:space="0" w:color="auto"/>
        <w:bottom w:val="none" w:sz="0" w:space="0" w:color="auto"/>
        <w:right w:val="none" w:sz="0" w:space="0" w:color="auto"/>
      </w:divBdr>
    </w:div>
    <w:div w:id="35814275">
      <w:bodyDiv w:val="1"/>
      <w:marLeft w:val="0"/>
      <w:marRight w:val="0"/>
      <w:marTop w:val="0"/>
      <w:marBottom w:val="0"/>
      <w:divBdr>
        <w:top w:val="none" w:sz="0" w:space="0" w:color="auto"/>
        <w:left w:val="none" w:sz="0" w:space="0" w:color="auto"/>
        <w:bottom w:val="none" w:sz="0" w:space="0" w:color="auto"/>
        <w:right w:val="none" w:sz="0" w:space="0" w:color="auto"/>
      </w:divBdr>
    </w:div>
    <w:div w:id="36897741">
      <w:bodyDiv w:val="1"/>
      <w:marLeft w:val="0"/>
      <w:marRight w:val="0"/>
      <w:marTop w:val="0"/>
      <w:marBottom w:val="0"/>
      <w:divBdr>
        <w:top w:val="none" w:sz="0" w:space="0" w:color="auto"/>
        <w:left w:val="none" w:sz="0" w:space="0" w:color="auto"/>
        <w:bottom w:val="none" w:sz="0" w:space="0" w:color="auto"/>
        <w:right w:val="none" w:sz="0" w:space="0" w:color="auto"/>
      </w:divBdr>
    </w:div>
    <w:div w:id="37897563">
      <w:bodyDiv w:val="1"/>
      <w:marLeft w:val="0"/>
      <w:marRight w:val="0"/>
      <w:marTop w:val="0"/>
      <w:marBottom w:val="0"/>
      <w:divBdr>
        <w:top w:val="none" w:sz="0" w:space="0" w:color="auto"/>
        <w:left w:val="none" w:sz="0" w:space="0" w:color="auto"/>
        <w:bottom w:val="none" w:sz="0" w:space="0" w:color="auto"/>
        <w:right w:val="none" w:sz="0" w:space="0" w:color="auto"/>
      </w:divBdr>
    </w:div>
    <w:div w:id="40326730">
      <w:bodyDiv w:val="1"/>
      <w:marLeft w:val="0"/>
      <w:marRight w:val="0"/>
      <w:marTop w:val="0"/>
      <w:marBottom w:val="0"/>
      <w:divBdr>
        <w:top w:val="none" w:sz="0" w:space="0" w:color="auto"/>
        <w:left w:val="none" w:sz="0" w:space="0" w:color="auto"/>
        <w:bottom w:val="none" w:sz="0" w:space="0" w:color="auto"/>
        <w:right w:val="none" w:sz="0" w:space="0" w:color="auto"/>
      </w:divBdr>
    </w:div>
    <w:div w:id="40592273">
      <w:bodyDiv w:val="1"/>
      <w:marLeft w:val="0"/>
      <w:marRight w:val="0"/>
      <w:marTop w:val="0"/>
      <w:marBottom w:val="0"/>
      <w:divBdr>
        <w:top w:val="none" w:sz="0" w:space="0" w:color="auto"/>
        <w:left w:val="none" w:sz="0" w:space="0" w:color="auto"/>
        <w:bottom w:val="none" w:sz="0" w:space="0" w:color="auto"/>
        <w:right w:val="none" w:sz="0" w:space="0" w:color="auto"/>
      </w:divBdr>
    </w:div>
    <w:div w:id="40835381">
      <w:bodyDiv w:val="1"/>
      <w:marLeft w:val="0"/>
      <w:marRight w:val="0"/>
      <w:marTop w:val="0"/>
      <w:marBottom w:val="0"/>
      <w:divBdr>
        <w:top w:val="none" w:sz="0" w:space="0" w:color="auto"/>
        <w:left w:val="none" w:sz="0" w:space="0" w:color="auto"/>
        <w:bottom w:val="none" w:sz="0" w:space="0" w:color="auto"/>
        <w:right w:val="none" w:sz="0" w:space="0" w:color="auto"/>
      </w:divBdr>
    </w:div>
    <w:div w:id="46996897">
      <w:bodyDiv w:val="1"/>
      <w:marLeft w:val="0"/>
      <w:marRight w:val="0"/>
      <w:marTop w:val="0"/>
      <w:marBottom w:val="0"/>
      <w:divBdr>
        <w:top w:val="none" w:sz="0" w:space="0" w:color="auto"/>
        <w:left w:val="none" w:sz="0" w:space="0" w:color="auto"/>
        <w:bottom w:val="none" w:sz="0" w:space="0" w:color="auto"/>
        <w:right w:val="none" w:sz="0" w:space="0" w:color="auto"/>
      </w:divBdr>
    </w:div>
    <w:div w:id="50735628">
      <w:bodyDiv w:val="1"/>
      <w:marLeft w:val="0"/>
      <w:marRight w:val="0"/>
      <w:marTop w:val="0"/>
      <w:marBottom w:val="0"/>
      <w:divBdr>
        <w:top w:val="none" w:sz="0" w:space="0" w:color="auto"/>
        <w:left w:val="none" w:sz="0" w:space="0" w:color="auto"/>
        <w:bottom w:val="none" w:sz="0" w:space="0" w:color="auto"/>
        <w:right w:val="none" w:sz="0" w:space="0" w:color="auto"/>
      </w:divBdr>
    </w:div>
    <w:div w:id="51315969">
      <w:bodyDiv w:val="1"/>
      <w:marLeft w:val="0"/>
      <w:marRight w:val="0"/>
      <w:marTop w:val="0"/>
      <w:marBottom w:val="0"/>
      <w:divBdr>
        <w:top w:val="none" w:sz="0" w:space="0" w:color="auto"/>
        <w:left w:val="none" w:sz="0" w:space="0" w:color="auto"/>
        <w:bottom w:val="none" w:sz="0" w:space="0" w:color="auto"/>
        <w:right w:val="none" w:sz="0" w:space="0" w:color="auto"/>
      </w:divBdr>
    </w:div>
    <w:div w:id="51929673">
      <w:bodyDiv w:val="1"/>
      <w:marLeft w:val="0"/>
      <w:marRight w:val="0"/>
      <w:marTop w:val="0"/>
      <w:marBottom w:val="0"/>
      <w:divBdr>
        <w:top w:val="none" w:sz="0" w:space="0" w:color="auto"/>
        <w:left w:val="none" w:sz="0" w:space="0" w:color="auto"/>
        <w:bottom w:val="none" w:sz="0" w:space="0" w:color="auto"/>
        <w:right w:val="none" w:sz="0" w:space="0" w:color="auto"/>
      </w:divBdr>
    </w:div>
    <w:div w:id="53895951">
      <w:bodyDiv w:val="1"/>
      <w:marLeft w:val="0"/>
      <w:marRight w:val="0"/>
      <w:marTop w:val="0"/>
      <w:marBottom w:val="0"/>
      <w:divBdr>
        <w:top w:val="none" w:sz="0" w:space="0" w:color="auto"/>
        <w:left w:val="none" w:sz="0" w:space="0" w:color="auto"/>
        <w:bottom w:val="none" w:sz="0" w:space="0" w:color="auto"/>
        <w:right w:val="none" w:sz="0" w:space="0" w:color="auto"/>
      </w:divBdr>
    </w:div>
    <w:div w:id="54477012">
      <w:bodyDiv w:val="1"/>
      <w:marLeft w:val="0"/>
      <w:marRight w:val="0"/>
      <w:marTop w:val="0"/>
      <w:marBottom w:val="0"/>
      <w:divBdr>
        <w:top w:val="none" w:sz="0" w:space="0" w:color="auto"/>
        <w:left w:val="none" w:sz="0" w:space="0" w:color="auto"/>
        <w:bottom w:val="none" w:sz="0" w:space="0" w:color="auto"/>
        <w:right w:val="none" w:sz="0" w:space="0" w:color="auto"/>
      </w:divBdr>
    </w:div>
    <w:div w:id="54596612">
      <w:bodyDiv w:val="1"/>
      <w:marLeft w:val="0"/>
      <w:marRight w:val="0"/>
      <w:marTop w:val="0"/>
      <w:marBottom w:val="0"/>
      <w:divBdr>
        <w:top w:val="none" w:sz="0" w:space="0" w:color="auto"/>
        <w:left w:val="none" w:sz="0" w:space="0" w:color="auto"/>
        <w:bottom w:val="none" w:sz="0" w:space="0" w:color="auto"/>
        <w:right w:val="none" w:sz="0" w:space="0" w:color="auto"/>
      </w:divBdr>
    </w:div>
    <w:div w:id="54939368">
      <w:bodyDiv w:val="1"/>
      <w:marLeft w:val="0"/>
      <w:marRight w:val="0"/>
      <w:marTop w:val="0"/>
      <w:marBottom w:val="0"/>
      <w:divBdr>
        <w:top w:val="none" w:sz="0" w:space="0" w:color="auto"/>
        <w:left w:val="none" w:sz="0" w:space="0" w:color="auto"/>
        <w:bottom w:val="none" w:sz="0" w:space="0" w:color="auto"/>
        <w:right w:val="none" w:sz="0" w:space="0" w:color="auto"/>
      </w:divBdr>
    </w:div>
    <w:div w:id="55396058">
      <w:bodyDiv w:val="1"/>
      <w:marLeft w:val="0"/>
      <w:marRight w:val="0"/>
      <w:marTop w:val="0"/>
      <w:marBottom w:val="0"/>
      <w:divBdr>
        <w:top w:val="none" w:sz="0" w:space="0" w:color="auto"/>
        <w:left w:val="none" w:sz="0" w:space="0" w:color="auto"/>
        <w:bottom w:val="none" w:sz="0" w:space="0" w:color="auto"/>
        <w:right w:val="none" w:sz="0" w:space="0" w:color="auto"/>
      </w:divBdr>
    </w:div>
    <w:div w:id="56441565">
      <w:bodyDiv w:val="1"/>
      <w:marLeft w:val="0"/>
      <w:marRight w:val="0"/>
      <w:marTop w:val="0"/>
      <w:marBottom w:val="0"/>
      <w:divBdr>
        <w:top w:val="none" w:sz="0" w:space="0" w:color="auto"/>
        <w:left w:val="none" w:sz="0" w:space="0" w:color="auto"/>
        <w:bottom w:val="none" w:sz="0" w:space="0" w:color="auto"/>
        <w:right w:val="none" w:sz="0" w:space="0" w:color="auto"/>
      </w:divBdr>
    </w:div>
    <w:div w:id="56515101">
      <w:bodyDiv w:val="1"/>
      <w:marLeft w:val="0"/>
      <w:marRight w:val="0"/>
      <w:marTop w:val="0"/>
      <w:marBottom w:val="0"/>
      <w:divBdr>
        <w:top w:val="none" w:sz="0" w:space="0" w:color="auto"/>
        <w:left w:val="none" w:sz="0" w:space="0" w:color="auto"/>
        <w:bottom w:val="none" w:sz="0" w:space="0" w:color="auto"/>
        <w:right w:val="none" w:sz="0" w:space="0" w:color="auto"/>
      </w:divBdr>
    </w:div>
    <w:div w:id="58091706">
      <w:bodyDiv w:val="1"/>
      <w:marLeft w:val="0"/>
      <w:marRight w:val="0"/>
      <w:marTop w:val="0"/>
      <w:marBottom w:val="0"/>
      <w:divBdr>
        <w:top w:val="none" w:sz="0" w:space="0" w:color="auto"/>
        <w:left w:val="none" w:sz="0" w:space="0" w:color="auto"/>
        <w:bottom w:val="none" w:sz="0" w:space="0" w:color="auto"/>
        <w:right w:val="none" w:sz="0" w:space="0" w:color="auto"/>
      </w:divBdr>
    </w:div>
    <w:div w:id="58865359">
      <w:bodyDiv w:val="1"/>
      <w:marLeft w:val="0"/>
      <w:marRight w:val="0"/>
      <w:marTop w:val="0"/>
      <w:marBottom w:val="0"/>
      <w:divBdr>
        <w:top w:val="none" w:sz="0" w:space="0" w:color="auto"/>
        <w:left w:val="none" w:sz="0" w:space="0" w:color="auto"/>
        <w:bottom w:val="none" w:sz="0" w:space="0" w:color="auto"/>
        <w:right w:val="none" w:sz="0" w:space="0" w:color="auto"/>
      </w:divBdr>
    </w:div>
    <w:div w:id="61415169">
      <w:bodyDiv w:val="1"/>
      <w:marLeft w:val="0"/>
      <w:marRight w:val="0"/>
      <w:marTop w:val="0"/>
      <w:marBottom w:val="0"/>
      <w:divBdr>
        <w:top w:val="none" w:sz="0" w:space="0" w:color="auto"/>
        <w:left w:val="none" w:sz="0" w:space="0" w:color="auto"/>
        <w:bottom w:val="none" w:sz="0" w:space="0" w:color="auto"/>
        <w:right w:val="none" w:sz="0" w:space="0" w:color="auto"/>
      </w:divBdr>
    </w:div>
    <w:div w:id="61683983">
      <w:bodyDiv w:val="1"/>
      <w:marLeft w:val="0"/>
      <w:marRight w:val="0"/>
      <w:marTop w:val="0"/>
      <w:marBottom w:val="0"/>
      <w:divBdr>
        <w:top w:val="none" w:sz="0" w:space="0" w:color="auto"/>
        <w:left w:val="none" w:sz="0" w:space="0" w:color="auto"/>
        <w:bottom w:val="none" w:sz="0" w:space="0" w:color="auto"/>
        <w:right w:val="none" w:sz="0" w:space="0" w:color="auto"/>
      </w:divBdr>
    </w:div>
    <w:div w:id="63451810">
      <w:bodyDiv w:val="1"/>
      <w:marLeft w:val="0"/>
      <w:marRight w:val="0"/>
      <w:marTop w:val="0"/>
      <w:marBottom w:val="0"/>
      <w:divBdr>
        <w:top w:val="none" w:sz="0" w:space="0" w:color="auto"/>
        <w:left w:val="none" w:sz="0" w:space="0" w:color="auto"/>
        <w:bottom w:val="none" w:sz="0" w:space="0" w:color="auto"/>
        <w:right w:val="none" w:sz="0" w:space="0" w:color="auto"/>
      </w:divBdr>
    </w:div>
    <w:div w:id="64423947">
      <w:bodyDiv w:val="1"/>
      <w:marLeft w:val="0"/>
      <w:marRight w:val="0"/>
      <w:marTop w:val="0"/>
      <w:marBottom w:val="0"/>
      <w:divBdr>
        <w:top w:val="none" w:sz="0" w:space="0" w:color="auto"/>
        <w:left w:val="none" w:sz="0" w:space="0" w:color="auto"/>
        <w:bottom w:val="none" w:sz="0" w:space="0" w:color="auto"/>
        <w:right w:val="none" w:sz="0" w:space="0" w:color="auto"/>
      </w:divBdr>
    </w:div>
    <w:div w:id="64454062">
      <w:bodyDiv w:val="1"/>
      <w:marLeft w:val="0"/>
      <w:marRight w:val="0"/>
      <w:marTop w:val="0"/>
      <w:marBottom w:val="0"/>
      <w:divBdr>
        <w:top w:val="none" w:sz="0" w:space="0" w:color="auto"/>
        <w:left w:val="none" w:sz="0" w:space="0" w:color="auto"/>
        <w:bottom w:val="none" w:sz="0" w:space="0" w:color="auto"/>
        <w:right w:val="none" w:sz="0" w:space="0" w:color="auto"/>
      </w:divBdr>
    </w:div>
    <w:div w:id="65343780">
      <w:bodyDiv w:val="1"/>
      <w:marLeft w:val="0"/>
      <w:marRight w:val="0"/>
      <w:marTop w:val="0"/>
      <w:marBottom w:val="0"/>
      <w:divBdr>
        <w:top w:val="none" w:sz="0" w:space="0" w:color="auto"/>
        <w:left w:val="none" w:sz="0" w:space="0" w:color="auto"/>
        <w:bottom w:val="none" w:sz="0" w:space="0" w:color="auto"/>
        <w:right w:val="none" w:sz="0" w:space="0" w:color="auto"/>
      </w:divBdr>
    </w:div>
    <w:div w:id="65616179">
      <w:bodyDiv w:val="1"/>
      <w:marLeft w:val="0"/>
      <w:marRight w:val="0"/>
      <w:marTop w:val="0"/>
      <w:marBottom w:val="0"/>
      <w:divBdr>
        <w:top w:val="none" w:sz="0" w:space="0" w:color="auto"/>
        <w:left w:val="none" w:sz="0" w:space="0" w:color="auto"/>
        <w:bottom w:val="none" w:sz="0" w:space="0" w:color="auto"/>
        <w:right w:val="none" w:sz="0" w:space="0" w:color="auto"/>
      </w:divBdr>
    </w:div>
    <w:div w:id="65692962">
      <w:bodyDiv w:val="1"/>
      <w:marLeft w:val="0"/>
      <w:marRight w:val="0"/>
      <w:marTop w:val="0"/>
      <w:marBottom w:val="0"/>
      <w:divBdr>
        <w:top w:val="none" w:sz="0" w:space="0" w:color="auto"/>
        <w:left w:val="none" w:sz="0" w:space="0" w:color="auto"/>
        <w:bottom w:val="none" w:sz="0" w:space="0" w:color="auto"/>
        <w:right w:val="none" w:sz="0" w:space="0" w:color="auto"/>
      </w:divBdr>
    </w:div>
    <w:div w:id="68042008">
      <w:bodyDiv w:val="1"/>
      <w:marLeft w:val="0"/>
      <w:marRight w:val="0"/>
      <w:marTop w:val="0"/>
      <w:marBottom w:val="0"/>
      <w:divBdr>
        <w:top w:val="none" w:sz="0" w:space="0" w:color="auto"/>
        <w:left w:val="none" w:sz="0" w:space="0" w:color="auto"/>
        <w:bottom w:val="none" w:sz="0" w:space="0" w:color="auto"/>
        <w:right w:val="none" w:sz="0" w:space="0" w:color="auto"/>
      </w:divBdr>
    </w:div>
    <w:div w:id="69470569">
      <w:bodyDiv w:val="1"/>
      <w:marLeft w:val="0"/>
      <w:marRight w:val="0"/>
      <w:marTop w:val="0"/>
      <w:marBottom w:val="0"/>
      <w:divBdr>
        <w:top w:val="none" w:sz="0" w:space="0" w:color="auto"/>
        <w:left w:val="none" w:sz="0" w:space="0" w:color="auto"/>
        <w:bottom w:val="none" w:sz="0" w:space="0" w:color="auto"/>
        <w:right w:val="none" w:sz="0" w:space="0" w:color="auto"/>
      </w:divBdr>
    </w:div>
    <w:div w:id="69624522">
      <w:bodyDiv w:val="1"/>
      <w:marLeft w:val="0"/>
      <w:marRight w:val="0"/>
      <w:marTop w:val="0"/>
      <w:marBottom w:val="0"/>
      <w:divBdr>
        <w:top w:val="none" w:sz="0" w:space="0" w:color="auto"/>
        <w:left w:val="none" w:sz="0" w:space="0" w:color="auto"/>
        <w:bottom w:val="none" w:sz="0" w:space="0" w:color="auto"/>
        <w:right w:val="none" w:sz="0" w:space="0" w:color="auto"/>
      </w:divBdr>
    </w:div>
    <w:div w:id="71240495">
      <w:bodyDiv w:val="1"/>
      <w:marLeft w:val="0"/>
      <w:marRight w:val="0"/>
      <w:marTop w:val="0"/>
      <w:marBottom w:val="0"/>
      <w:divBdr>
        <w:top w:val="none" w:sz="0" w:space="0" w:color="auto"/>
        <w:left w:val="none" w:sz="0" w:space="0" w:color="auto"/>
        <w:bottom w:val="none" w:sz="0" w:space="0" w:color="auto"/>
        <w:right w:val="none" w:sz="0" w:space="0" w:color="auto"/>
      </w:divBdr>
    </w:div>
    <w:div w:id="71662822">
      <w:bodyDiv w:val="1"/>
      <w:marLeft w:val="0"/>
      <w:marRight w:val="0"/>
      <w:marTop w:val="0"/>
      <w:marBottom w:val="0"/>
      <w:divBdr>
        <w:top w:val="none" w:sz="0" w:space="0" w:color="auto"/>
        <w:left w:val="none" w:sz="0" w:space="0" w:color="auto"/>
        <w:bottom w:val="none" w:sz="0" w:space="0" w:color="auto"/>
        <w:right w:val="none" w:sz="0" w:space="0" w:color="auto"/>
      </w:divBdr>
    </w:div>
    <w:div w:id="72631206">
      <w:bodyDiv w:val="1"/>
      <w:marLeft w:val="0"/>
      <w:marRight w:val="0"/>
      <w:marTop w:val="0"/>
      <w:marBottom w:val="0"/>
      <w:divBdr>
        <w:top w:val="none" w:sz="0" w:space="0" w:color="auto"/>
        <w:left w:val="none" w:sz="0" w:space="0" w:color="auto"/>
        <w:bottom w:val="none" w:sz="0" w:space="0" w:color="auto"/>
        <w:right w:val="none" w:sz="0" w:space="0" w:color="auto"/>
      </w:divBdr>
    </w:div>
    <w:div w:id="72900932">
      <w:bodyDiv w:val="1"/>
      <w:marLeft w:val="0"/>
      <w:marRight w:val="0"/>
      <w:marTop w:val="0"/>
      <w:marBottom w:val="0"/>
      <w:divBdr>
        <w:top w:val="none" w:sz="0" w:space="0" w:color="auto"/>
        <w:left w:val="none" w:sz="0" w:space="0" w:color="auto"/>
        <w:bottom w:val="none" w:sz="0" w:space="0" w:color="auto"/>
        <w:right w:val="none" w:sz="0" w:space="0" w:color="auto"/>
      </w:divBdr>
    </w:div>
    <w:div w:id="76097873">
      <w:bodyDiv w:val="1"/>
      <w:marLeft w:val="0"/>
      <w:marRight w:val="0"/>
      <w:marTop w:val="0"/>
      <w:marBottom w:val="0"/>
      <w:divBdr>
        <w:top w:val="none" w:sz="0" w:space="0" w:color="auto"/>
        <w:left w:val="none" w:sz="0" w:space="0" w:color="auto"/>
        <w:bottom w:val="none" w:sz="0" w:space="0" w:color="auto"/>
        <w:right w:val="none" w:sz="0" w:space="0" w:color="auto"/>
      </w:divBdr>
    </w:div>
    <w:div w:id="77098979">
      <w:bodyDiv w:val="1"/>
      <w:marLeft w:val="0"/>
      <w:marRight w:val="0"/>
      <w:marTop w:val="0"/>
      <w:marBottom w:val="0"/>
      <w:divBdr>
        <w:top w:val="none" w:sz="0" w:space="0" w:color="auto"/>
        <w:left w:val="none" w:sz="0" w:space="0" w:color="auto"/>
        <w:bottom w:val="none" w:sz="0" w:space="0" w:color="auto"/>
        <w:right w:val="none" w:sz="0" w:space="0" w:color="auto"/>
      </w:divBdr>
    </w:div>
    <w:div w:id="77487899">
      <w:bodyDiv w:val="1"/>
      <w:marLeft w:val="0"/>
      <w:marRight w:val="0"/>
      <w:marTop w:val="0"/>
      <w:marBottom w:val="0"/>
      <w:divBdr>
        <w:top w:val="none" w:sz="0" w:space="0" w:color="auto"/>
        <w:left w:val="none" w:sz="0" w:space="0" w:color="auto"/>
        <w:bottom w:val="none" w:sz="0" w:space="0" w:color="auto"/>
        <w:right w:val="none" w:sz="0" w:space="0" w:color="auto"/>
      </w:divBdr>
    </w:div>
    <w:div w:id="78991512">
      <w:bodyDiv w:val="1"/>
      <w:marLeft w:val="0"/>
      <w:marRight w:val="0"/>
      <w:marTop w:val="0"/>
      <w:marBottom w:val="0"/>
      <w:divBdr>
        <w:top w:val="none" w:sz="0" w:space="0" w:color="auto"/>
        <w:left w:val="none" w:sz="0" w:space="0" w:color="auto"/>
        <w:bottom w:val="none" w:sz="0" w:space="0" w:color="auto"/>
        <w:right w:val="none" w:sz="0" w:space="0" w:color="auto"/>
      </w:divBdr>
    </w:div>
    <w:div w:id="79065442">
      <w:bodyDiv w:val="1"/>
      <w:marLeft w:val="0"/>
      <w:marRight w:val="0"/>
      <w:marTop w:val="0"/>
      <w:marBottom w:val="0"/>
      <w:divBdr>
        <w:top w:val="none" w:sz="0" w:space="0" w:color="auto"/>
        <w:left w:val="none" w:sz="0" w:space="0" w:color="auto"/>
        <w:bottom w:val="none" w:sz="0" w:space="0" w:color="auto"/>
        <w:right w:val="none" w:sz="0" w:space="0" w:color="auto"/>
      </w:divBdr>
    </w:div>
    <w:div w:id="83964360">
      <w:bodyDiv w:val="1"/>
      <w:marLeft w:val="0"/>
      <w:marRight w:val="0"/>
      <w:marTop w:val="0"/>
      <w:marBottom w:val="0"/>
      <w:divBdr>
        <w:top w:val="none" w:sz="0" w:space="0" w:color="auto"/>
        <w:left w:val="none" w:sz="0" w:space="0" w:color="auto"/>
        <w:bottom w:val="none" w:sz="0" w:space="0" w:color="auto"/>
        <w:right w:val="none" w:sz="0" w:space="0" w:color="auto"/>
      </w:divBdr>
    </w:div>
    <w:div w:id="85076971">
      <w:bodyDiv w:val="1"/>
      <w:marLeft w:val="0"/>
      <w:marRight w:val="0"/>
      <w:marTop w:val="0"/>
      <w:marBottom w:val="0"/>
      <w:divBdr>
        <w:top w:val="none" w:sz="0" w:space="0" w:color="auto"/>
        <w:left w:val="none" w:sz="0" w:space="0" w:color="auto"/>
        <w:bottom w:val="none" w:sz="0" w:space="0" w:color="auto"/>
        <w:right w:val="none" w:sz="0" w:space="0" w:color="auto"/>
      </w:divBdr>
    </w:div>
    <w:div w:id="86921854">
      <w:bodyDiv w:val="1"/>
      <w:marLeft w:val="0"/>
      <w:marRight w:val="0"/>
      <w:marTop w:val="0"/>
      <w:marBottom w:val="0"/>
      <w:divBdr>
        <w:top w:val="none" w:sz="0" w:space="0" w:color="auto"/>
        <w:left w:val="none" w:sz="0" w:space="0" w:color="auto"/>
        <w:bottom w:val="none" w:sz="0" w:space="0" w:color="auto"/>
        <w:right w:val="none" w:sz="0" w:space="0" w:color="auto"/>
      </w:divBdr>
    </w:div>
    <w:div w:id="86928474">
      <w:bodyDiv w:val="1"/>
      <w:marLeft w:val="0"/>
      <w:marRight w:val="0"/>
      <w:marTop w:val="0"/>
      <w:marBottom w:val="0"/>
      <w:divBdr>
        <w:top w:val="none" w:sz="0" w:space="0" w:color="auto"/>
        <w:left w:val="none" w:sz="0" w:space="0" w:color="auto"/>
        <w:bottom w:val="none" w:sz="0" w:space="0" w:color="auto"/>
        <w:right w:val="none" w:sz="0" w:space="0" w:color="auto"/>
      </w:divBdr>
    </w:div>
    <w:div w:id="87508443">
      <w:bodyDiv w:val="1"/>
      <w:marLeft w:val="0"/>
      <w:marRight w:val="0"/>
      <w:marTop w:val="0"/>
      <w:marBottom w:val="0"/>
      <w:divBdr>
        <w:top w:val="none" w:sz="0" w:space="0" w:color="auto"/>
        <w:left w:val="none" w:sz="0" w:space="0" w:color="auto"/>
        <w:bottom w:val="none" w:sz="0" w:space="0" w:color="auto"/>
        <w:right w:val="none" w:sz="0" w:space="0" w:color="auto"/>
      </w:divBdr>
    </w:div>
    <w:div w:id="88619731">
      <w:bodyDiv w:val="1"/>
      <w:marLeft w:val="0"/>
      <w:marRight w:val="0"/>
      <w:marTop w:val="0"/>
      <w:marBottom w:val="0"/>
      <w:divBdr>
        <w:top w:val="none" w:sz="0" w:space="0" w:color="auto"/>
        <w:left w:val="none" w:sz="0" w:space="0" w:color="auto"/>
        <w:bottom w:val="none" w:sz="0" w:space="0" w:color="auto"/>
        <w:right w:val="none" w:sz="0" w:space="0" w:color="auto"/>
      </w:divBdr>
    </w:div>
    <w:div w:id="89160441">
      <w:bodyDiv w:val="1"/>
      <w:marLeft w:val="0"/>
      <w:marRight w:val="0"/>
      <w:marTop w:val="0"/>
      <w:marBottom w:val="0"/>
      <w:divBdr>
        <w:top w:val="none" w:sz="0" w:space="0" w:color="auto"/>
        <w:left w:val="none" w:sz="0" w:space="0" w:color="auto"/>
        <w:bottom w:val="none" w:sz="0" w:space="0" w:color="auto"/>
        <w:right w:val="none" w:sz="0" w:space="0" w:color="auto"/>
      </w:divBdr>
    </w:div>
    <w:div w:id="89202028">
      <w:bodyDiv w:val="1"/>
      <w:marLeft w:val="0"/>
      <w:marRight w:val="0"/>
      <w:marTop w:val="0"/>
      <w:marBottom w:val="0"/>
      <w:divBdr>
        <w:top w:val="none" w:sz="0" w:space="0" w:color="auto"/>
        <w:left w:val="none" w:sz="0" w:space="0" w:color="auto"/>
        <w:bottom w:val="none" w:sz="0" w:space="0" w:color="auto"/>
        <w:right w:val="none" w:sz="0" w:space="0" w:color="auto"/>
      </w:divBdr>
    </w:div>
    <w:div w:id="90441401">
      <w:bodyDiv w:val="1"/>
      <w:marLeft w:val="0"/>
      <w:marRight w:val="0"/>
      <w:marTop w:val="0"/>
      <w:marBottom w:val="0"/>
      <w:divBdr>
        <w:top w:val="none" w:sz="0" w:space="0" w:color="auto"/>
        <w:left w:val="none" w:sz="0" w:space="0" w:color="auto"/>
        <w:bottom w:val="none" w:sz="0" w:space="0" w:color="auto"/>
        <w:right w:val="none" w:sz="0" w:space="0" w:color="auto"/>
      </w:divBdr>
    </w:div>
    <w:div w:id="90778705">
      <w:bodyDiv w:val="1"/>
      <w:marLeft w:val="0"/>
      <w:marRight w:val="0"/>
      <w:marTop w:val="0"/>
      <w:marBottom w:val="0"/>
      <w:divBdr>
        <w:top w:val="none" w:sz="0" w:space="0" w:color="auto"/>
        <w:left w:val="none" w:sz="0" w:space="0" w:color="auto"/>
        <w:bottom w:val="none" w:sz="0" w:space="0" w:color="auto"/>
        <w:right w:val="none" w:sz="0" w:space="0" w:color="auto"/>
      </w:divBdr>
    </w:div>
    <w:div w:id="91359286">
      <w:bodyDiv w:val="1"/>
      <w:marLeft w:val="0"/>
      <w:marRight w:val="0"/>
      <w:marTop w:val="0"/>
      <w:marBottom w:val="0"/>
      <w:divBdr>
        <w:top w:val="none" w:sz="0" w:space="0" w:color="auto"/>
        <w:left w:val="none" w:sz="0" w:space="0" w:color="auto"/>
        <w:bottom w:val="none" w:sz="0" w:space="0" w:color="auto"/>
        <w:right w:val="none" w:sz="0" w:space="0" w:color="auto"/>
      </w:divBdr>
    </w:div>
    <w:div w:id="91363292">
      <w:bodyDiv w:val="1"/>
      <w:marLeft w:val="0"/>
      <w:marRight w:val="0"/>
      <w:marTop w:val="0"/>
      <w:marBottom w:val="0"/>
      <w:divBdr>
        <w:top w:val="none" w:sz="0" w:space="0" w:color="auto"/>
        <w:left w:val="none" w:sz="0" w:space="0" w:color="auto"/>
        <w:bottom w:val="none" w:sz="0" w:space="0" w:color="auto"/>
        <w:right w:val="none" w:sz="0" w:space="0" w:color="auto"/>
      </w:divBdr>
    </w:div>
    <w:div w:id="92362640">
      <w:bodyDiv w:val="1"/>
      <w:marLeft w:val="0"/>
      <w:marRight w:val="0"/>
      <w:marTop w:val="0"/>
      <w:marBottom w:val="0"/>
      <w:divBdr>
        <w:top w:val="none" w:sz="0" w:space="0" w:color="auto"/>
        <w:left w:val="none" w:sz="0" w:space="0" w:color="auto"/>
        <w:bottom w:val="none" w:sz="0" w:space="0" w:color="auto"/>
        <w:right w:val="none" w:sz="0" w:space="0" w:color="auto"/>
      </w:divBdr>
    </w:div>
    <w:div w:id="96798862">
      <w:bodyDiv w:val="1"/>
      <w:marLeft w:val="0"/>
      <w:marRight w:val="0"/>
      <w:marTop w:val="0"/>
      <w:marBottom w:val="0"/>
      <w:divBdr>
        <w:top w:val="none" w:sz="0" w:space="0" w:color="auto"/>
        <w:left w:val="none" w:sz="0" w:space="0" w:color="auto"/>
        <w:bottom w:val="none" w:sz="0" w:space="0" w:color="auto"/>
        <w:right w:val="none" w:sz="0" w:space="0" w:color="auto"/>
      </w:divBdr>
    </w:div>
    <w:div w:id="98375871">
      <w:bodyDiv w:val="1"/>
      <w:marLeft w:val="0"/>
      <w:marRight w:val="0"/>
      <w:marTop w:val="0"/>
      <w:marBottom w:val="0"/>
      <w:divBdr>
        <w:top w:val="none" w:sz="0" w:space="0" w:color="auto"/>
        <w:left w:val="none" w:sz="0" w:space="0" w:color="auto"/>
        <w:bottom w:val="none" w:sz="0" w:space="0" w:color="auto"/>
        <w:right w:val="none" w:sz="0" w:space="0" w:color="auto"/>
      </w:divBdr>
    </w:div>
    <w:div w:id="98646781">
      <w:bodyDiv w:val="1"/>
      <w:marLeft w:val="0"/>
      <w:marRight w:val="0"/>
      <w:marTop w:val="0"/>
      <w:marBottom w:val="0"/>
      <w:divBdr>
        <w:top w:val="none" w:sz="0" w:space="0" w:color="auto"/>
        <w:left w:val="none" w:sz="0" w:space="0" w:color="auto"/>
        <w:bottom w:val="none" w:sz="0" w:space="0" w:color="auto"/>
        <w:right w:val="none" w:sz="0" w:space="0" w:color="auto"/>
      </w:divBdr>
    </w:div>
    <w:div w:id="99839399">
      <w:bodyDiv w:val="1"/>
      <w:marLeft w:val="0"/>
      <w:marRight w:val="0"/>
      <w:marTop w:val="0"/>
      <w:marBottom w:val="0"/>
      <w:divBdr>
        <w:top w:val="none" w:sz="0" w:space="0" w:color="auto"/>
        <w:left w:val="none" w:sz="0" w:space="0" w:color="auto"/>
        <w:bottom w:val="none" w:sz="0" w:space="0" w:color="auto"/>
        <w:right w:val="none" w:sz="0" w:space="0" w:color="auto"/>
      </w:divBdr>
    </w:div>
    <w:div w:id="100151804">
      <w:bodyDiv w:val="1"/>
      <w:marLeft w:val="0"/>
      <w:marRight w:val="0"/>
      <w:marTop w:val="0"/>
      <w:marBottom w:val="0"/>
      <w:divBdr>
        <w:top w:val="none" w:sz="0" w:space="0" w:color="auto"/>
        <w:left w:val="none" w:sz="0" w:space="0" w:color="auto"/>
        <w:bottom w:val="none" w:sz="0" w:space="0" w:color="auto"/>
        <w:right w:val="none" w:sz="0" w:space="0" w:color="auto"/>
      </w:divBdr>
    </w:div>
    <w:div w:id="101070740">
      <w:bodyDiv w:val="1"/>
      <w:marLeft w:val="0"/>
      <w:marRight w:val="0"/>
      <w:marTop w:val="0"/>
      <w:marBottom w:val="0"/>
      <w:divBdr>
        <w:top w:val="none" w:sz="0" w:space="0" w:color="auto"/>
        <w:left w:val="none" w:sz="0" w:space="0" w:color="auto"/>
        <w:bottom w:val="none" w:sz="0" w:space="0" w:color="auto"/>
        <w:right w:val="none" w:sz="0" w:space="0" w:color="auto"/>
      </w:divBdr>
    </w:div>
    <w:div w:id="101995289">
      <w:bodyDiv w:val="1"/>
      <w:marLeft w:val="0"/>
      <w:marRight w:val="0"/>
      <w:marTop w:val="0"/>
      <w:marBottom w:val="0"/>
      <w:divBdr>
        <w:top w:val="none" w:sz="0" w:space="0" w:color="auto"/>
        <w:left w:val="none" w:sz="0" w:space="0" w:color="auto"/>
        <w:bottom w:val="none" w:sz="0" w:space="0" w:color="auto"/>
        <w:right w:val="none" w:sz="0" w:space="0" w:color="auto"/>
      </w:divBdr>
    </w:div>
    <w:div w:id="103237412">
      <w:bodyDiv w:val="1"/>
      <w:marLeft w:val="0"/>
      <w:marRight w:val="0"/>
      <w:marTop w:val="0"/>
      <w:marBottom w:val="0"/>
      <w:divBdr>
        <w:top w:val="none" w:sz="0" w:space="0" w:color="auto"/>
        <w:left w:val="none" w:sz="0" w:space="0" w:color="auto"/>
        <w:bottom w:val="none" w:sz="0" w:space="0" w:color="auto"/>
        <w:right w:val="none" w:sz="0" w:space="0" w:color="auto"/>
      </w:divBdr>
    </w:div>
    <w:div w:id="104469156">
      <w:bodyDiv w:val="1"/>
      <w:marLeft w:val="0"/>
      <w:marRight w:val="0"/>
      <w:marTop w:val="0"/>
      <w:marBottom w:val="0"/>
      <w:divBdr>
        <w:top w:val="none" w:sz="0" w:space="0" w:color="auto"/>
        <w:left w:val="none" w:sz="0" w:space="0" w:color="auto"/>
        <w:bottom w:val="none" w:sz="0" w:space="0" w:color="auto"/>
        <w:right w:val="none" w:sz="0" w:space="0" w:color="auto"/>
      </w:divBdr>
    </w:div>
    <w:div w:id="104618491">
      <w:bodyDiv w:val="1"/>
      <w:marLeft w:val="0"/>
      <w:marRight w:val="0"/>
      <w:marTop w:val="0"/>
      <w:marBottom w:val="0"/>
      <w:divBdr>
        <w:top w:val="none" w:sz="0" w:space="0" w:color="auto"/>
        <w:left w:val="none" w:sz="0" w:space="0" w:color="auto"/>
        <w:bottom w:val="none" w:sz="0" w:space="0" w:color="auto"/>
        <w:right w:val="none" w:sz="0" w:space="0" w:color="auto"/>
      </w:divBdr>
    </w:div>
    <w:div w:id="106892294">
      <w:bodyDiv w:val="1"/>
      <w:marLeft w:val="0"/>
      <w:marRight w:val="0"/>
      <w:marTop w:val="0"/>
      <w:marBottom w:val="0"/>
      <w:divBdr>
        <w:top w:val="none" w:sz="0" w:space="0" w:color="auto"/>
        <w:left w:val="none" w:sz="0" w:space="0" w:color="auto"/>
        <w:bottom w:val="none" w:sz="0" w:space="0" w:color="auto"/>
        <w:right w:val="none" w:sz="0" w:space="0" w:color="auto"/>
      </w:divBdr>
    </w:div>
    <w:div w:id="107742343">
      <w:bodyDiv w:val="1"/>
      <w:marLeft w:val="0"/>
      <w:marRight w:val="0"/>
      <w:marTop w:val="0"/>
      <w:marBottom w:val="0"/>
      <w:divBdr>
        <w:top w:val="none" w:sz="0" w:space="0" w:color="auto"/>
        <w:left w:val="none" w:sz="0" w:space="0" w:color="auto"/>
        <w:bottom w:val="none" w:sz="0" w:space="0" w:color="auto"/>
        <w:right w:val="none" w:sz="0" w:space="0" w:color="auto"/>
      </w:divBdr>
    </w:div>
    <w:div w:id="109858075">
      <w:bodyDiv w:val="1"/>
      <w:marLeft w:val="0"/>
      <w:marRight w:val="0"/>
      <w:marTop w:val="0"/>
      <w:marBottom w:val="0"/>
      <w:divBdr>
        <w:top w:val="none" w:sz="0" w:space="0" w:color="auto"/>
        <w:left w:val="none" w:sz="0" w:space="0" w:color="auto"/>
        <w:bottom w:val="none" w:sz="0" w:space="0" w:color="auto"/>
        <w:right w:val="none" w:sz="0" w:space="0" w:color="auto"/>
      </w:divBdr>
    </w:div>
    <w:div w:id="110365810">
      <w:bodyDiv w:val="1"/>
      <w:marLeft w:val="0"/>
      <w:marRight w:val="0"/>
      <w:marTop w:val="0"/>
      <w:marBottom w:val="0"/>
      <w:divBdr>
        <w:top w:val="none" w:sz="0" w:space="0" w:color="auto"/>
        <w:left w:val="none" w:sz="0" w:space="0" w:color="auto"/>
        <w:bottom w:val="none" w:sz="0" w:space="0" w:color="auto"/>
        <w:right w:val="none" w:sz="0" w:space="0" w:color="auto"/>
      </w:divBdr>
    </w:div>
    <w:div w:id="110781791">
      <w:bodyDiv w:val="1"/>
      <w:marLeft w:val="0"/>
      <w:marRight w:val="0"/>
      <w:marTop w:val="0"/>
      <w:marBottom w:val="0"/>
      <w:divBdr>
        <w:top w:val="none" w:sz="0" w:space="0" w:color="auto"/>
        <w:left w:val="none" w:sz="0" w:space="0" w:color="auto"/>
        <w:bottom w:val="none" w:sz="0" w:space="0" w:color="auto"/>
        <w:right w:val="none" w:sz="0" w:space="0" w:color="auto"/>
      </w:divBdr>
    </w:div>
    <w:div w:id="112021736">
      <w:bodyDiv w:val="1"/>
      <w:marLeft w:val="0"/>
      <w:marRight w:val="0"/>
      <w:marTop w:val="0"/>
      <w:marBottom w:val="0"/>
      <w:divBdr>
        <w:top w:val="none" w:sz="0" w:space="0" w:color="auto"/>
        <w:left w:val="none" w:sz="0" w:space="0" w:color="auto"/>
        <w:bottom w:val="none" w:sz="0" w:space="0" w:color="auto"/>
        <w:right w:val="none" w:sz="0" w:space="0" w:color="auto"/>
      </w:divBdr>
    </w:div>
    <w:div w:id="112991543">
      <w:bodyDiv w:val="1"/>
      <w:marLeft w:val="0"/>
      <w:marRight w:val="0"/>
      <w:marTop w:val="0"/>
      <w:marBottom w:val="0"/>
      <w:divBdr>
        <w:top w:val="none" w:sz="0" w:space="0" w:color="auto"/>
        <w:left w:val="none" w:sz="0" w:space="0" w:color="auto"/>
        <w:bottom w:val="none" w:sz="0" w:space="0" w:color="auto"/>
        <w:right w:val="none" w:sz="0" w:space="0" w:color="auto"/>
      </w:divBdr>
    </w:div>
    <w:div w:id="113333342">
      <w:bodyDiv w:val="1"/>
      <w:marLeft w:val="0"/>
      <w:marRight w:val="0"/>
      <w:marTop w:val="0"/>
      <w:marBottom w:val="0"/>
      <w:divBdr>
        <w:top w:val="none" w:sz="0" w:space="0" w:color="auto"/>
        <w:left w:val="none" w:sz="0" w:space="0" w:color="auto"/>
        <w:bottom w:val="none" w:sz="0" w:space="0" w:color="auto"/>
        <w:right w:val="none" w:sz="0" w:space="0" w:color="auto"/>
      </w:divBdr>
    </w:div>
    <w:div w:id="114100157">
      <w:bodyDiv w:val="1"/>
      <w:marLeft w:val="0"/>
      <w:marRight w:val="0"/>
      <w:marTop w:val="0"/>
      <w:marBottom w:val="0"/>
      <w:divBdr>
        <w:top w:val="none" w:sz="0" w:space="0" w:color="auto"/>
        <w:left w:val="none" w:sz="0" w:space="0" w:color="auto"/>
        <w:bottom w:val="none" w:sz="0" w:space="0" w:color="auto"/>
        <w:right w:val="none" w:sz="0" w:space="0" w:color="auto"/>
      </w:divBdr>
    </w:div>
    <w:div w:id="114567350">
      <w:bodyDiv w:val="1"/>
      <w:marLeft w:val="0"/>
      <w:marRight w:val="0"/>
      <w:marTop w:val="0"/>
      <w:marBottom w:val="0"/>
      <w:divBdr>
        <w:top w:val="none" w:sz="0" w:space="0" w:color="auto"/>
        <w:left w:val="none" w:sz="0" w:space="0" w:color="auto"/>
        <w:bottom w:val="none" w:sz="0" w:space="0" w:color="auto"/>
        <w:right w:val="none" w:sz="0" w:space="0" w:color="auto"/>
      </w:divBdr>
    </w:div>
    <w:div w:id="114756169">
      <w:bodyDiv w:val="1"/>
      <w:marLeft w:val="0"/>
      <w:marRight w:val="0"/>
      <w:marTop w:val="0"/>
      <w:marBottom w:val="0"/>
      <w:divBdr>
        <w:top w:val="none" w:sz="0" w:space="0" w:color="auto"/>
        <w:left w:val="none" w:sz="0" w:space="0" w:color="auto"/>
        <w:bottom w:val="none" w:sz="0" w:space="0" w:color="auto"/>
        <w:right w:val="none" w:sz="0" w:space="0" w:color="auto"/>
      </w:divBdr>
    </w:div>
    <w:div w:id="115099261">
      <w:bodyDiv w:val="1"/>
      <w:marLeft w:val="0"/>
      <w:marRight w:val="0"/>
      <w:marTop w:val="0"/>
      <w:marBottom w:val="0"/>
      <w:divBdr>
        <w:top w:val="none" w:sz="0" w:space="0" w:color="auto"/>
        <w:left w:val="none" w:sz="0" w:space="0" w:color="auto"/>
        <w:bottom w:val="none" w:sz="0" w:space="0" w:color="auto"/>
        <w:right w:val="none" w:sz="0" w:space="0" w:color="auto"/>
      </w:divBdr>
    </w:div>
    <w:div w:id="116604705">
      <w:bodyDiv w:val="1"/>
      <w:marLeft w:val="0"/>
      <w:marRight w:val="0"/>
      <w:marTop w:val="0"/>
      <w:marBottom w:val="0"/>
      <w:divBdr>
        <w:top w:val="none" w:sz="0" w:space="0" w:color="auto"/>
        <w:left w:val="none" w:sz="0" w:space="0" w:color="auto"/>
        <w:bottom w:val="none" w:sz="0" w:space="0" w:color="auto"/>
        <w:right w:val="none" w:sz="0" w:space="0" w:color="auto"/>
      </w:divBdr>
    </w:div>
    <w:div w:id="117571957">
      <w:bodyDiv w:val="1"/>
      <w:marLeft w:val="0"/>
      <w:marRight w:val="0"/>
      <w:marTop w:val="0"/>
      <w:marBottom w:val="0"/>
      <w:divBdr>
        <w:top w:val="none" w:sz="0" w:space="0" w:color="auto"/>
        <w:left w:val="none" w:sz="0" w:space="0" w:color="auto"/>
        <w:bottom w:val="none" w:sz="0" w:space="0" w:color="auto"/>
        <w:right w:val="none" w:sz="0" w:space="0" w:color="auto"/>
      </w:divBdr>
    </w:div>
    <w:div w:id="117796401">
      <w:bodyDiv w:val="1"/>
      <w:marLeft w:val="0"/>
      <w:marRight w:val="0"/>
      <w:marTop w:val="0"/>
      <w:marBottom w:val="0"/>
      <w:divBdr>
        <w:top w:val="none" w:sz="0" w:space="0" w:color="auto"/>
        <w:left w:val="none" w:sz="0" w:space="0" w:color="auto"/>
        <w:bottom w:val="none" w:sz="0" w:space="0" w:color="auto"/>
        <w:right w:val="none" w:sz="0" w:space="0" w:color="auto"/>
      </w:divBdr>
    </w:div>
    <w:div w:id="118109513">
      <w:bodyDiv w:val="1"/>
      <w:marLeft w:val="0"/>
      <w:marRight w:val="0"/>
      <w:marTop w:val="0"/>
      <w:marBottom w:val="0"/>
      <w:divBdr>
        <w:top w:val="none" w:sz="0" w:space="0" w:color="auto"/>
        <w:left w:val="none" w:sz="0" w:space="0" w:color="auto"/>
        <w:bottom w:val="none" w:sz="0" w:space="0" w:color="auto"/>
        <w:right w:val="none" w:sz="0" w:space="0" w:color="auto"/>
      </w:divBdr>
    </w:div>
    <w:div w:id="119342450">
      <w:bodyDiv w:val="1"/>
      <w:marLeft w:val="0"/>
      <w:marRight w:val="0"/>
      <w:marTop w:val="0"/>
      <w:marBottom w:val="0"/>
      <w:divBdr>
        <w:top w:val="none" w:sz="0" w:space="0" w:color="auto"/>
        <w:left w:val="none" w:sz="0" w:space="0" w:color="auto"/>
        <w:bottom w:val="none" w:sz="0" w:space="0" w:color="auto"/>
        <w:right w:val="none" w:sz="0" w:space="0" w:color="auto"/>
      </w:divBdr>
    </w:div>
    <w:div w:id="120615064">
      <w:bodyDiv w:val="1"/>
      <w:marLeft w:val="0"/>
      <w:marRight w:val="0"/>
      <w:marTop w:val="0"/>
      <w:marBottom w:val="0"/>
      <w:divBdr>
        <w:top w:val="none" w:sz="0" w:space="0" w:color="auto"/>
        <w:left w:val="none" w:sz="0" w:space="0" w:color="auto"/>
        <w:bottom w:val="none" w:sz="0" w:space="0" w:color="auto"/>
        <w:right w:val="none" w:sz="0" w:space="0" w:color="auto"/>
      </w:divBdr>
    </w:div>
    <w:div w:id="121703230">
      <w:bodyDiv w:val="1"/>
      <w:marLeft w:val="0"/>
      <w:marRight w:val="0"/>
      <w:marTop w:val="0"/>
      <w:marBottom w:val="0"/>
      <w:divBdr>
        <w:top w:val="none" w:sz="0" w:space="0" w:color="auto"/>
        <w:left w:val="none" w:sz="0" w:space="0" w:color="auto"/>
        <w:bottom w:val="none" w:sz="0" w:space="0" w:color="auto"/>
        <w:right w:val="none" w:sz="0" w:space="0" w:color="auto"/>
      </w:divBdr>
    </w:div>
    <w:div w:id="121967972">
      <w:bodyDiv w:val="1"/>
      <w:marLeft w:val="0"/>
      <w:marRight w:val="0"/>
      <w:marTop w:val="0"/>
      <w:marBottom w:val="0"/>
      <w:divBdr>
        <w:top w:val="none" w:sz="0" w:space="0" w:color="auto"/>
        <w:left w:val="none" w:sz="0" w:space="0" w:color="auto"/>
        <w:bottom w:val="none" w:sz="0" w:space="0" w:color="auto"/>
        <w:right w:val="none" w:sz="0" w:space="0" w:color="auto"/>
      </w:divBdr>
    </w:div>
    <w:div w:id="122117262">
      <w:bodyDiv w:val="1"/>
      <w:marLeft w:val="0"/>
      <w:marRight w:val="0"/>
      <w:marTop w:val="0"/>
      <w:marBottom w:val="0"/>
      <w:divBdr>
        <w:top w:val="none" w:sz="0" w:space="0" w:color="auto"/>
        <w:left w:val="none" w:sz="0" w:space="0" w:color="auto"/>
        <w:bottom w:val="none" w:sz="0" w:space="0" w:color="auto"/>
        <w:right w:val="none" w:sz="0" w:space="0" w:color="auto"/>
      </w:divBdr>
    </w:div>
    <w:div w:id="123894108">
      <w:bodyDiv w:val="1"/>
      <w:marLeft w:val="0"/>
      <w:marRight w:val="0"/>
      <w:marTop w:val="0"/>
      <w:marBottom w:val="0"/>
      <w:divBdr>
        <w:top w:val="none" w:sz="0" w:space="0" w:color="auto"/>
        <w:left w:val="none" w:sz="0" w:space="0" w:color="auto"/>
        <w:bottom w:val="none" w:sz="0" w:space="0" w:color="auto"/>
        <w:right w:val="none" w:sz="0" w:space="0" w:color="auto"/>
      </w:divBdr>
    </w:div>
    <w:div w:id="124354492">
      <w:bodyDiv w:val="1"/>
      <w:marLeft w:val="0"/>
      <w:marRight w:val="0"/>
      <w:marTop w:val="0"/>
      <w:marBottom w:val="0"/>
      <w:divBdr>
        <w:top w:val="none" w:sz="0" w:space="0" w:color="auto"/>
        <w:left w:val="none" w:sz="0" w:space="0" w:color="auto"/>
        <w:bottom w:val="none" w:sz="0" w:space="0" w:color="auto"/>
        <w:right w:val="none" w:sz="0" w:space="0" w:color="auto"/>
      </w:divBdr>
    </w:div>
    <w:div w:id="124935412">
      <w:bodyDiv w:val="1"/>
      <w:marLeft w:val="0"/>
      <w:marRight w:val="0"/>
      <w:marTop w:val="0"/>
      <w:marBottom w:val="0"/>
      <w:divBdr>
        <w:top w:val="none" w:sz="0" w:space="0" w:color="auto"/>
        <w:left w:val="none" w:sz="0" w:space="0" w:color="auto"/>
        <w:bottom w:val="none" w:sz="0" w:space="0" w:color="auto"/>
        <w:right w:val="none" w:sz="0" w:space="0" w:color="auto"/>
      </w:divBdr>
    </w:div>
    <w:div w:id="125508523">
      <w:bodyDiv w:val="1"/>
      <w:marLeft w:val="0"/>
      <w:marRight w:val="0"/>
      <w:marTop w:val="0"/>
      <w:marBottom w:val="0"/>
      <w:divBdr>
        <w:top w:val="none" w:sz="0" w:space="0" w:color="auto"/>
        <w:left w:val="none" w:sz="0" w:space="0" w:color="auto"/>
        <w:bottom w:val="none" w:sz="0" w:space="0" w:color="auto"/>
        <w:right w:val="none" w:sz="0" w:space="0" w:color="auto"/>
      </w:divBdr>
    </w:div>
    <w:div w:id="127358919">
      <w:bodyDiv w:val="1"/>
      <w:marLeft w:val="0"/>
      <w:marRight w:val="0"/>
      <w:marTop w:val="0"/>
      <w:marBottom w:val="0"/>
      <w:divBdr>
        <w:top w:val="none" w:sz="0" w:space="0" w:color="auto"/>
        <w:left w:val="none" w:sz="0" w:space="0" w:color="auto"/>
        <w:bottom w:val="none" w:sz="0" w:space="0" w:color="auto"/>
        <w:right w:val="none" w:sz="0" w:space="0" w:color="auto"/>
      </w:divBdr>
    </w:div>
    <w:div w:id="127629497">
      <w:bodyDiv w:val="1"/>
      <w:marLeft w:val="0"/>
      <w:marRight w:val="0"/>
      <w:marTop w:val="0"/>
      <w:marBottom w:val="0"/>
      <w:divBdr>
        <w:top w:val="none" w:sz="0" w:space="0" w:color="auto"/>
        <w:left w:val="none" w:sz="0" w:space="0" w:color="auto"/>
        <w:bottom w:val="none" w:sz="0" w:space="0" w:color="auto"/>
        <w:right w:val="none" w:sz="0" w:space="0" w:color="auto"/>
      </w:divBdr>
    </w:div>
    <w:div w:id="128325325">
      <w:bodyDiv w:val="1"/>
      <w:marLeft w:val="0"/>
      <w:marRight w:val="0"/>
      <w:marTop w:val="0"/>
      <w:marBottom w:val="0"/>
      <w:divBdr>
        <w:top w:val="none" w:sz="0" w:space="0" w:color="auto"/>
        <w:left w:val="none" w:sz="0" w:space="0" w:color="auto"/>
        <w:bottom w:val="none" w:sz="0" w:space="0" w:color="auto"/>
        <w:right w:val="none" w:sz="0" w:space="0" w:color="auto"/>
      </w:divBdr>
    </w:div>
    <w:div w:id="128521132">
      <w:bodyDiv w:val="1"/>
      <w:marLeft w:val="0"/>
      <w:marRight w:val="0"/>
      <w:marTop w:val="0"/>
      <w:marBottom w:val="0"/>
      <w:divBdr>
        <w:top w:val="none" w:sz="0" w:space="0" w:color="auto"/>
        <w:left w:val="none" w:sz="0" w:space="0" w:color="auto"/>
        <w:bottom w:val="none" w:sz="0" w:space="0" w:color="auto"/>
        <w:right w:val="none" w:sz="0" w:space="0" w:color="auto"/>
      </w:divBdr>
    </w:div>
    <w:div w:id="128934700">
      <w:bodyDiv w:val="1"/>
      <w:marLeft w:val="0"/>
      <w:marRight w:val="0"/>
      <w:marTop w:val="0"/>
      <w:marBottom w:val="0"/>
      <w:divBdr>
        <w:top w:val="none" w:sz="0" w:space="0" w:color="auto"/>
        <w:left w:val="none" w:sz="0" w:space="0" w:color="auto"/>
        <w:bottom w:val="none" w:sz="0" w:space="0" w:color="auto"/>
        <w:right w:val="none" w:sz="0" w:space="0" w:color="auto"/>
      </w:divBdr>
    </w:div>
    <w:div w:id="130052333">
      <w:bodyDiv w:val="1"/>
      <w:marLeft w:val="0"/>
      <w:marRight w:val="0"/>
      <w:marTop w:val="0"/>
      <w:marBottom w:val="0"/>
      <w:divBdr>
        <w:top w:val="none" w:sz="0" w:space="0" w:color="auto"/>
        <w:left w:val="none" w:sz="0" w:space="0" w:color="auto"/>
        <w:bottom w:val="none" w:sz="0" w:space="0" w:color="auto"/>
        <w:right w:val="none" w:sz="0" w:space="0" w:color="auto"/>
      </w:divBdr>
    </w:div>
    <w:div w:id="131101140">
      <w:bodyDiv w:val="1"/>
      <w:marLeft w:val="0"/>
      <w:marRight w:val="0"/>
      <w:marTop w:val="0"/>
      <w:marBottom w:val="0"/>
      <w:divBdr>
        <w:top w:val="none" w:sz="0" w:space="0" w:color="auto"/>
        <w:left w:val="none" w:sz="0" w:space="0" w:color="auto"/>
        <w:bottom w:val="none" w:sz="0" w:space="0" w:color="auto"/>
        <w:right w:val="none" w:sz="0" w:space="0" w:color="auto"/>
      </w:divBdr>
    </w:div>
    <w:div w:id="134611793">
      <w:bodyDiv w:val="1"/>
      <w:marLeft w:val="0"/>
      <w:marRight w:val="0"/>
      <w:marTop w:val="0"/>
      <w:marBottom w:val="0"/>
      <w:divBdr>
        <w:top w:val="none" w:sz="0" w:space="0" w:color="auto"/>
        <w:left w:val="none" w:sz="0" w:space="0" w:color="auto"/>
        <w:bottom w:val="none" w:sz="0" w:space="0" w:color="auto"/>
        <w:right w:val="none" w:sz="0" w:space="0" w:color="auto"/>
      </w:divBdr>
    </w:div>
    <w:div w:id="135076365">
      <w:bodyDiv w:val="1"/>
      <w:marLeft w:val="0"/>
      <w:marRight w:val="0"/>
      <w:marTop w:val="0"/>
      <w:marBottom w:val="0"/>
      <w:divBdr>
        <w:top w:val="none" w:sz="0" w:space="0" w:color="auto"/>
        <w:left w:val="none" w:sz="0" w:space="0" w:color="auto"/>
        <w:bottom w:val="none" w:sz="0" w:space="0" w:color="auto"/>
        <w:right w:val="none" w:sz="0" w:space="0" w:color="auto"/>
      </w:divBdr>
    </w:div>
    <w:div w:id="135150528">
      <w:bodyDiv w:val="1"/>
      <w:marLeft w:val="0"/>
      <w:marRight w:val="0"/>
      <w:marTop w:val="0"/>
      <w:marBottom w:val="0"/>
      <w:divBdr>
        <w:top w:val="none" w:sz="0" w:space="0" w:color="auto"/>
        <w:left w:val="none" w:sz="0" w:space="0" w:color="auto"/>
        <w:bottom w:val="none" w:sz="0" w:space="0" w:color="auto"/>
        <w:right w:val="none" w:sz="0" w:space="0" w:color="auto"/>
      </w:divBdr>
    </w:div>
    <w:div w:id="135491761">
      <w:bodyDiv w:val="1"/>
      <w:marLeft w:val="0"/>
      <w:marRight w:val="0"/>
      <w:marTop w:val="0"/>
      <w:marBottom w:val="0"/>
      <w:divBdr>
        <w:top w:val="none" w:sz="0" w:space="0" w:color="auto"/>
        <w:left w:val="none" w:sz="0" w:space="0" w:color="auto"/>
        <w:bottom w:val="none" w:sz="0" w:space="0" w:color="auto"/>
        <w:right w:val="none" w:sz="0" w:space="0" w:color="auto"/>
      </w:divBdr>
    </w:div>
    <w:div w:id="136577298">
      <w:bodyDiv w:val="1"/>
      <w:marLeft w:val="0"/>
      <w:marRight w:val="0"/>
      <w:marTop w:val="0"/>
      <w:marBottom w:val="0"/>
      <w:divBdr>
        <w:top w:val="none" w:sz="0" w:space="0" w:color="auto"/>
        <w:left w:val="none" w:sz="0" w:space="0" w:color="auto"/>
        <w:bottom w:val="none" w:sz="0" w:space="0" w:color="auto"/>
        <w:right w:val="none" w:sz="0" w:space="0" w:color="auto"/>
      </w:divBdr>
    </w:div>
    <w:div w:id="139152661">
      <w:bodyDiv w:val="1"/>
      <w:marLeft w:val="0"/>
      <w:marRight w:val="0"/>
      <w:marTop w:val="0"/>
      <w:marBottom w:val="0"/>
      <w:divBdr>
        <w:top w:val="none" w:sz="0" w:space="0" w:color="auto"/>
        <w:left w:val="none" w:sz="0" w:space="0" w:color="auto"/>
        <w:bottom w:val="none" w:sz="0" w:space="0" w:color="auto"/>
        <w:right w:val="none" w:sz="0" w:space="0" w:color="auto"/>
      </w:divBdr>
    </w:div>
    <w:div w:id="139999106">
      <w:bodyDiv w:val="1"/>
      <w:marLeft w:val="0"/>
      <w:marRight w:val="0"/>
      <w:marTop w:val="0"/>
      <w:marBottom w:val="0"/>
      <w:divBdr>
        <w:top w:val="none" w:sz="0" w:space="0" w:color="auto"/>
        <w:left w:val="none" w:sz="0" w:space="0" w:color="auto"/>
        <w:bottom w:val="none" w:sz="0" w:space="0" w:color="auto"/>
        <w:right w:val="none" w:sz="0" w:space="0" w:color="auto"/>
      </w:divBdr>
    </w:div>
    <w:div w:id="142547791">
      <w:bodyDiv w:val="1"/>
      <w:marLeft w:val="0"/>
      <w:marRight w:val="0"/>
      <w:marTop w:val="0"/>
      <w:marBottom w:val="0"/>
      <w:divBdr>
        <w:top w:val="none" w:sz="0" w:space="0" w:color="auto"/>
        <w:left w:val="none" w:sz="0" w:space="0" w:color="auto"/>
        <w:bottom w:val="none" w:sz="0" w:space="0" w:color="auto"/>
        <w:right w:val="none" w:sz="0" w:space="0" w:color="auto"/>
      </w:divBdr>
    </w:div>
    <w:div w:id="143356218">
      <w:bodyDiv w:val="1"/>
      <w:marLeft w:val="0"/>
      <w:marRight w:val="0"/>
      <w:marTop w:val="0"/>
      <w:marBottom w:val="0"/>
      <w:divBdr>
        <w:top w:val="none" w:sz="0" w:space="0" w:color="auto"/>
        <w:left w:val="none" w:sz="0" w:space="0" w:color="auto"/>
        <w:bottom w:val="none" w:sz="0" w:space="0" w:color="auto"/>
        <w:right w:val="none" w:sz="0" w:space="0" w:color="auto"/>
      </w:divBdr>
    </w:div>
    <w:div w:id="143739053">
      <w:bodyDiv w:val="1"/>
      <w:marLeft w:val="0"/>
      <w:marRight w:val="0"/>
      <w:marTop w:val="0"/>
      <w:marBottom w:val="0"/>
      <w:divBdr>
        <w:top w:val="none" w:sz="0" w:space="0" w:color="auto"/>
        <w:left w:val="none" w:sz="0" w:space="0" w:color="auto"/>
        <w:bottom w:val="none" w:sz="0" w:space="0" w:color="auto"/>
        <w:right w:val="none" w:sz="0" w:space="0" w:color="auto"/>
      </w:divBdr>
    </w:div>
    <w:div w:id="146946099">
      <w:bodyDiv w:val="1"/>
      <w:marLeft w:val="0"/>
      <w:marRight w:val="0"/>
      <w:marTop w:val="0"/>
      <w:marBottom w:val="0"/>
      <w:divBdr>
        <w:top w:val="none" w:sz="0" w:space="0" w:color="auto"/>
        <w:left w:val="none" w:sz="0" w:space="0" w:color="auto"/>
        <w:bottom w:val="none" w:sz="0" w:space="0" w:color="auto"/>
        <w:right w:val="none" w:sz="0" w:space="0" w:color="auto"/>
      </w:divBdr>
    </w:div>
    <w:div w:id="147938509">
      <w:bodyDiv w:val="1"/>
      <w:marLeft w:val="0"/>
      <w:marRight w:val="0"/>
      <w:marTop w:val="0"/>
      <w:marBottom w:val="0"/>
      <w:divBdr>
        <w:top w:val="none" w:sz="0" w:space="0" w:color="auto"/>
        <w:left w:val="none" w:sz="0" w:space="0" w:color="auto"/>
        <w:bottom w:val="none" w:sz="0" w:space="0" w:color="auto"/>
        <w:right w:val="none" w:sz="0" w:space="0" w:color="auto"/>
      </w:divBdr>
    </w:div>
    <w:div w:id="148524486">
      <w:bodyDiv w:val="1"/>
      <w:marLeft w:val="0"/>
      <w:marRight w:val="0"/>
      <w:marTop w:val="0"/>
      <w:marBottom w:val="0"/>
      <w:divBdr>
        <w:top w:val="none" w:sz="0" w:space="0" w:color="auto"/>
        <w:left w:val="none" w:sz="0" w:space="0" w:color="auto"/>
        <w:bottom w:val="none" w:sz="0" w:space="0" w:color="auto"/>
        <w:right w:val="none" w:sz="0" w:space="0" w:color="auto"/>
      </w:divBdr>
    </w:div>
    <w:div w:id="149252111">
      <w:bodyDiv w:val="1"/>
      <w:marLeft w:val="0"/>
      <w:marRight w:val="0"/>
      <w:marTop w:val="0"/>
      <w:marBottom w:val="0"/>
      <w:divBdr>
        <w:top w:val="none" w:sz="0" w:space="0" w:color="auto"/>
        <w:left w:val="none" w:sz="0" w:space="0" w:color="auto"/>
        <w:bottom w:val="none" w:sz="0" w:space="0" w:color="auto"/>
        <w:right w:val="none" w:sz="0" w:space="0" w:color="auto"/>
      </w:divBdr>
    </w:div>
    <w:div w:id="150607237">
      <w:bodyDiv w:val="1"/>
      <w:marLeft w:val="0"/>
      <w:marRight w:val="0"/>
      <w:marTop w:val="0"/>
      <w:marBottom w:val="0"/>
      <w:divBdr>
        <w:top w:val="none" w:sz="0" w:space="0" w:color="auto"/>
        <w:left w:val="none" w:sz="0" w:space="0" w:color="auto"/>
        <w:bottom w:val="none" w:sz="0" w:space="0" w:color="auto"/>
        <w:right w:val="none" w:sz="0" w:space="0" w:color="auto"/>
      </w:divBdr>
    </w:div>
    <w:div w:id="151145051">
      <w:bodyDiv w:val="1"/>
      <w:marLeft w:val="0"/>
      <w:marRight w:val="0"/>
      <w:marTop w:val="0"/>
      <w:marBottom w:val="0"/>
      <w:divBdr>
        <w:top w:val="none" w:sz="0" w:space="0" w:color="auto"/>
        <w:left w:val="none" w:sz="0" w:space="0" w:color="auto"/>
        <w:bottom w:val="none" w:sz="0" w:space="0" w:color="auto"/>
        <w:right w:val="none" w:sz="0" w:space="0" w:color="auto"/>
      </w:divBdr>
    </w:div>
    <w:div w:id="151335129">
      <w:bodyDiv w:val="1"/>
      <w:marLeft w:val="0"/>
      <w:marRight w:val="0"/>
      <w:marTop w:val="0"/>
      <w:marBottom w:val="0"/>
      <w:divBdr>
        <w:top w:val="none" w:sz="0" w:space="0" w:color="auto"/>
        <w:left w:val="none" w:sz="0" w:space="0" w:color="auto"/>
        <w:bottom w:val="none" w:sz="0" w:space="0" w:color="auto"/>
        <w:right w:val="none" w:sz="0" w:space="0" w:color="auto"/>
      </w:divBdr>
    </w:div>
    <w:div w:id="151526773">
      <w:bodyDiv w:val="1"/>
      <w:marLeft w:val="0"/>
      <w:marRight w:val="0"/>
      <w:marTop w:val="0"/>
      <w:marBottom w:val="0"/>
      <w:divBdr>
        <w:top w:val="none" w:sz="0" w:space="0" w:color="auto"/>
        <w:left w:val="none" w:sz="0" w:space="0" w:color="auto"/>
        <w:bottom w:val="none" w:sz="0" w:space="0" w:color="auto"/>
        <w:right w:val="none" w:sz="0" w:space="0" w:color="auto"/>
      </w:divBdr>
    </w:div>
    <w:div w:id="152065200">
      <w:bodyDiv w:val="1"/>
      <w:marLeft w:val="0"/>
      <w:marRight w:val="0"/>
      <w:marTop w:val="0"/>
      <w:marBottom w:val="0"/>
      <w:divBdr>
        <w:top w:val="none" w:sz="0" w:space="0" w:color="auto"/>
        <w:left w:val="none" w:sz="0" w:space="0" w:color="auto"/>
        <w:bottom w:val="none" w:sz="0" w:space="0" w:color="auto"/>
        <w:right w:val="none" w:sz="0" w:space="0" w:color="auto"/>
      </w:divBdr>
    </w:div>
    <w:div w:id="152986516">
      <w:bodyDiv w:val="1"/>
      <w:marLeft w:val="0"/>
      <w:marRight w:val="0"/>
      <w:marTop w:val="0"/>
      <w:marBottom w:val="0"/>
      <w:divBdr>
        <w:top w:val="none" w:sz="0" w:space="0" w:color="auto"/>
        <w:left w:val="none" w:sz="0" w:space="0" w:color="auto"/>
        <w:bottom w:val="none" w:sz="0" w:space="0" w:color="auto"/>
        <w:right w:val="none" w:sz="0" w:space="0" w:color="auto"/>
      </w:divBdr>
    </w:div>
    <w:div w:id="153373154">
      <w:bodyDiv w:val="1"/>
      <w:marLeft w:val="0"/>
      <w:marRight w:val="0"/>
      <w:marTop w:val="0"/>
      <w:marBottom w:val="0"/>
      <w:divBdr>
        <w:top w:val="none" w:sz="0" w:space="0" w:color="auto"/>
        <w:left w:val="none" w:sz="0" w:space="0" w:color="auto"/>
        <w:bottom w:val="none" w:sz="0" w:space="0" w:color="auto"/>
        <w:right w:val="none" w:sz="0" w:space="0" w:color="auto"/>
      </w:divBdr>
    </w:div>
    <w:div w:id="155614967">
      <w:bodyDiv w:val="1"/>
      <w:marLeft w:val="0"/>
      <w:marRight w:val="0"/>
      <w:marTop w:val="0"/>
      <w:marBottom w:val="0"/>
      <w:divBdr>
        <w:top w:val="none" w:sz="0" w:space="0" w:color="auto"/>
        <w:left w:val="none" w:sz="0" w:space="0" w:color="auto"/>
        <w:bottom w:val="none" w:sz="0" w:space="0" w:color="auto"/>
        <w:right w:val="none" w:sz="0" w:space="0" w:color="auto"/>
      </w:divBdr>
    </w:div>
    <w:div w:id="156918447">
      <w:bodyDiv w:val="1"/>
      <w:marLeft w:val="0"/>
      <w:marRight w:val="0"/>
      <w:marTop w:val="0"/>
      <w:marBottom w:val="0"/>
      <w:divBdr>
        <w:top w:val="none" w:sz="0" w:space="0" w:color="auto"/>
        <w:left w:val="none" w:sz="0" w:space="0" w:color="auto"/>
        <w:bottom w:val="none" w:sz="0" w:space="0" w:color="auto"/>
        <w:right w:val="none" w:sz="0" w:space="0" w:color="auto"/>
      </w:divBdr>
    </w:div>
    <w:div w:id="159082051">
      <w:bodyDiv w:val="1"/>
      <w:marLeft w:val="0"/>
      <w:marRight w:val="0"/>
      <w:marTop w:val="0"/>
      <w:marBottom w:val="0"/>
      <w:divBdr>
        <w:top w:val="none" w:sz="0" w:space="0" w:color="auto"/>
        <w:left w:val="none" w:sz="0" w:space="0" w:color="auto"/>
        <w:bottom w:val="none" w:sz="0" w:space="0" w:color="auto"/>
        <w:right w:val="none" w:sz="0" w:space="0" w:color="auto"/>
      </w:divBdr>
    </w:div>
    <w:div w:id="159472431">
      <w:bodyDiv w:val="1"/>
      <w:marLeft w:val="0"/>
      <w:marRight w:val="0"/>
      <w:marTop w:val="0"/>
      <w:marBottom w:val="0"/>
      <w:divBdr>
        <w:top w:val="none" w:sz="0" w:space="0" w:color="auto"/>
        <w:left w:val="none" w:sz="0" w:space="0" w:color="auto"/>
        <w:bottom w:val="none" w:sz="0" w:space="0" w:color="auto"/>
        <w:right w:val="none" w:sz="0" w:space="0" w:color="auto"/>
      </w:divBdr>
    </w:div>
    <w:div w:id="161554050">
      <w:bodyDiv w:val="1"/>
      <w:marLeft w:val="0"/>
      <w:marRight w:val="0"/>
      <w:marTop w:val="0"/>
      <w:marBottom w:val="0"/>
      <w:divBdr>
        <w:top w:val="none" w:sz="0" w:space="0" w:color="auto"/>
        <w:left w:val="none" w:sz="0" w:space="0" w:color="auto"/>
        <w:bottom w:val="none" w:sz="0" w:space="0" w:color="auto"/>
        <w:right w:val="none" w:sz="0" w:space="0" w:color="auto"/>
      </w:divBdr>
    </w:div>
    <w:div w:id="161968579">
      <w:bodyDiv w:val="1"/>
      <w:marLeft w:val="0"/>
      <w:marRight w:val="0"/>
      <w:marTop w:val="0"/>
      <w:marBottom w:val="0"/>
      <w:divBdr>
        <w:top w:val="none" w:sz="0" w:space="0" w:color="auto"/>
        <w:left w:val="none" w:sz="0" w:space="0" w:color="auto"/>
        <w:bottom w:val="none" w:sz="0" w:space="0" w:color="auto"/>
        <w:right w:val="none" w:sz="0" w:space="0" w:color="auto"/>
      </w:divBdr>
    </w:div>
    <w:div w:id="163592427">
      <w:bodyDiv w:val="1"/>
      <w:marLeft w:val="0"/>
      <w:marRight w:val="0"/>
      <w:marTop w:val="0"/>
      <w:marBottom w:val="0"/>
      <w:divBdr>
        <w:top w:val="none" w:sz="0" w:space="0" w:color="auto"/>
        <w:left w:val="none" w:sz="0" w:space="0" w:color="auto"/>
        <w:bottom w:val="none" w:sz="0" w:space="0" w:color="auto"/>
        <w:right w:val="none" w:sz="0" w:space="0" w:color="auto"/>
      </w:divBdr>
    </w:div>
    <w:div w:id="163667101">
      <w:bodyDiv w:val="1"/>
      <w:marLeft w:val="0"/>
      <w:marRight w:val="0"/>
      <w:marTop w:val="0"/>
      <w:marBottom w:val="0"/>
      <w:divBdr>
        <w:top w:val="none" w:sz="0" w:space="0" w:color="auto"/>
        <w:left w:val="none" w:sz="0" w:space="0" w:color="auto"/>
        <w:bottom w:val="none" w:sz="0" w:space="0" w:color="auto"/>
        <w:right w:val="none" w:sz="0" w:space="0" w:color="auto"/>
      </w:divBdr>
    </w:div>
    <w:div w:id="163785825">
      <w:bodyDiv w:val="1"/>
      <w:marLeft w:val="0"/>
      <w:marRight w:val="0"/>
      <w:marTop w:val="0"/>
      <w:marBottom w:val="0"/>
      <w:divBdr>
        <w:top w:val="none" w:sz="0" w:space="0" w:color="auto"/>
        <w:left w:val="none" w:sz="0" w:space="0" w:color="auto"/>
        <w:bottom w:val="none" w:sz="0" w:space="0" w:color="auto"/>
        <w:right w:val="none" w:sz="0" w:space="0" w:color="auto"/>
      </w:divBdr>
    </w:div>
    <w:div w:id="165442871">
      <w:bodyDiv w:val="1"/>
      <w:marLeft w:val="0"/>
      <w:marRight w:val="0"/>
      <w:marTop w:val="0"/>
      <w:marBottom w:val="0"/>
      <w:divBdr>
        <w:top w:val="none" w:sz="0" w:space="0" w:color="auto"/>
        <w:left w:val="none" w:sz="0" w:space="0" w:color="auto"/>
        <w:bottom w:val="none" w:sz="0" w:space="0" w:color="auto"/>
        <w:right w:val="none" w:sz="0" w:space="0" w:color="auto"/>
      </w:divBdr>
    </w:div>
    <w:div w:id="169486916">
      <w:bodyDiv w:val="1"/>
      <w:marLeft w:val="0"/>
      <w:marRight w:val="0"/>
      <w:marTop w:val="0"/>
      <w:marBottom w:val="0"/>
      <w:divBdr>
        <w:top w:val="none" w:sz="0" w:space="0" w:color="auto"/>
        <w:left w:val="none" w:sz="0" w:space="0" w:color="auto"/>
        <w:bottom w:val="none" w:sz="0" w:space="0" w:color="auto"/>
        <w:right w:val="none" w:sz="0" w:space="0" w:color="auto"/>
      </w:divBdr>
    </w:div>
    <w:div w:id="169756539">
      <w:bodyDiv w:val="1"/>
      <w:marLeft w:val="0"/>
      <w:marRight w:val="0"/>
      <w:marTop w:val="0"/>
      <w:marBottom w:val="0"/>
      <w:divBdr>
        <w:top w:val="none" w:sz="0" w:space="0" w:color="auto"/>
        <w:left w:val="none" w:sz="0" w:space="0" w:color="auto"/>
        <w:bottom w:val="none" w:sz="0" w:space="0" w:color="auto"/>
        <w:right w:val="none" w:sz="0" w:space="0" w:color="auto"/>
      </w:divBdr>
    </w:div>
    <w:div w:id="170485296">
      <w:bodyDiv w:val="1"/>
      <w:marLeft w:val="0"/>
      <w:marRight w:val="0"/>
      <w:marTop w:val="0"/>
      <w:marBottom w:val="0"/>
      <w:divBdr>
        <w:top w:val="none" w:sz="0" w:space="0" w:color="auto"/>
        <w:left w:val="none" w:sz="0" w:space="0" w:color="auto"/>
        <w:bottom w:val="none" w:sz="0" w:space="0" w:color="auto"/>
        <w:right w:val="none" w:sz="0" w:space="0" w:color="auto"/>
      </w:divBdr>
    </w:div>
    <w:div w:id="173768030">
      <w:bodyDiv w:val="1"/>
      <w:marLeft w:val="0"/>
      <w:marRight w:val="0"/>
      <w:marTop w:val="0"/>
      <w:marBottom w:val="0"/>
      <w:divBdr>
        <w:top w:val="none" w:sz="0" w:space="0" w:color="auto"/>
        <w:left w:val="none" w:sz="0" w:space="0" w:color="auto"/>
        <w:bottom w:val="none" w:sz="0" w:space="0" w:color="auto"/>
        <w:right w:val="none" w:sz="0" w:space="0" w:color="auto"/>
      </w:divBdr>
    </w:div>
    <w:div w:id="174195888">
      <w:bodyDiv w:val="1"/>
      <w:marLeft w:val="0"/>
      <w:marRight w:val="0"/>
      <w:marTop w:val="0"/>
      <w:marBottom w:val="0"/>
      <w:divBdr>
        <w:top w:val="none" w:sz="0" w:space="0" w:color="auto"/>
        <w:left w:val="none" w:sz="0" w:space="0" w:color="auto"/>
        <w:bottom w:val="none" w:sz="0" w:space="0" w:color="auto"/>
        <w:right w:val="none" w:sz="0" w:space="0" w:color="auto"/>
      </w:divBdr>
    </w:div>
    <w:div w:id="174803992">
      <w:bodyDiv w:val="1"/>
      <w:marLeft w:val="0"/>
      <w:marRight w:val="0"/>
      <w:marTop w:val="0"/>
      <w:marBottom w:val="0"/>
      <w:divBdr>
        <w:top w:val="none" w:sz="0" w:space="0" w:color="auto"/>
        <w:left w:val="none" w:sz="0" w:space="0" w:color="auto"/>
        <w:bottom w:val="none" w:sz="0" w:space="0" w:color="auto"/>
        <w:right w:val="none" w:sz="0" w:space="0" w:color="auto"/>
      </w:divBdr>
    </w:div>
    <w:div w:id="175461873">
      <w:bodyDiv w:val="1"/>
      <w:marLeft w:val="0"/>
      <w:marRight w:val="0"/>
      <w:marTop w:val="0"/>
      <w:marBottom w:val="0"/>
      <w:divBdr>
        <w:top w:val="none" w:sz="0" w:space="0" w:color="auto"/>
        <w:left w:val="none" w:sz="0" w:space="0" w:color="auto"/>
        <w:bottom w:val="none" w:sz="0" w:space="0" w:color="auto"/>
        <w:right w:val="none" w:sz="0" w:space="0" w:color="auto"/>
      </w:divBdr>
    </w:div>
    <w:div w:id="175580990">
      <w:bodyDiv w:val="1"/>
      <w:marLeft w:val="0"/>
      <w:marRight w:val="0"/>
      <w:marTop w:val="0"/>
      <w:marBottom w:val="0"/>
      <w:divBdr>
        <w:top w:val="none" w:sz="0" w:space="0" w:color="auto"/>
        <w:left w:val="none" w:sz="0" w:space="0" w:color="auto"/>
        <w:bottom w:val="none" w:sz="0" w:space="0" w:color="auto"/>
        <w:right w:val="none" w:sz="0" w:space="0" w:color="auto"/>
      </w:divBdr>
    </w:div>
    <w:div w:id="177499907">
      <w:bodyDiv w:val="1"/>
      <w:marLeft w:val="0"/>
      <w:marRight w:val="0"/>
      <w:marTop w:val="0"/>
      <w:marBottom w:val="0"/>
      <w:divBdr>
        <w:top w:val="none" w:sz="0" w:space="0" w:color="auto"/>
        <w:left w:val="none" w:sz="0" w:space="0" w:color="auto"/>
        <w:bottom w:val="none" w:sz="0" w:space="0" w:color="auto"/>
        <w:right w:val="none" w:sz="0" w:space="0" w:color="auto"/>
      </w:divBdr>
    </w:div>
    <w:div w:id="179053375">
      <w:bodyDiv w:val="1"/>
      <w:marLeft w:val="0"/>
      <w:marRight w:val="0"/>
      <w:marTop w:val="0"/>
      <w:marBottom w:val="0"/>
      <w:divBdr>
        <w:top w:val="none" w:sz="0" w:space="0" w:color="auto"/>
        <w:left w:val="none" w:sz="0" w:space="0" w:color="auto"/>
        <w:bottom w:val="none" w:sz="0" w:space="0" w:color="auto"/>
        <w:right w:val="none" w:sz="0" w:space="0" w:color="auto"/>
      </w:divBdr>
    </w:div>
    <w:div w:id="179516799">
      <w:bodyDiv w:val="1"/>
      <w:marLeft w:val="0"/>
      <w:marRight w:val="0"/>
      <w:marTop w:val="0"/>
      <w:marBottom w:val="0"/>
      <w:divBdr>
        <w:top w:val="none" w:sz="0" w:space="0" w:color="auto"/>
        <w:left w:val="none" w:sz="0" w:space="0" w:color="auto"/>
        <w:bottom w:val="none" w:sz="0" w:space="0" w:color="auto"/>
        <w:right w:val="none" w:sz="0" w:space="0" w:color="auto"/>
      </w:divBdr>
    </w:div>
    <w:div w:id="181169568">
      <w:bodyDiv w:val="1"/>
      <w:marLeft w:val="0"/>
      <w:marRight w:val="0"/>
      <w:marTop w:val="0"/>
      <w:marBottom w:val="0"/>
      <w:divBdr>
        <w:top w:val="none" w:sz="0" w:space="0" w:color="auto"/>
        <w:left w:val="none" w:sz="0" w:space="0" w:color="auto"/>
        <w:bottom w:val="none" w:sz="0" w:space="0" w:color="auto"/>
        <w:right w:val="none" w:sz="0" w:space="0" w:color="auto"/>
      </w:divBdr>
    </w:div>
    <w:div w:id="182016291">
      <w:bodyDiv w:val="1"/>
      <w:marLeft w:val="0"/>
      <w:marRight w:val="0"/>
      <w:marTop w:val="0"/>
      <w:marBottom w:val="0"/>
      <w:divBdr>
        <w:top w:val="none" w:sz="0" w:space="0" w:color="auto"/>
        <w:left w:val="none" w:sz="0" w:space="0" w:color="auto"/>
        <w:bottom w:val="none" w:sz="0" w:space="0" w:color="auto"/>
        <w:right w:val="none" w:sz="0" w:space="0" w:color="auto"/>
      </w:divBdr>
    </w:div>
    <w:div w:id="182549503">
      <w:bodyDiv w:val="1"/>
      <w:marLeft w:val="0"/>
      <w:marRight w:val="0"/>
      <w:marTop w:val="0"/>
      <w:marBottom w:val="0"/>
      <w:divBdr>
        <w:top w:val="none" w:sz="0" w:space="0" w:color="auto"/>
        <w:left w:val="none" w:sz="0" w:space="0" w:color="auto"/>
        <w:bottom w:val="none" w:sz="0" w:space="0" w:color="auto"/>
        <w:right w:val="none" w:sz="0" w:space="0" w:color="auto"/>
      </w:divBdr>
    </w:div>
    <w:div w:id="184906930">
      <w:bodyDiv w:val="1"/>
      <w:marLeft w:val="0"/>
      <w:marRight w:val="0"/>
      <w:marTop w:val="0"/>
      <w:marBottom w:val="0"/>
      <w:divBdr>
        <w:top w:val="none" w:sz="0" w:space="0" w:color="auto"/>
        <w:left w:val="none" w:sz="0" w:space="0" w:color="auto"/>
        <w:bottom w:val="none" w:sz="0" w:space="0" w:color="auto"/>
        <w:right w:val="none" w:sz="0" w:space="0" w:color="auto"/>
      </w:divBdr>
    </w:div>
    <w:div w:id="185409300">
      <w:bodyDiv w:val="1"/>
      <w:marLeft w:val="0"/>
      <w:marRight w:val="0"/>
      <w:marTop w:val="0"/>
      <w:marBottom w:val="0"/>
      <w:divBdr>
        <w:top w:val="none" w:sz="0" w:space="0" w:color="auto"/>
        <w:left w:val="none" w:sz="0" w:space="0" w:color="auto"/>
        <w:bottom w:val="none" w:sz="0" w:space="0" w:color="auto"/>
        <w:right w:val="none" w:sz="0" w:space="0" w:color="auto"/>
      </w:divBdr>
    </w:div>
    <w:div w:id="185759006">
      <w:bodyDiv w:val="1"/>
      <w:marLeft w:val="0"/>
      <w:marRight w:val="0"/>
      <w:marTop w:val="0"/>
      <w:marBottom w:val="0"/>
      <w:divBdr>
        <w:top w:val="none" w:sz="0" w:space="0" w:color="auto"/>
        <w:left w:val="none" w:sz="0" w:space="0" w:color="auto"/>
        <w:bottom w:val="none" w:sz="0" w:space="0" w:color="auto"/>
        <w:right w:val="none" w:sz="0" w:space="0" w:color="auto"/>
      </w:divBdr>
    </w:div>
    <w:div w:id="187261637">
      <w:bodyDiv w:val="1"/>
      <w:marLeft w:val="0"/>
      <w:marRight w:val="0"/>
      <w:marTop w:val="0"/>
      <w:marBottom w:val="0"/>
      <w:divBdr>
        <w:top w:val="none" w:sz="0" w:space="0" w:color="auto"/>
        <w:left w:val="none" w:sz="0" w:space="0" w:color="auto"/>
        <w:bottom w:val="none" w:sz="0" w:space="0" w:color="auto"/>
        <w:right w:val="none" w:sz="0" w:space="0" w:color="auto"/>
      </w:divBdr>
    </w:div>
    <w:div w:id="188953126">
      <w:bodyDiv w:val="1"/>
      <w:marLeft w:val="0"/>
      <w:marRight w:val="0"/>
      <w:marTop w:val="0"/>
      <w:marBottom w:val="0"/>
      <w:divBdr>
        <w:top w:val="none" w:sz="0" w:space="0" w:color="auto"/>
        <w:left w:val="none" w:sz="0" w:space="0" w:color="auto"/>
        <w:bottom w:val="none" w:sz="0" w:space="0" w:color="auto"/>
        <w:right w:val="none" w:sz="0" w:space="0" w:color="auto"/>
      </w:divBdr>
    </w:div>
    <w:div w:id="189342304">
      <w:bodyDiv w:val="1"/>
      <w:marLeft w:val="0"/>
      <w:marRight w:val="0"/>
      <w:marTop w:val="0"/>
      <w:marBottom w:val="0"/>
      <w:divBdr>
        <w:top w:val="none" w:sz="0" w:space="0" w:color="auto"/>
        <w:left w:val="none" w:sz="0" w:space="0" w:color="auto"/>
        <w:bottom w:val="none" w:sz="0" w:space="0" w:color="auto"/>
        <w:right w:val="none" w:sz="0" w:space="0" w:color="auto"/>
      </w:divBdr>
    </w:div>
    <w:div w:id="189807004">
      <w:bodyDiv w:val="1"/>
      <w:marLeft w:val="0"/>
      <w:marRight w:val="0"/>
      <w:marTop w:val="0"/>
      <w:marBottom w:val="0"/>
      <w:divBdr>
        <w:top w:val="none" w:sz="0" w:space="0" w:color="auto"/>
        <w:left w:val="none" w:sz="0" w:space="0" w:color="auto"/>
        <w:bottom w:val="none" w:sz="0" w:space="0" w:color="auto"/>
        <w:right w:val="none" w:sz="0" w:space="0" w:color="auto"/>
      </w:divBdr>
    </w:div>
    <w:div w:id="190146723">
      <w:bodyDiv w:val="1"/>
      <w:marLeft w:val="0"/>
      <w:marRight w:val="0"/>
      <w:marTop w:val="0"/>
      <w:marBottom w:val="0"/>
      <w:divBdr>
        <w:top w:val="none" w:sz="0" w:space="0" w:color="auto"/>
        <w:left w:val="none" w:sz="0" w:space="0" w:color="auto"/>
        <w:bottom w:val="none" w:sz="0" w:space="0" w:color="auto"/>
        <w:right w:val="none" w:sz="0" w:space="0" w:color="auto"/>
      </w:divBdr>
    </w:div>
    <w:div w:id="191498305">
      <w:bodyDiv w:val="1"/>
      <w:marLeft w:val="0"/>
      <w:marRight w:val="0"/>
      <w:marTop w:val="0"/>
      <w:marBottom w:val="0"/>
      <w:divBdr>
        <w:top w:val="none" w:sz="0" w:space="0" w:color="auto"/>
        <w:left w:val="none" w:sz="0" w:space="0" w:color="auto"/>
        <w:bottom w:val="none" w:sz="0" w:space="0" w:color="auto"/>
        <w:right w:val="none" w:sz="0" w:space="0" w:color="auto"/>
      </w:divBdr>
    </w:div>
    <w:div w:id="193035760">
      <w:bodyDiv w:val="1"/>
      <w:marLeft w:val="0"/>
      <w:marRight w:val="0"/>
      <w:marTop w:val="0"/>
      <w:marBottom w:val="0"/>
      <w:divBdr>
        <w:top w:val="none" w:sz="0" w:space="0" w:color="auto"/>
        <w:left w:val="none" w:sz="0" w:space="0" w:color="auto"/>
        <w:bottom w:val="none" w:sz="0" w:space="0" w:color="auto"/>
        <w:right w:val="none" w:sz="0" w:space="0" w:color="auto"/>
      </w:divBdr>
    </w:div>
    <w:div w:id="193076031">
      <w:bodyDiv w:val="1"/>
      <w:marLeft w:val="0"/>
      <w:marRight w:val="0"/>
      <w:marTop w:val="0"/>
      <w:marBottom w:val="0"/>
      <w:divBdr>
        <w:top w:val="none" w:sz="0" w:space="0" w:color="auto"/>
        <w:left w:val="none" w:sz="0" w:space="0" w:color="auto"/>
        <w:bottom w:val="none" w:sz="0" w:space="0" w:color="auto"/>
        <w:right w:val="none" w:sz="0" w:space="0" w:color="auto"/>
      </w:divBdr>
    </w:div>
    <w:div w:id="194000446">
      <w:bodyDiv w:val="1"/>
      <w:marLeft w:val="0"/>
      <w:marRight w:val="0"/>
      <w:marTop w:val="0"/>
      <w:marBottom w:val="0"/>
      <w:divBdr>
        <w:top w:val="none" w:sz="0" w:space="0" w:color="auto"/>
        <w:left w:val="none" w:sz="0" w:space="0" w:color="auto"/>
        <w:bottom w:val="none" w:sz="0" w:space="0" w:color="auto"/>
        <w:right w:val="none" w:sz="0" w:space="0" w:color="auto"/>
      </w:divBdr>
    </w:div>
    <w:div w:id="194539416">
      <w:bodyDiv w:val="1"/>
      <w:marLeft w:val="0"/>
      <w:marRight w:val="0"/>
      <w:marTop w:val="0"/>
      <w:marBottom w:val="0"/>
      <w:divBdr>
        <w:top w:val="none" w:sz="0" w:space="0" w:color="auto"/>
        <w:left w:val="none" w:sz="0" w:space="0" w:color="auto"/>
        <w:bottom w:val="none" w:sz="0" w:space="0" w:color="auto"/>
        <w:right w:val="none" w:sz="0" w:space="0" w:color="auto"/>
      </w:divBdr>
    </w:div>
    <w:div w:id="194999795">
      <w:bodyDiv w:val="1"/>
      <w:marLeft w:val="0"/>
      <w:marRight w:val="0"/>
      <w:marTop w:val="0"/>
      <w:marBottom w:val="0"/>
      <w:divBdr>
        <w:top w:val="none" w:sz="0" w:space="0" w:color="auto"/>
        <w:left w:val="none" w:sz="0" w:space="0" w:color="auto"/>
        <w:bottom w:val="none" w:sz="0" w:space="0" w:color="auto"/>
        <w:right w:val="none" w:sz="0" w:space="0" w:color="auto"/>
      </w:divBdr>
    </w:div>
    <w:div w:id="196818024">
      <w:bodyDiv w:val="1"/>
      <w:marLeft w:val="0"/>
      <w:marRight w:val="0"/>
      <w:marTop w:val="0"/>
      <w:marBottom w:val="0"/>
      <w:divBdr>
        <w:top w:val="none" w:sz="0" w:space="0" w:color="auto"/>
        <w:left w:val="none" w:sz="0" w:space="0" w:color="auto"/>
        <w:bottom w:val="none" w:sz="0" w:space="0" w:color="auto"/>
        <w:right w:val="none" w:sz="0" w:space="0" w:color="auto"/>
      </w:divBdr>
    </w:div>
    <w:div w:id="197469412">
      <w:bodyDiv w:val="1"/>
      <w:marLeft w:val="0"/>
      <w:marRight w:val="0"/>
      <w:marTop w:val="0"/>
      <w:marBottom w:val="0"/>
      <w:divBdr>
        <w:top w:val="none" w:sz="0" w:space="0" w:color="auto"/>
        <w:left w:val="none" w:sz="0" w:space="0" w:color="auto"/>
        <w:bottom w:val="none" w:sz="0" w:space="0" w:color="auto"/>
        <w:right w:val="none" w:sz="0" w:space="0" w:color="auto"/>
      </w:divBdr>
    </w:div>
    <w:div w:id="198400641">
      <w:bodyDiv w:val="1"/>
      <w:marLeft w:val="0"/>
      <w:marRight w:val="0"/>
      <w:marTop w:val="0"/>
      <w:marBottom w:val="0"/>
      <w:divBdr>
        <w:top w:val="none" w:sz="0" w:space="0" w:color="auto"/>
        <w:left w:val="none" w:sz="0" w:space="0" w:color="auto"/>
        <w:bottom w:val="none" w:sz="0" w:space="0" w:color="auto"/>
        <w:right w:val="none" w:sz="0" w:space="0" w:color="auto"/>
      </w:divBdr>
    </w:div>
    <w:div w:id="199514759">
      <w:bodyDiv w:val="1"/>
      <w:marLeft w:val="0"/>
      <w:marRight w:val="0"/>
      <w:marTop w:val="0"/>
      <w:marBottom w:val="0"/>
      <w:divBdr>
        <w:top w:val="none" w:sz="0" w:space="0" w:color="auto"/>
        <w:left w:val="none" w:sz="0" w:space="0" w:color="auto"/>
        <w:bottom w:val="none" w:sz="0" w:space="0" w:color="auto"/>
        <w:right w:val="none" w:sz="0" w:space="0" w:color="auto"/>
      </w:divBdr>
    </w:div>
    <w:div w:id="201139033">
      <w:bodyDiv w:val="1"/>
      <w:marLeft w:val="0"/>
      <w:marRight w:val="0"/>
      <w:marTop w:val="0"/>
      <w:marBottom w:val="0"/>
      <w:divBdr>
        <w:top w:val="none" w:sz="0" w:space="0" w:color="auto"/>
        <w:left w:val="none" w:sz="0" w:space="0" w:color="auto"/>
        <w:bottom w:val="none" w:sz="0" w:space="0" w:color="auto"/>
        <w:right w:val="none" w:sz="0" w:space="0" w:color="auto"/>
      </w:divBdr>
    </w:div>
    <w:div w:id="203564625">
      <w:bodyDiv w:val="1"/>
      <w:marLeft w:val="0"/>
      <w:marRight w:val="0"/>
      <w:marTop w:val="0"/>
      <w:marBottom w:val="0"/>
      <w:divBdr>
        <w:top w:val="none" w:sz="0" w:space="0" w:color="auto"/>
        <w:left w:val="none" w:sz="0" w:space="0" w:color="auto"/>
        <w:bottom w:val="none" w:sz="0" w:space="0" w:color="auto"/>
        <w:right w:val="none" w:sz="0" w:space="0" w:color="auto"/>
      </w:divBdr>
    </w:div>
    <w:div w:id="205139087">
      <w:bodyDiv w:val="1"/>
      <w:marLeft w:val="0"/>
      <w:marRight w:val="0"/>
      <w:marTop w:val="0"/>
      <w:marBottom w:val="0"/>
      <w:divBdr>
        <w:top w:val="none" w:sz="0" w:space="0" w:color="auto"/>
        <w:left w:val="none" w:sz="0" w:space="0" w:color="auto"/>
        <w:bottom w:val="none" w:sz="0" w:space="0" w:color="auto"/>
        <w:right w:val="none" w:sz="0" w:space="0" w:color="auto"/>
      </w:divBdr>
    </w:div>
    <w:div w:id="208760579">
      <w:bodyDiv w:val="1"/>
      <w:marLeft w:val="0"/>
      <w:marRight w:val="0"/>
      <w:marTop w:val="0"/>
      <w:marBottom w:val="0"/>
      <w:divBdr>
        <w:top w:val="none" w:sz="0" w:space="0" w:color="auto"/>
        <w:left w:val="none" w:sz="0" w:space="0" w:color="auto"/>
        <w:bottom w:val="none" w:sz="0" w:space="0" w:color="auto"/>
        <w:right w:val="none" w:sz="0" w:space="0" w:color="auto"/>
      </w:divBdr>
    </w:div>
    <w:div w:id="208805322">
      <w:bodyDiv w:val="1"/>
      <w:marLeft w:val="0"/>
      <w:marRight w:val="0"/>
      <w:marTop w:val="0"/>
      <w:marBottom w:val="0"/>
      <w:divBdr>
        <w:top w:val="none" w:sz="0" w:space="0" w:color="auto"/>
        <w:left w:val="none" w:sz="0" w:space="0" w:color="auto"/>
        <w:bottom w:val="none" w:sz="0" w:space="0" w:color="auto"/>
        <w:right w:val="none" w:sz="0" w:space="0" w:color="auto"/>
      </w:divBdr>
    </w:div>
    <w:div w:id="209002358">
      <w:bodyDiv w:val="1"/>
      <w:marLeft w:val="0"/>
      <w:marRight w:val="0"/>
      <w:marTop w:val="0"/>
      <w:marBottom w:val="0"/>
      <w:divBdr>
        <w:top w:val="none" w:sz="0" w:space="0" w:color="auto"/>
        <w:left w:val="none" w:sz="0" w:space="0" w:color="auto"/>
        <w:bottom w:val="none" w:sz="0" w:space="0" w:color="auto"/>
        <w:right w:val="none" w:sz="0" w:space="0" w:color="auto"/>
      </w:divBdr>
    </w:div>
    <w:div w:id="209803526">
      <w:bodyDiv w:val="1"/>
      <w:marLeft w:val="0"/>
      <w:marRight w:val="0"/>
      <w:marTop w:val="0"/>
      <w:marBottom w:val="0"/>
      <w:divBdr>
        <w:top w:val="none" w:sz="0" w:space="0" w:color="auto"/>
        <w:left w:val="none" w:sz="0" w:space="0" w:color="auto"/>
        <w:bottom w:val="none" w:sz="0" w:space="0" w:color="auto"/>
        <w:right w:val="none" w:sz="0" w:space="0" w:color="auto"/>
      </w:divBdr>
    </w:div>
    <w:div w:id="210382183">
      <w:bodyDiv w:val="1"/>
      <w:marLeft w:val="0"/>
      <w:marRight w:val="0"/>
      <w:marTop w:val="0"/>
      <w:marBottom w:val="0"/>
      <w:divBdr>
        <w:top w:val="none" w:sz="0" w:space="0" w:color="auto"/>
        <w:left w:val="none" w:sz="0" w:space="0" w:color="auto"/>
        <w:bottom w:val="none" w:sz="0" w:space="0" w:color="auto"/>
        <w:right w:val="none" w:sz="0" w:space="0" w:color="auto"/>
      </w:divBdr>
    </w:div>
    <w:div w:id="210655081">
      <w:bodyDiv w:val="1"/>
      <w:marLeft w:val="0"/>
      <w:marRight w:val="0"/>
      <w:marTop w:val="0"/>
      <w:marBottom w:val="0"/>
      <w:divBdr>
        <w:top w:val="none" w:sz="0" w:space="0" w:color="auto"/>
        <w:left w:val="none" w:sz="0" w:space="0" w:color="auto"/>
        <w:bottom w:val="none" w:sz="0" w:space="0" w:color="auto"/>
        <w:right w:val="none" w:sz="0" w:space="0" w:color="auto"/>
      </w:divBdr>
    </w:div>
    <w:div w:id="212694977">
      <w:bodyDiv w:val="1"/>
      <w:marLeft w:val="0"/>
      <w:marRight w:val="0"/>
      <w:marTop w:val="0"/>
      <w:marBottom w:val="0"/>
      <w:divBdr>
        <w:top w:val="none" w:sz="0" w:space="0" w:color="auto"/>
        <w:left w:val="none" w:sz="0" w:space="0" w:color="auto"/>
        <w:bottom w:val="none" w:sz="0" w:space="0" w:color="auto"/>
        <w:right w:val="none" w:sz="0" w:space="0" w:color="auto"/>
      </w:divBdr>
    </w:div>
    <w:div w:id="214584284">
      <w:bodyDiv w:val="1"/>
      <w:marLeft w:val="0"/>
      <w:marRight w:val="0"/>
      <w:marTop w:val="0"/>
      <w:marBottom w:val="0"/>
      <w:divBdr>
        <w:top w:val="none" w:sz="0" w:space="0" w:color="auto"/>
        <w:left w:val="none" w:sz="0" w:space="0" w:color="auto"/>
        <w:bottom w:val="none" w:sz="0" w:space="0" w:color="auto"/>
        <w:right w:val="none" w:sz="0" w:space="0" w:color="auto"/>
      </w:divBdr>
    </w:div>
    <w:div w:id="218397076">
      <w:bodyDiv w:val="1"/>
      <w:marLeft w:val="0"/>
      <w:marRight w:val="0"/>
      <w:marTop w:val="0"/>
      <w:marBottom w:val="0"/>
      <w:divBdr>
        <w:top w:val="none" w:sz="0" w:space="0" w:color="auto"/>
        <w:left w:val="none" w:sz="0" w:space="0" w:color="auto"/>
        <w:bottom w:val="none" w:sz="0" w:space="0" w:color="auto"/>
        <w:right w:val="none" w:sz="0" w:space="0" w:color="auto"/>
      </w:divBdr>
    </w:div>
    <w:div w:id="219443198">
      <w:bodyDiv w:val="1"/>
      <w:marLeft w:val="0"/>
      <w:marRight w:val="0"/>
      <w:marTop w:val="0"/>
      <w:marBottom w:val="0"/>
      <w:divBdr>
        <w:top w:val="none" w:sz="0" w:space="0" w:color="auto"/>
        <w:left w:val="none" w:sz="0" w:space="0" w:color="auto"/>
        <w:bottom w:val="none" w:sz="0" w:space="0" w:color="auto"/>
        <w:right w:val="none" w:sz="0" w:space="0" w:color="auto"/>
      </w:divBdr>
    </w:div>
    <w:div w:id="219826765">
      <w:bodyDiv w:val="1"/>
      <w:marLeft w:val="0"/>
      <w:marRight w:val="0"/>
      <w:marTop w:val="0"/>
      <w:marBottom w:val="0"/>
      <w:divBdr>
        <w:top w:val="none" w:sz="0" w:space="0" w:color="auto"/>
        <w:left w:val="none" w:sz="0" w:space="0" w:color="auto"/>
        <w:bottom w:val="none" w:sz="0" w:space="0" w:color="auto"/>
        <w:right w:val="none" w:sz="0" w:space="0" w:color="auto"/>
      </w:divBdr>
    </w:div>
    <w:div w:id="220487181">
      <w:bodyDiv w:val="1"/>
      <w:marLeft w:val="0"/>
      <w:marRight w:val="0"/>
      <w:marTop w:val="0"/>
      <w:marBottom w:val="0"/>
      <w:divBdr>
        <w:top w:val="none" w:sz="0" w:space="0" w:color="auto"/>
        <w:left w:val="none" w:sz="0" w:space="0" w:color="auto"/>
        <w:bottom w:val="none" w:sz="0" w:space="0" w:color="auto"/>
        <w:right w:val="none" w:sz="0" w:space="0" w:color="auto"/>
      </w:divBdr>
    </w:div>
    <w:div w:id="220604549">
      <w:bodyDiv w:val="1"/>
      <w:marLeft w:val="0"/>
      <w:marRight w:val="0"/>
      <w:marTop w:val="0"/>
      <w:marBottom w:val="0"/>
      <w:divBdr>
        <w:top w:val="none" w:sz="0" w:space="0" w:color="auto"/>
        <w:left w:val="none" w:sz="0" w:space="0" w:color="auto"/>
        <w:bottom w:val="none" w:sz="0" w:space="0" w:color="auto"/>
        <w:right w:val="none" w:sz="0" w:space="0" w:color="auto"/>
      </w:divBdr>
    </w:div>
    <w:div w:id="221604235">
      <w:bodyDiv w:val="1"/>
      <w:marLeft w:val="0"/>
      <w:marRight w:val="0"/>
      <w:marTop w:val="0"/>
      <w:marBottom w:val="0"/>
      <w:divBdr>
        <w:top w:val="none" w:sz="0" w:space="0" w:color="auto"/>
        <w:left w:val="none" w:sz="0" w:space="0" w:color="auto"/>
        <w:bottom w:val="none" w:sz="0" w:space="0" w:color="auto"/>
        <w:right w:val="none" w:sz="0" w:space="0" w:color="auto"/>
      </w:divBdr>
    </w:div>
    <w:div w:id="221721539">
      <w:bodyDiv w:val="1"/>
      <w:marLeft w:val="0"/>
      <w:marRight w:val="0"/>
      <w:marTop w:val="0"/>
      <w:marBottom w:val="0"/>
      <w:divBdr>
        <w:top w:val="none" w:sz="0" w:space="0" w:color="auto"/>
        <w:left w:val="none" w:sz="0" w:space="0" w:color="auto"/>
        <w:bottom w:val="none" w:sz="0" w:space="0" w:color="auto"/>
        <w:right w:val="none" w:sz="0" w:space="0" w:color="auto"/>
      </w:divBdr>
    </w:div>
    <w:div w:id="222102515">
      <w:bodyDiv w:val="1"/>
      <w:marLeft w:val="0"/>
      <w:marRight w:val="0"/>
      <w:marTop w:val="0"/>
      <w:marBottom w:val="0"/>
      <w:divBdr>
        <w:top w:val="none" w:sz="0" w:space="0" w:color="auto"/>
        <w:left w:val="none" w:sz="0" w:space="0" w:color="auto"/>
        <w:bottom w:val="none" w:sz="0" w:space="0" w:color="auto"/>
        <w:right w:val="none" w:sz="0" w:space="0" w:color="auto"/>
      </w:divBdr>
    </w:div>
    <w:div w:id="223297502">
      <w:bodyDiv w:val="1"/>
      <w:marLeft w:val="0"/>
      <w:marRight w:val="0"/>
      <w:marTop w:val="0"/>
      <w:marBottom w:val="0"/>
      <w:divBdr>
        <w:top w:val="none" w:sz="0" w:space="0" w:color="auto"/>
        <w:left w:val="none" w:sz="0" w:space="0" w:color="auto"/>
        <w:bottom w:val="none" w:sz="0" w:space="0" w:color="auto"/>
        <w:right w:val="none" w:sz="0" w:space="0" w:color="auto"/>
      </w:divBdr>
    </w:div>
    <w:div w:id="227613239">
      <w:bodyDiv w:val="1"/>
      <w:marLeft w:val="0"/>
      <w:marRight w:val="0"/>
      <w:marTop w:val="0"/>
      <w:marBottom w:val="0"/>
      <w:divBdr>
        <w:top w:val="none" w:sz="0" w:space="0" w:color="auto"/>
        <w:left w:val="none" w:sz="0" w:space="0" w:color="auto"/>
        <w:bottom w:val="none" w:sz="0" w:space="0" w:color="auto"/>
        <w:right w:val="none" w:sz="0" w:space="0" w:color="auto"/>
      </w:divBdr>
    </w:div>
    <w:div w:id="230432942">
      <w:bodyDiv w:val="1"/>
      <w:marLeft w:val="0"/>
      <w:marRight w:val="0"/>
      <w:marTop w:val="0"/>
      <w:marBottom w:val="0"/>
      <w:divBdr>
        <w:top w:val="none" w:sz="0" w:space="0" w:color="auto"/>
        <w:left w:val="none" w:sz="0" w:space="0" w:color="auto"/>
        <w:bottom w:val="none" w:sz="0" w:space="0" w:color="auto"/>
        <w:right w:val="none" w:sz="0" w:space="0" w:color="auto"/>
      </w:divBdr>
    </w:div>
    <w:div w:id="232276231">
      <w:bodyDiv w:val="1"/>
      <w:marLeft w:val="0"/>
      <w:marRight w:val="0"/>
      <w:marTop w:val="0"/>
      <w:marBottom w:val="0"/>
      <w:divBdr>
        <w:top w:val="none" w:sz="0" w:space="0" w:color="auto"/>
        <w:left w:val="none" w:sz="0" w:space="0" w:color="auto"/>
        <w:bottom w:val="none" w:sz="0" w:space="0" w:color="auto"/>
        <w:right w:val="none" w:sz="0" w:space="0" w:color="auto"/>
      </w:divBdr>
    </w:div>
    <w:div w:id="233664725">
      <w:bodyDiv w:val="1"/>
      <w:marLeft w:val="0"/>
      <w:marRight w:val="0"/>
      <w:marTop w:val="0"/>
      <w:marBottom w:val="0"/>
      <w:divBdr>
        <w:top w:val="none" w:sz="0" w:space="0" w:color="auto"/>
        <w:left w:val="none" w:sz="0" w:space="0" w:color="auto"/>
        <w:bottom w:val="none" w:sz="0" w:space="0" w:color="auto"/>
        <w:right w:val="none" w:sz="0" w:space="0" w:color="auto"/>
      </w:divBdr>
    </w:div>
    <w:div w:id="234976983">
      <w:bodyDiv w:val="1"/>
      <w:marLeft w:val="0"/>
      <w:marRight w:val="0"/>
      <w:marTop w:val="0"/>
      <w:marBottom w:val="0"/>
      <w:divBdr>
        <w:top w:val="none" w:sz="0" w:space="0" w:color="auto"/>
        <w:left w:val="none" w:sz="0" w:space="0" w:color="auto"/>
        <w:bottom w:val="none" w:sz="0" w:space="0" w:color="auto"/>
        <w:right w:val="none" w:sz="0" w:space="0" w:color="auto"/>
      </w:divBdr>
    </w:div>
    <w:div w:id="235436821">
      <w:bodyDiv w:val="1"/>
      <w:marLeft w:val="0"/>
      <w:marRight w:val="0"/>
      <w:marTop w:val="0"/>
      <w:marBottom w:val="0"/>
      <w:divBdr>
        <w:top w:val="none" w:sz="0" w:space="0" w:color="auto"/>
        <w:left w:val="none" w:sz="0" w:space="0" w:color="auto"/>
        <w:bottom w:val="none" w:sz="0" w:space="0" w:color="auto"/>
        <w:right w:val="none" w:sz="0" w:space="0" w:color="auto"/>
      </w:divBdr>
    </w:div>
    <w:div w:id="235628528">
      <w:bodyDiv w:val="1"/>
      <w:marLeft w:val="0"/>
      <w:marRight w:val="0"/>
      <w:marTop w:val="0"/>
      <w:marBottom w:val="0"/>
      <w:divBdr>
        <w:top w:val="none" w:sz="0" w:space="0" w:color="auto"/>
        <w:left w:val="none" w:sz="0" w:space="0" w:color="auto"/>
        <w:bottom w:val="none" w:sz="0" w:space="0" w:color="auto"/>
        <w:right w:val="none" w:sz="0" w:space="0" w:color="auto"/>
      </w:divBdr>
    </w:div>
    <w:div w:id="237441023">
      <w:bodyDiv w:val="1"/>
      <w:marLeft w:val="0"/>
      <w:marRight w:val="0"/>
      <w:marTop w:val="0"/>
      <w:marBottom w:val="0"/>
      <w:divBdr>
        <w:top w:val="none" w:sz="0" w:space="0" w:color="auto"/>
        <w:left w:val="none" w:sz="0" w:space="0" w:color="auto"/>
        <w:bottom w:val="none" w:sz="0" w:space="0" w:color="auto"/>
        <w:right w:val="none" w:sz="0" w:space="0" w:color="auto"/>
      </w:divBdr>
    </w:div>
    <w:div w:id="241646838">
      <w:bodyDiv w:val="1"/>
      <w:marLeft w:val="0"/>
      <w:marRight w:val="0"/>
      <w:marTop w:val="0"/>
      <w:marBottom w:val="0"/>
      <w:divBdr>
        <w:top w:val="none" w:sz="0" w:space="0" w:color="auto"/>
        <w:left w:val="none" w:sz="0" w:space="0" w:color="auto"/>
        <w:bottom w:val="none" w:sz="0" w:space="0" w:color="auto"/>
        <w:right w:val="none" w:sz="0" w:space="0" w:color="auto"/>
      </w:divBdr>
    </w:div>
    <w:div w:id="242227700">
      <w:bodyDiv w:val="1"/>
      <w:marLeft w:val="0"/>
      <w:marRight w:val="0"/>
      <w:marTop w:val="0"/>
      <w:marBottom w:val="0"/>
      <w:divBdr>
        <w:top w:val="none" w:sz="0" w:space="0" w:color="auto"/>
        <w:left w:val="none" w:sz="0" w:space="0" w:color="auto"/>
        <w:bottom w:val="none" w:sz="0" w:space="0" w:color="auto"/>
        <w:right w:val="none" w:sz="0" w:space="0" w:color="auto"/>
      </w:divBdr>
    </w:div>
    <w:div w:id="242956777">
      <w:bodyDiv w:val="1"/>
      <w:marLeft w:val="0"/>
      <w:marRight w:val="0"/>
      <w:marTop w:val="0"/>
      <w:marBottom w:val="0"/>
      <w:divBdr>
        <w:top w:val="none" w:sz="0" w:space="0" w:color="auto"/>
        <w:left w:val="none" w:sz="0" w:space="0" w:color="auto"/>
        <w:bottom w:val="none" w:sz="0" w:space="0" w:color="auto"/>
        <w:right w:val="none" w:sz="0" w:space="0" w:color="auto"/>
      </w:divBdr>
    </w:div>
    <w:div w:id="244923013">
      <w:bodyDiv w:val="1"/>
      <w:marLeft w:val="0"/>
      <w:marRight w:val="0"/>
      <w:marTop w:val="0"/>
      <w:marBottom w:val="0"/>
      <w:divBdr>
        <w:top w:val="none" w:sz="0" w:space="0" w:color="auto"/>
        <w:left w:val="none" w:sz="0" w:space="0" w:color="auto"/>
        <w:bottom w:val="none" w:sz="0" w:space="0" w:color="auto"/>
        <w:right w:val="none" w:sz="0" w:space="0" w:color="auto"/>
      </w:divBdr>
    </w:div>
    <w:div w:id="245502296">
      <w:bodyDiv w:val="1"/>
      <w:marLeft w:val="0"/>
      <w:marRight w:val="0"/>
      <w:marTop w:val="0"/>
      <w:marBottom w:val="0"/>
      <w:divBdr>
        <w:top w:val="none" w:sz="0" w:space="0" w:color="auto"/>
        <w:left w:val="none" w:sz="0" w:space="0" w:color="auto"/>
        <w:bottom w:val="none" w:sz="0" w:space="0" w:color="auto"/>
        <w:right w:val="none" w:sz="0" w:space="0" w:color="auto"/>
      </w:divBdr>
    </w:div>
    <w:div w:id="245959964">
      <w:bodyDiv w:val="1"/>
      <w:marLeft w:val="0"/>
      <w:marRight w:val="0"/>
      <w:marTop w:val="0"/>
      <w:marBottom w:val="0"/>
      <w:divBdr>
        <w:top w:val="none" w:sz="0" w:space="0" w:color="auto"/>
        <w:left w:val="none" w:sz="0" w:space="0" w:color="auto"/>
        <w:bottom w:val="none" w:sz="0" w:space="0" w:color="auto"/>
        <w:right w:val="none" w:sz="0" w:space="0" w:color="auto"/>
      </w:divBdr>
    </w:div>
    <w:div w:id="246036195">
      <w:bodyDiv w:val="1"/>
      <w:marLeft w:val="0"/>
      <w:marRight w:val="0"/>
      <w:marTop w:val="0"/>
      <w:marBottom w:val="0"/>
      <w:divBdr>
        <w:top w:val="none" w:sz="0" w:space="0" w:color="auto"/>
        <w:left w:val="none" w:sz="0" w:space="0" w:color="auto"/>
        <w:bottom w:val="none" w:sz="0" w:space="0" w:color="auto"/>
        <w:right w:val="none" w:sz="0" w:space="0" w:color="auto"/>
      </w:divBdr>
    </w:div>
    <w:div w:id="246353672">
      <w:bodyDiv w:val="1"/>
      <w:marLeft w:val="0"/>
      <w:marRight w:val="0"/>
      <w:marTop w:val="0"/>
      <w:marBottom w:val="0"/>
      <w:divBdr>
        <w:top w:val="none" w:sz="0" w:space="0" w:color="auto"/>
        <w:left w:val="none" w:sz="0" w:space="0" w:color="auto"/>
        <w:bottom w:val="none" w:sz="0" w:space="0" w:color="auto"/>
        <w:right w:val="none" w:sz="0" w:space="0" w:color="auto"/>
      </w:divBdr>
    </w:div>
    <w:div w:id="250965988">
      <w:bodyDiv w:val="1"/>
      <w:marLeft w:val="0"/>
      <w:marRight w:val="0"/>
      <w:marTop w:val="0"/>
      <w:marBottom w:val="0"/>
      <w:divBdr>
        <w:top w:val="none" w:sz="0" w:space="0" w:color="auto"/>
        <w:left w:val="none" w:sz="0" w:space="0" w:color="auto"/>
        <w:bottom w:val="none" w:sz="0" w:space="0" w:color="auto"/>
        <w:right w:val="none" w:sz="0" w:space="0" w:color="auto"/>
      </w:divBdr>
    </w:div>
    <w:div w:id="255097737">
      <w:bodyDiv w:val="1"/>
      <w:marLeft w:val="0"/>
      <w:marRight w:val="0"/>
      <w:marTop w:val="0"/>
      <w:marBottom w:val="0"/>
      <w:divBdr>
        <w:top w:val="none" w:sz="0" w:space="0" w:color="auto"/>
        <w:left w:val="none" w:sz="0" w:space="0" w:color="auto"/>
        <w:bottom w:val="none" w:sz="0" w:space="0" w:color="auto"/>
        <w:right w:val="none" w:sz="0" w:space="0" w:color="auto"/>
      </w:divBdr>
    </w:div>
    <w:div w:id="256251696">
      <w:bodyDiv w:val="1"/>
      <w:marLeft w:val="0"/>
      <w:marRight w:val="0"/>
      <w:marTop w:val="0"/>
      <w:marBottom w:val="0"/>
      <w:divBdr>
        <w:top w:val="none" w:sz="0" w:space="0" w:color="auto"/>
        <w:left w:val="none" w:sz="0" w:space="0" w:color="auto"/>
        <w:bottom w:val="none" w:sz="0" w:space="0" w:color="auto"/>
        <w:right w:val="none" w:sz="0" w:space="0" w:color="auto"/>
      </w:divBdr>
    </w:div>
    <w:div w:id="256989431">
      <w:bodyDiv w:val="1"/>
      <w:marLeft w:val="0"/>
      <w:marRight w:val="0"/>
      <w:marTop w:val="0"/>
      <w:marBottom w:val="0"/>
      <w:divBdr>
        <w:top w:val="none" w:sz="0" w:space="0" w:color="auto"/>
        <w:left w:val="none" w:sz="0" w:space="0" w:color="auto"/>
        <w:bottom w:val="none" w:sz="0" w:space="0" w:color="auto"/>
        <w:right w:val="none" w:sz="0" w:space="0" w:color="auto"/>
      </w:divBdr>
    </w:div>
    <w:div w:id="258493124">
      <w:bodyDiv w:val="1"/>
      <w:marLeft w:val="0"/>
      <w:marRight w:val="0"/>
      <w:marTop w:val="0"/>
      <w:marBottom w:val="0"/>
      <w:divBdr>
        <w:top w:val="none" w:sz="0" w:space="0" w:color="auto"/>
        <w:left w:val="none" w:sz="0" w:space="0" w:color="auto"/>
        <w:bottom w:val="none" w:sz="0" w:space="0" w:color="auto"/>
        <w:right w:val="none" w:sz="0" w:space="0" w:color="auto"/>
      </w:divBdr>
    </w:div>
    <w:div w:id="258607797">
      <w:bodyDiv w:val="1"/>
      <w:marLeft w:val="0"/>
      <w:marRight w:val="0"/>
      <w:marTop w:val="0"/>
      <w:marBottom w:val="0"/>
      <w:divBdr>
        <w:top w:val="none" w:sz="0" w:space="0" w:color="auto"/>
        <w:left w:val="none" w:sz="0" w:space="0" w:color="auto"/>
        <w:bottom w:val="none" w:sz="0" w:space="0" w:color="auto"/>
        <w:right w:val="none" w:sz="0" w:space="0" w:color="auto"/>
      </w:divBdr>
    </w:div>
    <w:div w:id="260071520">
      <w:bodyDiv w:val="1"/>
      <w:marLeft w:val="0"/>
      <w:marRight w:val="0"/>
      <w:marTop w:val="0"/>
      <w:marBottom w:val="0"/>
      <w:divBdr>
        <w:top w:val="none" w:sz="0" w:space="0" w:color="auto"/>
        <w:left w:val="none" w:sz="0" w:space="0" w:color="auto"/>
        <w:bottom w:val="none" w:sz="0" w:space="0" w:color="auto"/>
        <w:right w:val="none" w:sz="0" w:space="0" w:color="auto"/>
      </w:divBdr>
    </w:div>
    <w:div w:id="263075441">
      <w:bodyDiv w:val="1"/>
      <w:marLeft w:val="0"/>
      <w:marRight w:val="0"/>
      <w:marTop w:val="0"/>
      <w:marBottom w:val="0"/>
      <w:divBdr>
        <w:top w:val="none" w:sz="0" w:space="0" w:color="auto"/>
        <w:left w:val="none" w:sz="0" w:space="0" w:color="auto"/>
        <w:bottom w:val="none" w:sz="0" w:space="0" w:color="auto"/>
        <w:right w:val="none" w:sz="0" w:space="0" w:color="auto"/>
      </w:divBdr>
    </w:div>
    <w:div w:id="263153272">
      <w:bodyDiv w:val="1"/>
      <w:marLeft w:val="0"/>
      <w:marRight w:val="0"/>
      <w:marTop w:val="0"/>
      <w:marBottom w:val="0"/>
      <w:divBdr>
        <w:top w:val="none" w:sz="0" w:space="0" w:color="auto"/>
        <w:left w:val="none" w:sz="0" w:space="0" w:color="auto"/>
        <w:bottom w:val="none" w:sz="0" w:space="0" w:color="auto"/>
        <w:right w:val="none" w:sz="0" w:space="0" w:color="auto"/>
      </w:divBdr>
    </w:div>
    <w:div w:id="264922487">
      <w:bodyDiv w:val="1"/>
      <w:marLeft w:val="0"/>
      <w:marRight w:val="0"/>
      <w:marTop w:val="0"/>
      <w:marBottom w:val="0"/>
      <w:divBdr>
        <w:top w:val="none" w:sz="0" w:space="0" w:color="auto"/>
        <w:left w:val="none" w:sz="0" w:space="0" w:color="auto"/>
        <w:bottom w:val="none" w:sz="0" w:space="0" w:color="auto"/>
        <w:right w:val="none" w:sz="0" w:space="0" w:color="auto"/>
      </w:divBdr>
    </w:div>
    <w:div w:id="265306533">
      <w:bodyDiv w:val="1"/>
      <w:marLeft w:val="0"/>
      <w:marRight w:val="0"/>
      <w:marTop w:val="0"/>
      <w:marBottom w:val="0"/>
      <w:divBdr>
        <w:top w:val="none" w:sz="0" w:space="0" w:color="auto"/>
        <w:left w:val="none" w:sz="0" w:space="0" w:color="auto"/>
        <w:bottom w:val="none" w:sz="0" w:space="0" w:color="auto"/>
        <w:right w:val="none" w:sz="0" w:space="0" w:color="auto"/>
      </w:divBdr>
    </w:div>
    <w:div w:id="265314114">
      <w:bodyDiv w:val="1"/>
      <w:marLeft w:val="0"/>
      <w:marRight w:val="0"/>
      <w:marTop w:val="0"/>
      <w:marBottom w:val="0"/>
      <w:divBdr>
        <w:top w:val="none" w:sz="0" w:space="0" w:color="auto"/>
        <w:left w:val="none" w:sz="0" w:space="0" w:color="auto"/>
        <w:bottom w:val="none" w:sz="0" w:space="0" w:color="auto"/>
        <w:right w:val="none" w:sz="0" w:space="0" w:color="auto"/>
      </w:divBdr>
    </w:div>
    <w:div w:id="265507051">
      <w:bodyDiv w:val="1"/>
      <w:marLeft w:val="0"/>
      <w:marRight w:val="0"/>
      <w:marTop w:val="0"/>
      <w:marBottom w:val="0"/>
      <w:divBdr>
        <w:top w:val="none" w:sz="0" w:space="0" w:color="auto"/>
        <w:left w:val="none" w:sz="0" w:space="0" w:color="auto"/>
        <w:bottom w:val="none" w:sz="0" w:space="0" w:color="auto"/>
        <w:right w:val="none" w:sz="0" w:space="0" w:color="auto"/>
      </w:divBdr>
    </w:div>
    <w:div w:id="265578722">
      <w:bodyDiv w:val="1"/>
      <w:marLeft w:val="0"/>
      <w:marRight w:val="0"/>
      <w:marTop w:val="0"/>
      <w:marBottom w:val="0"/>
      <w:divBdr>
        <w:top w:val="none" w:sz="0" w:space="0" w:color="auto"/>
        <w:left w:val="none" w:sz="0" w:space="0" w:color="auto"/>
        <w:bottom w:val="none" w:sz="0" w:space="0" w:color="auto"/>
        <w:right w:val="none" w:sz="0" w:space="0" w:color="auto"/>
      </w:divBdr>
    </w:div>
    <w:div w:id="266083461">
      <w:bodyDiv w:val="1"/>
      <w:marLeft w:val="0"/>
      <w:marRight w:val="0"/>
      <w:marTop w:val="0"/>
      <w:marBottom w:val="0"/>
      <w:divBdr>
        <w:top w:val="none" w:sz="0" w:space="0" w:color="auto"/>
        <w:left w:val="none" w:sz="0" w:space="0" w:color="auto"/>
        <w:bottom w:val="none" w:sz="0" w:space="0" w:color="auto"/>
        <w:right w:val="none" w:sz="0" w:space="0" w:color="auto"/>
      </w:divBdr>
    </w:div>
    <w:div w:id="266541703">
      <w:bodyDiv w:val="1"/>
      <w:marLeft w:val="0"/>
      <w:marRight w:val="0"/>
      <w:marTop w:val="0"/>
      <w:marBottom w:val="0"/>
      <w:divBdr>
        <w:top w:val="none" w:sz="0" w:space="0" w:color="auto"/>
        <w:left w:val="none" w:sz="0" w:space="0" w:color="auto"/>
        <w:bottom w:val="none" w:sz="0" w:space="0" w:color="auto"/>
        <w:right w:val="none" w:sz="0" w:space="0" w:color="auto"/>
      </w:divBdr>
    </w:div>
    <w:div w:id="266547371">
      <w:bodyDiv w:val="1"/>
      <w:marLeft w:val="0"/>
      <w:marRight w:val="0"/>
      <w:marTop w:val="0"/>
      <w:marBottom w:val="0"/>
      <w:divBdr>
        <w:top w:val="none" w:sz="0" w:space="0" w:color="auto"/>
        <w:left w:val="none" w:sz="0" w:space="0" w:color="auto"/>
        <w:bottom w:val="none" w:sz="0" w:space="0" w:color="auto"/>
        <w:right w:val="none" w:sz="0" w:space="0" w:color="auto"/>
      </w:divBdr>
    </w:div>
    <w:div w:id="267470188">
      <w:bodyDiv w:val="1"/>
      <w:marLeft w:val="0"/>
      <w:marRight w:val="0"/>
      <w:marTop w:val="0"/>
      <w:marBottom w:val="0"/>
      <w:divBdr>
        <w:top w:val="none" w:sz="0" w:space="0" w:color="auto"/>
        <w:left w:val="none" w:sz="0" w:space="0" w:color="auto"/>
        <w:bottom w:val="none" w:sz="0" w:space="0" w:color="auto"/>
        <w:right w:val="none" w:sz="0" w:space="0" w:color="auto"/>
      </w:divBdr>
    </w:div>
    <w:div w:id="267741086">
      <w:bodyDiv w:val="1"/>
      <w:marLeft w:val="0"/>
      <w:marRight w:val="0"/>
      <w:marTop w:val="0"/>
      <w:marBottom w:val="0"/>
      <w:divBdr>
        <w:top w:val="none" w:sz="0" w:space="0" w:color="auto"/>
        <w:left w:val="none" w:sz="0" w:space="0" w:color="auto"/>
        <w:bottom w:val="none" w:sz="0" w:space="0" w:color="auto"/>
        <w:right w:val="none" w:sz="0" w:space="0" w:color="auto"/>
      </w:divBdr>
    </w:div>
    <w:div w:id="268128662">
      <w:bodyDiv w:val="1"/>
      <w:marLeft w:val="0"/>
      <w:marRight w:val="0"/>
      <w:marTop w:val="0"/>
      <w:marBottom w:val="0"/>
      <w:divBdr>
        <w:top w:val="none" w:sz="0" w:space="0" w:color="auto"/>
        <w:left w:val="none" w:sz="0" w:space="0" w:color="auto"/>
        <w:bottom w:val="none" w:sz="0" w:space="0" w:color="auto"/>
        <w:right w:val="none" w:sz="0" w:space="0" w:color="auto"/>
      </w:divBdr>
    </w:div>
    <w:div w:id="268587477">
      <w:bodyDiv w:val="1"/>
      <w:marLeft w:val="0"/>
      <w:marRight w:val="0"/>
      <w:marTop w:val="0"/>
      <w:marBottom w:val="0"/>
      <w:divBdr>
        <w:top w:val="none" w:sz="0" w:space="0" w:color="auto"/>
        <w:left w:val="none" w:sz="0" w:space="0" w:color="auto"/>
        <w:bottom w:val="none" w:sz="0" w:space="0" w:color="auto"/>
        <w:right w:val="none" w:sz="0" w:space="0" w:color="auto"/>
      </w:divBdr>
    </w:div>
    <w:div w:id="269362275">
      <w:bodyDiv w:val="1"/>
      <w:marLeft w:val="0"/>
      <w:marRight w:val="0"/>
      <w:marTop w:val="0"/>
      <w:marBottom w:val="0"/>
      <w:divBdr>
        <w:top w:val="none" w:sz="0" w:space="0" w:color="auto"/>
        <w:left w:val="none" w:sz="0" w:space="0" w:color="auto"/>
        <w:bottom w:val="none" w:sz="0" w:space="0" w:color="auto"/>
        <w:right w:val="none" w:sz="0" w:space="0" w:color="auto"/>
      </w:divBdr>
      <w:divsChild>
        <w:div w:id="1438018939">
          <w:marLeft w:val="0"/>
          <w:marRight w:val="0"/>
          <w:marTop w:val="0"/>
          <w:marBottom w:val="0"/>
          <w:divBdr>
            <w:top w:val="none" w:sz="0" w:space="0" w:color="auto"/>
            <w:left w:val="none" w:sz="0" w:space="0" w:color="auto"/>
            <w:bottom w:val="none" w:sz="0" w:space="0" w:color="auto"/>
            <w:right w:val="none" w:sz="0" w:space="0" w:color="auto"/>
          </w:divBdr>
        </w:div>
        <w:div w:id="1163013370">
          <w:marLeft w:val="0"/>
          <w:marRight w:val="0"/>
          <w:marTop w:val="0"/>
          <w:marBottom w:val="0"/>
          <w:divBdr>
            <w:top w:val="none" w:sz="0" w:space="0" w:color="auto"/>
            <w:left w:val="none" w:sz="0" w:space="0" w:color="auto"/>
            <w:bottom w:val="none" w:sz="0" w:space="0" w:color="auto"/>
            <w:right w:val="none" w:sz="0" w:space="0" w:color="auto"/>
          </w:divBdr>
        </w:div>
      </w:divsChild>
    </w:div>
    <w:div w:id="270358800">
      <w:bodyDiv w:val="1"/>
      <w:marLeft w:val="0"/>
      <w:marRight w:val="0"/>
      <w:marTop w:val="0"/>
      <w:marBottom w:val="0"/>
      <w:divBdr>
        <w:top w:val="none" w:sz="0" w:space="0" w:color="auto"/>
        <w:left w:val="none" w:sz="0" w:space="0" w:color="auto"/>
        <w:bottom w:val="none" w:sz="0" w:space="0" w:color="auto"/>
        <w:right w:val="none" w:sz="0" w:space="0" w:color="auto"/>
      </w:divBdr>
    </w:div>
    <w:div w:id="271403027">
      <w:bodyDiv w:val="1"/>
      <w:marLeft w:val="0"/>
      <w:marRight w:val="0"/>
      <w:marTop w:val="0"/>
      <w:marBottom w:val="0"/>
      <w:divBdr>
        <w:top w:val="none" w:sz="0" w:space="0" w:color="auto"/>
        <w:left w:val="none" w:sz="0" w:space="0" w:color="auto"/>
        <w:bottom w:val="none" w:sz="0" w:space="0" w:color="auto"/>
        <w:right w:val="none" w:sz="0" w:space="0" w:color="auto"/>
      </w:divBdr>
    </w:div>
    <w:div w:id="272320787">
      <w:bodyDiv w:val="1"/>
      <w:marLeft w:val="0"/>
      <w:marRight w:val="0"/>
      <w:marTop w:val="0"/>
      <w:marBottom w:val="0"/>
      <w:divBdr>
        <w:top w:val="none" w:sz="0" w:space="0" w:color="auto"/>
        <w:left w:val="none" w:sz="0" w:space="0" w:color="auto"/>
        <w:bottom w:val="none" w:sz="0" w:space="0" w:color="auto"/>
        <w:right w:val="none" w:sz="0" w:space="0" w:color="auto"/>
      </w:divBdr>
    </w:div>
    <w:div w:id="273486927">
      <w:bodyDiv w:val="1"/>
      <w:marLeft w:val="0"/>
      <w:marRight w:val="0"/>
      <w:marTop w:val="0"/>
      <w:marBottom w:val="0"/>
      <w:divBdr>
        <w:top w:val="none" w:sz="0" w:space="0" w:color="auto"/>
        <w:left w:val="none" w:sz="0" w:space="0" w:color="auto"/>
        <w:bottom w:val="none" w:sz="0" w:space="0" w:color="auto"/>
        <w:right w:val="none" w:sz="0" w:space="0" w:color="auto"/>
      </w:divBdr>
    </w:div>
    <w:div w:id="273755794">
      <w:bodyDiv w:val="1"/>
      <w:marLeft w:val="0"/>
      <w:marRight w:val="0"/>
      <w:marTop w:val="0"/>
      <w:marBottom w:val="0"/>
      <w:divBdr>
        <w:top w:val="none" w:sz="0" w:space="0" w:color="auto"/>
        <w:left w:val="none" w:sz="0" w:space="0" w:color="auto"/>
        <w:bottom w:val="none" w:sz="0" w:space="0" w:color="auto"/>
        <w:right w:val="none" w:sz="0" w:space="0" w:color="auto"/>
      </w:divBdr>
    </w:div>
    <w:div w:id="274363090">
      <w:bodyDiv w:val="1"/>
      <w:marLeft w:val="0"/>
      <w:marRight w:val="0"/>
      <w:marTop w:val="0"/>
      <w:marBottom w:val="0"/>
      <w:divBdr>
        <w:top w:val="none" w:sz="0" w:space="0" w:color="auto"/>
        <w:left w:val="none" w:sz="0" w:space="0" w:color="auto"/>
        <w:bottom w:val="none" w:sz="0" w:space="0" w:color="auto"/>
        <w:right w:val="none" w:sz="0" w:space="0" w:color="auto"/>
      </w:divBdr>
    </w:div>
    <w:div w:id="275606457">
      <w:bodyDiv w:val="1"/>
      <w:marLeft w:val="0"/>
      <w:marRight w:val="0"/>
      <w:marTop w:val="0"/>
      <w:marBottom w:val="0"/>
      <w:divBdr>
        <w:top w:val="none" w:sz="0" w:space="0" w:color="auto"/>
        <w:left w:val="none" w:sz="0" w:space="0" w:color="auto"/>
        <w:bottom w:val="none" w:sz="0" w:space="0" w:color="auto"/>
        <w:right w:val="none" w:sz="0" w:space="0" w:color="auto"/>
      </w:divBdr>
    </w:div>
    <w:div w:id="275799430">
      <w:bodyDiv w:val="1"/>
      <w:marLeft w:val="0"/>
      <w:marRight w:val="0"/>
      <w:marTop w:val="0"/>
      <w:marBottom w:val="0"/>
      <w:divBdr>
        <w:top w:val="none" w:sz="0" w:space="0" w:color="auto"/>
        <w:left w:val="none" w:sz="0" w:space="0" w:color="auto"/>
        <w:bottom w:val="none" w:sz="0" w:space="0" w:color="auto"/>
        <w:right w:val="none" w:sz="0" w:space="0" w:color="auto"/>
      </w:divBdr>
    </w:div>
    <w:div w:id="276257496">
      <w:bodyDiv w:val="1"/>
      <w:marLeft w:val="0"/>
      <w:marRight w:val="0"/>
      <w:marTop w:val="0"/>
      <w:marBottom w:val="0"/>
      <w:divBdr>
        <w:top w:val="none" w:sz="0" w:space="0" w:color="auto"/>
        <w:left w:val="none" w:sz="0" w:space="0" w:color="auto"/>
        <w:bottom w:val="none" w:sz="0" w:space="0" w:color="auto"/>
        <w:right w:val="none" w:sz="0" w:space="0" w:color="auto"/>
      </w:divBdr>
    </w:div>
    <w:div w:id="276916406">
      <w:bodyDiv w:val="1"/>
      <w:marLeft w:val="0"/>
      <w:marRight w:val="0"/>
      <w:marTop w:val="0"/>
      <w:marBottom w:val="0"/>
      <w:divBdr>
        <w:top w:val="none" w:sz="0" w:space="0" w:color="auto"/>
        <w:left w:val="none" w:sz="0" w:space="0" w:color="auto"/>
        <w:bottom w:val="none" w:sz="0" w:space="0" w:color="auto"/>
        <w:right w:val="none" w:sz="0" w:space="0" w:color="auto"/>
      </w:divBdr>
    </w:div>
    <w:div w:id="277176496">
      <w:bodyDiv w:val="1"/>
      <w:marLeft w:val="0"/>
      <w:marRight w:val="0"/>
      <w:marTop w:val="0"/>
      <w:marBottom w:val="0"/>
      <w:divBdr>
        <w:top w:val="none" w:sz="0" w:space="0" w:color="auto"/>
        <w:left w:val="none" w:sz="0" w:space="0" w:color="auto"/>
        <w:bottom w:val="none" w:sz="0" w:space="0" w:color="auto"/>
        <w:right w:val="none" w:sz="0" w:space="0" w:color="auto"/>
      </w:divBdr>
    </w:div>
    <w:div w:id="277377606">
      <w:bodyDiv w:val="1"/>
      <w:marLeft w:val="0"/>
      <w:marRight w:val="0"/>
      <w:marTop w:val="0"/>
      <w:marBottom w:val="0"/>
      <w:divBdr>
        <w:top w:val="none" w:sz="0" w:space="0" w:color="auto"/>
        <w:left w:val="none" w:sz="0" w:space="0" w:color="auto"/>
        <w:bottom w:val="none" w:sz="0" w:space="0" w:color="auto"/>
        <w:right w:val="none" w:sz="0" w:space="0" w:color="auto"/>
      </w:divBdr>
    </w:div>
    <w:div w:id="278683271">
      <w:bodyDiv w:val="1"/>
      <w:marLeft w:val="0"/>
      <w:marRight w:val="0"/>
      <w:marTop w:val="0"/>
      <w:marBottom w:val="0"/>
      <w:divBdr>
        <w:top w:val="none" w:sz="0" w:space="0" w:color="auto"/>
        <w:left w:val="none" w:sz="0" w:space="0" w:color="auto"/>
        <w:bottom w:val="none" w:sz="0" w:space="0" w:color="auto"/>
        <w:right w:val="none" w:sz="0" w:space="0" w:color="auto"/>
      </w:divBdr>
    </w:div>
    <w:div w:id="278726368">
      <w:bodyDiv w:val="1"/>
      <w:marLeft w:val="0"/>
      <w:marRight w:val="0"/>
      <w:marTop w:val="0"/>
      <w:marBottom w:val="0"/>
      <w:divBdr>
        <w:top w:val="none" w:sz="0" w:space="0" w:color="auto"/>
        <w:left w:val="none" w:sz="0" w:space="0" w:color="auto"/>
        <w:bottom w:val="none" w:sz="0" w:space="0" w:color="auto"/>
        <w:right w:val="none" w:sz="0" w:space="0" w:color="auto"/>
      </w:divBdr>
    </w:div>
    <w:div w:id="280383370">
      <w:bodyDiv w:val="1"/>
      <w:marLeft w:val="0"/>
      <w:marRight w:val="0"/>
      <w:marTop w:val="0"/>
      <w:marBottom w:val="0"/>
      <w:divBdr>
        <w:top w:val="none" w:sz="0" w:space="0" w:color="auto"/>
        <w:left w:val="none" w:sz="0" w:space="0" w:color="auto"/>
        <w:bottom w:val="none" w:sz="0" w:space="0" w:color="auto"/>
        <w:right w:val="none" w:sz="0" w:space="0" w:color="auto"/>
      </w:divBdr>
    </w:div>
    <w:div w:id="280386613">
      <w:bodyDiv w:val="1"/>
      <w:marLeft w:val="0"/>
      <w:marRight w:val="0"/>
      <w:marTop w:val="0"/>
      <w:marBottom w:val="0"/>
      <w:divBdr>
        <w:top w:val="none" w:sz="0" w:space="0" w:color="auto"/>
        <w:left w:val="none" w:sz="0" w:space="0" w:color="auto"/>
        <w:bottom w:val="none" w:sz="0" w:space="0" w:color="auto"/>
        <w:right w:val="none" w:sz="0" w:space="0" w:color="auto"/>
      </w:divBdr>
    </w:div>
    <w:div w:id="282469119">
      <w:bodyDiv w:val="1"/>
      <w:marLeft w:val="0"/>
      <w:marRight w:val="0"/>
      <w:marTop w:val="0"/>
      <w:marBottom w:val="0"/>
      <w:divBdr>
        <w:top w:val="none" w:sz="0" w:space="0" w:color="auto"/>
        <w:left w:val="none" w:sz="0" w:space="0" w:color="auto"/>
        <w:bottom w:val="none" w:sz="0" w:space="0" w:color="auto"/>
        <w:right w:val="none" w:sz="0" w:space="0" w:color="auto"/>
      </w:divBdr>
    </w:div>
    <w:div w:id="283971794">
      <w:bodyDiv w:val="1"/>
      <w:marLeft w:val="0"/>
      <w:marRight w:val="0"/>
      <w:marTop w:val="0"/>
      <w:marBottom w:val="0"/>
      <w:divBdr>
        <w:top w:val="none" w:sz="0" w:space="0" w:color="auto"/>
        <w:left w:val="none" w:sz="0" w:space="0" w:color="auto"/>
        <w:bottom w:val="none" w:sz="0" w:space="0" w:color="auto"/>
        <w:right w:val="none" w:sz="0" w:space="0" w:color="auto"/>
      </w:divBdr>
    </w:div>
    <w:div w:id="284579608">
      <w:bodyDiv w:val="1"/>
      <w:marLeft w:val="0"/>
      <w:marRight w:val="0"/>
      <w:marTop w:val="0"/>
      <w:marBottom w:val="0"/>
      <w:divBdr>
        <w:top w:val="none" w:sz="0" w:space="0" w:color="auto"/>
        <w:left w:val="none" w:sz="0" w:space="0" w:color="auto"/>
        <w:bottom w:val="none" w:sz="0" w:space="0" w:color="auto"/>
        <w:right w:val="none" w:sz="0" w:space="0" w:color="auto"/>
      </w:divBdr>
    </w:div>
    <w:div w:id="287590612">
      <w:bodyDiv w:val="1"/>
      <w:marLeft w:val="0"/>
      <w:marRight w:val="0"/>
      <w:marTop w:val="0"/>
      <w:marBottom w:val="0"/>
      <w:divBdr>
        <w:top w:val="none" w:sz="0" w:space="0" w:color="auto"/>
        <w:left w:val="none" w:sz="0" w:space="0" w:color="auto"/>
        <w:bottom w:val="none" w:sz="0" w:space="0" w:color="auto"/>
        <w:right w:val="none" w:sz="0" w:space="0" w:color="auto"/>
      </w:divBdr>
    </w:div>
    <w:div w:id="288125223">
      <w:bodyDiv w:val="1"/>
      <w:marLeft w:val="0"/>
      <w:marRight w:val="0"/>
      <w:marTop w:val="0"/>
      <w:marBottom w:val="0"/>
      <w:divBdr>
        <w:top w:val="none" w:sz="0" w:space="0" w:color="auto"/>
        <w:left w:val="none" w:sz="0" w:space="0" w:color="auto"/>
        <w:bottom w:val="none" w:sz="0" w:space="0" w:color="auto"/>
        <w:right w:val="none" w:sz="0" w:space="0" w:color="auto"/>
      </w:divBdr>
    </w:div>
    <w:div w:id="289166307">
      <w:bodyDiv w:val="1"/>
      <w:marLeft w:val="0"/>
      <w:marRight w:val="0"/>
      <w:marTop w:val="0"/>
      <w:marBottom w:val="0"/>
      <w:divBdr>
        <w:top w:val="none" w:sz="0" w:space="0" w:color="auto"/>
        <w:left w:val="none" w:sz="0" w:space="0" w:color="auto"/>
        <w:bottom w:val="none" w:sz="0" w:space="0" w:color="auto"/>
        <w:right w:val="none" w:sz="0" w:space="0" w:color="auto"/>
      </w:divBdr>
    </w:div>
    <w:div w:id="290325110">
      <w:bodyDiv w:val="1"/>
      <w:marLeft w:val="0"/>
      <w:marRight w:val="0"/>
      <w:marTop w:val="0"/>
      <w:marBottom w:val="0"/>
      <w:divBdr>
        <w:top w:val="none" w:sz="0" w:space="0" w:color="auto"/>
        <w:left w:val="none" w:sz="0" w:space="0" w:color="auto"/>
        <w:bottom w:val="none" w:sz="0" w:space="0" w:color="auto"/>
        <w:right w:val="none" w:sz="0" w:space="0" w:color="auto"/>
      </w:divBdr>
    </w:div>
    <w:div w:id="291401963">
      <w:bodyDiv w:val="1"/>
      <w:marLeft w:val="0"/>
      <w:marRight w:val="0"/>
      <w:marTop w:val="0"/>
      <w:marBottom w:val="0"/>
      <w:divBdr>
        <w:top w:val="none" w:sz="0" w:space="0" w:color="auto"/>
        <w:left w:val="none" w:sz="0" w:space="0" w:color="auto"/>
        <w:bottom w:val="none" w:sz="0" w:space="0" w:color="auto"/>
        <w:right w:val="none" w:sz="0" w:space="0" w:color="auto"/>
      </w:divBdr>
    </w:div>
    <w:div w:id="292253744">
      <w:bodyDiv w:val="1"/>
      <w:marLeft w:val="0"/>
      <w:marRight w:val="0"/>
      <w:marTop w:val="0"/>
      <w:marBottom w:val="0"/>
      <w:divBdr>
        <w:top w:val="none" w:sz="0" w:space="0" w:color="auto"/>
        <w:left w:val="none" w:sz="0" w:space="0" w:color="auto"/>
        <w:bottom w:val="none" w:sz="0" w:space="0" w:color="auto"/>
        <w:right w:val="none" w:sz="0" w:space="0" w:color="auto"/>
      </w:divBdr>
    </w:div>
    <w:div w:id="293483523">
      <w:bodyDiv w:val="1"/>
      <w:marLeft w:val="0"/>
      <w:marRight w:val="0"/>
      <w:marTop w:val="0"/>
      <w:marBottom w:val="0"/>
      <w:divBdr>
        <w:top w:val="none" w:sz="0" w:space="0" w:color="auto"/>
        <w:left w:val="none" w:sz="0" w:space="0" w:color="auto"/>
        <w:bottom w:val="none" w:sz="0" w:space="0" w:color="auto"/>
        <w:right w:val="none" w:sz="0" w:space="0" w:color="auto"/>
      </w:divBdr>
    </w:div>
    <w:div w:id="294795241">
      <w:bodyDiv w:val="1"/>
      <w:marLeft w:val="0"/>
      <w:marRight w:val="0"/>
      <w:marTop w:val="0"/>
      <w:marBottom w:val="0"/>
      <w:divBdr>
        <w:top w:val="none" w:sz="0" w:space="0" w:color="auto"/>
        <w:left w:val="none" w:sz="0" w:space="0" w:color="auto"/>
        <w:bottom w:val="none" w:sz="0" w:space="0" w:color="auto"/>
        <w:right w:val="none" w:sz="0" w:space="0" w:color="auto"/>
      </w:divBdr>
    </w:div>
    <w:div w:id="295795392">
      <w:bodyDiv w:val="1"/>
      <w:marLeft w:val="0"/>
      <w:marRight w:val="0"/>
      <w:marTop w:val="0"/>
      <w:marBottom w:val="0"/>
      <w:divBdr>
        <w:top w:val="none" w:sz="0" w:space="0" w:color="auto"/>
        <w:left w:val="none" w:sz="0" w:space="0" w:color="auto"/>
        <w:bottom w:val="none" w:sz="0" w:space="0" w:color="auto"/>
        <w:right w:val="none" w:sz="0" w:space="0" w:color="auto"/>
      </w:divBdr>
    </w:div>
    <w:div w:id="296303654">
      <w:bodyDiv w:val="1"/>
      <w:marLeft w:val="0"/>
      <w:marRight w:val="0"/>
      <w:marTop w:val="0"/>
      <w:marBottom w:val="0"/>
      <w:divBdr>
        <w:top w:val="none" w:sz="0" w:space="0" w:color="auto"/>
        <w:left w:val="none" w:sz="0" w:space="0" w:color="auto"/>
        <w:bottom w:val="none" w:sz="0" w:space="0" w:color="auto"/>
        <w:right w:val="none" w:sz="0" w:space="0" w:color="auto"/>
      </w:divBdr>
    </w:div>
    <w:div w:id="297027868">
      <w:bodyDiv w:val="1"/>
      <w:marLeft w:val="0"/>
      <w:marRight w:val="0"/>
      <w:marTop w:val="0"/>
      <w:marBottom w:val="0"/>
      <w:divBdr>
        <w:top w:val="none" w:sz="0" w:space="0" w:color="auto"/>
        <w:left w:val="none" w:sz="0" w:space="0" w:color="auto"/>
        <w:bottom w:val="none" w:sz="0" w:space="0" w:color="auto"/>
        <w:right w:val="none" w:sz="0" w:space="0" w:color="auto"/>
      </w:divBdr>
    </w:div>
    <w:div w:id="300382926">
      <w:bodyDiv w:val="1"/>
      <w:marLeft w:val="0"/>
      <w:marRight w:val="0"/>
      <w:marTop w:val="0"/>
      <w:marBottom w:val="0"/>
      <w:divBdr>
        <w:top w:val="none" w:sz="0" w:space="0" w:color="auto"/>
        <w:left w:val="none" w:sz="0" w:space="0" w:color="auto"/>
        <w:bottom w:val="none" w:sz="0" w:space="0" w:color="auto"/>
        <w:right w:val="none" w:sz="0" w:space="0" w:color="auto"/>
      </w:divBdr>
    </w:div>
    <w:div w:id="302202358">
      <w:bodyDiv w:val="1"/>
      <w:marLeft w:val="0"/>
      <w:marRight w:val="0"/>
      <w:marTop w:val="0"/>
      <w:marBottom w:val="0"/>
      <w:divBdr>
        <w:top w:val="none" w:sz="0" w:space="0" w:color="auto"/>
        <w:left w:val="none" w:sz="0" w:space="0" w:color="auto"/>
        <w:bottom w:val="none" w:sz="0" w:space="0" w:color="auto"/>
        <w:right w:val="none" w:sz="0" w:space="0" w:color="auto"/>
      </w:divBdr>
    </w:div>
    <w:div w:id="308635853">
      <w:bodyDiv w:val="1"/>
      <w:marLeft w:val="0"/>
      <w:marRight w:val="0"/>
      <w:marTop w:val="0"/>
      <w:marBottom w:val="0"/>
      <w:divBdr>
        <w:top w:val="none" w:sz="0" w:space="0" w:color="auto"/>
        <w:left w:val="none" w:sz="0" w:space="0" w:color="auto"/>
        <w:bottom w:val="none" w:sz="0" w:space="0" w:color="auto"/>
        <w:right w:val="none" w:sz="0" w:space="0" w:color="auto"/>
      </w:divBdr>
    </w:div>
    <w:div w:id="308948223">
      <w:bodyDiv w:val="1"/>
      <w:marLeft w:val="0"/>
      <w:marRight w:val="0"/>
      <w:marTop w:val="0"/>
      <w:marBottom w:val="0"/>
      <w:divBdr>
        <w:top w:val="none" w:sz="0" w:space="0" w:color="auto"/>
        <w:left w:val="none" w:sz="0" w:space="0" w:color="auto"/>
        <w:bottom w:val="none" w:sz="0" w:space="0" w:color="auto"/>
        <w:right w:val="none" w:sz="0" w:space="0" w:color="auto"/>
      </w:divBdr>
    </w:div>
    <w:div w:id="309868807">
      <w:bodyDiv w:val="1"/>
      <w:marLeft w:val="0"/>
      <w:marRight w:val="0"/>
      <w:marTop w:val="0"/>
      <w:marBottom w:val="0"/>
      <w:divBdr>
        <w:top w:val="none" w:sz="0" w:space="0" w:color="auto"/>
        <w:left w:val="none" w:sz="0" w:space="0" w:color="auto"/>
        <w:bottom w:val="none" w:sz="0" w:space="0" w:color="auto"/>
        <w:right w:val="none" w:sz="0" w:space="0" w:color="auto"/>
      </w:divBdr>
    </w:div>
    <w:div w:id="311062411">
      <w:bodyDiv w:val="1"/>
      <w:marLeft w:val="0"/>
      <w:marRight w:val="0"/>
      <w:marTop w:val="0"/>
      <w:marBottom w:val="0"/>
      <w:divBdr>
        <w:top w:val="none" w:sz="0" w:space="0" w:color="auto"/>
        <w:left w:val="none" w:sz="0" w:space="0" w:color="auto"/>
        <w:bottom w:val="none" w:sz="0" w:space="0" w:color="auto"/>
        <w:right w:val="none" w:sz="0" w:space="0" w:color="auto"/>
      </w:divBdr>
    </w:div>
    <w:div w:id="312414356">
      <w:bodyDiv w:val="1"/>
      <w:marLeft w:val="0"/>
      <w:marRight w:val="0"/>
      <w:marTop w:val="0"/>
      <w:marBottom w:val="0"/>
      <w:divBdr>
        <w:top w:val="none" w:sz="0" w:space="0" w:color="auto"/>
        <w:left w:val="none" w:sz="0" w:space="0" w:color="auto"/>
        <w:bottom w:val="none" w:sz="0" w:space="0" w:color="auto"/>
        <w:right w:val="none" w:sz="0" w:space="0" w:color="auto"/>
      </w:divBdr>
    </w:div>
    <w:div w:id="313606764">
      <w:bodyDiv w:val="1"/>
      <w:marLeft w:val="0"/>
      <w:marRight w:val="0"/>
      <w:marTop w:val="0"/>
      <w:marBottom w:val="0"/>
      <w:divBdr>
        <w:top w:val="none" w:sz="0" w:space="0" w:color="auto"/>
        <w:left w:val="none" w:sz="0" w:space="0" w:color="auto"/>
        <w:bottom w:val="none" w:sz="0" w:space="0" w:color="auto"/>
        <w:right w:val="none" w:sz="0" w:space="0" w:color="auto"/>
      </w:divBdr>
    </w:div>
    <w:div w:id="314145323">
      <w:bodyDiv w:val="1"/>
      <w:marLeft w:val="0"/>
      <w:marRight w:val="0"/>
      <w:marTop w:val="0"/>
      <w:marBottom w:val="0"/>
      <w:divBdr>
        <w:top w:val="none" w:sz="0" w:space="0" w:color="auto"/>
        <w:left w:val="none" w:sz="0" w:space="0" w:color="auto"/>
        <w:bottom w:val="none" w:sz="0" w:space="0" w:color="auto"/>
        <w:right w:val="none" w:sz="0" w:space="0" w:color="auto"/>
      </w:divBdr>
    </w:div>
    <w:div w:id="315113378">
      <w:bodyDiv w:val="1"/>
      <w:marLeft w:val="0"/>
      <w:marRight w:val="0"/>
      <w:marTop w:val="0"/>
      <w:marBottom w:val="0"/>
      <w:divBdr>
        <w:top w:val="none" w:sz="0" w:space="0" w:color="auto"/>
        <w:left w:val="none" w:sz="0" w:space="0" w:color="auto"/>
        <w:bottom w:val="none" w:sz="0" w:space="0" w:color="auto"/>
        <w:right w:val="none" w:sz="0" w:space="0" w:color="auto"/>
      </w:divBdr>
    </w:div>
    <w:div w:id="315307436">
      <w:bodyDiv w:val="1"/>
      <w:marLeft w:val="0"/>
      <w:marRight w:val="0"/>
      <w:marTop w:val="0"/>
      <w:marBottom w:val="0"/>
      <w:divBdr>
        <w:top w:val="none" w:sz="0" w:space="0" w:color="auto"/>
        <w:left w:val="none" w:sz="0" w:space="0" w:color="auto"/>
        <w:bottom w:val="none" w:sz="0" w:space="0" w:color="auto"/>
        <w:right w:val="none" w:sz="0" w:space="0" w:color="auto"/>
      </w:divBdr>
    </w:div>
    <w:div w:id="315762477">
      <w:bodyDiv w:val="1"/>
      <w:marLeft w:val="0"/>
      <w:marRight w:val="0"/>
      <w:marTop w:val="0"/>
      <w:marBottom w:val="0"/>
      <w:divBdr>
        <w:top w:val="none" w:sz="0" w:space="0" w:color="auto"/>
        <w:left w:val="none" w:sz="0" w:space="0" w:color="auto"/>
        <w:bottom w:val="none" w:sz="0" w:space="0" w:color="auto"/>
        <w:right w:val="none" w:sz="0" w:space="0" w:color="auto"/>
      </w:divBdr>
    </w:div>
    <w:div w:id="316497820">
      <w:bodyDiv w:val="1"/>
      <w:marLeft w:val="0"/>
      <w:marRight w:val="0"/>
      <w:marTop w:val="0"/>
      <w:marBottom w:val="0"/>
      <w:divBdr>
        <w:top w:val="none" w:sz="0" w:space="0" w:color="auto"/>
        <w:left w:val="none" w:sz="0" w:space="0" w:color="auto"/>
        <w:bottom w:val="none" w:sz="0" w:space="0" w:color="auto"/>
        <w:right w:val="none" w:sz="0" w:space="0" w:color="auto"/>
      </w:divBdr>
    </w:div>
    <w:div w:id="316999873">
      <w:bodyDiv w:val="1"/>
      <w:marLeft w:val="0"/>
      <w:marRight w:val="0"/>
      <w:marTop w:val="0"/>
      <w:marBottom w:val="0"/>
      <w:divBdr>
        <w:top w:val="none" w:sz="0" w:space="0" w:color="auto"/>
        <w:left w:val="none" w:sz="0" w:space="0" w:color="auto"/>
        <w:bottom w:val="none" w:sz="0" w:space="0" w:color="auto"/>
        <w:right w:val="none" w:sz="0" w:space="0" w:color="auto"/>
      </w:divBdr>
    </w:div>
    <w:div w:id="317661220">
      <w:bodyDiv w:val="1"/>
      <w:marLeft w:val="0"/>
      <w:marRight w:val="0"/>
      <w:marTop w:val="0"/>
      <w:marBottom w:val="0"/>
      <w:divBdr>
        <w:top w:val="none" w:sz="0" w:space="0" w:color="auto"/>
        <w:left w:val="none" w:sz="0" w:space="0" w:color="auto"/>
        <w:bottom w:val="none" w:sz="0" w:space="0" w:color="auto"/>
        <w:right w:val="none" w:sz="0" w:space="0" w:color="auto"/>
      </w:divBdr>
    </w:div>
    <w:div w:id="319162573">
      <w:bodyDiv w:val="1"/>
      <w:marLeft w:val="0"/>
      <w:marRight w:val="0"/>
      <w:marTop w:val="0"/>
      <w:marBottom w:val="0"/>
      <w:divBdr>
        <w:top w:val="none" w:sz="0" w:space="0" w:color="auto"/>
        <w:left w:val="none" w:sz="0" w:space="0" w:color="auto"/>
        <w:bottom w:val="none" w:sz="0" w:space="0" w:color="auto"/>
        <w:right w:val="none" w:sz="0" w:space="0" w:color="auto"/>
      </w:divBdr>
    </w:div>
    <w:div w:id="319190228">
      <w:bodyDiv w:val="1"/>
      <w:marLeft w:val="0"/>
      <w:marRight w:val="0"/>
      <w:marTop w:val="0"/>
      <w:marBottom w:val="0"/>
      <w:divBdr>
        <w:top w:val="none" w:sz="0" w:space="0" w:color="auto"/>
        <w:left w:val="none" w:sz="0" w:space="0" w:color="auto"/>
        <w:bottom w:val="none" w:sz="0" w:space="0" w:color="auto"/>
        <w:right w:val="none" w:sz="0" w:space="0" w:color="auto"/>
      </w:divBdr>
    </w:div>
    <w:div w:id="319698449">
      <w:bodyDiv w:val="1"/>
      <w:marLeft w:val="0"/>
      <w:marRight w:val="0"/>
      <w:marTop w:val="0"/>
      <w:marBottom w:val="0"/>
      <w:divBdr>
        <w:top w:val="none" w:sz="0" w:space="0" w:color="auto"/>
        <w:left w:val="none" w:sz="0" w:space="0" w:color="auto"/>
        <w:bottom w:val="none" w:sz="0" w:space="0" w:color="auto"/>
        <w:right w:val="none" w:sz="0" w:space="0" w:color="auto"/>
      </w:divBdr>
    </w:div>
    <w:div w:id="322701930">
      <w:bodyDiv w:val="1"/>
      <w:marLeft w:val="0"/>
      <w:marRight w:val="0"/>
      <w:marTop w:val="0"/>
      <w:marBottom w:val="0"/>
      <w:divBdr>
        <w:top w:val="none" w:sz="0" w:space="0" w:color="auto"/>
        <w:left w:val="none" w:sz="0" w:space="0" w:color="auto"/>
        <w:bottom w:val="none" w:sz="0" w:space="0" w:color="auto"/>
        <w:right w:val="none" w:sz="0" w:space="0" w:color="auto"/>
      </w:divBdr>
    </w:div>
    <w:div w:id="324012829">
      <w:bodyDiv w:val="1"/>
      <w:marLeft w:val="0"/>
      <w:marRight w:val="0"/>
      <w:marTop w:val="0"/>
      <w:marBottom w:val="0"/>
      <w:divBdr>
        <w:top w:val="none" w:sz="0" w:space="0" w:color="auto"/>
        <w:left w:val="none" w:sz="0" w:space="0" w:color="auto"/>
        <w:bottom w:val="none" w:sz="0" w:space="0" w:color="auto"/>
        <w:right w:val="none" w:sz="0" w:space="0" w:color="auto"/>
      </w:divBdr>
    </w:div>
    <w:div w:id="324555604">
      <w:bodyDiv w:val="1"/>
      <w:marLeft w:val="0"/>
      <w:marRight w:val="0"/>
      <w:marTop w:val="0"/>
      <w:marBottom w:val="0"/>
      <w:divBdr>
        <w:top w:val="none" w:sz="0" w:space="0" w:color="auto"/>
        <w:left w:val="none" w:sz="0" w:space="0" w:color="auto"/>
        <w:bottom w:val="none" w:sz="0" w:space="0" w:color="auto"/>
        <w:right w:val="none" w:sz="0" w:space="0" w:color="auto"/>
      </w:divBdr>
    </w:div>
    <w:div w:id="324867946">
      <w:bodyDiv w:val="1"/>
      <w:marLeft w:val="0"/>
      <w:marRight w:val="0"/>
      <w:marTop w:val="0"/>
      <w:marBottom w:val="0"/>
      <w:divBdr>
        <w:top w:val="none" w:sz="0" w:space="0" w:color="auto"/>
        <w:left w:val="none" w:sz="0" w:space="0" w:color="auto"/>
        <w:bottom w:val="none" w:sz="0" w:space="0" w:color="auto"/>
        <w:right w:val="none" w:sz="0" w:space="0" w:color="auto"/>
      </w:divBdr>
    </w:div>
    <w:div w:id="328339004">
      <w:bodyDiv w:val="1"/>
      <w:marLeft w:val="0"/>
      <w:marRight w:val="0"/>
      <w:marTop w:val="0"/>
      <w:marBottom w:val="0"/>
      <w:divBdr>
        <w:top w:val="none" w:sz="0" w:space="0" w:color="auto"/>
        <w:left w:val="none" w:sz="0" w:space="0" w:color="auto"/>
        <w:bottom w:val="none" w:sz="0" w:space="0" w:color="auto"/>
        <w:right w:val="none" w:sz="0" w:space="0" w:color="auto"/>
      </w:divBdr>
    </w:div>
    <w:div w:id="329528310">
      <w:bodyDiv w:val="1"/>
      <w:marLeft w:val="0"/>
      <w:marRight w:val="0"/>
      <w:marTop w:val="0"/>
      <w:marBottom w:val="0"/>
      <w:divBdr>
        <w:top w:val="none" w:sz="0" w:space="0" w:color="auto"/>
        <w:left w:val="none" w:sz="0" w:space="0" w:color="auto"/>
        <w:bottom w:val="none" w:sz="0" w:space="0" w:color="auto"/>
        <w:right w:val="none" w:sz="0" w:space="0" w:color="auto"/>
      </w:divBdr>
    </w:div>
    <w:div w:id="329600921">
      <w:bodyDiv w:val="1"/>
      <w:marLeft w:val="0"/>
      <w:marRight w:val="0"/>
      <w:marTop w:val="0"/>
      <w:marBottom w:val="0"/>
      <w:divBdr>
        <w:top w:val="none" w:sz="0" w:space="0" w:color="auto"/>
        <w:left w:val="none" w:sz="0" w:space="0" w:color="auto"/>
        <w:bottom w:val="none" w:sz="0" w:space="0" w:color="auto"/>
        <w:right w:val="none" w:sz="0" w:space="0" w:color="auto"/>
      </w:divBdr>
    </w:div>
    <w:div w:id="329677527">
      <w:bodyDiv w:val="1"/>
      <w:marLeft w:val="0"/>
      <w:marRight w:val="0"/>
      <w:marTop w:val="0"/>
      <w:marBottom w:val="0"/>
      <w:divBdr>
        <w:top w:val="none" w:sz="0" w:space="0" w:color="auto"/>
        <w:left w:val="none" w:sz="0" w:space="0" w:color="auto"/>
        <w:bottom w:val="none" w:sz="0" w:space="0" w:color="auto"/>
        <w:right w:val="none" w:sz="0" w:space="0" w:color="auto"/>
      </w:divBdr>
    </w:div>
    <w:div w:id="330449802">
      <w:bodyDiv w:val="1"/>
      <w:marLeft w:val="0"/>
      <w:marRight w:val="0"/>
      <w:marTop w:val="0"/>
      <w:marBottom w:val="0"/>
      <w:divBdr>
        <w:top w:val="none" w:sz="0" w:space="0" w:color="auto"/>
        <w:left w:val="none" w:sz="0" w:space="0" w:color="auto"/>
        <w:bottom w:val="none" w:sz="0" w:space="0" w:color="auto"/>
        <w:right w:val="none" w:sz="0" w:space="0" w:color="auto"/>
      </w:divBdr>
    </w:div>
    <w:div w:id="333532985">
      <w:bodyDiv w:val="1"/>
      <w:marLeft w:val="0"/>
      <w:marRight w:val="0"/>
      <w:marTop w:val="0"/>
      <w:marBottom w:val="0"/>
      <w:divBdr>
        <w:top w:val="none" w:sz="0" w:space="0" w:color="auto"/>
        <w:left w:val="none" w:sz="0" w:space="0" w:color="auto"/>
        <w:bottom w:val="none" w:sz="0" w:space="0" w:color="auto"/>
        <w:right w:val="none" w:sz="0" w:space="0" w:color="auto"/>
      </w:divBdr>
    </w:div>
    <w:div w:id="336346745">
      <w:bodyDiv w:val="1"/>
      <w:marLeft w:val="0"/>
      <w:marRight w:val="0"/>
      <w:marTop w:val="0"/>
      <w:marBottom w:val="0"/>
      <w:divBdr>
        <w:top w:val="none" w:sz="0" w:space="0" w:color="auto"/>
        <w:left w:val="none" w:sz="0" w:space="0" w:color="auto"/>
        <w:bottom w:val="none" w:sz="0" w:space="0" w:color="auto"/>
        <w:right w:val="none" w:sz="0" w:space="0" w:color="auto"/>
      </w:divBdr>
    </w:div>
    <w:div w:id="336421803">
      <w:bodyDiv w:val="1"/>
      <w:marLeft w:val="0"/>
      <w:marRight w:val="0"/>
      <w:marTop w:val="0"/>
      <w:marBottom w:val="0"/>
      <w:divBdr>
        <w:top w:val="none" w:sz="0" w:space="0" w:color="auto"/>
        <w:left w:val="none" w:sz="0" w:space="0" w:color="auto"/>
        <w:bottom w:val="none" w:sz="0" w:space="0" w:color="auto"/>
        <w:right w:val="none" w:sz="0" w:space="0" w:color="auto"/>
      </w:divBdr>
    </w:div>
    <w:div w:id="336663930">
      <w:bodyDiv w:val="1"/>
      <w:marLeft w:val="0"/>
      <w:marRight w:val="0"/>
      <w:marTop w:val="0"/>
      <w:marBottom w:val="0"/>
      <w:divBdr>
        <w:top w:val="none" w:sz="0" w:space="0" w:color="auto"/>
        <w:left w:val="none" w:sz="0" w:space="0" w:color="auto"/>
        <w:bottom w:val="none" w:sz="0" w:space="0" w:color="auto"/>
        <w:right w:val="none" w:sz="0" w:space="0" w:color="auto"/>
      </w:divBdr>
    </w:div>
    <w:div w:id="338971703">
      <w:bodyDiv w:val="1"/>
      <w:marLeft w:val="0"/>
      <w:marRight w:val="0"/>
      <w:marTop w:val="0"/>
      <w:marBottom w:val="0"/>
      <w:divBdr>
        <w:top w:val="none" w:sz="0" w:space="0" w:color="auto"/>
        <w:left w:val="none" w:sz="0" w:space="0" w:color="auto"/>
        <w:bottom w:val="none" w:sz="0" w:space="0" w:color="auto"/>
        <w:right w:val="none" w:sz="0" w:space="0" w:color="auto"/>
      </w:divBdr>
    </w:div>
    <w:div w:id="341207887">
      <w:bodyDiv w:val="1"/>
      <w:marLeft w:val="0"/>
      <w:marRight w:val="0"/>
      <w:marTop w:val="0"/>
      <w:marBottom w:val="0"/>
      <w:divBdr>
        <w:top w:val="none" w:sz="0" w:space="0" w:color="auto"/>
        <w:left w:val="none" w:sz="0" w:space="0" w:color="auto"/>
        <w:bottom w:val="none" w:sz="0" w:space="0" w:color="auto"/>
        <w:right w:val="none" w:sz="0" w:space="0" w:color="auto"/>
      </w:divBdr>
    </w:div>
    <w:div w:id="341779079">
      <w:bodyDiv w:val="1"/>
      <w:marLeft w:val="0"/>
      <w:marRight w:val="0"/>
      <w:marTop w:val="0"/>
      <w:marBottom w:val="0"/>
      <w:divBdr>
        <w:top w:val="none" w:sz="0" w:space="0" w:color="auto"/>
        <w:left w:val="none" w:sz="0" w:space="0" w:color="auto"/>
        <w:bottom w:val="none" w:sz="0" w:space="0" w:color="auto"/>
        <w:right w:val="none" w:sz="0" w:space="0" w:color="auto"/>
      </w:divBdr>
    </w:div>
    <w:div w:id="342904201">
      <w:bodyDiv w:val="1"/>
      <w:marLeft w:val="0"/>
      <w:marRight w:val="0"/>
      <w:marTop w:val="0"/>
      <w:marBottom w:val="0"/>
      <w:divBdr>
        <w:top w:val="none" w:sz="0" w:space="0" w:color="auto"/>
        <w:left w:val="none" w:sz="0" w:space="0" w:color="auto"/>
        <w:bottom w:val="none" w:sz="0" w:space="0" w:color="auto"/>
        <w:right w:val="none" w:sz="0" w:space="0" w:color="auto"/>
      </w:divBdr>
    </w:div>
    <w:div w:id="344796246">
      <w:bodyDiv w:val="1"/>
      <w:marLeft w:val="0"/>
      <w:marRight w:val="0"/>
      <w:marTop w:val="0"/>
      <w:marBottom w:val="0"/>
      <w:divBdr>
        <w:top w:val="none" w:sz="0" w:space="0" w:color="auto"/>
        <w:left w:val="none" w:sz="0" w:space="0" w:color="auto"/>
        <w:bottom w:val="none" w:sz="0" w:space="0" w:color="auto"/>
        <w:right w:val="none" w:sz="0" w:space="0" w:color="auto"/>
      </w:divBdr>
    </w:div>
    <w:div w:id="346374685">
      <w:bodyDiv w:val="1"/>
      <w:marLeft w:val="0"/>
      <w:marRight w:val="0"/>
      <w:marTop w:val="0"/>
      <w:marBottom w:val="0"/>
      <w:divBdr>
        <w:top w:val="none" w:sz="0" w:space="0" w:color="auto"/>
        <w:left w:val="none" w:sz="0" w:space="0" w:color="auto"/>
        <w:bottom w:val="none" w:sz="0" w:space="0" w:color="auto"/>
        <w:right w:val="none" w:sz="0" w:space="0" w:color="auto"/>
      </w:divBdr>
    </w:div>
    <w:div w:id="346565709">
      <w:bodyDiv w:val="1"/>
      <w:marLeft w:val="0"/>
      <w:marRight w:val="0"/>
      <w:marTop w:val="0"/>
      <w:marBottom w:val="0"/>
      <w:divBdr>
        <w:top w:val="none" w:sz="0" w:space="0" w:color="auto"/>
        <w:left w:val="none" w:sz="0" w:space="0" w:color="auto"/>
        <w:bottom w:val="none" w:sz="0" w:space="0" w:color="auto"/>
        <w:right w:val="none" w:sz="0" w:space="0" w:color="auto"/>
      </w:divBdr>
    </w:div>
    <w:div w:id="348722418">
      <w:bodyDiv w:val="1"/>
      <w:marLeft w:val="0"/>
      <w:marRight w:val="0"/>
      <w:marTop w:val="0"/>
      <w:marBottom w:val="0"/>
      <w:divBdr>
        <w:top w:val="none" w:sz="0" w:space="0" w:color="auto"/>
        <w:left w:val="none" w:sz="0" w:space="0" w:color="auto"/>
        <w:bottom w:val="none" w:sz="0" w:space="0" w:color="auto"/>
        <w:right w:val="none" w:sz="0" w:space="0" w:color="auto"/>
      </w:divBdr>
    </w:div>
    <w:div w:id="348915337">
      <w:bodyDiv w:val="1"/>
      <w:marLeft w:val="0"/>
      <w:marRight w:val="0"/>
      <w:marTop w:val="0"/>
      <w:marBottom w:val="0"/>
      <w:divBdr>
        <w:top w:val="none" w:sz="0" w:space="0" w:color="auto"/>
        <w:left w:val="none" w:sz="0" w:space="0" w:color="auto"/>
        <w:bottom w:val="none" w:sz="0" w:space="0" w:color="auto"/>
        <w:right w:val="none" w:sz="0" w:space="0" w:color="auto"/>
      </w:divBdr>
    </w:div>
    <w:div w:id="349528880">
      <w:bodyDiv w:val="1"/>
      <w:marLeft w:val="0"/>
      <w:marRight w:val="0"/>
      <w:marTop w:val="0"/>
      <w:marBottom w:val="0"/>
      <w:divBdr>
        <w:top w:val="none" w:sz="0" w:space="0" w:color="auto"/>
        <w:left w:val="none" w:sz="0" w:space="0" w:color="auto"/>
        <w:bottom w:val="none" w:sz="0" w:space="0" w:color="auto"/>
        <w:right w:val="none" w:sz="0" w:space="0" w:color="auto"/>
      </w:divBdr>
    </w:div>
    <w:div w:id="349769548">
      <w:bodyDiv w:val="1"/>
      <w:marLeft w:val="0"/>
      <w:marRight w:val="0"/>
      <w:marTop w:val="0"/>
      <w:marBottom w:val="0"/>
      <w:divBdr>
        <w:top w:val="none" w:sz="0" w:space="0" w:color="auto"/>
        <w:left w:val="none" w:sz="0" w:space="0" w:color="auto"/>
        <w:bottom w:val="none" w:sz="0" w:space="0" w:color="auto"/>
        <w:right w:val="none" w:sz="0" w:space="0" w:color="auto"/>
      </w:divBdr>
    </w:div>
    <w:div w:id="350228608">
      <w:bodyDiv w:val="1"/>
      <w:marLeft w:val="0"/>
      <w:marRight w:val="0"/>
      <w:marTop w:val="0"/>
      <w:marBottom w:val="0"/>
      <w:divBdr>
        <w:top w:val="none" w:sz="0" w:space="0" w:color="auto"/>
        <w:left w:val="none" w:sz="0" w:space="0" w:color="auto"/>
        <w:bottom w:val="none" w:sz="0" w:space="0" w:color="auto"/>
        <w:right w:val="none" w:sz="0" w:space="0" w:color="auto"/>
      </w:divBdr>
    </w:div>
    <w:div w:id="352151058">
      <w:bodyDiv w:val="1"/>
      <w:marLeft w:val="0"/>
      <w:marRight w:val="0"/>
      <w:marTop w:val="0"/>
      <w:marBottom w:val="0"/>
      <w:divBdr>
        <w:top w:val="none" w:sz="0" w:space="0" w:color="auto"/>
        <w:left w:val="none" w:sz="0" w:space="0" w:color="auto"/>
        <w:bottom w:val="none" w:sz="0" w:space="0" w:color="auto"/>
        <w:right w:val="none" w:sz="0" w:space="0" w:color="auto"/>
      </w:divBdr>
    </w:div>
    <w:div w:id="353045654">
      <w:bodyDiv w:val="1"/>
      <w:marLeft w:val="0"/>
      <w:marRight w:val="0"/>
      <w:marTop w:val="0"/>
      <w:marBottom w:val="0"/>
      <w:divBdr>
        <w:top w:val="none" w:sz="0" w:space="0" w:color="auto"/>
        <w:left w:val="none" w:sz="0" w:space="0" w:color="auto"/>
        <w:bottom w:val="none" w:sz="0" w:space="0" w:color="auto"/>
        <w:right w:val="none" w:sz="0" w:space="0" w:color="auto"/>
      </w:divBdr>
    </w:div>
    <w:div w:id="353966173">
      <w:bodyDiv w:val="1"/>
      <w:marLeft w:val="0"/>
      <w:marRight w:val="0"/>
      <w:marTop w:val="0"/>
      <w:marBottom w:val="0"/>
      <w:divBdr>
        <w:top w:val="none" w:sz="0" w:space="0" w:color="auto"/>
        <w:left w:val="none" w:sz="0" w:space="0" w:color="auto"/>
        <w:bottom w:val="none" w:sz="0" w:space="0" w:color="auto"/>
        <w:right w:val="none" w:sz="0" w:space="0" w:color="auto"/>
      </w:divBdr>
    </w:div>
    <w:div w:id="354229215">
      <w:bodyDiv w:val="1"/>
      <w:marLeft w:val="0"/>
      <w:marRight w:val="0"/>
      <w:marTop w:val="0"/>
      <w:marBottom w:val="0"/>
      <w:divBdr>
        <w:top w:val="none" w:sz="0" w:space="0" w:color="auto"/>
        <w:left w:val="none" w:sz="0" w:space="0" w:color="auto"/>
        <w:bottom w:val="none" w:sz="0" w:space="0" w:color="auto"/>
        <w:right w:val="none" w:sz="0" w:space="0" w:color="auto"/>
      </w:divBdr>
    </w:div>
    <w:div w:id="355737523">
      <w:bodyDiv w:val="1"/>
      <w:marLeft w:val="0"/>
      <w:marRight w:val="0"/>
      <w:marTop w:val="0"/>
      <w:marBottom w:val="0"/>
      <w:divBdr>
        <w:top w:val="none" w:sz="0" w:space="0" w:color="auto"/>
        <w:left w:val="none" w:sz="0" w:space="0" w:color="auto"/>
        <w:bottom w:val="none" w:sz="0" w:space="0" w:color="auto"/>
        <w:right w:val="none" w:sz="0" w:space="0" w:color="auto"/>
      </w:divBdr>
    </w:div>
    <w:div w:id="356779914">
      <w:bodyDiv w:val="1"/>
      <w:marLeft w:val="0"/>
      <w:marRight w:val="0"/>
      <w:marTop w:val="0"/>
      <w:marBottom w:val="0"/>
      <w:divBdr>
        <w:top w:val="none" w:sz="0" w:space="0" w:color="auto"/>
        <w:left w:val="none" w:sz="0" w:space="0" w:color="auto"/>
        <w:bottom w:val="none" w:sz="0" w:space="0" w:color="auto"/>
        <w:right w:val="none" w:sz="0" w:space="0" w:color="auto"/>
      </w:divBdr>
    </w:div>
    <w:div w:id="356975093">
      <w:bodyDiv w:val="1"/>
      <w:marLeft w:val="0"/>
      <w:marRight w:val="0"/>
      <w:marTop w:val="0"/>
      <w:marBottom w:val="0"/>
      <w:divBdr>
        <w:top w:val="none" w:sz="0" w:space="0" w:color="auto"/>
        <w:left w:val="none" w:sz="0" w:space="0" w:color="auto"/>
        <w:bottom w:val="none" w:sz="0" w:space="0" w:color="auto"/>
        <w:right w:val="none" w:sz="0" w:space="0" w:color="auto"/>
      </w:divBdr>
    </w:div>
    <w:div w:id="357126197">
      <w:bodyDiv w:val="1"/>
      <w:marLeft w:val="0"/>
      <w:marRight w:val="0"/>
      <w:marTop w:val="0"/>
      <w:marBottom w:val="0"/>
      <w:divBdr>
        <w:top w:val="none" w:sz="0" w:space="0" w:color="auto"/>
        <w:left w:val="none" w:sz="0" w:space="0" w:color="auto"/>
        <w:bottom w:val="none" w:sz="0" w:space="0" w:color="auto"/>
        <w:right w:val="none" w:sz="0" w:space="0" w:color="auto"/>
      </w:divBdr>
    </w:div>
    <w:div w:id="357463198">
      <w:bodyDiv w:val="1"/>
      <w:marLeft w:val="0"/>
      <w:marRight w:val="0"/>
      <w:marTop w:val="0"/>
      <w:marBottom w:val="0"/>
      <w:divBdr>
        <w:top w:val="none" w:sz="0" w:space="0" w:color="auto"/>
        <w:left w:val="none" w:sz="0" w:space="0" w:color="auto"/>
        <w:bottom w:val="none" w:sz="0" w:space="0" w:color="auto"/>
        <w:right w:val="none" w:sz="0" w:space="0" w:color="auto"/>
      </w:divBdr>
    </w:div>
    <w:div w:id="360907852">
      <w:bodyDiv w:val="1"/>
      <w:marLeft w:val="0"/>
      <w:marRight w:val="0"/>
      <w:marTop w:val="0"/>
      <w:marBottom w:val="0"/>
      <w:divBdr>
        <w:top w:val="none" w:sz="0" w:space="0" w:color="auto"/>
        <w:left w:val="none" w:sz="0" w:space="0" w:color="auto"/>
        <w:bottom w:val="none" w:sz="0" w:space="0" w:color="auto"/>
        <w:right w:val="none" w:sz="0" w:space="0" w:color="auto"/>
      </w:divBdr>
    </w:div>
    <w:div w:id="361981677">
      <w:bodyDiv w:val="1"/>
      <w:marLeft w:val="0"/>
      <w:marRight w:val="0"/>
      <w:marTop w:val="0"/>
      <w:marBottom w:val="0"/>
      <w:divBdr>
        <w:top w:val="none" w:sz="0" w:space="0" w:color="auto"/>
        <w:left w:val="none" w:sz="0" w:space="0" w:color="auto"/>
        <w:bottom w:val="none" w:sz="0" w:space="0" w:color="auto"/>
        <w:right w:val="none" w:sz="0" w:space="0" w:color="auto"/>
      </w:divBdr>
    </w:div>
    <w:div w:id="362023697">
      <w:bodyDiv w:val="1"/>
      <w:marLeft w:val="0"/>
      <w:marRight w:val="0"/>
      <w:marTop w:val="0"/>
      <w:marBottom w:val="0"/>
      <w:divBdr>
        <w:top w:val="none" w:sz="0" w:space="0" w:color="auto"/>
        <w:left w:val="none" w:sz="0" w:space="0" w:color="auto"/>
        <w:bottom w:val="none" w:sz="0" w:space="0" w:color="auto"/>
        <w:right w:val="none" w:sz="0" w:space="0" w:color="auto"/>
      </w:divBdr>
    </w:div>
    <w:div w:id="362293167">
      <w:bodyDiv w:val="1"/>
      <w:marLeft w:val="0"/>
      <w:marRight w:val="0"/>
      <w:marTop w:val="0"/>
      <w:marBottom w:val="0"/>
      <w:divBdr>
        <w:top w:val="none" w:sz="0" w:space="0" w:color="auto"/>
        <w:left w:val="none" w:sz="0" w:space="0" w:color="auto"/>
        <w:bottom w:val="none" w:sz="0" w:space="0" w:color="auto"/>
        <w:right w:val="none" w:sz="0" w:space="0" w:color="auto"/>
      </w:divBdr>
    </w:div>
    <w:div w:id="362629558">
      <w:bodyDiv w:val="1"/>
      <w:marLeft w:val="0"/>
      <w:marRight w:val="0"/>
      <w:marTop w:val="0"/>
      <w:marBottom w:val="0"/>
      <w:divBdr>
        <w:top w:val="none" w:sz="0" w:space="0" w:color="auto"/>
        <w:left w:val="none" w:sz="0" w:space="0" w:color="auto"/>
        <w:bottom w:val="none" w:sz="0" w:space="0" w:color="auto"/>
        <w:right w:val="none" w:sz="0" w:space="0" w:color="auto"/>
      </w:divBdr>
    </w:div>
    <w:div w:id="362678342">
      <w:bodyDiv w:val="1"/>
      <w:marLeft w:val="0"/>
      <w:marRight w:val="0"/>
      <w:marTop w:val="0"/>
      <w:marBottom w:val="0"/>
      <w:divBdr>
        <w:top w:val="none" w:sz="0" w:space="0" w:color="auto"/>
        <w:left w:val="none" w:sz="0" w:space="0" w:color="auto"/>
        <w:bottom w:val="none" w:sz="0" w:space="0" w:color="auto"/>
        <w:right w:val="none" w:sz="0" w:space="0" w:color="auto"/>
      </w:divBdr>
    </w:div>
    <w:div w:id="363482555">
      <w:bodyDiv w:val="1"/>
      <w:marLeft w:val="0"/>
      <w:marRight w:val="0"/>
      <w:marTop w:val="0"/>
      <w:marBottom w:val="0"/>
      <w:divBdr>
        <w:top w:val="none" w:sz="0" w:space="0" w:color="auto"/>
        <w:left w:val="none" w:sz="0" w:space="0" w:color="auto"/>
        <w:bottom w:val="none" w:sz="0" w:space="0" w:color="auto"/>
        <w:right w:val="none" w:sz="0" w:space="0" w:color="auto"/>
      </w:divBdr>
    </w:div>
    <w:div w:id="363602647">
      <w:bodyDiv w:val="1"/>
      <w:marLeft w:val="0"/>
      <w:marRight w:val="0"/>
      <w:marTop w:val="0"/>
      <w:marBottom w:val="0"/>
      <w:divBdr>
        <w:top w:val="none" w:sz="0" w:space="0" w:color="auto"/>
        <w:left w:val="none" w:sz="0" w:space="0" w:color="auto"/>
        <w:bottom w:val="none" w:sz="0" w:space="0" w:color="auto"/>
        <w:right w:val="none" w:sz="0" w:space="0" w:color="auto"/>
      </w:divBdr>
    </w:div>
    <w:div w:id="364447203">
      <w:bodyDiv w:val="1"/>
      <w:marLeft w:val="0"/>
      <w:marRight w:val="0"/>
      <w:marTop w:val="0"/>
      <w:marBottom w:val="0"/>
      <w:divBdr>
        <w:top w:val="none" w:sz="0" w:space="0" w:color="auto"/>
        <w:left w:val="none" w:sz="0" w:space="0" w:color="auto"/>
        <w:bottom w:val="none" w:sz="0" w:space="0" w:color="auto"/>
        <w:right w:val="none" w:sz="0" w:space="0" w:color="auto"/>
      </w:divBdr>
    </w:div>
    <w:div w:id="364987866">
      <w:bodyDiv w:val="1"/>
      <w:marLeft w:val="0"/>
      <w:marRight w:val="0"/>
      <w:marTop w:val="0"/>
      <w:marBottom w:val="0"/>
      <w:divBdr>
        <w:top w:val="none" w:sz="0" w:space="0" w:color="auto"/>
        <w:left w:val="none" w:sz="0" w:space="0" w:color="auto"/>
        <w:bottom w:val="none" w:sz="0" w:space="0" w:color="auto"/>
        <w:right w:val="none" w:sz="0" w:space="0" w:color="auto"/>
      </w:divBdr>
    </w:div>
    <w:div w:id="365254006">
      <w:bodyDiv w:val="1"/>
      <w:marLeft w:val="0"/>
      <w:marRight w:val="0"/>
      <w:marTop w:val="0"/>
      <w:marBottom w:val="0"/>
      <w:divBdr>
        <w:top w:val="none" w:sz="0" w:space="0" w:color="auto"/>
        <w:left w:val="none" w:sz="0" w:space="0" w:color="auto"/>
        <w:bottom w:val="none" w:sz="0" w:space="0" w:color="auto"/>
        <w:right w:val="none" w:sz="0" w:space="0" w:color="auto"/>
      </w:divBdr>
    </w:div>
    <w:div w:id="366836995">
      <w:bodyDiv w:val="1"/>
      <w:marLeft w:val="0"/>
      <w:marRight w:val="0"/>
      <w:marTop w:val="0"/>
      <w:marBottom w:val="0"/>
      <w:divBdr>
        <w:top w:val="none" w:sz="0" w:space="0" w:color="auto"/>
        <w:left w:val="none" w:sz="0" w:space="0" w:color="auto"/>
        <w:bottom w:val="none" w:sz="0" w:space="0" w:color="auto"/>
        <w:right w:val="none" w:sz="0" w:space="0" w:color="auto"/>
      </w:divBdr>
    </w:div>
    <w:div w:id="368846597">
      <w:bodyDiv w:val="1"/>
      <w:marLeft w:val="0"/>
      <w:marRight w:val="0"/>
      <w:marTop w:val="0"/>
      <w:marBottom w:val="0"/>
      <w:divBdr>
        <w:top w:val="none" w:sz="0" w:space="0" w:color="auto"/>
        <w:left w:val="none" w:sz="0" w:space="0" w:color="auto"/>
        <w:bottom w:val="none" w:sz="0" w:space="0" w:color="auto"/>
        <w:right w:val="none" w:sz="0" w:space="0" w:color="auto"/>
      </w:divBdr>
    </w:div>
    <w:div w:id="369380225">
      <w:bodyDiv w:val="1"/>
      <w:marLeft w:val="0"/>
      <w:marRight w:val="0"/>
      <w:marTop w:val="0"/>
      <w:marBottom w:val="0"/>
      <w:divBdr>
        <w:top w:val="none" w:sz="0" w:space="0" w:color="auto"/>
        <w:left w:val="none" w:sz="0" w:space="0" w:color="auto"/>
        <w:bottom w:val="none" w:sz="0" w:space="0" w:color="auto"/>
        <w:right w:val="none" w:sz="0" w:space="0" w:color="auto"/>
      </w:divBdr>
    </w:div>
    <w:div w:id="370151052">
      <w:bodyDiv w:val="1"/>
      <w:marLeft w:val="0"/>
      <w:marRight w:val="0"/>
      <w:marTop w:val="0"/>
      <w:marBottom w:val="0"/>
      <w:divBdr>
        <w:top w:val="none" w:sz="0" w:space="0" w:color="auto"/>
        <w:left w:val="none" w:sz="0" w:space="0" w:color="auto"/>
        <w:bottom w:val="none" w:sz="0" w:space="0" w:color="auto"/>
        <w:right w:val="none" w:sz="0" w:space="0" w:color="auto"/>
      </w:divBdr>
    </w:div>
    <w:div w:id="370767903">
      <w:bodyDiv w:val="1"/>
      <w:marLeft w:val="0"/>
      <w:marRight w:val="0"/>
      <w:marTop w:val="0"/>
      <w:marBottom w:val="0"/>
      <w:divBdr>
        <w:top w:val="none" w:sz="0" w:space="0" w:color="auto"/>
        <w:left w:val="none" w:sz="0" w:space="0" w:color="auto"/>
        <w:bottom w:val="none" w:sz="0" w:space="0" w:color="auto"/>
        <w:right w:val="none" w:sz="0" w:space="0" w:color="auto"/>
      </w:divBdr>
    </w:div>
    <w:div w:id="371001938">
      <w:bodyDiv w:val="1"/>
      <w:marLeft w:val="0"/>
      <w:marRight w:val="0"/>
      <w:marTop w:val="0"/>
      <w:marBottom w:val="0"/>
      <w:divBdr>
        <w:top w:val="none" w:sz="0" w:space="0" w:color="auto"/>
        <w:left w:val="none" w:sz="0" w:space="0" w:color="auto"/>
        <w:bottom w:val="none" w:sz="0" w:space="0" w:color="auto"/>
        <w:right w:val="none" w:sz="0" w:space="0" w:color="auto"/>
      </w:divBdr>
    </w:div>
    <w:div w:id="371198858">
      <w:bodyDiv w:val="1"/>
      <w:marLeft w:val="0"/>
      <w:marRight w:val="0"/>
      <w:marTop w:val="0"/>
      <w:marBottom w:val="0"/>
      <w:divBdr>
        <w:top w:val="none" w:sz="0" w:space="0" w:color="auto"/>
        <w:left w:val="none" w:sz="0" w:space="0" w:color="auto"/>
        <w:bottom w:val="none" w:sz="0" w:space="0" w:color="auto"/>
        <w:right w:val="none" w:sz="0" w:space="0" w:color="auto"/>
      </w:divBdr>
    </w:div>
    <w:div w:id="372115084">
      <w:bodyDiv w:val="1"/>
      <w:marLeft w:val="0"/>
      <w:marRight w:val="0"/>
      <w:marTop w:val="0"/>
      <w:marBottom w:val="0"/>
      <w:divBdr>
        <w:top w:val="none" w:sz="0" w:space="0" w:color="auto"/>
        <w:left w:val="none" w:sz="0" w:space="0" w:color="auto"/>
        <w:bottom w:val="none" w:sz="0" w:space="0" w:color="auto"/>
        <w:right w:val="none" w:sz="0" w:space="0" w:color="auto"/>
      </w:divBdr>
    </w:div>
    <w:div w:id="372584066">
      <w:bodyDiv w:val="1"/>
      <w:marLeft w:val="0"/>
      <w:marRight w:val="0"/>
      <w:marTop w:val="0"/>
      <w:marBottom w:val="0"/>
      <w:divBdr>
        <w:top w:val="none" w:sz="0" w:space="0" w:color="auto"/>
        <w:left w:val="none" w:sz="0" w:space="0" w:color="auto"/>
        <w:bottom w:val="none" w:sz="0" w:space="0" w:color="auto"/>
        <w:right w:val="none" w:sz="0" w:space="0" w:color="auto"/>
      </w:divBdr>
    </w:div>
    <w:div w:id="372585657">
      <w:bodyDiv w:val="1"/>
      <w:marLeft w:val="0"/>
      <w:marRight w:val="0"/>
      <w:marTop w:val="0"/>
      <w:marBottom w:val="0"/>
      <w:divBdr>
        <w:top w:val="none" w:sz="0" w:space="0" w:color="auto"/>
        <w:left w:val="none" w:sz="0" w:space="0" w:color="auto"/>
        <w:bottom w:val="none" w:sz="0" w:space="0" w:color="auto"/>
        <w:right w:val="none" w:sz="0" w:space="0" w:color="auto"/>
      </w:divBdr>
    </w:div>
    <w:div w:id="374431921">
      <w:bodyDiv w:val="1"/>
      <w:marLeft w:val="0"/>
      <w:marRight w:val="0"/>
      <w:marTop w:val="0"/>
      <w:marBottom w:val="0"/>
      <w:divBdr>
        <w:top w:val="none" w:sz="0" w:space="0" w:color="auto"/>
        <w:left w:val="none" w:sz="0" w:space="0" w:color="auto"/>
        <w:bottom w:val="none" w:sz="0" w:space="0" w:color="auto"/>
        <w:right w:val="none" w:sz="0" w:space="0" w:color="auto"/>
      </w:divBdr>
    </w:div>
    <w:div w:id="376123865">
      <w:bodyDiv w:val="1"/>
      <w:marLeft w:val="0"/>
      <w:marRight w:val="0"/>
      <w:marTop w:val="0"/>
      <w:marBottom w:val="0"/>
      <w:divBdr>
        <w:top w:val="none" w:sz="0" w:space="0" w:color="auto"/>
        <w:left w:val="none" w:sz="0" w:space="0" w:color="auto"/>
        <w:bottom w:val="none" w:sz="0" w:space="0" w:color="auto"/>
        <w:right w:val="none" w:sz="0" w:space="0" w:color="auto"/>
      </w:divBdr>
    </w:div>
    <w:div w:id="377245706">
      <w:bodyDiv w:val="1"/>
      <w:marLeft w:val="0"/>
      <w:marRight w:val="0"/>
      <w:marTop w:val="0"/>
      <w:marBottom w:val="0"/>
      <w:divBdr>
        <w:top w:val="none" w:sz="0" w:space="0" w:color="auto"/>
        <w:left w:val="none" w:sz="0" w:space="0" w:color="auto"/>
        <w:bottom w:val="none" w:sz="0" w:space="0" w:color="auto"/>
        <w:right w:val="none" w:sz="0" w:space="0" w:color="auto"/>
      </w:divBdr>
    </w:div>
    <w:div w:id="378668993">
      <w:bodyDiv w:val="1"/>
      <w:marLeft w:val="0"/>
      <w:marRight w:val="0"/>
      <w:marTop w:val="0"/>
      <w:marBottom w:val="0"/>
      <w:divBdr>
        <w:top w:val="none" w:sz="0" w:space="0" w:color="auto"/>
        <w:left w:val="none" w:sz="0" w:space="0" w:color="auto"/>
        <w:bottom w:val="none" w:sz="0" w:space="0" w:color="auto"/>
        <w:right w:val="none" w:sz="0" w:space="0" w:color="auto"/>
      </w:divBdr>
    </w:div>
    <w:div w:id="379982030">
      <w:bodyDiv w:val="1"/>
      <w:marLeft w:val="0"/>
      <w:marRight w:val="0"/>
      <w:marTop w:val="0"/>
      <w:marBottom w:val="0"/>
      <w:divBdr>
        <w:top w:val="none" w:sz="0" w:space="0" w:color="auto"/>
        <w:left w:val="none" w:sz="0" w:space="0" w:color="auto"/>
        <w:bottom w:val="none" w:sz="0" w:space="0" w:color="auto"/>
        <w:right w:val="none" w:sz="0" w:space="0" w:color="auto"/>
      </w:divBdr>
    </w:div>
    <w:div w:id="380709844">
      <w:bodyDiv w:val="1"/>
      <w:marLeft w:val="0"/>
      <w:marRight w:val="0"/>
      <w:marTop w:val="0"/>
      <w:marBottom w:val="0"/>
      <w:divBdr>
        <w:top w:val="none" w:sz="0" w:space="0" w:color="auto"/>
        <w:left w:val="none" w:sz="0" w:space="0" w:color="auto"/>
        <w:bottom w:val="none" w:sz="0" w:space="0" w:color="auto"/>
        <w:right w:val="none" w:sz="0" w:space="0" w:color="auto"/>
      </w:divBdr>
    </w:div>
    <w:div w:id="381246437">
      <w:bodyDiv w:val="1"/>
      <w:marLeft w:val="0"/>
      <w:marRight w:val="0"/>
      <w:marTop w:val="0"/>
      <w:marBottom w:val="0"/>
      <w:divBdr>
        <w:top w:val="none" w:sz="0" w:space="0" w:color="auto"/>
        <w:left w:val="none" w:sz="0" w:space="0" w:color="auto"/>
        <w:bottom w:val="none" w:sz="0" w:space="0" w:color="auto"/>
        <w:right w:val="none" w:sz="0" w:space="0" w:color="auto"/>
      </w:divBdr>
    </w:div>
    <w:div w:id="381752746">
      <w:bodyDiv w:val="1"/>
      <w:marLeft w:val="0"/>
      <w:marRight w:val="0"/>
      <w:marTop w:val="0"/>
      <w:marBottom w:val="0"/>
      <w:divBdr>
        <w:top w:val="none" w:sz="0" w:space="0" w:color="auto"/>
        <w:left w:val="none" w:sz="0" w:space="0" w:color="auto"/>
        <w:bottom w:val="none" w:sz="0" w:space="0" w:color="auto"/>
        <w:right w:val="none" w:sz="0" w:space="0" w:color="auto"/>
      </w:divBdr>
    </w:div>
    <w:div w:id="381831402">
      <w:bodyDiv w:val="1"/>
      <w:marLeft w:val="0"/>
      <w:marRight w:val="0"/>
      <w:marTop w:val="0"/>
      <w:marBottom w:val="0"/>
      <w:divBdr>
        <w:top w:val="none" w:sz="0" w:space="0" w:color="auto"/>
        <w:left w:val="none" w:sz="0" w:space="0" w:color="auto"/>
        <w:bottom w:val="none" w:sz="0" w:space="0" w:color="auto"/>
        <w:right w:val="none" w:sz="0" w:space="0" w:color="auto"/>
      </w:divBdr>
    </w:div>
    <w:div w:id="382217086">
      <w:bodyDiv w:val="1"/>
      <w:marLeft w:val="0"/>
      <w:marRight w:val="0"/>
      <w:marTop w:val="0"/>
      <w:marBottom w:val="0"/>
      <w:divBdr>
        <w:top w:val="none" w:sz="0" w:space="0" w:color="auto"/>
        <w:left w:val="none" w:sz="0" w:space="0" w:color="auto"/>
        <w:bottom w:val="none" w:sz="0" w:space="0" w:color="auto"/>
        <w:right w:val="none" w:sz="0" w:space="0" w:color="auto"/>
      </w:divBdr>
    </w:div>
    <w:div w:id="383217169">
      <w:bodyDiv w:val="1"/>
      <w:marLeft w:val="0"/>
      <w:marRight w:val="0"/>
      <w:marTop w:val="0"/>
      <w:marBottom w:val="0"/>
      <w:divBdr>
        <w:top w:val="none" w:sz="0" w:space="0" w:color="auto"/>
        <w:left w:val="none" w:sz="0" w:space="0" w:color="auto"/>
        <w:bottom w:val="none" w:sz="0" w:space="0" w:color="auto"/>
        <w:right w:val="none" w:sz="0" w:space="0" w:color="auto"/>
      </w:divBdr>
    </w:div>
    <w:div w:id="385491006">
      <w:bodyDiv w:val="1"/>
      <w:marLeft w:val="0"/>
      <w:marRight w:val="0"/>
      <w:marTop w:val="0"/>
      <w:marBottom w:val="0"/>
      <w:divBdr>
        <w:top w:val="none" w:sz="0" w:space="0" w:color="auto"/>
        <w:left w:val="none" w:sz="0" w:space="0" w:color="auto"/>
        <w:bottom w:val="none" w:sz="0" w:space="0" w:color="auto"/>
        <w:right w:val="none" w:sz="0" w:space="0" w:color="auto"/>
      </w:divBdr>
    </w:div>
    <w:div w:id="385837701">
      <w:bodyDiv w:val="1"/>
      <w:marLeft w:val="0"/>
      <w:marRight w:val="0"/>
      <w:marTop w:val="0"/>
      <w:marBottom w:val="0"/>
      <w:divBdr>
        <w:top w:val="none" w:sz="0" w:space="0" w:color="auto"/>
        <w:left w:val="none" w:sz="0" w:space="0" w:color="auto"/>
        <w:bottom w:val="none" w:sz="0" w:space="0" w:color="auto"/>
        <w:right w:val="none" w:sz="0" w:space="0" w:color="auto"/>
      </w:divBdr>
    </w:div>
    <w:div w:id="386076957">
      <w:bodyDiv w:val="1"/>
      <w:marLeft w:val="0"/>
      <w:marRight w:val="0"/>
      <w:marTop w:val="0"/>
      <w:marBottom w:val="0"/>
      <w:divBdr>
        <w:top w:val="none" w:sz="0" w:space="0" w:color="auto"/>
        <w:left w:val="none" w:sz="0" w:space="0" w:color="auto"/>
        <w:bottom w:val="none" w:sz="0" w:space="0" w:color="auto"/>
        <w:right w:val="none" w:sz="0" w:space="0" w:color="auto"/>
      </w:divBdr>
    </w:div>
    <w:div w:id="386147701">
      <w:bodyDiv w:val="1"/>
      <w:marLeft w:val="0"/>
      <w:marRight w:val="0"/>
      <w:marTop w:val="0"/>
      <w:marBottom w:val="0"/>
      <w:divBdr>
        <w:top w:val="none" w:sz="0" w:space="0" w:color="auto"/>
        <w:left w:val="none" w:sz="0" w:space="0" w:color="auto"/>
        <w:bottom w:val="none" w:sz="0" w:space="0" w:color="auto"/>
        <w:right w:val="none" w:sz="0" w:space="0" w:color="auto"/>
      </w:divBdr>
    </w:div>
    <w:div w:id="387001990">
      <w:bodyDiv w:val="1"/>
      <w:marLeft w:val="0"/>
      <w:marRight w:val="0"/>
      <w:marTop w:val="0"/>
      <w:marBottom w:val="0"/>
      <w:divBdr>
        <w:top w:val="none" w:sz="0" w:space="0" w:color="auto"/>
        <w:left w:val="none" w:sz="0" w:space="0" w:color="auto"/>
        <w:bottom w:val="none" w:sz="0" w:space="0" w:color="auto"/>
        <w:right w:val="none" w:sz="0" w:space="0" w:color="auto"/>
      </w:divBdr>
    </w:div>
    <w:div w:id="388192146">
      <w:bodyDiv w:val="1"/>
      <w:marLeft w:val="0"/>
      <w:marRight w:val="0"/>
      <w:marTop w:val="0"/>
      <w:marBottom w:val="0"/>
      <w:divBdr>
        <w:top w:val="none" w:sz="0" w:space="0" w:color="auto"/>
        <w:left w:val="none" w:sz="0" w:space="0" w:color="auto"/>
        <w:bottom w:val="none" w:sz="0" w:space="0" w:color="auto"/>
        <w:right w:val="none" w:sz="0" w:space="0" w:color="auto"/>
      </w:divBdr>
    </w:div>
    <w:div w:id="391737111">
      <w:bodyDiv w:val="1"/>
      <w:marLeft w:val="0"/>
      <w:marRight w:val="0"/>
      <w:marTop w:val="0"/>
      <w:marBottom w:val="0"/>
      <w:divBdr>
        <w:top w:val="none" w:sz="0" w:space="0" w:color="auto"/>
        <w:left w:val="none" w:sz="0" w:space="0" w:color="auto"/>
        <w:bottom w:val="none" w:sz="0" w:space="0" w:color="auto"/>
        <w:right w:val="none" w:sz="0" w:space="0" w:color="auto"/>
      </w:divBdr>
    </w:div>
    <w:div w:id="391851245">
      <w:bodyDiv w:val="1"/>
      <w:marLeft w:val="0"/>
      <w:marRight w:val="0"/>
      <w:marTop w:val="0"/>
      <w:marBottom w:val="0"/>
      <w:divBdr>
        <w:top w:val="none" w:sz="0" w:space="0" w:color="auto"/>
        <w:left w:val="none" w:sz="0" w:space="0" w:color="auto"/>
        <w:bottom w:val="none" w:sz="0" w:space="0" w:color="auto"/>
        <w:right w:val="none" w:sz="0" w:space="0" w:color="auto"/>
      </w:divBdr>
    </w:div>
    <w:div w:id="393355577">
      <w:bodyDiv w:val="1"/>
      <w:marLeft w:val="0"/>
      <w:marRight w:val="0"/>
      <w:marTop w:val="0"/>
      <w:marBottom w:val="0"/>
      <w:divBdr>
        <w:top w:val="none" w:sz="0" w:space="0" w:color="auto"/>
        <w:left w:val="none" w:sz="0" w:space="0" w:color="auto"/>
        <w:bottom w:val="none" w:sz="0" w:space="0" w:color="auto"/>
        <w:right w:val="none" w:sz="0" w:space="0" w:color="auto"/>
      </w:divBdr>
    </w:div>
    <w:div w:id="394548616">
      <w:bodyDiv w:val="1"/>
      <w:marLeft w:val="0"/>
      <w:marRight w:val="0"/>
      <w:marTop w:val="0"/>
      <w:marBottom w:val="0"/>
      <w:divBdr>
        <w:top w:val="none" w:sz="0" w:space="0" w:color="auto"/>
        <w:left w:val="none" w:sz="0" w:space="0" w:color="auto"/>
        <w:bottom w:val="none" w:sz="0" w:space="0" w:color="auto"/>
        <w:right w:val="none" w:sz="0" w:space="0" w:color="auto"/>
      </w:divBdr>
    </w:div>
    <w:div w:id="396830744">
      <w:bodyDiv w:val="1"/>
      <w:marLeft w:val="0"/>
      <w:marRight w:val="0"/>
      <w:marTop w:val="0"/>
      <w:marBottom w:val="0"/>
      <w:divBdr>
        <w:top w:val="none" w:sz="0" w:space="0" w:color="auto"/>
        <w:left w:val="none" w:sz="0" w:space="0" w:color="auto"/>
        <w:bottom w:val="none" w:sz="0" w:space="0" w:color="auto"/>
        <w:right w:val="none" w:sz="0" w:space="0" w:color="auto"/>
      </w:divBdr>
    </w:div>
    <w:div w:id="398601226">
      <w:bodyDiv w:val="1"/>
      <w:marLeft w:val="0"/>
      <w:marRight w:val="0"/>
      <w:marTop w:val="0"/>
      <w:marBottom w:val="0"/>
      <w:divBdr>
        <w:top w:val="none" w:sz="0" w:space="0" w:color="auto"/>
        <w:left w:val="none" w:sz="0" w:space="0" w:color="auto"/>
        <w:bottom w:val="none" w:sz="0" w:space="0" w:color="auto"/>
        <w:right w:val="none" w:sz="0" w:space="0" w:color="auto"/>
      </w:divBdr>
    </w:div>
    <w:div w:id="399400963">
      <w:bodyDiv w:val="1"/>
      <w:marLeft w:val="0"/>
      <w:marRight w:val="0"/>
      <w:marTop w:val="0"/>
      <w:marBottom w:val="0"/>
      <w:divBdr>
        <w:top w:val="none" w:sz="0" w:space="0" w:color="auto"/>
        <w:left w:val="none" w:sz="0" w:space="0" w:color="auto"/>
        <w:bottom w:val="none" w:sz="0" w:space="0" w:color="auto"/>
        <w:right w:val="none" w:sz="0" w:space="0" w:color="auto"/>
      </w:divBdr>
    </w:div>
    <w:div w:id="400448397">
      <w:bodyDiv w:val="1"/>
      <w:marLeft w:val="0"/>
      <w:marRight w:val="0"/>
      <w:marTop w:val="0"/>
      <w:marBottom w:val="0"/>
      <w:divBdr>
        <w:top w:val="none" w:sz="0" w:space="0" w:color="auto"/>
        <w:left w:val="none" w:sz="0" w:space="0" w:color="auto"/>
        <w:bottom w:val="none" w:sz="0" w:space="0" w:color="auto"/>
        <w:right w:val="none" w:sz="0" w:space="0" w:color="auto"/>
      </w:divBdr>
    </w:div>
    <w:div w:id="401029043">
      <w:bodyDiv w:val="1"/>
      <w:marLeft w:val="0"/>
      <w:marRight w:val="0"/>
      <w:marTop w:val="0"/>
      <w:marBottom w:val="0"/>
      <w:divBdr>
        <w:top w:val="none" w:sz="0" w:space="0" w:color="auto"/>
        <w:left w:val="none" w:sz="0" w:space="0" w:color="auto"/>
        <w:bottom w:val="none" w:sz="0" w:space="0" w:color="auto"/>
        <w:right w:val="none" w:sz="0" w:space="0" w:color="auto"/>
      </w:divBdr>
    </w:div>
    <w:div w:id="401098861">
      <w:bodyDiv w:val="1"/>
      <w:marLeft w:val="0"/>
      <w:marRight w:val="0"/>
      <w:marTop w:val="0"/>
      <w:marBottom w:val="0"/>
      <w:divBdr>
        <w:top w:val="none" w:sz="0" w:space="0" w:color="auto"/>
        <w:left w:val="none" w:sz="0" w:space="0" w:color="auto"/>
        <w:bottom w:val="none" w:sz="0" w:space="0" w:color="auto"/>
        <w:right w:val="none" w:sz="0" w:space="0" w:color="auto"/>
      </w:divBdr>
    </w:div>
    <w:div w:id="401608295">
      <w:bodyDiv w:val="1"/>
      <w:marLeft w:val="0"/>
      <w:marRight w:val="0"/>
      <w:marTop w:val="0"/>
      <w:marBottom w:val="0"/>
      <w:divBdr>
        <w:top w:val="none" w:sz="0" w:space="0" w:color="auto"/>
        <w:left w:val="none" w:sz="0" w:space="0" w:color="auto"/>
        <w:bottom w:val="none" w:sz="0" w:space="0" w:color="auto"/>
        <w:right w:val="none" w:sz="0" w:space="0" w:color="auto"/>
      </w:divBdr>
    </w:div>
    <w:div w:id="402720006">
      <w:bodyDiv w:val="1"/>
      <w:marLeft w:val="0"/>
      <w:marRight w:val="0"/>
      <w:marTop w:val="0"/>
      <w:marBottom w:val="0"/>
      <w:divBdr>
        <w:top w:val="none" w:sz="0" w:space="0" w:color="auto"/>
        <w:left w:val="none" w:sz="0" w:space="0" w:color="auto"/>
        <w:bottom w:val="none" w:sz="0" w:space="0" w:color="auto"/>
        <w:right w:val="none" w:sz="0" w:space="0" w:color="auto"/>
      </w:divBdr>
    </w:div>
    <w:div w:id="403799592">
      <w:bodyDiv w:val="1"/>
      <w:marLeft w:val="0"/>
      <w:marRight w:val="0"/>
      <w:marTop w:val="0"/>
      <w:marBottom w:val="0"/>
      <w:divBdr>
        <w:top w:val="none" w:sz="0" w:space="0" w:color="auto"/>
        <w:left w:val="none" w:sz="0" w:space="0" w:color="auto"/>
        <w:bottom w:val="none" w:sz="0" w:space="0" w:color="auto"/>
        <w:right w:val="none" w:sz="0" w:space="0" w:color="auto"/>
      </w:divBdr>
    </w:div>
    <w:div w:id="404303707">
      <w:bodyDiv w:val="1"/>
      <w:marLeft w:val="0"/>
      <w:marRight w:val="0"/>
      <w:marTop w:val="0"/>
      <w:marBottom w:val="0"/>
      <w:divBdr>
        <w:top w:val="none" w:sz="0" w:space="0" w:color="auto"/>
        <w:left w:val="none" w:sz="0" w:space="0" w:color="auto"/>
        <w:bottom w:val="none" w:sz="0" w:space="0" w:color="auto"/>
        <w:right w:val="none" w:sz="0" w:space="0" w:color="auto"/>
      </w:divBdr>
    </w:div>
    <w:div w:id="404760173">
      <w:bodyDiv w:val="1"/>
      <w:marLeft w:val="0"/>
      <w:marRight w:val="0"/>
      <w:marTop w:val="0"/>
      <w:marBottom w:val="0"/>
      <w:divBdr>
        <w:top w:val="none" w:sz="0" w:space="0" w:color="auto"/>
        <w:left w:val="none" w:sz="0" w:space="0" w:color="auto"/>
        <w:bottom w:val="none" w:sz="0" w:space="0" w:color="auto"/>
        <w:right w:val="none" w:sz="0" w:space="0" w:color="auto"/>
      </w:divBdr>
    </w:div>
    <w:div w:id="405496705">
      <w:bodyDiv w:val="1"/>
      <w:marLeft w:val="0"/>
      <w:marRight w:val="0"/>
      <w:marTop w:val="0"/>
      <w:marBottom w:val="0"/>
      <w:divBdr>
        <w:top w:val="none" w:sz="0" w:space="0" w:color="auto"/>
        <w:left w:val="none" w:sz="0" w:space="0" w:color="auto"/>
        <w:bottom w:val="none" w:sz="0" w:space="0" w:color="auto"/>
        <w:right w:val="none" w:sz="0" w:space="0" w:color="auto"/>
      </w:divBdr>
    </w:div>
    <w:div w:id="406878347">
      <w:bodyDiv w:val="1"/>
      <w:marLeft w:val="0"/>
      <w:marRight w:val="0"/>
      <w:marTop w:val="0"/>
      <w:marBottom w:val="0"/>
      <w:divBdr>
        <w:top w:val="none" w:sz="0" w:space="0" w:color="auto"/>
        <w:left w:val="none" w:sz="0" w:space="0" w:color="auto"/>
        <w:bottom w:val="none" w:sz="0" w:space="0" w:color="auto"/>
        <w:right w:val="none" w:sz="0" w:space="0" w:color="auto"/>
      </w:divBdr>
    </w:div>
    <w:div w:id="408691917">
      <w:bodyDiv w:val="1"/>
      <w:marLeft w:val="0"/>
      <w:marRight w:val="0"/>
      <w:marTop w:val="0"/>
      <w:marBottom w:val="0"/>
      <w:divBdr>
        <w:top w:val="none" w:sz="0" w:space="0" w:color="auto"/>
        <w:left w:val="none" w:sz="0" w:space="0" w:color="auto"/>
        <w:bottom w:val="none" w:sz="0" w:space="0" w:color="auto"/>
        <w:right w:val="none" w:sz="0" w:space="0" w:color="auto"/>
      </w:divBdr>
    </w:div>
    <w:div w:id="408964261">
      <w:bodyDiv w:val="1"/>
      <w:marLeft w:val="0"/>
      <w:marRight w:val="0"/>
      <w:marTop w:val="0"/>
      <w:marBottom w:val="0"/>
      <w:divBdr>
        <w:top w:val="none" w:sz="0" w:space="0" w:color="auto"/>
        <w:left w:val="none" w:sz="0" w:space="0" w:color="auto"/>
        <w:bottom w:val="none" w:sz="0" w:space="0" w:color="auto"/>
        <w:right w:val="none" w:sz="0" w:space="0" w:color="auto"/>
      </w:divBdr>
    </w:div>
    <w:div w:id="410081425">
      <w:bodyDiv w:val="1"/>
      <w:marLeft w:val="0"/>
      <w:marRight w:val="0"/>
      <w:marTop w:val="0"/>
      <w:marBottom w:val="0"/>
      <w:divBdr>
        <w:top w:val="none" w:sz="0" w:space="0" w:color="auto"/>
        <w:left w:val="none" w:sz="0" w:space="0" w:color="auto"/>
        <w:bottom w:val="none" w:sz="0" w:space="0" w:color="auto"/>
        <w:right w:val="none" w:sz="0" w:space="0" w:color="auto"/>
      </w:divBdr>
    </w:div>
    <w:div w:id="410586395">
      <w:bodyDiv w:val="1"/>
      <w:marLeft w:val="0"/>
      <w:marRight w:val="0"/>
      <w:marTop w:val="0"/>
      <w:marBottom w:val="0"/>
      <w:divBdr>
        <w:top w:val="none" w:sz="0" w:space="0" w:color="auto"/>
        <w:left w:val="none" w:sz="0" w:space="0" w:color="auto"/>
        <w:bottom w:val="none" w:sz="0" w:space="0" w:color="auto"/>
        <w:right w:val="none" w:sz="0" w:space="0" w:color="auto"/>
      </w:divBdr>
    </w:div>
    <w:div w:id="410784633">
      <w:bodyDiv w:val="1"/>
      <w:marLeft w:val="0"/>
      <w:marRight w:val="0"/>
      <w:marTop w:val="0"/>
      <w:marBottom w:val="0"/>
      <w:divBdr>
        <w:top w:val="none" w:sz="0" w:space="0" w:color="auto"/>
        <w:left w:val="none" w:sz="0" w:space="0" w:color="auto"/>
        <w:bottom w:val="none" w:sz="0" w:space="0" w:color="auto"/>
        <w:right w:val="none" w:sz="0" w:space="0" w:color="auto"/>
      </w:divBdr>
    </w:div>
    <w:div w:id="411467242">
      <w:bodyDiv w:val="1"/>
      <w:marLeft w:val="0"/>
      <w:marRight w:val="0"/>
      <w:marTop w:val="0"/>
      <w:marBottom w:val="0"/>
      <w:divBdr>
        <w:top w:val="none" w:sz="0" w:space="0" w:color="auto"/>
        <w:left w:val="none" w:sz="0" w:space="0" w:color="auto"/>
        <w:bottom w:val="none" w:sz="0" w:space="0" w:color="auto"/>
        <w:right w:val="none" w:sz="0" w:space="0" w:color="auto"/>
      </w:divBdr>
    </w:div>
    <w:div w:id="412825807">
      <w:bodyDiv w:val="1"/>
      <w:marLeft w:val="0"/>
      <w:marRight w:val="0"/>
      <w:marTop w:val="0"/>
      <w:marBottom w:val="0"/>
      <w:divBdr>
        <w:top w:val="none" w:sz="0" w:space="0" w:color="auto"/>
        <w:left w:val="none" w:sz="0" w:space="0" w:color="auto"/>
        <w:bottom w:val="none" w:sz="0" w:space="0" w:color="auto"/>
        <w:right w:val="none" w:sz="0" w:space="0" w:color="auto"/>
      </w:divBdr>
    </w:div>
    <w:div w:id="413089062">
      <w:bodyDiv w:val="1"/>
      <w:marLeft w:val="0"/>
      <w:marRight w:val="0"/>
      <w:marTop w:val="0"/>
      <w:marBottom w:val="0"/>
      <w:divBdr>
        <w:top w:val="none" w:sz="0" w:space="0" w:color="auto"/>
        <w:left w:val="none" w:sz="0" w:space="0" w:color="auto"/>
        <w:bottom w:val="none" w:sz="0" w:space="0" w:color="auto"/>
        <w:right w:val="none" w:sz="0" w:space="0" w:color="auto"/>
      </w:divBdr>
    </w:div>
    <w:div w:id="414713576">
      <w:bodyDiv w:val="1"/>
      <w:marLeft w:val="0"/>
      <w:marRight w:val="0"/>
      <w:marTop w:val="0"/>
      <w:marBottom w:val="0"/>
      <w:divBdr>
        <w:top w:val="none" w:sz="0" w:space="0" w:color="auto"/>
        <w:left w:val="none" w:sz="0" w:space="0" w:color="auto"/>
        <w:bottom w:val="none" w:sz="0" w:space="0" w:color="auto"/>
        <w:right w:val="none" w:sz="0" w:space="0" w:color="auto"/>
      </w:divBdr>
    </w:div>
    <w:div w:id="415324913">
      <w:bodyDiv w:val="1"/>
      <w:marLeft w:val="0"/>
      <w:marRight w:val="0"/>
      <w:marTop w:val="0"/>
      <w:marBottom w:val="0"/>
      <w:divBdr>
        <w:top w:val="none" w:sz="0" w:space="0" w:color="auto"/>
        <w:left w:val="none" w:sz="0" w:space="0" w:color="auto"/>
        <w:bottom w:val="none" w:sz="0" w:space="0" w:color="auto"/>
        <w:right w:val="none" w:sz="0" w:space="0" w:color="auto"/>
      </w:divBdr>
    </w:div>
    <w:div w:id="415709715">
      <w:bodyDiv w:val="1"/>
      <w:marLeft w:val="0"/>
      <w:marRight w:val="0"/>
      <w:marTop w:val="0"/>
      <w:marBottom w:val="0"/>
      <w:divBdr>
        <w:top w:val="none" w:sz="0" w:space="0" w:color="auto"/>
        <w:left w:val="none" w:sz="0" w:space="0" w:color="auto"/>
        <w:bottom w:val="none" w:sz="0" w:space="0" w:color="auto"/>
        <w:right w:val="none" w:sz="0" w:space="0" w:color="auto"/>
      </w:divBdr>
    </w:div>
    <w:div w:id="415711637">
      <w:bodyDiv w:val="1"/>
      <w:marLeft w:val="0"/>
      <w:marRight w:val="0"/>
      <w:marTop w:val="0"/>
      <w:marBottom w:val="0"/>
      <w:divBdr>
        <w:top w:val="none" w:sz="0" w:space="0" w:color="auto"/>
        <w:left w:val="none" w:sz="0" w:space="0" w:color="auto"/>
        <w:bottom w:val="none" w:sz="0" w:space="0" w:color="auto"/>
        <w:right w:val="none" w:sz="0" w:space="0" w:color="auto"/>
      </w:divBdr>
    </w:div>
    <w:div w:id="418060419">
      <w:bodyDiv w:val="1"/>
      <w:marLeft w:val="0"/>
      <w:marRight w:val="0"/>
      <w:marTop w:val="0"/>
      <w:marBottom w:val="0"/>
      <w:divBdr>
        <w:top w:val="none" w:sz="0" w:space="0" w:color="auto"/>
        <w:left w:val="none" w:sz="0" w:space="0" w:color="auto"/>
        <w:bottom w:val="none" w:sz="0" w:space="0" w:color="auto"/>
        <w:right w:val="none" w:sz="0" w:space="0" w:color="auto"/>
      </w:divBdr>
    </w:div>
    <w:div w:id="420106627">
      <w:bodyDiv w:val="1"/>
      <w:marLeft w:val="0"/>
      <w:marRight w:val="0"/>
      <w:marTop w:val="0"/>
      <w:marBottom w:val="0"/>
      <w:divBdr>
        <w:top w:val="none" w:sz="0" w:space="0" w:color="auto"/>
        <w:left w:val="none" w:sz="0" w:space="0" w:color="auto"/>
        <w:bottom w:val="none" w:sz="0" w:space="0" w:color="auto"/>
        <w:right w:val="none" w:sz="0" w:space="0" w:color="auto"/>
      </w:divBdr>
    </w:div>
    <w:div w:id="421878429">
      <w:bodyDiv w:val="1"/>
      <w:marLeft w:val="0"/>
      <w:marRight w:val="0"/>
      <w:marTop w:val="0"/>
      <w:marBottom w:val="0"/>
      <w:divBdr>
        <w:top w:val="none" w:sz="0" w:space="0" w:color="auto"/>
        <w:left w:val="none" w:sz="0" w:space="0" w:color="auto"/>
        <w:bottom w:val="none" w:sz="0" w:space="0" w:color="auto"/>
        <w:right w:val="none" w:sz="0" w:space="0" w:color="auto"/>
      </w:divBdr>
    </w:div>
    <w:div w:id="421921646">
      <w:bodyDiv w:val="1"/>
      <w:marLeft w:val="0"/>
      <w:marRight w:val="0"/>
      <w:marTop w:val="0"/>
      <w:marBottom w:val="0"/>
      <w:divBdr>
        <w:top w:val="none" w:sz="0" w:space="0" w:color="auto"/>
        <w:left w:val="none" w:sz="0" w:space="0" w:color="auto"/>
        <w:bottom w:val="none" w:sz="0" w:space="0" w:color="auto"/>
        <w:right w:val="none" w:sz="0" w:space="0" w:color="auto"/>
      </w:divBdr>
    </w:div>
    <w:div w:id="422533806">
      <w:bodyDiv w:val="1"/>
      <w:marLeft w:val="0"/>
      <w:marRight w:val="0"/>
      <w:marTop w:val="0"/>
      <w:marBottom w:val="0"/>
      <w:divBdr>
        <w:top w:val="none" w:sz="0" w:space="0" w:color="auto"/>
        <w:left w:val="none" w:sz="0" w:space="0" w:color="auto"/>
        <w:bottom w:val="none" w:sz="0" w:space="0" w:color="auto"/>
        <w:right w:val="none" w:sz="0" w:space="0" w:color="auto"/>
      </w:divBdr>
    </w:div>
    <w:div w:id="423956745">
      <w:bodyDiv w:val="1"/>
      <w:marLeft w:val="0"/>
      <w:marRight w:val="0"/>
      <w:marTop w:val="0"/>
      <w:marBottom w:val="0"/>
      <w:divBdr>
        <w:top w:val="none" w:sz="0" w:space="0" w:color="auto"/>
        <w:left w:val="none" w:sz="0" w:space="0" w:color="auto"/>
        <w:bottom w:val="none" w:sz="0" w:space="0" w:color="auto"/>
        <w:right w:val="none" w:sz="0" w:space="0" w:color="auto"/>
      </w:divBdr>
    </w:div>
    <w:div w:id="425078035">
      <w:bodyDiv w:val="1"/>
      <w:marLeft w:val="0"/>
      <w:marRight w:val="0"/>
      <w:marTop w:val="0"/>
      <w:marBottom w:val="0"/>
      <w:divBdr>
        <w:top w:val="none" w:sz="0" w:space="0" w:color="auto"/>
        <w:left w:val="none" w:sz="0" w:space="0" w:color="auto"/>
        <w:bottom w:val="none" w:sz="0" w:space="0" w:color="auto"/>
        <w:right w:val="none" w:sz="0" w:space="0" w:color="auto"/>
      </w:divBdr>
    </w:div>
    <w:div w:id="425618611">
      <w:bodyDiv w:val="1"/>
      <w:marLeft w:val="0"/>
      <w:marRight w:val="0"/>
      <w:marTop w:val="0"/>
      <w:marBottom w:val="0"/>
      <w:divBdr>
        <w:top w:val="none" w:sz="0" w:space="0" w:color="auto"/>
        <w:left w:val="none" w:sz="0" w:space="0" w:color="auto"/>
        <w:bottom w:val="none" w:sz="0" w:space="0" w:color="auto"/>
        <w:right w:val="none" w:sz="0" w:space="0" w:color="auto"/>
      </w:divBdr>
    </w:div>
    <w:div w:id="426001182">
      <w:bodyDiv w:val="1"/>
      <w:marLeft w:val="0"/>
      <w:marRight w:val="0"/>
      <w:marTop w:val="0"/>
      <w:marBottom w:val="0"/>
      <w:divBdr>
        <w:top w:val="none" w:sz="0" w:space="0" w:color="auto"/>
        <w:left w:val="none" w:sz="0" w:space="0" w:color="auto"/>
        <w:bottom w:val="none" w:sz="0" w:space="0" w:color="auto"/>
        <w:right w:val="none" w:sz="0" w:space="0" w:color="auto"/>
      </w:divBdr>
    </w:div>
    <w:div w:id="426659713">
      <w:bodyDiv w:val="1"/>
      <w:marLeft w:val="0"/>
      <w:marRight w:val="0"/>
      <w:marTop w:val="0"/>
      <w:marBottom w:val="0"/>
      <w:divBdr>
        <w:top w:val="none" w:sz="0" w:space="0" w:color="auto"/>
        <w:left w:val="none" w:sz="0" w:space="0" w:color="auto"/>
        <w:bottom w:val="none" w:sz="0" w:space="0" w:color="auto"/>
        <w:right w:val="none" w:sz="0" w:space="0" w:color="auto"/>
      </w:divBdr>
    </w:div>
    <w:div w:id="427191081">
      <w:bodyDiv w:val="1"/>
      <w:marLeft w:val="0"/>
      <w:marRight w:val="0"/>
      <w:marTop w:val="0"/>
      <w:marBottom w:val="0"/>
      <w:divBdr>
        <w:top w:val="none" w:sz="0" w:space="0" w:color="auto"/>
        <w:left w:val="none" w:sz="0" w:space="0" w:color="auto"/>
        <w:bottom w:val="none" w:sz="0" w:space="0" w:color="auto"/>
        <w:right w:val="none" w:sz="0" w:space="0" w:color="auto"/>
      </w:divBdr>
    </w:div>
    <w:div w:id="427891947">
      <w:bodyDiv w:val="1"/>
      <w:marLeft w:val="0"/>
      <w:marRight w:val="0"/>
      <w:marTop w:val="0"/>
      <w:marBottom w:val="0"/>
      <w:divBdr>
        <w:top w:val="none" w:sz="0" w:space="0" w:color="auto"/>
        <w:left w:val="none" w:sz="0" w:space="0" w:color="auto"/>
        <w:bottom w:val="none" w:sz="0" w:space="0" w:color="auto"/>
        <w:right w:val="none" w:sz="0" w:space="0" w:color="auto"/>
      </w:divBdr>
    </w:div>
    <w:div w:id="429008824">
      <w:bodyDiv w:val="1"/>
      <w:marLeft w:val="0"/>
      <w:marRight w:val="0"/>
      <w:marTop w:val="0"/>
      <w:marBottom w:val="0"/>
      <w:divBdr>
        <w:top w:val="none" w:sz="0" w:space="0" w:color="auto"/>
        <w:left w:val="none" w:sz="0" w:space="0" w:color="auto"/>
        <w:bottom w:val="none" w:sz="0" w:space="0" w:color="auto"/>
        <w:right w:val="none" w:sz="0" w:space="0" w:color="auto"/>
      </w:divBdr>
    </w:div>
    <w:div w:id="429083482">
      <w:bodyDiv w:val="1"/>
      <w:marLeft w:val="0"/>
      <w:marRight w:val="0"/>
      <w:marTop w:val="0"/>
      <w:marBottom w:val="0"/>
      <w:divBdr>
        <w:top w:val="none" w:sz="0" w:space="0" w:color="auto"/>
        <w:left w:val="none" w:sz="0" w:space="0" w:color="auto"/>
        <w:bottom w:val="none" w:sz="0" w:space="0" w:color="auto"/>
        <w:right w:val="none" w:sz="0" w:space="0" w:color="auto"/>
      </w:divBdr>
    </w:div>
    <w:div w:id="429273818">
      <w:bodyDiv w:val="1"/>
      <w:marLeft w:val="0"/>
      <w:marRight w:val="0"/>
      <w:marTop w:val="0"/>
      <w:marBottom w:val="0"/>
      <w:divBdr>
        <w:top w:val="none" w:sz="0" w:space="0" w:color="auto"/>
        <w:left w:val="none" w:sz="0" w:space="0" w:color="auto"/>
        <w:bottom w:val="none" w:sz="0" w:space="0" w:color="auto"/>
        <w:right w:val="none" w:sz="0" w:space="0" w:color="auto"/>
      </w:divBdr>
    </w:div>
    <w:div w:id="433936974">
      <w:bodyDiv w:val="1"/>
      <w:marLeft w:val="0"/>
      <w:marRight w:val="0"/>
      <w:marTop w:val="0"/>
      <w:marBottom w:val="0"/>
      <w:divBdr>
        <w:top w:val="none" w:sz="0" w:space="0" w:color="auto"/>
        <w:left w:val="none" w:sz="0" w:space="0" w:color="auto"/>
        <w:bottom w:val="none" w:sz="0" w:space="0" w:color="auto"/>
        <w:right w:val="none" w:sz="0" w:space="0" w:color="auto"/>
      </w:divBdr>
    </w:div>
    <w:div w:id="434178838">
      <w:bodyDiv w:val="1"/>
      <w:marLeft w:val="0"/>
      <w:marRight w:val="0"/>
      <w:marTop w:val="0"/>
      <w:marBottom w:val="0"/>
      <w:divBdr>
        <w:top w:val="none" w:sz="0" w:space="0" w:color="auto"/>
        <w:left w:val="none" w:sz="0" w:space="0" w:color="auto"/>
        <w:bottom w:val="none" w:sz="0" w:space="0" w:color="auto"/>
        <w:right w:val="none" w:sz="0" w:space="0" w:color="auto"/>
      </w:divBdr>
    </w:div>
    <w:div w:id="435487712">
      <w:bodyDiv w:val="1"/>
      <w:marLeft w:val="0"/>
      <w:marRight w:val="0"/>
      <w:marTop w:val="0"/>
      <w:marBottom w:val="0"/>
      <w:divBdr>
        <w:top w:val="none" w:sz="0" w:space="0" w:color="auto"/>
        <w:left w:val="none" w:sz="0" w:space="0" w:color="auto"/>
        <w:bottom w:val="none" w:sz="0" w:space="0" w:color="auto"/>
        <w:right w:val="none" w:sz="0" w:space="0" w:color="auto"/>
      </w:divBdr>
    </w:div>
    <w:div w:id="436679543">
      <w:bodyDiv w:val="1"/>
      <w:marLeft w:val="0"/>
      <w:marRight w:val="0"/>
      <w:marTop w:val="0"/>
      <w:marBottom w:val="0"/>
      <w:divBdr>
        <w:top w:val="none" w:sz="0" w:space="0" w:color="auto"/>
        <w:left w:val="none" w:sz="0" w:space="0" w:color="auto"/>
        <w:bottom w:val="none" w:sz="0" w:space="0" w:color="auto"/>
        <w:right w:val="none" w:sz="0" w:space="0" w:color="auto"/>
      </w:divBdr>
    </w:div>
    <w:div w:id="437145214">
      <w:bodyDiv w:val="1"/>
      <w:marLeft w:val="0"/>
      <w:marRight w:val="0"/>
      <w:marTop w:val="0"/>
      <w:marBottom w:val="0"/>
      <w:divBdr>
        <w:top w:val="none" w:sz="0" w:space="0" w:color="auto"/>
        <w:left w:val="none" w:sz="0" w:space="0" w:color="auto"/>
        <w:bottom w:val="none" w:sz="0" w:space="0" w:color="auto"/>
        <w:right w:val="none" w:sz="0" w:space="0" w:color="auto"/>
      </w:divBdr>
    </w:div>
    <w:div w:id="437221659">
      <w:bodyDiv w:val="1"/>
      <w:marLeft w:val="0"/>
      <w:marRight w:val="0"/>
      <w:marTop w:val="0"/>
      <w:marBottom w:val="0"/>
      <w:divBdr>
        <w:top w:val="none" w:sz="0" w:space="0" w:color="auto"/>
        <w:left w:val="none" w:sz="0" w:space="0" w:color="auto"/>
        <w:bottom w:val="none" w:sz="0" w:space="0" w:color="auto"/>
        <w:right w:val="none" w:sz="0" w:space="0" w:color="auto"/>
      </w:divBdr>
    </w:div>
    <w:div w:id="437527775">
      <w:bodyDiv w:val="1"/>
      <w:marLeft w:val="0"/>
      <w:marRight w:val="0"/>
      <w:marTop w:val="0"/>
      <w:marBottom w:val="0"/>
      <w:divBdr>
        <w:top w:val="none" w:sz="0" w:space="0" w:color="auto"/>
        <w:left w:val="none" w:sz="0" w:space="0" w:color="auto"/>
        <w:bottom w:val="none" w:sz="0" w:space="0" w:color="auto"/>
        <w:right w:val="none" w:sz="0" w:space="0" w:color="auto"/>
      </w:divBdr>
    </w:div>
    <w:div w:id="440077609">
      <w:bodyDiv w:val="1"/>
      <w:marLeft w:val="0"/>
      <w:marRight w:val="0"/>
      <w:marTop w:val="0"/>
      <w:marBottom w:val="0"/>
      <w:divBdr>
        <w:top w:val="none" w:sz="0" w:space="0" w:color="auto"/>
        <w:left w:val="none" w:sz="0" w:space="0" w:color="auto"/>
        <w:bottom w:val="none" w:sz="0" w:space="0" w:color="auto"/>
        <w:right w:val="none" w:sz="0" w:space="0" w:color="auto"/>
      </w:divBdr>
    </w:div>
    <w:div w:id="441413834">
      <w:bodyDiv w:val="1"/>
      <w:marLeft w:val="0"/>
      <w:marRight w:val="0"/>
      <w:marTop w:val="0"/>
      <w:marBottom w:val="0"/>
      <w:divBdr>
        <w:top w:val="none" w:sz="0" w:space="0" w:color="auto"/>
        <w:left w:val="none" w:sz="0" w:space="0" w:color="auto"/>
        <w:bottom w:val="none" w:sz="0" w:space="0" w:color="auto"/>
        <w:right w:val="none" w:sz="0" w:space="0" w:color="auto"/>
      </w:divBdr>
    </w:div>
    <w:div w:id="441462356">
      <w:bodyDiv w:val="1"/>
      <w:marLeft w:val="0"/>
      <w:marRight w:val="0"/>
      <w:marTop w:val="0"/>
      <w:marBottom w:val="0"/>
      <w:divBdr>
        <w:top w:val="none" w:sz="0" w:space="0" w:color="auto"/>
        <w:left w:val="none" w:sz="0" w:space="0" w:color="auto"/>
        <w:bottom w:val="none" w:sz="0" w:space="0" w:color="auto"/>
        <w:right w:val="none" w:sz="0" w:space="0" w:color="auto"/>
      </w:divBdr>
    </w:div>
    <w:div w:id="442769858">
      <w:bodyDiv w:val="1"/>
      <w:marLeft w:val="0"/>
      <w:marRight w:val="0"/>
      <w:marTop w:val="0"/>
      <w:marBottom w:val="0"/>
      <w:divBdr>
        <w:top w:val="none" w:sz="0" w:space="0" w:color="auto"/>
        <w:left w:val="none" w:sz="0" w:space="0" w:color="auto"/>
        <w:bottom w:val="none" w:sz="0" w:space="0" w:color="auto"/>
        <w:right w:val="none" w:sz="0" w:space="0" w:color="auto"/>
      </w:divBdr>
    </w:div>
    <w:div w:id="443965898">
      <w:bodyDiv w:val="1"/>
      <w:marLeft w:val="0"/>
      <w:marRight w:val="0"/>
      <w:marTop w:val="0"/>
      <w:marBottom w:val="0"/>
      <w:divBdr>
        <w:top w:val="none" w:sz="0" w:space="0" w:color="auto"/>
        <w:left w:val="none" w:sz="0" w:space="0" w:color="auto"/>
        <w:bottom w:val="none" w:sz="0" w:space="0" w:color="auto"/>
        <w:right w:val="none" w:sz="0" w:space="0" w:color="auto"/>
      </w:divBdr>
    </w:div>
    <w:div w:id="446004198">
      <w:bodyDiv w:val="1"/>
      <w:marLeft w:val="0"/>
      <w:marRight w:val="0"/>
      <w:marTop w:val="0"/>
      <w:marBottom w:val="0"/>
      <w:divBdr>
        <w:top w:val="none" w:sz="0" w:space="0" w:color="auto"/>
        <w:left w:val="none" w:sz="0" w:space="0" w:color="auto"/>
        <w:bottom w:val="none" w:sz="0" w:space="0" w:color="auto"/>
        <w:right w:val="none" w:sz="0" w:space="0" w:color="auto"/>
      </w:divBdr>
    </w:div>
    <w:div w:id="449784695">
      <w:bodyDiv w:val="1"/>
      <w:marLeft w:val="0"/>
      <w:marRight w:val="0"/>
      <w:marTop w:val="0"/>
      <w:marBottom w:val="0"/>
      <w:divBdr>
        <w:top w:val="none" w:sz="0" w:space="0" w:color="auto"/>
        <w:left w:val="none" w:sz="0" w:space="0" w:color="auto"/>
        <w:bottom w:val="none" w:sz="0" w:space="0" w:color="auto"/>
        <w:right w:val="none" w:sz="0" w:space="0" w:color="auto"/>
      </w:divBdr>
    </w:div>
    <w:div w:id="449859086">
      <w:bodyDiv w:val="1"/>
      <w:marLeft w:val="0"/>
      <w:marRight w:val="0"/>
      <w:marTop w:val="0"/>
      <w:marBottom w:val="0"/>
      <w:divBdr>
        <w:top w:val="none" w:sz="0" w:space="0" w:color="auto"/>
        <w:left w:val="none" w:sz="0" w:space="0" w:color="auto"/>
        <w:bottom w:val="none" w:sz="0" w:space="0" w:color="auto"/>
        <w:right w:val="none" w:sz="0" w:space="0" w:color="auto"/>
      </w:divBdr>
    </w:div>
    <w:div w:id="449931883">
      <w:bodyDiv w:val="1"/>
      <w:marLeft w:val="0"/>
      <w:marRight w:val="0"/>
      <w:marTop w:val="0"/>
      <w:marBottom w:val="0"/>
      <w:divBdr>
        <w:top w:val="none" w:sz="0" w:space="0" w:color="auto"/>
        <w:left w:val="none" w:sz="0" w:space="0" w:color="auto"/>
        <w:bottom w:val="none" w:sz="0" w:space="0" w:color="auto"/>
        <w:right w:val="none" w:sz="0" w:space="0" w:color="auto"/>
      </w:divBdr>
    </w:div>
    <w:div w:id="451020111">
      <w:bodyDiv w:val="1"/>
      <w:marLeft w:val="0"/>
      <w:marRight w:val="0"/>
      <w:marTop w:val="0"/>
      <w:marBottom w:val="0"/>
      <w:divBdr>
        <w:top w:val="none" w:sz="0" w:space="0" w:color="auto"/>
        <w:left w:val="none" w:sz="0" w:space="0" w:color="auto"/>
        <w:bottom w:val="none" w:sz="0" w:space="0" w:color="auto"/>
        <w:right w:val="none" w:sz="0" w:space="0" w:color="auto"/>
      </w:divBdr>
    </w:div>
    <w:div w:id="452014873">
      <w:bodyDiv w:val="1"/>
      <w:marLeft w:val="0"/>
      <w:marRight w:val="0"/>
      <w:marTop w:val="0"/>
      <w:marBottom w:val="0"/>
      <w:divBdr>
        <w:top w:val="none" w:sz="0" w:space="0" w:color="auto"/>
        <w:left w:val="none" w:sz="0" w:space="0" w:color="auto"/>
        <w:bottom w:val="none" w:sz="0" w:space="0" w:color="auto"/>
        <w:right w:val="none" w:sz="0" w:space="0" w:color="auto"/>
      </w:divBdr>
    </w:div>
    <w:div w:id="452215882">
      <w:bodyDiv w:val="1"/>
      <w:marLeft w:val="0"/>
      <w:marRight w:val="0"/>
      <w:marTop w:val="0"/>
      <w:marBottom w:val="0"/>
      <w:divBdr>
        <w:top w:val="none" w:sz="0" w:space="0" w:color="auto"/>
        <w:left w:val="none" w:sz="0" w:space="0" w:color="auto"/>
        <w:bottom w:val="none" w:sz="0" w:space="0" w:color="auto"/>
        <w:right w:val="none" w:sz="0" w:space="0" w:color="auto"/>
      </w:divBdr>
    </w:div>
    <w:div w:id="452795583">
      <w:bodyDiv w:val="1"/>
      <w:marLeft w:val="0"/>
      <w:marRight w:val="0"/>
      <w:marTop w:val="0"/>
      <w:marBottom w:val="0"/>
      <w:divBdr>
        <w:top w:val="none" w:sz="0" w:space="0" w:color="auto"/>
        <w:left w:val="none" w:sz="0" w:space="0" w:color="auto"/>
        <w:bottom w:val="none" w:sz="0" w:space="0" w:color="auto"/>
        <w:right w:val="none" w:sz="0" w:space="0" w:color="auto"/>
      </w:divBdr>
    </w:div>
    <w:div w:id="453065411">
      <w:bodyDiv w:val="1"/>
      <w:marLeft w:val="0"/>
      <w:marRight w:val="0"/>
      <w:marTop w:val="0"/>
      <w:marBottom w:val="0"/>
      <w:divBdr>
        <w:top w:val="none" w:sz="0" w:space="0" w:color="auto"/>
        <w:left w:val="none" w:sz="0" w:space="0" w:color="auto"/>
        <w:bottom w:val="none" w:sz="0" w:space="0" w:color="auto"/>
        <w:right w:val="none" w:sz="0" w:space="0" w:color="auto"/>
      </w:divBdr>
    </w:div>
    <w:div w:id="453788494">
      <w:bodyDiv w:val="1"/>
      <w:marLeft w:val="0"/>
      <w:marRight w:val="0"/>
      <w:marTop w:val="0"/>
      <w:marBottom w:val="0"/>
      <w:divBdr>
        <w:top w:val="none" w:sz="0" w:space="0" w:color="auto"/>
        <w:left w:val="none" w:sz="0" w:space="0" w:color="auto"/>
        <w:bottom w:val="none" w:sz="0" w:space="0" w:color="auto"/>
        <w:right w:val="none" w:sz="0" w:space="0" w:color="auto"/>
      </w:divBdr>
    </w:div>
    <w:div w:id="454062105">
      <w:bodyDiv w:val="1"/>
      <w:marLeft w:val="0"/>
      <w:marRight w:val="0"/>
      <w:marTop w:val="0"/>
      <w:marBottom w:val="0"/>
      <w:divBdr>
        <w:top w:val="none" w:sz="0" w:space="0" w:color="auto"/>
        <w:left w:val="none" w:sz="0" w:space="0" w:color="auto"/>
        <w:bottom w:val="none" w:sz="0" w:space="0" w:color="auto"/>
        <w:right w:val="none" w:sz="0" w:space="0" w:color="auto"/>
      </w:divBdr>
    </w:div>
    <w:div w:id="455638220">
      <w:bodyDiv w:val="1"/>
      <w:marLeft w:val="0"/>
      <w:marRight w:val="0"/>
      <w:marTop w:val="0"/>
      <w:marBottom w:val="0"/>
      <w:divBdr>
        <w:top w:val="none" w:sz="0" w:space="0" w:color="auto"/>
        <w:left w:val="none" w:sz="0" w:space="0" w:color="auto"/>
        <w:bottom w:val="none" w:sz="0" w:space="0" w:color="auto"/>
        <w:right w:val="none" w:sz="0" w:space="0" w:color="auto"/>
      </w:divBdr>
    </w:div>
    <w:div w:id="457339059">
      <w:bodyDiv w:val="1"/>
      <w:marLeft w:val="0"/>
      <w:marRight w:val="0"/>
      <w:marTop w:val="0"/>
      <w:marBottom w:val="0"/>
      <w:divBdr>
        <w:top w:val="none" w:sz="0" w:space="0" w:color="auto"/>
        <w:left w:val="none" w:sz="0" w:space="0" w:color="auto"/>
        <w:bottom w:val="none" w:sz="0" w:space="0" w:color="auto"/>
        <w:right w:val="none" w:sz="0" w:space="0" w:color="auto"/>
      </w:divBdr>
    </w:div>
    <w:div w:id="459807997">
      <w:bodyDiv w:val="1"/>
      <w:marLeft w:val="0"/>
      <w:marRight w:val="0"/>
      <w:marTop w:val="0"/>
      <w:marBottom w:val="0"/>
      <w:divBdr>
        <w:top w:val="none" w:sz="0" w:space="0" w:color="auto"/>
        <w:left w:val="none" w:sz="0" w:space="0" w:color="auto"/>
        <w:bottom w:val="none" w:sz="0" w:space="0" w:color="auto"/>
        <w:right w:val="none" w:sz="0" w:space="0" w:color="auto"/>
      </w:divBdr>
    </w:div>
    <w:div w:id="461269476">
      <w:bodyDiv w:val="1"/>
      <w:marLeft w:val="0"/>
      <w:marRight w:val="0"/>
      <w:marTop w:val="0"/>
      <w:marBottom w:val="0"/>
      <w:divBdr>
        <w:top w:val="none" w:sz="0" w:space="0" w:color="auto"/>
        <w:left w:val="none" w:sz="0" w:space="0" w:color="auto"/>
        <w:bottom w:val="none" w:sz="0" w:space="0" w:color="auto"/>
        <w:right w:val="none" w:sz="0" w:space="0" w:color="auto"/>
      </w:divBdr>
    </w:div>
    <w:div w:id="462121080">
      <w:bodyDiv w:val="1"/>
      <w:marLeft w:val="0"/>
      <w:marRight w:val="0"/>
      <w:marTop w:val="0"/>
      <w:marBottom w:val="0"/>
      <w:divBdr>
        <w:top w:val="none" w:sz="0" w:space="0" w:color="auto"/>
        <w:left w:val="none" w:sz="0" w:space="0" w:color="auto"/>
        <w:bottom w:val="none" w:sz="0" w:space="0" w:color="auto"/>
        <w:right w:val="none" w:sz="0" w:space="0" w:color="auto"/>
      </w:divBdr>
    </w:div>
    <w:div w:id="464857167">
      <w:bodyDiv w:val="1"/>
      <w:marLeft w:val="0"/>
      <w:marRight w:val="0"/>
      <w:marTop w:val="0"/>
      <w:marBottom w:val="0"/>
      <w:divBdr>
        <w:top w:val="none" w:sz="0" w:space="0" w:color="auto"/>
        <w:left w:val="none" w:sz="0" w:space="0" w:color="auto"/>
        <w:bottom w:val="none" w:sz="0" w:space="0" w:color="auto"/>
        <w:right w:val="none" w:sz="0" w:space="0" w:color="auto"/>
      </w:divBdr>
    </w:div>
    <w:div w:id="467014350">
      <w:bodyDiv w:val="1"/>
      <w:marLeft w:val="0"/>
      <w:marRight w:val="0"/>
      <w:marTop w:val="0"/>
      <w:marBottom w:val="0"/>
      <w:divBdr>
        <w:top w:val="none" w:sz="0" w:space="0" w:color="auto"/>
        <w:left w:val="none" w:sz="0" w:space="0" w:color="auto"/>
        <w:bottom w:val="none" w:sz="0" w:space="0" w:color="auto"/>
        <w:right w:val="none" w:sz="0" w:space="0" w:color="auto"/>
      </w:divBdr>
    </w:div>
    <w:div w:id="467163208">
      <w:bodyDiv w:val="1"/>
      <w:marLeft w:val="0"/>
      <w:marRight w:val="0"/>
      <w:marTop w:val="0"/>
      <w:marBottom w:val="0"/>
      <w:divBdr>
        <w:top w:val="none" w:sz="0" w:space="0" w:color="auto"/>
        <w:left w:val="none" w:sz="0" w:space="0" w:color="auto"/>
        <w:bottom w:val="none" w:sz="0" w:space="0" w:color="auto"/>
        <w:right w:val="none" w:sz="0" w:space="0" w:color="auto"/>
      </w:divBdr>
    </w:div>
    <w:div w:id="467358802">
      <w:bodyDiv w:val="1"/>
      <w:marLeft w:val="0"/>
      <w:marRight w:val="0"/>
      <w:marTop w:val="0"/>
      <w:marBottom w:val="0"/>
      <w:divBdr>
        <w:top w:val="none" w:sz="0" w:space="0" w:color="auto"/>
        <w:left w:val="none" w:sz="0" w:space="0" w:color="auto"/>
        <w:bottom w:val="none" w:sz="0" w:space="0" w:color="auto"/>
        <w:right w:val="none" w:sz="0" w:space="0" w:color="auto"/>
      </w:divBdr>
    </w:div>
    <w:div w:id="467868319">
      <w:bodyDiv w:val="1"/>
      <w:marLeft w:val="0"/>
      <w:marRight w:val="0"/>
      <w:marTop w:val="0"/>
      <w:marBottom w:val="0"/>
      <w:divBdr>
        <w:top w:val="none" w:sz="0" w:space="0" w:color="auto"/>
        <w:left w:val="none" w:sz="0" w:space="0" w:color="auto"/>
        <w:bottom w:val="none" w:sz="0" w:space="0" w:color="auto"/>
        <w:right w:val="none" w:sz="0" w:space="0" w:color="auto"/>
      </w:divBdr>
    </w:div>
    <w:div w:id="468591501">
      <w:bodyDiv w:val="1"/>
      <w:marLeft w:val="0"/>
      <w:marRight w:val="0"/>
      <w:marTop w:val="0"/>
      <w:marBottom w:val="0"/>
      <w:divBdr>
        <w:top w:val="none" w:sz="0" w:space="0" w:color="auto"/>
        <w:left w:val="none" w:sz="0" w:space="0" w:color="auto"/>
        <w:bottom w:val="none" w:sz="0" w:space="0" w:color="auto"/>
        <w:right w:val="none" w:sz="0" w:space="0" w:color="auto"/>
      </w:divBdr>
    </w:div>
    <w:div w:id="469401146">
      <w:bodyDiv w:val="1"/>
      <w:marLeft w:val="0"/>
      <w:marRight w:val="0"/>
      <w:marTop w:val="0"/>
      <w:marBottom w:val="0"/>
      <w:divBdr>
        <w:top w:val="none" w:sz="0" w:space="0" w:color="auto"/>
        <w:left w:val="none" w:sz="0" w:space="0" w:color="auto"/>
        <w:bottom w:val="none" w:sz="0" w:space="0" w:color="auto"/>
        <w:right w:val="none" w:sz="0" w:space="0" w:color="auto"/>
      </w:divBdr>
    </w:div>
    <w:div w:id="470176855">
      <w:bodyDiv w:val="1"/>
      <w:marLeft w:val="0"/>
      <w:marRight w:val="0"/>
      <w:marTop w:val="0"/>
      <w:marBottom w:val="0"/>
      <w:divBdr>
        <w:top w:val="none" w:sz="0" w:space="0" w:color="auto"/>
        <w:left w:val="none" w:sz="0" w:space="0" w:color="auto"/>
        <w:bottom w:val="none" w:sz="0" w:space="0" w:color="auto"/>
        <w:right w:val="none" w:sz="0" w:space="0" w:color="auto"/>
      </w:divBdr>
    </w:div>
    <w:div w:id="470366911">
      <w:bodyDiv w:val="1"/>
      <w:marLeft w:val="0"/>
      <w:marRight w:val="0"/>
      <w:marTop w:val="0"/>
      <w:marBottom w:val="0"/>
      <w:divBdr>
        <w:top w:val="none" w:sz="0" w:space="0" w:color="auto"/>
        <w:left w:val="none" w:sz="0" w:space="0" w:color="auto"/>
        <w:bottom w:val="none" w:sz="0" w:space="0" w:color="auto"/>
        <w:right w:val="none" w:sz="0" w:space="0" w:color="auto"/>
      </w:divBdr>
    </w:div>
    <w:div w:id="472332132">
      <w:bodyDiv w:val="1"/>
      <w:marLeft w:val="0"/>
      <w:marRight w:val="0"/>
      <w:marTop w:val="0"/>
      <w:marBottom w:val="0"/>
      <w:divBdr>
        <w:top w:val="none" w:sz="0" w:space="0" w:color="auto"/>
        <w:left w:val="none" w:sz="0" w:space="0" w:color="auto"/>
        <w:bottom w:val="none" w:sz="0" w:space="0" w:color="auto"/>
        <w:right w:val="none" w:sz="0" w:space="0" w:color="auto"/>
      </w:divBdr>
    </w:div>
    <w:div w:id="472874926">
      <w:bodyDiv w:val="1"/>
      <w:marLeft w:val="0"/>
      <w:marRight w:val="0"/>
      <w:marTop w:val="0"/>
      <w:marBottom w:val="0"/>
      <w:divBdr>
        <w:top w:val="none" w:sz="0" w:space="0" w:color="auto"/>
        <w:left w:val="none" w:sz="0" w:space="0" w:color="auto"/>
        <w:bottom w:val="none" w:sz="0" w:space="0" w:color="auto"/>
        <w:right w:val="none" w:sz="0" w:space="0" w:color="auto"/>
      </w:divBdr>
    </w:div>
    <w:div w:id="473059976">
      <w:bodyDiv w:val="1"/>
      <w:marLeft w:val="0"/>
      <w:marRight w:val="0"/>
      <w:marTop w:val="0"/>
      <w:marBottom w:val="0"/>
      <w:divBdr>
        <w:top w:val="none" w:sz="0" w:space="0" w:color="auto"/>
        <w:left w:val="none" w:sz="0" w:space="0" w:color="auto"/>
        <w:bottom w:val="none" w:sz="0" w:space="0" w:color="auto"/>
        <w:right w:val="none" w:sz="0" w:space="0" w:color="auto"/>
      </w:divBdr>
    </w:div>
    <w:div w:id="475148436">
      <w:bodyDiv w:val="1"/>
      <w:marLeft w:val="0"/>
      <w:marRight w:val="0"/>
      <w:marTop w:val="0"/>
      <w:marBottom w:val="0"/>
      <w:divBdr>
        <w:top w:val="none" w:sz="0" w:space="0" w:color="auto"/>
        <w:left w:val="none" w:sz="0" w:space="0" w:color="auto"/>
        <w:bottom w:val="none" w:sz="0" w:space="0" w:color="auto"/>
        <w:right w:val="none" w:sz="0" w:space="0" w:color="auto"/>
      </w:divBdr>
    </w:div>
    <w:div w:id="477262595">
      <w:bodyDiv w:val="1"/>
      <w:marLeft w:val="0"/>
      <w:marRight w:val="0"/>
      <w:marTop w:val="0"/>
      <w:marBottom w:val="0"/>
      <w:divBdr>
        <w:top w:val="none" w:sz="0" w:space="0" w:color="auto"/>
        <w:left w:val="none" w:sz="0" w:space="0" w:color="auto"/>
        <w:bottom w:val="none" w:sz="0" w:space="0" w:color="auto"/>
        <w:right w:val="none" w:sz="0" w:space="0" w:color="auto"/>
      </w:divBdr>
    </w:div>
    <w:div w:id="478155931">
      <w:bodyDiv w:val="1"/>
      <w:marLeft w:val="0"/>
      <w:marRight w:val="0"/>
      <w:marTop w:val="0"/>
      <w:marBottom w:val="0"/>
      <w:divBdr>
        <w:top w:val="none" w:sz="0" w:space="0" w:color="auto"/>
        <w:left w:val="none" w:sz="0" w:space="0" w:color="auto"/>
        <w:bottom w:val="none" w:sz="0" w:space="0" w:color="auto"/>
        <w:right w:val="none" w:sz="0" w:space="0" w:color="auto"/>
      </w:divBdr>
    </w:div>
    <w:div w:id="478771724">
      <w:bodyDiv w:val="1"/>
      <w:marLeft w:val="0"/>
      <w:marRight w:val="0"/>
      <w:marTop w:val="0"/>
      <w:marBottom w:val="0"/>
      <w:divBdr>
        <w:top w:val="none" w:sz="0" w:space="0" w:color="auto"/>
        <w:left w:val="none" w:sz="0" w:space="0" w:color="auto"/>
        <w:bottom w:val="none" w:sz="0" w:space="0" w:color="auto"/>
        <w:right w:val="none" w:sz="0" w:space="0" w:color="auto"/>
      </w:divBdr>
    </w:div>
    <w:div w:id="479659424">
      <w:bodyDiv w:val="1"/>
      <w:marLeft w:val="0"/>
      <w:marRight w:val="0"/>
      <w:marTop w:val="0"/>
      <w:marBottom w:val="0"/>
      <w:divBdr>
        <w:top w:val="none" w:sz="0" w:space="0" w:color="auto"/>
        <w:left w:val="none" w:sz="0" w:space="0" w:color="auto"/>
        <w:bottom w:val="none" w:sz="0" w:space="0" w:color="auto"/>
        <w:right w:val="none" w:sz="0" w:space="0" w:color="auto"/>
      </w:divBdr>
    </w:div>
    <w:div w:id="479733879">
      <w:bodyDiv w:val="1"/>
      <w:marLeft w:val="0"/>
      <w:marRight w:val="0"/>
      <w:marTop w:val="0"/>
      <w:marBottom w:val="0"/>
      <w:divBdr>
        <w:top w:val="none" w:sz="0" w:space="0" w:color="auto"/>
        <w:left w:val="none" w:sz="0" w:space="0" w:color="auto"/>
        <w:bottom w:val="none" w:sz="0" w:space="0" w:color="auto"/>
        <w:right w:val="none" w:sz="0" w:space="0" w:color="auto"/>
      </w:divBdr>
    </w:div>
    <w:div w:id="480193129">
      <w:bodyDiv w:val="1"/>
      <w:marLeft w:val="0"/>
      <w:marRight w:val="0"/>
      <w:marTop w:val="0"/>
      <w:marBottom w:val="0"/>
      <w:divBdr>
        <w:top w:val="none" w:sz="0" w:space="0" w:color="auto"/>
        <w:left w:val="none" w:sz="0" w:space="0" w:color="auto"/>
        <w:bottom w:val="none" w:sz="0" w:space="0" w:color="auto"/>
        <w:right w:val="none" w:sz="0" w:space="0" w:color="auto"/>
      </w:divBdr>
    </w:div>
    <w:div w:id="480346031">
      <w:bodyDiv w:val="1"/>
      <w:marLeft w:val="0"/>
      <w:marRight w:val="0"/>
      <w:marTop w:val="0"/>
      <w:marBottom w:val="0"/>
      <w:divBdr>
        <w:top w:val="none" w:sz="0" w:space="0" w:color="auto"/>
        <w:left w:val="none" w:sz="0" w:space="0" w:color="auto"/>
        <w:bottom w:val="none" w:sz="0" w:space="0" w:color="auto"/>
        <w:right w:val="none" w:sz="0" w:space="0" w:color="auto"/>
      </w:divBdr>
    </w:div>
    <w:div w:id="480850008">
      <w:bodyDiv w:val="1"/>
      <w:marLeft w:val="0"/>
      <w:marRight w:val="0"/>
      <w:marTop w:val="0"/>
      <w:marBottom w:val="0"/>
      <w:divBdr>
        <w:top w:val="none" w:sz="0" w:space="0" w:color="auto"/>
        <w:left w:val="none" w:sz="0" w:space="0" w:color="auto"/>
        <w:bottom w:val="none" w:sz="0" w:space="0" w:color="auto"/>
        <w:right w:val="none" w:sz="0" w:space="0" w:color="auto"/>
      </w:divBdr>
    </w:div>
    <w:div w:id="482083258">
      <w:bodyDiv w:val="1"/>
      <w:marLeft w:val="0"/>
      <w:marRight w:val="0"/>
      <w:marTop w:val="0"/>
      <w:marBottom w:val="0"/>
      <w:divBdr>
        <w:top w:val="none" w:sz="0" w:space="0" w:color="auto"/>
        <w:left w:val="none" w:sz="0" w:space="0" w:color="auto"/>
        <w:bottom w:val="none" w:sz="0" w:space="0" w:color="auto"/>
        <w:right w:val="none" w:sz="0" w:space="0" w:color="auto"/>
      </w:divBdr>
    </w:div>
    <w:div w:id="482894830">
      <w:bodyDiv w:val="1"/>
      <w:marLeft w:val="0"/>
      <w:marRight w:val="0"/>
      <w:marTop w:val="0"/>
      <w:marBottom w:val="0"/>
      <w:divBdr>
        <w:top w:val="none" w:sz="0" w:space="0" w:color="auto"/>
        <w:left w:val="none" w:sz="0" w:space="0" w:color="auto"/>
        <w:bottom w:val="none" w:sz="0" w:space="0" w:color="auto"/>
        <w:right w:val="none" w:sz="0" w:space="0" w:color="auto"/>
      </w:divBdr>
    </w:div>
    <w:div w:id="483352623">
      <w:bodyDiv w:val="1"/>
      <w:marLeft w:val="0"/>
      <w:marRight w:val="0"/>
      <w:marTop w:val="0"/>
      <w:marBottom w:val="0"/>
      <w:divBdr>
        <w:top w:val="none" w:sz="0" w:space="0" w:color="auto"/>
        <w:left w:val="none" w:sz="0" w:space="0" w:color="auto"/>
        <w:bottom w:val="none" w:sz="0" w:space="0" w:color="auto"/>
        <w:right w:val="none" w:sz="0" w:space="0" w:color="auto"/>
      </w:divBdr>
    </w:div>
    <w:div w:id="484863136">
      <w:bodyDiv w:val="1"/>
      <w:marLeft w:val="0"/>
      <w:marRight w:val="0"/>
      <w:marTop w:val="0"/>
      <w:marBottom w:val="0"/>
      <w:divBdr>
        <w:top w:val="none" w:sz="0" w:space="0" w:color="auto"/>
        <w:left w:val="none" w:sz="0" w:space="0" w:color="auto"/>
        <w:bottom w:val="none" w:sz="0" w:space="0" w:color="auto"/>
        <w:right w:val="none" w:sz="0" w:space="0" w:color="auto"/>
      </w:divBdr>
    </w:div>
    <w:div w:id="485167539">
      <w:bodyDiv w:val="1"/>
      <w:marLeft w:val="0"/>
      <w:marRight w:val="0"/>
      <w:marTop w:val="0"/>
      <w:marBottom w:val="0"/>
      <w:divBdr>
        <w:top w:val="none" w:sz="0" w:space="0" w:color="auto"/>
        <w:left w:val="none" w:sz="0" w:space="0" w:color="auto"/>
        <w:bottom w:val="none" w:sz="0" w:space="0" w:color="auto"/>
        <w:right w:val="none" w:sz="0" w:space="0" w:color="auto"/>
      </w:divBdr>
    </w:div>
    <w:div w:id="485367380">
      <w:bodyDiv w:val="1"/>
      <w:marLeft w:val="0"/>
      <w:marRight w:val="0"/>
      <w:marTop w:val="0"/>
      <w:marBottom w:val="0"/>
      <w:divBdr>
        <w:top w:val="none" w:sz="0" w:space="0" w:color="auto"/>
        <w:left w:val="none" w:sz="0" w:space="0" w:color="auto"/>
        <w:bottom w:val="none" w:sz="0" w:space="0" w:color="auto"/>
        <w:right w:val="none" w:sz="0" w:space="0" w:color="auto"/>
      </w:divBdr>
    </w:div>
    <w:div w:id="485513322">
      <w:bodyDiv w:val="1"/>
      <w:marLeft w:val="0"/>
      <w:marRight w:val="0"/>
      <w:marTop w:val="0"/>
      <w:marBottom w:val="0"/>
      <w:divBdr>
        <w:top w:val="none" w:sz="0" w:space="0" w:color="auto"/>
        <w:left w:val="none" w:sz="0" w:space="0" w:color="auto"/>
        <w:bottom w:val="none" w:sz="0" w:space="0" w:color="auto"/>
        <w:right w:val="none" w:sz="0" w:space="0" w:color="auto"/>
      </w:divBdr>
    </w:div>
    <w:div w:id="486634256">
      <w:bodyDiv w:val="1"/>
      <w:marLeft w:val="0"/>
      <w:marRight w:val="0"/>
      <w:marTop w:val="0"/>
      <w:marBottom w:val="0"/>
      <w:divBdr>
        <w:top w:val="none" w:sz="0" w:space="0" w:color="auto"/>
        <w:left w:val="none" w:sz="0" w:space="0" w:color="auto"/>
        <w:bottom w:val="none" w:sz="0" w:space="0" w:color="auto"/>
        <w:right w:val="none" w:sz="0" w:space="0" w:color="auto"/>
      </w:divBdr>
    </w:div>
    <w:div w:id="487133651">
      <w:bodyDiv w:val="1"/>
      <w:marLeft w:val="0"/>
      <w:marRight w:val="0"/>
      <w:marTop w:val="0"/>
      <w:marBottom w:val="0"/>
      <w:divBdr>
        <w:top w:val="none" w:sz="0" w:space="0" w:color="auto"/>
        <w:left w:val="none" w:sz="0" w:space="0" w:color="auto"/>
        <w:bottom w:val="none" w:sz="0" w:space="0" w:color="auto"/>
        <w:right w:val="none" w:sz="0" w:space="0" w:color="auto"/>
      </w:divBdr>
    </w:div>
    <w:div w:id="487940304">
      <w:bodyDiv w:val="1"/>
      <w:marLeft w:val="0"/>
      <w:marRight w:val="0"/>
      <w:marTop w:val="0"/>
      <w:marBottom w:val="0"/>
      <w:divBdr>
        <w:top w:val="none" w:sz="0" w:space="0" w:color="auto"/>
        <w:left w:val="none" w:sz="0" w:space="0" w:color="auto"/>
        <w:bottom w:val="none" w:sz="0" w:space="0" w:color="auto"/>
        <w:right w:val="none" w:sz="0" w:space="0" w:color="auto"/>
      </w:divBdr>
    </w:div>
    <w:div w:id="488401653">
      <w:bodyDiv w:val="1"/>
      <w:marLeft w:val="0"/>
      <w:marRight w:val="0"/>
      <w:marTop w:val="0"/>
      <w:marBottom w:val="0"/>
      <w:divBdr>
        <w:top w:val="none" w:sz="0" w:space="0" w:color="auto"/>
        <w:left w:val="none" w:sz="0" w:space="0" w:color="auto"/>
        <w:bottom w:val="none" w:sz="0" w:space="0" w:color="auto"/>
        <w:right w:val="none" w:sz="0" w:space="0" w:color="auto"/>
      </w:divBdr>
    </w:div>
    <w:div w:id="491334536">
      <w:bodyDiv w:val="1"/>
      <w:marLeft w:val="0"/>
      <w:marRight w:val="0"/>
      <w:marTop w:val="0"/>
      <w:marBottom w:val="0"/>
      <w:divBdr>
        <w:top w:val="none" w:sz="0" w:space="0" w:color="auto"/>
        <w:left w:val="none" w:sz="0" w:space="0" w:color="auto"/>
        <w:bottom w:val="none" w:sz="0" w:space="0" w:color="auto"/>
        <w:right w:val="none" w:sz="0" w:space="0" w:color="auto"/>
      </w:divBdr>
    </w:div>
    <w:div w:id="492838713">
      <w:bodyDiv w:val="1"/>
      <w:marLeft w:val="0"/>
      <w:marRight w:val="0"/>
      <w:marTop w:val="0"/>
      <w:marBottom w:val="0"/>
      <w:divBdr>
        <w:top w:val="none" w:sz="0" w:space="0" w:color="auto"/>
        <w:left w:val="none" w:sz="0" w:space="0" w:color="auto"/>
        <w:bottom w:val="none" w:sz="0" w:space="0" w:color="auto"/>
        <w:right w:val="none" w:sz="0" w:space="0" w:color="auto"/>
      </w:divBdr>
    </w:div>
    <w:div w:id="492911129">
      <w:bodyDiv w:val="1"/>
      <w:marLeft w:val="0"/>
      <w:marRight w:val="0"/>
      <w:marTop w:val="0"/>
      <w:marBottom w:val="0"/>
      <w:divBdr>
        <w:top w:val="none" w:sz="0" w:space="0" w:color="auto"/>
        <w:left w:val="none" w:sz="0" w:space="0" w:color="auto"/>
        <w:bottom w:val="none" w:sz="0" w:space="0" w:color="auto"/>
        <w:right w:val="none" w:sz="0" w:space="0" w:color="auto"/>
      </w:divBdr>
    </w:div>
    <w:div w:id="492990893">
      <w:bodyDiv w:val="1"/>
      <w:marLeft w:val="0"/>
      <w:marRight w:val="0"/>
      <w:marTop w:val="0"/>
      <w:marBottom w:val="0"/>
      <w:divBdr>
        <w:top w:val="none" w:sz="0" w:space="0" w:color="auto"/>
        <w:left w:val="none" w:sz="0" w:space="0" w:color="auto"/>
        <w:bottom w:val="none" w:sz="0" w:space="0" w:color="auto"/>
        <w:right w:val="none" w:sz="0" w:space="0" w:color="auto"/>
      </w:divBdr>
    </w:div>
    <w:div w:id="494614141">
      <w:bodyDiv w:val="1"/>
      <w:marLeft w:val="0"/>
      <w:marRight w:val="0"/>
      <w:marTop w:val="0"/>
      <w:marBottom w:val="0"/>
      <w:divBdr>
        <w:top w:val="none" w:sz="0" w:space="0" w:color="auto"/>
        <w:left w:val="none" w:sz="0" w:space="0" w:color="auto"/>
        <w:bottom w:val="none" w:sz="0" w:space="0" w:color="auto"/>
        <w:right w:val="none" w:sz="0" w:space="0" w:color="auto"/>
      </w:divBdr>
    </w:div>
    <w:div w:id="495653400">
      <w:bodyDiv w:val="1"/>
      <w:marLeft w:val="0"/>
      <w:marRight w:val="0"/>
      <w:marTop w:val="0"/>
      <w:marBottom w:val="0"/>
      <w:divBdr>
        <w:top w:val="none" w:sz="0" w:space="0" w:color="auto"/>
        <w:left w:val="none" w:sz="0" w:space="0" w:color="auto"/>
        <w:bottom w:val="none" w:sz="0" w:space="0" w:color="auto"/>
        <w:right w:val="none" w:sz="0" w:space="0" w:color="auto"/>
      </w:divBdr>
    </w:div>
    <w:div w:id="495658841">
      <w:bodyDiv w:val="1"/>
      <w:marLeft w:val="0"/>
      <w:marRight w:val="0"/>
      <w:marTop w:val="0"/>
      <w:marBottom w:val="0"/>
      <w:divBdr>
        <w:top w:val="none" w:sz="0" w:space="0" w:color="auto"/>
        <w:left w:val="none" w:sz="0" w:space="0" w:color="auto"/>
        <w:bottom w:val="none" w:sz="0" w:space="0" w:color="auto"/>
        <w:right w:val="none" w:sz="0" w:space="0" w:color="auto"/>
      </w:divBdr>
    </w:div>
    <w:div w:id="497304385">
      <w:bodyDiv w:val="1"/>
      <w:marLeft w:val="0"/>
      <w:marRight w:val="0"/>
      <w:marTop w:val="0"/>
      <w:marBottom w:val="0"/>
      <w:divBdr>
        <w:top w:val="none" w:sz="0" w:space="0" w:color="auto"/>
        <w:left w:val="none" w:sz="0" w:space="0" w:color="auto"/>
        <w:bottom w:val="none" w:sz="0" w:space="0" w:color="auto"/>
        <w:right w:val="none" w:sz="0" w:space="0" w:color="auto"/>
      </w:divBdr>
    </w:div>
    <w:div w:id="499541330">
      <w:bodyDiv w:val="1"/>
      <w:marLeft w:val="0"/>
      <w:marRight w:val="0"/>
      <w:marTop w:val="0"/>
      <w:marBottom w:val="0"/>
      <w:divBdr>
        <w:top w:val="none" w:sz="0" w:space="0" w:color="auto"/>
        <w:left w:val="none" w:sz="0" w:space="0" w:color="auto"/>
        <w:bottom w:val="none" w:sz="0" w:space="0" w:color="auto"/>
        <w:right w:val="none" w:sz="0" w:space="0" w:color="auto"/>
      </w:divBdr>
    </w:div>
    <w:div w:id="499850652">
      <w:bodyDiv w:val="1"/>
      <w:marLeft w:val="0"/>
      <w:marRight w:val="0"/>
      <w:marTop w:val="0"/>
      <w:marBottom w:val="0"/>
      <w:divBdr>
        <w:top w:val="none" w:sz="0" w:space="0" w:color="auto"/>
        <w:left w:val="none" w:sz="0" w:space="0" w:color="auto"/>
        <w:bottom w:val="none" w:sz="0" w:space="0" w:color="auto"/>
        <w:right w:val="none" w:sz="0" w:space="0" w:color="auto"/>
      </w:divBdr>
    </w:div>
    <w:div w:id="500239676">
      <w:bodyDiv w:val="1"/>
      <w:marLeft w:val="0"/>
      <w:marRight w:val="0"/>
      <w:marTop w:val="0"/>
      <w:marBottom w:val="0"/>
      <w:divBdr>
        <w:top w:val="none" w:sz="0" w:space="0" w:color="auto"/>
        <w:left w:val="none" w:sz="0" w:space="0" w:color="auto"/>
        <w:bottom w:val="none" w:sz="0" w:space="0" w:color="auto"/>
        <w:right w:val="none" w:sz="0" w:space="0" w:color="auto"/>
      </w:divBdr>
    </w:div>
    <w:div w:id="500244274">
      <w:bodyDiv w:val="1"/>
      <w:marLeft w:val="0"/>
      <w:marRight w:val="0"/>
      <w:marTop w:val="0"/>
      <w:marBottom w:val="0"/>
      <w:divBdr>
        <w:top w:val="none" w:sz="0" w:space="0" w:color="auto"/>
        <w:left w:val="none" w:sz="0" w:space="0" w:color="auto"/>
        <w:bottom w:val="none" w:sz="0" w:space="0" w:color="auto"/>
        <w:right w:val="none" w:sz="0" w:space="0" w:color="auto"/>
      </w:divBdr>
    </w:div>
    <w:div w:id="500462925">
      <w:bodyDiv w:val="1"/>
      <w:marLeft w:val="0"/>
      <w:marRight w:val="0"/>
      <w:marTop w:val="0"/>
      <w:marBottom w:val="0"/>
      <w:divBdr>
        <w:top w:val="none" w:sz="0" w:space="0" w:color="auto"/>
        <w:left w:val="none" w:sz="0" w:space="0" w:color="auto"/>
        <w:bottom w:val="none" w:sz="0" w:space="0" w:color="auto"/>
        <w:right w:val="none" w:sz="0" w:space="0" w:color="auto"/>
      </w:divBdr>
    </w:div>
    <w:div w:id="502206489">
      <w:bodyDiv w:val="1"/>
      <w:marLeft w:val="0"/>
      <w:marRight w:val="0"/>
      <w:marTop w:val="0"/>
      <w:marBottom w:val="0"/>
      <w:divBdr>
        <w:top w:val="none" w:sz="0" w:space="0" w:color="auto"/>
        <w:left w:val="none" w:sz="0" w:space="0" w:color="auto"/>
        <w:bottom w:val="none" w:sz="0" w:space="0" w:color="auto"/>
        <w:right w:val="none" w:sz="0" w:space="0" w:color="auto"/>
      </w:divBdr>
    </w:div>
    <w:div w:id="503520099">
      <w:bodyDiv w:val="1"/>
      <w:marLeft w:val="0"/>
      <w:marRight w:val="0"/>
      <w:marTop w:val="0"/>
      <w:marBottom w:val="0"/>
      <w:divBdr>
        <w:top w:val="none" w:sz="0" w:space="0" w:color="auto"/>
        <w:left w:val="none" w:sz="0" w:space="0" w:color="auto"/>
        <w:bottom w:val="none" w:sz="0" w:space="0" w:color="auto"/>
        <w:right w:val="none" w:sz="0" w:space="0" w:color="auto"/>
      </w:divBdr>
    </w:div>
    <w:div w:id="505556250">
      <w:bodyDiv w:val="1"/>
      <w:marLeft w:val="0"/>
      <w:marRight w:val="0"/>
      <w:marTop w:val="0"/>
      <w:marBottom w:val="0"/>
      <w:divBdr>
        <w:top w:val="none" w:sz="0" w:space="0" w:color="auto"/>
        <w:left w:val="none" w:sz="0" w:space="0" w:color="auto"/>
        <w:bottom w:val="none" w:sz="0" w:space="0" w:color="auto"/>
        <w:right w:val="none" w:sz="0" w:space="0" w:color="auto"/>
      </w:divBdr>
    </w:div>
    <w:div w:id="506603854">
      <w:bodyDiv w:val="1"/>
      <w:marLeft w:val="0"/>
      <w:marRight w:val="0"/>
      <w:marTop w:val="0"/>
      <w:marBottom w:val="0"/>
      <w:divBdr>
        <w:top w:val="none" w:sz="0" w:space="0" w:color="auto"/>
        <w:left w:val="none" w:sz="0" w:space="0" w:color="auto"/>
        <w:bottom w:val="none" w:sz="0" w:space="0" w:color="auto"/>
        <w:right w:val="none" w:sz="0" w:space="0" w:color="auto"/>
      </w:divBdr>
    </w:div>
    <w:div w:id="508957111">
      <w:bodyDiv w:val="1"/>
      <w:marLeft w:val="0"/>
      <w:marRight w:val="0"/>
      <w:marTop w:val="0"/>
      <w:marBottom w:val="0"/>
      <w:divBdr>
        <w:top w:val="none" w:sz="0" w:space="0" w:color="auto"/>
        <w:left w:val="none" w:sz="0" w:space="0" w:color="auto"/>
        <w:bottom w:val="none" w:sz="0" w:space="0" w:color="auto"/>
        <w:right w:val="none" w:sz="0" w:space="0" w:color="auto"/>
      </w:divBdr>
    </w:div>
    <w:div w:id="513107595">
      <w:bodyDiv w:val="1"/>
      <w:marLeft w:val="0"/>
      <w:marRight w:val="0"/>
      <w:marTop w:val="0"/>
      <w:marBottom w:val="0"/>
      <w:divBdr>
        <w:top w:val="none" w:sz="0" w:space="0" w:color="auto"/>
        <w:left w:val="none" w:sz="0" w:space="0" w:color="auto"/>
        <w:bottom w:val="none" w:sz="0" w:space="0" w:color="auto"/>
        <w:right w:val="none" w:sz="0" w:space="0" w:color="auto"/>
      </w:divBdr>
    </w:div>
    <w:div w:id="513223776">
      <w:bodyDiv w:val="1"/>
      <w:marLeft w:val="0"/>
      <w:marRight w:val="0"/>
      <w:marTop w:val="0"/>
      <w:marBottom w:val="0"/>
      <w:divBdr>
        <w:top w:val="none" w:sz="0" w:space="0" w:color="auto"/>
        <w:left w:val="none" w:sz="0" w:space="0" w:color="auto"/>
        <w:bottom w:val="none" w:sz="0" w:space="0" w:color="auto"/>
        <w:right w:val="none" w:sz="0" w:space="0" w:color="auto"/>
      </w:divBdr>
    </w:div>
    <w:div w:id="513883751">
      <w:bodyDiv w:val="1"/>
      <w:marLeft w:val="0"/>
      <w:marRight w:val="0"/>
      <w:marTop w:val="0"/>
      <w:marBottom w:val="0"/>
      <w:divBdr>
        <w:top w:val="none" w:sz="0" w:space="0" w:color="auto"/>
        <w:left w:val="none" w:sz="0" w:space="0" w:color="auto"/>
        <w:bottom w:val="none" w:sz="0" w:space="0" w:color="auto"/>
        <w:right w:val="none" w:sz="0" w:space="0" w:color="auto"/>
      </w:divBdr>
    </w:div>
    <w:div w:id="514350331">
      <w:bodyDiv w:val="1"/>
      <w:marLeft w:val="0"/>
      <w:marRight w:val="0"/>
      <w:marTop w:val="0"/>
      <w:marBottom w:val="0"/>
      <w:divBdr>
        <w:top w:val="none" w:sz="0" w:space="0" w:color="auto"/>
        <w:left w:val="none" w:sz="0" w:space="0" w:color="auto"/>
        <w:bottom w:val="none" w:sz="0" w:space="0" w:color="auto"/>
        <w:right w:val="none" w:sz="0" w:space="0" w:color="auto"/>
      </w:divBdr>
    </w:div>
    <w:div w:id="515074421">
      <w:bodyDiv w:val="1"/>
      <w:marLeft w:val="0"/>
      <w:marRight w:val="0"/>
      <w:marTop w:val="0"/>
      <w:marBottom w:val="0"/>
      <w:divBdr>
        <w:top w:val="none" w:sz="0" w:space="0" w:color="auto"/>
        <w:left w:val="none" w:sz="0" w:space="0" w:color="auto"/>
        <w:bottom w:val="none" w:sz="0" w:space="0" w:color="auto"/>
        <w:right w:val="none" w:sz="0" w:space="0" w:color="auto"/>
      </w:divBdr>
    </w:div>
    <w:div w:id="516314649">
      <w:bodyDiv w:val="1"/>
      <w:marLeft w:val="0"/>
      <w:marRight w:val="0"/>
      <w:marTop w:val="0"/>
      <w:marBottom w:val="0"/>
      <w:divBdr>
        <w:top w:val="none" w:sz="0" w:space="0" w:color="auto"/>
        <w:left w:val="none" w:sz="0" w:space="0" w:color="auto"/>
        <w:bottom w:val="none" w:sz="0" w:space="0" w:color="auto"/>
        <w:right w:val="none" w:sz="0" w:space="0" w:color="auto"/>
      </w:divBdr>
    </w:div>
    <w:div w:id="516627542">
      <w:bodyDiv w:val="1"/>
      <w:marLeft w:val="0"/>
      <w:marRight w:val="0"/>
      <w:marTop w:val="0"/>
      <w:marBottom w:val="0"/>
      <w:divBdr>
        <w:top w:val="none" w:sz="0" w:space="0" w:color="auto"/>
        <w:left w:val="none" w:sz="0" w:space="0" w:color="auto"/>
        <w:bottom w:val="none" w:sz="0" w:space="0" w:color="auto"/>
        <w:right w:val="none" w:sz="0" w:space="0" w:color="auto"/>
      </w:divBdr>
    </w:div>
    <w:div w:id="517237183">
      <w:bodyDiv w:val="1"/>
      <w:marLeft w:val="0"/>
      <w:marRight w:val="0"/>
      <w:marTop w:val="0"/>
      <w:marBottom w:val="0"/>
      <w:divBdr>
        <w:top w:val="none" w:sz="0" w:space="0" w:color="auto"/>
        <w:left w:val="none" w:sz="0" w:space="0" w:color="auto"/>
        <w:bottom w:val="none" w:sz="0" w:space="0" w:color="auto"/>
        <w:right w:val="none" w:sz="0" w:space="0" w:color="auto"/>
      </w:divBdr>
    </w:div>
    <w:div w:id="520169808">
      <w:bodyDiv w:val="1"/>
      <w:marLeft w:val="0"/>
      <w:marRight w:val="0"/>
      <w:marTop w:val="0"/>
      <w:marBottom w:val="0"/>
      <w:divBdr>
        <w:top w:val="none" w:sz="0" w:space="0" w:color="auto"/>
        <w:left w:val="none" w:sz="0" w:space="0" w:color="auto"/>
        <w:bottom w:val="none" w:sz="0" w:space="0" w:color="auto"/>
        <w:right w:val="none" w:sz="0" w:space="0" w:color="auto"/>
      </w:divBdr>
    </w:div>
    <w:div w:id="521088805">
      <w:bodyDiv w:val="1"/>
      <w:marLeft w:val="0"/>
      <w:marRight w:val="0"/>
      <w:marTop w:val="0"/>
      <w:marBottom w:val="0"/>
      <w:divBdr>
        <w:top w:val="none" w:sz="0" w:space="0" w:color="auto"/>
        <w:left w:val="none" w:sz="0" w:space="0" w:color="auto"/>
        <w:bottom w:val="none" w:sz="0" w:space="0" w:color="auto"/>
        <w:right w:val="none" w:sz="0" w:space="0" w:color="auto"/>
      </w:divBdr>
    </w:div>
    <w:div w:id="522091793">
      <w:bodyDiv w:val="1"/>
      <w:marLeft w:val="0"/>
      <w:marRight w:val="0"/>
      <w:marTop w:val="0"/>
      <w:marBottom w:val="0"/>
      <w:divBdr>
        <w:top w:val="none" w:sz="0" w:space="0" w:color="auto"/>
        <w:left w:val="none" w:sz="0" w:space="0" w:color="auto"/>
        <w:bottom w:val="none" w:sz="0" w:space="0" w:color="auto"/>
        <w:right w:val="none" w:sz="0" w:space="0" w:color="auto"/>
      </w:divBdr>
    </w:div>
    <w:div w:id="522942068">
      <w:bodyDiv w:val="1"/>
      <w:marLeft w:val="0"/>
      <w:marRight w:val="0"/>
      <w:marTop w:val="0"/>
      <w:marBottom w:val="0"/>
      <w:divBdr>
        <w:top w:val="none" w:sz="0" w:space="0" w:color="auto"/>
        <w:left w:val="none" w:sz="0" w:space="0" w:color="auto"/>
        <w:bottom w:val="none" w:sz="0" w:space="0" w:color="auto"/>
        <w:right w:val="none" w:sz="0" w:space="0" w:color="auto"/>
      </w:divBdr>
    </w:div>
    <w:div w:id="524559147">
      <w:bodyDiv w:val="1"/>
      <w:marLeft w:val="0"/>
      <w:marRight w:val="0"/>
      <w:marTop w:val="0"/>
      <w:marBottom w:val="0"/>
      <w:divBdr>
        <w:top w:val="none" w:sz="0" w:space="0" w:color="auto"/>
        <w:left w:val="none" w:sz="0" w:space="0" w:color="auto"/>
        <w:bottom w:val="none" w:sz="0" w:space="0" w:color="auto"/>
        <w:right w:val="none" w:sz="0" w:space="0" w:color="auto"/>
      </w:divBdr>
    </w:div>
    <w:div w:id="524757894">
      <w:bodyDiv w:val="1"/>
      <w:marLeft w:val="0"/>
      <w:marRight w:val="0"/>
      <w:marTop w:val="0"/>
      <w:marBottom w:val="0"/>
      <w:divBdr>
        <w:top w:val="none" w:sz="0" w:space="0" w:color="auto"/>
        <w:left w:val="none" w:sz="0" w:space="0" w:color="auto"/>
        <w:bottom w:val="none" w:sz="0" w:space="0" w:color="auto"/>
        <w:right w:val="none" w:sz="0" w:space="0" w:color="auto"/>
      </w:divBdr>
    </w:div>
    <w:div w:id="524952390">
      <w:bodyDiv w:val="1"/>
      <w:marLeft w:val="0"/>
      <w:marRight w:val="0"/>
      <w:marTop w:val="0"/>
      <w:marBottom w:val="0"/>
      <w:divBdr>
        <w:top w:val="none" w:sz="0" w:space="0" w:color="auto"/>
        <w:left w:val="none" w:sz="0" w:space="0" w:color="auto"/>
        <w:bottom w:val="none" w:sz="0" w:space="0" w:color="auto"/>
        <w:right w:val="none" w:sz="0" w:space="0" w:color="auto"/>
      </w:divBdr>
    </w:div>
    <w:div w:id="525945602">
      <w:bodyDiv w:val="1"/>
      <w:marLeft w:val="0"/>
      <w:marRight w:val="0"/>
      <w:marTop w:val="0"/>
      <w:marBottom w:val="0"/>
      <w:divBdr>
        <w:top w:val="none" w:sz="0" w:space="0" w:color="auto"/>
        <w:left w:val="none" w:sz="0" w:space="0" w:color="auto"/>
        <w:bottom w:val="none" w:sz="0" w:space="0" w:color="auto"/>
        <w:right w:val="none" w:sz="0" w:space="0" w:color="auto"/>
      </w:divBdr>
    </w:div>
    <w:div w:id="526219043">
      <w:bodyDiv w:val="1"/>
      <w:marLeft w:val="0"/>
      <w:marRight w:val="0"/>
      <w:marTop w:val="0"/>
      <w:marBottom w:val="0"/>
      <w:divBdr>
        <w:top w:val="none" w:sz="0" w:space="0" w:color="auto"/>
        <w:left w:val="none" w:sz="0" w:space="0" w:color="auto"/>
        <w:bottom w:val="none" w:sz="0" w:space="0" w:color="auto"/>
        <w:right w:val="none" w:sz="0" w:space="0" w:color="auto"/>
      </w:divBdr>
    </w:div>
    <w:div w:id="528497195">
      <w:bodyDiv w:val="1"/>
      <w:marLeft w:val="0"/>
      <w:marRight w:val="0"/>
      <w:marTop w:val="0"/>
      <w:marBottom w:val="0"/>
      <w:divBdr>
        <w:top w:val="none" w:sz="0" w:space="0" w:color="auto"/>
        <w:left w:val="none" w:sz="0" w:space="0" w:color="auto"/>
        <w:bottom w:val="none" w:sz="0" w:space="0" w:color="auto"/>
        <w:right w:val="none" w:sz="0" w:space="0" w:color="auto"/>
      </w:divBdr>
    </w:div>
    <w:div w:id="529144882">
      <w:bodyDiv w:val="1"/>
      <w:marLeft w:val="0"/>
      <w:marRight w:val="0"/>
      <w:marTop w:val="0"/>
      <w:marBottom w:val="0"/>
      <w:divBdr>
        <w:top w:val="none" w:sz="0" w:space="0" w:color="auto"/>
        <w:left w:val="none" w:sz="0" w:space="0" w:color="auto"/>
        <w:bottom w:val="none" w:sz="0" w:space="0" w:color="auto"/>
        <w:right w:val="none" w:sz="0" w:space="0" w:color="auto"/>
      </w:divBdr>
    </w:div>
    <w:div w:id="529954365">
      <w:bodyDiv w:val="1"/>
      <w:marLeft w:val="0"/>
      <w:marRight w:val="0"/>
      <w:marTop w:val="0"/>
      <w:marBottom w:val="0"/>
      <w:divBdr>
        <w:top w:val="none" w:sz="0" w:space="0" w:color="auto"/>
        <w:left w:val="none" w:sz="0" w:space="0" w:color="auto"/>
        <w:bottom w:val="none" w:sz="0" w:space="0" w:color="auto"/>
        <w:right w:val="none" w:sz="0" w:space="0" w:color="auto"/>
      </w:divBdr>
    </w:div>
    <w:div w:id="531042794">
      <w:bodyDiv w:val="1"/>
      <w:marLeft w:val="0"/>
      <w:marRight w:val="0"/>
      <w:marTop w:val="0"/>
      <w:marBottom w:val="0"/>
      <w:divBdr>
        <w:top w:val="none" w:sz="0" w:space="0" w:color="auto"/>
        <w:left w:val="none" w:sz="0" w:space="0" w:color="auto"/>
        <w:bottom w:val="none" w:sz="0" w:space="0" w:color="auto"/>
        <w:right w:val="none" w:sz="0" w:space="0" w:color="auto"/>
      </w:divBdr>
    </w:div>
    <w:div w:id="532428009">
      <w:bodyDiv w:val="1"/>
      <w:marLeft w:val="0"/>
      <w:marRight w:val="0"/>
      <w:marTop w:val="0"/>
      <w:marBottom w:val="0"/>
      <w:divBdr>
        <w:top w:val="none" w:sz="0" w:space="0" w:color="auto"/>
        <w:left w:val="none" w:sz="0" w:space="0" w:color="auto"/>
        <w:bottom w:val="none" w:sz="0" w:space="0" w:color="auto"/>
        <w:right w:val="none" w:sz="0" w:space="0" w:color="auto"/>
      </w:divBdr>
    </w:div>
    <w:div w:id="533881049">
      <w:bodyDiv w:val="1"/>
      <w:marLeft w:val="0"/>
      <w:marRight w:val="0"/>
      <w:marTop w:val="0"/>
      <w:marBottom w:val="0"/>
      <w:divBdr>
        <w:top w:val="none" w:sz="0" w:space="0" w:color="auto"/>
        <w:left w:val="none" w:sz="0" w:space="0" w:color="auto"/>
        <w:bottom w:val="none" w:sz="0" w:space="0" w:color="auto"/>
        <w:right w:val="none" w:sz="0" w:space="0" w:color="auto"/>
      </w:divBdr>
    </w:div>
    <w:div w:id="535435406">
      <w:bodyDiv w:val="1"/>
      <w:marLeft w:val="0"/>
      <w:marRight w:val="0"/>
      <w:marTop w:val="0"/>
      <w:marBottom w:val="0"/>
      <w:divBdr>
        <w:top w:val="none" w:sz="0" w:space="0" w:color="auto"/>
        <w:left w:val="none" w:sz="0" w:space="0" w:color="auto"/>
        <w:bottom w:val="none" w:sz="0" w:space="0" w:color="auto"/>
        <w:right w:val="none" w:sz="0" w:space="0" w:color="auto"/>
      </w:divBdr>
    </w:div>
    <w:div w:id="535582439">
      <w:bodyDiv w:val="1"/>
      <w:marLeft w:val="0"/>
      <w:marRight w:val="0"/>
      <w:marTop w:val="0"/>
      <w:marBottom w:val="0"/>
      <w:divBdr>
        <w:top w:val="none" w:sz="0" w:space="0" w:color="auto"/>
        <w:left w:val="none" w:sz="0" w:space="0" w:color="auto"/>
        <w:bottom w:val="none" w:sz="0" w:space="0" w:color="auto"/>
        <w:right w:val="none" w:sz="0" w:space="0" w:color="auto"/>
      </w:divBdr>
    </w:div>
    <w:div w:id="536770870">
      <w:bodyDiv w:val="1"/>
      <w:marLeft w:val="0"/>
      <w:marRight w:val="0"/>
      <w:marTop w:val="0"/>
      <w:marBottom w:val="0"/>
      <w:divBdr>
        <w:top w:val="none" w:sz="0" w:space="0" w:color="auto"/>
        <w:left w:val="none" w:sz="0" w:space="0" w:color="auto"/>
        <w:bottom w:val="none" w:sz="0" w:space="0" w:color="auto"/>
        <w:right w:val="none" w:sz="0" w:space="0" w:color="auto"/>
      </w:divBdr>
    </w:div>
    <w:div w:id="537162819">
      <w:bodyDiv w:val="1"/>
      <w:marLeft w:val="0"/>
      <w:marRight w:val="0"/>
      <w:marTop w:val="0"/>
      <w:marBottom w:val="0"/>
      <w:divBdr>
        <w:top w:val="none" w:sz="0" w:space="0" w:color="auto"/>
        <w:left w:val="none" w:sz="0" w:space="0" w:color="auto"/>
        <w:bottom w:val="none" w:sz="0" w:space="0" w:color="auto"/>
        <w:right w:val="none" w:sz="0" w:space="0" w:color="auto"/>
      </w:divBdr>
    </w:div>
    <w:div w:id="537398767">
      <w:bodyDiv w:val="1"/>
      <w:marLeft w:val="0"/>
      <w:marRight w:val="0"/>
      <w:marTop w:val="0"/>
      <w:marBottom w:val="0"/>
      <w:divBdr>
        <w:top w:val="none" w:sz="0" w:space="0" w:color="auto"/>
        <w:left w:val="none" w:sz="0" w:space="0" w:color="auto"/>
        <w:bottom w:val="none" w:sz="0" w:space="0" w:color="auto"/>
        <w:right w:val="none" w:sz="0" w:space="0" w:color="auto"/>
      </w:divBdr>
    </w:div>
    <w:div w:id="537664823">
      <w:bodyDiv w:val="1"/>
      <w:marLeft w:val="0"/>
      <w:marRight w:val="0"/>
      <w:marTop w:val="0"/>
      <w:marBottom w:val="0"/>
      <w:divBdr>
        <w:top w:val="none" w:sz="0" w:space="0" w:color="auto"/>
        <w:left w:val="none" w:sz="0" w:space="0" w:color="auto"/>
        <w:bottom w:val="none" w:sz="0" w:space="0" w:color="auto"/>
        <w:right w:val="none" w:sz="0" w:space="0" w:color="auto"/>
      </w:divBdr>
    </w:div>
    <w:div w:id="538010188">
      <w:bodyDiv w:val="1"/>
      <w:marLeft w:val="0"/>
      <w:marRight w:val="0"/>
      <w:marTop w:val="0"/>
      <w:marBottom w:val="0"/>
      <w:divBdr>
        <w:top w:val="none" w:sz="0" w:space="0" w:color="auto"/>
        <w:left w:val="none" w:sz="0" w:space="0" w:color="auto"/>
        <w:bottom w:val="none" w:sz="0" w:space="0" w:color="auto"/>
        <w:right w:val="none" w:sz="0" w:space="0" w:color="auto"/>
      </w:divBdr>
    </w:div>
    <w:div w:id="539517094">
      <w:bodyDiv w:val="1"/>
      <w:marLeft w:val="0"/>
      <w:marRight w:val="0"/>
      <w:marTop w:val="0"/>
      <w:marBottom w:val="0"/>
      <w:divBdr>
        <w:top w:val="none" w:sz="0" w:space="0" w:color="auto"/>
        <w:left w:val="none" w:sz="0" w:space="0" w:color="auto"/>
        <w:bottom w:val="none" w:sz="0" w:space="0" w:color="auto"/>
        <w:right w:val="none" w:sz="0" w:space="0" w:color="auto"/>
      </w:divBdr>
    </w:div>
    <w:div w:id="539824924">
      <w:bodyDiv w:val="1"/>
      <w:marLeft w:val="0"/>
      <w:marRight w:val="0"/>
      <w:marTop w:val="0"/>
      <w:marBottom w:val="0"/>
      <w:divBdr>
        <w:top w:val="none" w:sz="0" w:space="0" w:color="auto"/>
        <w:left w:val="none" w:sz="0" w:space="0" w:color="auto"/>
        <w:bottom w:val="none" w:sz="0" w:space="0" w:color="auto"/>
        <w:right w:val="none" w:sz="0" w:space="0" w:color="auto"/>
      </w:divBdr>
    </w:div>
    <w:div w:id="541669715">
      <w:bodyDiv w:val="1"/>
      <w:marLeft w:val="0"/>
      <w:marRight w:val="0"/>
      <w:marTop w:val="0"/>
      <w:marBottom w:val="0"/>
      <w:divBdr>
        <w:top w:val="none" w:sz="0" w:space="0" w:color="auto"/>
        <w:left w:val="none" w:sz="0" w:space="0" w:color="auto"/>
        <w:bottom w:val="none" w:sz="0" w:space="0" w:color="auto"/>
        <w:right w:val="none" w:sz="0" w:space="0" w:color="auto"/>
      </w:divBdr>
    </w:div>
    <w:div w:id="541748851">
      <w:bodyDiv w:val="1"/>
      <w:marLeft w:val="0"/>
      <w:marRight w:val="0"/>
      <w:marTop w:val="0"/>
      <w:marBottom w:val="0"/>
      <w:divBdr>
        <w:top w:val="none" w:sz="0" w:space="0" w:color="auto"/>
        <w:left w:val="none" w:sz="0" w:space="0" w:color="auto"/>
        <w:bottom w:val="none" w:sz="0" w:space="0" w:color="auto"/>
        <w:right w:val="none" w:sz="0" w:space="0" w:color="auto"/>
      </w:divBdr>
    </w:div>
    <w:div w:id="542985927">
      <w:bodyDiv w:val="1"/>
      <w:marLeft w:val="0"/>
      <w:marRight w:val="0"/>
      <w:marTop w:val="0"/>
      <w:marBottom w:val="0"/>
      <w:divBdr>
        <w:top w:val="none" w:sz="0" w:space="0" w:color="auto"/>
        <w:left w:val="none" w:sz="0" w:space="0" w:color="auto"/>
        <w:bottom w:val="none" w:sz="0" w:space="0" w:color="auto"/>
        <w:right w:val="none" w:sz="0" w:space="0" w:color="auto"/>
      </w:divBdr>
    </w:div>
    <w:div w:id="542987890">
      <w:bodyDiv w:val="1"/>
      <w:marLeft w:val="0"/>
      <w:marRight w:val="0"/>
      <w:marTop w:val="0"/>
      <w:marBottom w:val="0"/>
      <w:divBdr>
        <w:top w:val="none" w:sz="0" w:space="0" w:color="auto"/>
        <w:left w:val="none" w:sz="0" w:space="0" w:color="auto"/>
        <w:bottom w:val="none" w:sz="0" w:space="0" w:color="auto"/>
        <w:right w:val="none" w:sz="0" w:space="0" w:color="auto"/>
      </w:divBdr>
    </w:div>
    <w:div w:id="543103203">
      <w:bodyDiv w:val="1"/>
      <w:marLeft w:val="0"/>
      <w:marRight w:val="0"/>
      <w:marTop w:val="0"/>
      <w:marBottom w:val="0"/>
      <w:divBdr>
        <w:top w:val="none" w:sz="0" w:space="0" w:color="auto"/>
        <w:left w:val="none" w:sz="0" w:space="0" w:color="auto"/>
        <w:bottom w:val="none" w:sz="0" w:space="0" w:color="auto"/>
        <w:right w:val="none" w:sz="0" w:space="0" w:color="auto"/>
      </w:divBdr>
    </w:div>
    <w:div w:id="544411513">
      <w:bodyDiv w:val="1"/>
      <w:marLeft w:val="0"/>
      <w:marRight w:val="0"/>
      <w:marTop w:val="0"/>
      <w:marBottom w:val="0"/>
      <w:divBdr>
        <w:top w:val="none" w:sz="0" w:space="0" w:color="auto"/>
        <w:left w:val="none" w:sz="0" w:space="0" w:color="auto"/>
        <w:bottom w:val="none" w:sz="0" w:space="0" w:color="auto"/>
        <w:right w:val="none" w:sz="0" w:space="0" w:color="auto"/>
      </w:divBdr>
    </w:div>
    <w:div w:id="544608055">
      <w:bodyDiv w:val="1"/>
      <w:marLeft w:val="0"/>
      <w:marRight w:val="0"/>
      <w:marTop w:val="0"/>
      <w:marBottom w:val="0"/>
      <w:divBdr>
        <w:top w:val="none" w:sz="0" w:space="0" w:color="auto"/>
        <w:left w:val="none" w:sz="0" w:space="0" w:color="auto"/>
        <w:bottom w:val="none" w:sz="0" w:space="0" w:color="auto"/>
        <w:right w:val="none" w:sz="0" w:space="0" w:color="auto"/>
      </w:divBdr>
    </w:div>
    <w:div w:id="545146455">
      <w:bodyDiv w:val="1"/>
      <w:marLeft w:val="0"/>
      <w:marRight w:val="0"/>
      <w:marTop w:val="0"/>
      <w:marBottom w:val="0"/>
      <w:divBdr>
        <w:top w:val="none" w:sz="0" w:space="0" w:color="auto"/>
        <w:left w:val="none" w:sz="0" w:space="0" w:color="auto"/>
        <w:bottom w:val="none" w:sz="0" w:space="0" w:color="auto"/>
        <w:right w:val="none" w:sz="0" w:space="0" w:color="auto"/>
      </w:divBdr>
    </w:div>
    <w:div w:id="546572954">
      <w:bodyDiv w:val="1"/>
      <w:marLeft w:val="0"/>
      <w:marRight w:val="0"/>
      <w:marTop w:val="0"/>
      <w:marBottom w:val="0"/>
      <w:divBdr>
        <w:top w:val="none" w:sz="0" w:space="0" w:color="auto"/>
        <w:left w:val="none" w:sz="0" w:space="0" w:color="auto"/>
        <w:bottom w:val="none" w:sz="0" w:space="0" w:color="auto"/>
        <w:right w:val="none" w:sz="0" w:space="0" w:color="auto"/>
      </w:divBdr>
    </w:div>
    <w:div w:id="546986683">
      <w:bodyDiv w:val="1"/>
      <w:marLeft w:val="0"/>
      <w:marRight w:val="0"/>
      <w:marTop w:val="0"/>
      <w:marBottom w:val="0"/>
      <w:divBdr>
        <w:top w:val="none" w:sz="0" w:space="0" w:color="auto"/>
        <w:left w:val="none" w:sz="0" w:space="0" w:color="auto"/>
        <w:bottom w:val="none" w:sz="0" w:space="0" w:color="auto"/>
        <w:right w:val="none" w:sz="0" w:space="0" w:color="auto"/>
      </w:divBdr>
    </w:div>
    <w:div w:id="547688708">
      <w:bodyDiv w:val="1"/>
      <w:marLeft w:val="0"/>
      <w:marRight w:val="0"/>
      <w:marTop w:val="0"/>
      <w:marBottom w:val="0"/>
      <w:divBdr>
        <w:top w:val="none" w:sz="0" w:space="0" w:color="auto"/>
        <w:left w:val="none" w:sz="0" w:space="0" w:color="auto"/>
        <w:bottom w:val="none" w:sz="0" w:space="0" w:color="auto"/>
        <w:right w:val="none" w:sz="0" w:space="0" w:color="auto"/>
      </w:divBdr>
    </w:div>
    <w:div w:id="548541191">
      <w:bodyDiv w:val="1"/>
      <w:marLeft w:val="0"/>
      <w:marRight w:val="0"/>
      <w:marTop w:val="0"/>
      <w:marBottom w:val="0"/>
      <w:divBdr>
        <w:top w:val="none" w:sz="0" w:space="0" w:color="auto"/>
        <w:left w:val="none" w:sz="0" w:space="0" w:color="auto"/>
        <w:bottom w:val="none" w:sz="0" w:space="0" w:color="auto"/>
        <w:right w:val="none" w:sz="0" w:space="0" w:color="auto"/>
      </w:divBdr>
    </w:div>
    <w:div w:id="549533784">
      <w:bodyDiv w:val="1"/>
      <w:marLeft w:val="0"/>
      <w:marRight w:val="0"/>
      <w:marTop w:val="0"/>
      <w:marBottom w:val="0"/>
      <w:divBdr>
        <w:top w:val="none" w:sz="0" w:space="0" w:color="auto"/>
        <w:left w:val="none" w:sz="0" w:space="0" w:color="auto"/>
        <w:bottom w:val="none" w:sz="0" w:space="0" w:color="auto"/>
        <w:right w:val="none" w:sz="0" w:space="0" w:color="auto"/>
      </w:divBdr>
    </w:div>
    <w:div w:id="550114175">
      <w:bodyDiv w:val="1"/>
      <w:marLeft w:val="0"/>
      <w:marRight w:val="0"/>
      <w:marTop w:val="0"/>
      <w:marBottom w:val="0"/>
      <w:divBdr>
        <w:top w:val="none" w:sz="0" w:space="0" w:color="auto"/>
        <w:left w:val="none" w:sz="0" w:space="0" w:color="auto"/>
        <w:bottom w:val="none" w:sz="0" w:space="0" w:color="auto"/>
        <w:right w:val="none" w:sz="0" w:space="0" w:color="auto"/>
      </w:divBdr>
    </w:div>
    <w:div w:id="550700044">
      <w:bodyDiv w:val="1"/>
      <w:marLeft w:val="0"/>
      <w:marRight w:val="0"/>
      <w:marTop w:val="0"/>
      <w:marBottom w:val="0"/>
      <w:divBdr>
        <w:top w:val="none" w:sz="0" w:space="0" w:color="auto"/>
        <w:left w:val="none" w:sz="0" w:space="0" w:color="auto"/>
        <w:bottom w:val="none" w:sz="0" w:space="0" w:color="auto"/>
        <w:right w:val="none" w:sz="0" w:space="0" w:color="auto"/>
      </w:divBdr>
    </w:div>
    <w:div w:id="551576656">
      <w:bodyDiv w:val="1"/>
      <w:marLeft w:val="0"/>
      <w:marRight w:val="0"/>
      <w:marTop w:val="0"/>
      <w:marBottom w:val="0"/>
      <w:divBdr>
        <w:top w:val="none" w:sz="0" w:space="0" w:color="auto"/>
        <w:left w:val="none" w:sz="0" w:space="0" w:color="auto"/>
        <w:bottom w:val="none" w:sz="0" w:space="0" w:color="auto"/>
        <w:right w:val="none" w:sz="0" w:space="0" w:color="auto"/>
      </w:divBdr>
    </w:div>
    <w:div w:id="552931843">
      <w:bodyDiv w:val="1"/>
      <w:marLeft w:val="0"/>
      <w:marRight w:val="0"/>
      <w:marTop w:val="0"/>
      <w:marBottom w:val="0"/>
      <w:divBdr>
        <w:top w:val="none" w:sz="0" w:space="0" w:color="auto"/>
        <w:left w:val="none" w:sz="0" w:space="0" w:color="auto"/>
        <w:bottom w:val="none" w:sz="0" w:space="0" w:color="auto"/>
        <w:right w:val="none" w:sz="0" w:space="0" w:color="auto"/>
      </w:divBdr>
    </w:div>
    <w:div w:id="554004856">
      <w:bodyDiv w:val="1"/>
      <w:marLeft w:val="0"/>
      <w:marRight w:val="0"/>
      <w:marTop w:val="0"/>
      <w:marBottom w:val="0"/>
      <w:divBdr>
        <w:top w:val="none" w:sz="0" w:space="0" w:color="auto"/>
        <w:left w:val="none" w:sz="0" w:space="0" w:color="auto"/>
        <w:bottom w:val="none" w:sz="0" w:space="0" w:color="auto"/>
        <w:right w:val="none" w:sz="0" w:space="0" w:color="auto"/>
      </w:divBdr>
    </w:div>
    <w:div w:id="556476988">
      <w:bodyDiv w:val="1"/>
      <w:marLeft w:val="0"/>
      <w:marRight w:val="0"/>
      <w:marTop w:val="0"/>
      <w:marBottom w:val="0"/>
      <w:divBdr>
        <w:top w:val="none" w:sz="0" w:space="0" w:color="auto"/>
        <w:left w:val="none" w:sz="0" w:space="0" w:color="auto"/>
        <w:bottom w:val="none" w:sz="0" w:space="0" w:color="auto"/>
        <w:right w:val="none" w:sz="0" w:space="0" w:color="auto"/>
      </w:divBdr>
    </w:div>
    <w:div w:id="557477332">
      <w:bodyDiv w:val="1"/>
      <w:marLeft w:val="0"/>
      <w:marRight w:val="0"/>
      <w:marTop w:val="0"/>
      <w:marBottom w:val="0"/>
      <w:divBdr>
        <w:top w:val="none" w:sz="0" w:space="0" w:color="auto"/>
        <w:left w:val="none" w:sz="0" w:space="0" w:color="auto"/>
        <w:bottom w:val="none" w:sz="0" w:space="0" w:color="auto"/>
        <w:right w:val="none" w:sz="0" w:space="0" w:color="auto"/>
      </w:divBdr>
    </w:div>
    <w:div w:id="559248345">
      <w:bodyDiv w:val="1"/>
      <w:marLeft w:val="0"/>
      <w:marRight w:val="0"/>
      <w:marTop w:val="0"/>
      <w:marBottom w:val="0"/>
      <w:divBdr>
        <w:top w:val="none" w:sz="0" w:space="0" w:color="auto"/>
        <w:left w:val="none" w:sz="0" w:space="0" w:color="auto"/>
        <w:bottom w:val="none" w:sz="0" w:space="0" w:color="auto"/>
        <w:right w:val="none" w:sz="0" w:space="0" w:color="auto"/>
      </w:divBdr>
    </w:div>
    <w:div w:id="560793873">
      <w:bodyDiv w:val="1"/>
      <w:marLeft w:val="0"/>
      <w:marRight w:val="0"/>
      <w:marTop w:val="0"/>
      <w:marBottom w:val="0"/>
      <w:divBdr>
        <w:top w:val="none" w:sz="0" w:space="0" w:color="auto"/>
        <w:left w:val="none" w:sz="0" w:space="0" w:color="auto"/>
        <w:bottom w:val="none" w:sz="0" w:space="0" w:color="auto"/>
        <w:right w:val="none" w:sz="0" w:space="0" w:color="auto"/>
      </w:divBdr>
    </w:div>
    <w:div w:id="564074654">
      <w:bodyDiv w:val="1"/>
      <w:marLeft w:val="0"/>
      <w:marRight w:val="0"/>
      <w:marTop w:val="0"/>
      <w:marBottom w:val="0"/>
      <w:divBdr>
        <w:top w:val="none" w:sz="0" w:space="0" w:color="auto"/>
        <w:left w:val="none" w:sz="0" w:space="0" w:color="auto"/>
        <w:bottom w:val="none" w:sz="0" w:space="0" w:color="auto"/>
        <w:right w:val="none" w:sz="0" w:space="0" w:color="auto"/>
      </w:divBdr>
    </w:div>
    <w:div w:id="565148313">
      <w:bodyDiv w:val="1"/>
      <w:marLeft w:val="0"/>
      <w:marRight w:val="0"/>
      <w:marTop w:val="0"/>
      <w:marBottom w:val="0"/>
      <w:divBdr>
        <w:top w:val="none" w:sz="0" w:space="0" w:color="auto"/>
        <w:left w:val="none" w:sz="0" w:space="0" w:color="auto"/>
        <w:bottom w:val="none" w:sz="0" w:space="0" w:color="auto"/>
        <w:right w:val="none" w:sz="0" w:space="0" w:color="auto"/>
      </w:divBdr>
    </w:div>
    <w:div w:id="566112639">
      <w:bodyDiv w:val="1"/>
      <w:marLeft w:val="0"/>
      <w:marRight w:val="0"/>
      <w:marTop w:val="0"/>
      <w:marBottom w:val="0"/>
      <w:divBdr>
        <w:top w:val="none" w:sz="0" w:space="0" w:color="auto"/>
        <w:left w:val="none" w:sz="0" w:space="0" w:color="auto"/>
        <w:bottom w:val="none" w:sz="0" w:space="0" w:color="auto"/>
        <w:right w:val="none" w:sz="0" w:space="0" w:color="auto"/>
      </w:divBdr>
    </w:div>
    <w:div w:id="566915022">
      <w:bodyDiv w:val="1"/>
      <w:marLeft w:val="0"/>
      <w:marRight w:val="0"/>
      <w:marTop w:val="0"/>
      <w:marBottom w:val="0"/>
      <w:divBdr>
        <w:top w:val="none" w:sz="0" w:space="0" w:color="auto"/>
        <w:left w:val="none" w:sz="0" w:space="0" w:color="auto"/>
        <w:bottom w:val="none" w:sz="0" w:space="0" w:color="auto"/>
        <w:right w:val="none" w:sz="0" w:space="0" w:color="auto"/>
      </w:divBdr>
    </w:div>
    <w:div w:id="569385932">
      <w:bodyDiv w:val="1"/>
      <w:marLeft w:val="0"/>
      <w:marRight w:val="0"/>
      <w:marTop w:val="0"/>
      <w:marBottom w:val="0"/>
      <w:divBdr>
        <w:top w:val="none" w:sz="0" w:space="0" w:color="auto"/>
        <w:left w:val="none" w:sz="0" w:space="0" w:color="auto"/>
        <w:bottom w:val="none" w:sz="0" w:space="0" w:color="auto"/>
        <w:right w:val="none" w:sz="0" w:space="0" w:color="auto"/>
      </w:divBdr>
    </w:div>
    <w:div w:id="570309624">
      <w:bodyDiv w:val="1"/>
      <w:marLeft w:val="0"/>
      <w:marRight w:val="0"/>
      <w:marTop w:val="0"/>
      <w:marBottom w:val="0"/>
      <w:divBdr>
        <w:top w:val="none" w:sz="0" w:space="0" w:color="auto"/>
        <w:left w:val="none" w:sz="0" w:space="0" w:color="auto"/>
        <w:bottom w:val="none" w:sz="0" w:space="0" w:color="auto"/>
        <w:right w:val="none" w:sz="0" w:space="0" w:color="auto"/>
      </w:divBdr>
    </w:div>
    <w:div w:id="571239655">
      <w:bodyDiv w:val="1"/>
      <w:marLeft w:val="0"/>
      <w:marRight w:val="0"/>
      <w:marTop w:val="0"/>
      <w:marBottom w:val="0"/>
      <w:divBdr>
        <w:top w:val="none" w:sz="0" w:space="0" w:color="auto"/>
        <w:left w:val="none" w:sz="0" w:space="0" w:color="auto"/>
        <w:bottom w:val="none" w:sz="0" w:space="0" w:color="auto"/>
        <w:right w:val="none" w:sz="0" w:space="0" w:color="auto"/>
      </w:divBdr>
    </w:div>
    <w:div w:id="571547924">
      <w:bodyDiv w:val="1"/>
      <w:marLeft w:val="0"/>
      <w:marRight w:val="0"/>
      <w:marTop w:val="0"/>
      <w:marBottom w:val="0"/>
      <w:divBdr>
        <w:top w:val="none" w:sz="0" w:space="0" w:color="auto"/>
        <w:left w:val="none" w:sz="0" w:space="0" w:color="auto"/>
        <w:bottom w:val="none" w:sz="0" w:space="0" w:color="auto"/>
        <w:right w:val="none" w:sz="0" w:space="0" w:color="auto"/>
      </w:divBdr>
    </w:div>
    <w:div w:id="573246361">
      <w:bodyDiv w:val="1"/>
      <w:marLeft w:val="0"/>
      <w:marRight w:val="0"/>
      <w:marTop w:val="0"/>
      <w:marBottom w:val="0"/>
      <w:divBdr>
        <w:top w:val="none" w:sz="0" w:space="0" w:color="auto"/>
        <w:left w:val="none" w:sz="0" w:space="0" w:color="auto"/>
        <w:bottom w:val="none" w:sz="0" w:space="0" w:color="auto"/>
        <w:right w:val="none" w:sz="0" w:space="0" w:color="auto"/>
      </w:divBdr>
    </w:div>
    <w:div w:id="573276136">
      <w:bodyDiv w:val="1"/>
      <w:marLeft w:val="0"/>
      <w:marRight w:val="0"/>
      <w:marTop w:val="0"/>
      <w:marBottom w:val="0"/>
      <w:divBdr>
        <w:top w:val="none" w:sz="0" w:space="0" w:color="auto"/>
        <w:left w:val="none" w:sz="0" w:space="0" w:color="auto"/>
        <w:bottom w:val="none" w:sz="0" w:space="0" w:color="auto"/>
        <w:right w:val="none" w:sz="0" w:space="0" w:color="auto"/>
      </w:divBdr>
    </w:div>
    <w:div w:id="573667339">
      <w:bodyDiv w:val="1"/>
      <w:marLeft w:val="0"/>
      <w:marRight w:val="0"/>
      <w:marTop w:val="0"/>
      <w:marBottom w:val="0"/>
      <w:divBdr>
        <w:top w:val="none" w:sz="0" w:space="0" w:color="auto"/>
        <w:left w:val="none" w:sz="0" w:space="0" w:color="auto"/>
        <w:bottom w:val="none" w:sz="0" w:space="0" w:color="auto"/>
        <w:right w:val="none" w:sz="0" w:space="0" w:color="auto"/>
      </w:divBdr>
    </w:div>
    <w:div w:id="574050558">
      <w:bodyDiv w:val="1"/>
      <w:marLeft w:val="0"/>
      <w:marRight w:val="0"/>
      <w:marTop w:val="0"/>
      <w:marBottom w:val="0"/>
      <w:divBdr>
        <w:top w:val="none" w:sz="0" w:space="0" w:color="auto"/>
        <w:left w:val="none" w:sz="0" w:space="0" w:color="auto"/>
        <w:bottom w:val="none" w:sz="0" w:space="0" w:color="auto"/>
        <w:right w:val="none" w:sz="0" w:space="0" w:color="auto"/>
      </w:divBdr>
    </w:div>
    <w:div w:id="575477011">
      <w:bodyDiv w:val="1"/>
      <w:marLeft w:val="0"/>
      <w:marRight w:val="0"/>
      <w:marTop w:val="0"/>
      <w:marBottom w:val="0"/>
      <w:divBdr>
        <w:top w:val="none" w:sz="0" w:space="0" w:color="auto"/>
        <w:left w:val="none" w:sz="0" w:space="0" w:color="auto"/>
        <w:bottom w:val="none" w:sz="0" w:space="0" w:color="auto"/>
        <w:right w:val="none" w:sz="0" w:space="0" w:color="auto"/>
      </w:divBdr>
    </w:div>
    <w:div w:id="575628135">
      <w:bodyDiv w:val="1"/>
      <w:marLeft w:val="0"/>
      <w:marRight w:val="0"/>
      <w:marTop w:val="0"/>
      <w:marBottom w:val="0"/>
      <w:divBdr>
        <w:top w:val="none" w:sz="0" w:space="0" w:color="auto"/>
        <w:left w:val="none" w:sz="0" w:space="0" w:color="auto"/>
        <w:bottom w:val="none" w:sz="0" w:space="0" w:color="auto"/>
        <w:right w:val="none" w:sz="0" w:space="0" w:color="auto"/>
      </w:divBdr>
    </w:div>
    <w:div w:id="577010860">
      <w:bodyDiv w:val="1"/>
      <w:marLeft w:val="0"/>
      <w:marRight w:val="0"/>
      <w:marTop w:val="0"/>
      <w:marBottom w:val="0"/>
      <w:divBdr>
        <w:top w:val="none" w:sz="0" w:space="0" w:color="auto"/>
        <w:left w:val="none" w:sz="0" w:space="0" w:color="auto"/>
        <w:bottom w:val="none" w:sz="0" w:space="0" w:color="auto"/>
        <w:right w:val="none" w:sz="0" w:space="0" w:color="auto"/>
      </w:divBdr>
    </w:div>
    <w:div w:id="577129508">
      <w:bodyDiv w:val="1"/>
      <w:marLeft w:val="0"/>
      <w:marRight w:val="0"/>
      <w:marTop w:val="0"/>
      <w:marBottom w:val="0"/>
      <w:divBdr>
        <w:top w:val="none" w:sz="0" w:space="0" w:color="auto"/>
        <w:left w:val="none" w:sz="0" w:space="0" w:color="auto"/>
        <w:bottom w:val="none" w:sz="0" w:space="0" w:color="auto"/>
        <w:right w:val="none" w:sz="0" w:space="0" w:color="auto"/>
      </w:divBdr>
    </w:div>
    <w:div w:id="577860323">
      <w:bodyDiv w:val="1"/>
      <w:marLeft w:val="0"/>
      <w:marRight w:val="0"/>
      <w:marTop w:val="0"/>
      <w:marBottom w:val="0"/>
      <w:divBdr>
        <w:top w:val="none" w:sz="0" w:space="0" w:color="auto"/>
        <w:left w:val="none" w:sz="0" w:space="0" w:color="auto"/>
        <w:bottom w:val="none" w:sz="0" w:space="0" w:color="auto"/>
        <w:right w:val="none" w:sz="0" w:space="0" w:color="auto"/>
      </w:divBdr>
    </w:div>
    <w:div w:id="577909950">
      <w:bodyDiv w:val="1"/>
      <w:marLeft w:val="0"/>
      <w:marRight w:val="0"/>
      <w:marTop w:val="0"/>
      <w:marBottom w:val="0"/>
      <w:divBdr>
        <w:top w:val="none" w:sz="0" w:space="0" w:color="auto"/>
        <w:left w:val="none" w:sz="0" w:space="0" w:color="auto"/>
        <w:bottom w:val="none" w:sz="0" w:space="0" w:color="auto"/>
        <w:right w:val="none" w:sz="0" w:space="0" w:color="auto"/>
      </w:divBdr>
    </w:div>
    <w:div w:id="578174635">
      <w:bodyDiv w:val="1"/>
      <w:marLeft w:val="0"/>
      <w:marRight w:val="0"/>
      <w:marTop w:val="0"/>
      <w:marBottom w:val="0"/>
      <w:divBdr>
        <w:top w:val="none" w:sz="0" w:space="0" w:color="auto"/>
        <w:left w:val="none" w:sz="0" w:space="0" w:color="auto"/>
        <w:bottom w:val="none" w:sz="0" w:space="0" w:color="auto"/>
        <w:right w:val="none" w:sz="0" w:space="0" w:color="auto"/>
      </w:divBdr>
    </w:div>
    <w:div w:id="578833616">
      <w:bodyDiv w:val="1"/>
      <w:marLeft w:val="0"/>
      <w:marRight w:val="0"/>
      <w:marTop w:val="0"/>
      <w:marBottom w:val="0"/>
      <w:divBdr>
        <w:top w:val="none" w:sz="0" w:space="0" w:color="auto"/>
        <w:left w:val="none" w:sz="0" w:space="0" w:color="auto"/>
        <w:bottom w:val="none" w:sz="0" w:space="0" w:color="auto"/>
        <w:right w:val="none" w:sz="0" w:space="0" w:color="auto"/>
      </w:divBdr>
    </w:div>
    <w:div w:id="579220900">
      <w:bodyDiv w:val="1"/>
      <w:marLeft w:val="0"/>
      <w:marRight w:val="0"/>
      <w:marTop w:val="0"/>
      <w:marBottom w:val="0"/>
      <w:divBdr>
        <w:top w:val="none" w:sz="0" w:space="0" w:color="auto"/>
        <w:left w:val="none" w:sz="0" w:space="0" w:color="auto"/>
        <w:bottom w:val="none" w:sz="0" w:space="0" w:color="auto"/>
        <w:right w:val="none" w:sz="0" w:space="0" w:color="auto"/>
      </w:divBdr>
    </w:div>
    <w:div w:id="580024557">
      <w:bodyDiv w:val="1"/>
      <w:marLeft w:val="0"/>
      <w:marRight w:val="0"/>
      <w:marTop w:val="0"/>
      <w:marBottom w:val="0"/>
      <w:divBdr>
        <w:top w:val="none" w:sz="0" w:space="0" w:color="auto"/>
        <w:left w:val="none" w:sz="0" w:space="0" w:color="auto"/>
        <w:bottom w:val="none" w:sz="0" w:space="0" w:color="auto"/>
        <w:right w:val="none" w:sz="0" w:space="0" w:color="auto"/>
      </w:divBdr>
    </w:div>
    <w:div w:id="581333498">
      <w:bodyDiv w:val="1"/>
      <w:marLeft w:val="0"/>
      <w:marRight w:val="0"/>
      <w:marTop w:val="0"/>
      <w:marBottom w:val="0"/>
      <w:divBdr>
        <w:top w:val="none" w:sz="0" w:space="0" w:color="auto"/>
        <w:left w:val="none" w:sz="0" w:space="0" w:color="auto"/>
        <w:bottom w:val="none" w:sz="0" w:space="0" w:color="auto"/>
        <w:right w:val="none" w:sz="0" w:space="0" w:color="auto"/>
      </w:divBdr>
    </w:div>
    <w:div w:id="582498006">
      <w:bodyDiv w:val="1"/>
      <w:marLeft w:val="0"/>
      <w:marRight w:val="0"/>
      <w:marTop w:val="0"/>
      <w:marBottom w:val="0"/>
      <w:divBdr>
        <w:top w:val="none" w:sz="0" w:space="0" w:color="auto"/>
        <w:left w:val="none" w:sz="0" w:space="0" w:color="auto"/>
        <w:bottom w:val="none" w:sz="0" w:space="0" w:color="auto"/>
        <w:right w:val="none" w:sz="0" w:space="0" w:color="auto"/>
      </w:divBdr>
    </w:div>
    <w:div w:id="583077715">
      <w:bodyDiv w:val="1"/>
      <w:marLeft w:val="0"/>
      <w:marRight w:val="0"/>
      <w:marTop w:val="0"/>
      <w:marBottom w:val="0"/>
      <w:divBdr>
        <w:top w:val="none" w:sz="0" w:space="0" w:color="auto"/>
        <w:left w:val="none" w:sz="0" w:space="0" w:color="auto"/>
        <w:bottom w:val="none" w:sz="0" w:space="0" w:color="auto"/>
        <w:right w:val="none" w:sz="0" w:space="0" w:color="auto"/>
      </w:divBdr>
    </w:div>
    <w:div w:id="583145649">
      <w:bodyDiv w:val="1"/>
      <w:marLeft w:val="0"/>
      <w:marRight w:val="0"/>
      <w:marTop w:val="0"/>
      <w:marBottom w:val="0"/>
      <w:divBdr>
        <w:top w:val="none" w:sz="0" w:space="0" w:color="auto"/>
        <w:left w:val="none" w:sz="0" w:space="0" w:color="auto"/>
        <w:bottom w:val="none" w:sz="0" w:space="0" w:color="auto"/>
        <w:right w:val="none" w:sz="0" w:space="0" w:color="auto"/>
      </w:divBdr>
    </w:div>
    <w:div w:id="584261220">
      <w:bodyDiv w:val="1"/>
      <w:marLeft w:val="0"/>
      <w:marRight w:val="0"/>
      <w:marTop w:val="0"/>
      <w:marBottom w:val="0"/>
      <w:divBdr>
        <w:top w:val="none" w:sz="0" w:space="0" w:color="auto"/>
        <w:left w:val="none" w:sz="0" w:space="0" w:color="auto"/>
        <w:bottom w:val="none" w:sz="0" w:space="0" w:color="auto"/>
        <w:right w:val="none" w:sz="0" w:space="0" w:color="auto"/>
      </w:divBdr>
    </w:div>
    <w:div w:id="585237305">
      <w:bodyDiv w:val="1"/>
      <w:marLeft w:val="0"/>
      <w:marRight w:val="0"/>
      <w:marTop w:val="0"/>
      <w:marBottom w:val="0"/>
      <w:divBdr>
        <w:top w:val="none" w:sz="0" w:space="0" w:color="auto"/>
        <w:left w:val="none" w:sz="0" w:space="0" w:color="auto"/>
        <w:bottom w:val="none" w:sz="0" w:space="0" w:color="auto"/>
        <w:right w:val="none" w:sz="0" w:space="0" w:color="auto"/>
      </w:divBdr>
    </w:div>
    <w:div w:id="585501381">
      <w:bodyDiv w:val="1"/>
      <w:marLeft w:val="0"/>
      <w:marRight w:val="0"/>
      <w:marTop w:val="0"/>
      <w:marBottom w:val="0"/>
      <w:divBdr>
        <w:top w:val="none" w:sz="0" w:space="0" w:color="auto"/>
        <w:left w:val="none" w:sz="0" w:space="0" w:color="auto"/>
        <w:bottom w:val="none" w:sz="0" w:space="0" w:color="auto"/>
        <w:right w:val="none" w:sz="0" w:space="0" w:color="auto"/>
      </w:divBdr>
    </w:div>
    <w:div w:id="585726797">
      <w:bodyDiv w:val="1"/>
      <w:marLeft w:val="0"/>
      <w:marRight w:val="0"/>
      <w:marTop w:val="0"/>
      <w:marBottom w:val="0"/>
      <w:divBdr>
        <w:top w:val="none" w:sz="0" w:space="0" w:color="auto"/>
        <w:left w:val="none" w:sz="0" w:space="0" w:color="auto"/>
        <w:bottom w:val="none" w:sz="0" w:space="0" w:color="auto"/>
        <w:right w:val="none" w:sz="0" w:space="0" w:color="auto"/>
      </w:divBdr>
    </w:div>
    <w:div w:id="587809506">
      <w:bodyDiv w:val="1"/>
      <w:marLeft w:val="0"/>
      <w:marRight w:val="0"/>
      <w:marTop w:val="0"/>
      <w:marBottom w:val="0"/>
      <w:divBdr>
        <w:top w:val="none" w:sz="0" w:space="0" w:color="auto"/>
        <w:left w:val="none" w:sz="0" w:space="0" w:color="auto"/>
        <w:bottom w:val="none" w:sz="0" w:space="0" w:color="auto"/>
        <w:right w:val="none" w:sz="0" w:space="0" w:color="auto"/>
      </w:divBdr>
    </w:div>
    <w:div w:id="590548986">
      <w:bodyDiv w:val="1"/>
      <w:marLeft w:val="0"/>
      <w:marRight w:val="0"/>
      <w:marTop w:val="0"/>
      <w:marBottom w:val="0"/>
      <w:divBdr>
        <w:top w:val="none" w:sz="0" w:space="0" w:color="auto"/>
        <w:left w:val="none" w:sz="0" w:space="0" w:color="auto"/>
        <w:bottom w:val="none" w:sz="0" w:space="0" w:color="auto"/>
        <w:right w:val="none" w:sz="0" w:space="0" w:color="auto"/>
      </w:divBdr>
    </w:div>
    <w:div w:id="590969886">
      <w:bodyDiv w:val="1"/>
      <w:marLeft w:val="0"/>
      <w:marRight w:val="0"/>
      <w:marTop w:val="0"/>
      <w:marBottom w:val="0"/>
      <w:divBdr>
        <w:top w:val="none" w:sz="0" w:space="0" w:color="auto"/>
        <w:left w:val="none" w:sz="0" w:space="0" w:color="auto"/>
        <w:bottom w:val="none" w:sz="0" w:space="0" w:color="auto"/>
        <w:right w:val="none" w:sz="0" w:space="0" w:color="auto"/>
      </w:divBdr>
    </w:div>
    <w:div w:id="591669718">
      <w:bodyDiv w:val="1"/>
      <w:marLeft w:val="0"/>
      <w:marRight w:val="0"/>
      <w:marTop w:val="0"/>
      <w:marBottom w:val="0"/>
      <w:divBdr>
        <w:top w:val="none" w:sz="0" w:space="0" w:color="auto"/>
        <w:left w:val="none" w:sz="0" w:space="0" w:color="auto"/>
        <w:bottom w:val="none" w:sz="0" w:space="0" w:color="auto"/>
        <w:right w:val="none" w:sz="0" w:space="0" w:color="auto"/>
      </w:divBdr>
    </w:div>
    <w:div w:id="593124796">
      <w:bodyDiv w:val="1"/>
      <w:marLeft w:val="0"/>
      <w:marRight w:val="0"/>
      <w:marTop w:val="0"/>
      <w:marBottom w:val="0"/>
      <w:divBdr>
        <w:top w:val="none" w:sz="0" w:space="0" w:color="auto"/>
        <w:left w:val="none" w:sz="0" w:space="0" w:color="auto"/>
        <w:bottom w:val="none" w:sz="0" w:space="0" w:color="auto"/>
        <w:right w:val="none" w:sz="0" w:space="0" w:color="auto"/>
      </w:divBdr>
    </w:div>
    <w:div w:id="594440304">
      <w:bodyDiv w:val="1"/>
      <w:marLeft w:val="0"/>
      <w:marRight w:val="0"/>
      <w:marTop w:val="0"/>
      <w:marBottom w:val="0"/>
      <w:divBdr>
        <w:top w:val="none" w:sz="0" w:space="0" w:color="auto"/>
        <w:left w:val="none" w:sz="0" w:space="0" w:color="auto"/>
        <w:bottom w:val="none" w:sz="0" w:space="0" w:color="auto"/>
        <w:right w:val="none" w:sz="0" w:space="0" w:color="auto"/>
      </w:divBdr>
    </w:div>
    <w:div w:id="595869697">
      <w:bodyDiv w:val="1"/>
      <w:marLeft w:val="0"/>
      <w:marRight w:val="0"/>
      <w:marTop w:val="0"/>
      <w:marBottom w:val="0"/>
      <w:divBdr>
        <w:top w:val="none" w:sz="0" w:space="0" w:color="auto"/>
        <w:left w:val="none" w:sz="0" w:space="0" w:color="auto"/>
        <w:bottom w:val="none" w:sz="0" w:space="0" w:color="auto"/>
        <w:right w:val="none" w:sz="0" w:space="0" w:color="auto"/>
      </w:divBdr>
    </w:div>
    <w:div w:id="600650068">
      <w:bodyDiv w:val="1"/>
      <w:marLeft w:val="0"/>
      <w:marRight w:val="0"/>
      <w:marTop w:val="0"/>
      <w:marBottom w:val="0"/>
      <w:divBdr>
        <w:top w:val="none" w:sz="0" w:space="0" w:color="auto"/>
        <w:left w:val="none" w:sz="0" w:space="0" w:color="auto"/>
        <w:bottom w:val="none" w:sz="0" w:space="0" w:color="auto"/>
        <w:right w:val="none" w:sz="0" w:space="0" w:color="auto"/>
      </w:divBdr>
    </w:div>
    <w:div w:id="602109524">
      <w:bodyDiv w:val="1"/>
      <w:marLeft w:val="0"/>
      <w:marRight w:val="0"/>
      <w:marTop w:val="0"/>
      <w:marBottom w:val="0"/>
      <w:divBdr>
        <w:top w:val="none" w:sz="0" w:space="0" w:color="auto"/>
        <w:left w:val="none" w:sz="0" w:space="0" w:color="auto"/>
        <w:bottom w:val="none" w:sz="0" w:space="0" w:color="auto"/>
        <w:right w:val="none" w:sz="0" w:space="0" w:color="auto"/>
      </w:divBdr>
    </w:div>
    <w:div w:id="604339037">
      <w:bodyDiv w:val="1"/>
      <w:marLeft w:val="0"/>
      <w:marRight w:val="0"/>
      <w:marTop w:val="0"/>
      <w:marBottom w:val="0"/>
      <w:divBdr>
        <w:top w:val="none" w:sz="0" w:space="0" w:color="auto"/>
        <w:left w:val="none" w:sz="0" w:space="0" w:color="auto"/>
        <w:bottom w:val="none" w:sz="0" w:space="0" w:color="auto"/>
        <w:right w:val="none" w:sz="0" w:space="0" w:color="auto"/>
      </w:divBdr>
    </w:div>
    <w:div w:id="604575603">
      <w:bodyDiv w:val="1"/>
      <w:marLeft w:val="0"/>
      <w:marRight w:val="0"/>
      <w:marTop w:val="0"/>
      <w:marBottom w:val="0"/>
      <w:divBdr>
        <w:top w:val="none" w:sz="0" w:space="0" w:color="auto"/>
        <w:left w:val="none" w:sz="0" w:space="0" w:color="auto"/>
        <w:bottom w:val="none" w:sz="0" w:space="0" w:color="auto"/>
        <w:right w:val="none" w:sz="0" w:space="0" w:color="auto"/>
      </w:divBdr>
    </w:div>
    <w:div w:id="605231921">
      <w:bodyDiv w:val="1"/>
      <w:marLeft w:val="0"/>
      <w:marRight w:val="0"/>
      <w:marTop w:val="0"/>
      <w:marBottom w:val="0"/>
      <w:divBdr>
        <w:top w:val="none" w:sz="0" w:space="0" w:color="auto"/>
        <w:left w:val="none" w:sz="0" w:space="0" w:color="auto"/>
        <w:bottom w:val="none" w:sz="0" w:space="0" w:color="auto"/>
        <w:right w:val="none" w:sz="0" w:space="0" w:color="auto"/>
      </w:divBdr>
    </w:div>
    <w:div w:id="606885133">
      <w:bodyDiv w:val="1"/>
      <w:marLeft w:val="0"/>
      <w:marRight w:val="0"/>
      <w:marTop w:val="0"/>
      <w:marBottom w:val="0"/>
      <w:divBdr>
        <w:top w:val="none" w:sz="0" w:space="0" w:color="auto"/>
        <w:left w:val="none" w:sz="0" w:space="0" w:color="auto"/>
        <w:bottom w:val="none" w:sz="0" w:space="0" w:color="auto"/>
        <w:right w:val="none" w:sz="0" w:space="0" w:color="auto"/>
      </w:divBdr>
    </w:div>
    <w:div w:id="608124248">
      <w:bodyDiv w:val="1"/>
      <w:marLeft w:val="0"/>
      <w:marRight w:val="0"/>
      <w:marTop w:val="0"/>
      <w:marBottom w:val="0"/>
      <w:divBdr>
        <w:top w:val="none" w:sz="0" w:space="0" w:color="auto"/>
        <w:left w:val="none" w:sz="0" w:space="0" w:color="auto"/>
        <w:bottom w:val="none" w:sz="0" w:space="0" w:color="auto"/>
        <w:right w:val="none" w:sz="0" w:space="0" w:color="auto"/>
      </w:divBdr>
    </w:div>
    <w:div w:id="608968524">
      <w:bodyDiv w:val="1"/>
      <w:marLeft w:val="0"/>
      <w:marRight w:val="0"/>
      <w:marTop w:val="0"/>
      <w:marBottom w:val="0"/>
      <w:divBdr>
        <w:top w:val="none" w:sz="0" w:space="0" w:color="auto"/>
        <w:left w:val="none" w:sz="0" w:space="0" w:color="auto"/>
        <w:bottom w:val="none" w:sz="0" w:space="0" w:color="auto"/>
        <w:right w:val="none" w:sz="0" w:space="0" w:color="auto"/>
      </w:divBdr>
    </w:div>
    <w:div w:id="615210659">
      <w:bodyDiv w:val="1"/>
      <w:marLeft w:val="0"/>
      <w:marRight w:val="0"/>
      <w:marTop w:val="0"/>
      <w:marBottom w:val="0"/>
      <w:divBdr>
        <w:top w:val="none" w:sz="0" w:space="0" w:color="auto"/>
        <w:left w:val="none" w:sz="0" w:space="0" w:color="auto"/>
        <w:bottom w:val="none" w:sz="0" w:space="0" w:color="auto"/>
        <w:right w:val="none" w:sz="0" w:space="0" w:color="auto"/>
      </w:divBdr>
    </w:div>
    <w:div w:id="615335565">
      <w:bodyDiv w:val="1"/>
      <w:marLeft w:val="0"/>
      <w:marRight w:val="0"/>
      <w:marTop w:val="0"/>
      <w:marBottom w:val="0"/>
      <w:divBdr>
        <w:top w:val="none" w:sz="0" w:space="0" w:color="auto"/>
        <w:left w:val="none" w:sz="0" w:space="0" w:color="auto"/>
        <w:bottom w:val="none" w:sz="0" w:space="0" w:color="auto"/>
        <w:right w:val="none" w:sz="0" w:space="0" w:color="auto"/>
      </w:divBdr>
    </w:div>
    <w:div w:id="616253338">
      <w:bodyDiv w:val="1"/>
      <w:marLeft w:val="0"/>
      <w:marRight w:val="0"/>
      <w:marTop w:val="0"/>
      <w:marBottom w:val="0"/>
      <w:divBdr>
        <w:top w:val="none" w:sz="0" w:space="0" w:color="auto"/>
        <w:left w:val="none" w:sz="0" w:space="0" w:color="auto"/>
        <w:bottom w:val="none" w:sz="0" w:space="0" w:color="auto"/>
        <w:right w:val="none" w:sz="0" w:space="0" w:color="auto"/>
      </w:divBdr>
    </w:div>
    <w:div w:id="617029880">
      <w:bodyDiv w:val="1"/>
      <w:marLeft w:val="0"/>
      <w:marRight w:val="0"/>
      <w:marTop w:val="0"/>
      <w:marBottom w:val="0"/>
      <w:divBdr>
        <w:top w:val="none" w:sz="0" w:space="0" w:color="auto"/>
        <w:left w:val="none" w:sz="0" w:space="0" w:color="auto"/>
        <w:bottom w:val="none" w:sz="0" w:space="0" w:color="auto"/>
        <w:right w:val="none" w:sz="0" w:space="0" w:color="auto"/>
      </w:divBdr>
    </w:div>
    <w:div w:id="619799643">
      <w:bodyDiv w:val="1"/>
      <w:marLeft w:val="0"/>
      <w:marRight w:val="0"/>
      <w:marTop w:val="0"/>
      <w:marBottom w:val="0"/>
      <w:divBdr>
        <w:top w:val="none" w:sz="0" w:space="0" w:color="auto"/>
        <w:left w:val="none" w:sz="0" w:space="0" w:color="auto"/>
        <w:bottom w:val="none" w:sz="0" w:space="0" w:color="auto"/>
        <w:right w:val="none" w:sz="0" w:space="0" w:color="auto"/>
      </w:divBdr>
    </w:div>
    <w:div w:id="621233584">
      <w:bodyDiv w:val="1"/>
      <w:marLeft w:val="0"/>
      <w:marRight w:val="0"/>
      <w:marTop w:val="0"/>
      <w:marBottom w:val="0"/>
      <w:divBdr>
        <w:top w:val="none" w:sz="0" w:space="0" w:color="auto"/>
        <w:left w:val="none" w:sz="0" w:space="0" w:color="auto"/>
        <w:bottom w:val="none" w:sz="0" w:space="0" w:color="auto"/>
        <w:right w:val="none" w:sz="0" w:space="0" w:color="auto"/>
      </w:divBdr>
    </w:div>
    <w:div w:id="621764326">
      <w:bodyDiv w:val="1"/>
      <w:marLeft w:val="0"/>
      <w:marRight w:val="0"/>
      <w:marTop w:val="0"/>
      <w:marBottom w:val="0"/>
      <w:divBdr>
        <w:top w:val="none" w:sz="0" w:space="0" w:color="auto"/>
        <w:left w:val="none" w:sz="0" w:space="0" w:color="auto"/>
        <w:bottom w:val="none" w:sz="0" w:space="0" w:color="auto"/>
        <w:right w:val="none" w:sz="0" w:space="0" w:color="auto"/>
      </w:divBdr>
    </w:div>
    <w:div w:id="622345445">
      <w:bodyDiv w:val="1"/>
      <w:marLeft w:val="0"/>
      <w:marRight w:val="0"/>
      <w:marTop w:val="0"/>
      <w:marBottom w:val="0"/>
      <w:divBdr>
        <w:top w:val="none" w:sz="0" w:space="0" w:color="auto"/>
        <w:left w:val="none" w:sz="0" w:space="0" w:color="auto"/>
        <w:bottom w:val="none" w:sz="0" w:space="0" w:color="auto"/>
        <w:right w:val="none" w:sz="0" w:space="0" w:color="auto"/>
      </w:divBdr>
    </w:div>
    <w:div w:id="623577659">
      <w:bodyDiv w:val="1"/>
      <w:marLeft w:val="0"/>
      <w:marRight w:val="0"/>
      <w:marTop w:val="0"/>
      <w:marBottom w:val="0"/>
      <w:divBdr>
        <w:top w:val="none" w:sz="0" w:space="0" w:color="auto"/>
        <w:left w:val="none" w:sz="0" w:space="0" w:color="auto"/>
        <w:bottom w:val="none" w:sz="0" w:space="0" w:color="auto"/>
        <w:right w:val="none" w:sz="0" w:space="0" w:color="auto"/>
      </w:divBdr>
    </w:div>
    <w:div w:id="624894646">
      <w:bodyDiv w:val="1"/>
      <w:marLeft w:val="0"/>
      <w:marRight w:val="0"/>
      <w:marTop w:val="0"/>
      <w:marBottom w:val="0"/>
      <w:divBdr>
        <w:top w:val="none" w:sz="0" w:space="0" w:color="auto"/>
        <w:left w:val="none" w:sz="0" w:space="0" w:color="auto"/>
        <w:bottom w:val="none" w:sz="0" w:space="0" w:color="auto"/>
        <w:right w:val="none" w:sz="0" w:space="0" w:color="auto"/>
      </w:divBdr>
    </w:div>
    <w:div w:id="625743502">
      <w:bodyDiv w:val="1"/>
      <w:marLeft w:val="0"/>
      <w:marRight w:val="0"/>
      <w:marTop w:val="0"/>
      <w:marBottom w:val="0"/>
      <w:divBdr>
        <w:top w:val="none" w:sz="0" w:space="0" w:color="auto"/>
        <w:left w:val="none" w:sz="0" w:space="0" w:color="auto"/>
        <w:bottom w:val="none" w:sz="0" w:space="0" w:color="auto"/>
        <w:right w:val="none" w:sz="0" w:space="0" w:color="auto"/>
      </w:divBdr>
    </w:div>
    <w:div w:id="626476658">
      <w:bodyDiv w:val="1"/>
      <w:marLeft w:val="0"/>
      <w:marRight w:val="0"/>
      <w:marTop w:val="0"/>
      <w:marBottom w:val="0"/>
      <w:divBdr>
        <w:top w:val="none" w:sz="0" w:space="0" w:color="auto"/>
        <w:left w:val="none" w:sz="0" w:space="0" w:color="auto"/>
        <w:bottom w:val="none" w:sz="0" w:space="0" w:color="auto"/>
        <w:right w:val="none" w:sz="0" w:space="0" w:color="auto"/>
      </w:divBdr>
    </w:div>
    <w:div w:id="627708738">
      <w:bodyDiv w:val="1"/>
      <w:marLeft w:val="0"/>
      <w:marRight w:val="0"/>
      <w:marTop w:val="0"/>
      <w:marBottom w:val="0"/>
      <w:divBdr>
        <w:top w:val="none" w:sz="0" w:space="0" w:color="auto"/>
        <w:left w:val="none" w:sz="0" w:space="0" w:color="auto"/>
        <w:bottom w:val="none" w:sz="0" w:space="0" w:color="auto"/>
        <w:right w:val="none" w:sz="0" w:space="0" w:color="auto"/>
      </w:divBdr>
    </w:div>
    <w:div w:id="628240247">
      <w:bodyDiv w:val="1"/>
      <w:marLeft w:val="0"/>
      <w:marRight w:val="0"/>
      <w:marTop w:val="0"/>
      <w:marBottom w:val="0"/>
      <w:divBdr>
        <w:top w:val="none" w:sz="0" w:space="0" w:color="auto"/>
        <w:left w:val="none" w:sz="0" w:space="0" w:color="auto"/>
        <w:bottom w:val="none" w:sz="0" w:space="0" w:color="auto"/>
        <w:right w:val="none" w:sz="0" w:space="0" w:color="auto"/>
      </w:divBdr>
    </w:div>
    <w:div w:id="628434917">
      <w:bodyDiv w:val="1"/>
      <w:marLeft w:val="0"/>
      <w:marRight w:val="0"/>
      <w:marTop w:val="0"/>
      <w:marBottom w:val="0"/>
      <w:divBdr>
        <w:top w:val="none" w:sz="0" w:space="0" w:color="auto"/>
        <w:left w:val="none" w:sz="0" w:space="0" w:color="auto"/>
        <w:bottom w:val="none" w:sz="0" w:space="0" w:color="auto"/>
        <w:right w:val="none" w:sz="0" w:space="0" w:color="auto"/>
      </w:divBdr>
    </w:div>
    <w:div w:id="628628091">
      <w:bodyDiv w:val="1"/>
      <w:marLeft w:val="0"/>
      <w:marRight w:val="0"/>
      <w:marTop w:val="0"/>
      <w:marBottom w:val="0"/>
      <w:divBdr>
        <w:top w:val="none" w:sz="0" w:space="0" w:color="auto"/>
        <w:left w:val="none" w:sz="0" w:space="0" w:color="auto"/>
        <w:bottom w:val="none" w:sz="0" w:space="0" w:color="auto"/>
        <w:right w:val="none" w:sz="0" w:space="0" w:color="auto"/>
      </w:divBdr>
    </w:div>
    <w:div w:id="629672104">
      <w:bodyDiv w:val="1"/>
      <w:marLeft w:val="0"/>
      <w:marRight w:val="0"/>
      <w:marTop w:val="0"/>
      <w:marBottom w:val="0"/>
      <w:divBdr>
        <w:top w:val="none" w:sz="0" w:space="0" w:color="auto"/>
        <w:left w:val="none" w:sz="0" w:space="0" w:color="auto"/>
        <w:bottom w:val="none" w:sz="0" w:space="0" w:color="auto"/>
        <w:right w:val="none" w:sz="0" w:space="0" w:color="auto"/>
      </w:divBdr>
    </w:div>
    <w:div w:id="629940352">
      <w:bodyDiv w:val="1"/>
      <w:marLeft w:val="0"/>
      <w:marRight w:val="0"/>
      <w:marTop w:val="0"/>
      <w:marBottom w:val="0"/>
      <w:divBdr>
        <w:top w:val="none" w:sz="0" w:space="0" w:color="auto"/>
        <w:left w:val="none" w:sz="0" w:space="0" w:color="auto"/>
        <w:bottom w:val="none" w:sz="0" w:space="0" w:color="auto"/>
        <w:right w:val="none" w:sz="0" w:space="0" w:color="auto"/>
      </w:divBdr>
    </w:div>
    <w:div w:id="632952227">
      <w:bodyDiv w:val="1"/>
      <w:marLeft w:val="0"/>
      <w:marRight w:val="0"/>
      <w:marTop w:val="0"/>
      <w:marBottom w:val="0"/>
      <w:divBdr>
        <w:top w:val="none" w:sz="0" w:space="0" w:color="auto"/>
        <w:left w:val="none" w:sz="0" w:space="0" w:color="auto"/>
        <w:bottom w:val="none" w:sz="0" w:space="0" w:color="auto"/>
        <w:right w:val="none" w:sz="0" w:space="0" w:color="auto"/>
      </w:divBdr>
    </w:div>
    <w:div w:id="633677021">
      <w:bodyDiv w:val="1"/>
      <w:marLeft w:val="0"/>
      <w:marRight w:val="0"/>
      <w:marTop w:val="0"/>
      <w:marBottom w:val="0"/>
      <w:divBdr>
        <w:top w:val="none" w:sz="0" w:space="0" w:color="auto"/>
        <w:left w:val="none" w:sz="0" w:space="0" w:color="auto"/>
        <w:bottom w:val="none" w:sz="0" w:space="0" w:color="auto"/>
        <w:right w:val="none" w:sz="0" w:space="0" w:color="auto"/>
      </w:divBdr>
    </w:div>
    <w:div w:id="635379287">
      <w:bodyDiv w:val="1"/>
      <w:marLeft w:val="0"/>
      <w:marRight w:val="0"/>
      <w:marTop w:val="0"/>
      <w:marBottom w:val="0"/>
      <w:divBdr>
        <w:top w:val="none" w:sz="0" w:space="0" w:color="auto"/>
        <w:left w:val="none" w:sz="0" w:space="0" w:color="auto"/>
        <w:bottom w:val="none" w:sz="0" w:space="0" w:color="auto"/>
        <w:right w:val="none" w:sz="0" w:space="0" w:color="auto"/>
      </w:divBdr>
    </w:div>
    <w:div w:id="636421908">
      <w:bodyDiv w:val="1"/>
      <w:marLeft w:val="0"/>
      <w:marRight w:val="0"/>
      <w:marTop w:val="0"/>
      <w:marBottom w:val="0"/>
      <w:divBdr>
        <w:top w:val="none" w:sz="0" w:space="0" w:color="auto"/>
        <w:left w:val="none" w:sz="0" w:space="0" w:color="auto"/>
        <w:bottom w:val="none" w:sz="0" w:space="0" w:color="auto"/>
        <w:right w:val="none" w:sz="0" w:space="0" w:color="auto"/>
      </w:divBdr>
    </w:div>
    <w:div w:id="637341604">
      <w:bodyDiv w:val="1"/>
      <w:marLeft w:val="0"/>
      <w:marRight w:val="0"/>
      <w:marTop w:val="0"/>
      <w:marBottom w:val="0"/>
      <w:divBdr>
        <w:top w:val="none" w:sz="0" w:space="0" w:color="auto"/>
        <w:left w:val="none" w:sz="0" w:space="0" w:color="auto"/>
        <w:bottom w:val="none" w:sz="0" w:space="0" w:color="auto"/>
        <w:right w:val="none" w:sz="0" w:space="0" w:color="auto"/>
      </w:divBdr>
    </w:div>
    <w:div w:id="639072326">
      <w:bodyDiv w:val="1"/>
      <w:marLeft w:val="0"/>
      <w:marRight w:val="0"/>
      <w:marTop w:val="0"/>
      <w:marBottom w:val="0"/>
      <w:divBdr>
        <w:top w:val="none" w:sz="0" w:space="0" w:color="auto"/>
        <w:left w:val="none" w:sz="0" w:space="0" w:color="auto"/>
        <w:bottom w:val="none" w:sz="0" w:space="0" w:color="auto"/>
        <w:right w:val="none" w:sz="0" w:space="0" w:color="auto"/>
      </w:divBdr>
    </w:div>
    <w:div w:id="640427870">
      <w:bodyDiv w:val="1"/>
      <w:marLeft w:val="0"/>
      <w:marRight w:val="0"/>
      <w:marTop w:val="0"/>
      <w:marBottom w:val="0"/>
      <w:divBdr>
        <w:top w:val="none" w:sz="0" w:space="0" w:color="auto"/>
        <w:left w:val="none" w:sz="0" w:space="0" w:color="auto"/>
        <w:bottom w:val="none" w:sz="0" w:space="0" w:color="auto"/>
        <w:right w:val="none" w:sz="0" w:space="0" w:color="auto"/>
      </w:divBdr>
    </w:div>
    <w:div w:id="641425278">
      <w:bodyDiv w:val="1"/>
      <w:marLeft w:val="0"/>
      <w:marRight w:val="0"/>
      <w:marTop w:val="0"/>
      <w:marBottom w:val="0"/>
      <w:divBdr>
        <w:top w:val="none" w:sz="0" w:space="0" w:color="auto"/>
        <w:left w:val="none" w:sz="0" w:space="0" w:color="auto"/>
        <w:bottom w:val="none" w:sz="0" w:space="0" w:color="auto"/>
        <w:right w:val="none" w:sz="0" w:space="0" w:color="auto"/>
      </w:divBdr>
    </w:div>
    <w:div w:id="645552713">
      <w:bodyDiv w:val="1"/>
      <w:marLeft w:val="0"/>
      <w:marRight w:val="0"/>
      <w:marTop w:val="0"/>
      <w:marBottom w:val="0"/>
      <w:divBdr>
        <w:top w:val="none" w:sz="0" w:space="0" w:color="auto"/>
        <w:left w:val="none" w:sz="0" w:space="0" w:color="auto"/>
        <w:bottom w:val="none" w:sz="0" w:space="0" w:color="auto"/>
        <w:right w:val="none" w:sz="0" w:space="0" w:color="auto"/>
      </w:divBdr>
    </w:div>
    <w:div w:id="645863619">
      <w:bodyDiv w:val="1"/>
      <w:marLeft w:val="0"/>
      <w:marRight w:val="0"/>
      <w:marTop w:val="0"/>
      <w:marBottom w:val="0"/>
      <w:divBdr>
        <w:top w:val="none" w:sz="0" w:space="0" w:color="auto"/>
        <w:left w:val="none" w:sz="0" w:space="0" w:color="auto"/>
        <w:bottom w:val="none" w:sz="0" w:space="0" w:color="auto"/>
        <w:right w:val="none" w:sz="0" w:space="0" w:color="auto"/>
      </w:divBdr>
    </w:div>
    <w:div w:id="646321688">
      <w:bodyDiv w:val="1"/>
      <w:marLeft w:val="0"/>
      <w:marRight w:val="0"/>
      <w:marTop w:val="0"/>
      <w:marBottom w:val="0"/>
      <w:divBdr>
        <w:top w:val="none" w:sz="0" w:space="0" w:color="auto"/>
        <w:left w:val="none" w:sz="0" w:space="0" w:color="auto"/>
        <w:bottom w:val="none" w:sz="0" w:space="0" w:color="auto"/>
        <w:right w:val="none" w:sz="0" w:space="0" w:color="auto"/>
      </w:divBdr>
    </w:div>
    <w:div w:id="646399706">
      <w:bodyDiv w:val="1"/>
      <w:marLeft w:val="0"/>
      <w:marRight w:val="0"/>
      <w:marTop w:val="0"/>
      <w:marBottom w:val="0"/>
      <w:divBdr>
        <w:top w:val="none" w:sz="0" w:space="0" w:color="auto"/>
        <w:left w:val="none" w:sz="0" w:space="0" w:color="auto"/>
        <w:bottom w:val="none" w:sz="0" w:space="0" w:color="auto"/>
        <w:right w:val="none" w:sz="0" w:space="0" w:color="auto"/>
      </w:divBdr>
    </w:div>
    <w:div w:id="647705261">
      <w:bodyDiv w:val="1"/>
      <w:marLeft w:val="0"/>
      <w:marRight w:val="0"/>
      <w:marTop w:val="0"/>
      <w:marBottom w:val="0"/>
      <w:divBdr>
        <w:top w:val="none" w:sz="0" w:space="0" w:color="auto"/>
        <w:left w:val="none" w:sz="0" w:space="0" w:color="auto"/>
        <w:bottom w:val="none" w:sz="0" w:space="0" w:color="auto"/>
        <w:right w:val="none" w:sz="0" w:space="0" w:color="auto"/>
      </w:divBdr>
    </w:div>
    <w:div w:id="648293511">
      <w:bodyDiv w:val="1"/>
      <w:marLeft w:val="0"/>
      <w:marRight w:val="0"/>
      <w:marTop w:val="0"/>
      <w:marBottom w:val="0"/>
      <w:divBdr>
        <w:top w:val="none" w:sz="0" w:space="0" w:color="auto"/>
        <w:left w:val="none" w:sz="0" w:space="0" w:color="auto"/>
        <w:bottom w:val="none" w:sz="0" w:space="0" w:color="auto"/>
        <w:right w:val="none" w:sz="0" w:space="0" w:color="auto"/>
      </w:divBdr>
    </w:div>
    <w:div w:id="649022582">
      <w:bodyDiv w:val="1"/>
      <w:marLeft w:val="0"/>
      <w:marRight w:val="0"/>
      <w:marTop w:val="0"/>
      <w:marBottom w:val="0"/>
      <w:divBdr>
        <w:top w:val="none" w:sz="0" w:space="0" w:color="auto"/>
        <w:left w:val="none" w:sz="0" w:space="0" w:color="auto"/>
        <w:bottom w:val="none" w:sz="0" w:space="0" w:color="auto"/>
        <w:right w:val="none" w:sz="0" w:space="0" w:color="auto"/>
      </w:divBdr>
    </w:div>
    <w:div w:id="649675731">
      <w:bodyDiv w:val="1"/>
      <w:marLeft w:val="0"/>
      <w:marRight w:val="0"/>
      <w:marTop w:val="0"/>
      <w:marBottom w:val="0"/>
      <w:divBdr>
        <w:top w:val="none" w:sz="0" w:space="0" w:color="auto"/>
        <w:left w:val="none" w:sz="0" w:space="0" w:color="auto"/>
        <w:bottom w:val="none" w:sz="0" w:space="0" w:color="auto"/>
        <w:right w:val="none" w:sz="0" w:space="0" w:color="auto"/>
      </w:divBdr>
    </w:div>
    <w:div w:id="650450768">
      <w:bodyDiv w:val="1"/>
      <w:marLeft w:val="0"/>
      <w:marRight w:val="0"/>
      <w:marTop w:val="0"/>
      <w:marBottom w:val="0"/>
      <w:divBdr>
        <w:top w:val="none" w:sz="0" w:space="0" w:color="auto"/>
        <w:left w:val="none" w:sz="0" w:space="0" w:color="auto"/>
        <w:bottom w:val="none" w:sz="0" w:space="0" w:color="auto"/>
        <w:right w:val="none" w:sz="0" w:space="0" w:color="auto"/>
      </w:divBdr>
    </w:div>
    <w:div w:id="651719367">
      <w:bodyDiv w:val="1"/>
      <w:marLeft w:val="0"/>
      <w:marRight w:val="0"/>
      <w:marTop w:val="0"/>
      <w:marBottom w:val="0"/>
      <w:divBdr>
        <w:top w:val="none" w:sz="0" w:space="0" w:color="auto"/>
        <w:left w:val="none" w:sz="0" w:space="0" w:color="auto"/>
        <w:bottom w:val="none" w:sz="0" w:space="0" w:color="auto"/>
        <w:right w:val="none" w:sz="0" w:space="0" w:color="auto"/>
      </w:divBdr>
    </w:div>
    <w:div w:id="654380937">
      <w:bodyDiv w:val="1"/>
      <w:marLeft w:val="0"/>
      <w:marRight w:val="0"/>
      <w:marTop w:val="0"/>
      <w:marBottom w:val="0"/>
      <w:divBdr>
        <w:top w:val="none" w:sz="0" w:space="0" w:color="auto"/>
        <w:left w:val="none" w:sz="0" w:space="0" w:color="auto"/>
        <w:bottom w:val="none" w:sz="0" w:space="0" w:color="auto"/>
        <w:right w:val="none" w:sz="0" w:space="0" w:color="auto"/>
      </w:divBdr>
    </w:div>
    <w:div w:id="656345448">
      <w:bodyDiv w:val="1"/>
      <w:marLeft w:val="0"/>
      <w:marRight w:val="0"/>
      <w:marTop w:val="0"/>
      <w:marBottom w:val="0"/>
      <w:divBdr>
        <w:top w:val="none" w:sz="0" w:space="0" w:color="auto"/>
        <w:left w:val="none" w:sz="0" w:space="0" w:color="auto"/>
        <w:bottom w:val="none" w:sz="0" w:space="0" w:color="auto"/>
        <w:right w:val="none" w:sz="0" w:space="0" w:color="auto"/>
      </w:divBdr>
    </w:div>
    <w:div w:id="656346943">
      <w:bodyDiv w:val="1"/>
      <w:marLeft w:val="0"/>
      <w:marRight w:val="0"/>
      <w:marTop w:val="0"/>
      <w:marBottom w:val="0"/>
      <w:divBdr>
        <w:top w:val="none" w:sz="0" w:space="0" w:color="auto"/>
        <w:left w:val="none" w:sz="0" w:space="0" w:color="auto"/>
        <w:bottom w:val="none" w:sz="0" w:space="0" w:color="auto"/>
        <w:right w:val="none" w:sz="0" w:space="0" w:color="auto"/>
      </w:divBdr>
    </w:div>
    <w:div w:id="657616547">
      <w:bodyDiv w:val="1"/>
      <w:marLeft w:val="0"/>
      <w:marRight w:val="0"/>
      <w:marTop w:val="0"/>
      <w:marBottom w:val="0"/>
      <w:divBdr>
        <w:top w:val="none" w:sz="0" w:space="0" w:color="auto"/>
        <w:left w:val="none" w:sz="0" w:space="0" w:color="auto"/>
        <w:bottom w:val="none" w:sz="0" w:space="0" w:color="auto"/>
        <w:right w:val="none" w:sz="0" w:space="0" w:color="auto"/>
      </w:divBdr>
    </w:div>
    <w:div w:id="657997561">
      <w:bodyDiv w:val="1"/>
      <w:marLeft w:val="0"/>
      <w:marRight w:val="0"/>
      <w:marTop w:val="0"/>
      <w:marBottom w:val="0"/>
      <w:divBdr>
        <w:top w:val="none" w:sz="0" w:space="0" w:color="auto"/>
        <w:left w:val="none" w:sz="0" w:space="0" w:color="auto"/>
        <w:bottom w:val="none" w:sz="0" w:space="0" w:color="auto"/>
        <w:right w:val="none" w:sz="0" w:space="0" w:color="auto"/>
      </w:divBdr>
    </w:div>
    <w:div w:id="658115390">
      <w:bodyDiv w:val="1"/>
      <w:marLeft w:val="0"/>
      <w:marRight w:val="0"/>
      <w:marTop w:val="0"/>
      <w:marBottom w:val="0"/>
      <w:divBdr>
        <w:top w:val="none" w:sz="0" w:space="0" w:color="auto"/>
        <w:left w:val="none" w:sz="0" w:space="0" w:color="auto"/>
        <w:bottom w:val="none" w:sz="0" w:space="0" w:color="auto"/>
        <w:right w:val="none" w:sz="0" w:space="0" w:color="auto"/>
      </w:divBdr>
    </w:div>
    <w:div w:id="658120401">
      <w:bodyDiv w:val="1"/>
      <w:marLeft w:val="0"/>
      <w:marRight w:val="0"/>
      <w:marTop w:val="0"/>
      <w:marBottom w:val="0"/>
      <w:divBdr>
        <w:top w:val="none" w:sz="0" w:space="0" w:color="auto"/>
        <w:left w:val="none" w:sz="0" w:space="0" w:color="auto"/>
        <w:bottom w:val="none" w:sz="0" w:space="0" w:color="auto"/>
        <w:right w:val="none" w:sz="0" w:space="0" w:color="auto"/>
      </w:divBdr>
    </w:div>
    <w:div w:id="658582509">
      <w:bodyDiv w:val="1"/>
      <w:marLeft w:val="0"/>
      <w:marRight w:val="0"/>
      <w:marTop w:val="0"/>
      <w:marBottom w:val="0"/>
      <w:divBdr>
        <w:top w:val="none" w:sz="0" w:space="0" w:color="auto"/>
        <w:left w:val="none" w:sz="0" w:space="0" w:color="auto"/>
        <w:bottom w:val="none" w:sz="0" w:space="0" w:color="auto"/>
        <w:right w:val="none" w:sz="0" w:space="0" w:color="auto"/>
      </w:divBdr>
    </w:div>
    <w:div w:id="665212100">
      <w:bodyDiv w:val="1"/>
      <w:marLeft w:val="0"/>
      <w:marRight w:val="0"/>
      <w:marTop w:val="0"/>
      <w:marBottom w:val="0"/>
      <w:divBdr>
        <w:top w:val="none" w:sz="0" w:space="0" w:color="auto"/>
        <w:left w:val="none" w:sz="0" w:space="0" w:color="auto"/>
        <w:bottom w:val="none" w:sz="0" w:space="0" w:color="auto"/>
        <w:right w:val="none" w:sz="0" w:space="0" w:color="auto"/>
      </w:divBdr>
    </w:div>
    <w:div w:id="665746835">
      <w:bodyDiv w:val="1"/>
      <w:marLeft w:val="0"/>
      <w:marRight w:val="0"/>
      <w:marTop w:val="0"/>
      <w:marBottom w:val="0"/>
      <w:divBdr>
        <w:top w:val="none" w:sz="0" w:space="0" w:color="auto"/>
        <w:left w:val="none" w:sz="0" w:space="0" w:color="auto"/>
        <w:bottom w:val="none" w:sz="0" w:space="0" w:color="auto"/>
        <w:right w:val="none" w:sz="0" w:space="0" w:color="auto"/>
      </w:divBdr>
    </w:div>
    <w:div w:id="666446045">
      <w:bodyDiv w:val="1"/>
      <w:marLeft w:val="0"/>
      <w:marRight w:val="0"/>
      <w:marTop w:val="0"/>
      <w:marBottom w:val="0"/>
      <w:divBdr>
        <w:top w:val="none" w:sz="0" w:space="0" w:color="auto"/>
        <w:left w:val="none" w:sz="0" w:space="0" w:color="auto"/>
        <w:bottom w:val="none" w:sz="0" w:space="0" w:color="auto"/>
        <w:right w:val="none" w:sz="0" w:space="0" w:color="auto"/>
      </w:divBdr>
    </w:div>
    <w:div w:id="666790146">
      <w:bodyDiv w:val="1"/>
      <w:marLeft w:val="0"/>
      <w:marRight w:val="0"/>
      <w:marTop w:val="0"/>
      <w:marBottom w:val="0"/>
      <w:divBdr>
        <w:top w:val="none" w:sz="0" w:space="0" w:color="auto"/>
        <w:left w:val="none" w:sz="0" w:space="0" w:color="auto"/>
        <w:bottom w:val="none" w:sz="0" w:space="0" w:color="auto"/>
        <w:right w:val="none" w:sz="0" w:space="0" w:color="auto"/>
      </w:divBdr>
    </w:div>
    <w:div w:id="668797156">
      <w:bodyDiv w:val="1"/>
      <w:marLeft w:val="0"/>
      <w:marRight w:val="0"/>
      <w:marTop w:val="0"/>
      <w:marBottom w:val="0"/>
      <w:divBdr>
        <w:top w:val="none" w:sz="0" w:space="0" w:color="auto"/>
        <w:left w:val="none" w:sz="0" w:space="0" w:color="auto"/>
        <w:bottom w:val="none" w:sz="0" w:space="0" w:color="auto"/>
        <w:right w:val="none" w:sz="0" w:space="0" w:color="auto"/>
      </w:divBdr>
    </w:div>
    <w:div w:id="670455118">
      <w:bodyDiv w:val="1"/>
      <w:marLeft w:val="0"/>
      <w:marRight w:val="0"/>
      <w:marTop w:val="0"/>
      <w:marBottom w:val="0"/>
      <w:divBdr>
        <w:top w:val="none" w:sz="0" w:space="0" w:color="auto"/>
        <w:left w:val="none" w:sz="0" w:space="0" w:color="auto"/>
        <w:bottom w:val="none" w:sz="0" w:space="0" w:color="auto"/>
        <w:right w:val="none" w:sz="0" w:space="0" w:color="auto"/>
      </w:divBdr>
    </w:div>
    <w:div w:id="671182319">
      <w:bodyDiv w:val="1"/>
      <w:marLeft w:val="0"/>
      <w:marRight w:val="0"/>
      <w:marTop w:val="0"/>
      <w:marBottom w:val="0"/>
      <w:divBdr>
        <w:top w:val="none" w:sz="0" w:space="0" w:color="auto"/>
        <w:left w:val="none" w:sz="0" w:space="0" w:color="auto"/>
        <w:bottom w:val="none" w:sz="0" w:space="0" w:color="auto"/>
        <w:right w:val="none" w:sz="0" w:space="0" w:color="auto"/>
      </w:divBdr>
    </w:div>
    <w:div w:id="672951706">
      <w:bodyDiv w:val="1"/>
      <w:marLeft w:val="0"/>
      <w:marRight w:val="0"/>
      <w:marTop w:val="0"/>
      <w:marBottom w:val="0"/>
      <w:divBdr>
        <w:top w:val="none" w:sz="0" w:space="0" w:color="auto"/>
        <w:left w:val="none" w:sz="0" w:space="0" w:color="auto"/>
        <w:bottom w:val="none" w:sz="0" w:space="0" w:color="auto"/>
        <w:right w:val="none" w:sz="0" w:space="0" w:color="auto"/>
      </w:divBdr>
    </w:div>
    <w:div w:id="674579365">
      <w:bodyDiv w:val="1"/>
      <w:marLeft w:val="0"/>
      <w:marRight w:val="0"/>
      <w:marTop w:val="0"/>
      <w:marBottom w:val="0"/>
      <w:divBdr>
        <w:top w:val="none" w:sz="0" w:space="0" w:color="auto"/>
        <w:left w:val="none" w:sz="0" w:space="0" w:color="auto"/>
        <w:bottom w:val="none" w:sz="0" w:space="0" w:color="auto"/>
        <w:right w:val="none" w:sz="0" w:space="0" w:color="auto"/>
      </w:divBdr>
    </w:div>
    <w:div w:id="675693023">
      <w:bodyDiv w:val="1"/>
      <w:marLeft w:val="0"/>
      <w:marRight w:val="0"/>
      <w:marTop w:val="0"/>
      <w:marBottom w:val="0"/>
      <w:divBdr>
        <w:top w:val="none" w:sz="0" w:space="0" w:color="auto"/>
        <w:left w:val="none" w:sz="0" w:space="0" w:color="auto"/>
        <w:bottom w:val="none" w:sz="0" w:space="0" w:color="auto"/>
        <w:right w:val="none" w:sz="0" w:space="0" w:color="auto"/>
      </w:divBdr>
    </w:div>
    <w:div w:id="675964248">
      <w:bodyDiv w:val="1"/>
      <w:marLeft w:val="0"/>
      <w:marRight w:val="0"/>
      <w:marTop w:val="0"/>
      <w:marBottom w:val="0"/>
      <w:divBdr>
        <w:top w:val="none" w:sz="0" w:space="0" w:color="auto"/>
        <w:left w:val="none" w:sz="0" w:space="0" w:color="auto"/>
        <w:bottom w:val="none" w:sz="0" w:space="0" w:color="auto"/>
        <w:right w:val="none" w:sz="0" w:space="0" w:color="auto"/>
      </w:divBdr>
    </w:div>
    <w:div w:id="676035680">
      <w:bodyDiv w:val="1"/>
      <w:marLeft w:val="0"/>
      <w:marRight w:val="0"/>
      <w:marTop w:val="0"/>
      <w:marBottom w:val="0"/>
      <w:divBdr>
        <w:top w:val="none" w:sz="0" w:space="0" w:color="auto"/>
        <w:left w:val="none" w:sz="0" w:space="0" w:color="auto"/>
        <w:bottom w:val="none" w:sz="0" w:space="0" w:color="auto"/>
        <w:right w:val="none" w:sz="0" w:space="0" w:color="auto"/>
      </w:divBdr>
    </w:div>
    <w:div w:id="678237635">
      <w:bodyDiv w:val="1"/>
      <w:marLeft w:val="0"/>
      <w:marRight w:val="0"/>
      <w:marTop w:val="0"/>
      <w:marBottom w:val="0"/>
      <w:divBdr>
        <w:top w:val="none" w:sz="0" w:space="0" w:color="auto"/>
        <w:left w:val="none" w:sz="0" w:space="0" w:color="auto"/>
        <w:bottom w:val="none" w:sz="0" w:space="0" w:color="auto"/>
        <w:right w:val="none" w:sz="0" w:space="0" w:color="auto"/>
      </w:divBdr>
    </w:div>
    <w:div w:id="679235110">
      <w:bodyDiv w:val="1"/>
      <w:marLeft w:val="0"/>
      <w:marRight w:val="0"/>
      <w:marTop w:val="0"/>
      <w:marBottom w:val="0"/>
      <w:divBdr>
        <w:top w:val="none" w:sz="0" w:space="0" w:color="auto"/>
        <w:left w:val="none" w:sz="0" w:space="0" w:color="auto"/>
        <w:bottom w:val="none" w:sz="0" w:space="0" w:color="auto"/>
        <w:right w:val="none" w:sz="0" w:space="0" w:color="auto"/>
      </w:divBdr>
    </w:div>
    <w:div w:id="679239377">
      <w:bodyDiv w:val="1"/>
      <w:marLeft w:val="0"/>
      <w:marRight w:val="0"/>
      <w:marTop w:val="0"/>
      <w:marBottom w:val="0"/>
      <w:divBdr>
        <w:top w:val="none" w:sz="0" w:space="0" w:color="auto"/>
        <w:left w:val="none" w:sz="0" w:space="0" w:color="auto"/>
        <w:bottom w:val="none" w:sz="0" w:space="0" w:color="auto"/>
        <w:right w:val="none" w:sz="0" w:space="0" w:color="auto"/>
      </w:divBdr>
    </w:div>
    <w:div w:id="680743563">
      <w:bodyDiv w:val="1"/>
      <w:marLeft w:val="0"/>
      <w:marRight w:val="0"/>
      <w:marTop w:val="0"/>
      <w:marBottom w:val="0"/>
      <w:divBdr>
        <w:top w:val="none" w:sz="0" w:space="0" w:color="auto"/>
        <w:left w:val="none" w:sz="0" w:space="0" w:color="auto"/>
        <w:bottom w:val="none" w:sz="0" w:space="0" w:color="auto"/>
        <w:right w:val="none" w:sz="0" w:space="0" w:color="auto"/>
      </w:divBdr>
    </w:div>
    <w:div w:id="682249822">
      <w:bodyDiv w:val="1"/>
      <w:marLeft w:val="0"/>
      <w:marRight w:val="0"/>
      <w:marTop w:val="0"/>
      <w:marBottom w:val="0"/>
      <w:divBdr>
        <w:top w:val="none" w:sz="0" w:space="0" w:color="auto"/>
        <w:left w:val="none" w:sz="0" w:space="0" w:color="auto"/>
        <w:bottom w:val="none" w:sz="0" w:space="0" w:color="auto"/>
        <w:right w:val="none" w:sz="0" w:space="0" w:color="auto"/>
      </w:divBdr>
    </w:div>
    <w:div w:id="685448467">
      <w:bodyDiv w:val="1"/>
      <w:marLeft w:val="0"/>
      <w:marRight w:val="0"/>
      <w:marTop w:val="0"/>
      <w:marBottom w:val="0"/>
      <w:divBdr>
        <w:top w:val="none" w:sz="0" w:space="0" w:color="auto"/>
        <w:left w:val="none" w:sz="0" w:space="0" w:color="auto"/>
        <w:bottom w:val="none" w:sz="0" w:space="0" w:color="auto"/>
        <w:right w:val="none" w:sz="0" w:space="0" w:color="auto"/>
      </w:divBdr>
    </w:div>
    <w:div w:id="685865955">
      <w:bodyDiv w:val="1"/>
      <w:marLeft w:val="0"/>
      <w:marRight w:val="0"/>
      <w:marTop w:val="0"/>
      <w:marBottom w:val="0"/>
      <w:divBdr>
        <w:top w:val="none" w:sz="0" w:space="0" w:color="auto"/>
        <w:left w:val="none" w:sz="0" w:space="0" w:color="auto"/>
        <w:bottom w:val="none" w:sz="0" w:space="0" w:color="auto"/>
        <w:right w:val="none" w:sz="0" w:space="0" w:color="auto"/>
      </w:divBdr>
    </w:div>
    <w:div w:id="686370373">
      <w:bodyDiv w:val="1"/>
      <w:marLeft w:val="0"/>
      <w:marRight w:val="0"/>
      <w:marTop w:val="0"/>
      <w:marBottom w:val="0"/>
      <w:divBdr>
        <w:top w:val="none" w:sz="0" w:space="0" w:color="auto"/>
        <w:left w:val="none" w:sz="0" w:space="0" w:color="auto"/>
        <w:bottom w:val="none" w:sz="0" w:space="0" w:color="auto"/>
        <w:right w:val="none" w:sz="0" w:space="0" w:color="auto"/>
      </w:divBdr>
    </w:div>
    <w:div w:id="686757884">
      <w:bodyDiv w:val="1"/>
      <w:marLeft w:val="0"/>
      <w:marRight w:val="0"/>
      <w:marTop w:val="0"/>
      <w:marBottom w:val="0"/>
      <w:divBdr>
        <w:top w:val="none" w:sz="0" w:space="0" w:color="auto"/>
        <w:left w:val="none" w:sz="0" w:space="0" w:color="auto"/>
        <w:bottom w:val="none" w:sz="0" w:space="0" w:color="auto"/>
        <w:right w:val="none" w:sz="0" w:space="0" w:color="auto"/>
      </w:divBdr>
    </w:div>
    <w:div w:id="690375374">
      <w:bodyDiv w:val="1"/>
      <w:marLeft w:val="0"/>
      <w:marRight w:val="0"/>
      <w:marTop w:val="0"/>
      <w:marBottom w:val="0"/>
      <w:divBdr>
        <w:top w:val="none" w:sz="0" w:space="0" w:color="auto"/>
        <w:left w:val="none" w:sz="0" w:space="0" w:color="auto"/>
        <w:bottom w:val="none" w:sz="0" w:space="0" w:color="auto"/>
        <w:right w:val="none" w:sz="0" w:space="0" w:color="auto"/>
      </w:divBdr>
    </w:div>
    <w:div w:id="690840127">
      <w:bodyDiv w:val="1"/>
      <w:marLeft w:val="0"/>
      <w:marRight w:val="0"/>
      <w:marTop w:val="0"/>
      <w:marBottom w:val="0"/>
      <w:divBdr>
        <w:top w:val="none" w:sz="0" w:space="0" w:color="auto"/>
        <w:left w:val="none" w:sz="0" w:space="0" w:color="auto"/>
        <w:bottom w:val="none" w:sz="0" w:space="0" w:color="auto"/>
        <w:right w:val="none" w:sz="0" w:space="0" w:color="auto"/>
      </w:divBdr>
    </w:div>
    <w:div w:id="691299158">
      <w:bodyDiv w:val="1"/>
      <w:marLeft w:val="0"/>
      <w:marRight w:val="0"/>
      <w:marTop w:val="0"/>
      <w:marBottom w:val="0"/>
      <w:divBdr>
        <w:top w:val="none" w:sz="0" w:space="0" w:color="auto"/>
        <w:left w:val="none" w:sz="0" w:space="0" w:color="auto"/>
        <w:bottom w:val="none" w:sz="0" w:space="0" w:color="auto"/>
        <w:right w:val="none" w:sz="0" w:space="0" w:color="auto"/>
      </w:divBdr>
    </w:div>
    <w:div w:id="691807779">
      <w:bodyDiv w:val="1"/>
      <w:marLeft w:val="0"/>
      <w:marRight w:val="0"/>
      <w:marTop w:val="0"/>
      <w:marBottom w:val="0"/>
      <w:divBdr>
        <w:top w:val="none" w:sz="0" w:space="0" w:color="auto"/>
        <w:left w:val="none" w:sz="0" w:space="0" w:color="auto"/>
        <w:bottom w:val="none" w:sz="0" w:space="0" w:color="auto"/>
        <w:right w:val="none" w:sz="0" w:space="0" w:color="auto"/>
      </w:divBdr>
    </w:div>
    <w:div w:id="694698437">
      <w:bodyDiv w:val="1"/>
      <w:marLeft w:val="0"/>
      <w:marRight w:val="0"/>
      <w:marTop w:val="0"/>
      <w:marBottom w:val="0"/>
      <w:divBdr>
        <w:top w:val="none" w:sz="0" w:space="0" w:color="auto"/>
        <w:left w:val="none" w:sz="0" w:space="0" w:color="auto"/>
        <w:bottom w:val="none" w:sz="0" w:space="0" w:color="auto"/>
        <w:right w:val="none" w:sz="0" w:space="0" w:color="auto"/>
      </w:divBdr>
    </w:div>
    <w:div w:id="694770088">
      <w:bodyDiv w:val="1"/>
      <w:marLeft w:val="0"/>
      <w:marRight w:val="0"/>
      <w:marTop w:val="0"/>
      <w:marBottom w:val="0"/>
      <w:divBdr>
        <w:top w:val="none" w:sz="0" w:space="0" w:color="auto"/>
        <w:left w:val="none" w:sz="0" w:space="0" w:color="auto"/>
        <w:bottom w:val="none" w:sz="0" w:space="0" w:color="auto"/>
        <w:right w:val="none" w:sz="0" w:space="0" w:color="auto"/>
      </w:divBdr>
    </w:div>
    <w:div w:id="696661823">
      <w:bodyDiv w:val="1"/>
      <w:marLeft w:val="0"/>
      <w:marRight w:val="0"/>
      <w:marTop w:val="0"/>
      <w:marBottom w:val="0"/>
      <w:divBdr>
        <w:top w:val="none" w:sz="0" w:space="0" w:color="auto"/>
        <w:left w:val="none" w:sz="0" w:space="0" w:color="auto"/>
        <w:bottom w:val="none" w:sz="0" w:space="0" w:color="auto"/>
        <w:right w:val="none" w:sz="0" w:space="0" w:color="auto"/>
      </w:divBdr>
    </w:div>
    <w:div w:id="696975514">
      <w:bodyDiv w:val="1"/>
      <w:marLeft w:val="0"/>
      <w:marRight w:val="0"/>
      <w:marTop w:val="0"/>
      <w:marBottom w:val="0"/>
      <w:divBdr>
        <w:top w:val="none" w:sz="0" w:space="0" w:color="auto"/>
        <w:left w:val="none" w:sz="0" w:space="0" w:color="auto"/>
        <w:bottom w:val="none" w:sz="0" w:space="0" w:color="auto"/>
        <w:right w:val="none" w:sz="0" w:space="0" w:color="auto"/>
      </w:divBdr>
    </w:div>
    <w:div w:id="697005361">
      <w:bodyDiv w:val="1"/>
      <w:marLeft w:val="0"/>
      <w:marRight w:val="0"/>
      <w:marTop w:val="0"/>
      <w:marBottom w:val="0"/>
      <w:divBdr>
        <w:top w:val="none" w:sz="0" w:space="0" w:color="auto"/>
        <w:left w:val="none" w:sz="0" w:space="0" w:color="auto"/>
        <w:bottom w:val="none" w:sz="0" w:space="0" w:color="auto"/>
        <w:right w:val="none" w:sz="0" w:space="0" w:color="auto"/>
      </w:divBdr>
    </w:div>
    <w:div w:id="697587545">
      <w:bodyDiv w:val="1"/>
      <w:marLeft w:val="0"/>
      <w:marRight w:val="0"/>
      <w:marTop w:val="0"/>
      <w:marBottom w:val="0"/>
      <w:divBdr>
        <w:top w:val="none" w:sz="0" w:space="0" w:color="auto"/>
        <w:left w:val="none" w:sz="0" w:space="0" w:color="auto"/>
        <w:bottom w:val="none" w:sz="0" w:space="0" w:color="auto"/>
        <w:right w:val="none" w:sz="0" w:space="0" w:color="auto"/>
      </w:divBdr>
    </w:div>
    <w:div w:id="698626906">
      <w:bodyDiv w:val="1"/>
      <w:marLeft w:val="0"/>
      <w:marRight w:val="0"/>
      <w:marTop w:val="0"/>
      <w:marBottom w:val="0"/>
      <w:divBdr>
        <w:top w:val="none" w:sz="0" w:space="0" w:color="auto"/>
        <w:left w:val="none" w:sz="0" w:space="0" w:color="auto"/>
        <w:bottom w:val="none" w:sz="0" w:space="0" w:color="auto"/>
        <w:right w:val="none" w:sz="0" w:space="0" w:color="auto"/>
      </w:divBdr>
    </w:div>
    <w:div w:id="699474656">
      <w:bodyDiv w:val="1"/>
      <w:marLeft w:val="0"/>
      <w:marRight w:val="0"/>
      <w:marTop w:val="0"/>
      <w:marBottom w:val="0"/>
      <w:divBdr>
        <w:top w:val="none" w:sz="0" w:space="0" w:color="auto"/>
        <w:left w:val="none" w:sz="0" w:space="0" w:color="auto"/>
        <w:bottom w:val="none" w:sz="0" w:space="0" w:color="auto"/>
        <w:right w:val="none" w:sz="0" w:space="0" w:color="auto"/>
      </w:divBdr>
    </w:div>
    <w:div w:id="703216532">
      <w:bodyDiv w:val="1"/>
      <w:marLeft w:val="0"/>
      <w:marRight w:val="0"/>
      <w:marTop w:val="0"/>
      <w:marBottom w:val="0"/>
      <w:divBdr>
        <w:top w:val="none" w:sz="0" w:space="0" w:color="auto"/>
        <w:left w:val="none" w:sz="0" w:space="0" w:color="auto"/>
        <w:bottom w:val="none" w:sz="0" w:space="0" w:color="auto"/>
        <w:right w:val="none" w:sz="0" w:space="0" w:color="auto"/>
      </w:divBdr>
    </w:div>
    <w:div w:id="704019846">
      <w:bodyDiv w:val="1"/>
      <w:marLeft w:val="0"/>
      <w:marRight w:val="0"/>
      <w:marTop w:val="0"/>
      <w:marBottom w:val="0"/>
      <w:divBdr>
        <w:top w:val="none" w:sz="0" w:space="0" w:color="auto"/>
        <w:left w:val="none" w:sz="0" w:space="0" w:color="auto"/>
        <w:bottom w:val="none" w:sz="0" w:space="0" w:color="auto"/>
        <w:right w:val="none" w:sz="0" w:space="0" w:color="auto"/>
      </w:divBdr>
    </w:div>
    <w:div w:id="705376123">
      <w:bodyDiv w:val="1"/>
      <w:marLeft w:val="0"/>
      <w:marRight w:val="0"/>
      <w:marTop w:val="0"/>
      <w:marBottom w:val="0"/>
      <w:divBdr>
        <w:top w:val="none" w:sz="0" w:space="0" w:color="auto"/>
        <w:left w:val="none" w:sz="0" w:space="0" w:color="auto"/>
        <w:bottom w:val="none" w:sz="0" w:space="0" w:color="auto"/>
        <w:right w:val="none" w:sz="0" w:space="0" w:color="auto"/>
      </w:divBdr>
    </w:div>
    <w:div w:id="706222056">
      <w:bodyDiv w:val="1"/>
      <w:marLeft w:val="0"/>
      <w:marRight w:val="0"/>
      <w:marTop w:val="0"/>
      <w:marBottom w:val="0"/>
      <w:divBdr>
        <w:top w:val="none" w:sz="0" w:space="0" w:color="auto"/>
        <w:left w:val="none" w:sz="0" w:space="0" w:color="auto"/>
        <w:bottom w:val="none" w:sz="0" w:space="0" w:color="auto"/>
        <w:right w:val="none" w:sz="0" w:space="0" w:color="auto"/>
      </w:divBdr>
    </w:div>
    <w:div w:id="707337763">
      <w:bodyDiv w:val="1"/>
      <w:marLeft w:val="0"/>
      <w:marRight w:val="0"/>
      <w:marTop w:val="0"/>
      <w:marBottom w:val="0"/>
      <w:divBdr>
        <w:top w:val="none" w:sz="0" w:space="0" w:color="auto"/>
        <w:left w:val="none" w:sz="0" w:space="0" w:color="auto"/>
        <w:bottom w:val="none" w:sz="0" w:space="0" w:color="auto"/>
        <w:right w:val="none" w:sz="0" w:space="0" w:color="auto"/>
      </w:divBdr>
    </w:div>
    <w:div w:id="713699266">
      <w:bodyDiv w:val="1"/>
      <w:marLeft w:val="0"/>
      <w:marRight w:val="0"/>
      <w:marTop w:val="0"/>
      <w:marBottom w:val="0"/>
      <w:divBdr>
        <w:top w:val="none" w:sz="0" w:space="0" w:color="auto"/>
        <w:left w:val="none" w:sz="0" w:space="0" w:color="auto"/>
        <w:bottom w:val="none" w:sz="0" w:space="0" w:color="auto"/>
        <w:right w:val="none" w:sz="0" w:space="0" w:color="auto"/>
      </w:divBdr>
    </w:div>
    <w:div w:id="714892397">
      <w:bodyDiv w:val="1"/>
      <w:marLeft w:val="0"/>
      <w:marRight w:val="0"/>
      <w:marTop w:val="0"/>
      <w:marBottom w:val="0"/>
      <w:divBdr>
        <w:top w:val="none" w:sz="0" w:space="0" w:color="auto"/>
        <w:left w:val="none" w:sz="0" w:space="0" w:color="auto"/>
        <w:bottom w:val="none" w:sz="0" w:space="0" w:color="auto"/>
        <w:right w:val="none" w:sz="0" w:space="0" w:color="auto"/>
      </w:divBdr>
    </w:div>
    <w:div w:id="717709018">
      <w:bodyDiv w:val="1"/>
      <w:marLeft w:val="0"/>
      <w:marRight w:val="0"/>
      <w:marTop w:val="0"/>
      <w:marBottom w:val="0"/>
      <w:divBdr>
        <w:top w:val="none" w:sz="0" w:space="0" w:color="auto"/>
        <w:left w:val="none" w:sz="0" w:space="0" w:color="auto"/>
        <w:bottom w:val="none" w:sz="0" w:space="0" w:color="auto"/>
        <w:right w:val="none" w:sz="0" w:space="0" w:color="auto"/>
      </w:divBdr>
    </w:div>
    <w:div w:id="718672174">
      <w:bodyDiv w:val="1"/>
      <w:marLeft w:val="0"/>
      <w:marRight w:val="0"/>
      <w:marTop w:val="0"/>
      <w:marBottom w:val="0"/>
      <w:divBdr>
        <w:top w:val="none" w:sz="0" w:space="0" w:color="auto"/>
        <w:left w:val="none" w:sz="0" w:space="0" w:color="auto"/>
        <w:bottom w:val="none" w:sz="0" w:space="0" w:color="auto"/>
        <w:right w:val="none" w:sz="0" w:space="0" w:color="auto"/>
      </w:divBdr>
    </w:div>
    <w:div w:id="719935125">
      <w:bodyDiv w:val="1"/>
      <w:marLeft w:val="0"/>
      <w:marRight w:val="0"/>
      <w:marTop w:val="0"/>
      <w:marBottom w:val="0"/>
      <w:divBdr>
        <w:top w:val="none" w:sz="0" w:space="0" w:color="auto"/>
        <w:left w:val="none" w:sz="0" w:space="0" w:color="auto"/>
        <w:bottom w:val="none" w:sz="0" w:space="0" w:color="auto"/>
        <w:right w:val="none" w:sz="0" w:space="0" w:color="auto"/>
      </w:divBdr>
    </w:div>
    <w:div w:id="723873093">
      <w:bodyDiv w:val="1"/>
      <w:marLeft w:val="0"/>
      <w:marRight w:val="0"/>
      <w:marTop w:val="0"/>
      <w:marBottom w:val="0"/>
      <w:divBdr>
        <w:top w:val="none" w:sz="0" w:space="0" w:color="auto"/>
        <w:left w:val="none" w:sz="0" w:space="0" w:color="auto"/>
        <w:bottom w:val="none" w:sz="0" w:space="0" w:color="auto"/>
        <w:right w:val="none" w:sz="0" w:space="0" w:color="auto"/>
      </w:divBdr>
    </w:div>
    <w:div w:id="725882916">
      <w:bodyDiv w:val="1"/>
      <w:marLeft w:val="0"/>
      <w:marRight w:val="0"/>
      <w:marTop w:val="0"/>
      <w:marBottom w:val="0"/>
      <w:divBdr>
        <w:top w:val="none" w:sz="0" w:space="0" w:color="auto"/>
        <w:left w:val="none" w:sz="0" w:space="0" w:color="auto"/>
        <w:bottom w:val="none" w:sz="0" w:space="0" w:color="auto"/>
        <w:right w:val="none" w:sz="0" w:space="0" w:color="auto"/>
      </w:divBdr>
    </w:div>
    <w:div w:id="727075372">
      <w:bodyDiv w:val="1"/>
      <w:marLeft w:val="0"/>
      <w:marRight w:val="0"/>
      <w:marTop w:val="0"/>
      <w:marBottom w:val="0"/>
      <w:divBdr>
        <w:top w:val="none" w:sz="0" w:space="0" w:color="auto"/>
        <w:left w:val="none" w:sz="0" w:space="0" w:color="auto"/>
        <w:bottom w:val="none" w:sz="0" w:space="0" w:color="auto"/>
        <w:right w:val="none" w:sz="0" w:space="0" w:color="auto"/>
      </w:divBdr>
    </w:div>
    <w:div w:id="727384129">
      <w:bodyDiv w:val="1"/>
      <w:marLeft w:val="0"/>
      <w:marRight w:val="0"/>
      <w:marTop w:val="0"/>
      <w:marBottom w:val="0"/>
      <w:divBdr>
        <w:top w:val="none" w:sz="0" w:space="0" w:color="auto"/>
        <w:left w:val="none" w:sz="0" w:space="0" w:color="auto"/>
        <w:bottom w:val="none" w:sz="0" w:space="0" w:color="auto"/>
        <w:right w:val="none" w:sz="0" w:space="0" w:color="auto"/>
      </w:divBdr>
    </w:div>
    <w:div w:id="727731440">
      <w:bodyDiv w:val="1"/>
      <w:marLeft w:val="0"/>
      <w:marRight w:val="0"/>
      <w:marTop w:val="0"/>
      <w:marBottom w:val="0"/>
      <w:divBdr>
        <w:top w:val="none" w:sz="0" w:space="0" w:color="auto"/>
        <w:left w:val="none" w:sz="0" w:space="0" w:color="auto"/>
        <w:bottom w:val="none" w:sz="0" w:space="0" w:color="auto"/>
        <w:right w:val="none" w:sz="0" w:space="0" w:color="auto"/>
      </w:divBdr>
    </w:div>
    <w:div w:id="728924063">
      <w:bodyDiv w:val="1"/>
      <w:marLeft w:val="0"/>
      <w:marRight w:val="0"/>
      <w:marTop w:val="0"/>
      <w:marBottom w:val="0"/>
      <w:divBdr>
        <w:top w:val="none" w:sz="0" w:space="0" w:color="auto"/>
        <w:left w:val="none" w:sz="0" w:space="0" w:color="auto"/>
        <w:bottom w:val="none" w:sz="0" w:space="0" w:color="auto"/>
        <w:right w:val="none" w:sz="0" w:space="0" w:color="auto"/>
      </w:divBdr>
    </w:div>
    <w:div w:id="730882188">
      <w:bodyDiv w:val="1"/>
      <w:marLeft w:val="0"/>
      <w:marRight w:val="0"/>
      <w:marTop w:val="0"/>
      <w:marBottom w:val="0"/>
      <w:divBdr>
        <w:top w:val="none" w:sz="0" w:space="0" w:color="auto"/>
        <w:left w:val="none" w:sz="0" w:space="0" w:color="auto"/>
        <w:bottom w:val="none" w:sz="0" w:space="0" w:color="auto"/>
        <w:right w:val="none" w:sz="0" w:space="0" w:color="auto"/>
      </w:divBdr>
    </w:div>
    <w:div w:id="731972355">
      <w:bodyDiv w:val="1"/>
      <w:marLeft w:val="0"/>
      <w:marRight w:val="0"/>
      <w:marTop w:val="0"/>
      <w:marBottom w:val="0"/>
      <w:divBdr>
        <w:top w:val="none" w:sz="0" w:space="0" w:color="auto"/>
        <w:left w:val="none" w:sz="0" w:space="0" w:color="auto"/>
        <w:bottom w:val="none" w:sz="0" w:space="0" w:color="auto"/>
        <w:right w:val="none" w:sz="0" w:space="0" w:color="auto"/>
      </w:divBdr>
    </w:div>
    <w:div w:id="737901520">
      <w:bodyDiv w:val="1"/>
      <w:marLeft w:val="0"/>
      <w:marRight w:val="0"/>
      <w:marTop w:val="0"/>
      <w:marBottom w:val="0"/>
      <w:divBdr>
        <w:top w:val="none" w:sz="0" w:space="0" w:color="auto"/>
        <w:left w:val="none" w:sz="0" w:space="0" w:color="auto"/>
        <w:bottom w:val="none" w:sz="0" w:space="0" w:color="auto"/>
        <w:right w:val="none" w:sz="0" w:space="0" w:color="auto"/>
      </w:divBdr>
    </w:div>
    <w:div w:id="738746781">
      <w:bodyDiv w:val="1"/>
      <w:marLeft w:val="0"/>
      <w:marRight w:val="0"/>
      <w:marTop w:val="0"/>
      <w:marBottom w:val="0"/>
      <w:divBdr>
        <w:top w:val="none" w:sz="0" w:space="0" w:color="auto"/>
        <w:left w:val="none" w:sz="0" w:space="0" w:color="auto"/>
        <w:bottom w:val="none" w:sz="0" w:space="0" w:color="auto"/>
        <w:right w:val="none" w:sz="0" w:space="0" w:color="auto"/>
      </w:divBdr>
    </w:div>
    <w:div w:id="742795935">
      <w:bodyDiv w:val="1"/>
      <w:marLeft w:val="0"/>
      <w:marRight w:val="0"/>
      <w:marTop w:val="0"/>
      <w:marBottom w:val="0"/>
      <w:divBdr>
        <w:top w:val="none" w:sz="0" w:space="0" w:color="auto"/>
        <w:left w:val="none" w:sz="0" w:space="0" w:color="auto"/>
        <w:bottom w:val="none" w:sz="0" w:space="0" w:color="auto"/>
        <w:right w:val="none" w:sz="0" w:space="0" w:color="auto"/>
      </w:divBdr>
    </w:div>
    <w:div w:id="743914445">
      <w:bodyDiv w:val="1"/>
      <w:marLeft w:val="0"/>
      <w:marRight w:val="0"/>
      <w:marTop w:val="0"/>
      <w:marBottom w:val="0"/>
      <w:divBdr>
        <w:top w:val="none" w:sz="0" w:space="0" w:color="auto"/>
        <w:left w:val="none" w:sz="0" w:space="0" w:color="auto"/>
        <w:bottom w:val="none" w:sz="0" w:space="0" w:color="auto"/>
        <w:right w:val="none" w:sz="0" w:space="0" w:color="auto"/>
      </w:divBdr>
    </w:div>
    <w:div w:id="744112399">
      <w:bodyDiv w:val="1"/>
      <w:marLeft w:val="0"/>
      <w:marRight w:val="0"/>
      <w:marTop w:val="0"/>
      <w:marBottom w:val="0"/>
      <w:divBdr>
        <w:top w:val="none" w:sz="0" w:space="0" w:color="auto"/>
        <w:left w:val="none" w:sz="0" w:space="0" w:color="auto"/>
        <w:bottom w:val="none" w:sz="0" w:space="0" w:color="auto"/>
        <w:right w:val="none" w:sz="0" w:space="0" w:color="auto"/>
      </w:divBdr>
    </w:div>
    <w:div w:id="744960683">
      <w:bodyDiv w:val="1"/>
      <w:marLeft w:val="0"/>
      <w:marRight w:val="0"/>
      <w:marTop w:val="0"/>
      <w:marBottom w:val="0"/>
      <w:divBdr>
        <w:top w:val="none" w:sz="0" w:space="0" w:color="auto"/>
        <w:left w:val="none" w:sz="0" w:space="0" w:color="auto"/>
        <w:bottom w:val="none" w:sz="0" w:space="0" w:color="auto"/>
        <w:right w:val="none" w:sz="0" w:space="0" w:color="auto"/>
      </w:divBdr>
    </w:div>
    <w:div w:id="745539770">
      <w:bodyDiv w:val="1"/>
      <w:marLeft w:val="0"/>
      <w:marRight w:val="0"/>
      <w:marTop w:val="0"/>
      <w:marBottom w:val="0"/>
      <w:divBdr>
        <w:top w:val="none" w:sz="0" w:space="0" w:color="auto"/>
        <w:left w:val="none" w:sz="0" w:space="0" w:color="auto"/>
        <w:bottom w:val="none" w:sz="0" w:space="0" w:color="auto"/>
        <w:right w:val="none" w:sz="0" w:space="0" w:color="auto"/>
      </w:divBdr>
    </w:div>
    <w:div w:id="746421515">
      <w:bodyDiv w:val="1"/>
      <w:marLeft w:val="0"/>
      <w:marRight w:val="0"/>
      <w:marTop w:val="0"/>
      <w:marBottom w:val="0"/>
      <w:divBdr>
        <w:top w:val="none" w:sz="0" w:space="0" w:color="auto"/>
        <w:left w:val="none" w:sz="0" w:space="0" w:color="auto"/>
        <w:bottom w:val="none" w:sz="0" w:space="0" w:color="auto"/>
        <w:right w:val="none" w:sz="0" w:space="0" w:color="auto"/>
      </w:divBdr>
    </w:div>
    <w:div w:id="748310514">
      <w:bodyDiv w:val="1"/>
      <w:marLeft w:val="0"/>
      <w:marRight w:val="0"/>
      <w:marTop w:val="0"/>
      <w:marBottom w:val="0"/>
      <w:divBdr>
        <w:top w:val="none" w:sz="0" w:space="0" w:color="auto"/>
        <w:left w:val="none" w:sz="0" w:space="0" w:color="auto"/>
        <w:bottom w:val="none" w:sz="0" w:space="0" w:color="auto"/>
        <w:right w:val="none" w:sz="0" w:space="0" w:color="auto"/>
      </w:divBdr>
    </w:div>
    <w:div w:id="748384249">
      <w:bodyDiv w:val="1"/>
      <w:marLeft w:val="0"/>
      <w:marRight w:val="0"/>
      <w:marTop w:val="0"/>
      <w:marBottom w:val="0"/>
      <w:divBdr>
        <w:top w:val="none" w:sz="0" w:space="0" w:color="auto"/>
        <w:left w:val="none" w:sz="0" w:space="0" w:color="auto"/>
        <w:bottom w:val="none" w:sz="0" w:space="0" w:color="auto"/>
        <w:right w:val="none" w:sz="0" w:space="0" w:color="auto"/>
      </w:divBdr>
    </w:div>
    <w:div w:id="753479065">
      <w:bodyDiv w:val="1"/>
      <w:marLeft w:val="0"/>
      <w:marRight w:val="0"/>
      <w:marTop w:val="0"/>
      <w:marBottom w:val="0"/>
      <w:divBdr>
        <w:top w:val="none" w:sz="0" w:space="0" w:color="auto"/>
        <w:left w:val="none" w:sz="0" w:space="0" w:color="auto"/>
        <w:bottom w:val="none" w:sz="0" w:space="0" w:color="auto"/>
        <w:right w:val="none" w:sz="0" w:space="0" w:color="auto"/>
      </w:divBdr>
    </w:div>
    <w:div w:id="754059062">
      <w:bodyDiv w:val="1"/>
      <w:marLeft w:val="0"/>
      <w:marRight w:val="0"/>
      <w:marTop w:val="0"/>
      <w:marBottom w:val="0"/>
      <w:divBdr>
        <w:top w:val="none" w:sz="0" w:space="0" w:color="auto"/>
        <w:left w:val="none" w:sz="0" w:space="0" w:color="auto"/>
        <w:bottom w:val="none" w:sz="0" w:space="0" w:color="auto"/>
        <w:right w:val="none" w:sz="0" w:space="0" w:color="auto"/>
      </w:divBdr>
    </w:div>
    <w:div w:id="754743465">
      <w:bodyDiv w:val="1"/>
      <w:marLeft w:val="0"/>
      <w:marRight w:val="0"/>
      <w:marTop w:val="0"/>
      <w:marBottom w:val="0"/>
      <w:divBdr>
        <w:top w:val="none" w:sz="0" w:space="0" w:color="auto"/>
        <w:left w:val="none" w:sz="0" w:space="0" w:color="auto"/>
        <w:bottom w:val="none" w:sz="0" w:space="0" w:color="auto"/>
        <w:right w:val="none" w:sz="0" w:space="0" w:color="auto"/>
      </w:divBdr>
    </w:div>
    <w:div w:id="756177129">
      <w:bodyDiv w:val="1"/>
      <w:marLeft w:val="0"/>
      <w:marRight w:val="0"/>
      <w:marTop w:val="0"/>
      <w:marBottom w:val="0"/>
      <w:divBdr>
        <w:top w:val="none" w:sz="0" w:space="0" w:color="auto"/>
        <w:left w:val="none" w:sz="0" w:space="0" w:color="auto"/>
        <w:bottom w:val="none" w:sz="0" w:space="0" w:color="auto"/>
        <w:right w:val="none" w:sz="0" w:space="0" w:color="auto"/>
      </w:divBdr>
    </w:div>
    <w:div w:id="757289057">
      <w:bodyDiv w:val="1"/>
      <w:marLeft w:val="0"/>
      <w:marRight w:val="0"/>
      <w:marTop w:val="0"/>
      <w:marBottom w:val="0"/>
      <w:divBdr>
        <w:top w:val="none" w:sz="0" w:space="0" w:color="auto"/>
        <w:left w:val="none" w:sz="0" w:space="0" w:color="auto"/>
        <w:bottom w:val="none" w:sz="0" w:space="0" w:color="auto"/>
        <w:right w:val="none" w:sz="0" w:space="0" w:color="auto"/>
      </w:divBdr>
    </w:div>
    <w:div w:id="758065760">
      <w:bodyDiv w:val="1"/>
      <w:marLeft w:val="0"/>
      <w:marRight w:val="0"/>
      <w:marTop w:val="0"/>
      <w:marBottom w:val="0"/>
      <w:divBdr>
        <w:top w:val="none" w:sz="0" w:space="0" w:color="auto"/>
        <w:left w:val="none" w:sz="0" w:space="0" w:color="auto"/>
        <w:bottom w:val="none" w:sz="0" w:space="0" w:color="auto"/>
        <w:right w:val="none" w:sz="0" w:space="0" w:color="auto"/>
      </w:divBdr>
    </w:div>
    <w:div w:id="759376227">
      <w:bodyDiv w:val="1"/>
      <w:marLeft w:val="0"/>
      <w:marRight w:val="0"/>
      <w:marTop w:val="0"/>
      <w:marBottom w:val="0"/>
      <w:divBdr>
        <w:top w:val="none" w:sz="0" w:space="0" w:color="auto"/>
        <w:left w:val="none" w:sz="0" w:space="0" w:color="auto"/>
        <w:bottom w:val="none" w:sz="0" w:space="0" w:color="auto"/>
        <w:right w:val="none" w:sz="0" w:space="0" w:color="auto"/>
      </w:divBdr>
    </w:div>
    <w:div w:id="759529149">
      <w:bodyDiv w:val="1"/>
      <w:marLeft w:val="0"/>
      <w:marRight w:val="0"/>
      <w:marTop w:val="0"/>
      <w:marBottom w:val="0"/>
      <w:divBdr>
        <w:top w:val="none" w:sz="0" w:space="0" w:color="auto"/>
        <w:left w:val="none" w:sz="0" w:space="0" w:color="auto"/>
        <w:bottom w:val="none" w:sz="0" w:space="0" w:color="auto"/>
        <w:right w:val="none" w:sz="0" w:space="0" w:color="auto"/>
      </w:divBdr>
    </w:div>
    <w:div w:id="759835853">
      <w:bodyDiv w:val="1"/>
      <w:marLeft w:val="0"/>
      <w:marRight w:val="0"/>
      <w:marTop w:val="0"/>
      <w:marBottom w:val="0"/>
      <w:divBdr>
        <w:top w:val="none" w:sz="0" w:space="0" w:color="auto"/>
        <w:left w:val="none" w:sz="0" w:space="0" w:color="auto"/>
        <w:bottom w:val="none" w:sz="0" w:space="0" w:color="auto"/>
        <w:right w:val="none" w:sz="0" w:space="0" w:color="auto"/>
      </w:divBdr>
    </w:div>
    <w:div w:id="759915433">
      <w:bodyDiv w:val="1"/>
      <w:marLeft w:val="0"/>
      <w:marRight w:val="0"/>
      <w:marTop w:val="0"/>
      <w:marBottom w:val="0"/>
      <w:divBdr>
        <w:top w:val="none" w:sz="0" w:space="0" w:color="auto"/>
        <w:left w:val="none" w:sz="0" w:space="0" w:color="auto"/>
        <w:bottom w:val="none" w:sz="0" w:space="0" w:color="auto"/>
        <w:right w:val="none" w:sz="0" w:space="0" w:color="auto"/>
      </w:divBdr>
    </w:div>
    <w:div w:id="760954369">
      <w:bodyDiv w:val="1"/>
      <w:marLeft w:val="0"/>
      <w:marRight w:val="0"/>
      <w:marTop w:val="0"/>
      <w:marBottom w:val="0"/>
      <w:divBdr>
        <w:top w:val="none" w:sz="0" w:space="0" w:color="auto"/>
        <w:left w:val="none" w:sz="0" w:space="0" w:color="auto"/>
        <w:bottom w:val="none" w:sz="0" w:space="0" w:color="auto"/>
        <w:right w:val="none" w:sz="0" w:space="0" w:color="auto"/>
      </w:divBdr>
    </w:div>
    <w:div w:id="760956597">
      <w:bodyDiv w:val="1"/>
      <w:marLeft w:val="0"/>
      <w:marRight w:val="0"/>
      <w:marTop w:val="0"/>
      <w:marBottom w:val="0"/>
      <w:divBdr>
        <w:top w:val="none" w:sz="0" w:space="0" w:color="auto"/>
        <w:left w:val="none" w:sz="0" w:space="0" w:color="auto"/>
        <w:bottom w:val="none" w:sz="0" w:space="0" w:color="auto"/>
        <w:right w:val="none" w:sz="0" w:space="0" w:color="auto"/>
      </w:divBdr>
    </w:div>
    <w:div w:id="761099063">
      <w:bodyDiv w:val="1"/>
      <w:marLeft w:val="0"/>
      <w:marRight w:val="0"/>
      <w:marTop w:val="0"/>
      <w:marBottom w:val="0"/>
      <w:divBdr>
        <w:top w:val="none" w:sz="0" w:space="0" w:color="auto"/>
        <w:left w:val="none" w:sz="0" w:space="0" w:color="auto"/>
        <w:bottom w:val="none" w:sz="0" w:space="0" w:color="auto"/>
        <w:right w:val="none" w:sz="0" w:space="0" w:color="auto"/>
      </w:divBdr>
    </w:div>
    <w:div w:id="761223410">
      <w:bodyDiv w:val="1"/>
      <w:marLeft w:val="0"/>
      <w:marRight w:val="0"/>
      <w:marTop w:val="0"/>
      <w:marBottom w:val="0"/>
      <w:divBdr>
        <w:top w:val="none" w:sz="0" w:space="0" w:color="auto"/>
        <w:left w:val="none" w:sz="0" w:space="0" w:color="auto"/>
        <w:bottom w:val="none" w:sz="0" w:space="0" w:color="auto"/>
        <w:right w:val="none" w:sz="0" w:space="0" w:color="auto"/>
      </w:divBdr>
    </w:div>
    <w:div w:id="763115131">
      <w:bodyDiv w:val="1"/>
      <w:marLeft w:val="0"/>
      <w:marRight w:val="0"/>
      <w:marTop w:val="0"/>
      <w:marBottom w:val="0"/>
      <w:divBdr>
        <w:top w:val="none" w:sz="0" w:space="0" w:color="auto"/>
        <w:left w:val="none" w:sz="0" w:space="0" w:color="auto"/>
        <w:bottom w:val="none" w:sz="0" w:space="0" w:color="auto"/>
        <w:right w:val="none" w:sz="0" w:space="0" w:color="auto"/>
      </w:divBdr>
    </w:div>
    <w:div w:id="763768591">
      <w:bodyDiv w:val="1"/>
      <w:marLeft w:val="0"/>
      <w:marRight w:val="0"/>
      <w:marTop w:val="0"/>
      <w:marBottom w:val="0"/>
      <w:divBdr>
        <w:top w:val="none" w:sz="0" w:space="0" w:color="auto"/>
        <w:left w:val="none" w:sz="0" w:space="0" w:color="auto"/>
        <w:bottom w:val="none" w:sz="0" w:space="0" w:color="auto"/>
        <w:right w:val="none" w:sz="0" w:space="0" w:color="auto"/>
      </w:divBdr>
    </w:div>
    <w:div w:id="763888121">
      <w:bodyDiv w:val="1"/>
      <w:marLeft w:val="0"/>
      <w:marRight w:val="0"/>
      <w:marTop w:val="0"/>
      <w:marBottom w:val="0"/>
      <w:divBdr>
        <w:top w:val="none" w:sz="0" w:space="0" w:color="auto"/>
        <w:left w:val="none" w:sz="0" w:space="0" w:color="auto"/>
        <w:bottom w:val="none" w:sz="0" w:space="0" w:color="auto"/>
        <w:right w:val="none" w:sz="0" w:space="0" w:color="auto"/>
      </w:divBdr>
    </w:div>
    <w:div w:id="764106645">
      <w:bodyDiv w:val="1"/>
      <w:marLeft w:val="0"/>
      <w:marRight w:val="0"/>
      <w:marTop w:val="0"/>
      <w:marBottom w:val="0"/>
      <w:divBdr>
        <w:top w:val="none" w:sz="0" w:space="0" w:color="auto"/>
        <w:left w:val="none" w:sz="0" w:space="0" w:color="auto"/>
        <w:bottom w:val="none" w:sz="0" w:space="0" w:color="auto"/>
        <w:right w:val="none" w:sz="0" w:space="0" w:color="auto"/>
      </w:divBdr>
    </w:div>
    <w:div w:id="765424388">
      <w:bodyDiv w:val="1"/>
      <w:marLeft w:val="0"/>
      <w:marRight w:val="0"/>
      <w:marTop w:val="0"/>
      <w:marBottom w:val="0"/>
      <w:divBdr>
        <w:top w:val="none" w:sz="0" w:space="0" w:color="auto"/>
        <w:left w:val="none" w:sz="0" w:space="0" w:color="auto"/>
        <w:bottom w:val="none" w:sz="0" w:space="0" w:color="auto"/>
        <w:right w:val="none" w:sz="0" w:space="0" w:color="auto"/>
      </w:divBdr>
    </w:div>
    <w:div w:id="766120473">
      <w:bodyDiv w:val="1"/>
      <w:marLeft w:val="0"/>
      <w:marRight w:val="0"/>
      <w:marTop w:val="0"/>
      <w:marBottom w:val="0"/>
      <w:divBdr>
        <w:top w:val="none" w:sz="0" w:space="0" w:color="auto"/>
        <w:left w:val="none" w:sz="0" w:space="0" w:color="auto"/>
        <w:bottom w:val="none" w:sz="0" w:space="0" w:color="auto"/>
        <w:right w:val="none" w:sz="0" w:space="0" w:color="auto"/>
      </w:divBdr>
    </w:div>
    <w:div w:id="766661238">
      <w:bodyDiv w:val="1"/>
      <w:marLeft w:val="0"/>
      <w:marRight w:val="0"/>
      <w:marTop w:val="0"/>
      <w:marBottom w:val="0"/>
      <w:divBdr>
        <w:top w:val="none" w:sz="0" w:space="0" w:color="auto"/>
        <w:left w:val="none" w:sz="0" w:space="0" w:color="auto"/>
        <w:bottom w:val="none" w:sz="0" w:space="0" w:color="auto"/>
        <w:right w:val="none" w:sz="0" w:space="0" w:color="auto"/>
      </w:divBdr>
    </w:div>
    <w:div w:id="766735668">
      <w:bodyDiv w:val="1"/>
      <w:marLeft w:val="0"/>
      <w:marRight w:val="0"/>
      <w:marTop w:val="0"/>
      <w:marBottom w:val="0"/>
      <w:divBdr>
        <w:top w:val="none" w:sz="0" w:space="0" w:color="auto"/>
        <w:left w:val="none" w:sz="0" w:space="0" w:color="auto"/>
        <w:bottom w:val="none" w:sz="0" w:space="0" w:color="auto"/>
        <w:right w:val="none" w:sz="0" w:space="0" w:color="auto"/>
      </w:divBdr>
    </w:div>
    <w:div w:id="767046058">
      <w:bodyDiv w:val="1"/>
      <w:marLeft w:val="0"/>
      <w:marRight w:val="0"/>
      <w:marTop w:val="0"/>
      <w:marBottom w:val="0"/>
      <w:divBdr>
        <w:top w:val="none" w:sz="0" w:space="0" w:color="auto"/>
        <w:left w:val="none" w:sz="0" w:space="0" w:color="auto"/>
        <w:bottom w:val="none" w:sz="0" w:space="0" w:color="auto"/>
        <w:right w:val="none" w:sz="0" w:space="0" w:color="auto"/>
      </w:divBdr>
    </w:div>
    <w:div w:id="767891489">
      <w:bodyDiv w:val="1"/>
      <w:marLeft w:val="0"/>
      <w:marRight w:val="0"/>
      <w:marTop w:val="0"/>
      <w:marBottom w:val="0"/>
      <w:divBdr>
        <w:top w:val="none" w:sz="0" w:space="0" w:color="auto"/>
        <w:left w:val="none" w:sz="0" w:space="0" w:color="auto"/>
        <w:bottom w:val="none" w:sz="0" w:space="0" w:color="auto"/>
        <w:right w:val="none" w:sz="0" w:space="0" w:color="auto"/>
      </w:divBdr>
    </w:div>
    <w:div w:id="773137512">
      <w:bodyDiv w:val="1"/>
      <w:marLeft w:val="0"/>
      <w:marRight w:val="0"/>
      <w:marTop w:val="0"/>
      <w:marBottom w:val="0"/>
      <w:divBdr>
        <w:top w:val="none" w:sz="0" w:space="0" w:color="auto"/>
        <w:left w:val="none" w:sz="0" w:space="0" w:color="auto"/>
        <w:bottom w:val="none" w:sz="0" w:space="0" w:color="auto"/>
        <w:right w:val="none" w:sz="0" w:space="0" w:color="auto"/>
      </w:divBdr>
    </w:div>
    <w:div w:id="773477448">
      <w:bodyDiv w:val="1"/>
      <w:marLeft w:val="0"/>
      <w:marRight w:val="0"/>
      <w:marTop w:val="0"/>
      <w:marBottom w:val="0"/>
      <w:divBdr>
        <w:top w:val="none" w:sz="0" w:space="0" w:color="auto"/>
        <w:left w:val="none" w:sz="0" w:space="0" w:color="auto"/>
        <w:bottom w:val="none" w:sz="0" w:space="0" w:color="auto"/>
        <w:right w:val="none" w:sz="0" w:space="0" w:color="auto"/>
      </w:divBdr>
    </w:div>
    <w:div w:id="773480209">
      <w:bodyDiv w:val="1"/>
      <w:marLeft w:val="0"/>
      <w:marRight w:val="0"/>
      <w:marTop w:val="0"/>
      <w:marBottom w:val="0"/>
      <w:divBdr>
        <w:top w:val="none" w:sz="0" w:space="0" w:color="auto"/>
        <w:left w:val="none" w:sz="0" w:space="0" w:color="auto"/>
        <w:bottom w:val="none" w:sz="0" w:space="0" w:color="auto"/>
        <w:right w:val="none" w:sz="0" w:space="0" w:color="auto"/>
      </w:divBdr>
    </w:div>
    <w:div w:id="773482740">
      <w:bodyDiv w:val="1"/>
      <w:marLeft w:val="0"/>
      <w:marRight w:val="0"/>
      <w:marTop w:val="0"/>
      <w:marBottom w:val="0"/>
      <w:divBdr>
        <w:top w:val="none" w:sz="0" w:space="0" w:color="auto"/>
        <w:left w:val="none" w:sz="0" w:space="0" w:color="auto"/>
        <w:bottom w:val="none" w:sz="0" w:space="0" w:color="auto"/>
        <w:right w:val="none" w:sz="0" w:space="0" w:color="auto"/>
      </w:divBdr>
    </w:div>
    <w:div w:id="775948434">
      <w:bodyDiv w:val="1"/>
      <w:marLeft w:val="0"/>
      <w:marRight w:val="0"/>
      <w:marTop w:val="0"/>
      <w:marBottom w:val="0"/>
      <w:divBdr>
        <w:top w:val="none" w:sz="0" w:space="0" w:color="auto"/>
        <w:left w:val="none" w:sz="0" w:space="0" w:color="auto"/>
        <w:bottom w:val="none" w:sz="0" w:space="0" w:color="auto"/>
        <w:right w:val="none" w:sz="0" w:space="0" w:color="auto"/>
      </w:divBdr>
    </w:div>
    <w:div w:id="778332726">
      <w:bodyDiv w:val="1"/>
      <w:marLeft w:val="0"/>
      <w:marRight w:val="0"/>
      <w:marTop w:val="0"/>
      <w:marBottom w:val="0"/>
      <w:divBdr>
        <w:top w:val="none" w:sz="0" w:space="0" w:color="auto"/>
        <w:left w:val="none" w:sz="0" w:space="0" w:color="auto"/>
        <w:bottom w:val="none" w:sz="0" w:space="0" w:color="auto"/>
        <w:right w:val="none" w:sz="0" w:space="0" w:color="auto"/>
      </w:divBdr>
    </w:div>
    <w:div w:id="778993089">
      <w:bodyDiv w:val="1"/>
      <w:marLeft w:val="0"/>
      <w:marRight w:val="0"/>
      <w:marTop w:val="0"/>
      <w:marBottom w:val="0"/>
      <w:divBdr>
        <w:top w:val="none" w:sz="0" w:space="0" w:color="auto"/>
        <w:left w:val="none" w:sz="0" w:space="0" w:color="auto"/>
        <w:bottom w:val="none" w:sz="0" w:space="0" w:color="auto"/>
        <w:right w:val="none" w:sz="0" w:space="0" w:color="auto"/>
      </w:divBdr>
    </w:div>
    <w:div w:id="779300568">
      <w:bodyDiv w:val="1"/>
      <w:marLeft w:val="0"/>
      <w:marRight w:val="0"/>
      <w:marTop w:val="0"/>
      <w:marBottom w:val="0"/>
      <w:divBdr>
        <w:top w:val="none" w:sz="0" w:space="0" w:color="auto"/>
        <w:left w:val="none" w:sz="0" w:space="0" w:color="auto"/>
        <w:bottom w:val="none" w:sz="0" w:space="0" w:color="auto"/>
        <w:right w:val="none" w:sz="0" w:space="0" w:color="auto"/>
      </w:divBdr>
    </w:div>
    <w:div w:id="779446824">
      <w:bodyDiv w:val="1"/>
      <w:marLeft w:val="0"/>
      <w:marRight w:val="0"/>
      <w:marTop w:val="0"/>
      <w:marBottom w:val="0"/>
      <w:divBdr>
        <w:top w:val="none" w:sz="0" w:space="0" w:color="auto"/>
        <w:left w:val="none" w:sz="0" w:space="0" w:color="auto"/>
        <w:bottom w:val="none" w:sz="0" w:space="0" w:color="auto"/>
        <w:right w:val="none" w:sz="0" w:space="0" w:color="auto"/>
      </w:divBdr>
    </w:div>
    <w:div w:id="779566045">
      <w:bodyDiv w:val="1"/>
      <w:marLeft w:val="0"/>
      <w:marRight w:val="0"/>
      <w:marTop w:val="0"/>
      <w:marBottom w:val="0"/>
      <w:divBdr>
        <w:top w:val="none" w:sz="0" w:space="0" w:color="auto"/>
        <w:left w:val="none" w:sz="0" w:space="0" w:color="auto"/>
        <w:bottom w:val="none" w:sz="0" w:space="0" w:color="auto"/>
        <w:right w:val="none" w:sz="0" w:space="0" w:color="auto"/>
      </w:divBdr>
    </w:div>
    <w:div w:id="780950495">
      <w:bodyDiv w:val="1"/>
      <w:marLeft w:val="0"/>
      <w:marRight w:val="0"/>
      <w:marTop w:val="0"/>
      <w:marBottom w:val="0"/>
      <w:divBdr>
        <w:top w:val="none" w:sz="0" w:space="0" w:color="auto"/>
        <w:left w:val="none" w:sz="0" w:space="0" w:color="auto"/>
        <w:bottom w:val="none" w:sz="0" w:space="0" w:color="auto"/>
        <w:right w:val="none" w:sz="0" w:space="0" w:color="auto"/>
      </w:divBdr>
    </w:div>
    <w:div w:id="781337563">
      <w:bodyDiv w:val="1"/>
      <w:marLeft w:val="0"/>
      <w:marRight w:val="0"/>
      <w:marTop w:val="0"/>
      <w:marBottom w:val="0"/>
      <w:divBdr>
        <w:top w:val="none" w:sz="0" w:space="0" w:color="auto"/>
        <w:left w:val="none" w:sz="0" w:space="0" w:color="auto"/>
        <w:bottom w:val="none" w:sz="0" w:space="0" w:color="auto"/>
        <w:right w:val="none" w:sz="0" w:space="0" w:color="auto"/>
      </w:divBdr>
    </w:div>
    <w:div w:id="784466372">
      <w:bodyDiv w:val="1"/>
      <w:marLeft w:val="0"/>
      <w:marRight w:val="0"/>
      <w:marTop w:val="0"/>
      <w:marBottom w:val="0"/>
      <w:divBdr>
        <w:top w:val="none" w:sz="0" w:space="0" w:color="auto"/>
        <w:left w:val="none" w:sz="0" w:space="0" w:color="auto"/>
        <w:bottom w:val="none" w:sz="0" w:space="0" w:color="auto"/>
        <w:right w:val="none" w:sz="0" w:space="0" w:color="auto"/>
      </w:divBdr>
    </w:div>
    <w:div w:id="786587617">
      <w:bodyDiv w:val="1"/>
      <w:marLeft w:val="0"/>
      <w:marRight w:val="0"/>
      <w:marTop w:val="0"/>
      <w:marBottom w:val="0"/>
      <w:divBdr>
        <w:top w:val="none" w:sz="0" w:space="0" w:color="auto"/>
        <w:left w:val="none" w:sz="0" w:space="0" w:color="auto"/>
        <w:bottom w:val="none" w:sz="0" w:space="0" w:color="auto"/>
        <w:right w:val="none" w:sz="0" w:space="0" w:color="auto"/>
      </w:divBdr>
    </w:div>
    <w:div w:id="786660849">
      <w:bodyDiv w:val="1"/>
      <w:marLeft w:val="0"/>
      <w:marRight w:val="0"/>
      <w:marTop w:val="0"/>
      <w:marBottom w:val="0"/>
      <w:divBdr>
        <w:top w:val="none" w:sz="0" w:space="0" w:color="auto"/>
        <w:left w:val="none" w:sz="0" w:space="0" w:color="auto"/>
        <w:bottom w:val="none" w:sz="0" w:space="0" w:color="auto"/>
        <w:right w:val="none" w:sz="0" w:space="0" w:color="auto"/>
      </w:divBdr>
    </w:div>
    <w:div w:id="786661149">
      <w:bodyDiv w:val="1"/>
      <w:marLeft w:val="0"/>
      <w:marRight w:val="0"/>
      <w:marTop w:val="0"/>
      <w:marBottom w:val="0"/>
      <w:divBdr>
        <w:top w:val="none" w:sz="0" w:space="0" w:color="auto"/>
        <w:left w:val="none" w:sz="0" w:space="0" w:color="auto"/>
        <w:bottom w:val="none" w:sz="0" w:space="0" w:color="auto"/>
        <w:right w:val="none" w:sz="0" w:space="0" w:color="auto"/>
      </w:divBdr>
    </w:div>
    <w:div w:id="788551347">
      <w:bodyDiv w:val="1"/>
      <w:marLeft w:val="0"/>
      <w:marRight w:val="0"/>
      <w:marTop w:val="0"/>
      <w:marBottom w:val="0"/>
      <w:divBdr>
        <w:top w:val="none" w:sz="0" w:space="0" w:color="auto"/>
        <w:left w:val="none" w:sz="0" w:space="0" w:color="auto"/>
        <w:bottom w:val="none" w:sz="0" w:space="0" w:color="auto"/>
        <w:right w:val="none" w:sz="0" w:space="0" w:color="auto"/>
      </w:divBdr>
    </w:div>
    <w:div w:id="788621106">
      <w:bodyDiv w:val="1"/>
      <w:marLeft w:val="0"/>
      <w:marRight w:val="0"/>
      <w:marTop w:val="0"/>
      <w:marBottom w:val="0"/>
      <w:divBdr>
        <w:top w:val="none" w:sz="0" w:space="0" w:color="auto"/>
        <w:left w:val="none" w:sz="0" w:space="0" w:color="auto"/>
        <w:bottom w:val="none" w:sz="0" w:space="0" w:color="auto"/>
        <w:right w:val="none" w:sz="0" w:space="0" w:color="auto"/>
      </w:divBdr>
    </w:div>
    <w:div w:id="788739949">
      <w:bodyDiv w:val="1"/>
      <w:marLeft w:val="0"/>
      <w:marRight w:val="0"/>
      <w:marTop w:val="0"/>
      <w:marBottom w:val="0"/>
      <w:divBdr>
        <w:top w:val="none" w:sz="0" w:space="0" w:color="auto"/>
        <w:left w:val="none" w:sz="0" w:space="0" w:color="auto"/>
        <w:bottom w:val="none" w:sz="0" w:space="0" w:color="auto"/>
        <w:right w:val="none" w:sz="0" w:space="0" w:color="auto"/>
      </w:divBdr>
    </w:div>
    <w:div w:id="790129904">
      <w:bodyDiv w:val="1"/>
      <w:marLeft w:val="0"/>
      <w:marRight w:val="0"/>
      <w:marTop w:val="0"/>
      <w:marBottom w:val="0"/>
      <w:divBdr>
        <w:top w:val="none" w:sz="0" w:space="0" w:color="auto"/>
        <w:left w:val="none" w:sz="0" w:space="0" w:color="auto"/>
        <w:bottom w:val="none" w:sz="0" w:space="0" w:color="auto"/>
        <w:right w:val="none" w:sz="0" w:space="0" w:color="auto"/>
      </w:divBdr>
    </w:div>
    <w:div w:id="790976107">
      <w:bodyDiv w:val="1"/>
      <w:marLeft w:val="0"/>
      <w:marRight w:val="0"/>
      <w:marTop w:val="0"/>
      <w:marBottom w:val="0"/>
      <w:divBdr>
        <w:top w:val="none" w:sz="0" w:space="0" w:color="auto"/>
        <w:left w:val="none" w:sz="0" w:space="0" w:color="auto"/>
        <w:bottom w:val="none" w:sz="0" w:space="0" w:color="auto"/>
        <w:right w:val="none" w:sz="0" w:space="0" w:color="auto"/>
      </w:divBdr>
    </w:div>
    <w:div w:id="792401168">
      <w:bodyDiv w:val="1"/>
      <w:marLeft w:val="0"/>
      <w:marRight w:val="0"/>
      <w:marTop w:val="0"/>
      <w:marBottom w:val="0"/>
      <w:divBdr>
        <w:top w:val="none" w:sz="0" w:space="0" w:color="auto"/>
        <w:left w:val="none" w:sz="0" w:space="0" w:color="auto"/>
        <w:bottom w:val="none" w:sz="0" w:space="0" w:color="auto"/>
        <w:right w:val="none" w:sz="0" w:space="0" w:color="auto"/>
      </w:divBdr>
    </w:div>
    <w:div w:id="794060745">
      <w:bodyDiv w:val="1"/>
      <w:marLeft w:val="0"/>
      <w:marRight w:val="0"/>
      <w:marTop w:val="0"/>
      <w:marBottom w:val="0"/>
      <w:divBdr>
        <w:top w:val="none" w:sz="0" w:space="0" w:color="auto"/>
        <w:left w:val="none" w:sz="0" w:space="0" w:color="auto"/>
        <w:bottom w:val="none" w:sz="0" w:space="0" w:color="auto"/>
        <w:right w:val="none" w:sz="0" w:space="0" w:color="auto"/>
      </w:divBdr>
    </w:div>
    <w:div w:id="798688509">
      <w:bodyDiv w:val="1"/>
      <w:marLeft w:val="0"/>
      <w:marRight w:val="0"/>
      <w:marTop w:val="0"/>
      <w:marBottom w:val="0"/>
      <w:divBdr>
        <w:top w:val="none" w:sz="0" w:space="0" w:color="auto"/>
        <w:left w:val="none" w:sz="0" w:space="0" w:color="auto"/>
        <w:bottom w:val="none" w:sz="0" w:space="0" w:color="auto"/>
        <w:right w:val="none" w:sz="0" w:space="0" w:color="auto"/>
      </w:divBdr>
    </w:div>
    <w:div w:id="798837079">
      <w:bodyDiv w:val="1"/>
      <w:marLeft w:val="0"/>
      <w:marRight w:val="0"/>
      <w:marTop w:val="0"/>
      <w:marBottom w:val="0"/>
      <w:divBdr>
        <w:top w:val="none" w:sz="0" w:space="0" w:color="auto"/>
        <w:left w:val="none" w:sz="0" w:space="0" w:color="auto"/>
        <w:bottom w:val="none" w:sz="0" w:space="0" w:color="auto"/>
        <w:right w:val="none" w:sz="0" w:space="0" w:color="auto"/>
      </w:divBdr>
    </w:div>
    <w:div w:id="799342820">
      <w:bodyDiv w:val="1"/>
      <w:marLeft w:val="0"/>
      <w:marRight w:val="0"/>
      <w:marTop w:val="0"/>
      <w:marBottom w:val="0"/>
      <w:divBdr>
        <w:top w:val="none" w:sz="0" w:space="0" w:color="auto"/>
        <w:left w:val="none" w:sz="0" w:space="0" w:color="auto"/>
        <w:bottom w:val="none" w:sz="0" w:space="0" w:color="auto"/>
        <w:right w:val="none" w:sz="0" w:space="0" w:color="auto"/>
      </w:divBdr>
    </w:div>
    <w:div w:id="801458445">
      <w:bodyDiv w:val="1"/>
      <w:marLeft w:val="0"/>
      <w:marRight w:val="0"/>
      <w:marTop w:val="0"/>
      <w:marBottom w:val="0"/>
      <w:divBdr>
        <w:top w:val="none" w:sz="0" w:space="0" w:color="auto"/>
        <w:left w:val="none" w:sz="0" w:space="0" w:color="auto"/>
        <w:bottom w:val="none" w:sz="0" w:space="0" w:color="auto"/>
        <w:right w:val="none" w:sz="0" w:space="0" w:color="auto"/>
      </w:divBdr>
    </w:div>
    <w:div w:id="802889008">
      <w:bodyDiv w:val="1"/>
      <w:marLeft w:val="0"/>
      <w:marRight w:val="0"/>
      <w:marTop w:val="0"/>
      <w:marBottom w:val="0"/>
      <w:divBdr>
        <w:top w:val="none" w:sz="0" w:space="0" w:color="auto"/>
        <w:left w:val="none" w:sz="0" w:space="0" w:color="auto"/>
        <w:bottom w:val="none" w:sz="0" w:space="0" w:color="auto"/>
        <w:right w:val="none" w:sz="0" w:space="0" w:color="auto"/>
      </w:divBdr>
    </w:div>
    <w:div w:id="803691628">
      <w:bodyDiv w:val="1"/>
      <w:marLeft w:val="0"/>
      <w:marRight w:val="0"/>
      <w:marTop w:val="0"/>
      <w:marBottom w:val="0"/>
      <w:divBdr>
        <w:top w:val="none" w:sz="0" w:space="0" w:color="auto"/>
        <w:left w:val="none" w:sz="0" w:space="0" w:color="auto"/>
        <w:bottom w:val="none" w:sz="0" w:space="0" w:color="auto"/>
        <w:right w:val="none" w:sz="0" w:space="0" w:color="auto"/>
      </w:divBdr>
    </w:div>
    <w:div w:id="805319403">
      <w:bodyDiv w:val="1"/>
      <w:marLeft w:val="0"/>
      <w:marRight w:val="0"/>
      <w:marTop w:val="0"/>
      <w:marBottom w:val="0"/>
      <w:divBdr>
        <w:top w:val="none" w:sz="0" w:space="0" w:color="auto"/>
        <w:left w:val="none" w:sz="0" w:space="0" w:color="auto"/>
        <w:bottom w:val="none" w:sz="0" w:space="0" w:color="auto"/>
        <w:right w:val="none" w:sz="0" w:space="0" w:color="auto"/>
      </w:divBdr>
    </w:div>
    <w:div w:id="805706862">
      <w:bodyDiv w:val="1"/>
      <w:marLeft w:val="0"/>
      <w:marRight w:val="0"/>
      <w:marTop w:val="0"/>
      <w:marBottom w:val="0"/>
      <w:divBdr>
        <w:top w:val="none" w:sz="0" w:space="0" w:color="auto"/>
        <w:left w:val="none" w:sz="0" w:space="0" w:color="auto"/>
        <w:bottom w:val="none" w:sz="0" w:space="0" w:color="auto"/>
        <w:right w:val="none" w:sz="0" w:space="0" w:color="auto"/>
      </w:divBdr>
    </w:div>
    <w:div w:id="809176610">
      <w:bodyDiv w:val="1"/>
      <w:marLeft w:val="0"/>
      <w:marRight w:val="0"/>
      <w:marTop w:val="0"/>
      <w:marBottom w:val="0"/>
      <w:divBdr>
        <w:top w:val="none" w:sz="0" w:space="0" w:color="auto"/>
        <w:left w:val="none" w:sz="0" w:space="0" w:color="auto"/>
        <w:bottom w:val="none" w:sz="0" w:space="0" w:color="auto"/>
        <w:right w:val="none" w:sz="0" w:space="0" w:color="auto"/>
      </w:divBdr>
    </w:div>
    <w:div w:id="809711111">
      <w:bodyDiv w:val="1"/>
      <w:marLeft w:val="0"/>
      <w:marRight w:val="0"/>
      <w:marTop w:val="0"/>
      <w:marBottom w:val="0"/>
      <w:divBdr>
        <w:top w:val="none" w:sz="0" w:space="0" w:color="auto"/>
        <w:left w:val="none" w:sz="0" w:space="0" w:color="auto"/>
        <w:bottom w:val="none" w:sz="0" w:space="0" w:color="auto"/>
        <w:right w:val="none" w:sz="0" w:space="0" w:color="auto"/>
      </w:divBdr>
    </w:div>
    <w:div w:id="810439534">
      <w:bodyDiv w:val="1"/>
      <w:marLeft w:val="0"/>
      <w:marRight w:val="0"/>
      <w:marTop w:val="0"/>
      <w:marBottom w:val="0"/>
      <w:divBdr>
        <w:top w:val="none" w:sz="0" w:space="0" w:color="auto"/>
        <w:left w:val="none" w:sz="0" w:space="0" w:color="auto"/>
        <w:bottom w:val="none" w:sz="0" w:space="0" w:color="auto"/>
        <w:right w:val="none" w:sz="0" w:space="0" w:color="auto"/>
      </w:divBdr>
    </w:div>
    <w:div w:id="811094089">
      <w:bodyDiv w:val="1"/>
      <w:marLeft w:val="0"/>
      <w:marRight w:val="0"/>
      <w:marTop w:val="0"/>
      <w:marBottom w:val="0"/>
      <w:divBdr>
        <w:top w:val="none" w:sz="0" w:space="0" w:color="auto"/>
        <w:left w:val="none" w:sz="0" w:space="0" w:color="auto"/>
        <w:bottom w:val="none" w:sz="0" w:space="0" w:color="auto"/>
        <w:right w:val="none" w:sz="0" w:space="0" w:color="auto"/>
      </w:divBdr>
    </w:div>
    <w:div w:id="811168029">
      <w:bodyDiv w:val="1"/>
      <w:marLeft w:val="0"/>
      <w:marRight w:val="0"/>
      <w:marTop w:val="0"/>
      <w:marBottom w:val="0"/>
      <w:divBdr>
        <w:top w:val="none" w:sz="0" w:space="0" w:color="auto"/>
        <w:left w:val="none" w:sz="0" w:space="0" w:color="auto"/>
        <w:bottom w:val="none" w:sz="0" w:space="0" w:color="auto"/>
        <w:right w:val="none" w:sz="0" w:space="0" w:color="auto"/>
      </w:divBdr>
    </w:div>
    <w:div w:id="813060948">
      <w:bodyDiv w:val="1"/>
      <w:marLeft w:val="0"/>
      <w:marRight w:val="0"/>
      <w:marTop w:val="0"/>
      <w:marBottom w:val="0"/>
      <w:divBdr>
        <w:top w:val="none" w:sz="0" w:space="0" w:color="auto"/>
        <w:left w:val="none" w:sz="0" w:space="0" w:color="auto"/>
        <w:bottom w:val="none" w:sz="0" w:space="0" w:color="auto"/>
        <w:right w:val="none" w:sz="0" w:space="0" w:color="auto"/>
      </w:divBdr>
    </w:div>
    <w:div w:id="813105329">
      <w:bodyDiv w:val="1"/>
      <w:marLeft w:val="0"/>
      <w:marRight w:val="0"/>
      <w:marTop w:val="0"/>
      <w:marBottom w:val="0"/>
      <w:divBdr>
        <w:top w:val="none" w:sz="0" w:space="0" w:color="auto"/>
        <w:left w:val="none" w:sz="0" w:space="0" w:color="auto"/>
        <w:bottom w:val="none" w:sz="0" w:space="0" w:color="auto"/>
        <w:right w:val="none" w:sz="0" w:space="0" w:color="auto"/>
      </w:divBdr>
    </w:div>
    <w:div w:id="814682100">
      <w:bodyDiv w:val="1"/>
      <w:marLeft w:val="0"/>
      <w:marRight w:val="0"/>
      <w:marTop w:val="0"/>
      <w:marBottom w:val="0"/>
      <w:divBdr>
        <w:top w:val="none" w:sz="0" w:space="0" w:color="auto"/>
        <w:left w:val="none" w:sz="0" w:space="0" w:color="auto"/>
        <w:bottom w:val="none" w:sz="0" w:space="0" w:color="auto"/>
        <w:right w:val="none" w:sz="0" w:space="0" w:color="auto"/>
      </w:divBdr>
    </w:div>
    <w:div w:id="816610277">
      <w:bodyDiv w:val="1"/>
      <w:marLeft w:val="0"/>
      <w:marRight w:val="0"/>
      <w:marTop w:val="0"/>
      <w:marBottom w:val="0"/>
      <w:divBdr>
        <w:top w:val="none" w:sz="0" w:space="0" w:color="auto"/>
        <w:left w:val="none" w:sz="0" w:space="0" w:color="auto"/>
        <w:bottom w:val="none" w:sz="0" w:space="0" w:color="auto"/>
        <w:right w:val="none" w:sz="0" w:space="0" w:color="auto"/>
      </w:divBdr>
    </w:div>
    <w:div w:id="817648615">
      <w:bodyDiv w:val="1"/>
      <w:marLeft w:val="0"/>
      <w:marRight w:val="0"/>
      <w:marTop w:val="0"/>
      <w:marBottom w:val="0"/>
      <w:divBdr>
        <w:top w:val="none" w:sz="0" w:space="0" w:color="auto"/>
        <w:left w:val="none" w:sz="0" w:space="0" w:color="auto"/>
        <w:bottom w:val="none" w:sz="0" w:space="0" w:color="auto"/>
        <w:right w:val="none" w:sz="0" w:space="0" w:color="auto"/>
      </w:divBdr>
    </w:div>
    <w:div w:id="819081937">
      <w:bodyDiv w:val="1"/>
      <w:marLeft w:val="0"/>
      <w:marRight w:val="0"/>
      <w:marTop w:val="0"/>
      <w:marBottom w:val="0"/>
      <w:divBdr>
        <w:top w:val="none" w:sz="0" w:space="0" w:color="auto"/>
        <w:left w:val="none" w:sz="0" w:space="0" w:color="auto"/>
        <w:bottom w:val="none" w:sz="0" w:space="0" w:color="auto"/>
        <w:right w:val="none" w:sz="0" w:space="0" w:color="auto"/>
      </w:divBdr>
    </w:div>
    <w:div w:id="820732810">
      <w:bodyDiv w:val="1"/>
      <w:marLeft w:val="0"/>
      <w:marRight w:val="0"/>
      <w:marTop w:val="0"/>
      <w:marBottom w:val="0"/>
      <w:divBdr>
        <w:top w:val="none" w:sz="0" w:space="0" w:color="auto"/>
        <w:left w:val="none" w:sz="0" w:space="0" w:color="auto"/>
        <w:bottom w:val="none" w:sz="0" w:space="0" w:color="auto"/>
        <w:right w:val="none" w:sz="0" w:space="0" w:color="auto"/>
      </w:divBdr>
    </w:div>
    <w:div w:id="820923470">
      <w:bodyDiv w:val="1"/>
      <w:marLeft w:val="0"/>
      <w:marRight w:val="0"/>
      <w:marTop w:val="0"/>
      <w:marBottom w:val="0"/>
      <w:divBdr>
        <w:top w:val="none" w:sz="0" w:space="0" w:color="auto"/>
        <w:left w:val="none" w:sz="0" w:space="0" w:color="auto"/>
        <w:bottom w:val="none" w:sz="0" w:space="0" w:color="auto"/>
        <w:right w:val="none" w:sz="0" w:space="0" w:color="auto"/>
      </w:divBdr>
    </w:div>
    <w:div w:id="821194062">
      <w:bodyDiv w:val="1"/>
      <w:marLeft w:val="0"/>
      <w:marRight w:val="0"/>
      <w:marTop w:val="0"/>
      <w:marBottom w:val="0"/>
      <w:divBdr>
        <w:top w:val="none" w:sz="0" w:space="0" w:color="auto"/>
        <w:left w:val="none" w:sz="0" w:space="0" w:color="auto"/>
        <w:bottom w:val="none" w:sz="0" w:space="0" w:color="auto"/>
        <w:right w:val="none" w:sz="0" w:space="0" w:color="auto"/>
      </w:divBdr>
    </w:div>
    <w:div w:id="822745123">
      <w:bodyDiv w:val="1"/>
      <w:marLeft w:val="0"/>
      <w:marRight w:val="0"/>
      <w:marTop w:val="0"/>
      <w:marBottom w:val="0"/>
      <w:divBdr>
        <w:top w:val="none" w:sz="0" w:space="0" w:color="auto"/>
        <w:left w:val="none" w:sz="0" w:space="0" w:color="auto"/>
        <w:bottom w:val="none" w:sz="0" w:space="0" w:color="auto"/>
        <w:right w:val="none" w:sz="0" w:space="0" w:color="auto"/>
      </w:divBdr>
    </w:div>
    <w:div w:id="823818355">
      <w:bodyDiv w:val="1"/>
      <w:marLeft w:val="0"/>
      <w:marRight w:val="0"/>
      <w:marTop w:val="0"/>
      <w:marBottom w:val="0"/>
      <w:divBdr>
        <w:top w:val="none" w:sz="0" w:space="0" w:color="auto"/>
        <w:left w:val="none" w:sz="0" w:space="0" w:color="auto"/>
        <w:bottom w:val="none" w:sz="0" w:space="0" w:color="auto"/>
        <w:right w:val="none" w:sz="0" w:space="0" w:color="auto"/>
      </w:divBdr>
    </w:div>
    <w:div w:id="827674471">
      <w:bodyDiv w:val="1"/>
      <w:marLeft w:val="0"/>
      <w:marRight w:val="0"/>
      <w:marTop w:val="0"/>
      <w:marBottom w:val="0"/>
      <w:divBdr>
        <w:top w:val="none" w:sz="0" w:space="0" w:color="auto"/>
        <w:left w:val="none" w:sz="0" w:space="0" w:color="auto"/>
        <w:bottom w:val="none" w:sz="0" w:space="0" w:color="auto"/>
        <w:right w:val="none" w:sz="0" w:space="0" w:color="auto"/>
      </w:divBdr>
    </w:div>
    <w:div w:id="830293399">
      <w:bodyDiv w:val="1"/>
      <w:marLeft w:val="0"/>
      <w:marRight w:val="0"/>
      <w:marTop w:val="0"/>
      <w:marBottom w:val="0"/>
      <w:divBdr>
        <w:top w:val="none" w:sz="0" w:space="0" w:color="auto"/>
        <w:left w:val="none" w:sz="0" w:space="0" w:color="auto"/>
        <w:bottom w:val="none" w:sz="0" w:space="0" w:color="auto"/>
        <w:right w:val="none" w:sz="0" w:space="0" w:color="auto"/>
      </w:divBdr>
    </w:div>
    <w:div w:id="831290374">
      <w:bodyDiv w:val="1"/>
      <w:marLeft w:val="0"/>
      <w:marRight w:val="0"/>
      <w:marTop w:val="0"/>
      <w:marBottom w:val="0"/>
      <w:divBdr>
        <w:top w:val="none" w:sz="0" w:space="0" w:color="auto"/>
        <w:left w:val="none" w:sz="0" w:space="0" w:color="auto"/>
        <w:bottom w:val="none" w:sz="0" w:space="0" w:color="auto"/>
        <w:right w:val="none" w:sz="0" w:space="0" w:color="auto"/>
      </w:divBdr>
    </w:div>
    <w:div w:id="831795007">
      <w:bodyDiv w:val="1"/>
      <w:marLeft w:val="0"/>
      <w:marRight w:val="0"/>
      <w:marTop w:val="0"/>
      <w:marBottom w:val="0"/>
      <w:divBdr>
        <w:top w:val="none" w:sz="0" w:space="0" w:color="auto"/>
        <w:left w:val="none" w:sz="0" w:space="0" w:color="auto"/>
        <w:bottom w:val="none" w:sz="0" w:space="0" w:color="auto"/>
        <w:right w:val="none" w:sz="0" w:space="0" w:color="auto"/>
      </w:divBdr>
    </w:div>
    <w:div w:id="831916908">
      <w:bodyDiv w:val="1"/>
      <w:marLeft w:val="0"/>
      <w:marRight w:val="0"/>
      <w:marTop w:val="0"/>
      <w:marBottom w:val="0"/>
      <w:divBdr>
        <w:top w:val="none" w:sz="0" w:space="0" w:color="auto"/>
        <w:left w:val="none" w:sz="0" w:space="0" w:color="auto"/>
        <w:bottom w:val="none" w:sz="0" w:space="0" w:color="auto"/>
        <w:right w:val="none" w:sz="0" w:space="0" w:color="auto"/>
      </w:divBdr>
    </w:div>
    <w:div w:id="834883183">
      <w:bodyDiv w:val="1"/>
      <w:marLeft w:val="0"/>
      <w:marRight w:val="0"/>
      <w:marTop w:val="0"/>
      <w:marBottom w:val="0"/>
      <w:divBdr>
        <w:top w:val="none" w:sz="0" w:space="0" w:color="auto"/>
        <w:left w:val="none" w:sz="0" w:space="0" w:color="auto"/>
        <w:bottom w:val="none" w:sz="0" w:space="0" w:color="auto"/>
        <w:right w:val="none" w:sz="0" w:space="0" w:color="auto"/>
      </w:divBdr>
    </w:div>
    <w:div w:id="835265288">
      <w:bodyDiv w:val="1"/>
      <w:marLeft w:val="0"/>
      <w:marRight w:val="0"/>
      <w:marTop w:val="0"/>
      <w:marBottom w:val="0"/>
      <w:divBdr>
        <w:top w:val="none" w:sz="0" w:space="0" w:color="auto"/>
        <w:left w:val="none" w:sz="0" w:space="0" w:color="auto"/>
        <w:bottom w:val="none" w:sz="0" w:space="0" w:color="auto"/>
        <w:right w:val="none" w:sz="0" w:space="0" w:color="auto"/>
      </w:divBdr>
    </w:div>
    <w:div w:id="835658014">
      <w:bodyDiv w:val="1"/>
      <w:marLeft w:val="0"/>
      <w:marRight w:val="0"/>
      <w:marTop w:val="0"/>
      <w:marBottom w:val="0"/>
      <w:divBdr>
        <w:top w:val="none" w:sz="0" w:space="0" w:color="auto"/>
        <w:left w:val="none" w:sz="0" w:space="0" w:color="auto"/>
        <w:bottom w:val="none" w:sz="0" w:space="0" w:color="auto"/>
        <w:right w:val="none" w:sz="0" w:space="0" w:color="auto"/>
      </w:divBdr>
    </w:div>
    <w:div w:id="836187896">
      <w:bodyDiv w:val="1"/>
      <w:marLeft w:val="0"/>
      <w:marRight w:val="0"/>
      <w:marTop w:val="0"/>
      <w:marBottom w:val="0"/>
      <w:divBdr>
        <w:top w:val="none" w:sz="0" w:space="0" w:color="auto"/>
        <w:left w:val="none" w:sz="0" w:space="0" w:color="auto"/>
        <w:bottom w:val="none" w:sz="0" w:space="0" w:color="auto"/>
        <w:right w:val="none" w:sz="0" w:space="0" w:color="auto"/>
      </w:divBdr>
    </w:div>
    <w:div w:id="837188540">
      <w:bodyDiv w:val="1"/>
      <w:marLeft w:val="0"/>
      <w:marRight w:val="0"/>
      <w:marTop w:val="0"/>
      <w:marBottom w:val="0"/>
      <w:divBdr>
        <w:top w:val="none" w:sz="0" w:space="0" w:color="auto"/>
        <w:left w:val="none" w:sz="0" w:space="0" w:color="auto"/>
        <w:bottom w:val="none" w:sz="0" w:space="0" w:color="auto"/>
        <w:right w:val="none" w:sz="0" w:space="0" w:color="auto"/>
      </w:divBdr>
    </w:div>
    <w:div w:id="839008445">
      <w:bodyDiv w:val="1"/>
      <w:marLeft w:val="0"/>
      <w:marRight w:val="0"/>
      <w:marTop w:val="0"/>
      <w:marBottom w:val="0"/>
      <w:divBdr>
        <w:top w:val="none" w:sz="0" w:space="0" w:color="auto"/>
        <w:left w:val="none" w:sz="0" w:space="0" w:color="auto"/>
        <w:bottom w:val="none" w:sz="0" w:space="0" w:color="auto"/>
        <w:right w:val="none" w:sz="0" w:space="0" w:color="auto"/>
      </w:divBdr>
    </w:div>
    <w:div w:id="839853991">
      <w:bodyDiv w:val="1"/>
      <w:marLeft w:val="0"/>
      <w:marRight w:val="0"/>
      <w:marTop w:val="0"/>
      <w:marBottom w:val="0"/>
      <w:divBdr>
        <w:top w:val="none" w:sz="0" w:space="0" w:color="auto"/>
        <w:left w:val="none" w:sz="0" w:space="0" w:color="auto"/>
        <w:bottom w:val="none" w:sz="0" w:space="0" w:color="auto"/>
        <w:right w:val="none" w:sz="0" w:space="0" w:color="auto"/>
      </w:divBdr>
    </w:div>
    <w:div w:id="839926492">
      <w:bodyDiv w:val="1"/>
      <w:marLeft w:val="0"/>
      <w:marRight w:val="0"/>
      <w:marTop w:val="0"/>
      <w:marBottom w:val="0"/>
      <w:divBdr>
        <w:top w:val="none" w:sz="0" w:space="0" w:color="auto"/>
        <w:left w:val="none" w:sz="0" w:space="0" w:color="auto"/>
        <w:bottom w:val="none" w:sz="0" w:space="0" w:color="auto"/>
        <w:right w:val="none" w:sz="0" w:space="0" w:color="auto"/>
      </w:divBdr>
    </w:div>
    <w:div w:id="840045360">
      <w:bodyDiv w:val="1"/>
      <w:marLeft w:val="0"/>
      <w:marRight w:val="0"/>
      <w:marTop w:val="0"/>
      <w:marBottom w:val="0"/>
      <w:divBdr>
        <w:top w:val="none" w:sz="0" w:space="0" w:color="auto"/>
        <w:left w:val="none" w:sz="0" w:space="0" w:color="auto"/>
        <w:bottom w:val="none" w:sz="0" w:space="0" w:color="auto"/>
        <w:right w:val="none" w:sz="0" w:space="0" w:color="auto"/>
      </w:divBdr>
    </w:div>
    <w:div w:id="840662424">
      <w:bodyDiv w:val="1"/>
      <w:marLeft w:val="0"/>
      <w:marRight w:val="0"/>
      <w:marTop w:val="0"/>
      <w:marBottom w:val="0"/>
      <w:divBdr>
        <w:top w:val="none" w:sz="0" w:space="0" w:color="auto"/>
        <w:left w:val="none" w:sz="0" w:space="0" w:color="auto"/>
        <w:bottom w:val="none" w:sz="0" w:space="0" w:color="auto"/>
        <w:right w:val="none" w:sz="0" w:space="0" w:color="auto"/>
      </w:divBdr>
    </w:div>
    <w:div w:id="841311520">
      <w:bodyDiv w:val="1"/>
      <w:marLeft w:val="0"/>
      <w:marRight w:val="0"/>
      <w:marTop w:val="0"/>
      <w:marBottom w:val="0"/>
      <w:divBdr>
        <w:top w:val="none" w:sz="0" w:space="0" w:color="auto"/>
        <w:left w:val="none" w:sz="0" w:space="0" w:color="auto"/>
        <w:bottom w:val="none" w:sz="0" w:space="0" w:color="auto"/>
        <w:right w:val="none" w:sz="0" w:space="0" w:color="auto"/>
      </w:divBdr>
    </w:div>
    <w:div w:id="842012852">
      <w:bodyDiv w:val="1"/>
      <w:marLeft w:val="0"/>
      <w:marRight w:val="0"/>
      <w:marTop w:val="0"/>
      <w:marBottom w:val="0"/>
      <w:divBdr>
        <w:top w:val="none" w:sz="0" w:space="0" w:color="auto"/>
        <w:left w:val="none" w:sz="0" w:space="0" w:color="auto"/>
        <w:bottom w:val="none" w:sz="0" w:space="0" w:color="auto"/>
        <w:right w:val="none" w:sz="0" w:space="0" w:color="auto"/>
      </w:divBdr>
    </w:div>
    <w:div w:id="844057030">
      <w:bodyDiv w:val="1"/>
      <w:marLeft w:val="0"/>
      <w:marRight w:val="0"/>
      <w:marTop w:val="0"/>
      <w:marBottom w:val="0"/>
      <w:divBdr>
        <w:top w:val="none" w:sz="0" w:space="0" w:color="auto"/>
        <w:left w:val="none" w:sz="0" w:space="0" w:color="auto"/>
        <w:bottom w:val="none" w:sz="0" w:space="0" w:color="auto"/>
        <w:right w:val="none" w:sz="0" w:space="0" w:color="auto"/>
      </w:divBdr>
    </w:div>
    <w:div w:id="844326406">
      <w:bodyDiv w:val="1"/>
      <w:marLeft w:val="0"/>
      <w:marRight w:val="0"/>
      <w:marTop w:val="0"/>
      <w:marBottom w:val="0"/>
      <w:divBdr>
        <w:top w:val="none" w:sz="0" w:space="0" w:color="auto"/>
        <w:left w:val="none" w:sz="0" w:space="0" w:color="auto"/>
        <w:bottom w:val="none" w:sz="0" w:space="0" w:color="auto"/>
        <w:right w:val="none" w:sz="0" w:space="0" w:color="auto"/>
      </w:divBdr>
    </w:div>
    <w:div w:id="845677849">
      <w:bodyDiv w:val="1"/>
      <w:marLeft w:val="0"/>
      <w:marRight w:val="0"/>
      <w:marTop w:val="0"/>
      <w:marBottom w:val="0"/>
      <w:divBdr>
        <w:top w:val="none" w:sz="0" w:space="0" w:color="auto"/>
        <w:left w:val="none" w:sz="0" w:space="0" w:color="auto"/>
        <w:bottom w:val="none" w:sz="0" w:space="0" w:color="auto"/>
        <w:right w:val="none" w:sz="0" w:space="0" w:color="auto"/>
      </w:divBdr>
    </w:div>
    <w:div w:id="846136045">
      <w:bodyDiv w:val="1"/>
      <w:marLeft w:val="0"/>
      <w:marRight w:val="0"/>
      <w:marTop w:val="0"/>
      <w:marBottom w:val="0"/>
      <w:divBdr>
        <w:top w:val="none" w:sz="0" w:space="0" w:color="auto"/>
        <w:left w:val="none" w:sz="0" w:space="0" w:color="auto"/>
        <w:bottom w:val="none" w:sz="0" w:space="0" w:color="auto"/>
        <w:right w:val="none" w:sz="0" w:space="0" w:color="auto"/>
      </w:divBdr>
    </w:div>
    <w:div w:id="846748419">
      <w:bodyDiv w:val="1"/>
      <w:marLeft w:val="0"/>
      <w:marRight w:val="0"/>
      <w:marTop w:val="0"/>
      <w:marBottom w:val="0"/>
      <w:divBdr>
        <w:top w:val="none" w:sz="0" w:space="0" w:color="auto"/>
        <w:left w:val="none" w:sz="0" w:space="0" w:color="auto"/>
        <w:bottom w:val="none" w:sz="0" w:space="0" w:color="auto"/>
        <w:right w:val="none" w:sz="0" w:space="0" w:color="auto"/>
      </w:divBdr>
    </w:div>
    <w:div w:id="847402246">
      <w:bodyDiv w:val="1"/>
      <w:marLeft w:val="0"/>
      <w:marRight w:val="0"/>
      <w:marTop w:val="0"/>
      <w:marBottom w:val="0"/>
      <w:divBdr>
        <w:top w:val="none" w:sz="0" w:space="0" w:color="auto"/>
        <w:left w:val="none" w:sz="0" w:space="0" w:color="auto"/>
        <w:bottom w:val="none" w:sz="0" w:space="0" w:color="auto"/>
        <w:right w:val="none" w:sz="0" w:space="0" w:color="auto"/>
      </w:divBdr>
    </w:div>
    <w:div w:id="847526844">
      <w:bodyDiv w:val="1"/>
      <w:marLeft w:val="0"/>
      <w:marRight w:val="0"/>
      <w:marTop w:val="0"/>
      <w:marBottom w:val="0"/>
      <w:divBdr>
        <w:top w:val="none" w:sz="0" w:space="0" w:color="auto"/>
        <w:left w:val="none" w:sz="0" w:space="0" w:color="auto"/>
        <w:bottom w:val="none" w:sz="0" w:space="0" w:color="auto"/>
        <w:right w:val="none" w:sz="0" w:space="0" w:color="auto"/>
      </w:divBdr>
    </w:div>
    <w:div w:id="848060731">
      <w:bodyDiv w:val="1"/>
      <w:marLeft w:val="0"/>
      <w:marRight w:val="0"/>
      <w:marTop w:val="0"/>
      <w:marBottom w:val="0"/>
      <w:divBdr>
        <w:top w:val="none" w:sz="0" w:space="0" w:color="auto"/>
        <w:left w:val="none" w:sz="0" w:space="0" w:color="auto"/>
        <w:bottom w:val="none" w:sz="0" w:space="0" w:color="auto"/>
        <w:right w:val="none" w:sz="0" w:space="0" w:color="auto"/>
      </w:divBdr>
    </w:div>
    <w:div w:id="848373378">
      <w:bodyDiv w:val="1"/>
      <w:marLeft w:val="0"/>
      <w:marRight w:val="0"/>
      <w:marTop w:val="0"/>
      <w:marBottom w:val="0"/>
      <w:divBdr>
        <w:top w:val="none" w:sz="0" w:space="0" w:color="auto"/>
        <w:left w:val="none" w:sz="0" w:space="0" w:color="auto"/>
        <w:bottom w:val="none" w:sz="0" w:space="0" w:color="auto"/>
        <w:right w:val="none" w:sz="0" w:space="0" w:color="auto"/>
      </w:divBdr>
    </w:div>
    <w:div w:id="848447226">
      <w:bodyDiv w:val="1"/>
      <w:marLeft w:val="0"/>
      <w:marRight w:val="0"/>
      <w:marTop w:val="0"/>
      <w:marBottom w:val="0"/>
      <w:divBdr>
        <w:top w:val="none" w:sz="0" w:space="0" w:color="auto"/>
        <w:left w:val="none" w:sz="0" w:space="0" w:color="auto"/>
        <w:bottom w:val="none" w:sz="0" w:space="0" w:color="auto"/>
        <w:right w:val="none" w:sz="0" w:space="0" w:color="auto"/>
      </w:divBdr>
    </w:div>
    <w:div w:id="849484597">
      <w:bodyDiv w:val="1"/>
      <w:marLeft w:val="0"/>
      <w:marRight w:val="0"/>
      <w:marTop w:val="0"/>
      <w:marBottom w:val="0"/>
      <w:divBdr>
        <w:top w:val="none" w:sz="0" w:space="0" w:color="auto"/>
        <w:left w:val="none" w:sz="0" w:space="0" w:color="auto"/>
        <w:bottom w:val="none" w:sz="0" w:space="0" w:color="auto"/>
        <w:right w:val="none" w:sz="0" w:space="0" w:color="auto"/>
      </w:divBdr>
    </w:div>
    <w:div w:id="850950328">
      <w:bodyDiv w:val="1"/>
      <w:marLeft w:val="0"/>
      <w:marRight w:val="0"/>
      <w:marTop w:val="0"/>
      <w:marBottom w:val="0"/>
      <w:divBdr>
        <w:top w:val="none" w:sz="0" w:space="0" w:color="auto"/>
        <w:left w:val="none" w:sz="0" w:space="0" w:color="auto"/>
        <w:bottom w:val="none" w:sz="0" w:space="0" w:color="auto"/>
        <w:right w:val="none" w:sz="0" w:space="0" w:color="auto"/>
      </w:divBdr>
    </w:div>
    <w:div w:id="850990253">
      <w:bodyDiv w:val="1"/>
      <w:marLeft w:val="0"/>
      <w:marRight w:val="0"/>
      <w:marTop w:val="0"/>
      <w:marBottom w:val="0"/>
      <w:divBdr>
        <w:top w:val="none" w:sz="0" w:space="0" w:color="auto"/>
        <w:left w:val="none" w:sz="0" w:space="0" w:color="auto"/>
        <w:bottom w:val="none" w:sz="0" w:space="0" w:color="auto"/>
        <w:right w:val="none" w:sz="0" w:space="0" w:color="auto"/>
      </w:divBdr>
    </w:div>
    <w:div w:id="851531835">
      <w:bodyDiv w:val="1"/>
      <w:marLeft w:val="0"/>
      <w:marRight w:val="0"/>
      <w:marTop w:val="0"/>
      <w:marBottom w:val="0"/>
      <w:divBdr>
        <w:top w:val="none" w:sz="0" w:space="0" w:color="auto"/>
        <w:left w:val="none" w:sz="0" w:space="0" w:color="auto"/>
        <w:bottom w:val="none" w:sz="0" w:space="0" w:color="auto"/>
        <w:right w:val="none" w:sz="0" w:space="0" w:color="auto"/>
      </w:divBdr>
    </w:div>
    <w:div w:id="852914616">
      <w:bodyDiv w:val="1"/>
      <w:marLeft w:val="0"/>
      <w:marRight w:val="0"/>
      <w:marTop w:val="0"/>
      <w:marBottom w:val="0"/>
      <w:divBdr>
        <w:top w:val="none" w:sz="0" w:space="0" w:color="auto"/>
        <w:left w:val="none" w:sz="0" w:space="0" w:color="auto"/>
        <w:bottom w:val="none" w:sz="0" w:space="0" w:color="auto"/>
        <w:right w:val="none" w:sz="0" w:space="0" w:color="auto"/>
      </w:divBdr>
    </w:div>
    <w:div w:id="854029209">
      <w:bodyDiv w:val="1"/>
      <w:marLeft w:val="0"/>
      <w:marRight w:val="0"/>
      <w:marTop w:val="0"/>
      <w:marBottom w:val="0"/>
      <w:divBdr>
        <w:top w:val="none" w:sz="0" w:space="0" w:color="auto"/>
        <w:left w:val="none" w:sz="0" w:space="0" w:color="auto"/>
        <w:bottom w:val="none" w:sz="0" w:space="0" w:color="auto"/>
        <w:right w:val="none" w:sz="0" w:space="0" w:color="auto"/>
      </w:divBdr>
    </w:div>
    <w:div w:id="855509735">
      <w:bodyDiv w:val="1"/>
      <w:marLeft w:val="0"/>
      <w:marRight w:val="0"/>
      <w:marTop w:val="0"/>
      <w:marBottom w:val="0"/>
      <w:divBdr>
        <w:top w:val="none" w:sz="0" w:space="0" w:color="auto"/>
        <w:left w:val="none" w:sz="0" w:space="0" w:color="auto"/>
        <w:bottom w:val="none" w:sz="0" w:space="0" w:color="auto"/>
        <w:right w:val="none" w:sz="0" w:space="0" w:color="auto"/>
      </w:divBdr>
    </w:div>
    <w:div w:id="855581242">
      <w:bodyDiv w:val="1"/>
      <w:marLeft w:val="0"/>
      <w:marRight w:val="0"/>
      <w:marTop w:val="0"/>
      <w:marBottom w:val="0"/>
      <w:divBdr>
        <w:top w:val="none" w:sz="0" w:space="0" w:color="auto"/>
        <w:left w:val="none" w:sz="0" w:space="0" w:color="auto"/>
        <w:bottom w:val="none" w:sz="0" w:space="0" w:color="auto"/>
        <w:right w:val="none" w:sz="0" w:space="0" w:color="auto"/>
      </w:divBdr>
    </w:div>
    <w:div w:id="855660372">
      <w:bodyDiv w:val="1"/>
      <w:marLeft w:val="0"/>
      <w:marRight w:val="0"/>
      <w:marTop w:val="0"/>
      <w:marBottom w:val="0"/>
      <w:divBdr>
        <w:top w:val="none" w:sz="0" w:space="0" w:color="auto"/>
        <w:left w:val="none" w:sz="0" w:space="0" w:color="auto"/>
        <w:bottom w:val="none" w:sz="0" w:space="0" w:color="auto"/>
        <w:right w:val="none" w:sz="0" w:space="0" w:color="auto"/>
      </w:divBdr>
    </w:div>
    <w:div w:id="856116600">
      <w:bodyDiv w:val="1"/>
      <w:marLeft w:val="0"/>
      <w:marRight w:val="0"/>
      <w:marTop w:val="0"/>
      <w:marBottom w:val="0"/>
      <w:divBdr>
        <w:top w:val="none" w:sz="0" w:space="0" w:color="auto"/>
        <w:left w:val="none" w:sz="0" w:space="0" w:color="auto"/>
        <w:bottom w:val="none" w:sz="0" w:space="0" w:color="auto"/>
        <w:right w:val="none" w:sz="0" w:space="0" w:color="auto"/>
      </w:divBdr>
    </w:div>
    <w:div w:id="856848358">
      <w:bodyDiv w:val="1"/>
      <w:marLeft w:val="0"/>
      <w:marRight w:val="0"/>
      <w:marTop w:val="0"/>
      <w:marBottom w:val="0"/>
      <w:divBdr>
        <w:top w:val="none" w:sz="0" w:space="0" w:color="auto"/>
        <w:left w:val="none" w:sz="0" w:space="0" w:color="auto"/>
        <w:bottom w:val="none" w:sz="0" w:space="0" w:color="auto"/>
        <w:right w:val="none" w:sz="0" w:space="0" w:color="auto"/>
      </w:divBdr>
    </w:div>
    <w:div w:id="857229855">
      <w:bodyDiv w:val="1"/>
      <w:marLeft w:val="0"/>
      <w:marRight w:val="0"/>
      <w:marTop w:val="0"/>
      <w:marBottom w:val="0"/>
      <w:divBdr>
        <w:top w:val="none" w:sz="0" w:space="0" w:color="auto"/>
        <w:left w:val="none" w:sz="0" w:space="0" w:color="auto"/>
        <w:bottom w:val="none" w:sz="0" w:space="0" w:color="auto"/>
        <w:right w:val="none" w:sz="0" w:space="0" w:color="auto"/>
      </w:divBdr>
    </w:div>
    <w:div w:id="858351323">
      <w:bodyDiv w:val="1"/>
      <w:marLeft w:val="0"/>
      <w:marRight w:val="0"/>
      <w:marTop w:val="0"/>
      <w:marBottom w:val="0"/>
      <w:divBdr>
        <w:top w:val="none" w:sz="0" w:space="0" w:color="auto"/>
        <w:left w:val="none" w:sz="0" w:space="0" w:color="auto"/>
        <w:bottom w:val="none" w:sz="0" w:space="0" w:color="auto"/>
        <w:right w:val="none" w:sz="0" w:space="0" w:color="auto"/>
      </w:divBdr>
    </w:div>
    <w:div w:id="858785006">
      <w:bodyDiv w:val="1"/>
      <w:marLeft w:val="0"/>
      <w:marRight w:val="0"/>
      <w:marTop w:val="0"/>
      <w:marBottom w:val="0"/>
      <w:divBdr>
        <w:top w:val="none" w:sz="0" w:space="0" w:color="auto"/>
        <w:left w:val="none" w:sz="0" w:space="0" w:color="auto"/>
        <w:bottom w:val="none" w:sz="0" w:space="0" w:color="auto"/>
        <w:right w:val="none" w:sz="0" w:space="0" w:color="auto"/>
      </w:divBdr>
    </w:div>
    <w:div w:id="860322030">
      <w:bodyDiv w:val="1"/>
      <w:marLeft w:val="0"/>
      <w:marRight w:val="0"/>
      <w:marTop w:val="0"/>
      <w:marBottom w:val="0"/>
      <w:divBdr>
        <w:top w:val="none" w:sz="0" w:space="0" w:color="auto"/>
        <w:left w:val="none" w:sz="0" w:space="0" w:color="auto"/>
        <w:bottom w:val="none" w:sz="0" w:space="0" w:color="auto"/>
        <w:right w:val="none" w:sz="0" w:space="0" w:color="auto"/>
      </w:divBdr>
    </w:div>
    <w:div w:id="860434214">
      <w:bodyDiv w:val="1"/>
      <w:marLeft w:val="0"/>
      <w:marRight w:val="0"/>
      <w:marTop w:val="0"/>
      <w:marBottom w:val="0"/>
      <w:divBdr>
        <w:top w:val="none" w:sz="0" w:space="0" w:color="auto"/>
        <w:left w:val="none" w:sz="0" w:space="0" w:color="auto"/>
        <w:bottom w:val="none" w:sz="0" w:space="0" w:color="auto"/>
        <w:right w:val="none" w:sz="0" w:space="0" w:color="auto"/>
      </w:divBdr>
    </w:div>
    <w:div w:id="860581594">
      <w:bodyDiv w:val="1"/>
      <w:marLeft w:val="0"/>
      <w:marRight w:val="0"/>
      <w:marTop w:val="0"/>
      <w:marBottom w:val="0"/>
      <w:divBdr>
        <w:top w:val="none" w:sz="0" w:space="0" w:color="auto"/>
        <w:left w:val="none" w:sz="0" w:space="0" w:color="auto"/>
        <w:bottom w:val="none" w:sz="0" w:space="0" w:color="auto"/>
        <w:right w:val="none" w:sz="0" w:space="0" w:color="auto"/>
      </w:divBdr>
    </w:div>
    <w:div w:id="860970078">
      <w:bodyDiv w:val="1"/>
      <w:marLeft w:val="0"/>
      <w:marRight w:val="0"/>
      <w:marTop w:val="0"/>
      <w:marBottom w:val="0"/>
      <w:divBdr>
        <w:top w:val="none" w:sz="0" w:space="0" w:color="auto"/>
        <w:left w:val="none" w:sz="0" w:space="0" w:color="auto"/>
        <w:bottom w:val="none" w:sz="0" w:space="0" w:color="auto"/>
        <w:right w:val="none" w:sz="0" w:space="0" w:color="auto"/>
      </w:divBdr>
    </w:div>
    <w:div w:id="862014837">
      <w:bodyDiv w:val="1"/>
      <w:marLeft w:val="0"/>
      <w:marRight w:val="0"/>
      <w:marTop w:val="0"/>
      <w:marBottom w:val="0"/>
      <w:divBdr>
        <w:top w:val="none" w:sz="0" w:space="0" w:color="auto"/>
        <w:left w:val="none" w:sz="0" w:space="0" w:color="auto"/>
        <w:bottom w:val="none" w:sz="0" w:space="0" w:color="auto"/>
        <w:right w:val="none" w:sz="0" w:space="0" w:color="auto"/>
      </w:divBdr>
    </w:div>
    <w:div w:id="862665905">
      <w:bodyDiv w:val="1"/>
      <w:marLeft w:val="0"/>
      <w:marRight w:val="0"/>
      <w:marTop w:val="0"/>
      <w:marBottom w:val="0"/>
      <w:divBdr>
        <w:top w:val="none" w:sz="0" w:space="0" w:color="auto"/>
        <w:left w:val="none" w:sz="0" w:space="0" w:color="auto"/>
        <w:bottom w:val="none" w:sz="0" w:space="0" w:color="auto"/>
        <w:right w:val="none" w:sz="0" w:space="0" w:color="auto"/>
      </w:divBdr>
    </w:div>
    <w:div w:id="864755746">
      <w:bodyDiv w:val="1"/>
      <w:marLeft w:val="0"/>
      <w:marRight w:val="0"/>
      <w:marTop w:val="0"/>
      <w:marBottom w:val="0"/>
      <w:divBdr>
        <w:top w:val="none" w:sz="0" w:space="0" w:color="auto"/>
        <w:left w:val="none" w:sz="0" w:space="0" w:color="auto"/>
        <w:bottom w:val="none" w:sz="0" w:space="0" w:color="auto"/>
        <w:right w:val="none" w:sz="0" w:space="0" w:color="auto"/>
      </w:divBdr>
    </w:div>
    <w:div w:id="868104828">
      <w:bodyDiv w:val="1"/>
      <w:marLeft w:val="0"/>
      <w:marRight w:val="0"/>
      <w:marTop w:val="0"/>
      <w:marBottom w:val="0"/>
      <w:divBdr>
        <w:top w:val="none" w:sz="0" w:space="0" w:color="auto"/>
        <w:left w:val="none" w:sz="0" w:space="0" w:color="auto"/>
        <w:bottom w:val="none" w:sz="0" w:space="0" w:color="auto"/>
        <w:right w:val="none" w:sz="0" w:space="0" w:color="auto"/>
      </w:divBdr>
    </w:div>
    <w:div w:id="870806383">
      <w:bodyDiv w:val="1"/>
      <w:marLeft w:val="0"/>
      <w:marRight w:val="0"/>
      <w:marTop w:val="0"/>
      <w:marBottom w:val="0"/>
      <w:divBdr>
        <w:top w:val="none" w:sz="0" w:space="0" w:color="auto"/>
        <w:left w:val="none" w:sz="0" w:space="0" w:color="auto"/>
        <w:bottom w:val="none" w:sz="0" w:space="0" w:color="auto"/>
        <w:right w:val="none" w:sz="0" w:space="0" w:color="auto"/>
      </w:divBdr>
    </w:div>
    <w:div w:id="870996195">
      <w:bodyDiv w:val="1"/>
      <w:marLeft w:val="0"/>
      <w:marRight w:val="0"/>
      <w:marTop w:val="0"/>
      <w:marBottom w:val="0"/>
      <w:divBdr>
        <w:top w:val="none" w:sz="0" w:space="0" w:color="auto"/>
        <w:left w:val="none" w:sz="0" w:space="0" w:color="auto"/>
        <w:bottom w:val="none" w:sz="0" w:space="0" w:color="auto"/>
        <w:right w:val="none" w:sz="0" w:space="0" w:color="auto"/>
      </w:divBdr>
    </w:div>
    <w:div w:id="871266971">
      <w:bodyDiv w:val="1"/>
      <w:marLeft w:val="0"/>
      <w:marRight w:val="0"/>
      <w:marTop w:val="0"/>
      <w:marBottom w:val="0"/>
      <w:divBdr>
        <w:top w:val="none" w:sz="0" w:space="0" w:color="auto"/>
        <w:left w:val="none" w:sz="0" w:space="0" w:color="auto"/>
        <w:bottom w:val="none" w:sz="0" w:space="0" w:color="auto"/>
        <w:right w:val="none" w:sz="0" w:space="0" w:color="auto"/>
      </w:divBdr>
    </w:div>
    <w:div w:id="874578290">
      <w:bodyDiv w:val="1"/>
      <w:marLeft w:val="0"/>
      <w:marRight w:val="0"/>
      <w:marTop w:val="0"/>
      <w:marBottom w:val="0"/>
      <w:divBdr>
        <w:top w:val="none" w:sz="0" w:space="0" w:color="auto"/>
        <w:left w:val="none" w:sz="0" w:space="0" w:color="auto"/>
        <w:bottom w:val="none" w:sz="0" w:space="0" w:color="auto"/>
        <w:right w:val="none" w:sz="0" w:space="0" w:color="auto"/>
      </w:divBdr>
    </w:div>
    <w:div w:id="874777447">
      <w:bodyDiv w:val="1"/>
      <w:marLeft w:val="0"/>
      <w:marRight w:val="0"/>
      <w:marTop w:val="0"/>
      <w:marBottom w:val="0"/>
      <w:divBdr>
        <w:top w:val="none" w:sz="0" w:space="0" w:color="auto"/>
        <w:left w:val="none" w:sz="0" w:space="0" w:color="auto"/>
        <w:bottom w:val="none" w:sz="0" w:space="0" w:color="auto"/>
        <w:right w:val="none" w:sz="0" w:space="0" w:color="auto"/>
      </w:divBdr>
    </w:div>
    <w:div w:id="875317503">
      <w:bodyDiv w:val="1"/>
      <w:marLeft w:val="0"/>
      <w:marRight w:val="0"/>
      <w:marTop w:val="0"/>
      <w:marBottom w:val="0"/>
      <w:divBdr>
        <w:top w:val="none" w:sz="0" w:space="0" w:color="auto"/>
        <w:left w:val="none" w:sz="0" w:space="0" w:color="auto"/>
        <w:bottom w:val="none" w:sz="0" w:space="0" w:color="auto"/>
        <w:right w:val="none" w:sz="0" w:space="0" w:color="auto"/>
      </w:divBdr>
    </w:div>
    <w:div w:id="875506733">
      <w:bodyDiv w:val="1"/>
      <w:marLeft w:val="0"/>
      <w:marRight w:val="0"/>
      <w:marTop w:val="0"/>
      <w:marBottom w:val="0"/>
      <w:divBdr>
        <w:top w:val="none" w:sz="0" w:space="0" w:color="auto"/>
        <w:left w:val="none" w:sz="0" w:space="0" w:color="auto"/>
        <w:bottom w:val="none" w:sz="0" w:space="0" w:color="auto"/>
        <w:right w:val="none" w:sz="0" w:space="0" w:color="auto"/>
      </w:divBdr>
    </w:div>
    <w:div w:id="875581015">
      <w:bodyDiv w:val="1"/>
      <w:marLeft w:val="0"/>
      <w:marRight w:val="0"/>
      <w:marTop w:val="0"/>
      <w:marBottom w:val="0"/>
      <w:divBdr>
        <w:top w:val="none" w:sz="0" w:space="0" w:color="auto"/>
        <w:left w:val="none" w:sz="0" w:space="0" w:color="auto"/>
        <w:bottom w:val="none" w:sz="0" w:space="0" w:color="auto"/>
        <w:right w:val="none" w:sz="0" w:space="0" w:color="auto"/>
      </w:divBdr>
    </w:div>
    <w:div w:id="875890536">
      <w:bodyDiv w:val="1"/>
      <w:marLeft w:val="0"/>
      <w:marRight w:val="0"/>
      <w:marTop w:val="0"/>
      <w:marBottom w:val="0"/>
      <w:divBdr>
        <w:top w:val="none" w:sz="0" w:space="0" w:color="auto"/>
        <w:left w:val="none" w:sz="0" w:space="0" w:color="auto"/>
        <w:bottom w:val="none" w:sz="0" w:space="0" w:color="auto"/>
        <w:right w:val="none" w:sz="0" w:space="0" w:color="auto"/>
      </w:divBdr>
    </w:div>
    <w:div w:id="877084248">
      <w:bodyDiv w:val="1"/>
      <w:marLeft w:val="0"/>
      <w:marRight w:val="0"/>
      <w:marTop w:val="0"/>
      <w:marBottom w:val="0"/>
      <w:divBdr>
        <w:top w:val="none" w:sz="0" w:space="0" w:color="auto"/>
        <w:left w:val="none" w:sz="0" w:space="0" w:color="auto"/>
        <w:bottom w:val="none" w:sz="0" w:space="0" w:color="auto"/>
        <w:right w:val="none" w:sz="0" w:space="0" w:color="auto"/>
      </w:divBdr>
    </w:div>
    <w:div w:id="877666131">
      <w:bodyDiv w:val="1"/>
      <w:marLeft w:val="0"/>
      <w:marRight w:val="0"/>
      <w:marTop w:val="0"/>
      <w:marBottom w:val="0"/>
      <w:divBdr>
        <w:top w:val="none" w:sz="0" w:space="0" w:color="auto"/>
        <w:left w:val="none" w:sz="0" w:space="0" w:color="auto"/>
        <w:bottom w:val="none" w:sz="0" w:space="0" w:color="auto"/>
        <w:right w:val="none" w:sz="0" w:space="0" w:color="auto"/>
      </w:divBdr>
    </w:div>
    <w:div w:id="879129654">
      <w:bodyDiv w:val="1"/>
      <w:marLeft w:val="0"/>
      <w:marRight w:val="0"/>
      <w:marTop w:val="0"/>
      <w:marBottom w:val="0"/>
      <w:divBdr>
        <w:top w:val="none" w:sz="0" w:space="0" w:color="auto"/>
        <w:left w:val="none" w:sz="0" w:space="0" w:color="auto"/>
        <w:bottom w:val="none" w:sz="0" w:space="0" w:color="auto"/>
        <w:right w:val="none" w:sz="0" w:space="0" w:color="auto"/>
      </w:divBdr>
    </w:div>
    <w:div w:id="883637619">
      <w:bodyDiv w:val="1"/>
      <w:marLeft w:val="0"/>
      <w:marRight w:val="0"/>
      <w:marTop w:val="0"/>
      <w:marBottom w:val="0"/>
      <w:divBdr>
        <w:top w:val="none" w:sz="0" w:space="0" w:color="auto"/>
        <w:left w:val="none" w:sz="0" w:space="0" w:color="auto"/>
        <w:bottom w:val="none" w:sz="0" w:space="0" w:color="auto"/>
        <w:right w:val="none" w:sz="0" w:space="0" w:color="auto"/>
      </w:divBdr>
    </w:div>
    <w:div w:id="884416050">
      <w:bodyDiv w:val="1"/>
      <w:marLeft w:val="0"/>
      <w:marRight w:val="0"/>
      <w:marTop w:val="0"/>
      <w:marBottom w:val="0"/>
      <w:divBdr>
        <w:top w:val="none" w:sz="0" w:space="0" w:color="auto"/>
        <w:left w:val="none" w:sz="0" w:space="0" w:color="auto"/>
        <w:bottom w:val="none" w:sz="0" w:space="0" w:color="auto"/>
        <w:right w:val="none" w:sz="0" w:space="0" w:color="auto"/>
      </w:divBdr>
    </w:div>
    <w:div w:id="884830835">
      <w:bodyDiv w:val="1"/>
      <w:marLeft w:val="0"/>
      <w:marRight w:val="0"/>
      <w:marTop w:val="0"/>
      <w:marBottom w:val="0"/>
      <w:divBdr>
        <w:top w:val="none" w:sz="0" w:space="0" w:color="auto"/>
        <w:left w:val="none" w:sz="0" w:space="0" w:color="auto"/>
        <w:bottom w:val="none" w:sz="0" w:space="0" w:color="auto"/>
        <w:right w:val="none" w:sz="0" w:space="0" w:color="auto"/>
      </w:divBdr>
    </w:div>
    <w:div w:id="885333578">
      <w:bodyDiv w:val="1"/>
      <w:marLeft w:val="0"/>
      <w:marRight w:val="0"/>
      <w:marTop w:val="0"/>
      <w:marBottom w:val="0"/>
      <w:divBdr>
        <w:top w:val="none" w:sz="0" w:space="0" w:color="auto"/>
        <w:left w:val="none" w:sz="0" w:space="0" w:color="auto"/>
        <w:bottom w:val="none" w:sz="0" w:space="0" w:color="auto"/>
        <w:right w:val="none" w:sz="0" w:space="0" w:color="auto"/>
      </w:divBdr>
    </w:div>
    <w:div w:id="885988062">
      <w:bodyDiv w:val="1"/>
      <w:marLeft w:val="0"/>
      <w:marRight w:val="0"/>
      <w:marTop w:val="0"/>
      <w:marBottom w:val="0"/>
      <w:divBdr>
        <w:top w:val="none" w:sz="0" w:space="0" w:color="auto"/>
        <w:left w:val="none" w:sz="0" w:space="0" w:color="auto"/>
        <w:bottom w:val="none" w:sz="0" w:space="0" w:color="auto"/>
        <w:right w:val="none" w:sz="0" w:space="0" w:color="auto"/>
      </w:divBdr>
    </w:div>
    <w:div w:id="886725024">
      <w:bodyDiv w:val="1"/>
      <w:marLeft w:val="0"/>
      <w:marRight w:val="0"/>
      <w:marTop w:val="0"/>
      <w:marBottom w:val="0"/>
      <w:divBdr>
        <w:top w:val="none" w:sz="0" w:space="0" w:color="auto"/>
        <w:left w:val="none" w:sz="0" w:space="0" w:color="auto"/>
        <w:bottom w:val="none" w:sz="0" w:space="0" w:color="auto"/>
        <w:right w:val="none" w:sz="0" w:space="0" w:color="auto"/>
      </w:divBdr>
    </w:div>
    <w:div w:id="890308348">
      <w:bodyDiv w:val="1"/>
      <w:marLeft w:val="0"/>
      <w:marRight w:val="0"/>
      <w:marTop w:val="0"/>
      <w:marBottom w:val="0"/>
      <w:divBdr>
        <w:top w:val="none" w:sz="0" w:space="0" w:color="auto"/>
        <w:left w:val="none" w:sz="0" w:space="0" w:color="auto"/>
        <w:bottom w:val="none" w:sz="0" w:space="0" w:color="auto"/>
        <w:right w:val="none" w:sz="0" w:space="0" w:color="auto"/>
      </w:divBdr>
    </w:div>
    <w:div w:id="894510089">
      <w:bodyDiv w:val="1"/>
      <w:marLeft w:val="0"/>
      <w:marRight w:val="0"/>
      <w:marTop w:val="0"/>
      <w:marBottom w:val="0"/>
      <w:divBdr>
        <w:top w:val="none" w:sz="0" w:space="0" w:color="auto"/>
        <w:left w:val="none" w:sz="0" w:space="0" w:color="auto"/>
        <w:bottom w:val="none" w:sz="0" w:space="0" w:color="auto"/>
        <w:right w:val="none" w:sz="0" w:space="0" w:color="auto"/>
      </w:divBdr>
    </w:div>
    <w:div w:id="895895671">
      <w:bodyDiv w:val="1"/>
      <w:marLeft w:val="0"/>
      <w:marRight w:val="0"/>
      <w:marTop w:val="0"/>
      <w:marBottom w:val="0"/>
      <w:divBdr>
        <w:top w:val="none" w:sz="0" w:space="0" w:color="auto"/>
        <w:left w:val="none" w:sz="0" w:space="0" w:color="auto"/>
        <w:bottom w:val="none" w:sz="0" w:space="0" w:color="auto"/>
        <w:right w:val="none" w:sz="0" w:space="0" w:color="auto"/>
      </w:divBdr>
    </w:div>
    <w:div w:id="897667525">
      <w:bodyDiv w:val="1"/>
      <w:marLeft w:val="0"/>
      <w:marRight w:val="0"/>
      <w:marTop w:val="0"/>
      <w:marBottom w:val="0"/>
      <w:divBdr>
        <w:top w:val="none" w:sz="0" w:space="0" w:color="auto"/>
        <w:left w:val="none" w:sz="0" w:space="0" w:color="auto"/>
        <w:bottom w:val="none" w:sz="0" w:space="0" w:color="auto"/>
        <w:right w:val="none" w:sz="0" w:space="0" w:color="auto"/>
      </w:divBdr>
    </w:div>
    <w:div w:id="899291550">
      <w:bodyDiv w:val="1"/>
      <w:marLeft w:val="0"/>
      <w:marRight w:val="0"/>
      <w:marTop w:val="0"/>
      <w:marBottom w:val="0"/>
      <w:divBdr>
        <w:top w:val="none" w:sz="0" w:space="0" w:color="auto"/>
        <w:left w:val="none" w:sz="0" w:space="0" w:color="auto"/>
        <w:bottom w:val="none" w:sz="0" w:space="0" w:color="auto"/>
        <w:right w:val="none" w:sz="0" w:space="0" w:color="auto"/>
      </w:divBdr>
    </w:div>
    <w:div w:id="900482604">
      <w:bodyDiv w:val="1"/>
      <w:marLeft w:val="0"/>
      <w:marRight w:val="0"/>
      <w:marTop w:val="0"/>
      <w:marBottom w:val="0"/>
      <w:divBdr>
        <w:top w:val="none" w:sz="0" w:space="0" w:color="auto"/>
        <w:left w:val="none" w:sz="0" w:space="0" w:color="auto"/>
        <w:bottom w:val="none" w:sz="0" w:space="0" w:color="auto"/>
        <w:right w:val="none" w:sz="0" w:space="0" w:color="auto"/>
      </w:divBdr>
    </w:div>
    <w:div w:id="900596996">
      <w:bodyDiv w:val="1"/>
      <w:marLeft w:val="0"/>
      <w:marRight w:val="0"/>
      <w:marTop w:val="0"/>
      <w:marBottom w:val="0"/>
      <w:divBdr>
        <w:top w:val="none" w:sz="0" w:space="0" w:color="auto"/>
        <w:left w:val="none" w:sz="0" w:space="0" w:color="auto"/>
        <w:bottom w:val="none" w:sz="0" w:space="0" w:color="auto"/>
        <w:right w:val="none" w:sz="0" w:space="0" w:color="auto"/>
      </w:divBdr>
    </w:div>
    <w:div w:id="902720913">
      <w:bodyDiv w:val="1"/>
      <w:marLeft w:val="0"/>
      <w:marRight w:val="0"/>
      <w:marTop w:val="0"/>
      <w:marBottom w:val="0"/>
      <w:divBdr>
        <w:top w:val="none" w:sz="0" w:space="0" w:color="auto"/>
        <w:left w:val="none" w:sz="0" w:space="0" w:color="auto"/>
        <w:bottom w:val="none" w:sz="0" w:space="0" w:color="auto"/>
        <w:right w:val="none" w:sz="0" w:space="0" w:color="auto"/>
      </w:divBdr>
    </w:div>
    <w:div w:id="903442835">
      <w:bodyDiv w:val="1"/>
      <w:marLeft w:val="0"/>
      <w:marRight w:val="0"/>
      <w:marTop w:val="0"/>
      <w:marBottom w:val="0"/>
      <w:divBdr>
        <w:top w:val="none" w:sz="0" w:space="0" w:color="auto"/>
        <w:left w:val="none" w:sz="0" w:space="0" w:color="auto"/>
        <w:bottom w:val="none" w:sz="0" w:space="0" w:color="auto"/>
        <w:right w:val="none" w:sz="0" w:space="0" w:color="auto"/>
      </w:divBdr>
    </w:div>
    <w:div w:id="904414462">
      <w:bodyDiv w:val="1"/>
      <w:marLeft w:val="0"/>
      <w:marRight w:val="0"/>
      <w:marTop w:val="0"/>
      <w:marBottom w:val="0"/>
      <w:divBdr>
        <w:top w:val="none" w:sz="0" w:space="0" w:color="auto"/>
        <w:left w:val="none" w:sz="0" w:space="0" w:color="auto"/>
        <w:bottom w:val="none" w:sz="0" w:space="0" w:color="auto"/>
        <w:right w:val="none" w:sz="0" w:space="0" w:color="auto"/>
      </w:divBdr>
    </w:div>
    <w:div w:id="904682556">
      <w:bodyDiv w:val="1"/>
      <w:marLeft w:val="0"/>
      <w:marRight w:val="0"/>
      <w:marTop w:val="0"/>
      <w:marBottom w:val="0"/>
      <w:divBdr>
        <w:top w:val="none" w:sz="0" w:space="0" w:color="auto"/>
        <w:left w:val="none" w:sz="0" w:space="0" w:color="auto"/>
        <w:bottom w:val="none" w:sz="0" w:space="0" w:color="auto"/>
        <w:right w:val="none" w:sz="0" w:space="0" w:color="auto"/>
      </w:divBdr>
    </w:div>
    <w:div w:id="905148180">
      <w:bodyDiv w:val="1"/>
      <w:marLeft w:val="0"/>
      <w:marRight w:val="0"/>
      <w:marTop w:val="0"/>
      <w:marBottom w:val="0"/>
      <w:divBdr>
        <w:top w:val="none" w:sz="0" w:space="0" w:color="auto"/>
        <w:left w:val="none" w:sz="0" w:space="0" w:color="auto"/>
        <w:bottom w:val="none" w:sz="0" w:space="0" w:color="auto"/>
        <w:right w:val="none" w:sz="0" w:space="0" w:color="auto"/>
      </w:divBdr>
    </w:div>
    <w:div w:id="905844262">
      <w:bodyDiv w:val="1"/>
      <w:marLeft w:val="0"/>
      <w:marRight w:val="0"/>
      <w:marTop w:val="0"/>
      <w:marBottom w:val="0"/>
      <w:divBdr>
        <w:top w:val="none" w:sz="0" w:space="0" w:color="auto"/>
        <w:left w:val="none" w:sz="0" w:space="0" w:color="auto"/>
        <w:bottom w:val="none" w:sz="0" w:space="0" w:color="auto"/>
        <w:right w:val="none" w:sz="0" w:space="0" w:color="auto"/>
      </w:divBdr>
    </w:div>
    <w:div w:id="907426253">
      <w:bodyDiv w:val="1"/>
      <w:marLeft w:val="0"/>
      <w:marRight w:val="0"/>
      <w:marTop w:val="0"/>
      <w:marBottom w:val="0"/>
      <w:divBdr>
        <w:top w:val="none" w:sz="0" w:space="0" w:color="auto"/>
        <w:left w:val="none" w:sz="0" w:space="0" w:color="auto"/>
        <w:bottom w:val="none" w:sz="0" w:space="0" w:color="auto"/>
        <w:right w:val="none" w:sz="0" w:space="0" w:color="auto"/>
      </w:divBdr>
    </w:div>
    <w:div w:id="910503238">
      <w:bodyDiv w:val="1"/>
      <w:marLeft w:val="0"/>
      <w:marRight w:val="0"/>
      <w:marTop w:val="0"/>
      <w:marBottom w:val="0"/>
      <w:divBdr>
        <w:top w:val="none" w:sz="0" w:space="0" w:color="auto"/>
        <w:left w:val="none" w:sz="0" w:space="0" w:color="auto"/>
        <w:bottom w:val="none" w:sz="0" w:space="0" w:color="auto"/>
        <w:right w:val="none" w:sz="0" w:space="0" w:color="auto"/>
      </w:divBdr>
    </w:div>
    <w:div w:id="911157028">
      <w:bodyDiv w:val="1"/>
      <w:marLeft w:val="0"/>
      <w:marRight w:val="0"/>
      <w:marTop w:val="0"/>
      <w:marBottom w:val="0"/>
      <w:divBdr>
        <w:top w:val="none" w:sz="0" w:space="0" w:color="auto"/>
        <w:left w:val="none" w:sz="0" w:space="0" w:color="auto"/>
        <w:bottom w:val="none" w:sz="0" w:space="0" w:color="auto"/>
        <w:right w:val="none" w:sz="0" w:space="0" w:color="auto"/>
      </w:divBdr>
    </w:div>
    <w:div w:id="911234123">
      <w:bodyDiv w:val="1"/>
      <w:marLeft w:val="0"/>
      <w:marRight w:val="0"/>
      <w:marTop w:val="0"/>
      <w:marBottom w:val="0"/>
      <w:divBdr>
        <w:top w:val="none" w:sz="0" w:space="0" w:color="auto"/>
        <w:left w:val="none" w:sz="0" w:space="0" w:color="auto"/>
        <w:bottom w:val="none" w:sz="0" w:space="0" w:color="auto"/>
        <w:right w:val="none" w:sz="0" w:space="0" w:color="auto"/>
      </w:divBdr>
      <w:divsChild>
        <w:div w:id="229387470">
          <w:marLeft w:val="0"/>
          <w:marRight w:val="0"/>
          <w:marTop w:val="0"/>
          <w:marBottom w:val="0"/>
          <w:divBdr>
            <w:top w:val="none" w:sz="0" w:space="0" w:color="auto"/>
            <w:left w:val="none" w:sz="0" w:space="0" w:color="auto"/>
            <w:bottom w:val="none" w:sz="0" w:space="0" w:color="auto"/>
            <w:right w:val="none" w:sz="0" w:space="0" w:color="auto"/>
          </w:divBdr>
        </w:div>
        <w:div w:id="188183728">
          <w:marLeft w:val="0"/>
          <w:marRight w:val="0"/>
          <w:marTop w:val="0"/>
          <w:marBottom w:val="0"/>
          <w:divBdr>
            <w:top w:val="none" w:sz="0" w:space="0" w:color="auto"/>
            <w:left w:val="none" w:sz="0" w:space="0" w:color="auto"/>
            <w:bottom w:val="none" w:sz="0" w:space="0" w:color="auto"/>
            <w:right w:val="none" w:sz="0" w:space="0" w:color="auto"/>
          </w:divBdr>
          <w:divsChild>
            <w:div w:id="193810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472441">
      <w:bodyDiv w:val="1"/>
      <w:marLeft w:val="0"/>
      <w:marRight w:val="0"/>
      <w:marTop w:val="0"/>
      <w:marBottom w:val="0"/>
      <w:divBdr>
        <w:top w:val="none" w:sz="0" w:space="0" w:color="auto"/>
        <w:left w:val="none" w:sz="0" w:space="0" w:color="auto"/>
        <w:bottom w:val="none" w:sz="0" w:space="0" w:color="auto"/>
        <w:right w:val="none" w:sz="0" w:space="0" w:color="auto"/>
      </w:divBdr>
    </w:div>
    <w:div w:id="912548538">
      <w:bodyDiv w:val="1"/>
      <w:marLeft w:val="0"/>
      <w:marRight w:val="0"/>
      <w:marTop w:val="0"/>
      <w:marBottom w:val="0"/>
      <w:divBdr>
        <w:top w:val="none" w:sz="0" w:space="0" w:color="auto"/>
        <w:left w:val="none" w:sz="0" w:space="0" w:color="auto"/>
        <w:bottom w:val="none" w:sz="0" w:space="0" w:color="auto"/>
        <w:right w:val="none" w:sz="0" w:space="0" w:color="auto"/>
      </w:divBdr>
    </w:div>
    <w:div w:id="913276333">
      <w:bodyDiv w:val="1"/>
      <w:marLeft w:val="0"/>
      <w:marRight w:val="0"/>
      <w:marTop w:val="0"/>
      <w:marBottom w:val="0"/>
      <w:divBdr>
        <w:top w:val="none" w:sz="0" w:space="0" w:color="auto"/>
        <w:left w:val="none" w:sz="0" w:space="0" w:color="auto"/>
        <w:bottom w:val="none" w:sz="0" w:space="0" w:color="auto"/>
        <w:right w:val="none" w:sz="0" w:space="0" w:color="auto"/>
      </w:divBdr>
    </w:div>
    <w:div w:id="914358874">
      <w:bodyDiv w:val="1"/>
      <w:marLeft w:val="0"/>
      <w:marRight w:val="0"/>
      <w:marTop w:val="0"/>
      <w:marBottom w:val="0"/>
      <w:divBdr>
        <w:top w:val="none" w:sz="0" w:space="0" w:color="auto"/>
        <w:left w:val="none" w:sz="0" w:space="0" w:color="auto"/>
        <w:bottom w:val="none" w:sz="0" w:space="0" w:color="auto"/>
        <w:right w:val="none" w:sz="0" w:space="0" w:color="auto"/>
      </w:divBdr>
    </w:div>
    <w:div w:id="916328773">
      <w:bodyDiv w:val="1"/>
      <w:marLeft w:val="0"/>
      <w:marRight w:val="0"/>
      <w:marTop w:val="0"/>
      <w:marBottom w:val="0"/>
      <w:divBdr>
        <w:top w:val="none" w:sz="0" w:space="0" w:color="auto"/>
        <w:left w:val="none" w:sz="0" w:space="0" w:color="auto"/>
        <w:bottom w:val="none" w:sz="0" w:space="0" w:color="auto"/>
        <w:right w:val="none" w:sz="0" w:space="0" w:color="auto"/>
      </w:divBdr>
    </w:div>
    <w:div w:id="916786700">
      <w:bodyDiv w:val="1"/>
      <w:marLeft w:val="0"/>
      <w:marRight w:val="0"/>
      <w:marTop w:val="0"/>
      <w:marBottom w:val="0"/>
      <w:divBdr>
        <w:top w:val="none" w:sz="0" w:space="0" w:color="auto"/>
        <w:left w:val="none" w:sz="0" w:space="0" w:color="auto"/>
        <w:bottom w:val="none" w:sz="0" w:space="0" w:color="auto"/>
        <w:right w:val="none" w:sz="0" w:space="0" w:color="auto"/>
      </w:divBdr>
    </w:div>
    <w:div w:id="916859569">
      <w:bodyDiv w:val="1"/>
      <w:marLeft w:val="0"/>
      <w:marRight w:val="0"/>
      <w:marTop w:val="0"/>
      <w:marBottom w:val="0"/>
      <w:divBdr>
        <w:top w:val="none" w:sz="0" w:space="0" w:color="auto"/>
        <w:left w:val="none" w:sz="0" w:space="0" w:color="auto"/>
        <w:bottom w:val="none" w:sz="0" w:space="0" w:color="auto"/>
        <w:right w:val="none" w:sz="0" w:space="0" w:color="auto"/>
      </w:divBdr>
    </w:div>
    <w:div w:id="917978119">
      <w:bodyDiv w:val="1"/>
      <w:marLeft w:val="0"/>
      <w:marRight w:val="0"/>
      <w:marTop w:val="0"/>
      <w:marBottom w:val="0"/>
      <w:divBdr>
        <w:top w:val="none" w:sz="0" w:space="0" w:color="auto"/>
        <w:left w:val="none" w:sz="0" w:space="0" w:color="auto"/>
        <w:bottom w:val="none" w:sz="0" w:space="0" w:color="auto"/>
        <w:right w:val="none" w:sz="0" w:space="0" w:color="auto"/>
      </w:divBdr>
    </w:div>
    <w:div w:id="918247182">
      <w:bodyDiv w:val="1"/>
      <w:marLeft w:val="0"/>
      <w:marRight w:val="0"/>
      <w:marTop w:val="0"/>
      <w:marBottom w:val="0"/>
      <w:divBdr>
        <w:top w:val="none" w:sz="0" w:space="0" w:color="auto"/>
        <w:left w:val="none" w:sz="0" w:space="0" w:color="auto"/>
        <w:bottom w:val="none" w:sz="0" w:space="0" w:color="auto"/>
        <w:right w:val="none" w:sz="0" w:space="0" w:color="auto"/>
      </w:divBdr>
    </w:div>
    <w:div w:id="919489753">
      <w:bodyDiv w:val="1"/>
      <w:marLeft w:val="0"/>
      <w:marRight w:val="0"/>
      <w:marTop w:val="0"/>
      <w:marBottom w:val="0"/>
      <w:divBdr>
        <w:top w:val="none" w:sz="0" w:space="0" w:color="auto"/>
        <w:left w:val="none" w:sz="0" w:space="0" w:color="auto"/>
        <w:bottom w:val="none" w:sz="0" w:space="0" w:color="auto"/>
        <w:right w:val="none" w:sz="0" w:space="0" w:color="auto"/>
      </w:divBdr>
    </w:div>
    <w:div w:id="920797362">
      <w:bodyDiv w:val="1"/>
      <w:marLeft w:val="0"/>
      <w:marRight w:val="0"/>
      <w:marTop w:val="0"/>
      <w:marBottom w:val="0"/>
      <w:divBdr>
        <w:top w:val="none" w:sz="0" w:space="0" w:color="auto"/>
        <w:left w:val="none" w:sz="0" w:space="0" w:color="auto"/>
        <w:bottom w:val="none" w:sz="0" w:space="0" w:color="auto"/>
        <w:right w:val="none" w:sz="0" w:space="0" w:color="auto"/>
      </w:divBdr>
    </w:div>
    <w:div w:id="922640425">
      <w:bodyDiv w:val="1"/>
      <w:marLeft w:val="0"/>
      <w:marRight w:val="0"/>
      <w:marTop w:val="0"/>
      <w:marBottom w:val="0"/>
      <w:divBdr>
        <w:top w:val="none" w:sz="0" w:space="0" w:color="auto"/>
        <w:left w:val="none" w:sz="0" w:space="0" w:color="auto"/>
        <w:bottom w:val="none" w:sz="0" w:space="0" w:color="auto"/>
        <w:right w:val="none" w:sz="0" w:space="0" w:color="auto"/>
      </w:divBdr>
    </w:div>
    <w:div w:id="923539224">
      <w:bodyDiv w:val="1"/>
      <w:marLeft w:val="0"/>
      <w:marRight w:val="0"/>
      <w:marTop w:val="0"/>
      <w:marBottom w:val="0"/>
      <w:divBdr>
        <w:top w:val="none" w:sz="0" w:space="0" w:color="auto"/>
        <w:left w:val="none" w:sz="0" w:space="0" w:color="auto"/>
        <w:bottom w:val="none" w:sz="0" w:space="0" w:color="auto"/>
        <w:right w:val="none" w:sz="0" w:space="0" w:color="auto"/>
      </w:divBdr>
    </w:div>
    <w:div w:id="923682220">
      <w:bodyDiv w:val="1"/>
      <w:marLeft w:val="0"/>
      <w:marRight w:val="0"/>
      <w:marTop w:val="0"/>
      <w:marBottom w:val="0"/>
      <w:divBdr>
        <w:top w:val="none" w:sz="0" w:space="0" w:color="auto"/>
        <w:left w:val="none" w:sz="0" w:space="0" w:color="auto"/>
        <w:bottom w:val="none" w:sz="0" w:space="0" w:color="auto"/>
        <w:right w:val="none" w:sz="0" w:space="0" w:color="auto"/>
      </w:divBdr>
    </w:div>
    <w:div w:id="924071025">
      <w:bodyDiv w:val="1"/>
      <w:marLeft w:val="0"/>
      <w:marRight w:val="0"/>
      <w:marTop w:val="0"/>
      <w:marBottom w:val="0"/>
      <w:divBdr>
        <w:top w:val="none" w:sz="0" w:space="0" w:color="auto"/>
        <w:left w:val="none" w:sz="0" w:space="0" w:color="auto"/>
        <w:bottom w:val="none" w:sz="0" w:space="0" w:color="auto"/>
        <w:right w:val="none" w:sz="0" w:space="0" w:color="auto"/>
      </w:divBdr>
    </w:div>
    <w:div w:id="924806681">
      <w:bodyDiv w:val="1"/>
      <w:marLeft w:val="0"/>
      <w:marRight w:val="0"/>
      <w:marTop w:val="0"/>
      <w:marBottom w:val="0"/>
      <w:divBdr>
        <w:top w:val="none" w:sz="0" w:space="0" w:color="auto"/>
        <w:left w:val="none" w:sz="0" w:space="0" w:color="auto"/>
        <w:bottom w:val="none" w:sz="0" w:space="0" w:color="auto"/>
        <w:right w:val="none" w:sz="0" w:space="0" w:color="auto"/>
      </w:divBdr>
    </w:div>
    <w:div w:id="925380418">
      <w:bodyDiv w:val="1"/>
      <w:marLeft w:val="0"/>
      <w:marRight w:val="0"/>
      <w:marTop w:val="0"/>
      <w:marBottom w:val="0"/>
      <w:divBdr>
        <w:top w:val="none" w:sz="0" w:space="0" w:color="auto"/>
        <w:left w:val="none" w:sz="0" w:space="0" w:color="auto"/>
        <w:bottom w:val="none" w:sz="0" w:space="0" w:color="auto"/>
        <w:right w:val="none" w:sz="0" w:space="0" w:color="auto"/>
      </w:divBdr>
    </w:div>
    <w:div w:id="926160823">
      <w:bodyDiv w:val="1"/>
      <w:marLeft w:val="0"/>
      <w:marRight w:val="0"/>
      <w:marTop w:val="0"/>
      <w:marBottom w:val="0"/>
      <w:divBdr>
        <w:top w:val="none" w:sz="0" w:space="0" w:color="auto"/>
        <w:left w:val="none" w:sz="0" w:space="0" w:color="auto"/>
        <w:bottom w:val="none" w:sz="0" w:space="0" w:color="auto"/>
        <w:right w:val="none" w:sz="0" w:space="0" w:color="auto"/>
      </w:divBdr>
    </w:div>
    <w:div w:id="926575449">
      <w:bodyDiv w:val="1"/>
      <w:marLeft w:val="0"/>
      <w:marRight w:val="0"/>
      <w:marTop w:val="0"/>
      <w:marBottom w:val="0"/>
      <w:divBdr>
        <w:top w:val="none" w:sz="0" w:space="0" w:color="auto"/>
        <w:left w:val="none" w:sz="0" w:space="0" w:color="auto"/>
        <w:bottom w:val="none" w:sz="0" w:space="0" w:color="auto"/>
        <w:right w:val="none" w:sz="0" w:space="0" w:color="auto"/>
      </w:divBdr>
    </w:div>
    <w:div w:id="927469583">
      <w:bodyDiv w:val="1"/>
      <w:marLeft w:val="0"/>
      <w:marRight w:val="0"/>
      <w:marTop w:val="0"/>
      <w:marBottom w:val="0"/>
      <w:divBdr>
        <w:top w:val="none" w:sz="0" w:space="0" w:color="auto"/>
        <w:left w:val="none" w:sz="0" w:space="0" w:color="auto"/>
        <w:bottom w:val="none" w:sz="0" w:space="0" w:color="auto"/>
        <w:right w:val="none" w:sz="0" w:space="0" w:color="auto"/>
      </w:divBdr>
    </w:div>
    <w:div w:id="927932362">
      <w:bodyDiv w:val="1"/>
      <w:marLeft w:val="0"/>
      <w:marRight w:val="0"/>
      <w:marTop w:val="0"/>
      <w:marBottom w:val="0"/>
      <w:divBdr>
        <w:top w:val="none" w:sz="0" w:space="0" w:color="auto"/>
        <w:left w:val="none" w:sz="0" w:space="0" w:color="auto"/>
        <w:bottom w:val="none" w:sz="0" w:space="0" w:color="auto"/>
        <w:right w:val="none" w:sz="0" w:space="0" w:color="auto"/>
      </w:divBdr>
    </w:div>
    <w:div w:id="928847535">
      <w:bodyDiv w:val="1"/>
      <w:marLeft w:val="0"/>
      <w:marRight w:val="0"/>
      <w:marTop w:val="0"/>
      <w:marBottom w:val="0"/>
      <w:divBdr>
        <w:top w:val="none" w:sz="0" w:space="0" w:color="auto"/>
        <w:left w:val="none" w:sz="0" w:space="0" w:color="auto"/>
        <w:bottom w:val="none" w:sz="0" w:space="0" w:color="auto"/>
        <w:right w:val="none" w:sz="0" w:space="0" w:color="auto"/>
      </w:divBdr>
    </w:div>
    <w:div w:id="929851433">
      <w:bodyDiv w:val="1"/>
      <w:marLeft w:val="0"/>
      <w:marRight w:val="0"/>
      <w:marTop w:val="0"/>
      <w:marBottom w:val="0"/>
      <w:divBdr>
        <w:top w:val="none" w:sz="0" w:space="0" w:color="auto"/>
        <w:left w:val="none" w:sz="0" w:space="0" w:color="auto"/>
        <w:bottom w:val="none" w:sz="0" w:space="0" w:color="auto"/>
        <w:right w:val="none" w:sz="0" w:space="0" w:color="auto"/>
      </w:divBdr>
    </w:div>
    <w:div w:id="929856572">
      <w:bodyDiv w:val="1"/>
      <w:marLeft w:val="0"/>
      <w:marRight w:val="0"/>
      <w:marTop w:val="0"/>
      <w:marBottom w:val="0"/>
      <w:divBdr>
        <w:top w:val="none" w:sz="0" w:space="0" w:color="auto"/>
        <w:left w:val="none" w:sz="0" w:space="0" w:color="auto"/>
        <w:bottom w:val="none" w:sz="0" w:space="0" w:color="auto"/>
        <w:right w:val="none" w:sz="0" w:space="0" w:color="auto"/>
      </w:divBdr>
    </w:div>
    <w:div w:id="932397632">
      <w:bodyDiv w:val="1"/>
      <w:marLeft w:val="0"/>
      <w:marRight w:val="0"/>
      <w:marTop w:val="0"/>
      <w:marBottom w:val="0"/>
      <w:divBdr>
        <w:top w:val="none" w:sz="0" w:space="0" w:color="auto"/>
        <w:left w:val="none" w:sz="0" w:space="0" w:color="auto"/>
        <w:bottom w:val="none" w:sz="0" w:space="0" w:color="auto"/>
        <w:right w:val="none" w:sz="0" w:space="0" w:color="auto"/>
      </w:divBdr>
    </w:div>
    <w:div w:id="933246832">
      <w:bodyDiv w:val="1"/>
      <w:marLeft w:val="0"/>
      <w:marRight w:val="0"/>
      <w:marTop w:val="0"/>
      <w:marBottom w:val="0"/>
      <w:divBdr>
        <w:top w:val="none" w:sz="0" w:space="0" w:color="auto"/>
        <w:left w:val="none" w:sz="0" w:space="0" w:color="auto"/>
        <w:bottom w:val="none" w:sz="0" w:space="0" w:color="auto"/>
        <w:right w:val="none" w:sz="0" w:space="0" w:color="auto"/>
      </w:divBdr>
    </w:div>
    <w:div w:id="935092701">
      <w:bodyDiv w:val="1"/>
      <w:marLeft w:val="0"/>
      <w:marRight w:val="0"/>
      <w:marTop w:val="0"/>
      <w:marBottom w:val="0"/>
      <w:divBdr>
        <w:top w:val="none" w:sz="0" w:space="0" w:color="auto"/>
        <w:left w:val="none" w:sz="0" w:space="0" w:color="auto"/>
        <w:bottom w:val="none" w:sz="0" w:space="0" w:color="auto"/>
        <w:right w:val="none" w:sz="0" w:space="0" w:color="auto"/>
      </w:divBdr>
    </w:div>
    <w:div w:id="935553748">
      <w:bodyDiv w:val="1"/>
      <w:marLeft w:val="0"/>
      <w:marRight w:val="0"/>
      <w:marTop w:val="0"/>
      <w:marBottom w:val="0"/>
      <w:divBdr>
        <w:top w:val="none" w:sz="0" w:space="0" w:color="auto"/>
        <w:left w:val="none" w:sz="0" w:space="0" w:color="auto"/>
        <w:bottom w:val="none" w:sz="0" w:space="0" w:color="auto"/>
        <w:right w:val="none" w:sz="0" w:space="0" w:color="auto"/>
      </w:divBdr>
    </w:div>
    <w:div w:id="936135472">
      <w:bodyDiv w:val="1"/>
      <w:marLeft w:val="0"/>
      <w:marRight w:val="0"/>
      <w:marTop w:val="0"/>
      <w:marBottom w:val="0"/>
      <w:divBdr>
        <w:top w:val="none" w:sz="0" w:space="0" w:color="auto"/>
        <w:left w:val="none" w:sz="0" w:space="0" w:color="auto"/>
        <w:bottom w:val="none" w:sz="0" w:space="0" w:color="auto"/>
        <w:right w:val="none" w:sz="0" w:space="0" w:color="auto"/>
      </w:divBdr>
    </w:div>
    <w:div w:id="936794940">
      <w:bodyDiv w:val="1"/>
      <w:marLeft w:val="0"/>
      <w:marRight w:val="0"/>
      <w:marTop w:val="0"/>
      <w:marBottom w:val="0"/>
      <w:divBdr>
        <w:top w:val="none" w:sz="0" w:space="0" w:color="auto"/>
        <w:left w:val="none" w:sz="0" w:space="0" w:color="auto"/>
        <w:bottom w:val="none" w:sz="0" w:space="0" w:color="auto"/>
        <w:right w:val="none" w:sz="0" w:space="0" w:color="auto"/>
      </w:divBdr>
    </w:div>
    <w:div w:id="937713449">
      <w:bodyDiv w:val="1"/>
      <w:marLeft w:val="0"/>
      <w:marRight w:val="0"/>
      <w:marTop w:val="0"/>
      <w:marBottom w:val="0"/>
      <w:divBdr>
        <w:top w:val="none" w:sz="0" w:space="0" w:color="auto"/>
        <w:left w:val="none" w:sz="0" w:space="0" w:color="auto"/>
        <w:bottom w:val="none" w:sz="0" w:space="0" w:color="auto"/>
        <w:right w:val="none" w:sz="0" w:space="0" w:color="auto"/>
      </w:divBdr>
    </w:div>
    <w:div w:id="938876844">
      <w:bodyDiv w:val="1"/>
      <w:marLeft w:val="0"/>
      <w:marRight w:val="0"/>
      <w:marTop w:val="0"/>
      <w:marBottom w:val="0"/>
      <w:divBdr>
        <w:top w:val="none" w:sz="0" w:space="0" w:color="auto"/>
        <w:left w:val="none" w:sz="0" w:space="0" w:color="auto"/>
        <w:bottom w:val="none" w:sz="0" w:space="0" w:color="auto"/>
        <w:right w:val="none" w:sz="0" w:space="0" w:color="auto"/>
      </w:divBdr>
    </w:div>
    <w:div w:id="939027593">
      <w:bodyDiv w:val="1"/>
      <w:marLeft w:val="0"/>
      <w:marRight w:val="0"/>
      <w:marTop w:val="0"/>
      <w:marBottom w:val="0"/>
      <w:divBdr>
        <w:top w:val="none" w:sz="0" w:space="0" w:color="auto"/>
        <w:left w:val="none" w:sz="0" w:space="0" w:color="auto"/>
        <w:bottom w:val="none" w:sz="0" w:space="0" w:color="auto"/>
        <w:right w:val="none" w:sz="0" w:space="0" w:color="auto"/>
      </w:divBdr>
    </w:div>
    <w:div w:id="939414646">
      <w:bodyDiv w:val="1"/>
      <w:marLeft w:val="0"/>
      <w:marRight w:val="0"/>
      <w:marTop w:val="0"/>
      <w:marBottom w:val="0"/>
      <w:divBdr>
        <w:top w:val="none" w:sz="0" w:space="0" w:color="auto"/>
        <w:left w:val="none" w:sz="0" w:space="0" w:color="auto"/>
        <w:bottom w:val="none" w:sz="0" w:space="0" w:color="auto"/>
        <w:right w:val="none" w:sz="0" w:space="0" w:color="auto"/>
      </w:divBdr>
    </w:div>
    <w:div w:id="941456803">
      <w:bodyDiv w:val="1"/>
      <w:marLeft w:val="0"/>
      <w:marRight w:val="0"/>
      <w:marTop w:val="0"/>
      <w:marBottom w:val="0"/>
      <w:divBdr>
        <w:top w:val="none" w:sz="0" w:space="0" w:color="auto"/>
        <w:left w:val="none" w:sz="0" w:space="0" w:color="auto"/>
        <w:bottom w:val="none" w:sz="0" w:space="0" w:color="auto"/>
        <w:right w:val="none" w:sz="0" w:space="0" w:color="auto"/>
      </w:divBdr>
    </w:div>
    <w:div w:id="941574377">
      <w:bodyDiv w:val="1"/>
      <w:marLeft w:val="0"/>
      <w:marRight w:val="0"/>
      <w:marTop w:val="0"/>
      <w:marBottom w:val="0"/>
      <w:divBdr>
        <w:top w:val="none" w:sz="0" w:space="0" w:color="auto"/>
        <w:left w:val="none" w:sz="0" w:space="0" w:color="auto"/>
        <w:bottom w:val="none" w:sz="0" w:space="0" w:color="auto"/>
        <w:right w:val="none" w:sz="0" w:space="0" w:color="auto"/>
      </w:divBdr>
    </w:div>
    <w:div w:id="941766344">
      <w:bodyDiv w:val="1"/>
      <w:marLeft w:val="0"/>
      <w:marRight w:val="0"/>
      <w:marTop w:val="0"/>
      <w:marBottom w:val="0"/>
      <w:divBdr>
        <w:top w:val="none" w:sz="0" w:space="0" w:color="auto"/>
        <w:left w:val="none" w:sz="0" w:space="0" w:color="auto"/>
        <w:bottom w:val="none" w:sz="0" w:space="0" w:color="auto"/>
        <w:right w:val="none" w:sz="0" w:space="0" w:color="auto"/>
      </w:divBdr>
    </w:div>
    <w:div w:id="941836077">
      <w:bodyDiv w:val="1"/>
      <w:marLeft w:val="0"/>
      <w:marRight w:val="0"/>
      <w:marTop w:val="0"/>
      <w:marBottom w:val="0"/>
      <w:divBdr>
        <w:top w:val="none" w:sz="0" w:space="0" w:color="auto"/>
        <w:left w:val="none" w:sz="0" w:space="0" w:color="auto"/>
        <w:bottom w:val="none" w:sz="0" w:space="0" w:color="auto"/>
        <w:right w:val="none" w:sz="0" w:space="0" w:color="auto"/>
      </w:divBdr>
    </w:div>
    <w:div w:id="942495087">
      <w:bodyDiv w:val="1"/>
      <w:marLeft w:val="0"/>
      <w:marRight w:val="0"/>
      <w:marTop w:val="0"/>
      <w:marBottom w:val="0"/>
      <w:divBdr>
        <w:top w:val="none" w:sz="0" w:space="0" w:color="auto"/>
        <w:left w:val="none" w:sz="0" w:space="0" w:color="auto"/>
        <w:bottom w:val="none" w:sz="0" w:space="0" w:color="auto"/>
        <w:right w:val="none" w:sz="0" w:space="0" w:color="auto"/>
      </w:divBdr>
    </w:div>
    <w:div w:id="942608651">
      <w:bodyDiv w:val="1"/>
      <w:marLeft w:val="0"/>
      <w:marRight w:val="0"/>
      <w:marTop w:val="0"/>
      <w:marBottom w:val="0"/>
      <w:divBdr>
        <w:top w:val="none" w:sz="0" w:space="0" w:color="auto"/>
        <w:left w:val="none" w:sz="0" w:space="0" w:color="auto"/>
        <w:bottom w:val="none" w:sz="0" w:space="0" w:color="auto"/>
        <w:right w:val="none" w:sz="0" w:space="0" w:color="auto"/>
      </w:divBdr>
    </w:div>
    <w:div w:id="942765906">
      <w:bodyDiv w:val="1"/>
      <w:marLeft w:val="0"/>
      <w:marRight w:val="0"/>
      <w:marTop w:val="0"/>
      <w:marBottom w:val="0"/>
      <w:divBdr>
        <w:top w:val="none" w:sz="0" w:space="0" w:color="auto"/>
        <w:left w:val="none" w:sz="0" w:space="0" w:color="auto"/>
        <w:bottom w:val="none" w:sz="0" w:space="0" w:color="auto"/>
        <w:right w:val="none" w:sz="0" w:space="0" w:color="auto"/>
      </w:divBdr>
    </w:div>
    <w:div w:id="942808786">
      <w:bodyDiv w:val="1"/>
      <w:marLeft w:val="0"/>
      <w:marRight w:val="0"/>
      <w:marTop w:val="0"/>
      <w:marBottom w:val="0"/>
      <w:divBdr>
        <w:top w:val="none" w:sz="0" w:space="0" w:color="auto"/>
        <w:left w:val="none" w:sz="0" w:space="0" w:color="auto"/>
        <w:bottom w:val="none" w:sz="0" w:space="0" w:color="auto"/>
        <w:right w:val="none" w:sz="0" w:space="0" w:color="auto"/>
      </w:divBdr>
    </w:div>
    <w:div w:id="943224044">
      <w:bodyDiv w:val="1"/>
      <w:marLeft w:val="0"/>
      <w:marRight w:val="0"/>
      <w:marTop w:val="0"/>
      <w:marBottom w:val="0"/>
      <w:divBdr>
        <w:top w:val="none" w:sz="0" w:space="0" w:color="auto"/>
        <w:left w:val="none" w:sz="0" w:space="0" w:color="auto"/>
        <w:bottom w:val="none" w:sz="0" w:space="0" w:color="auto"/>
        <w:right w:val="none" w:sz="0" w:space="0" w:color="auto"/>
      </w:divBdr>
    </w:div>
    <w:div w:id="947739959">
      <w:bodyDiv w:val="1"/>
      <w:marLeft w:val="0"/>
      <w:marRight w:val="0"/>
      <w:marTop w:val="0"/>
      <w:marBottom w:val="0"/>
      <w:divBdr>
        <w:top w:val="none" w:sz="0" w:space="0" w:color="auto"/>
        <w:left w:val="none" w:sz="0" w:space="0" w:color="auto"/>
        <w:bottom w:val="none" w:sz="0" w:space="0" w:color="auto"/>
        <w:right w:val="none" w:sz="0" w:space="0" w:color="auto"/>
      </w:divBdr>
    </w:div>
    <w:div w:id="948466052">
      <w:bodyDiv w:val="1"/>
      <w:marLeft w:val="0"/>
      <w:marRight w:val="0"/>
      <w:marTop w:val="0"/>
      <w:marBottom w:val="0"/>
      <w:divBdr>
        <w:top w:val="none" w:sz="0" w:space="0" w:color="auto"/>
        <w:left w:val="none" w:sz="0" w:space="0" w:color="auto"/>
        <w:bottom w:val="none" w:sz="0" w:space="0" w:color="auto"/>
        <w:right w:val="none" w:sz="0" w:space="0" w:color="auto"/>
      </w:divBdr>
    </w:div>
    <w:div w:id="950670023">
      <w:bodyDiv w:val="1"/>
      <w:marLeft w:val="0"/>
      <w:marRight w:val="0"/>
      <w:marTop w:val="0"/>
      <w:marBottom w:val="0"/>
      <w:divBdr>
        <w:top w:val="none" w:sz="0" w:space="0" w:color="auto"/>
        <w:left w:val="none" w:sz="0" w:space="0" w:color="auto"/>
        <w:bottom w:val="none" w:sz="0" w:space="0" w:color="auto"/>
        <w:right w:val="none" w:sz="0" w:space="0" w:color="auto"/>
      </w:divBdr>
    </w:div>
    <w:div w:id="950939501">
      <w:bodyDiv w:val="1"/>
      <w:marLeft w:val="0"/>
      <w:marRight w:val="0"/>
      <w:marTop w:val="0"/>
      <w:marBottom w:val="0"/>
      <w:divBdr>
        <w:top w:val="none" w:sz="0" w:space="0" w:color="auto"/>
        <w:left w:val="none" w:sz="0" w:space="0" w:color="auto"/>
        <w:bottom w:val="none" w:sz="0" w:space="0" w:color="auto"/>
        <w:right w:val="none" w:sz="0" w:space="0" w:color="auto"/>
      </w:divBdr>
    </w:div>
    <w:div w:id="951327568">
      <w:bodyDiv w:val="1"/>
      <w:marLeft w:val="0"/>
      <w:marRight w:val="0"/>
      <w:marTop w:val="0"/>
      <w:marBottom w:val="0"/>
      <w:divBdr>
        <w:top w:val="none" w:sz="0" w:space="0" w:color="auto"/>
        <w:left w:val="none" w:sz="0" w:space="0" w:color="auto"/>
        <w:bottom w:val="none" w:sz="0" w:space="0" w:color="auto"/>
        <w:right w:val="none" w:sz="0" w:space="0" w:color="auto"/>
      </w:divBdr>
    </w:div>
    <w:div w:id="952173553">
      <w:bodyDiv w:val="1"/>
      <w:marLeft w:val="0"/>
      <w:marRight w:val="0"/>
      <w:marTop w:val="0"/>
      <w:marBottom w:val="0"/>
      <w:divBdr>
        <w:top w:val="none" w:sz="0" w:space="0" w:color="auto"/>
        <w:left w:val="none" w:sz="0" w:space="0" w:color="auto"/>
        <w:bottom w:val="none" w:sz="0" w:space="0" w:color="auto"/>
        <w:right w:val="none" w:sz="0" w:space="0" w:color="auto"/>
      </w:divBdr>
    </w:div>
    <w:div w:id="952438142">
      <w:bodyDiv w:val="1"/>
      <w:marLeft w:val="0"/>
      <w:marRight w:val="0"/>
      <w:marTop w:val="0"/>
      <w:marBottom w:val="0"/>
      <w:divBdr>
        <w:top w:val="none" w:sz="0" w:space="0" w:color="auto"/>
        <w:left w:val="none" w:sz="0" w:space="0" w:color="auto"/>
        <w:bottom w:val="none" w:sz="0" w:space="0" w:color="auto"/>
        <w:right w:val="none" w:sz="0" w:space="0" w:color="auto"/>
      </w:divBdr>
    </w:div>
    <w:div w:id="953168428">
      <w:bodyDiv w:val="1"/>
      <w:marLeft w:val="0"/>
      <w:marRight w:val="0"/>
      <w:marTop w:val="0"/>
      <w:marBottom w:val="0"/>
      <w:divBdr>
        <w:top w:val="none" w:sz="0" w:space="0" w:color="auto"/>
        <w:left w:val="none" w:sz="0" w:space="0" w:color="auto"/>
        <w:bottom w:val="none" w:sz="0" w:space="0" w:color="auto"/>
        <w:right w:val="none" w:sz="0" w:space="0" w:color="auto"/>
      </w:divBdr>
    </w:div>
    <w:div w:id="954362410">
      <w:bodyDiv w:val="1"/>
      <w:marLeft w:val="0"/>
      <w:marRight w:val="0"/>
      <w:marTop w:val="0"/>
      <w:marBottom w:val="0"/>
      <w:divBdr>
        <w:top w:val="none" w:sz="0" w:space="0" w:color="auto"/>
        <w:left w:val="none" w:sz="0" w:space="0" w:color="auto"/>
        <w:bottom w:val="none" w:sz="0" w:space="0" w:color="auto"/>
        <w:right w:val="none" w:sz="0" w:space="0" w:color="auto"/>
      </w:divBdr>
    </w:div>
    <w:div w:id="954406074">
      <w:bodyDiv w:val="1"/>
      <w:marLeft w:val="0"/>
      <w:marRight w:val="0"/>
      <w:marTop w:val="0"/>
      <w:marBottom w:val="0"/>
      <w:divBdr>
        <w:top w:val="none" w:sz="0" w:space="0" w:color="auto"/>
        <w:left w:val="none" w:sz="0" w:space="0" w:color="auto"/>
        <w:bottom w:val="none" w:sz="0" w:space="0" w:color="auto"/>
        <w:right w:val="none" w:sz="0" w:space="0" w:color="auto"/>
      </w:divBdr>
    </w:div>
    <w:div w:id="954561258">
      <w:bodyDiv w:val="1"/>
      <w:marLeft w:val="0"/>
      <w:marRight w:val="0"/>
      <w:marTop w:val="0"/>
      <w:marBottom w:val="0"/>
      <w:divBdr>
        <w:top w:val="none" w:sz="0" w:space="0" w:color="auto"/>
        <w:left w:val="none" w:sz="0" w:space="0" w:color="auto"/>
        <w:bottom w:val="none" w:sz="0" w:space="0" w:color="auto"/>
        <w:right w:val="none" w:sz="0" w:space="0" w:color="auto"/>
      </w:divBdr>
    </w:div>
    <w:div w:id="955866261">
      <w:bodyDiv w:val="1"/>
      <w:marLeft w:val="0"/>
      <w:marRight w:val="0"/>
      <w:marTop w:val="0"/>
      <w:marBottom w:val="0"/>
      <w:divBdr>
        <w:top w:val="none" w:sz="0" w:space="0" w:color="auto"/>
        <w:left w:val="none" w:sz="0" w:space="0" w:color="auto"/>
        <w:bottom w:val="none" w:sz="0" w:space="0" w:color="auto"/>
        <w:right w:val="none" w:sz="0" w:space="0" w:color="auto"/>
      </w:divBdr>
    </w:div>
    <w:div w:id="956260604">
      <w:bodyDiv w:val="1"/>
      <w:marLeft w:val="0"/>
      <w:marRight w:val="0"/>
      <w:marTop w:val="0"/>
      <w:marBottom w:val="0"/>
      <w:divBdr>
        <w:top w:val="none" w:sz="0" w:space="0" w:color="auto"/>
        <w:left w:val="none" w:sz="0" w:space="0" w:color="auto"/>
        <w:bottom w:val="none" w:sz="0" w:space="0" w:color="auto"/>
        <w:right w:val="none" w:sz="0" w:space="0" w:color="auto"/>
      </w:divBdr>
    </w:div>
    <w:div w:id="957952526">
      <w:bodyDiv w:val="1"/>
      <w:marLeft w:val="0"/>
      <w:marRight w:val="0"/>
      <w:marTop w:val="0"/>
      <w:marBottom w:val="0"/>
      <w:divBdr>
        <w:top w:val="none" w:sz="0" w:space="0" w:color="auto"/>
        <w:left w:val="none" w:sz="0" w:space="0" w:color="auto"/>
        <w:bottom w:val="none" w:sz="0" w:space="0" w:color="auto"/>
        <w:right w:val="none" w:sz="0" w:space="0" w:color="auto"/>
      </w:divBdr>
    </w:div>
    <w:div w:id="959798635">
      <w:bodyDiv w:val="1"/>
      <w:marLeft w:val="0"/>
      <w:marRight w:val="0"/>
      <w:marTop w:val="0"/>
      <w:marBottom w:val="0"/>
      <w:divBdr>
        <w:top w:val="none" w:sz="0" w:space="0" w:color="auto"/>
        <w:left w:val="none" w:sz="0" w:space="0" w:color="auto"/>
        <w:bottom w:val="none" w:sz="0" w:space="0" w:color="auto"/>
        <w:right w:val="none" w:sz="0" w:space="0" w:color="auto"/>
      </w:divBdr>
    </w:div>
    <w:div w:id="961033538">
      <w:bodyDiv w:val="1"/>
      <w:marLeft w:val="0"/>
      <w:marRight w:val="0"/>
      <w:marTop w:val="0"/>
      <w:marBottom w:val="0"/>
      <w:divBdr>
        <w:top w:val="none" w:sz="0" w:space="0" w:color="auto"/>
        <w:left w:val="none" w:sz="0" w:space="0" w:color="auto"/>
        <w:bottom w:val="none" w:sz="0" w:space="0" w:color="auto"/>
        <w:right w:val="none" w:sz="0" w:space="0" w:color="auto"/>
      </w:divBdr>
    </w:div>
    <w:div w:id="961883072">
      <w:bodyDiv w:val="1"/>
      <w:marLeft w:val="0"/>
      <w:marRight w:val="0"/>
      <w:marTop w:val="0"/>
      <w:marBottom w:val="0"/>
      <w:divBdr>
        <w:top w:val="none" w:sz="0" w:space="0" w:color="auto"/>
        <w:left w:val="none" w:sz="0" w:space="0" w:color="auto"/>
        <w:bottom w:val="none" w:sz="0" w:space="0" w:color="auto"/>
        <w:right w:val="none" w:sz="0" w:space="0" w:color="auto"/>
      </w:divBdr>
    </w:div>
    <w:div w:id="963383857">
      <w:bodyDiv w:val="1"/>
      <w:marLeft w:val="0"/>
      <w:marRight w:val="0"/>
      <w:marTop w:val="0"/>
      <w:marBottom w:val="0"/>
      <w:divBdr>
        <w:top w:val="none" w:sz="0" w:space="0" w:color="auto"/>
        <w:left w:val="none" w:sz="0" w:space="0" w:color="auto"/>
        <w:bottom w:val="none" w:sz="0" w:space="0" w:color="auto"/>
        <w:right w:val="none" w:sz="0" w:space="0" w:color="auto"/>
      </w:divBdr>
    </w:div>
    <w:div w:id="963970529">
      <w:bodyDiv w:val="1"/>
      <w:marLeft w:val="0"/>
      <w:marRight w:val="0"/>
      <w:marTop w:val="0"/>
      <w:marBottom w:val="0"/>
      <w:divBdr>
        <w:top w:val="none" w:sz="0" w:space="0" w:color="auto"/>
        <w:left w:val="none" w:sz="0" w:space="0" w:color="auto"/>
        <w:bottom w:val="none" w:sz="0" w:space="0" w:color="auto"/>
        <w:right w:val="none" w:sz="0" w:space="0" w:color="auto"/>
      </w:divBdr>
    </w:div>
    <w:div w:id="965476686">
      <w:bodyDiv w:val="1"/>
      <w:marLeft w:val="0"/>
      <w:marRight w:val="0"/>
      <w:marTop w:val="0"/>
      <w:marBottom w:val="0"/>
      <w:divBdr>
        <w:top w:val="none" w:sz="0" w:space="0" w:color="auto"/>
        <w:left w:val="none" w:sz="0" w:space="0" w:color="auto"/>
        <w:bottom w:val="none" w:sz="0" w:space="0" w:color="auto"/>
        <w:right w:val="none" w:sz="0" w:space="0" w:color="auto"/>
      </w:divBdr>
    </w:div>
    <w:div w:id="965549276">
      <w:bodyDiv w:val="1"/>
      <w:marLeft w:val="0"/>
      <w:marRight w:val="0"/>
      <w:marTop w:val="0"/>
      <w:marBottom w:val="0"/>
      <w:divBdr>
        <w:top w:val="none" w:sz="0" w:space="0" w:color="auto"/>
        <w:left w:val="none" w:sz="0" w:space="0" w:color="auto"/>
        <w:bottom w:val="none" w:sz="0" w:space="0" w:color="auto"/>
        <w:right w:val="none" w:sz="0" w:space="0" w:color="auto"/>
      </w:divBdr>
    </w:div>
    <w:div w:id="967006124">
      <w:bodyDiv w:val="1"/>
      <w:marLeft w:val="0"/>
      <w:marRight w:val="0"/>
      <w:marTop w:val="0"/>
      <w:marBottom w:val="0"/>
      <w:divBdr>
        <w:top w:val="none" w:sz="0" w:space="0" w:color="auto"/>
        <w:left w:val="none" w:sz="0" w:space="0" w:color="auto"/>
        <w:bottom w:val="none" w:sz="0" w:space="0" w:color="auto"/>
        <w:right w:val="none" w:sz="0" w:space="0" w:color="auto"/>
      </w:divBdr>
    </w:div>
    <w:div w:id="967053297">
      <w:bodyDiv w:val="1"/>
      <w:marLeft w:val="0"/>
      <w:marRight w:val="0"/>
      <w:marTop w:val="0"/>
      <w:marBottom w:val="0"/>
      <w:divBdr>
        <w:top w:val="none" w:sz="0" w:space="0" w:color="auto"/>
        <w:left w:val="none" w:sz="0" w:space="0" w:color="auto"/>
        <w:bottom w:val="none" w:sz="0" w:space="0" w:color="auto"/>
        <w:right w:val="none" w:sz="0" w:space="0" w:color="auto"/>
      </w:divBdr>
    </w:div>
    <w:div w:id="967198962">
      <w:bodyDiv w:val="1"/>
      <w:marLeft w:val="0"/>
      <w:marRight w:val="0"/>
      <w:marTop w:val="0"/>
      <w:marBottom w:val="0"/>
      <w:divBdr>
        <w:top w:val="none" w:sz="0" w:space="0" w:color="auto"/>
        <w:left w:val="none" w:sz="0" w:space="0" w:color="auto"/>
        <w:bottom w:val="none" w:sz="0" w:space="0" w:color="auto"/>
        <w:right w:val="none" w:sz="0" w:space="0" w:color="auto"/>
      </w:divBdr>
    </w:div>
    <w:div w:id="968438948">
      <w:bodyDiv w:val="1"/>
      <w:marLeft w:val="0"/>
      <w:marRight w:val="0"/>
      <w:marTop w:val="0"/>
      <w:marBottom w:val="0"/>
      <w:divBdr>
        <w:top w:val="none" w:sz="0" w:space="0" w:color="auto"/>
        <w:left w:val="none" w:sz="0" w:space="0" w:color="auto"/>
        <w:bottom w:val="none" w:sz="0" w:space="0" w:color="auto"/>
        <w:right w:val="none" w:sz="0" w:space="0" w:color="auto"/>
      </w:divBdr>
    </w:div>
    <w:div w:id="969629526">
      <w:bodyDiv w:val="1"/>
      <w:marLeft w:val="0"/>
      <w:marRight w:val="0"/>
      <w:marTop w:val="0"/>
      <w:marBottom w:val="0"/>
      <w:divBdr>
        <w:top w:val="none" w:sz="0" w:space="0" w:color="auto"/>
        <w:left w:val="none" w:sz="0" w:space="0" w:color="auto"/>
        <w:bottom w:val="none" w:sz="0" w:space="0" w:color="auto"/>
        <w:right w:val="none" w:sz="0" w:space="0" w:color="auto"/>
      </w:divBdr>
    </w:div>
    <w:div w:id="971593408">
      <w:bodyDiv w:val="1"/>
      <w:marLeft w:val="0"/>
      <w:marRight w:val="0"/>
      <w:marTop w:val="0"/>
      <w:marBottom w:val="0"/>
      <w:divBdr>
        <w:top w:val="none" w:sz="0" w:space="0" w:color="auto"/>
        <w:left w:val="none" w:sz="0" w:space="0" w:color="auto"/>
        <w:bottom w:val="none" w:sz="0" w:space="0" w:color="auto"/>
        <w:right w:val="none" w:sz="0" w:space="0" w:color="auto"/>
      </w:divBdr>
    </w:div>
    <w:div w:id="973215790">
      <w:bodyDiv w:val="1"/>
      <w:marLeft w:val="0"/>
      <w:marRight w:val="0"/>
      <w:marTop w:val="0"/>
      <w:marBottom w:val="0"/>
      <w:divBdr>
        <w:top w:val="none" w:sz="0" w:space="0" w:color="auto"/>
        <w:left w:val="none" w:sz="0" w:space="0" w:color="auto"/>
        <w:bottom w:val="none" w:sz="0" w:space="0" w:color="auto"/>
        <w:right w:val="none" w:sz="0" w:space="0" w:color="auto"/>
      </w:divBdr>
    </w:div>
    <w:div w:id="973294813">
      <w:bodyDiv w:val="1"/>
      <w:marLeft w:val="0"/>
      <w:marRight w:val="0"/>
      <w:marTop w:val="0"/>
      <w:marBottom w:val="0"/>
      <w:divBdr>
        <w:top w:val="none" w:sz="0" w:space="0" w:color="auto"/>
        <w:left w:val="none" w:sz="0" w:space="0" w:color="auto"/>
        <w:bottom w:val="none" w:sz="0" w:space="0" w:color="auto"/>
        <w:right w:val="none" w:sz="0" w:space="0" w:color="auto"/>
      </w:divBdr>
    </w:div>
    <w:div w:id="975525108">
      <w:bodyDiv w:val="1"/>
      <w:marLeft w:val="0"/>
      <w:marRight w:val="0"/>
      <w:marTop w:val="0"/>
      <w:marBottom w:val="0"/>
      <w:divBdr>
        <w:top w:val="none" w:sz="0" w:space="0" w:color="auto"/>
        <w:left w:val="none" w:sz="0" w:space="0" w:color="auto"/>
        <w:bottom w:val="none" w:sz="0" w:space="0" w:color="auto"/>
        <w:right w:val="none" w:sz="0" w:space="0" w:color="auto"/>
      </w:divBdr>
    </w:div>
    <w:div w:id="975917451">
      <w:bodyDiv w:val="1"/>
      <w:marLeft w:val="0"/>
      <w:marRight w:val="0"/>
      <w:marTop w:val="0"/>
      <w:marBottom w:val="0"/>
      <w:divBdr>
        <w:top w:val="none" w:sz="0" w:space="0" w:color="auto"/>
        <w:left w:val="none" w:sz="0" w:space="0" w:color="auto"/>
        <w:bottom w:val="none" w:sz="0" w:space="0" w:color="auto"/>
        <w:right w:val="none" w:sz="0" w:space="0" w:color="auto"/>
      </w:divBdr>
    </w:div>
    <w:div w:id="976253977">
      <w:bodyDiv w:val="1"/>
      <w:marLeft w:val="0"/>
      <w:marRight w:val="0"/>
      <w:marTop w:val="0"/>
      <w:marBottom w:val="0"/>
      <w:divBdr>
        <w:top w:val="none" w:sz="0" w:space="0" w:color="auto"/>
        <w:left w:val="none" w:sz="0" w:space="0" w:color="auto"/>
        <w:bottom w:val="none" w:sz="0" w:space="0" w:color="auto"/>
        <w:right w:val="none" w:sz="0" w:space="0" w:color="auto"/>
      </w:divBdr>
    </w:div>
    <w:div w:id="977103426">
      <w:bodyDiv w:val="1"/>
      <w:marLeft w:val="0"/>
      <w:marRight w:val="0"/>
      <w:marTop w:val="0"/>
      <w:marBottom w:val="0"/>
      <w:divBdr>
        <w:top w:val="none" w:sz="0" w:space="0" w:color="auto"/>
        <w:left w:val="none" w:sz="0" w:space="0" w:color="auto"/>
        <w:bottom w:val="none" w:sz="0" w:space="0" w:color="auto"/>
        <w:right w:val="none" w:sz="0" w:space="0" w:color="auto"/>
      </w:divBdr>
    </w:div>
    <w:div w:id="977108010">
      <w:bodyDiv w:val="1"/>
      <w:marLeft w:val="0"/>
      <w:marRight w:val="0"/>
      <w:marTop w:val="0"/>
      <w:marBottom w:val="0"/>
      <w:divBdr>
        <w:top w:val="none" w:sz="0" w:space="0" w:color="auto"/>
        <w:left w:val="none" w:sz="0" w:space="0" w:color="auto"/>
        <w:bottom w:val="none" w:sz="0" w:space="0" w:color="auto"/>
        <w:right w:val="none" w:sz="0" w:space="0" w:color="auto"/>
      </w:divBdr>
    </w:div>
    <w:div w:id="981227617">
      <w:bodyDiv w:val="1"/>
      <w:marLeft w:val="0"/>
      <w:marRight w:val="0"/>
      <w:marTop w:val="0"/>
      <w:marBottom w:val="0"/>
      <w:divBdr>
        <w:top w:val="none" w:sz="0" w:space="0" w:color="auto"/>
        <w:left w:val="none" w:sz="0" w:space="0" w:color="auto"/>
        <w:bottom w:val="none" w:sz="0" w:space="0" w:color="auto"/>
        <w:right w:val="none" w:sz="0" w:space="0" w:color="auto"/>
      </w:divBdr>
    </w:div>
    <w:div w:id="981495510">
      <w:bodyDiv w:val="1"/>
      <w:marLeft w:val="0"/>
      <w:marRight w:val="0"/>
      <w:marTop w:val="0"/>
      <w:marBottom w:val="0"/>
      <w:divBdr>
        <w:top w:val="none" w:sz="0" w:space="0" w:color="auto"/>
        <w:left w:val="none" w:sz="0" w:space="0" w:color="auto"/>
        <w:bottom w:val="none" w:sz="0" w:space="0" w:color="auto"/>
        <w:right w:val="none" w:sz="0" w:space="0" w:color="auto"/>
      </w:divBdr>
    </w:div>
    <w:div w:id="982470166">
      <w:bodyDiv w:val="1"/>
      <w:marLeft w:val="0"/>
      <w:marRight w:val="0"/>
      <w:marTop w:val="0"/>
      <w:marBottom w:val="0"/>
      <w:divBdr>
        <w:top w:val="none" w:sz="0" w:space="0" w:color="auto"/>
        <w:left w:val="none" w:sz="0" w:space="0" w:color="auto"/>
        <w:bottom w:val="none" w:sz="0" w:space="0" w:color="auto"/>
        <w:right w:val="none" w:sz="0" w:space="0" w:color="auto"/>
      </w:divBdr>
    </w:div>
    <w:div w:id="983043100">
      <w:bodyDiv w:val="1"/>
      <w:marLeft w:val="0"/>
      <w:marRight w:val="0"/>
      <w:marTop w:val="0"/>
      <w:marBottom w:val="0"/>
      <w:divBdr>
        <w:top w:val="none" w:sz="0" w:space="0" w:color="auto"/>
        <w:left w:val="none" w:sz="0" w:space="0" w:color="auto"/>
        <w:bottom w:val="none" w:sz="0" w:space="0" w:color="auto"/>
        <w:right w:val="none" w:sz="0" w:space="0" w:color="auto"/>
      </w:divBdr>
    </w:div>
    <w:div w:id="984241862">
      <w:bodyDiv w:val="1"/>
      <w:marLeft w:val="0"/>
      <w:marRight w:val="0"/>
      <w:marTop w:val="0"/>
      <w:marBottom w:val="0"/>
      <w:divBdr>
        <w:top w:val="none" w:sz="0" w:space="0" w:color="auto"/>
        <w:left w:val="none" w:sz="0" w:space="0" w:color="auto"/>
        <w:bottom w:val="none" w:sz="0" w:space="0" w:color="auto"/>
        <w:right w:val="none" w:sz="0" w:space="0" w:color="auto"/>
      </w:divBdr>
    </w:div>
    <w:div w:id="984697056">
      <w:bodyDiv w:val="1"/>
      <w:marLeft w:val="0"/>
      <w:marRight w:val="0"/>
      <w:marTop w:val="0"/>
      <w:marBottom w:val="0"/>
      <w:divBdr>
        <w:top w:val="none" w:sz="0" w:space="0" w:color="auto"/>
        <w:left w:val="none" w:sz="0" w:space="0" w:color="auto"/>
        <w:bottom w:val="none" w:sz="0" w:space="0" w:color="auto"/>
        <w:right w:val="none" w:sz="0" w:space="0" w:color="auto"/>
      </w:divBdr>
    </w:div>
    <w:div w:id="984820754">
      <w:bodyDiv w:val="1"/>
      <w:marLeft w:val="0"/>
      <w:marRight w:val="0"/>
      <w:marTop w:val="0"/>
      <w:marBottom w:val="0"/>
      <w:divBdr>
        <w:top w:val="none" w:sz="0" w:space="0" w:color="auto"/>
        <w:left w:val="none" w:sz="0" w:space="0" w:color="auto"/>
        <w:bottom w:val="none" w:sz="0" w:space="0" w:color="auto"/>
        <w:right w:val="none" w:sz="0" w:space="0" w:color="auto"/>
      </w:divBdr>
    </w:div>
    <w:div w:id="992485512">
      <w:bodyDiv w:val="1"/>
      <w:marLeft w:val="0"/>
      <w:marRight w:val="0"/>
      <w:marTop w:val="0"/>
      <w:marBottom w:val="0"/>
      <w:divBdr>
        <w:top w:val="none" w:sz="0" w:space="0" w:color="auto"/>
        <w:left w:val="none" w:sz="0" w:space="0" w:color="auto"/>
        <w:bottom w:val="none" w:sz="0" w:space="0" w:color="auto"/>
        <w:right w:val="none" w:sz="0" w:space="0" w:color="auto"/>
      </w:divBdr>
    </w:div>
    <w:div w:id="993029454">
      <w:bodyDiv w:val="1"/>
      <w:marLeft w:val="0"/>
      <w:marRight w:val="0"/>
      <w:marTop w:val="0"/>
      <w:marBottom w:val="0"/>
      <w:divBdr>
        <w:top w:val="none" w:sz="0" w:space="0" w:color="auto"/>
        <w:left w:val="none" w:sz="0" w:space="0" w:color="auto"/>
        <w:bottom w:val="none" w:sz="0" w:space="0" w:color="auto"/>
        <w:right w:val="none" w:sz="0" w:space="0" w:color="auto"/>
      </w:divBdr>
    </w:div>
    <w:div w:id="993610677">
      <w:bodyDiv w:val="1"/>
      <w:marLeft w:val="0"/>
      <w:marRight w:val="0"/>
      <w:marTop w:val="0"/>
      <w:marBottom w:val="0"/>
      <w:divBdr>
        <w:top w:val="none" w:sz="0" w:space="0" w:color="auto"/>
        <w:left w:val="none" w:sz="0" w:space="0" w:color="auto"/>
        <w:bottom w:val="none" w:sz="0" w:space="0" w:color="auto"/>
        <w:right w:val="none" w:sz="0" w:space="0" w:color="auto"/>
      </w:divBdr>
    </w:div>
    <w:div w:id="994601939">
      <w:bodyDiv w:val="1"/>
      <w:marLeft w:val="0"/>
      <w:marRight w:val="0"/>
      <w:marTop w:val="0"/>
      <w:marBottom w:val="0"/>
      <w:divBdr>
        <w:top w:val="none" w:sz="0" w:space="0" w:color="auto"/>
        <w:left w:val="none" w:sz="0" w:space="0" w:color="auto"/>
        <w:bottom w:val="none" w:sz="0" w:space="0" w:color="auto"/>
        <w:right w:val="none" w:sz="0" w:space="0" w:color="auto"/>
      </w:divBdr>
    </w:div>
    <w:div w:id="994800953">
      <w:bodyDiv w:val="1"/>
      <w:marLeft w:val="0"/>
      <w:marRight w:val="0"/>
      <w:marTop w:val="0"/>
      <w:marBottom w:val="0"/>
      <w:divBdr>
        <w:top w:val="none" w:sz="0" w:space="0" w:color="auto"/>
        <w:left w:val="none" w:sz="0" w:space="0" w:color="auto"/>
        <w:bottom w:val="none" w:sz="0" w:space="0" w:color="auto"/>
        <w:right w:val="none" w:sz="0" w:space="0" w:color="auto"/>
      </w:divBdr>
    </w:div>
    <w:div w:id="995717713">
      <w:bodyDiv w:val="1"/>
      <w:marLeft w:val="0"/>
      <w:marRight w:val="0"/>
      <w:marTop w:val="0"/>
      <w:marBottom w:val="0"/>
      <w:divBdr>
        <w:top w:val="none" w:sz="0" w:space="0" w:color="auto"/>
        <w:left w:val="none" w:sz="0" w:space="0" w:color="auto"/>
        <w:bottom w:val="none" w:sz="0" w:space="0" w:color="auto"/>
        <w:right w:val="none" w:sz="0" w:space="0" w:color="auto"/>
      </w:divBdr>
    </w:div>
    <w:div w:id="996766387">
      <w:bodyDiv w:val="1"/>
      <w:marLeft w:val="0"/>
      <w:marRight w:val="0"/>
      <w:marTop w:val="0"/>
      <w:marBottom w:val="0"/>
      <w:divBdr>
        <w:top w:val="none" w:sz="0" w:space="0" w:color="auto"/>
        <w:left w:val="none" w:sz="0" w:space="0" w:color="auto"/>
        <w:bottom w:val="none" w:sz="0" w:space="0" w:color="auto"/>
        <w:right w:val="none" w:sz="0" w:space="0" w:color="auto"/>
      </w:divBdr>
    </w:div>
    <w:div w:id="997197547">
      <w:bodyDiv w:val="1"/>
      <w:marLeft w:val="0"/>
      <w:marRight w:val="0"/>
      <w:marTop w:val="0"/>
      <w:marBottom w:val="0"/>
      <w:divBdr>
        <w:top w:val="none" w:sz="0" w:space="0" w:color="auto"/>
        <w:left w:val="none" w:sz="0" w:space="0" w:color="auto"/>
        <w:bottom w:val="none" w:sz="0" w:space="0" w:color="auto"/>
        <w:right w:val="none" w:sz="0" w:space="0" w:color="auto"/>
      </w:divBdr>
    </w:div>
    <w:div w:id="997198492">
      <w:bodyDiv w:val="1"/>
      <w:marLeft w:val="0"/>
      <w:marRight w:val="0"/>
      <w:marTop w:val="0"/>
      <w:marBottom w:val="0"/>
      <w:divBdr>
        <w:top w:val="none" w:sz="0" w:space="0" w:color="auto"/>
        <w:left w:val="none" w:sz="0" w:space="0" w:color="auto"/>
        <w:bottom w:val="none" w:sz="0" w:space="0" w:color="auto"/>
        <w:right w:val="none" w:sz="0" w:space="0" w:color="auto"/>
      </w:divBdr>
    </w:div>
    <w:div w:id="997222346">
      <w:bodyDiv w:val="1"/>
      <w:marLeft w:val="0"/>
      <w:marRight w:val="0"/>
      <w:marTop w:val="0"/>
      <w:marBottom w:val="0"/>
      <w:divBdr>
        <w:top w:val="none" w:sz="0" w:space="0" w:color="auto"/>
        <w:left w:val="none" w:sz="0" w:space="0" w:color="auto"/>
        <w:bottom w:val="none" w:sz="0" w:space="0" w:color="auto"/>
        <w:right w:val="none" w:sz="0" w:space="0" w:color="auto"/>
      </w:divBdr>
    </w:div>
    <w:div w:id="997809481">
      <w:bodyDiv w:val="1"/>
      <w:marLeft w:val="0"/>
      <w:marRight w:val="0"/>
      <w:marTop w:val="0"/>
      <w:marBottom w:val="0"/>
      <w:divBdr>
        <w:top w:val="none" w:sz="0" w:space="0" w:color="auto"/>
        <w:left w:val="none" w:sz="0" w:space="0" w:color="auto"/>
        <w:bottom w:val="none" w:sz="0" w:space="0" w:color="auto"/>
        <w:right w:val="none" w:sz="0" w:space="0" w:color="auto"/>
      </w:divBdr>
    </w:div>
    <w:div w:id="998801097">
      <w:bodyDiv w:val="1"/>
      <w:marLeft w:val="0"/>
      <w:marRight w:val="0"/>
      <w:marTop w:val="0"/>
      <w:marBottom w:val="0"/>
      <w:divBdr>
        <w:top w:val="none" w:sz="0" w:space="0" w:color="auto"/>
        <w:left w:val="none" w:sz="0" w:space="0" w:color="auto"/>
        <w:bottom w:val="none" w:sz="0" w:space="0" w:color="auto"/>
        <w:right w:val="none" w:sz="0" w:space="0" w:color="auto"/>
      </w:divBdr>
    </w:div>
    <w:div w:id="998845012">
      <w:bodyDiv w:val="1"/>
      <w:marLeft w:val="0"/>
      <w:marRight w:val="0"/>
      <w:marTop w:val="0"/>
      <w:marBottom w:val="0"/>
      <w:divBdr>
        <w:top w:val="none" w:sz="0" w:space="0" w:color="auto"/>
        <w:left w:val="none" w:sz="0" w:space="0" w:color="auto"/>
        <w:bottom w:val="none" w:sz="0" w:space="0" w:color="auto"/>
        <w:right w:val="none" w:sz="0" w:space="0" w:color="auto"/>
      </w:divBdr>
    </w:div>
    <w:div w:id="1000547751">
      <w:bodyDiv w:val="1"/>
      <w:marLeft w:val="0"/>
      <w:marRight w:val="0"/>
      <w:marTop w:val="0"/>
      <w:marBottom w:val="0"/>
      <w:divBdr>
        <w:top w:val="none" w:sz="0" w:space="0" w:color="auto"/>
        <w:left w:val="none" w:sz="0" w:space="0" w:color="auto"/>
        <w:bottom w:val="none" w:sz="0" w:space="0" w:color="auto"/>
        <w:right w:val="none" w:sz="0" w:space="0" w:color="auto"/>
      </w:divBdr>
    </w:div>
    <w:div w:id="1000734768">
      <w:bodyDiv w:val="1"/>
      <w:marLeft w:val="0"/>
      <w:marRight w:val="0"/>
      <w:marTop w:val="0"/>
      <w:marBottom w:val="0"/>
      <w:divBdr>
        <w:top w:val="none" w:sz="0" w:space="0" w:color="auto"/>
        <w:left w:val="none" w:sz="0" w:space="0" w:color="auto"/>
        <w:bottom w:val="none" w:sz="0" w:space="0" w:color="auto"/>
        <w:right w:val="none" w:sz="0" w:space="0" w:color="auto"/>
      </w:divBdr>
    </w:div>
    <w:div w:id="1001274734">
      <w:bodyDiv w:val="1"/>
      <w:marLeft w:val="0"/>
      <w:marRight w:val="0"/>
      <w:marTop w:val="0"/>
      <w:marBottom w:val="0"/>
      <w:divBdr>
        <w:top w:val="none" w:sz="0" w:space="0" w:color="auto"/>
        <w:left w:val="none" w:sz="0" w:space="0" w:color="auto"/>
        <w:bottom w:val="none" w:sz="0" w:space="0" w:color="auto"/>
        <w:right w:val="none" w:sz="0" w:space="0" w:color="auto"/>
      </w:divBdr>
    </w:div>
    <w:div w:id="1001814783">
      <w:bodyDiv w:val="1"/>
      <w:marLeft w:val="0"/>
      <w:marRight w:val="0"/>
      <w:marTop w:val="0"/>
      <w:marBottom w:val="0"/>
      <w:divBdr>
        <w:top w:val="none" w:sz="0" w:space="0" w:color="auto"/>
        <w:left w:val="none" w:sz="0" w:space="0" w:color="auto"/>
        <w:bottom w:val="none" w:sz="0" w:space="0" w:color="auto"/>
        <w:right w:val="none" w:sz="0" w:space="0" w:color="auto"/>
      </w:divBdr>
    </w:div>
    <w:div w:id="1005477019">
      <w:bodyDiv w:val="1"/>
      <w:marLeft w:val="0"/>
      <w:marRight w:val="0"/>
      <w:marTop w:val="0"/>
      <w:marBottom w:val="0"/>
      <w:divBdr>
        <w:top w:val="none" w:sz="0" w:space="0" w:color="auto"/>
        <w:left w:val="none" w:sz="0" w:space="0" w:color="auto"/>
        <w:bottom w:val="none" w:sz="0" w:space="0" w:color="auto"/>
        <w:right w:val="none" w:sz="0" w:space="0" w:color="auto"/>
      </w:divBdr>
    </w:div>
    <w:div w:id="1005522391">
      <w:bodyDiv w:val="1"/>
      <w:marLeft w:val="0"/>
      <w:marRight w:val="0"/>
      <w:marTop w:val="0"/>
      <w:marBottom w:val="0"/>
      <w:divBdr>
        <w:top w:val="none" w:sz="0" w:space="0" w:color="auto"/>
        <w:left w:val="none" w:sz="0" w:space="0" w:color="auto"/>
        <w:bottom w:val="none" w:sz="0" w:space="0" w:color="auto"/>
        <w:right w:val="none" w:sz="0" w:space="0" w:color="auto"/>
      </w:divBdr>
    </w:div>
    <w:div w:id="1007368497">
      <w:bodyDiv w:val="1"/>
      <w:marLeft w:val="0"/>
      <w:marRight w:val="0"/>
      <w:marTop w:val="0"/>
      <w:marBottom w:val="0"/>
      <w:divBdr>
        <w:top w:val="none" w:sz="0" w:space="0" w:color="auto"/>
        <w:left w:val="none" w:sz="0" w:space="0" w:color="auto"/>
        <w:bottom w:val="none" w:sz="0" w:space="0" w:color="auto"/>
        <w:right w:val="none" w:sz="0" w:space="0" w:color="auto"/>
      </w:divBdr>
    </w:div>
    <w:div w:id="1007444422">
      <w:bodyDiv w:val="1"/>
      <w:marLeft w:val="0"/>
      <w:marRight w:val="0"/>
      <w:marTop w:val="0"/>
      <w:marBottom w:val="0"/>
      <w:divBdr>
        <w:top w:val="none" w:sz="0" w:space="0" w:color="auto"/>
        <w:left w:val="none" w:sz="0" w:space="0" w:color="auto"/>
        <w:bottom w:val="none" w:sz="0" w:space="0" w:color="auto"/>
        <w:right w:val="none" w:sz="0" w:space="0" w:color="auto"/>
      </w:divBdr>
    </w:div>
    <w:div w:id="1008288529">
      <w:bodyDiv w:val="1"/>
      <w:marLeft w:val="0"/>
      <w:marRight w:val="0"/>
      <w:marTop w:val="0"/>
      <w:marBottom w:val="0"/>
      <w:divBdr>
        <w:top w:val="none" w:sz="0" w:space="0" w:color="auto"/>
        <w:left w:val="none" w:sz="0" w:space="0" w:color="auto"/>
        <w:bottom w:val="none" w:sz="0" w:space="0" w:color="auto"/>
        <w:right w:val="none" w:sz="0" w:space="0" w:color="auto"/>
      </w:divBdr>
    </w:div>
    <w:div w:id="1014115173">
      <w:bodyDiv w:val="1"/>
      <w:marLeft w:val="0"/>
      <w:marRight w:val="0"/>
      <w:marTop w:val="0"/>
      <w:marBottom w:val="0"/>
      <w:divBdr>
        <w:top w:val="none" w:sz="0" w:space="0" w:color="auto"/>
        <w:left w:val="none" w:sz="0" w:space="0" w:color="auto"/>
        <w:bottom w:val="none" w:sz="0" w:space="0" w:color="auto"/>
        <w:right w:val="none" w:sz="0" w:space="0" w:color="auto"/>
      </w:divBdr>
    </w:div>
    <w:div w:id="1014577490">
      <w:bodyDiv w:val="1"/>
      <w:marLeft w:val="0"/>
      <w:marRight w:val="0"/>
      <w:marTop w:val="0"/>
      <w:marBottom w:val="0"/>
      <w:divBdr>
        <w:top w:val="none" w:sz="0" w:space="0" w:color="auto"/>
        <w:left w:val="none" w:sz="0" w:space="0" w:color="auto"/>
        <w:bottom w:val="none" w:sz="0" w:space="0" w:color="auto"/>
        <w:right w:val="none" w:sz="0" w:space="0" w:color="auto"/>
      </w:divBdr>
    </w:div>
    <w:div w:id="1015840289">
      <w:bodyDiv w:val="1"/>
      <w:marLeft w:val="0"/>
      <w:marRight w:val="0"/>
      <w:marTop w:val="0"/>
      <w:marBottom w:val="0"/>
      <w:divBdr>
        <w:top w:val="none" w:sz="0" w:space="0" w:color="auto"/>
        <w:left w:val="none" w:sz="0" w:space="0" w:color="auto"/>
        <w:bottom w:val="none" w:sz="0" w:space="0" w:color="auto"/>
        <w:right w:val="none" w:sz="0" w:space="0" w:color="auto"/>
      </w:divBdr>
    </w:div>
    <w:div w:id="1016691859">
      <w:bodyDiv w:val="1"/>
      <w:marLeft w:val="0"/>
      <w:marRight w:val="0"/>
      <w:marTop w:val="0"/>
      <w:marBottom w:val="0"/>
      <w:divBdr>
        <w:top w:val="none" w:sz="0" w:space="0" w:color="auto"/>
        <w:left w:val="none" w:sz="0" w:space="0" w:color="auto"/>
        <w:bottom w:val="none" w:sz="0" w:space="0" w:color="auto"/>
        <w:right w:val="none" w:sz="0" w:space="0" w:color="auto"/>
      </w:divBdr>
    </w:div>
    <w:div w:id="1016736344">
      <w:bodyDiv w:val="1"/>
      <w:marLeft w:val="0"/>
      <w:marRight w:val="0"/>
      <w:marTop w:val="0"/>
      <w:marBottom w:val="0"/>
      <w:divBdr>
        <w:top w:val="none" w:sz="0" w:space="0" w:color="auto"/>
        <w:left w:val="none" w:sz="0" w:space="0" w:color="auto"/>
        <w:bottom w:val="none" w:sz="0" w:space="0" w:color="auto"/>
        <w:right w:val="none" w:sz="0" w:space="0" w:color="auto"/>
      </w:divBdr>
    </w:div>
    <w:div w:id="1017073041">
      <w:bodyDiv w:val="1"/>
      <w:marLeft w:val="0"/>
      <w:marRight w:val="0"/>
      <w:marTop w:val="0"/>
      <w:marBottom w:val="0"/>
      <w:divBdr>
        <w:top w:val="none" w:sz="0" w:space="0" w:color="auto"/>
        <w:left w:val="none" w:sz="0" w:space="0" w:color="auto"/>
        <w:bottom w:val="none" w:sz="0" w:space="0" w:color="auto"/>
        <w:right w:val="none" w:sz="0" w:space="0" w:color="auto"/>
      </w:divBdr>
    </w:div>
    <w:div w:id="1017191045">
      <w:bodyDiv w:val="1"/>
      <w:marLeft w:val="0"/>
      <w:marRight w:val="0"/>
      <w:marTop w:val="0"/>
      <w:marBottom w:val="0"/>
      <w:divBdr>
        <w:top w:val="none" w:sz="0" w:space="0" w:color="auto"/>
        <w:left w:val="none" w:sz="0" w:space="0" w:color="auto"/>
        <w:bottom w:val="none" w:sz="0" w:space="0" w:color="auto"/>
        <w:right w:val="none" w:sz="0" w:space="0" w:color="auto"/>
      </w:divBdr>
    </w:div>
    <w:div w:id="1017385119">
      <w:bodyDiv w:val="1"/>
      <w:marLeft w:val="0"/>
      <w:marRight w:val="0"/>
      <w:marTop w:val="0"/>
      <w:marBottom w:val="0"/>
      <w:divBdr>
        <w:top w:val="none" w:sz="0" w:space="0" w:color="auto"/>
        <w:left w:val="none" w:sz="0" w:space="0" w:color="auto"/>
        <w:bottom w:val="none" w:sz="0" w:space="0" w:color="auto"/>
        <w:right w:val="none" w:sz="0" w:space="0" w:color="auto"/>
      </w:divBdr>
    </w:div>
    <w:div w:id="1018002082">
      <w:bodyDiv w:val="1"/>
      <w:marLeft w:val="0"/>
      <w:marRight w:val="0"/>
      <w:marTop w:val="0"/>
      <w:marBottom w:val="0"/>
      <w:divBdr>
        <w:top w:val="none" w:sz="0" w:space="0" w:color="auto"/>
        <w:left w:val="none" w:sz="0" w:space="0" w:color="auto"/>
        <w:bottom w:val="none" w:sz="0" w:space="0" w:color="auto"/>
        <w:right w:val="none" w:sz="0" w:space="0" w:color="auto"/>
      </w:divBdr>
    </w:div>
    <w:div w:id="1018581883">
      <w:bodyDiv w:val="1"/>
      <w:marLeft w:val="0"/>
      <w:marRight w:val="0"/>
      <w:marTop w:val="0"/>
      <w:marBottom w:val="0"/>
      <w:divBdr>
        <w:top w:val="none" w:sz="0" w:space="0" w:color="auto"/>
        <w:left w:val="none" w:sz="0" w:space="0" w:color="auto"/>
        <w:bottom w:val="none" w:sz="0" w:space="0" w:color="auto"/>
        <w:right w:val="none" w:sz="0" w:space="0" w:color="auto"/>
      </w:divBdr>
    </w:div>
    <w:div w:id="1019085533">
      <w:bodyDiv w:val="1"/>
      <w:marLeft w:val="0"/>
      <w:marRight w:val="0"/>
      <w:marTop w:val="0"/>
      <w:marBottom w:val="0"/>
      <w:divBdr>
        <w:top w:val="none" w:sz="0" w:space="0" w:color="auto"/>
        <w:left w:val="none" w:sz="0" w:space="0" w:color="auto"/>
        <w:bottom w:val="none" w:sz="0" w:space="0" w:color="auto"/>
        <w:right w:val="none" w:sz="0" w:space="0" w:color="auto"/>
      </w:divBdr>
    </w:div>
    <w:div w:id="1020084205">
      <w:bodyDiv w:val="1"/>
      <w:marLeft w:val="0"/>
      <w:marRight w:val="0"/>
      <w:marTop w:val="0"/>
      <w:marBottom w:val="0"/>
      <w:divBdr>
        <w:top w:val="none" w:sz="0" w:space="0" w:color="auto"/>
        <w:left w:val="none" w:sz="0" w:space="0" w:color="auto"/>
        <w:bottom w:val="none" w:sz="0" w:space="0" w:color="auto"/>
        <w:right w:val="none" w:sz="0" w:space="0" w:color="auto"/>
      </w:divBdr>
    </w:div>
    <w:div w:id="1020280772">
      <w:bodyDiv w:val="1"/>
      <w:marLeft w:val="0"/>
      <w:marRight w:val="0"/>
      <w:marTop w:val="0"/>
      <w:marBottom w:val="0"/>
      <w:divBdr>
        <w:top w:val="none" w:sz="0" w:space="0" w:color="auto"/>
        <w:left w:val="none" w:sz="0" w:space="0" w:color="auto"/>
        <w:bottom w:val="none" w:sz="0" w:space="0" w:color="auto"/>
        <w:right w:val="none" w:sz="0" w:space="0" w:color="auto"/>
      </w:divBdr>
    </w:div>
    <w:div w:id="1021392030">
      <w:bodyDiv w:val="1"/>
      <w:marLeft w:val="0"/>
      <w:marRight w:val="0"/>
      <w:marTop w:val="0"/>
      <w:marBottom w:val="0"/>
      <w:divBdr>
        <w:top w:val="none" w:sz="0" w:space="0" w:color="auto"/>
        <w:left w:val="none" w:sz="0" w:space="0" w:color="auto"/>
        <w:bottom w:val="none" w:sz="0" w:space="0" w:color="auto"/>
        <w:right w:val="none" w:sz="0" w:space="0" w:color="auto"/>
      </w:divBdr>
    </w:div>
    <w:div w:id="1021785047">
      <w:bodyDiv w:val="1"/>
      <w:marLeft w:val="0"/>
      <w:marRight w:val="0"/>
      <w:marTop w:val="0"/>
      <w:marBottom w:val="0"/>
      <w:divBdr>
        <w:top w:val="none" w:sz="0" w:space="0" w:color="auto"/>
        <w:left w:val="none" w:sz="0" w:space="0" w:color="auto"/>
        <w:bottom w:val="none" w:sz="0" w:space="0" w:color="auto"/>
        <w:right w:val="none" w:sz="0" w:space="0" w:color="auto"/>
      </w:divBdr>
    </w:div>
    <w:div w:id="1027944054">
      <w:bodyDiv w:val="1"/>
      <w:marLeft w:val="0"/>
      <w:marRight w:val="0"/>
      <w:marTop w:val="0"/>
      <w:marBottom w:val="0"/>
      <w:divBdr>
        <w:top w:val="none" w:sz="0" w:space="0" w:color="auto"/>
        <w:left w:val="none" w:sz="0" w:space="0" w:color="auto"/>
        <w:bottom w:val="none" w:sz="0" w:space="0" w:color="auto"/>
        <w:right w:val="none" w:sz="0" w:space="0" w:color="auto"/>
      </w:divBdr>
    </w:div>
    <w:div w:id="1030030584">
      <w:bodyDiv w:val="1"/>
      <w:marLeft w:val="0"/>
      <w:marRight w:val="0"/>
      <w:marTop w:val="0"/>
      <w:marBottom w:val="0"/>
      <w:divBdr>
        <w:top w:val="none" w:sz="0" w:space="0" w:color="auto"/>
        <w:left w:val="none" w:sz="0" w:space="0" w:color="auto"/>
        <w:bottom w:val="none" w:sz="0" w:space="0" w:color="auto"/>
        <w:right w:val="none" w:sz="0" w:space="0" w:color="auto"/>
      </w:divBdr>
    </w:div>
    <w:div w:id="1032419460">
      <w:bodyDiv w:val="1"/>
      <w:marLeft w:val="0"/>
      <w:marRight w:val="0"/>
      <w:marTop w:val="0"/>
      <w:marBottom w:val="0"/>
      <w:divBdr>
        <w:top w:val="none" w:sz="0" w:space="0" w:color="auto"/>
        <w:left w:val="none" w:sz="0" w:space="0" w:color="auto"/>
        <w:bottom w:val="none" w:sz="0" w:space="0" w:color="auto"/>
        <w:right w:val="none" w:sz="0" w:space="0" w:color="auto"/>
      </w:divBdr>
    </w:div>
    <w:div w:id="1036080664">
      <w:bodyDiv w:val="1"/>
      <w:marLeft w:val="0"/>
      <w:marRight w:val="0"/>
      <w:marTop w:val="0"/>
      <w:marBottom w:val="0"/>
      <w:divBdr>
        <w:top w:val="none" w:sz="0" w:space="0" w:color="auto"/>
        <w:left w:val="none" w:sz="0" w:space="0" w:color="auto"/>
        <w:bottom w:val="none" w:sz="0" w:space="0" w:color="auto"/>
        <w:right w:val="none" w:sz="0" w:space="0" w:color="auto"/>
      </w:divBdr>
    </w:div>
    <w:div w:id="1037126056">
      <w:bodyDiv w:val="1"/>
      <w:marLeft w:val="0"/>
      <w:marRight w:val="0"/>
      <w:marTop w:val="0"/>
      <w:marBottom w:val="0"/>
      <w:divBdr>
        <w:top w:val="none" w:sz="0" w:space="0" w:color="auto"/>
        <w:left w:val="none" w:sz="0" w:space="0" w:color="auto"/>
        <w:bottom w:val="none" w:sz="0" w:space="0" w:color="auto"/>
        <w:right w:val="none" w:sz="0" w:space="0" w:color="auto"/>
      </w:divBdr>
    </w:div>
    <w:div w:id="1037923834">
      <w:bodyDiv w:val="1"/>
      <w:marLeft w:val="0"/>
      <w:marRight w:val="0"/>
      <w:marTop w:val="0"/>
      <w:marBottom w:val="0"/>
      <w:divBdr>
        <w:top w:val="none" w:sz="0" w:space="0" w:color="auto"/>
        <w:left w:val="none" w:sz="0" w:space="0" w:color="auto"/>
        <w:bottom w:val="none" w:sz="0" w:space="0" w:color="auto"/>
        <w:right w:val="none" w:sz="0" w:space="0" w:color="auto"/>
      </w:divBdr>
    </w:div>
    <w:div w:id="1039478679">
      <w:bodyDiv w:val="1"/>
      <w:marLeft w:val="0"/>
      <w:marRight w:val="0"/>
      <w:marTop w:val="0"/>
      <w:marBottom w:val="0"/>
      <w:divBdr>
        <w:top w:val="none" w:sz="0" w:space="0" w:color="auto"/>
        <w:left w:val="none" w:sz="0" w:space="0" w:color="auto"/>
        <w:bottom w:val="none" w:sz="0" w:space="0" w:color="auto"/>
        <w:right w:val="none" w:sz="0" w:space="0" w:color="auto"/>
      </w:divBdr>
    </w:div>
    <w:div w:id="1039623685">
      <w:bodyDiv w:val="1"/>
      <w:marLeft w:val="0"/>
      <w:marRight w:val="0"/>
      <w:marTop w:val="0"/>
      <w:marBottom w:val="0"/>
      <w:divBdr>
        <w:top w:val="none" w:sz="0" w:space="0" w:color="auto"/>
        <w:left w:val="none" w:sz="0" w:space="0" w:color="auto"/>
        <w:bottom w:val="none" w:sz="0" w:space="0" w:color="auto"/>
        <w:right w:val="none" w:sz="0" w:space="0" w:color="auto"/>
      </w:divBdr>
    </w:div>
    <w:div w:id="1040975466">
      <w:bodyDiv w:val="1"/>
      <w:marLeft w:val="0"/>
      <w:marRight w:val="0"/>
      <w:marTop w:val="0"/>
      <w:marBottom w:val="0"/>
      <w:divBdr>
        <w:top w:val="none" w:sz="0" w:space="0" w:color="auto"/>
        <w:left w:val="none" w:sz="0" w:space="0" w:color="auto"/>
        <w:bottom w:val="none" w:sz="0" w:space="0" w:color="auto"/>
        <w:right w:val="none" w:sz="0" w:space="0" w:color="auto"/>
      </w:divBdr>
    </w:div>
    <w:div w:id="1041590921">
      <w:bodyDiv w:val="1"/>
      <w:marLeft w:val="0"/>
      <w:marRight w:val="0"/>
      <w:marTop w:val="0"/>
      <w:marBottom w:val="0"/>
      <w:divBdr>
        <w:top w:val="none" w:sz="0" w:space="0" w:color="auto"/>
        <w:left w:val="none" w:sz="0" w:space="0" w:color="auto"/>
        <w:bottom w:val="none" w:sz="0" w:space="0" w:color="auto"/>
        <w:right w:val="none" w:sz="0" w:space="0" w:color="auto"/>
      </w:divBdr>
    </w:div>
    <w:div w:id="1042091824">
      <w:bodyDiv w:val="1"/>
      <w:marLeft w:val="0"/>
      <w:marRight w:val="0"/>
      <w:marTop w:val="0"/>
      <w:marBottom w:val="0"/>
      <w:divBdr>
        <w:top w:val="none" w:sz="0" w:space="0" w:color="auto"/>
        <w:left w:val="none" w:sz="0" w:space="0" w:color="auto"/>
        <w:bottom w:val="none" w:sz="0" w:space="0" w:color="auto"/>
        <w:right w:val="none" w:sz="0" w:space="0" w:color="auto"/>
      </w:divBdr>
    </w:div>
    <w:div w:id="1044403641">
      <w:bodyDiv w:val="1"/>
      <w:marLeft w:val="0"/>
      <w:marRight w:val="0"/>
      <w:marTop w:val="0"/>
      <w:marBottom w:val="0"/>
      <w:divBdr>
        <w:top w:val="none" w:sz="0" w:space="0" w:color="auto"/>
        <w:left w:val="none" w:sz="0" w:space="0" w:color="auto"/>
        <w:bottom w:val="none" w:sz="0" w:space="0" w:color="auto"/>
        <w:right w:val="none" w:sz="0" w:space="0" w:color="auto"/>
      </w:divBdr>
    </w:div>
    <w:div w:id="1044985440">
      <w:bodyDiv w:val="1"/>
      <w:marLeft w:val="0"/>
      <w:marRight w:val="0"/>
      <w:marTop w:val="0"/>
      <w:marBottom w:val="0"/>
      <w:divBdr>
        <w:top w:val="none" w:sz="0" w:space="0" w:color="auto"/>
        <w:left w:val="none" w:sz="0" w:space="0" w:color="auto"/>
        <w:bottom w:val="none" w:sz="0" w:space="0" w:color="auto"/>
        <w:right w:val="none" w:sz="0" w:space="0" w:color="auto"/>
      </w:divBdr>
    </w:div>
    <w:div w:id="1049575062">
      <w:bodyDiv w:val="1"/>
      <w:marLeft w:val="0"/>
      <w:marRight w:val="0"/>
      <w:marTop w:val="0"/>
      <w:marBottom w:val="0"/>
      <w:divBdr>
        <w:top w:val="none" w:sz="0" w:space="0" w:color="auto"/>
        <w:left w:val="none" w:sz="0" w:space="0" w:color="auto"/>
        <w:bottom w:val="none" w:sz="0" w:space="0" w:color="auto"/>
        <w:right w:val="none" w:sz="0" w:space="0" w:color="auto"/>
      </w:divBdr>
    </w:div>
    <w:div w:id="1054237753">
      <w:bodyDiv w:val="1"/>
      <w:marLeft w:val="0"/>
      <w:marRight w:val="0"/>
      <w:marTop w:val="0"/>
      <w:marBottom w:val="0"/>
      <w:divBdr>
        <w:top w:val="none" w:sz="0" w:space="0" w:color="auto"/>
        <w:left w:val="none" w:sz="0" w:space="0" w:color="auto"/>
        <w:bottom w:val="none" w:sz="0" w:space="0" w:color="auto"/>
        <w:right w:val="none" w:sz="0" w:space="0" w:color="auto"/>
      </w:divBdr>
    </w:div>
    <w:div w:id="1058167176">
      <w:bodyDiv w:val="1"/>
      <w:marLeft w:val="0"/>
      <w:marRight w:val="0"/>
      <w:marTop w:val="0"/>
      <w:marBottom w:val="0"/>
      <w:divBdr>
        <w:top w:val="none" w:sz="0" w:space="0" w:color="auto"/>
        <w:left w:val="none" w:sz="0" w:space="0" w:color="auto"/>
        <w:bottom w:val="none" w:sz="0" w:space="0" w:color="auto"/>
        <w:right w:val="none" w:sz="0" w:space="0" w:color="auto"/>
      </w:divBdr>
    </w:div>
    <w:div w:id="1058624663">
      <w:bodyDiv w:val="1"/>
      <w:marLeft w:val="0"/>
      <w:marRight w:val="0"/>
      <w:marTop w:val="0"/>
      <w:marBottom w:val="0"/>
      <w:divBdr>
        <w:top w:val="none" w:sz="0" w:space="0" w:color="auto"/>
        <w:left w:val="none" w:sz="0" w:space="0" w:color="auto"/>
        <w:bottom w:val="none" w:sz="0" w:space="0" w:color="auto"/>
        <w:right w:val="none" w:sz="0" w:space="0" w:color="auto"/>
      </w:divBdr>
    </w:div>
    <w:div w:id="1059400524">
      <w:bodyDiv w:val="1"/>
      <w:marLeft w:val="0"/>
      <w:marRight w:val="0"/>
      <w:marTop w:val="0"/>
      <w:marBottom w:val="0"/>
      <w:divBdr>
        <w:top w:val="none" w:sz="0" w:space="0" w:color="auto"/>
        <w:left w:val="none" w:sz="0" w:space="0" w:color="auto"/>
        <w:bottom w:val="none" w:sz="0" w:space="0" w:color="auto"/>
        <w:right w:val="none" w:sz="0" w:space="0" w:color="auto"/>
      </w:divBdr>
    </w:div>
    <w:div w:id="1059859094">
      <w:bodyDiv w:val="1"/>
      <w:marLeft w:val="0"/>
      <w:marRight w:val="0"/>
      <w:marTop w:val="0"/>
      <w:marBottom w:val="0"/>
      <w:divBdr>
        <w:top w:val="none" w:sz="0" w:space="0" w:color="auto"/>
        <w:left w:val="none" w:sz="0" w:space="0" w:color="auto"/>
        <w:bottom w:val="none" w:sz="0" w:space="0" w:color="auto"/>
        <w:right w:val="none" w:sz="0" w:space="0" w:color="auto"/>
      </w:divBdr>
    </w:div>
    <w:div w:id="1061755138">
      <w:bodyDiv w:val="1"/>
      <w:marLeft w:val="0"/>
      <w:marRight w:val="0"/>
      <w:marTop w:val="0"/>
      <w:marBottom w:val="0"/>
      <w:divBdr>
        <w:top w:val="none" w:sz="0" w:space="0" w:color="auto"/>
        <w:left w:val="none" w:sz="0" w:space="0" w:color="auto"/>
        <w:bottom w:val="none" w:sz="0" w:space="0" w:color="auto"/>
        <w:right w:val="none" w:sz="0" w:space="0" w:color="auto"/>
      </w:divBdr>
    </w:div>
    <w:div w:id="1062027329">
      <w:bodyDiv w:val="1"/>
      <w:marLeft w:val="0"/>
      <w:marRight w:val="0"/>
      <w:marTop w:val="0"/>
      <w:marBottom w:val="0"/>
      <w:divBdr>
        <w:top w:val="none" w:sz="0" w:space="0" w:color="auto"/>
        <w:left w:val="none" w:sz="0" w:space="0" w:color="auto"/>
        <w:bottom w:val="none" w:sz="0" w:space="0" w:color="auto"/>
        <w:right w:val="none" w:sz="0" w:space="0" w:color="auto"/>
      </w:divBdr>
    </w:div>
    <w:div w:id="1062632454">
      <w:bodyDiv w:val="1"/>
      <w:marLeft w:val="0"/>
      <w:marRight w:val="0"/>
      <w:marTop w:val="0"/>
      <w:marBottom w:val="0"/>
      <w:divBdr>
        <w:top w:val="none" w:sz="0" w:space="0" w:color="auto"/>
        <w:left w:val="none" w:sz="0" w:space="0" w:color="auto"/>
        <w:bottom w:val="none" w:sz="0" w:space="0" w:color="auto"/>
        <w:right w:val="none" w:sz="0" w:space="0" w:color="auto"/>
      </w:divBdr>
    </w:div>
    <w:div w:id="1063602337">
      <w:bodyDiv w:val="1"/>
      <w:marLeft w:val="0"/>
      <w:marRight w:val="0"/>
      <w:marTop w:val="0"/>
      <w:marBottom w:val="0"/>
      <w:divBdr>
        <w:top w:val="none" w:sz="0" w:space="0" w:color="auto"/>
        <w:left w:val="none" w:sz="0" w:space="0" w:color="auto"/>
        <w:bottom w:val="none" w:sz="0" w:space="0" w:color="auto"/>
        <w:right w:val="none" w:sz="0" w:space="0" w:color="auto"/>
      </w:divBdr>
    </w:div>
    <w:div w:id="1065566525">
      <w:bodyDiv w:val="1"/>
      <w:marLeft w:val="0"/>
      <w:marRight w:val="0"/>
      <w:marTop w:val="0"/>
      <w:marBottom w:val="0"/>
      <w:divBdr>
        <w:top w:val="none" w:sz="0" w:space="0" w:color="auto"/>
        <w:left w:val="none" w:sz="0" w:space="0" w:color="auto"/>
        <w:bottom w:val="none" w:sz="0" w:space="0" w:color="auto"/>
        <w:right w:val="none" w:sz="0" w:space="0" w:color="auto"/>
      </w:divBdr>
    </w:div>
    <w:div w:id="1067650513">
      <w:bodyDiv w:val="1"/>
      <w:marLeft w:val="0"/>
      <w:marRight w:val="0"/>
      <w:marTop w:val="0"/>
      <w:marBottom w:val="0"/>
      <w:divBdr>
        <w:top w:val="none" w:sz="0" w:space="0" w:color="auto"/>
        <w:left w:val="none" w:sz="0" w:space="0" w:color="auto"/>
        <w:bottom w:val="none" w:sz="0" w:space="0" w:color="auto"/>
        <w:right w:val="none" w:sz="0" w:space="0" w:color="auto"/>
      </w:divBdr>
    </w:div>
    <w:div w:id="1068191378">
      <w:bodyDiv w:val="1"/>
      <w:marLeft w:val="0"/>
      <w:marRight w:val="0"/>
      <w:marTop w:val="0"/>
      <w:marBottom w:val="0"/>
      <w:divBdr>
        <w:top w:val="none" w:sz="0" w:space="0" w:color="auto"/>
        <w:left w:val="none" w:sz="0" w:space="0" w:color="auto"/>
        <w:bottom w:val="none" w:sz="0" w:space="0" w:color="auto"/>
        <w:right w:val="none" w:sz="0" w:space="0" w:color="auto"/>
      </w:divBdr>
    </w:div>
    <w:div w:id="1068845380">
      <w:bodyDiv w:val="1"/>
      <w:marLeft w:val="0"/>
      <w:marRight w:val="0"/>
      <w:marTop w:val="0"/>
      <w:marBottom w:val="0"/>
      <w:divBdr>
        <w:top w:val="none" w:sz="0" w:space="0" w:color="auto"/>
        <w:left w:val="none" w:sz="0" w:space="0" w:color="auto"/>
        <w:bottom w:val="none" w:sz="0" w:space="0" w:color="auto"/>
        <w:right w:val="none" w:sz="0" w:space="0" w:color="auto"/>
      </w:divBdr>
    </w:div>
    <w:div w:id="1070930451">
      <w:bodyDiv w:val="1"/>
      <w:marLeft w:val="0"/>
      <w:marRight w:val="0"/>
      <w:marTop w:val="0"/>
      <w:marBottom w:val="0"/>
      <w:divBdr>
        <w:top w:val="none" w:sz="0" w:space="0" w:color="auto"/>
        <w:left w:val="none" w:sz="0" w:space="0" w:color="auto"/>
        <w:bottom w:val="none" w:sz="0" w:space="0" w:color="auto"/>
        <w:right w:val="none" w:sz="0" w:space="0" w:color="auto"/>
      </w:divBdr>
    </w:div>
    <w:div w:id="1071579689">
      <w:bodyDiv w:val="1"/>
      <w:marLeft w:val="0"/>
      <w:marRight w:val="0"/>
      <w:marTop w:val="0"/>
      <w:marBottom w:val="0"/>
      <w:divBdr>
        <w:top w:val="none" w:sz="0" w:space="0" w:color="auto"/>
        <w:left w:val="none" w:sz="0" w:space="0" w:color="auto"/>
        <w:bottom w:val="none" w:sz="0" w:space="0" w:color="auto"/>
        <w:right w:val="none" w:sz="0" w:space="0" w:color="auto"/>
      </w:divBdr>
    </w:div>
    <w:div w:id="1073895945">
      <w:bodyDiv w:val="1"/>
      <w:marLeft w:val="0"/>
      <w:marRight w:val="0"/>
      <w:marTop w:val="0"/>
      <w:marBottom w:val="0"/>
      <w:divBdr>
        <w:top w:val="none" w:sz="0" w:space="0" w:color="auto"/>
        <w:left w:val="none" w:sz="0" w:space="0" w:color="auto"/>
        <w:bottom w:val="none" w:sz="0" w:space="0" w:color="auto"/>
        <w:right w:val="none" w:sz="0" w:space="0" w:color="auto"/>
      </w:divBdr>
    </w:div>
    <w:div w:id="1074930546">
      <w:bodyDiv w:val="1"/>
      <w:marLeft w:val="0"/>
      <w:marRight w:val="0"/>
      <w:marTop w:val="0"/>
      <w:marBottom w:val="0"/>
      <w:divBdr>
        <w:top w:val="none" w:sz="0" w:space="0" w:color="auto"/>
        <w:left w:val="none" w:sz="0" w:space="0" w:color="auto"/>
        <w:bottom w:val="none" w:sz="0" w:space="0" w:color="auto"/>
        <w:right w:val="none" w:sz="0" w:space="0" w:color="auto"/>
      </w:divBdr>
    </w:div>
    <w:div w:id="1075930752">
      <w:bodyDiv w:val="1"/>
      <w:marLeft w:val="0"/>
      <w:marRight w:val="0"/>
      <w:marTop w:val="0"/>
      <w:marBottom w:val="0"/>
      <w:divBdr>
        <w:top w:val="none" w:sz="0" w:space="0" w:color="auto"/>
        <w:left w:val="none" w:sz="0" w:space="0" w:color="auto"/>
        <w:bottom w:val="none" w:sz="0" w:space="0" w:color="auto"/>
        <w:right w:val="none" w:sz="0" w:space="0" w:color="auto"/>
      </w:divBdr>
    </w:div>
    <w:div w:id="1076853280">
      <w:bodyDiv w:val="1"/>
      <w:marLeft w:val="0"/>
      <w:marRight w:val="0"/>
      <w:marTop w:val="0"/>
      <w:marBottom w:val="0"/>
      <w:divBdr>
        <w:top w:val="none" w:sz="0" w:space="0" w:color="auto"/>
        <w:left w:val="none" w:sz="0" w:space="0" w:color="auto"/>
        <w:bottom w:val="none" w:sz="0" w:space="0" w:color="auto"/>
        <w:right w:val="none" w:sz="0" w:space="0" w:color="auto"/>
      </w:divBdr>
    </w:div>
    <w:div w:id="1077821011">
      <w:bodyDiv w:val="1"/>
      <w:marLeft w:val="0"/>
      <w:marRight w:val="0"/>
      <w:marTop w:val="0"/>
      <w:marBottom w:val="0"/>
      <w:divBdr>
        <w:top w:val="none" w:sz="0" w:space="0" w:color="auto"/>
        <w:left w:val="none" w:sz="0" w:space="0" w:color="auto"/>
        <w:bottom w:val="none" w:sz="0" w:space="0" w:color="auto"/>
        <w:right w:val="none" w:sz="0" w:space="0" w:color="auto"/>
      </w:divBdr>
    </w:div>
    <w:div w:id="1079790387">
      <w:bodyDiv w:val="1"/>
      <w:marLeft w:val="0"/>
      <w:marRight w:val="0"/>
      <w:marTop w:val="0"/>
      <w:marBottom w:val="0"/>
      <w:divBdr>
        <w:top w:val="none" w:sz="0" w:space="0" w:color="auto"/>
        <w:left w:val="none" w:sz="0" w:space="0" w:color="auto"/>
        <w:bottom w:val="none" w:sz="0" w:space="0" w:color="auto"/>
        <w:right w:val="none" w:sz="0" w:space="0" w:color="auto"/>
      </w:divBdr>
    </w:div>
    <w:div w:id="1081100422">
      <w:bodyDiv w:val="1"/>
      <w:marLeft w:val="0"/>
      <w:marRight w:val="0"/>
      <w:marTop w:val="0"/>
      <w:marBottom w:val="0"/>
      <w:divBdr>
        <w:top w:val="none" w:sz="0" w:space="0" w:color="auto"/>
        <w:left w:val="none" w:sz="0" w:space="0" w:color="auto"/>
        <w:bottom w:val="none" w:sz="0" w:space="0" w:color="auto"/>
        <w:right w:val="none" w:sz="0" w:space="0" w:color="auto"/>
      </w:divBdr>
    </w:div>
    <w:div w:id="1083454156">
      <w:bodyDiv w:val="1"/>
      <w:marLeft w:val="0"/>
      <w:marRight w:val="0"/>
      <w:marTop w:val="0"/>
      <w:marBottom w:val="0"/>
      <w:divBdr>
        <w:top w:val="none" w:sz="0" w:space="0" w:color="auto"/>
        <w:left w:val="none" w:sz="0" w:space="0" w:color="auto"/>
        <w:bottom w:val="none" w:sz="0" w:space="0" w:color="auto"/>
        <w:right w:val="none" w:sz="0" w:space="0" w:color="auto"/>
      </w:divBdr>
    </w:div>
    <w:div w:id="1086413797">
      <w:bodyDiv w:val="1"/>
      <w:marLeft w:val="0"/>
      <w:marRight w:val="0"/>
      <w:marTop w:val="0"/>
      <w:marBottom w:val="0"/>
      <w:divBdr>
        <w:top w:val="none" w:sz="0" w:space="0" w:color="auto"/>
        <w:left w:val="none" w:sz="0" w:space="0" w:color="auto"/>
        <w:bottom w:val="none" w:sz="0" w:space="0" w:color="auto"/>
        <w:right w:val="none" w:sz="0" w:space="0" w:color="auto"/>
      </w:divBdr>
    </w:div>
    <w:div w:id="1090467288">
      <w:bodyDiv w:val="1"/>
      <w:marLeft w:val="0"/>
      <w:marRight w:val="0"/>
      <w:marTop w:val="0"/>
      <w:marBottom w:val="0"/>
      <w:divBdr>
        <w:top w:val="none" w:sz="0" w:space="0" w:color="auto"/>
        <w:left w:val="none" w:sz="0" w:space="0" w:color="auto"/>
        <w:bottom w:val="none" w:sz="0" w:space="0" w:color="auto"/>
        <w:right w:val="none" w:sz="0" w:space="0" w:color="auto"/>
      </w:divBdr>
    </w:div>
    <w:div w:id="1094008573">
      <w:bodyDiv w:val="1"/>
      <w:marLeft w:val="0"/>
      <w:marRight w:val="0"/>
      <w:marTop w:val="0"/>
      <w:marBottom w:val="0"/>
      <w:divBdr>
        <w:top w:val="none" w:sz="0" w:space="0" w:color="auto"/>
        <w:left w:val="none" w:sz="0" w:space="0" w:color="auto"/>
        <w:bottom w:val="none" w:sz="0" w:space="0" w:color="auto"/>
        <w:right w:val="none" w:sz="0" w:space="0" w:color="auto"/>
      </w:divBdr>
    </w:div>
    <w:div w:id="1094016575">
      <w:bodyDiv w:val="1"/>
      <w:marLeft w:val="0"/>
      <w:marRight w:val="0"/>
      <w:marTop w:val="0"/>
      <w:marBottom w:val="0"/>
      <w:divBdr>
        <w:top w:val="none" w:sz="0" w:space="0" w:color="auto"/>
        <w:left w:val="none" w:sz="0" w:space="0" w:color="auto"/>
        <w:bottom w:val="none" w:sz="0" w:space="0" w:color="auto"/>
        <w:right w:val="none" w:sz="0" w:space="0" w:color="auto"/>
      </w:divBdr>
    </w:div>
    <w:div w:id="1097209072">
      <w:bodyDiv w:val="1"/>
      <w:marLeft w:val="0"/>
      <w:marRight w:val="0"/>
      <w:marTop w:val="0"/>
      <w:marBottom w:val="0"/>
      <w:divBdr>
        <w:top w:val="none" w:sz="0" w:space="0" w:color="auto"/>
        <w:left w:val="none" w:sz="0" w:space="0" w:color="auto"/>
        <w:bottom w:val="none" w:sz="0" w:space="0" w:color="auto"/>
        <w:right w:val="none" w:sz="0" w:space="0" w:color="auto"/>
      </w:divBdr>
    </w:div>
    <w:div w:id="1097603174">
      <w:bodyDiv w:val="1"/>
      <w:marLeft w:val="0"/>
      <w:marRight w:val="0"/>
      <w:marTop w:val="0"/>
      <w:marBottom w:val="0"/>
      <w:divBdr>
        <w:top w:val="none" w:sz="0" w:space="0" w:color="auto"/>
        <w:left w:val="none" w:sz="0" w:space="0" w:color="auto"/>
        <w:bottom w:val="none" w:sz="0" w:space="0" w:color="auto"/>
        <w:right w:val="none" w:sz="0" w:space="0" w:color="auto"/>
      </w:divBdr>
    </w:div>
    <w:div w:id="1098911886">
      <w:bodyDiv w:val="1"/>
      <w:marLeft w:val="0"/>
      <w:marRight w:val="0"/>
      <w:marTop w:val="0"/>
      <w:marBottom w:val="0"/>
      <w:divBdr>
        <w:top w:val="none" w:sz="0" w:space="0" w:color="auto"/>
        <w:left w:val="none" w:sz="0" w:space="0" w:color="auto"/>
        <w:bottom w:val="none" w:sz="0" w:space="0" w:color="auto"/>
        <w:right w:val="none" w:sz="0" w:space="0" w:color="auto"/>
      </w:divBdr>
    </w:div>
    <w:div w:id="1099184047">
      <w:bodyDiv w:val="1"/>
      <w:marLeft w:val="0"/>
      <w:marRight w:val="0"/>
      <w:marTop w:val="0"/>
      <w:marBottom w:val="0"/>
      <w:divBdr>
        <w:top w:val="none" w:sz="0" w:space="0" w:color="auto"/>
        <w:left w:val="none" w:sz="0" w:space="0" w:color="auto"/>
        <w:bottom w:val="none" w:sz="0" w:space="0" w:color="auto"/>
        <w:right w:val="none" w:sz="0" w:space="0" w:color="auto"/>
      </w:divBdr>
    </w:div>
    <w:div w:id="1099326219">
      <w:bodyDiv w:val="1"/>
      <w:marLeft w:val="0"/>
      <w:marRight w:val="0"/>
      <w:marTop w:val="0"/>
      <w:marBottom w:val="0"/>
      <w:divBdr>
        <w:top w:val="none" w:sz="0" w:space="0" w:color="auto"/>
        <w:left w:val="none" w:sz="0" w:space="0" w:color="auto"/>
        <w:bottom w:val="none" w:sz="0" w:space="0" w:color="auto"/>
        <w:right w:val="none" w:sz="0" w:space="0" w:color="auto"/>
      </w:divBdr>
    </w:div>
    <w:div w:id="1100298315">
      <w:bodyDiv w:val="1"/>
      <w:marLeft w:val="0"/>
      <w:marRight w:val="0"/>
      <w:marTop w:val="0"/>
      <w:marBottom w:val="0"/>
      <w:divBdr>
        <w:top w:val="none" w:sz="0" w:space="0" w:color="auto"/>
        <w:left w:val="none" w:sz="0" w:space="0" w:color="auto"/>
        <w:bottom w:val="none" w:sz="0" w:space="0" w:color="auto"/>
        <w:right w:val="none" w:sz="0" w:space="0" w:color="auto"/>
      </w:divBdr>
    </w:div>
    <w:div w:id="1100417954">
      <w:bodyDiv w:val="1"/>
      <w:marLeft w:val="0"/>
      <w:marRight w:val="0"/>
      <w:marTop w:val="0"/>
      <w:marBottom w:val="0"/>
      <w:divBdr>
        <w:top w:val="none" w:sz="0" w:space="0" w:color="auto"/>
        <w:left w:val="none" w:sz="0" w:space="0" w:color="auto"/>
        <w:bottom w:val="none" w:sz="0" w:space="0" w:color="auto"/>
        <w:right w:val="none" w:sz="0" w:space="0" w:color="auto"/>
      </w:divBdr>
    </w:div>
    <w:div w:id="1101681896">
      <w:bodyDiv w:val="1"/>
      <w:marLeft w:val="0"/>
      <w:marRight w:val="0"/>
      <w:marTop w:val="0"/>
      <w:marBottom w:val="0"/>
      <w:divBdr>
        <w:top w:val="none" w:sz="0" w:space="0" w:color="auto"/>
        <w:left w:val="none" w:sz="0" w:space="0" w:color="auto"/>
        <w:bottom w:val="none" w:sz="0" w:space="0" w:color="auto"/>
        <w:right w:val="none" w:sz="0" w:space="0" w:color="auto"/>
      </w:divBdr>
    </w:div>
    <w:div w:id="1101875421">
      <w:bodyDiv w:val="1"/>
      <w:marLeft w:val="0"/>
      <w:marRight w:val="0"/>
      <w:marTop w:val="0"/>
      <w:marBottom w:val="0"/>
      <w:divBdr>
        <w:top w:val="none" w:sz="0" w:space="0" w:color="auto"/>
        <w:left w:val="none" w:sz="0" w:space="0" w:color="auto"/>
        <w:bottom w:val="none" w:sz="0" w:space="0" w:color="auto"/>
        <w:right w:val="none" w:sz="0" w:space="0" w:color="auto"/>
      </w:divBdr>
    </w:div>
    <w:div w:id="1105155597">
      <w:bodyDiv w:val="1"/>
      <w:marLeft w:val="0"/>
      <w:marRight w:val="0"/>
      <w:marTop w:val="0"/>
      <w:marBottom w:val="0"/>
      <w:divBdr>
        <w:top w:val="none" w:sz="0" w:space="0" w:color="auto"/>
        <w:left w:val="none" w:sz="0" w:space="0" w:color="auto"/>
        <w:bottom w:val="none" w:sz="0" w:space="0" w:color="auto"/>
        <w:right w:val="none" w:sz="0" w:space="0" w:color="auto"/>
      </w:divBdr>
    </w:div>
    <w:div w:id="1105811351">
      <w:bodyDiv w:val="1"/>
      <w:marLeft w:val="0"/>
      <w:marRight w:val="0"/>
      <w:marTop w:val="0"/>
      <w:marBottom w:val="0"/>
      <w:divBdr>
        <w:top w:val="none" w:sz="0" w:space="0" w:color="auto"/>
        <w:left w:val="none" w:sz="0" w:space="0" w:color="auto"/>
        <w:bottom w:val="none" w:sz="0" w:space="0" w:color="auto"/>
        <w:right w:val="none" w:sz="0" w:space="0" w:color="auto"/>
      </w:divBdr>
    </w:div>
    <w:div w:id="1107887761">
      <w:bodyDiv w:val="1"/>
      <w:marLeft w:val="0"/>
      <w:marRight w:val="0"/>
      <w:marTop w:val="0"/>
      <w:marBottom w:val="0"/>
      <w:divBdr>
        <w:top w:val="none" w:sz="0" w:space="0" w:color="auto"/>
        <w:left w:val="none" w:sz="0" w:space="0" w:color="auto"/>
        <w:bottom w:val="none" w:sz="0" w:space="0" w:color="auto"/>
        <w:right w:val="none" w:sz="0" w:space="0" w:color="auto"/>
      </w:divBdr>
    </w:div>
    <w:div w:id="1110206088">
      <w:bodyDiv w:val="1"/>
      <w:marLeft w:val="0"/>
      <w:marRight w:val="0"/>
      <w:marTop w:val="0"/>
      <w:marBottom w:val="0"/>
      <w:divBdr>
        <w:top w:val="none" w:sz="0" w:space="0" w:color="auto"/>
        <w:left w:val="none" w:sz="0" w:space="0" w:color="auto"/>
        <w:bottom w:val="none" w:sz="0" w:space="0" w:color="auto"/>
        <w:right w:val="none" w:sz="0" w:space="0" w:color="auto"/>
      </w:divBdr>
    </w:div>
    <w:div w:id="1110854967">
      <w:bodyDiv w:val="1"/>
      <w:marLeft w:val="0"/>
      <w:marRight w:val="0"/>
      <w:marTop w:val="0"/>
      <w:marBottom w:val="0"/>
      <w:divBdr>
        <w:top w:val="none" w:sz="0" w:space="0" w:color="auto"/>
        <w:left w:val="none" w:sz="0" w:space="0" w:color="auto"/>
        <w:bottom w:val="none" w:sz="0" w:space="0" w:color="auto"/>
        <w:right w:val="none" w:sz="0" w:space="0" w:color="auto"/>
      </w:divBdr>
    </w:div>
    <w:div w:id="1110901862">
      <w:bodyDiv w:val="1"/>
      <w:marLeft w:val="0"/>
      <w:marRight w:val="0"/>
      <w:marTop w:val="0"/>
      <w:marBottom w:val="0"/>
      <w:divBdr>
        <w:top w:val="none" w:sz="0" w:space="0" w:color="auto"/>
        <w:left w:val="none" w:sz="0" w:space="0" w:color="auto"/>
        <w:bottom w:val="none" w:sz="0" w:space="0" w:color="auto"/>
        <w:right w:val="none" w:sz="0" w:space="0" w:color="auto"/>
      </w:divBdr>
    </w:div>
    <w:div w:id="1111587074">
      <w:bodyDiv w:val="1"/>
      <w:marLeft w:val="0"/>
      <w:marRight w:val="0"/>
      <w:marTop w:val="0"/>
      <w:marBottom w:val="0"/>
      <w:divBdr>
        <w:top w:val="none" w:sz="0" w:space="0" w:color="auto"/>
        <w:left w:val="none" w:sz="0" w:space="0" w:color="auto"/>
        <w:bottom w:val="none" w:sz="0" w:space="0" w:color="auto"/>
        <w:right w:val="none" w:sz="0" w:space="0" w:color="auto"/>
      </w:divBdr>
    </w:div>
    <w:div w:id="1114204257">
      <w:bodyDiv w:val="1"/>
      <w:marLeft w:val="0"/>
      <w:marRight w:val="0"/>
      <w:marTop w:val="0"/>
      <w:marBottom w:val="0"/>
      <w:divBdr>
        <w:top w:val="none" w:sz="0" w:space="0" w:color="auto"/>
        <w:left w:val="none" w:sz="0" w:space="0" w:color="auto"/>
        <w:bottom w:val="none" w:sz="0" w:space="0" w:color="auto"/>
        <w:right w:val="none" w:sz="0" w:space="0" w:color="auto"/>
      </w:divBdr>
    </w:div>
    <w:div w:id="1114599135">
      <w:bodyDiv w:val="1"/>
      <w:marLeft w:val="0"/>
      <w:marRight w:val="0"/>
      <w:marTop w:val="0"/>
      <w:marBottom w:val="0"/>
      <w:divBdr>
        <w:top w:val="none" w:sz="0" w:space="0" w:color="auto"/>
        <w:left w:val="none" w:sz="0" w:space="0" w:color="auto"/>
        <w:bottom w:val="none" w:sz="0" w:space="0" w:color="auto"/>
        <w:right w:val="none" w:sz="0" w:space="0" w:color="auto"/>
      </w:divBdr>
    </w:div>
    <w:div w:id="1114639084">
      <w:bodyDiv w:val="1"/>
      <w:marLeft w:val="0"/>
      <w:marRight w:val="0"/>
      <w:marTop w:val="0"/>
      <w:marBottom w:val="0"/>
      <w:divBdr>
        <w:top w:val="none" w:sz="0" w:space="0" w:color="auto"/>
        <w:left w:val="none" w:sz="0" w:space="0" w:color="auto"/>
        <w:bottom w:val="none" w:sz="0" w:space="0" w:color="auto"/>
        <w:right w:val="none" w:sz="0" w:space="0" w:color="auto"/>
      </w:divBdr>
    </w:div>
    <w:div w:id="1115253698">
      <w:bodyDiv w:val="1"/>
      <w:marLeft w:val="0"/>
      <w:marRight w:val="0"/>
      <w:marTop w:val="0"/>
      <w:marBottom w:val="0"/>
      <w:divBdr>
        <w:top w:val="none" w:sz="0" w:space="0" w:color="auto"/>
        <w:left w:val="none" w:sz="0" w:space="0" w:color="auto"/>
        <w:bottom w:val="none" w:sz="0" w:space="0" w:color="auto"/>
        <w:right w:val="none" w:sz="0" w:space="0" w:color="auto"/>
      </w:divBdr>
    </w:div>
    <w:div w:id="1116144279">
      <w:bodyDiv w:val="1"/>
      <w:marLeft w:val="0"/>
      <w:marRight w:val="0"/>
      <w:marTop w:val="0"/>
      <w:marBottom w:val="0"/>
      <w:divBdr>
        <w:top w:val="none" w:sz="0" w:space="0" w:color="auto"/>
        <w:left w:val="none" w:sz="0" w:space="0" w:color="auto"/>
        <w:bottom w:val="none" w:sz="0" w:space="0" w:color="auto"/>
        <w:right w:val="none" w:sz="0" w:space="0" w:color="auto"/>
      </w:divBdr>
    </w:div>
    <w:div w:id="1116364899">
      <w:bodyDiv w:val="1"/>
      <w:marLeft w:val="0"/>
      <w:marRight w:val="0"/>
      <w:marTop w:val="0"/>
      <w:marBottom w:val="0"/>
      <w:divBdr>
        <w:top w:val="none" w:sz="0" w:space="0" w:color="auto"/>
        <w:left w:val="none" w:sz="0" w:space="0" w:color="auto"/>
        <w:bottom w:val="none" w:sz="0" w:space="0" w:color="auto"/>
        <w:right w:val="none" w:sz="0" w:space="0" w:color="auto"/>
      </w:divBdr>
    </w:div>
    <w:div w:id="1118375702">
      <w:bodyDiv w:val="1"/>
      <w:marLeft w:val="0"/>
      <w:marRight w:val="0"/>
      <w:marTop w:val="0"/>
      <w:marBottom w:val="0"/>
      <w:divBdr>
        <w:top w:val="none" w:sz="0" w:space="0" w:color="auto"/>
        <w:left w:val="none" w:sz="0" w:space="0" w:color="auto"/>
        <w:bottom w:val="none" w:sz="0" w:space="0" w:color="auto"/>
        <w:right w:val="none" w:sz="0" w:space="0" w:color="auto"/>
      </w:divBdr>
    </w:div>
    <w:div w:id="1118643026">
      <w:bodyDiv w:val="1"/>
      <w:marLeft w:val="0"/>
      <w:marRight w:val="0"/>
      <w:marTop w:val="0"/>
      <w:marBottom w:val="0"/>
      <w:divBdr>
        <w:top w:val="none" w:sz="0" w:space="0" w:color="auto"/>
        <w:left w:val="none" w:sz="0" w:space="0" w:color="auto"/>
        <w:bottom w:val="none" w:sz="0" w:space="0" w:color="auto"/>
        <w:right w:val="none" w:sz="0" w:space="0" w:color="auto"/>
      </w:divBdr>
    </w:div>
    <w:div w:id="1119450163">
      <w:bodyDiv w:val="1"/>
      <w:marLeft w:val="0"/>
      <w:marRight w:val="0"/>
      <w:marTop w:val="0"/>
      <w:marBottom w:val="0"/>
      <w:divBdr>
        <w:top w:val="none" w:sz="0" w:space="0" w:color="auto"/>
        <w:left w:val="none" w:sz="0" w:space="0" w:color="auto"/>
        <w:bottom w:val="none" w:sz="0" w:space="0" w:color="auto"/>
        <w:right w:val="none" w:sz="0" w:space="0" w:color="auto"/>
      </w:divBdr>
    </w:div>
    <w:div w:id="1119715193">
      <w:bodyDiv w:val="1"/>
      <w:marLeft w:val="0"/>
      <w:marRight w:val="0"/>
      <w:marTop w:val="0"/>
      <w:marBottom w:val="0"/>
      <w:divBdr>
        <w:top w:val="none" w:sz="0" w:space="0" w:color="auto"/>
        <w:left w:val="none" w:sz="0" w:space="0" w:color="auto"/>
        <w:bottom w:val="none" w:sz="0" w:space="0" w:color="auto"/>
        <w:right w:val="none" w:sz="0" w:space="0" w:color="auto"/>
      </w:divBdr>
    </w:div>
    <w:div w:id="1122917099">
      <w:bodyDiv w:val="1"/>
      <w:marLeft w:val="0"/>
      <w:marRight w:val="0"/>
      <w:marTop w:val="0"/>
      <w:marBottom w:val="0"/>
      <w:divBdr>
        <w:top w:val="none" w:sz="0" w:space="0" w:color="auto"/>
        <w:left w:val="none" w:sz="0" w:space="0" w:color="auto"/>
        <w:bottom w:val="none" w:sz="0" w:space="0" w:color="auto"/>
        <w:right w:val="none" w:sz="0" w:space="0" w:color="auto"/>
      </w:divBdr>
    </w:div>
    <w:div w:id="1123420729">
      <w:bodyDiv w:val="1"/>
      <w:marLeft w:val="0"/>
      <w:marRight w:val="0"/>
      <w:marTop w:val="0"/>
      <w:marBottom w:val="0"/>
      <w:divBdr>
        <w:top w:val="none" w:sz="0" w:space="0" w:color="auto"/>
        <w:left w:val="none" w:sz="0" w:space="0" w:color="auto"/>
        <w:bottom w:val="none" w:sz="0" w:space="0" w:color="auto"/>
        <w:right w:val="none" w:sz="0" w:space="0" w:color="auto"/>
      </w:divBdr>
    </w:div>
    <w:div w:id="1125584230">
      <w:bodyDiv w:val="1"/>
      <w:marLeft w:val="0"/>
      <w:marRight w:val="0"/>
      <w:marTop w:val="0"/>
      <w:marBottom w:val="0"/>
      <w:divBdr>
        <w:top w:val="none" w:sz="0" w:space="0" w:color="auto"/>
        <w:left w:val="none" w:sz="0" w:space="0" w:color="auto"/>
        <w:bottom w:val="none" w:sz="0" w:space="0" w:color="auto"/>
        <w:right w:val="none" w:sz="0" w:space="0" w:color="auto"/>
      </w:divBdr>
    </w:div>
    <w:div w:id="1128007792">
      <w:bodyDiv w:val="1"/>
      <w:marLeft w:val="0"/>
      <w:marRight w:val="0"/>
      <w:marTop w:val="0"/>
      <w:marBottom w:val="0"/>
      <w:divBdr>
        <w:top w:val="none" w:sz="0" w:space="0" w:color="auto"/>
        <w:left w:val="none" w:sz="0" w:space="0" w:color="auto"/>
        <w:bottom w:val="none" w:sz="0" w:space="0" w:color="auto"/>
        <w:right w:val="none" w:sz="0" w:space="0" w:color="auto"/>
      </w:divBdr>
    </w:div>
    <w:div w:id="1128355670">
      <w:bodyDiv w:val="1"/>
      <w:marLeft w:val="0"/>
      <w:marRight w:val="0"/>
      <w:marTop w:val="0"/>
      <w:marBottom w:val="0"/>
      <w:divBdr>
        <w:top w:val="none" w:sz="0" w:space="0" w:color="auto"/>
        <w:left w:val="none" w:sz="0" w:space="0" w:color="auto"/>
        <w:bottom w:val="none" w:sz="0" w:space="0" w:color="auto"/>
        <w:right w:val="none" w:sz="0" w:space="0" w:color="auto"/>
      </w:divBdr>
    </w:div>
    <w:div w:id="1129934513">
      <w:bodyDiv w:val="1"/>
      <w:marLeft w:val="0"/>
      <w:marRight w:val="0"/>
      <w:marTop w:val="0"/>
      <w:marBottom w:val="0"/>
      <w:divBdr>
        <w:top w:val="none" w:sz="0" w:space="0" w:color="auto"/>
        <w:left w:val="none" w:sz="0" w:space="0" w:color="auto"/>
        <w:bottom w:val="none" w:sz="0" w:space="0" w:color="auto"/>
        <w:right w:val="none" w:sz="0" w:space="0" w:color="auto"/>
      </w:divBdr>
    </w:div>
    <w:div w:id="1130441188">
      <w:bodyDiv w:val="1"/>
      <w:marLeft w:val="0"/>
      <w:marRight w:val="0"/>
      <w:marTop w:val="0"/>
      <w:marBottom w:val="0"/>
      <w:divBdr>
        <w:top w:val="none" w:sz="0" w:space="0" w:color="auto"/>
        <w:left w:val="none" w:sz="0" w:space="0" w:color="auto"/>
        <w:bottom w:val="none" w:sz="0" w:space="0" w:color="auto"/>
        <w:right w:val="none" w:sz="0" w:space="0" w:color="auto"/>
      </w:divBdr>
    </w:div>
    <w:div w:id="1134757457">
      <w:bodyDiv w:val="1"/>
      <w:marLeft w:val="0"/>
      <w:marRight w:val="0"/>
      <w:marTop w:val="0"/>
      <w:marBottom w:val="0"/>
      <w:divBdr>
        <w:top w:val="none" w:sz="0" w:space="0" w:color="auto"/>
        <w:left w:val="none" w:sz="0" w:space="0" w:color="auto"/>
        <w:bottom w:val="none" w:sz="0" w:space="0" w:color="auto"/>
        <w:right w:val="none" w:sz="0" w:space="0" w:color="auto"/>
      </w:divBdr>
    </w:div>
    <w:div w:id="1135218098">
      <w:bodyDiv w:val="1"/>
      <w:marLeft w:val="0"/>
      <w:marRight w:val="0"/>
      <w:marTop w:val="0"/>
      <w:marBottom w:val="0"/>
      <w:divBdr>
        <w:top w:val="none" w:sz="0" w:space="0" w:color="auto"/>
        <w:left w:val="none" w:sz="0" w:space="0" w:color="auto"/>
        <w:bottom w:val="none" w:sz="0" w:space="0" w:color="auto"/>
        <w:right w:val="none" w:sz="0" w:space="0" w:color="auto"/>
      </w:divBdr>
    </w:div>
    <w:div w:id="1135873930">
      <w:bodyDiv w:val="1"/>
      <w:marLeft w:val="0"/>
      <w:marRight w:val="0"/>
      <w:marTop w:val="0"/>
      <w:marBottom w:val="0"/>
      <w:divBdr>
        <w:top w:val="none" w:sz="0" w:space="0" w:color="auto"/>
        <w:left w:val="none" w:sz="0" w:space="0" w:color="auto"/>
        <w:bottom w:val="none" w:sz="0" w:space="0" w:color="auto"/>
        <w:right w:val="none" w:sz="0" w:space="0" w:color="auto"/>
      </w:divBdr>
    </w:div>
    <w:div w:id="1136876409">
      <w:bodyDiv w:val="1"/>
      <w:marLeft w:val="0"/>
      <w:marRight w:val="0"/>
      <w:marTop w:val="0"/>
      <w:marBottom w:val="0"/>
      <w:divBdr>
        <w:top w:val="none" w:sz="0" w:space="0" w:color="auto"/>
        <w:left w:val="none" w:sz="0" w:space="0" w:color="auto"/>
        <w:bottom w:val="none" w:sz="0" w:space="0" w:color="auto"/>
        <w:right w:val="none" w:sz="0" w:space="0" w:color="auto"/>
      </w:divBdr>
    </w:div>
    <w:div w:id="1137451286">
      <w:bodyDiv w:val="1"/>
      <w:marLeft w:val="0"/>
      <w:marRight w:val="0"/>
      <w:marTop w:val="0"/>
      <w:marBottom w:val="0"/>
      <w:divBdr>
        <w:top w:val="none" w:sz="0" w:space="0" w:color="auto"/>
        <w:left w:val="none" w:sz="0" w:space="0" w:color="auto"/>
        <w:bottom w:val="none" w:sz="0" w:space="0" w:color="auto"/>
        <w:right w:val="none" w:sz="0" w:space="0" w:color="auto"/>
      </w:divBdr>
    </w:div>
    <w:div w:id="1140078994">
      <w:bodyDiv w:val="1"/>
      <w:marLeft w:val="0"/>
      <w:marRight w:val="0"/>
      <w:marTop w:val="0"/>
      <w:marBottom w:val="0"/>
      <w:divBdr>
        <w:top w:val="none" w:sz="0" w:space="0" w:color="auto"/>
        <w:left w:val="none" w:sz="0" w:space="0" w:color="auto"/>
        <w:bottom w:val="none" w:sz="0" w:space="0" w:color="auto"/>
        <w:right w:val="none" w:sz="0" w:space="0" w:color="auto"/>
      </w:divBdr>
    </w:div>
    <w:div w:id="1143231509">
      <w:bodyDiv w:val="1"/>
      <w:marLeft w:val="0"/>
      <w:marRight w:val="0"/>
      <w:marTop w:val="0"/>
      <w:marBottom w:val="0"/>
      <w:divBdr>
        <w:top w:val="none" w:sz="0" w:space="0" w:color="auto"/>
        <w:left w:val="none" w:sz="0" w:space="0" w:color="auto"/>
        <w:bottom w:val="none" w:sz="0" w:space="0" w:color="auto"/>
        <w:right w:val="none" w:sz="0" w:space="0" w:color="auto"/>
      </w:divBdr>
    </w:div>
    <w:div w:id="1143233206">
      <w:bodyDiv w:val="1"/>
      <w:marLeft w:val="0"/>
      <w:marRight w:val="0"/>
      <w:marTop w:val="0"/>
      <w:marBottom w:val="0"/>
      <w:divBdr>
        <w:top w:val="none" w:sz="0" w:space="0" w:color="auto"/>
        <w:left w:val="none" w:sz="0" w:space="0" w:color="auto"/>
        <w:bottom w:val="none" w:sz="0" w:space="0" w:color="auto"/>
        <w:right w:val="none" w:sz="0" w:space="0" w:color="auto"/>
      </w:divBdr>
    </w:div>
    <w:div w:id="1145125842">
      <w:bodyDiv w:val="1"/>
      <w:marLeft w:val="0"/>
      <w:marRight w:val="0"/>
      <w:marTop w:val="0"/>
      <w:marBottom w:val="0"/>
      <w:divBdr>
        <w:top w:val="none" w:sz="0" w:space="0" w:color="auto"/>
        <w:left w:val="none" w:sz="0" w:space="0" w:color="auto"/>
        <w:bottom w:val="none" w:sz="0" w:space="0" w:color="auto"/>
        <w:right w:val="none" w:sz="0" w:space="0" w:color="auto"/>
      </w:divBdr>
    </w:div>
    <w:div w:id="1145971530">
      <w:bodyDiv w:val="1"/>
      <w:marLeft w:val="0"/>
      <w:marRight w:val="0"/>
      <w:marTop w:val="0"/>
      <w:marBottom w:val="0"/>
      <w:divBdr>
        <w:top w:val="none" w:sz="0" w:space="0" w:color="auto"/>
        <w:left w:val="none" w:sz="0" w:space="0" w:color="auto"/>
        <w:bottom w:val="none" w:sz="0" w:space="0" w:color="auto"/>
        <w:right w:val="none" w:sz="0" w:space="0" w:color="auto"/>
      </w:divBdr>
    </w:div>
    <w:div w:id="1147743631">
      <w:bodyDiv w:val="1"/>
      <w:marLeft w:val="0"/>
      <w:marRight w:val="0"/>
      <w:marTop w:val="0"/>
      <w:marBottom w:val="0"/>
      <w:divBdr>
        <w:top w:val="none" w:sz="0" w:space="0" w:color="auto"/>
        <w:left w:val="none" w:sz="0" w:space="0" w:color="auto"/>
        <w:bottom w:val="none" w:sz="0" w:space="0" w:color="auto"/>
        <w:right w:val="none" w:sz="0" w:space="0" w:color="auto"/>
      </w:divBdr>
    </w:div>
    <w:div w:id="1148011282">
      <w:bodyDiv w:val="1"/>
      <w:marLeft w:val="0"/>
      <w:marRight w:val="0"/>
      <w:marTop w:val="0"/>
      <w:marBottom w:val="0"/>
      <w:divBdr>
        <w:top w:val="none" w:sz="0" w:space="0" w:color="auto"/>
        <w:left w:val="none" w:sz="0" w:space="0" w:color="auto"/>
        <w:bottom w:val="none" w:sz="0" w:space="0" w:color="auto"/>
        <w:right w:val="none" w:sz="0" w:space="0" w:color="auto"/>
      </w:divBdr>
    </w:div>
    <w:div w:id="1148283502">
      <w:bodyDiv w:val="1"/>
      <w:marLeft w:val="0"/>
      <w:marRight w:val="0"/>
      <w:marTop w:val="0"/>
      <w:marBottom w:val="0"/>
      <w:divBdr>
        <w:top w:val="none" w:sz="0" w:space="0" w:color="auto"/>
        <w:left w:val="none" w:sz="0" w:space="0" w:color="auto"/>
        <w:bottom w:val="none" w:sz="0" w:space="0" w:color="auto"/>
        <w:right w:val="none" w:sz="0" w:space="0" w:color="auto"/>
      </w:divBdr>
    </w:div>
    <w:div w:id="1149903497">
      <w:bodyDiv w:val="1"/>
      <w:marLeft w:val="0"/>
      <w:marRight w:val="0"/>
      <w:marTop w:val="0"/>
      <w:marBottom w:val="0"/>
      <w:divBdr>
        <w:top w:val="none" w:sz="0" w:space="0" w:color="auto"/>
        <w:left w:val="none" w:sz="0" w:space="0" w:color="auto"/>
        <w:bottom w:val="none" w:sz="0" w:space="0" w:color="auto"/>
        <w:right w:val="none" w:sz="0" w:space="0" w:color="auto"/>
      </w:divBdr>
    </w:div>
    <w:div w:id="1150681333">
      <w:bodyDiv w:val="1"/>
      <w:marLeft w:val="0"/>
      <w:marRight w:val="0"/>
      <w:marTop w:val="0"/>
      <w:marBottom w:val="0"/>
      <w:divBdr>
        <w:top w:val="none" w:sz="0" w:space="0" w:color="auto"/>
        <w:left w:val="none" w:sz="0" w:space="0" w:color="auto"/>
        <w:bottom w:val="none" w:sz="0" w:space="0" w:color="auto"/>
        <w:right w:val="none" w:sz="0" w:space="0" w:color="auto"/>
      </w:divBdr>
    </w:div>
    <w:div w:id="1150944929">
      <w:bodyDiv w:val="1"/>
      <w:marLeft w:val="0"/>
      <w:marRight w:val="0"/>
      <w:marTop w:val="0"/>
      <w:marBottom w:val="0"/>
      <w:divBdr>
        <w:top w:val="none" w:sz="0" w:space="0" w:color="auto"/>
        <w:left w:val="none" w:sz="0" w:space="0" w:color="auto"/>
        <w:bottom w:val="none" w:sz="0" w:space="0" w:color="auto"/>
        <w:right w:val="none" w:sz="0" w:space="0" w:color="auto"/>
      </w:divBdr>
    </w:div>
    <w:div w:id="1153107102">
      <w:bodyDiv w:val="1"/>
      <w:marLeft w:val="0"/>
      <w:marRight w:val="0"/>
      <w:marTop w:val="0"/>
      <w:marBottom w:val="0"/>
      <w:divBdr>
        <w:top w:val="none" w:sz="0" w:space="0" w:color="auto"/>
        <w:left w:val="none" w:sz="0" w:space="0" w:color="auto"/>
        <w:bottom w:val="none" w:sz="0" w:space="0" w:color="auto"/>
        <w:right w:val="none" w:sz="0" w:space="0" w:color="auto"/>
      </w:divBdr>
    </w:div>
    <w:div w:id="1154377289">
      <w:bodyDiv w:val="1"/>
      <w:marLeft w:val="0"/>
      <w:marRight w:val="0"/>
      <w:marTop w:val="0"/>
      <w:marBottom w:val="0"/>
      <w:divBdr>
        <w:top w:val="none" w:sz="0" w:space="0" w:color="auto"/>
        <w:left w:val="none" w:sz="0" w:space="0" w:color="auto"/>
        <w:bottom w:val="none" w:sz="0" w:space="0" w:color="auto"/>
        <w:right w:val="none" w:sz="0" w:space="0" w:color="auto"/>
      </w:divBdr>
    </w:div>
    <w:div w:id="1155297919">
      <w:bodyDiv w:val="1"/>
      <w:marLeft w:val="0"/>
      <w:marRight w:val="0"/>
      <w:marTop w:val="0"/>
      <w:marBottom w:val="0"/>
      <w:divBdr>
        <w:top w:val="none" w:sz="0" w:space="0" w:color="auto"/>
        <w:left w:val="none" w:sz="0" w:space="0" w:color="auto"/>
        <w:bottom w:val="none" w:sz="0" w:space="0" w:color="auto"/>
        <w:right w:val="none" w:sz="0" w:space="0" w:color="auto"/>
      </w:divBdr>
    </w:div>
    <w:div w:id="1157452924">
      <w:bodyDiv w:val="1"/>
      <w:marLeft w:val="0"/>
      <w:marRight w:val="0"/>
      <w:marTop w:val="0"/>
      <w:marBottom w:val="0"/>
      <w:divBdr>
        <w:top w:val="none" w:sz="0" w:space="0" w:color="auto"/>
        <w:left w:val="none" w:sz="0" w:space="0" w:color="auto"/>
        <w:bottom w:val="none" w:sz="0" w:space="0" w:color="auto"/>
        <w:right w:val="none" w:sz="0" w:space="0" w:color="auto"/>
      </w:divBdr>
    </w:div>
    <w:div w:id="1157920381">
      <w:bodyDiv w:val="1"/>
      <w:marLeft w:val="0"/>
      <w:marRight w:val="0"/>
      <w:marTop w:val="0"/>
      <w:marBottom w:val="0"/>
      <w:divBdr>
        <w:top w:val="none" w:sz="0" w:space="0" w:color="auto"/>
        <w:left w:val="none" w:sz="0" w:space="0" w:color="auto"/>
        <w:bottom w:val="none" w:sz="0" w:space="0" w:color="auto"/>
        <w:right w:val="none" w:sz="0" w:space="0" w:color="auto"/>
      </w:divBdr>
    </w:div>
    <w:div w:id="1158157329">
      <w:bodyDiv w:val="1"/>
      <w:marLeft w:val="0"/>
      <w:marRight w:val="0"/>
      <w:marTop w:val="0"/>
      <w:marBottom w:val="0"/>
      <w:divBdr>
        <w:top w:val="none" w:sz="0" w:space="0" w:color="auto"/>
        <w:left w:val="none" w:sz="0" w:space="0" w:color="auto"/>
        <w:bottom w:val="none" w:sz="0" w:space="0" w:color="auto"/>
        <w:right w:val="none" w:sz="0" w:space="0" w:color="auto"/>
      </w:divBdr>
    </w:div>
    <w:div w:id="1158766783">
      <w:bodyDiv w:val="1"/>
      <w:marLeft w:val="0"/>
      <w:marRight w:val="0"/>
      <w:marTop w:val="0"/>
      <w:marBottom w:val="0"/>
      <w:divBdr>
        <w:top w:val="none" w:sz="0" w:space="0" w:color="auto"/>
        <w:left w:val="none" w:sz="0" w:space="0" w:color="auto"/>
        <w:bottom w:val="none" w:sz="0" w:space="0" w:color="auto"/>
        <w:right w:val="none" w:sz="0" w:space="0" w:color="auto"/>
      </w:divBdr>
    </w:div>
    <w:div w:id="1159075062">
      <w:bodyDiv w:val="1"/>
      <w:marLeft w:val="0"/>
      <w:marRight w:val="0"/>
      <w:marTop w:val="0"/>
      <w:marBottom w:val="0"/>
      <w:divBdr>
        <w:top w:val="none" w:sz="0" w:space="0" w:color="auto"/>
        <w:left w:val="none" w:sz="0" w:space="0" w:color="auto"/>
        <w:bottom w:val="none" w:sz="0" w:space="0" w:color="auto"/>
        <w:right w:val="none" w:sz="0" w:space="0" w:color="auto"/>
      </w:divBdr>
    </w:div>
    <w:div w:id="1160344868">
      <w:bodyDiv w:val="1"/>
      <w:marLeft w:val="0"/>
      <w:marRight w:val="0"/>
      <w:marTop w:val="0"/>
      <w:marBottom w:val="0"/>
      <w:divBdr>
        <w:top w:val="none" w:sz="0" w:space="0" w:color="auto"/>
        <w:left w:val="none" w:sz="0" w:space="0" w:color="auto"/>
        <w:bottom w:val="none" w:sz="0" w:space="0" w:color="auto"/>
        <w:right w:val="none" w:sz="0" w:space="0" w:color="auto"/>
      </w:divBdr>
    </w:div>
    <w:div w:id="1160584458">
      <w:bodyDiv w:val="1"/>
      <w:marLeft w:val="0"/>
      <w:marRight w:val="0"/>
      <w:marTop w:val="0"/>
      <w:marBottom w:val="0"/>
      <w:divBdr>
        <w:top w:val="none" w:sz="0" w:space="0" w:color="auto"/>
        <w:left w:val="none" w:sz="0" w:space="0" w:color="auto"/>
        <w:bottom w:val="none" w:sz="0" w:space="0" w:color="auto"/>
        <w:right w:val="none" w:sz="0" w:space="0" w:color="auto"/>
      </w:divBdr>
    </w:div>
    <w:div w:id="1163276421">
      <w:bodyDiv w:val="1"/>
      <w:marLeft w:val="0"/>
      <w:marRight w:val="0"/>
      <w:marTop w:val="0"/>
      <w:marBottom w:val="0"/>
      <w:divBdr>
        <w:top w:val="none" w:sz="0" w:space="0" w:color="auto"/>
        <w:left w:val="none" w:sz="0" w:space="0" w:color="auto"/>
        <w:bottom w:val="none" w:sz="0" w:space="0" w:color="auto"/>
        <w:right w:val="none" w:sz="0" w:space="0" w:color="auto"/>
      </w:divBdr>
    </w:div>
    <w:div w:id="1166631159">
      <w:bodyDiv w:val="1"/>
      <w:marLeft w:val="0"/>
      <w:marRight w:val="0"/>
      <w:marTop w:val="0"/>
      <w:marBottom w:val="0"/>
      <w:divBdr>
        <w:top w:val="none" w:sz="0" w:space="0" w:color="auto"/>
        <w:left w:val="none" w:sz="0" w:space="0" w:color="auto"/>
        <w:bottom w:val="none" w:sz="0" w:space="0" w:color="auto"/>
        <w:right w:val="none" w:sz="0" w:space="0" w:color="auto"/>
      </w:divBdr>
    </w:div>
    <w:div w:id="1167751034">
      <w:bodyDiv w:val="1"/>
      <w:marLeft w:val="0"/>
      <w:marRight w:val="0"/>
      <w:marTop w:val="0"/>
      <w:marBottom w:val="0"/>
      <w:divBdr>
        <w:top w:val="none" w:sz="0" w:space="0" w:color="auto"/>
        <w:left w:val="none" w:sz="0" w:space="0" w:color="auto"/>
        <w:bottom w:val="none" w:sz="0" w:space="0" w:color="auto"/>
        <w:right w:val="none" w:sz="0" w:space="0" w:color="auto"/>
      </w:divBdr>
    </w:div>
    <w:div w:id="1167938598">
      <w:bodyDiv w:val="1"/>
      <w:marLeft w:val="0"/>
      <w:marRight w:val="0"/>
      <w:marTop w:val="0"/>
      <w:marBottom w:val="0"/>
      <w:divBdr>
        <w:top w:val="none" w:sz="0" w:space="0" w:color="auto"/>
        <w:left w:val="none" w:sz="0" w:space="0" w:color="auto"/>
        <w:bottom w:val="none" w:sz="0" w:space="0" w:color="auto"/>
        <w:right w:val="none" w:sz="0" w:space="0" w:color="auto"/>
      </w:divBdr>
    </w:div>
    <w:div w:id="1168250006">
      <w:bodyDiv w:val="1"/>
      <w:marLeft w:val="0"/>
      <w:marRight w:val="0"/>
      <w:marTop w:val="0"/>
      <w:marBottom w:val="0"/>
      <w:divBdr>
        <w:top w:val="none" w:sz="0" w:space="0" w:color="auto"/>
        <w:left w:val="none" w:sz="0" w:space="0" w:color="auto"/>
        <w:bottom w:val="none" w:sz="0" w:space="0" w:color="auto"/>
        <w:right w:val="none" w:sz="0" w:space="0" w:color="auto"/>
      </w:divBdr>
    </w:div>
    <w:div w:id="1168403073">
      <w:bodyDiv w:val="1"/>
      <w:marLeft w:val="0"/>
      <w:marRight w:val="0"/>
      <w:marTop w:val="0"/>
      <w:marBottom w:val="0"/>
      <w:divBdr>
        <w:top w:val="none" w:sz="0" w:space="0" w:color="auto"/>
        <w:left w:val="none" w:sz="0" w:space="0" w:color="auto"/>
        <w:bottom w:val="none" w:sz="0" w:space="0" w:color="auto"/>
        <w:right w:val="none" w:sz="0" w:space="0" w:color="auto"/>
      </w:divBdr>
    </w:div>
    <w:div w:id="1168835794">
      <w:bodyDiv w:val="1"/>
      <w:marLeft w:val="0"/>
      <w:marRight w:val="0"/>
      <w:marTop w:val="0"/>
      <w:marBottom w:val="0"/>
      <w:divBdr>
        <w:top w:val="none" w:sz="0" w:space="0" w:color="auto"/>
        <w:left w:val="none" w:sz="0" w:space="0" w:color="auto"/>
        <w:bottom w:val="none" w:sz="0" w:space="0" w:color="auto"/>
        <w:right w:val="none" w:sz="0" w:space="0" w:color="auto"/>
      </w:divBdr>
    </w:div>
    <w:div w:id="1169368255">
      <w:bodyDiv w:val="1"/>
      <w:marLeft w:val="0"/>
      <w:marRight w:val="0"/>
      <w:marTop w:val="0"/>
      <w:marBottom w:val="0"/>
      <w:divBdr>
        <w:top w:val="none" w:sz="0" w:space="0" w:color="auto"/>
        <w:left w:val="none" w:sz="0" w:space="0" w:color="auto"/>
        <w:bottom w:val="none" w:sz="0" w:space="0" w:color="auto"/>
        <w:right w:val="none" w:sz="0" w:space="0" w:color="auto"/>
      </w:divBdr>
    </w:div>
    <w:div w:id="1169564150">
      <w:bodyDiv w:val="1"/>
      <w:marLeft w:val="0"/>
      <w:marRight w:val="0"/>
      <w:marTop w:val="0"/>
      <w:marBottom w:val="0"/>
      <w:divBdr>
        <w:top w:val="none" w:sz="0" w:space="0" w:color="auto"/>
        <w:left w:val="none" w:sz="0" w:space="0" w:color="auto"/>
        <w:bottom w:val="none" w:sz="0" w:space="0" w:color="auto"/>
        <w:right w:val="none" w:sz="0" w:space="0" w:color="auto"/>
      </w:divBdr>
    </w:div>
    <w:div w:id="1170952175">
      <w:bodyDiv w:val="1"/>
      <w:marLeft w:val="0"/>
      <w:marRight w:val="0"/>
      <w:marTop w:val="0"/>
      <w:marBottom w:val="0"/>
      <w:divBdr>
        <w:top w:val="none" w:sz="0" w:space="0" w:color="auto"/>
        <w:left w:val="none" w:sz="0" w:space="0" w:color="auto"/>
        <w:bottom w:val="none" w:sz="0" w:space="0" w:color="auto"/>
        <w:right w:val="none" w:sz="0" w:space="0" w:color="auto"/>
      </w:divBdr>
    </w:div>
    <w:div w:id="1171795074">
      <w:bodyDiv w:val="1"/>
      <w:marLeft w:val="0"/>
      <w:marRight w:val="0"/>
      <w:marTop w:val="0"/>
      <w:marBottom w:val="0"/>
      <w:divBdr>
        <w:top w:val="none" w:sz="0" w:space="0" w:color="auto"/>
        <w:left w:val="none" w:sz="0" w:space="0" w:color="auto"/>
        <w:bottom w:val="none" w:sz="0" w:space="0" w:color="auto"/>
        <w:right w:val="none" w:sz="0" w:space="0" w:color="auto"/>
      </w:divBdr>
    </w:div>
    <w:div w:id="1173110885">
      <w:bodyDiv w:val="1"/>
      <w:marLeft w:val="0"/>
      <w:marRight w:val="0"/>
      <w:marTop w:val="0"/>
      <w:marBottom w:val="0"/>
      <w:divBdr>
        <w:top w:val="none" w:sz="0" w:space="0" w:color="auto"/>
        <w:left w:val="none" w:sz="0" w:space="0" w:color="auto"/>
        <w:bottom w:val="none" w:sz="0" w:space="0" w:color="auto"/>
        <w:right w:val="none" w:sz="0" w:space="0" w:color="auto"/>
      </w:divBdr>
    </w:div>
    <w:div w:id="1174615726">
      <w:bodyDiv w:val="1"/>
      <w:marLeft w:val="0"/>
      <w:marRight w:val="0"/>
      <w:marTop w:val="0"/>
      <w:marBottom w:val="0"/>
      <w:divBdr>
        <w:top w:val="none" w:sz="0" w:space="0" w:color="auto"/>
        <w:left w:val="none" w:sz="0" w:space="0" w:color="auto"/>
        <w:bottom w:val="none" w:sz="0" w:space="0" w:color="auto"/>
        <w:right w:val="none" w:sz="0" w:space="0" w:color="auto"/>
      </w:divBdr>
    </w:div>
    <w:div w:id="1174800341">
      <w:bodyDiv w:val="1"/>
      <w:marLeft w:val="0"/>
      <w:marRight w:val="0"/>
      <w:marTop w:val="0"/>
      <w:marBottom w:val="0"/>
      <w:divBdr>
        <w:top w:val="none" w:sz="0" w:space="0" w:color="auto"/>
        <w:left w:val="none" w:sz="0" w:space="0" w:color="auto"/>
        <w:bottom w:val="none" w:sz="0" w:space="0" w:color="auto"/>
        <w:right w:val="none" w:sz="0" w:space="0" w:color="auto"/>
      </w:divBdr>
    </w:div>
    <w:div w:id="1178958789">
      <w:bodyDiv w:val="1"/>
      <w:marLeft w:val="0"/>
      <w:marRight w:val="0"/>
      <w:marTop w:val="0"/>
      <w:marBottom w:val="0"/>
      <w:divBdr>
        <w:top w:val="none" w:sz="0" w:space="0" w:color="auto"/>
        <w:left w:val="none" w:sz="0" w:space="0" w:color="auto"/>
        <w:bottom w:val="none" w:sz="0" w:space="0" w:color="auto"/>
        <w:right w:val="none" w:sz="0" w:space="0" w:color="auto"/>
      </w:divBdr>
    </w:div>
    <w:div w:id="1179664373">
      <w:bodyDiv w:val="1"/>
      <w:marLeft w:val="0"/>
      <w:marRight w:val="0"/>
      <w:marTop w:val="0"/>
      <w:marBottom w:val="0"/>
      <w:divBdr>
        <w:top w:val="none" w:sz="0" w:space="0" w:color="auto"/>
        <w:left w:val="none" w:sz="0" w:space="0" w:color="auto"/>
        <w:bottom w:val="none" w:sz="0" w:space="0" w:color="auto"/>
        <w:right w:val="none" w:sz="0" w:space="0" w:color="auto"/>
      </w:divBdr>
    </w:div>
    <w:div w:id="1179809948">
      <w:bodyDiv w:val="1"/>
      <w:marLeft w:val="0"/>
      <w:marRight w:val="0"/>
      <w:marTop w:val="0"/>
      <w:marBottom w:val="0"/>
      <w:divBdr>
        <w:top w:val="none" w:sz="0" w:space="0" w:color="auto"/>
        <w:left w:val="none" w:sz="0" w:space="0" w:color="auto"/>
        <w:bottom w:val="none" w:sz="0" w:space="0" w:color="auto"/>
        <w:right w:val="none" w:sz="0" w:space="0" w:color="auto"/>
      </w:divBdr>
    </w:div>
    <w:div w:id="1182161135">
      <w:bodyDiv w:val="1"/>
      <w:marLeft w:val="0"/>
      <w:marRight w:val="0"/>
      <w:marTop w:val="0"/>
      <w:marBottom w:val="0"/>
      <w:divBdr>
        <w:top w:val="none" w:sz="0" w:space="0" w:color="auto"/>
        <w:left w:val="none" w:sz="0" w:space="0" w:color="auto"/>
        <w:bottom w:val="none" w:sz="0" w:space="0" w:color="auto"/>
        <w:right w:val="none" w:sz="0" w:space="0" w:color="auto"/>
      </w:divBdr>
    </w:div>
    <w:div w:id="1185367942">
      <w:bodyDiv w:val="1"/>
      <w:marLeft w:val="0"/>
      <w:marRight w:val="0"/>
      <w:marTop w:val="0"/>
      <w:marBottom w:val="0"/>
      <w:divBdr>
        <w:top w:val="none" w:sz="0" w:space="0" w:color="auto"/>
        <w:left w:val="none" w:sz="0" w:space="0" w:color="auto"/>
        <w:bottom w:val="none" w:sz="0" w:space="0" w:color="auto"/>
        <w:right w:val="none" w:sz="0" w:space="0" w:color="auto"/>
      </w:divBdr>
    </w:div>
    <w:div w:id="1187600854">
      <w:bodyDiv w:val="1"/>
      <w:marLeft w:val="0"/>
      <w:marRight w:val="0"/>
      <w:marTop w:val="0"/>
      <w:marBottom w:val="0"/>
      <w:divBdr>
        <w:top w:val="none" w:sz="0" w:space="0" w:color="auto"/>
        <w:left w:val="none" w:sz="0" w:space="0" w:color="auto"/>
        <w:bottom w:val="none" w:sz="0" w:space="0" w:color="auto"/>
        <w:right w:val="none" w:sz="0" w:space="0" w:color="auto"/>
      </w:divBdr>
    </w:div>
    <w:div w:id="1187910505">
      <w:bodyDiv w:val="1"/>
      <w:marLeft w:val="0"/>
      <w:marRight w:val="0"/>
      <w:marTop w:val="0"/>
      <w:marBottom w:val="0"/>
      <w:divBdr>
        <w:top w:val="none" w:sz="0" w:space="0" w:color="auto"/>
        <w:left w:val="none" w:sz="0" w:space="0" w:color="auto"/>
        <w:bottom w:val="none" w:sz="0" w:space="0" w:color="auto"/>
        <w:right w:val="none" w:sz="0" w:space="0" w:color="auto"/>
      </w:divBdr>
    </w:div>
    <w:div w:id="1188062114">
      <w:bodyDiv w:val="1"/>
      <w:marLeft w:val="0"/>
      <w:marRight w:val="0"/>
      <w:marTop w:val="0"/>
      <w:marBottom w:val="0"/>
      <w:divBdr>
        <w:top w:val="none" w:sz="0" w:space="0" w:color="auto"/>
        <w:left w:val="none" w:sz="0" w:space="0" w:color="auto"/>
        <w:bottom w:val="none" w:sz="0" w:space="0" w:color="auto"/>
        <w:right w:val="none" w:sz="0" w:space="0" w:color="auto"/>
      </w:divBdr>
    </w:div>
    <w:div w:id="1188180274">
      <w:bodyDiv w:val="1"/>
      <w:marLeft w:val="0"/>
      <w:marRight w:val="0"/>
      <w:marTop w:val="0"/>
      <w:marBottom w:val="0"/>
      <w:divBdr>
        <w:top w:val="none" w:sz="0" w:space="0" w:color="auto"/>
        <w:left w:val="none" w:sz="0" w:space="0" w:color="auto"/>
        <w:bottom w:val="none" w:sz="0" w:space="0" w:color="auto"/>
        <w:right w:val="none" w:sz="0" w:space="0" w:color="auto"/>
      </w:divBdr>
    </w:div>
    <w:div w:id="1191141168">
      <w:bodyDiv w:val="1"/>
      <w:marLeft w:val="0"/>
      <w:marRight w:val="0"/>
      <w:marTop w:val="0"/>
      <w:marBottom w:val="0"/>
      <w:divBdr>
        <w:top w:val="none" w:sz="0" w:space="0" w:color="auto"/>
        <w:left w:val="none" w:sz="0" w:space="0" w:color="auto"/>
        <w:bottom w:val="none" w:sz="0" w:space="0" w:color="auto"/>
        <w:right w:val="none" w:sz="0" w:space="0" w:color="auto"/>
      </w:divBdr>
    </w:div>
    <w:div w:id="1191527953">
      <w:bodyDiv w:val="1"/>
      <w:marLeft w:val="0"/>
      <w:marRight w:val="0"/>
      <w:marTop w:val="0"/>
      <w:marBottom w:val="0"/>
      <w:divBdr>
        <w:top w:val="none" w:sz="0" w:space="0" w:color="auto"/>
        <w:left w:val="none" w:sz="0" w:space="0" w:color="auto"/>
        <w:bottom w:val="none" w:sz="0" w:space="0" w:color="auto"/>
        <w:right w:val="none" w:sz="0" w:space="0" w:color="auto"/>
      </w:divBdr>
    </w:div>
    <w:div w:id="1191606091">
      <w:bodyDiv w:val="1"/>
      <w:marLeft w:val="0"/>
      <w:marRight w:val="0"/>
      <w:marTop w:val="0"/>
      <w:marBottom w:val="0"/>
      <w:divBdr>
        <w:top w:val="none" w:sz="0" w:space="0" w:color="auto"/>
        <w:left w:val="none" w:sz="0" w:space="0" w:color="auto"/>
        <w:bottom w:val="none" w:sz="0" w:space="0" w:color="auto"/>
        <w:right w:val="none" w:sz="0" w:space="0" w:color="auto"/>
      </w:divBdr>
    </w:div>
    <w:div w:id="1193148427">
      <w:bodyDiv w:val="1"/>
      <w:marLeft w:val="0"/>
      <w:marRight w:val="0"/>
      <w:marTop w:val="0"/>
      <w:marBottom w:val="0"/>
      <w:divBdr>
        <w:top w:val="none" w:sz="0" w:space="0" w:color="auto"/>
        <w:left w:val="none" w:sz="0" w:space="0" w:color="auto"/>
        <w:bottom w:val="none" w:sz="0" w:space="0" w:color="auto"/>
        <w:right w:val="none" w:sz="0" w:space="0" w:color="auto"/>
      </w:divBdr>
    </w:div>
    <w:div w:id="1193760932">
      <w:bodyDiv w:val="1"/>
      <w:marLeft w:val="0"/>
      <w:marRight w:val="0"/>
      <w:marTop w:val="0"/>
      <w:marBottom w:val="0"/>
      <w:divBdr>
        <w:top w:val="none" w:sz="0" w:space="0" w:color="auto"/>
        <w:left w:val="none" w:sz="0" w:space="0" w:color="auto"/>
        <w:bottom w:val="none" w:sz="0" w:space="0" w:color="auto"/>
        <w:right w:val="none" w:sz="0" w:space="0" w:color="auto"/>
      </w:divBdr>
    </w:div>
    <w:div w:id="1196310064">
      <w:bodyDiv w:val="1"/>
      <w:marLeft w:val="0"/>
      <w:marRight w:val="0"/>
      <w:marTop w:val="0"/>
      <w:marBottom w:val="0"/>
      <w:divBdr>
        <w:top w:val="none" w:sz="0" w:space="0" w:color="auto"/>
        <w:left w:val="none" w:sz="0" w:space="0" w:color="auto"/>
        <w:bottom w:val="none" w:sz="0" w:space="0" w:color="auto"/>
        <w:right w:val="none" w:sz="0" w:space="0" w:color="auto"/>
      </w:divBdr>
    </w:div>
    <w:div w:id="1198397752">
      <w:bodyDiv w:val="1"/>
      <w:marLeft w:val="0"/>
      <w:marRight w:val="0"/>
      <w:marTop w:val="0"/>
      <w:marBottom w:val="0"/>
      <w:divBdr>
        <w:top w:val="none" w:sz="0" w:space="0" w:color="auto"/>
        <w:left w:val="none" w:sz="0" w:space="0" w:color="auto"/>
        <w:bottom w:val="none" w:sz="0" w:space="0" w:color="auto"/>
        <w:right w:val="none" w:sz="0" w:space="0" w:color="auto"/>
      </w:divBdr>
    </w:div>
    <w:div w:id="1198540918">
      <w:bodyDiv w:val="1"/>
      <w:marLeft w:val="0"/>
      <w:marRight w:val="0"/>
      <w:marTop w:val="0"/>
      <w:marBottom w:val="0"/>
      <w:divBdr>
        <w:top w:val="none" w:sz="0" w:space="0" w:color="auto"/>
        <w:left w:val="none" w:sz="0" w:space="0" w:color="auto"/>
        <w:bottom w:val="none" w:sz="0" w:space="0" w:color="auto"/>
        <w:right w:val="none" w:sz="0" w:space="0" w:color="auto"/>
      </w:divBdr>
    </w:div>
    <w:div w:id="1198859921">
      <w:bodyDiv w:val="1"/>
      <w:marLeft w:val="0"/>
      <w:marRight w:val="0"/>
      <w:marTop w:val="0"/>
      <w:marBottom w:val="0"/>
      <w:divBdr>
        <w:top w:val="none" w:sz="0" w:space="0" w:color="auto"/>
        <w:left w:val="none" w:sz="0" w:space="0" w:color="auto"/>
        <w:bottom w:val="none" w:sz="0" w:space="0" w:color="auto"/>
        <w:right w:val="none" w:sz="0" w:space="0" w:color="auto"/>
      </w:divBdr>
    </w:div>
    <w:div w:id="1199781757">
      <w:bodyDiv w:val="1"/>
      <w:marLeft w:val="0"/>
      <w:marRight w:val="0"/>
      <w:marTop w:val="0"/>
      <w:marBottom w:val="0"/>
      <w:divBdr>
        <w:top w:val="none" w:sz="0" w:space="0" w:color="auto"/>
        <w:left w:val="none" w:sz="0" w:space="0" w:color="auto"/>
        <w:bottom w:val="none" w:sz="0" w:space="0" w:color="auto"/>
        <w:right w:val="none" w:sz="0" w:space="0" w:color="auto"/>
      </w:divBdr>
    </w:div>
    <w:div w:id="1199856233">
      <w:bodyDiv w:val="1"/>
      <w:marLeft w:val="0"/>
      <w:marRight w:val="0"/>
      <w:marTop w:val="0"/>
      <w:marBottom w:val="0"/>
      <w:divBdr>
        <w:top w:val="none" w:sz="0" w:space="0" w:color="auto"/>
        <w:left w:val="none" w:sz="0" w:space="0" w:color="auto"/>
        <w:bottom w:val="none" w:sz="0" w:space="0" w:color="auto"/>
        <w:right w:val="none" w:sz="0" w:space="0" w:color="auto"/>
      </w:divBdr>
    </w:div>
    <w:div w:id="1200585465">
      <w:bodyDiv w:val="1"/>
      <w:marLeft w:val="0"/>
      <w:marRight w:val="0"/>
      <w:marTop w:val="0"/>
      <w:marBottom w:val="0"/>
      <w:divBdr>
        <w:top w:val="none" w:sz="0" w:space="0" w:color="auto"/>
        <w:left w:val="none" w:sz="0" w:space="0" w:color="auto"/>
        <w:bottom w:val="none" w:sz="0" w:space="0" w:color="auto"/>
        <w:right w:val="none" w:sz="0" w:space="0" w:color="auto"/>
      </w:divBdr>
    </w:div>
    <w:div w:id="1201211148">
      <w:bodyDiv w:val="1"/>
      <w:marLeft w:val="0"/>
      <w:marRight w:val="0"/>
      <w:marTop w:val="0"/>
      <w:marBottom w:val="0"/>
      <w:divBdr>
        <w:top w:val="none" w:sz="0" w:space="0" w:color="auto"/>
        <w:left w:val="none" w:sz="0" w:space="0" w:color="auto"/>
        <w:bottom w:val="none" w:sz="0" w:space="0" w:color="auto"/>
        <w:right w:val="none" w:sz="0" w:space="0" w:color="auto"/>
      </w:divBdr>
    </w:div>
    <w:div w:id="1202091066">
      <w:bodyDiv w:val="1"/>
      <w:marLeft w:val="0"/>
      <w:marRight w:val="0"/>
      <w:marTop w:val="0"/>
      <w:marBottom w:val="0"/>
      <w:divBdr>
        <w:top w:val="none" w:sz="0" w:space="0" w:color="auto"/>
        <w:left w:val="none" w:sz="0" w:space="0" w:color="auto"/>
        <w:bottom w:val="none" w:sz="0" w:space="0" w:color="auto"/>
        <w:right w:val="none" w:sz="0" w:space="0" w:color="auto"/>
      </w:divBdr>
    </w:div>
    <w:div w:id="1204974835">
      <w:bodyDiv w:val="1"/>
      <w:marLeft w:val="0"/>
      <w:marRight w:val="0"/>
      <w:marTop w:val="0"/>
      <w:marBottom w:val="0"/>
      <w:divBdr>
        <w:top w:val="none" w:sz="0" w:space="0" w:color="auto"/>
        <w:left w:val="none" w:sz="0" w:space="0" w:color="auto"/>
        <w:bottom w:val="none" w:sz="0" w:space="0" w:color="auto"/>
        <w:right w:val="none" w:sz="0" w:space="0" w:color="auto"/>
      </w:divBdr>
    </w:div>
    <w:div w:id="1205020784">
      <w:bodyDiv w:val="1"/>
      <w:marLeft w:val="0"/>
      <w:marRight w:val="0"/>
      <w:marTop w:val="0"/>
      <w:marBottom w:val="0"/>
      <w:divBdr>
        <w:top w:val="none" w:sz="0" w:space="0" w:color="auto"/>
        <w:left w:val="none" w:sz="0" w:space="0" w:color="auto"/>
        <w:bottom w:val="none" w:sz="0" w:space="0" w:color="auto"/>
        <w:right w:val="none" w:sz="0" w:space="0" w:color="auto"/>
      </w:divBdr>
    </w:div>
    <w:div w:id="1205602428">
      <w:bodyDiv w:val="1"/>
      <w:marLeft w:val="0"/>
      <w:marRight w:val="0"/>
      <w:marTop w:val="0"/>
      <w:marBottom w:val="0"/>
      <w:divBdr>
        <w:top w:val="none" w:sz="0" w:space="0" w:color="auto"/>
        <w:left w:val="none" w:sz="0" w:space="0" w:color="auto"/>
        <w:bottom w:val="none" w:sz="0" w:space="0" w:color="auto"/>
        <w:right w:val="none" w:sz="0" w:space="0" w:color="auto"/>
      </w:divBdr>
    </w:div>
    <w:div w:id="1211501769">
      <w:bodyDiv w:val="1"/>
      <w:marLeft w:val="0"/>
      <w:marRight w:val="0"/>
      <w:marTop w:val="0"/>
      <w:marBottom w:val="0"/>
      <w:divBdr>
        <w:top w:val="none" w:sz="0" w:space="0" w:color="auto"/>
        <w:left w:val="none" w:sz="0" w:space="0" w:color="auto"/>
        <w:bottom w:val="none" w:sz="0" w:space="0" w:color="auto"/>
        <w:right w:val="none" w:sz="0" w:space="0" w:color="auto"/>
      </w:divBdr>
    </w:div>
    <w:div w:id="1211722722">
      <w:bodyDiv w:val="1"/>
      <w:marLeft w:val="0"/>
      <w:marRight w:val="0"/>
      <w:marTop w:val="0"/>
      <w:marBottom w:val="0"/>
      <w:divBdr>
        <w:top w:val="none" w:sz="0" w:space="0" w:color="auto"/>
        <w:left w:val="none" w:sz="0" w:space="0" w:color="auto"/>
        <w:bottom w:val="none" w:sz="0" w:space="0" w:color="auto"/>
        <w:right w:val="none" w:sz="0" w:space="0" w:color="auto"/>
      </w:divBdr>
    </w:div>
    <w:div w:id="1214464237">
      <w:bodyDiv w:val="1"/>
      <w:marLeft w:val="0"/>
      <w:marRight w:val="0"/>
      <w:marTop w:val="0"/>
      <w:marBottom w:val="0"/>
      <w:divBdr>
        <w:top w:val="none" w:sz="0" w:space="0" w:color="auto"/>
        <w:left w:val="none" w:sz="0" w:space="0" w:color="auto"/>
        <w:bottom w:val="none" w:sz="0" w:space="0" w:color="auto"/>
        <w:right w:val="none" w:sz="0" w:space="0" w:color="auto"/>
      </w:divBdr>
    </w:div>
    <w:div w:id="1214584143">
      <w:bodyDiv w:val="1"/>
      <w:marLeft w:val="0"/>
      <w:marRight w:val="0"/>
      <w:marTop w:val="0"/>
      <w:marBottom w:val="0"/>
      <w:divBdr>
        <w:top w:val="none" w:sz="0" w:space="0" w:color="auto"/>
        <w:left w:val="none" w:sz="0" w:space="0" w:color="auto"/>
        <w:bottom w:val="none" w:sz="0" w:space="0" w:color="auto"/>
        <w:right w:val="none" w:sz="0" w:space="0" w:color="auto"/>
      </w:divBdr>
    </w:div>
    <w:div w:id="1215199355">
      <w:bodyDiv w:val="1"/>
      <w:marLeft w:val="0"/>
      <w:marRight w:val="0"/>
      <w:marTop w:val="0"/>
      <w:marBottom w:val="0"/>
      <w:divBdr>
        <w:top w:val="none" w:sz="0" w:space="0" w:color="auto"/>
        <w:left w:val="none" w:sz="0" w:space="0" w:color="auto"/>
        <w:bottom w:val="none" w:sz="0" w:space="0" w:color="auto"/>
        <w:right w:val="none" w:sz="0" w:space="0" w:color="auto"/>
      </w:divBdr>
    </w:div>
    <w:div w:id="1215771825">
      <w:bodyDiv w:val="1"/>
      <w:marLeft w:val="0"/>
      <w:marRight w:val="0"/>
      <w:marTop w:val="0"/>
      <w:marBottom w:val="0"/>
      <w:divBdr>
        <w:top w:val="none" w:sz="0" w:space="0" w:color="auto"/>
        <w:left w:val="none" w:sz="0" w:space="0" w:color="auto"/>
        <w:bottom w:val="none" w:sz="0" w:space="0" w:color="auto"/>
        <w:right w:val="none" w:sz="0" w:space="0" w:color="auto"/>
      </w:divBdr>
    </w:div>
    <w:div w:id="1217083355">
      <w:bodyDiv w:val="1"/>
      <w:marLeft w:val="0"/>
      <w:marRight w:val="0"/>
      <w:marTop w:val="0"/>
      <w:marBottom w:val="0"/>
      <w:divBdr>
        <w:top w:val="none" w:sz="0" w:space="0" w:color="auto"/>
        <w:left w:val="none" w:sz="0" w:space="0" w:color="auto"/>
        <w:bottom w:val="none" w:sz="0" w:space="0" w:color="auto"/>
        <w:right w:val="none" w:sz="0" w:space="0" w:color="auto"/>
      </w:divBdr>
    </w:div>
    <w:div w:id="1217425378">
      <w:bodyDiv w:val="1"/>
      <w:marLeft w:val="0"/>
      <w:marRight w:val="0"/>
      <w:marTop w:val="0"/>
      <w:marBottom w:val="0"/>
      <w:divBdr>
        <w:top w:val="none" w:sz="0" w:space="0" w:color="auto"/>
        <w:left w:val="none" w:sz="0" w:space="0" w:color="auto"/>
        <w:bottom w:val="none" w:sz="0" w:space="0" w:color="auto"/>
        <w:right w:val="none" w:sz="0" w:space="0" w:color="auto"/>
      </w:divBdr>
    </w:div>
    <w:div w:id="1217931356">
      <w:bodyDiv w:val="1"/>
      <w:marLeft w:val="0"/>
      <w:marRight w:val="0"/>
      <w:marTop w:val="0"/>
      <w:marBottom w:val="0"/>
      <w:divBdr>
        <w:top w:val="none" w:sz="0" w:space="0" w:color="auto"/>
        <w:left w:val="none" w:sz="0" w:space="0" w:color="auto"/>
        <w:bottom w:val="none" w:sz="0" w:space="0" w:color="auto"/>
        <w:right w:val="none" w:sz="0" w:space="0" w:color="auto"/>
      </w:divBdr>
    </w:div>
    <w:div w:id="1219364525">
      <w:bodyDiv w:val="1"/>
      <w:marLeft w:val="0"/>
      <w:marRight w:val="0"/>
      <w:marTop w:val="0"/>
      <w:marBottom w:val="0"/>
      <w:divBdr>
        <w:top w:val="none" w:sz="0" w:space="0" w:color="auto"/>
        <w:left w:val="none" w:sz="0" w:space="0" w:color="auto"/>
        <w:bottom w:val="none" w:sz="0" w:space="0" w:color="auto"/>
        <w:right w:val="none" w:sz="0" w:space="0" w:color="auto"/>
      </w:divBdr>
    </w:div>
    <w:div w:id="1219591964">
      <w:bodyDiv w:val="1"/>
      <w:marLeft w:val="0"/>
      <w:marRight w:val="0"/>
      <w:marTop w:val="0"/>
      <w:marBottom w:val="0"/>
      <w:divBdr>
        <w:top w:val="none" w:sz="0" w:space="0" w:color="auto"/>
        <w:left w:val="none" w:sz="0" w:space="0" w:color="auto"/>
        <w:bottom w:val="none" w:sz="0" w:space="0" w:color="auto"/>
        <w:right w:val="none" w:sz="0" w:space="0" w:color="auto"/>
      </w:divBdr>
    </w:div>
    <w:div w:id="1220357040">
      <w:bodyDiv w:val="1"/>
      <w:marLeft w:val="0"/>
      <w:marRight w:val="0"/>
      <w:marTop w:val="0"/>
      <w:marBottom w:val="0"/>
      <w:divBdr>
        <w:top w:val="none" w:sz="0" w:space="0" w:color="auto"/>
        <w:left w:val="none" w:sz="0" w:space="0" w:color="auto"/>
        <w:bottom w:val="none" w:sz="0" w:space="0" w:color="auto"/>
        <w:right w:val="none" w:sz="0" w:space="0" w:color="auto"/>
      </w:divBdr>
    </w:div>
    <w:div w:id="1220632714">
      <w:bodyDiv w:val="1"/>
      <w:marLeft w:val="0"/>
      <w:marRight w:val="0"/>
      <w:marTop w:val="0"/>
      <w:marBottom w:val="0"/>
      <w:divBdr>
        <w:top w:val="none" w:sz="0" w:space="0" w:color="auto"/>
        <w:left w:val="none" w:sz="0" w:space="0" w:color="auto"/>
        <w:bottom w:val="none" w:sz="0" w:space="0" w:color="auto"/>
        <w:right w:val="none" w:sz="0" w:space="0" w:color="auto"/>
      </w:divBdr>
    </w:div>
    <w:div w:id="1220826836">
      <w:bodyDiv w:val="1"/>
      <w:marLeft w:val="0"/>
      <w:marRight w:val="0"/>
      <w:marTop w:val="0"/>
      <w:marBottom w:val="0"/>
      <w:divBdr>
        <w:top w:val="none" w:sz="0" w:space="0" w:color="auto"/>
        <w:left w:val="none" w:sz="0" w:space="0" w:color="auto"/>
        <w:bottom w:val="none" w:sz="0" w:space="0" w:color="auto"/>
        <w:right w:val="none" w:sz="0" w:space="0" w:color="auto"/>
      </w:divBdr>
    </w:div>
    <w:div w:id="1221862361">
      <w:bodyDiv w:val="1"/>
      <w:marLeft w:val="0"/>
      <w:marRight w:val="0"/>
      <w:marTop w:val="0"/>
      <w:marBottom w:val="0"/>
      <w:divBdr>
        <w:top w:val="none" w:sz="0" w:space="0" w:color="auto"/>
        <w:left w:val="none" w:sz="0" w:space="0" w:color="auto"/>
        <w:bottom w:val="none" w:sz="0" w:space="0" w:color="auto"/>
        <w:right w:val="none" w:sz="0" w:space="0" w:color="auto"/>
      </w:divBdr>
    </w:div>
    <w:div w:id="1223058600">
      <w:bodyDiv w:val="1"/>
      <w:marLeft w:val="0"/>
      <w:marRight w:val="0"/>
      <w:marTop w:val="0"/>
      <w:marBottom w:val="0"/>
      <w:divBdr>
        <w:top w:val="none" w:sz="0" w:space="0" w:color="auto"/>
        <w:left w:val="none" w:sz="0" w:space="0" w:color="auto"/>
        <w:bottom w:val="none" w:sz="0" w:space="0" w:color="auto"/>
        <w:right w:val="none" w:sz="0" w:space="0" w:color="auto"/>
      </w:divBdr>
    </w:div>
    <w:div w:id="1223832156">
      <w:bodyDiv w:val="1"/>
      <w:marLeft w:val="0"/>
      <w:marRight w:val="0"/>
      <w:marTop w:val="0"/>
      <w:marBottom w:val="0"/>
      <w:divBdr>
        <w:top w:val="none" w:sz="0" w:space="0" w:color="auto"/>
        <w:left w:val="none" w:sz="0" w:space="0" w:color="auto"/>
        <w:bottom w:val="none" w:sz="0" w:space="0" w:color="auto"/>
        <w:right w:val="none" w:sz="0" w:space="0" w:color="auto"/>
      </w:divBdr>
    </w:div>
    <w:div w:id="1224439945">
      <w:bodyDiv w:val="1"/>
      <w:marLeft w:val="0"/>
      <w:marRight w:val="0"/>
      <w:marTop w:val="0"/>
      <w:marBottom w:val="0"/>
      <w:divBdr>
        <w:top w:val="none" w:sz="0" w:space="0" w:color="auto"/>
        <w:left w:val="none" w:sz="0" w:space="0" w:color="auto"/>
        <w:bottom w:val="none" w:sz="0" w:space="0" w:color="auto"/>
        <w:right w:val="none" w:sz="0" w:space="0" w:color="auto"/>
      </w:divBdr>
    </w:div>
    <w:div w:id="1224487347">
      <w:bodyDiv w:val="1"/>
      <w:marLeft w:val="0"/>
      <w:marRight w:val="0"/>
      <w:marTop w:val="0"/>
      <w:marBottom w:val="0"/>
      <w:divBdr>
        <w:top w:val="none" w:sz="0" w:space="0" w:color="auto"/>
        <w:left w:val="none" w:sz="0" w:space="0" w:color="auto"/>
        <w:bottom w:val="none" w:sz="0" w:space="0" w:color="auto"/>
        <w:right w:val="none" w:sz="0" w:space="0" w:color="auto"/>
      </w:divBdr>
    </w:div>
    <w:div w:id="1225524060">
      <w:bodyDiv w:val="1"/>
      <w:marLeft w:val="0"/>
      <w:marRight w:val="0"/>
      <w:marTop w:val="0"/>
      <w:marBottom w:val="0"/>
      <w:divBdr>
        <w:top w:val="none" w:sz="0" w:space="0" w:color="auto"/>
        <w:left w:val="none" w:sz="0" w:space="0" w:color="auto"/>
        <w:bottom w:val="none" w:sz="0" w:space="0" w:color="auto"/>
        <w:right w:val="none" w:sz="0" w:space="0" w:color="auto"/>
      </w:divBdr>
    </w:div>
    <w:div w:id="1226724864">
      <w:bodyDiv w:val="1"/>
      <w:marLeft w:val="0"/>
      <w:marRight w:val="0"/>
      <w:marTop w:val="0"/>
      <w:marBottom w:val="0"/>
      <w:divBdr>
        <w:top w:val="none" w:sz="0" w:space="0" w:color="auto"/>
        <w:left w:val="none" w:sz="0" w:space="0" w:color="auto"/>
        <w:bottom w:val="none" w:sz="0" w:space="0" w:color="auto"/>
        <w:right w:val="none" w:sz="0" w:space="0" w:color="auto"/>
      </w:divBdr>
    </w:div>
    <w:div w:id="1227034682">
      <w:bodyDiv w:val="1"/>
      <w:marLeft w:val="0"/>
      <w:marRight w:val="0"/>
      <w:marTop w:val="0"/>
      <w:marBottom w:val="0"/>
      <w:divBdr>
        <w:top w:val="none" w:sz="0" w:space="0" w:color="auto"/>
        <w:left w:val="none" w:sz="0" w:space="0" w:color="auto"/>
        <w:bottom w:val="none" w:sz="0" w:space="0" w:color="auto"/>
        <w:right w:val="none" w:sz="0" w:space="0" w:color="auto"/>
      </w:divBdr>
    </w:div>
    <w:div w:id="1227373443">
      <w:bodyDiv w:val="1"/>
      <w:marLeft w:val="0"/>
      <w:marRight w:val="0"/>
      <w:marTop w:val="0"/>
      <w:marBottom w:val="0"/>
      <w:divBdr>
        <w:top w:val="none" w:sz="0" w:space="0" w:color="auto"/>
        <w:left w:val="none" w:sz="0" w:space="0" w:color="auto"/>
        <w:bottom w:val="none" w:sz="0" w:space="0" w:color="auto"/>
        <w:right w:val="none" w:sz="0" w:space="0" w:color="auto"/>
      </w:divBdr>
    </w:div>
    <w:div w:id="1229461926">
      <w:bodyDiv w:val="1"/>
      <w:marLeft w:val="0"/>
      <w:marRight w:val="0"/>
      <w:marTop w:val="0"/>
      <w:marBottom w:val="0"/>
      <w:divBdr>
        <w:top w:val="none" w:sz="0" w:space="0" w:color="auto"/>
        <w:left w:val="none" w:sz="0" w:space="0" w:color="auto"/>
        <w:bottom w:val="none" w:sz="0" w:space="0" w:color="auto"/>
        <w:right w:val="none" w:sz="0" w:space="0" w:color="auto"/>
      </w:divBdr>
    </w:div>
    <w:div w:id="1229803927">
      <w:bodyDiv w:val="1"/>
      <w:marLeft w:val="0"/>
      <w:marRight w:val="0"/>
      <w:marTop w:val="0"/>
      <w:marBottom w:val="0"/>
      <w:divBdr>
        <w:top w:val="none" w:sz="0" w:space="0" w:color="auto"/>
        <w:left w:val="none" w:sz="0" w:space="0" w:color="auto"/>
        <w:bottom w:val="none" w:sz="0" w:space="0" w:color="auto"/>
        <w:right w:val="none" w:sz="0" w:space="0" w:color="auto"/>
      </w:divBdr>
    </w:div>
    <w:div w:id="1230460247">
      <w:bodyDiv w:val="1"/>
      <w:marLeft w:val="0"/>
      <w:marRight w:val="0"/>
      <w:marTop w:val="0"/>
      <w:marBottom w:val="0"/>
      <w:divBdr>
        <w:top w:val="none" w:sz="0" w:space="0" w:color="auto"/>
        <w:left w:val="none" w:sz="0" w:space="0" w:color="auto"/>
        <w:bottom w:val="none" w:sz="0" w:space="0" w:color="auto"/>
        <w:right w:val="none" w:sz="0" w:space="0" w:color="auto"/>
      </w:divBdr>
    </w:div>
    <w:div w:id="1232086192">
      <w:bodyDiv w:val="1"/>
      <w:marLeft w:val="0"/>
      <w:marRight w:val="0"/>
      <w:marTop w:val="0"/>
      <w:marBottom w:val="0"/>
      <w:divBdr>
        <w:top w:val="none" w:sz="0" w:space="0" w:color="auto"/>
        <w:left w:val="none" w:sz="0" w:space="0" w:color="auto"/>
        <w:bottom w:val="none" w:sz="0" w:space="0" w:color="auto"/>
        <w:right w:val="none" w:sz="0" w:space="0" w:color="auto"/>
      </w:divBdr>
    </w:div>
    <w:div w:id="1232814873">
      <w:bodyDiv w:val="1"/>
      <w:marLeft w:val="0"/>
      <w:marRight w:val="0"/>
      <w:marTop w:val="0"/>
      <w:marBottom w:val="0"/>
      <w:divBdr>
        <w:top w:val="none" w:sz="0" w:space="0" w:color="auto"/>
        <w:left w:val="none" w:sz="0" w:space="0" w:color="auto"/>
        <w:bottom w:val="none" w:sz="0" w:space="0" w:color="auto"/>
        <w:right w:val="none" w:sz="0" w:space="0" w:color="auto"/>
      </w:divBdr>
    </w:div>
    <w:div w:id="1233470988">
      <w:bodyDiv w:val="1"/>
      <w:marLeft w:val="0"/>
      <w:marRight w:val="0"/>
      <w:marTop w:val="0"/>
      <w:marBottom w:val="0"/>
      <w:divBdr>
        <w:top w:val="none" w:sz="0" w:space="0" w:color="auto"/>
        <w:left w:val="none" w:sz="0" w:space="0" w:color="auto"/>
        <w:bottom w:val="none" w:sz="0" w:space="0" w:color="auto"/>
        <w:right w:val="none" w:sz="0" w:space="0" w:color="auto"/>
      </w:divBdr>
    </w:div>
    <w:div w:id="1233740270">
      <w:bodyDiv w:val="1"/>
      <w:marLeft w:val="0"/>
      <w:marRight w:val="0"/>
      <w:marTop w:val="0"/>
      <w:marBottom w:val="0"/>
      <w:divBdr>
        <w:top w:val="none" w:sz="0" w:space="0" w:color="auto"/>
        <w:left w:val="none" w:sz="0" w:space="0" w:color="auto"/>
        <w:bottom w:val="none" w:sz="0" w:space="0" w:color="auto"/>
        <w:right w:val="none" w:sz="0" w:space="0" w:color="auto"/>
      </w:divBdr>
    </w:div>
    <w:div w:id="1234777611">
      <w:bodyDiv w:val="1"/>
      <w:marLeft w:val="0"/>
      <w:marRight w:val="0"/>
      <w:marTop w:val="0"/>
      <w:marBottom w:val="0"/>
      <w:divBdr>
        <w:top w:val="none" w:sz="0" w:space="0" w:color="auto"/>
        <w:left w:val="none" w:sz="0" w:space="0" w:color="auto"/>
        <w:bottom w:val="none" w:sz="0" w:space="0" w:color="auto"/>
        <w:right w:val="none" w:sz="0" w:space="0" w:color="auto"/>
      </w:divBdr>
    </w:div>
    <w:div w:id="1235160720">
      <w:bodyDiv w:val="1"/>
      <w:marLeft w:val="0"/>
      <w:marRight w:val="0"/>
      <w:marTop w:val="0"/>
      <w:marBottom w:val="0"/>
      <w:divBdr>
        <w:top w:val="none" w:sz="0" w:space="0" w:color="auto"/>
        <w:left w:val="none" w:sz="0" w:space="0" w:color="auto"/>
        <w:bottom w:val="none" w:sz="0" w:space="0" w:color="auto"/>
        <w:right w:val="none" w:sz="0" w:space="0" w:color="auto"/>
      </w:divBdr>
    </w:div>
    <w:div w:id="1235624790">
      <w:bodyDiv w:val="1"/>
      <w:marLeft w:val="0"/>
      <w:marRight w:val="0"/>
      <w:marTop w:val="0"/>
      <w:marBottom w:val="0"/>
      <w:divBdr>
        <w:top w:val="none" w:sz="0" w:space="0" w:color="auto"/>
        <w:left w:val="none" w:sz="0" w:space="0" w:color="auto"/>
        <w:bottom w:val="none" w:sz="0" w:space="0" w:color="auto"/>
        <w:right w:val="none" w:sz="0" w:space="0" w:color="auto"/>
      </w:divBdr>
    </w:div>
    <w:div w:id="1236744898">
      <w:bodyDiv w:val="1"/>
      <w:marLeft w:val="0"/>
      <w:marRight w:val="0"/>
      <w:marTop w:val="0"/>
      <w:marBottom w:val="0"/>
      <w:divBdr>
        <w:top w:val="none" w:sz="0" w:space="0" w:color="auto"/>
        <w:left w:val="none" w:sz="0" w:space="0" w:color="auto"/>
        <w:bottom w:val="none" w:sz="0" w:space="0" w:color="auto"/>
        <w:right w:val="none" w:sz="0" w:space="0" w:color="auto"/>
      </w:divBdr>
    </w:div>
    <w:div w:id="1237203877">
      <w:bodyDiv w:val="1"/>
      <w:marLeft w:val="0"/>
      <w:marRight w:val="0"/>
      <w:marTop w:val="0"/>
      <w:marBottom w:val="0"/>
      <w:divBdr>
        <w:top w:val="none" w:sz="0" w:space="0" w:color="auto"/>
        <w:left w:val="none" w:sz="0" w:space="0" w:color="auto"/>
        <w:bottom w:val="none" w:sz="0" w:space="0" w:color="auto"/>
        <w:right w:val="none" w:sz="0" w:space="0" w:color="auto"/>
      </w:divBdr>
    </w:div>
    <w:div w:id="1237545517">
      <w:bodyDiv w:val="1"/>
      <w:marLeft w:val="0"/>
      <w:marRight w:val="0"/>
      <w:marTop w:val="0"/>
      <w:marBottom w:val="0"/>
      <w:divBdr>
        <w:top w:val="none" w:sz="0" w:space="0" w:color="auto"/>
        <w:left w:val="none" w:sz="0" w:space="0" w:color="auto"/>
        <w:bottom w:val="none" w:sz="0" w:space="0" w:color="auto"/>
        <w:right w:val="none" w:sz="0" w:space="0" w:color="auto"/>
      </w:divBdr>
    </w:div>
    <w:div w:id="1238638058">
      <w:bodyDiv w:val="1"/>
      <w:marLeft w:val="0"/>
      <w:marRight w:val="0"/>
      <w:marTop w:val="0"/>
      <w:marBottom w:val="0"/>
      <w:divBdr>
        <w:top w:val="none" w:sz="0" w:space="0" w:color="auto"/>
        <w:left w:val="none" w:sz="0" w:space="0" w:color="auto"/>
        <w:bottom w:val="none" w:sz="0" w:space="0" w:color="auto"/>
        <w:right w:val="none" w:sz="0" w:space="0" w:color="auto"/>
      </w:divBdr>
    </w:div>
    <w:div w:id="1238981957">
      <w:bodyDiv w:val="1"/>
      <w:marLeft w:val="0"/>
      <w:marRight w:val="0"/>
      <w:marTop w:val="0"/>
      <w:marBottom w:val="0"/>
      <w:divBdr>
        <w:top w:val="none" w:sz="0" w:space="0" w:color="auto"/>
        <w:left w:val="none" w:sz="0" w:space="0" w:color="auto"/>
        <w:bottom w:val="none" w:sz="0" w:space="0" w:color="auto"/>
        <w:right w:val="none" w:sz="0" w:space="0" w:color="auto"/>
      </w:divBdr>
    </w:div>
    <w:div w:id="1239360044">
      <w:bodyDiv w:val="1"/>
      <w:marLeft w:val="0"/>
      <w:marRight w:val="0"/>
      <w:marTop w:val="0"/>
      <w:marBottom w:val="0"/>
      <w:divBdr>
        <w:top w:val="none" w:sz="0" w:space="0" w:color="auto"/>
        <w:left w:val="none" w:sz="0" w:space="0" w:color="auto"/>
        <w:bottom w:val="none" w:sz="0" w:space="0" w:color="auto"/>
        <w:right w:val="none" w:sz="0" w:space="0" w:color="auto"/>
      </w:divBdr>
    </w:div>
    <w:div w:id="1241908945">
      <w:bodyDiv w:val="1"/>
      <w:marLeft w:val="0"/>
      <w:marRight w:val="0"/>
      <w:marTop w:val="0"/>
      <w:marBottom w:val="0"/>
      <w:divBdr>
        <w:top w:val="none" w:sz="0" w:space="0" w:color="auto"/>
        <w:left w:val="none" w:sz="0" w:space="0" w:color="auto"/>
        <w:bottom w:val="none" w:sz="0" w:space="0" w:color="auto"/>
        <w:right w:val="none" w:sz="0" w:space="0" w:color="auto"/>
      </w:divBdr>
    </w:div>
    <w:div w:id="1241983590">
      <w:bodyDiv w:val="1"/>
      <w:marLeft w:val="0"/>
      <w:marRight w:val="0"/>
      <w:marTop w:val="0"/>
      <w:marBottom w:val="0"/>
      <w:divBdr>
        <w:top w:val="none" w:sz="0" w:space="0" w:color="auto"/>
        <w:left w:val="none" w:sz="0" w:space="0" w:color="auto"/>
        <w:bottom w:val="none" w:sz="0" w:space="0" w:color="auto"/>
        <w:right w:val="none" w:sz="0" w:space="0" w:color="auto"/>
      </w:divBdr>
    </w:div>
    <w:div w:id="1242788202">
      <w:bodyDiv w:val="1"/>
      <w:marLeft w:val="0"/>
      <w:marRight w:val="0"/>
      <w:marTop w:val="0"/>
      <w:marBottom w:val="0"/>
      <w:divBdr>
        <w:top w:val="none" w:sz="0" w:space="0" w:color="auto"/>
        <w:left w:val="none" w:sz="0" w:space="0" w:color="auto"/>
        <w:bottom w:val="none" w:sz="0" w:space="0" w:color="auto"/>
        <w:right w:val="none" w:sz="0" w:space="0" w:color="auto"/>
      </w:divBdr>
    </w:div>
    <w:div w:id="1243103346">
      <w:bodyDiv w:val="1"/>
      <w:marLeft w:val="0"/>
      <w:marRight w:val="0"/>
      <w:marTop w:val="0"/>
      <w:marBottom w:val="0"/>
      <w:divBdr>
        <w:top w:val="none" w:sz="0" w:space="0" w:color="auto"/>
        <w:left w:val="none" w:sz="0" w:space="0" w:color="auto"/>
        <w:bottom w:val="none" w:sz="0" w:space="0" w:color="auto"/>
        <w:right w:val="none" w:sz="0" w:space="0" w:color="auto"/>
      </w:divBdr>
    </w:div>
    <w:div w:id="1244215788">
      <w:bodyDiv w:val="1"/>
      <w:marLeft w:val="0"/>
      <w:marRight w:val="0"/>
      <w:marTop w:val="0"/>
      <w:marBottom w:val="0"/>
      <w:divBdr>
        <w:top w:val="none" w:sz="0" w:space="0" w:color="auto"/>
        <w:left w:val="none" w:sz="0" w:space="0" w:color="auto"/>
        <w:bottom w:val="none" w:sz="0" w:space="0" w:color="auto"/>
        <w:right w:val="none" w:sz="0" w:space="0" w:color="auto"/>
      </w:divBdr>
    </w:div>
    <w:div w:id="1245071422">
      <w:bodyDiv w:val="1"/>
      <w:marLeft w:val="0"/>
      <w:marRight w:val="0"/>
      <w:marTop w:val="0"/>
      <w:marBottom w:val="0"/>
      <w:divBdr>
        <w:top w:val="none" w:sz="0" w:space="0" w:color="auto"/>
        <w:left w:val="none" w:sz="0" w:space="0" w:color="auto"/>
        <w:bottom w:val="none" w:sz="0" w:space="0" w:color="auto"/>
        <w:right w:val="none" w:sz="0" w:space="0" w:color="auto"/>
      </w:divBdr>
    </w:div>
    <w:div w:id="1245072589">
      <w:bodyDiv w:val="1"/>
      <w:marLeft w:val="0"/>
      <w:marRight w:val="0"/>
      <w:marTop w:val="0"/>
      <w:marBottom w:val="0"/>
      <w:divBdr>
        <w:top w:val="none" w:sz="0" w:space="0" w:color="auto"/>
        <w:left w:val="none" w:sz="0" w:space="0" w:color="auto"/>
        <w:bottom w:val="none" w:sz="0" w:space="0" w:color="auto"/>
        <w:right w:val="none" w:sz="0" w:space="0" w:color="auto"/>
      </w:divBdr>
    </w:div>
    <w:div w:id="1245455062">
      <w:bodyDiv w:val="1"/>
      <w:marLeft w:val="0"/>
      <w:marRight w:val="0"/>
      <w:marTop w:val="0"/>
      <w:marBottom w:val="0"/>
      <w:divBdr>
        <w:top w:val="none" w:sz="0" w:space="0" w:color="auto"/>
        <w:left w:val="none" w:sz="0" w:space="0" w:color="auto"/>
        <w:bottom w:val="none" w:sz="0" w:space="0" w:color="auto"/>
        <w:right w:val="none" w:sz="0" w:space="0" w:color="auto"/>
      </w:divBdr>
    </w:div>
    <w:div w:id="1245913635">
      <w:bodyDiv w:val="1"/>
      <w:marLeft w:val="0"/>
      <w:marRight w:val="0"/>
      <w:marTop w:val="0"/>
      <w:marBottom w:val="0"/>
      <w:divBdr>
        <w:top w:val="none" w:sz="0" w:space="0" w:color="auto"/>
        <w:left w:val="none" w:sz="0" w:space="0" w:color="auto"/>
        <w:bottom w:val="none" w:sz="0" w:space="0" w:color="auto"/>
        <w:right w:val="none" w:sz="0" w:space="0" w:color="auto"/>
      </w:divBdr>
    </w:div>
    <w:div w:id="1248147200">
      <w:bodyDiv w:val="1"/>
      <w:marLeft w:val="0"/>
      <w:marRight w:val="0"/>
      <w:marTop w:val="0"/>
      <w:marBottom w:val="0"/>
      <w:divBdr>
        <w:top w:val="none" w:sz="0" w:space="0" w:color="auto"/>
        <w:left w:val="none" w:sz="0" w:space="0" w:color="auto"/>
        <w:bottom w:val="none" w:sz="0" w:space="0" w:color="auto"/>
        <w:right w:val="none" w:sz="0" w:space="0" w:color="auto"/>
      </w:divBdr>
    </w:div>
    <w:div w:id="1249733386">
      <w:bodyDiv w:val="1"/>
      <w:marLeft w:val="0"/>
      <w:marRight w:val="0"/>
      <w:marTop w:val="0"/>
      <w:marBottom w:val="0"/>
      <w:divBdr>
        <w:top w:val="none" w:sz="0" w:space="0" w:color="auto"/>
        <w:left w:val="none" w:sz="0" w:space="0" w:color="auto"/>
        <w:bottom w:val="none" w:sz="0" w:space="0" w:color="auto"/>
        <w:right w:val="none" w:sz="0" w:space="0" w:color="auto"/>
      </w:divBdr>
    </w:div>
    <w:div w:id="1250238177">
      <w:bodyDiv w:val="1"/>
      <w:marLeft w:val="0"/>
      <w:marRight w:val="0"/>
      <w:marTop w:val="0"/>
      <w:marBottom w:val="0"/>
      <w:divBdr>
        <w:top w:val="none" w:sz="0" w:space="0" w:color="auto"/>
        <w:left w:val="none" w:sz="0" w:space="0" w:color="auto"/>
        <w:bottom w:val="none" w:sz="0" w:space="0" w:color="auto"/>
        <w:right w:val="none" w:sz="0" w:space="0" w:color="auto"/>
      </w:divBdr>
    </w:div>
    <w:div w:id="1250307442">
      <w:bodyDiv w:val="1"/>
      <w:marLeft w:val="0"/>
      <w:marRight w:val="0"/>
      <w:marTop w:val="0"/>
      <w:marBottom w:val="0"/>
      <w:divBdr>
        <w:top w:val="none" w:sz="0" w:space="0" w:color="auto"/>
        <w:left w:val="none" w:sz="0" w:space="0" w:color="auto"/>
        <w:bottom w:val="none" w:sz="0" w:space="0" w:color="auto"/>
        <w:right w:val="none" w:sz="0" w:space="0" w:color="auto"/>
      </w:divBdr>
    </w:div>
    <w:div w:id="1250581159">
      <w:bodyDiv w:val="1"/>
      <w:marLeft w:val="0"/>
      <w:marRight w:val="0"/>
      <w:marTop w:val="0"/>
      <w:marBottom w:val="0"/>
      <w:divBdr>
        <w:top w:val="none" w:sz="0" w:space="0" w:color="auto"/>
        <w:left w:val="none" w:sz="0" w:space="0" w:color="auto"/>
        <w:bottom w:val="none" w:sz="0" w:space="0" w:color="auto"/>
        <w:right w:val="none" w:sz="0" w:space="0" w:color="auto"/>
      </w:divBdr>
    </w:div>
    <w:div w:id="1251619395">
      <w:bodyDiv w:val="1"/>
      <w:marLeft w:val="0"/>
      <w:marRight w:val="0"/>
      <w:marTop w:val="0"/>
      <w:marBottom w:val="0"/>
      <w:divBdr>
        <w:top w:val="none" w:sz="0" w:space="0" w:color="auto"/>
        <w:left w:val="none" w:sz="0" w:space="0" w:color="auto"/>
        <w:bottom w:val="none" w:sz="0" w:space="0" w:color="auto"/>
        <w:right w:val="none" w:sz="0" w:space="0" w:color="auto"/>
      </w:divBdr>
    </w:div>
    <w:div w:id="1252274242">
      <w:bodyDiv w:val="1"/>
      <w:marLeft w:val="0"/>
      <w:marRight w:val="0"/>
      <w:marTop w:val="0"/>
      <w:marBottom w:val="0"/>
      <w:divBdr>
        <w:top w:val="none" w:sz="0" w:space="0" w:color="auto"/>
        <w:left w:val="none" w:sz="0" w:space="0" w:color="auto"/>
        <w:bottom w:val="none" w:sz="0" w:space="0" w:color="auto"/>
        <w:right w:val="none" w:sz="0" w:space="0" w:color="auto"/>
      </w:divBdr>
    </w:div>
    <w:div w:id="1252357016">
      <w:bodyDiv w:val="1"/>
      <w:marLeft w:val="0"/>
      <w:marRight w:val="0"/>
      <w:marTop w:val="0"/>
      <w:marBottom w:val="0"/>
      <w:divBdr>
        <w:top w:val="none" w:sz="0" w:space="0" w:color="auto"/>
        <w:left w:val="none" w:sz="0" w:space="0" w:color="auto"/>
        <w:bottom w:val="none" w:sz="0" w:space="0" w:color="auto"/>
        <w:right w:val="none" w:sz="0" w:space="0" w:color="auto"/>
      </w:divBdr>
    </w:div>
    <w:div w:id="1253970539">
      <w:bodyDiv w:val="1"/>
      <w:marLeft w:val="0"/>
      <w:marRight w:val="0"/>
      <w:marTop w:val="0"/>
      <w:marBottom w:val="0"/>
      <w:divBdr>
        <w:top w:val="none" w:sz="0" w:space="0" w:color="auto"/>
        <w:left w:val="none" w:sz="0" w:space="0" w:color="auto"/>
        <w:bottom w:val="none" w:sz="0" w:space="0" w:color="auto"/>
        <w:right w:val="none" w:sz="0" w:space="0" w:color="auto"/>
      </w:divBdr>
    </w:div>
    <w:div w:id="1253972655">
      <w:bodyDiv w:val="1"/>
      <w:marLeft w:val="0"/>
      <w:marRight w:val="0"/>
      <w:marTop w:val="0"/>
      <w:marBottom w:val="0"/>
      <w:divBdr>
        <w:top w:val="none" w:sz="0" w:space="0" w:color="auto"/>
        <w:left w:val="none" w:sz="0" w:space="0" w:color="auto"/>
        <w:bottom w:val="none" w:sz="0" w:space="0" w:color="auto"/>
        <w:right w:val="none" w:sz="0" w:space="0" w:color="auto"/>
      </w:divBdr>
    </w:div>
    <w:div w:id="1254436065">
      <w:bodyDiv w:val="1"/>
      <w:marLeft w:val="0"/>
      <w:marRight w:val="0"/>
      <w:marTop w:val="0"/>
      <w:marBottom w:val="0"/>
      <w:divBdr>
        <w:top w:val="none" w:sz="0" w:space="0" w:color="auto"/>
        <w:left w:val="none" w:sz="0" w:space="0" w:color="auto"/>
        <w:bottom w:val="none" w:sz="0" w:space="0" w:color="auto"/>
        <w:right w:val="none" w:sz="0" w:space="0" w:color="auto"/>
      </w:divBdr>
    </w:div>
    <w:div w:id="1255822840">
      <w:bodyDiv w:val="1"/>
      <w:marLeft w:val="0"/>
      <w:marRight w:val="0"/>
      <w:marTop w:val="0"/>
      <w:marBottom w:val="0"/>
      <w:divBdr>
        <w:top w:val="none" w:sz="0" w:space="0" w:color="auto"/>
        <w:left w:val="none" w:sz="0" w:space="0" w:color="auto"/>
        <w:bottom w:val="none" w:sz="0" w:space="0" w:color="auto"/>
        <w:right w:val="none" w:sz="0" w:space="0" w:color="auto"/>
      </w:divBdr>
    </w:div>
    <w:div w:id="1256285494">
      <w:bodyDiv w:val="1"/>
      <w:marLeft w:val="0"/>
      <w:marRight w:val="0"/>
      <w:marTop w:val="0"/>
      <w:marBottom w:val="0"/>
      <w:divBdr>
        <w:top w:val="none" w:sz="0" w:space="0" w:color="auto"/>
        <w:left w:val="none" w:sz="0" w:space="0" w:color="auto"/>
        <w:bottom w:val="none" w:sz="0" w:space="0" w:color="auto"/>
        <w:right w:val="none" w:sz="0" w:space="0" w:color="auto"/>
      </w:divBdr>
    </w:div>
    <w:div w:id="1256356017">
      <w:bodyDiv w:val="1"/>
      <w:marLeft w:val="0"/>
      <w:marRight w:val="0"/>
      <w:marTop w:val="0"/>
      <w:marBottom w:val="0"/>
      <w:divBdr>
        <w:top w:val="none" w:sz="0" w:space="0" w:color="auto"/>
        <w:left w:val="none" w:sz="0" w:space="0" w:color="auto"/>
        <w:bottom w:val="none" w:sz="0" w:space="0" w:color="auto"/>
        <w:right w:val="none" w:sz="0" w:space="0" w:color="auto"/>
      </w:divBdr>
    </w:div>
    <w:div w:id="1258564112">
      <w:bodyDiv w:val="1"/>
      <w:marLeft w:val="0"/>
      <w:marRight w:val="0"/>
      <w:marTop w:val="0"/>
      <w:marBottom w:val="0"/>
      <w:divBdr>
        <w:top w:val="none" w:sz="0" w:space="0" w:color="auto"/>
        <w:left w:val="none" w:sz="0" w:space="0" w:color="auto"/>
        <w:bottom w:val="none" w:sz="0" w:space="0" w:color="auto"/>
        <w:right w:val="none" w:sz="0" w:space="0" w:color="auto"/>
      </w:divBdr>
    </w:div>
    <w:div w:id="1259408868">
      <w:bodyDiv w:val="1"/>
      <w:marLeft w:val="0"/>
      <w:marRight w:val="0"/>
      <w:marTop w:val="0"/>
      <w:marBottom w:val="0"/>
      <w:divBdr>
        <w:top w:val="none" w:sz="0" w:space="0" w:color="auto"/>
        <w:left w:val="none" w:sz="0" w:space="0" w:color="auto"/>
        <w:bottom w:val="none" w:sz="0" w:space="0" w:color="auto"/>
        <w:right w:val="none" w:sz="0" w:space="0" w:color="auto"/>
      </w:divBdr>
    </w:div>
    <w:div w:id="1261792683">
      <w:bodyDiv w:val="1"/>
      <w:marLeft w:val="0"/>
      <w:marRight w:val="0"/>
      <w:marTop w:val="0"/>
      <w:marBottom w:val="0"/>
      <w:divBdr>
        <w:top w:val="none" w:sz="0" w:space="0" w:color="auto"/>
        <w:left w:val="none" w:sz="0" w:space="0" w:color="auto"/>
        <w:bottom w:val="none" w:sz="0" w:space="0" w:color="auto"/>
        <w:right w:val="none" w:sz="0" w:space="0" w:color="auto"/>
      </w:divBdr>
    </w:div>
    <w:div w:id="1261840730">
      <w:bodyDiv w:val="1"/>
      <w:marLeft w:val="0"/>
      <w:marRight w:val="0"/>
      <w:marTop w:val="0"/>
      <w:marBottom w:val="0"/>
      <w:divBdr>
        <w:top w:val="none" w:sz="0" w:space="0" w:color="auto"/>
        <w:left w:val="none" w:sz="0" w:space="0" w:color="auto"/>
        <w:bottom w:val="none" w:sz="0" w:space="0" w:color="auto"/>
        <w:right w:val="none" w:sz="0" w:space="0" w:color="auto"/>
      </w:divBdr>
    </w:div>
    <w:div w:id="1262487816">
      <w:bodyDiv w:val="1"/>
      <w:marLeft w:val="0"/>
      <w:marRight w:val="0"/>
      <w:marTop w:val="0"/>
      <w:marBottom w:val="0"/>
      <w:divBdr>
        <w:top w:val="none" w:sz="0" w:space="0" w:color="auto"/>
        <w:left w:val="none" w:sz="0" w:space="0" w:color="auto"/>
        <w:bottom w:val="none" w:sz="0" w:space="0" w:color="auto"/>
        <w:right w:val="none" w:sz="0" w:space="0" w:color="auto"/>
      </w:divBdr>
    </w:div>
    <w:div w:id="1262763506">
      <w:bodyDiv w:val="1"/>
      <w:marLeft w:val="0"/>
      <w:marRight w:val="0"/>
      <w:marTop w:val="0"/>
      <w:marBottom w:val="0"/>
      <w:divBdr>
        <w:top w:val="none" w:sz="0" w:space="0" w:color="auto"/>
        <w:left w:val="none" w:sz="0" w:space="0" w:color="auto"/>
        <w:bottom w:val="none" w:sz="0" w:space="0" w:color="auto"/>
        <w:right w:val="none" w:sz="0" w:space="0" w:color="auto"/>
      </w:divBdr>
    </w:div>
    <w:div w:id="1263565049">
      <w:bodyDiv w:val="1"/>
      <w:marLeft w:val="0"/>
      <w:marRight w:val="0"/>
      <w:marTop w:val="0"/>
      <w:marBottom w:val="0"/>
      <w:divBdr>
        <w:top w:val="none" w:sz="0" w:space="0" w:color="auto"/>
        <w:left w:val="none" w:sz="0" w:space="0" w:color="auto"/>
        <w:bottom w:val="none" w:sz="0" w:space="0" w:color="auto"/>
        <w:right w:val="none" w:sz="0" w:space="0" w:color="auto"/>
      </w:divBdr>
    </w:div>
    <w:div w:id="1265186564">
      <w:bodyDiv w:val="1"/>
      <w:marLeft w:val="0"/>
      <w:marRight w:val="0"/>
      <w:marTop w:val="0"/>
      <w:marBottom w:val="0"/>
      <w:divBdr>
        <w:top w:val="none" w:sz="0" w:space="0" w:color="auto"/>
        <w:left w:val="none" w:sz="0" w:space="0" w:color="auto"/>
        <w:bottom w:val="none" w:sz="0" w:space="0" w:color="auto"/>
        <w:right w:val="none" w:sz="0" w:space="0" w:color="auto"/>
      </w:divBdr>
    </w:div>
    <w:div w:id="1265653920">
      <w:bodyDiv w:val="1"/>
      <w:marLeft w:val="0"/>
      <w:marRight w:val="0"/>
      <w:marTop w:val="0"/>
      <w:marBottom w:val="0"/>
      <w:divBdr>
        <w:top w:val="none" w:sz="0" w:space="0" w:color="auto"/>
        <w:left w:val="none" w:sz="0" w:space="0" w:color="auto"/>
        <w:bottom w:val="none" w:sz="0" w:space="0" w:color="auto"/>
        <w:right w:val="none" w:sz="0" w:space="0" w:color="auto"/>
      </w:divBdr>
    </w:div>
    <w:div w:id="1267233412">
      <w:bodyDiv w:val="1"/>
      <w:marLeft w:val="0"/>
      <w:marRight w:val="0"/>
      <w:marTop w:val="0"/>
      <w:marBottom w:val="0"/>
      <w:divBdr>
        <w:top w:val="none" w:sz="0" w:space="0" w:color="auto"/>
        <w:left w:val="none" w:sz="0" w:space="0" w:color="auto"/>
        <w:bottom w:val="none" w:sz="0" w:space="0" w:color="auto"/>
        <w:right w:val="none" w:sz="0" w:space="0" w:color="auto"/>
      </w:divBdr>
    </w:div>
    <w:div w:id="1268730927">
      <w:bodyDiv w:val="1"/>
      <w:marLeft w:val="0"/>
      <w:marRight w:val="0"/>
      <w:marTop w:val="0"/>
      <w:marBottom w:val="0"/>
      <w:divBdr>
        <w:top w:val="none" w:sz="0" w:space="0" w:color="auto"/>
        <w:left w:val="none" w:sz="0" w:space="0" w:color="auto"/>
        <w:bottom w:val="none" w:sz="0" w:space="0" w:color="auto"/>
        <w:right w:val="none" w:sz="0" w:space="0" w:color="auto"/>
      </w:divBdr>
    </w:div>
    <w:div w:id="1269125187">
      <w:bodyDiv w:val="1"/>
      <w:marLeft w:val="0"/>
      <w:marRight w:val="0"/>
      <w:marTop w:val="0"/>
      <w:marBottom w:val="0"/>
      <w:divBdr>
        <w:top w:val="none" w:sz="0" w:space="0" w:color="auto"/>
        <w:left w:val="none" w:sz="0" w:space="0" w:color="auto"/>
        <w:bottom w:val="none" w:sz="0" w:space="0" w:color="auto"/>
        <w:right w:val="none" w:sz="0" w:space="0" w:color="auto"/>
      </w:divBdr>
    </w:div>
    <w:div w:id="1269463275">
      <w:bodyDiv w:val="1"/>
      <w:marLeft w:val="0"/>
      <w:marRight w:val="0"/>
      <w:marTop w:val="0"/>
      <w:marBottom w:val="0"/>
      <w:divBdr>
        <w:top w:val="none" w:sz="0" w:space="0" w:color="auto"/>
        <w:left w:val="none" w:sz="0" w:space="0" w:color="auto"/>
        <w:bottom w:val="none" w:sz="0" w:space="0" w:color="auto"/>
        <w:right w:val="none" w:sz="0" w:space="0" w:color="auto"/>
      </w:divBdr>
    </w:div>
    <w:div w:id="1269506299">
      <w:bodyDiv w:val="1"/>
      <w:marLeft w:val="0"/>
      <w:marRight w:val="0"/>
      <w:marTop w:val="0"/>
      <w:marBottom w:val="0"/>
      <w:divBdr>
        <w:top w:val="none" w:sz="0" w:space="0" w:color="auto"/>
        <w:left w:val="none" w:sz="0" w:space="0" w:color="auto"/>
        <w:bottom w:val="none" w:sz="0" w:space="0" w:color="auto"/>
        <w:right w:val="none" w:sz="0" w:space="0" w:color="auto"/>
      </w:divBdr>
    </w:div>
    <w:div w:id="1270312234">
      <w:bodyDiv w:val="1"/>
      <w:marLeft w:val="0"/>
      <w:marRight w:val="0"/>
      <w:marTop w:val="0"/>
      <w:marBottom w:val="0"/>
      <w:divBdr>
        <w:top w:val="none" w:sz="0" w:space="0" w:color="auto"/>
        <w:left w:val="none" w:sz="0" w:space="0" w:color="auto"/>
        <w:bottom w:val="none" w:sz="0" w:space="0" w:color="auto"/>
        <w:right w:val="none" w:sz="0" w:space="0" w:color="auto"/>
      </w:divBdr>
    </w:div>
    <w:div w:id="1270626242">
      <w:bodyDiv w:val="1"/>
      <w:marLeft w:val="0"/>
      <w:marRight w:val="0"/>
      <w:marTop w:val="0"/>
      <w:marBottom w:val="0"/>
      <w:divBdr>
        <w:top w:val="none" w:sz="0" w:space="0" w:color="auto"/>
        <w:left w:val="none" w:sz="0" w:space="0" w:color="auto"/>
        <w:bottom w:val="none" w:sz="0" w:space="0" w:color="auto"/>
        <w:right w:val="none" w:sz="0" w:space="0" w:color="auto"/>
      </w:divBdr>
    </w:div>
    <w:div w:id="1271738026">
      <w:bodyDiv w:val="1"/>
      <w:marLeft w:val="0"/>
      <w:marRight w:val="0"/>
      <w:marTop w:val="0"/>
      <w:marBottom w:val="0"/>
      <w:divBdr>
        <w:top w:val="none" w:sz="0" w:space="0" w:color="auto"/>
        <w:left w:val="none" w:sz="0" w:space="0" w:color="auto"/>
        <w:bottom w:val="none" w:sz="0" w:space="0" w:color="auto"/>
        <w:right w:val="none" w:sz="0" w:space="0" w:color="auto"/>
      </w:divBdr>
    </w:div>
    <w:div w:id="1272593347">
      <w:bodyDiv w:val="1"/>
      <w:marLeft w:val="0"/>
      <w:marRight w:val="0"/>
      <w:marTop w:val="0"/>
      <w:marBottom w:val="0"/>
      <w:divBdr>
        <w:top w:val="none" w:sz="0" w:space="0" w:color="auto"/>
        <w:left w:val="none" w:sz="0" w:space="0" w:color="auto"/>
        <w:bottom w:val="none" w:sz="0" w:space="0" w:color="auto"/>
        <w:right w:val="none" w:sz="0" w:space="0" w:color="auto"/>
      </w:divBdr>
    </w:div>
    <w:div w:id="1273322959">
      <w:bodyDiv w:val="1"/>
      <w:marLeft w:val="0"/>
      <w:marRight w:val="0"/>
      <w:marTop w:val="0"/>
      <w:marBottom w:val="0"/>
      <w:divBdr>
        <w:top w:val="none" w:sz="0" w:space="0" w:color="auto"/>
        <w:left w:val="none" w:sz="0" w:space="0" w:color="auto"/>
        <w:bottom w:val="none" w:sz="0" w:space="0" w:color="auto"/>
        <w:right w:val="none" w:sz="0" w:space="0" w:color="auto"/>
      </w:divBdr>
    </w:div>
    <w:div w:id="1274248143">
      <w:bodyDiv w:val="1"/>
      <w:marLeft w:val="0"/>
      <w:marRight w:val="0"/>
      <w:marTop w:val="0"/>
      <w:marBottom w:val="0"/>
      <w:divBdr>
        <w:top w:val="none" w:sz="0" w:space="0" w:color="auto"/>
        <w:left w:val="none" w:sz="0" w:space="0" w:color="auto"/>
        <w:bottom w:val="none" w:sz="0" w:space="0" w:color="auto"/>
        <w:right w:val="none" w:sz="0" w:space="0" w:color="auto"/>
      </w:divBdr>
    </w:div>
    <w:div w:id="1278415028">
      <w:bodyDiv w:val="1"/>
      <w:marLeft w:val="0"/>
      <w:marRight w:val="0"/>
      <w:marTop w:val="0"/>
      <w:marBottom w:val="0"/>
      <w:divBdr>
        <w:top w:val="none" w:sz="0" w:space="0" w:color="auto"/>
        <w:left w:val="none" w:sz="0" w:space="0" w:color="auto"/>
        <w:bottom w:val="none" w:sz="0" w:space="0" w:color="auto"/>
        <w:right w:val="none" w:sz="0" w:space="0" w:color="auto"/>
      </w:divBdr>
    </w:div>
    <w:div w:id="1278634612">
      <w:bodyDiv w:val="1"/>
      <w:marLeft w:val="0"/>
      <w:marRight w:val="0"/>
      <w:marTop w:val="0"/>
      <w:marBottom w:val="0"/>
      <w:divBdr>
        <w:top w:val="none" w:sz="0" w:space="0" w:color="auto"/>
        <w:left w:val="none" w:sz="0" w:space="0" w:color="auto"/>
        <w:bottom w:val="none" w:sz="0" w:space="0" w:color="auto"/>
        <w:right w:val="none" w:sz="0" w:space="0" w:color="auto"/>
      </w:divBdr>
    </w:div>
    <w:div w:id="1279415925">
      <w:bodyDiv w:val="1"/>
      <w:marLeft w:val="0"/>
      <w:marRight w:val="0"/>
      <w:marTop w:val="0"/>
      <w:marBottom w:val="0"/>
      <w:divBdr>
        <w:top w:val="none" w:sz="0" w:space="0" w:color="auto"/>
        <w:left w:val="none" w:sz="0" w:space="0" w:color="auto"/>
        <w:bottom w:val="none" w:sz="0" w:space="0" w:color="auto"/>
        <w:right w:val="none" w:sz="0" w:space="0" w:color="auto"/>
      </w:divBdr>
    </w:div>
    <w:div w:id="1280449586">
      <w:bodyDiv w:val="1"/>
      <w:marLeft w:val="0"/>
      <w:marRight w:val="0"/>
      <w:marTop w:val="0"/>
      <w:marBottom w:val="0"/>
      <w:divBdr>
        <w:top w:val="none" w:sz="0" w:space="0" w:color="auto"/>
        <w:left w:val="none" w:sz="0" w:space="0" w:color="auto"/>
        <w:bottom w:val="none" w:sz="0" w:space="0" w:color="auto"/>
        <w:right w:val="none" w:sz="0" w:space="0" w:color="auto"/>
      </w:divBdr>
    </w:div>
    <w:div w:id="1280532679">
      <w:bodyDiv w:val="1"/>
      <w:marLeft w:val="0"/>
      <w:marRight w:val="0"/>
      <w:marTop w:val="0"/>
      <w:marBottom w:val="0"/>
      <w:divBdr>
        <w:top w:val="none" w:sz="0" w:space="0" w:color="auto"/>
        <w:left w:val="none" w:sz="0" w:space="0" w:color="auto"/>
        <w:bottom w:val="none" w:sz="0" w:space="0" w:color="auto"/>
        <w:right w:val="none" w:sz="0" w:space="0" w:color="auto"/>
      </w:divBdr>
    </w:div>
    <w:div w:id="1281495984">
      <w:bodyDiv w:val="1"/>
      <w:marLeft w:val="0"/>
      <w:marRight w:val="0"/>
      <w:marTop w:val="0"/>
      <w:marBottom w:val="0"/>
      <w:divBdr>
        <w:top w:val="none" w:sz="0" w:space="0" w:color="auto"/>
        <w:left w:val="none" w:sz="0" w:space="0" w:color="auto"/>
        <w:bottom w:val="none" w:sz="0" w:space="0" w:color="auto"/>
        <w:right w:val="none" w:sz="0" w:space="0" w:color="auto"/>
      </w:divBdr>
    </w:div>
    <w:div w:id="1282834176">
      <w:bodyDiv w:val="1"/>
      <w:marLeft w:val="0"/>
      <w:marRight w:val="0"/>
      <w:marTop w:val="0"/>
      <w:marBottom w:val="0"/>
      <w:divBdr>
        <w:top w:val="none" w:sz="0" w:space="0" w:color="auto"/>
        <w:left w:val="none" w:sz="0" w:space="0" w:color="auto"/>
        <w:bottom w:val="none" w:sz="0" w:space="0" w:color="auto"/>
        <w:right w:val="none" w:sz="0" w:space="0" w:color="auto"/>
      </w:divBdr>
    </w:div>
    <w:div w:id="1284380739">
      <w:bodyDiv w:val="1"/>
      <w:marLeft w:val="0"/>
      <w:marRight w:val="0"/>
      <w:marTop w:val="0"/>
      <w:marBottom w:val="0"/>
      <w:divBdr>
        <w:top w:val="none" w:sz="0" w:space="0" w:color="auto"/>
        <w:left w:val="none" w:sz="0" w:space="0" w:color="auto"/>
        <w:bottom w:val="none" w:sz="0" w:space="0" w:color="auto"/>
        <w:right w:val="none" w:sz="0" w:space="0" w:color="auto"/>
      </w:divBdr>
    </w:div>
    <w:div w:id="1285381099">
      <w:bodyDiv w:val="1"/>
      <w:marLeft w:val="0"/>
      <w:marRight w:val="0"/>
      <w:marTop w:val="0"/>
      <w:marBottom w:val="0"/>
      <w:divBdr>
        <w:top w:val="none" w:sz="0" w:space="0" w:color="auto"/>
        <w:left w:val="none" w:sz="0" w:space="0" w:color="auto"/>
        <w:bottom w:val="none" w:sz="0" w:space="0" w:color="auto"/>
        <w:right w:val="none" w:sz="0" w:space="0" w:color="auto"/>
      </w:divBdr>
    </w:div>
    <w:div w:id="1285502183">
      <w:bodyDiv w:val="1"/>
      <w:marLeft w:val="0"/>
      <w:marRight w:val="0"/>
      <w:marTop w:val="0"/>
      <w:marBottom w:val="0"/>
      <w:divBdr>
        <w:top w:val="none" w:sz="0" w:space="0" w:color="auto"/>
        <w:left w:val="none" w:sz="0" w:space="0" w:color="auto"/>
        <w:bottom w:val="none" w:sz="0" w:space="0" w:color="auto"/>
        <w:right w:val="none" w:sz="0" w:space="0" w:color="auto"/>
      </w:divBdr>
    </w:div>
    <w:div w:id="1286962429">
      <w:bodyDiv w:val="1"/>
      <w:marLeft w:val="0"/>
      <w:marRight w:val="0"/>
      <w:marTop w:val="0"/>
      <w:marBottom w:val="0"/>
      <w:divBdr>
        <w:top w:val="none" w:sz="0" w:space="0" w:color="auto"/>
        <w:left w:val="none" w:sz="0" w:space="0" w:color="auto"/>
        <w:bottom w:val="none" w:sz="0" w:space="0" w:color="auto"/>
        <w:right w:val="none" w:sz="0" w:space="0" w:color="auto"/>
      </w:divBdr>
    </w:div>
    <w:div w:id="1287590841">
      <w:bodyDiv w:val="1"/>
      <w:marLeft w:val="0"/>
      <w:marRight w:val="0"/>
      <w:marTop w:val="0"/>
      <w:marBottom w:val="0"/>
      <w:divBdr>
        <w:top w:val="none" w:sz="0" w:space="0" w:color="auto"/>
        <w:left w:val="none" w:sz="0" w:space="0" w:color="auto"/>
        <w:bottom w:val="none" w:sz="0" w:space="0" w:color="auto"/>
        <w:right w:val="none" w:sz="0" w:space="0" w:color="auto"/>
      </w:divBdr>
    </w:div>
    <w:div w:id="1288000549">
      <w:bodyDiv w:val="1"/>
      <w:marLeft w:val="0"/>
      <w:marRight w:val="0"/>
      <w:marTop w:val="0"/>
      <w:marBottom w:val="0"/>
      <w:divBdr>
        <w:top w:val="none" w:sz="0" w:space="0" w:color="auto"/>
        <w:left w:val="none" w:sz="0" w:space="0" w:color="auto"/>
        <w:bottom w:val="none" w:sz="0" w:space="0" w:color="auto"/>
        <w:right w:val="none" w:sz="0" w:space="0" w:color="auto"/>
      </w:divBdr>
    </w:div>
    <w:div w:id="1288045053">
      <w:bodyDiv w:val="1"/>
      <w:marLeft w:val="0"/>
      <w:marRight w:val="0"/>
      <w:marTop w:val="0"/>
      <w:marBottom w:val="0"/>
      <w:divBdr>
        <w:top w:val="none" w:sz="0" w:space="0" w:color="auto"/>
        <w:left w:val="none" w:sz="0" w:space="0" w:color="auto"/>
        <w:bottom w:val="none" w:sz="0" w:space="0" w:color="auto"/>
        <w:right w:val="none" w:sz="0" w:space="0" w:color="auto"/>
      </w:divBdr>
    </w:div>
    <w:div w:id="1288660809">
      <w:bodyDiv w:val="1"/>
      <w:marLeft w:val="0"/>
      <w:marRight w:val="0"/>
      <w:marTop w:val="0"/>
      <w:marBottom w:val="0"/>
      <w:divBdr>
        <w:top w:val="none" w:sz="0" w:space="0" w:color="auto"/>
        <w:left w:val="none" w:sz="0" w:space="0" w:color="auto"/>
        <w:bottom w:val="none" w:sz="0" w:space="0" w:color="auto"/>
        <w:right w:val="none" w:sz="0" w:space="0" w:color="auto"/>
      </w:divBdr>
    </w:div>
    <w:div w:id="1289045677">
      <w:bodyDiv w:val="1"/>
      <w:marLeft w:val="0"/>
      <w:marRight w:val="0"/>
      <w:marTop w:val="0"/>
      <w:marBottom w:val="0"/>
      <w:divBdr>
        <w:top w:val="none" w:sz="0" w:space="0" w:color="auto"/>
        <w:left w:val="none" w:sz="0" w:space="0" w:color="auto"/>
        <w:bottom w:val="none" w:sz="0" w:space="0" w:color="auto"/>
        <w:right w:val="none" w:sz="0" w:space="0" w:color="auto"/>
      </w:divBdr>
    </w:div>
    <w:div w:id="1289430749">
      <w:bodyDiv w:val="1"/>
      <w:marLeft w:val="0"/>
      <w:marRight w:val="0"/>
      <w:marTop w:val="0"/>
      <w:marBottom w:val="0"/>
      <w:divBdr>
        <w:top w:val="none" w:sz="0" w:space="0" w:color="auto"/>
        <w:left w:val="none" w:sz="0" w:space="0" w:color="auto"/>
        <w:bottom w:val="none" w:sz="0" w:space="0" w:color="auto"/>
        <w:right w:val="none" w:sz="0" w:space="0" w:color="auto"/>
      </w:divBdr>
    </w:div>
    <w:div w:id="1292402387">
      <w:bodyDiv w:val="1"/>
      <w:marLeft w:val="0"/>
      <w:marRight w:val="0"/>
      <w:marTop w:val="0"/>
      <w:marBottom w:val="0"/>
      <w:divBdr>
        <w:top w:val="none" w:sz="0" w:space="0" w:color="auto"/>
        <w:left w:val="none" w:sz="0" w:space="0" w:color="auto"/>
        <w:bottom w:val="none" w:sz="0" w:space="0" w:color="auto"/>
        <w:right w:val="none" w:sz="0" w:space="0" w:color="auto"/>
      </w:divBdr>
    </w:div>
    <w:div w:id="1292856191">
      <w:bodyDiv w:val="1"/>
      <w:marLeft w:val="0"/>
      <w:marRight w:val="0"/>
      <w:marTop w:val="0"/>
      <w:marBottom w:val="0"/>
      <w:divBdr>
        <w:top w:val="none" w:sz="0" w:space="0" w:color="auto"/>
        <w:left w:val="none" w:sz="0" w:space="0" w:color="auto"/>
        <w:bottom w:val="none" w:sz="0" w:space="0" w:color="auto"/>
        <w:right w:val="none" w:sz="0" w:space="0" w:color="auto"/>
      </w:divBdr>
    </w:div>
    <w:div w:id="1292981853">
      <w:bodyDiv w:val="1"/>
      <w:marLeft w:val="0"/>
      <w:marRight w:val="0"/>
      <w:marTop w:val="0"/>
      <w:marBottom w:val="0"/>
      <w:divBdr>
        <w:top w:val="none" w:sz="0" w:space="0" w:color="auto"/>
        <w:left w:val="none" w:sz="0" w:space="0" w:color="auto"/>
        <w:bottom w:val="none" w:sz="0" w:space="0" w:color="auto"/>
        <w:right w:val="none" w:sz="0" w:space="0" w:color="auto"/>
      </w:divBdr>
    </w:div>
    <w:div w:id="1293172762">
      <w:bodyDiv w:val="1"/>
      <w:marLeft w:val="0"/>
      <w:marRight w:val="0"/>
      <w:marTop w:val="0"/>
      <w:marBottom w:val="0"/>
      <w:divBdr>
        <w:top w:val="none" w:sz="0" w:space="0" w:color="auto"/>
        <w:left w:val="none" w:sz="0" w:space="0" w:color="auto"/>
        <w:bottom w:val="none" w:sz="0" w:space="0" w:color="auto"/>
        <w:right w:val="none" w:sz="0" w:space="0" w:color="auto"/>
      </w:divBdr>
    </w:div>
    <w:div w:id="1294092725">
      <w:bodyDiv w:val="1"/>
      <w:marLeft w:val="0"/>
      <w:marRight w:val="0"/>
      <w:marTop w:val="0"/>
      <w:marBottom w:val="0"/>
      <w:divBdr>
        <w:top w:val="none" w:sz="0" w:space="0" w:color="auto"/>
        <w:left w:val="none" w:sz="0" w:space="0" w:color="auto"/>
        <w:bottom w:val="none" w:sz="0" w:space="0" w:color="auto"/>
        <w:right w:val="none" w:sz="0" w:space="0" w:color="auto"/>
      </w:divBdr>
    </w:div>
    <w:div w:id="1295329625">
      <w:bodyDiv w:val="1"/>
      <w:marLeft w:val="0"/>
      <w:marRight w:val="0"/>
      <w:marTop w:val="0"/>
      <w:marBottom w:val="0"/>
      <w:divBdr>
        <w:top w:val="none" w:sz="0" w:space="0" w:color="auto"/>
        <w:left w:val="none" w:sz="0" w:space="0" w:color="auto"/>
        <w:bottom w:val="none" w:sz="0" w:space="0" w:color="auto"/>
        <w:right w:val="none" w:sz="0" w:space="0" w:color="auto"/>
      </w:divBdr>
    </w:div>
    <w:div w:id="1295673103">
      <w:bodyDiv w:val="1"/>
      <w:marLeft w:val="0"/>
      <w:marRight w:val="0"/>
      <w:marTop w:val="0"/>
      <w:marBottom w:val="0"/>
      <w:divBdr>
        <w:top w:val="none" w:sz="0" w:space="0" w:color="auto"/>
        <w:left w:val="none" w:sz="0" w:space="0" w:color="auto"/>
        <w:bottom w:val="none" w:sz="0" w:space="0" w:color="auto"/>
        <w:right w:val="none" w:sz="0" w:space="0" w:color="auto"/>
      </w:divBdr>
    </w:div>
    <w:div w:id="1296109067">
      <w:bodyDiv w:val="1"/>
      <w:marLeft w:val="0"/>
      <w:marRight w:val="0"/>
      <w:marTop w:val="0"/>
      <w:marBottom w:val="0"/>
      <w:divBdr>
        <w:top w:val="none" w:sz="0" w:space="0" w:color="auto"/>
        <w:left w:val="none" w:sz="0" w:space="0" w:color="auto"/>
        <w:bottom w:val="none" w:sz="0" w:space="0" w:color="auto"/>
        <w:right w:val="none" w:sz="0" w:space="0" w:color="auto"/>
      </w:divBdr>
    </w:div>
    <w:div w:id="1296834023">
      <w:bodyDiv w:val="1"/>
      <w:marLeft w:val="0"/>
      <w:marRight w:val="0"/>
      <w:marTop w:val="0"/>
      <w:marBottom w:val="0"/>
      <w:divBdr>
        <w:top w:val="none" w:sz="0" w:space="0" w:color="auto"/>
        <w:left w:val="none" w:sz="0" w:space="0" w:color="auto"/>
        <w:bottom w:val="none" w:sz="0" w:space="0" w:color="auto"/>
        <w:right w:val="none" w:sz="0" w:space="0" w:color="auto"/>
      </w:divBdr>
    </w:div>
    <w:div w:id="1297099716">
      <w:bodyDiv w:val="1"/>
      <w:marLeft w:val="0"/>
      <w:marRight w:val="0"/>
      <w:marTop w:val="0"/>
      <w:marBottom w:val="0"/>
      <w:divBdr>
        <w:top w:val="none" w:sz="0" w:space="0" w:color="auto"/>
        <w:left w:val="none" w:sz="0" w:space="0" w:color="auto"/>
        <w:bottom w:val="none" w:sz="0" w:space="0" w:color="auto"/>
        <w:right w:val="none" w:sz="0" w:space="0" w:color="auto"/>
      </w:divBdr>
    </w:div>
    <w:div w:id="1298074473">
      <w:bodyDiv w:val="1"/>
      <w:marLeft w:val="0"/>
      <w:marRight w:val="0"/>
      <w:marTop w:val="0"/>
      <w:marBottom w:val="0"/>
      <w:divBdr>
        <w:top w:val="none" w:sz="0" w:space="0" w:color="auto"/>
        <w:left w:val="none" w:sz="0" w:space="0" w:color="auto"/>
        <w:bottom w:val="none" w:sz="0" w:space="0" w:color="auto"/>
        <w:right w:val="none" w:sz="0" w:space="0" w:color="auto"/>
      </w:divBdr>
    </w:div>
    <w:div w:id="1298727006">
      <w:bodyDiv w:val="1"/>
      <w:marLeft w:val="0"/>
      <w:marRight w:val="0"/>
      <w:marTop w:val="0"/>
      <w:marBottom w:val="0"/>
      <w:divBdr>
        <w:top w:val="none" w:sz="0" w:space="0" w:color="auto"/>
        <w:left w:val="none" w:sz="0" w:space="0" w:color="auto"/>
        <w:bottom w:val="none" w:sz="0" w:space="0" w:color="auto"/>
        <w:right w:val="none" w:sz="0" w:space="0" w:color="auto"/>
      </w:divBdr>
    </w:div>
    <w:div w:id="1298753643">
      <w:bodyDiv w:val="1"/>
      <w:marLeft w:val="0"/>
      <w:marRight w:val="0"/>
      <w:marTop w:val="0"/>
      <w:marBottom w:val="0"/>
      <w:divBdr>
        <w:top w:val="none" w:sz="0" w:space="0" w:color="auto"/>
        <w:left w:val="none" w:sz="0" w:space="0" w:color="auto"/>
        <w:bottom w:val="none" w:sz="0" w:space="0" w:color="auto"/>
        <w:right w:val="none" w:sz="0" w:space="0" w:color="auto"/>
      </w:divBdr>
    </w:div>
    <w:div w:id="1299414482">
      <w:bodyDiv w:val="1"/>
      <w:marLeft w:val="0"/>
      <w:marRight w:val="0"/>
      <w:marTop w:val="0"/>
      <w:marBottom w:val="0"/>
      <w:divBdr>
        <w:top w:val="none" w:sz="0" w:space="0" w:color="auto"/>
        <w:left w:val="none" w:sz="0" w:space="0" w:color="auto"/>
        <w:bottom w:val="none" w:sz="0" w:space="0" w:color="auto"/>
        <w:right w:val="none" w:sz="0" w:space="0" w:color="auto"/>
      </w:divBdr>
    </w:div>
    <w:div w:id="1299529705">
      <w:bodyDiv w:val="1"/>
      <w:marLeft w:val="0"/>
      <w:marRight w:val="0"/>
      <w:marTop w:val="0"/>
      <w:marBottom w:val="0"/>
      <w:divBdr>
        <w:top w:val="none" w:sz="0" w:space="0" w:color="auto"/>
        <w:left w:val="none" w:sz="0" w:space="0" w:color="auto"/>
        <w:bottom w:val="none" w:sz="0" w:space="0" w:color="auto"/>
        <w:right w:val="none" w:sz="0" w:space="0" w:color="auto"/>
      </w:divBdr>
    </w:div>
    <w:div w:id="1301106221">
      <w:bodyDiv w:val="1"/>
      <w:marLeft w:val="0"/>
      <w:marRight w:val="0"/>
      <w:marTop w:val="0"/>
      <w:marBottom w:val="0"/>
      <w:divBdr>
        <w:top w:val="none" w:sz="0" w:space="0" w:color="auto"/>
        <w:left w:val="none" w:sz="0" w:space="0" w:color="auto"/>
        <w:bottom w:val="none" w:sz="0" w:space="0" w:color="auto"/>
        <w:right w:val="none" w:sz="0" w:space="0" w:color="auto"/>
      </w:divBdr>
    </w:div>
    <w:div w:id="1301157211">
      <w:bodyDiv w:val="1"/>
      <w:marLeft w:val="0"/>
      <w:marRight w:val="0"/>
      <w:marTop w:val="0"/>
      <w:marBottom w:val="0"/>
      <w:divBdr>
        <w:top w:val="none" w:sz="0" w:space="0" w:color="auto"/>
        <w:left w:val="none" w:sz="0" w:space="0" w:color="auto"/>
        <w:bottom w:val="none" w:sz="0" w:space="0" w:color="auto"/>
        <w:right w:val="none" w:sz="0" w:space="0" w:color="auto"/>
      </w:divBdr>
    </w:div>
    <w:div w:id="1302925637">
      <w:bodyDiv w:val="1"/>
      <w:marLeft w:val="0"/>
      <w:marRight w:val="0"/>
      <w:marTop w:val="0"/>
      <w:marBottom w:val="0"/>
      <w:divBdr>
        <w:top w:val="none" w:sz="0" w:space="0" w:color="auto"/>
        <w:left w:val="none" w:sz="0" w:space="0" w:color="auto"/>
        <w:bottom w:val="none" w:sz="0" w:space="0" w:color="auto"/>
        <w:right w:val="none" w:sz="0" w:space="0" w:color="auto"/>
      </w:divBdr>
    </w:div>
    <w:div w:id="1304233183">
      <w:bodyDiv w:val="1"/>
      <w:marLeft w:val="0"/>
      <w:marRight w:val="0"/>
      <w:marTop w:val="0"/>
      <w:marBottom w:val="0"/>
      <w:divBdr>
        <w:top w:val="none" w:sz="0" w:space="0" w:color="auto"/>
        <w:left w:val="none" w:sz="0" w:space="0" w:color="auto"/>
        <w:bottom w:val="none" w:sz="0" w:space="0" w:color="auto"/>
        <w:right w:val="none" w:sz="0" w:space="0" w:color="auto"/>
      </w:divBdr>
    </w:div>
    <w:div w:id="1308780292">
      <w:bodyDiv w:val="1"/>
      <w:marLeft w:val="0"/>
      <w:marRight w:val="0"/>
      <w:marTop w:val="0"/>
      <w:marBottom w:val="0"/>
      <w:divBdr>
        <w:top w:val="none" w:sz="0" w:space="0" w:color="auto"/>
        <w:left w:val="none" w:sz="0" w:space="0" w:color="auto"/>
        <w:bottom w:val="none" w:sz="0" w:space="0" w:color="auto"/>
        <w:right w:val="none" w:sz="0" w:space="0" w:color="auto"/>
      </w:divBdr>
    </w:div>
    <w:div w:id="1310094656">
      <w:bodyDiv w:val="1"/>
      <w:marLeft w:val="0"/>
      <w:marRight w:val="0"/>
      <w:marTop w:val="0"/>
      <w:marBottom w:val="0"/>
      <w:divBdr>
        <w:top w:val="none" w:sz="0" w:space="0" w:color="auto"/>
        <w:left w:val="none" w:sz="0" w:space="0" w:color="auto"/>
        <w:bottom w:val="none" w:sz="0" w:space="0" w:color="auto"/>
        <w:right w:val="none" w:sz="0" w:space="0" w:color="auto"/>
      </w:divBdr>
    </w:div>
    <w:div w:id="1313565193">
      <w:bodyDiv w:val="1"/>
      <w:marLeft w:val="0"/>
      <w:marRight w:val="0"/>
      <w:marTop w:val="0"/>
      <w:marBottom w:val="0"/>
      <w:divBdr>
        <w:top w:val="none" w:sz="0" w:space="0" w:color="auto"/>
        <w:left w:val="none" w:sz="0" w:space="0" w:color="auto"/>
        <w:bottom w:val="none" w:sz="0" w:space="0" w:color="auto"/>
        <w:right w:val="none" w:sz="0" w:space="0" w:color="auto"/>
      </w:divBdr>
    </w:div>
    <w:div w:id="1314409296">
      <w:bodyDiv w:val="1"/>
      <w:marLeft w:val="0"/>
      <w:marRight w:val="0"/>
      <w:marTop w:val="0"/>
      <w:marBottom w:val="0"/>
      <w:divBdr>
        <w:top w:val="none" w:sz="0" w:space="0" w:color="auto"/>
        <w:left w:val="none" w:sz="0" w:space="0" w:color="auto"/>
        <w:bottom w:val="none" w:sz="0" w:space="0" w:color="auto"/>
        <w:right w:val="none" w:sz="0" w:space="0" w:color="auto"/>
      </w:divBdr>
    </w:div>
    <w:div w:id="1315136756">
      <w:bodyDiv w:val="1"/>
      <w:marLeft w:val="0"/>
      <w:marRight w:val="0"/>
      <w:marTop w:val="0"/>
      <w:marBottom w:val="0"/>
      <w:divBdr>
        <w:top w:val="none" w:sz="0" w:space="0" w:color="auto"/>
        <w:left w:val="none" w:sz="0" w:space="0" w:color="auto"/>
        <w:bottom w:val="none" w:sz="0" w:space="0" w:color="auto"/>
        <w:right w:val="none" w:sz="0" w:space="0" w:color="auto"/>
      </w:divBdr>
    </w:div>
    <w:div w:id="1315450907">
      <w:bodyDiv w:val="1"/>
      <w:marLeft w:val="0"/>
      <w:marRight w:val="0"/>
      <w:marTop w:val="0"/>
      <w:marBottom w:val="0"/>
      <w:divBdr>
        <w:top w:val="none" w:sz="0" w:space="0" w:color="auto"/>
        <w:left w:val="none" w:sz="0" w:space="0" w:color="auto"/>
        <w:bottom w:val="none" w:sz="0" w:space="0" w:color="auto"/>
        <w:right w:val="none" w:sz="0" w:space="0" w:color="auto"/>
      </w:divBdr>
    </w:div>
    <w:div w:id="1315911871">
      <w:bodyDiv w:val="1"/>
      <w:marLeft w:val="0"/>
      <w:marRight w:val="0"/>
      <w:marTop w:val="0"/>
      <w:marBottom w:val="0"/>
      <w:divBdr>
        <w:top w:val="none" w:sz="0" w:space="0" w:color="auto"/>
        <w:left w:val="none" w:sz="0" w:space="0" w:color="auto"/>
        <w:bottom w:val="none" w:sz="0" w:space="0" w:color="auto"/>
        <w:right w:val="none" w:sz="0" w:space="0" w:color="auto"/>
      </w:divBdr>
    </w:div>
    <w:div w:id="1316109705">
      <w:bodyDiv w:val="1"/>
      <w:marLeft w:val="0"/>
      <w:marRight w:val="0"/>
      <w:marTop w:val="0"/>
      <w:marBottom w:val="0"/>
      <w:divBdr>
        <w:top w:val="none" w:sz="0" w:space="0" w:color="auto"/>
        <w:left w:val="none" w:sz="0" w:space="0" w:color="auto"/>
        <w:bottom w:val="none" w:sz="0" w:space="0" w:color="auto"/>
        <w:right w:val="none" w:sz="0" w:space="0" w:color="auto"/>
      </w:divBdr>
    </w:div>
    <w:div w:id="1318076726">
      <w:bodyDiv w:val="1"/>
      <w:marLeft w:val="0"/>
      <w:marRight w:val="0"/>
      <w:marTop w:val="0"/>
      <w:marBottom w:val="0"/>
      <w:divBdr>
        <w:top w:val="none" w:sz="0" w:space="0" w:color="auto"/>
        <w:left w:val="none" w:sz="0" w:space="0" w:color="auto"/>
        <w:bottom w:val="none" w:sz="0" w:space="0" w:color="auto"/>
        <w:right w:val="none" w:sz="0" w:space="0" w:color="auto"/>
      </w:divBdr>
    </w:div>
    <w:div w:id="1320305685">
      <w:bodyDiv w:val="1"/>
      <w:marLeft w:val="0"/>
      <w:marRight w:val="0"/>
      <w:marTop w:val="0"/>
      <w:marBottom w:val="0"/>
      <w:divBdr>
        <w:top w:val="none" w:sz="0" w:space="0" w:color="auto"/>
        <w:left w:val="none" w:sz="0" w:space="0" w:color="auto"/>
        <w:bottom w:val="none" w:sz="0" w:space="0" w:color="auto"/>
        <w:right w:val="none" w:sz="0" w:space="0" w:color="auto"/>
      </w:divBdr>
    </w:div>
    <w:div w:id="1321034761">
      <w:bodyDiv w:val="1"/>
      <w:marLeft w:val="0"/>
      <w:marRight w:val="0"/>
      <w:marTop w:val="0"/>
      <w:marBottom w:val="0"/>
      <w:divBdr>
        <w:top w:val="none" w:sz="0" w:space="0" w:color="auto"/>
        <w:left w:val="none" w:sz="0" w:space="0" w:color="auto"/>
        <w:bottom w:val="none" w:sz="0" w:space="0" w:color="auto"/>
        <w:right w:val="none" w:sz="0" w:space="0" w:color="auto"/>
      </w:divBdr>
    </w:div>
    <w:div w:id="1321036983">
      <w:bodyDiv w:val="1"/>
      <w:marLeft w:val="0"/>
      <w:marRight w:val="0"/>
      <w:marTop w:val="0"/>
      <w:marBottom w:val="0"/>
      <w:divBdr>
        <w:top w:val="none" w:sz="0" w:space="0" w:color="auto"/>
        <w:left w:val="none" w:sz="0" w:space="0" w:color="auto"/>
        <w:bottom w:val="none" w:sz="0" w:space="0" w:color="auto"/>
        <w:right w:val="none" w:sz="0" w:space="0" w:color="auto"/>
      </w:divBdr>
    </w:div>
    <w:div w:id="1322733784">
      <w:bodyDiv w:val="1"/>
      <w:marLeft w:val="0"/>
      <w:marRight w:val="0"/>
      <w:marTop w:val="0"/>
      <w:marBottom w:val="0"/>
      <w:divBdr>
        <w:top w:val="none" w:sz="0" w:space="0" w:color="auto"/>
        <w:left w:val="none" w:sz="0" w:space="0" w:color="auto"/>
        <w:bottom w:val="none" w:sz="0" w:space="0" w:color="auto"/>
        <w:right w:val="none" w:sz="0" w:space="0" w:color="auto"/>
      </w:divBdr>
    </w:div>
    <w:div w:id="1323503958">
      <w:bodyDiv w:val="1"/>
      <w:marLeft w:val="0"/>
      <w:marRight w:val="0"/>
      <w:marTop w:val="0"/>
      <w:marBottom w:val="0"/>
      <w:divBdr>
        <w:top w:val="none" w:sz="0" w:space="0" w:color="auto"/>
        <w:left w:val="none" w:sz="0" w:space="0" w:color="auto"/>
        <w:bottom w:val="none" w:sz="0" w:space="0" w:color="auto"/>
        <w:right w:val="none" w:sz="0" w:space="0" w:color="auto"/>
      </w:divBdr>
    </w:div>
    <w:div w:id="1325863189">
      <w:bodyDiv w:val="1"/>
      <w:marLeft w:val="0"/>
      <w:marRight w:val="0"/>
      <w:marTop w:val="0"/>
      <w:marBottom w:val="0"/>
      <w:divBdr>
        <w:top w:val="none" w:sz="0" w:space="0" w:color="auto"/>
        <w:left w:val="none" w:sz="0" w:space="0" w:color="auto"/>
        <w:bottom w:val="none" w:sz="0" w:space="0" w:color="auto"/>
        <w:right w:val="none" w:sz="0" w:space="0" w:color="auto"/>
      </w:divBdr>
    </w:div>
    <w:div w:id="1328247755">
      <w:bodyDiv w:val="1"/>
      <w:marLeft w:val="0"/>
      <w:marRight w:val="0"/>
      <w:marTop w:val="0"/>
      <w:marBottom w:val="0"/>
      <w:divBdr>
        <w:top w:val="none" w:sz="0" w:space="0" w:color="auto"/>
        <w:left w:val="none" w:sz="0" w:space="0" w:color="auto"/>
        <w:bottom w:val="none" w:sz="0" w:space="0" w:color="auto"/>
        <w:right w:val="none" w:sz="0" w:space="0" w:color="auto"/>
      </w:divBdr>
    </w:div>
    <w:div w:id="1328509337">
      <w:bodyDiv w:val="1"/>
      <w:marLeft w:val="0"/>
      <w:marRight w:val="0"/>
      <w:marTop w:val="0"/>
      <w:marBottom w:val="0"/>
      <w:divBdr>
        <w:top w:val="none" w:sz="0" w:space="0" w:color="auto"/>
        <w:left w:val="none" w:sz="0" w:space="0" w:color="auto"/>
        <w:bottom w:val="none" w:sz="0" w:space="0" w:color="auto"/>
        <w:right w:val="none" w:sz="0" w:space="0" w:color="auto"/>
      </w:divBdr>
    </w:div>
    <w:div w:id="1329557570">
      <w:bodyDiv w:val="1"/>
      <w:marLeft w:val="0"/>
      <w:marRight w:val="0"/>
      <w:marTop w:val="0"/>
      <w:marBottom w:val="0"/>
      <w:divBdr>
        <w:top w:val="none" w:sz="0" w:space="0" w:color="auto"/>
        <w:left w:val="none" w:sz="0" w:space="0" w:color="auto"/>
        <w:bottom w:val="none" w:sz="0" w:space="0" w:color="auto"/>
        <w:right w:val="none" w:sz="0" w:space="0" w:color="auto"/>
      </w:divBdr>
    </w:div>
    <w:div w:id="1330064231">
      <w:bodyDiv w:val="1"/>
      <w:marLeft w:val="0"/>
      <w:marRight w:val="0"/>
      <w:marTop w:val="0"/>
      <w:marBottom w:val="0"/>
      <w:divBdr>
        <w:top w:val="none" w:sz="0" w:space="0" w:color="auto"/>
        <w:left w:val="none" w:sz="0" w:space="0" w:color="auto"/>
        <w:bottom w:val="none" w:sz="0" w:space="0" w:color="auto"/>
        <w:right w:val="none" w:sz="0" w:space="0" w:color="auto"/>
      </w:divBdr>
    </w:div>
    <w:div w:id="1333098157">
      <w:bodyDiv w:val="1"/>
      <w:marLeft w:val="0"/>
      <w:marRight w:val="0"/>
      <w:marTop w:val="0"/>
      <w:marBottom w:val="0"/>
      <w:divBdr>
        <w:top w:val="none" w:sz="0" w:space="0" w:color="auto"/>
        <w:left w:val="none" w:sz="0" w:space="0" w:color="auto"/>
        <w:bottom w:val="none" w:sz="0" w:space="0" w:color="auto"/>
        <w:right w:val="none" w:sz="0" w:space="0" w:color="auto"/>
      </w:divBdr>
    </w:div>
    <w:div w:id="1333872019">
      <w:bodyDiv w:val="1"/>
      <w:marLeft w:val="0"/>
      <w:marRight w:val="0"/>
      <w:marTop w:val="0"/>
      <w:marBottom w:val="0"/>
      <w:divBdr>
        <w:top w:val="none" w:sz="0" w:space="0" w:color="auto"/>
        <w:left w:val="none" w:sz="0" w:space="0" w:color="auto"/>
        <w:bottom w:val="none" w:sz="0" w:space="0" w:color="auto"/>
        <w:right w:val="none" w:sz="0" w:space="0" w:color="auto"/>
      </w:divBdr>
    </w:div>
    <w:div w:id="1334990678">
      <w:bodyDiv w:val="1"/>
      <w:marLeft w:val="0"/>
      <w:marRight w:val="0"/>
      <w:marTop w:val="0"/>
      <w:marBottom w:val="0"/>
      <w:divBdr>
        <w:top w:val="none" w:sz="0" w:space="0" w:color="auto"/>
        <w:left w:val="none" w:sz="0" w:space="0" w:color="auto"/>
        <w:bottom w:val="none" w:sz="0" w:space="0" w:color="auto"/>
        <w:right w:val="none" w:sz="0" w:space="0" w:color="auto"/>
      </w:divBdr>
    </w:div>
    <w:div w:id="1336807976">
      <w:bodyDiv w:val="1"/>
      <w:marLeft w:val="0"/>
      <w:marRight w:val="0"/>
      <w:marTop w:val="0"/>
      <w:marBottom w:val="0"/>
      <w:divBdr>
        <w:top w:val="none" w:sz="0" w:space="0" w:color="auto"/>
        <w:left w:val="none" w:sz="0" w:space="0" w:color="auto"/>
        <w:bottom w:val="none" w:sz="0" w:space="0" w:color="auto"/>
        <w:right w:val="none" w:sz="0" w:space="0" w:color="auto"/>
      </w:divBdr>
    </w:div>
    <w:div w:id="1337612673">
      <w:bodyDiv w:val="1"/>
      <w:marLeft w:val="0"/>
      <w:marRight w:val="0"/>
      <w:marTop w:val="0"/>
      <w:marBottom w:val="0"/>
      <w:divBdr>
        <w:top w:val="none" w:sz="0" w:space="0" w:color="auto"/>
        <w:left w:val="none" w:sz="0" w:space="0" w:color="auto"/>
        <w:bottom w:val="none" w:sz="0" w:space="0" w:color="auto"/>
        <w:right w:val="none" w:sz="0" w:space="0" w:color="auto"/>
      </w:divBdr>
    </w:div>
    <w:div w:id="1338188408">
      <w:bodyDiv w:val="1"/>
      <w:marLeft w:val="0"/>
      <w:marRight w:val="0"/>
      <w:marTop w:val="0"/>
      <w:marBottom w:val="0"/>
      <w:divBdr>
        <w:top w:val="none" w:sz="0" w:space="0" w:color="auto"/>
        <w:left w:val="none" w:sz="0" w:space="0" w:color="auto"/>
        <w:bottom w:val="none" w:sz="0" w:space="0" w:color="auto"/>
        <w:right w:val="none" w:sz="0" w:space="0" w:color="auto"/>
      </w:divBdr>
    </w:div>
    <w:div w:id="1339113647">
      <w:bodyDiv w:val="1"/>
      <w:marLeft w:val="0"/>
      <w:marRight w:val="0"/>
      <w:marTop w:val="0"/>
      <w:marBottom w:val="0"/>
      <w:divBdr>
        <w:top w:val="none" w:sz="0" w:space="0" w:color="auto"/>
        <w:left w:val="none" w:sz="0" w:space="0" w:color="auto"/>
        <w:bottom w:val="none" w:sz="0" w:space="0" w:color="auto"/>
        <w:right w:val="none" w:sz="0" w:space="0" w:color="auto"/>
      </w:divBdr>
    </w:div>
    <w:div w:id="1339190325">
      <w:bodyDiv w:val="1"/>
      <w:marLeft w:val="0"/>
      <w:marRight w:val="0"/>
      <w:marTop w:val="0"/>
      <w:marBottom w:val="0"/>
      <w:divBdr>
        <w:top w:val="none" w:sz="0" w:space="0" w:color="auto"/>
        <w:left w:val="none" w:sz="0" w:space="0" w:color="auto"/>
        <w:bottom w:val="none" w:sz="0" w:space="0" w:color="auto"/>
        <w:right w:val="none" w:sz="0" w:space="0" w:color="auto"/>
      </w:divBdr>
    </w:div>
    <w:div w:id="1339193137">
      <w:bodyDiv w:val="1"/>
      <w:marLeft w:val="0"/>
      <w:marRight w:val="0"/>
      <w:marTop w:val="0"/>
      <w:marBottom w:val="0"/>
      <w:divBdr>
        <w:top w:val="none" w:sz="0" w:space="0" w:color="auto"/>
        <w:left w:val="none" w:sz="0" w:space="0" w:color="auto"/>
        <w:bottom w:val="none" w:sz="0" w:space="0" w:color="auto"/>
        <w:right w:val="none" w:sz="0" w:space="0" w:color="auto"/>
      </w:divBdr>
    </w:div>
    <w:div w:id="1340080249">
      <w:bodyDiv w:val="1"/>
      <w:marLeft w:val="0"/>
      <w:marRight w:val="0"/>
      <w:marTop w:val="0"/>
      <w:marBottom w:val="0"/>
      <w:divBdr>
        <w:top w:val="none" w:sz="0" w:space="0" w:color="auto"/>
        <w:left w:val="none" w:sz="0" w:space="0" w:color="auto"/>
        <w:bottom w:val="none" w:sz="0" w:space="0" w:color="auto"/>
        <w:right w:val="none" w:sz="0" w:space="0" w:color="auto"/>
      </w:divBdr>
    </w:div>
    <w:div w:id="1340503120">
      <w:bodyDiv w:val="1"/>
      <w:marLeft w:val="0"/>
      <w:marRight w:val="0"/>
      <w:marTop w:val="0"/>
      <w:marBottom w:val="0"/>
      <w:divBdr>
        <w:top w:val="none" w:sz="0" w:space="0" w:color="auto"/>
        <w:left w:val="none" w:sz="0" w:space="0" w:color="auto"/>
        <w:bottom w:val="none" w:sz="0" w:space="0" w:color="auto"/>
        <w:right w:val="none" w:sz="0" w:space="0" w:color="auto"/>
      </w:divBdr>
    </w:div>
    <w:div w:id="1345597720">
      <w:bodyDiv w:val="1"/>
      <w:marLeft w:val="0"/>
      <w:marRight w:val="0"/>
      <w:marTop w:val="0"/>
      <w:marBottom w:val="0"/>
      <w:divBdr>
        <w:top w:val="none" w:sz="0" w:space="0" w:color="auto"/>
        <w:left w:val="none" w:sz="0" w:space="0" w:color="auto"/>
        <w:bottom w:val="none" w:sz="0" w:space="0" w:color="auto"/>
        <w:right w:val="none" w:sz="0" w:space="0" w:color="auto"/>
      </w:divBdr>
    </w:div>
    <w:div w:id="1346781886">
      <w:bodyDiv w:val="1"/>
      <w:marLeft w:val="0"/>
      <w:marRight w:val="0"/>
      <w:marTop w:val="0"/>
      <w:marBottom w:val="0"/>
      <w:divBdr>
        <w:top w:val="none" w:sz="0" w:space="0" w:color="auto"/>
        <w:left w:val="none" w:sz="0" w:space="0" w:color="auto"/>
        <w:bottom w:val="none" w:sz="0" w:space="0" w:color="auto"/>
        <w:right w:val="none" w:sz="0" w:space="0" w:color="auto"/>
      </w:divBdr>
    </w:div>
    <w:div w:id="1348285616">
      <w:bodyDiv w:val="1"/>
      <w:marLeft w:val="0"/>
      <w:marRight w:val="0"/>
      <w:marTop w:val="0"/>
      <w:marBottom w:val="0"/>
      <w:divBdr>
        <w:top w:val="none" w:sz="0" w:space="0" w:color="auto"/>
        <w:left w:val="none" w:sz="0" w:space="0" w:color="auto"/>
        <w:bottom w:val="none" w:sz="0" w:space="0" w:color="auto"/>
        <w:right w:val="none" w:sz="0" w:space="0" w:color="auto"/>
      </w:divBdr>
    </w:div>
    <w:div w:id="1350638500">
      <w:bodyDiv w:val="1"/>
      <w:marLeft w:val="0"/>
      <w:marRight w:val="0"/>
      <w:marTop w:val="0"/>
      <w:marBottom w:val="0"/>
      <w:divBdr>
        <w:top w:val="none" w:sz="0" w:space="0" w:color="auto"/>
        <w:left w:val="none" w:sz="0" w:space="0" w:color="auto"/>
        <w:bottom w:val="none" w:sz="0" w:space="0" w:color="auto"/>
        <w:right w:val="none" w:sz="0" w:space="0" w:color="auto"/>
      </w:divBdr>
    </w:div>
    <w:div w:id="1351640029">
      <w:bodyDiv w:val="1"/>
      <w:marLeft w:val="0"/>
      <w:marRight w:val="0"/>
      <w:marTop w:val="0"/>
      <w:marBottom w:val="0"/>
      <w:divBdr>
        <w:top w:val="none" w:sz="0" w:space="0" w:color="auto"/>
        <w:left w:val="none" w:sz="0" w:space="0" w:color="auto"/>
        <w:bottom w:val="none" w:sz="0" w:space="0" w:color="auto"/>
        <w:right w:val="none" w:sz="0" w:space="0" w:color="auto"/>
      </w:divBdr>
    </w:div>
    <w:div w:id="1355885109">
      <w:bodyDiv w:val="1"/>
      <w:marLeft w:val="0"/>
      <w:marRight w:val="0"/>
      <w:marTop w:val="0"/>
      <w:marBottom w:val="0"/>
      <w:divBdr>
        <w:top w:val="none" w:sz="0" w:space="0" w:color="auto"/>
        <w:left w:val="none" w:sz="0" w:space="0" w:color="auto"/>
        <w:bottom w:val="none" w:sz="0" w:space="0" w:color="auto"/>
        <w:right w:val="none" w:sz="0" w:space="0" w:color="auto"/>
      </w:divBdr>
    </w:div>
    <w:div w:id="1356928567">
      <w:bodyDiv w:val="1"/>
      <w:marLeft w:val="0"/>
      <w:marRight w:val="0"/>
      <w:marTop w:val="0"/>
      <w:marBottom w:val="0"/>
      <w:divBdr>
        <w:top w:val="none" w:sz="0" w:space="0" w:color="auto"/>
        <w:left w:val="none" w:sz="0" w:space="0" w:color="auto"/>
        <w:bottom w:val="none" w:sz="0" w:space="0" w:color="auto"/>
        <w:right w:val="none" w:sz="0" w:space="0" w:color="auto"/>
      </w:divBdr>
    </w:div>
    <w:div w:id="1357534541">
      <w:bodyDiv w:val="1"/>
      <w:marLeft w:val="0"/>
      <w:marRight w:val="0"/>
      <w:marTop w:val="0"/>
      <w:marBottom w:val="0"/>
      <w:divBdr>
        <w:top w:val="none" w:sz="0" w:space="0" w:color="auto"/>
        <w:left w:val="none" w:sz="0" w:space="0" w:color="auto"/>
        <w:bottom w:val="none" w:sz="0" w:space="0" w:color="auto"/>
        <w:right w:val="none" w:sz="0" w:space="0" w:color="auto"/>
      </w:divBdr>
    </w:div>
    <w:div w:id="1357972478">
      <w:bodyDiv w:val="1"/>
      <w:marLeft w:val="0"/>
      <w:marRight w:val="0"/>
      <w:marTop w:val="0"/>
      <w:marBottom w:val="0"/>
      <w:divBdr>
        <w:top w:val="none" w:sz="0" w:space="0" w:color="auto"/>
        <w:left w:val="none" w:sz="0" w:space="0" w:color="auto"/>
        <w:bottom w:val="none" w:sz="0" w:space="0" w:color="auto"/>
        <w:right w:val="none" w:sz="0" w:space="0" w:color="auto"/>
      </w:divBdr>
    </w:div>
    <w:div w:id="1358001280">
      <w:bodyDiv w:val="1"/>
      <w:marLeft w:val="0"/>
      <w:marRight w:val="0"/>
      <w:marTop w:val="0"/>
      <w:marBottom w:val="0"/>
      <w:divBdr>
        <w:top w:val="none" w:sz="0" w:space="0" w:color="auto"/>
        <w:left w:val="none" w:sz="0" w:space="0" w:color="auto"/>
        <w:bottom w:val="none" w:sz="0" w:space="0" w:color="auto"/>
        <w:right w:val="none" w:sz="0" w:space="0" w:color="auto"/>
      </w:divBdr>
    </w:div>
    <w:div w:id="1358889850">
      <w:bodyDiv w:val="1"/>
      <w:marLeft w:val="0"/>
      <w:marRight w:val="0"/>
      <w:marTop w:val="0"/>
      <w:marBottom w:val="0"/>
      <w:divBdr>
        <w:top w:val="none" w:sz="0" w:space="0" w:color="auto"/>
        <w:left w:val="none" w:sz="0" w:space="0" w:color="auto"/>
        <w:bottom w:val="none" w:sz="0" w:space="0" w:color="auto"/>
        <w:right w:val="none" w:sz="0" w:space="0" w:color="auto"/>
      </w:divBdr>
    </w:div>
    <w:div w:id="1364328738">
      <w:bodyDiv w:val="1"/>
      <w:marLeft w:val="0"/>
      <w:marRight w:val="0"/>
      <w:marTop w:val="0"/>
      <w:marBottom w:val="0"/>
      <w:divBdr>
        <w:top w:val="none" w:sz="0" w:space="0" w:color="auto"/>
        <w:left w:val="none" w:sz="0" w:space="0" w:color="auto"/>
        <w:bottom w:val="none" w:sz="0" w:space="0" w:color="auto"/>
        <w:right w:val="none" w:sz="0" w:space="0" w:color="auto"/>
      </w:divBdr>
    </w:div>
    <w:div w:id="1365210714">
      <w:bodyDiv w:val="1"/>
      <w:marLeft w:val="0"/>
      <w:marRight w:val="0"/>
      <w:marTop w:val="0"/>
      <w:marBottom w:val="0"/>
      <w:divBdr>
        <w:top w:val="none" w:sz="0" w:space="0" w:color="auto"/>
        <w:left w:val="none" w:sz="0" w:space="0" w:color="auto"/>
        <w:bottom w:val="none" w:sz="0" w:space="0" w:color="auto"/>
        <w:right w:val="none" w:sz="0" w:space="0" w:color="auto"/>
      </w:divBdr>
    </w:div>
    <w:div w:id="1365253113">
      <w:bodyDiv w:val="1"/>
      <w:marLeft w:val="0"/>
      <w:marRight w:val="0"/>
      <w:marTop w:val="0"/>
      <w:marBottom w:val="0"/>
      <w:divBdr>
        <w:top w:val="none" w:sz="0" w:space="0" w:color="auto"/>
        <w:left w:val="none" w:sz="0" w:space="0" w:color="auto"/>
        <w:bottom w:val="none" w:sz="0" w:space="0" w:color="auto"/>
        <w:right w:val="none" w:sz="0" w:space="0" w:color="auto"/>
      </w:divBdr>
    </w:div>
    <w:div w:id="1367368964">
      <w:bodyDiv w:val="1"/>
      <w:marLeft w:val="0"/>
      <w:marRight w:val="0"/>
      <w:marTop w:val="0"/>
      <w:marBottom w:val="0"/>
      <w:divBdr>
        <w:top w:val="none" w:sz="0" w:space="0" w:color="auto"/>
        <w:left w:val="none" w:sz="0" w:space="0" w:color="auto"/>
        <w:bottom w:val="none" w:sz="0" w:space="0" w:color="auto"/>
        <w:right w:val="none" w:sz="0" w:space="0" w:color="auto"/>
      </w:divBdr>
    </w:div>
    <w:div w:id="1369842337">
      <w:bodyDiv w:val="1"/>
      <w:marLeft w:val="0"/>
      <w:marRight w:val="0"/>
      <w:marTop w:val="0"/>
      <w:marBottom w:val="0"/>
      <w:divBdr>
        <w:top w:val="none" w:sz="0" w:space="0" w:color="auto"/>
        <w:left w:val="none" w:sz="0" w:space="0" w:color="auto"/>
        <w:bottom w:val="none" w:sz="0" w:space="0" w:color="auto"/>
        <w:right w:val="none" w:sz="0" w:space="0" w:color="auto"/>
      </w:divBdr>
    </w:div>
    <w:div w:id="1371033525">
      <w:bodyDiv w:val="1"/>
      <w:marLeft w:val="0"/>
      <w:marRight w:val="0"/>
      <w:marTop w:val="0"/>
      <w:marBottom w:val="0"/>
      <w:divBdr>
        <w:top w:val="none" w:sz="0" w:space="0" w:color="auto"/>
        <w:left w:val="none" w:sz="0" w:space="0" w:color="auto"/>
        <w:bottom w:val="none" w:sz="0" w:space="0" w:color="auto"/>
        <w:right w:val="none" w:sz="0" w:space="0" w:color="auto"/>
      </w:divBdr>
    </w:div>
    <w:div w:id="1372535006">
      <w:bodyDiv w:val="1"/>
      <w:marLeft w:val="0"/>
      <w:marRight w:val="0"/>
      <w:marTop w:val="0"/>
      <w:marBottom w:val="0"/>
      <w:divBdr>
        <w:top w:val="none" w:sz="0" w:space="0" w:color="auto"/>
        <w:left w:val="none" w:sz="0" w:space="0" w:color="auto"/>
        <w:bottom w:val="none" w:sz="0" w:space="0" w:color="auto"/>
        <w:right w:val="none" w:sz="0" w:space="0" w:color="auto"/>
      </w:divBdr>
    </w:div>
    <w:div w:id="1374112432">
      <w:bodyDiv w:val="1"/>
      <w:marLeft w:val="0"/>
      <w:marRight w:val="0"/>
      <w:marTop w:val="0"/>
      <w:marBottom w:val="0"/>
      <w:divBdr>
        <w:top w:val="none" w:sz="0" w:space="0" w:color="auto"/>
        <w:left w:val="none" w:sz="0" w:space="0" w:color="auto"/>
        <w:bottom w:val="none" w:sz="0" w:space="0" w:color="auto"/>
        <w:right w:val="none" w:sz="0" w:space="0" w:color="auto"/>
      </w:divBdr>
    </w:div>
    <w:div w:id="1375424787">
      <w:bodyDiv w:val="1"/>
      <w:marLeft w:val="0"/>
      <w:marRight w:val="0"/>
      <w:marTop w:val="0"/>
      <w:marBottom w:val="0"/>
      <w:divBdr>
        <w:top w:val="none" w:sz="0" w:space="0" w:color="auto"/>
        <w:left w:val="none" w:sz="0" w:space="0" w:color="auto"/>
        <w:bottom w:val="none" w:sz="0" w:space="0" w:color="auto"/>
        <w:right w:val="none" w:sz="0" w:space="0" w:color="auto"/>
      </w:divBdr>
    </w:div>
    <w:div w:id="1375933566">
      <w:bodyDiv w:val="1"/>
      <w:marLeft w:val="0"/>
      <w:marRight w:val="0"/>
      <w:marTop w:val="0"/>
      <w:marBottom w:val="0"/>
      <w:divBdr>
        <w:top w:val="none" w:sz="0" w:space="0" w:color="auto"/>
        <w:left w:val="none" w:sz="0" w:space="0" w:color="auto"/>
        <w:bottom w:val="none" w:sz="0" w:space="0" w:color="auto"/>
        <w:right w:val="none" w:sz="0" w:space="0" w:color="auto"/>
      </w:divBdr>
    </w:div>
    <w:div w:id="1376659912">
      <w:bodyDiv w:val="1"/>
      <w:marLeft w:val="0"/>
      <w:marRight w:val="0"/>
      <w:marTop w:val="0"/>
      <w:marBottom w:val="0"/>
      <w:divBdr>
        <w:top w:val="none" w:sz="0" w:space="0" w:color="auto"/>
        <w:left w:val="none" w:sz="0" w:space="0" w:color="auto"/>
        <w:bottom w:val="none" w:sz="0" w:space="0" w:color="auto"/>
        <w:right w:val="none" w:sz="0" w:space="0" w:color="auto"/>
      </w:divBdr>
    </w:div>
    <w:div w:id="1376925306">
      <w:bodyDiv w:val="1"/>
      <w:marLeft w:val="0"/>
      <w:marRight w:val="0"/>
      <w:marTop w:val="0"/>
      <w:marBottom w:val="0"/>
      <w:divBdr>
        <w:top w:val="none" w:sz="0" w:space="0" w:color="auto"/>
        <w:left w:val="none" w:sz="0" w:space="0" w:color="auto"/>
        <w:bottom w:val="none" w:sz="0" w:space="0" w:color="auto"/>
        <w:right w:val="none" w:sz="0" w:space="0" w:color="auto"/>
      </w:divBdr>
    </w:div>
    <w:div w:id="1377661133">
      <w:bodyDiv w:val="1"/>
      <w:marLeft w:val="0"/>
      <w:marRight w:val="0"/>
      <w:marTop w:val="0"/>
      <w:marBottom w:val="0"/>
      <w:divBdr>
        <w:top w:val="none" w:sz="0" w:space="0" w:color="auto"/>
        <w:left w:val="none" w:sz="0" w:space="0" w:color="auto"/>
        <w:bottom w:val="none" w:sz="0" w:space="0" w:color="auto"/>
        <w:right w:val="none" w:sz="0" w:space="0" w:color="auto"/>
      </w:divBdr>
    </w:div>
    <w:div w:id="1378897947">
      <w:bodyDiv w:val="1"/>
      <w:marLeft w:val="0"/>
      <w:marRight w:val="0"/>
      <w:marTop w:val="0"/>
      <w:marBottom w:val="0"/>
      <w:divBdr>
        <w:top w:val="none" w:sz="0" w:space="0" w:color="auto"/>
        <w:left w:val="none" w:sz="0" w:space="0" w:color="auto"/>
        <w:bottom w:val="none" w:sz="0" w:space="0" w:color="auto"/>
        <w:right w:val="none" w:sz="0" w:space="0" w:color="auto"/>
      </w:divBdr>
    </w:div>
    <w:div w:id="1379821387">
      <w:bodyDiv w:val="1"/>
      <w:marLeft w:val="0"/>
      <w:marRight w:val="0"/>
      <w:marTop w:val="0"/>
      <w:marBottom w:val="0"/>
      <w:divBdr>
        <w:top w:val="none" w:sz="0" w:space="0" w:color="auto"/>
        <w:left w:val="none" w:sz="0" w:space="0" w:color="auto"/>
        <w:bottom w:val="none" w:sz="0" w:space="0" w:color="auto"/>
        <w:right w:val="none" w:sz="0" w:space="0" w:color="auto"/>
      </w:divBdr>
    </w:div>
    <w:div w:id="1382904960">
      <w:bodyDiv w:val="1"/>
      <w:marLeft w:val="0"/>
      <w:marRight w:val="0"/>
      <w:marTop w:val="0"/>
      <w:marBottom w:val="0"/>
      <w:divBdr>
        <w:top w:val="none" w:sz="0" w:space="0" w:color="auto"/>
        <w:left w:val="none" w:sz="0" w:space="0" w:color="auto"/>
        <w:bottom w:val="none" w:sz="0" w:space="0" w:color="auto"/>
        <w:right w:val="none" w:sz="0" w:space="0" w:color="auto"/>
      </w:divBdr>
    </w:div>
    <w:div w:id="1385639564">
      <w:bodyDiv w:val="1"/>
      <w:marLeft w:val="0"/>
      <w:marRight w:val="0"/>
      <w:marTop w:val="0"/>
      <w:marBottom w:val="0"/>
      <w:divBdr>
        <w:top w:val="none" w:sz="0" w:space="0" w:color="auto"/>
        <w:left w:val="none" w:sz="0" w:space="0" w:color="auto"/>
        <w:bottom w:val="none" w:sz="0" w:space="0" w:color="auto"/>
        <w:right w:val="none" w:sz="0" w:space="0" w:color="auto"/>
      </w:divBdr>
    </w:div>
    <w:div w:id="1385718184">
      <w:bodyDiv w:val="1"/>
      <w:marLeft w:val="0"/>
      <w:marRight w:val="0"/>
      <w:marTop w:val="0"/>
      <w:marBottom w:val="0"/>
      <w:divBdr>
        <w:top w:val="none" w:sz="0" w:space="0" w:color="auto"/>
        <w:left w:val="none" w:sz="0" w:space="0" w:color="auto"/>
        <w:bottom w:val="none" w:sz="0" w:space="0" w:color="auto"/>
        <w:right w:val="none" w:sz="0" w:space="0" w:color="auto"/>
      </w:divBdr>
    </w:div>
    <w:div w:id="1385910308">
      <w:bodyDiv w:val="1"/>
      <w:marLeft w:val="0"/>
      <w:marRight w:val="0"/>
      <w:marTop w:val="0"/>
      <w:marBottom w:val="0"/>
      <w:divBdr>
        <w:top w:val="none" w:sz="0" w:space="0" w:color="auto"/>
        <w:left w:val="none" w:sz="0" w:space="0" w:color="auto"/>
        <w:bottom w:val="none" w:sz="0" w:space="0" w:color="auto"/>
        <w:right w:val="none" w:sz="0" w:space="0" w:color="auto"/>
      </w:divBdr>
    </w:div>
    <w:div w:id="1385981751">
      <w:bodyDiv w:val="1"/>
      <w:marLeft w:val="0"/>
      <w:marRight w:val="0"/>
      <w:marTop w:val="0"/>
      <w:marBottom w:val="0"/>
      <w:divBdr>
        <w:top w:val="none" w:sz="0" w:space="0" w:color="auto"/>
        <w:left w:val="none" w:sz="0" w:space="0" w:color="auto"/>
        <w:bottom w:val="none" w:sz="0" w:space="0" w:color="auto"/>
        <w:right w:val="none" w:sz="0" w:space="0" w:color="auto"/>
      </w:divBdr>
    </w:div>
    <w:div w:id="1387140471">
      <w:bodyDiv w:val="1"/>
      <w:marLeft w:val="0"/>
      <w:marRight w:val="0"/>
      <w:marTop w:val="0"/>
      <w:marBottom w:val="0"/>
      <w:divBdr>
        <w:top w:val="none" w:sz="0" w:space="0" w:color="auto"/>
        <w:left w:val="none" w:sz="0" w:space="0" w:color="auto"/>
        <w:bottom w:val="none" w:sz="0" w:space="0" w:color="auto"/>
        <w:right w:val="none" w:sz="0" w:space="0" w:color="auto"/>
      </w:divBdr>
    </w:div>
    <w:div w:id="1387141629">
      <w:bodyDiv w:val="1"/>
      <w:marLeft w:val="0"/>
      <w:marRight w:val="0"/>
      <w:marTop w:val="0"/>
      <w:marBottom w:val="0"/>
      <w:divBdr>
        <w:top w:val="none" w:sz="0" w:space="0" w:color="auto"/>
        <w:left w:val="none" w:sz="0" w:space="0" w:color="auto"/>
        <w:bottom w:val="none" w:sz="0" w:space="0" w:color="auto"/>
        <w:right w:val="none" w:sz="0" w:space="0" w:color="auto"/>
      </w:divBdr>
    </w:div>
    <w:div w:id="1387337199">
      <w:bodyDiv w:val="1"/>
      <w:marLeft w:val="0"/>
      <w:marRight w:val="0"/>
      <w:marTop w:val="0"/>
      <w:marBottom w:val="0"/>
      <w:divBdr>
        <w:top w:val="none" w:sz="0" w:space="0" w:color="auto"/>
        <w:left w:val="none" w:sz="0" w:space="0" w:color="auto"/>
        <w:bottom w:val="none" w:sz="0" w:space="0" w:color="auto"/>
        <w:right w:val="none" w:sz="0" w:space="0" w:color="auto"/>
      </w:divBdr>
    </w:div>
    <w:div w:id="1388601936">
      <w:bodyDiv w:val="1"/>
      <w:marLeft w:val="0"/>
      <w:marRight w:val="0"/>
      <w:marTop w:val="0"/>
      <w:marBottom w:val="0"/>
      <w:divBdr>
        <w:top w:val="none" w:sz="0" w:space="0" w:color="auto"/>
        <w:left w:val="none" w:sz="0" w:space="0" w:color="auto"/>
        <w:bottom w:val="none" w:sz="0" w:space="0" w:color="auto"/>
        <w:right w:val="none" w:sz="0" w:space="0" w:color="auto"/>
      </w:divBdr>
    </w:div>
    <w:div w:id="1390228532">
      <w:bodyDiv w:val="1"/>
      <w:marLeft w:val="0"/>
      <w:marRight w:val="0"/>
      <w:marTop w:val="0"/>
      <w:marBottom w:val="0"/>
      <w:divBdr>
        <w:top w:val="none" w:sz="0" w:space="0" w:color="auto"/>
        <w:left w:val="none" w:sz="0" w:space="0" w:color="auto"/>
        <w:bottom w:val="none" w:sz="0" w:space="0" w:color="auto"/>
        <w:right w:val="none" w:sz="0" w:space="0" w:color="auto"/>
      </w:divBdr>
    </w:div>
    <w:div w:id="1392148144">
      <w:bodyDiv w:val="1"/>
      <w:marLeft w:val="0"/>
      <w:marRight w:val="0"/>
      <w:marTop w:val="0"/>
      <w:marBottom w:val="0"/>
      <w:divBdr>
        <w:top w:val="none" w:sz="0" w:space="0" w:color="auto"/>
        <w:left w:val="none" w:sz="0" w:space="0" w:color="auto"/>
        <w:bottom w:val="none" w:sz="0" w:space="0" w:color="auto"/>
        <w:right w:val="none" w:sz="0" w:space="0" w:color="auto"/>
      </w:divBdr>
    </w:div>
    <w:div w:id="1393574472">
      <w:bodyDiv w:val="1"/>
      <w:marLeft w:val="0"/>
      <w:marRight w:val="0"/>
      <w:marTop w:val="0"/>
      <w:marBottom w:val="0"/>
      <w:divBdr>
        <w:top w:val="none" w:sz="0" w:space="0" w:color="auto"/>
        <w:left w:val="none" w:sz="0" w:space="0" w:color="auto"/>
        <w:bottom w:val="none" w:sz="0" w:space="0" w:color="auto"/>
        <w:right w:val="none" w:sz="0" w:space="0" w:color="auto"/>
      </w:divBdr>
    </w:div>
    <w:div w:id="1393848751">
      <w:bodyDiv w:val="1"/>
      <w:marLeft w:val="0"/>
      <w:marRight w:val="0"/>
      <w:marTop w:val="0"/>
      <w:marBottom w:val="0"/>
      <w:divBdr>
        <w:top w:val="none" w:sz="0" w:space="0" w:color="auto"/>
        <w:left w:val="none" w:sz="0" w:space="0" w:color="auto"/>
        <w:bottom w:val="none" w:sz="0" w:space="0" w:color="auto"/>
        <w:right w:val="none" w:sz="0" w:space="0" w:color="auto"/>
      </w:divBdr>
    </w:div>
    <w:div w:id="1394351805">
      <w:bodyDiv w:val="1"/>
      <w:marLeft w:val="0"/>
      <w:marRight w:val="0"/>
      <w:marTop w:val="0"/>
      <w:marBottom w:val="0"/>
      <w:divBdr>
        <w:top w:val="none" w:sz="0" w:space="0" w:color="auto"/>
        <w:left w:val="none" w:sz="0" w:space="0" w:color="auto"/>
        <w:bottom w:val="none" w:sz="0" w:space="0" w:color="auto"/>
        <w:right w:val="none" w:sz="0" w:space="0" w:color="auto"/>
      </w:divBdr>
    </w:div>
    <w:div w:id="1395733394">
      <w:bodyDiv w:val="1"/>
      <w:marLeft w:val="0"/>
      <w:marRight w:val="0"/>
      <w:marTop w:val="0"/>
      <w:marBottom w:val="0"/>
      <w:divBdr>
        <w:top w:val="none" w:sz="0" w:space="0" w:color="auto"/>
        <w:left w:val="none" w:sz="0" w:space="0" w:color="auto"/>
        <w:bottom w:val="none" w:sz="0" w:space="0" w:color="auto"/>
        <w:right w:val="none" w:sz="0" w:space="0" w:color="auto"/>
      </w:divBdr>
    </w:div>
    <w:div w:id="1397587502">
      <w:bodyDiv w:val="1"/>
      <w:marLeft w:val="0"/>
      <w:marRight w:val="0"/>
      <w:marTop w:val="0"/>
      <w:marBottom w:val="0"/>
      <w:divBdr>
        <w:top w:val="none" w:sz="0" w:space="0" w:color="auto"/>
        <w:left w:val="none" w:sz="0" w:space="0" w:color="auto"/>
        <w:bottom w:val="none" w:sz="0" w:space="0" w:color="auto"/>
        <w:right w:val="none" w:sz="0" w:space="0" w:color="auto"/>
      </w:divBdr>
    </w:div>
    <w:div w:id="1397818754">
      <w:bodyDiv w:val="1"/>
      <w:marLeft w:val="0"/>
      <w:marRight w:val="0"/>
      <w:marTop w:val="0"/>
      <w:marBottom w:val="0"/>
      <w:divBdr>
        <w:top w:val="none" w:sz="0" w:space="0" w:color="auto"/>
        <w:left w:val="none" w:sz="0" w:space="0" w:color="auto"/>
        <w:bottom w:val="none" w:sz="0" w:space="0" w:color="auto"/>
        <w:right w:val="none" w:sz="0" w:space="0" w:color="auto"/>
      </w:divBdr>
    </w:div>
    <w:div w:id="1398015483">
      <w:bodyDiv w:val="1"/>
      <w:marLeft w:val="0"/>
      <w:marRight w:val="0"/>
      <w:marTop w:val="0"/>
      <w:marBottom w:val="0"/>
      <w:divBdr>
        <w:top w:val="none" w:sz="0" w:space="0" w:color="auto"/>
        <w:left w:val="none" w:sz="0" w:space="0" w:color="auto"/>
        <w:bottom w:val="none" w:sz="0" w:space="0" w:color="auto"/>
        <w:right w:val="none" w:sz="0" w:space="0" w:color="auto"/>
      </w:divBdr>
    </w:div>
    <w:div w:id="1398089288">
      <w:bodyDiv w:val="1"/>
      <w:marLeft w:val="0"/>
      <w:marRight w:val="0"/>
      <w:marTop w:val="0"/>
      <w:marBottom w:val="0"/>
      <w:divBdr>
        <w:top w:val="none" w:sz="0" w:space="0" w:color="auto"/>
        <w:left w:val="none" w:sz="0" w:space="0" w:color="auto"/>
        <w:bottom w:val="none" w:sz="0" w:space="0" w:color="auto"/>
        <w:right w:val="none" w:sz="0" w:space="0" w:color="auto"/>
      </w:divBdr>
    </w:div>
    <w:div w:id="1398162917">
      <w:bodyDiv w:val="1"/>
      <w:marLeft w:val="0"/>
      <w:marRight w:val="0"/>
      <w:marTop w:val="0"/>
      <w:marBottom w:val="0"/>
      <w:divBdr>
        <w:top w:val="none" w:sz="0" w:space="0" w:color="auto"/>
        <w:left w:val="none" w:sz="0" w:space="0" w:color="auto"/>
        <w:bottom w:val="none" w:sz="0" w:space="0" w:color="auto"/>
        <w:right w:val="none" w:sz="0" w:space="0" w:color="auto"/>
      </w:divBdr>
    </w:div>
    <w:div w:id="1398554689">
      <w:bodyDiv w:val="1"/>
      <w:marLeft w:val="0"/>
      <w:marRight w:val="0"/>
      <w:marTop w:val="0"/>
      <w:marBottom w:val="0"/>
      <w:divBdr>
        <w:top w:val="none" w:sz="0" w:space="0" w:color="auto"/>
        <w:left w:val="none" w:sz="0" w:space="0" w:color="auto"/>
        <w:bottom w:val="none" w:sz="0" w:space="0" w:color="auto"/>
        <w:right w:val="none" w:sz="0" w:space="0" w:color="auto"/>
      </w:divBdr>
    </w:div>
    <w:div w:id="1399010042">
      <w:bodyDiv w:val="1"/>
      <w:marLeft w:val="0"/>
      <w:marRight w:val="0"/>
      <w:marTop w:val="0"/>
      <w:marBottom w:val="0"/>
      <w:divBdr>
        <w:top w:val="none" w:sz="0" w:space="0" w:color="auto"/>
        <w:left w:val="none" w:sz="0" w:space="0" w:color="auto"/>
        <w:bottom w:val="none" w:sz="0" w:space="0" w:color="auto"/>
        <w:right w:val="none" w:sz="0" w:space="0" w:color="auto"/>
      </w:divBdr>
    </w:div>
    <w:div w:id="1399011278">
      <w:bodyDiv w:val="1"/>
      <w:marLeft w:val="0"/>
      <w:marRight w:val="0"/>
      <w:marTop w:val="0"/>
      <w:marBottom w:val="0"/>
      <w:divBdr>
        <w:top w:val="none" w:sz="0" w:space="0" w:color="auto"/>
        <w:left w:val="none" w:sz="0" w:space="0" w:color="auto"/>
        <w:bottom w:val="none" w:sz="0" w:space="0" w:color="auto"/>
        <w:right w:val="none" w:sz="0" w:space="0" w:color="auto"/>
      </w:divBdr>
    </w:div>
    <w:div w:id="1399286200">
      <w:bodyDiv w:val="1"/>
      <w:marLeft w:val="0"/>
      <w:marRight w:val="0"/>
      <w:marTop w:val="0"/>
      <w:marBottom w:val="0"/>
      <w:divBdr>
        <w:top w:val="none" w:sz="0" w:space="0" w:color="auto"/>
        <w:left w:val="none" w:sz="0" w:space="0" w:color="auto"/>
        <w:bottom w:val="none" w:sz="0" w:space="0" w:color="auto"/>
        <w:right w:val="none" w:sz="0" w:space="0" w:color="auto"/>
      </w:divBdr>
    </w:div>
    <w:div w:id="1399479965">
      <w:bodyDiv w:val="1"/>
      <w:marLeft w:val="0"/>
      <w:marRight w:val="0"/>
      <w:marTop w:val="0"/>
      <w:marBottom w:val="0"/>
      <w:divBdr>
        <w:top w:val="none" w:sz="0" w:space="0" w:color="auto"/>
        <w:left w:val="none" w:sz="0" w:space="0" w:color="auto"/>
        <w:bottom w:val="none" w:sz="0" w:space="0" w:color="auto"/>
        <w:right w:val="none" w:sz="0" w:space="0" w:color="auto"/>
      </w:divBdr>
    </w:div>
    <w:div w:id="1401902585">
      <w:bodyDiv w:val="1"/>
      <w:marLeft w:val="0"/>
      <w:marRight w:val="0"/>
      <w:marTop w:val="0"/>
      <w:marBottom w:val="0"/>
      <w:divBdr>
        <w:top w:val="none" w:sz="0" w:space="0" w:color="auto"/>
        <w:left w:val="none" w:sz="0" w:space="0" w:color="auto"/>
        <w:bottom w:val="none" w:sz="0" w:space="0" w:color="auto"/>
        <w:right w:val="none" w:sz="0" w:space="0" w:color="auto"/>
      </w:divBdr>
    </w:div>
    <w:div w:id="1405761445">
      <w:bodyDiv w:val="1"/>
      <w:marLeft w:val="0"/>
      <w:marRight w:val="0"/>
      <w:marTop w:val="0"/>
      <w:marBottom w:val="0"/>
      <w:divBdr>
        <w:top w:val="none" w:sz="0" w:space="0" w:color="auto"/>
        <w:left w:val="none" w:sz="0" w:space="0" w:color="auto"/>
        <w:bottom w:val="none" w:sz="0" w:space="0" w:color="auto"/>
        <w:right w:val="none" w:sz="0" w:space="0" w:color="auto"/>
      </w:divBdr>
    </w:div>
    <w:div w:id="1407069896">
      <w:bodyDiv w:val="1"/>
      <w:marLeft w:val="0"/>
      <w:marRight w:val="0"/>
      <w:marTop w:val="0"/>
      <w:marBottom w:val="0"/>
      <w:divBdr>
        <w:top w:val="none" w:sz="0" w:space="0" w:color="auto"/>
        <w:left w:val="none" w:sz="0" w:space="0" w:color="auto"/>
        <w:bottom w:val="none" w:sz="0" w:space="0" w:color="auto"/>
        <w:right w:val="none" w:sz="0" w:space="0" w:color="auto"/>
      </w:divBdr>
    </w:div>
    <w:div w:id="1407917654">
      <w:bodyDiv w:val="1"/>
      <w:marLeft w:val="0"/>
      <w:marRight w:val="0"/>
      <w:marTop w:val="0"/>
      <w:marBottom w:val="0"/>
      <w:divBdr>
        <w:top w:val="none" w:sz="0" w:space="0" w:color="auto"/>
        <w:left w:val="none" w:sz="0" w:space="0" w:color="auto"/>
        <w:bottom w:val="none" w:sz="0" w:space="0" w:color="auto"/>
        <w:right w:val="none" w:sz="0" w:space="0" w:color="auto"/>
      </w:divBdr>
    </w:div>
    <w:div w:id="1408459199">
      <w:bodyDiv w:val="1"/>
      <w:marLeft w:val="0"/>
      <w:marRight w:val="0"/>
      <w:marTop w:val="0"/>
      <w:marBottom w:val="0"/>
      <w:divBdr>
        <w:top w:val="none" w:sz="0" w:space="0" w:color="auto"/>
        <w:left w:val="none" w:sz="0" w:space="0" w:color="auto"/>
        <w:bottom w:val="none" w:sz="0" w:space="0" w:color="auto"/>
        <w:right w:val="none" w:sz="0" w:space="0" w:color="auto"/>
      </w:divBdr>
    </w:div>
    <w:div w:id="1409621464">
      <w:bodyDiv w:val="1"/>
      <w:marLeft w:val="0"/>
      <w:marRight w:val="0"/>
      <w:marTop w:val="0"/>
      <w:marBottom w:val="0"/>
      <w:divBdr>
        <w:top w:val="none" w:sz="0" w:space="0" w:color="auto"/>
        <w:left w:val="none" w:sz="0" w:space="0" w:color="auto"/>
        <w:bottom w:val="none" w:sz="0" w:space="0" w:color="auto"/>
        <w:right w:val="none" w:sz="0" w:space="0" w:color="auto"/>
      </w:divBdr>
    </w:div>
    <w:div w:id="1409693563">
      <w:bodyDiv w:val="1"/>
      <w:marLeft w:val="0"/>
      <w:marRight w:val="0"/>
      <w:marTop w:val="0"/>
      <w:marBottom w:val="0"/>
      <w:divBdr>
        <w:top w:val="none" w:sz="0" w:space="0" w:color="auto"/>
        <w:left w:val="none" w:sz="0" w:space="0" w:color="auto"/>
        <w:bottom w:val="none" w:sz="0" w:space="0" w:color="auto"/>
        <w:right w:val="none" w:sz="0" w:space="0" w:color="auto"/>
      </w:divBdr>
    </w:div>
    <w:div w:id="1411081199">
      <w:bodyDiv w:val="1"/>
      <w:marLeft w:val="0"/>
      <w:marRight w:val="0"/>
      <w:marTop w:val="0"/>
      <w:marBottom w:val="0"/>
      <w:divBdr>
        <w:top w:val="none" w:sz="0" w:space="0" w:color="auto"/>
        <w:left w:val="none" w:sz="0" w:space="0" w:color="auto"/>
        <w:bottom w:val="none" w:sz="0" w:space="0" w:color="auto"/>
        <w:right w:val="none" w:sz="0" w:space="0" w:color="auto"/>
      </w:divBdr>
    </w:div>
    <w:div w:id="1412433610">
      <w:bodyDiv w:val="1"/>
      <w:marLeft w:val="0"/>
      <w:marRight w:val="0"/>
      <w:marTop w:val="0"/>
      <w:marBottom w:val="0"/>
      <w:divBdr>
        <w:top w:val="none" w:sz="0" w:space="0" w:color="auto"/>
        <w:left w:val="none" w:sz="0" w:space="0" w:color="auto"/>
        <w:bottom w:val="none" w:sz="0" w:space="0" w:color="auto"/>
        <w:right w:val="none" w:sz="0" w:space="0" w:color="auto"/>
      </w:divBdr>
    </w:div>
    <w:div w:id="1414813354">
      <w:bodyDiv w:val="1"/>
      <w:marLeft w:val="0"/>
      <w:marRight w:val="0"/>
      <w:marTop w:val="0"/>
      <w:marBottom w:val="0"/>
      <w:divBdr>
        <w:top w:val="none" w:sz="0" w:space="0" w:color="auto"/>
        <w:left w:val="none" w:sz="0" w:space="0" w:color="auto"/>
        <w:bottom w:val="none" w:sz="0" w:space="0" w:color="auto"/>
        <w:right w:val="none" w:sz="0" w:space="0" w:color="auto"/>
      </w:divBdr>
    </w:div>
    <w:div w:id="1414861337">
      <w:bodyDiv w:val="1"/>
      <w:marLeft w:val="0"/>
      <w:marRight w:val="0"/>
      <w:marTop w:val="0"/>
      <w:marBottom w:val="0"/>
      <w:divBdr>
        <w:top w:val="none" w:sz="0" w:space="0" w:color="auto"/>
        <w:left w:val="none" w:sz="0" w:space="0" w:color="auto"/>
        <w:bottom w:val="none" w:sz="0" w:space="0" w:color="auto"/>
        <w:right w:val="none" w:sz="0" w:space="0" w:color="auto"/>
      </w:divBdr>
    </w:div>
    <w:div w:id="1415280538">
      <w:bodyDiv w:val="1"/>
      <w:marLeft w:val="0"/>
      <w:marRight w:val="0"/>
      <w:marTop w:val="0"/>
      <w:marBottom w:val="0"/>
      <w:divBdr>
        <w:top w:val="none" w:sz="0" w:space="0" w:color="auto"/>
        <w:left w:val="none" w:sz="0" w:space="0" w:color="auto"/>
        <w:bottom w:val="none" w:sz="0" w:space="0" w:color="auto"/>
        <w:right w:val="none" w:sz="0" w:space="0" w:color="auto"/>
      </w:divBdr>
    </w:div>
    <w:div w:id="1417289032">
      <w:bodyDiv w:val="1"/>
      <w:marLeft w:val="0"/>
      <w:marRight w:val="0"/>
      <w:marTop w:val="0"/>
      <w:marBottom w:val="0"/>
      <w:divBdr>
        <w:top w:val="none" w:sz="0" w:space="0" w:color="auto"/>
        <w:left w:val="none" w:sz="0" w:space="0" w:color="auto"/>
        <w:bottom w:val="none" w:sz="0" w:space="0" w:color="auto"/>
        <w:right w:val="none" w:sz="0" w:space="0" w:color="auto"/>
      </w:divBdr>
    </w:div>
    <w:div w:id="1418014728">
      <w:bodyDiv w:val="1"/>
      <w:marLeft w:val="0"/>
      <w:marRight w:val="0"/>
      <w:marTop w:val="0"/>
      <w:marBottom w:val="0"/>
      <w:divBdr>
        <w:top w:val="none" w:sz="0" w:space="0" w:color="auto"/>
        <w:left w:val="none" w:sz="0" w:space="0" w:color="auto"/>
        <w:bottom w:val="none" w:sz="0" w:space="0" w:color="auto"/>
        <w:right w:val="none" w:sz="0" w:space="0" w:color="auto"/>
      </w:divBdr>
    </w:div>
    <w:div w:id="1418015040">
      <w:bodyDiv w:val="1"/>
      <w:marLeft w:val="0"/>
      <w:marRight w:val="0"/>
      <w:marTop w:val="0"/>
      <w:marBottom w:val="0"/>
      <w:divBdr>
        <w:top w:val="none" w:sz="0" w:space="0" w:color="auto"/>
        <w:left w:val="none" w:sz="0" w:space="0" w:color="auto"/>
        <w:bottom w:val="none" w:sz="0" w:space="0" w:color="auto"/>
        <w:right w:val="none" w:sz="0" w:space="0" w:color="auto"/>
      </w:divBdr>
    </w:div>
    <w:div w:id="1418747614">
      <w:bodyDiv w:val="1"/>
      <w:marLeft w:val="0"/>
      <w:marRight w:val="0"/>
      <w:marTop w:val="0"/>
      <w:marBottom w:val="0"/>
      <w:divBdr>
        <w:top w:val="none" w:sz="0" w:space="0" w:color="auto"/>
        <w:left w:val="none" w:sz="0" w:space="0" w:color="auto"/>
        <w:bottom w:val="none" w:sz="0" w:space="0" w:color="auto"/>
        <w:right w:val="none" w:sz="0" w:space="0" w:color="auto"/>
      </w:divBdr>
    </w:div>
    <w:div w:id="1419593309">
      <w:bodyDiv w:val="1"/>
      <w:marLeft w:val="0"/>
      <w:marRight w:val="0"/>
      <w:marTop w:val="0"/>
      <w:marBottom w:val="0"/>
      <w:divBdr>
        <w:top w:val="none" w:sz="0" w:space="0" w:color="auto"/>
        <w:left w:val="none" w:sz="0" w:space="0" w:color="auto"/>
        <w:bottom w:val="none" w:sz="0" w:space="0" w:color="auto"/>
        <w:right w:val="none" w:sz="0" w:space="0" w:color="auto"/>
      </w:divBdr>
    </w:div>
    <w:div w:id="1419671972">
      <w:bodyDiv w:val="1"/>
      <w:marLeft w:val="0"/>
      <w:marRight w:val="0"/>
      <w:marTop w:val="0"/>
      <w:marBottom w:val="0"/>
      <w:divBdr>
        <w:top w:val="none" w:sz="0" w:space="0" w:color="auto"/>
        <w:left w:val="none" w:sz="0" w:space="0" w:color="auto"/>
        <w:bottom w:val="none" w:sz="0" w:space="0" w:color="auto"/>
        <w:right w:val="none" w:sz="0" w:space="0" w:color="auto"/>
      </w:divBdr>
    </w:div>
    <w:div w:id="1420518606">
      <w:bodyDiv w:val="1"/>
      <w:marLeft w:val="0"/>
      <w:marRight w:val="0"/>
      <w:marTop w:val="0"/>
      <w:marBottom w:val="0"/>
      <w:divBdr>
        <w:top w:val="none" w:sz="0" w:space="0" w:color="auto"/>
        <w:left w:val="none" w:sz="0" w:space="0" w:color="auto"/>
        <w:bottom w:val="none" w:sz="0" w:space="0" w:color="auto"/>
        <w:right w:val="none" w:sz="0" w:space="0" w:color="auto"/>
      </w:divBdr>
    </w:div>
    <w:div w:id="1421097980">
      <w:bodyDiv w:val="1"/>
      <w:marLeft w:val="0"/>
      <w:marRight w:val="0"/>
      <w:marTop w:val="0"/>
      <w:marBottom w:val="0"/>
      <w:divBdr>
        <w:top w:val="none" w:sz="0" w:space="0" w:color="auto"/>
        <w:left w:val="none" w:sz="0" w:space="0" w:color="auto"/>
        <w:bottom w:val="none" w:sz="0" w:space="0" w:color="auto"/>
        <w:right w:val="none" w:sz="0" w:space="0" w:color="auto"/>
      </w:divBdr>
    </w:div>
    <w:div w:id="1421563490">
      <w:bodyDiv w:val="1"/>
      <w:marLeft w:val="0"/>
      <w:marRight w:val="0"/>
      <w:marTop w:val="0"/>
      <w:marBottom w:val="0"/>
      <w:divBdr>
        <w:top w:val="none" w:sz="0" w:space="0" w:color="auto"/>
        <w:left w:val="none" w:sz="0" w:space="0" w:color="auto"/>
        <w:bottom w:val="none" w:sz="0" w:space="0" w:color="auto"/>
        <w:right w:val="none" w:sz="0" w:space="0" w:color="auto"/>
      </w:divBdr>
    </w:div>
    <w:div w:id="1422869788">
      <w:bodyDiv w:val="1"/>
      <w:marLeft w:val="0"/>
      <w:marRight w:val="0"/>
      <w:marTop w:val="0"/>
      <w:marBottom w:val="0"/>
      <w:divBdr>
        <w:top w:val="none" w:sz="0" w:space="0" w:color="auto"/>
        <w:left w:val="none" w:sz="0" w:space="0" w:color="auto"/>
        <w:bottom w:val="none" w:sz="0" w:space="0" w:color="auto"/>
        <w:right w:val="none" w:sz="0" w:space="0" w:color="auto"/>
      </w:divBdr>
    </w:div>
    <w:div w:id="1423454899">
      <w:bodyDiv w:val="1"/>
      <w:marLeft w:val="0"/>
      <w:marRight w:val="0"/>
      <w:marTop w:val="0"/>
      <w:marBottom w:val="0"/>
      <w:divBdr>
        <w:top w:val="none" w:sz="0" w:space="0" w:color="auto"/>
        <w:left w:val="none" w:sz="0" w:space="0" w:color="auto"/>
        <w:bottom w:val="none" w:sz="0" w:space="0" w:color="auto"/>
        <w:right w:val="none" w:sz="0" w:space="0" w:color="auto"/>
      </w:divBdr>
    </w:div>
    <w:div w:id="1423910515">
      <w:bodyDiv w:val="1"/>
      <w:marLeft w:val="0"/>
      <w:marRight w:val="0"/>
      <w:marTop w:val="0"/>
      <w:marBottom w:val="0"/>
      <w:divBdr>
        <w:top w:val="none" w:sz="0" w:space="0" w:color="auto"/>
        <w:left w:val="none" w:sz="0" w:space="0" w:color="auto"/>
        <w:bottom w:val="none" w:sz="0" w:space="0" w:color="auto"/>
        <w:right w:val="none" w:sz="0" w:space="0" w:color="auto"/>
      </w:divBdr>
    </w:div>
    <w:div w:id="1425539903">
      <w:bodyDiv w:val="1"/>
      <w:marLeft w:val="0"/>
      <w:marRight w:val="0"/>
      <w:marTop w:val="0"/>
      <w:marBottom w:val="0"/>
      <w:divBdr>
        <w:top w:val="none" w:sz="0" w:space="0" w:color="auto"/>
        <w:left w:val="none" w:sz="0" w:space="0" w:color="auto"/>
        <w:bottom w:val="none" w:sz="0" w:space="0" w:color="auto"/>
        <w:right w:val="none" w:sz="0" w:space="0" w:color="auto"/>
      </w:divBdr>
    </w:div>
    <w:div w:id="1428308065">
      <w:bodyDiv w:val="1"/>
      <w:marLeft w:val="0"/>
      <w:marRight w:val="0"/>
      <w:marTop w:val="0"/>
      <w:marBottom w:val="0"/>
      <w:divBdr>
        <w:top w:val="none" w:sz="0" w:space="0" w:color="auto"/>
        <w:left w:val="none" w:sz="0" w:space="0" w:color="auto"/>
        <w:bottom w:val="none" w:sz="0" w:space="0" w:color="auto"/>
        <w:right w:val="none" w:sz="0" w:space="0" w:color="auto"/>
      </w:divBdr>
    </w:div>
    <w:div w:id="1429082422">
      <w:bodyDiv w:val="1"/>
      <w:marLeft w:val="0"/>
      <w:marRight w:val="0"/>
      <w:marTop w:val="0"/>
      <w:marBottom w:val="0"/>
      <w:divBdr>
        <w:top w:val="none" w:sz="0" w:space="0" w:color="auto"/>
        <w:left w:val="none" w:sz="0" w:space="0" w:color="auto"/>
        <w:bottom w:val="none" w:sz="0" w:space="0" w:color="auto"/>
        <w:right w:val="none" w:sz="0" w:space="0" w:color="auto"/>
      </w:divBdr>
    </w:div>
    <w:div w:id="1430344633">
      <w:bodyDiv w:val="1"/>
      <w:marLeft w:val="0"/>
      <w:marRight w:val="0"/>
      <w:marTop w:val="0"/>
      <w:marBottom w:val="0"/>
      <w:divBdr>
        <w:top w:val="none" w:sz="0" w:space="0" w:color="auto"/>
        <w:left w:val="none" w:sz="0" w:space="0" w:color="auto"/>
        <w:bottom w:val="none" w:sz="0" w:space="0" w:color="auto"/>
        <w:right w:val="none" w:sz="0" w:space="0" w:color="auto"/>
      </w:divBdr>
    </w:div>
    <w:div w:id="1430851864">
      <w:bodyDiv w:val="1"/>
      <w:marLeft w:val="0"/>
      <w:marRight w:val="0"/>
      <w:marTop w:val="0"/>
      <w:marBottom w:val="0"/>
      <w:divBdr>
        <w:top w:val="none" w:sz="0" w:space="0" w:color="auto"/>
        <w:left w:val="none" w:sz="0" w:space="0" w:color="auto"/>
        <w:bottom w:val="none" w:sz="0" w:space="0" w:color="auto"/>
        <w:right w:val="none" w:sz="0" w:space="0" w:color="auto"/>
      </w:divBdr>
    </w:div>
    <w:div w:id="1431391720">
      <w:bodyDiv w:val="1"/>
      <w:marLeft w:val="0"/>
      <w:marRight w:val="0"/>
      <w:marTop w:val="0"/>
      <w:marBottom w:val="0"/>
      <w:divBdr>
        <w:top w:val="none" w:sz="0" w:space="0" w:color="auto"/>
        <w:left w:val="none" w:sz="0" w:space="0" w:color="auto"/>
        <w:bottom w:val="none" w:sz="0" w:space="0" w:color="auto"/>
        <w:right w:val="none" w:sz="0" w:space="0" w:color="auto"/>
      </w:divBdr>
    </w:div>
    <w:div w:id="1431465559">
      <w:bodyDiv w:val="1"/>
      <w:marLeft w:val="0"/>
      <w:marRight w:val="0"/>
      <w:marTop w:val="0"/>
      <w:marBottom w:val="0"/>
      <w:divBdr>
        <w:top w:val="none" w:sz="0" w:space="0" w:color="auto"/>
        <w:left w:val="none" w:sz="0" w:space="0" w:color="auto"/>
        <w:bottom w:val="none" w:sz="0" w:space="0" w:color="auto"/>
        <w:right w:val="none" w:sz="0" w:space="0" w:color="auto"/>
      </w:divBdr>
    </w:div>
    <w:div w:id="1432583608">
      <w:bodyDiv w:val="1"/>
      <w:marLeft w:val="0"/>
      <w:marRight w:val="0"/>
      <w:marTop w:val="0"/>
      <w:marBottom w:val="0"/>
      <w:divBdr>
        <w:top w:val="none" w:sz="0" w:space="0" w:color="auto"/>
        <w:left w:val="none" w:sz="0" w:space="0" w:color="auto"/>
        <w:bottom w:val="none" w:sz="0" w:space="0" w:color="auto"/>
        <w:right w:val="none" w:sz="0" w:space="0" w:color="auto"/>
      </w:divBdr>
    </w:div>
    <w:div w:id="1435201858">
      <w:bodyDiv w:val="1"/>
      <w:marLeft w:val="0"/>
      <w:marRight w:val="0"/>
      <w:marTop w:val="0"/>
      <w:marBottom w:val="0"/>
      <w:divBdr>
        <w:top w:val="none" w:sz="0" w:space="0" w:color="auto"/>
        <w:left w:val="none" w:sz="0" w:space="0" w:color="auto"/>
        <w:bottom w:val="none" w:sz="0" w:space="0" w:color="auto"/>
        <w:right w:val="none" w:sz="0" w:space="0" w:color="auto"/>
      </w:divBdr>
    </w:div>
    <w:div w:id="1435662520">
      <w:bodyDiv w:val="1"/>
      <w:marLeft w:val="0"/>
      <w:marRight w:val="0"/>
      <w:marTop w:val="0"/>
      <w:marBottom w:val="0"/>
      <w:divBdr>
        <w:top w:val="none" w:sz="0" w:space="0" w:color="auto"/>
        <w:left w:val="none" w:sz="0" w:space="0" w:color="auto"/>
        <w:bottom w:val="none" w:sz="0" w:space="0" w:color="auto"/>
        <w:right w:val="none" w:sz="0" w:space="0" w:color="auto"/>
      </w:divBdr>
    </w:div>
    <w:div w:id="1435904656">
      <w:bodyDiv w:val="1"/>
      <w:marLeft w:val="0"/>
      <w:marRight w:val="0"/>
      <w:marTop w:val="0"/>
      <w:marBottom w:val="0"/>
      <w:divBdr>
        <w:top w:val="none" w:sz="0" w:space="0" w:color="auto"/>
        <w:left w:val="none" w:sz="0" w:space="0" w:color="auto"/>
        <w:bottom w:val="none" w:sz="0" w:space="0" w:color="auto"/>
        <w:right w:val="none" w:sz="0" w:space="0" w:color="auto"/>
      </w:divBdr>
    </w:div>
    <w:div w:id="1436051891">
      <w:bodyDiv w:val="1"/>
      <w:marLeft w:val="0"/>
      <w:marRight w:val="0"/>
      <w:marTop w:val="0"/>
      <w:marBottom w:val="0"/>
      <w:divBdr>
        <w:top w:val="none" w:sz="0" w:space="0" w:color="auto"/>
        <w:left w:val="none" w:sz="0" w:space="0" w:color="auto"/>
        <w:bottom w:val="none" w:sz="0" w:space="0" w:color="auto"/>
        <w:right w:val="none" w:sz="0" w:space="0" w:color="auto"/>
      </w:divBdr>
    </w:div>
    <w:div w:id="1437556237">
      <w:bodyDiv w:val="1"/>
      <w:marLeft w:val="0"/>
      <w:marRight w:val="0"/>
      <w:marTop w:val="0"/>
      <w:marBottom w:val="0"/>
      <w:divBdr>
        <w:top w:val="none" w:sz="0" w:space="0" w:color="auto"/>
        <w:left w:val="none" w:sz="0" w:space="0" w:color="auto"/>
        <w:bottom w:val="none" w:sz="0" w:space="0" w:color="auto"/>
        <w:right w:val="none" w:sz="0" w:space="0" w:color="auto"/>
      </w:divBdr>
    </w:div>
    <w:div w:id="1441682252">
      <w:bodyDiv w:val="1"/>
      <w:marLeft w:val="0"/>
      <w:marRight w:val="0"/>
      <w:marTop w:val="0"/>
      <w:marBottom w:val="0"/>
      <w:divBdr>
        <w:top w:val="none" w:sz="0" w:space="0" w:color="auto"/>
        <w:left w:val="none" w:sz="0" w:space="0" w:color="auto"/>
        <w:bottom w:val="none" w:sz="0" w:space="0" w:color="auto"/>
        <w:right w:val="none" w:sz="0" w:space="0" w:color="auto"/>
      </w:divBdr>
    </w:div>
    <w:div w:id="1443451182">
      <w:bodyDiv w:val="1"/>
      <w:marLeft w:val="0"/>
      <w:marRight w:val="0"/>
      <w:marTop w:val="0"/>
      <w:marBottom w:val="0"/>
      <w:divBdr>
        <w:top w:val="none" w:sz="0" w:space="0" w:color="auto"/>
        <w:left w:val="none" w:sz="0" w:space="0" w:color="auto"/>
        <w:bottom w:val="none" w:sz="0" w:space="0" w:color="auto"/>
        <w:right w:val="none" w:sz="0" w:space="0" w:color="auto"/>
      </w:divBdr>
    </w:div>
    <w:div w:id="1443920216">
      <w:bodyDiv w:val="1"/>
      <w:marLeft w:val="0"/>
      <w:marRight w:val="0"/>
      <w:marTop w:val="0"/>
      <w:marBottom w:val="0"/>
      <w:divBdr>
        <w:top w:val="none" w:sz="0" w:space="0" w:color="auto"/>
        <w:left w:val="none" w:sz="0" w:space="0" w:color="auto"/>
        <w:bottom w:val="none" w:sz="0" w:space="0" w:color="auto"/>
        <w:right w:val="none" w:sz="0" w:space="0" w:color="auto"/>
      </w:divBdr>
    </w:div>
    <w:div w:id="1448816848">
      <w:bodyDiv w:val="1"/>
      <w:marLeft w:val="0"/>
      <w:marRight w:val="0"/>
      <w:marTop w:val="0"/>
      <w:marBottom w:val="0"/>
      <w:divBdr>
        <w:top w:val="none" w:sz="0" w:space="0" w:color="auto"/>
        <w:left w:val="none" w:sz="0" w:space="0" w:color="auto"/>
        <w:bottom w:val="none" w:sz="0" w:space="0" w:color="auto"/>
        <w:right w:val="none" w:sz="0" w:space="0" w:color="auto"/>
      </w:divBdr>
    </w:div>
    <w:div w:id="1450733383">
      <w:bodyDiv w:val="1"/>
      <w:marLeft w:val="0"/>
      <w:marRight w:val="0"/>
      <w:marTop w:val="0"/>
      <w:marBottom w:val="0"/>
      <w:divBdr>
        <w:top w:val="none" w:sz="0" w:space="0" w:color="auto"/>
        <w:left w:val="none" w:sz="0" w:space="0" w:color="auto"/>
        <w:bottom w:val="none" w:sz="0" w:space="0" w:color="auto"/>
        <w:right w:val="none" w:sz="0" w:space="0" w:color="auto"/>
      </w:divBdr>
    </w:div>
    <w:div w:id="1451313817">
      <w:bodyDiv w:val="1"/>
      <w:marLeft w:val="0"/>
      <w:marRight w:val="0"/>
      <w:marTop w:val="0"/>
      <w:marBottom w:val="0"/>
      <w:divBdr>
        <w:top w:val="none" w:sz="0" w:space="0" w:color="auto"/>
        <w:left w:val="none" w:sz="0" w:space="0" w:color="auto"/>
        <w:bottom w:val="none" w:sz="0" w:space="0" w:color="auto"/>
        <w:right w:val="none" w:sz="0" w:space="0" w:color="auto"/>
      </w:divBdr>
    </w:div>
    <w:div w:id="1454519345">
      <w:bodyDiv w:val="1"/>
      <w:marLeft w:val="0"/>
      <w:marRight w:val="0"/>
      <w:marTop w:val="0"/>
      <w:marBottom w:val="0"/>
      <w:divBdr>
        <w:top w:val="none" w:sz="0" w:space="0" w:color="auto"/>
        <w:left w:val="none" w:sz="0" w:space="0" w:color="auto"/>
        <w:bottom w:val="none" w:sz="0" w:space="0" w:color="auto"/>
        <w:right w:val="none" w:sz="0" w:space="0" w:color="auto"/>
      </w:divBdr>
    </w:div>
    <w:div w:id="1456095809">
      <w:bodyDiv w:val="1"/>
      <w:marLeft w:val="0"/>
      <w:marRight w:val="0"/>
      <w:marTop w:val="0"/>
      <w:marBottom w:val="0"/>
      <w:divBdr>
        <w:top w:val="none" w:sz="0" w:space="0" w:color="auto"/>
        <w:left w:val="none" w:sz="0" w:space="0" w:color="auto"/>
        <w:bottom w:val="none" w:sz="0" w:space="0" w:color="auto"/>
        <w:right w:val="none" w:sz="0" w:space="0" w:color="auto"/>
      </w:divBdr>
    </w:div>
    <w:div w:id="1458597104">
      <w:bodyDiv w:val="1"/>
      <w:marLeft w:val="0"/>
      <w:marRight w:val="0"/>
      <w:marTop w:val="0"/>
      <w:marBottom w:val="0"/>
      <w:divBdr>
        <w:top w:val="none" w:sz="0" w:space="0" w:color="auto"/>
        <w:left w:val="none" w:sz="0" w:space="0" w:color="auto"/>
        <w:bottom w:val="none" w:sz="0" w:space="0" w:color="auto"/>
        <w:right w:val="none" w:sz="0" w:space="0" w:color="auto"/>
      </w:divBdr>
    </w:div>
    <w:div w:id="1459184159">
      <w:bodyDiv w:val="1"/>
      <w:marLeft w:val="0"/>
      <w:marRight w:val="0"/>
      <w:marTop w:val="0"/>
      <w:marBottom w:val="0"/>
      <w:divBdr>
        <w:top w:val="none" w:sz="0" w:space="0" w:color="auto"/>
        <w:left w:val="none" w:sz="0" w:space="0" w:color="auto"/>
        <w:bottom w:val="none" w:sz="0" w:space="0" w:color="auto"/>
        <w:right w:val="none" w:sz="0" w:space="0" w:color="auto"/>
      </w:divBdr>
    </w:div>
    <w:div w:id="1460294845">
      <w:bodyDiv w:val="1"/>
      <w:marLeft w:val="0"/>
      <w:marRight w:val="0"/>
      <w:marTop w:val="0"/>
      <w:marBottom w:val="0"/>
      <w:divBdr>
        <w:top w:val="none" w:sz="0" w:space="0" w:color="auto"/>
        <w:left w:val="none" w:sz="0" w:space="0" w:color="auto"/>
        <w:bottom w:val="none" w:sz="0" w:space="0" w:color="auto"/>
        <w:right w:val="none" w:sz="0" w:space="0" w:color="auto"/>
      </w:divBdr>
    </w:div>
    <w:div w:id="1460564779">
      <w:bodyDiv w:val="1"/>
      <w:marLeft w:val="0"/>
      <w:marRight w:val="0"/>
      <w:marTop w:val="0"/>
      <w:marBottom w:val="0"/>
      <w:divBdr>
        <w:top w:val="none" w:sz="0" w:space="0" w:color="auto"/>
        <w:left w:val="none" w:sz="0" w:space="0" w:color="auto"/>
        <w:bottom w:val="none" w:sz="0" w:space="0" w:color="auto"/>
        <w:right w:val="none" w:sz="0" w:space="0" w:color="auto"/>
      </w:divBdr>
    </w:div>
    <w:div w:id="1464732926">
      <w:bodyDiv w:val="1"/>
      <w:marLeft w:val="0"/>
      <w:marRight w:val="0"/>
      <w:marTop w:val="0"/>
      <w:marBottom w:val="0"/>
      <w:divBdr>
        <w:top w:val="none" w:sz="0" w:space="0" w:color="auto"/>
        <w:left w:val="none" w:sz="0" w:space="0" w:color="auto"/>
        <w:bottom w:val="none" w:sz="0" w:space="0" w:color="auto"/>
        <w:right w:val="none" w:sz="0" w:space="0" w:color="auto"/>
      </w:divBdr>
    </w:div>
    <w:div w:id="1465806109">
      <w:bodyDiv w:val="1"/>
      <w:marLeft w:val="0"/>
      <w:marRight w:val="0"/>
      <w:marTop w:val="0"/>
      <w:marBottom w:val="0"/>
      <w:divBdr>
        <w:top w:val="none" w:sz="0" w:space="0" w:color="auto"/>
        <w:left w:val="none" w:sz="0" w:space="0" w:color="auto"/>
        <w:bottom w:val="none" w:sz="0" w:space="0" w:color="auto"/>
        <w:right w:val="none" w:sz="0" w:space="0" w:color="auto"/>
      </w:divBdr>
    </w:div>
    <w:div w:id="1468234172">
      <w:bodyDiv w:val="1"/>
      <w:marLeft w:val="0"/>
      <w:marRight w:val="0"/>
      <w:marTop w:val="0"/>
      <w:marBottom w:val="0"/>
      <w:divBdr>
        <w:top w:val="none" w:sz="0" w:space="0" w:color="auto"/>
        <w:left w:val="none" w:sz="0" w:space="0" w:color="auto"/>
        <w:bottom w:val="none" w:sz="0" w:space="0" w:color="auto"/>
        <w:right w:val="none" w:sz="0" w:space="0" w:color="auto"/>
      </w:divBdr>
    </w:div>
    <w:div w:id="1469320417">
      <w:bodyDiv w:val="1"/>
      <w:marLeft w:val="0"/>
      <w:marRight w:val="0"/>
      <w:marTop w:val="0"/>
      <w:marBottom w:val="0"/>
      <w:divBdr>
        <w:top w:val="none" w:sz="0" w:space="0" w:color="auto"/>
        <w:left w:val="none" w:sz="0" w:space="0" w:color="auto"/>
        <w:bottom w:val="none" w:sz="0" w:space="0" w:color="auto"/>
        <w:right w:val="none" w:sz="0" w:space="0" w:color="auto"/>
      </w:divBdr>
    </w:div>
    <w:div w:id="1469779121">
      <w:bodyDiv w:val="1"/>
      <w:marLeft w:val="0"/>
      <w:marRight w:val="0"/>
      <w:marTop w:val="0"/>
      <w:marBottom w:val="0"/>
      <w:divBdr>
        <w:top w:val="none" w:sz="0" w:space="0" w:color="auto"/>
        <w:left w:val="none" w:sz="0" w:space="0" w:color="auto"/>
        <w:bottom w:val="none" w:sz="0" w:space="0" w:color="auto"/>
        <w:right w:val="none" w:sz="0" w:space="0" w:color="auto"/>
      </w:divBdr>
    </w:div>
    <w:div w:id="1469861168">
      <w:bodyDiv w:val="1"/>
      <w:marLeft w:val="0"/>
      <w:marRight w:val="0"/>
      <w:marTop w:val="0"/>
      <w:marBottom w:val="0"/>
      <w:divBdr>
        <w:top w:val="none" w:sz="0" w:space="0" w:color="auto"/>
        <w:left w:val="none" w:sz="0" w:space="0" w:color="auto"/>
        <w:bottom w:val="none" w:sz="0" w:space="0" w:color="auto"/>
        <w:right w:val="none" w:sz="0" w:space="0" w:color="auto"/>
      </w:divBdr>
    </w:div>
    <w:div w:id="1471628362">
      <w:bodyDiv w:val="1"/>
      <w:marLeft w:val="0"/>
      <w:marRight w:val="0"/>
      <w:marTop w:val="0"/>
      <w:marBottom w:val="0"/>
      <w:divBdr>
        <w:top w:val="none" w:sz="0" w:space="0" w:color="auto"/>
        <w:left w:val="none" w:sz="0" w:space="0" w:color="auto"/>
        <w:bottom w:val="none" w:sz="0" w:space="0" w:color="auto"/>
        <w:right w:val="none" w:sz="0" w:space="0" w:color="auto"/>
      </w:divBdr>
    </w:div>
    <w:div w:id="1473403979">
      <w:bodyDiv w:val="1"/>
      <w:marLeft w:val="0"/>
      <w:marRight w:val="0"/>
      <w:marTop w:val="0"/>
      <w:marBottom w:val="0"/>
      <w:divBdr>
        <w:top w:val="none" w:sz="0" w:space="0" w:color="auto"/>
        <w:left w:val="none" w:sz="0" w:space="0" w:color="auto"/>
        <w:bottom w:val="none" w:sz="0" w:space="0" w:color="auto"/>
        <w:right w:val="none" w:sz="0" w:space="0" w:color="auto"/>
      </w:divBdr>
    </w:div>
    <w:div w:id="1473643649">
      <w:bodyDiv w:val="1"/>
      <w:marLeft w:val="0"/>
      <w:marRight w:val="0"/>
      <w:marTop w:val="0"/>
      <w:marBottom w:val="0"/>
      <w:divBdr>
        <w:top w:val="none" w:sz="0" w:space="0" w:color="auto"/>
        <w:left w:val="none" w:sz="0" w:space="0" w:color="auto"/>
        <w:bottom w:val="none" w:sz="0" w:space="0" w:color="auto"/>
        <w:right w:val="none" w:sz="0" w:space="0" w:color="auto"/>
      </w:divBdr>
    </w:div>
    <w:div w:id="1475677224">
      <w:bodyDiv w:val="1"/>
      <w:marLeft w:val="0"/>
      <w:marRight w:val="0"/>
      <w:marTop w:val="0"/>
      <w:marBottom w:val="0"/>
      <w:divBdr>
        <w:top w:val="none" w:sz="0" w:space="0" w:color="auto"/>
        <w:left w:val="none" w:sz="0" w:space="0" w:color="auto"/>
        <w:bottom w:val="none" w:sz="0" w:space="0" w:color="auto"/>
        <w:right w:val="none" w:sz="0" w:space="0" w:color="auto"/>
      </w:divBdr>
    </w:div>
    <w:div w:id="1476097665">
      <w:bodyDiv w:val="1"/>
      <w:marLeft w:val="0"/>
      <w:marRight w:val="0"/>
      <w:marTop w:val="0"/>
      <w:marBottom w:val="0"/>
      <w:divBdr>
        <w:top w:val="none" w:sz="0" w:space="0" w:color="auto"/>
        <w:left w:val="none" w:sz="0" w:space="0" w:color="auto"/>
        <w:bottom w:val="none" w:sz="0" w:space="0" w:color="auto"/>
        <w:right w:val="none" w:sz="0" w:space="0" w:color="auto"/>
      </w:divBdr>
    </w:div>
    <w:div w:id="1476098984">
      <w:bodyDiv w:val="1"/>
      <w:marLeft w:val="0"/>
      <w:marRight w:val="0"/>
      <w:marTop w:val="0"/>
      <w:marBottom w:val="0"/>
      <w:divBdr>
        <w:top w:val="none" w:sz="0" w:space="0" w:color="auto"/>
        <w:left w:val="none" w:sz="0" w:space="0" w:color="auto"/>
        <w:bottom w:val="none" w:sz="0" w:space="0" w:color="auto"/>
        <w:right w:val="none" w:sz="0" w:space="0" w:color="auto"/>
      </w:divBdr>
    </w:div>
    <w:div w:id="1476482693">
      <w:bodyDiv w:val="1"/>
      <w:marLeft w:val="0"/>
      <w:marRight w:val="0"/>
      <w:marTop w:val="0"/>
      <w:marBottom w:val="0"/>
      <w:divBdr>
        <w:top w:val="none" w:sz="0" w:space="0" w:color="auto"/>
        <w:left w:val="none" w:sz="0" w:space="0" w:color="auto"/>
        <w:bottom w:val="none" w:sz="0" w:space="0" w:color="auto"/>
        <w:right w:val="none" w:sz="0" w:space="0" w:color="auto"/>
      </w:divBdr>
    </w:div>
    <w:div w:id="1476727579">
      <w:bodyDiv w:val="1"/>
      <w:marLeft w:val="0"/>
      <w:marRight w:val="0"/>
      <w:marTop w:val="0"/>
      <w:marBottom w:val="0"/>
      <w:divBdr>
        <w:top w:val="none" w:sz="0" w:space="0" w:color="auto"/>
        <w:left w:val="none" w:sz="0" w:space="0" w:color="auto"/>
        <w:bottom w:val="none" w:sz="0" w:space="0" w:color="auto"/>
        <w:right w:val="none" w:sz="0" w:space="0" w:color="auto"/>
      </w:divBdr>
    </w:div>
    <w:div w:id="1478064912">
      <w:bodyDiv w:val="1"/>
      <w:marLeft w:val="0"/>
      <w:marRight w:val="0"/>
      <w:marTop w:val="0"/>
      <w:marBottom w:val="0"/>
      <w:divBdr>
        <w:top w:val="none" w:sz="0" w:space="0" w:color="auto"/>
        <w:left w:val="none" w:sz="0" w:space="0" w:color="auto"/>
        <w:bottom w:val="none" w:sz="0" w:space="0" w:color="auto"/>
        <w:right w:val="none" w:sz="0" w:space="0" w:color="auto"/>
      </w:divBdr>
    </w:div>
    <w:div w:id="1479572062">
      <w:bodyDiv w:val="1"/>
      <w:marLeft w:val="0"/>
      <w:marRight w:val="0"/>
      <w:marTop w:val="0"/>
      <w:marBottom w:val="0"/>
      <w:divBdr>
        <w:top w:val="none" w:sz="0" w:space="0" w:color="auto"/>
        <w:left w:val="none" w:sz="0" w:space="0" w:color="auto"/>
        <w:bottom w:val="none" w:sz="0" w:space="0" w:color="auto"/>
        <w:right w:val="none" w:sz="0" w:space="0" w:color="auto"/>
      </w:divBdr>
    </w:div>
    <w:div w:id="1480851536">
      <w:bodyDiv w:val="1"/>
      <w:marLeft w:val="0"/>
      <w:marRight w:val="0"/>
      <w:marTop w:val="0"/>
      <w:marBottom w:val="0"/>
      <w:divBdr>
        <w:top w:val="none" w:sz="0" w:space="0" w:color="auto"/>
        <w:left w:val="none" w:sz="0" w:space="0" w:color="auto"/>
        <w:bottom w:val="none" w:sz="0" w:space="0" w:color="auto"/>
        <w:right w:val="none" w:sz="0" w:space="0" w:color="auto"/>
      </w:divBdr>
    </w:div>
    <w:div w:id="1481188691">
      <w:bodyDiv w:val="1"/>
      <w:marLeft w:val="0"/>
      <w:marRight w:val="0"/>
      <w:marTop w:val="0"/>
      <w:marBottom w:val="0"/>
      <w:divBdr>
        <w:top w:val="none" w:sz="0" w:space="0" w:color="auto"/>
        <w:left w:val="none" w:sz="0" w:space="0" w:color="auto"/>
        <w:bottom w:val="none" w:sz="0" w:space="0" w:color="auto"/>
        <w:right w:val="none" w:sz="0" w:space="0" w:color="auto"/>
      </w:divBdr>
    </w:div>
    <w:div w:id="1481651473">
      <w:bodyDiv w:val="1"/>
      <w:marLeft w:val="0"/>
      <w:marRight w:val="0"/>
      <w:marTop w:val="0"/>
      <w:marBottom w:val="0"/>
      <w:divBdr>
        <w:top w:val="none" w:sz="0" w:space="0" w:color="auto"/>
        <w:left w:val="none" w:sz="0" w:space="0" w:color="auto"/>
        <w:bottom w:val="none" w:sz="0" w:space="0" w:color="auto"/>
        <w:right w:val="none" w:sz="0" w:space="0" w:color="auto"/>
      </w:divBdr>
    </w:div>
    <w:div w:id="1483153465">
      <w:bodyDiv w:val="1"/>
      <w:marLeft w:val="0"/>
      <w:marRight w:val="0"/>
      <w:marTop w:val="0"/>
      <w:marBottom w:val="0"/>
      <w:divBdr>
        <w:top w:val="none" w:sz="0" w:space="0" w:color="auto"/>
        <w:left w:val="none" w:sz="0" w:space="0" w:color="auto"/>
        <w:bottom w:val="none" w:sz="0" w:space="0" w:color="auto"/>
        <w:right w:val="none" w:sz="0" w:space="0" w:color="auto"/>
      </w:divBdr>
    </w:div>
    <w:div w:id="1484198480">
      <w:bodyDiv w:val="1"/>
      <w:marLeft w:val="0"/>
      <w:marRight w:val="0"/>
      <w:marTop w:val="0"/>
      <w:marBottom w:val="0"/>
      <w:divBdr>
        <w:top w:val="none" w:sz="0" w:space="0" w:color="auto"/>
        <w:left w:val="none" w:sz="0" w:space="0" w:color="auto"/>
        <w:bottom w:val="none" w:sz="0" w:space="0" w:color="auto"/>
        <w:right w:val="none" w:sz="0" w:space="0" w:color="auto"/>
      </w:divBdr>
    </w:div>
    <w:div w:id="1484279638">
      <w:bodyDiv w:val="1"/>
      <w:marLeft w:val="0"/>
      <w:marRight w:val="0"/>
      <w:marTop w:val="0"/>
      <w:marBottom w:val="0"/>
      <w:divBdr>
        <w:top w:val="none" w:sz="0" w:space="0" w:color="auto"/>
        <w:left w:val="none" w:sz="0" w:space="0" w:color="auto"/>
        <w:bottom w:val="none" w:sz="0" w:space="0" w:color="auto"/>
        <w:right w:val="none" w:sz="0" w:space="0" w:color="auto"/>
      </w:divBdr>
    </w:div>
    <w:div w:id="1485701434">
      <w:bodyDiv w:val="1"/>
      <w:marLeft w:val="0"/>
      <w:marRight w:val="0"/>
      <w:marTop w:val="0"/>
      <w:marBottom w:val="0"/>
      <w:divBdr>
        <w:top w:val="none" w:sz="0" w:space="0" w:color="auto"/>
        <w:left w:val="none" w:sz="0" w:space="0" w:color="auto"/>
        <w:bottom w:val="none" w:sz="0" w:space="0" w:color="auto"/>
        <w:right w:val="none" w:sz="0" w:space="0" w:color="auto"/>
      </w:divBdr>
    </w:div>
    <w:div w:id="1488478799">
      <w:bodyDiv w:val="1"/>
      <w:marLeft w:val="0"/>
      <w:marRight w:val="0"/>
      <w:marTop w:val="0"/>
      <w:marBottom w:val="0"/>
      <w:divBdr>
        <w:top w:val="none" w:sz="0" w:space="0" w:color="auto"/>
        <w:left w:val="none" w:sz="0" w:space="0" w:color="auto"/>
        <w:bottom w:val="none" w:sz="0" w:space="0" w:color="auto"/>
        <w:right w:val="none" w:sz="0" w:space="0" w:color="auto"/>
      </w:divBdr>
    </w:div>
    <w:div w:id="1490488173">
      <w:bodyDiv w:val="1"/>
      <w:marLeft w:val="0"/>
      <w:marRight w:val="0"/>
      <w:marTop w:val="0"/>
      <w:marBottom w:val="0"/>
      <w:divBdr>
        <w:top w:val="none" w:sz="0" w:space="0" w:color="auto"/>
        <w:left w:val="none" w:sz="0" w:space="0" w:color="auto"/>
        <w:bottom w:val="none" w:sz="0" w:space="0" w:color="auto"/>
        <w:right w:val="none" w:sz="0" w:space="0" w:color="auto"/>
      </w:divBdr>
    </w:div>
    <w:div w:id="1492016936">
      <w:bodyDiv w:val="1"/>
      <w:marLeft w:val="0"/>
      <w:marRight w:val="0"/>
      <w:marTop w:val="0"/>
      <w:marBottom w:val="0"/>
      <w:divBdr>
        <w:top w:val="none" w:sz="0" w:space="0" w:color="auto"/>
        <w:left w:val="none" w:sz="0" w:space="0" w:color="auto"/>
        <w:bottom w:val="none" w:sz="0" w:space="0" w:color="auto"/>
        <w:right w:val="none" w:sz="0" w:space="0" w:color="auto"/>
      </w:divBdr>
    </w:div>
    <w:div w:id="1492022596">
      <w:bodyDiv w:val="1"/>
      <w:marLeft w:val="0"/>
      <w:marRight w:val="0"/>
      <w:marTop w:val="0"/>
      <w:marBottom w:val="0"/>
      <w:divBdr>
        <w:top w:val="none" w:sz="0" w:space="0" w:color="auto"/>
        <w:left w:val="none" w:sz="0" w:space="0" w:color="auto"/>
        <w:bottom w:val="none" w:sz="0" w:space="0" w:color="auto"/>
        <w:right w:val="none" w:sz="0" w:space="0" w:color="auto"/>
      </w:divBdr>
    </w:div>
    <w:div w:id="1493638065">
      <w:bodyDiv w:val="1"/>
      <w:marLeft w:val="0"/>
      <w:marRight w:val="0"/>
      <w:marTop w:val="0"/>
      <w:marBottom w:val="0"/>
      <w:divBdr>
        <w:top w:val="none" w:sz="0" w:space="0" w:color="auto"/>
        <w:left w:val="none" w:sz="0" w:space="0" w:color="auto"/>
        <w:bottom w:val="none" w:sz="0" w:space="0" w:color="auto"/>
        <w:right w:val="none" w:sz="0" w:space="0" w:color="auto"/>
      </w:divBdr>
    </w:div>
    <w:div w:id="1494181229">
      <w:bodyDiv w:val="1"/>
      <w:marLeft w:val="0"/>
      <w:marRight w:val="0"/>
      <w:marTop w:val="0"/>
      <w:marBottom w:val="0"/>
      <w:divBdr>
        <w:top w:val="none" w:sz="0" w:space="0" w:color="auto"/>
        <w:left w:val="none" w:sz="0" w:space="0" w:color="auto"/>
        <w:bottom w:val="none" w:sz="0" w:space="0" w:color="auto"/>
        <w:right w:val="none" w:sz="0" w:space="0" w:color="auto"/>
      </w:divBdr>
    </w:div>
    <w:div w:id="1495756623">
      <w:bodyDiv w:val="1"/>
      <w:marLeft w:val="0"/>
      <w:marRight w:val="0"/>
      <w:marTop w:val="0"/>
      <w:marBottom w:val="0"/>
      <w:divBdr>
        <w:top w:val="none" w:sz="0" w:space="0" w:color="auto"/>
        <w:left w:val="none" w:sz="0" w:space="0" w:color="auto"/>
        <w:bottom w:val="none" w:sz="0" w:space="0" w:color="auto"/>
        <w:right w:val="none" w:sz="0" w:space="0" w:color="auto"/>
      </w:divBdr>
    </w:div>
    <w:div w:id="1496459885">
      <w:bodyDiv w:val="1"/>
      <w:marLeft w:val="0"/>
      <w:marRight w:val="0"/>
      <w:marTop w:val="0"/>
      <w:marBottom w:val="0"/>
      <w:divBdr>
        <w:top w:val="none" w:sz="0" w:space="0" w:color="auto"/>
        <w:left w:val="none" w:sz="0" w:space="0" w:color="auto"/>
        <w:bottom w:val="none" w:sz="0" w:space="0" w:color="auto"/>
        <w:right w:val="none" w:sz="0" w:space="0" w:color="auto"/>
      </w:divBdr>
    </w:div>
    <w:div w:id="1497500205">
      <w:bodyDiv w:val="1"/>
      <w:marLeft w:val="0"/>
      <w:marRight w:val="0"/>
      <w:marTop w:val="0"/>
      <w:marBottom w:val="0"/>
      <w:divBdr>
        <w:top w:val="none" w:sz="0" w:space="0" w:color="auto"/>
        <w:left w:val="none" w:sz="0" w:space="0" w:color="auto"/>
        <w:bottom w:val="none" w:sz="0" w:space="0" w:color="auto"/>
        <w:right w:val="none" w:sz="0" w:space="0" w:color="auto"/>
      </w:divBdr>
    </w:div>
    <w:div w:id="1498182666">
      <w:bodyDiv w:val="1"/>
      <w:marLeft w:val="0"/>
      <w:marRight w:val="0"/>
      <w:marTop w:val="0"/>
      <w:marBottom w:val="0"/>
      <w:divBdr>
        <w:top w:val="none" w:sz="0" w:space="0" w:color="auto"/>
        <w:left w:val="none" w:sz="0" w:space="0" w:color="auto"/>
        <w:bottom w:val="none" w:sz="0" w:space="0" w:color="auto"/>
        <w:right w:val="none" w:sz="0" w:space="0" w:color="auto"/>
      </w:divBdr>
    </w:div>
    <w:div w:id="1500389686">
      <w:bodyDiv w:val="1"/>
      <w:marLeft w:val="0"/>
      <w:marRight w:val="0"/>
      <w:marTop w:val="0"/>
      <w:marBottom w:val="0"/>
      <w:divBdr>
        <w:top w:val="none" w:sz="0" w:space="0" w:color="auto"/>
        <w:left w:val="none" w:sz="0" w:space="0" w:color="auto"/>
        <w:bottom w:val="none" w:sz="0" w:space="0" w:color="auto"/>
        <w:right w:val="none" w:sz="0" w:space="0" w:color="auto"/>
      </w:divBdr>
    </w:div>
    <w:div w:id="1500928528">
      <w:bodyDiv w:val="1"/>
      <w:marLeft w:val="0"/>
      <w:marRight w:val="0"/>
      <w:marTop w:val="0"/>
      <w:marBottom w:val="0"/>
      <w:divBdr>
        <w:top w:val="none" w:sz="0" w:space="0" w:color="auto"/>
        <w:left w:val="none" w:sz="0" w:space="0" w:color="auto"/>
        <w:bottom w:val="none" w:sz="0" w:space="0" w:color="auto"/>
        <w:right w:val="none" w:sz="0" w:space="0" w:color="auto"/>
      </w:divBdr>
    </w:div>
    <w:div w:id="1501040499">
      <w:bodyDiv w:val="1"/>
      <w:marLeft w:val="0"/>
      <w:marRight w:val="0"/>
      <w:marTop w:val="0"/>
      <w:marBottom w:val="0"/>
      <w:divBdr>
        <w:top w:val="none" w:sz="0" w:space="0" w:color="auto"/>
        <w:left w:val="none" w:sz="0" w:space="0" w:color="auto"/>
        <w:bottom w:val="none" w:sz="0" w:space="0" w:color="auto"/>
        <w:right w:val="none" w:sz="0" w:space="0" w:color="auto"/>
      </w:divBdr>
    </w:div>
    <w:div w:id="1503009115">
      <w:bodyDiv w:val="1"/>
      <w:marLeft w:val="0"/>
      <w:marRight w:val="0"/>
      <w:marTop w:val="0"/>
      <w:marBottom w:val="0"/>
      <w:divBdr>
        <w:top w:val="none" w:sz="0" w:space="0" w:color="auto"/>
        <w:left w:val="none" w:sz="0" w:space="0" w:color="auto"/>
        <w:bottom w:val="none" w:sz="0" w:space="0" w:color="auto"/>
        <w:right w:val="none" w:sz="0" w:space="0" w:color="auto"/>
      </w:divBdr>
    </w:div>
    <w:div w:id="1504322742">
      <w:bodyDiv w:val="1"/>
      <w:marLeft w:val="0"/>
      <w:marRight w:val="0"/>
      <w:marTop w:val="0"/>
      <w:marBottom w:val="0"/>
      <w:divBdr>
        <w:top w:val="none" w:sz="0" w:space="0" w:color="auto"/>
        <w:left w:val="none" w:sz="0" w:space="0" w:color="auto"/>
        <w:bottom w:val="none" w:sz="0" w:space="0" w:color="auto"/>
        <w:right w:val="none" w:sz="0" w:space="0" w:color="auto"/>
      </w:divBdr>
    </w:div>
    <w:div w:id="1504927573">
      <w:bodyDiv w:val="1"/>
      <w:marLeft w:val="0"/>
      <w:marRight w:val="0"/>
      <w:marTop w:val="0"/>
      <w:marBottom w:val="0"/>
      <w:divBdr>
        <w:top w:val="none" w:sz="0" w:space="0" w:color="auto"/>
        <w:left w:val="none" w:sz="0" w:space="0" w:color="auto"/>
        <w:bottom w:val="none" w:sz="0" w:space="0" w:color="auto"/>
        <w:right w:val="none" w:sz="0" w:space="0" w:color="auto"/>
      </w:divBdr>
    </w:div>
    <w:div w:id="1505895351">
      <w:bodyDiv w:val="1"/>
      <w:marLeft w:val="0"/>
      <w:marRight w:val="0"/>
      <w:marTop w:val="0"/>
      <w:marBottom w:val="0"/>
      <w:divBdr>
        <w:top w:val="none" w:sz="0" w:space="0" w:color="auto"/>
        <w:left w:val="none" w:sz="0" w:space="0" w:color="auto"/>
        <w:bottom w:val="none" w:sz="0" w:space="0" w:color="auto"/>
        <w:right w:val="none" w:sz="0" w:space="0" w:color="auto"/>
      </w:divBdr>
    </w:div>
    <w:div w:id="1507591699">
      <w:bodyDiv w:val="1"/>
      <w:marLeft w:val="0"/>
      <w:marRight w:val="0"/>
      <w:marTop w:val="0"/>
      <w:marBottom w:val="0"/>
      <w:divBdr>
        <w:top w:val="none" w:sz="0" w:space="0" w:color="auto"/>
        <w:left w:val="none" w:sz="0" w:space="0" w:color="auto"/>
        <w:bottom w:val="none" w:sz="0" w:space="0" w:color="auto"/>
        <w:right w:val="none" w:sz="0" w:space="0" w:color="auto"/>
      </w:divBdr>
    </w:div>
    <w:div w:id="1507742159">
      <w:bodyDiv w:val="1"/>
      <w:marLeft w:val="0"/>
      <w:marRight w:val="0"/>
      <w:marTop w:val="0"/>
      <w:marBottom w:val="0"/>
      <w:divBdr>
        <w:top w:val="none" w:sz="0" w:space="0" w:color="auto"/>
        <w:left w:val="none" w:sz="0" w:space="0" w:color="auto"/>
        <w:bottom w:val="none" w:sz="0" w:space="0" w:color="auto"/>
        <w:right w:val="none" w:sz="0" w:space="0" w:color="auto"/>
      </w:divBdr>
    </w:div>
    <w:div w:id="1508598019">
      <w:bodyDiv w:val="1"/>
      <w:marLeft w:val="0"/>
      <w:marRight w:val="0"/>
      <w:marTop w:val="0"/>
      <w:marBottom w:val="0"/>
      <w:divBdr>
        <w:top w:val="none" w:sz="0" w:space="0" w:color="auto"/>
        <w:left w:val="none" w:sz="0" w:space="0" w:color="auto"/>
        <w:bottom w:val="none" w:sz="0" w:space="0" w:color="auto"/>
        <w:right w:val="none" w:sz="0" w:space="0" w:color="auto"/>
      </w:divBdr>
    </w:div>
    <w:div w:id="1509827635">
      <w:bodyDiv w:val="1"/>
      <w:marLeft w:val="0"/>
      <w:marRight w:val="0"/>
      <w:marTop w:val="0"/>
      <w:marBottom w:val="0"/>
      <w:divBdr>
        <w:top w:val="none" w:sz="0" w:space="0" w:color="auto"/>
        <w:left w:val="none" w:sz="0" w:space="0" w:color="auto"/>
        <w:bottom w:val="none" w:sz="0" w:space="0" w:color="auto"/>
        <w:right w:val="none" w:sz="0" w:space="0" w:color="auto"/>
      </w:divBdr>
    </w:div>
    <w:div w:id="1510023395">
      <w:bodyDiv w:val="1"/>
      <w:marLeft w:val="0"/>
      <w:marRight w:val="0"/>
      <w:marTop w:val="0"/>
      <w:marBottom w:val="0"/>
      <w:divBdr>
        <w:top w:val="none" w:sz="0" w:space="0" w:color="auto"/>
        <w:left w:val="none" w:sz="0" w:space="0" w:color="auto"/>
        <w:bottom w:val="none" w:sz="0" w:space="0" w:color="auto"/>
        <w:right w:val="none" w:sz="0" w:space="0" w:color="auto"/>
      </w:divBdr>
    </w:div>
    <w:div w:id="1510750867">
      <w:bodyDiv w:val="1"/>
      <w:marLeft w:val="0"/>
      <w:marRight w:val="0"/>
      <w:marTop w:val="0"/>
      <w:marBottom w:val="0"/>
      <w:divBdr>
        <w:top w:val="none" w:sz="0" w:space="0" w:color="auto"/>
        <w:left w:val="none" w:sz="0" w:space="0" w:color="auto"/>
        <w:bottom w:val="none" w:sz="0" w:space="0" w:color="auto"/>
        <w:right w:val="none" w:sz="0" w:space="0" w:color="auto"/>
      </w:divBdr>
    </w:div>
    <w:div w:id="1511291219">
      <w:bodyDiv w:val="1"/>
      <w:marLeft w:val="0"/>
      <w:marRight w:val="0"/>
      <w:marTop w:val="0"/>
      <w:marBottom w:val="0"/>
      <w:divBdr>
        <w:top w:val="none" w:sz="0" w:space="0" w:color="auto"/>
        <w:left w:val="none" w:sz="0" w:space="0" w:color="auto"/>
        <w:bottom w:val="none" w:sz="0" w:space="0" w:color="auto"/>
        <w:right w:val="none" w:sz="0" w:space="0" w:color="auto"/>
      </w:divBdr>
    </w:div>
    <w:div w:id="1511528302">
      <w:bodyDiv w:val="1"/>
      <w:marLeft w:val="0"/>
      <w:marRight w:val="0"/>
      <w:marTop w:val="0"/>
      <w:marBottom w:val="0"/>
      <w:divBdr>
        <w:top w:val="none" w:sz="0" w:space="0" w:color="auto"/>
        <w:left w:val="none" w:sz="0" w:space="0" w:color="auto"/>
        <w:bottom w:val="none" w:sz="0" w:space="0" w:color="auto"/>
        <w:right w:val="none" w:sz="0" w:space="0" w:color="auto"/>
      </w:divBdr>
    </w:div>
    <w:div w:id="1512261631">
      <w:bodyDiv w:val="1"/>
      <w:marLeft w:val="0"/>
      <w:marRight w:val="0"/>
      <w:marTop w:val="0"/>
      <w:marBottom w:val="0"/>
      <w:divBdr>
        <w:top w:val="none" w:sz="0" w:space="0" w:color="auto"/>
        <w:left w:val="none" w:sz="0" w:space="0" w:color="auto"/>
        <w:bottom w:val="none" w:sz="0" w:space="0" w:color="auto"/>
        <w:right w:val="none" w:sz="0" w:space="0" w:color="auto"/>
      </w:divBdr>
    </w:div>
    <w:div w:id="1513228335">
      <w:bodyDiv w:val="1"/>
      <w:marLeft w:val="0"/>
      <w:marRight w:val="0"/>
      <w:marTop w:val="0"/>
      <w:marBottom w:val="0"/>
      <w:divBdr>
        <w:top w:val="none" w:sz="0" w:space="0" w:color="auto"/>
        <w:left w:val="none" w:sz="0" w:space="0" w:color="auto"/>
        <w:bottom w:val="none" w:sz="0" w:space="0" w:color="auto"/>
        <w:right w:val="none" w:sz="0" w:space="0" w:color="auto"/>
      </w:divBdr>
    </w:div>
    <w:div w:id="1514686167">
      <w:bodyDiv w:val="1"/>
      <w:marLeft w:val="0"/>
      <w:marRight w:val="0"/>
      <w:marTop w:val="0"/>
      <w:marBottom w:val="0"/>
      <w:divBdr>
        <w:top w:val="none" w:sz="0" w:space="0" w:color="auto"/>
        <w:left w:val="none" w:sz="0" w:space="0" w:color="auto"/>
        <w:bottom w:val="none" w:sz="0" w:space="0" w:color="auto"/>
        <w:right w:val="none" w:sz="0" w:space="0" w:color="auto"/>
      </w:divBdr>
    </w:div>
    <w:div w:id="1515345940">
      <w:bodyDiv w:val="1"/>
      <w:marLeft w:val="0"/>
      <w:marRight w:val="0"/>
      <w:marTop w:val="0"/>
      <w:marBottom w:val="0"/>
      <w:divBdr>
        <w:top w:val="none" w:sz="0" w:space="0" w:color="auto"/>
        <w:left w:val="none" w:sz="0" w:space="0" w:color="auto"/>
        <w:bottom w:val="none" w:sz="0" w:space="0" w:color="auto"/>
        <w:right w:val="none" w:sz="0" w:space="0" w:color="auto"/>
      </w:divBdr>
    </w:div>
    <w:div w:id="1516768366">
      <w:bodyDiv w:val="1"/>
      <w:marLeft w:val="0"/>
      <w:marRight w:val="0"/>
      <w:marTop w:val="0"/>
      <w:marBottom w:val="0"/>
      <w:divBdr>
        <w:top w:val="none" w:sz="0" w:space="0" w:color="auto"/>
        <w:left w:val="none" w:sz="0" w:space="0" w:color="auto"/>
        <w:bottom w:val="none" w:sz="0" w:space="0" w:color="auto"/>
        <w:right w:val="none" w:sz="0" w:space="0" w:color="auto"/>
      </w:divBdr>
    </w:div>
    <w:div w:id="1517190400">
      <w:bodyDiv w:val="1"/>
      <w:marLeft w:val="0"/>
      <w:marRight w:val="0"/>
      <w:marTop w:val="0"/>
      <w:marBottom w:val="0"/>
      <w:divBdr>
        <w:top w:val="none" w:sz="0" w:space="0" w:color="auto"/>
        <w:left w:val="none" w:sz="0" w:space="0" w:color="auto"/>
        <w:bottom w:val="none" w:sz="0" w:space="0" w:color="auto"/>
        <w:right w:val="none" w:sz="0" w:space="0" w:color="auto"/>
      </w:divBdr>
    </w:div>
    <w:div w:id="1517498656">
      <w:bodyDiv w:val="1"/>
      <w:marLeft w:val="0"/>
      <w:marRight w:val="0"/>
      <w:marTop w:val="0"/>
      <w:marBottom w:val="0"/>
      <w:divBdr>
        <w:top w:val="none" w:sz="0" w:space="0" w:color="auto"/>
        <w:left w:val="none" w:sz="0" w:space="0" w:color="auto"/>
        <w:bottom w:val="none" w:sz="0" w:space="0" w:color="auto"/>
        <w:right w:val="none" w:sz="0" w:space="0" w:color="auto"/>
      </w:divBdr>
    </w:div>
    <w:div w:id="1517886198">
      <w:bodyDiv w:val="1"/>
      <w:marLeft w:val="0"/>
      <w:marRight w:val="0"/>
      <w:marTop w:val="0"/>
      <w:marBottom w:val="0"/>
      <w:divBdr>
        <w:top w:val="none" w:sz="0" w:space="0" w:color="auto"/>
        <w:left w:val="none" w:sz="0" w:space="0" w:color="auto"/>
        <w:bottom w:val="none" w:sz="0" w:space="0" w:color="auto"/>
        <w:right w:val="none" w:sz="0" w:space="0" w:color="auto"/>
      </w:divBdr>
    </w:div>
    <w:div w:id="1519006781">
      <w:bodyDiv w:val="1"/>
      <w:marLeft w:val="0"/>
      <w:marRight w:val="0"/>
      <w:marTop w:val="0"/>
      <w:marBottom w:val="0"/>
      <w:divBdr>
        <w:top w:val="none" w:sz="0" w:space="0" w:color="auto"/>
        <w:left w:val="none" w:sz="0" w:space="0" w:color="auto"/>
        <w:bottom w:val="none" w:sz="0" w:space="0" w:color="auto"/>
        <w:right w:val="none" w:sz="0" w:space="0" w:color="auto"/>
      </w:divBdr>
    </w:div>
    <w:div w:id="1519660539">
      <w:bodyDiv w:val="1"/>
      <w:marLeft w:val="0"/>
      <w:marRight w:val="0"/>
      <w:marTop w:val="0"/>
      <w:marBottom w:val="0"/>
      <w:divBdr>
        <w:top w:val="none" w:sz="0" w:space="0" w:color="auto"/>
        <w:left w:val="none" w:sz="0" w:space="0" w:color="auto"/>
        <w:bottom w:val="none" w:sz="0" w:space="0" w:color="auto"/>
        <w:right w:val="none" w:sz="0" w:space="0" w:color="auto"/>
      </w:divBdr>
    </w:div>
    <w:div w:id="1520923820">
      <w:bodyDiv w:val="1"/>
      <w:marLeft w:val="0"/>
      <w:marRight w:val="0"/>
      <w:marTop w:val="0"/>
      <w:marBottom w:val="0"/>
      <w:divBdr>
        <w:top w:val="none" w:sz="0" w:space="0" w:color="auto"/>
        <w:left w:val="none" w:sz="0" w:space="0" w:color="auto"/>
        <w:bottom w:val="none" w:sz="0" w:space="0" w:color="auto"/>
        <w:right w:val="none" w:sz="0" w:space="0" w:color="auto"/>
      </w:divBdr>
    </w:div>
    <w:div w:id="1520926586">
      <w:bodyDiv w:val="1"/>
      <w:marLeft w:val="0"/>
      <w:marRight w:val="0"/>
      <w:marTop w:val="0"/>
      <w:marBottom w:val="0"/>
      <w:divBdr>
        <w:top w:val="none" w:sz="0" w:space="0" w:color="auto"/>
        <w:left w:val="none" w:sz="0" w:space="0" w:color="auto"/>
        <w:bottom w:val="none" w:sz="0" w:space="0" w:color="auto"/>
        <w:right w:val="none" w:sz="0" w:space="0" w:color="auto"/>
      </w:divBdr>
    </w:div>
    <w:div w:id="1525636128">
      <w:bodyDiv w:val="1"/>
      <w:marLeft w:val="0"/>
      <w:marRight w:val="0"/>
      <w:marTop w:val="0"/>
      <w:marBottom w:val="0"/>
      <w:divBdr>
        <w:top w:val="none" w:sz="0" w:space="0" w:color="auto"/>
        <w:left w:val="none" w:sz="0" w:space="0" w:color="auto"/>
        <w:bottom w:val="none" w:sz="0" w:space="0" w:color="auto"/>
        <w:right w:val="none" w:sz="0" w:space="0" w:color="auto"/>
      </w:divBdr>
    </w:div>
    <w:div w:id="1525827634">
      <w:bodyDiv w:val="1"/>
      <w:marLeft w:val="0"/>
      <w:marRight w:val="0"/>
      <w:marTop w:val="0"/>
      <w:marBottom w:val="0"/>
      <w:divBdr>
        <w:top w:val="none" w:sz="0" w:space="0" w:color="auto"/>
        <w:left w:val="none" w:sz="0" w:space="0" w:color="auto"/>
        <w:bottom w:val="none" w:sz="0" w:space="0" w:color="auto"/>
        <w:right w:val="none" w:sz="0" w:space="0" w:color="auto"/>
      </w:divBdr>
    </w:div>
    <w:div w:id="1525943385">
      <w:bodyDiv w:val="1"/>
      <w:marLeft w:val="0"/>
      <w:marRight w:val="0"/>
      <w:marTop w:val="0"/>
      <w:marBottom w:val="0"/>
      <w:divBdr>
        <w:top w:val="none" w:sz="0" w:space="0" w:color="auto"/>
        <w:left w:val="none" w:sz="0" w:space="0" w:color="auto"/>
        <w:bottom w:val="none" w:sz="0" w:space="0" w:color="auto"/>
        <w:right w:val="none" w:sz="0" w:space="0" w:color="auto"/>
      </w:divBdr>
    </w:div>
    <w:div w:id="1526020941">
      <w:bodyDiv w:val="1"/>
      <w:marLeft w:val="0"/>
      <w:marRight w:val="0"/>
      <w:marTop w:val="0"/>
      <w:marBottom w:val="0"/>
      <w:divBdr>
        <w:top w:val="none" w:sz="0" w:space="0" w:color="auto"/>
        <w:left w:val="none" w:sz="0" w:space="0" w:color="auto"/>
        <w:bottom w:val="none" w:sz="0" w:space="0" w:color="auto"/>
        <w:right w:val="none" w:sz="0" w:space="0" w:color="auto"/>
      </w:divBdr>
    </w:div>
    <w:div w:id="1526671055">
      <w:bodyDiv w:val="1"/>
      <w:marLeft w:val="0"/>
      <w:marRight w:val="0"/>
      <w:marTop w:val="0"/>
      <w:marBottom w:val="0"/>
      <w:divBdr>
        <w:top w:val="none" w:sz="0" w:space="0" w:color="auto"/>
        <w:left w:val="none" w:sz="0" w:space="0" w:color="auto"/>
        <w:bottom w:val="none" w:sz="0" w:space="0" w:color="auto"/>
        <w:right w:val="none" w:sz="0" w:space="0" w:color="auto"/>
      </w:divBdr>
    </w:div>
    <w:div w:id="1528179800">
      <w:bodyDiv w:val="1"/>
      <w:marLeft w:val="0"/>
      <w:marRight w:val="0"/>
      <w:marTop w:val="0"/>
      <w:marBottom w:val="0"/>
      <w:divBdr>
        <w:top w:val="none" w:sz="0" w:space="0" w:color="auto"/>
        <w:left w:val="none" w:sz="0" w:space="0" w:color="auto"/>
        <w:bottom w:val="none" w:sz="0" w:space="0" w:color="auto"/>
        <w:right w:val="none" w:sz="0" w:space="0" w:color="auto"/>
      </w:divBdr>
    </w:div>
    <w:div w:id="1529371840">
      <w:bodyDiv w:val="1"/>
      <w:marLeft w:val="0"/>
      <w:marRight w:val="0"/>
      <w:marTop w:val="0"/>
      <w:marBottom w:val="0"/>
      <w:divBdr>
        <w:top w:val="none" w:sz="0" w:space="0" w:color="auto"/>
        <w:left w:val="none" w:sz="0" w:space="0" w:color="auto"/>
        <w:bottom w:val="none" w:sz="0" w:space="0" w:color="auto"/>
        <w:right w:val="none" w:sz="0" w:space="0" w:color="auto"/>
      </w:divBdr>
    </w:div>
    <w:div w:id="1532187450">
      <w:bodyDiv w:val="1"/>
      <w:marLeft w:val="0"/>
      <w:marRight w:val="0"/>
      <w:marTop w:val="0"/>
      <w:marBottom w:val="0"/>
      <w:divBdr>
        <w:top w:val="none" w:sz="0" w:space="0" w:color="auto"/>
        <w:left w:val="none" w:sz="0" w:space="0" w:color="auto"/>
        <w:bottom w:val="none" w:sz="0" w:space="0" w:color="auto"/>
        <w:right w:val="none" w:sz="0" w:space="0" w:color="auto"/>
      </w:divBdr>
    </w:div>
    <w:div w:id="1533960366">
      <w:bodyDiv w:val="1"/>
      <w:marLeft w:val="0"/>
      <w:marRight w:val="0"/>
      <w:marTop w:val="0"/>
      <w:marBottom w:val="0"/>
      <w:divBdr>
        <w:top w:val="none" w:sz="0" w:space="0" w:color="auto"/>
        <w:left w:val="none" w:sz="0" w:space="0" w:color="auto"/>
        <w:bottom w:val="none" w:sz="0" w:space="0" w:color="auto"/>
        <w:right w:val="none" w:sz="0" w:space="0" w:color="auto"/>
      </w:divBdr>
    </w:div>
    <w:div w:id="1535076965">
      <w:bodyDiv w:val="1"/>
      <w:marLeft w:val="0"/>
      <w:marRight w:val="0"/>
      <w:marTop w:val="0"/>
      <w:marBottom w:val="0"/>
      <w:divBdr>
        <w:top w:val="none" w:sz="0" w:space="0" w:color="auto"/>
        <w:left w:val="none" w:sz="0" w:space="0" w:color="auto"/>
        <w:bottom w:val="none" w:sz="0" w:space="0" w:color="auto"/>
        <w:right w:val="none" w:sz="0" w:space="0" w:color="auto"/>
      </w:divBdr>
    </w:div>
    <w:div w:id="1535264391">
      <w:bodyDiv w:val="1"/>
      <w:marLeft w:val="0"/>
      <w:marRight w:val="0"/>
      <w:marTop w:val="0"/>
      <w:marBottom w:val="0"/>
      <w:divBdr>
        <w:top w:val="none" w:sz="0" w:space="0" w:color="auto"/>
        <w:left w:val="none" w:sz="0" w:space="0" w:color="auto"/>
        <w:bottom w:val="none" w:sz="0" w:space="0" w:color="auto"/>
        <w:right w:val="none" w:sz="0" w:space="0" w:color="auto"/>
      </w:divBdr>
    </w:div>
    <w:div w:id="1535265688">
      <w:bodyDiv w:val="1"/>
      <w:marLeft w:val="0"/>
      <w:marRight w:val="0"/>
      <w:marTop w:val="0"/>
      <w:marBottom w:val="0"/>
      <w:divBdr>
        <w:top w:val="none" w:sz="0" w:space="0" w:color="auto"/>
        <w:left w:val="none" w:sz="0" w:space="0" w:color="auto"/>
        <w:bottom w:val="none" w:sz="0" w:space="0" w:color="auto"/>
        <w:right w:val="none" w:sz="0" w:space="0" w:color="auto"/>
      </w:divBdr>
    </w:div>
    <w:div w:id="1535921646">
      <w:bodyDiv w:val="1"/>
      <w:marLeft w:val="0"/>
      <w:marRight w:val="0"/>
      <w:marTop w:val="0"/>
      <w:marBottom w:val="0"/>
      <w:divBdr>
        <w:top w:val="none" w:sz="0" w:space="0" w:color="auto"/>
        <w:left w:val="none" w:sz="0" w:space="0" w:color="auto"/>
        <w:bottom w:val="none" w:sz="0" w:space="0" w:color="auto"/>
        <w:right w:val="none" w:sz="0" w:space="0" w:color="auto"/>
      </w:divBdr>
    </w:div>
    <w:div w:id="1536306600">
      <w:bodyDiv w:val="1"/>
      <w:marLeft w:val="0"/>
      <w:marRight w:val="0"/>
      <w:marTop w:val="0"/>
      <w:marBottom w:val="0"/>
      <w:divBdr>
        <w:top w:val="none" w:sz="0" w:space="0" w:color="auto"/>
        <w:left w:val="none" w:sz="0" w:space="0" w:color="auto"/>
        <w:bottom w:val="none" w:sz="0" w:space="0" w:color="auto"/>
        <w:right w:val="none" w:sz="0" w:space="0" w:color="auto"/>
      </w:divBdr>
    </w:div>
    <w:div w:id="1536501445">
      <w:bodyDiv w:val="1"/>
      <w:marLeft w:val="0"/>
      <w:marRight w:val="0"/>
      <w:marTop w:val="0"/>
      <w:marBottom w:val="0"/>
      <w:divBdr>
        <w:top w:val="none" w:sz="0" w:space="0" w:color="auto"/>
        <w:left w:val="none" w:sz="0" w:space="0" w:color="auto"/>
        <w:bottom w:val="none" w:sz="0" w:space="0" w:color="auto"/>
        <w:right w:val="none" w:sz="0" w:space="0" w:color="auto"/>
      </w:divBdr>
    </w:div>
    <w:div w:id="1538664760">
      <w:bodyDiv w:val="1"/>
      <w:marLeft w:val="0"/>
      <w:marRight w:val="0"/>
      <w:marTop w:val="0"/>
      <w:marBottom w:val="0"/>
      <w:divBdr>
        <w:top w:val="none" w:sz="0" w:space="0" w:color="auto"/>
        <w:left w:val="none" w:sz="0" w:space="0" w:color="auto"/>
        <w:bottom w:val="none" w:sz="0" w:space="0" w:color="auto"/>
        <w:right w:val="none" w:sz="0" w:space="0" w:color="auto"/>
      </w:divBdr>
    </w:div>
    <w:div w:id="1540311962">
      <w:bodyDiv w:val="1"/>
      <w:marLeft w:val="0"/>
      <w:marRight w:val="0"/>
      <w:marTop w:val="0"/>
      <w:marBottom w:val="0"/>
      <w:divBdr>
        <w:top w:val="none" w:sz="0" w:space="0" w:color="auto"/>
        <w:left w:val="none" w:sz="0" w:space="0" w:color="auto"/>
        <w:bottom w:val="none" w:sz="0" w:space="0" w:color="auto"/>
        <w:right w:val="none" w:sz="0" w:space="0" w:color="auto"/>
      </w:divBdr>
    </w:div>
    <w:div w:id="1540976650">
      <w:bodyDiv w:val="1"/>
      <w:marLeft w:val="0"/>
      <w:marRight w:val="0"/>
      <w:marTop w:val="0"/>
      <w:marBottom w:val="0"/>
      <w:divBdr>
        <w:top w:val="none" w:sz="0" w:space="0" w:color="auto"/>
        <w:left w:val="none" w:sz="0" w:space="0" w:color="auto"/>
        <w:bottom w:val="none" w:sz="0" w:space="0" w:color="auto"/>
        <w:right w:val="none" w:sz="0" w:space="0" w:color="auto"/>
      </w:divBdr>
    </w:div>
    <w:div w:id="1541089968">
      <w:bodyDiv w:val="1"/>
      <w:marLeft w:val="0"/>
      <w:marRight w:val="0"/>
      <w:marTop w:val="0"/>
      <w:marBottom w:val="0"/>
      <w:divBdr>
        <w:top w:val="none" w:sz="0" w:space="0" w:color="auto"/>
        <w:left w:val="none" w:sz="0" w:space="0" w:color="auto"/>
        <w:bottom w:val="none" w:sz="0" w:space="0" w:color="auto"/>
        <w:right w:val="none" w:sz="0" w:space="0" w:color="auto"/>
      </w:divBdr>
    </w:div>
    <w:div w:id="1542285728">
      <w:bodyDiv w:val="1"/>
      <w:marLeft w:val="0"/>
      <w:marRight w:val="0"/>
      <w:marTop w:val="0"/>
      <w:marBottom w:val="0"/>
      <w:divBdr>
        <w:top w:val="none" w:sz="0" w:space="0" w:color="auto"/>
        <w:left w:val="none" w:sz="0" w:space="0" w:color="auto"/>
        <w:bottom w:val="none" w:sz="0" w:space="0" w:color="auto"/>
        <w:right w:val="none" w:sz="0" w:space="0" w:color="auto"/>
      </w:divBdr>
    </w:div>
    <w:div w:id="1542748790">
      <w:bodyDiv w:val="1"/>
      <w:marLeft w:val="0"/>
      <w:marRight w:val="0"/>
      <w:marTop w:val="0"/>
      <w:marBottom w:val="0"/>
      <w:divBdr>
        <w:top w:val="none" w:sz="0" w:space="0" w:color="auto"/>
        <w:left w:val="none" w:sz="0" w:space="0" w:color="auto"/>
        <w:bottom w:val="none" w:sz="0" w:space="0" w:color="auto"/>
        <w:right w:val="none" w:sz="0" w:space="0" w:color="auto"/>
      </w:divBdr>
    </w:div>
    <w:div w:id="1543900995">
      <w:bodyDiv w:val="1"/>
      <w:marLeft w:val="0"/>
      <w:marRight w:val="0"/>
      <w:marTop w:val="0"/>
      <w:marBottom w:val="0"/>
      <w:divBdr>
        <w:top w:val="none" w:sz="0" w:space="0" w:color="auto"/>
        <w:left w:val="none" w:sz="0" w:space="0" w:color="auto"/>
        <w:bottom w:val="none" w:sz="0" w:space="0" w:color="auto"/>
        <w:right w:val="none" w:sz="0" w:space="0" w:color="auto"/>
      </w:divBdr>
    </w:div>
    <w:div w:id="1546016849">
      <w:bodyDiv w:val="1"/>
      <w:marLeft w:val="0"/>
      <w:marRight w:val="0"/>
      <w:marTop w:val="0"/>
      <w:marBottom w:val="0"/>
      <w:divBdr>
        <w:top w:val="none" w:sz="0" w:space="0" w:color="auto"/>
        <w:left w:val="none" w:sz="0" w:space="0" w:color="auto"/>
        <w:bottom w:val="none" w:sz="0" w:space="0" w:color="auto"/>
        <w:right w:val="none" w:sz="0" w:space="0" w:color="auto"/>
      </w:divBdr>
    </w:div>
    <w:div w:id="1546141644">
      <w:bodyDiv w:val="1"/>
      <w:marLeft w:val="0"/>
      <w:marRight w:val="0"/>
      <w:marTop w:val="0"/>
      <w:marBottom w:val="0"/>
      <w:divBdr>
        <w:top w:val="none" w:sz="0" w:space="0" w:color="auto"/>
        <w:left w:val="none" w:sz="0" w:space="0" w:color="auto"/>
        <w:bottom w:val="none" w:sz="0" w:space="0" w:color="auto"/>
        <w:right w:val="none" w:sz="0" w:space="0" w:color="auto"/>
      </w:divBdr>
    </w:div>
    <w:div w:id="1546327945">
      <w:bodyDiv w:val="1"/>
      <w:marLeft w:val="0"/>
      <w:marRight w:val="0"/>
      <w:marTop w:val="0"/>
      <w:marBottom w:val="0"/>
      <w:divBdr>
        <w:top w:val="none" w:sz="0" w:space="0" w:color="auto"/>
        <w:left w:val="none" w:sz="0" w:space="0" w:color="auto"/>
        <w:bottom w:val="none" w:sz="0" w:space="0" w:color="auto"/>
        <w:right w:val="none" w:sz="0" w:space="0" w:color="auto"/>
      </w:divBdr>
    </w:div>
    <w:div w:id="1546604559">
      <w:bodyDiv w:val="1"/>
      <w:marLeft w:val="0"/>
      <w:marRight w:val="0"/>
      <w:marTop w:val="0"/>
      <w:marBottom w:val="0"/>
      <w:divBdr>
        <w:top w:val="none" w:sz="0" w:space="0" w:color="auto"/>
        <w:left w:val="none" w:sz="0" w:space="0" w:color="auto"/>
        <w:bottom w:val="none" w:sz="0" w:space="0" w:color="auto"/>
        <w:right w:val="none" w:sz="0" w:space="0" w:color="auto"/>
      </w:divBdr>
    </w:div>
    <w:div w:id="1546672772">
      <w:bodyDiv w:val="1"/>
      <w:marLeft w:val="0"/>
      <w:marRight w:val="0"/>
      <w:marTop w:val="0"/>
      <w:marBottom w:val="0"/>
      <w:divBdr>
        <w:top w:val="none" w:sz="0" w:space="0" w:color="auto"/>
        <w:left w:val="none" w:sz="0" w:space="0" w:color="auto"/>
        <w:bottom w:val="none" w:sz="0" w:space="0" w:color="auto"/>
        <w:right w:val="none" w:sz="0" w:space="0" w:color="auto"/>
      </w:divBdr>
    </w:div>
    <w:div w:id="1551839515">
      <w:bodyDiv w:val="1"/>
      <w:marLeft w:val="0"/>
      <w:marRight w:val="0"/>
      <w:marTop w:val="0"/>
      <w:marBottom w:val="0"/>
      <w:divBdr>
        <w:top w:val="none" w:sz="0" w:space="0" w:color="auto"/>
        <w:left w:val="none" w:sz="0" w:space="0" w:color="auto"/>
        <w:bottom w:val="none" w:sz="0" w:space="0" w:color="auto"/>
        <w:right w:val="none" w:sz="0" w:space="0" w:color="auto"/>
      </w:divBdr>
    </w:div>
    <w:div w:id="1552307287">
      <w:bodyDiv w:val="1"/>
      <w:marLeft w:val="0"/>
      <w:marRight w:val="0"/>
      <w:marTop w:val="0"/>
      <w:marBottom w:val="0"/>
      <w:divBdr>
        <w:top w:val="none" w:sz="0" w:space="0" w:color="auto"/>
        <w:left w:val="none" w:sz="0" w:space="0" w:color="auto"/>
        <w:bottom w:val="none" w:sz="0" w:space="0" w:color="auto"/>
        <w:right w:val="none" w:sz="0" w:space="0" w:color="auto"/>
      </w:divBdr>
    </w:div>
    <w:div w:id="1556503495">
      <w:bodyDiv w:val="1"/>
      <w:marLeft w:val="0"/>
      <w:marRight w:val="0"/>
      <w:marTop w:val="0"/>
      <w:marBottom w:val="0"/>
      <w:divBdr>
        <w:top w:val="none" w:sz="0" w:space="0" w:color="auto"/>
        <w:left w:val="none" w:sz="0" w:space="0" w:color="auto"/>
        <w:bottom w:val="none" w:sz="0" w:space="0" w:color="auto"/>
        <w:right w:val="none" w:sz="0" w:space="0" w:color="auto"/>
      </w:divBdr>
    </w:div>
    <w:div w:id="1557625924">
      <w:bodyDiv w:val="1"/>
      <w:marLeft w:val="0"/>
      <w:marRight w:val="0"/>
      <w:marTop w:val="0"/>
      <w:marBottom w:val="0"/>
      <w:divBdr>
        <w:top w:val="none" w:sz="0" w:space="0" w:color="auto"/>
        <w:left w:val="none" w:sz="0" w:space="0" w:color="auto"/>
        <w:bottom w:val="none" w:sz="0" w:space="0" w:color="auto"/>
        <w:right w:val="none" w:sz="0" w:space="0" w:color="auto"/>
      </w:divBdr>
    </w:div>
    <w:div w:id="1558004459">
      <w:bodyDiv w:val="1"/>
      <w:marLeft w:val="0"/>
      <w:marRight w:val="0"/>
      <w:marTop w:val="0"/>
      <w:marBottom w:val="0"/>
      <w:divBdr>
        <w:top w:val="none" w:sz="0" w:space="0" w:color="auto"/>
        <w:left w:val="none" w:sz="0" w:space="0" w:color="auto"/>
        <w:bottom w:val="none" w:sz="0" w:space="0" w:color="auto"/>
        <w:right w:val="none" w:sz="0" w:space="0" w:color="auto"/>
      </w:divBdr>
    </w:div>
    <w:div w:id="1558514561">
      <w:bodyDiv w:val="1"/>
      <w:marLeft w:val="0"/>
      <w:marRight w:val="0"/>
      <w:marTop w:val="0"/>
      <w:marBottom w:val="0"/>
      <w:divBdr>
        <w:top w:val="none" w:sz="0" w:space="0" w:color="auto"/>
        <w:left w:val="none" w:sz="0" w:space="0" w:color="auto"/>
        <w:bottom w:val="none" w:sz="0" w:space="0" w:color="auto"/>
        <w:right w:val="none" w:sz="0" w:space="0" w:color="auto"/>
      </w:divBdr>
    </w:div>
    <w:div w:id="1559630767">
      <w:bodyDiv w:val="1"/>
      <w:marLeft w:val="0"/>
      <w:marRight w:val="0"/>
      <w:marTop w:val="0"/>
      <w:marBottom w:val="0"/>
      <w:divBdr>
        <w:top w:val="none" w:sz="0" w:space="0" w:color="auto"/>
        <w:left w:val="none" w:sz="0" w:space="0" w:color="auto"/>
        <w:bottom w:val="none" w:sz="0" w:space="0" w:color="auto"/>
        <w:right w:val="none" w:sz="0" w:space="0" w:color="auto"/>
      </w:divBdr>
    </w:div>
    <w:div w:id="1560172461">
      <w:bodyDiv w:val="1"/>
      <w:marLeft w:val="0"/>
      <w:marRight w:val="0"/>
      <w:marTop w:val="0"/>
      <w:marBottom w:val="0"/>
      <w:divBdr>
        <w:top w:val="none" w:sz="0" w:space="0" w:color="auto"/>
        <w:left w:val="none" w:sz="0" w:space="0" w:color="auto"/>
        <w:bottom w:val="none" w:sz="0" w:space="0" w:color="auto"/>
        <w:right w:val="none" w:sz="0" w:space="0" w:color="auto"/>
      </w:divBdr>
    </w:div>
    <w:div w:id="1560436279">
      <w:bodyDiv w:val="1"/>
      <w:marLeft w:val="0"/>
      <w:marRight w:val="0"/>
      <w:marTop w:val="0"/>
      <w:marBottom w:val="0"/>
      <w:divBdr>
        <w:top w:val="none" w:sz="0" w:space="0" w:color="auto"/>
        <w:left w:val="none" w:sz="0" w:space="0" w:color="auto"/>
        <w:bottom w:val="none" w:sz="0" w:space="0" w:color="auto"/>
        <w:right w:val="none" w:sz="0" w:space="0" w:color="auto"/>
      </w:divBdr>
    </w:div>
    <w:div w:id="1560819343">
      <w:bodyDiv w:val="1"/>
      <w:marLeft w:val="0"/>
      <w:marRight w:val="0"/>
      <w:marTop w:val="0"/>
      <w:marBottom w:val="0"/>
      <w:divBdr>
        <w:top w:val="none" w:sz="0" w:space="0" w:color="auto"/>
        <w:left w:val="none" w:sz="0" w:space="0" w:color="auto"/>
        <w:bottom w:val="none" w:sz="0" w:space="0" w:color="auto"/>
        <w:right w:val="none" w:sz="0" w:space="0" w:color="auto"/>
      </w:divBdr>
    </w:div>
    <w:div w:id="1564410046">
      <w:bodyDiv w:val="1"/>
      <w:marLeft w:val="0"/>
      <w:marRight w:val="0"/>
      <w:marTop w:val="0"/>
      <w:marBottom w:val="0"/>
      <w:divBdr>
        <w:top w:val="none" w:sz="0" w:space="0" w:color="auto"/>
        <w:left w:val="none" w:sz="0" w:space="0" w:color="auto"/>
        <w:bottom w:val="none" w:sz="0" w:space="0" w:color="auto"/>
        <w:right w:val="none" w:sz="0" w:space="0" w:color="auto"/>
      </w:divBdr>
    </w:div>
    <w:div w:id="1564486948">
      <w:bodyDiv w:val="1"/>
      <w:marLeft w:val="0"/>
      <w:marRight w:val="0"/>
      <w:marTop w:val="0"/>
      <w:marBottom w:val="0"/>
      <w:divBdr>
        <w:top w:val="none" w:sz="0" w:space="0" w:color="auto"/>
        <w:left w:val="none" w:sz="0" w:space="0" w:color="auto"/>
        <w:bottom w:val="none" w:sz="0" w:space="0" w:color="auto"/>
        <w:right w:val="none" w:sz="0" w:space="0" w:color="auto"/>
      </w:divBdr>
    </w:div>
    <w:div w:id="1565725625">
      <w:bodyDiv w:val="1"/>
      <w:marLeft w:val="0"/>
      <w:marRight w:val="0"/>
      <w:marTop w:val="0"/>
      <w:marBottom w:val="0"/>
      <w:divBdr>
        <w:top w:val="none" w:sz="0" w:space="0" w:color="auto"/>
        <w:left w:val="none" w:sz="0" w:space="0" w:color="auto"/>
        <w:bottom w:val="none" w:sz="0" w:space="0" w:color="auto"/>
        <w:right w:val="none" w:sz="0" w:space="0" w:color="auto"/>
      </w:divBdr>
    </w:div>
    <w:div w:id="1566644988">
      <w:bodyDiv w:val="1"/>
      <w:marLeft w:val="0"/>
      <w:marRight w:val="0"/>
      <w:marTop w:val="0"/>
      <w:marBottom w:val="0"/>
      <w:divBdr>
        <w:top w:val="none" w:sz="0" w:space="0" w:color="auto"/>
        <w:left w:val="none" w:sz="0" w:space="0" w:color="auto"/>
        <w:bottom w:val="none" w:sz="0" w:space="0" w:color="auto"/>
        <w:right w:val="none" w:sz="0" w:space="0" w:color="auto"/>
      </w:divBdr>
    </w:div>
    <w:div w:id="1568417261">
      <w:bodyDiv w:val="1"/>
      <w:marLeft w:val="0"/>
      <w:marRight w:val="0"/>
      <w:marTop w:val="0"/>
      <w:marBottom w:val="0"/>
      <w:divBdr>
        <w:top w:val="none" w:sz="0" w:space="0" w:color="auto"/>
        <w:left w:val="none" w:sz="0" w:space="0" w:color="auto"/>
        <w:bottom w:val="none" w:sz="0" w:space="0" w:color="auto"/>
        <w:right w:val="none" w:sz="0" w:space="0" w:color="auto"/>
      </w:divBdr>
    </w:div>
    <w:div w:id="1572035634">
      <w:bodyDiv w:val="1"/>
      <w:marLeft w:val="0"/>
      <w:marRight w:val="0"/>
      <w:marTop w:val="0"/>
      <w:marBottom w:val="0"/>
      <w:divBdr>
        <w:top w:val="none" w:sz="0" w:space="0" w:color="auto"/>
        <w:left w:val="none" w:sz="0" w:space="0" w:color="auto"/>
        <w:bottom w:val="none" w:sz="0" w:space="0" w:color="auto"/>
        <w:right w:val="none" w:sz="0" w:space="0" w:color="auto"/>
      </w:divBdr>
    </w:div>
    <w:div w:id="1573156714">
      <w:bodyDiv w:val="1"/>
      <w:marLeft w:val="0"/>
      <w:marRight w:val="0"/>
      <w:marTop w:val="0"/>
      <w:marBottom w:val="0"/>
      <w:divBdr>
        <w:top w:val="none" w:sz="0" w:space="0" w:color="auto"/>
        <w:left w:val="none" w:sz="0" w:space="0" w:color="auto"/>
        <w:bottom w:val="none" w:sz="0" w:space="0" w:color="auto"/>
        <w:right w:val="none" w:sz="0" w:space="0" w:color="auto"/>
      </w:divBdr>
    </w:div>
    <w:div w:id="1575428852">
      <w:bodyDiv w:val="1"/>
      <w:marLeft w:val="0"/>
      <w:marRight w:val="0"/>
      <w:marTop w:val="0"/>
      <w:marBottom w:val="0"/>
      <w:divBdr>
        <w:top w:val="none" w:sz="0" w:space="0" w:color="auto"/>
        <w:left w:val="none" w:sz="0" w:space="0" w:color="auto"/>
        <w:bottom w:val="none" w:sz="0" w:space="0" w:color="auto"/>
        <w:right w:val="none" w:sz="0" w:space="0" w:color="auto"/>
      </w:divBdr>
    </w:div>
    <w:div w:id="1576696417">
      <w:bodyDiv w:val="1"/>
      <w:marLeft w:val="0"/>
      <w:marRight w:val="0"/>
      <w:marTop w:val="0"/>
      <w:marBottom w:val="0"/>
      <w:divBdr>
        <w:top w:val="none" w:sz="0" w:space="0" w:color="auto"/>
        <w:left w:val="none" w:sz="0" w:space="0" w:color="auto"/>
        <w:bottom w:val="none" w:sz="0" w:space="0" w:color="auto"/>
        <w:right w:val="none" w:sz="0" w:space="0" w:color="auto"/>
      </w:divBdr>
    </w:div>
    <w:div w:id="1578397852">
      <w:bodyDiv w:val="1"/>
      <w:marLeft w:val="0"/>
      <w:marRight w:val="0"/>
      <w:marTop w:val="0"/>
      <w:marBottom w:val="0"/>
      <w:divBdr>
        <w:top w:val="none" w:sz="0" w:space="0" w:color="auto"/>
        <w:left w:val="none" w:sz="0" w:space="0" w:color="auto"/>
        <w:bottom w:val="none" w:sz="0" w:space="0" w:color="auto"/>
        <w:right w:val="none" w:sz="0" w:space="0" w:color="auto"/>
      </w:divBdr>
    </w:div>
    <w:div w:id="1579241839">
      <w:bodyDiv w:val="1"/>
      <w:marLeft w:val="0"/>
      <w:marRight w:val="0"/>
      <w:marTop w:val="0"/>
      <w:marBottom w:val="0"/>
      <w:divBdr>
        <w:top w:val="none" w:sz="0" w:space="0" w:color="auto"/>
        <w:left w:val="none" w:sz="0" w:space="0" w:color="auto"/>
        <w:bottom w:val="none" w:sz="0" w:space="0" w:color="auto"/>
        <w:right w:val="none" w:sz="0" w:space="0" w:color="auto"/>
      </w:divBdr>
    </w:div>
    <w:div w:id="1580285657">
      <w:bodyDiv w:val="1"/>
      <w:marLeft w:val="0"/>
      <w:marRight w:val="0"/>
      <w:marTop w:val="0"/>
      <w:marBottom w:val="0"/>
      <w:divBdr>
        <w:top w:val="none" w:sz="0" w:space="0" w:color="auto"/>
        <w:left w:val="none" w:sz="0" w:space="0" w:color="auto"/>
        <w:bottom w:val="none" w:sz="0" w:space="0" w:color="auto"/>
        <w:right w:val="none" w:sz="0" w:space="0" w:color="auto"/>
      </w:divBdr>
    </w:div>
    <w:div w:id="1581597070">
      <w:bodyDiv w:val="1"/>
      <w:marLeft w:val="0"/>
      <w:marRight w:val="0"/>
      <w:marTop w:val="0"/>
      <w:marBottom w:val="0"/>
      <w:divBdr>
        <w:top w:val="none" w:sz="0" w:space="0" w:color="auto"/>
        <w:left w:val="none" w:sz="0" w:space="0" w:color="auto"/>
        <w:bottom w:val="none" w:sz="0" w:space="0" w:color="auto"/>
        <w:right w:val="none" w:sz="0" w:space="0" w:color="auto"/>
      </w:divBdr>
    </w:div>
    <w:div w:id="1582908038">
      <w:bodyDiv w:val="1"/>
      <w:marLeft w:val="0"/>
      <w:marRight w:val="0"/>
      <w:marTop w:val="0"/>
      <w:marBottom w:val="0"/>
      <w:divBdr>
        <w:top w:val="none" w:sz="0" w:space="0" w:color="auto"/>
        <w:left w:val="none" w:sz="0" w:space="0" w:color="auto"/>
        <w:bottom w:val="none" w:sz="0" w:space="0" w:color="auto"/>
        <w:right w:val="none" w:sz="0" w:space="0" w:color="auto"/>
      </w:divBdr>
    </w:div>
    <w:div w:id="1584755901">
      <w:bodyDiv w:val="1"/>
      <w:marLeft w:val="0"/>
      <w:marRight w:val="0"/>
      <w:marTop w:val="0"/>
      <w:marBottom w:val="0"/>
      <w:divBdr>
        <w:top w:val="none" w:sz="0" w:space="0" w:color="auto"/>
        <w:left w:val="none" w:sz="0" w:space="0" w:color="auto"/>
        <w:bottom w:val="none" w:sz="0" w:space="0" w:color="auto"/>
        <w:right w:val="none" w:sz="0" w:space="0" w:color="auto"/>
      </w:divBdr>
    </w:div>
    <w:div w:id="1587766169">
      <w:bodyDiv w:val="1"/>
      <w:marLeft w:val="0"/>
      <w:marRight w:val="0"/>
      <w:marTop w:val="0"/>
      <w:marBottom w:val="0"/>
      <w:divBdr>
        <w:top w:val="none" w:sz="0" w:space="0" w:color="auto"/>
        <w:left w:val="none" w:sz="0" w:space="0" w:color="auto"/>
        <w:bottom w:val="none" w:sz="0" w:space="0" w:color="auto"/>
        <w:right w:val="none" w:sz="0" w:space="0" w:color="auto"/>
      </w:divBdr>
    </w:div>
    <w:div w:id="1588464021">
      <w:bodyDiv w:val="1"/>
      <w:marLeft w:val="0"/>
      <w:marRight w:val="0"/>
      <w:marTop w:val="0"/>
      <w:marBottom w:val="0"/>
      <w:divBdr>
        <w:top w:val="none" w:sz="0" w:space="0" w:color="auto"/>
        <w:left w:val="none" w:sz="0" w:space="0" w:color="auto"/>
        <w:bottom w:val="none" w:sz="0" w:space="0" w:color="auto"/>
        <w:right w:val="none" w:sz="0" w:space="0" w:color="auto"/>
      </w:divBdr>
    </w:div>
    <w:div w:id="1588490634">
      <w:bodyDiv w:val="1"/>
      <w:marLeft w:val="0"/>
      <w:marRight w:val="0"/>
      <w:marTop w:val="0"/>
      <w:marBottom w:val="0"/>
      <w:divBdr>
        <w:top w:val="none" w:sz="0" w:space="0" w:color="auto"/>
        <w:left w:val="none" w:sz="0" w:space="0" w:color="auto"/>
        <w:bottom w:val="none" w:sz="0" w:space="0" w:color="auto"/>
        <w:right w:val="none" w:sz="0" w:space="0" w:color="auto"/>
      </w:divBdr>
    </w:div>
    <w:div w:id="1589340005">
      <w:bodyDiv w:val="1"/>
      <w:marLeft w:val="0"/>
      <w:marRight w:val="0"/>
      <w:marTop w:val="0"/>
      <w:marBottom w:val="0"/>
      <w:divBdr>
        <w:top w:val="none" w:sz="0" w:space="0" w:color="auto"/>
        <w:left w:val="none" w:sz="0" w:space="0" w:color="auto"/>
        <w:bottom w:val="none" w:sz="0" w:space="0" w:color="auto"/>
        <w:right w:val="none" w:sz="0" w:space="0" w:color="auto"/>
      </w:divBdr>
    </w:div>
    <w:div w:id="1591039477">
      <w:bodyDiv w:val="1"/>
      <w:marLeft w:val="0"/>
      <w:marRight w:val="0"/>
      <w:marTop w:val="0"/>
      <w:marBottom w:val="0"/>
      <w:divBdr>
        <w:top w:val="none" w:sz="0" w:space="0" w:color="auto"/>
        <w:left w:val="none" w:sz="0" w:space="0" w:color="auto"/>
        <w:bottom w:val="none" w:sz="0" w:space="0" w:color="auto"/>
        <w:right w:val="none" w:sz="0" w:space="0" w:color="auto"/>
      </w:divBdr>
    </w:div>
    <w:div w:id="1598051601">
      <w:bodyDiv w:val="1"/>
      <w:marLeft w:val="0"/>
      <w:marRight w:val="0"/>
      <w:marTop w:val="0"/>
      <w:marBottom w:val="0"/>
      <w:divBdr>
        <w:top w:val="none" w:sz="0" w:space="0" w:color="auto"/>
        <w:left w:val="none" w:sz="0" w:space="0" w:color="auto"/>
        <w:bottom w:val="none" w:sz="0" w:space="0" w:color="auto"/>
        <w:right w:val="none" w:sz="0" w:space="0" w:color="auto"/>
      </w:divBdr>
    </w:div>
    <w:div w:id="1599023682">
      <w:bodyDiv w:val="1"/>
      <w:marLeft w:val="0"/>
      <w:marRight w:val="0"/>
      <w:marTop w:val="0"/>
      <w:marBottom w:val="0"/>
      <w:divBdr>
        <w:top w:val="none" w:sz="0" w:space="0" w:color="auto"/>
        <w:left w:val="none" w:sz="0" w:space="0" w:color="auto"/>
        <w:bottom w:val="none" w:sz="0" w:space="0" w:color="auto"/>
        <w:right w:val="none" w:sz="0" w:space="0" w:color="auto"/>
      </w:divBdr>
    </w:div>
    <w:div w:id="1600332517">
      <w:bodyDiv w:val="1"/>
      <w:marLeft w:val="0"/>
      <w:marRight w:val="0"/>
      <w:marTop w:val="0"/>
      <w:marBottom w:val="0"/>
      <w:divBdr>
        <w:top w:val="none" w:sz="0" w:space="0" w:color="auto"/>
        <w:left w:val="none" w:sz="0" w:space="0" w:color="auto"/>
        <w:bottom w:val="none" w:sz="0" w:space="0" w:color="auto"/>
        <w:right w:val="none" w:sz="0" w:space="0" w:color="auto"/>
      </w:divBdr>
    </w:div>
    <w:div w:id="1601376271">
      <w:bodyDiv w:val="1"/>
      <w:marLeft w:val="0"/>
      <w:marRight w:val="0"/>
      <w:marTop w:val="0"/>
      <w:marBottom w:val="0"/>
      <w:divBdr>
        <w:top w:val="none" w:sz="0" w:space="0" w:color="auto"/>
        <w:left w:val="none" w:sz="0" w:space="0" w:color="auto"/>
        <w:bottom w:val="none" w:sz="0" w:space="0" w:color="auto"/>
        <w:right w:val="none" w:sz="0" w:space="0" w:color="auto"/>
      </w:divBdr>
    </w:div>
    <w:div w:id="1603101035">
      <w:bodyDiv w:val="1"/>
      <w:marLeft w:val="0"/>
      <w:marRight w:val="0"/>
      <w:marTop w:val="0"/>
      <w:marBottom w:val="0"/>
      <w:divBdr>
        <w:top w:val="none" w:sz="0" w:space="0" w:color="auto"/>
        <w:left w:val="none" w:sz="0" w:space="0" w:color="auto"/>
        <w:bottom w:val="none" w:sz="0" w:space="0" w:color="auto"/>
        <w:right w:val="none" w:sz="0" w:space="0" w:color="auto"/>
      </w:divBdr>
    </w:div>
    <w:div w:id="1603494887">
      <w:bodyDiv w:val="1"/>
      <w:marLeft w:val="0"/>
      <w:marRight w:val="0"/>
      <w:marTop w:val="0"/>
      <w:marBottom w:val="0"/>
      <w:divBdr>
        <w:top w:val="none" w:sz="0" w:space="0" w:color="auto"/>
        <w:left w:val="none" w:sz="0" w:space="0" w:color="auto"/>
        <w:bottom w:val="none" w:sz="0" w:space="0" w:color="auto"/>
        <w:right w:val="none" w:sz="0" w:space="0" w:color="auto"/>
      </w:divBdr>
    </w:div>
    <w:div w:id="1604075477">
      <w:bodyDiv w:val="1"/>
      <w:marLeft w:val="0"/>
      <w:marRight w:val="0"/>
      <w:marTop w:val="0"/>
      <w:marBottom w:val="0"/>
      <w:divBdr>
        <w:top w:val="none" w:sz="0" w:space="0" w:color="auto"/>
        <w:left w:val="none" w:sz="0" w:space="0" w:color="auto"/>
        <w:bottom w:val="none" w:sz="0" w:space="0" w:color="auto"/>
        <w:right w:val="none" w:sz="0" w:space="0" w:color="auto"/>
      </w:divBdr>
    </w:div>
    <w:div w:id="1609654544">
      <w:bodyDiv w:val="1"/>
      <w:marLeft w:val="0"/>
      <w:marRight w:val="0"/>
      <w:marTop w:val="0"/>
      <w:marBottom w:val="0"/>
      <w:divBdr>
        <w:top w:val="none" w:sz="0" w:space="0" w:color="auto"/>
        <w:left w:val="none" w:sz="0" w:space="0" w:color="auto"/>
        <w:bottom w:val="none" w:sz="0" w:space="0" w:color="auto"/>
        <w:right w:val="none" w:sz="0" w:space="0" w:color="auto"/>
      </w:divBdr>
    </w:div>
    <w:div w:id="1610120194">
      <w:bodyDiv w:val="1"/>
      <w:marLeft w:val="0"/>
      <w:marRight w:val="0"/>
      <w:marTop w:val="0"/>
      <w:marBottom w:val="0"/>
      <w:divBdr>
        <w:top w:val="none" w:sz="0" w:space="0" w:color="auto"/>
        <w:left w:val="none" w:sz="0" w:space="0" w:color="auto"/>
        <w:bottom w:val="none" w:sz="0" w:space="0" w:color="auto"/>
        <w:right w:val="none" w:sz="0" w:space="0" w:color="auto"/>
      </w:divBdr>
    </w:div>
    <w:div w:id="1612204203">
      <w:bodyDiv w:val="1"/>
      <w:marLeft w:val="0"/>
      <w:marRight w:val="0"/>
      <w:marTop w:val="0"/>
      <w:marBottom w:val="0"/>
      <w:divBdr>
        <w:top w:val="none" w:sz="0" w:space="0" w:color="auto"/>
        <w:left w:val="none" w:sz="0" w:space="0" w:color="auto"/>
        <w:bottom w:val="none" w:sz="0" w:space="0" w:color="auto"/>
        <w:right w:val="none" w:sz="0" w:space="0" w:color="auto"/>
      </w:divBdr>
    </w:div>
    <w:div w:id="1613824556">
      <w:bodyDiv w:val="1"/>
      <w:marLeft w:val="0"/>
      <w:marRight w:val="0"/>
      <w:marTop w:val="0"/>
      <w:marBottom w:val="0"/>
      <w:divBdr>
        <w:top w:val="none" w:sz="0" w:space="0" w:color="auto"/>
        <w:left w:val="none" w:sz="0" w:space="0" w:color="auto"/>
        <w:bottom w:val="none" w:sz="0" w:space="0" w:color="auto"/>
        <w:right w:val="none" w:sz="0" w:space="0" w:color="auto"/>
      </w:divBdr>
    </w:div>
    <w:div w:id="1613971798">
      <w:bodyDiv w:val="1"/>
      <w:marLeft w:val="0"/>
      <w:marRight w:val="0"/>
      <w:marTop w:val="0"/>
      <w:marBottom w:val="0"/>
      <w:divBdr>
        <w:top w:val="none" w:sz="0" w:space="0" w:color="auto"/>
        <w:left w:val="none" w:sz="0" w:space="0" w:color="auto"/>
        <w:bottom w:val="none" w:sz="0" w:space="0" w:color="auto"/>
        <w:right w:val="none" w:sz="0" w:space="0" w:color="auto"/>
      </w:divBdr>
    </w:div>
    <w:div w:id="1614825062">
      <w:bodyDiv w:val="1"/>
      <w:marLeft w:val="0"/>
      <w:marRight w:val="0"/>
      <w:marTop w:val="0"/>
      <w:marBottom w:val="0"/>
      <w:divBdr>
        <w:top w:val="none" w:sz="0" w:space="0" w:color="auto"/>
        <w:left w:val="none" w:sz="0" w:space="0" w:color="auto"/>
        <w:bottom w:val="none" w:sz="0" w:space="0" w:color="auto"/>
        <w:right w:val="none" w:sz="0" w:space="0" w:color="auto"/>
      </w:divBdr>
    </w:div>
    <w:div w:id="1615988155">
      <w:bodyDiv w:val="1"/>
      <w:marLeft w:val="0"/>
      <w:marRight w:val="0"/>
      <w:marTop w:val="0"/>
      <w:marBottom w:val="0"/>
      <w:divBdr>
        <w:top w:val="none" w:sz="0" w:space="0" w:color="auto"/>
        <w:left w:val="none" w:sz="0" w:space="0" w:color="auto"/>
        <w:bottom w:val="none" w:sz="0" w:space="0" w:color="auto"/>
        <w:right w:val="none" w:sz="0" w:space="0" w:color="auto"/>
      </w:divBdr>
    </w:div>
    <w:div w:id="1617174555">
      <w:bodyDiv w:val="1"/>
      <w:marLeft w:val="0"/>
      <w:marRight w:val="0"/>
      <w:marTop w:val="0"/>
      <w:marBottom w:val="0"/>
      <w:divBdr>
        <w:top w:val="none" w:sz="0" w:space="0" w:color="auto"/>
        <w:left w:val="none" w:sz="0" w:space="0" w:color="auto"/>
        <w:bottom w:val="none" w:sz="0" w:space="0" w:color="auto"/>
        <w:right w:val="none" w:sz="0" w:space="0" w:color="auto"/>
      </w:divBdr>
    </w:div>
    <w:div w:id="1617325930">
      <w:bodyDiv w:val="1"/>
      <w:marLeft w:val="0"/>
      <w:marRight w:val="0"/>
      <w:marTop w:val="0"/>
      <w:marBottom w:val="0"/>
      <w:divBdr>
        <w:top w:val="none" w:sz="0" w:space="0" w:color="auto"/>
        <w:left w:val="none" w:sz="0" w:space="0" w:color="auto"/>
        <w:bottom w:val="none" w:sz="0" w:space="0" w:color="auto"/>
        <w:right w:val="none" w:sz="0" w:space="0" w:color="auto"/>
      </w:divBdr>
    </w:div>
    <w:div w:id="1618875466">
      <w:bodyDiv w:val="1"/>
      <w:marLeft w:val="0"/>
      <w:marRight w:val="0"/>
      <w:marTop w:val="0"/>
      <w:marBottom w:val="0"/>
      <w:divBdr>
        <w:top w:val="none" w:sz="0" w:space="0" w:color="auto"/>
        <w:left w:val="none" w:sz="0" w:space="0" w:color="auto"/>
        <w:bottom w:val="none" w:sz="0" w:space="0" w:color="auto"/>
        <w:right w:val="none" w:sz="0" w:space="0" w:color="auto"/>
      </w:divBdr>
    </w:div>
    <w:div w:id="1619488022">
      <w:bodyDiv w:val="1"/>
      <w:marLeft w:val="0"/>
      <w:marRight w:val="0"/>
      <w:marTop w:val="0"/>
      <w:marBottom w:val="0"/>
      <w:divBdr>
        <w:top w:val="none" w:sz="0" w:space="0" w:color="auto"/>
        <w:left w:val="none" w:sz="0" w:space="0" w:color="auto"/>
        <w:bottom w:val="none" w:sz="0" w:space="0" w:color="auto"/>
        <w:right w:val="none" w:sz="0" w:space="0" w:color="auto"/>
      </w:divBdr>
    </w:div>
    <w:div w:id="1620606006">
      <w:bodyDiv w:val="1"/>
      <w:marLeft w:val="0"/>
      <w:marRight w:val="0"/>
      <w:marTop w:val="0"/>
      <w:marBottom w:val="0"/>
      <w:divBdr>
        <w:top w:val="none" w:sz="0" w:space="0" w:color="auto"/>
        <w:left w:val="none" w:sz="0" w:space="0" w:color="auto"/>
        <w:bottom w:val="none" w:sz="0" w:space="0" w:color="auto"/>
        <w:right w:val="none" w:sz="0" w:space="0" w:color="auto"/>
      </w:divBdr>
    </w:div>
    <w:div w:id="1620645416">
      <w:bodyDiv w:val="1"/>
      <w:marLeft w:val="0"/>
      <w:marRight w:val="0"/>
      <w:marTop w:val="0"/>
      <w:marBottom w:val="0"/>
      <w:divBdr>
        <w:top w:val="none" w:sz="0" w:space="0" w:color="auto"/>
        <w:left w:val="none" w:sz="0" w:space="0" w:color="auto"/>
        <w:bottom w:val="none" w:sz="0" w:space="0" w:color="auto"/>
        <w:right w:val="none" w:sz="0" w:space="0" w:color="auto"/>
      </w:divBdr>
    </w:div>
    <w:div w:id="1623075504">
      <w:bodyDiv w:val="1"/>
      <w:marLeft w:val="0"/>
      <w:marRight w:val="0"/>
      <w:marTop w:val="0"/>
      <w:marBottom w:val="0"/>
      <w:divBdr>
        <w:top w:val="none" w:sz="0" w:space="0" w:color="auto"/>
        <w:left w:val="none" w:sz="0" w:space="0" w:color="auto"/>
        <w:bottom w:val="none" w:sz="0" w:space="0" w:color="auto"/>
        <w:right w:val="none" w:sz="0" w:space="0" w:color="auto"/>
      </w:divBdr>
    </w:div>
    <w:div w:id="1627345138">
      <w:bodyDiv w:val="1"/>
      <w:marLeft w:val="0"/>
      <w:marRight w:val="0"/>
      <w:marTop w:val="0"/>
      <w:marBottom w:val="0"/>
      <w:divBdr>
        <w:top w:val="none" w:sz="0" w:space="0" w:color="auto"/>
        <w:left w:val="none" w:sz="0" w:space="0" w:color="auto"/>
        <w:bottom w:val="none" w:sz="0" w:space="0" w:color="auto"/>
        <w:right w:val="none" w:sz="0" w:space="0" w:color="auto"/>
      </w:divBdr>
    </w:div>
    <w:div w:id="1629699501">
      <w:bodyDiv w:val="1"/>
      <w:marLeft w:val="0"/>
      <w:marRight w:val="0"/>
      <w:marTop w:val="0"/>
      <w:marBottom w:val="0"/>
      <w:divBdr>
        <w:top w:val="none" w:sz="0" w:space="0" w:color="auto"/>
        <w:left w:val="none" w:sz="0" w:space="0" w:color="auto"/>
        <w:bottom w:val="none" w:sz="0" w:space="0" w:color="auto"/>
        <w:right w:val="none" w:sz="0" w:space="0" w:color="auto"/>
      </w:divBdr>
    </w:div>
    <w:div w:id="1630429569">
      <w:bodyDiv w:val="1"/>
      <w:marLeft w:val="0"/>
      <w:marRight w:val="0"/>
      <w:marTop w:val="0"/>
      <w:marBottom w:val="0"/>
      <w:divBdr>
        <w:top w:val="none" w:sz="0" w:space="0" w:color="auto"/>
        <w:left w:val="none" w:sz="0" w:space="0" w:color="auto"/>
        <w:bottom w:val="none" w:sz="0" w:space="0" w:color="auto"/>
        <w:right w:val="none" w:sz="0" w:space="0" w:color="auto"/>
      </w:divBdr>
    </w:div>
    <w:div w:id="1632861065">
      <w:bodyDiv w:val="1"/>
      <w:marLeft w:val="0"/>
      <w:marRight w:val="0"/>
      <w:marTop w:val="0"/>
      <w:marBottom w:val="0"/>
      <w:divBdr>
        <w:top w:val="none" w:sz="0" w:space="0" w:color="auto"/>
        <w:left w:val="none" w:sz="0" w:space="0" w:color="auto"/>
        <w:bottom w:val="none" w:sz="0" w:space="0" w:color="auto"/>
        <w:right w:val="none" w:sz="0" w:space="0" w:color="auto"/>
      </w:divBdr>
    </w:div>
    <w:div w:id="1633440427">
      <w:bodyDiv w:val="1"/>
      <w:marLeft w:val="0"/>
      <w:marRight w:val="0"/>
      <w:marTop w:val="0"/>
      <w:marBottom w:val="0"/>
      <w:divBdr>
        <w:top w:val="none" w:sz="0" w:space="0" w:color="auto"/>
        <w:left w:val="none" w:sz="0" w:space="0" w:color="auto"/>
        <w:bottom w:val="none" w:sz="0" w:space="0" w:color="auto"/>
        <w:right w:val="none" w:sz="0" w:space="0" w:color="auto"/>
      </w:divBdr>
    </w:div>
    <w:div w:id="1635676083">
      <w:bodyDiv w:val="1"/>
      <w:marLeft w:val="0"/>
      <w:marRight w:val="0"/>
      <w:marTop w:val="0"/>
      <w:marBottom w:val="0"/>
      <w:divBdr>
        <w:top w:val="none" w:sz="0" w:space="0" w:color="auto"/>
        <w:left w:val="none" w:sz="0" w:space="0" w:color="auto"/>
        <w:bottom w:val="none" w:sz="0" w:space="0" w:color="auto"/>
        <w:right w:val="none" w:sz="0" w:space="0" w:color="auto"/>
      </w:divBdr>
    </w:div>
    <w:div w:id="1636567718">
      <w:bodyDiv w:val="1"/>
      <w:marLeft w:val="0"/>
      <w:marRight w:val="0"/>
      <w:marTop w:val="0"/>
      <w:marBottom w:val="0"/>
      <w:divBdr>
        <w:top w:val="none" w:sz="0" w:space="0" w:color="auto"/>
        <w:left w:val="none" w:sz="0" w:space="0" w:color="auto"/>
        <w:bottom w:val="none" w:sz="0" w:space="0" w:color="auto"/>
        <w:right w:val="none" w:sz="0" w:space="0" w:color="auto"/>
      </w:divBdr>
    </w:div>
    <w:div w:id="1637223577">
      <w:bodyDiv w:val="1"/>
      <w:marLeft w:val="0"/>
      <w:marRight w:val="0"/>
      <w:marTop w:val="0"/>
      <w:marBottom w:val="0"/>
      <w:divBdr>
        <w:top w:val="none" w:sz="0" w:space="0" w:color="auto"/>
        <w:left w:val="none" w:sz="0" w:space="0" w:color="auto"/>
        <w:bottom w:val="none" w:sz="0" w:space="0" w:color="auto"/>
        <w:right w:val="none" w:sz="0" w:space="0" w:color="auto"/>
      </w:divBdr>
    </w:div>
    <w:div w:id="1638949804">
      <w:bodyDiv w:val="1"/>
      <w:marLeft w:val="0"/>
      <w:marRight w:val="0"/>
      <w:marTop w:val="0"/>
      <w:marBottom w:val="0"/>
      <w:divBdr>
        <w:top w:val="none" w:sz="0" w:space="0" w:color="auto"/>
        <w:left w:val="none" w:sz="0" w:space="0" w:color="auto"/>
        <w:bottom w:val="none" w:sz="0" w:space="0" w:color="auto"/>
        <w:right w:val="none" w:sz="0" w:space="0" w:color="auto"/>
      </w:divBdr>
    </w:div>
    <w:div w:id="1641374349">
      <w:bodyDiv w:val="1"/>
      <w:marLeft w:val="0"/>
      <w:marRight w:val="0"/>
      <w:marTop w:val="0"/>
      <w:marBottom w:val="0"/>
      <w:divBdr>
        <w:top w:val="none" w:sz="0" w:space="0" w:color="auto"/>
        <w:left w:val="none" w:sz="0" w:space="0" w:color="auto"/>
        <w:bottom w:val="none" w:sz="0" w:space="0" w:color="auto"/>
        <w:right w:val="none" w:sz="0" w:space="0" w:color="auto"/>
      </w:divBdr>
    </w:div>
    <w:div w:id="1641769648">
      <w:bodyDiv w:val="1"/>
      <w:marLeft w:val="0"/>
      <w:marRight w:val="0"/>
      <w:marTop w:val="0"/>
      <w:marBottom w:val="0"/>
      <w:divBdr>
        <w:top w:val="none" w:sz="0" w:space="0" w:color="auto"/>
        <w:left w:val="none" w:sz="0" w:space="0" w:color="auto"/>
        <w:bottom w:val="none" w:sz="0" w:space="0" w:color="auto"/>
        <w:right w:val="none" w:sz="0" w:space="0" w:color="auto"/>
      </w:divBdr>
    </w:div>
    <w:div w:id="1642348102">
      <w:bodyDiv w:val="1"/>
      <w:marLeft w:val="0"/>
      <w:marRight w:val="0"/>
      <w:marTop w:val="0"/>
      <w:marBottom w:val="0"/>
      <w:divBdr>
        <w:top w:val="none" w:sz="0" w:space="0" w:color="auto"/>
        <w:left w:val="none" w:sz="0" w:space="0" w:color="auto"/>
        <w:bottom w:val="none" w:sz="0" w:space="0" w:color="auto"/>
        <w:right w:val="none" w:sz="0" w:space="0" w:color="auto"/>
      </w:divBdr>
    </w:div>
    <w:div w:id="1643189166">
      <w:bodyDiv w:val="1"/>
      <w:marLeft w:val="0"/>
      <w:marRight w:val="0"/>
      <w:marTop w:val="0"/>
      <w:marBottom w:val="0"/>
      <w:divBdr>
        <w:top w:val="none" w:sz="0" w:space="0" w:color="auto"/>
        <w:left w:val="none" w:sz="0" w:space="0" w:color="auto"/>
        <w:bottom w:val="none" w:sz="0" w:space="0" w:color="auto"/>
        <w:right w:val="none" w:sz="0" w:space="0" w:color="auto"/>
      </w:divBdr>
    </w:div>
    <w:div w:id="1644311829">
      <w:bodyDiv w:val="1"/>
      <w:marLeft w:val="0"/>
      <w:marRight w:val="0"/>
      <w:marTop w:val="0"/>
      <w:marBottom w:val="0"/>
      <w:divBdr>
        <w:top w:val="none" w:sz="0" w:space="0" w:color="auto"/>
        <w:left w:val="none" w:sz="0" w:space="0" w:color="auto"/>
        <w:bottom w:val="none" w:sz="0" w:space="0" w:color="auto"/>
        <w:right w:val="none" w:sz="0" w:space="0" w:color="auto"/>
      </w:divBdr>
    </w:div>
    <w:div w:id="1645311850">
      <w:bodyDiv w:val="1"/>
      <w:marLeft w:val="0"/>
      <w:marRight w:val="0"/>
      <w:marTop w:val="0"/>
      <w:marBottom w:val="0"/>
      <w:divBdr>
        <w:top w:val="none" w:sz="0" w:space="0" w:color="auto"/>
        <w:left w:val="none" w:sz="0" w:space="0" w:color="auto"/>
        <w:bottom w:val="none" w:sz="0" w:space="0" w:color="auto"/>
        <w:right w:val="none" w:sz="0" w:space="0" w:color="auto"/>
      </w:divBdr>
    </w:div>
    <w:div w:id="1646885935">
      <w:bodyDiv w:val="1"/>
      <w:marLeft w:val="0"/>
      <w:marRight w:val="0"/>
      <w:marTop w:val="0"/>
      <w:marBottom w:val="0"/>
      <w:divBdr>
        <w:top w:val="none" w:sz="0" w:space="0" w:color="auto"/>
        <w:left w:val="none" w:sz="0" w:space="0" w:color="auto"/>
        <w:bottom w:val="none" w:sz="0" w:space="0" w:color="auto"/>
        <w:right w:val="none" w:sz="0" w:space="0" w:color="auto"/>
      </w:divBdr>
    </w:div>
    <w:div w:id="1648512265">
      <w:bodyDiv w:val="1"/>
      <w:marLeft w:val="0"/>
      <w:marRight w:val="0"/>
      <w:marTop w:val="0"/>
      <w:marBottom w:val="0"/>
      <w:divBdr>
        <w:top w:val="none" w:sz="0" w:space="0" w:color="auto"/>
        <w:left w:val="none" w:sz="0" w:space="0" w:color="auto"/>
        <w:bottom w:val="none" w:sz="0" w:space="0" w:color="auto"/>
        <w:right w:val="none" w:sz="0" w:space="0" w:color="auto"/>
      </w:divBdr>
    </w:div>
    <w:div w:id="1650209760">
      <w:bodyDiv w:val="1"/>
      <w:marLeft w:val="0"/>
      <w:marRight w:val="0"/>
      <w:marTop w:val="0"/>
      <w:marBottom w:val="0"/>
      <w:divBdr>
        <w:top w:val="none" w:sz="0" w:space="0" w:color="auto"/>
        <w:left w:val="none" w:sz="0" w:space="0" w:color="auto"/>
        <w:bottom w:val="none" w:sz="0" w:space="0" w:color="auto"/>
        <w:right w:val="none" w:sz="0" w:space="0" w:color="auto"/>
      </w:divBdr>
    </w:div>
    <w:div w:id="1650942055">
      <w:bodyDiv w:val="1"/>
      <w:marLeft w:val="0"/>
      <w:marRight w:val="0"/>
      <w:marTop w:val="0"/>
      <w:marBottom w:val="0"/>
      <w:divBdr>
        <w:top w:val="none" w:sz="0" w:space="0" w:color="auto"/>
        <w:left w:val="none" w:sz="0" w:space="0" w:color="auto"/>
        <w:bottom w:val="none" w:sz="0" w:space="0" w:color="auto"/>
        <w:right w:val="none" w:sz="0" w:space="0" w:color="auto"/>
      </w:divBdr>
    </w:div>
    <w:div w:id="1651784404">
      <w:bodyDiv w:val="1"/>
      <w:marLeft w:val="0"/>
      <w:marRight w:val="0"/>
      <w:marTop w:val="0"/>
      <w:marBottom w:val="0"/>
      <w:divBdr>
        <w:top w:val="none" w:sz="0" w:space="0" w:color="auto"/>
        <w:left w:val="none" w:sz="0" w:space="0" w:color="auto"/>
        <w:bottom w:val="none" w:sz="0" w:space="0" w:color="auto"/>
        <w:right w:val="none" w:sz="0" w:space="0" w:color="auto"/>
      </w:divBdr>
    </w:div>
    <w:div w:id="1652245653">
      <w:bodyDiv w:val="1"/>
      <w:marLeft w:val="0"/>
      <w:marRight w:val="0"/>
      <w:marTop w:val="0"/>
      <w:marBottom w:val="0"/>
      <w:divBdr>
        <w:top w:val="none" w:sz="0" w:space="0" w:color="auto"/>
        <w:left w:val="none" w:sz="0" w:space="0" w:color="auto"/>
        <w:bottom w:val="none" w:sz="0" w:space="0" w:color="auto"/>
        <w:right w:val="none" w:sz="0" w:space="0" w:color="auto"/>
      </w:divBdr>
    </w:div>
    <w:div w:id="1654945358">
      <w:bodyDiv w:val="1"/>
      <w:marLeft w:val="0"/>
      <w:marRight w:val="0"/>
      <w:marTop w:val="0"/>
      <w:marBottom w:val="0"/>
      <w:divBdr>
        <w:top w:val="none" w:sz="0" w:space="0" w:color="auto"/>
        <w:left w:val="none" w:sz="0" w:space="0" w:color="auto"/>
        <w:bottom w:val="none" w:sz="0" w:space="0" w:color="auto"/>
        <w:right w:val="none" w:sz="0" w:space="0" w:color="auto"/>
      </w:divBdr>
    </w:div>
    <w:div w:id="1659075141">
      <w:bodyDiv w:val="1"/>
      <w:marLeft w:val="0"/>
      <w:marRight w:val="0"/>
      <w:marTop w:val="0"/>
      <w:marBottom w:val="0"/>
      <w:divBdr>
        <w:top w:val="none" w:sz="0" w:space="0" w:color="auto"/>
        <w:left w:val="none" w:sz="0" w:space="0" w:color="auto"/>
        <w:bottom w:val="none" w:sz="0" w:space="0" w:color="auto"/>
        <w:right w:val="none" w:sz="0" w:space="0" w:color="auto"/>
      </w:divBdr>
    </w:div>
    <w:div w:id="1660184339">
      <w:bodyDiv w:val="1"/>
      <w:marLeft w:val="0"/>
      <w:marRight w:val="0"/>
      <w:marTop w:val="0"/>
      <w:marBottom w:val="0"/>
      <w:divBdr>
        <w:top w:val="none" w:sz="0" w:space="0" w:color="auto"/>
        <w:left w:val="none" w:sz="0" w:space="0" w:color="auto"/>
        <w:bottom w:val="none" w:sz="0" w:space="0" w:color="auto"/>
        <w:right w:val="none" w:sz="0" w:space="0" w:color="auto"/>
      </w:divBdr>
    </w:div>
    <w:div w:id="1660234358">
      <w:bodyDiv w:val="1"/>
      <w:marLeft w:val="0"/>
      <w:marRight w:val="0"/>
      <w:marTop w:val="0"/>
      <w:marBottom w:val="0"/>
      <w:divBdr>
        <w:top w:val="none" w:sz="0" w:space="0" w:color="auto"/>
        <w:left w:val="none" w:sz="0" w:space="0" w:color="auto"/>
        <w:bottom w:val="none" w:sz="0" w:space="0" w:color="auto"/>
        <w:right w:val="none" w:sz="0" w:space="0" w:color="auto"/>
      </w:divBdr>
    </w:div>
    <w:div w:id="1660383460">
      <w:bodyDiv w:val="1"/>
      <w:marLeft w:val="0"/>
      <w:marRight w:val="0"/>
      <w:marTop w:val="0"/>
      <w:marBottom w:val="0"/>
      <w:divBdr>
        <w:top w:val="none" w:sz="0" w:space="0" w:color="auto"/>
        <w:left w:val="none" w:sz="0" w:space="0" w:color="auto"/>
        <w:bottom w:val="none" w:sz="0" w:space="0" w:color="auto"/>
        <w:right w:val="none" w:sz="0" w:space="0" w:color="auto"/>
      </w:divBdr>
    </w:div>
    <w:div w:id="1660813779">
      <w:bodyDiv w:val="1"/>
      <w:marLeft w:val="0"/>
      <w:marRight w:val="0"/>
      <w:marTop w:val="0"/>
      <w:marBottom w:val="0"/>
      <w:divBdr>
        <w:top w:val="none" w:sz="0" w:space="0" w:color="auto"/>
        <w:left w:val="none" w:sz="0" w:space="0" w:color="auto"/>
        <w:bottom w:val="none" w:sz="0" w:space="0" w:color="auto"/>
        <w:right w:val="none" w:sz="0" w:space="0" w:color="auto"/>
      </w:divBdr>
    </w:div>
    <w:div w:id="1661537805">
      <w:bodyDiv w:val="1"/>
      <w:marLeft w:val="0"/>
      <w:marRight w:val="0"/>
      <w:marTop w:val="0"/>
      <w:marBottom w:val="0"/>
      <w:divBdr>
        <w:top w:val="none" w:sz="0" w:space="0" w:color="auto"/>
        <w:left w:val="none" w:sz="0" w:space="0" w:color="auto"/>
        <w:bottom w:val="none" w:sz="0" w:space="0" w:color="auto"/>
        <w:right w:val="none" w:sz="0" w:space="0" w:color="auto"/>
      </w:divBdr>
    </w:div>
    <w:div w:id="1661956904">
      <w:bodyDiv w:val="1"/>
      <w:marLeft w:val="0"/>
      <w:marRight w:val="0"/>
      <w:marTop w:val="0"/>
      <w:marBottom w:val="0"/>
      <w:divBdr>
        <w:top w:val="none" w:sz="0" w:space="0" w:color="auto"/>
        <w:left w:val="none" w:sz="0" w:space="0" w:color="auto"/>
        <w:bottom w:val="none" w:sz="0" w:space="0" w:color="auto"/>
        <w:right w:val="none" w:sz="0" w:space="0" w:color="auto"/>
      </w:divBdr>
    </w:div>
    <w:div w:id="1662198467">
      <w:bodyDiv w:val="1"/>
      <w:marLeft w:val="0"/>
      <w:marRight w:val="0"/>
      <w:marTop w:val="0"/>
      <w:marBottom w:val="0"/>
      <w:divBdr>
        <w:top w:val="none" w:sz="0" w:space="0" w:color="auto"/>
        <w:left w:val="none" w:sz="0" w:space="0" w:color="auto"/>
        <w:bottom w:val="none" w:sz="0" w:space="0" w:color="auto"/>
        <w:right w:val="none" w:sz="0" w:space="0" w:color="auto"/>
      </w:divBdr>
    </w:div>
    <w:div w:id="1662612050">
      <w:bodyDiv w:val="1"/>
      <w:marLeft w:val="0"/>
      <w:marRight w:val="0"/>
      <w:marTop w:val="0"/>
      <w:marBottom w:val="0"/>
      <w:divBdr>
        <w:top w:val="none" w:sz="0" w:space="0" w:color="auto"/>
        <w:left w:val="none" w:sz="0" w:space="0" w:color="auto"/>
        <w:bottom w:val="none" w:sz="0" w:space="0" w:color="auto"/>
        <w:right w:val="none" w:sz="0" w:space="0" w:color="auto"/>
      </w:divBdr>
    </w:div>
    <w:div w:id="1663509831">
      <w:bodyDiv w:val="1"/>
      <w:marLeft w:val="0"/>
      <w:marRight w:val="0"/>
      <w:marTop w:val="0"/>
      <w:marBottom w:val="0"/>
      <w:divBdr>
        <w:top w:val="none" w:sz="0" w:space="0" w:color="auto"/>
        <w:left w:val="none" w:sz="0" w:space="0" w:color="auto"/>
        <w:bottom w:val="none" w:sz="0" w:space="0" w:color="auto"/>
        <w:right w:val="none" w:sz="0" w:space="0" w:color="auto"/>
      </w:divBdr>
    </w:div>
    <w:div w:id="1663578202">
      <w:bodyDiv w:val="1"/>
      <w:marLeft w:val="0"/>
      <w:marRight w:val="0"/>
      <w:marTop w:val="0"/>
      <w:marBottom w:val="0"/>
      <w:divBdr>
        <w:top w:val="none" w:sz="0" w:space="0" w:color="auto"/>
        <w:left w:val="none" w:sz="0" w:space="0" w:color="auto"/>
        <w:bottom w:val="none" w:sz="0" w:space="0" w:color="auto"/>
        <w:right w:val="none" w:sz="0" w:space="0" w:color="auto"/>
      </w:divBdr>
    </w:div>
    <w:div w:id="1663897035">
      <w:bodyDiv w:val="1"/>
      <w:marLeft w:val="0"/>
      <w:marRight w:val="0"/>
      <w:marTop w:val="0"/>
      <w:marBottom w:val="0"/>
      <w:divBdr>
        <w:top w:val="none" w:sz="0" w:space="0" w:color="auto"/>
        <w:left w:val="none" w:sz="0" w:space="0" w:color="auto"/>
        <w:bottom w:val="none" w:sz="0" w:space="0" w:color="auto"/>
        <w:right w:val="none" w:sz="0" w:space="0" w:color="auto"/>
      </w:divBdr>
    </w:div>
    <w:div w:id="1664237944">
      <w:bodyDiv w:val="1"/>
      <w:marLeft w:val="0"/>
      <w:marRight w:val="0"/>
      <w:marTop w:val="0"/>
      <w:marBottom w:val="0"/>
      <w:divBdr>
        <w:top w:val="none" w:sz="0" w:space="0" w:color="auto"/>
        <w:left w:val="none" w:sz="0" w:space="0" w:color="auto"/>
        <w:bottom w:val="none" w:sz="0" w:space="0" w:color="auto"/>
        <w:right w:val="none" w:sz="0" w:space="0" w:color="auto"/>
      </w:divBdr>
    </w:div>
    <w:div w:id="1666401789">
      <w:bodyDiv w:val="1"/>
      <w:marLeft w:val="0"/>
      <w:marRight w:val="0"/>
      <w:marTop w:val="0"/>
      <w:marBottom w:val="0"/>
      <w:divBdr>
        <w:top w:val="none" w:sz="0" w:space="0" w:color="auto"/>
        <w:left w:val="none" w:sz="0" w:space="0" w:color="auto"/>
        <w:bottom w:val="none" w:sz="0" w:space="0" w:color="auto"/>
        <w:right w:val="none" w:sz="0" w:space="0" w:color="auto"/>
      </w:divBdr>
    </w:div>
    <w:div w:id="1668484031">
      <w:bodyDiv w:val="1"/>
      <w:marLeft w:val="0"/>
      <w:marRight w:val="0"/>
      <w:marTop w:val="0"/>
      <w:marBottom w:val="0"/>
      <w:divBdr>
        <w:top w:val="none" w:sz="0" w:space="0" w:color="auto"/>
        <w:left w:val="none" w:sz="0" w:space="0" w:color="auto"/>
        <w:bottom w:val="none" w:sz="0" w:space="0" w:color="auto"/>
        <w:right w:val="none" w:sz="0" w:space="0" w:color="auto"/>
      </w:divBdr>
    </w:div>
    <w:div w:id="1669559080">
      <w:bodyDiv w:val="1"/>
      <w:marLeft w:val="0"/>
      <w:marRight w:val="0"/>
      <w:marTop w:val="0"/>
      <w:marBottom w:val="0"/>
      <w:divBdr>
        <w:top w:val="none" w:sz="0" w:space="0" w:color="auto"/>
        <w:left w:val="none" w:sz="0" w:space="0" w:color="auto"/>
        <w:bottom w:val="none" w:sz="0" w:space="0" w:color="auto"/>
        <w:right w:val="none" w:sz="0" w:space="0" w:color="auto"/>
      </w:divBdr>
    </w:div>
    <w:div w:id="1674335169">
      <w:bodyDiv w:val="1"/>
      <w:marLeft w:val="0"/>
      <w:marRight w:val="0"/>
      <w:marTop w:val="0"/>
      <w:marBottom w:val="0"/>
      <w:divBdr>
        <w:top w:val="none" w:sz="0" w:space="0" w:color="auto"/>
        <w:left w:val="none" w:sz="0" w:space="0" w:color="auto"/>
        <w:bottom w:val="none" w:sz="0" w:space="0" w:color="auto"/>
        <w:right w:val="none" w:sz="0" w:space="0" w:color="auto"/>
      </w:divBdr>
    </w:div>
    <w:div w:id="1674525252">
      <w:bodyDiv w:val="1"/>
      <w:marLeft w:val="0"/>
      <w:marRight w:val="0"/>
      <w:marTop w:val="0"/>
      <w:marBottom w:val="0"/>
      <w:divBdr>
        <w:top w:val="none" w:sz="0" w:space="0" w:color="auto"/>
        <w:left w:val="none" w:sz="0" w:space="0" w:color="auto"/>
        <w:bottom w:val="none" w:sz="0" w:space="0" w:color="auto"/>
        <w:right w:val="none" w:sz="0" w:space="0" w:color="auto"/>
      </w:divBdr>
    </w:div>
    <w:div w:id="1674599574">
      <w:bodyDiv w:val="1"/>
      <w:marLeft w:val="0"/>
      <w:marRight w:val="0"/>
      <w:marTop w:val="0"/>
      <w:marBottom w:val="0"/>
      <w:divBdr>
        <w:top w:val="none" w:sz="0" w:space="0" w:color="auto"/>
        <w:left w:val="none" w:sz="0" w:space="0" w:color="auto"/>
        <w:bottom w:val="none" w:sz="0" w:space="0" w:color="auto"/>
        <w:right w:val="none" w:sz="0" w:space="0" w:color="auto"/>
      </w:divBdr>
    </w:div>
    <w:div w:id="1674797472">
      <w:bodyDiv w:val="1"/>
      <w:marLeft w:val="0"/>
      <w:marRight w:val="0"/>
      <w:marTop w:val="0"/>
      <w:marBottom w:val="0"/>
      <w:divBdr>
        <w:top w:val="none" w:sz="0" w:space="0" w:color="auto"/>
        <w:left w:val="none" w:sz="0" w:space="0" w:color="auto"/>
        <w:bottom w:val="none" w:sz="0" w:space="0" w:color="auto"/>
        <w:right w:val="none" w:sz="0" w:space="0" w:color="auto"/>
      </w:divBdr>
    </w:div>
    <w:div w:id="1677078352">
      <w:bodyDiv w:val="1"/>
      <w:marLeft w:val="0"/>
      <w:marRight w:val="0"/>
      <w:marTop w:val="0"/>
      <w:marBottom w:val="0"/>
      <w:divBdr>
        <w:top w:val="none" w:sz="0" w:space="0" w:color="auto"/>
        <w:left w:val="none" w:sz="0" w:space="0" w:color="auto"/>
        <w:bottom w:val="none" w:sz="0" w:space="0" w:color="auto"/>
        <w:right w:val="none" w:sz="0" w:space="0" w:color="auto"/>
      </w:divBdr>
    </w:div>
    <w:div w:id="1679848663">
      <w:bodyDiv w:val="1"/>
      <w:marLeft w:val="0"/>
      <w:marRight w:val="0"/>
      <w:marTop w:val="0"/>
      <w:marBottom w:val="0"/>
      <w:divBdr>
        <w:top w:val="none" w:sz="0" w:space="0" w:color="auto"/>
        <w:left w:val="none" w:sz="0" w:space="0" w:color="auto"/>
        <w:bottom w:val="none" w:sz="0" w:space="0" w:color="auto"/>
        <w:right w:val="none" w:sz="0" w:space="0" w:color="auto"/>
      </w:divBdr>
    </w:div>
    <w:div w:id="1680428648">
      <w:bodyDiv w:val="1"/>
      <w:marLeft w:val="0"/>
      <w:marRight w:val="0"/>
      <w:marTop w:val="0"/>
      <w:marBottom w:val="0"/>
      <w:divBdr>
        <w:top w:val="none" w:sz="0" w:space="0" w:color="auto"/>
        <w:left w:val="none" w:sz="0" w:space="0" w:color="auto"/>
        <w:bottom w:val="none" w:sz="0" w:space="0" w:color="auto"/>
        <w:right w:val="none" w:sz="0" w:space="0" w:color="auto"/>
      </w:divBdr>
    </w:div>
    <w:div w:id="1682468315">
      <w:bodyDiv w:val="1"/>
      <w:marLeft w:val="0"/>
      <w:marRight w:val="0"/>
      <w:marTop w:val="0"/>
      <w:marBottom w:val="0"/>
      <w:divBdr>
        <w:top w:val="none" w:sz="0" w:space="0" w:color="auto"/>
        <w:left w:val="none" w:sz="0" w:space="0" w:color="auto"/>
        <w:bottom w:val="none" w:sz="0" w:space="0" w:color="auto"/>
        <w:right w:val="none" w:sz="0" w:space="0" w:color="auto"/>
      </w:divBdr>
    </w:div>
    <w:div w:id="1683124455">
      <w:bodyDiv w:val="1"/>
      <w:marLeft w:val="0"/>
      <w:marRight w:val="0"/>
      <w:marTop w:val="0"/>
      <w:marBottom w:val="0"/>
      <w:divBdr>
        <w:top w:val="none" w:sz="0" w:space="0" w:color="auto"/>
        <w:left w:val="none" w:sz="0" w:space="0" w:color="auto"/>
        <w:bottom w:val="none" w:sz="0" w:space="0" w:color="auto"/>
        <w:right w:val="none" w:sz="0" w:space="0" w:color="auto"/>
      </w:divBdr>
    </w:div>
    <w:div w:id="1684552152">
      <w:bodyDiv w:val="1"/>
      <w:marLeft w:val="0"/>
      <w:marRight w:val="0"/>
      <w:marTop w:val="0"/>
      <w:marBottom w:val="0"/>
      <w:divBdr>
        <w:top w:val="none" w:sz="0" w:space="0" w:color="auto"/>
        <w:left w:val="none" w:sz="0" w:space="0" w:color="auto"/>
        <w:bottom w:val="none" w:sz="0" w:space="0" w:color="auto"/>
        <w:right w:val="none" w:sz="0" w:space="0" w:color="auto"/>
      </w:divBdr>
    </w:div>
    <w:div w:id="1686438564">
      <w:bodyDiv w:val="1"/>
      <w:marLeft w:val="0"/>
      <w:marRight w:val="0"/>
      <w:marTop w:val="0"/>
      <w:marBottom w:val="0"/>
      <w:divBdr>
        <w:top w:val="none" w:sz="0" w:space="0" w:color="auto"/>
        <w:left w:val="none" w:sz="0" w:space="0" w:color="auto"/>
        <w:bottom w:val="none" w:sz="0" w:space="0" w:color="auto"/>
        <w:right w:val="none" w:sz="0" w:space="0" w:color="auto"/>
      </w:divBdr>
    </w:div>
    <w:div w:id="1688213199">
      <w:bodyDiv w:val="1"/>
      <w:marLeft w:val="0"/>
      <w:marRight w:val="0"/>
      <w:marTop w:val="0"/>
      <w:marBottom w:val="0"/>
      <w:divBdr>
        <w:top w:val="none" w:sz="0" w:space="0" w:color="auto"/>
        <w:left w:val="none" w:sz="0" w:space="0" w:color="auto"/>
        <w:bottom w:val="none" w:sz="0" w:space="0" w:color="auto"/>
        <w:right w:val="none" w:sz="0" w:space="0" w:color="auto"/>
      </w:divBdr>
      <w:divsChild>
        <w:div w:id="36247858">
          <w:marLeft w:val="0"/>
          <w:marRight w:val="0"/>
          <w:marTop w:val="0"/>
          <w:marBottom w:val="0"/>
          <w:divBdr>
            <w:top w:val="none" w:sz="0" w:space="0" w:color="auto"/>
            <w:left w:val="none" w:sz="0" w:space="0" w:color="auto"/>
            <w:bottom w:val="none" w:sz="0" w:space="0" w:color="auto"/>
            <w:right w:val="none" w:sz="0" w:space="0" w:color="auto"/>
          </w:divBdr>
          <w:divsChild>
            <w:div w:id="75589966">
              <w:marLeft w:val="0"/>
              <w:marRight w:val="0"/>
              <w:marTop w:val="0"/>
              <w:marBottom w:val="0"/>
              <w:divBdr>
                <w:top w:val="none" w:sz="0" w:space="0" w:color="auto"/>
                <w:left w:val="none" w:sz="0" w:space="0" w:color="auto"/>
                <w:bottom w:val="none" w:sz="0" w:space="0" w:color="auto"/>
                <w:right w:val="none" w:sz="0" w:space="0" w:color="auto"/>
              </w:divBdr>
            </w:div>
          </w:divsChild>
        </w:div>
        <w:div w:id="555895541">
          <w:marLeft w:val="0"/>
          <w:marRight w:val="0"/>
          <w:marTop w:val="0"/>
          <w:marBottom w:val="0"/>
          <w:divBdr>
            <w:top w:val="none" w:sz="0" w:space="0" w:color="auto"/>
            <w:left w:val="none" w:sz="0" w:space="0" w:color="auto"/>
            <w:bottom w:val="none" w:sz="0" w:space="0" w:color="auto"/>
            <w:right w:val="none" w:sz="0" w:space="0" w:color="auto"/>
          </w:divBdr>
          <w:divsChild>
            <w:div w:id="729184315">
              <w:marLeft w:val="0"/>
              <w:marRight w:val="0"/>
              <w:marTop w:val="0"/>
              <w:marBottom w:val="0"/>
              <w:divBdr>
                <w:top w:val="none" w:sz="0" w:space="0" w:color="auto"/>
                <w:left w:val="none" w:sz="0" w:space="0" w:color="auto"/>
                <w:bottom w:val="none" w:sz="0" w:space="0" w:color="auto"/>
                <w:right w:val="none" w:sz="0" w:space="0" w:color="auto"/>
              </w:divBdr>
            </w:div>
          </w:divsChild>
        </w:div>
        <w:div w:id="1838377332">
          <w:marLeft w:val="0"/>
          <w:marRight w:val="0"/>
          <w:marTop w:val="0"/>
          <w:marBottom w:val="0"/>
          <w:divBdr>
            <w:top w:val="none" w:sz="0" w:space="0" w:color="auto"/>
            <w:left w:val="none" w:sz="0" w:space="0" w:color="auto"/>
            <w:bottom w:val="none" w:sz="0" w:space="0" w:color="auto"/>
            <w:right w:val="none" w:sz="0" w:space="0" w:color="auto"/>
          </w:divBdr>
          <w:divsChild>
            <w:div w:id="694968369">
              <w:marLeft w:val="0"/>
              <w:marRight w:val="0"/>
              <w:marTop w:val="0"/>
              <w:marBottom w:val="0"/>
              <w:divBdr>
                <w:top w:val="none" w:sz="0" w:space="0" w:color="auto"/>
                <w:left w:val="none" w:sz="0" w:space="0" w:color="auto"/>
                <w:bottom w:val="none" w:sz="0" w:space="0" w:color="auto"/>
                <w:right w:val="none" w:sz="0" w:space="0" w:color="auto"/>
              </w:divBdr>
            </w:div>
          </w:divsChild>
        </w:div>
        <w:div w:id="723287557">
          <w:marLeft w:val="0"/>
          <w:marRight w:val="0"/>
          <w:marTop w:val="0"/>
          <w:marBottom w:val="0"/>
          <w:divBdr>
            <w:top w:val="none" w:sz="0" w:space="0" w:color="auto"/>
            <w:left w:val="none" w:sz="0" w:space="0" w:color="auto"/>
            <w:bottom w:val="none" w:sz="0" w:space="0" w:color="auto"/>
            <w:right w:val="none" w:sz="0" w:space="0" w:color="auto"/>
          </w:divBdr>
          <w:divsChild>
            <w:div w:id="499196681">
              <w:marLeft w:val="0"/>
              <w:marRight w:val="0"/>
              <w:marTop w:val="0"/>
              <w:marBottom w:val="0"/>
              <w:divBdr>
                <w:top w:val="none" w:sz="0" w:space="0" w:color="auto"/>
                <w:left w:val="none" w:sz="0" w:space="0" w:color="auto"/>
                <w:bottom w:val="none" w:sz="0" w:space="0" w:color="auto"/>
                <w:right w:val="none" w:sz="0" w:space="0" w:color="auto"/>
              </w:divBdr>
            </w:div>
          </w:divsChild>
        </w:div>
        <w:div w:id="109280129">
          <w:marLeft w:val="0"/>
          <w:marRight w:val="0"/>
          <w:marTop w:val="0"/>
          <w:marBottom w:val="0"/>
          <w:divBdr>
            <w:top w:val="none" w:sz="0" w:space="0" w:color="auto"/>
            <w:left w:val="none" w:sz="0" w:space="0" w:color="auto"/>
            <w:bottom w:val="none" w:sz="0" w:space="0" w:color="auto"/>
            <w:right w:val="none" w:sz="0" w:space="0" w:color="auto"/>
          </w:divBdr>
          <w:divsChild>
            <w:div w:id="722556250">
              <w:marLeft w:val="0"/>
              <w:marRight w:val="0"/>
              <w:marTop w:val="0"/>
              <w:marBottom w:val="0"/>
              <w:divBdr>
                <w:top w:val="none" w:sz="0" w:space="0" w:color="auto"/>
                <w:left w:val="none" w:sz="0" w:space="0" w:color="auto"/>
                <w:bottom w:val="none" w:sz="0" w:space="0" w:color="auto"/>
                <w:right w:val="none" w:sz="0" w:space="0" w:color="auto"/>
              </w:divBdr>
            </w:div>
          </w:divsChild>
        </w:div>
        <w:div w:id="187334574">
          <w:marLeft w:val="0"/>
          <w:marRight w:val="0"/>
          <w:marTop w:val="0"/>
          <w:marBottom w:val="0"/>
          <w:divBdr>
            <w:top w:val="none" w:sz="0" w:space="0" w:color="auto"/>
            <w:left w:val="none" w:sz="0" w:space="0" w:color="auto"/>
            <w:bottom w:val="none" w:sz="0" w:space="0" w:color="auto"/>
            <w:right w:val="none" w:sz="0" w:space="0" w:color="auto"/>
          </w:divBdr>
          <w:divsChild>
            <w:div w:id="886527002">
              <w:marLeft w:val="0"/>
              <w:marRight w:val="0"/>
              <w:marTop w:val="0"/>
              <w:marBottom w:val="0"/>
              <w:divBdr>
                <w:top w:val="none" w:sz="0" w:space="0" w:color="auto"/>
                <w:left w:val="none" w:sz="0" w:space="0" w:color="auto"/>
                <w:bottom w:val="none" w:sz="0" w:space="0" w:color="auto"/>
                <w:right w:val="none" w:sz="0" w:space="0" w:color="auto"/>
              </w:divBdr>
            </w:div>
          </w:divsChild>
        </w:div>
        <w:div w:id="1428620224">
          <w:marLeft w:val="0"/>
          <w:marRight w:val="0"/>
          <w:marTop w:val="0"/>
          <w:marBottom w:val="0"/>
          <w:divBdr>
            <w:top w:val="none" w:sz="0" w:space="0" w:color="auto"/>
            <w:left w:val="none" w:sz="0" w:space="0" w:color="auto"/>
            <w:bottom w:val="none" w:sz="0" w:space="0" w:color="auto"/>
            <w:right w:val="none" w:sz="0" w:space="0" w:color="auto"/>
          </w:divBdr>
          <w:divsChild>
            <w:div w:id="186351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525306">
      <w:bodyDiv w:val="1"/>
      <w:marLeft w:val="0"/>
      <w:marRight w:val="0"/>
      <w:marTop w:val="0"/>
      <w:marBottom w:val="0"/>
      <w:divBdr>
        <w:top w:val="none" w:sz="0" w:space="0" w:color="auto"/>
        <w:left w:val="none" w:sz="0" w:space="0" w:color="auto"/>
        <w:bottom w:val="none" w:sz="0" w:space="0" w:color="auto"/>
        <w:right w:val="none" w:sz="0" w:space="0" w:color="auto"/>
      </w:divBdr>
    </w:div>
    <w:div w:id="1689942526">
      <w:bodyDiv w:val="1"/>
      <w:marLeft w:val="0"/>
      <w:marRight w:val="0"/>
      <w:marTop w:val="0"/>
      <w:marBottom w:val="0"/>
      <w:divBdr>
        <w:top w:val="none" w:sz="0" w:space="0" w:color="auto"/>
        <w:left w:val="none" w:sz="0" w:space="0" w:color="auto"/>
        <w:bottom w:val="none" w:sz="0" w:space="0" w:color="auto"/>
        <w:right w:val="none" w:sz="0" w:space="0" w:color="auto"/>
      </w:divBdr>
    </w:div>
    <w:div w:id="1690108066">
      <w:bodyDiv w:val="1"/>
      <w:marLeft w:val="0"/>
      <w:marRight w:val="0"/>
      <w:marTop w:val="0"/>
      <w:marBottom w:val="0"/>
      <w:divBdr>
        <w:top w:val="none" w:sz="0" w:space="0" w:color="auto"/>
        <w:left w:val="none" w:sz="0" w:space="0" w:color="auto"/>
        <w:bottom w:val="none" w:sz="0" w:space="0" w:color="auto"/>
        <w:right w:val="none" w:sz="0" w:space="0" w:color="auto"/>
      </w:divBdr>
    </w:div>
    <w:div w:id="1691103912">
      <w:bodyDiv w:val="1"/>
      <w:marLeft w:val="0"/>
      <w:marRight w:val="0"/>
      <w:marTop w:val="0"/>
      <w:marBottom w:val="0"/>
      <w:divBdr>
        <w:top w:val="none" w:sz="0" w:space="0" w:color="auto"/>
        <w:left w:val="none" w:sz="0" w:space="0" w:color="auto"/>
        <w:bottom w:val="none" w:sz="0" w:space="0" w:color="auto"/>
        <w:right w:val="none" w:sz="0" w:space="0" w:color="auto"/>
      </w:divBdr>
    </w:div>
    <w:div w:id="1691226492">
      <w:bodyDiv w:val="1"/>
      <w:marLeft w:val="0"/>
      <w:marRight w:val="0"/>
      <w:marTop w:val="0"/>
      <w:marBottom w:val="0"/>
      <w:divBdr>
        <w:top w:val="none" w:sz="0" w:space="0" w:color="auto"/>
        <w:left w:val="none" w:sz="0" w:space="0" w:color="auto"/>
        <w:bottom w:val="none" w:sz="0" w:space="0" w:color="auto"/>
        <w:right w:val="none" w:sz="0" w:space="0" w:color="auto"/>
      </w:divBdr>
    </w:div>
    <w:div w:id="1691682080">
      <w:bodyDiv w:val="1"/>
      <w:marLeft w:val="0"/>
      <w:marRight w:val="0"/>
      <w:marTop w:val="0"/>
      <w:marBottom w:val="0"/>
      <w:divBdr>
        <w:top w:val="none" w:sz="0" w:space="0" w:color="auto"/>
        <w:left w:val="none" w:sz="0" w:space="0" w:color="auto"/>
        <w:bottom w:val="none" w:sz="0" w:space="0" w:color="auto"/>
        <w:right w:val="none" w:sz="0" w:space="0" w:color="auto"/>
      </w:divBdr>
    </w:div>
    <w:div w:id="1692106216">
      <w:bodyDiv w:val="1"/>
      <w:marLeft w:val="0"/>
      <w:marRight w:val="0"/>
      <w:marTop w:val="0"/>
      <w:marBottom w:val="0"/>
      <w:divBdr>
        <w:top w:val="none" w:sz="0" w:space="0" w:color="auto"/>
        <w:left w:val="none" w:sz="0" w:space="0" w:color="auto"/>
        <w:bottom w:val="none" w:sz="0" w:space="0" w:color="auto"/>
        <w:right w:val="none" w:sz="0" w:space="0" w:color="auto"/>
      </w:divBdr>
    </w:div>
    <w:div w:id="1693072686">
      <w:bodyDiv w:val="1"/>
      <w:marLeft w:val="0"/>
      <w:marRight w:val="0"/>
      <w:marTop w:val="0"/>
      <w:marBottom w:val="0"/>
      <w:divBdr>
        <w:top w:val="none" w:sz="0" w:space="0" w:color="auto"/>
        <w:left w:val="none" w:sz="0" w:space="0" w:color="auto"/>
        <w:bottom w:val="none" w:sz="0" w:space="0" w:color="auto"/>
        <w:right w:val="none" w:sz="0" w:space="0" w:color="auto"/>
      </w:divBdr>
    </w:div>
    <w:div w:id="1693609961">
      <w:bodyDiv w:val="1"/>
      <w:marLeft w:val="0"/>
      <w:marRight w:val="0"/>
      <w:marTop w:val="0"/>
      <w:marBottom w:val="0"/>
      <w:divBdr>
        <w:top w:val="none" w:sz="0" w:space="0" w:color="auto"/>
        <w:left w:val="none" w:sz="0" w:space="0" w:color="auto"/>
        <w:bottom w:val="none" w:sz="0" w:space="0" w:color="auto"/>
        <w:right w:val="none" w:sz="0" w:space="0" w:color="auto"/>
      </w:divBdr>
    </w:div>
    <w:div w:id="1697005731">
      <w:bodyDiv w:val="1"/>
      <w:marLeft w:val="0"/>
      <w:marRight w:val="0"/>
      <w:marTop w:val="0"/>
      <w:marBottom w:val="0"/>
      <w:divBdr>
        <w:top w:val="none" w:sz="0" w:space="0" w:color="auto"/>
        <w:left w:val="none" w:sz="0" w:space="0" w:color="auto"/>
        <w:bottom w:val="none" w:sz="0" w:space="0" w:color="auto"/>
        <w:right w:val="none" w:sz="0" w:space="0" w:color="auto"/>
      </w:divBdr>
    </w:div>
    <w:div w:id="1697150132">
      <w:bodyDiv w:val="1"/>
      <w:marLeft w:val="0"/>
      <w:marRight w:val="0"/>
      <w:marTop w:val="0"/>
      <w:marBottom w:val="0"/>
      <w:divBdr>
        <w:top w:val="none" w:sz="0" w:space="0" w:color="auto"/>
        <w:left w:val="none" w:sz="0" w:space="0" w:color="auto"/>
        <w:bottom w:val="none" w:sz="0" w:space="0" w:color="auto"/>
        <w:right w:val="none" w:sz="0" w:space="0" w:color="auto"/>
      </w:divBdr>
    </w:div>
    <w:div w:id="1699045499">
      <w:bodyDiv w:val="1"/>
      <w:marLeft w:val="0"/>
      <w:marRight w:val="0"/>
      <w:marTop w:val="0"/>
      <w:marBottom w:val="0"/>
      <w:divBdr>
        <w:top w:val="none" w:sz="0" w:space="0" w:color="auto"/>
        <w:left w:val="none" w:sz="0" w:space="0" w:color="auto"/>
        <w:bottom w:val="none" w:sz="0" w:space="0" w:color="auto"/>
        <w:right w:val="none" w:sz="0" w:space="0" w:color="auto"/>
      </w:divBdr>
    </w:div>
    <w:div w:id="1701323200">
      <w:bodyDiv w:val="1"/>
      <w:marLeft w:val="0"/>
      <w:marRight w:val="0"/>
      <w:marTop w:val="0"/>
      <w:marBottom w:val="0"/>
      <w:divBdr>
        <w:top w:val="none" w:sz="0" w:space="0" w:color="auto"/>
        <w:left w:val="none" w:sz="0" w:space="0" w:color="auto"/>
        <w:bottom w:val="none" w:sz="0" w:space="0" w:color="auto"/>
        <w:right w:val="none" w:sz="0" w:space="0" w:color="auto"/>
      </w:divBdr>
    </w:div>
    <w:div w:id="1701515714">
      <w:bodyDiv w:val="1"/>
      <w:marLeft w:val="0"/>
      <w:marRight w:val="0"/>
      <w:marTop w:val="0"/>
      <w:marBottom w:val="0"/>
      <w:divBdr>
        <w:top w:val="none" w:sz="0" w:space="0" w:color="auto"/>
        <w:left w:val="none" w:sz="0" w:space="0" w:color="auto"/>
        <w:bottom w:val="none" w:sz="0" w:space="0" w:color="auto"/>
        <w:right w:val="none" w:sz="0" w:space="0" w:color="auto"/>
      </w:divBdr>
    </w:div>
    <w:div w:id="1702129096">
      <w:bodyDiv w:val="1"/>
      <w:marLeft w:val="0"/>
      <w:marRight w:val="0"/>
      <w:marTop w:val="0"/>
      <w:marBottom w:val="0"/>
      <w:divBdr>
        <w:top w:val="none" w:sz="0" w:space="0" w:color="auto"/>
        <w:left w:val="none" w:sz="0" w:space="0" w:color="auto"/>
        <w:bottom w:val="none" w:sz="0" w:space="0" w:color="auto"/>
        <w:right w:val="none" w:sz="0" w:space="0" w:color="auto"/>
      </w:divBdr>
    </w:div>
    <w:div w:id="1703557018">
      <w:bodyDiv w:val="1"/>
      <w:marLeft w:val="0"/>
      <w:marRight w:val="0"/>
      <w:marTop w:val="0"/>
      <w:marBottom w:val="0"/>
      <w:divBdr>
        <w:top w:val="none" w:sz="0" w:space="0" w:color="auto"/>
        <w:left w:val="none" w:sz="0" w:space="0" w:color="auto"/>
        <w:bottom w:val="none" w:sz="0" w:space="0" w:color="auto"/>
        <w:right w:val="none" w:sz="0" w:space="0" w:color="auto"/>
      </w:divBdr>
    </w:div>
    <w:div w:id="1704283236">
      <w:bodyDiv w:val="1"/>
      <w:marLeft w:val="0"/>
      <w:marRight w:val="0"/>
      <w:marTop w:val="0"/>
      <w:marBottom w:val="0"/>
      <w:divBdr>
        <w:top w:val="none" w:sz="0" w:space="0" w:color="auto"/>
        <w:left w:val="none" w:sz="0" w:space="0" w:color="auto"/>
        <w:bottom w:val="none" w:sz="0" w:space="0" w:color="auto"/>
        <w:right w:val="none" w:sz="0" w:space="0" w:color="auto"/>
      </w:divBdr>
    </w:div>
    <w:div w:id="1704406530">
      <w:bodyDiv w:val="1"/>
      <w:marLeft w:val="0"/>
      <w:marRight w:val="0"/>
      <w:marTop w:val="0"/>
      <w:marBottom w:val="0"/>
      <w:divBdr>
        <w:top w:val="none" w:sz="0" w:space="0" w:color="auto"/>
        <w:left w:val="none" w:sz="0" w:space="0" w:color="auto"/>
        <w:bottom w:val="none" w:sz="0" w:space="0" w:color="auto"/>
        <w:right w:val="none" w:sz="0" w:space="0" w:color="auto"/>
      </w:divBdr>
    </w:div>
    <w:div w:id="1704599888">
      <w:bodyDiv w:val="1"/>
      <w:marLeft w:val="0"/>
      <w:marRight w:val="0"/>
      <w:marTop w:val="0"/>
      <w:marBottom w:val="0"/>
      <w:divBdr>
        <w:top w:val="none" w:sz="0" w:space="0" w:color="auto"/>
        <w:left w:val="none" w:sz="0" w:space="0" w:color="auto"/>
        <w:bottom w:val="none" w:sz="0" w:space="0" w:color="auto"/>
        <w:right w:val="none" w:sz="0" w:space="0" w:color="auto"/>
      </w:divBdr>
    </w:div>
    <w:div w:id="1705592718">
      <w:bodyDiv w:val="1"/>
      <w:marLeft w:val="0"/>
      <w:marRight w:val="0"/>
      <w:marTop w:val="0"/>
      <w:marBottom w:val="0"/>
      <w:divBdr>
        <w:top w:val="none" w:sz="0" w:space="0" w:color="auto"/>
        <w:left w:val="none" w:sz="0" w:space="0" w:color="auto"/>
        <w:bottom w:val="none" w:sz="0" w:space="0" w:color="auto"/>
        <w:right w:val="none" w:sz="0" w:space="0" w:color="auto"/>
      </w:divBdr>
    </w:div>
    <w:div w:id="1707175300">
      <w:bodyDiv w:val="1"/>
      <w:marLeft w:val="0"/>
      <w:marRight w:val="0"/>
      <w:marTop w:val="0"/>
      <w:marBottom w:val="0"/>
      <w:divBdr>
        <w:top w:val="none" w:sz="0" w:space="0" w:color="auto"/>
        <w:left w:val="none" w:sz="0" w:space="0" w:color="auto"/>
        <w:bottom w:val="none" w:sz="0" w:space="0" w:color="auto"/>
        <w:right w:val="none" w:sz="0" w:space="0" w:color="auto"/>
      </w:divBdr>
    </w:div>
    <w:div w:id="1707830436">
      <w:bodyDiv w:val="1"/>
      <w:marLeft w:val="0"/>
      <w:marRight w:val="0"/>
      <w:marTop w:val="0"/>
      <w:marBottom w:val="0"/>
      <w:divBdr>
        <w:top w:val="none" w:sz="0" w:space="0" w:color="auto"/>
        <w:left w:val="none" w:sz="0" w:space="0" w:color="auto"/>
        <w:bottom w:val="none" w:sz="0" w:space="0" w:color="auto"/>
        <w:right w:val="none" w:sz="0" w:space="0" w:color="auto"/>
      </w:divBdr>
    </w:div>
    <w:div w:id="1711951498">
      <w:bodyDiv w:val="1"/>
      <w:marLeft w:val="0"/>
      <w:marRight w:val="0"/>
      <w:marTop w:val="0"/>
      <w:marBottom w:val="0"/>
      <w:divBdr>
        <w:top w:val="none" w:sz="0" w:space="0" w:color="auto"/>
        <w:left w:val="none" w:sz="0" w:space="0" w:color="auto"/>
        <w:bottom w:val="none" w:sz="0" w:space="0" w:color="auto"/>
        <w:right w:val="none" w:sz="0" w:space="0" w:color="auto"/>
      </w:divBdr>
    </w:div>
    <w:div w:id="1712068596">
      <w:bodyDiv w:val="1"/>
      <w:marLeft w:val="0"/>
      <w:marRight w:val="0"/>
      <w:marTop w:val="0"/>
      <w:marBottom w:val="0"/>
      <w:divBdr>
        <w:top w:val="none" w:sz="0" w:space="0" w:color="auto"/>
        <w:left w:val="none" w:sz="0" w:space="0" w:color="auto"/>
        <w:bottom w:val="none" w:sz="0" w:space="0" w:color="auto"/>
        <w:right w:val="none" w:sz="0" w:space="0" w:color="auto"/>
      </w:divBdr>
    </w:div>
    <w:div w:id="1713729078">
      <w:bodyDiv w:val="1"/>
      <w:marLeft w:val="0"/>
      <w:marRight w:val="0"/>
      <w:marTop w:val="0"/>
      <w:marBottom w:val="0"/>
      <w:divBdr>
        <w:top w:val="none" w:sz="0" w:space="0" w:color="auto"/>
        <w:left w:val="none" w:sz="0" w:space="0" w:color="auto"/>
        <w:bottom w:val="none" w:sz="0" w:space="0" w:color="auto"/>
        <w:right w:val="none" w:sz="0" w:space="0" w:color="auto"/>
      </w:divBdr>
    </w:div>
    <w:div w:id="1714039515">
      <w:bodyDiv w:val="1"/>
      <w:marLeft w:val="0"/>
      <w:marRight w:val="0"/>
      <w:marTop w:val="0"/>
      <w:marBottom w:val="0"/>
      <w:divBdr>
        <w:top w:val="none" w:sz="0" w:space="0" w:color="auto"/>
        <w:left w:val="none" w:sz="0" w:space="0" w:color="auto"/>
        <w:bottom w:val="none" w:sz="0" w:space="0" w:color="auto"/>
        <w:right w:val="none" w:sz="0" w:space="0" w:color="auto"/>
      </w:divBdr>
    </w:div>
    <w:div w:id="1714769341">
      <w:bodyDiv w:val="1"/>
      <w:marLeft w:val="0"/>
      <w:marRight w:val="0"/>
      <w:marTop w:val="0"/>
      <w:marBottom w:val="0"/>
      <w:divBdr>
        <w:top w:val="none" w:sz="0" w:space="0" w:color="auto"/>
        <w:left w:val="none" w:sz="0" w:space="0" w:color="auto"/>
        <w:bottom w:val="none" w:sz="0" w:space="0" w:color="auto"/>
        <w:right w:val="none" w:sz="0" w:space="0" w:color="auto"/>
      </w:divBdr>
    </w:div>
    <w:div w:id="1714965075">
      <w:bodyDiv w:val="1"/>
      <w:marLeft w:val="0"/>
      <w:marRight w:val="0"/>
      <w:marTop w:val="0"/>
      <w:marBottom w:val="0"/>
      <w:divBdr>
        <w:top w:val="none" w:sz="0" w:space="0" w:color="auto"/>
        <w:left w:val="none" w:sz="0" w:space="0" w:color="auto"/>
        <w:bottom w:val="none" w:sz="0" w:space="0" w:color="auto"/>
        <w:right w:val="none" w:sz="0" w:space="0" w:color="auto"/>
      </w:divBdr>
    </w:div>
    <w:div w:id="1715420976">
      <w:bodyDiv w:val="1"/>
      <w:marLeft w:val="0"/>
      <w:marRight w:val="0"/>
      <w:marTop w:val="0"/>
      <w:marBottom w:val="0"/>
      <w:divBdr>
        <w:top w:val="none" w:sz="0" w:space="0" w:color="auto"/>
        <w:left w:val="none" w:sz="0" w:space="0" w:color="auto"/>
        <w:bottom w:val="none" w:sz="0" w:space="0" w:color="auto"/>
        <w:right w:val="none" w:sz="0" w:space="0" w:color="auto"/>
      </w:divBdr>
    </w:div>
    <w:div w:id="1717318019">
      <w:bodyDiv w:val="1"/>
      <w:marLeft w:val="0"/>
      <w:marRight w:val="0"/>
      <w:marTop w:val="0"/>
      <w:marBottom w:val="0"/>
      <w:divBdr>
        <w:top w:val="none" w:sz="0" w:space="0" w:color="auto"/>
        <w:left w:val="none" w:sz="0" w:space="0" w:color="auto"/>
        <w:bottom w:val="none" w:sz="0" w:space="0" w:color="auto"/>
        <w:right w:val="none" w:sz="0" w:space="0" w:color="auto"/>
      </w:divBdr>
    </w:div>
    <w:div w:id="1717394687">
      <w:bodyDiv w:val="1"/>
      <w:marLeft w:val="0"/>
      <w:marRight w:val="0"/>
      <w:marTop w:val="0"/>
      <w:marBottom w:val="0"/>
      <w:divBdr>
        <w:top w:val="none" w:sz="0" w:space="0" w:color="auto"/>
        <w:left w:val="none" w:sz="0" w:space="0" w:color="auto"/>
        <w:bottom w:val="none" w:sz="0" w:space="0" w:color="auto"/>
        <w:right w:val="none" w:sz="0" w:space="0" w:color="auto"/>
      </w:divBdr>
    </w:div>
    <w:div w:id="1718162565">
      <w:bodyDiv w:val="1"/>
      <w:marLeft w:val="0"/>
      <w:marRight w:val="0"/>
      <w:marTop w:val="0"/>
      <w:marBottom w:val="0"/>
      <w:divBdr>
        <w:top w:val="none" w:sz="0" w:space="0" w:color="auto"/>
        <w:left w:val="none" w:sz="0" w:space="0" w:color="auto"/>
        <w:bottom w:val="none" w:sz="0" w:space="0" w:color="auto"/>
        <w:right w:val="none" w:sz="0" w:space="0" w:color="auto"/>
      </w:divBdr>
    </w:div>
    <w:div w:id="1718510000">
      <w:bodyDiv w:val="1"/>
      <w:marLeft w:val="0"/>
      <w:marRight w:val="0"/>
      <w:marTop w:val="0"/>
      <w:marBottom w:val="0"/>
      <w:divBdr>
        <w:top w:val="none" w:sz="0" w:space="0" w:color="auto"/>
        <w:left w:val="none" w:sz="0" w:space="0" w:color="auto"/>
        <w:bottom w:val="none" w:sz="0" w:space="0" w:color="auto"/>
        <w:right w:val="none" w:sz="0" w:space="0" w:color="auto"/>
      </w:divBdr>
    </w:div>
    <w:div w:id="1718774549">
      <w:bodyDiv w:val="1"/>
      <w:marLeft w:val="0"/>
      <w:marRight w:val="0"/>
      <w:marTop w:val="0"/>
      <w:marBottom w:val="0"/>
      <w:divBdr>
        <w:top w:val="none" w:sz="0" w:space="0" w:color="auto"/>
        <w:left w:val="none" w:sz="0" w:space="0" w:color="auto"/>
        <w:bottom w:val="none" w:sz="0" w:space="0" w:color="auto"/>
        <w:right w:val="none" w:sz="0" w:space="0" w:color="auto"/>
      </w:divBdr>
    </w:div>
    <w:div w:id="1722241297">
      <w:bodyDiv w:val="1"/>
      <w:marLeft w:val="0"/>
      <w:marRight w:val="0"/>
      <w:marTop w:val="0"/>
      <w:marBottom w:val="0"/>
      <w:divBdr>
        <w:top w:val="none" w:sz="0" w:space="0" w:color="auto"/>
        <w:left w:val="none" w:sz="0" w:space="0" w:color="auto"/>
        <w:bottom w:val="none" w:sz="0" w:space="0" w:color="auto"/>
        <w:right w:val="none" w:sz="0" w:space="0" w:color="auto"/>
      </w:divBdr>
    </w:div>
    <w:div w:id="1722248797">
      <w:bodyDiv w:val="1"/>
      <w:marLeft w:val="0"/>
      <w:marRight w:val="0"/>
      <w:marTop w:val="0"/>
      <w:marBottom w:val="0"/>
      <w:divBdr>
        <w:top w:val="none" w:sz="0" w:space="0" w:color="auto"/>
        <w:left w:val="none" w:sz="0" w:space="0" w:color="auto"/>
        <w:bottom w:val="none" w:sz="0" w:space="0" w:color="auto"/>
        <w:right w:val="none" w:sz="0" w:space="0" w:color="auto"/>
      </w:divBdr>
    </w:div>
    <w:div w:id="1727097010">
      <w:bodyDiv w:val="1"/>
      <w:marLeft w:val="0"/>
      <w:marRight w:val="0"/>
      <w:marTop w:val="0"/>
      <w:marBottom w:val="0"/>
      <w:divBdr>
        <w:top w:val="none" w:sz="0" w:space="0" w:color="auto"/>
        <w:left w:val="none" w:sz="0" w:space="0" w:color="auto"/>
        <w:bottom w:val="none" w:sz="0" w:space="0" w:color="auto"/>
        <w:right w:val="none" w:sz="0" w:space="0" w:color="auto"/>
      </w:divBdr>
    </w:div>
    <w:div w:id="1728260550">
      <w:bodyDiv w:val="1"/>
      <w:marLeft w:val="0"/>
      <w:marRight w:val="0"/>
      <w:marTop w:val="0"/>
      <w:marBottom w:val="0"/>
      <w:divBdr>
        <w:top w:val="none" w:sz="0" w:space="0" w:color="auto"/>
        <w:left w:val="none" w:sz="0" w:space="0" w:color="auto"/>
        <w:bottom w:val="none" w:sz="0" w:space="0" w:color="auto"/>
        <w:right w:val="none" w:sz="0" w:space="0" w:color="auto"/>
      </w:divBdr>
    </w:div>
    <w:div w:id="1730496341">
      <w:bodyDiv w:val="1"/>
      <w:marLeft w:val="0"/>
      <w:marRight w:val="0"/>
      <w:marTop w:val="0"/>
      <w:marBottom w:val="0"/>
      <w:divBdr>
        <w:top w:val="none" w:sz="0" w:space="0" w:color="auto"/>
        <w:left w:val="none" w:sz="0" w:space="0" w:color="auto"/>
        <w:bottom w:val="none" w:sz="0" w:space="0" w:color="auto"/>
        <w:right w:val="none" w:sz="0" w:space="0" w:color="auto"/>
      </w:divBdr>
    </w:div>
    <w:div w:id="1730886317">
      <w:bodyDiv w:val="1"/>
      <w:marLeft w:val="0"/>
      <w:marRight w:val="0"/>
      <w:marTop w:val="0"/>
      <w:marBottom w:val="0"/>
      <w:divBdr>
        <w:top w:val="none" w:sz="0" w:space="0" w:color="auto"/>
        <w:left w:val="none" w:sz="0" w:space="0" w:color="auto"/>
        <w:bottom w:val="none" w:sz="0" w:space="0" w:color="auto"/>
        <w:right w:val="none" w:sz="0" w:space="0" w:color="auto"/>
      </w:divBdr>
    </w:div>
    <w:div w:id="1731540775">
      <w:bodyDiv w:val="1"/>
      <w:marLeft w:val="0"/>
      <w:marRight w:val="0"/>
      <w:marTop w:val="0"/>
      <w:marBottom w:val="0"/>
      <w:divBdr>
        <w:top w:val="none" w:sz="0" w:space="0" w:color="auto"/>
        <w:left w:val="none" w:sz="0" w:space="0" w:color="auto"/>
        <w:bottom w:val="none" w:sz="0" w:space="0" w:color="auto"/>
        <w:right w:val="none" w:sz="0" w:space="0" w:color="auto"/>
      </w:divBdr>
    </w:div>
    <w:div w:id="1736009700">
      <w:bodyDiv w:val="1"/>
      <w:marLeft w:val="0"/>
      <w:marRight w:val="0"/>
      <w:marTop w:val="0"/>
      <w:marBottom w:val="0"/>
      <w:divBdr>
        <w:top w:val="none" w:sz="0" w:space="0" w:color="auto"/>
        <w:left w:val="none" w:sz="0" w:space="0" w:color="auto"/>
        <w:bottom w:val="none" w:sz="0" w:space="0" w:color="auto"/>
        <w:right w:val="none" w:sz="0" w:space="0" w:color="auto"/>
      </w:divBdr>
    </w:div>
    <w:div w:id="1736781697">
      <w:bodyDiv w:val="1"/>
      <w:marLeft w:val="0"/>
      <w:marRight w:val="0"/>
      <w:marTop w:val="0"/>
      <w:marBottom w:val="0"/>
      <w:divBdr>
        <w:top w:val="none" w:sz="0" w:space="0" w:color="auto"/>
        <w:left w:val="none" w:sz="0" w:space="0" w:color="auto"/>
        <w:bottom w:val="none" w:sz="0" w:space="0" w:color="auto"/>
        <w:right w:val="none" w:sz="0" w:space="0" w:color="auto"/>
      </w:divBdr>
    </w:div>
    <w:div w:id="1737434644">
      <w:bodyDiv w:val="1"/>
      <w:marLeft w:val="0"/>
      <w:marRight w:val="0"/>
      <w:marTop w:val="0"/>
      <w:marBottom w:val="0"/>
      <w:divBdr>
        <w:top w:val="none" w:sz="0" w:space="0" w:color="auto"/>
        <w:left w:val="none" w:sz="0" w:space="0" w:color="auto"/>
        <w:bottom w:val="none" w:sz="0" w:space="0" w:color="auto"/>
        <w:right w:val="none" w:sz="0" w:space="0" w:color="auto"/>
      </w:divBdr>
    </w:div>
    <w:div w:id="1737626150">
      <w:bodyDiv w:val="1"/>
      <w:marLeft w:val="0"/>
      <w:marRight w:val="0"/>
      <w:marTop w:val="0"/>
      <w:marBottom w:val="0"/>
      <w:divBdr>
        <w:top w:val="none" w:sz="0" w:space="0" w:color="auto"/>
        <w:left w:val="none" w:sz="0" w:space="0" w:color="auto"/>
        <w:bottom w:val="none" w:sz="0" w:space="0" w:color="auto"/>
        <w:right w:val="none" w:sz="0" w:space="0" w:color="auto"/>
      </w:divBdr>
    </w:div>
    <w:div w:id="1737776902">
      <w:bodyDiv w:val="1"/>
      <w:marLeft w:val="0"/>
      <w:marRight w:val="0"/>
      <w:marTop w:val="0"/>
      <w:marBottom w:val="0"/>
      <w:divBdr>
        <w:top w:val="none" w:sz="0" w:space="0" w:color="auto"/>
        <w:left w:val="none" w:sz="0" w:space="0" w:color="auto"/>
        <w:bottom w:val="none" w:sz="0" w:space="0" w:color="auto"/>
        <w:right w:val="none" w:sz="0" w:space="0" w:color="auto"/>
      </w:divBdr>
    </w:div>
    <w:div w:id="1739009264">
      <w:bodyDiv w:val="1"/>
      <w:marLeft w:val="0"/>
      <w:marRight w:val="0"/>
      <w:marTop w:val="0"/>
      <w:marBottom w:val="0"/>
      <w:divBdr>
        <w:top w:val="none" w:sz="0" w:space="0" w:color="auto"/>
        <w:left w:val="none" w:sz="0" w:space="0" w:color="auto"/>
        <w:bottom w:val="none" w:sz="0" w:space="0" w:color="auto"/>
        <w:right w:val="none" w:sz="0" w:space="0" w:color="auto"/>
      </w:divBdr>
    </w:div>
    <w:div w:id="1739087421">
      <w:bodyDiv w:val="1"/>
      <w:marLeft w:val="0"/>
      <w:marRight w:val="0"/>
      <w:marTop w:val="0"/>
      <w:marBottom w:val="0"/>
      <w:divBdr>
        <w:top w:val="none" w:sz="0" w:space="0" w:color="auto"/>
        <w:left w:val="none" w:sz="0" w:space="0" w:color="auto"/>
        <w:bottom w:val="none" w:sz="0" w:space="0" w:color="auto"/>
        <w:right w:val="none" w:sz="0" w:space="0" w:color="auto"/>
      </w:divBdr>
    </w:div>
    <w:div w:id="1740400594">
      <w:bodyDiv w:val="1"/>
      <w:marLeft w:val="0"/>
      <w:marRight w:val="0"/>
      <w:marTop w:val="0"/>
      <w:marBottom w:val="0"/>
      <w:divBdr>
        <w:top w:val="none" w:sz="0" w:space="0" w:color="auto"/>
        <w:left w:val="none" w:sz="0" w:space="0" w:color="auto"/>
        <w:bottom w:val="none" w:sz="0" w:space="0" w:color="auto"/>
        <w:right w:val="none" w:sz="0" w:space="0" w:color="auto"/>
      </w:divBdr>
    </w:div>
    <w:div w:id="1741100127">
      <w:bodyDiv w:val="1"/>
      <w:marLeft w:val="0"/>
      <w:marRight w:val="0"/>
      <w:marTop w:val="0"/>
      <w:marBottom w:val="0"/>
      <w:divBdr>
        <w:top w:val="none" w:sz="0" w:space="0" w:color="auto"/>
        <w:left w:val="none" w:sz="0" w:space="0" w:color="auto"/>
        <w:bottom w:val="none" w:sz="0" w:space="0" w:color="auto"/>
        <w:right w:val="none" w:sz="0" w:space="0" w:color="auto"/>
      </w:divBdr>
    </w:div>
    <w:div w:id="1741437657">
      <w:bodyDiv w:val="1"/>
      <w:marLeft w:val="0"/>
      <w:marRight w:val="0"/>
      <w:marTop w:val="0"/>
      <w:marBottom w:val="0"/>
      <w:divBdr>
        <w:top w:val="none" w:sz="0" w:space="0" w:color="auto"/>
        <w:left w:val="none" w:sz="0" w:space="0" w:color="auto"/>
        <w:bottom w:val="none" w:sz="0" w:space="0" w:color="auto"/>
        <w:right w:val="none" w:sz="0" w:space="0" w:color="auto"/>
      </w:divBdr>
    </w:div>
    <w:div w:id="1743019975">
      <w:bodyDiv w:val="1"/>
      <w:marLeft w:val="0"/>
      <w:marRight w:val="0"/>
      <w:marTop w:val="0"/>
      <w:marBottom w:val="0"/>
      <w:divBdr>
        <w:top w:val="none" w:sz="0" w:space="0" w:color="auto"/>
        <w:left w:val="none" w:sz="0" w:space="0" w:color="auto"/>
        <w:bottom w:val="none" w:sz="0" w:space="0" w:color="auto"/>
        <w:right w:val="none" w:sz="0" w:space="0" w:color="auto"/>
      </w:divBdr>
    </w:div>
    <w:div w:id="1744639801">
      <w:bodyDiv w:val="1"/>
      <w:marLeft w:val="0"/>
      <w:marRight w:val="0"/>
      <w:marTop w:val="0"/>
      <w:marBottom w:val="0"/>
      <w:divBdr>
        <w:top w:val="none" w:sz="0" w:space="0" w:color="auto"/>
        <w:left w:val="none" w:sz="0" w:space="0" w:color="auto"/>
        <w:bottom w:val="none" w:sz="0" w:space="0" w:color="auto"/>
        <w:right w:val="none" w:sz="0" w:space="0" w:color="auto"/>
      </w:divBdr>
    </w:div>
    <w:div w:id="1746801662">
      <w:bodyDiv w:val="1"/>
      <w:marLeft w:val="0"/>
      <w:marRight w:val="0"/>
      <w:marTop w:val="0"/>
      <w:marBottom w:val="0"/>
      <w:divBdr>
        <w:top w:val="none" w:sz="0" w:space="0" w:color="auto"/>
        <w:left w:val="none" w:sz="0" w:space="0" w:color="auto"/>
        <w:bottom w:val="none" w:sz="0" w:space="0" w:color="auto"/>
        <w:right w:val="none" w:sz="0" w:space="0" w:color="auto"/>
      </w:divBdr>
    </w:div>
    <w:div w:id="1750884057">
      <w:bodyDiv w:val="1"/>
      <w:marLeft w:val="0"/>
      <w:marRight w:val="0"/>
      <w:marTop w:val="0"/>
      <w:marBottom w:val="0"/>
      <w:divBdr>
        <w:top w:val="none" w:sz="0" w:space="0" w:color="auto"/>
        <w:left w:val="none" w:sz="0" w:space="0" w:color="auto"/>
        <w:bottom w:val="none" w:sz="0" w:space="0" w:color="auto"/>
        <w:right w:val="none" w:sz="0" w:space="0" w:color="auto"/>
      </w:divBdr>
    </w:div>
    <w:div w:id="1752968318">
      <w:bodyDiv w:val="1"/>
      <w:marLeft w:val="0"/>
      <w:marRight w:val="0"/>
      <w:marTop w:val="0"/>
      <w:marBottom w:val="0"/>
      <w:divBdr>
        <w:top w:val="none" w:sz="0" w:space="0" w:color="auto"/>
        <w:left w:val="none" w:sz="0" w:space="0" w:color="auto"/>
        <w:bottom w:val="none" w:sz="0" w:space="0" w:color="auto"/>
        <w:right w:val="none" w:sz="0" w:space="0" w:color="auto"/>
      </w:divBdr>
    </w:div>
    <w:div w:id="1755857912">
      <w:bodyDiv w:val="1"/>
      <w:marLeft w:val="0"/>
      <w:marRight w:val="0"/>
      <w:marTop w:val="0"/>
      <w:marBottom w:val="0"/>
      <w:divBdr>
        <w:top w:val="none" w:sz="0" w:space="0" w:color="auto"/>
        <w:left w:val="none" w:sz="0" w:space="0" w:color="auto"/>
        <w:bottom w:val="none" w:sz="0" w:space="0" w:color="auto"/>
        <w:right w:val="none" w:sz="0" w:space="0" w:color="auto"/>
      </w:divBdr>
    </w:div>
    <w:div w:id="1756200137">
      <w:bodyDiv w:val="1"/>
      <w:marLeft w:val="0"/>
      <w:marRight w:val="0"/>
      <w:marTop w:val="0"/>
      <w:marBottom w:val="0"/>
      <w:divBdr>
        <w:top w:val="none" w:sz="0" w:space="0" w:color="auto"/>
        <w:left w:val="none" w:sz="0" w:space="0" w:color="auto"/>
        <w:bottom w:val="none" w:sz="0" w:space="0" w:color="auto"/>
        <w:right w:val="none" w:sz="0" w:space="0" w:color="auto"/>
      </w:divBdr>
    </w:div>
    <w:div w:id="1756899152">
      <w:bodyDiv w:val="1"/>
      <w:marLeft w:val="0"/>
      <w:marRight w:val="0"/>
      <w:marTop w:val="0"/>
      <w:marBottom w:val="0"/>
      <w:divBdr>
        <w:top w:val="none" w:sz="0" w:space="0" w:color="auto"/>
        <w:left w:val="none" w:sz="0" w:space="0" w:color="auto"/>
        <w:bottom w:val="none" w:sz="0" w:space="0" w:color="auto"/>
        <w:right w:val="none" w:sz="0" w:space="0" w:color="auto"/>
      </w:divBdr>
    </w:div>
    <w:div w:id="1757289549">
      <w:bodyDiv w:val="1"/>
      <w:marLeft w:val="0"/>
      <w:marRight w:val="0"/>
      <w:marTop w:val="0"/>
      <w:marBottom w:val="0"/>
      <w:divBdr>
        <w:top w:val="none" w:sz="0" w:space="0" w:color="auto"/>
        <w:left w:val="none" w:sz="0" w:space="0" w:color="auto"/>
        <w:bottom w:val="none" w:sz="0" w:space="0" w:color="auto"/>
        <w:right w:val="none" w:sz="0" w:space="0" w:color="auto"/>
      </w:divBdr>
    </w:div>
    <w:div w:id="1757361609">
      <w:bodyDiv w:val="1"/>
      <w:marLeft w:val="0"/>
      <w:marRight w:val="0"/>
      <w:marTop w:val="0"/>
      <w:marBottom w:val="0"/>
      <w:divBdr>
        <w:top w:val="none" w:sz="0" w:space="0" w:color="auto"/>
        <w:left w:val="none" w:sz="0" w:space="0" w:color="auto"/>
        <w:bottom w:val="none" w:sz="0" w:space="0" w:color="auto"/>
        <w:right w:val="none" w:sz="0" w:space="0" w:color="auto"/>
      </w:divBdr>
    </w:div>
    <w:div w:id="1758550399">
      <w:bodyDiv w:val="1"/>
      <w:marLeft w:val="0"/>
      <w:marRight w:val="0"/>
      <w:marTop w:val="0"/>
      <w:marBottom w:val="0"/>
      <w:divBdr>
        <w:top w:val="none" w:sz="0" w:space="0" w:color="auto"/>
        <w:left w:val="none" w:sz="0" w:space="0" w:color="auto"/>
        <w:bottom w:val="none" w:sz="0" w:space="0" w:color="auto"/>
        <w:right w:val="none" w:sz="0" w:space="0" w:color="auto"/>
      </w:divBdr>
    </w:div>
    <w:div w:id="1759331488">
      <w:bodyDiv w:val="1"/>
      <w:marLeft w:val="0"/>
      <w:marRight w:val="0"/>
      <w:marTop w:val="0"/>
      <w:marBottom w:val="0"/>
      <w:divBdr>
        <w:top w:val="none" w:sz="0" w:space="0" w:color="auto"/>
        <w:left w:val="none" w:sz="0" w:space="0" w:color="auto"/>
        <w:bottom w:val="none" w:sz="0" w:space="0" w:color="auto"/>
        <w:right w:val="none" w:sz="0" w:space="0" w:color="auto"/>
      </w:divBdr>
    </w:div>
    <w:div w:id="1759713196">
      <w:bodyDiv w:val="1"/>
      <w:marLeft w:val="0"/>
      <w:marRight w:val="0"/>
      <w:marTop w:val="0"/>
      <w:marBottom w:val="0"/>
      <w:divBdr>
        <w:top w:val="none" w:sz="0" w:space="0" w:color="auto"/>
        <w:left w:val="none" w:sz="0" w:space="0" w:color="auto"/>
        <w:bottom w:val="none" w:sz="0" w:space="0" w:color="auto"/>
        <w:right w:val="none" w:sz="0" w:space="0" w:color="auto"/>
      </w:divBdr>
    </w:div>
    <w:div w:id="1762794256">
      <w:bodyDiv w:val="1"/>
      <w:marLeft w:val="0"/>
      <w:marRight w:val="0"/>
      <w:marTop w:val="0"/>
      <w:marBottom w:val="0"/>
      <w:divBdr>
        <w:top w:val="none" w:sz="0" w:space="0" w:color="auto"/>
        <w:left w:val="none" w:sz="0" w:space="0" w:color="auto"/>
        <w:bottom w:val="none" w:sz="0" w:space="0" w:color="auto"/>
        <w:right w:val="none" w:sz="0" w:space="0" w:color="auto"/>
      </w:divBdr>
    </w:div>
    <w:div w:id="1763061339">
      <w:bodyDiv w:val="1"/>
      <w:marLeft w:val="0"/>
      <w:marRight w:val="0"/>
      <w:marTop w:val="0"/>
      <w:marBottom w:val="0"/>
      <w:divBdr>
        <w:top w:val="none" w:sz="0" w:space="0" w:color="auto"/>
        <w:left w:val="none" w:sz="0" w:space="0" w:color="auto"/>
        <w:bottom w:val="none" w:sz="0" w:space="0" w:color="auto"/>
        <w:right w:val="none" w:sz="0" w:space="0" w:color="auto"/>
      </w:divBdr>
    </w:div>
    <w:div w:id="1764492704">
      <w:bodyDiv w:val="1"/>
      <w:marLeft w:val="0"/>
      <w:marRight w:val="0"/>
      <w:marTop w:val="0"/>
      <w:marBottom w:val="0"/>
      <w:divBdr>
        <w:top w:val="none" w:sz="0" w:space="0" w:color="auto"/>
        <w:left w:val="none" w:sz="0" w:space="0" w:color="auto"/>
        <w:bottom w:val="none" w:sz="0" w:space="0" w:color="auto"/>
        <w:right w:val="none" w:sz="0" w:space="0" w:color="auto"/>
      </w:divBdr>
    </w:div>
    <w:div w:id="1764496281">
      <w:bodyDiv w:val="1"/>
      <w:marLeft w:val="0"/>
      <w:marRight w:val="0"/>
      <w:marTop w:val="0"/>
      <w:marBottom w:val="0"/>
      <w:divBdr>
        <w:top w:val="none" w:sz="0" w:space="0" w:color="auto"/>
        <w:left w:val="none" w:sz="0" w:space="0" w:color="auto"/>
        <w:bottom w:val="none" w:sz="0" w:space="0" w:color="auto"/>
        <w:right w:val="none" w:sz="0" w:space="0" w:color="auto"/>
      </w:divBdr>
    </w:div>
    <w:div w:id="1765759581">
      <w:bodyDiv w:val="1"/>
      <w:marLeft w:val="0"/>
      <w:marRight w:val="0"/>
      <w:marTop w:val="0"/>
      <w:marBottom w:val="0"/>
      <w:divBdr>
        <w:top w:val="none" w:sz="0" w:space="0" w:color="auto"/>
        <w:left w:val="none" w:sz="0" w:space="0" w:color="auto"/>
        <w:bottom w:val="none" w:sz="0" w:space="0" w:color="auto"/>
        <w:right w:val="none" w:sz="0" w:space="0" w:color="auto"/>
      </w:divBdr>
    </w:div>
    <w:div w:id="1765803003">
      <w:bodyDiv w:val="1"/>
      <w:marLeft w:val="0"/>
      <w:marRight w:val="0"/>
      <w:marTop w:val="0"/>
      <w:marBottom w:val="0"/>
      <w:divBdr>
        <w:top w:val="none" w:sz="0" w:space="0" w:color="auto"/>
        <w:left w:val="none" w:sz="0" w:space="0" w:color="auto"/>
        <w:bottom w:val="none" w:sz="0" w:space="0" w:color="auto"/>
        <w:right w:val="none" w:sz="0" w:space="0" w:color="auto"/>
      </w:divBdr>
    </w:div>
    <w:div w:id="1766876804">
      <w:bodyDiv w:val="1"/>
      <w:marLeft w:val="0"/>
      <w:marRight w:val="0"/>
      <w:marTop w:val="0"/>
      <w:marBottom w:val="0"/>
      <w:divBdr>
        <w:top w:val="none" w:sz="0" w:space="0" w:color="auto"/>
        <w:left w:val="none" w:sz="0" w:space="0" w:color="auto"/>
        <w:bottom w:val="none" w:sz="0" w:space="0" w:color="auto"/>
        <w:right w:val="none" w:sz="0" w:space="0" w:color="auto"/>
      </w:divBdr>
    </w:div>
    <w:div w:id="1767113720">
      <w:bodyDiv w:val="1"/>
      <w:marLeft w:val="0"/>
      <w:marRight w:val="0"/>
      <w:marTop w:val="0"/>
      <w:marBottom w:val="0"/>
      <w:divBdr>
        <w:top w:val="none" w:sz="0" w:space="0" w:color="auto"/>
        <w:left w:val="none" w:sz="0" w:space="0" w:color="auto"/>
        <w:bottom w:val="none" w:sz="0" w:space="0" w:color="auto"/>
        <w:right w:val="none" w:sz="0" w:space="0" w:color="auto"/>
      </w:divBdr>
    </w:div>
    <w:div w:id="1768961082">
      <w:bodyDiv w:val="1"/>
      <w:marLeft w:val="0"/>
      <w:marRight w:val="0"/>
      <w:marTop w:val="0"/>
      <w:marBottom w:val="0"/>
      <w:divBdr>
        <w:top w:val="none" w:sz="0" w:space="0" w:color="auto"/>
        <w:left w:val="none" w:sz="0" w:space="0" w:color="auto"/>
        <w:bottom w:val="none" w:sz="0" w:space="0" w:color="auto"/>
        <w:right w:val="none" w:sz="0" w:space="0" w:color="auto"/>
      </w:divBdr>
    </w:div>
    <w:div w:id="1769230918">
      <w:bodyDiv w:val="1"/>
      <w:marLeft w:val="0"/>
      <w:marRight w:val="0"/>
      <w:marTop w:val="0"/>
      <w:marBottom w:val="0"/>
      <w:divBdr>
        <w:top w:val="none" w:sz="0" w:space="0" w:color="auto"/>
        <w:left w:val="none" w:sz="0" w:space="0" w:color="auto"/>
        <w:bottom w:val="none" w:sz="0" w:space="0" w:color="auto"/>
        <w:right w:val="none" w:sz="0" w:space="0" w:color="auto"/>
      </w:divBdr>
    </w:div>
    <w:div w:id="1770390417">
      <w:bodyDiv w:val="1"/>
      <w:marLeft w:val="0"/>
      <w:marRight w:val="0"/>
      <w:marTop w:val="0"/>
      <w:marBottom w:val="0"/>
      <w:divBdr>
        <w:top w:val="none" w:sz="0" w:space="0" w:color="auto"/>
        <w:left w:val="none" w:sz="0" w:space="0" w:color="auto"/>
        <w:bottom w:val="none" w:sz="0" w:space="0" w:color="auto"/>
        <w:right w:val="none" w:sz="0" w:space="0" w:color="auto"/>
      </w:divBdr>
    </w:div>
    <w:div w:id="1771202286">
      <w:bodyDiv w:val="1"/>
      <w:marLeft w:val="0"/>
      <w:marRight w:val="0"/>
      <w:marTop w:val="0"/>
      <w:marBottom w:val="0"/>
      <w:divBdr>
        <w:top w:val="none" w:sz="0" w:space="0" w:color="auto"/>
        <w:left w:val="none" w:sz="0" w:space="0" w:color="auto"/>
        <w:bottom w:val="none" w:sz="0" w:space="0" w:color="auto"/>
        <w:right w:val="none" w:sz="0" w:space="0" w:color="auto"/>
      </w:divBdr>
    </w:div>
    <w:div w:id="1772507121">
      <w:bodyDiv w:val="1"/>
      <w:marLeft w:val="0"/>
      <w:marRight w:val="0"/>
      <w:marTop w:val="0"/>
      <w:marBottom w:val="0"/>
      <w:divBdr>
        <w:top w:val="none" w:sz="0" w:space="0" w:color="auto"/>
        <w:left w:val="none" w:sz="0" w:space="0" w:color="auto"/>
        <w:bottom w:val="none" w:sz="0" w:space="0" w:color="auto"/>
        <w:right w:val="none" w:sz="0" w:space="0" w:color="auto"/>
      </w:divBdr>
    </w:div>
    <w:div w:id="1773042587">
      <w:bodyDiv w:val="1"/>
      <w:marLeft w:val="0"/>
      <w:marRight w:val="0"/>
      <w:marTop w:val="0"/>
      <w:marBottom w:val="0"/>
      <w:divBdr>
        <w:top w:val="none" w:sz="0" w:space="0" w:color="auto"/>
        <w:left w:val="none" w:sz="0" w:space="0" w:color="auto"/>
        <w:bottom w:val="none" w:sz="0" w:space="0" w:color="auto"/>
        <w:right w:val="none" w:sz="0" w:space="0" w:color="auto"/>
      </w:divBdr>
    </w:div>
    <w:div w:id="1773477632">
      <w:bodyDiv w:val="1"/>
      <w:marLeft w:val="0"/>
      <w:marRight w:val="0"/>
      <w:marTop w:val="0"/>
      <w:marBottom w:val="0"/>
      <w:divBdr>
        <w:top w:val="none" w:sz="0" w:space="0" w:color="auto"/>
        <w:left w:val="none" w:sz="0" w:space="0" w:color="auto"/>
        <w:bottom w:val="none" w:sz="0" w:space="0" w:color="auto"/>
        <w:right w:val="none" w:sz="0" w:space="0" w:color="auto"/>
      </w:divBdr>
    </w:div>
    <w:div w:id="1774010087">
      <w:bodyDiv w:val="1"/>
      <w:marLeft w:val="0"/>
      <w:marRight w:val="0"/>
      <w:marTop w:val="0"/>
      <w:marBottom w:val="0"/>
      <w:divBdr>
        <w:top w:val="none" w:sz="0" w:space="0" w:color="auto"/>
        <w:left w:val="none" w:sz="0" w:space="0" w:color="auto"/>
        <w:bottom w:val="none" w:sz="0" w:space="0" w:color="auto"/>
        <w:right w:val="none" w:sz="0" w:space="0" w:color="auto"/>
      </w:divBdr>
    </w:div>
    <w:div w:id="1775322030">
      <w:bodyDiv w:val="1"/>
      <w:marLeft w:val="0"/>
      <w:marRight w:val="0"/>
      <w:marTop w:val="0"/>
      <w:marBottom w:val="0"/>
      <w:divBdr>
        <w:top w:val="none" w:sz="0" w:space="0" w:color="auto"/>
        <w:left w:val="none" w:sz="0" w:space="0" w:color="auto"/>
        <w:bottom w:val="none" w:sz="0" w:space="0" w:color="auto"/>
        <w:right w:val="none" w:sz="0" w:space="0" w:color="auto"/>
      </w:divBdr>
    </w:div>
    <w:div w:id="1777213854">
      <w:bodyDiv w:val="1"/>
      <w:marLeft w:val="0"/>
      <w:marRight w:val="0"/>
      <w:marTop w:val="0"/>
      <w:marBottom w:val="0"/>
      <w:divBdr>
        <w:top w:val="none" w:sz="0" w:space="0" w:color="auto"/>
        <w:left w:val="none" w:sz="0" w:space="0" w:color="auto"/>
        <w:bottom w:val="none" w:sz="0" w:space="0" w:color="auto"/>
        <w:right w:val="none" w:sz="0" w:space="0" w:color="auto"/>
      </w:divBdr>
    </w:div>
    <w:div w:id="1778938415">
      <w:bodyDiv w:val="1"/>
      <w:marLeft w:val="0"/>
      <w:marRight w:val="0"/>
      <w:marTop w:val="0"/>
      <w:marBottom w:val="0"/>
      <w:divBdr>
        <w:top w:val="none" w:sz="0" w:space="0" w:color="auto"/>
        <w:left w:val="none" w:sz="0" w:space="0" w:color="auto"/>
        <w:bottom w:val="none" w:sz="0" w:space="0" w:color="auto"/>
        <w:right w:val="none" w:sz="0" w:space="0" w:color="auto"/>
      </w:divBdr>
    </w:div>
    <w:div w:id="1778985381">
      <w:bodyDiv w:val="1"/>
      <w:marLeft w:val="0"/>
      <w:marRight w:val="0"/>
      <w:marTop w:val="0"/>
      <w:marBottom w:val="0"/>
      <w:divBdr>
        <w:top w:val="none" w:sz="0" w:space="0" w:color="auto"/>
        <w:left w:val="none" w:sz="0" w:space="0" w:color="auto"/>
        <w:bottom w:val="none" w:sz="0" w:space="0" w:color="auto"/>
        <w:right w:val="none" w:sz="0" w:space="0" w:color="auto"/>
      </w:divBdr>
    </w:div>
    <w:div w:id="1780055277">
      <w:bodyDiv w:val="1"/>
      <w:marLeft w:val="0"/>
      <w:marRight w:val="0"/>
      <w:marTop w:val="0"/>
      <w:marBottom w:val="0"/>
      <w:divBdr>
        <w:top w:val="none" w:sz="0" w:space="0" w:color="auto"/>
        <w:left w:val="none" w:sz="0" w:space="0" w:color="auto"/>
        <w:bottom w:val="none" w:sz="0" w:space="0" w:color="auto"/>
        <w:right w:val="none" w:sz="0" w:space="0" w:color="auto"/>
      </w:divBdr>
    </w:div>
    <w:div w:id="1780951573">
      <w:bodyDiv w:val="1"/>
      <w:marLeft w:val="0"/>
      <w:marRight w:val="0"/>
      <w:marTop w:val="0"/>
      <w:marBottom w:val="0"/>
      <w:divBdr>
        <w:top w:val="none" w:sz="0" w:space="0" w:color="auto"/>
        <w:left w:val="none" w:sz="0" w:space="0" w:color="auto"/>
        <w:bottom w:val="none" w:sz="0" w:space="0" w:color="auto"/>
        <w:right w:val="none" w:sz="0" w:space="0" w:color="auto"/>
      </w:divBdr>
    </w:div>
    <w:div w:id="1781336163">
      <w:bodyDiv w:val="1"/>
      <w:marLeft w:val="0"/>
      <w:marRight w:val="0"/>
      <w:marTop w:val="0"/>
      <w:marBottom w:val="0"/>
      <w:divBdr>
        <w:top w:val="none" w:sz="0" w:space="0" w:color="auto"/>
        <w:left w:val="none" w:sz="0" w:space="0" w:color="auto"/>
        <w:bottom w:val="none" w:sz="0" w:space="0" w:color="auto"/>
        <w:right w:val="none" w:sz="0" w:space="0" w:color="auto"/>
      </w:divBdr>
    </w:div>
    <w:div w:id="1783263489">
      <w:bodyDiv w:val="1"/>
      <w:marLeft w:val="0"/>
      <w:marRight w:val="0"/>
      <w:marTop w:val="0"/>
      <w:marBottom w:val="0"/>
      <w:divBdr>
        <w:top w:val="none" w:sz="0" w:space="0" w:color="auto"/>
        <w:left w:val="none" w:sz="0" w:space="0" w:color="auto"/>
        <w:bottom w:val="none" w:sz="0" w:space="0" w:color="auto"/>
        <w:right w:val="none" w:sz="0" w:space="0" w:color="auto"/>
      </w:divBdr>
    </w:div>
    <w:div w:id="1783305747">
      <w:bodyDiv w:val="1"/>
      <w:marLeft w:val="0"/>
      <w:marRight w:val="0"/>
      <w:marTop w:val="0"/>
      <w:marBottom w:val="0"/>
      <w:divBdr>
        <w:top w:val="none" w:sz="0" w:space="0" w:color="auto"/>
        <w:left w:val="none" w:sz="0" w:space="0" w:color="auto"/>
        <w:bottom w:val="none" w:sz="0" w:space="0" w:color="auto"/>
        <w:right w:val="none" w:sz="0" w:space="0" w:color="auto"/>
      </w:divBdr>
    </w:div>
    <w:div w:id="1784684593">
      <w:bodyDiv w:val="1"/>
      <w:marLeft w:val="0"/>
      <w:marRight w:val="0"/>
      <w:marTop w:val="0"/>
      <w:marBottom w:val="0"/>
      <w:divBdr>
        <w:top w:val="none" w:sz="0" w:space="0" w:color="auto"/>
        <w:left w:val="none" w:sz="0" w:space="0" w:color="auto"/>
        <w:bottom w:val="none" w:sz="0" w:space="0" w:color="auto"/>
        <w:right w:val="none" w:sz="0" w:space="0" w:color="auto"/>
      </w:divBdr>
    </w:div>
    <w:div w:id="1785345152">
      <w:bodyDiv w:val="1"/>
      <w:marLeft w:val="0"/>
      <w:marRight w:val="0"/>
      <w:marTop w:val="0"/>
      <w:marBottom w:val="0"/>
      <w:divBdr>
        <w:top w:val="none" w:sz="0" w:space="0" w:color="auto"/>
        <w:left w:val="none" w:sz="0" w:space="0" w:color="auto"/>
        <w:bottom w:val="none" w:sz="0" w:space="0" w:color="auto"/>
        <w:right w:val="none" w:sz="0" w:space="0" w:color="auto"/>
      </w:divBdr>
    </w:div>
    <w:div w:id="1785809516">
      <w:bodyDiv w:val="1"/>
      <w:marLeft w:val="0"/>
      <w:marRight w:val="0"/>
      <w:marTop w:val="0"/>
      <w:marBottom w:val="0"/>
      <w:divBdr>
        <w:top w:val="none" w:sz="0" w:space="0" w:color="auto"/>
        <w:left w:val="none" w:sz="0" w:space="0" w:color="auto"/>
        <w:bottom w:val="none" w:sz="0" w:space="0" w:color="auto"/>
        <w:right w:val="none" w:sz="0" w:space="0" w:color="auto"/>
      </w:divBdr>
    </w:div>
    <w:div w:id="1786340656">
      <w:bodyDiv w:val="1"/>
      <w:marLeft w:val="0"/>
      <w:marRight w:val="0"/>
      <w:marTop w:val="0"/>
      <w:marBottom w:val="0"/>
      <w:divBdr>
        <w:top w:val="none" w:sz="0" w:space="0" w:color="auto"/>
        <w:left w:val="none" w:sz="0" w:space="0" w:color="auto"/>
        <w:bottom w:val="none" w:sz="0" w:space="0" w:color="auto"/>
        <w:right w:val="none" w:sz="0" w:space="0" w:color="auto"/>
      </w:divBdr>
    </w:div>
    <w:div w:id="1786731140">
      <w:bodyDiv w:val="1"/>
      <w:marLeft w:val="0"/>
      <w:marRight w:val="0"/>
      <w:marTop w:val="0"/>
      <w:marBottom w:val="0"/>
      <w:divBdr>
        <w:top w:val="none" w:sz="0" w:space="0" w:color="auto"/>
        <w:left w:val="none" w:sz="0" w:space="0" w:color="auto"/>
        <w:bottom w:val="none" w:sz="0" w:space="0" w:color="auto"/>
        <w:right w:val="none" w:sz="0" w:space="0" w:color="auto"/>
      </w:divBdr>
    </w:div>
    <w:div w:id="1789663530">
      <w:bodyDiv w:val="1"/>
      <w:marLeft w:val="0"/>
      <w:marRight w:val="0"/>
      <w:marTop w:val="0"/>
      <w:marBottom w:val="0"/>
      <w:divBdr>
        <w:top w:val="none" w:sz="0" w:space="0" w:color="auto"/>
        <w:left w:val="none" w:sz="0" w:space="0" w:color="auto"/>
        <w:bottom w:val="none" w:sz="0" w:space="0" w:color="auto"/>
        <w:right w:val="none" w:sz="0" w:space="0" w:color="auto"/>
      </w:divBdr>
    </w:div>
    <w:div w:id="1789886111">
      <w:bodyDiv w:val="1"/>
      <w:marLeft w:val="0"/>
      <w:marRight w:val="0"/>
      <w:marTop w:val="0"/>
      <w:marBottom w:val="0"/>
      <w:divBdr>
        <w:top w:val="none" w:sz="0" w:space="0" w:color="auto"/>
        <w:left w:val="none" w:sz="0" w:space="0" w:color="auto"/>
        <w:bottom w:val="none" w:sz="0" w:space="0" w:color="auto"/>
        <w:right w:val="none" w:sz="0" w:space="0" w:color="auto"/>
      </w:divBdr>
    </w:div>
    <w:div w:id="1790053427">
      <w:bodyDiv w:val="1"/>
      <w:marLeft w:val="0"/>
      <w:marRight w:val="0"/>
      <w:marTop w:val="0"/>
      <w:marBottom w:val="0"/>
      <w:divBdr>
        <w:top w:val="none" w:sz="0" w:space="0" w:color="auto"/>
        <w:left w:val="none" w:sz="0" w:space="0" w:color="auto"/>
        <w:bottom w:val="none" w:sz="0" w:space="0" w:color="auto"/>
        <w:right w:val="none" w:sz="0" w:space="0" w:color="auto"/>
      </w:divBdr>
    </w:div>
    <w:div w:id="1790127896">
      <w:bodyDiv w:val="1"/>
      <w:marLeft w:val="0"/>
      <w:marRight w:val="0"/>
      <w:marTop w:val="0"/>
      <w:marBottom w:val="0"/>
      <w:divBdr>
        <w:top w:val="none" w:sz="0" w:space="0" w:color="auto"/>
        <w:left w:val="none" w:sz="0" w:space="0" w:color="auto"/>
        <w:bottom w:val="none" w:sz="0" w:space="0" w:color="auto"/>
        <w:right w:val="none" w:sz="0" w:space="0" w:color="auto"/>
      </w:divBdr>
    </w:div>
    <w:div w:id="1790318706">
      <w:bodyDiv w:val="1"/>
      <w:marLeft w:val="0"/>
      <w:marRight w:val="0"/>
      <w:marTop w:val="0"/>
      <w:marBottom w:val="0"/>
      <w:divBdr>
        <w:top w:val="none" w:sz="0" w:space="0" w:color="auto"/>
        <w:left w:val="none" w:sz="0" w:space="0" w:color="auto"/>
        <w:bottom w:val="none" w:sz="0" w:space="0" w:color="auto"/>
        <w:right w:val="none" w:sz="0" w:space="0" w:color="auto"/>
      </w:divBdr>
    </w:div>
    <w:div w:id="1791893669">
      <w:bodyDiv w:val="1"/>
      <w:marLeft w:val="0"/>
      <w:marRight w:val="0"/>
      <w:marTop w:val="0"/>
      <w:marBottom w:val="0"/>
      <w:divBdr>
        <w:top w:val="none" w:sz="0" w:space="0" w:color="auto"/>
        <w:left w:val="none" w:sz="0" w:space="0" w:color="auto"/>
        <w:bottom w:val="none" w:sz="0" w:space="0" w:color="auto"/>
        <w:right w:val="none" w:sz="0" w:space="0" w:color="auto"/>
      </w:divBdr>
    </w:div>
    <w:div w:id="1792237333">
      <w:bodyDiv w:val="1"/>
      <w:marLeft w:val="0"/>
      <w:marRight w:val="0"/>
      <w:marTop w:val="0"/>
      <w:marBottom w:val="0"/>
      <w:divBdr>
        <w:top w:val="none" w:sz="0" w:space="0" w:color="auto"/>
        <w:left w:val="none" w:sz="0" w:space="0" w:color="auto"/>
        <w:bottom w:val="none" w:sz="0" w:space="0" w:color="auto"/>
        <w:right w:val="none" w:sz="0" w:space="0" w:color="auto"/>
      </w:divBdr>
    </w:div>
    <w:div w:id="1794522064">
      <w:bodyDiv w:val="1"/>
      <w:marLeft w:val="0"/>
      <w:marRight w:val="0"/>
      <w:marTop w:val="0"/>
      <w:marBottom w:val="0"/>
      <w:divBdr>
        <w:top w:val="none" w:sz="0" w:space="0" w:color="auto"/>
        <w:left w:val="none" w:sz="0" w:space="0" w:color="auto"/>
        <w:bottom w:val="none" w:sz="0" w:space="0" w:color="auto"/>
        <w:right w:val="none" w:sz="0" w:space="0" w:color="auto"/>
      </w:divBdr>
    </w:div>
    <w:div w:id="1797213791">
      <w:bodyDiv w:val="1"/>
      <w:marLeft w:val="0"/>
      <w:marRight w:val="0"/>
      <w:marTop w:val="0"/>
      <w:marBottom w:val="0"/>
      <w:divBdr>
        <w:top w:val="none" w:sz="0" w:space="0" w:color="auto"/>
        <w:left w:val="none" w:sz="0" w:space="0" w:color="auto"/>
        <w:bottom w:val="none" w:sz="0" w:space="0" w:color="auto"/>
        <w:right w:val="none" w:sz="0" w:space="0" w:color="auto"/>
      </w:divBdr>
    </w:div>
    <w:div w:id="1797408742">
      <w:bodyDiv w:val="1"/>
      <w:marLeft w:val="0"/>
      <w:marRight w:val="0"/>
      <w:marTop w:val="0"/>
      <w:marBottom w:val="0"/>
      <w:divBdr>
        <w:top w:val="none" w:sz="0" w:space="0" w:color="auto"/>
        <w:left w:val="none" w:sz="0" w:space="0" w:color="auto"/>
        <w:bottom w:val="none" w:sz="0" w:space="0" w:color="auto"/>
        <w:right w:val="none" w:sz="0" w:space="0" w:color="auto"/>
      </w:divBdr>
    </w:div>
    <w:div w:id="1797530289">
      <w:bodyDiv w:val="1"/>
      <w:marLeft w:val="0"/>
      <w:marRight w:val="0"/>
      <w:marTop w:val="0"/>
      <w:marBottom w:val="0"/>
      <w:divBdr>
        <w:top w:val="none" w:sz="0" w:space="0" w:color="auto"/>
        <w:left w:val="none" w:sz="0" w:space="0" w:color="auto"/>
        <w:bottom w:val="none" w:sz="0" w:space="0" w:color="auto"/>
        <w:right w:val="none" w:sz="0" w:space="0" w:color="auto"/>
      </w:divBdr>
    </w:div>
    <w:div w:id="1798598276">
      <w:bodyDiv w:val="1"/>
      <w:marLeft w:val="0"/>
      <w:marRight w:val="0"/>
      <w:marTop w:val="0"/>
      <w:marBottom w:val="0"/>
      <w:divBdr>
        <w:top w:val="none" w:sz="0" w:space="0" w:color="auto"/>
        <w:left w:val="none" w:sz="0" w:space="0" w:color="auto"/>
        <w:bottom w:val="none" w:sz="0" w:space="0" w:color="auto"/>
        <w:right w:val="none" w:sz="0" w:space="0" w:color="auto"/>
      </w:divBdr>
    </w:div>
    <w:div w:id="1798836415">
      <w:bodyDiv w:val="1"/>
      <w:marLeft w:val="0"/>
      <w:marRight w:val="0"/>
      <w:marTop w:val="0"/>
      <w:marBottom w:val="0"/>
      <w:divBdr>
        <w:top w:val="none" w:sz="0" w:space="0" w:color="auto"/>
        <w:left w:val="none" w:sz="0" w:space="0" w:color="auto"/>
        <w:bottom w:val="none" w:sz="0" w:space="0" w:color="auto"/>
        <w:right w:val="none" w:sz="0" w:space="0" w:color="auto"/>
      </w:divBdr>
    </w:div>
    <w:div w:id="1799032863">
      <w:bodyDiv w:val="1"/>
      <w:marLeft w:val="0"/>
      <w:marRight w:val="0"/>
      <w:marTop w:val="0"/>
      <w:marBottom w:val="0"/>
      <w:divBdr>
        <w:top w:val="none" w:sz="0" w:space="0" w:color="auto"/>
        <w:left w:val="none" w:sz="0" w:space="0" w:color="auto"/>
        <w:bottom w:val="none" w:sz="0" w:space="0" w:color="auto"/>
        <w:right w:val="none" w:sz="0" w:space="0" w:color="auto"/>
      </w:divBdr>
    </w:div>
    <w:div w:id="1799907583">
      <w:bodyDiv w:val="1"/>
      <w:marLeft w:val="0"/>
      <w:marRight w:val="0"/>
      <w:marTop w:val="0"/>
      <w:marBottom w:val="0"/>
      <w:divBdr>
        <w:top w:val="none" w:sz="0" w:space="0" w:color="auto"/>
        <w:left w:val="none" w:sz="0" w:space="0" w:color="auto"/>
        <w:bottom w:val="none" w:sz="0" w:space="0" w:color="auto"/>
        <w:right w:val="none" w:sz="0" w:space="0" w:color="auto"/>
      </w:divBdr>
    </w:div>
    <w:div w:id="1800802115">
      <w:bodyDiv w:val="1"/>
      <w:marLeft w:val="0"/>
      <w:marRight w:val="0"/>
      <w:marTop w:val="0"/>
      <w:marBottom w:val="0"/>
      <w:divBdr>
        <w:top w:val="none" w:sz="0" w:space="0" w:color="auto"/>
        <w:left w:val="none" w:sz="0" w:space="0" w:color="auto"/>
        <w:bottom w:val="none" w:sz="0" w:space="0" w:color="auto"/>
        <w:right w:val="none" w:sz="0" w:space="0" w:color="auto"/>
      </w:divBdr>
    </w:div>
    <w:div w:id="1804302403">
      <w:bodyDiv w:val="1"/>
      <w:marLeft w:val="0"/>
      <w:marRight w:val="0"/>
      <w:marTop w:val="0"/>
      <w:marBottom w:val="0"/>
      <w:divBdr>
        <w:top w:val="none" w:sz="0" w:space="0" w:color="auto"/>
        <w:left w:val="none" w:sz="0" w:space="0" w:color="auto"/>
        <w:bottom w:val="none" w:sz="0" w:space="0" w:color="auto"/>
        <w:right w:val="none" w:sz="0" w:space="0" w:color="auto"/>
      </w:divBdr>
    </w:div>
    <w:div w:id="1805003472">
      <w:bodyDiv w:val="1"/>
      <w:marLeft w:val="0"/>
      <w:marRight w:val="0"/>
      <w:marTop w:val="0"/>
      <w:marBottom w:val="0"/>
      <w:divBdr>
        <w:top w:val="none" w:sz="0" w:space="0" w:color="auto"/>
        <w:left w:val="none" w:sz="0" w:space="0" w:color="auto"/>
        <w:bottom w:val="none" w:sz="0" w:space="0" w:color="auto"/>
        <w:right w:val="none" w:sz="0" w:space="0" w:color="auto"/>
      </w:divBdr>
    </w:div>
    <w:div w:id="1806313323">
      <w:bodyDiv w:val="1"/>
      <w:marLeft w:val="0"/>
      <w:marRight w:val="0"/>
      <w:marTop w:val="0"/>
      <w:marBottom w:val="0"/>
      <w:divBdr>
        <w:top w:val="none" w:sz="0" w:space="0" w:color="auto"/>
        <w:left w:val="none" w:sz="0" w:space="0" w:color="auto"/>
        <w:bottom w:val="none" w:sz="0" w:space="0" w:color="auto"/>
        <w:right w:val="none" w:sz="0" w:space="0" w:color="auto"/>
      </w:divBdr>
    </w:div>
    <w:div w:id="1807315120">
      <w:bodyDiv w:val="1"/>
      <w:marLeft w:val="0"/>
      <w:marRight w:val="0"/>
      <w:marTop w:val="0"/>
      <w:marBottom w:val="0"/>
      <w:divBdr>
        <w:top w:val="none" w:sz="0" w:space="0" w:color="auto"/>
        <w:left w:val="none" w:sz="0" w:space="0" w:color="auto"/>
        <w:bottom w:val="none" w:sz="0" w:space="0" w:color="auto"/>
        <w:right w:val="none" w:sz="0" w:space="0" w:color="auto"/>
      </w:divBdr>
    </w:div>
    <w:div w:id="1807702928">
      <w:bodyDiv w:val="1"/>
      <w:marLeft w:val="0"/>
      <w:marRight w:val="0"/>
      <w:marTop w:val="0"/>
      <w:marBottom w:val="0"/>
      <w:divBdr>
        <w:top w:val="none" w:sz="0" w:space="0" w:color="auto"/>
        <w:left w:val="none" w:sz="0" w:space="0" w:color="auto"/>
        <w:bottom w:val="none" w:sz="0" w:space="0" w:color="auto"/>
        <w:right w:val="none" w:sz="0" w:space="0" w:color="auto"/>
      </w:divBdr>
    </w:div>
    <w:div w:id="1809668429">
      <w:bodyDiv w:val="1"/>
      <w:marLeft w:val="0"/>
      <w:marRight w:val="0"/>
      <w:marTop w:val="0"/>
      <w:marBottom w:val="0"/>
      <w:divBdr>
        <w:top w:val="none" w:sz="0" w:space="0" w:color="auto"/>
        <w:left w:val="none" w:sz="0" w:space="0" w:color="auto"/>
        <w:bottom w:val="none" w:sz="0" w:space="0" w:color="auto"/>
        <w:right w:val="none" w:sz="0" w:space="0" w:color="auto"/>
      </w:divBdr>
    </w:div>
    <w:div w:id="1809937962">
      <w:bodyDiv w:val="1"/>
      <w:marLeft w:val="0"/>
      <w:marRight w:val="0"/>
      <w:marTop w:val="0"/>
      <w:marBottom w:val="0"/>
      <w:divBdr>
        <w:top w:val="none" w:sz="0" w:space="0" w:color="auto"/>
        <w:left w:val="none" w:sz="0" w:space="0" w:color="auto"/>
        <w:bottom w:val="none" w:sz="0" w:space="0" w:color="auto"/>
        <w:right w:val="none" w:sz="0" w:space="0" w:color="auto"/>
      </w:divBdr>
    </w:div>
    <w:div w:id="1810979378">
      <w:bodyDiv w:val="1"/>
      <w:marLeft w:val="0"/>
      <w:marRight w:val="0"/>
      <w:marTop w:val="0"/>
      <w:marBottom w:val="0"/>
      <w:divBdr>
        <w:top w:val="none" w:sz="0" w:space="0" w:color="auto"/>
        <w:left w:val="none" w:sz="0" w:space="0" w:color="auto"/>
        <w:bottom w:val="none" w:sz="0" w:space="0" w:color="auto"/>
        <w:right w:val="none" w:sz="0" w:space="0" w:color="auto"/>
      </w:divBdr>
    </w:div>
    <w:div w:id="1811360393">
      <w:bodyDiv w:val="1"/>
      <w:marLeft w:val="0"/>
      <w:marRight w:val="0"/>
      <w:marTop w:val="0"/>
      <w:marBottom w:val="0"/>
      <w:divBdr>
        <w:top w:val="none" w:sz="0" w:space="0" w:color="auto"/>
        <w:left w:val="none" w:sz="0" w:space="0" w:color="auto"/>
        <w:bottom w:val="none" w:sz="0" w:space="0" w:color="auto"/>
        <w:right w:val="none" w:sz="0" w:space="0" w:color="auto"/>
      </w:divBdr>
    </w:div>
    <w:div w:id="1812285378">
      <w:bodyDiv w:val="1"/>
      <w:marLeft w:val="0"/>
      <w:marRight w:val="0"/>
      <w:marTop w:val="0"/>
      <w:marBottom w:val="0"/>
      <w:divBdr>
        <w:top w:val="none" w:sz="0" w:space="0" w:color="auto"/>
        <w:left w:val="none" w:sz="0" w:space="0" w:color="auto"/>
        <w:bottom w:val="none" w:sz="0" w:space="0" w:color="auto"/>
        <w:right w:val="none" w:sz="0" w:space="0" w:color="auto"/>
      </w:divBdr>
    </w:div>
    <w:div w:id="1812599421">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6143470">
      <w:bodyDiv w:val="1"/>
      <w:marLeft w:val="0"/>
      <w:marRight w:val="0"/>
      <w:marTop w:val="0"/>
      <w:marBottom w:val="0"/>
      <w:divBdr>
        <w:top w:val="none" w:sz="0" w:space="0" w:color="auto"/>
        <w:left w:val="none" w:sz="0" w:space="0" w:color="auto"/>
        <w:bottom w:val="none" w:sz="0" w:space="0" w:color="auto"/>
        <w:right w:val="none" w:sz="0" w:space="0" w:color="auto"/>
      </w:divBdr>
    </w:div>
    <w:div w:id="1818691831">
      <w:bodyDiv w:val="1"/>
      <w:marLeft w:val="0"/>
      <w:marRight w:val="0"/>
      <w:marTop w:val="0"/>
      <w:marBottom w:val="0"/>
      <w:divBdr>
        <w:top w:val="none" w:sz="0" w:space="0" w:color="auto"/>
        <w:left w:val="none" w:sz="0" w:space="0" w:color="auto"/>
        <w:bottom w:val="none" w:sz="0" w:space="0" w:color="auto"/>
        <w:right w:val="none" w:sz="0" w:space="0" w:color="auto"/>
      </w:divBdr>
    </w:div>
    <w:div w:id="1819614111">
      <w:bodyDiv w:val="1"/>
      <w:marLeft w:val="0"/>
      <w:marRight w:val="0"/>
      <w:marTop w:val="0"/>
      <w:marBottom w:val="0"/>
      <w:divBdr>
        <w:top w:val="none" w:sz="0" w:space="0" w:color="auto"/>
        <w:left w:val="none" w:sz="0" w:space="0" w:color="auto"/>
        <w:bottom w:val="none" w:sz="0" w:space="0" w:color="auto"/>
        <w:right w:val="none" w:sz="0" w:space="0" w:color="auto"/>
      </w:divBdr>
    </w:div>
    <w:div w:id="1821651326">
      <w:bodyDiv w:val="1"/>
      <w:marLeft w:val="0"/>
      <w:marRight w:val="0"/>
      <w:marTop w:val="0"/>
      <w:marBottom w:val="0"/>
      <w:divBdr>
        <w:top w:val="none" w:sz="0" w:space="0" w:color="auto"/>
        <w:left w:val="none" w:sz="0" w:space="0" w:color="auto"/>
        <w:bottom w:val="none" w:sz="0" w:space="0" w:color="auto"/>
        <w:right w:val="none" w:sz="0" w:space="0" w:color="auto"/>
      </w:divBdr>
    </w:div>
    <w:div w:id="1823307595">
      <w:bodyDiv w:val="1"/>
      <w:marLeft w:val="0"/>
      <w:marRight w:val="0"/>
      <w:marTop w:val="0"/>
      <w:marBottom w:val="0"/>
      <w:divBdr>
        <w:top w:val="none" w:sz="0" w:space="0" w:color="auto"/>
        <w:left w:val="none" w:sz="0" w:space="0" w:color="auto"/>
        <w:bottom w:val="none" w:sz="0" w:space="0" w:color="auto"/>
        <w:right w:val="none" w:sz="0" w:space="0" w:color="auto"/>
      </w:divBdr>
    </w:div>
    <w:div w:id="1825006565">
      <w:bodyDiv w:val="1"/>
      <w:marLeft w:val="0"/>
      <w:marRight w:val="0"/>
      <w:marTop w:val="0"/>
      <w:marBottom w:val="0"/>
      <w:divBdr>
        <w:top w:val="none" w:sz="0" w:space="0" w:color="auto"/>
        <w:left w:val="none" w:sz="0" w:space="0" w:color="auto"/>
        <w:bottom w:val="none" w:sz="0" w:space="0" w:color="auto"/>
        <w:right w:val="none" w:sz="0" w:space="0" w:color="auto"/>
      </w:divBdr>
    </w:div>
    <w:div w:id="1831287880">
      <w:bodyDiv w:val="1"/>
      <w:marLeft w:val="0"/>
      <w:marRight w:val="0"/>
      <w:marTop w:val="0"/>
      <w:marBottom w:val="0"/>
      <w:divBdr>
        <w:top w:val="none" w:sz="0" w:space="0" w:color="auto"/>
        <w:left w:val="none" w:sz="0" w:space="0" w:color="auto"/>
        <w:bottom w:val="none" w:sz="0" w:space="0" w:color="auto"/>
        <w:right w:val="none" w:sz="0" w:space="0" w:color="auto"/>
      </w:divBdr>
    </w:div>
    <w:div w:id="1832409184">
      <w:bodyDiv w:val="1"/>
      <w:marLeft w:val="0"/>
      <w:marRight w:val="0"/>
      <w:marTop w:val="0"/>
      <w:marBottom w:val="0"/>
      <w:divBdr>
        <w:top w:val="none" w:sz="0" w:space="0" w:color="auto"/>
        <w:left w:val="none" w:sz="0" w:space="0" w:color="auto"/>
        <w:bottom w:val="none" w:sz="0" w:space="0" w:color="auto"/>
        <w:right w:val="none" w:sz="0" w:space="0" w:color="auto"/>
      </w:divBdr>
    </w:div>
    <w:div w:id="1833183553">
      <w:bodyDiv w:val="1"/>
      <w:marLeft w:val="0"/>
      <w:marRight w:val="0"/>
      <w:marTop w:val="0"/>
      <w:marBottom w:val="0"/>
      <w:divBdr>
        <w:top w:val="none" w:sz="0" w:space="0" w:color="auto"/>
        <w:left w:val="none" w:sz="0" w:space="0" w:color="auto"/>
        <w:bottom w:val="none" w:sz="0" w:space="0" w:color="auto"/>
        <w:right w:val="none" w:sz="0" w:space="0" w:color="auto"/>
      </w:divBdr>
    </w:div>
    <w:div w:id="1833527160">
      <w:bodyDiv w:val="1"/>
      <w:marLeft w:val="0"/>
      <w:marRight w:val="0"/>
      <w:marTop w:val="0"/>
      <w:marBottom w:val="0"/>
      <w:divBdr>
        <w:top w:val="none" w:sz="0" w:space="0" w:color="auto"/>
        <w:left w:val="none" w:sz="0" w:space="0" w:color="auto"/>
        <w:bottom w:val="none" w:sz="0" w:space="0" w:color="auto"/>
        <w:right w:val="none" w:sz="0" w:space="0" w:color="auto"/>
      </w:divBdr>
    </w:div>
    <w:div w:id="1835099589">
      <w:bodyDiv w:val="1"/>
      <w:marLeft w:val="0"/>
      <w:marRight w:val="0"/>
      <w:marTop w:val="0"/>
      <w:marBottom w:val="0"/>
      <w:divBdr>
        <w:top w:val="none" w:sz="0" w:space="0" w:color="auto"/>
        <w:left w:val="none" w:sz="0" w:space="0" w:color="auto"/>
        <w:bottom w:val="none" w:sz="0" w:space="0" w:color="auto"/>
        <w:right w:val="none" w:sz="0" w:space="0" w:color="auto"/>
      </w:divBdr>
    </w:div>
    <w:div w:id="1836259272">
      <w:bodyDiv w:val="1"/>
      <w:marLeft w:val="0"/>
      <w:marRight w:val="0"/>
      <w:marTop w:val="0"/>
      <w:marBottom w:val="0"/>
      <w:divBdr>
        <w:top w:val="none" w:sz="0" w:space="0" w:color="auto"/>
        <w:left w:val="none" w:sz="0" w:space="0" w:color="auto"/>
        <w:bottom w:val="none" w:sz="0" w:space="0" w:color="auto"/>
        <w:right w:val="none" w:sz="0" w:space="0" w:color="auto"/>
      </w:divBdr>
    </w:div>
    <w:div w:id="1836724676">
      <w:bodyDiv w:val="1"/>
      <w:marLeft w:val="0"/>
      <w:marRight w:val="0"/>
      <w:marTop w:val="0"/>
      <w:marBottom w:val="0"/>
      <w:divBdr>
        <w:top w:val="none" w:sz="0" w:space="0" w:color="auto"/>
        <w:left w:val="none" w:sz="0" w:space="0" w:color="auto"/>
        <w:bottom w:val="none" w:sz="0" w:space="0" w:color="auto"/>
        <w:right w:val="none" w:sz="0" w:space="0" w:color="auto"/>
      </w:divBdr>
    </w:div>
    <w:div w:id="1837071212">
      <w:bodyDiv w:val="1"/>
      <w:marLeft w:val="0"/>
      <w:marRight w:val="0"/>
      <w:marTop w:val="0"/>
      <w:marBottom w:val="0"/>
      <w:divBdr>
        <w:top w:val="none" w:sz="0" w:space="0" w:color="auto"/>
        <w:left w:val="none" w:sz="0" w:space="0" w:color="auto"/>
        <w:bottom w:val="none" w:sz="0" w:space="0" w:color="auto"/>
        <w:right w:val="none" w:sz="0" w:space="0" w:color="auto"/>
      </w:divBdr>
    </w:div>
    <w:div w:id="1837453991">
      <w:bodyDiv w:val="1"/>
      <w:marLeft w:val="0"/>
      <w:marRight w:val="0"/>
      <w:marTop w:val="0"/>
      <w:marBottom w:val="0"/>
      <w:divBdr>
        <w:top w:val="none" w:sz="0" w:space="0" w:color="auto"/>
        <w:left w:val="none" w:sz="0" w:space="0" w:color="auto"/>
        <w:bottom w:val="none" w:sz="0" w:space="0" w:color="auto"/>
        <w:right w:val="none" w:sz="0" w:space="0" w:color="auto"/>
      </w:divBdr>
    </w:div>
    <w:div w:id="1837723062">
      <w:bodyDiv w:val="1"/>
      <w:marLeft w:val="0"/>
      <w:marRight w:val="0"/>
      <w:marTop w:val="0"/>
      <w:marBottom w:val="0"/>
      <w:divBdr>
        <w:top w:val="none" w:sz="0" w:space="0" w:color="auto"/>
        <w:left w:val="none" w:sz="0" w:space="0" w:color="auto"/>
        <w:bottom w:val="none" w:sz="0" w:space="0" w:color="auto"/>
        <w:right w:val="none" w:sz="0" w:space="0" w:color="auto"/>
      </w:divBdr>
    </w:div>
    <w:div w:id="1838762139">
      <w:bodyDiv w:val="1"/>
      <w:marLeft w:val="0"/>
      <w:marRight w:val="0"/>
      <w:marTop w:val="0"/>
      <w:marBottom w:val="0"/>
      <w:divBdr>
        <w:top w:val="none" w:sz="0" w:space="0" w:color="auto"/>
        <w:left w:val="none" w:sz="0" w:space="0" w:color="auto"/>
        <w:bottom w:val="none" w:sz="0" w:space="0" w:color="auto"/>
        <w:right w:val="none" w:sz="0" w:space="0" w:color="auto"/>
      </w:divBdr>
    </w:div>
    <w:div w:id="1838881058">
      <w:bodyDiv w:val="1"/>
      <w:marLeft w:val="0"/>
      <w:marRight w:val="0"/>
      <w:marTop w:val="0"/>
      <w:marBottom w:val="0"/>
      <w:divBdr>
        <w:top w:val="none" w:sz="0" w:space="0" w:color="auto"/>
        <w:left w:val="none" w:sz="0" w:space="0" w:color="auto"/>
        <w:bottom w:val="none" w:sz="0" w:space="0" w:color="auto"/>
        <w:right w:val="none" w:sz="0" w:space="0" w:color="auto"/>
      </w:divBdr>
    </w:div>
    <w:div w:id="1842087068">
      <w:bodyDiv w:val="1"/>
      <w:marLeft w:val="0"/>
      <w:marRight w:val="0"/>
      <w:marTop w:val="0"/>
      <w:marBottom w:val="0"/>
      <w:divBdr>
        <w:top w:val="none" w:sz="0" w:space="0" w:color="auto"/>
        <w:left w:val="none" w:sz="0" w:space="0" w:color="auto"/>
        <w:bottom w:val="none" w:sz="0" w:space="0" w:color="auto"/>
        <w:right w:val="none" w:sz="0" w:space="0" w:color="auto"/>
      </w:divBdr>
    </w:div>
    <w:div w:id="1844008683">
      <w:bodyDiv w:val="1"/>
      <w:marLeft w:val="0"/>
      <w:marRight w:val="0"/>
      <w:marTop w:val="0"/>
      <w:marBottom w:val="0"/>
      <w:divBdr>
        <w:top w:val="none" w:sz="0" w:space="0" w:color="auto"/>
        <w:left w:val="none" w:sz="0" w:space="0" w:color="auto"/>
        <w:bottom w:val="none" w:sz="0" w:space="0" w:color="auto"/>
        <w:right w:val="none" w:sz="0" w:space="0" w:color="auto"/>
      </w:divBdr>
    </w:div>
    <w:div w:id="1845439302">
      <w:bodyDiv w:val="1"/>
      <w:marLeft w:val="0"/>
      <w:marRight w:val="0"/>
      <w:marTop w:val="0"/>
      <w:marBottom w:val="0"/>
      <w:divBdr>
        <w:top w:val="none" w:sz="0" w:space="0" w:color="auto"/>
        <w:left w:val="none" w:sz="0" w:space="0" w:color="auto"/>
        <w:bottom w:val="none" w:sz="0" w:space="0" w:color="auto"/>
        <w:right w:val="none" w:sz="0" w:space="0" w:color="auto"/>
      </w:divBdr>
    </w:div>
    <w:div w:id="1845506852">
      <w:bodyDiv w:val="1"/>
      <w:marLeft w:val="0"/>
      <w:marRight w:val="0"/>
      <w:marTop w:val="0"/>
      <w:marBottom w:val="0"/>
      <w:divBdr>
        <w:top w:val="none" w:sz="0" w:space="0" w:color="auto"/>
        <w:left w:val="none" w:sz="0" w:space="0" w:color="auto"/>
        <w:bottom w:val="none" w:sz="0" w:space="0" w:color="auto"/>
        <w:right w:val="none" w:sz="0" w:space="0" w:color="auto"/>
      </w:divBdr>
    </w:div>
    <w:div w:id="1847358170">
      <w:bodyDiv w:val="1"/>
      <w:marLeft w:val="0"/>
      <w:marRight w:val="0"/>
      <w:marTop w:val="0"/>
      <w:marBottom w:val="0"/>
      <w:divBdr>
        <w:top w:val="none" w:sz="0" w:space="0" w:color="auto"/>
        <w:left w:val="none" w:sz="0" w:space="0" w:color="auto"/>
        <w:bottom w:val="none" w:sz="0" w:space="0" w:color="auto"/>
        <w:right w:val="none" w:sz="0" w:space="0" w:color="auto"/>
      </w:divBdr>
    </w:div>
    <w:div w:id="1849250495">
      <w:bodyDiv w:val="1"/>
      <w:marLeft w:val="0"/>
      <w:marRight w:val="0"/>
      <w:marTop w:val="0"/>
      <w:marBottom w:val="0"/>
      <w:divBdr>
        <w:top w:val="none" w:sz="0" w:space="0" w:color="auto"/>
        <w:left w:val="none" w:sz="0" w:space="0" w:color="auto"/>
        <w:bottom w:val="none" w:sz="0" w:space="0" w:color="auto"/>
        <w:right w:val="none" w:sz="0" w:space="0" w:color="auto"/>
      </w:divBdr>
    </w:div>
    <w:div w:id="1850025740">
      <w:bodyDiv w:val="1"/>
      <w:marLeft w:val="0"/>
      <w:marRight w:val="0"/>
      <w:marTop w:val="0"/>
      <w:marBottom w:val="0"/>
      <w:divBdr>
        <w:top w:val="none" w:sz="0" w:space="0" w:color="auto"/>
        <w:left w:val="none" w:sz="0" w:space="0" w:color="auto"/>
        <w:bottom w:val="none" w:sz="0" w:space="0" w:color="auto"/>
        <w:right w:val="none" w:sz="0" w:space="0" w:color="auto"/>
      </w:divBdr>
    </w:div>
    <w:div w:id="1850174025">
      <w:bodyDiv w:val="1"/>
      <w:marLeft w:val="0"/>
      <w:marRight w:val="0"/>
      <w:marTop w:val="0"/>
      <w:marBottom w:val="0"/>
      <w:divBdr>
        <w:top w:val="none" w:sz="0" w:space="0" w:color="auto"/>
        <w:left w:val="none" w:sz="0" w:space="0" w:color="auto"/>
        <w:bottom w:val="none" w:sz="0" w:space="0" w:color="auto"/>
        <w:right w:val="none" w:sz="0" w:space="0" w:color="auto"/>
      </w:divBdr>
    </w:div>
    <w:div w:id="1853180166">
      <w:bodyDiv w:val="1"/>
      <w:marLeft w:val="0"/>
      <w:marRight w:val="0"/>
      <w:marTop w:val="0"/>
      <w:marBottom w:val="0"/>
      <w:divBdr>
        <w:top w:val="none" w:sz="0" w:space="0" w:color="auto"/>
        <w:left w:val="none" w:sz="0" w:space="0" w:color="auto"/>
        <w:bottom w:val="none" w:sz="0" w:space="0" w:color="auto"/>
        <w:right w:val="none" w:sz="0" w:space="0" w:color="auto"/>
      </w:divBdr>
    </w:div>
    <w:div w:id="1855143831">
      <w:bodyDiv w:val="1"/>
      <w:marLeft w:val="0"/>
      <w:marRight w:val="0"/>
      <w:marTop w:val="0"/>
      <w:marBottom w:val="0"/>
      <w:divBdr>
        <w:top w:val="none" w:sz="0" w:space="0" w:color="auto"/>
        <w:left w:val="none" w:sz="0" w:space="0" w:color="auto"/>
        <w:bottom w:val="none" w:sz="0" w:space="0" w:color="auto"/>
        <w:right w:val="none" w:sz="0" w:space="0" w:color="auto"/>
      </w:divBdr>
    </w:div>
    <w:div w:id="1855416107">
      <w:bodyDiv w:val="1"/>
      <w:marLeft w:val="0"/>
      <w:marRight w:val="0"/>
      <w:marTop w:val="0"/>
      <w:marBottom w:val="0"/>
      <w:divBdr>
        <w:top w:val="none" w:sz="0" w:space="0" w:color="auto"/>
        <w:left w:val="none" w:sz="0" w:space="0" w:color="auto"/>
        <w:bottom w:val="none" w:sz="0" w:space="0" w:color="auto"/>
        <w:right w:val="none" w:sz="0" w:space="0" w:color="auto"/>
      </w:divBdr>
    </w:div>
    <w:div w:id="1856772467">
      <w:bodyDiv w:val="1"/>
      <w:marLeft w:val="0"/>
      <w:marRight w:val="0"/>
      <w:marTop w:val="0"/>
      <w:marBottom w:val="0"/>
      <w:divBdr>
        <w:top w:val="none" w:sz="0" w:space="0" w:color="auto"/>
        <w:left w:val="none" w:sz="0" w:space="0" w:color="auto"/>
        <w:bottom w:val="none" w:sz="0" w:space="0" w:color="auto"/>
        <w:right w:val="none" w:sz="0" w:space="0" w:color="auto"/>
      </w:divBdr>
    </w:div>
    <w:div w:id="1857110867">
      <w:bodyDiv w:val="1"/>
      <w:marLeft w:val="0"/>
      <w:marRight w:val="0"/>
      <w:marTop w:val="0"/>
      <w:marBottom w:val="0"/>
      <w:divBdr>
        <w:top w:val="none" w:sz="0" w:space="0" w:color="auto"/>
        <w:left w:val="none" w:sz="0" w:space="0" w:color="auto"/>
        <w:bottom w:val="none" w:sz="0" w:space="0" w:color="auto"/>
        <w:right w:val="none" w:sz="0" w:space="0" w:color="auto"/>
      </w:divBdr>
    </w:div>
    <w:div w:id="1857452646">
      <w:bodyDiv w:val="1"/>
      <w:marLeft w:val="0"/>
      <w:marRight w:val="0"/>
      <w:marTop w:val="0"/>
      <w:marBottom w:val="0"/>
      <w:divBdr>
        <w:top w:val="none" w:sz="0" w:space="0" w:color="auto"/>
        <w:left w:val="none" w:sz="0" w:space="0" w:color="auto"/>
        <w:bottom w:val="none" w:sz="0" w:space="0" w:color="auto"/>
        <w:right w:val="none" w:sz="0" w:space="0" w:color="auto"/>
      </w:divBdr>
    </w:div>
    <w:div w:id="1857959195">
      <w:bodyDiv w:val="1"/>
      <w:marLeft w:val="0"/>
      <w:marRight w:val="0"/>
      <w:marTop w:val="0"/>
      <w:marBottom w:val="0"/>
      <w:divBdr>
        <w:top w:val="none" w:sz="0" w:space="0" w:color="auto"/>
        <w:left w:val="none" w:sz="0" w:space="0" w:color="auto"/>
        <w:bottom w:val="none" w:sz="0" w:space="0" w:color="auto"/>
        <w:right w:val="none" w:sz="0" w:space="0" w:color="auto"/>
      </w:divBdr>
    </w:div>
    <w:div w:id="1859156955">
      <w:bodyDiv w:val="1"/>
      <w:marLeft w:val="0"/>
      <w:marRight w:val="0"/>
      <w:marTop w:val="0"/>
      <w:marBottom w:val="0"/>
      <w:divBdr>
        <w:top w:val="none" w:sz="0" w:space="0" w:color="auto"/>
        <w:left w:val="none" w:sz="0" w:space="0" w:color="auto"/>
        <w:bottom w:val="none" w:sz="0" w:space="0" w:color="auto"/>
        <w:right w:val="none" w:sz="0" w:space="0" w:color="auto"/>
      </w:divBdr>
    </w:div>
    <w:div w:id="1859849480">
      <w:bodyDiv w:val="1"/>
      <w:marLeft w:val="0"/>
      <w:marRight w:val="0"/>
      <w:marTop w:val="0"/>
      <w:marBottom w:val="0"/>
      <w:divBdr>
        <w:top w:val="none" w:sz="0" w:space="0" w:color="auto"/>
        <w:left w:val="none" w:sz="0" w:space="0" w:color="auto"/>
        <w:bottom w:val="none" w:sz="0" w:space="0" w:color="auto"/>
        <w:right w:val="none" w:sz="0" w:space="0" w:color="auto"/>
      </w:divBdr>
    </w:div>
    <w:div w:id="1860006118">
      <w:bodyDiv w:val="1"/>
      <w:marLeft w:val="0"/>
      <w:marRight w:val="0"/>
      <w:marTop w:val="0"/>
      <w:marBottom w:val="0"/>
      <w:divBdr>
        <w:top w:val="none" w:sz="0" w:space="0" w:color="auto"/>
        <w:left w:val="none" w:sz="0" w:space="0" w:color="auto"/>
        <w:bottom w:val="none" w:sz="0" w:space="0" w:color="auto"/>
        <w:right w:val="none" w:sz="0" w:space="0" w:color="auto"/>
      </w:divBdr>
    </w:div>
    <w:div w:id="1862283053">
      <w:bodyDiv w:val="1"/>
      <w:marLeft w:val="0"/>
      <w:marRight w:val="0"/>
      <w:marTop w:val="0"/>
      <w:marBottom w:val="0"/>
      <w:divBdr>
        <w:top w:val="none" w:sz="0" w:space="0" w:color="auto"/>
        <w:left w:val="none" w:sz="0" w:space="0" w:color="auto"/>
        <w:bottom w:val="none" w:sz="0" w:space="0" w:color="auto"/>
        <w:right w:val="none" w:sz="0" w:space="0" w:color="auto"/>
      </w:divBdr>
    </w:div>
    <w:div w:id="1862815370">
      <w:bodyDiv w:val="1"/>
      <w:marLeft w:val="0"/>
      <w:marRight w:val="0"/>
      <w:marTop w:val="0"/>
      <w:marBottom w:val="0"/>
      <w:divBdr>
        <w:top w:val="none" w:sz="0" w:space="0" w:color="auto"/>
        <w:left w:val="none" w:sz="0" w:space="0" w:color="auto"/>
        <w:bottom w:val="none" w:sz="0" w:space="0" w:color="auto"/>
        <w:right w:val="none" w:sz="0" w:space="0" w:color="auto"/>
      </w:divBdr>
    </w:div>
    <w:div w:id="1862937870">
      <w:bodyDiv w:val="1"/>
      <w:marLeft w:val="0"/>
      <w:marRight w:val="0"/>
      <w:marTop w:val="0"/>
      <w:marBottom w:val="0"/>
      <w:divBdr>
        <w:top w:val="none" w:sz="0" w:space="0" w:color="auto"/>
        <w:left w:val="none" w:sz="0" w:space="0" w:color="auto"/>
        <w:bottom w:val="none" w:sz="0" w:space="0" w:color="auto"/>
        <w:right w:val="none" w:sz="0" w:space="0" w:color="auto"/>
      </w:divBdr>
    </w:div>
    <w:div w:id="1864123200">
      <w:bodyDiv w:val="1"/>
      <w:marLeft w:val="0"/>
      <w:marRight w:val="0"/>
      <w:marTop w:val="0"/>
      <w:marBottom w:val="0"/>
      <w:divBdr>
        <w:top w:val="none" w:sz="0" w:space="0" w:color="auto"/>
        <w:left w:val="none" w:sz="0" w:space="0" w:color="auto"/>
        <w:bottom w:val="none" w:sz="0" w:space="0" w:color="auto"/>
        <w:right w:val="none" w:sz="0" w:space="0" w:color="auto"/>
      </w:divBdr>
    </w:div>
    <w:div w:id="1865172706">
      <w:bodyDiv w:val="1"/>
      <w:marLeft w:val="0"/>
      <w:marRight w:val="0"/>
      <w:marTop w:val="0"/>
      <w:marBottom w:val="0"/>
      <w:divBdr>
        <w:top w:val="none" w:sz="0" w:space="0" w:color="auto"/>
        <w:left w:val="none" w:sz="0" w:space="0" w:color="auto"/>
        <w:bottom w:val="none" w:sz="0" w:space="0" w:color="auto"/>
        <w:right w:val="none" w:sz="0" w:space="0" w:color="auto"/>
      </w:divBdr>
    </w:div>
    <w:div w:id="1865439767">
      <w:bodyDiv w:val="1"/>
      <w:marLeft w:val="0"/>
      <w:marRight w:val="0"/>
      <w:marTop w:val="0"/>
      <w:marBottom w:val="0"/>
      <w:divBdr>
        <w:top w:val="none" w:sz="0" w:space="0" w:color="auto"/>
        <w:left w:val="none" w:sz="0" w:space="0" w:color="auto"/>
        <w:bottom w:val="none" w:sz="0" w:space="0" w:color="auto"/>
        <w:right w:val="none" w:sz="0" w:space="0" w:color="auto"/>
      </w:divBdr>
    </w:div>
    <w:div w:id="1868517752">
      <w:bodyDiv w:val="1"/>
      <w:marLeft w:val="0"/>
      <w:marRight w:val="0"/>
      <w:marTop w:val="0"/>
      <w:marBottom w:val="0"/>
      <w:divBdr>
        <w:top w:val="none" w:sz="0" w:space="0" w:color="auto"/>
        <w:left w:val="none" w:sz="0" w:space="0" w:color="auto"/>
        <w:bottom w:val="none" w:sz="0" w:space="0" w:color="auto"/>
        <w:right w:val="none" w:sz="0" w:space="0" w:color="auto"/>
      </w:divBdr>
    </w:div>
    <w:div w:id="1870144174">
      <w:bodyDiv w:val="1"/>
      <w:marLeft w:val="0"/>
      <w:marRight w:val="0"/>
      <w:marTop w:val="0"/>
      <w:marBottom w:val="0"/>
      <w:divBdr>
        <w:top w:val="none" w:sz="0" w:space="0" w:color="auto"/>
        <w:left w:val="none" w:sz="0" w:space="0" w:color="auto"/>
        <w:bottom w:val="none" w:sz="0" w:space="0" w:color="auto"/>
        <w:right w:val="none" w:sz="0" w:space="0" w:color="auto"/>
      </w:divBdr>
    </w:div>
    <w:div w:id="1872306784">
      <w:bodyDiv w:val="1"/>
      <w:marLeft w:val="0"/>
      <w:marRight w:val="0"/>
      <w:marTop w:val="0"/>
      <w:marBottom w:val="0"/>
      <w:divBdr>
        <w:top w:val="none" w:sz="0" w:space="0" w:color="auto"/>
        <w:left w:val="none" w:sz="0" w:space="0" w:color="auto"/>
        <w:bottom w:val="none" w:sz="0" w:space="0" w:color="auto"/>
        <w:right w:val="none" w:sz="0" w:space="0" w:color="auto"/>
      </w:divBdr>
    </w:div>
    <w:div w:id="1872916291">
      <w:bodyDiv w:val="1"/>
      <w:marLeft w:val="0"/>
      <w:marRight w:val="0"/>
      <w:marTop w:val="0"/>
      <w:marBottom w:val="0"/>
      <w:divBdr>
        <w:top w:val="none" w:sz="0" w:space="0" w:color="auto"/>
        <w:left w:val="none" w:sz="0" w:space="0" w:color="auto"/>
        <w:bottom w:val="none" w:sz="0" w:space="0" w:color="auto"/>
        <w:right w:val="none" w:sz="0" w:space="0" w:color="auto"/>
      </w:divBdr>
    </w:div>
    <w:div w:id="1873418941">
      <w:bodyDiv w:val="1"/>
      <w:marLeft w:val="0"/>
      <w:marRight w:val="0"/>
      <w:marTop w:val="0"/>
      <w:marBottom w:val="0"/>
      <w:divBdr>
        <w:top w:val="none" w:sz="0" w:space="0" w:color="auto"/>
        <w:left w:val="none" w:sz="0" w:space="0" w:color="auto"/>
        <w:bottom w:val="none" w:sz="0" w:space="0" w:color="auto"/>
        <w:right w:val="none" w:sz="0" w:space="0" w:color="auto"/>
      </w:divBdr>
    </w:div>
    <w:div w:id="1875196636">
      <w:bodyDiv w:val="1"/>
      <w:marLeft w:val="0"/>
      <w:marRight w:val="0"/>
      <w:marTop w:val="0"/>
      <w:marBottom w:val="0"/>
      <w:divBdr>
        <w:top w:val="none" w:sz="0" w:space="0" w:color="auto"/>
        <w:left w:val="none" w:sz="0" w:space="0" w:color="auto"/>
        <w:bottom w:val="none" w:sz="0" w:space="0" w:color="auto"/>
        <w:right w:val="none" w:sz="0" w:space="0" w:color="auto"/>
      </w:divBdr>
    </w:div>
    <w:div w:id="1876113651">
      <w:bodyDiv w:val="1"/>
      <w:marLeft w:val="0"/>
      <w:marRight w:val="0"/>
      <w:marTop w:val="0"/>
      <w:marBottom w:val="0"/>
      <w:divBdr>
        <w:top w:val="none" w:sz="0" w:space="0" w:color="auto"/>
        <w:left w:val="none" w:sz="0" w:space="0" w:color="auto"/>
        <w:bottom w:val="none" w:sz="0" w:space="0" w:color="auto"/>
        <w:right w:val="none" w:sz="0" w:space="0" w:color="auto"/>
      </w:divBdr>
    </w:div>
    <w:div w:id="1876387031">
      <w:bodyDiv w:val="1"/>
      <w:marLeft w:val="0"/>
      <w:marRight w:val="0"/>
      <w:marTop w:val="0"/>
      <w:marBottom w:val="0"/>
      <w:divBdr>
        <w:top w:val="none" w:sz="0" w:space="0" w:color="auto"/>
        <w:left w:val="none" w:sz="0" w:space="0" w:color="auto"/>
        <w:bottom w:val="none" w:sz="0" w:space="0" w:color="auto"/>
        <w:right w:val="none" w:sz="0" w:space="0" w:color="auto"/>
      </w:divBdr>
    </w:div>
    <w:div w:id="1878202699">
      <w:bodyDiv w:val="1"/>
      <w:marLeft w:val="0"/>
      <w:marRight w:val="0"/>
      <w:marTop w:val="0"/>
      <w:marBottom w:val="0"/>
      <w:divBdr>
        <w:top w:val="none" w:sz="0" w:space="0" w:color="auto"/>
        <w:left w:val="none" w:sz="0" w:space="0" w:color="auto"/>
        <w:bottom w:val="none" w:sz="0" w:space="0" w:color="auto"/>
        <w:right w:val="none" w:sz="0" w:space="0" w:color="auto"/>
      </w:divBdr>
    </w:div>
    <w:div w:id="1878277532">
      <w:bodyDiv w:val="1"/>
      <w:marLeft w:val="0"/>
      <w:marRight w:val="0"/>
      <w:marTop w:val="0"/>
      <w:marBottom w:val="0"/>
      <w:divBdr>
        <w:top w:val="none" w:sz="0" w:space="0" w:color="auto"/>
        <w:left w:val="none" w:sz="0" w:space="0" w:color="auto"/>
        <w:bottom w:val="none" w:sz="0" w:space="0" w:color="auto"/>
        <w:right w:val="none" w:sz="0" w:space="0" w:color="auto"/>
      </w:divBdr>
    </w:div>
    <w:div w:id="1879392092">
      <w:bodyDiv w:val="1"/>
      <w:marLeft w:val="0"/>
      <w:marRight w:val="0"/>
      <w:marTop w:val="0"/>
      <w:marBottom w:val="0"/>
      <w:divBdr>
        <w:top w:val="none" w:sz="0" w:space="0" w:color="auto"/>
        <w:left w:val="none" w:sz="0" w:space="0" w:color="auto"/>
        <w:bottom w:val="none" w:sz="0" w:space="0" w:color="auto"/>
        <w:right w:val="none" w:sz="0" w:space="0" w:color="auto"/>
      </w:divBdr>
    </w:div>
    <w:div w:id="1881163517">
      <w:bodyDiv w:val="1"/>
      <w:marLeft w:val="0"/>
      <w:marRight w:val="0"/>
      <w:marTop w:val="0"/>
      <w:marBottom w:val="0"/>
      <w:divBdr>
        <w:top w:val="none" w:sz="0" w:space="0" w:color="auto"/>
        <w:left w:val="none" w:sz="0" w:space="0" w:color="auto"/>
        <w:bottom w:val="none" w:sz="0" w:space="0" w:color="auto"/>
        <w:right w:val="none" w:sz="0" w:space="0" w:color="auto"/>
      </w:divBdr>
    </w:div>
    <w:div w:id="1881821793">
      <w:bodyDiv w:val="1"/>
      <w:marLeft w:val="0"/>
      <w:marRight w:val="0"/>
      <w:marTop w:val="0"/>
      <w:marBottom w:val="0"/>
      <w:divBdr>
        <w:top w:val="none" w:sz="0" w:space="0" w:color="auto"/>
        <w:left w:val="none" w:sz="0" w:space="0" w:color="auto"/>
        <w:bottom w:val="none" w:sz="0" w:space="0" w:color="auto"/>
        <w:right w:val="none" w:sz="0" w:space="0" w:color="auto"/>
      </w:divBdr>
    </w:div>
    <w:div w:id="1882325369">
      <w:bodyDiv w:val="1"/>
      <w:marLeft w:val="0"/>
      <w:marRight w:val="0"/>
      <w:marTop w:val="0"/>
      <w:marBottom w:val="0"/>
      <w:divBdr>
        <w:top w:val="none" w:sz="0" w:space="0" w:color="auto"/>
        <w:left w:val="none" w:sz="0" w:space="0" w:color="auto"/>
        <w:bottom w:val="none" w:sz="0" w:space="0" w:color="auto"/>
        <w:right w:val="none" w:sz="0" w:space="0" w:color="auto"/>
      </w:divBdr>
    </w:div>
    <w:div w:id="1882597816">
      <w:bodyDiv w:val="1"/>
      <w:marLeft w:val="0"/>
      <w:marRight w:val="0"/>
      <w:marTop w:val="0"/>
      <w:marBottom w:val="0"/>
      <w:divBdr>
        <w:top w:val="none" w:sz="0" w:space="0" w:color="auto"/>
        <w:left w:val="none" w:sz="0" w:space="0" w:color="auto"/>
        <w:bottom w:val="none" w:sz="0" w:space="0" w:color="auto"/>
        <w:right w:val="none" w:sz="0" w:space="0" w:color="auto"/>
      </w:divBdr>
    </w:div>
    <w:div w:id="1883245295">
      <w:bodyDiv w:val="1"/>
      <w:marLeft w:val="0"/>
      <w:marRight w:val="0"/>
      <w:marTop w:val="0"/>
      <w:marBottom w:val="0"/>
      <w:divBdr>
        <w:top w:val="none" w:sz="0" w:space="0" w:color="auto"/>
        <w:left w:val="none" w:sz="0" w:space="0" w:color="auto"/>
        <w:bottom w:val="none" w:sz="0" w:space="0" w:color="auto"/>
        <w:right w:val="none" w:sz="0" w:space="0" w:color="auto"/>
      </w:divBdr>
    </w:div>
    <w:div w:id="1885629040">
      <w:bodyDiv w:val="1"/>
      <w:marLeft w:val="0"/>
      <w:marRight w:val="0"/>
      <w:marTop w:val="0"/>
      <w:marBottom w:val="0"/>
      <w:divBdr>
        <w:top w:val="none" w:sz="0" w:space="0" w:color="auto"/>
        <w:left w:val="none" w:sz="0" w:space="0" w:color="auto"/>
        <w:bottom w:val="none" w:sz="0" w:space="0" w:color="auto"/>
        <w:right w:val="none" w:sz="0" w:space="0" w:color="auto"/>
      </w:divBdr>
    </w:div>
    <w:div w:id="1886482617">
      <w:bodyDiv w:val="1"/>
      <w:marLeft w:val="0"/>
      <w:marRight w:val="0"/>
      <w:marTop w:val="0"/>
      <w:marBottom w:val="0"/>
      <w:divBdr>
        <w:top w:val="none" w:sz="0" w:space="0" w:color="auto"/>
        <w:left w:val="none" w:sz="0" w:space="0" w:color="auto"/>
        <w:bottom w:val="none" w:sz="0" w:space="0" w:color="auto"/>
        <w:right w:val="none" w:sz="0" w:space="0" w:color="auto"/>
      </w:divBdr>
    </w:div>
    <w:div w:id="1887526731">
      <w:bodyDiv w:val="1"/>
      <w:marLeft w:val="0"/>
      <w:marRight w:val="0"/>
      <w:marTop w:val="0"/>
      <w:marBottom w:val="0"/>
      <w:divBdr>
        <w:top w:val="none" w:sz="0" w:space="0" w:color="auto"/>
        <w:left w:val="none" w:sz="0" w:space="0" w:color="auto"/>
        <w:bottom w:val="none" w:sz="0" w:space="0" w:color="auto"/>
        <w:right w:val="none" w:sz="0" w:space="0" w:color="auto"/>
      </w:divBdr>
    </w:div>
    <w:div w:id="1888878858">
      <w:bodyDiv w:val="1"/>
      <w:marLeft w:val="0"/>
      <w:marRight w:val="0"/>
      <w:marTop w:val="0"/>
      <w:marBottom w:val="0"/>
      <w:divBdr>
        <w:top w:val="none" w:sz="0" w:space="0" w:color="auto"/>
        <w:left w:val="none" w:sz="0" w:space="0" w:color="auto"/>
        <w:bottom w:val="none" w:sz="0" w:space="0" w:color="auto"/>
        <w:right w:val="none" w:sz="0" w:space="0" w:color="auto"/>
      </w:divBdr>
    </w:div>
    <w:div w:id="1890872601">
      <w:bodyDiv w:val="1"/>
      <w:marLeft w:val="0"/>
      <w:marRight w:val="0"/>
      <w:marTop w:val="0"/>
      <w:marBottom w:val="0"/>
      <w:divBdr>
        <w:top w:val="none" w:sz="0" w:space="0" w:color="auto"/>
        <w:left w:val="none" w:sz="0" w:space="0" w:color="auto"/>
        <w:bottom w:val="none" w:sz="0" w:space="0" w:color="auto"/>
        <w:right w:val="none" w:sz="0" w:space="0" w:color="auto"/>
      </w:divBdr>
    </w:div>
    <w:div w:id="1892378496">
      <w:bodyDiv w:val="1"/>
      <w:marLeft w:val="0"/>
      <w:marRight w:val="0"/>
      <w:marTop w:val="0"/>
      <w:marBottom w:val="0"/>
      <w:divBdr>
        <w:top w:val="none" w:sz="0" w:space="0" w:color="auto"/>
        <w:left w:val="none" w:sz="0" w:space="0" w:color="auto"/>
        <w:bottom w:val="none" w:sz="0" w:space="0" w:color="auto"/>
        <w:right w:val="none" w:sz="0" w:space="0" w:color="auto"/>
      </w:divBdr>
    </w:div>
    <w:div w:id="1893419580">
      <w:bodyDiv w:val="1"/>
      <w:marLeft w:val="0"/>
      <w:marRight w:val="0"/>
      <w:marTop w:val="0"/>
      <w:marBottom w:val="0"/>
      <w:divBdr>
        <w:top w:val="none" w:sz="0" w:space="0" w:color="auto"/>
        <w:left w:val="none" w:sz="0" w:space="0" w:color="auto"/>
        <w:bottom w:val="none" w:sz="0" w:space="0" w:color="auto"/>
        <w:right w:val="none" w:sz="0" w:space="0" w:color="auto"/>
      </w:divBdr>
    </w:div>
    <w:div w:id="1896233810">
      <w:bodyDiv w:val="1"/>
      <w:marLeft w:val="0"/>
      <w:marRight w:val="0"/>
      <w:marTop w:val="0"/>
      <w:marBottom w:val="0"/>
      <w:divBdr>
        <w:top w:val="none" w:sz="0" w:space="0" w:color="auto"/>
        <w:left w:val="none" w:sz="0" w:space="0" w:color="auto"/>
        <w:bottom w:val="none" w:sz="0" w:space="0" w:color="auto"/>
        <w:right w:val="none" w:sz="0" w:space="0" w:color="auto"/>
      </w:divBdr>
    </w:div>
    <w:div w:id="1897081754">
      <w:bodyDiv w:val="1"/>
      <w:marLeft w:val="0"/>
      <w:marRight w:val="0"/>
      <w:marTop w:val="0"/>
      <w:marBottom w:val="0"/>
      <w:divBdr>
        <w:top w:val="none" w:sz="0" w:space="0" w:color="auto"/>
        <w:left w:val="none" w:sz="0" w:space="0" w:color="auto"/>
        <w:bottom w:val="none" w:sz="0" w:space="0" w:color="auto"/>
        <w:right w:val="none" w:sz="0" w:space="0" w:color="auto"/>
      </w:divBdr>
    </w:div>
    <w:div w:id="1897858316">
      <w:bodyDiv w:val="1"/>
      <w:marLeft w:val="0"/>
      <w:marRight w:val="0"/>
      <w:marTop w:val="0"/>
      <w:marBottom w:val="0"/>
      <w:divBdr>
        <w:top w:val="none" w:sz="0" w:space="0" w:color="auto"/>
        <w:left w:val="none" w:sz="0" w:space="0" w:color="auto"/>
        <w:bottom w:val="none" w:sz="0" w:space="0" w:color="auto"/>
        <w:right w:val="none" w:sz="0" w:space="0" w:color="auto"/>
      </w:divBdr>
    </w:div>
    <w:div w:id="1899200152">
      <w:bodyDiv w:val="1"/>
      <w:marLeft w:val="0"/>
      <w:marRight w:val="0"/>
      <w:marTop w:val="0"/>
      <w:marBottom w:val="0"/>
      <w:divBdr>
        <w:top w:val="none" w:sz="0" w:space="0" w:color="auto"/>
        <w:left w:val="none" w:sz="0" w:space="0" w:color="auto"/>
        <w:bottom w:val="none" w:sz="0" w:space="0" w:color="auto"/>
        <w:right w:val="none" w:sz="0" w:space="0" w:color="auto"/>
      </w:divBdr>
    </w:div>
    <w:div w:id="1901863797">
      <w:bodyDiv w:val="1"/>
      <w:marLeft w:val="0"/>
      <w:marRight w:val="0"/>
      <w:marTop w:val="0"/>
      <w:marBottom w:val="0"/>
      <w:divBdr>
        <w:top w:val="none" w:sz="0" w:space="0" w:color="auto"/>
        <w:left w:val="none" w:sz="0" w:space="0" w:color="auto"/>
        <w:bottom w:val="none" w:sz="0" w:space="0" w:color="auto"/>
        <w:right w:val="none" w:sz="0" w:space="0" w:color="auto"/>
      </w:divBdr>
    </w:div>
    <w:div w:id="1902133803">
      <w:bodyDiv w:val="1"/>
      <w:marLeft w:val="0"/>
      <w:marRight w:val="0"/>
      <w:marTop w:val="0"/>
      <w:marBottom w:val="0"/>
      <w:divBdr>
        <w:top w:val="none" w:sz="0" w:space="0" w:color="auto"/>
        <w:left w:val="none" w:sz="0" w:space="0" w:color="auto"/>
        <w:bottom w:val="none" w:sz="0" w:space="0" w:color="auto"/>
        <w:right w:val="none" w:sz="0" w:space="0" w:color="auto"/>
      </w:divBdr>
    </w:div>
    <w:div w:id="1903324514">
      <w:bodyDiv w:val="1"/>
      <w:marLeft w:val="0"/>
      <w:marRight w:val="0"/>
      <w:marTop w:val="0"/>
      <w:marBottom w:val="0"/>
      <w:divBdr>
        <w:top w:val="none" w:sz="0" w:space="0" w:color="auto"/>
        <w:left w:val="none" w:sz="0" w:space="0" w:color="auto"/>
        <w:bottom w:val="none" w:sz="0" w:space="0" w:color="auto"/>
        <w:right w:val="none" w:sz="0" w:space="0" w:color="auto"/>
      </w:divBdr>
    </w:div>
    <w:div w:id="1903439090">
      <w:bodyDiv w:val="1"/>
      <w:marLeft w:val="0"/>
      <w:marRight w:val="0"/>
      <w:marTop w:val="0"/>
      <w:marBottom w:val="0"/>
      <w:divBdr>
        <w:top w:val="none" w:sz="0" w:space="0" w:color="auto"/>
        <w:left w:val="none" w:sz="0" w:space="0" w:color="auto"/>
        <w:bottom w:val="none" w:sz="0" w:space="0" w:color="auto"/>
        <w:right w:val="none" w:sz="0" w:space="0" w:color="auto"/>
      </w:divBdr>
    </w:div>
    <w:div w:id="1903903366">
      <w:bodyDiv w:val="1"/>
      <w:marLeft w:val="0"/>
      <w:marRight w:val="0"/>
      <w:marTop w:val="0"/>
      <w:marBottom w:val="0"/>
      <w:divBdr>
        <w:top w:val="none" w:sz="0" w:space="0" w:color="auto"/>
        <w:left w:val="none" w:sz="0" w:space="0" w:color="auto"/>
        <w:bottom w:val="none" w:sz="0" w:space="0" w:color="auto"/>
        <w:right w:val="none" w:sz="0" w:space="0" w:color="auto"/>
      </w:divBdr>
    </w:div>
    <w:div w:id="1904365627">
      <w:bodyDiv w:val="1"/>
      <w:marLeft w:val="0"/>
      <w:marRight w:val="0"/>
      <w:marTop w:val="0"/>
      <w:marBottom w:val="0"/>
      <w:divBdr>
        <w:top w:val="none" w:sz="0" w:space="0" w:color="auto"/>
        <w:left w:val="none" w:sz="0" w:space="0" w:color="auto"/>
        <w:bottom w:val="none" w:sz="0" w:space="0" w:color="auto"/>
        <w:right w:val="none" w:sz="0" w:space="0" w:color="auto"/>
      </w:divBdr>
    </w:div>
    <w:div w:id="1904900196">
      <w:bodyDiv w:val="1"/>
      <w:marLeft w:val="0"/>
      <w:marRight w:val="0"/>
      <w:marTop w:val="0"/>
      <w:marBottom w:val="0"/>
      <w:divBdr>
        <w:top w:val="none" w:sz="0" w:space="0" w:color="auto"/>
        <w:left w:val="none" w:sz="0" w:space="0" w:color="auto"/>
        <w:bottom w:val="none" w:sz="0" w:space="0" w:color="auto"/>
        <w:right w:val="none" w:sz="0" w:space="0" w:color="auto"/>
      </w:divBdr>
    </w:div>
    <w:div w:id="1905140507">
      <w:bodyDiv w:val="1"/>
      <w:marLeft w:val="0"/>
      <w:marRight w:val="0"/>
      <w:marTop w:val="0"/>
      <w:marBottom w:val="0"/>
      <w:divBdr>
        <w:top w:val="none" w:sz="0" w:space="0" w:color="auto"/>
        <w:left w:val="none" w:sz="0" w:space="0" w:color="auto"/>
        <w:bottom w:val="none" w:sz="0" w:space="0" w:color="auto"/>
        <w:right w:val="none" w:sz="0" w:space="0" w:color="auto"/>
      </w:divBdr>
    </w:div>
    <w:div w:id="1905598925">
      <w:bodyDiv w:val="1"/>
      <w:marLeft w:val="0"/>
      <w:marRight w:val="0"/>
      <w:marTop w:val="0"/>
      <w:marBottom w:val="0"/>
      <w:divBdr>
        <w:top w:val="none" w:sz="0" w:space="0" w:color="auto"/>
        <w:left w:val="none" w:sz="0" w:space="0" w:color="auto"/>
        <w:bottom w:val="none" w:sz="0" w:space="0" w:color="auto"/>
        <w:right w:val="none" w:sz="0" w:space="0" w:color="auto"/>
      </w:divBdr>
    </w:div>
    <w:div w:id="1906800103">
      <w:bodyDiv w:val="1"/>
      <w:marLeft w:val="0"/>
      <w:marRight w:val="0"/>
      <w:marTop w:val="0"/>
      <w:marBottom w:val="0"/>
      <w:divBdr>
        <w:top w:val="none" w:sz="0" w:space="0" w:color="auto"/>
        <w:left w:val="none" w:sz="0" w:space="0" w:color="auto"/>
        <w:bottom w:val="none" w:sz="0" w:space="0" w:color="auto"/>
        <w:right w:val="none" w:sz="0" w:space="0" w:color="auto"/>
      </w:divBdr>
    </w:div>
    <w:div w:id="1906916681">
      <w:bodyDiv w:val="1"/>
      <w:marLeft w:val="0"/>
      <w:marRight w:val="0"/>
      <w:marTop w:val="0"/>
      <w:marBottom w:val="0"/>
      <w:divBdr>
        <w:top w:val="none" w:sz="0" w:space="0" w:color="auto"/>
        <w:left w:val="none" w:sz="0" w:space="0" w:color="auto"/>
        <w:bottom w:val="none" w:sz="0" w:space="0" w:color="auto"/>
        <w:right w:val="none" w:sz="0" w:space="0" w:color="auto"/>
      </w:divBdr>
    </w:div>
    <w:div w:id="1908373571">
      <w:bodyDiv w:val="1"/>
      <w:marLeft w:val="0"/>
      <w:marRight w:val="0"/>
      <w:marTop w:val="0"/>
      <w:marBottom w:val="0"/>
      <w:divBdr>
        <w:top w:val="none" w:sz="0" w:space="0" w:color="auto"/>
        <w:left w:val="none" w:sz="0" w:space="0" w:color="auto"/>
        <w:bottom w:val="none" w:sz="0" w:space="0" w:color="auto"/>
        <w:right w:val="none" w:sz="0" w:space="0" w:color="auto"/>
      </w:divBdr>
    </w:div>
    <w:div w:id="1910653972">
      <w:bodyDiv w:val="1"/>
      <w:marLeft w:val="0"/>
      <w:marRight w:val="0"/>
      <w:marTop w:val="0"/>
      <w:marBottom w:val="0"/>
      <w:divBdr>
        <w:top w:val="none" w:sz="0" w:space="0" w:color="auto"/>
        <w:left w:val="none" w:sz="0" w:space="0" w:color="auto"/>
        <w:bottom w:val="none" w:sz="0" w:space="0" w:color="auto"/>
        <w:right w:val="none" w:sz="0" w:space="0" w:color="auto"/>
      </w:divBdr>
    </w:div>
    <w:div w:id="1911235537">
      <w:bodyDiv w:val="1"/>
      <w:marLeft w:val="0"/>
      <w:marRight w:val="0"/>
      <w:marTop w:val="0"/>
      <w:marBottom w:val="0"/>
      <w:divBdr>
        <w:top w:val="none" w:sz="0" w:space="0" w:color="auto"/>
        <w:left w:val="none" w:sz="0" w:space="0" w:color="auto"/>
        <w:bottom w:val="none" w:sz="0" w:space="0" w:color="auto"/>
        <w:right w:val="none" w:sz="0" w:space="0" w:color="auto"/>
      </w:divBdr>
    </w:div>
    <w:div w:id="1912109450">
      <w:bodyDiv w:val="1"/>
      <w:marLeft w:val="0"/>
      <w:marRight w:val="0"/>
      <w:marTop w:val="0"/>
      <w:marBottom w:val="0"/>
      <w:divBdr>
        <w:top w:val="none" w:sz="0" w:space="0" w:color="auto"/>
        <w:left w:val="none" w:sz="0" w:space="0" w:color="auto"/>
        <w:bottom w:val="none" w:sz="0" w:space="0" w:color="auto"/>
        <w:right w:val="none" w:sz="0" w:space="0" w:color="auto"/>
      </w:divBdr>
    </w:div>
    <w:div w:id="1912808766">
      <w:bodyDiv w:val="1"/>
      <w:marLeft w:val="0"/>
      <w:marRight w:val="0"/>
      <w:marTop w:val="0"/>
      <w:marBottom w:val="0"/>
      <w:divBdr>
        <w:top w:val="none" w:sz="0" w:space="0" w:color="auto"/>
        <w:left w:val="none" w:sz="0" w:space="0" w:color="auto"/>
        <w:bottom w:val="none" w:sz="0" w:space="0" w:color="auto"/>
        <w:right w:val="none" w:sz="0" w:space="0" w:color="auto"/>
      </w:divBdr>
    </w:div>
    <w:div w:id="1913000609">
      <w:bodyDiv w:val="1"/>
      <w:marLeft w:val="0"/>
      <w:marRight w:val="0"/>
      <w:marTop w:val="0"/>
      <w:marBottom w:val="0"/>
      <w:divBdr>
        <w:top w:val="none" w:sz="0" w:space="0" w:color="auto"/>
        <w:left w:val="none" w:sz="0" w:space="0" w:color="auto"/>
        <w:bottom w:val="none" w:sz="0" w:space="0" w:color="auto"/>
        <w:right w:val="none" w:sz="0" w:space="0" w:color="auto"/>
      </w:divBdr>
    </w:div>
    <w:div w:id="1913351389">
      <w:bodyDiv w:val="1"/>
      <w:marLeft w:val="0"/>
      <w:marRight w:val="0"/>
      <w:marTop w:val="0"/>
      <w:marBottom w:val="0"/>
      <w:divBdr>
        <w:top w:val="none" w:sz="0" w:space="0" w:color="auto"/>
        <w:left w:val="none" w:sz="0" w:space="0" w:color="auto"/>
        <w:bottom w:val="none" w:sz="0" w:space="0" w:color="auto"/>
        <w:right w:val="none" w:sz="0" w:space="0" w:color="auto"/>
      </w:divBdr>
    </w:div>
    <w:div w:id="1913809577">
      <w:bodyDiv w:val="1"/>
      <w:marLeft w:val="0"/>
      <w:marRight w:val="0"/>
      <w:marTop w:val="0"/>
      <w:marBottom w:val="0"/>
      <w:divBdr>
        <w:top w:val="none" w:sz="0" w:space="0" w:color="auto"/>
        <w:left w:val="none" w:sz="0" w:space="0" w:color="auto"/>
        <w:bottom w:val="none" w:sz="0" w:space="0" w:color="auto"/>
        <w:right w:val="none" w:sz="0" w:space="0" w:color="auto"/>
      </w:divBdr>
    </w:div>
    <w:div w:id="1914004513">
      <w:bodyDiv w:val="1"/>
      <w:marLeft w:val="0"/>
      <w:marRight w:val="0"/>
      <w:marTop w:val="0"/>
      <w:marBottom w:val="0"/>
      <w:divBdr>
        <w:top w:val="none" w:sz="0" w:space="0" w:color="auto"/>
        <w:left w:val="none" w:sz="0" w:space="0" w:color="auto"/>
        <w:bottom w:val="none" w:sz="0" w:space="0" w:color="auto"/>
        <w:right w:val="none" w:sz="0" w:space="0" w:color="auto"/>
      </w:divBdr>
    </w:div>
    <w:div w:id="1918710775">
      <w:bodyDiv w:val="1"/>
      <w:marLeft w:val="0"/>
      <w:marRight w:val="0"/>
      <w:marTop w:val="0"/>
      <w:marBottom w:val="0"/>
      <w:divBdr>
        <w:top w:val="none" w:sz="0" w:space="0" w:color="auto"/>
        <w:left w:val="none" w:sz="0" w:space="0" w:color="auto"/>
        <w:bottom w:val="none" w:sz="0" w:space="0" w:color="auto"/>
        <w:right w:val="none" w:sz="0" w:space="0" w:color="auto"/>
      </w:divBdr>
    </w:div>
    <w:div w:id="1919243303">
      <w:bodyDiv w:val="1"/>
      <w:marLeft w:val="0"/>
      <w:marRight w:val="0"/>
      <w:marTop w:val="0"/>
      <w:marBottom w:val="0"/>
      <w:divBdr>
        <w:top w:val="none" w:sz="0" w:space="0" w:color="auto"/>
        <w:left w:val="none" w:sz="0" w:space="0" w:color="auto"/>
        <w:bottom w:val="none" w:sz="0" w:space="0" w:color="auto"/>
        <w:right w:val="none" w:sz="0" w:space="0" w:color="auto"/>
      </w:divBdr>
    </w:div>
    <w:div w:id="1920140713">
      <w:bodyDiv w:val="1"/>
      <w:marLeft w:val="0"/>
      <w:marRight w:val="0"/>
      <w:marTop w:val="0"/>
      <w:marBottom w:val="0"/>
      <w:divBdr>
        <w:top w:val="none" w:sz="0" w:space="0" w:color="auto"/>
        <w:left w:val="none" w:sz="0" w:space="0" w:color="auto"/>
        <w:bottom w:val="none" w:sz="0" w:space="0" w:color="auto"/>
        <w:right w:val="none" w:sz="0" w:space="0" w:color="auto"/>
      </w:divBdr>
    </w:div>
    <w:div w:id="1920208843">
      <w:bodyDiv w:val="1"/>
      <w:marLeft w:val="0"/>
      <w:marRight w:val="0"/>
      <w:marTop w:val="0"/>
      <w:marBottom w:val="0"/>
      <w:divBdr>
        <w:top w:val="none" w:sz="0" w:space="0" w:color="auto"/>
        <w:left w:val="none" w:sz="0" w:space="0" w:color="auto"/>
        <w:bottom w:val="none" w:sz="0" w:space="0" w:color="auto"/>
        <w:right w:val="none" w:sz="0" w:space="0" w:color="auto"/>
      </w:divBdr>
    </w:div>
    <w:div w:id="1920407129">
      <w:bodyDiv w:val="1"/>
      <w:marLeft w:val="0"/>
      <w:marRight w:val="0"/>
      <w:marTop w:val="0"/>
      <w:marBottom w:val="0"/>
      <w:divBdr>
        <w:top w:val="none" w:sz="0" w:space="0" w:color="auto"/>
        <w:left w:val="none" w:sz="0" w:space="0" w:color="auto"/>
        <w:bottom w:val="none" w:sz="0" w:space="0" w:color="auto"/>
        <w:right w:val="none" w:sz="0" w:space="0" w:color="auto"/>
      </w:divBdr>
    </w:div>
    <w:div w:id="1922638440">
      <w:bodyDiv w:val="1"/>
      <w:marLeft w:val="0"/>
      <w:marRight w:val="0"/>
      <w:marTop w:val="0"/>
      <w:marBottom w:val="0"/>
      <w:divBdr>
        <w:top w:val="none" w:sz="0" w:space="0" w:color="auto"/>
        <w:left w:val="none" w:sz="0" w:space="0" w:color="auto"/>
        <w:bottom w:val="none" w:sz="0" w:space="0" w:color="auto"/>
        <w:right w:val="none" w:sz="0" w:space="0" w:color="auto"/>
      </w:divBdr>
    </w:div>
    <w:div w:id="1924415192">
      <w:bodyDiv w:val="1"/>
      <w:marLeft w:val="0"/>
      <w:marRight w:val="0"/>
      <w:marTop w:val="0"/>
      <w:marBottom w:val="0"/>
      <w:divBdr>
        <w:top w:val="none" w:sz="0" w:space="0" w:color="auto"/>
        <w:left w:val="none" w:sz="0" w:space="0" w:color="auto"/>
        <w:bottom w:val="none" w:sz="0" w:space="0" w:color="auto"/>
        <w:right w:val="none" w:sz="0" w:space="0" w:color="auto"/>
      </w:divBdr>
    </w:div>
    <w:div w:id="1928079854">
      <w:bodyDiv w:val="1"/>
      <w:marLeft w:val="0"/>
      <w:marRight w:val="0"/>
      <w:marTop w:val="0"/>
      <w:marBottom w:val="0"/>
      <w:divBdr>
        <w:top w:val="none" w:sz="0" w:space="0" w:color="auto"/>
        <w:left w:val="none" w:sz="0" w:space="0" w:color="auto"/>
        <w:bottom w:val="none" w:sz="0" w:space="0" w:color="auto"/>
        <w:right w:val="none" w:sz="0" w:space="0" w:color="auto"/>
      </w:divBdr>
    </w:div>
    <w:div w:id="1929848312">
      <w:bodyDiv w:val="1"/>
      <w:marLeft w:val="0"/>
      <w:marRight w:val="0"/>
      <w:marTop w:val="0"/>
      <w:marBottom w:val="0"/>
      <w:divBdr>
        <w:top w:val="none" w:sz="0" w:space="0" w:color="auto"/>
        <w:left w:val="none" w:sz="0" w:space="0" w:color="auto"/>
        <w:bottom w:val="none" w:sz="0" w:space="0" w:color="auto"/>
        <w:right w:val="none" w:sz="0" w:space="0" w:color="auto"/>
      </w:divBdr>
    </w:div>
    <w:div w:id="1930238192">
      <w:bodyDiv w:val="1"/>
      <w:marLeft w:val="0"/>
      <w:marRight w:val="0"/>
      <w:marTop w:val="0"/>
      <w:marBottom w:val="0"/>
      <w:divBdr>
        <w:top w:val="none" w:sz="0" w:space="0" w:color="auto"/>
        <w:left w:val="none" w:sz="0" w:space="0" w:color="auto"/>
        <w:bottom w:val="none" w:sz="0" w:space="0" w:color="auto"/>
        <w:right w:val="none" w:sz="0" w:space="0" w:color="auto"/>
      </w:divBdr>
    </w:div>
    <w:div w:id="1930694666">
      <w:bodyDiv w:val="1"/>
      <w:marLeft w:val="0"/>
      <w:marRight w:val="0"/>
      <w:marTop w:val="0"/>
      <w:marBottom w:val="0"/>
      <w:divBdr>
        <w:top w:val="none" w:sz="0" w:space="0" w:color="auto"/>
        <w:left w:val="none" w:sz="0" w:space="0" w:color="auto"/>
        <w:bottom w:val="none" w:sz="0" w:space="0" w:color="auto"/>
        <w:right w:val="none" w:sz="0" w:space="0" w:color="auto"/>
      </w:divBdr>
    </w:div>
    <w:div w:id="1930770265">
      <w:bodyDiv w:val="1"/>
      <w:marLeft w:val="0"/>
      <w:marRight w:val="0"/>
      <w:marTop w:val="0"/>
      <w:marBottom w:val="0"/>
      <w:divBdr>
        <w:top w:val="none" w:sz="0" w:space="0" w:color="auto"/>
        <w:left w:val="none" w:sz="0" w:space="0" w:color="auto"/>
        <w:bottom w:val="none" w:sz="0" w:space="0" w:color="auto"/>
        <w:right w:val="none" w:sz="0" w:space="0" w:color="auto"/>
      </w:divBdr>
    </w:div>
    <w:div w:id="1930890349">
      <w:bodyDiv w:val="1"/>
      <w:marLeft w:val="0"/>
      <w:marRight w:val="0"/>
      <w:marTop w:val="0"/>
      <w:marBottom w:val="0"/>
      <w:divBdr>
        <w:top w:val="none" w:sz="0" w:space="0" w:color="auto"/>
        <w:left w:val="none" w:sz="0" w:space="0" w:color="auto"/>
        <w:bottom w:val="none" w:sz="0" w:space="0" w:color="auto"/>
        <w:right w:val="none" w:sz="0" w:space="0" w:color="auto"/>
      </w:divBdr>
    </w:div>
    <w:div w:id="1933315985">
      <w:bodyDiv w:val="1"/>
      <w:marLeft w:val="0"/>
      <w:marRight w:val="0"/>
      <w:marTop w:val="0"/>
      <w:marBottom w:val="0"/>
      <w:divBdr>
        <w:top w:val="none" w:sz="0" w:space="0" w:color="auto"/>
        <w:left w:val="none" w:sz="0" w:space="0" w:color="auto"/>
        <w:bottom w:val="none" w:sz="0" w:space="0" w:color="auto"/>
        <w:right w:val="none" w:sz="0" w:space="0" w:color="auto"/>
      </w:divBdr>
    </w:div>
    <w:div w:id="1936552567">
      <w:bodyDiv w:val="1"/>
      <w:marLeft w:val="0"/>
      <w:marRight w:val="0"/>
      <w:marTop w:val="0"/>
      <w:marBottom w:val="0"/>
      <w:divBdr>
        <w:top w:val="none" w:sz="0" w:space="0" w:color="auto"/>
        <w:left w:val="none" w:sz="0" w:space="0" w:color="auto"/>
        <w:bottom w:val="none" w:sz="0" w:space="0" w:color="auto"/>
        <w:right w:val="none" w:sz="0" w:space="0" w:color="auto"/>
      </w:divBdr>
    </w:div>
    <w:div w:id="1936938621">
      <w:bodyDiv w:val="1"/>
      <w:marLeft w:val="0"/>
      <w:marRight w:val="0"/>
      <w:marTop w:val="0"/>
      <w:marBottom w:val="0"/>
      <w:divBdr>
        <w:top w:val="none" w:sz="0" w:space="0" w:color="auto"/>
        <w:left w:val="none" w:sz="0" w:space="0" w:color="auto"/>
        <w:bottom w:val="none" w:sz="0" w:space="0" w:color="auto"/>
        <w:right w:val="none" w:sz="0" w:space="0" w:color="auto"/>
      </w:divBdr>
    </w:div>
    <w:div w:id="1939025951">
      <w:bodyDiv w:val="1"/>
      <w:marLeft w:val="0"/>
      <w:marRight w:val="0"/>
      <w:marTop w:val="0"/>
      <w:marBottom w:val="0"/>
      <w:divBdr>
        <w:top w:val="none" w:sz="0" w:space="0" w:color="auto"/>
        <w:left w:val="none" w:sz="0" w:space="0" w:color="auto"/>
        <w:bottom w:val="none" w:sz="0" w:space="0" w:color="auto"/>
        <w:right w:val="none" w:sz="0" w:space="0" w:color="auto"/>
      </w:divBdr>
    </w:div>
    <w:div w:id="1940067106">
      <w:bodyDiv w:val="1"/>
      <w:marLeft w:val="0"/>
      <w:marRight w:val="0"/>
      <w:marTop w:val="0"/>
      <w:marBottom w:val="0"/>
      <w:divBdr>
        <w:top w:val="none" w:sz="0" w:space="0" w:color="auto"/>
        <w:left w:val="none" w:sz="0" w:space="0" w:color="auto"/>
        <w:bottom w:val="none" w:sz="0" w:space="0" w:color="auto"/>
        <w:right w:val="none" w:sz="0" w:space="0" w:color="auto"/>
      </w:divBdr>
    </w:div>
    <w:div w:id="1940138251">
      <w:bodyDiv w:val="1"/>
      <w:marLeft w:val="0"/>
      <w:marRight w:val="0"/>
      <w:marTop w:val="0"/>
      <w:marBottom w:val="0"/>
      <w:divBdr>
        <w:top w:val="none" w:sz="0" w:space="0" w:color="auto"/>
        <w:left w:val="none" w:sz="0" w:space="0" w:color="auto"/>
        <w:bottom w:val="none" w:sz="0" w:space="0" w:color="auto"/>
        <w:right w:val="none" w:sz="0" w:space="0" w:color="auto"/>
      </w:divBdr>
    </w:div>
    <w:div w:id="1941251203">
      <w:bodyDiv w:val="1"/>
      <w:marLeft w:val="0"/>
      <w:marRight w:val="0"/>
      <w:marTop w:val="0"/>
      <w:marBottom w:val="0"/>
      <w:divBdr>
        <w:top w:val="none" w:sz="0" w:space="0" w:color="auto"/>
        <w:left w:val="none" w:sz="0" w:space="0" w:color="auto"/>
        <w:bottom w:val="none" w:sz="0" w:space="0" w:color="auto"/>
        <w:right w:val="none" w:sz="0" w:space="0" w:color="auto"/>
      </w:divBdr>
    </w:div>
    <w:div w:id="1942637318">
      <w:bodyDiv w:val="1"/>
      <w:marLeft w:val="0"/>
      <w:marRight w:val="0"/>
      <w:marTop w:val="0"/>
      <w:marBottom w:val="0"/>
      <w:divBdr>
        <w:top w:val="none" w:sz="0" w:space="0" w:color="auto"/>
        <w:left w:val="none" w:sz="0" w:space="0" w:color="auto"/>
        <w:bottom w:val="none" w:sz="0" w:space="0" w:color="auto"/>
        <w:right w:val="none" w:sz="0" w:space="0" w:color="auto"/>
      </w:divBdr>
    </w:div>
    <w:div w:id="1942641312">
      <w:bodyDiv w:val="1"/>
      <w:marLeft w:val="0"/>
      <w:marRight w:val="0"/>
      <w:marTop w:val="0"/>
      <w:marBottom w:val="0"/>
      <w:divBdr>
        <w:top w:val="none" w:sz="0" w:space="0" w:color="auto"/>
        <w:left w:val="none" w:sz="0" w:space="0" w:color="auto"/>
        <w:bottom w:val="none" w:sz="0" w:space="0" w:color="auto"/>
        <w:right w:val="none" w:sz="0" w:space="0" w:color="auto"/>
      </w:divBdr>
    </w:div>
    <w:div w:id="1942642608">
      <w:bodyDiv w:val="1"/>
      <w:marLeft w:val="0"/>
      <w:marRight w:val="0"/>
      <w:marTop w:val="0"/>
      <w:marBottom w:val="0"/>
      <w:divBdr>
        <w:top w:val="none" w:sz="0" w:space="0" w:color="auto"/>
        <w:left w:val="none" w:sz="0" w:space="0" w:color="auto"/>
        <w:bottom w:val="none" w:sz="0" w:space="0" w:color="auto"/>
        <w:right w:val="none" w:sz="0" w:space="0" w:color="auto"/>
      </w:divBdr>
    </w:div>
    <w:div w:id="1945652007">
      <w:bodyDiv w:val="1"/>
      <w:marLeft w:val="0"/>
      <w:marRight w:val="0"/>
      <w:marTop w:val="0"/>
      <w:marBottom w:val="0"/>
      <w:divBdr>
        <w:top w:val="none" w:sz="0" w:space="0" w:color="auto"/>
        <w:left w:val="none" w:sz="0" w:space="0" w:color="auto"/>
        <w:bottom w:val="none" w:sz="0" w:space="0" w:color="auto"/>
        <w:right w:val="none" w:sz="0" w:space="0" w:color="auto"/>
      </w:divBdr>
    </w:div>
    <w:div w:id="1946229643">
      <w:bodyDiv w:val="1"/>
      <w:marLeft w:val="0"/>
      <w:marRight w:val="0"/>
      <w:marTop w:val="0"/>
      <w:marBottom w:val="0"/>
      <w:divBdr>
        <w:top w:val="none" w:sz="0" w:space="0" w:color="auto"/>
        <w:left w:val="none" w:sz="0" w:space="0" w:color="auto"/>
        <w:bottom w:val="none" w:sz="0" w:space="0" w:color="auto"/>
        <w:right w:val="none" w:sz="0" w:space="0" w:color="auto"/>
      </w:divBdr>
    </w:div>
    <w:div w:id="1946887461">
      <w:bodyDiv w:val="1"/>
      <w:marLeft w:val="0"/>
      <w:marRight w:val="0"/>
      <w:marTop w:val="0"/>
      <w:marBottom w:val="0"/>
      <w:divBdr>
        <w:top w:val="none" w:sz="0" w:space="0" w:color="auto"/>
        <w:left w:val="none" w:sz="0" w:space="0" w:color="auto"/>
        <w:bottom w:val="none" w:sz="0" w:space="0" w:color="auto"/>
        <w:right w:val="none" w:sz="0" w:space="0" w:color="auto"/>
      </w:divBdr>
    </w:div>
    <w:div w:id="1947424441">
      <w:bodyDiv w:val="1"/>
      <w:marLeft w:val="0"/>
      <w:marRight w:val="0"/>
      <w:marTop w:val="0"/>
      <w:marBottom w:val="0"/>
      <w:divBdr>
        <w:top w:val="none" w:sz="0" w:space="0" w:color="auto"/>
        <w:left w:val="none" w:sz="0" w:space="0" w:color="auto"/>
        <w:bottom w:val="none" w:sz="0" w:space="0" w:color="auto"/>
        <w:right w:val="none" w:sz="0" w:space="0" w:color="auto"/>
      </w:divBdr>
    </w:div>
    <w:div w:id="1948194292">
      <w:bodyDiv w:val="1"/>
      <w:marLeft w:val="0"/>
      <w:marRight w:val="0"/>
      <w:marTop w:val="0"/>
      <w:marBottom w:val="0"/>
      <w:divBdr>
        <w:top w:val="none" w:sz="0" w:space="0" w:color="auto"/>
        <w:left w:val="none" w:sz="0" w:space="0" w:color="auto"/>
        <w:bottom w:val="none" w:sz="0" w:space="0" w:color="auto"/>
        <w:right w:val="none" w:sz="0" w:space="0" w:color="auto"/>
      </w:divBdr>
    </w:div>
    <w:div w:id="1949195315">
      <w:bodyDiv w:val="1"/>
      <w:marLeft w:val="0"/>
      <w:marRight w:val="0"/>
      <w:marTop w:val="0"/>
      <w:marBottom w:val="0"/>
      <w:divBdr>
        <w:top w:val="none" w:sz="0" w:space="0" w:color="auto"/>
        <w:left w:val="none" w:sz="0" w:space="0" w:color="auto"/>
        <w:bottom w:val="none" w:sz="0" w:space="0" w:color="auto"/>
        <w:right w:val="none" w:sz="0" w:space="0" w:color="auto"/>
      </w:divBdr>
    </w:div>
    <w:div w:id="1949728408">
      <w:bodyDiv w:val="1"/>
      <w:marLeft w:val="0"/>
      <w:marRight w:val="0"/>
      <w:marTop w:val="0"/>
      <w:marBottom w:val="0"/>
      <w:divBdr>
        <w:top w:val="none" w:sz="0" w:space="0" w:color="auto"/>
        <w:left w:val="none" w:sz="0" w:space="0" w:color="auto"/>
        <w:bottom w:val="none" w:sz="0" w:space="0" w:color="auto"/>
        <w:right w:val="none" w:sz="0" w:space="0" w:color="auto"/>
      </w:divBdr>
    </w:div>
    <w:div w:id="1953630580">
      <w:bodyDiv w:val="1"/>
      <w:marLeft w:val="0"/>
      <w:marRight w:val="0"/>
      <w:marTop w:val="0"/>
      <w:marBottom w:val="0"/>
      <w:divBdr>
        <w:top w:val="none" w:sz="0" w:space="0" w:color="auto"/>
        <w:left w:val="none" w:sz="0" w:space="0" w:color="auto"/>
        <w:bottom w:val="none" w:sz="0" w:space="0" w:color="auto"/>
        <w:right w:val="none" w:sz="0" w:space="0" w:color="auto"/>
      </w:divBdr>
    </w:div>
    <w:div w:id="1953705361">
      <w:bodyDiv w:val="1"/>
      <w:marLeft w:val="0"/>
      <w:marRight w:val="0"/>
      <w:marTop w:val="0"/>
      <w:marBottom w:val="0"/>
      <w:divBdr>
        <w:top w:val="none" w:sz="0" w:space="0" w:color="auto"/>
        <w:left w:val="none" w:sz="0" w:space="0" w:color="auto"/>
        <w:bottom w:val="none" w:sz="0" w:space="0" w:color="auto"/>
        <w:right w:val="none" w:sz="0" w:space="0" w:color="auto"/>
      </w:divBdr>
    </w:div>
    <w:div w:id="1954627713">
      <w:bodyDiv w:val="1"/>
      <w:marLeft w:val="0"/>
      <w:marRight w:val="0"/>
      <w:marTop w:val="0"/>
      <w:marBottom w:val="0"/>
      <w:divBdr>
        <w:top w:val="none" w:sz="0" w:space="0" w:color="auto"/>
        <w:left w:val="none" w:sz="0" w:space="0" w:color="auto"/>
        <w:bottom w:val="none" w:sz="0" w:space="0" w:color="auto"/>
        <w:right w:val="none" w:sz="0" w:space="0" w:color="auto"/>
      </w:divBdr>
    </w:div>
    <w:div w:id="1955286314">
      <w:bodyDiv w:val="1"/>
      <w:marLeft w:val="0"/>
      <w:marRight w:val="0"/>
      <w:marTop w:val="0"/>
      <w:marBottom w:val="0"/>
      <w:divBdr>
        <w:top w:val="none" w:sz="0" w:space="0" w:color="auto"/>
        <w:left w:val="none" w:sz="0" w:space="0" w:color="auto"/>
        <w:bottom w:val="none" w:sz="0" w:space="0" w:color="auto"/>
        <w:right w:val="none" w:sz="0" w:space="0" w:color="auto"/>
      </w:divBdr>
    </w:div>
    <w:div w:id="1957369960">
      <w:bodyDiv w:val="1"/>
      <w:marLeft w:val="0"/>
      <w:marRight w:val="0"/>
      <w:marTop w:val="0"/>
      <w:marBottom w:val="0"/>
      <w:divBdr>
        <w:top w:val="none" w:sz="0" w:space="0" w:color="auto"/>
        <w:left w:val="none" w:sz="0" w:space="0" w:color="auto"/>
        <w:bottom w:val="none" w:sz="0" w:space="0" w:color="auto"/>
        <w:right w:val="none" w:sz="0" w:space="0" w:color="auto"/>
      </w:divBdr>
    </w:div>
    <w:div w:id="1957714615">
      <w:bodyDiv w:val="1"/>
      <w:marLeft w:val="0"/>
      <w:marRight w:val="0"/>
      <w:marTop w:val="0"/>
      <w:marBottom w:val="0"/>
      <w:divBdr>
        <w:top w:val="none" w:sz="0" w:space="0" w:color="auto"/>
        <w:left w:val="none" w:sz="0" w:space="0" w:color="auto"/>
        <w:bottom w:val="none" w:sz="0" w:space="0" w:color="auto"/>
        <w:right w:val="none" w:sz="0" w:space="0" w:color="auto"/>
      </w:divBdr>
    </w:div>
    <w:div w:id="1964000470">
      <w:bodyDiv w:val="1"/>
      <w:marLeft w:val="0"/>
      <w:marRight w:val="0"/>
      <w:marTop w:val="0"/>
      <w:marBottom w:val="0"/>
      <w:divBdr>
        <w:top w:val="none" w:sz="0" w:space="0" w:color="auto"/>
        <w:left w:val="none" w:sz="0" w:space="0" w:color="auto"/>
        <w:bottom w:val="none" w:sz="0" w:space="0" w:color="auto"/>
        <w:right w:val="none" w:sz="0" w:space="0" w:color="auto"/>
      </w:divBdr>
    </w:div>
    <w:div w:id="1964187491">
      <w:bodyDiv w:val="1"/>
      <w:marLeft w:val="0"/>
      <w:marRight w:val="0"/>
      <w:marTop w:val="0"/>
      <w:marBottom w:val="0"/>
      <w:divBdr>
        <w:top w:val="none" w:sz="0" w:space="0" w:color="auto"/>
        <w:left w:val="none" w:sz="0" w:space="0" w:color="auto"/>
        <w:bottom w:val="none" w:sz="0" w:space="0" w:color="auto"/>
        <w:right w:val="none" w:sz="0" w:space="0" w:color="auto"/>
      </w:divBdr>
    </w:div>
    <w:div w:id="1964312369">
      <w:bodyDiv w:val="1"/>
      <w:marLeft w:val="0"/>
      <w:marRight w:val="0"/>
      <w:marTop w:val="0"/>
      <w:marBottom w:val="0"/>
      <w:divBdr>
        <w:top w:val="none" w:sz="0" w:space="0" w:color="auto"/>
        <w:left w:val="none" w:sz="0" w:space="0" w:color="auto"/>
        <w:bottom w:val="none" w:sz="0" w:space="0" w:color="auto"/>
        <w:right w:val="none" w:sz="0" w:space="0" w:color="auto"/>
      </w:divBdr>
    </w:div>
    <w:div w:id="1967929406">
      <w:bodyDiv w:val="1"/>
      <w:marLeft w:val="0"/>
      <w:marRight w:val="0"/>
      <w:marTop w:val="0"/>
      <w:marBottom w:val="0"/>
      <w:divBdr>
        <w:top w:val="none" w:sz="0" w:space="0" w:color="auto"/>
        <w:left w:val="none" w:sz="0" w:space="0" w:color="auto"/>
        <w:bottom w:val="none" w:sz="0" w:space="0" w:color="auto"/>
        <w:right w:val="none" w:sz="0" w:space="0" w:color="auto"/>
      </w:divBdr>
    </w:div>
    <w:div w:id="1968386222">
      <w:bodyDiv w:val="1"/>
      <w:marLeft w:val="0"/>
      <w:marRight w:val="0"/>
      <w:marTop w:val="0"/>
      <w:marBottom w:val="0"/>
      <w:divBdr>
        <w:top w:val="none" w:sz="0" w:space="0" w:color="auto"/>
        <w:left w:val="none" w:sz="0" w:space="0" w:color="auto"/>
        <w:bottom w:val="none" w:sz="0" w:space="0" w:color="auto"/>
        <w:right w:val="none" w:sz="0" w:space="0" w:color="auto"/>
      </w:divBdr>
    </w:div>
    <w:div w:id="1968967938">
      <w:bodyDiv w:val="1"/>
      <w:marLeft w:val="0"/>
      <w:marRight w:val="0"/>
      <w:marTop w:val="0"/>
      <w:marBottom w:val="0"/>
      <w:divBdr>
        <w:top w:val="none" w:sz="0" w:space="0" w:color="auto"/>
        <w:left w:val="none" w:sz="0" w:space="0" w:color="auto"/>
        <w:bottom w:val="none" w:sz="0" w:space="0" w:color="auto"/>
        <w:right w:val="none" w:sz="0" w:space="0" w:color="auto"/>
      </w:divBdr>
    </w:div>
    <w:div w:id="1969584031">
      <w:bodyDiv w:val="1"/>
      <w:marLeft w:val="0"/>
      <w:marRight w:val="0"/>
      <w:marTop w:val="0"/>
      <w:marBottom w:val="0"/>
      <w:divBdr>
        <w:top w:val="none" w:sz="0" w:space="0" w:color="auto"/>
        <w:left w:val="none" w:sz="0" w:space="0" w:color="auto"/>
        <w:bottom w:val="none" w:sz="0" w:space="0" w:color="auto"/>
        <w:right w:val="none" w:sz="0" w:space="0" w:color="auto"/>
      </w:divBdr>
    </w:div>
    <w:div w:id="1970628204">
      <w:bodyDiv w:val="1"/>
      <w:marLeft w:val="0"/>
      <w:marRight w:val="0"/>
      <w:marTop w:val="0"/>
      <w:marBottom w:val="0"/>
      <w:divBdr>
        <w:top w:val="none" w:sz="0" w:space="0" w:color="auto"/>
        <w:left w:val="none" w:sz="0" w:space="0" w:color="auto"/>
        <w:bottom w:val="none" w:sz="0" w:space="0" w:color="auto"/>
        <w:right w:val="none" w:sz="0" w:space="0" w:color="auto"/>
      </w:divBdr>
    </w:div>
    <w:div w:id="1971086390">
      <w:bodyDiv w:val="1"/>
      <w:marLeft w:val="0"/>
      <w:marRight w:val="0"/>
      <w:marTop w:val="0"/>
      <w:marBottom w:val="0"/>
      <w:divBdr>
        <w:top w:val="none" w:sz="0" w:space="0" w:color="auto"/>
        <w:left w:val="none" w:sz="0" w:space="0" w:color="auto"/>
        <w:bottom w:val="none" w:sz="0" w:space="0" w:color="auto"/>
        <w:right w:val="none" w:sz="0" w:space="0" w:color="auto"/>
      </w:divBdr>
    </w:div>
    <w:div w:id="1971862462">
      <w:bodyDiv w:val="1"/>
      <w:marLeft w:val="0"/>
      <w:marRight w:val="0"/>
      <w:marTop w:val="0"/>
      <w:marBottom w:val="0"/>
      <w:divBdr>
        <w:top w:val="none" w:sz="0" w:space="0" w:color="auto"/>
        <w:left w:val="none" w:sz="0" w:space="0" w:color="auto"/>
        <w:bottom w:val="none" w:sz="0" w:space="0" w:color="auto"/>
        <w:right w:val="none" w:sz="0" w:space="0" w:color="auto"/>
      </w:divBdr>
    </w:div>
    <w:div w:id="1971932700">
      <w:bodyDiv w:val="1"/>
      <w:marLeft w:val="0"/>
      <w:marRight w:val="0"/>
      <w:marTop w:val="0"/>
      <w:marBottom w:val="0"/>
      <w:divBdr>
        <w:top w:val="none" w:sz="0" w:space="0" w:color="auto"/>
        <w:left w:val="none" w:sz="0" w:space="0" w:color="auto"/>
        <w:bottom w:val="none" w:sz="0" w:space="0" w:color="auto"/>
        <w:right w:val="none" w:sz="0" w:space="0" w:color="auto"/>
      </w:divBdr>
    </w:div>
    <w:div w:id="1972706554">
      <w:bodyDiv w:val="1"/>
      <w:marLeft w:val="0"/>
      <w:marRight w:val="0"/>
      <w:marTop w:val="0"/>
      <w:marBottom w:val="0"/>
      <w:divBdr>
        <w:top w:val="none" w:sz="0" w:space="0" w:color="auto"/>
        <w:left w:val="none" w:sz="0" w:space="0" w:color="auto"/>
        <w:bottom w:val="none" w:sz="0" w:space="0" w:color="auto"/>
        <w:right w:val="none" w:sz="0" w:space="0" w:color="auto"/>
      </w:divBdr>
    </w:div>
    <w:div w:id="1974797435">
      <w:bodyDiv w:val="1"/>
      <w:marLeft w:val="0"/>
      <w:marRight w:val="0"/>
      <w:marTop w:val="0"/>
      <w:marBottom w:val="0"/>
      <w:divBdr>
        <w:top w:val="none" w:sz="0" w:space="0" w:color="auto"/>
        <w:left w:val="none" w:sz="0" w:space="0" w:color="auto"/>
        <w:bottom w:val="none" w:sz="0" w:space="0" w:color="auto"/>
        <w:right w:val="none" w:sz="0" w:space="0" w:color="auto"/>
      </w:divBdr>
    </w:div>
    <w:div w:id="1975020172">
      <w:bodyDiv w:val="1"/>
      <w:marLeft w:val="0"/>
      <w:marRight w:val="0"/>
      <w:marTop w:val="0"/>
      <w:marBottom w:val="0"/>
      <w:divBdr>
        <w:top w:val="none" w:sz="0" w:space="0" w:color="auto"/>
        <w:left w:val="none" w:sz="0" w:space="0" w:color="auto"/>
        <w:bottom w:val="none" w:sz="0" w:space="0" w:color="auto"/>
        <w:right w:val="none" w:sz="0" w:space="0" w:color="auto"/>
      </w:divBdr>
    </w:div>
    <w:div w:id="1975911463">
      <w:bodyDiv w:val="1"/>
      <w:marLeft w:val="0"/>
      <w:marRight w:val="0"/>
      <w:marTop w:val="0"/>
      <w:marBottom w:val="0"/>
      <w:divBdr>
        <w:top w:val="none" w:sz="0" w:space="0" w:color="auto"/>
        <w:left w:val="none" w:sz="0" w:space="0" w:color="auto"/>
        <w:bottom w:val="none" w:sz="0" w:space="0" w:color="auto"/>
        <w:right w:val="none" w:sz="0" w:space="0" w:color="auto"/>
      </w:divBdr>
    </w:div>
    <w:div w:id="1976835688">
      <w:bodyDiv w:val="1"/>
      <w:marLeft w:val="0"/>
      <w:marRight w:val="0"/>
      <w:marTop w:val="0"/>
      <w:marBottom w:val="0"/>
      <w:divBdr>
        <w:top w:val="none" w:sz="0" w:space="0" w:color="auto"/>
        <w:left w:val="none" w:sz="0" w:space="0" w:color="auto"/>
        <w:bottom w:val="none" w:sz="0" w:space="0" w:color="auto"/>
        <w:right w:val="none" w:sz="0" w:space="0" w:color="auto"/>
      </w:divBdr>
    </w:div>
    <w:div w:id="1978757315">
      <w:bodyDiv w:val="1"/>
      <w:marLeft w:val="0"/>
      <w:marRight w:val="0"/>
      <w:marTop w:val="0"/>
      <w:marBottom w:val="0"/>
      <w:divBdr>
        <w:top w:val="none" w:sz="0" w:space="0" w:color="auto"/>
        <w:left w:val="none" w:sz="0" w:space="0" w:color="auto"/>
        <w:bottom w:val="none" w:sz="0" w:space="0" w:color="auto"/>
        <w:right w:val="none" w:sz="0" w:space="0" w:color="auto"/>
      </w:divBdr>
    </w:div>
    <w:div w:id="1979721089">
      <w:bodyDiv w:val="1"/>
      <w:marLeft w:val="0"/>
      <w:marRight w:val="0"/>
      <w:marTop w:val="0"/>
      <w:marBottom w:val="0"/>
      <w:divBdr>
        <w:top w:val="none" w:sz="0" w:space="0" w:color="auto"/>
        <w:left w:val="none" w:sz="0" w:space="0" w:color="auto"/>
        <w:bottom w:val="none" w:sz="0" w:space="0" w:color="auto"/>
        <w:right w:val="none" w:sz="0" w:space="0" w:color="auto"/>
      </w:divBdr>
    </w:div>
    <w:div w:id="1979995572">
      <w:bodyDiv w:val="1"/>
      <w:marLeft w:val="0"/>
      <w:marRight w:val="0"/>
      <w:marTop w:val="0"/>
      <w:marBottom w:val="0"/>
      <w:divBdr>
        <w:top w:val="none" w:sz="0" w:space="0" w:color="auto"/>
        <w:left w:val="none" w:sz="0" w:space="0" w:color="auto"/>
        <w:bottom w:val="none" w:sz="0" w:space="0" w:color="auto"/>
        <w:right w:val="none" w:sz="0" w:space="0" w:color="auto"/>
      </w:divBdr>
    </w:div>
    <w:div w:id="1980458365">
      <w:bodyDiv w:val="1"/>
      <w:marLeft w:val="0"/>
      <w:marRight w:val="0"/>
      <w:marTop w:val="0"/>
      <w:marBottom w:val="0"/>
      <w:divBdr>
        <w:top w:val="none" w:sz="0" w:space="0" w:color="auto"/>
        <w:left w:val="none" w:sz="0" w:space="0" w:color="auto"/>
        <w:bottom w:val="none" w:sz="0" w:space="0" w:color="auto"/>
        <w:right w:val="none" w:sz="0" w:space="0" w:color="auto"/>
      </w:divBdr>
    </w:div>
    <w:div w:id="1980498547">
      <w:bodyDiv w:val="1"/>
      <w:marLeft w:val="0"/>
      <w:marRight w:val="0"/>
      <w:marTop w:val="0"/>
      <w:marBottom w:val="0"/>
      <w:divBdr>
        <w:top w:val="none" w:sz="0" w:space="0" w:color="auto"/>
        <w:left w:val="none" w:sz="0" w:space="0" w:color="auto"/>
        <w:bottom w:val="none" w:sz="0" w:space="0" w:color="auto"/>
        <w:right w:val="none" w:sz="0" w:space="0" w:color="auto"/>
      </w:divBdr>
    </w:div>
    <w:div w:id="1980649369">
      <w:bodyDiv w:val="1"/>
      <w:marLeft w:val="0"/>
      <w:marRight w:val="0"/>
      <w:marTop w:val="0"/>
      <w:marBottom w:val="0"/>
      <w:divBdr>
        <w:top w:val="none" w:sz="0" w:space="0" w:color="auto"/>
        <w:left w:val="none" w:sz="0" w:space="0" w:color="auto"/>
        <w:bottom w:val="none" w:sz="0" w:space="0" w:color="auto"/>
        <w:right w:val="none" w:sz="0" w:space="0" w:color="auto"/>
      </w:divBdr>
    </w:div>
    <w:div w:id="1980917071">
      <w:bodyDiv w:val="1"/>
      <w:marLeft w:val="0"/>
      <w:marRight w:val="0"/>
      <w:marTop w:val="0"/>
      <w:marBottom w:val="0"/>
      <w:divBdr>
        <w:top w:val="none" w:sz="0" w:space="0" w:color="auto"/>
        <w:left w:val="none" w:sz="0" w:space="0" w:color="auto"/>
        <w:bottom w:val="none" w:sz="0" w:space="0" w:color="auto"/>
        <w:right w:val="none" w:sz="0" w:space="0" w:color="auto"/>
      </w:divBdr>
    </w:div>
    <w:div w:id="1981495384">
      <w:bodyDiv w:val="1"/>
      <w:marLeft w:val="0"/>
      <w:marRight w:val="0"/>
      <w:marTop w:val="0"/>
      <w:marBottom w:val="0"/>
      <w:divBdr>
        <w:top w:val="none" w:sz="0" w:space="0" w:color="auto"/>
        <w:left w:val="none" w:sz="0" w:space="0" w:color="auto"/>
        <w:bottom w:val="none" w:sz="0" w:space="0" w:color="auto"/>
        <w:right w:val="none" w:sz="0" w:space="0" w:color="auto"/>
      </w:divBdr>
    </w:div>
    <w:div w:id="1983385413">
      <w:bodyDiv w:val="1"/>
      <w:marLeft w:val="0"/>
      <w:marRight w:val="0"/>
      <w:marTop w:val="0"/>
      <w:marBottom w:val="0"/>
      <w:divBdr>
        <w:top w:val="none" w:sz="0" w:space="0" w:color="auto"/>
        <w:left w:val="none" w:sz="0" w:space="0" w:color="auto"/>
        <w:bottom w:val="none" w:sz="0" w:space="0" w:color="auto"/>
        <w:right w:val="none" w:sz="0" w:space="0" w:color="auto"/>
      </w:divBdr>
    </w:div>
    <w:div w:id="1983391512">
      <w:bodyDiv w:val="1"/>
      <w:marLeft w:val="0"/>
      <w:marRight w:val="0"/>
      <w:marTop w:val="0"/>
      <w:marBottom w:val="0"/>
      <w:divBdr>
        <w:top w:val="none" w:sz="0" w:space="0" w:color="auto"/>
        <w:left w:val="none" w:sz="0" w:space="0" w:color="auto"/>
        <w:bottom w:val="none" w:sz="0" w:space="0" w:color="auto"/>
        <w:right w:val="none" w:sz="0" w:space="0" w:color="auto"/>
      </w:divBdr>
    </w:div>
    <w:div w:id="1984306841">
      <w:bodyDiv w:val="1"/>
      <w:marLeft w:val="0"/>
      <w:marRight w:val="0"/>
      <w:marTop w:val="0"/>
      <w:marBottom w:val="0"/>
      <w:divBdr>
        <w:top w:val="none" w:sz="0" w:space="0" w:color="auto"/>
        <w:left w:val="none" w:sz="0" w:space="0" w:color="auto"/>
        <w:bottom w:val="none" w:sz="0" w:space="0" w:color="auto"/>
        <w:right w:val="none" w:sz="0" w:space="0" w:color="auto"/>
      </w:divBdr>
    </w:div>
    <w:div w:id="1989287424">
      <w:bodyDiv w:val="1"/>
      <w:marLeft w:val="0"/>
      <w:marRight w:val="0"/>
      <w:marTop w:val="0"/>
      <w:marBottom w:val="0"/>
      <w:divBdr>
        <w:top w:val="none" w:sz="0" w:space="0" w:color="auto"/>
        <w:left w:val="none" w:sz="0" w:space="0" w:color="auto"/>
        <w:bottom w:val="none" w:sz="0" w:space="0" w:color="auto"/>
        <w:right w:val="none" w:sz="0" w:space="0" w:color="auto"/>
      </w:divBdr>
    </w:div>
    <w:div w:id="1991590068">
      <w:bodyDiv w:val="1"/>
      <w:marLeft w:val="0"/>
      <w:marRight w:val="0"/>
      <w:marTop w:val="0"/>
      <w:marBottom w:val="0"/>
      <w:divBdr>
        <w:top w:val="none" w:sz="0" w:space="0" w:color="auto"/>
        <w:left w:val="none" w:sz="0" w:space="0" w:color="auto"/>
        <w:bottom w:val="none" w:sz="0" w:space="0" w:color="auto"/>
        <w:right w:val="none" w:sz="0" w:space="0" w:color="auto"/>
      </w:divBdr>
    </w:div>
    <w:div w:id="1991788998">
      <w:bodyDiv w:val="1"/>
      <w:marLeft w:val="0"/>
      <w:marRight w:val="0"/>
      <w:marTop w:val="0"/>
      <w:marBottom w:val="0"/>
      <w:divBdr>
        <w:top w:val="none" w:sz="0" w:space="0" w:color="auto"/>
        <w:left w:val="none" w:sz="0" w:space="0" w:color="auto"/>
        <w:bottom w:val="none" w:sz="0" w:space="0" w:color="auto"/>
        <w:right w:val="none" w:sz="0" w:space="0" w:color="auto"/>
      </w:divBdr>
    </w:div>
    <w:div w:id="1993675320">
      <w:bodyDiv w:val="1"/>
      <w:marLeft w:val="0"/>
      <w:marRight w:val="0"/>
      <w:marTop w:val="0"/>
      <w:marBottom w:val="0"/>
      <w:divBdr>
        <w:top w:val="none" w:sz="0" w:space="0" w:color="auto"/>
        <w:left w:val="none" w:sz="0" w:space="0" w:color="auto"/>
        <w:bottom w:val="none" w:sz="0" w:space="0" w:color="auto"/>
        <w:right w:val="none" w:sz="0" w:space="0" w:color="auto"/>
      </w:divBdr>
    </w:div>
    <w:div w:id="1994289406">
      <w:bodyDiv w:val="1"/>
      <w:marLeft w:val="0"/>
      <w:marRight w:val="0"/>
      <w:marTop w:val="0"/>
      <w:marBottom w:val="0"/>
      <w:divBdr>
        <w:top w:val="none" w:sz="0" w:space="0" w:color="auto"/>
        <w:left w:val="none" w:sz="0" w:space="0" w:color="auto"/>
        <w:bottom w:val="none" w:sz="0" w:space="0" w:color="auto"/>
        <w:right w:val="none" w:sz="0" w:space="0" w:color="auto"/>
      </w:divBdr>
    </w:div>
    <w:div w:id="1994674367">
      <w:bodyDiv w:val="1"/>
      <w:marLeft w:val="0"/>
      <w:marRight w:val="0"/>
      <w:marTop w:val="0"/>
      <w:marBottom w:val="0"/>
      <w:divBdr>
        <w:top w:val="none" w:sz="0" w:space="0" w:color="auto"/>
        <w:left w:val="none" w:sz="0" w:space="0" w:color="auto"/>
        <w:bottom w:val="none" w:sz="0" w:space="0" w:color="auto"/>
        <w:right w:val="none" w:sz="0" w:space="0" w:color="auto"/>
      </w:divBdr>
    </w:div>
    <w:div w:id="1995453333">
      <w:bodyDiv w:val="1"/>
      <w:marLeft w:val="0"/>
      <w:marRight w:val="0"/>
      <w:marTop w:val="0"/>
      <w:marBottom w:val="0"/>
      <w:divBdr>
        <w:top w:val="none" w:sz="0" w:space="0" w:color="auto"/>
        <w:left w:val="none" w:sz="0" w:space="0" w:color="auto"/>
        <w:bottom w:val="none" w:sz="0" w:space="0" w:color="auto"/>
        <w:right w:val="none" w:sz="0" w:space="0" w:color="auto"/>
      </w:divBdr>
    </w:div>
    <w:div w:id="1995644756">
      <w:bodyDiv w:val="1"/>
      <w:marLeft w:val="0"/>
      <w:marRight w:val="0"/>
      <w:marTop w:val="0"/>
      <w:marBottom w:val="0"/>
      <w:divBdr>
        <w:top w:val="none" w:sz="0" w:space="0" w:color="auto"/>
        <w:left w:val="none" w:sz="0" w:space="0" w:color="auto"/>
        <w:bottom w:val="none" w:sz="0" w:space="0" w:color="auto"/>
        <w:right w:val="none" w:sz="0" w:space="0" w:color="auto"/>
      </w:divBdr>
    </w:div>
    <w:div w:id="1996951286">
      <w:bodyDiv w:val="1"/>
      <w:marLeft w:val="0"/>
      <w:marRight w:val="0"/>
      <w:marTop w:val="0"/>
      <w:marBottom w:val="0"/>
      <w:divBdr>
        <w:top w:val="none" w:sz="0" w:space="0" w:color="auto"/>
        <w:left w:val="none" w:sz="0" w:space="0" w:color="auto"/>
        <w:bottom w:val="none" w:sz="0" w:space="0" w:color="auto"/>
        <w:right w:val="none" w:sz="0" w:space="0" w:color="auto"/>
      </w:divBdr>
    </w:div>
    <w:div w:id="1998653525">
      <w:bodyDiv w:val="1"/>
      <w:marLeft w:val="0"/>
      <w:marRight w:val="0"/>
      <w:marTop w:val="0"/>
      <w:marBottom w:val="0"/>
      <w:divBdr>
        <w:top w:val="none" w:sz="0" w:space="0" w:color="auto"/>
        <w:left w:val="none" w:sz="0" w:space="0" w:color="auto"/>
        <w:bottom w:val="none" w:sz="0" w:space="0" w:color="auto"/>
        <w:right w:val="none" w:sz="0" w:space="0" w:color="auto"/>
      </w:divBdr>
    </w:div>
    <w:div w:id="1998803767">
      <w:bodyDiv w:val="1"/>
      <w:marLeft w:val="0"/>
      <w:marRight w:val="0"/>
      <w:marTop w:val="0"/>
      <w:marBottom w:val="0"/>
      <w:divBdr>
        <w:top w:val="none" w:sz="0" w:space="0" w:color="auto"/>
        <w:left w:val="none" w:sz="0" w:space="0" w:color="auto"/>
        <w:bottom w:val="none" w:sz="0" w:space="0" w:color="auto"/>
        <w:right w:val="none" w:sz="0" w:space="0" w:color="auto"/>
      </w:divBdr>
    </w:div>
    <w:div w:id="1999381725">
      <w:bodyDiv w:val="1"/>
      <w:marLeft w:val="0"/>
      <w:marRight w:val="0"/>
      <w:marTop w:val="0"/>
      <w:marBottom w:val="0"/>
      <w:divBdr>
        <w:top w:val="none" w:sz="0" w:space="0" w:color="auto"/>
        <w:left w:val="none" w:sz="0" w:space="0" w:color="auto"/>
        <w:bottom w:val="none" w:sz="0" w:space="0" w:color="auto"/>
        <w:right w:val="none" w:sz="0" w:space="0" w:color="auto"/>
      </w:divBdr>
    </w:div>
    <w:div w:id="2000108630">
      <w:bodyDiv w:val="1"/>
      <w:marLeft w:val="0"/>
      <w:marRight w:val="0"/>
      <w:marTop w:val="0"/>
      <w:marBottom w:val="0"/>
      <w:divBdr>
        <w:top w:val="none" w:sz="0" w:space="0" w:color="auto"/>
        <w:left w:val="none" w:sz="0" w:space="0" w:color="auto"/>
        <w:bottom w:val="none" w:sz="0" w:space="0" w:color="auto"/>
        <w:right w:val="none" w:sz="0" w:space="0" w:color="auto"/>
      </w:divBdr>
    </w:div>
    <w:div w:id="2000185593">
      <w:bodyDiv w:val="1"/>
      <w:marLeft w:val="0"/>
      <w:marRight w:val="0"/>
      <w:marTop w:val="0"/>
      <w:marBottom w:val="0"/>
      <w:divBdr>
        <w:top w:val="none" w:sz="0" w:space="0" w:color="auto"/>
        <w:left w:val="none" w:sz="0" w:space="0" w:color="auto"/>
        <w:bottom w:val="none" w:sz="0" w:space="0" w:color="auto"/>
        <w:right w:val="none" w:sz="0" w:space="0" w:color="auto"/>
      </w:divBdr>
    </w:div>
    <w:div w:id="2001106979">
      <w:bodyDiv w:val="1"/>
      <w:marLeft w:val="0"/>
      <w:marRight w:val="0"/>
      <w:marTop w:val="0"/>
      <w:marBottom w:val="0"/>
      <w:divBdr>
        <w:top w:val="none" w:sz="0" w:space="0" w:color="auto"/>
        <w:left w:val="none" w:sz="0" w:space="0" w:color="auto"/>
        <w:bottom w:val="none" w:sz="0" w:space="0" w:color="auto"/>
        <w:right w:val="none" w:sz="0" w:space="0" w:color="auto"/>
      </w:divBdr>
    </w:div>
    <w:div w:id="2001959644">
      <w:bodyDiv w:val="1"/>
      <w:marLeft w:val="0"/>
      <w:marRight w:val="0"/>
      <w:marTop w:val="0"/>
      <w:marBottom w:val="0"/>
      <w:divBdr>
        <w:top w:val="none" w:sz="0" w:space="0" w:color="auto"/>
        <w:left w:val="none" w:sz="0" w:space="0" w:color="auto"/>
        <w:bottom w:val="none" w:sz="0" w:space="0" w:color="auto"/>
        <w:right w:val="none" w:sz="0" w:space="0" w:color="auto"/>
      </w:divBdr>
    </w:div>
    <w:div w:id="2002157484">
      <w:bodyDiv w:val="1"/>
      <w:marLeft w:val="0"/>
      <w:marRight w:val="0"/>
      <w:marTop w:val="0"/>
      <w:marBottom w:val="0"/>
      <w:divBdr>
        <w:top w:val="none" w:sz="0" w:space="0" w:color="auto"/>
        <w:left w:val="none" w:sz="0" w:space="0" w:color="auto"/>
        <w:bottom w:val="none" w:sz="0" w:space="0" w:color="auto"/>
        <w:right w:val="none" w:sz="0" w:space="0" w:color="auto"/>
      </w:divBdr>
    </w:div>
    <w:div w:id="2003503762">
      <w:bodyDiv w:val="1"/>
      <w:marLeft w:val="0"/>
      <w:marRight w:val="0"/>
      <w:marTop w:val="0"/>
      <w:marBottom w:val="0"/>
      <w:divBdr>
        <w:top w:val="none" w:sz="0" w:space="0" w:color="auto"/>
        <w:left w:val="none" w:sz="0" w:space="0" w:color="auto"/>
        <w:bottom w:val="none" w:sz="0" w:space="0" w:color="auto"/>
        <w:right w:val="none" w:sz="0" w:space="0" w:color="auto"/>
      </w:divBdr>
    </w:div>
    <w:div w:id="2004619203">
      <w:bodyDiv w:val="1"/>
      <w:marLeft w:val="0"/>
      <w:marRight w:val="0"/>
      <w:marTop w:val="0"/>
      <w:marBottom w:val="0"/>
      <w:divBdr>
        <w:top w:val="none" w:sz="0" w:space="0" w:color="auto"/>
        <w:left w:val="none" w:sz="0" w:space="0" w:color="auto"/>
        <w:bottom w:val="none" w:sz="0" w:space="0" w:color="auto"/>
        <w:right w:val="none" w:sz="0" w:space="0" w:color="auto"/>
      </w:divBdr>
    </w:div>
    <w:div w:id="2004696773">
      <w:bodyDiv w:val="1"/>
      <w:marLeft w:val="0"/>
      <w:marRight w:val="0"/>
      <w:marTop w:val="0"/>
      <w:marBottom w:val="0"/>
      <w:divBdr>
        <w:top w:val="none" w:sz="0" w:space="0" w:color="auto"/>
        <w:left w:val="none" w:sz="0" w:space="0" w:color="auto"/>
        <w:bottom w:val="none" w:sz="0" w:space="0" w:color="auto"/>
        <w:right w:val="none" w:sz="0" w:space="0" w:color="auto"/>
      </w:divBdr>
    </w:div>
    <w:div w:id="2005669568">
      <w:bodyDiv w:val="1"/>
      <w:marLeft w:val="0"/>
      <w:marRight w:val="0"/>
      <w:marTop w:val="0"/>
      <w:marBottom w:val="0"/>
      <w:divBdr>
        <w:top w:val="none" w:sz="0" w:space="0" w:color="auto"/>
        <w:left w:val="none" w:sz="0" w:space="0" w:color="auto"/>
        <w:bottom w:val="none" w:sz="0" w:space="0" w:color="auto"/>
        <w:right w:val="none" w:sz="0" w:space="0" w:color="auto"/>
      </w:divBdr>
    </w:div>
    <w:div w:id="2006123666">
      <w:bodyDiv w:val="1"/>
      <w:marLeft w:val="0"/>
      <w:marRight w:val="0"/>
      <w:marTop w:val="0"/>
      <w:marBottom w:val="0"/>
      <w:divBdr>
        <w:top w:val="none" w:sz="0" w:space="0" w:color="auto"/>
        <w:left w:val="none" w:sz="0" w:space="0" w:color="auto"/>
        <w:bottom w:val="none" w:sz="0" w:space="0" w:color="auto"/>
        <w:right w:val="none" w:sz="0" w:space="0" w:color="auto"/>
      </w:divBdr>
    </w:div>
    <w:div w:id="2007435862">
      <w:bodyDiv w:val="1"/>
      <w:marLeft w:val="0"/>
      <w:marRight w:val="0"/>
      <w:marTop w:val="0"/>
      <w:marBottom w:val="0"/>
      <w:divBdr>
        <w:top w:val="none" w:sz="0" w:space="0" w:color="auto"/>
        <w:left w:val="none" w:sz="0" w:space="0" w:color="auto"/>
        <w:bottom w:val="none" w:sz="0" w:space="0" w:color="auto"/>
        <w:right w:val="none" w:sz="0" w:space="0" w:color="auto"/>
      </w:divBdr>
    </w:div>
    <w:div w:id="2008164004">
      <w:bodyDiv w:val="1"/>
      <w:marLeft w:val="0"/>
      <w:marRight w:val="0"/>
      <w:marTop w:val="0"/>
      <w:marBottom w:val="0"/>
      <w:divBdr>
        <w:top w:val="none" w:sz="0" w:space="0" w:color="auto"/>
        <w:left w:val="none" w:sz="0" w:space="0" w:color="auto"/>
        <w:bottom w:val="none" w:sz="0" w:space="0" w:color="auto"/>
        <w:right w:val="none" w:sz="0" w:space="0" w:color="auto"/>
      </w:divBdr>
    </w:div>
    <w:div w:id="2010521986">
      <w:bodyDiv w:val="1"/>
      <w:marLeft w:val="0"/>
      <w:marRight w:val="0"/>
      <w:marTop w:val="0"/>
      <w:marBottom w:val="0"/>
      <w:divBdr>
        <w:top w:val="none" w:sz="0" w:space="0" w:color="auto"/>
        <w:left w:val="none" w:sz="0" w:space="0" w:color="auto"/>
        <w:bottom w:val="none" w:sz="0" w:space="0" w:color="auto"/>
        <w:right w:val="none" w:sz="0" w:space="0" w:color="auto"/>
      </w:divBdr>
    </w:div>
    <w:div w:id="2011059496">
      <w:bodyDiv w:val="1"/>
      <w:marLeft w:val="0"/>
      <w:marRight w:val="0"/>
      <w:marTop w:val="0"/>
      <w:marBottom w:val="0"/>
      <w:divBdr>
        <w:top w:val="none" w:sz="0" w:space="0" w:color="auto"/>
        <w:left w:val="none" w:sz="0" w:space="0" w:color="auto"/>
        <w:bottom w:val="none" w:sz="0" w:space="0" w:color="auto"/>
        <w:right w:val="none" w:sz="0" w:space="0" w:color="auto"/>
      </w:divBdr>
    </w:div>
    <w:div w:id="2011563241">
      <w:bodyDiv w:val="1"/>
      <w:marLeft w:val="0"/>
      <w:marRight w:val="0"/>
      <w:marTop w:val="0"/>
      <w:marBottom w:val="0"/>
      <w:divBdr>
        <w:top w:val="none" w:sz="0" w:space="0" w:color="auto"/>
        <w:left w:val="none" w:sz="0" w:space="0" w:color="auto"/>
        <w:bottom w:val="none" w:sz="0" w:space="0" w:color="auto"/>
        <w:right w:val="none" w:sz="0" w:space="0" w:color="auto"/>
      </w:divBdr>
    </w:div>
    <w:div w:id="2012294523">
      <w:bodyDiv w:val="1"/>
      <w:marLeft w:val="0"/>
      <w:marRight w:val="0"/>
      <w:marTop w:val="0"/>
      <w:marBottom w:val="0"/>
      <w:divBdr>
        <w:top w:val="none" w:sz="0" w:space="0" w:color="auto"/>
        <w:left w:val="none" w:sz="0" w:space="0" w:color="auto"/>
        <w:bottom w:val="none" w:sz="0" w:space="0" w:color="auto"/>
        <w:right w:val="none" w:sz="0" w:space="0" w:color="auto"/>
      </w:divBdr>
    </w:div>
    <w:div w:id="2012486896">
      <w:bodyDiv w:val="1"/>
      <w:marLeft w:val="0"/>
      <w:marRight w:val="0"/>
      <w:marTop w:val="0"/>
      <w:marBottom w:val="0"/>
      <w:divBdr>
        <w:top w:val="none" w:sz="0" w:space="0" w:color="auto"/>
        <w:left w:val="none" w:sz="0" w:space="0" w:color="auto"/>
        <w:bottom w:val="none" w:sz="0" w:space="0" w:color="auto"/>
        <w:right w:val="none" w:sz="0" w:space="0" w:color="auto"/>
      </w:divBdr>
    </w:div>
    <w:div w:id="2013411401">
      <w:bodyDiv w:val="1"/>
      <w:marLeft w:val="0"/>
      <w:marRight w:val="0"/>
      <w:marTop w:val="0"/>
      <w:marBottom w:val="0"/>
      <w:divBdr>
        <w:top w:val="none" w:sz="0" w:space="0" w:color="auto"/>
        <w:left w:val="none" w:sz="0" w:space="0" w:color="auto"/>
        <w:bottom w:val="none" w:sz="0" w:space="0" w:color="auto"/>
        <w:right w:val="none" w:sz="0" w:space="0" w:color="auto"/>
      </w:divBdr>
    </w:div>
    <w:div w:id="2014985382">
      <w:bodyDiv w:val="1"/>
      <w:marLeft w:val="0"/>
      <w:marRight w:val="0"/>
      <w:marTop w:val="0"/>
      <w:marBottom w:val="0"/>
      <w:divBdr>
        <w:top w:val="none" w:sz="0" w:space="0" w:color="auto"/>
        <w:left w:val="none" w:sz="0" w:space="0" w:color="auto"/>
        <w:bottom w:val="none" w:sz="0" w:space="0" w:color="auto"/>
        <w:right w:val="none" w:sz="0" w:space="0" w:color="auto"/>
      </w:divBdr>
    </w:div>
    <w:div w:id="2015569433">
      <w:bodyDiv w:val="1"/>
      <w:marLeft w:val="0"/>
      <w:marRight w:val="0"/>
      <w:marTop w:val="0"/>
      <w:marBottom w:val="0"/>
      <w:divBdr>
        <w:top w:val="none" w:sz="0" w:space="0" w:color="auto"/>
        <w:left w:val="none" w:sz="0" w:space="0" w:color="auto"/>
        <w:bottom w:val="none" w:sz="0" w:space="0" w:color="auto"/>
        <w:right w:val="none" w:sz="0" w:space="0" w:color="auto"/>
      </w:divBdr>
    </w:div>
    <w:div w:id="2018187957">
      <w:bodyDiv w:val="1"/>
      <w:marLeft w:val="0"/>
      <w:marRight w:val="0"/>
      <w:marTop w:val="0"/>
      <w:marBottom w:val="0"/>
      <w:divBdr>
        <w:top w:val="none" w:sz="0" w:space="0" w:color="auto"/>
        <w:left w:val="none" w:sz="0" w:space="0" w:color="auto"/>
        <w:bottom w:val="none" w:sz="0" w:space="0" w:color="auto"/>
        <w:right w:val="none" w:sz="0" w:space="0" w:color="auto"/>
      </w:divBdr>
    </w:div>
    <w:div w:id="2018456783">
      <w:bodyDiv w:val="1"/>
      <w:marLeft w:val="0"/>
      <w:marRight w:val="0"/>
      <w:marTop w:val="0"/>
      <w:marBottom w:val="0"/>
      <w:divBdr>
        <w:top w:val="none" w:sz="0" w:space="0" w:color="auto"/>
        <w:left w:val="none" w:sz="0" w:space="0" w:color="auto"/>
        <w:bottom w:val="none" w:sz="0" w:space="0" w:color="auto"/>
        <w:right w:val="none" w:sz="0" w:space="0" w:color="auto"/>
      </w:divBdr>
    </w:div>
    <w:div w:id="2020112204">
      <w:bodyDiv w:val="1"/>
      <w:marLeft w:val="0"/>
      <w:marRight w:val="0"/>
      <w:marTop w:val="0"/>
      <w:marBottom w:val="0"/>
      <w:divBdr>
        <w:top w:val="none" w:sz="0" w:space="0" w:color="auto"/>
        <w:left w:val="none" w:sz="0" w:space="0" w:color="auto"/>
        <w:bottom w:val="none" w:sz="0" w:space="0" w:color="auto"/>
        <w:right w:val="none" w:sz="0" w:space="0" w:color="auto"/>
      </w:divBdr>
    </w:div>
    <w:div w:id="2020425367">
      <w:bodyDiv w:val="1"/>
      <w:marLeft w:val="0"/>
      <w:marRight w:val="0"/>
      <w:marTop w:val="0"/>
      <w:marBottom w:val="0"/>
      <w:divBdr>
        <w:top w:val="none" w:sz="0" w:space="0" w:color="auto"/>
        <w:left w:val="none" w:sz="0" w:space="0" w:color="auto"/>
        <w:bottom w:val="none" w:sz="0" w:space="0" w:color="auto"/>
        <w:right w:val="none" w:sz="0" w:space="0" w:color="auto"/>
      </w:divBdr>
    </w:div>
    <w:div w:id="2020689706">
      <w:bodyDiv w:val="1"/>
      <w:marLeft w:val="0"/>
      <w:marRight w:val="0"/>
      <w:marTop w:val="0"/>
      <w:marBottom w:val="0"/>
      <w:divBdr>
        <w:top w:val="none" w:sz="0" w:space="0" w:color="auto"/>
        <w:left w:val="none" w:sz="0" w:space="0" w:color="auto"/>
        <w:bottom w:val="none" w:sz="0" w:space="0" w:color="auto"/>
        <w:right w:val="none" w:sz="0" w:space="0" w:color="auto"/>
      </w:divBdr>
    </w:div>
    <w:div w:id="2021465897">
      <w:bodyDiv w:val="1"/>
      <w:marLeft w:val="0"/>
      <w:marRight w:val="0"/>
      <w:marTop w:val="0"/>
      <w:marBottom w:val="0"/>
      <w:divBdr>
        <w:top w:val="none" w:sz="0" w:space="0" w:color="auto"/>
        <w:left w:val="none" w:sz="0" w:space="0" w:color="auto"/>
        <w:bottom w:val="none" w:sz="0" w:space="0" w:color="auto"/>
        <w:right w:val="none" w:sz="0" w:space="0" w:color="auto"/>
      </w:divBdr>
    </w:div>
    <w:div w:id="2021471010">
      <w:bodyDiv w:val="1"/>
      <w:marLeft w:val="0"/>
      <w:marRight w:val="0"/>
      <w:marTop w:val="0"/>
      <w:marBottom w:val="0"/>
      <w:divBdr>
        <w:top w:val="none" w:sz="0" w:space="0" w:color="auto"/>
        <w:left w:val="none" w:sz="0" w:space="0" w:color="auto"/>
        <w:bottom w:val="none" w:sz="0" w:space="0" w:color="auto"/>
        <w:right w:val="none" w:sz="0" w:space="0" w:color="auto"/>
      </w:divBdr>
    </w:div>
    <w:div w:id="2023117383">
      <w:bodyDiv w:val="1"/>
      <w:marLeft w:val="0"/>
      <w:marRight w:val="0"/>
      <w:marTop w:val="0"/>
      <w:marBottom w:val="0"/>
      <w:divBdr>
        <w:top w:val="none" w:sz="0" w:space="0" w:color="auto"/>
        <w:left w:val="none" w:sz="0" w:space="0" w:color="auto"/>
        <w:bottom w:val="none" w:sz="0" w:space="0" w:color="auto"/>
        <w:right w:val="none" w:sz="0" w:space="0" w:color="auto"/>
      </w:divBdr>
    </w:div>
    <w:div w:id="2023624816">
      <w:bodyDiv w:val="1"/>
      <w:marLeft w:val="0"/>
      <w:marRight w:val="0"/>
      <w:marTop w:val="0"/>
      <w:marBottom w:val="0"/>
      <w:divBdr>
        <w:top w:val="none" w:sz="0" w:space="0" w:color="auto"/>
        <w:left w:val="none" w:sz="0" w:space="0" w:color="auto"/>
        <w:bottom w:val="none" w:sz="0" w:space="0" w:color="auto"/>
        <w:right w:val="none" w:sz="0" w:space="0" w:color="auto"/>
      </w:divBdr>
    </w:div>
    <w:div w:id="2025282158">
      <w:bodyDiv w:val="1"/>
      <w:marLeft w:val="0"/>
      <w:marRight w:val="0"/>
      <w:marTop w:val="0"/>
      <w:marBottom w:val="0"/>
      <w:divBdr>
        <w:top w:val="none" w:sz="0" w:space="0" w:color="auto"/>
        <w:left w:val="none" w:sz="0" w:space="0" w:color="auto"/>
        <w:bottom w:val="none" w:sz="0" w:space="0" w:color="auto"/>
        <w:right w:val="none" w:sz="0" w:space="0" w:color="auto"/>
      </w:divBdr>
    </w:div>
    <w:div w:id="2028483307">
      <w:bodyDiv w:val="1"/>
      <w:marLeft w:val="0"/>
      <w:marRight w:val="0"/>
      <w:marTop w:val="0"/>
      <w:marBottom w:val="0"/>
      <w:divBdr>
        <w:top w:val="none" w:sz="0" w:space="0" w:color="auto"/>
        <w:left w:val="none" w:sz="0" w:space="0" w:color="auto"/>
        <w:bottom w:val="none" w:sz="0" w:space="0" w:color="auto"/>
        <w:right w:val="none" w:sz="0" w:space="0" w:color="auto"/>
      </w:divBdr>
    </w:div>
    <w:div w:id="2028867118">
      <w:bodyDiv w:val="1"/>
      <w:marLeft w:val="0"/>
      <w:marRight w:val="0"/>
      <w:marTop w:val="0"/>
      <w:marBottom w:val="0"/>
      <w:divBdr>
        <w:top w:val="none" w:sz="0" w:space="0" w:color="auto"/>
        <w:left w:val="none" w:sz="0" w:space="0" w:color="auto"/>
        <w:bottom w:val="none" w:sz="0" w:space="0" w:color="auto"/>
        <w:right w:val="none" w:sz="0" w:space="0" w:color="auto"/>
      </w:divBdr>
    </w:div>
    <w:div w:id="2029019505">
      <w:bodyDiv w:val="1"/>
      <w:marLeft w:val="0"/>
      <w:marRight w:val="0"/>
      <w:marTop w:val="0"/>
      <w:marBottom w:val="0"/>
      <w:divBdr>
        <w:top w:val="none" w:sz="0" w:space="0" w:color="auto"/>
        <w:left w:val="none" w:sz="0" w:space="0" w:color="auto"/>
        <w:bottom w:val="none" w:sz="0" w:space="0" w:color="auto"/>
        <w:right w:val="none" w:sz="0" w:space="0" w:color="auto"/>
      </w:divBdr>
    </w:div>
    <w:div w:id="2032413964">
      <w:bodyDiv w:val="1"/>
      <w:marLeft w:val="0"/>
      <w:marRight w:val="0"/>
      <w:marTop w:val="0"/>
      <w:marBottom w:val="0"/>
      <w:divBdr>
        <w:top w:val="none" w:sz="0" w:space="0" w:color="auto"/>
        <w:left w:val="none" w:sz="0" w:space="0" w:color="auto"/>
        <w:bottom w:val="none" w:sz="0" w:space="0" w:color="auto"/>
        <w:right w:val="none" w:sz="0" w:space="0" w:color="auto"/>
      </w:divBdr>
    </w:div>
    <w:div w:id="2032534660">
      <w:bodyDiv w:val="1"/>
      <w:marLeft w:val="0"/>
      <w:marRight w:val="0"/>
      <w:marTop w:val="0"/>
      <w:marBottom w:val="0"/>
      <w:divBdr>
        <w:top w:val="none" w:sz="0" w:space="0" w:color="auto"/>
        <w:left w:val="none" w:sz="0" w:space="0" w:color="auto"/>
        <w:bottom w:val="none" w:sz="0" w:space="0" w:color="auto"/>
        <w:right w:val="none" w:sz="0" w:space="0" w:color="auto"/>
      </w:divBdr>
    </w:div>
    <w:div w:id="2034762021">
      <w:bodyDiv w:val="1"/>
      <w:marLeft w:val="0"/>
      <w:marRight w:val="0"/>
      <w:marTop w:val="0"/>
      <w:marBottom w:val="0"/>
      <w:divBdr>
        <w:top w:val="none" w:sz="0" w:space="0" w:color="auto"/>
        <w:left w:val="none" w:sz="0" w:space="0" w:color="auto"/>
        <w:bottom w:val="none" w:sz="0" w:space="0" w:color="auto"/>
        <w:right w:val="none" w:sz="0" w:space="0" w:color="auto"/>
      </w:divBdr>
    </w:div>
    <w:div w:id="2036147519">
      <w:bodyDiv w:val="1"/>
      <w:marLeft w:val="0"/>
      <w:marRight w:val="0"/>
      <w:marTop w:val="0"/>
      <w:marBottom w:val="0"/>
      <w:divBdr>
        <w:top w:val="none" w:sz="0" w:space="0" w:color="auto"/>
        <w:left w:val="none" w:sz="0" w:space="0" w:color="auto"/>
        <w:bottom w:val="none" w:sz="0" w:space="0" w:color="auto"/>
        <w:right w:val="none" w:sz="0" w:space="0" w:color="auto"/>
      </w:divBdr>
    </w:div>
    <w:div w:id="2036494233">
      <w:bodyDiv w:val="1"/>
      <w:marLeft w:val="0"/>
      <w:marRight w:val="0"/>
      <w:marTop w:val="0"/>
      <w:marBottom w:val="0"/>
      <w:divBdr>
        <w:top w:val="none" w:sz="0" w:space="0" w:color="auto"/>
        <w:left w:val="none" w:sz="0" w:space="0" w:color="auto"/>
        <w:bottom w:val="none" w:sz="0" w:space="0" w:color="auto"/>
        <w:right w:val="none" w:sz="0" w:space="0" w:color="auto"/>
      </w:divBdr>
    </w:div>
    <w:div w:id="2036728279">
      <w:bodyDiv w:val="1"/>
      <w:marLeft w:val="0"/>
      <w:marRight w:val="0"/>
      <w:marTop w:val="0"/>
      <w:marBottom w:val="0"/>
      <w:divBdr>
        <w:top w:val="none" w:sz="0" w:space="0" w:color="auto"/>
        <w:left w:val="none" w:sz="0" w:space="0" w:color="auto"/>
        <w:bottom w:val="none" w:sz="0" w:space="0" w:color="auto"/>
        <w:right w:val="none" w:sz="0" w:space="0" w:color="auto"/>
      </w:divBdr>
    </w:div>
    <w:div w:id="2037265858">
      <w:bodyDiv w:val="1"/>
      <w:marLeft w:val="0"/>
      <w:marRight w:val="0"/>
      <w:marTop w:val="0"/>
      <w:marBottom w:val="0"/>
      <w:divBdr>
        <w:top w:val="none" w:sz="0" w:space="0" w:color="auto"/>
        <w:left w:val="none" w:sz="0" w:space="0" w:color="auto"/>
        <w:bottom w:val="none" w:sz="0" w:space="0" w:color="auto"/>
        <w:right w:val="none" w:sz="0" w:space="0" w:color="auto"/>
      </w:divBdr>
    </w:div>
    <w:div w:id="2038583000">
      <w:bodyDiv w:val="1"/>
      <w:marLeft w:val="0"/>
      <w:marRight w:val="0"/>
      <w:marTop w:val="0"/>
      <w:marBottom w:val="0"/>
      <w:divBdr>
        <w:top w:val="none" w:sz="0" w:space="0" w:color="auto"/>
        <w:left w:val="none" w:sz="0" w:space="0" w:color="auto"/>
        <w:bottom w:val="none" w:sz="0" w:space="0" w:color="auto"/>
        <w:right w:val="none" w:sz="0" w:space="0" w:color="auto"/>
      </w:divBdr>
    </w:div>
    <w:div w:id="2039307262">
      <w:bodyDiv w:val="1"/>
      <w:marLeft w:val="0"/>
      <w:marRight w:val="0"/>
      <w:marTop w:val="0"/>
      <w:marBottom w:val="0"/>
      <w:divBdr>
        <w:top w:val="none" w:sz="0" w:space="0" w:color="auto"/>
        <w:left w:val="none" w:sz="0" w:space="0" w:color="auto"/>
        <w:bottom w:val="none" w:sz="0" w:space="0" w:color="auto"/>
        <w:right w:val="none" w:sz="0" w:space="0" w:color="auto"/>
      </w:divBdr>
    </w:div>
    <w:div w:id="2039622070">
      <w:bodyDiv w:val="1"/>
      <w:marLeft w:val="0"/>
      <w:marRight w:val="0"/>
      <w:marTop w:val="0"/>
      <w:marBottom w:val="0"/>
      <w:divBdr>
        <w:top w:val="none" w:sz="0" w:space="0" w:color="auto"/>
        <w:left w:val="none" w:sz="0" w:space="0" w:color="auto"/>
        <w:bottom w:val="none" w:sz="0" w:space="0" w:color="auto"/>
        <w:right w:val="none" w:sz="0" w:space="0" w:color="auto"/>
      </w:divBdr>
    </w:div>
    <w:div w:id="2039744423">
      <w:bodyDiv w:val="1"/>
      <w:marLeft w:val="0"/>
      <w:marRight w:val="0"/>
      <w:marTop w:val="0"/>
      <w:marBottom w:val="0"/>
      <w:divBdr>
        <w:top w:val="none" w:sz="0" w:space="0" w:color="auto"/>
        <w:left w:val="none" w:sz="0" w:space="0" w:color="auto"/>
        <w:bottom w:val="none" w:sz="0" w:space="0" w:color="auto"/>
        <w:right w:val="none" w:sz="0" w:space="0" w:color="auto"/>
      </w:divBdr>
    </w:div>
    <w:div w:id="2047292569">
      <w:bodyDiv w:val="1"/>
      <w:marLeft w:val="0"/>
      <w:marRight w:val="0"/>
      <w:marTop w:val="0"/>
      <w:marBottom w:val="0"/>
      <w:divBdr>
        <w:top w:val="none" w:sz="0" w:space="0" w:color="auto"/>
        <w:left w:val="none" w:sz="0" w:space="0" w:color="auto"/>
        <w:bottom w:val="none" w:sz="0" w:space="0" w:color="auto"/>
        <w:right w:val="none" w:sz="0" w:space="0" w:color="auto"/>
      </w:divBdr>
    </w:div>
    <w:div w:id="2048144599">
      <w:bodyDiv w:val="1"/>
      <w:marLeft w:val="0"/>
      <w:marRight w:val="0"/>
      <w:marTop w:val="0"/>
      <w:marBottom w:val="0"/>
      <w:divBdr>
        <w:top w:val="none" w:sz="0" w:space="0" w:color="auto"/>
        <w:left w:val="none" w:sz="0" w:space="0" w:color="auto"/>
        <w:bottom w:val="none" w:sz="0" w:space="0" w:color="auto"/>
        <w:right w:val="none" w:sz="0" w:space="0" w:color="auto"/>
      </w:divBdr>
    </w:div>
    <w:div w:id="2048749300">
      <w:bodyDiv w:val="1"/>
      <w:marLeft w:val="0"/>
      <w:marRight w:val="0"/>
      <w:marTop w:val="0"/>
      <w:marBottom w:val="0"/>
      <w:divBdr>
        <w:top w:val="none" w:sz="0" w:space="0" w:color="auto"/>
        <w:left w:val="none" w:sz="0" w:space="0" w:color="auto"/>
        <w:bottom w:val="none" w:sz="0" w:space="0" w:color="auto"/>
        <w:right w:val="none" w:sz="0" w:space="0" w:color="auto"/>
      </w:divBdr>
    </w:div>
    <w:div w:id="2051949325">
      <w:bodyDiv w:val="1"/>
      <w:marLeft w:val="0"/>
      <w:marRight w:val="0"/>
      <w:marTop w:val="0"/>
      <w:marBottom w:val="0"/>
      <w:divBdr>
        <w:top w:val="none" w:sz="0" w:space="0" w:color="auto"/>
        <w:left w:val="none" w:sz="0" w:space="0" w:color="auto"/>
        <w:bottom w:val="none" w:sz="0" w:space="0" w:color="auto"/>
        <w:right w:val="none" w:sz="0" w:space="0" w:color="auto"/>
      </w:divBdr>
    </w:div>
    <w:div w:id="2058814686">
      <w:bodyDiv w:val="1"/>
      <w:marLeft w:val="0"/>
      <w:marRight w:val="0"/>
      <w:marTop w:val="0"/>
      <w:marBottom w:val="0"/>
      <w:divBdr>
        <w:top w:val="none" w:sz="0" w:space="0" w:color="auto"/>
        <w:left w:val="none" w:sz="0" w:space="0" w:color="auto"/>
        <w:bottom w:val="none" w:sz="0" w:space="0" w:color="auto"/>
        <w:right w:val="none" w:sz="0" w:space="0" w:color="auto"/>
      </w:divBdr>
    </w:div>
    <w:div w:id="2059745755">
      <w:bodyDiv w:val="1"/>
      <w:marLeft w:val="0"/>
      <w:marRight w:val="0"/>
      <w:marTop w:val="0"/>
      <w:marBottom w:val="0"/>
      <w:divBdr>
        <w:top w:val="none" w:sz="0" w:space="0" w:color="auto"/>
        <w:left w:val="none" w:sz="0" w:space="0" w:color="auto"/>
        <w:bottom w:val="none" w:sz="0" w:space="0" w:color="auto"/>
        <w:right w:val="none" w:sz="0" w:space="0" w:color="auto"/>
      </w:divBdr>
    </w:div>
    <w:div w:id="2062360111">
      <w:bodyDiv w:val="1"/>
      <w:marLeft w:val="0"/>
      <w:marRight w:val="0"/>
      <w:marTop w:val="0"/>
      <w:marBottom w:val="0"/>
      <w:divBdr>
        <w:top w:val="none" w:sz="0" w:space="0" w:color="auto"/>
        <w:left w:val="none" w:sz="0" w:space="0" w:color="auto"/>
        <w:bottom w:val="none" w:sz="0" w:space="0" w:color="auto"/>
        <w:right w:val="none" w:sz="0" w:space="0" w:color="auto"/>
      </w:divBdr>
    </w:div>
    <w:div w:id="2063364014">
      <w:bodyDiv w:val="1"/>
      <w:marLeft w:val="0"/>
      <w:marRight w:val="0"/>
      <w:marTop w:val="0"/>
      <w:marBottom w:val="0"/>
      <w:divBdr>
        <w:top w:val="none" w:sz="0" w:space="0" w:color="auto"/>
        <w:left w:val="none" w:sz="0" w:space="0" w:color="auto"/>
        <w:bottom w:val="none" w:sz="0" w:space="0" w:color="auto"/>
        <w:right w:val="none" w:sz="0" w:space="0" w:color="auto"/>
      </w:divBdr>
    </w:div>
    <w:div w:id="2063866248">
      <w:bodyDiv w:val="1"/>
      <w:marLeft w:val="0"/>
      <w:marRight w:val="0"/>
      <w:marTop w:val="0"/>
      <w:marBottom w:val="0"/>
      <w:divBdr>
        <w:top w:val="none" w:sz="0" w:space="0" w:color="auto"/>
        <w:left w:val="none" w:sz="0" w:space="0" w:color="auto"/>
        <w:bottom w:val="none" w:sz="0" w:space="0" w:color="auto"/>
        <w:right w:val="none" w:sz="0" w:space="0" w:color="auto"/>
      </w:divBdr>
    </w:div>
    <w:div w:id="2064212897">
      <w:bodyDiv w:val="1"/>
      <w:marLeft w:val="0"/>
      <w:marRight w:val="0"/>
      <w:marTop w:val="0"/>
      <w:marBottom w:val="0"/>
      <w:divBdr>
        <w:top w:val="none" w:sz="0" w:space="0" w:color="auto"/>
        <w:left w:val="none" w:sz="0" w:space="0" w:color="auto"/>
        <w:bottom w:val="none" w:sz="0" w:space="0" w:color="auto"/>
        <w:right w:val="none" w:sz="0" w:space="0" w:color="auto"/>
      </w:divBdr>
    </w:div>
    <w:div w:id="2067562086">
      <w:bodyDiv w:val="1"/>
      <w:marLeft w:val="0"/>
      <w:marRight w:val="0"/>
      <w:marTop w:val="0"/>
      <w:marBottom w:val="0"/>
      <w:divBdr>
        <w:top w:val="none" w:sz="0" w:space="0" w:color="auto"/>
        <w:left w:val="none" w:sz="0" w:space="0" w:color="auto"/>
        <w:bottom w:val="none" w:sz="0" w:space="0" w:color="auto"/>
        <w:right w:val="none" w:sz="0" w:space="0" w:color="auto"/>
      </w:divBdr>
    </w:div>
    <w:div w:id="2067679414">
      <w:bodyDiv w:val="1"/>
      <w:marLeft w:val="0"/>
      <w:marRight w:val="0"/>
      <w:marTop w:val="0"/>
      <w:marBottom w:val="0"/>
      <w:divBdr>
        <w:top w:val="none" w:sz="0" w:space="0" w:color="auto"/>
        <w:left w:val="none" w:sz="0" w:space="0" w:color="auto"/>
        <w:bottom w:val="none" w:sz="0" w:space="0" w:color="auto"/>
        <w:right w:val="none" w:sz="0" w:space="0" w:color="auto"/>
      </w:divBdr>
    </w:div>
    <w:div w:id="2069109393">
      <w:bodyDiv w:val="1"/>
      <w:marLeft w:val="0"/>
      <w:marRight w:val="0"/>
      <w:marTop w:val="0"/>
      <w:marBottom w:val="0"/>
      <w:divBdr>
        <w:top w:val="none" w:sz="0" w:space="0" w:color="auto"/>
        <w:left w:val="none" w:sz="0" w:space="0" w:color="auto"/>
        <w:bottom w:val="none" w:sz="0" w:space="0" w:color="auto"/>
        <w:right w:val="none" w:sz="0" w:space="0" w:color="auto"/>
      </w:divBdr>
    </w:div>
    <w:div w:id="2069919610">
      <w:bodyDiv w:val="1"/>
      <w:marLeft w:val="0"/>
      <w:marRight w:val="0"/>
      <w:marTop w:val="0"/>
      <w:marBottom w:val="0"/>
      <w:divBdr>
        <w:top w:val="none" w:sz="0" w:space="0" w:color="auto"/>
        <w:left w:val="none" w:sz="0" w:space="0" w:color="auto"/>
        <w:bottom w:val="none" w:sz="0" w:space="0" w:color="auto"/>
        <w:right w:val="none" w:sz="0" w:space="0" w:color="auto"/>
      </w:divBdr>
    </w:div>
    <w:div w:id="2071802705">
      <w:bodyDiv w:val="1"/>
      <w:marLeft w:val="0"/>
      <w:marRight w:val="0"/>
      <w:marTop w:val="0"/>
      <w:marBottom w:val="0"/>
      <w:divBdr>
        <w:top w:val="none" w:sz="0" w:space="0" w:color="auto"/>
        <w:left w:val="none" w:sz="0" w:space="0" w:color="auto"/>
        <w:bottom w:val="none" w:sz="0" w:space="0" w:color="auto"/>
        <w:right w:val="none" w:sz="0" w:space="0" w:color="auto"/>
      </w:divBdr>
    </w:div>
    <w:div w:id="2072731375">
      <w:bodyDiv w:val="1"/>
      <w:marLeft w:val="0"/>
      <w:marRight w:val="0"/>
      <w:marTop w:val="0"/>
      <w:marBottom w:val="0"/>
      <w:divBdr>
        <w:top w:val="none" w:sz="0" w:space="0" w:color="auto"/>
        <w:left w:val="none" w:sz="0" w:space="0" w:color="auto"/>
        <w:bottom w:val="none" w:sz="0" w:space="0" w:color="auto"/>
        <w:right w:val="none" w:sz="0" w:space="0" w:color="auto"/>
      </w:divBdr>
    </w:div>
    <w:div w:id="2075615202">
      <w:bodyDiv w:val="1"/>
      <w:marLeft w:val="0"/>
      <w:marRight w:val="0"/>
      <w:marTop w:val="0"/>
      <w:marBottom w:val="0"/>
      <w:divBdr>
        <w:top w:val="none" w:sz="0" w:space="0" w:color="auto"/>
        <w:left w:val="none" w:sz="0" w:space="0" w:color="auto"/>
        <w:bottom w:val="none" w:sz="0" w:space="0" w:color="auto"/>
        <w:right w:val="none" w:sz="0" w:space="0" w:color="auto"/>
      </w:divBdr>
    </w:div>
    <w:div w:id="2078354325">
      <w:bodyDiv w:val="1"/>
      <w:marLeft w:val="0"/>
      <w:marRight w:val="0"/>
      <w:marTop w:val="0"/>
      <w:marBottom w:val="0"/>
      <w:divBdr>
        <w:top w:val="none" w:sz="0" w:space="0" w:color="auto"/>
        <w:left w:val="none" w:sz="0" w:space="0" w:color="auto"/>
        <w:bottom w:val="none" w:sz="0" w:space="0" w:color="auto"/>
        <w:right w:val="none" w:sz="0" w:space="0" w:color="auto"/>
      </w:divBdr>
    </w:div>
    <w:div w:id="2078630962">
      <w:bodyDiv w:val="1"/>
      <w:marLeft w:val="0"/>
      <w:marRight w:val="0"/>
      <w:marTop w:val="0"/>
      <w:marBottom w:val="0"/>
      <w:divBdr>
        <w:top w:val="none" w:sz="0" w:space="0" w:color="auto"/>
        <w:left w:val="none" w:sz="0" w:space="0" w:color="auto"/>
        <w:bottom w:val="none" w:sz="0" w:space="0" w:color="auto"/>
        <w:right w:val="none" w:sz="0" w:space="0" w:color="auto"/>
      </w:divBdr>
    </w:div>
    <w:div w:id="2079593117">
      <w:bodyDiv w:val="1"/>
      <w:marLeft w:val="0"/>
      <w:marRight w:val="0"/>
      <w:marTop w:val="0"/>
      <w:marBottom w:val="0"/>
      <w:divBdr>
        <w:top w:val="none" w:sz="0" w:space="0" w:color="auto"/>
        <w:left w:val="none" w:sz="0" w:space="0" w:color="auto"/>
        <w:bottom w:val="none" w:sz="0" w:space="0" w:color="auto"/>
        <w:right w:val="none" w:sz="0" w:space="0" w:color="auto"/>
      </w:divBdr>
    </w:div>
    <w:div w:id="2080979624">
      <w:bodyDiv w:val="1"/>
      <w:marLeft w:val="0"/>
      <w:marRight w:val="0"/>
      <w:marTop w:val="0"/>
      <w:marBottom w:val="0"/>
      <w:divBdr>
        <w:top w:val="none" w:sz="0" w:space="0" w:color="auto"/>
        <w:left w:val="none" w:sz="0" w:space="0" w:color="auto"/>
        <w:bottom w:val="none" w:sz="0" w:space="0" w:color="auto"/>
        <w:right w:val="none" w:sz="0" w:space="0" w:color="auto"/>
      </w:divBdr>
    </w:div>
    <w:div w:id="2082287206">
      <w:bodyDiv w:val="1"/>
      <w:marLeft w:val="0"/>
      <w:marRight w:val="0"/>
      <w:marTop w:val="0"/>
      <w:marBottom w:val="0"/>
      <w:divBdr>
        <w:top w:val="none" w:sz="0" w:space="0" w:color="auto"/>
        <w:left w:val="none" w:sz="0" w:space="0" w:color="auto"/>
        <w:bottom w:val="none" w:sz="0" w:space="0" w:color="auto"/>
        <w:right w:val="none" w:sz="0" w:space="0" w:color="auto"/>
      </w:divBdr>
    </w:div>
    <w:div w:id="2082675656">
      <w:bodyDiv w:val="1"/>
      <w:marLeft w:val="0"/>
      <w:marRight w:val="0"/>
      <w:marTop w:val="0"/>
      <w:marBottom w:val="0"/>
      <w:divBdr>
        <w:top w:val="none" w:sz="0" w:space="0" w:color="auto"/>
        <w:left w:val="none" w:sz="0" w:space="0" w:color="auto"/>
        <w:bottom w:val="none" w:sz="0" w:space="0" w:color="auto"/>
        <w:right w:val="none" w:sz="0" w:space="0" w:color="auto"/>
      </w:divBdr>
    </w:div>
    <w:div w:id="2084374582">
      <w:bodyDiv w:val="1"/>
      <w:marLeft w:val="0"/>
      <w:marRight w:val="0"/>
      <w:marTop w:val="0"/>
      <w:marBottom w:val="0"/>
      <w:divBdr>
        <w:top w:val="none" w:sz="0" w:space="0" w:color="auto"/>
        <w:left w:val="none" w:sz="0" w:space="0" w:color="auto"/>
        <w:bottom w:val="none" w:sz="0" w:space="0" w:color="auto"/>
        <w:right w:val="none" w:sz="0" w:space="0" w:color="auto"/>
      </w:divBdr>
    </w:div>
    <w:div w:id="2086950039">
      <w:bodyDiv w:val="1"/>
      <w:marLeft w:val="0"/>
      <w:marRight w:val="0"/>
      <w:marTop w:val="0"/>
      <w:marBottom w:val="0"/>
      <w:divBdr>
        <w:top w:val="none" w:sz="0" w:space="0" w:color="auto"/>
        <w:left w:val="none" w:sz="0" w:space="0" w:color="auto"/>
        <w:bottom w:val="none" w:sz="0" w:space="0" w:color="auto"/>
        <w:right w:val="none" w:sz="0" w:space="0" w:color="auto"/>
      </w:divBdr>
    </w:div>
    <w:div w:id="2086950927">
      <w:bodyDiv w:val="1"/>
      <w:marLeft w:val="0"/>
      <w:marRight w:val="0"/>
      <w:marTop w:val="0"/>
      <w:marBottom w:val="0"/>
      <w:divBdr>
        <w:top w:val="none" w:sz="0" w:space="0" w:color="auto"/>
        <w:left w:val="none" w:sz="0" w:space="0" w:color="auto"/>
        <w:bottom w:val="none" w:sz="0" w:space="0" w:color="auto"/>
        <w:right w:val="none" w:sz="0" w:space="0" w:color="auto"/>
      </w:divBdr>
    </w:div>
    <w:div w:id="2086996768">
      <w:bodyDiv w:val="1"/>
      <w:marLeft w:val="0"/>
      <w:marRight w:val="0"/>
      <w:marTop w:val="0"/>
      <w:marBottom w:val="0"/>
      <w:divBdr>
        <w:top w:val="none" w:sz="0" w:space="0" w:color="auto"/>
        <w:left w:val="none" w:sz="0" w:space="0" w:color="auto"/>
        <w:bottom w:val="none" w:sz="0" w:space="0" w:color="auto"/>
        <w:right w:val="none" w:sz="0" w:space="0" w:color="auto"/>
      </w:divBdr>
    </w:div>
    <w:div w:id="2088922341">
      <w:bodyDiv w:val="1"/>
      <w:marLeft w:val="0"/>
      <w:marRight w:val="0"/>
      <w:marTop w:val="0"/>
      <w:marBottom w:val="0"/>
      <w:divBdr>
        <w:top w:val="none" w:sz="0" w:space="0" w:color="auto"/>
        <w:left w:val="none" w:sz="0" w:space="0" w:color="auto"/>
        <w:bottom w:val="none" w:sz="0" w:space="0" w:color="auto"/>
        <w:right w:val="none" w:sz="0" w:space="0" w:color="auto"/>
      </w:divBdr>
    </w:div>
    <w:div w:id="2089494301">
      <w:bodyDiv w:val="1"/>
      <w:marLeft w:val="0"/>
      <w:marRight w:val="0"/>
      <w:marTop w:val="0"/>
      <w:marBottom w:val="0"/>
      <w:divBdr>
        <w:top w:val="none" w:sz="0" w:space="0" w:color="auto"/>
        <w:left w:val="none" w:sz="0" w:space="0" w:color="auto"/>
        <w:bottom w:val="none" w:sz="0" w:space="0" w:color="auto"/>
        <w:right w:val="none" w:sz="0" w:space="0" w:color="auto"/>
      </w:divBdr>
    </w:div>
    <w:div w:id="2089764420">
      <w:bodyDiv w:val="1"/>
      <w:marLeft w:val="0"/>
      <w:marRight w:val="0"/>
      <w:marTop w:val="0"/>
      <w:marBottom w:val="0"/>
      <w:divBdr>
        <w:top w:val="none" w:sz="0" w:space="0" w:color="auto"/>
        <w:left w:val="none" w:sz="0" w:space="0" w:color="auto"/>
        <w:bottom w:val="none" w:sz="0" w:space="0" w:color="auto"/>
        <w:right w:val="none" w:sz="0" w:space="0" w:color="auto"/>
      </w:divBdr>
    </w:div>
    <w:div w:id="2093693370">
      <w:bodyDiv w:val="1"/>
      <w:marLeft w:val="0"/>
      <w:marRight w:val="0"/>
      <w:marTop w:val="0"/>
      <w:marBottom w:val="0"/>
      <w:divBdr>
        <w:top w:val="none" w:sz="0" w:space="0" w:color="auto"/>
        <w:left w:val="none" w:sz="0" w:space="0" w:color="auto"/>
        <w:bottom w:val="none" w:sz="0" w:space="0" w:color="auto"/>
        <w:right w:val="none" w:sz="0" w:space="0" w:color="auto"/>
      </w:divBdr>
    </w:div>
    <w:div w:id="2093769255">
      <w:bodyDiv w:val="1"/>
      <w:marLeft w:val="0"/>
      <w:marRight w:val="0"/>
      <w:marTop w:val="0"/>
      <w:marBottom w:val="0"/>
      <w:divBdr>
        <w:top w:val="none" w:sz="0" w:space="0" w:color="auto"/>
        <w:left w:val="none" w:sz="0" w:space="0" w:color="auto"/>
        <w:bottom w:val="none" w:sz="0" w:space="0" w:color="auto"/>
        <w:right w:val="none" w:sz="0" w:space="0" w:color="auto"/>
      </w:divBdr>
    </w:div>
    <w:div w:id="2093773346">
      <w:bodyDiv w:val="1"/>
      <w:marLeft w:val="0"/>
      <w:marRight w:val="0"/>
      <w:marTop w:val="0"/>
      <w:marBottom w:val="0"/>
      <w:divBdr>
        <w:top w:val="none" w:sz="0" w:space="0" w:color="auto"/>
        <w:left w:val="none" w:sz="0" w:space="0" w:color="auto"/>
        <w:bottom w:val="none" w:sz="0" w:space="0" w:color="auto"/>
        <w:right w:val="none" w:sz="0" w:space="0" w:color="auto"/>
      </w:divBdr>
    </w:div>
    <w:div w:id="2096781292">
      <w:bodyDiv w:val="1"/>
      <w:marLeft w:val="0"/>
      <w:marRight w:val="0"/>
      <w:marTop w:val="0"/>
      <w:marBottom w:val="0"/>
      <w:divBdr>
        <w:top w:val="none" w:sz="0" w:space="0" w:color="auto"/>
        <w:left w:val="none" w:sz="0" w:space="0" w:color="auto"/>
        <w:bottom w:val="none" w:sz="0" w:space="0" w:color="auto"/>
        <w:right w:val="none" w:sz="0" w:space="0" w:color="auto"/>
      </w:divBdr>
    </w:div>
    <w:div w:id="2097286908">
      <w:bodyDiv w:val="1"/>
      <w:marLeft w:val="0"/>
      <w:marRight w:val="0"/>
      <w:marTop w:val="0"/>
      <w:marBottom w:val="0"/>
      <w:divBdr>
        <w:top w:val="none" w:sz="0" w:space="0" w:color="auto"/>
        <w:left w:val="none" w:sz="0" w:space="0" w:color="auto"/>
        <w:bottom w:val="none" w:sz="0" w:space="0" w:color="auto"/>
        <w:right w:val="none" w:sz="0" w:space="0" w:color="auto"/>
      </w:divBdr>
    </w:div>
    <w:div w:id="2097434241">
      <w:bodyDiv w:val="1"/>
      <w:marLeft w:val="0"/>
      <w:marRight w:val="0"/>
      <w:marTop w:val="0"/>
      <w:marBottom w:val="0"/>
      <w:divBdr>
        <w:top w:val="none" w:sz="0" w:space="0" w:color="auto"/>
        <w:left w:val="none" w:sz="0" w:space="0" w:color="auto"/>
        <w:bottom w:val="none" w:sz="0" w:space="0" w:color="auto"/>
        <w:right w:val="none" w:sz="0" w:space="0" w:color="auto"/>
      </w:divBdr>
    </w:div>
    <w:div w:id="2097703407">
      <w:bodyDiv w:val="1"/>
      <w:marLeft w:val="0"/>
      <w:marRight w:val="0"/>
      <w:marTop w:val="0"/>
      <w:marBottom w:val="0"/>
      <w:divBdr>
        <w:top w:val="none" w:sz="0" w:space="0" w:color="auto"/>
        <w:left w:val="none" w:sz="0" w:space="0" w:color="auto"/>
        <w:bottom w:val="none" w:sz="0" w:space="0" w:color="auto"/>
        <w:right w:val="none" w:sz="0" w:space="0" w:color="auto"/>
      </w:divBdr>
    </w:div>
    <w:div w:id="2099016885">
      <w:bodyDiv w:val="1"/>
      <w:marLeft w:val="0"/>
      <w:marRight w:val="0"/>
      <w:marTop w:val="0"/>
      <w:marBottom w:val="0"/>
      <w:divBdr>
        <w:top w:val="none" w:sz="0" w:space="0" w:color="auto"/>
        <w:left w:val="none" w:sz="0" w:space="0" w:color="auto"/>
        <w:bottom w:val="none" w:sz="0" w:space="0" w:color="auto"/>
        <w:right w:val="none" w:sz="0" w:space="0" w:color="auto"/>
      </w:divBdr>
    </w:div>
    <w:div w:id="2099523536">
      <w:bodyDiv w:val="1"/>
      <w:marLeft w:val="0"/>
      <w:marRight w:val="0"/>
      <w:marTop w:val="0"/>
      <w:marBottom w:val="0"/>
      <w:divBdr>
        <w:top w:val="none" w:sz="0" w:space="0" w:color="auto"/>
        <w:left w:val="none" w:sz="0" w:space="0" w:color="auto"/>
        <w:bottom w:val="none" w:sz="0" w:space="0" w:color="auto"/>
        <w:right w:val="none" w:sz="0" w:space="0" w:color="auto"/>
      </w:divBdr>
    </w:div>
    <w:div w:id="2100564266">
      <w:bodyDiv w:val="1"/>
      <w:marLeft w:val="0"/>
      <w:marRight w:val="0"/>
      <w:marTop w:val="0"/>
      <w:marBottom w:val="0"/>
      <w:divBdr>
        <w:top w:val="none" w:sz="0" w:space="0" w:color="auto"/>
        <w:left w:val="none" w:sz="0" w:space="0" w:color="auto"/>
        <w:bottom w:val="none" w:sz="0" w:space="0" w:color="auto"/>
        <w:right w:val="none" w:sz="0" w:space="0" w:color="auto"/>
      </w:divBdr>
    </w:div>
    <w:div w:id="2102949862">
      <w:bodyDiv w:val="1"/>
      <w:marLeft w:val="0"/>
      <w:marRight w:val="0"/>
      <w:marTop w:val="0"/>
      <w:marBottom w:val="0"/>
      <w:divBdr>
        <w:top w:val="none" w:sz="0" w:space="0" w:color="auto"/>
        <w:left w:val="none" w:sz="0" w:space="0" w:color="auto"/>
        <w:bottom w:val="none" w:sz="0" w:space="0" w:color="auto"/>
        <w:right w:val="none" w:sz="0" w:space="0" w:color="auto"/>
      </w:divBdr>
    </w:div>
    <w:div w:id="2103918405">
      <w:bodyDiv w:val="1"/>
      <w:marLeft w:val="0"/>
      <w:marRight w:val="0"/>
      <w:marTop w:val="0"/>
      <w:marBottom w:val="0"/>
      <w:divBdr>
        <w:top w:val="none" w:sz="0" w:space="0" w:color="auto"/>
        <w:left w:val="none" w:sz="0" w:space="0" w:color="auto"/>
        <w:bottom w:val="none" w:sz="0" w:space="0" w:color="auto"/>
        <w:right w:val="none" w:sz="0" w:space="0" w:color="auto"/>
      </w:divBdr>
    </w:div>
    <w:div w:id="2104524065">
      <w:bodyDiv w:val="1"/>
      <w:marLeft w:val="0"/>
      <w:marRight w:val="0"/>
      <w:marTop w:val="0"/>
      <w:marBottom w:val="0"/>
      <w:divBdr>
        <w:top w:val="none" w:sz="0" w:space="0" w:color="auto"/>
        <w:left w:val="none" w:sz="0" w:space="0" w:color="auto"/>
        <w:bottom w:val="none" w:sz="0" w:space="0" w:color="auto"/>
        <w:right w:val="none" w:sz="0" w:space="0" w:color="auto"/>
      </w:divBdr>
    </w:div>
    <w:div w:id="2104835620">
      <w:bodyDiv w:val="1"/>
      <w:marLeft w:val="0"/>
      <w:marRight w:val="0"/>
      <w:marTop w:val="0"/>
      <w:marBottom w:val="0"/>
      <w:divBdr>
        <w:top w:val="none" w:sz="0" w:space="0" w:color="auto"/>
        <w:left w:val="none" w:sz="0" w:space="0" w:color="auto"/>
        <w:bottom w:val="none" w:sz="0" w:space="0" w:color="auto"/>
        <w:right w:val="none" w:sz="0" w:space="0" w:color="auto"/>
      </w:divBdr>
    </w:div>
    <w:div w:id="2105608506">
      <w:bodyDiv w:val="1"/>
      <w:marLeft w:val="0"/>
      <w:marRight w:val="0"/>
      <w:marTop w:val="0"/>
      <w:marBottom w:val="0"/>
      <w:divBdr>
        <w:top w:val="none" w:sz="0" w:space="0" w:color="auto"/>
        <w:left w:val="none" w:sz="0" w:space="0" w:color="auto"/>
        <w:bottom w:val="none" w:sz="0" w:space="0" w:color="auto"/>
        <w:right w:val="none" w:sz="0" w:space="0" w:color="auto"/>
      </w:divBdr>
    </w:div>
    <w:div w:id="2106877692">
      <w:bodyDiv w:val="1"/>
      <w:marLeft w:val="0"/>
      <w:marRight w:val="0"/>
      <w:marTop w:val="0"/>
      <w:marBottom w:val="0"/>
      <w:divBdr>
        <w:top w:val="none" w:sz="0" w:space="0" w:color="auto"/>
        <w:left w:val="none" w:sz="0" w:space="0" w:color="auto"/>
        <w:bottom w:val="none" w:sz="0" w:space="0" w:color="auto"/>
        <w:right w:val="none" w:sz="0" w:space="0" w:color="auto"/>
      </w:divBdr>
    </w:div>
    <w:div w:id="2106922207">
      <w:bodyDiv w:val="1"/>
      <w:marLeft w:val="0"/>
      <w:marRight w:val="0"/>
      <w:marTop w:val="0"/>
      <w:marBottom w:val="0"/>
      <w:divBdr>
        <w:top w:val="none" w:sz="0" w:space="0" w:color="auto"/>
        <w:left w:val="none" w:sz="0" w:space="0" w:color="auto"/>
        <w:bottom w:val="none" w:sz="0" w:space="0" w:color="auto"/>
        <w:right w:val="none" w:sz="0" w:space="0" w:color="auto"/>
      </w:divBdr>
    </w:div>
    <w:div w:id="2107378485">
      <w:bodyDiv w:val="1"/>
      <w:marLeft w:val="0"/>
      <w:marRight w:val="0"/>
      <w:marTop w:val="0"/>
      <w:marBottom w:val="0"/>
      <w:divBdr>
        <w:top w:val="none" w:sz="0" w:space="0" w:color="auto"/>
        <w:left w:val="none" w:sz="0" w:space="0" w:color="auto"/>
        <w:bottom w:val="none" w:sz="0" w:space="0" w:color="auto"/>
        <w:right w:val="none" w:sz="0" w:space="0" w:color="auto"/>
      </w:divBdr>
    </w:div>
    <w:div w:id="2108498179">
      <w:bodyDiv w:val="1"/>
      <w:marLeft w:val="0"/>
      <w:marRight w:val="0"/>
      <w:marTop w:val="0"/>
      <w:marBottom w:val="0"/>
      <w:divBdr>
        <w:top w:val="none" w:sz="0" w:space="0" w:color="auto"/>
        <w:left w:val="none" w:sz="0" w:space="0" w:color="auto"/>
        <w:bottom w:val="none" w:sz="0" w:space="0" w:color="auto"/>
        <w:right w:val="none" w:sz="0" w:space="0" w:color="auto"/>
      </w:divBdr>
    </w:div>
    <w:div w:id="2109959399">
      <w:bodyDiv w:val="1"/>
      <w:marLeft w:val="0"/>
      <w:marRight w:val="0"/>
      <w:marTop w:val="0"/>
      <w:marBottom w:val="0"/>
      <w:divBdr>
        <w:top w:val="none" w:sz="0" w:space="0" w:color="auto"/>
        <w:left w:val="none" w:sz="0" w:space="0" w:color="auto"/>
        <w:bottom w:val="none" w:sz="0" w:space="0" w:color="auto"/>
        <w:right w:val="none" w:sz="0" w:space="0" w:color="auto"/>
      </w:divBdr>
    </w:div>
    <w:div w:id="2113940251">
      <w:bodyDiv w:val="1"/>
      <w:marLeft w:val="0"/>
      <w:marRight w:val="0"/>
      <w:marTop w:val="0"/>
      <w:marBottom w:val="0"/>
      <w:divBdr>
        <w:top w:val="none" w:sz="0" w:space="0" w:color="auto"/>
        <w:left w:val="none" w:sz="0" w:space="0" w:color="auto"/>
        <w:bottom w:val="none" w:sz="0" w:space="0" w:color="auto"/>
        <w:right w:val="none" w:sz="0" w:space="0" w:color="auto"/>
      </w:divBdr>
    </w:div>
    <w:div w:id="2114472621">
      <w:bodyDiv w:val="1"/>
      <w:marLeft w:val="0"/>
      <w:marRight w:val="0"/>
      <w:marTop w:val="0"/>
      <w:marBottom w:val="0"/>
      <w:divBdr>
        <w:top w:val="none" w:sz="0" w:space="0" w:color="auto"/>
        <w:left w:val="none" w:sz="0" w:space="0" w:color="auto"/>
        <w:bottom w:val="none" w:sz="0" w:space="0" w:color="auto"/>
        <w:right w:val="none" w:sz="0" w:space="0" w:color="auto"/>
      </w:divBdr>
    </w:div>
    <w:div w:id="2115200299">
      <w:bodyDiv w:val="1"/>
      <w:marLeft w:val="0"/>
      <w:marRight w:val="0"/>
      <w:marTop w:val="0"/>
      <w:marBottom w:val="0"/>
      <w:divBdr>
        <w:top w:val="none" w:sz="0" w:space="0" w:color="auto"/>
        <w:left w:val="none" w:sz="0" w:space="0" w:color="auto"/>
        <w:bottom w:val="none" w:sz="0" w:space="0" w:color="auto"/>
        <w:right w:val="none" w:sz="0" w:space="0" w:color="auto"/>
      </w:divBdr>
    </w:div>
    <w:div w:id="2116512636">
      <w:bodyDiv w:val="1"/>
      <w:marLeft w:val="0"/>
      <w:marRight w:val="0"/>
      <w:marTop w:val="0"/>
      <w:marBottom w:val="0"/>
      <w:divBdr>
        <w:top w:val="none" w:sz="0" w:space="0" w:color="auto"/>
        <w:left w:val="none" w:sz="0" w:space="0" w:color="auto"/>
        <w:bottom w:val="none" w:sz="0" w:space="0" w:color="auto"/>
        <w:right w:val="none" w:sz="0" w:space="0" w:color="auto"/>
      </w:divBdr>
    </w:div>
    <w:div w:id="2117210328">
      <w:bodyDiv w:val="1"/>
      <w:marLeft w:val="0"/>
      <w:marRight w:val="0"/>
      <w:marTop w:val="0"/>
      <w:marBottom w:val="0"/>
      <w:divBdr>
        <w:top w:val="none" w:sz="0" w:space="0" w:color="auto"/>
        <w:left w:val="none" w:sz="0" w:space="0" w:color="auto"/>
        <w:bottom w:val="none" w:sz="0" w:space="0" w:color="auto"/>
        <w:right w:val="none" w:sz="0" w:space="0" w:color="auto"/>
      </w:divBdr>
    </w:div>
    <w:div w:id="2118285537">
      <w:bodyDiv w:val="1"/>
      <w:marLeft w:val="0"/>
      <w:marRight w:val="0"/>
      <w:marTop w:val="0"/>
      <w:marBottom w:val="0"/>
      <w:divBdr>
        <w:top w:val="none" w:sz="0" w:space="0" w:color="auto"/>
        <w:left w:val="none" w:sz="0" w:space="0" w:color="auto"/>
        <w:bottom w:val="none" w:sz="0" w:space="0" w:color="auto"/>
        <w:right w:val="none" w:sz="0" w:space="0" w:color="auto"/>
      </w:divBdr>
    </w:div>
    <w:div w:id="2118672463">
      <w:bodyDiv w:val="1"/>
      <w:marLeft w:val="0"/>
      <w:marRight w:val="0"/>
      <w:marTop w:val="0"/>
      <w:marBottom w:val="0"/>
      <w:divBdr>
        <w:top w:val="none" w:sz="0" w:space="0" w:color="auto"/>
        <w:left w:val="none" w:sz="0" w:space="0" w:color="auto"/>
        <w:bottom w:val="none" w:sz="0" w:space="0" w:color="auto"/>
        <w:right w:val="none" w:sz="0" w:space="0" w:color="auto"/>
      </w:divBdr>
    </w:div>
    <w:div w:id="2119711800">
      <w:bodyDiv w:val="1"/>
      <w:marLeft w:val="0"/>
      <w:marRight w:val="0"/>
      <w:marTop w:val="0"/>
      <w:marBottom w:val="0"/>
      <w:divBdr>
        <w:top w:val="none" w:sz="0" w:space="0" w:color="auto"/>
        <w:left w:val="none" w:sz="0" w:space="0" w:color="auto"/>
        <w:bottom w:val="none" w:sz="0" w:space="0" w:color="auto"/>
        <w:right w:val="none" w:sz="0" w:space="0" w:color="auto"/>
      </w:divBdr>
    </w:div>
    <w:div w:id="2121680112">
      <w:bodyDiv w:val="1"/>
      <w:marLeft w:val="0"/>
      <w:marRight w:val="0"/>
      <w:marTop w:val="0"/>
      <w:marBottom w:val="0"/>
      <w:divBdr>
        <w:top w:val="none" w:sz="0" w:space="0" w:color="auto"/>
        <w:left w:val="none" w:sz="0" w:space="0" w:color="auto"/>
        <w:bottom w:val="none" w:sz="0" w:space="0" w:color="auto"/>
        <w:right w:val="none" w:sz="0" w:space="0" w:color="auto"/>
      </w:divBdr>
    </w:div>
    <w:div w:id="2123373616">
      <w:bodyDiv w:val="1"/>
      <w:marLeft w:val="0"/>
      <w:marRight w:val="0"/>
      <w:marTop w:val="0"/>
      <w:marBottom w:val="0"/>
      <w:divBdr>
        <w:top w:val="none" w:sz="0" w:space="0" w:color="auto"/>
        <w:left w:val="none" w:sz="0" w:space="0" w:color="auto"/>
        <w:bottom w:val="none" w:sz="0" w:space="0" w:color="auto"/>
        <w:right w:val="none" w:sz="0" w:space="0" w:color="auto"/>
      </w:divBdr>
    </w:div>
    <w:div w:id="2124109715">
      <w:bodyDiv w:val="1"/>
      <w:marLeft w:val="0"/>
      <w:marRight w:val="0"/>
      <w:marTop w:val="0"/>
      <w:marBottom w:val="0"/>
      <w:divBdr>
        <w:top w:val="none" w:sz="0" w:space="0" w:color="auto"/>
        <w:left w:val="none" w:sz="0" w:space="0" w:color="auto"/>
        <w:bottom w:val="none" w:sz="0" w:space="0" w:color="auto"/>
        <w:right w:val="none" w:sz="0" w:space="0" w:color="auto"/>
      </w:divBdr>
    </w:div>
    <w:div w:id="2124959181">
      <w:bodyDiv w:val="1"/>
      <w:marLeft w:val="0"/>
      <w:marRight w:val="0"/>
      <w:marTop w:val="0"/>
      <w:marBottom w:val="0"/>
      <w:divBdr>
        <w:top w:val="none" w:sz="0" w:space="0" w:color="auto"/>
        <w:left w:val="none" w:sz="0" w:space="0" w:color="auto"/>
        <w:bottom w:val="none" w:sz="0" w:space="0" w:color="auto"/>
        <w:right w:val="none" w:sz="0" w:space="0" w:color="auto"/>
      </w:divBdr>
    </w:div>
    <w:div w:id="2125224879">
      <w:bodyDiv w:val="1"/>
      <w:marLeft w:val="0"/>
      <w:marRight w:val="0"/>
      <w:marTop w:val="0"/>
      <w:marBottom w:val="0"/>
      <w:divBdr>
        <w:top w:val="none" w:sz="0" w:space="0" w:color="auto"/>
        <w:left w:val="none" w:sz="0" w:space="0" w:color="auto"/>
        <w:bottom w:val="none" w:sz="0" w:space="0" w:color="auto"/>
        <w:right w:val="none" w:sz="0" w:space="0" w:color="auto"/>
      </w:divBdr>
    </w:div>
    <w:div w:id="2127844949">
      <w:bodyDiv w:val="1"/>
      <w:marLeft w:val="0"/>
      <w:marRight w:val="0"/>
      <w:marTop w:val="0"/>
      <w:marBottom w:val="0"/>
      <w:divBdr>
        <w:top w:val="none" w:sz="0" w:space="0" w:color="auto"/>
        <w:left w:val="none" w:sz="0" w:space="0" w:color="auto"/>
        <w:bottom w:val="none" w:sz="0" w:space="0" w:color="auto"/>
        <w:right w:val="none" w:sz="0" w:space="0" w:color="auto"/>
      </w:divBdr>
    </w:div>
    <w:div w:id="2128232663">
      <w:bodyDiv w:val="1"/>
      <w:marLeft w:val="0"/>
      <w:marRight w:val="0"/>
      <w:marTop w:val="0"/>
      <w:marBottom w:val="0"/>
      <w:divBdr>
        <w:top w:val="none" w:sz="0" w:space="0" w:color="auto"/>
        <w:left w:val="none" w:sz="0" w:space="0" w:color="auto"/>
        <w:bottom w:val="none" w:sz="0" w:space="0" w:color="auto"/>
        <w:right w:val="none" w:sz="0" w:space="0" w:color="auto"/>
      </w:divBdr>
    </w:div>
    <w:div w:id="2129854935">
      <w:bodyDiv w:val="1"/>
      <w:marLeft w:val="0"/>
      <w:marRight w:val="0"/>
      <w:marTop w:val="0"/>
      <w:marBottom w:val="0"/>
      <w:divBdr>
        <w:top w:val="none" w:sz="0" w:space="0" w:color="auto"/>
        <w:left w:val="none" w:sz="0" w:space="0" w:color="auto"/>
        <w:bottom w:val="none" w:sz="0" w:space="0" w:color="auto"/>
        <w:right w:val="none" w:sz="0" w:space="0" w:color="auto"/>
      </w:divBdr>
    </w:div>
    <w:div w:id="2130583840">
      <w:bodyDiv w:val="1"/>
      <w:marLeft w:val="0"/>
      <w:marRight w:val="0"/>
      <w:marTop w:val="0"/>
      <w:marBottom w:val="0"/>
      <w:divBdr>
        <w:top w:val="none" w:sz="0" w:space="0" w:color="auto"/>
        <w:left w:val="none" w:sz="0" w:space="0" w:color="auto"/>
        <w:bottom w:val="none" w:sz="0" w:space="0" w:color="auto"/>
        <w:right w:val="none" w:sz="0" w:space="0" w:color="auto"/>
      </w:divBdr>
    </w:div>
    <w:div w:id="2130850028">
      <w:bodyDiv w:val="1"/>
      <w:marLeft w:val="0"/>
      <w:marRight w:val="0"/>
      <w:marTop w:val="0"/>
      <w:marBottom w:val="0"/>
      <w:divBdr>
        <w:top w:val="none" w:sz="0" w:space="0" w:color="auto"/>
        <w:left w:val="none" w:sz="0" w:space="0" w:color="auto"/>
        <w:bottom w:val="none" w:sz="0" w:space="0" w:color="auto"/>
        <w:right w:val="none" w:sz="0" w:space="0" w:color="auto"/>
      </w:divBdr>
    </w:div>
    <w:div w:id="2131780490">
      <w:bodyDiv w:val="1"/>
      <w:marLeft w:val="0"/>
      <w:marRight w:val="0"/>
      <w:marTop w:val="0"/>
      <w:marBottom w:val="0"/>
      <w:divBdr>
        <w:top w:val="none" w:sz="0" w:space="0" w:color="auto"/>
        <w:left w:val="none" w:sz="0" w:space="0" w:color="auto"/>
        <w:bottom w:val="none" w:sz="0" w:space="0" w:color="auto"/>
        <w:right w:val="none" w:sz="0" w:space="0" w:color="auto"/>
      </w:divBdr>
    </w:div>
    <w:div w:id="2131892571">
      <w:bodyDiv w:val="1"/>
      <w:marLeft w:val="0"/>
      <w:marRight w:val="0"/>
      <w:marTop w:val="0"/>
      <w:marBottom w:val="0"/>
      <w:divBdr>
        <w:top w:val="none" w:sz="0" w:space="0" w:color="auto"/>
        <w:left w:val="none" w:sz="0" w:space="0" w:color="auto"/>
        <w:bottom w:val="none" w:sz="0" w:space="0" w:color="auto"/>
        <w:right w:val="none" w:sz="0" w:space="0" w:color="auto"/>
      </w:divBdr>
    </w:div>
    <w:div w:id="2133937550">
      <w:bodyDiv w:val="1"/>
      <w:marLeft w:val="0"/>
      <w:marRight w:val="0"/>
      <w:marTop w:val="0"/>
      <w:marBottom w:val="0"/>
      <w:divBdr>
        <w:top w:val="none" w:sz="0" w:space="0" w:color="auto"/>
        <w:left w:val="none" w:sz="0" w:space="0" w:color="auto"/>
        <w:bottom w:val="none" w:sz="0" w:space="0" w:color="auto"/>
        <w:right w:val="none" w:sz="0" w:space="0" w:color="auto"/>
      </w:divBdr>
    </w:div>
    <w:div w:id="2141537339">
      <w:bodyDiv w:val="1"/>
      <w:marLeft w:val="0"/>
      <w:marRight w:val="0"/>
      <w:marTop w:val="0"/>
      <w:marBottom w:val="0"/>
      <w:divBdr>
        <w:top w:val="none" w:sz="0" w:space="0" w:color="auto"/>
        <w:left w:val="none" w:sz="0" w:space="0" w:color="auto"/>
        <w:bottom w:val="none" w:sz="0" w:space="0" w:color="auto"/>
        <w:right w:val="none" w:sz="0" w:space="0" w:color="auto"/>
      </w:divBdr>
    </w:div>
    <w:div w:id="2141654427">
      <w:bodyDiv w:val="1"/>
      <w:marLeft w:val="0"/>
      <w:marRight w:val="0"/>
      <w:marTop w:val="0"/>
      <w:marBottom w:val="0"/>
      <w:divBdr>
        <w:top w:val="none" w:sz="0" w:space="0" w:color="auto"/>
        <w:left w:val="none" w:sz="0" w:space="0" w:color="auto"/>
        <w:bottom w:val="none" w:sz="0" w:space="0" w:color="auto"/>
        <w:right w:val="none" w:sz="0" w:space="0" w:color="auto"/>
      </w:divBdr>
    </w:div>
    <w:div w:id="2141848187">
      <w:bodyDiv w:val="1"/>
      <w:marLeft w:val="0"/>
      <w:marRight w:val="0"/>
      <w:marTop w:val="0"/>
      <w:marBottom w:val="0"/>
      <w:divBdr>
        <w:top w:val="none" w:sz="0" w:space="0" w:color="auto"/>
        <w:left w:val="none" w:sz="0" w:space="0" w:color="auto"/>
        <w:bottom w:val="none" w:sz="0" w:space="0" w:color="auto"/>
        <w:right w:val="none" w:sz="0" w:space="0" w:color="auto"/>
      </w:divBdr>
    </w:div>
    <w:div w:id="2142261784">
      <w:bodyDiv w:val="1"/>
      <w:marLeft w:val="0"/>
      <w:marRight w:val="0"/>
      <w:marTop w:val="0"/>
      <w:marBottom w:val="0"/>
      <w:divBdr>
        <w:top w:val="none" w:sz="0" w:space="0" w:color="auto"/>
        <w:left w:val="none" w:sz="0" w:space="0" w:color="auto"/>
        <w:bottom w:val="none" w:sz="0" w:space="0" w:color="auto"/>
        <w:right w:val="none" w:sz="0" w:space="0" w:color="auto"/>
      </w:divBdr>
    </w:div>
    <w:div w:id="2143381824">
      <w:bodyDiv w:val="1"/>
      <w:marLeft w:val="0"/>
      <w:marRight w:val="0"/>
      <w:marTop w:val="0"/>
      <w:marBottom w:val="0"/>
      <w:divBdr>
        <w:top w:val="none" w:sz="0" w:space="0" w:color="auto"/>
        <w:left w:val="none" w:sz="0" w:space="0" w:color="auto"/>
        <w:bottom w:val="none" w:sz="0" w:space="0" w:color="auto"/>
        <w:right w:val="none" w:sz="0" w:space="0" w:color="auto"/>
      </w:divBdr>
    </w:div>
    <w:div w:id="2144156462">
      <w:bodyDiv w:val="1"/>
      <w:marLeft w:val="0"/>
      <w:marRight w:val="0"/>
      <w:marTop w:val="0"/>
      <w:marBottom w:val="0"/>
      <w:divBdr>
        <w:top w:val="none" w:sz="0" w:space="0" w:color="auto"/>
        <w:left w:val="none" w:sz="0" w:space="0" w:color="auto"/>
        <w:bottom w:val="none" w:sz="0" w:space="0" w:color="auto"/>
        <w:right w:val="none" w:sz="0" w:space="0" w:color="auto"/>
      </w:divBdr>
    </w:div>
    <w:div w:id="2145156017">
      <w:bodyDiv w:val="1"/>
      <w:marLeft w:val="0"/>
      <w:marRight w:val="0"/>
      <w:marTop w:val="0"/>
      <w:marBottom w:val="0"/>
      <w:divBdr>
        <w:top w:val="none" w:sz="0" w:space="0" w:color="auto"/>
        <w:left w:val="none" w:sz="0" w:space="0" w:color="auto"/>
        <w:bottom w:val="none" w:sz="0" w:space="0" w:color="auto"/>
        <w:right w:val="none" w:sz="0" w:space="0" w:color="auto"/>
      </w:divBdr>
    </w:div>
    <w:div w:id="214538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30.wmf"/><Relationship Id="rId42" Type="http://schemas.openxmlformats.org/officeDocument/2006/relationships/image" Target="media/image240.png"/><Relationship Id="rId47" Type="http://schemas.openxmlformats.org/officeDocument/2006/relationships/image" Target="media/image27.png"/><Relationship Id="rId63" Type="http://schemas.openxmlformats.org/officeDocument/2006/relationships/image" Target="media/image35.png"/><Relationship Id="rId68" Type="http://schemas.openxmlformats.org/officeDocument/2006/relationships/image" Target="media/image370.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0.png"/><Relationship Id="rId37" Type="http://schemas.openxmlformats.org/officeDocument/2006/relationships/image" Target="media/image210.png"/><Relationship Id="rId53" Type="http://schemas.openxmlformats.org/officeDocument/2006/relationships/image" Target="media/image290.png"/><Relationship Id="rId58" Type="http://schemas.openxmlformats.org/officeDocument/2006/relationships/image" Target="media/image320.png"/><Relationship Id="rId74" Type="http://schemas.openxmlformats.org/officeDocument/2006/relationships/image" Target="media/image43.png"/><Relationship Id="rId79" Type="http://schemas.openxmlformats.org/officeDocument/2006/relationships/image" Target="media/image48.png"/><Relationship Id="rId5" Type="http://schemas.openxmlformats.org/officeDocument/2006/relationships/webSettings" Target="webSettings.xml"/><Relationship Id="rId61" Type="http://schemas.openxmlformats.org/officeDocument/2006/relationships/image" Target="media/image34.png"/><Relationship Id="rId82" Type="http://schemas.openxmlformats.org/officeDocument/2006/relationships/theme" Target="theme/theme1.xml"/><Relationship Id="rId19" Type="http://schemas.openxmlformats.org/officeDocument/2006/relationships/image" Target="media/image12.wmf"/><Relationship Id="rId14" Type="http://schemas.openxmlformats.org/officeDocument/2006/relationships/image" Target="media/image7.png"/><Relationship Id="rId22" Type="http://schemas.openxmlformats.org/officeDocument/2006/relationships/image" Target="media/image14.wmf"/><Relationship Id="rId27" Type="http://schemas.openxmlformats.org/officeDocument/2006/relationships/image" Target="media/image17.png"/><Relationship Id="rId30" Type="http://schemas.openxmlformats.org/officeDocument/2006/relationships/image" Target="media/image180.png"/><Relationship Id="rId35" Type="http://schemas.openxmlformats.org/officeDocument/2006/relationships/image" Target="media/image21.png"/><Relationship Id="rId43" Type="http://schemas.openxmlformats.org/officeDocument/2006/relationships/image" Target="media/image25.png"/><Relationship Id="rId48" Type="http://schemas.openxmlformats.org/officeDocument/2006/relationships/image" Target="media/image28.png"/><Relationship Id="rId56" Type="http://schemas.openxmlformats.org/officeDocument/2006/relationships/image" Target="media/image310.png"/><Relationship Id="rId64" Type="http://schemas.openxmlformats.org/officeDocument/2006/relationships/image" Target="media/image350.png"/><Relationship Id="rId69" Type="http://schemas.openxmlformats.org/officeDocument/2006/relationships/image" Target="media/image38.png"/><Relationship Id="rId77" Type="http://schemas.openxmlformats.org/officeDocument/2006/relationships/image" Target="media/image46.png"/><Relationship Id="rId8" Type="http://schemas.openxmlformats.org/officeDocument/2006/relationships/image" Target="media/image1.png"/><Relationship Id="rId51" Type="http://schemas.openxmlformats.org/officeDocument/2006/relationships/image" Target="media/image29.png"/><Relationship Id="rId72" Type="http://schemas.openxmlformats.org/officeDocument/2006/relationships/image" Target="media/image41.png"/><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0.png"/><Relationship Id="rId33" Type="http://schemas.openxmlformats.org/officeDocument/2006/relationships/image" Target="media/image190.wmf"/><Relationship Id="rId38" Type="http://schemas.openxmlformats.org/officeDocument/2006/relationships/image" Target="media/image220.png"/><Relationship Id="rId46" Type="http://schemas.openxmlformats.org/officeDocument/2006/relationships/image" Target="media/image260.png"/><Relationship Id="rId59" Type="http://schemas.openxmlformats.org/officeDocument/2006/relationships/image" Target="media/image33.png"/><Relationship Id="rId67" Type="http://schemas.openxmlformats.org/officeDocument/2006/relationships/image" Target="media/image37.png"/><Relationship Id="rId20" Type="http://schemas.openxmlformats.org/officeDocument/2006/relationships/image" Target="media/image13.wmf"/><Relationship Id="rId41" Type="http://schemas.openxmlformats.org/officeDocument/2006/relationships/image" Target="media/image230.png"/><Relationship Id="rId54" Type="http://schemas.openxmlformats.org/officeDocument/2006/relationships/image" Target="media/image300.png"/><Relationship Id="rId62" Type="http://schemas.openxmlformats.org/officeDocument/2006/relationships/image" Target="media/image340.png"/><Relationship Id="rId70" Type="http://schemas.openxmlformats.org/officeDocument/2006/relationships/image" Target="media/image39.png"/><Relationship Id="rId75"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2.png"/><Relationship Id="rId49" Type="http://schemas.openxmlformats.org/officeDocument/2006/relationships/image" Target="media/image270.png"/><Relationship Id="rId57" Type="http://schemas.openxmlformats.org/officeDocument/2006/relationships/image" Target="media/image32.png"/><Relationship Id="rId10" Type="http://schemas.openxmlformats.org/officeDocument/2006/relationships/image" Target="media/image3.png"/><Relationship Id="rId31" Type="http://schemas.openxmlformats.org/officeDocument/2006/relationships/image" Target="media/image19.wmf"/><Relationship Id="rId44" Type="http://schemas.openxmlformats.org/officeDocument/2006/relationships/image" Target="media/image26.png"/><Relationship Id="rId52" Type="http://schemas.openxmlformats.org/officeDocument/2006/relationships/image" Target="media/image30.png"/><Relationship Id="rId60" Type="http://schemas.openxmlformats.org/officeDocument/2006/relationships/image" Target="media/image330.png"/><Relationship Id="rId65" Type="http://schemas.openxmlformats.org/officeDocument/2006/relationships/image" Target="media/image36.png"/><Relationship Id="rId73" Type="http://schemas.openxmlformats.org/officeDocument/2006/relationships/image" Target="media/image42.png"/><Relationship Id="rId78" Type="http://schemas.openxmlformats.org/officeDocument/2006/relationships/image" Target="media/image47.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3.png"/><Relationship Id="rId34" Type="http://schemas.openxmlformats.org/officeDocument/2006/relationships/image" Target="media/image200.png"/><Relationship Id="rId50" Type="http://schemas.openxmlformats.org/officeDocument/2006/relationships/image" Target="media/image280.png"/><Relationship Id="rId55" Type="http://schemas.openxmlformats.org/officeDocument/2006/relationships/image" Target="media/image31.png"/><Relationship Id="rId76" Type="http://schemas.openxmlformats.org/officeDocument/2006/relationships/image" Target="media/image45.png"/><Relationship Id="rId7" Type="http://schemas.openxmlformats.org/officeDocument/2006/relationships/endnotes" Target="endnotes.xml"/><Relationship Id="rId71" Type="http://schemas.openxmlformats.org/officeDocument/2006/relationships/image" Target="media/image40.png"/><Relationship Id="rId2" Type="http://schemas.openxmlformats.org/officeDocument/2006/relationships/numbering" Target="numbering.xml"/><Relationship Id="rId29" Type="http://schemas.openxmlformats.org/officeDocument/2006/relationships/image" Target="media/image170.png"/><Relationship Id="rId24" Type="http://schemas.openxmlformats.org/officeDocument/2006/relationships/image" Target="media/image15.png"/><Relationship Id="rId40" Type="http://schemas.openxmlformats.org/officeDocument/2006/relationships/image" Target="media/image24.png"/><Relationship Id="rId45" Type="http://schemas.openxmlformats.org/officeDocument/2006/relationships/image" Target="media/image250.png"/><Relationship Id="rId66" Type="http://schemas.openxmlformats.org/officeDocument/2006/relationships/image" Target="media/image3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Ing15</b:Tag>
    <b:SourceType>JournalArticle</b:SourceType>
    <b:Guid>{CD848198-A094-48E9-8D2D-5E0154251E5B}</b:Guid>
    <b:Title>Household hazardous waste management: A review</b:Title>
    <b:Year>2015</b:Year>
    <b:JournalName>Journal of Envrionmental Management</b:JournalName>
    <b:Pages>310-321</b:Pages>
    <b:Author>
      <b:Author>
        <b:NameList>
          <b:Person>
            <b:Last>Inglezakis</b:Last>
            <b:First>Vassilis</b:First>
          </b:Person>
          <b:Person>
            <b:Last>Moustakas</b:Last>
            <b:First>Konstantinos</b:First>
          </b:Person>
        </b:NameList>
      </b:Author>
    </b:Author>
    <b:RefOrder>3</b:RefOrder>
  </b:Source>
  <b:Source>
    <b:Tag>Ell17</b:Tag>
    <b:SourceType>InternetSite</b:SourceType>
    <b:Guid>{DCE2F196-77A3-42B1-AC7E-DE6AA0BF08AC}</b:Guid>
    <b:Title>PLASTICS AND THE CIRCULAR ECONOMY</b:Title>
    <b:Year>2017</b:Year>
    <b:InternetSiteTitle>Ellen MacArthur Foundation</b:InternetSiteTitle>
    <b:URL>https://www.ellenmacarthurfoundation.org/explore/plastics-and-the-circular-economy</b:URL>
    <b:Author>
      <b:Author>
        <b:NameList>
          <b:Person>
            <b:Last>Ellen MacArthur Foundation</b:Last>
          </b:Person>
        </b:NameList>
      </b:Author>
    </b:Author>
    <b:RefOrder>4</b:RefOrder>
  </b:Source>
  <b:Source>
    <b:Tag>All15</b:Tag>
    <b:SourceType>JournalArticle</b:SourceType>
    <b:Guid>{89393522-ECD5-4060-B2F1-8C0E8F438BCC}</b:Guid>
    <b:Title>Life cycle assessment of resource recovery from municipal solid waste incineration bottom ash</b:Title>
    <b:Year>2015</b:Year>
    <b:JournalName>Journal of Envrionmental Management</b:JournalName>
    <b:Pages>132-143</b:Pages>
    <b:Author>
      <b:Author>
        <b:NameList>
          <b:Person>
            <b:Last>Allegrini</b:Last>
            <b:First>Elisa</b:First>
          </b:Person>
          <b:Person>
            <b:Last>Vadenbo</b:Last>
            <b:First>Carl</b:First>
          </b:Person>
          <b:Person>
            <b:Last>Boldrin</b:Last>
            <b:First>Alessio</b:First>
          </b:Person>
          <b:Person>
            <b:Last>Astrup</b:Last>
            <b:First>Thomas</b:First>
          </b:Person>
        </b:NameList>
      </b:Author>
    </b:Author>
    <b:RefOrder>5</b:RefOrder>
  </b:Source>
  <b:Source>
    <b:Tag>Haw14</b:Tag>
    <b:SourceType>JournalArticle</b:SourceType>
    <b:Guid>{AEA58904-E0BD-4E6E-9CE6-42E117FFC574}</b:Guid>
    <b:Title>Seeing the world through GREEN-tinted glasses: Green consumption values and responses to environmentally friendly products</b:Title>
    <b:JournalName>Journal of Consumer Psychology</b:JournalName>
    <b:Year>2014</b:Year>
    <b:Pages>336-354</b:Pages>
    <b:Author>
      <b:Author>
        <b:NameList>
          <b:Person>
            <b:Last>Haws</b:Last>
            <b:First>Kelly</b:First>
          </b:Person>
          <b:Person>
            <b:Last>Winterich</b:Last>
            <b:First>Karen</b:First>
          </b:Person>
          <b:Person>
            <b:Last>Naylor</b:Last>
            <b:First>Rebecca</b:First>
          </b:Person>
        </b:NameList>
      </b:Author>
    </b:Author>
    <b:RefOrder>6</b:RefOrder>
  </b:Source>
  <b:Source>
    <b:Tag>Ert17</b:Tag>
    <b:SourceType>JournalArticle</b:SourceType>
    <b:Guid>{D86D4961-9696-40E0-B274-6BE8548BDF3B}</b:Guid>
    <b:Title>From single-use to multi-use: Study of consumers' behavior toward consumption of reusable containers</b:Title>
    <b:JournalName>Journal of Environmental Management</b:JournalName>
    <b:Year>2017</b:Year>
    <b:Pages>334-344</b:Pages>
    <b:Author>
      <b:Author>
        <b:NameList>
          <b:Person>
            <b:Last>Ertz</b:Last>
            <b:First>Myriam</b:First>
          </b:Person>
          <b:Person>
            <b:Last>Huang</b:Last>
            <b:First>Rong</b:First>
          </b:Person>
          <b:Person>
            <b:Last>Jo</b:Last>
            <b:First>Myung-Soo </b:First>
          </b:Person>
          <b:Person>
            <b:Last>Karakas</b:Last>
            <b:First>Fahri</b:First>
          </b:Person>
          <b:Person>
            <b:Last>Sarigollu</b:Last>
            <b:First>Emine</b:First>
          </b:Person>
        </b:NameList>
      </b:Author>
    </b:Author>
    <b:RefOrder>7</b:RefOrder>
  </b:Source>
  <b:Source>
    <b:Tag>Ked20</b:Tag>
    <b:SourceType>JournalArticle</b:SourceType>
    <b:Guid>{6CE8072E-6768-4179-86A0-EF1404D47531}</b:Guid>
    <b:Title>Why is there plastic packaging in the natural environment? Understanding the roots of our individual plastic waste management behaviours</b:Title>
    <b:JournalName>Science of The Total Environment</b:JournalName>
    <b:Year>2020</b:Year>
    <b:Pages>1-9</b:Pages>
    <b:Author>
      <b:Author>
        <b:NameList>
          <b:Person>
            <b:Last>Kedzierski</b:Last>
            <b:First>Mikael </b:First>
          </b:Person>
          <b:Person>
            <b:Last>Frere</b:Last>
            <b:First>Dominique </b:First>
          </b:Person>
          <b:Person>
            <b:Last>Maguer</b:Last>
            <b:First>Gwenael </b:First>
          </b:Person>
          <b:Person>
            <b:Last>Bruzaud</b:Last>
            <b:First>Stephane </b:First>
          </b:Person>
        </b:NameList>
      </b:Author>
    </b:Author>
    <b:RefOrder>8</b:RefOrder>
  </b:Source>
  <b:Source>
    <b:Tag>Coe20</b:Tag>
    <b:SourceType>JournalArticle</b:SourceType>
    <b:Guid>{E712D20A-1093-4E99-B295-21BCC55D651E}</b:Guid>
    <b:Title>Sustainability of reusable packaging–Current situation and trends</b:Title>
    <b:JournalName>Resources, Conservation &amp; Recycling: X</b:JournalName>
    <b:Year>2020</b:Year>
    <b:Pages>1-11</b:Pages>
    <b:Author>
      <b:Author>
        <b:NameList>
          <b:Person>
            <b:Last>Coelho</b:Last>
            <b:First>Patricia </b:First>
          </b:Person>
          <b:Person>
            <b:Last>Corona</b:Last>
            <b:First>Blanca</b:First>
          </b:Person>
          <b:Person>
            <b:Last>Klooster</b:Last>
            <b:First>Roland</b:First>
          </b:Person>
          <b:Person>
            <b:Last>Worrell</b:Last>
            <b:First>Ernst</b:First>
          </b:Person>
        </b:NameList>
      </b:Author>
    </b:Author>
    <b:RefOrder>9</b:RefOrder>
  </b:Source>
  <b:Source>
    <b:Tag>Ell171</b:Tag>
    <b:SourceType>InternetSite</b:SourceType>
    <b:Guid>{95A516FD-B878-48BC-A7B6-71AD81E2D041}</b:Guid>
    <b:Title>OUR MISSION IS TO ACCELERATE THE TRANSITION TO A CIRCULAR ECONOMY</b:Title>
    <b:Year>2017</b:Year>
    <b:InternetSiteTitle>Ellen MacArthur Foundation</b:InternetSiteTitle>
    <b:URL>https://www.ellenmacarthurfoundation.org/</b:URL>
    <b:Author>
      <b:Author>
        <b:NameList>
          <b:Person>
            <b:Last>Ellen MacArthur Foundation</b:Last>
          </b:Person>
        </b:NameList>
      </b:Author>
    </b:Author>
    <b:RefOrder>10</b:RefOrder>
  </b:Source>
  <b:Source>
    <b:Tag>Nor10</b:Tag>
    <b:SourceType>JournalArticle</b:SourceType>
    <b:Guid>{729FA935-719B-483B-B74C-5E3DBF53AD44}</b:Guid>
    <b:Title>Social Aspect of Sustainable Packaging</b:Title>
    <b:Year>2010</b:Year>
    <b:JournalName>PACKAGING TECHNOLOGY AND SCIENCE</b:JournalName>
    <b:Pages> 317–326</b:Pages>
    <b:Author>
      <b:Author>
        <b:NameList>
          <b:Person>
            <b:Last>Nordin</b:Last>
            <b:First>Norbisimi </b:First>
          </b:Person>
          <b:Person>
            <b:Last>Selke</b:Last>
            <b:First>Susan </b:First>
          </b:Person>
        </b:NameList>
      </b:Author>
    </b:Author>
    <b:RefOrder>11</b:RefOrder>
  </b:Source>
  <b:Source>
    <b:Tag>Pra17</b:Tag>
    <b:SourceType>JournalArticle</b:SourceType>
    <b:Guid>{2CB62A37-F4C6-4B97-AC64-599475423598}</b:Guid>
    <b:Title>Intention to buy eco-friendly packaged products among young consumers of India: A study on developing nation</b:Title>
    <b:JournalName>Journal of Cleaner Production</b:JournalName>
    <b:Year>2017</b:Year>
    <b:Pages>385-393</b:Pages>
    <b:Author>
      <b:Author>
        <b:NameList>
          <b:Person>
            <b:Last>Prakash</b:Last>
            <b:First>Gyan</b:First>
          </b:Person>
          <b:Person>
            <b:Last>Pathak</b:Last>
            <b:First>Pramod</b:First>
          </b:Person>
        </b:NameList>
      </b:Author>
    </b:Author>
    <b:RefOrder>12</b:RefOrder>
  </b:Source>
  <b:Source>
    <b:Tag>Bab16</b:Tag>
    <b:SourceType>JournalArticle</b:SourceType>
    <b:Guid>{7E2D5E8D-83CB-4CCC-8BC3-030C8F8029D9}</b:Guid>
    <b:Title>A system dynamics approach for enhancing social behaviours regarding the reuse of packaging</b:Title>
    <b:JournalName>Expert Systems with Applications</b:JournalName>
    <b:Year>2016</b:Year>
    <b:Pages>417-425</b:Pages>
    <b:Author>
      <b:Author>
        <b:NameList>
          <b:Person>
            <b:Last>Babader</b:Last>
            <b:First>Ahmed</b:First>
          </b:Person>
          <b:Person>
            <b:Last>Ren</b:Last>
            <b:First>Jun</b:First>
          </b:Person>
          <b:Person>
            <b:Last>Jones</b:Last>
            <b:First>Karl</b:First>
          </b:Person>
          <b:Person>
            <b:Last>Wang</b:Last>
            <b:First>Jin</b:First>
          </b:Person>
        </b:NameList>
      </b:Author>
    </b:Author>
    <b:RefOrder>13</b:RefOrder>
  </b:Source>
  <b:Source>
    <b:Tag>Dav16</b:Tag>
    <b:SourceType>JournalArticle</b:SourceType>
    <b:Guid>{BE986792-8030-4FCC-827B-6724AB02FA80}</b:Guid>
    <b:Title>Consumer Motivations for Mainstream “Ethical” Consumption</b:Title>
    <b:JournalName>European Journal of Marketing</b:JournalName>
    <b:Year>2016</b:Year>
    <b:Pages>1-36</b:Pages>
    <b:Author>
      <b:Author>
        <b:NameList>
          <b:Person>
            <b:Last>Davies</b:Last>
            <b:First>Iain</b:First>
          </b:Person>
          <b:Person>
            <b:Last>Gutsche</b:Last>
            <b:First>S</b:First>
          </b:Person>
        </b:NameList>
      </b:Author>
    </b:Author>
    <b:RefOrder>14</b:RefOrder>
  </b:Source>
  <b:Source>
    <b:Tag>Rok08</b:Tag>
    <b:SourceType>JournalArticle</b:SourceType>
    <b:Guid>{7F9C8B14-0FE0-4F05-B024-1E6542F34D1A}</b:Guid>
    <b:Title>Preference for green packaging in consumer product choices – Do consumers care?</b:Title>
    <b:JournalName>International Journal of Consumer Studies</b:JournalName>
    <b:Year>2008</b:Year>
    <b:Pages>516–525</b:Pages>
    <b:Author>
      <b:Author>
        <b:NameList>
          <b:Person>
            <b:Last>Rokka</b:Last>
            <b:First>Joonas </b:First>
          </b:Person>
          <b:Person>
            <b:Last>Uusitalo</b:Last>
            <b:First>Liisa </b:First>
          </b:Person>
        </b:NameList>
      </b:Author>
    </b:Author>
    <b:RefOrder>15</b:RefOrder>
  </b:Source>
  <b:Source>
    <b:Tag>Lin16</b:Tag>
    <b:SourceType>JournalArticle</b:SourceType>
    <b:Guid>{3C92A55C-D557-4785-9496-A9BB8DCB1B59}</b:Guid>
    <b:Title>Consumer Perceptions of Food Packaging: Contributing to or Counteracting Environmentally Sustainable Development?</b:Title>
    <b:JournalName>PACKAGING TECHNOLOGY AND SCIENCE</b:JournalName>
    <b:Year>2016</b:Year>
    <b:Pages>1-23</b:Pages>
    <b:Author>
      <b:Author>
        <b:NameList>
          <b:Person>
            <b:Last>Lindh</b:Last>
            <b:First>Helena </b:First>
          </b:Person>
          <b:Person>
            <b:Last>Olsson</b:Last>
            <b:First>Annika </b:First>
          </b:Person>
          <b:Person>
            <b:Last>Williams </b:Last>
            <b:First>Helen</b:First>
          </b:Person>
        </b:NameList>
      </b:Author>
    </b:Author>
    <b:RefOrder>16</b:RefOrder>
  </b:Source>
  <b:Source>
    <b:Tag>Mar20</b:Tag>
    <b:SourceType>InternetSite</b:SourceType>
    <b:Guid>{7ABFA331-80D9-406F-B17F-10035D9EA221}</b:Guid>
    <b:Title>Loop launches first online service for groceries in reusable packaging</b:Title>
    <b:Year>2020</b:Year>
    <b:InternetSiteTitle>Packaging Gateway</b:InternetSiteTitle>
    <b:Month>July</b:Month>
    <b:Day>22</b:Day>
    <b:URL>https://www.packaging-gateway.com/comment/loop-launches-first-online-service-for-groceries-in-reusable-packaging/</b:URL>
    <b:Author>
      <b:Author>
        <b:NameList>
          <b:Person>
            <b:Last>MarketLine </b:Last>
          </b:Person>
        </b:NameList>
      </b:Author>
    </b:Author>
    <b:RefOrder>17</b:RefOrder>
  </b:Source>
  <b:Source>
    <b:Tag>Ell19</b:Tag>
    <b:SourceType>InternetSite</b:SourceType>
    <b:Guid>{9BF0D91E-B73C-46CD-85DE-2B404A1F15A2}</b:Guid>
    <b:Title>Reuse: Rethinking Packaging</b:Title>
    <b:InternetSiteTitle>Ellen MacArthur Foundation</b:InternetSiteTitle>
    <b:Year>2019</b:Year>
    <b:URL>https://www.ellenmacarthurfoundation.org/assets/downloads/Reuse-book.pdf</b:URL>
    <b:Author>
      <b:Author>
        <b:NameList>
          <b:Person>
            <b:Last>Ellen MacArthur Foundation </b:Last>
          </b:Person>
        </b:NameList>
      </b:Author>
    </b:Author>
    <b:RefOrder>18</b:RefOrder>
  </b:Source>
  <b:Source>
    <b:Tag>Lof09</b:Tag>
    <b:SourceType>JournalArticle</b:SourceType>
    <b:Guid>{166724A7-5DA2-4E75-B0B9-1A37AA0A278D}</b:Guid>
    <b:Title>Investigating Customer Perceptions of Refillable Packaging and Assessing Business Drivers and Barriers to Their Use</b:Title>
    <b:Year>2009</b:Year>
    <b:JournalName>PACKAGING TECHNOLOGY AND SCIENCE</b:JournalName>
    <b:Pages>335–348</b:Pages>
    <b:Author>
      <b:Author>
        <b:NameList>
          <b:Person>
            <b:Last>Lofthouse</b:Last>
            <b:First>Vicky </b:First>
          </b:Person>
          <b:Person>
            <b:Last>Bhamra</b:Last>
            <b:First>Tracy </b:First>
          </b:Person>
          <b:Person>
            <b:Last>Trimingham</b:Last>
            <b:First>Rhoda </b:First>
          </b:Person>
        </b:NameList>
      </b:Author>
    </b:Author>
    <b:RefOrder>19</b:RefOrder>
  </b:Source>
  <b:Source>
    <b:Tag>Hag06</b:Tag>
    <b:SourceType>JournalArticle</b:SourceType>
    <b:Guid>{F580A265-3239-4C4F-A19C-BFA3CBAF1F63}</b:Guid>
    <b:Title>Self‐identity and the theory of planned behaviour: Between‐ and within‐participants analyses</b:Title>
    <b:JournalName>British Journal of Social Psychology</b:JournalName>
    <b:Year>2006</b:Year>
    <b:Pages>731-757</b:Pages>
    <b:Author>
      <b:Author>
        <b:NameList>
          <b:Person>
            <b:Last>Hagger</b:Last>
            <b:First>Martin</b:First>
          </b:Person>
          <b:Person>
            <b:Last>Chatzisarantis</b:Last>
            <b:First>Nikos</b:First>
          </b:Person>
        </b:NameList>
      </b:Author>
    </b:Author>
    <b:RefOrder>20</b:RefOrder>
  </b:Source>
  <b:Source>
    <b:Tag>Rex15</b:Tag>
    <b:SourceType>JournalArticle</b:SourceType>
    <b:Guid>{94BE1832-42CB-4AB7-8D04-595537E507C4}</b:Guid>
    <b:Title>Evaluating the Drivers of Sustainable Behavioral Intentions: An Application and Extension of the Theory of Planned Behavior</b:Title>
    <b:JournalName>Journal of Nonprofit &amp; Public Sector Marketing</b:JournalName>
    <b:Year>2015</b:Year>
    <b:Pages>263-284</b:Pages>
    <b:Author>
      <b:Author>
        <b:NameList>
          <b:Person>
            <b:Last>Rex</b:Last>
            <b:First>Judy </b:First>
          </b:Person>
          <b:Person>
            <b:Last>Lobo</b:Last>
            <b:First>Antonio</b:First>
          </b:Person>
          <b:Person>
            <b:Last>Leckie</b:Last>
            <b:First>Civilai </b:First>
          </b:Person>
        </b:NameList>
      </b:Author>
    </b:Author>
    <b:RefOrder>21</b:RefOrder>
  </b:Source>
  <b:Source>
    <b:Tag>Tho20</b:Tag>
    <b:SourceType>InternetSite</b:SourceType>
    <b:Guid>{BC4159FF-55FE-4D07-870D-9C3852C0280D}</b:Guid>
    <b:Title>How a Llanelli milk farmer went from pouring thousands of gallons down the drain to hour long queues and selling out in hours</b:Title>
    <b:Year>2020</b:Year>
    <b:InternetSiteTitle>Wales Online</b:InternetSiteTitle>
    <b:Month>November </b:Month>
    <b:Day>08</b:Day>
    <b:URL>https://www.walesonline.co.uk/news/wales-news/llaeth-beynon-dairy-milk-machine-19219374</b:URL>
    <b:Author>
      <b:Author>
        <b:NameList>
          <b:Person>
            <b:Last>Thomas</b:Last>
            <b:First>Bethan </b:First>
          </b:Person>
        </b:NameList>
      </b:Author>
    </b:Author>
    <b:RefOrder>22</b:RefOrder>
  </b:Source>
  <b:Source>
    <b:Tag>Jac19</b:Tag>
    <b:SourceType>InternetSite</b:SourceType>
    <b:Guid>{3F1AB127-F028-47B7-8D9F-5B6E57C0DB81}</b:Guid>
    <b:Title>Plastic packaging: How are supermarkets doing?</b:Title>
    <b:InternetSiteTitle>BBC News</b:InternetSiteTitle>
    <b:Year>2019</b:Year>
    <b:Month>September </b:Month>
    <b:Day>13</b:Day>
    <b:URL>https://www.bbc.co.uk/news/uk-49674153</b:URL>
    <b:Author>
      <b:Author>
        <b:NameList>
          <b:Person>
            <b:Last>Jackson</b:Last>
            <b:First>Marie </b:First>
          </b:Person>
        </b:NameList>
      </b:Author>
    </b:Author>
    <b:RefOrder>23</b:RefOrder>
  </b:Source>
  <b:Source>
    <b:Tag>Fli20</b:Tag>
    <b:SourceType>InternetSite</b:SourceType>
    <b:Guid>{1C127893-5A1A-4785-887B-03072B9D5F68}</b:Guid>
    <b:Title>Covid-19: Single-use plastic impact 'will last forever'</b:Title>
    <b:InternetSiteTitle>BBC News</b:InternetSiteTitle>
    <b:Year>2020</b:Year>
    <b:Month>September</b:Month>
    <b:Day>27</b:Day>
    <b:URL>https://www.bbc.co.uk/news/uk-wales-54265590</b:URL>
    <b:Author>
      <b:Author>
        <b:NameList>
          <b:Person>
            <b:Last>Flint</b:Last>
            <b:First>Rachel</b:First>
          </b:Person>
        </b:NameList>
      </b:Author>
    </b:Author>
    <b:RefOrder>24</b:RefOrder>
  </b:Source>
  <b:Source>
    <b:Tag>Odi19</b:Tag>
    <b:SourceType>InternetSite</b:SourceType>
    <b:Guid>{71446CE6-8AAF-43D9-8125-9491E56D003D}</b:Guid>
    <b:Title>Going Plastic Free: The Rise of Zero Waste Shopping</b:Title>
    <b:InternetSiteTitle>Greenpeace</b:InternetSiteTitle>
    <b:Year>2019</b:Year>
    <b:Month>November</b:Month>
    <b:Day>14</b:Day>
    <b:URL>https://www.greenpeace.org/usa/rise-zero-waste-shopping/</b:URL>
    <b:Author>
      <b:Author>
        <b:NameList>
          <b:Person>
            <b:Last>Odijk</b:Last>
            <b:First>Sanderine</b:First>
          </b:Person>
          <b:Person>
            <b:Last>Poggenpohl</b:Last>
            <b:First>Anne</b:First>
          </b:Person>
        </b:NameList>
      </b:Author>
    </b:Author>
    <b:RefOrder>25</b:RefOrder>
  </b:Source>
  <b:Source>
    <b:Tag>Sig16</b:Tag>
    <b:SourceType>JournalArticle</b:SourceType>
    <b:Guid>{D64DAEDB-3E7D-4F74-B628-58CB183F4E69}</b:Guid>
    <b:Title>Closing the Attitude-Behaviour Gap: The Case of Solidarity Purchase Groups</b:Title>
    <b:Year>2016</b:Year>
    <b:JournalName>Agriculture and Agricultural Science Procedia</b:JournalName>
    <b:Pages>475-481</b:Pages>
    <b:Author>
      <b:Author>
        <b:NameList>
          <b:Person>
            <b:Last>Signori</b:Last>
            <b:First>Silvana </b:First>
          </b:Person>
          <b:Person>
            <b:Last>Forno</b:Last>
            <b:First>Francesca</b:First>
          </b:Person>
        </b:NameList>
      </b:Author>
    </b:Author>
    <b:RefOrder>26</b:RefOrder>
  </b:Source>
  <b:Source>
    <b:Tag>Ols13</b:Tag>
    <b:SourceType>JournalArticle</b:SourceType>
    <b:Guid>{DB1A20AA-CA01-43C0-9D88-4EAD0C9A3B15}</b:Guid>
    <b:Title>It’s not easy being green: the effects of attribute tradeoffs on green product preference and choice</b:Title>
    <b:JournalName>Journal of the Academy of Marketing Science</b:JournalName>
    <b:Year>2013</b:Year>
    <b:Pages>171–184</b:Pages>
    <b:Author>
      <b:Author>
        <b:NameList>
          <b:Person>
            <b:Last>Olson</b:Last>
            <b:First>Erik</b:First>
          </b:Person>
        </b:NameList>
      </b:Author>
    </b:Author>
    <b:RefOrder>27</b:RefOrder>
  </b:Source>
  <b:Source>
    <b:Tag>Gou15</b:Tag>
    <b:SourceType>JournalArticle</b:SourceType>
    <b:Guid>{B83C3D5F-6730-439C-8864-73DC4D4CBA17}</b:Guid>
    <b:Title>The Impact of Sustainability on Consumer Preference Judgments of Product Attributes</b:Title>
    <b:JournalName>Journal of Mechanical Design</b:JournalName>
    <b:Year>2015</b:Year>
    <b:Pages>1-11</b:Pages>
    <b:Author>
      <b:Author>
        <b:NameList>
          <b:Person>
            <b:Last>Goucher-Lambert</b:Last>
            <b:First>Kosa</b:First>
          </b:Person>
          <b:Person>
            <b:Last>Cagan</b:Last>
            <b:First>Jonathan </b:First>
          </b:Person>
        </b:NameList>
      </b:Author>
    </b:Author>
    <b:RefOrder>28</b:RefOrder>
  </b:Source>
  <b:Source>
    <b:Tag>Boz20</b:Tag>
    <b:SourceType>JournalArticle</b:SourceType>
    <b:Guid>{67C80D82-C125-4C4A-89DA-D88C003388B5}</b:Guid>
    <b:Title>Consumer Considerations for the Implementation of Sustainable Packaging: A Review</b:Title>
    <b:JournalName>Sustainability</b:JournalName>
    <b:Year>2020</b:Year>
    <b:Pages>1-34</b:Pages>
    <b:Author>
      <b:Author>
        <b:NameList>
          <b:Person>
            <b:Last>Boz</b:Last>
            <b:First>Ziynet </b:First>
          </b:Person>
          <b:Person>
            <b:Last>Korhonen</b:Last>
            <b:First>Virpi</b:First>
          </b:Person>
          <b:Person>
            <b:Last>Sand</b:Last>
            <b:First>Claire</b:First>
          </b:Person>
        </b:NameList>
      </b:Author>
    </b:Author>
    <b:RefOrder>29</b:RefOrder>
  </b:Source>
  <b:Source>
    <b:Tag>Sut20</b:Tag>
    <b:SourceType>InternetSite</b:SourceType>
    <b:Guid>{3B4DEFAE-34D4-45CD-8146-9FFF85B35CF5}</b:Guid>
    <b:Title>Plastic bags - the Single Use Carrier Bag Charge</b:Title>
    <b:Year>2020</b:Year>
    <b:InternetSiteTitle>House of Commons Library</b:InternetSiteTitle>
    <b:Month>October</b:Month>
    <b:Day>19</b:Day>
    <b:URL>https://commonslibrary.parliament.uk/research-briefings/cbp-7241/#:~:text=Wales,%20Northern%20Ireland%20and%20Scotland%20introduced%20a%205p,given%20out,%20increase%20their%20re-use%20and%20reduce%20litter.</b:URL>
    <b:Author>
      <b:Author>
        <b:NameList>
          <b:Person>
            <b:Last>Sutherland</b:Last>
            <b:First>Nikki </b:First>
          </b:Person>
        </b:NameList>
      </b:Author>
    </b:Author>
    <b:RefOrder>30</b:RefOrder>
  </b:Source>
  <b:Source>
    <b:Tag>BBC19</b:Tag>
    <b:SourceType>InternetSite</b:SourceType>
    <b:Guid>{AF1E154F-C74C-433C-974D-1D60BBCF2943}</b:Guid>
    <b:Title>Going plastic-free: The rise of zero-waste shops</b:Title>
    <b:InternetSiteTitle>BBC News</b:InternetSiteTitle>
    <b:Year>2019</b:Year>
    <b:Month>January</b:Month>
    <b:Day>05</b:Day>
    <b:URL>https://www.bbc.co.uk/news/uk-wales-46574402</b:URL>
    <b:Author>
      <b:Author>
        <b:NameList>
          <b:Person>
            <b:Last>BBC News</b:Last>
          </b:Person>
        </b:NameList>
      </b:Author>
    </b:Author>
    <b:RefOrder>31</b:RefOrder>
  </b:Source>
  <b:Source>
    <b:Tag>Mal08</b:Tag>
    <b:SourceType>JournalArticle</b:SourceType>
    <b:Guid>{200B0E35-7711-4C6E-8351-021ADD514F73}</b:Guid>
    <b:Title>Cross-Sectional Versus Longitudinal Survey Research: Concepts, Findings, and Guidelines</b:Title>
    <b:Year>2008</b:Year>
    <b:JournalName>Journal of Marketing Research</b:JournalName>
    <b:Pages>1-52</b:Pages>
    <b:Author>
      <b:Author>
        <b:NameList>
          <b:Person>
            <b:Last>Malter</b:Last>
            <b:First>Alan</b:First>
          </b:Person>
          <b:Person>
            <b:Last>Ganesan</b:Last>
            <b:First>Shankar </b:First>
          </b:Person>
          <b:Person>
            <b:Last>Moorman</b:Last>
            <b:First>Christine </b:First>
          </b:Person>
        </b:NameList>
      </b:Author>
    </b:Author>
    <b:RefOrder>32</b:RefOrder>
  </b:Source>
  <b:Source>
    <b:Tag>Sau12</b:Tag>
    <b:SourceType>Book</b:SourceType>
    <b:Guid>{2FC92880-FF32-4260-926A-37D1456B7BC4}</b:Guid>
    <b:Title>Research Methods for Business Students </b:Title>
    <b:Year>2012</b:Year>
    <b:City>Harlow</b:City>
    <b:Publisher>Pearson Education Ltd </b:Publisher>
    <b:Author>
      <b:Author>
        <b:NameList>
          <b:Person>
            <b:Last>Saunders</b:Last>
            <b:First>Mark</b:First>
          </b:Person>
        </b:NameList>
      </b:Author>
    </b:Author>
    <b:RefOrder>33</b:RefOrder>
  </b:Source>
  <b:Source>
    <b:Tag>Sco14</b:Tag>
    <b:SourceType>ConferenceProceedings</b:SourceType>
    <b:Guid>{182EA2A9-A849-4407-9E8D-3BC971C0FDFD}</b:Guid>
    <b:Title>Proceedings of ARCOM Doctoral Workshop on Research Methodology</b:Title>
    <b:Year>2014</b:Year>
    <b:City>Dublin</b:City>
    <b:Publisher>Dublin Institute of Technology</b:Publisher>
    <b:Pages>1-84</b:Pages>
    <b:ConferenceName>ARCOM Doctoral Workshop</b:ConferenceName>
    <b:Author>
      <b:Author>
        <b:NameList>
          <b:Person>
            <b:Last>Scott</b:Last>
            <b:First>Lloyd</b:First>
          </b:Person>
        </b:NameList>
      </b:Author>
    </b:Author>
    <b:RefOrder>34</b:RefOrder>
  </b:Source>
  <b:Source>
    <b:Tag>Wel20</b:Tag>
    <b:SourceType>Report</b:SourceType>
    <b:Guid>{5CA7A94B-2032-49D8-A131-6EBAE7DBF93A}</b:Guid>
    <b:Title>Beyond Recycling: A strategy to make the circular economy in Wales a reality</b:Title>
    <b:Year>2020</b:Year>
    <b:City>Wales</b:City>
    <b:Publisher>The Welsh Government</b:Publisher>
    <b:Author>
      <b:Author>
        <b:NameList>
          <b:Person>
            <b:Last>Welsh Government </b:Last>
          </b:Person>
        </b:NameList>
      </b:Author>
    </b:Author>
    <b:RefOrder>35</b:RefOrder>
  </b:Source>
  <b:Source>
    <b:Tag>Cre14</b:Tag>
    <b:SourceType>Book</b:SourceType>
    <b:Guid>{7BBB0150-7EC1-491A-9C41-40D41F933029}</b:Guid>
    <b:Title>Qualitative, Quantitative, and Mixed Methods Approaches</b:Title>
    <b:Year>2014</b:Year>
    <b:Publisher>SAGE Publications </b:Publisher>
    <b:City>London</b:City>
    <b:Author>
      <b:Author>
        <b:NameList>
          <b:Person>
            <b:Last>Creswell</b:Last>
            <b:First>John</b:First>
          </b:Person>
        </b:NameList>
      </b:Author>
    </b:Author>
    <b:RefOrder>36</b:RefOrder>
  </b:Source>
  <b:Source>
    <b:Tag>Elk16</b:Tag>
    <b:SourceType>JournalArticle</b:SourceType>
    <b:Guid>{3CE3BBC1-6419-4816-9294-24C9D2364C1C}</b:Guid>
    <b:Title>Comparing Qualitative and Quantitative Approaches</b:Title>
    <b:Year>2016</b:Year>
    <b:JournalName>SSRN Electronic Journal</b:JournalName>
    <b:Pages>1-5</b:Pages>
    <b:Author>
      <b:Author>
        <b:NameList>
          <b:Person>
            <b:Last>Elkatawneh</b:Last>
            <b:First>Hassan </b:First>
          </b:Person>
        </b:NameList>
      </b:Author>
    </b:Author>
    <b:RefOrder>37</b:RefOrder>
  </b:Source>
  <b:Source>
    <b:Tag>Gey17</b:Tag>
    <b:SourceType>JournalArticle</b:SourceType>
    <b:Guid>{3CFE1829-277B-425B-9203-520DE54AF885}</b:Guid>
    <b:Title>Production, use, and fate of all plastics ever made</b:Title>
    <b:JournalName>Science Advances</b:JournalName>
    <b:Year>2017</b:Year>
    <b:Pages>1-5</b:Pages>
    <b:Author>
      <b:Author>
        <b:NameList>
          <b:Person>
            <b:Last>Geyer</b:Last>
            <b:First>Roland</b:First>
          </b:Person>
          <b:Person>
            <b:Last>Jambeck</b:Last>
            <b:First>Jenna </b:First>
          </b:Person>
          <b:Person>
            <b:Last>Law</b:Last>
            <b:First>Kara </b:First>
          </b:Person>
        </b:NameList>
      </b:Author>
    </b:Author>
    <b:RefOrder>38</b:RefOrder>
  </b:Source>
  <b:Source>
    <b:Tag>Woo19</b:Tag>
    <b:SourceType>InternetSite</b:SourceType>
    <b:Guid>{375E92A4-65EB-428D-B95A-B743367FBE65}</b:Guid>
    <b:Title>Plastic Food Packaging Waste</b:Title>
    <b:Year>2019</b:Year>
    <b:InternetSiteTitle>UK Parliament</b:InternetSiteTitle>
    <b:Month>July</b:Month>
    <b:Day>02</b:Day>
    <b:URL>https://post.parliament.uk/research-briefings/post-pn-0605/</b:URL>
    <b:Author>
      <b:Author>
        <b:NameList>
          <b:Person>
            <b:Last>Wood</b:Last>
            <b:First>Caroline </b:First>
          </b:Person>
          <b:Person>
            <b:Last>Border</b:Last>
            <b:First>Peter</b:First>
          </b:Person>
        </b:NameList>
      </b:Author>
    </b:Author>
    <b:RefOrder>39</b:RefOrder>
  </b:Source>
  <b:Source>
    <b:Tag>Dav17</b:Tag>
    <b:SourceType>JournalArticle</b:SourceType>
    <b:Guid>{A7F88A43-8253-4B99-85B0-00750D18069E}</b:Guid>
    <b:Title>Determinants of brand resurrection movements</b:Title>
    <b:Year>2017</b:Year>
    <b:JournalName>European Journal of Marketing</b:JournalName>
    <b:Pages>1896-1917</b:Pages>
    <b:Author>
      <b:Author>
        <b:NameList>
          <b:Person>
            <b:Last>Davari</b:Last>
            <b:First> Arezoo</b:First>
          </b:Person>
          <b:Person>
            <b:Last>Iyer</b:Last>
            <b:First>Pramod</b:First>
          </b:Person>
          <b:Person>
            <b:Last>Guzman</b:Last>
            <b:First>Francisco</b:First>
          </b:Person>
        </b:NameList>
      </b:Author>
    </b:Author>
    <b:RefOrder>40</b:RefOrder>
  </b:Source>
  <b:Source>
    <b:Tag>Arg18</b:Tag>
    <b:SourceType>JournalArticle</b:SourceType>
    <b:Guid>{3D3D0575-52CA-4B80-9630-B15E16232FE1}</b:Guid>
    <b:Title>Consumers’ reactions to variety reduction in grocery stores: a freedom of choice perspective</b:Title>
    <b:JournalName>European Journal of Marketing</b:JournalName>
    <b:Year>2018</b:Year>
    <b:Pages>1931-1955</b:Pages>
    <b:Author>
      <b:Author>
        <b:NameList>
          <b:Person>
            <b:Last>Argouslidis</b:Last>
            <b:First>Paraskevas</b:First>
          </b:Person>
          <b:Person>
            <b:Last>Dionysis </b:Last>
            <b:First>Skarmeas</b:First>
          </b:Person>
          <b:Person>
            <b:Last>Kühn</b:Last>
            <b:First>Antonios</b:First>
          </b:Person>
          <b:Person>
            <b:Last>Mavrommatis</b:Last>
            <b:First>Alexis</b:First>
          </b:Person>
        </b:NameList>
      </b:Author>
    </b:Author>
    <b:RefOrder>41</b:RefOrder>
  </b:Source>
  <b:Source>
    <b:Tag>Bre66</b:Tag>
    <b:SourceType>Book</b:SourceType>
    <b:Guid>{E59B5F57-B5A6-4C23-B844-39AF10AD5CC6}</b:Guid>
    <b:Title>A theory of psychological reactance</b:Title>
    <b:Year>1966</b:Year>
    <b:City>Oxford</b:City>
    <b:Publisher>Academic Press</b:Publisher>
    <b:Author>
      <b:Author>
        <b:NameList>
          <b:Person>
            <b:Last>Brehm</b:Last>
            <b:First>Jack</b:First>
          </b:Person>
        </b:NameList>
      </b:Author>
    </b:Author>
    <b:RefOrder>42</b:RefOrder>
  </b:Source>
  <b:Source>
    <b:Tag>Apu17</b:Tag>
    <b:SourceType>JournalArticle</b:SourceType>
    <b:Guid>{7BCF18C2-9DB2-427C-9B28-DED1430892EE}</b:Guid>
    <b:Title>QUANTITATIVE RESEARCH METHODS A SYNOPSIS APPROACH</b:Title>
    <b:Year>2017</b:Year>
    <b:JournalName>Kuwait Chapter of the Arabian Journal of Business and Management Review</b:JournalName>
    <b:Pages>40-47</b:Pages>
    <b:Author>
      <b:Author>
        <b:NameList>
          <b:Person>
            <b:Last>Apuke</b:Last>
            <b:First>Destiny</b:First>
          </b:Person>
        </b:NameList>
      </b:Author>
    </b:Author>
    <b:RefOrder>43</b:RefOrder>
  </b:Source>
  <b:Source>
    <b:Tag>Eme15</b:Tag>
    <b:SourceType>JournalArticle</b:SourceType>
    <b:Guid>{6B58CD16-62A3-41E0-9BFE-0DE9442BDAE1}</b:Guid>
    <b:Title>Convenience Sampling, Random Sampling, and Snowball Sampling: How Does Sampling Affect the Validity of Research?</b:Title>
    <b:JournalName>Journal of Visual Impairment &amp; Blindness</b:JournalName>
    <b:Year>2015</b:Year>
    <b:Pages>164-168</b:Pages>
    <b:Author>
      <b:Author>
        <b:NameList>
          <b:Person>
            <b:Last>Emerson</b:Last>
            <b:First>Robert </b:First>
          </b:Person>
        </b:NameList>
      </b:Author>
    </b:Author>
    <b:RefOrder>44</b:RefOrder>
  </b:Source>
  <b:Source>
    <b:Tag>Jam21</b:Tag>
    <b:SourceType>InternetSite</b:SourceType>
    <b:Guid>{00B775D1-E562-45E0-8622-C44EC89F7FB5}</b:Guid>
    <b:Title>Success! 10% more household waste was recycled in 2019/20 in Pembrokeshire according to Haverfordwest film The Ark</b:Title>
    <b:Year>2021</b:Year>
    <b:InternetSiteTitle>Western Telegraph</b:InternetSiteTitle>
    <b:Month>March</b:Month>
    <b:Day>28</b:Day>
    <b:URL>https://www.westerntelegraph.co.uk/news/19187949.success-10-household-waste-recycled-2019-20-pembrokeshire-according-haverfordwest-film-ark/</b:URL>
    <b:Author>
      <b:Author>
        <b:NameList>
          <b:Person>
            <b:Last>Jamshidian</b:Last>
            <b:First>Harry</b:First>
          </b:Person>
        </b:NameList>
      </b:Author>
    </b:Author>
    <b:RefOrder>45</b:RefOrder>
  </b:Source>
  <b:Source>
    <b:Tag>Goo21</b:Tag>
    <b:SourceType>InternetSite</b:SourceType>
    <b:Guid>{69540F89-9C22-4D88-BD10-C82A258EBFF4}</b:Guid>
    <b:Title>Zero-waste stores west wales</b:Title>
    <b:InternetSiteTitle>Google Maps</b:InternetSiteTitle>
    <b:Year>2021</b:Year>
    <b:Month>March</b:Month>
    <b:Day>29</b:Day>
    <b:URL>https://www.google.co.uk/maps/search/zero+waste+stores+west+wales/@51.8886948,-4.9883475,10z</b:URL>
    <b:Author>
      <b:Author>
        <b:NameList>
          <b:Person>
            <b:Last>Google Maps</b:Last>
          </b:Person>
        </b:NameList>
      </b:Author>
    </b:Author>
    <b:RefOrder>46</b:RefOrder>
  </b:Source>
  <b:Source>
    <b:Tag>Bor77</b:Tag>
    <b:SourceType>JournalArticle</b:SourceType>
    <b:Guid>{38DB7A8B-102F-42A0-B83E-980E1864E0B0}</b:Guid>
    <b:Title>One More Look at Social and Environmental Psychology: Away from the Looking Glass and into the Future</b:Title>
    <b:Year>1977</b:Year>
    <b:JournalName>Personal Soc Psychol Bull</b:JournalName>
    <b:Pages>407–411</b:Pages>
    <b:Author>
      <b:Author>
        <b:NameList>
          <b:Person>
            <b:Last>Borden</b:Last>
            <b:First>Richard </b:First>
          </b:Person>
        </b:NameList>
      </b:Author>
    </b:Author>
    <b:RefOrder>47</b:RefOrder>
  </b:Source>
  <b:Source>
    <b:Tag>Kol02</b:Tag>
    <b:SourceType>JournalArticle</b:SourceType>
    <b:Guid>{D2C21B1A-0EC9-41B3-9C2F-0FB010BA4E40}</b:Guid>
    <b:Title>Mind the Gap: Why Do People Act Environmentally and What Are the Barriers to Pro-Environmental Behavior?</b:Title>
    <b:JournalName>Environmental Education Research</b:JournalName>
    <b:Year>2002</b:Year>
    <b:Pages>239-260</b:Pages>
    <b:Author>
      <b:Author>
        <b:NameList>
          <b:Person>
            <b:Last>Kollmuss</b:Last>
            <b:First>Anja </b:First>
          </b:Person>
          <b:Person>
            <b:Last>Agyeman</b:Last>
            <b:First>Julian </b:First>
          </b:Person>
        </b:NameList>
      </b:Author>
    </b:Author>
    <b:RefOrder>48</b:RefOrder>
  </b:Source>
  <b:Source>
    <b:Tag>Pop19</b:Tag>
    <b:SourceType>JournalArticle</b:SourceType>
    <b:Guid>{26C6ABA2-090C-4921-BF6C-9C4E11BC4E9D}</b:Guid>
    <b:Title>Factors Influencing Consumers’ Decision to Purchase</b:Title>
    <b:JournalName>Sustainability</b:JournalName>
    <b:Year>2019</b:Year>
    <b:Pages>1-22</b:Pages>
    <b:Author>
      <b:Author>
        <b:NameList>
          <b:Person>
            <b:Last>Popovic</b:Last>
            <b:First>Igor </b:First>
          </b:Person>
          <b:Person>
            <b:Last>Bossink</b:Last>
            <b:First>Bart </b:First>
          </b:Person>
          <b:Person>
            <b:Last>Sijde</b:Last>
            <b:First>Peter</b:First>
          </b:Person>
        </b:NameList>
      </b:Author>
    </b:Author>
    <b:RefOrder>49</b:RefOrder>
  </b:Source>
  <b:Source>
    <b:Tag>Wal20</b:Tag>
    <b:SourceType>JournalArticle</b:SourceType>
    <b:Guid>{8148B193-65C7-403D-9E38-47042AB4A25B}</b:Guid>
    <b:Title>THRILLS &amp; SPILLS: There's a huge public appetite for reducing plastic in retail, but there's more to establishing a successful refillable solution than meets the eye. C-Store looks at the issues to consider</b:Title>
    <b:JournalName>Convenience Store</b:JournalName>
    <b:Year>2020</b:Year>
    <b:Pages>20</b:Pages>
    <b:Author>
      <b:Author>
        <b:NameList>
          <b:Person>
            <b:Last>Walker</b:Last>
            <b:First>Gaelle</b:First>
          </b:Person>
        </b:NameList>
      </b:Author>
    </b:Author>
    <b:RefOrder>50</b:RefOrder>
  </b:Source>
  <b:Source>
    <b:Tag>Zek15</b:Tag>
    <b:SourceType>JournalArticle</b:SourceType>
    <b:Guid>{20D05ED3-9763-4CDF-B5B9-385806334F27}</b:Guid>
    <b:Title>THE ROLE AND IMPACT OF THE PACKAGING EFFECT ON CONSUMER BUYING BEHAVIOUR</b:Title>
    <b:JournalName>Special Issue </b:JournalName>
    <b:Year>2015</b:Year>
    <b:Pages>232-240</b:Pages>
    <b:Author>
      <b:Author>
        <b:NameList>
          <b:Person>
            <b:Last>Zekiri</b:Last>
            <b:First>Jusuf</b:First>
          </b:Person>
          <b:Person>
            <b:Last>Hasani </b:Last>
            <b:First>Vjollca</b:First>
          </b:Person>
        </b:NameList>
      </b:Author>
    </b:Author>
    <b:RefOrder>51</b:RefOrder>
  </b:Source>
  <b:Source>
    <b:Tag>Bel14</b:Tag>
    <b:SourceType>Book</b:SourceType>
    <b:Guid>{3AFE4BD5-97E3-406F-B6A2-BD63DC87AF58}</b:Guid>
    <b:Title>Doing Your Research Project: A Guide for First-Time Researchers</b:Title>
    <b:Year>2014</b:Year>
    <b:City>Berkshire</b:City>
    <b:Publisher>Open Press University</b:Publisher>
    <b:Author>
      <b:Author>
        <b:NameList>
          <b:Person>
            <b:Last>Bell</b:Last>
            <b:First>Judith </b:First>
          </b:Person>
          <b:Person>
            <b:Last>Waters</b:Last>
            <b:First>Stephen</b:First>
          </b:Person>
        </b:NameList>
      </b:Author>
    </b:Author>
    <b:RefOrder>52</b:RefOrder>
  </b:Source>
  <b:Source>
    <b:Tag>Bry15</b:Tag>
    <b:SourceType>Book</b:SourceType>
    <b:Guid>{EACC944C-CBFD-4D03-8587-D7F96DAB0A02}</b:Guid>
    <b:Title>Business Research Methods</b:Title>
    <b:Year>2015</b:Year>
    <b:City>Oxford</b:City>
    <b:Publisher>Oxford University Press</b:Publisher>
    <b:Author>
      <b:Author>
        <b:NameList>
          <b:Person>
            <b:Last>Bryman</b:Last>
            <b:First>Alan</b:First>
          </b:Person>
          <b:Person>
            <b:Last>Bell</b:Last>
            <b:First>Emma</b:First>
          </b:Person>
        </b:NameList>
      </b:Author>
    </b:Author>
    <b:RefOrder>53</b:RefOrder>
  </b:Source>
  <b:Source>
    <b:Tag>Pea10</b:Tag>
    <b:SourceType>JournalArticle</b:SourceType>
    <b:Guid>{612EF720-EEB2-4844-88EC-4BDDE3BE47C8}</b:Guid>
    <b:Title>Recommended Sample Size for Conducting Exploratory Factor Analysis on Dichotomous Data</b:Title>
    <b:Year>2010</b:Year>
    <b:JournalName>Journal of Modern Applied Statistical Methods</b:JournalName>
    <b:Pages>359-368</b:Pages>
    <b:Author>
      <b:Author>
        <b:NameList>
          <b:Person>
            <b:Last>Pearson</b:Last>
            <b:First>Robert</b:First>
          </b:Person>
          <b:Person>
            <b:Last>Mundform</b:Last>
            <b:First>Daniel</b:First>
          </b:Person>
        </b:NameList>
      </b:Author>
    </b:Author>
    <b:RefOrder>54</b:RefOrder>
  </b:Source>
  <b:Source>
    <b:Tag>Apu171</b:Tag>
    <b:SourceType>JournalArticle</b:SourceType>
    <b:Guid>{FDA4498A-0B4B-4D94-A2BE-9C404588067F}</b:Guid>
    <b:Title>QUANTITATIVE RESEARCH METHODS A SYNOPSIS APPROACH</b:Title>
    <b:JournalName>Kuwait Chapter of the Arabian Journal of Business and Management Review</b:JournalName>
    <b:Year>2017</b:Year>
    <b:Pages>40-47</b:Pages>
    <b:Author>
      <b:Author>
        <b:NameList>
          <b:Person>
            <b:Last>Apuke</b:Last>
            <b:First>Destiny</b:First>
          </b:Person>
        </b:NameList>
      </b:Author>
    </b:Author>
    <b:RefOrder>55</b:RefOrder>
  </b:Source>
  <b:Source>
    <b:Tag>Gov20</b:Tag>
    <b:SourceType>InternetSite</b:SourceType>
    <b:Guid>{DE2362BA-B08E-4CB4-A4F1-1D510BD17DEB}</b:Guid>
    <b:Title>Mixed methods study</b:Title>
    <b:Year>2020</b:Year>
    <b:InternetSiteTitle>Gov.UK</b:InternetSiteTitle>
    <b:Month>June</b:Month>
    <b:Day>02</b:Day>
    <b:URL>https://www.gov.uk/guidance/mixed-methods-study</b:URL>
    <b:Author>
      <b:Author>
        <b:NameList>
          <b:Person>
            <b:Last>Gov.UK</b:Last>
          </b:Person>
        </b:NameList>
      </b:Author>
    </b:Author>
    <b:RefOrder>56</b:RefOrder>
  </b:Source>
  <b:Source>
    <b:Tag>Tah16</b:Tag>
    <b:SourceType>JournalArticle</b:SourceType>
    <b:Guid>{9F1ED0A6-111B-413D-A48A-AC8E4C9FEB5C}</b:Guid>
    <b:Title>Sampling Methods in Research Methodology; How to Choose a Sampling Technique for Research</b:Title>
    <b:Year>2016</b:Year>
    <b:JournalName>SSRN Electronic Journal</b:JournalName>
    <b:Pages>18-27</b:Pages>
    <b:Author>
      <b:Author>
        <b:NameList>
          <b:Person>
            <b:Last>Taherdoost</b:Last>
            <b:First>Hamed </b:First>
          </b:Person>
        </b:NameList>
      </b:Author>
    </b:Author>
    <b:RefOrder>57</b:RefOrder>
  </b:Source>
  <b:Source>
    <b:Tag>Phe11</b:Tag>
    <b:SourceType>JournalArticle</b:SourceType>
    <b:Guid>{A98D71D4-362C-4B5F-A973-C3E9B04C734D}</b:Guid>
    <b:Title>Structured methods: interviews, questionnaires and observation</b:Title>
    <b:JournalName>Researching Society and Culture</b:JournalName>
    <b:Year>2011</b:Year>
    <b:Pages>181-205</b:Pages>
    <b:Author>
      <b:Author>
        <b:NameList>
          <b:Person>
            <b:Last>Phellas</b:Last>
            <b:First>Constantinos</b:First>
          </b:Person>
          <b:Person>
            <b:Last>Bloch</b:Last>
            <b:First>Alice </b:First>
          </b:Person>
          <b:Person>
            <b:Last>Seale</b:Last>
            <b:First>Clive </b:First>
          </b:Person>
        </b:NameList>
      </b:Author>
    </b:Author>
    <b:RefOrder>58</b:RefOrder>
  </b:Source>
  <b:Source>
    <b:Tag>Tho201</b:Tag>
    <b:SourceType>InternetSite</b:SourceType>
    <b:Guid>{CFA1851A-0F09-4506-AA00-3947391CB2AD}</b:Guid>
    <b:Title>What is a cross-sectional study?</b:Title>
    <b:InternetSiteTitle>Scribbr</b:InternetSiteTitle>
    <b:Year>2020</b:Year>
    <b:Month>May</b:Month>
    <b:Day>08</b:Day>
    <b:URL>https://www.scribbr.com/methodology/cross-sectional-study/</b:URL>
    <b:Author>
      <b:Author>
        <b:NameList>
          <b:Person>
            <b:Last>Thomas</b:Last>
            <b:First>Lauren </b:First>
          </b:Person>
        </b:NameList>
      </b:Author>
    </b:Author>
    <b:RefOrder>59</b:RefOrder>
  </b:Source>
  <b:Source>
    <b:Tag>Aki15</b:Tag>
    <b:SourceType>BookSection</b:SourceType>
    <b:Guid>{103F1BF2-A2F7-490D-980E-60D9ADA1EF5B}</b:Guid>
    <b:Title>Using Questionnaire Surveys for Within-Organisation HRD Research</b:Title>
    <b:Year>2015</b:Year>
    <b:City>Cheltenham</b:City>
    <b:Publisher>Edward Elgar</b:Publisher>
    <b:BookTitle>Handbook of Research Methods on Human Resource Development</b:BookTitle>
    <b:Pages>353-365</b:Pages>
    <b:Author>
      <b:Author>
        <b:NameList>
          <b:Person>
            <b:Last>Akinci</b:Last>
            <b:First>Cinla </b:First>
          </b:Person>
          <b:Person>
            <b:Last>Saunders</b:Last>
            <b:First>Mark</b:First>
          </b:Person>
        </b:NameList>
      </b:Author>
    </b:Author>
    <b:RefOrder>60</b:RefOrder>
  </b:Source>
  <b:Source>
    <b:Tag>Big08</b:Tag>
    <b:SourceType>Book</b:SourceType>
    <b:Guid>{C46F5BBF-35E8-4081-99E8-D5DEA7A0B4F6}</b:Guid>
    <b:Title>Succeeding with Your Master’s Dissertation: A Step-by-Step Handbook</b:Title>
    <b:Year>2008</b:Year>
    <b:City>Berkshire</b:City>
    <b:Publisher>Open University Press</b:Publisher>
    <b:Author>
      <b:Author>
        <b:NameList>
          <b:Person>
            <b:Last>Biggam</b:Last>
            <b:First>John </b:First>
          </b:Person>
        </b:NameList>
      </b:Author>
    </b:Author>
    <b:RefOrder>61</b:RefOrder>
  </b:Source>
  <b:Source>
    <b:Tag>Goo211</b:Tag>
    <b:SourceType>InternetSite</b:SourceType>
    <b:Guid>{7063B8BE-D135-4F18-B577-E50CFA8A6241}</b:Guid>
    <b:Title>Google Forms: Free Online Surveys for Personal Use</b:Title>
    <b:Year>2021</b:Year>
    <b:URL>http://www.google.co.uk/forms/about/</b:URL>
    <b:Author>
      <b:Author>
        <b:NameList>
          <b:Person>
            <b:Last>Google</b:Last>
          </b:Person>
        </b:NameList>
      </b:Author>
    </b:Author>
    <b:RefOrder>62</b:RefOrder>
  </b:Source>
  <b:Source>
    <b:Tag>Bar14</b:Tag>
    <b:SourceType>JournalArticle</b:SourceType>
    <b:Guid>{96C197F9-BAB2-4EF0-AC9E-D32E2EC9928E}</b:Guid>
    <b:Title>Who pays more (or less) for pro-environmental consumer goods? Using the auction method to assess actual willingness-to-pay</b:Title>
    <b:JournalName>Journal of Environmental Psychology</b:JournalName>
    <b:Year>2014</b:Year>
    <b:Pages>218-227</b:Pages>
    <b:Author>
      <b:Author>
        <b:NameList>
          <b:Person>
            <b:Last>Barber</b:Last>
            <b:First>Nelson</b:First>
          </b:Person>
          <b:Person>
            <b:Last>Bishop</b:Last>
            <b:First>Melissa </b:First>
          </b:Person>
          <b:Person>
            <b:Last>Gruen</b:Last>
            <b:First>Thomas</b:First>
          </b:Person>
        </b:NameList>
      </b:Author>
    </b:Author>
    <b:RefOrder>63</b:RefOrder>
  </b:Source>
  <b:Source>
    <b:Tag>Gov201</b:Tag>
    <b:SourceType>InternetSite</b:SourceType>
    <b:Guid>{A65C697D-F148-4CE3-B69A-0485FFE5E6DA}</b:Guid>
    <b:Title>Plastic packaging tax</b:Title>
    <b:Year>2020</b:Year>
    <b:InternetSiteTitle>Gov.UK</b:InternetSiteTitle>
    <b:Month>November</b:Month>
    <b:Day>26</b:Day>
    <b:URL>https://www.gov.uk/government/publications/introduction-of-plastic-packaging-tax/plastic-packaging-tax</b:URL>
    <b:Author>
      <b:Author>
        <b:NameList>
          <b:Person>
            <b:Last>Gov.UK</b:Last>
          </b:Person>
        </b:NameList>
      </b:Author>
    </b:Author>
    <b:RefOrder>64</b:RefOrder>
  </b:Source>
  <b:Source>
    <b:Tag>BBC191</b:Tag>
    <b:SourceType>InternetSite</b:SourceType>
    <b:Guid>{79245B72-0388-40DC-B953-0ED28545C781}</b:Guid>
    <b:Title>Recycling: New Pembrokeshire waste scheme 'too complicated'</b:Title>
    <b:InternetSiteTitle>BBC News</b:InternetSiteTitle>
    <b:Year>2019</b:Year>
    <b:Month>November</b:Month>
    <b:Day>01</b:Day>
    <b:URL>https://www.bbc.co.uk/news/uk-wales-50255600</b:URL>
    <b:Author>
      <b:Author>
        <b:NameList>
          <b:Person>
            <b:Last>BBC News </b:Last>
          </b:Person>
        </b:NameList>
      </b:Author>
    </b:Author>
    <b:RefOrder>65</b:RefOrder>
  </b:Source>
  <b:Source>
    <b:Tag>Sin20</b:Tag>
    <b:SourceType>InternetSite</b:SourceType>
    <b:Guid>{FA3E44F4-8118-4866-8F65-A2B2B1AAA2CE}</b:Guid>
    <b:Title>It’s official! Pembrokeshire is best at recycling in Wales</b:Title>
    <b:InternetSiteTitle>The Pembrokeshire Herald</b:InternetSiteTitle>
    <b:Year>2020</b:Year>
    <b:Month>November</b:Month>
    <b:Day>27</b:Day>
    <b:URL>https://pembrokeshire-herald.com/62373/its-official-pembrokeshire-is-best-at-recycling-in-wales/</b:URL>
    <b:Author>
      <b:Author>
        <b:NameList>
          <b:Person>
            <b:Last>Sinclair </b:Last>
            <b:First>Thomas </b:First>
          </b:Person>
        </b:NameList>
      </b:Author>
    </b:Author>
    <b:RefOrder>66</b:RefOrder>
  </b:Source>
  <b:Source>
    <b:Tag>Wel201</b:Tag>
    <b:SourceType>InternetSite</b:SourceType>
    <b:Guid>{FCEBD72D-86D1-44A7-BE40-9DCE2DDA7F80}</b:Guid>
    <b:Title>Circular economy strategy</b:Title>
    <b:InternetSiteTitle>Welsh Government</b:InternetSiteTitle>
    <b:Year>2020</b:Year>
    <b:Month>April</b:Month>
    <b:Day>24</b:Day>
    <b:URL>https://gov.wales/circular-economy-strategy</b:URL>
    <b:Author>
      <b:Author>
        <b:NameList>
          <b:Person>
            <b:Last>Welsh Government </b:Last>
          </b:Person>
        </b:NameList>
      </b:Author>
    </b:Author>
    <b:RefOrder>67</b:RefOrder>
  </b:Source>
  <b:Source>
    <b:Tag>Son20</b:Tag>
    <b:SourceType>InternetSite</b:SourceType>
    <b:Guid>{01334F1D-E6EB-4683-B7A0-F2073627E3DA}</b:Guid>
    <b:Title>Consumer concerns about supermarkets transitioning away from plastic packaging in the United Kingdom (UK) in 2017</b:Title>
    <b:InternetSiteTitle>Statista</b:InternetSiteTitle>
    <b:Year>2020</b:Year>
    <b:Month>Janruary</b:Month>
    <b:Day>31</b:Day>
    <b:URL>https://www.statista.com/statistics/817744/non-plastic-packaging-concerns-united-kingdom-uk/</b:URL>
    <b:Author>
      <b:Author>
        <b:NameList>
          <b:Person>
            <b:Last>Sonnichsen</b:Last>
            <b:First>N</b:First>
          </b:Person>
        </b:NameList>
      </b:Author>
    </b:Author>
    <b:RefOrder>68</b:RefOrder>
  </b:Source>
  <b:Source>
    <b:Tag>Bul21</b:Tag>
    <b:SourceType>InternetSite</b:SourceType>
    <b:Guid>{A466DFE3-151B-4175-AA21-85E872B79F9B}</b:Guid>
    <b:Title>Plastic packaging: which supermarket topped this year’s league table?</b:Title>
    <b:InternetSiteTitle>Greenpeace</b:InternetSiteTitle>
    <b:Year>2021</b:Year>
    <b:Month>January</b:Month>
    <b:Day>26</b:Day>
    <b:URL>https://www.greenpeace.org.uk/news/supermarket-plastic-league-table-rankings/</b:URL>
    <b:Author>
      <b:Author>
        <b:NameList>
          <b:Person>
            <b:Last>Bullett</b:Last>
            <b:First>Jack</b:First>
          </b:Person>
        </b:NameList>
      </b:Author>
    </b:Author>
    <b:RefOrder>69</b:RefOrder>
  </b:Source>
  <b:Source>
    <b:Tag>Mat19</b:Tag>
    <b:SourceType>InternetSite</b:SourceType>
    <b:Guid>{40AD7A0F-4423-4B22-9601-4DA921CE6A50}</b:Guid>
    <b:Title>The Rise of ‘Zero-Waste’ Grocery Stores</b:Title>
    <b:InternetSiteTitle>Smithsonian Magazine</b:InternetSiteTitle>
    <b:Year>2019</b:Year>
    <b:Month>February</b:Month>
    <b:Day>15</b:Day>
    <b:URL>https://www.smithsonianmag.com/innovation/rise-zero-waste-grocery-stores-180971495/</b:URL>
    <b:Author>
      <b:Author>
        <b:NameList>
          <b:Person>
            <b:Last>Matchar</b:Last>
            <b:First>Emily </b:First>
          </b:Person>
        </b:NameList>
      </b:Author>
    </b:Author>
    <b:RefOrder>70</b:RefOrder>
  </b:Source>
  <b:Source>
    <b:Tag>Jen11</b:Tag>
    <b:SourceType>JournalArticle</b:SourceType>
    <b:Guid>{EA9F7139-7B1B-4A28-881F-D24B27844931}</b:Guid>
    <b:Title>Consumer loyalty on the grocery product market: an empirical application of Dick and Basu's framework</b:Title>
    <b:Year>2011</b:Year>
    <b:JournalName>The Journal of Consumer Marketing</b:JournalName>
    <b:Pages>333-343</b:Pages>
    <b:Author>
      <b:Author>
        <b:NameList>
          <b:Person>
            <b:Last>Jensen</b:Last>
            <b:First>Jan</b:First>
          </b:Person>
        </b:NameList>
      </b:Author>
    </b:Author>
    <b:RefOrder>71</b:RefOrder>
  </b:Source>
  <b:Source>
    <b:Tag>Dic94</b:Tag>
    <b:SourceType>JournalArticle</b:SourceType>
    <b:Guid>{A50C09A8-8A47-4B55-BD74-815A1ECDB3E2}</b:Guid>
    <b:Title>Customer loyalty: Toward an integrated conceptual framework</b:Title>
    <b:JournalName>Journal of the Academy of Marketing Science</b:JournalName>
    <b:Year>1994</b:Year>
    <b:Pages>1-99</b:Pages>
    <b:Author>
      <b:Author>
        <b:NameList>
          <b:Person>
            <b:Last>Dick</b:Last>
            <b:First>Alan</b:First>
          </b:Person>
          <b:Person>
            <b:Last>Basu</b:Last>
            <b:First>Kunal</b:First>
          </b:Person>
        </b:NameList>
      </b:Author>
    </b:Author>
    <b:RefOrder>72</b:RefOrder>
  </b:Source>
  <b:Source>
    <b:Tag>Arg181</b:Tag>
    <b:SourceType>JournalArticle</b:SourceType>
    <b:Guid>{E57EC4EA-C97C-411C-B529-3A13DE9D03F7}</b:Guid>
    <b:Title>Consumers’ reactions to variety reduction in grocery stores: a freedom of choice perspective</b:Title>
    <b:JournalName>European Journal of Marketing</b:JournalName>
    <b:Year>2018</b:Year>
    <b:Pages>1931-1955</b:Pages>
    <b:Author>
      <b:Author>
        <b:NameList>
          <b:Person>
            <b:Last>Argouslidis</b:Last>
            <b:First>Paraskevas </b:First>
          </b:Person>
          <b:Person>
            <b:Last>Dionysis </b:Last>
            <b:First>Skarmeas</b:First>
          </b:Person>
          <b:Person>
            <b:Last>Kühn</b:Last>
            <b:First>Antonios</b:First>
          </b:Person>
          <b:Person>
            <b:Last>Alexis</b:Last>
            <b:First>Mavrommatis</b:First>
          </b:Person>
        </b:NameList>
      </b:Author>
    </b:Author>
    <b:RefOrder>73</b:RefOrder>
  </b:Source>
  <b:Source>
    <b:Tag>Kos15</b:Tag>
    <b:SourceType>JournalArticle</b:SourceType>
    <b:Guid>{668B99E7-3C1F-4E1C-8D43-224285A98452}</b:Guid>
    <b:Title>Facebook as a Research Tool for the Social Sciences: Opportunities, Challenges, Ethical Considerations, and Practical Guidelines</b:Title>
    <b:JournalName>The American Psychologist</b:JournalName>
    <b:Year>2015</b:Year>
    <b:Pages>543–556</b:Pages>
    <b:Author>
      <b:Author>
        <b:NameList>
          <b:Person>
            <b:Last>Kosinski</b:Last>
            <b:First>Michal </b:First>
          </b:Person>
          <b:Person>
            <b:Last>Matz</b:Last>
            <b:First>Sandra</b:First>
          </b:Person>
          <b:Person>
            <b:Last>Gosling</b:Last>
            <b:First>Samuel</b:First>
          </b:Person>
          <b:Person>
            <b:Last>Popov</b:Last>
            <b:First>Vesselin </b:First>
          </b:Person>
          <b:Person>
            <b:Last>Stillwell</b:Last>
            <b:First>David</b:First>
          </b:Person>
        </b:NameList>
      </b:Author>
    </b:Author>
    <b:RefOrder>74</b:RefOrder>
  </b:Source>
  <b:Source>
    <b:Tag>Aro17</b:Tag>
    <b:SourceType>JournalArticle</b:SourceType>
    <b:Guid>{672E4114-078E-4911-91E5-CB399B026DFB}</b:Guid>
    <b:Title>Understanding consumer’s showrooming behaviour</b:Title>
    <b:JournalName>Asia Pacific Journal of Marketing and Logistics</b:JournalName>
    <b:Year>2017</b:Year>
    <b:Pages>409-431</b:Pages>
    <b:Author>
      <b:Author>
        <b:NameList>
          <b:Person>
            <b:Last>Arora</b:Last>
            <b:First>Sourabh</b:First>
          </b:Person>
          <b:Person>
            <b:Last>Singha</b:Last>
            <b:First>Kunal</b:First>
          </b:Person>
          <b:Person>
            <b:Last>Sahney</b:Last>
            <b:First>Sangeeta</b:First>
          </b:Person>
        </b:NameList>
      </b:Author>
    </b:Author>
    <b:RefOrder>75</b:RefOrder>
  </b:Source>
  <b:Source>
    <b:Tag>Rid18</b:Tag>
    <b:SourceType>InternetSite</b:SourceType>
    <b:Guid>{26EE1862-FF4C-469C-BF5D-90626CB39EED}</b:Guid>
    <b:Title>Food Safety Expert Criticises EU Packaging Proposal</b:Title>
    <b:Year>2018</b:Year>
    <b:InternetSiteTitle>Food Manufacture </b:InternetSiteTitle>
    <b:Month>October</b:Month>
    <b:Day>02</b:Day>
    <b:URL>https://www.foodmanufacture.co.uk/Article/2018/10/02/Food-safety-expert-criticises-EU-packaging-proposal</b:URL>
    <b:Author>
      <b:Author>
        <b:NameList>
          <b:Person>
            <b:Last>Ridler</b:Last>
            <b:First>James</b:First>
          </b:Person>
        </b:NameList>
      </b:Author>
    </b:Author>
    <b:RefOrder>76</b:RefOrder>
  </b:Source>
  <b:Source>
    <b:Tag>Bir18</b:Tag>
    <b:SourceType>InternetSite</b:SourceType>
    <b:Guid>{AFD91909-E1D2-4497-8C5C-D9B21126CC75}</b:Guid>
    <b:Title>Battle against Plastic Waste</b:Title>
    <b:InternetSiteTitle>Ethical Consumer</b:InternetSiteTitle>
    <b:Year>2018</b:Year>
    <b:Month>October </b:Month>
    <b:Day>16</b:Day>
    <b:URL>https://www.ethicalconsumer.org/food-drink/battle-against-plastic-waste</b:URL>
    <b:Author>
      <b:Author>
        <b:NameList>
          <b:Person>
            <b:Last>Birch</b:Last>
            <b:First>Simon</b:First>
          </b:Person>
        </b:NameList>
      </b:Author>
    </b:Author>
    <b:RefOrder>77</b:RefOrder>
  </b:Source>
  <b:Source>
    <b:Tag>Smi21</b:Tag>
    <b:SourceType>InternetSite</b:SourceType>
    <b:Guid>{BDDFA42E-88AC-4E2B-A12D-CBDDA5CC3146}</b:Guid>
    <b:Title>Plastic waste</b:Title>
    <b:InternetSiteTitle>House of Commons Library</b:InternetSiteTitle>
    <b:Year>2021</b:Year>
    <b:Month>April</b:Month>
    <b:Day>07</b:Day>
    <b:URL>https://commonslibrary.parliament.uk/research-briefings/cbp-8515/</b:URL>
    <b:Author>
      <b:Author>
        <b:NameList>
          <b:Person>
            <b:Last>Smith</b:Last>
            <b:First>Louise </b:First>
          </b:Person>
        </b:NameList>
      </b:Author>
    </b:Author>
    <b:RefOrder>78</b:RefOrder>
  </b:Source>
  <b:Source>
    <b:Tag>DEF11</b:Tag>
    <b:SourceType>InternetSite</b:SourceType>
    <b:Guid>{1F1D4FDE-E478-44AD-8964-10908169723A}</b:Guid>
    <b:Title>Guidance on applying the Waste Hierarchy</b:Title>
    <b:InternetSiteTitle>Department for Environmental Food and Rural Affairs </b:InternetSiteTitle>
    <b:Year>2011</b:Year>
    <b:Month>June</b:Month>
    <b:URL>https://assets.publishing.service.gov.uk/government/uploads/system/uploads/attachment_data/file/69403/pb13530-waste-hierarchy-guidance.pdf</b:URL>
    <b:Author>
      <b:Author>
        <b:NameList>
          <b:Person>
            <b:Last>DEFRA </b:Last>
          </b:Person>
        </b:NameList>
      </b:Author>
    </b:Author>
    <b:RefOrder>79</b:RefOrder>
  </b:Source>
  <b:Source>
    <b:Tag>Man47</b:Tag>
    <b:SourceType>JournalArticle</b:SourceType>
    <b:Guid>{6324218D-4029-4444-AB4D-F5782256D9B2}</b:Guid>
    <b:Title>On a Test of Whether one of Two Random Variables is Stochastically Larger than the Other</b:Title>
    <b:Year>1947</b:Year>
    <b:JournalName>Ann. Math. Statist</b:JournalName>
    <b:Pages>50 - 60</b:Pages>
    <b:Author>
      <b:Author>
        <b:NameList>
          <b:Person>
            <b:Last>Mann</b:Last>
            <b:First>Henry </b:First>
          </b:Person>
          <b:Person>
            <b:Last>Whitney</b:Last>
            <b:First>Donald </b:First>
          </b:Person>
        </b:NameList>
      </b:Author>
    </b:Author>
    <b:RefOrder>80</b:RefOrder>
  </b:Source>
  <b:Source>
    <b:Tag>Per18</b:Tag>
    <b:SourceType>JournalArticle</b:SourceType>
    <b:Guid>{9156FD0D-53DB-4116-A761-C003B30E07F4}</b:Guid>
    <b:Title>Fresh milk supply through vending machines: Consumption patterns and associated environmental impacts</b:Title>
    <b:JournalName>Sustainable Production and Consumption</b:JournalName>
    <b:Year>2018</b:Year>
    <b:Pages>119-130</b:Pages>
    <b:Author>
      <b:Author>
        <b:NameList>
          <b:Person>
            <b:Last>Pereira</b:Last>
            <b:First>Angeles</b:First>
          </b:Person>
          <b:Person>
            <b:Last>Villanueva-Rey</b:Last>
            <b:First>Pedro</b:First>
          </b:Person>
          <b:Person>
            <b:Last>Vence</b:Last>
            <b:First>Xavier</b:First>
          </b:Person>
          <b:Person>
            <b:Last>Moreira</b:Last>
            <b:First>Maria</b:First>
          </b:Person>
          <b:Person>
            <b:Last>Feijoo</b:Last>
            <b:First>Gumersindo</b:First>
          </b:Person>
        </b:NameList>
      </b:Author>
    </b:Author>
    <b:RefOrder>81</b:RefOrder>
  </b:Source>
  <b:Source>
    <b:Tag>Woi18</b:Tag>
    <b:SourceType>JournalArticle</b:SourceType>
    <b:Guid>{AA3C67AD-0FD7-46FC-B69A-FFFA125AA286}</b:Guid>
    <b:Title>Evaluating Inductive versus Deductive Research in Management Studies: Implications for Authors, Editors, and Reviewers</b:Title>
    <b:JournalName>Qualitative Research in Organizations and Management An International Journal</b:JournalName>
    <b:Year>2018</b:Year>
    <b:Pages>1-28</b:Pages>
    <b:Author>
      <b:Author>
        <b:NameList>
          <b:Person>
            <b:Last>Woiceshyn</b:Last>
            <b:First>Jaana </b:First>
          </b:Person>
          <b:Person>
            <b:Last>Daellenbach</b:Last>
            <b:First>Urs</b:First>
          </b:Person>
        </b:NameList>
      </b:Author>
    </b:Author>
    <b:RefOrder>82</b:RefOrder>
  </b:Source>
  <b:Source>
    <b:Tag>Bei17</b:Tag>
    <b:SourceType>JournalArticle</b:SourceType>
    <b:Guid>{A8D33736-A33F-456C-9B7D-B3E23C1A628B}</b:Guid>
    <b:Title>The prospects of zero-packaging grocery stores to improve the social and environmental impacts of the food supply chain</b:Title>
    <b:JournalName>Journal of Cleaner Production</b:JournalName>
    <b:Year>2017</b:Year>
    <b:Pages>1528 - 1541</b:Pages>
    <b:Author>
      <b:Author>
        <b:NameList>
          <b:Person>
            <b:Last>Beitzen-Heineke</b:Last>
            <b:First>Elisa</b:First>
          </b:Person>
          <b:Person>
            <b:Last>Balta-Ozkan</b:Last>
            <b:First>Nazmiye </b:First>
          </b:Person>
          <b:Person>
            <b:Last>Reefke</b:Last>
            <b:First>Hendrik </b:First>
          </b:Person>
        </b:NameList>
      </b:Author>
    </b:Author>
    <b:RefOrder>83</b:RefOrder>
  </b:Source>
  <b:Source>
    <b:Tag>Lof17</b:Tag>
    <b:SourceType>JournalArticle</b:SourceType>
    <b:Guid>{5B0B547D-3BA2-44CA-B648-53A95BE9D846}</b:Guid>
    <b:Title>Reinventing refills: guidelines for design</b:Title>
    <b:JournalName>Packaging Technology and Science</b:JournalName>
    <b:Year>2017</b:Year>
    <b:Pages>809-818</b:Pages>
    <b:Author>
      <b:Author>
        <b:NameList>
          <b:Person>
            <b:Last>Lofthouse</b:Last>
            <b:First>Vicky </b:First>
          </b:Person>
          <b:Person>
            <b:Last>Trimingham</b:Last>
            <b:First>Rhoda </b:First>
          </b:Person>
          <b:Person>
            <b:Last>Bhamra</b:Last>
            <b:First>Tracy </b:First>
          </b:Person>
        </b:NameList>
      </b:Author>
    </b:Author>
    <b:RefOrder>84</b:RefOrder>
  </b:Source>
  <b:Source>
    <b:Tag>Tis20</b:Tag>
    <b:SourceType>InternetSite</b:SourceType>
    <b:Guid>{57CE0E67-A248-4665-BA34-44B1956F24D4}</b:Guid>
    <b:Title>Plastic waste in the UK - Statistics &amp; Facts</b:Title>
    <b:Year>2020</b:Year>
    <b:InternetSiteTitle>Statista</b:InternetSiteTitle>
    <b:Month>August</b:Month>
    <b:Day>28</b:Day>
    <b:URL>https://www.statista.com/topics/4918/plastic-waste-in-the-united-kingdom-uk/</b:URL>
    <b:Author>
      <b:Author>
        <b:NameList>
          <b:Person>
            <b:Last>Tiseo</b:Last>
            <b:First>Ian</b:First>
          </b:Person>
        </b:NameList>
      </b:Author>
    </b:Author>
    <b:RefOrder>85</b:RefOrder>
  </b:Source>
  <b:Source>
    <b:Tag>UNE18</b:Tag>
    <b:SourceType>InternetSite</b:SourceType>
    <b:Guid>{D5B66ED4-2912-45FD-95C6-DFA8C6949313}</b:Guid>
    <b:Title>The state of plastics: World Environment Day Outlook 2018</b:Title>
    <b:InternetSiteTitle>UN Environment Programme</b:InternetSiteTitle>
    <b:Year>2018</b:Year>
    <b:Month>June</b:Month>
    <b:Day>05</b:Day>
    <b:URL>https://www.unep.org/resources/report/state-plastics-world-environment-day-outlook-2018</b:URL>
    <b:Author>
      <b:Author>
        <b:NameList>
          <b:Person>
            <b:Last>UNEP</b:Last>
          </b:Person>
        </b:NameList>
      </b:Author>
    </b:Author>
    <b:RefOrder>86</b:RefOrder>
  </b:Source>
  <b:Source>
    <b:Tag>Son15</b:Tag>
    <b:SourceType>JournalArticle</b:SourceType>
    <b:Guid>{C709415B-32A0-446C-BB69-4501B252B0AF}</b:Guid>
    <b:Title>Methodological Issues in Questionnaire Design</b:Title>
    <b:JournalName>Journal of Korean Academy of Nursing</b:JournalName>
    <b:Year>2015</b:Year>
    <b:Pages>323-328</b:Pages>
    <b:Author>
      <b:Author>
        <b:NameList>
          <b:Person>
            <b:Last>Song</b:Last>
            <b:First>Youngshin </b:First>
          </b:Person>
          <b:Person>
            <b:Last>Son</b:Last>
            <b:First>Youn</b:First>
          </b:Person>
          <b:Person>
            <b:Last>Oh</b:Last>
            <b:First>Doonam </b:First>
          </b:Person>
        </b:NameList>
      </b:Author>
    </b:Author>
    <b:RefOrder>87</b:RefOrder>
  </b:Source>
  <b:Source>
    <b:Tag>Sha14</b:Tag>
    <b:SourceType>JournalArticle</b:SourceType>
    <b:Guid>{78A35D3F-E133-4253-8A25-37EE3BAB7E3B}</b:Guid>
    <b:Title>Impulse Buying: A New Framework</b:Title>
    <b:JournalName>Developments in Marketing Science: Proceedings of the Academy of Marketing Science</b:JournalName>
    <b:Year>2014</b:Year>
    <b:Pages>76-80</b:Pages>
    <b:Author>
      <b:Author>
        <b:NameList>
          <b:Person>
            <b:Last>Shapiro</b:Last>
            <b:First>Jon</b:First>
          </b:Person>
        </b:NameList>
      </b:Author>
    </b:Author>
    <b:RefOrder>88</b:RefOrder>
  </b:Source>
  <b:Source>
    <b:Tag>Moh13</b:Tag>
    <b:SourceType>JournalArticle</b:SourceType>
    <b:Guid>{EAEB95FF-B3F4-47FB-9EFD-FB63F16B5E90}</b:Guid>
    <b:Title>Impact of store environment on impulse buying behavior</b:Title>
    <b:JournalName>European Journal of Marketing</b:JournalName>
    <b:Year>2013</b:Year>
    <b:Pages>1711-1732</b:Pages>
    <b:Author>
      <b:Author>
        <b:NameList>
          <b:Person>
            <b:Last>Mohan</b:Last>
            <b:First>Geetha</b:First>
          </b:Person>
          <b:Person>
            <b:Last>Sivakumaran</b:Last>
            <b:First>Bharadhwaj</b:First>
          </b:Person>
          <b:Person>
            <b:Last>Sharma</b:Last>
            <b:First>Piyush</b:First>
          </b:Person>
        </b:NameList>
      </b:Author>
    </b:Author>
    <b:RefOrder>89</b:RefOrder>
  </b:Source>
  <b:Source>
    <b:Tag>Ste62</b:Tag>
    <b:SourceType>JournalArticle</b:SourceType>
    <b:Guid>{FF8A7081-4C26-41D1-99A1-CC4B21ADB268}</b:Guid>
    <b:Title>The Significance of Impulse Buying Today</b:Title>
    <b:JournalName>Journal of Marketing</b:JournalName>
    <b:Year>1962</b:Year>
    <b:Pages>59–62</b:Pages>
    <b:Author>
      <b:Author>
        <b:NameList>
          <b:Person>
            <b:Last>Stern</b:Last>
            <b:First>Hawkins</b:First>
          </b:Person>
        </b:NameList>
      </b:Author>
    </b:Author>
    <b:RefOrder>90</b:RefOrder>
  </b:Source>
  <b:Source>
    <b:Tag>Pel21</b:Tag>
    <b:SourceType>JournalArticle</b:SourceType>
    <b:Guid>{ECDD5976-95C0-42AE-A8AA-4EFC25CE1721}</b:Guid>
    <b:Title>Renewable polymers and plastics: Performance beyond the green</b:Title>
    <b:JournalName>New BIOTECHNOLOGY</b:JournalName>
    <b:Year>2021</b:Year>
    <b:Pages>146-158</b:Pages>
    <b:Author>
      <b:Author>
        <b:NameList>
          <b:Person>
            <b:Last>Pellis</b:Last>
            <b:First>Alessandro </b:First>
          </b:Person>
          <b:Person>
            <b:Last>Malinconico</b:Last>
            <b:First>Mario</b:First>
          </b:Person>
          <b:Person>
            <b:Last>Guarneri</b:Last>
            <b:First>Alice </b:First>
          </b:Person>
          <b:Person>
            <b:Last>Gardossi </b:Last>
            <b:First>Lucia</b:First>
          </b:Person>
        </b:NameList>
      </b:Author>
    </b:Author>
    <b:RefOrder>91</b:RefOrder>
  </b:Source>
  <b:Source>
    <b:Tag>Ove17</b:Tag>
    <b:SourceType>JournalArticle</b:SourceType>
    <b:Guid>{FDBAB177-EB7B-4108-B080-1FAC13BD3841}</b:Guid>
    <b:Title>Rethinking the Place of Love Needs in Maslow’s Hierarchy of Needs</b:Title>
    <b:JournalName>Society</b:JournalName>
    <b:Year>2017</b:Year>
    <b:Pages>537–538</b:Pages>
    <b:Author>
      <b:Author>
        <b:NameList>
          <b:Person>
            <b:Last>Oved</b:Last>
            <b:First>Or</b:First>
          </b:Person>
        </b:NameList>
      </b:Author>
    </b:Author>
    <b:RefOrder>92</b:RefOrder>
  </b:Source>
  <b:Source>
    <b:Tag>Chu18</b:Tag>
    <b:SourceType>JournalArticle</b:SourceType>
    <b:Guid>{F8209744-0721-431E-9EDE-7E3BA560AA2B}</b:Guid>
    <b:Title>THE IMPACT OF PRODUCT PACKAGING ON CONSUMERS PURCHSING BEHAVIOUR</b:Title>
    <b:JournalName>International Journal of Economics, Commerce and Management</b:JournalName>
    <b:Year>2018</b:Year>
    <b:Pages>708-725</b:Pages>
    <b:Author>
      <b:Author>
        <b:NameList>
          <b:Person>
            <b:Last>Chukwu</b:Last>
            <b:First>Benedict</b:First>
          </b:Person>
          <b:Person>
            <b:Last>Enudu</b:Last>
            <b:First>T</b:First>
          </b:Person>
        </b:NameList>
      </b:Author>
    </b:Author>
    <b:RefOrder>93</b:RefOrder>
  </b:Source>
  <b:Source>
    <b:Tag>Ala15</b:Tag>
    <b:SourceType>InternetSite</b:SourceType>
    <b:Guid>{F6E9A373-552D-420C-8000-5E360C75C9F3}</b:Guid>
    <b:Title>Future of packaging for the Millennials</b:Title>
    <b:Year>2015</b:Year>
    <b:Author>
      <b:Author>
        <b:NameList>
          <b:Person>
            <b:Last>Alalauri</b:Last>
            <b:First>Hannu </b:First>
          </b:Person>
          <b:Person>
            <b:Last>Thunstrom</b:Last>
            <b:First>Bjorn </b:First>
          </b:Person>
          <b:Person>
            <b:Last>Fristedt</b:Last>
            <b:First>Mikael </b:First>
          </b:Person>
        </b:NameList>
      </b:Author>
    </b:Author>
    <b:InternetSiteTitle>Storaenso</b:InternetSiteTitle>
    <b:Month>January</b:Month>
    <b:URL>https://mb.cision.com/Public/11784/9710629/bd1372aab18ef1e7.pdf</b:URL>
    <b:RefOrder>94</b:RefOrder>
  </b:Source>
  <b:Source>
    <b:Tag>Ali06</b:Tag>
    <b:SourceType>Book</b:SourceType>
    <b:Guid>{07EEACA7-2276-4F3B-B364-6930782ACE26}</b:Guid>
    <b:Title>Interactive Statistics</b:Title>
    <b:Year>2006</b:Year>
    <b:City>London</b:City>
    <b:Publisher>Pearson </b:Publisher>
    <b:Author>
      <b:Author>
        <b:NameList>
          <b:Person>
            <b:Last>Aliaga</b:Last>
            <b:First>Martha </b:First>
          </b:Person>
          <b:Person>
            <b:Last>Gunderson</b:Last>
            <b:First>Brenda </b:First>
          </b:Person>
        </b:NameList>
      </b:Author>
    </b:Author>
    <b:RefOrder>95</b:RefOrder>
  </b:Source>
  <b:Source>
    <b:Tag>HoJ14</b:Tag>
    <b:SourceType>JournalArticle</b:SourceType>
    <b:Guid>{BB970BA4-5ABB-4495-A494-D5520BA71FCE}</b:Guid>
    <b:Title>A Research Note on Facebook-based questionnaire survey for academic research in business studies</b:Title>
    <b:Year>2014</b:Year>
    <b:JournalName>EUROPEAN ACADEMIC RESEARCH</b:JournalName>
    <b:Pages>9243-9257</b:Pages>
    <b:Author>
      <b:Author>
        <b:NameList>
          <b:Person>
            <b:Last>Ho</b:Last>
            <b:First>Joseph</b:First>
          </b:Person>
        </b:NameList>
      </b:Author>
    </b:Author>
    <b:RefOrder>96</b:RefOrder>
  </b:Source>
  <b:Source>
    <b:Tag>Aga19</b:Tag>
    <b:SourceType>InternetSite</b:SourceType>
    <b:Guid>{D57F3BFC-404E-46AA-967F-9DA1F84BAB08}</b:Guid>
    <b:Title>Use of Hawkins Stern’s impulse buying theory (1962) in online shopping</b:Title>
    <b:Year>2019</b:Year>
    <b:InternetSiteTitle>Project Guru</b:InternetSiteTitle>
    <b:Month>September</b:Month>
    <b:Day>10</b:Day>
    <b:URL>https://www.projectguru.in/hawkins-sterns-impulse-buying-theory-online-shopping/</b:URL>
    <b:Author>
      <b:Author>
        <b:NameList>
          <b:Person>
            <b:Last>Agarwal</b:Last>
            <b:First>Ankita</b:First>
          </b:Person>
          <b:Person>
            <b:Last>Chetty</b:Last>
            <b:First>Priya</b:First>
          </b:Person>
        </b:NameList>
      </b:Author>
    </b:Author>
    <b:RefOrder>97</b:RefOrder>
  </b:Source>
  <b:Source>
    <b:Tag>UNE181</b:Tag>
    <b:SourceType>InternetSite</b:SourceType>
    <b:Guid>{3C730DB3-689A-415C-B9CC-11169D57D9D1}</b:Guid>
    <b:Title>Roadmap to healthier, cleaner oceans adopted by UN Environment and European Commission</b:Title>
    <b:InternetSiteTitle>United Nations Environment Programme</b:InternetSiteTitle>
    <b:Year>2018</b:Year>
    <b:Month>June</b:Month>
    <b:Day>21</b:Day>
    <b:URL>https://www.unep.org/news-and-stories/press-release/roadmap-healthier-cleaner-oceans-adopted-un-environment-and-european</b:URL>
    <b:Author>
      <b:Author>
        <b:NameList>
          <b:Person>
            <b:Last>UNEP</b:Last>
          </b:Person>
        </b:NameList>
      </b:Author>
    </b:Author>
    <b:RefOrder>98</b:RefOrder>
  </b:Source>
  <b:Source>
    <b:Tag>Fre17</b:Tag>
    <b:SourceType>BookSection</b:SourceType>
    <b:Guid>{3CD890AA-6AAA-43AD-A7C1-8456C463DA43}</b:Guid>
    <b:Title>SPSS (software)</b:Title>
    <b:Year>2017</b:Year>
    <b:Pages>1-2</b:Pages>
    <b:City>New Jersey</b:City>
    <b:Publisher>Wiley</b:Publisher>
    <b:BookTitle>International encyclopedia of communication research methods</b:BookTitle>
    <b:Author>
      <b:Author>
        <b:NameList>
          <b:Person>
            <b:Last>Frey</b:Last>
            <b:First>Felix </b:First>
          </b:Person>
        </b:NameList>
      </b:Author>
      <b:BookAuthor>
        <b:NameList>
          <b:Person>
            <b:Last>Matthes </b:Last>
            <b:First>Jörg </b:First>
          </b:Person>
          <b:Person>
            <b:Last>Davis</b:Last>
            <b:First>Christine</b:First>
          </b:Person>
          <b:Person>
            <b:Last>Potter </b:Last>
            <b:First>Robert</b:First>
          </b:Person>
        </b:NameList>
      </b:BookAuthor>
    </b:Author>
    <b:RefOrder>99</b:RefOrder>
  </b:Source>
  <b:Source>
    <b:Tag>Upa19</b:Tag>
    <b:SourceType>JournalArticle</b:SourceType>
    <b:Guid>{E9A80634-7FBC-410D-B0C7-43C15DF9E0D0}</b:Guid>
    <b:Title>Transition from Linear to Circular Economy</b:Title>
    <b:Year>2019</b:Year>
    <b:Pages>62-74</b:Pages>
    <b:JournalName>Circular Economy</b:JournalName>
    <b:Author>
      <b:Author>
        <b:NameList>
          <b:Person>
            <b:Last>Upadhayay</b:Last>
            <b:First>Sugam </b:First>
          </b:Person>
          <b:Person>
            <b:Last>Alqassimi</b:Last>
            <b:First>Omaima</b:First>
          </b:Person>
        </b:NameList>
      </b:Author>
    </b:Author>
    <b:RefOrder>100</b:RefOrder>
  </b:Source>
  <b:Source>
    <b:Tag>Gre19</b:Tag>
    <b:SourceType>InternetSite</b:SourceType>
    <b:Guid>{EA67F8DF-0D35-4316-9D78-8566E3B303FF}</b:Guid>
    <b:Title>Checking out on plastics: A survey of UK supermarkets’ plastic habits</b:Title>
    <b:Year>2019</b:Year>
    <b:InternetSiteTitle>Environmental Investigation Agency and Greenpeace</b:InternetSiteTitle>
    <b:URL>https://eia-international.org/wp-content/uploads/Checking-out-on-plastics.pdf</b:URL>
    <b:Author>
      <b:Author>
        <b:NameList>
          <b:Person>
            <b:Last>Greenpeace</b:Last>
          </b:Person>
        </b:NameList>
      </b:Author>
    </b:Author>
    <b:RefOrder>101</b:RefOrder>
  </b:Source>
  <b:Source>
    <b:Tag>Wel17</b:Tag>
    <b:SourceType>InternetSite</b:SourceType>
    <b:Guid>{FCEA6EB8-C8B2-4323-956A-9A6DA4C37D45}</b:Guid>
    <b:Title>Local Authority Municipal Waste Management Report for Wales, 2016-17</b:Title>
    <b:InternetSiteTitle>Statistics for Wales </b:InternetSiteTitle>
    <b:Year>2017</b:Year>
    <b:Month>October</b:Month>
    <b:Day>19</b:Day>
    <b:URL>https://gov.wales/sites/default/files/statistics-and-research/2019-01/171019-local-authority-municipal-waste-management-2016-17-en.pdf</b:URL>
    <b:Author>
      <b:Author>
        <b:NameList>
          <b:Person>
            <b:Last>Welsh Government </b:Last>
          </b:Person>
        </b:NameList>
      </b:Author>
    </b:Author>
    <b:RefOrder>102</b:RefOrder>
  </b:Source>
  <b:Source>
    <b:Tag>Env18</b:Tag>
    <b:SourceType>InternetSite</b:SourceType>
    <b:Guid>{10CD5BD4-7E06-4A1B-8A16-A99A2A31FA9A}</b:Guid>
    <b:Title>Unpacking non-conventional plastics </b:Title>
    <b:InternetSiteTitle>Environmental Investigation Agency</b:InternetSiteTitle>
    <b:Year>2018</b:Year>
    <b:URL>https://eia-international.org/report/unpacking-non-conventional-plastics/</b:URL>
    <b:Author>
      <b:Author>
        <b:NameList>
          <b:Person>
            <b:Last>Environmental Investigation Agency</b:Last>
          </b:Person>
        </b:NameList>
      </b:Author>
    </b:Author>
    <b:RefOrder>103</b:RefOrder>
  </b:Source>
  <b:Source>
    <b:Tag>CED17</b:Tag>
    <b:SourceType>InternetSite</b:SourceType>
    <b:Guid>{43E99362-B7A4-4467-B875-60868CB39332}</b:Guid>
    <b:Title>Biobased Plastics in a Circular Economy Policy</b:Title>
    <b:InternetSiteTitle>CE Delft </b:InternetSiteTitle>
    <b:Year>2017</b:Year>
    <b:URL>https://www.cedelft.eu/publicatie/biobased_plastics_in_a_circular_economy/2022</b:URL>
    <b:Author>
      <b:Author>
        <b:NameList>
          <b:Person>
            <b:Last>CE Delft </b:Last>
          </b:Person>
        </b:NameList>
      </b:Author>
    </b:Author>
    <b:RefOrder>1</b:RefOrder>
  </b:Source>
  <b:Source>
    <b:Tag>Mon14</b:Tag>
    <b:SourceType>Report</b:SourceType>
    <b:Guid>{1F589BDC-EC9E-4291-9EB0-9C49AE595C25}</b:Guid>
    <b:Title>Nudging. A tool for sustainable behaviour?</b:Title>
    <b:Year>2014</b:Year>
    <b:Publisher>Lund University</b:Publisher>
    <b:City>Sweden</b:City>
    <b:Author>
      <b:Author>
        <b:NameList>
          <b:Person>
            <b:Last>Mont</b:Last>
            <b:First>Oksana </b:First>
          </b:Person>
          <b:Person>
            <b:Last>Lehner</b:Last>
            <b:First>Matthias </b:First>
          </b:Person>
          <b:Person>
            <b:Last>Heiskanen</b:Last>
            <b:First>Eva </b:First>
          </b:Person>
        </b:NameList>
      </b:Author>
    </b:Author>
    <b:RefOrder>104</b:RefOrder>
  </b:Source>
  <b:Source>
    <b:Tag>Led21</b:Tag>
    <b:SourceType>InternetSite</b:SourceType>
    <b:Guid>{6B514780-1BE7-44B0-BFCF-CBFFBAFF0761}</b:Guid>
    <b:Title>Engaging Consumers to Reduce and Recycle</b:Title>
    <b:Year>2021</b:Year>
    <b:InternetSiteTitle>The Sustainability Institute by ERM</b:InternetSiteTitle>
    <b:URL>https://www.sustainability.com/thinking/engaging-consumers-to-reduce-and-recycle/</b:URL>
    <b:Author>
      <b:Author>
        <b:NameList>
          <b:Person>
            <b:Last>Ledsham</b:Last>
            <b:First>Nicola</b:First>
          </b:Person>
        </b:NameList>
      </b:Author>
    </b:Author>
    <b:RefOrder>105</b:RefOrder>
  </b:Source>
  <b:Source>
    <b:Tag>Tho18</b:Tag>
    <b:SourceType>InternetSite</b:SourceType>
    <b:Guid>{059A6D78-48EC-41CB-8531-39FA58523F95}</b:Guid>
    <b:Title>Conscious consumption replaces decadent waste society as Britain is on the brink of a food revolution</b:Title>
    <b:InternetSiteTitle>ThoughtWorks</b:InternetSiteTitle>
    <b:Year>2018</b:Year>
    <b:URL>https://www.thoughtworks.com/news/</b:URL>
    <b:Author>
      <b:Author>
        <b:NameList>
          <b:Person>
            <b:Last>ThoughtWorks</b:Last>
          </b:Person>
        </b:NameList>
      </b:Author>
    </b:Author>
    <b:RefOrder>106</b:RefOrder>
  </b:Source>
  <b:Source>
    <b:Tag>Sin18</b:Tag>
    <b:SourceType>ConferenceProceedings</b:SourceType>
    <b:Guid>{D8758CB0-AE22-4BE5-8243-1FEE9EAAF121}</b:Guid>
    <b:Title>Shrek, Saunders and the Onion Myth: Using Myths, Metaphors and Storytelling</b:Title>
    <b:Year>2018</b:Year>
    <b:ConferenceName>European Conference on Research Methodology for Business and Management Studies</b:ConferenceName>
    <b:City>Oxford </b:City>
    <b:Publisher>Kidmore End</b:Publisher>
    <b:Author>
      <b:Author>
        <b:NameList>
          <b:Person>
            <b:Last>Sinha</b:Last>
            <b:First>Tammi</b:First>
          </b:Person>
          <b:Person>
            <b:Last>Clarke</b:Last>
            <b:First>Susanne</b:First>
          </b:Person>
          <b:Person>
            <b:Last>Farquharson</b:Last>
            <b:First>Lois</b:First>
          </b:Person>
        </b:NameList>
      </b:Author>
    </b:Author>
    <b:RefOrder>107</b:RefOrder>
  </b:Source>
  <b:Source>
    <b:Tag>Mel18</b:Tag>
    <b:SourceType>JournalArticle</b:SourceType>
    <b:Guid>{CD2893C5-7D9D-4247-9181-DDC477C63AAC}</b:Guid>
    <b:Title>Towards an Explicit Research Methodology: Adapting Research Onion Model for Futures Studies</b:Title>
    <b:Pages>29–44</b:Pages>
    <b:Year>2018</b:Year>
    <b:JournalName>Journal of Futures Studies</b:JournalName>
    <b:Author>
      <b:Author>
        <b:NameList>
          <b:Person>
            <b:Last>Melnikovas</b:Last>
            <b:First>Aleksandras </b:First>
          </b:Person>
        </b:NameList>
      </b:Author>
    </b:Author>
    <b:RefOrder>2</b:RefOrder>
  </b:Source>
  <b:Source>
    <b:Tag>Mur14</b:Tag>
    <b:SourceType>InternetSite</b:SourceType>
    <b:Guid>{4971C435-BE48-4351-8388-68A1C6EBCB14}</b:Guid>
    <b:Title>Design and implementation of a multi-agent opportunistic grid computing platform</b:Title>
    <b:Year>2014</b:Year>
    <b:InternetSiteTitle>ResearchGate</b:InternetSiteTitle>
    <b:Month>January</b:Month>
    <b:URL>https://www.researchgate.net/publication/313792758_Design_and_implementation_of_a_multi-agent_opportunistic_grid_computing_platform</b:URL>
    <b:Author>
      <b:Author>
        <b:NameList>
          <b:Person>
            <b:Last>Muranganwa</b:Last>
            <b:First>Raymond </b:First>
          </b:Person>
          <b:Person>
            <b:Last>Thinyane</b:Last>
            <b:First>Mamello </b:First>
          </b:Person>
        </b:NameList>
      </b:Author>
    </b:Author>
    <b:RefOrder>108</b:RefOrder>
  </b:Source>
  <b:Source>
    <b:Tag>Ren20</b:Tag>
    <b:SourceType>JournalArticle</b:SourceType>
    <b:Guid>{9B42CE6B-CCA0-4612-91EB-51DEF2461923}</b:Guid>
    <b:Title>The ‘plastic waste era’; social perceptions towards single-use plastic consumption and impacts on the marine environment in Durban, South Africa</b:Title>
    <b:Year>2020</b:Year>
    <b:JournalName>Applied Geography</b:JournalName>
    <b:Pages>1-9</b:Pages>
    <b:Author>
      <b:Author>
        <b:NameList>
          <b:Person>
            <b:Last>Rensburg</b:Last>
            <b:First>Melissa</b:First>
          </b:Person>
          <b:Person>
            <b:Last>Nkomo</b:Last>
            <b:First>S'phumelele</b:First>
          </b:Person>
          <b:Person>
            <b:Last>Dube</b:Last>
            <b:First>Timothy</b:First>
          </b:Person>
        </b:NameList>
      </b:Author>
    </b:Author>
    <b:RefOrder>109</b:RefOrder>
  </b:Source>
  <b:Source>
    <b:Tag>Man04</b:Tag>
    <b:SourceType>JournalArticle</b:SourceType>
    <b:Guid>{05CAF147-0E40-4D6C-B369-0DFDF26901EB}</b:Guid>
    <b:Title>Recycling: Planned and Self-Expressive Behaviour</b:Title>
    <b:JournalName>Journal of Environmental Psychology</b:JournalName>
    <b:Year>2004</b:Year>
    <b:Pages>227–236</b:Pages>
    <b:Author>
      <b:Author>
        <b:NameList>
          <b:Person>
            <b:Last>Mannetti</b:Last>
            <b:First>Lucia </b:First>
          </b:Person>
          <b:Person>
            <b:Last>Pierro</b:Last>
            <b:First>Antonio </b:First>
          </b:Person>
          <b:Person>
            <b:Last>Livi</b:Last>
            <b:First>Stefano </b:First>
          </b:Person>
        </b:NameList>
      </b:Author>
    </b:Author>
    <b:RefOrder>110</b:RefOrder>
  </b:Source>
  <b:Source>
    <b:Tag>Rhe20</b:Tag>
    <b:SourceType>JournalArticle</b:SourceType>
    <b:Guid>{90D50C83-223E-4204-98D2-F91059B327E8}</b:Guid>
    <b:Title>Consumers’ awareness of plastic packaging: More than just environmental concerns</b:Title>
    <b:JournalName>Resources, Conservation &amp; Recycling</b:JournalName>
    <b:Year>2020</b:Year>
    <b:Pages>1-11</b:Pages>
    <b:Author>
      <b:Author>
        <b:NameList>
          <b:Person>
            <b:Last>Rhein</b:Last>
            <b:First>Sebastian </b:First>
          </b:Person>
          <b:Person>
            <b:Last>Schmid</b:Last>
            <b:First>Marc</b:First>
          </b:Person>
        </b:NameList>
      </b:Author>
    </b:Author>
    <b:RefOrder>111</b:RefOrder>
  </b:Source>
  <b:Source>
    <b:Tag>Bry11</b:Tag>
    <b:SourceType>Book</b:SourceType>
    <b:Guid>{F76E03DE-E3A2-400C-AD78-29C724AF7D07}</b:Guid>
    <b:Title>Business Research Methods</b:Title>
    <b:Year>2011</b:Year>
    <b:City>Oxford</b:City>
    <b:Publisher>Oxford University</b:Publisher>
    <b:Author>
      <b:Author>
        <b:NameList>
          <b:Person>
            <b:Last>Bryman</b:Last>
            <b:First>Alan</b:First>
          </b:Person>
          <b:Person>
            <b:Last>Bell</b:Last>
            <b:First>Emma</b:First>
          </b:Person>
        </b:NameList>
      </b:Author>
    </b:Author>
    <b:RefOrder>112</b:RefOrder>
  </b:Source>
  <b:Source>
    <b:Tag>Sed12</b:Tag>
    <b:SourceType>JournalArticle</b:SourceType>
    <b:Guid>{DB0EAC2E-2B1D-4B6D-9E9C-8030A84AD1D6}</b:Guid>
    <b:Title>The Hawthorne effect</b:Title>
    <b:Year>2012</b:Year>
    <b:JournalName>BMJ (online)</b:JournalName>
    <b:Pages>1-2</b:Pages>
    <b:Author>
      <b:Author>
        <b:NameList>
          <b:Person>
            <b:Last>Sedgwick</b:Last>
            <b:First>Philip </b:First>
          </b:Person>
        </b:NameList>
      </b:Author>
    </b:Author>
    <b:RefOrder>113</b:RefOrder>
  </b:Source>
  <b:Source>
    <b:Tag>Bri21</b:Tag>
    <b:SourceType>InternetSite</b:SourceType>
    <b:Guid>{D0A01EA8-0D85-4A21-9234-9E5419C2A44E}</b:Guid>
    <b:Title>Why do we need plastic packaging?</b:Title>
    <b:Year>2021</b:Year>
    <b:InternetSiteTitle>British Plastics Federation</b:InternetSiteTitle>
    <b:URL>https://www.bpf.co.uk/packaging/why-do-we-need-plastic-packaging.aspx#:~:text=Plastic%20packaging%20serves%20several%20important%20functions%20in%20our,by%20moisture%2C%20humidity%2C%20gases%2C%20microorganisms%2C%20insects%20and%20light.</b:URL>
    <b:Author>
      <b:Author>
        <b:NameList>
          <b:Person>
            <b:Last>British Plastics Federation</b:Last>
          </b:Person>
        </b:NameList>
      </b:Author>
    </b:Author>
    <b:RefOrder>114</b:RefOrder>
  </b:Source>
  <b:Source>
    <b:Tag>Mur20</b:Tag>
    <b:SourceType>JournalArticle</b:SourceType>
    <b:Guid>{431B0887-1AD0-4151-BF85-D3036F33A35B}</b:Guid>
    <b:Title>Design of a Control System for a Vending Machine</b:Title>
    <b:Year>2020</b:Year>
    <b:JournalName>Procedia CIRP</b:JournalName>
    <b:Pages>758-763</b:Pages>
    <b:Author>
      <b:Author>
        <b:NameList>
          <b:Person>
            <b:Last>Murena</b:Last>
            <b:First>Eriyeti</b:First>
          </b:Person>
          <b:Person>
            <b:Last>Sibanda</b:Last>
            <b:First>Vennan</b:First>
          </b:Person>
          <b:Person>
            <b:Last>Sibanda</b:Last>
            <b:First>Solomon</b:First>
          </b:Person>
          <b:Person>
            <b:Last>Mpofu</b:Last>
            <b:First>Khumbulani</b:First>
          </b:Person>
        </b:NameList>
      </b:Author>
    </b:Author>
    <b:RefOrder>115</b:RefOrder>
  </b:Source>
  <b:Source>
    <b:Tag>Dud18</b:Tag>
    <b:SourceType>Book</b:SourceType>
    <b:Guid>{CFD2B2C4-D98A-46FC-AEE5-6F279E4150E7}</b:Guid>
    <b:Title>The Ultimate Guide to Writing a Dissertation in Business Studies: A Step-by-Step Assistance</b:Title>
    <b:Year>2018</b:Year>
    <b:Publisher>Business Reseracher Methodology</b:Publisher>
    <b:Author>
      <b:Author>
        <b:NameList>
          <b:Person>
            <b:Last>Dudovskiy</b:Last>
            <b:First>John</b:First>
          </b:Person>
        </b:NameList>
      </b:Author>
    </b:Author>
    <b:RefOrder>116</b:RefOrder>
  </b:Source>
  <b:Source>
    <b:Tag>Min19</b:Tag>
    <b:SourceType>InternetSite</b:SourceType>
    <b:Guid>{3531B152-7F3B-4A31-A1DF-740D8FBD8FE1}</b:Guid>
    <b:Title>Interpret the key results for Mann-Whitney Test</b:Title>
    <b:Year>2019</b:Year>
    <b:InternetSiteTitle>Minitab</b:InternetSiteTitle>
    <b:URL>https://support.minitab.com/en-us/minitab-express/1/help-and-how-to/basic-statistics/inference/how-to/two-samples/mann-whitney-test/interpret-the-results/key-results/</b:URL>
    <b:Author>
      <b:Author>
        <b:NameList>
          <b:Person>
            <b:Last>Minitab</b:Last>
          </b:Person>
        </b:NameList>
      </b:Author>
    </b:Author>
    <b:RefOrder>117</b:RefOrder>
  </b:Source>
  <b:Source>
    <b:Tag>Zac18</b:Tag>
    <b:SourceType>InternetSite</b:SourceType>
    <b:Guid>{E5183DDB-823C-46BC-9BC1-0A321808916C}</b:Guid>
    <b:Title>Mann-Whitney U Test</b:Title>
    <b:InternetSiteTitle>Statology </b:InternetSiteTitle>
    <b:Year>2018</b:Year>
    <b:Month>December</b:Month>
    <b:Day>21</b:Day>
    <b:URL>https://www.statology.org/mann-whitney-u-test/</b:URL>
    <b:Author>
      <b:Author>
        <b:NameList>
          <b:Person>
            <b:Last>Zach</b:Last>
          </b:Person>
        </b:NameList>
      </b:Author>
    </b:Author>
    <b:RefOrder>118</b:RefOrder>
  </b:Source>
  <b:Source>
    <b:Tag>Ger17</b:Tag>
    <b:SourceType>JournalArticle</b:SourceType>
    <b:Guid>{232F8923-FD91-4601-AD8F-9E477F1276CB}</b:Guid>
    <b:Title>Passive and Active Facebook Use Measure (PAUM): Validation and relationship to the Reinforcement Sensitivity Theory</b:Title>
    <b:Year>2017</b:Year>
    <b:JournalName>Personality and Individual Differences</b:JournalName>
    <b:Pages>81-90</b:Pages>
    <b:Author>
      <b:Author>
        <b:NameList>
          <b:Person>
            <b:Last>Gerson</b:Last>
            <b:First>Jennifer</b:First>
          </b:Person>
          <b:Person>
            <b:Last>Plagnol</b:Last>
            <b:First>Anke</b:First>
          </b:Person>
          <b:Person>
            <b:Last>Corr</b:Last>
            <b:First>Philip</b:First>
          </b:Person>
        </b:NameList>
      </b:Author>
    </b:Author>
    <b:RefOrder>119</b:RefOrder>
  </b:Source>
  <b:Source>
    <b:Tag>The19</b:Tag>
    <b:SourceType>InternetSite</b:SourceType>
    <b:Guid>{F3066588-5369-40B3-AA10-174DCD5AD251}</b:Guid>
    <b:Title>Analysis of Saunders Research Onion</b:Title>
    <b:Year>2019</b:Year>
    <b:Month>June</b:Month>
    <b:Day>29</b:Day>
    <b:URL>https://thesismind.com/analysis-of-saunders-research-onion/#:~:text=Saunders%20et%20al%20sees%20research%20process%20as%20unwrapping,cover%20one%20step%20first%20before%20proceeding%20to%20another.</b:URL>
    <b:Author>
      <b:Author>
        <b:NameList>
          <b:Person>
            <b:Last>Thesismind </b:Last>
          </b:Person>
        </b:NameList>
      </b:Author>
    </b:Author>
    <b:RefOrder>120</b:RefOrder>
  </b:Source>
</b:Sources>
</file>

<file path=customXml/itemProps1.xml><?xml version="1.0" encoding="utf-8"?>
<ds:datastoreItem xmlns:ds="http://schemas.openxmlformats.org/officeDocument/2006/customXml" ds:itemID="{77CDE5D2-F7B9-4661-96DC-7C87F1552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24333</TotalTime>
  <Pages>87</Pages>
  <Words>17352</Words>
  <Characters>98907</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chloewilson09@yahoo.co.uk</dc:creator>
  <cp:keywords/>
  <dc:description/>
  <cp:lastModifiedBy>Alex Bell</cp:lastModifiedBy>
  <cp:revision>6584</cp:revision>
  <dcterms:created xsi:type="dcterms:W3CDTF">2021-02-01T11:41:00Z</dcterms:created>
  <dcterms:modified xsi:type="dcterms:W3CDTF">2021-09-28T09:30:00Z</dcterms:modified>
</cp:coreProperties>
</file>