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84B3D5" w14:textId="77777777" w:rsidR="007E0009" w:rsidRPr="007E0009" w:rsidRDefault="007E0009" w:rsidP="007E0009">
      <w:pPr>
        <w:jc w:val="center"/>
        <w:rPr>
          <w:b/>
          <w:bCs/>
          <w:sz w:val="32"/>
          <w:szCs w:val="30"/>
        </w:rPr>
      </w:pPr>
      <w:r w:rsidRPr="007E0009">
        <w:rPr>
          <w:b/>
          <w:bCs/>
          <w:sz w:val="32"/>
          <w:szCs w:val="30"/>
        </w:rPr>
        <w:t>A Vision of Change: Sustainability in the hotel industry</w:t>
      </w:r>
    </w:p>
    <w:p w14:paraId="263DB747" w14:textId="77777777" w:rsidR="008C5DB8" w:rsidRDefault="008C5DB8" w:rsidP="008C5DB8">
      <w:pPr>
        <w:spacing w:before="100" w:beforeAutospacing="1" w:after="100" w:afterAutospacing="1"/>
        <w:rPr>
          <w:rFonts w:cs="Arial"/>
          <w:b/>
          <w:bCs/>
          <w:sz w:val="28"/>
          <w:szCs w:val="28"/>
        </w:rPr>
      </w:pPr>
    </w:p>
    <w:p w14:paraId="09D7898F" w14:textId="77777777" w:rsidR="008C5DB8" w:rsidRDefault="008C5DB8" w:rsidP="008C5DB8">
      <w:pPr>
        <w:spacing w:before="100" w:beforeAutospacing="1" w:after="100" w:afterAutospacing="1"/>
        <w:rPr>
          <w:rFonts w:cs="Arial"/>
          <w:b/>
          <w:bCs/>
          <w:sz w:val="28"/>
          <w:szCs w:val="28"/>
        </w:rPr>
      </w:pPr>
    </w:p>
    <w:p w14:paraId="1ADC7D59" w14:textId="77777777" w:rsidR="008C5DB8" w:rsidRDefault="008C5DB8" w:rsidP="008C5DB8">
      <w:pPr>
        <w:spacing w:before="100" w:beforeAutospacing="1" w:after="100" w:afterAutospacing="1"/>
        <w:rPr>
          <w:rFonts w:cs="Arial"/>
          <w:b/>
          <w:bCs/>
          <w:sz w:val="28"/>
          <w:szCs w:val="28"/>
        </w:rPr>
      </w:pPr>
    </w:p>
    <w:p w14:paraId="52B59005" w14:textId="2CC4F44A" w:rsidR="008C5DB8" w:rsidRPr="008C5DB8" w:rsidRDefault="008C5DB8" w:rsidP="008C5DB8">
      <w:pPr>
        <w:spacing w:before="100" w:beforeAutospacing="1" w:after="100" w:afterAutospacing="1"/>
        <w:rPr>
          <w:rFonts w:cs="Arial"/>
          <w:b/>
          <w:bCs/>
          <w:sz w:val="28"/>
          <w:szCs w:val="28"/>
        </w:rPr>
      </w:pPr>
      <w:r w:rsidRPr="008C5DB8">
        <w:rPr>
          <w:rFonts w:cs="Arial"/>
          <w:b/>
          <w:bCs/>
          <w:sz w:val="28"/>
          <w:szCs w:val="28"/>
        </w:rPr>
        <w:t>Student name</w:t>
      </w:r>
      <w:r w:rsidRPr="00744A72">
        <w:rPr>
          <w:rFonts w:cs="Arial"/>
          <w:sz w:val="28"/>
          <w:szCs w:val="28"/>
        </w:rPr>
        <w:t xml:space="preserve">: Md </w:t>
      </w:r>
      <w:proofErr w:type="spellStart"/>
      <w:r w:rsidRPr="00744A72">
        <w:rPr>
          <w:rFonts w:cs="Arial"/>
          <w:sz w:val="28"/>
          <w:szCs w:val="28"/>
        </w:rPr>
        <w:t>Arif</w:t>
      </w:r>
      <w:proofErr w:type="spellEnd"/>
      <w:r w:rsidRPr="00744A72">
        <w:rPr>
          <w:rFonts w:cs="Arial"/>
          <w:sz w:val="28"/>
          <w:szCs w:val="28"/>
        </w:rPr>
        <w:t xml:space="preserve"> Uddin Khan </w:t>
      </w:r>
      <w:proofErr w:type="gramStart"/>
      <w:r w:rsidRPr="00744A72">
        <w:rPr>
          <w:rFonts w:cs="Arial"/>
          <w:sz w:val="28"/>
          <w:szCs w:val="28"/>
        </w:rPr>
        <w:t>( 2107274</w:t>
      </w:r>
      <w:proofErr w:type="gramEnd"/>
      <w:r w:rsidRPr="00744A72">
        <w:rPr>
          <w:rFonts w:cs="Arial"/>
          <w:sz w:val="28"/>
          <w:szCs w:val="28"/>
        </w:rPr>
        <w:t xml:space="preserve"> )</w:t>
      </w:r>
    </w:p>
    <w:p w14:paraId="468E3BEC" w14:textId="5E3505D4" w:rsidR="008C5DB8" w:rsidRPr="008C5DB8" w:rsidRDefault="008C5DB8" w:rsidP="008C5DB8">
      <w:pPr>
        <w:spacing w:before="0" w:after="0" w:line="240" w:lineRule="auto"/>
        <w:rPr>
          <w:rFonts w:eastAsia="Times New Roman" w:cs="Arial"/>
          <w:sz w:val="28"/>
          <w:szCs w:val="28"/>
          <w:lang w:eastAsia="en-GB"/>
        </w:rPr>
      </w:pPr>
      <w:r w:rsidRPr="008C5DB8">
        <w:rPr>
          <w:rFonts w:cs="Arial"/>
          <w:b/>
          <w:bCs/>
          <w:sz w:val="28"/>
          <w:szCs w:val="28"/>
        </w:rPr>
        <w:t xml:space="preserve">Module: </w:t>
      </w:r>
      <w:r w:rsidRPr="008C5DB8">
        <w:rPr>
          <w:rFonts w:eastAsia="Times New Roman" w:cs="Arial"/>
          <w:sz w:val="28"/>
          <w:szCs w:val="28"/>
          <w:lang w:eastAsia="en-GB"/>
        </w:rPr>
        <w:t xml:space="preserve"> Sustainable Hospitality and Tourism Management-</w:t>
      </w:r>
      <w:r w:rsidRPr="00744A72">
        <w:rPr>
          <w:rFonts w:eastAsia="Times New Roman" w:cs="Arial"/>
          <w:b/>
          <w:bCs/>
          <w:sz w:val="28"/>
          <w:szCs w:val="28"/>
          <w:lang w:eastAsia="en-GB"/>
        </w:rPr>
        <w:t>BMIH5006</w:t>
      </w:r>
    </w:p>
    <w:p w14:paraId="515B59AC" w14:textId="17C1773B" w:rsidR="008C5DB8" w:rsidRPr="008C5DB8" w:rsidRDefault="008C5DB8" w:rsidP="008C5DB8">
      <w:pPr>
        <w:pStyle w:val="NormalWeb"/>
        <w:rPr>
          <w:rFonts w:ascii="Arial" w:hAnsi="Arial" w:cs="Arial"/>
          <w:b/>
          <w:bCs/>
          <w:sz w:val="28"/>
          <w:szCs w:val="28"/>
        </w:rPr>
      </w:pPr>
      <w:r w:rsidRPr="008C5DB8">
        <w:rPr>
          <w:rFonts w:ascii="Arial" w:hAnsi="Arial" w:cs="Arial"/>
          <w:b/>
          <w:bCs/>
          <w:sz w:val="28"/>
          <w:szCs w:val="28"/>
        </w:rPr>
        <w:t>Lecturer:</w:t>
      </w:r>
      <w:r>
        <w:rPr>
          <w:rFonts w:ascii="Arial" w:hAnsi="Arial" w:cs="Arial"/>
          <w:b/>
          <w:bCs/>
          <w:sz w:val="28"/>
          <w:szCs w:val="28"/>
        </w:rPr>
        <w:t xml:space="preserve"> </w:t>
      </w:r>
      <w:r w:rsidRPr="008C5DB8">
        <w:rPr>
          <w:rFonts w:ascii="Arial" w:hAnsi="Arial" w:cs="Arial"/>
          <w:b/>
          <w:bCs/>
          <w:sz w:val="28"/>
          <w:szCs w:val="28"/>
        </w:rPr>
        <w:t xml:space="preserve"> </w:t>
      </w:r>
      <w:r w:rsidRPr="00744A72">
        <w:rPr>
          <w:rFonts w:ascii="Arial" w:hAnsi="Arial" w:cs="Arial"/>
          <w:sz w:val="28"/>
          <w:szCs w:val="28"/>
        </w:rPr>
        <w:t xml:space="preserve">Ruth </w:t>
      </w:r>
      <w:proofErr w:type="spellStart"/>
      <w:r w:rsidRPr="00744A72">
        <w:rPr>
          <w:rFonts w:ascii="Arial" w:hAnsi="Arial" w:cs="Arial"/>
          <w:sz w:val="28"/>
          <w:szCs w:val="28"/>
        </w:rPr>
        <w:t>taylor</w:t>
      </w:r>
      <w:proofErr w:type="spellEnd"/>
      <w:r w:rsidRPr="00744A72">
        <w:rPr>
          <w:rFonts w:ascii="Arial" w:hAnsi="Arial" w:cs="Arial"/>
          <w:sz w:val="28"/>
          <w:szCs w:val="28"/>
        </w:rPr>
        <w:t xml:space="preserve"> Davies</w:t>
      </w:r>
    </w:p>
    <w:p w14:paraId="6C25EBF3" w14:textId="77777777" w:rsidR="008C5DB8" w:rsidRDefault="008C5DB8" w:rsidP="008C5DB8">
      <w:pPr>
        <w:pStyle w:val="NormalWeb"/>
        <w:rPr>
          <w:rFonts w:ascii="Arial" w:hAnsi="Arial" w:cs="Arial"/>
          <w:b/>
          <w:bCs/>
          <w:sz w:val="28"/>
          <w:szCs w:val="28"/>
        </w:rPr>
      </w:pPr>
    </w:p>
    <w:p w14:paraId="0218B23B" w14:textId="22AE4C4A" w:rsidR="008C5DB8" w:rsidRPr="00744A72" w:rsidRDefault="008C5DB8" w:rsidP="008C5DB8">
      <w:pPr>
        <w:pStyle w:val="NormalWeb"/>
        <w:rPr>
          <w:rFonts w:ascii="Arial" w:hAnsi="Arial" w:cs="Arial"/>
          <w:sz w:val="28"/>
          <w:szCs w:val="28"/>
        </w:rPr>
      </w:pPr>
      <w:r w:rsidRPr="008C5DB8">
        <w:rPr>
          <w:rFonts w:ascii="Arial" w:hAnsi="Arial" w:cs="Arial"/>
          <w:b/>
          <w:bCs/>
          <w:sz w:val="28"/>
          <w:szCs w:val="28"/>
        </w:rPr>
        <w:t>Assignment Title</w:t>
      </w:r>
      <w:r w:rsidRPr="008C5DB8">
        <w:rPr>
          <w:rFonts w:ascii="Arial" w:hAnsi="Arial" w:cs="Arial"/>
          <w:sz w:val="28"/>
          <w:szCs w:val="28"/>
        </w:rPr>
        <w:t>:</w:t>
      </w:r>
      <w:r w:rsidR="00744A72">
        <w:rPr>
          <w:rFonts w:ascii="Arial" w:hAnsi="Arial" w:cs="Arial"/>
          <w:sz w:val="28"/>
          <w:szCs w:val="28"/>
        </w:rPr>
        <w:t xml:space="preserve"> </w:t>
      </w:r>
      <w:r w:rsidRPr="00744A72">
        <w:rPr>
          <w:rFonts w:ascii="Arial" w:hAnsi="Arial" w:cs="Arial"/>
          <w:sz w:val="28"/>
          <w:szCs w:val="28"/>
        </w:rPr>
        <w:t>A Vision of Change: Sustainability in the hotel</w:t>
      </w:r>
      <w:r w:rsidR="00744A72" w:rsidRPr="00744A72">
        <w:rPr>
          <w:rFonts w:ascii="Arial" w:hAnsi="Arial" w:cs="Arial"/>
          <w:sz w:val="28"/>
          <w:szCs w:val="28"/>
        </w:rPr>
        <w:t xml:space="preserve"> </w:t>
      </w:r>
      <w:r w:rsidRPr="00744A72">
        <w:rPr>
          <w:rFonts w:ascii="Arial" w:hAnsi="Arial" w:cs="Arial"/>
          <w:sz w:val="28"/>
          <w:szCs w:val="28"/>
        </w:rPr>
        <w:t>industry</w:t>
      </w:r>
    </w:p>
    <w:p w14:paraId="0EABA486" w14:textId="087A4207" w:rsidR="008C5DB8" w:rsidRPr="008C5DB8" w:rsidRDefault="008C5DB8" w:rsidP="008C5DB8">
      <w:pPr>
        <w:pStyle w:val="NormalWeb"/>
        <w:rPr>
          <w:lang w:val="en-US"/>
        </w:rPr>
      </w:pPr>
    </w:p>
    <w:p w14:paraId="10FC2EEB" w14:textId="69D350C4" w:rsidR="007E0009" w:rsidRPr="008C5DB8" w:rsidRDefault="007E0009">
      <w:pPr>
        <w:spacing w:before="0" w:after="160" w:line="259" w:lineRule="auto"/>
        <w:jc w:val="left"/>
        <w:rPr>
          <w:b/>
          <w:bCs/>
          <w:lang w:val="en-GB"/>
        </w:rPr>
      </w:pPr>
    </w:p>
    <w:p w14:paraId="3DD19EC3" w14:textId="77777777" w:rsidR="008C5DB8" w:rsidRDefault="008C5DB8" w:rsidP="00AA12F9"/>
    <w:p w14:paraId="62991C70" w14:textId="77777777" w:rsidR="008C5DB8" w:rsidRDefault="008C5DB8" w:rsidP="00AA12F9"/>
    <w:p w14:paraId="33F91586" w14:textId="77777777" w:rsidR="008C5DB8" w:rsidRDefault="008C5DB8" w:rsidP="00AA12F9"/>
    <w:p w14:paraId="37ABB0EB" w14:textId="77777777" w:rsidR="008C5DB8" w:rsidRDefault="008C5DB8" w:rsidP="00AA12F9"/>
    <w:p w14:paraId="6660B42E" w14:textId="77777777" w:rsidR="008C5DB8" w:rsidRDefault="008C5DB8" w:rsidP="00AA12F9"/>
    <w:p w14:paraId="77C84E0A" w14:textId="77777777" w:rsidR="008C5DB8" w:rsidRDefault="008C5DB8" w:rsidP="00AA12F9"/>
    <w:p w14:paraId="34E452F9" w14:textId="77777777" w:rsidR="008C5DB8" w:rsidRDefault="008C5DB8" w:rsidP="00AA12F9"/>
    <w:p w14:paraId="3583EBF6" w14:textId="77777777" w:rsidR="008C5DB8" w:rsidRDefault="008C5DB8" w:rsidP="00AA12F9"/>
    <w:p w14:paraId="1AF0A5F9" w14:textId="77777777" w:rsidR="008C5DB8" w:rsidRDefault="008C5DB8" w:rsidP="00AA12F9"/>
    <w:p w14:paraId="5595DABA" w14:textId="77777777" w:rsidR="008C5DB8" w:rsidRDefault="008C5DB8" w:rsidP="00AA12F9"/>
    <w:p w14:paraId="00313EB9" w14:textId="77777777" w:rsidR="008C5DB8" w:rsidRDefault="008C5DB8" w:rsidP="00AA12F9"/>
    <w:p w14:paraId="5057B563" w14:textId="111439C9" w:rsidR="008C5DB8" w:rsidRPr="00A43F2D" w:rsidRDefault="00A43F2D" w:rsidP="00AA12F9">
      <w:r w:rsidRPr="00A43F2D">
        <w:rPr>
          <w:rFonts w:ascii="ArialMT" w:eastAsia="Times New Roman" w:hAnsi="ArialMT" w:cs="Times New Roman"/>
          <w:szCs w:val="24"/>
          <w:lang w:eastAsia="en-GB"/>
        </w:rPr>
        <w:t>Introduction</w:t>
      </w:r>
      <w:r>
        <w:rPr>
          <w:rFonts w:ascii="ArialMT" w:eastAsia="Times New Roman" w:hAnsi="ArialMT" w:cs="Times New Roman"/>
          <w:szCs w:val="24"/>
          <w:lang w:eastAsia="en-GB"/>
        </w:rPr>
        <w:t>:</w:t>
      </w:r>
    </w:p>
    <w:p w14:paraId="6F7BEE79" w14:textId="77777777" w:rsidR="008C5DB8" w:rsidRDefault="008C5DB8" w:rsidP="00AA12F9"/>
    <w:p w14:paraId="2B1689CD" w14:textId="77777777" w:rsidR="008C5DB8" w:rsidRDefault="008C5DB8" w:rsidP="00AA12F9"/>
    <w:p w14:paraId="09CFDEF9" w14:textId="0078886E" w:rsidR="00A72AE7" w:rsidRPr="00087BF8" w:rsidRDefault="009635A3" w:rsidP="00087BF8">
      <w:pPr>
        <w:rPr>
          <w:rFonts w:cs="Arial"/>
        </w:rPr>
      </w:pPr>
      <w:r w:rsidRPr="00087BF8">
        <w:rPr>
          <w:rFonts w:cs="Arial"/>
        </w:rPr>
        <w:t>The hotel business is crucial to the development of international tourism. The notion of sustainability, however, has arisen as a vital aspect in the operations of hotels globally in light of rising worries about environmental degradation and climate change. When we talk about sustainability in the hospitality sector, we're talking about a wide variety of policies and projects that attempt to reduce waste, save resources, and encourage good citizenship. The need of implementing ecologically and socially responsible practices has prompted hotels to make sustainability a top priority in recent years. Increasing customer desire for environmentally and socially responsible lodging alternatives is a major factor in this change. Hotels that cater to eco-conscious guests are seeing an increase in bookings</w:t>
      </w:r>
      <w:r w:rsidR="009B270C" w:rsidRPr="00087BF8">
        <w:rPr>
          <w:rFonts w:cs="Arial"/>
        </w:rPr>
        <w:t>.</w:t>
      </w:r>
      <w:r w:rsidR="0054690A" w:rsidRPr="00087BF8">
        <w:rPr>
          <w:rFonts w:cs="Arial"/>
        </w:rPr>
        <w:t xml:space="preserve"> </w:t>
      </w:r>
      <w:r w:rsidRPr="00087BF8">
        <w:rPr>
          <w:rFonts w:cs="Arial"/>
        </w:rPr>
        <w:t xml:space="preserve">Many different initiatives are being taken by hotels to make their operations more environmentally friendly. In order to lessen its impact on the environment, </w:t>
      </w:r>
      <w:proofErr w:type="spellStart"/>
      <w:r w:rsidRPr="00087BF8">
        <w:rPr>
          <w:rFonts w:cs="Arial"/>
        </w:rPr>
        <w:t>Soneva</w:t>
      </w:r>
      <w:proofErr w:type="spellEnd"/>
      <w:r w:rsidRPr="00087BF8">
        <w:rPr>
          <w:rFonts w:cs="Arial"/>
        </w:rPr>
        <w:t xml:space="preserve"> </w:t>
      </w:r>
      <w:proofErr w:type="spellStart"/>
      <w:r w:rsidRPr="00087BF8">
        <w:rPr>
          <w:rFonts w:cs="Arial"/>
        </w:rPr>
        <w:t>Fushi</w:t>
      </w:r>
      <w:proofErr w:type="spellEnd"/>
      <w:r w:rsidRPr="00087BF8">
        <w:rPr>
          <w:rFonts w:cs="Arial"/>
        </w:rPr>
        <w:t xml:space="preserve"> Resort in the Maldives uses energy-saving measures including installing LED lights and a sophisticated energy management system. Common water-saving practices include the installation of low-flow fixtures and the launch of laundry-reuse projects. In addition, hotels are incorporating waste management strategies like recycling and composting into their operations.</w:t>
      </w:r>
      <w:r w:rsidR="0054690A" w:rsidRPr="00087BF8">
        <w:rPr>
          <w:rFonts w:cs="Arial"/>
        </w:rPr>
        <w:t xml:space="preserve"> </w:t>
      </w:r>
      <w:r w:rsidRPr="00087BF8">
        <w:rPr>
          <w:rFonts w:cs="Arial"/>
        </w:rPr>
        <w:t>The concept of sustainability in the hospitality business goes well beyond green practices. Supporting local communities, employing fair trade methods, and encouraging cultural preservation are all ways in which hotels are working to improve their social sustainability. They are teaming up with regional producers and craftspeople, creating jobs, and giving back to the community.</w:t>
      </w:r>
      <w:r w:rsidR="0054690A" w:rsidRPr="00087BF8">
        <w:rPr>
          <w:rFonts w:cs="Arial"/>
        </w:rPr>
        <w:t xml:space="preserve"> All in all, </w:t>
      </w:r>
      <w:r w:rsidRPr="00087BF8">
        <w:rPr>
          <w:rFonts w:cs="Arial"/>
        </w:rPr>
        <w:t xml:space="preserve">eco-friendly practices should be expected of every hotel. </w:t>
      </w:r>
    </w:p>
    <w:p w14:paraId="41A5C481" w14:textId="77777777" w:rsidR="002D08EA" w:rsidRPr="00087BF8" w:rsidRDefault="002D08EA" w:rsidP="00087BF8">
      <w:pPr>
        <w:rPr>
          <w:rFonts w:cs="Arial"/>
        </w:rPr>
      </w:pPr>
    </w:p>
    <w:p w14:paraId="6A61D7E6" w14:textId="77777777" w:rsidR="00A43F2D" w:rsidRPr="00087BF8" w:rsidRDefault="00A43F2D" w:rsidP="00087BF8">
      <w:pPr>
        <w:rPr>
          <w:rFonts w:cs="Arial"/>
        </w:rPr>
      </w:pPr>
    </w:p>
    <w:p w14:paraId="3090E5D1" w14:textId="77777777" w:rsidR="00A43F2D" w:rsidRPr="00087BF8" w:rsidRDefault="00A43F2D" w:rsidP="00087BF8">
      <w:pPr>
        <w:rPr>
          <w:rFonts w:cs="Arial"/>
        </w:rPr>
      </w:pPr>
    </w:p>
    <w:p w14:paraId="7684F55E" w14:textId="46A4850C" w:rsidR="00C65587" w:rsidRPr="00087BF8" w:rsidRDefault="009635A3" w:rsidP="00087BF8">
      <w:pPr>
        <w:rPr>
          <w:rFonts w:cs="Arial"/>
        </w:rPr>
      </w:pPr>
      <w:r w:rsidRPr="00087BF8">
        <w:rPr>
          <w:rFonts w:cs="Arial"/>
        </w:rPr>
        <w:lastRenderedPageBreak/>
        <w:t>When current demands are met without jeopardizing future generations' capabilities to do the same, we are engaging in sustainable behavior. Sustainable development entails choosing courses of action that strike a balance between economic, environmental, and social concerns for the benefit of present and future generations</w:t>
      </w:r>
      <w:r w:rsidR="00DC50BD" w:rsidRPr="00087BF8">
        <w:rPr>
          <w:rFonts w:cs="Arial"/>
        </w:rPr>
        <w:t xml:space="preserve"> (Bull, A.</w:t>
      </w:r>
      <w:r w:rsidR="00B95DF2" w:rsidRPr="00087BF8">
        <w:rPr>
          <w:rFonts w:cs="Arial"/>
        </w:rPr>
        <w:t xml:space="preserve"> </w:t>
      </w:r>
      <w:r w:rsidR="00DC50BD" w:rsidRPr="00087BF8">
        <w:rPr>
          <w:rFonts w:cs="Arial"/>
        </w:rPr>
        <w:t>2019)</w:t>
      </w:r>
      <w:r w:rsidRPr="00087BF8">
        <w:rPr>
          <w:rFonts w:cs="Arial"/>
        </w:rPr>
        <w:t>. Tourism is the practice of visiting and staying in locations outside of one's typical surroundings for the goal of recreation, commerce, or other reasons. It's a broad term that includes transportation, lodging, attractions, and entertainment, and it's important to the economy, cultural understanding, and peacebuilding between nations because of all those things</w:t>
      </w:r>
      <w:r w:rsidR="00B95DF2" w:rsidRPr="00087BF8">
        <w:rPr>
          <w:rFonts w:cs="Arial"/>
        </w:rPr>
        <w:t xml:space="preserve"> (Holden, A. 2021)</w:t>
      </w:r>
      <w:r w:rsidRPr="00087BF8">
        <w:rPr>
          <w:rFonts w:cs="Arial"/>
        </w:rPr>
        <w:t>.</w:t>
      </w:r>
    </w:p>
    <w:p w14:paraId="79A61E72" w14:textId="0F7072F7" w:rsidR="009635A3" w:rsidRPr="00087BF8" w:rsidRDefault="009635A3" w:rsidP="00087BF8">
      <w:pPr>
        <w:rPr>
          <w:rFonts w:cs="Arial"/>
        </w:rPr>
      </w:pPr>
      <w:r w:rsidRPr="00087BF8">
        <w:rPr>
          <w:rFonts w:cs="Arial"/>
        </w:rPr>
        <w:t>Integrating environmentally friendly techniques and socially responsible efforts into hotel operations and the wider tourist sector is at the heart of the notion of sustainable hotels and tourism. Energy efficiency measures, water conservation, trash management, community involvement, cultural preservation, and sustainable behavior education are all part of this</w:t>
      </w:r>
      <w:r w:rsidR="00785176" w:rsidRPr="00087BF8">
        <w:rPr>
          <w:rFonts w:cs="Arial"/>
        </w:rPr>
        <w:t xml:space="preserve"> (Liu, et., el., 2022)</w:t>
      </w:r>
      <w:r w:rsidRPr="00087BF8">
        <w:rPr>
          <w:rFonts w:cs="Arial"/>
        </w:rPr>
        <w:t>. Hotels and the tourist industry place a premium on sustainability in order to reduce their negative impact on the environment, save scarce resources, improve the lives of locals, and provide their customers a chance to do good while on the road</w:t>
      </w:r>
      <w:r w:rsidR="00785176" w:rsidRPr="00087BF8">
        <w:rPr>
          <w:rFonts w:cs="Arial"/>
        </w:rPr>
        <w:t xml:space="preserve"> (Miller, G. 2018)</w:t>
      </w:r>
      <w:r w:rsidRPr="00087BF8">
        <w:rPr>
          <w:rFonts w:cs="Arial"/>
        </w:rPr>
        <w:t>. Therefore, this research explains certain theories based on actual case studies of eco-friendly hotel and tourist practices:</w:t>
      </w:r>
    </w:p>
    <w:p w14:paraId="74EAE85B" w14:textId="0687C51F" w:rsidR="009B270C" w:rsidRPr="00087BF8" w:rsidRDefault="009635A3" w:rsidP="00087BF8">
      <w:pPr>
        <w:rPr>
          <w:rFonts w:cs="Arial"/>
        </w:rPr>
      </w:pPr>
      <w:r w:rsidRPr="00087BF8">
        <w:rPr>
          <w:rFonts w:cs="Arial"/>
        </w:rPr>
        <w:t>Using energy-efficient light bulbs, installing motion sensors to manage lighting and HVAC systems, and making use of renewable energy sources are just a few examples of how sustainable hotels emphasize energy efficiency</w:t>
      </w:r>
      <w:r w:rsidR="00FA7A6D" w:rsidRPr="00087BF8">
        <w:rPr>
          <w:rFonts w:cs="Arial"/>
        </w:rPr>
        <w:t xml:space="preserve"> (</w:t>
      </w:r>
      <w:proofErr w:type="spellStart"/>
      <w:r w:rsidR="00FA7A6D" w:rsidRPr="00087BF8">
        <w:rPr>
          <w:rFonts w:cs="Arial"/>
        </w:rPr>
        <w:t>Koens</w:t>
      </w:r>
      <w:proofErr w:type="spellEnd"/>
      <w:r w:rsidR="00FA7A6D" w:rsidRPr="00087BF8">
        <w:rPr>
          <w:rFonts w:cs="Arial"/>
        </w:rPr>
        <w:t>, et., el., 2018)</w:t>
      </w:r>
      <w:r w:rsidRPr="00087BF8">
        <w:rPr>
          <w:rFonts w:cs="Arial"/>
        </w:rPr>
        <w:t>. The Proximity Hotel in North Carolina, USA, is well-known for its environmentally friendly architecture because to its use of solar panels and geothermal heating and cooling systems.</w:t>
      </w:r>
    </w:p>
    <w:p w14:paraId="637FD9EB" w14:textId="00C24A62" w:rsidR="002D08EA" w:rsidRPr="00087BF8" w:rsidRDefault="009635A3" w:rsidP="00087BF8">
      <w:pPr>
        <w:rPr>
          <w:rFonts w:cs="Arial"/>
        </w:rPr>
      </w:pPr>
      <w:r w:rsidRPr="00087BF8">
        <w:rPr>
          <w:rFonts w:cs="Arial"/>
        </w:rPr>
        <w:t xml:space="preserve">Low-flow showerheads, dual-flush toilets, and water recycling systems are just a few of the water-saving features that sustainable hotels install. To lessen its influence on the delicate island ecology, the </w:t>
      </w:r>
      <w:proofErr w:type="spellStart"/>
      <w:r w:rsidRPr="00087BF8">
        <w:rPr>
          <w:rFonts w:cs="Arial"/>
        </w:rPr>
        <w:t>Soneva</w:t>
      </w:r>
      <w:proofErr w:type="spellEnd"/>
      <w:r w:rsidRPr="00087BF8">
        <w:rPr>
          <w:rFonts w:cs="Arial"/>
        </w:rPr>
        <w:t xml:space="preserve"> </w:t>
      </w:r>
      <w:proofErr w:type="spellStart"/>
      <w:r w:rsidRPr="00087BF8">
        <w:rPr>
          <w:rFonts w:cs="Arial"/>
        </w:rPr>
        <w:t>Fushi</w:t>
      </w:r>
      <w:proofErr w:type="spellEnd"/>
      <w:r w:rsidRPr="00087BF8">
        <w:rPr>
          <w:rFonts w:cs="Arial"/>
        </w:rPr>
        <w:t xml:space="preserve"> Resort in the Maldives has developed innovative water saving technologies including rainwater collection and wastewater treatment facilities.</w:t>
      </w:r>
    </w:p>
    <w:p w14:paraId="2F30C071" w14:textId="38AC545D" w:rsidR="00A76B3D" w:rsidRPr="00087BF8" w:rsidRDefault="009635A3" w:rsidP="00087BF8">
      <w:pPr>
        <w:rPr>
          <w:rFonts w:cs="Arial"/>
        </w:rPr>
      </w:pPr>
      <w:r w:rsidRPr="00087BF8">
        <w:rPr>
          <w:rFonts w:cs="Arial"/>
        </w:rPr>
        <w:t xml:space="preserve">Supporting local economies is a top priority for sustainable hotels, thus they give preference to hiring locals, using fair trade methods, and encouraging the preservation of </w:t>
      </w:r>
      <w:r w:rsidRPr="00087BF8">
        <w:rPr>
          <w:rFonts w:cs="Arial"/>
        </w:rPr>
        <w:lastRenderedPageBreak/>
        <w:t xml:space="preserve">cultural traditions. Peru's </w:t>
      </w:r>
      <w:proofErr w:type="spellStart"/>
      <w:r w:rsidRPr="00087BF8">
        <w:rPr>
          <w:rFonts w:cs="Arial"/>
        </w:rPr>
        <w:t>Inkaterra</w:t>
      </w:r>
      <w:proofErr w:type="spellEnd"/>
      <w:r w:rsidRPr="00087BF8">
        <w:rPr>
          <w:rFonts w:cs="Arial"/>
        </w:rPr>
        <w:t xml:space="preserve"> Hotels are well-known for its dedication to the region's people and natural environments. They collaborate closely with local communities, provide jobs, and fund environmental and educational initiatives.</w:t>
      </w:r>
      <w:r w:rsidR="00BE0639" w:rsidRPr="00087BF8">
        <w:rPr>
          <w:rFonts w:cs="Arial"/>
        </w:rPr>
        <w:t xml:space="preserve"> </w:t>
      </w:r>
      <w:r w:rsidRPr="00087BF8">
        <w:rPr>
          <w:rFonts w:cs="Arial"/>
        </w:rPr>
        <w:t xml:space="preserve">Sustainable hotels </w:t>
      </w:r>
      <w:proofErr w:type="gramStart"/>
      <w:r w:rsidRPr="00087BF8">
        <w:rPr>
          <w:rFonts w:cs="Arial"/>
        </w:rPr>
        <w:t>make</w:t>
      </w:r>
      <w:r w:rsidR="00BE0639" w:rsidRPr="00087BF8">
        <w:rPr>
          <w:rFonts w:cs="Arial"/>
        </w:rPr>
        <w:t xml:space="preserve"> </w:t>
      </w:r>
      <w:r w:rsidRPr="00087BF8">
        <w:rPr>
          <w:rFonts w:cs="Arial"/>
        </w:rPr>
        <w:t>an effort</w:t>
      </w:r>
      <w:proofErr w:type="gramEnd"/>
      <w:r w:rsidRPr="00087BF8">
        <w:rPr>
          <w:rFonts w:cs="Arial"/>
        </w:rPr>
        <w:t xml:space="preserve"> to raise awareness and knowledge about environmental concerns among its customers and employees. The Bardessono Hotel in California, United States, promotes sustainability awareness among visitors via educational programs and initiatives including guided eco-tours and organic gardening </w:t>
      </w:r>
      <w:r w:rsidR="00BE0639" w:rsidRPr="00087BF8">
        <w:rPr>
          <w:rFonts w:cs="Arial"/>
        </w:rPr>
        <w:t>classes. Of</w:t>
      </w:r>
      <w:r w:rsidRPr="00087BF8">
        <w:rPr>
          <w:rFonts w:cs="Arial"/>
        </w:rPr>
        <w:t xml:space="preserve"> all the hotels and resorts featured, the </w:t>
      </w:r>
      <w:proofErr w:type="spellStart"/>
      <w:r w:rsidRPr="00087BF8">
        <w:rPr>
          <w:rFonts w:cs="Arial"/>
        </w:rPr>
        <w:t>Soneva</w:t>
      </w:r>
      <w:proofErr w:type="spellEnd"/>
      <w:r w:rsidRPr="00087BF8">
        <w:rPr>
          <w:rFonts w:cs="Arial"/>
        </w:rPr>
        <w:t xml:space="preserve"> </w:t>
      </w:r>
      <w:proofErr w:type="spellStart"/>
      <w:r w:rsidRPr="00087BF8">
        <w:rPr>
          <w:rFonts w:cs="Arial"/>
        </w:rPr>
        <w:t>Fushi</w:t>
      </w:r>
      <w:proofErr w:type="spellEnd"/>
      <w:r w:rsidRPr="00087BF8">
        <w:rPr>
          <w:rFonts w:cs="Arial"/>
        </w:rPr>
        <w:t xml:space="preserve"> in the Maldives is the most environmentally responsible. The resort is well-known for its dedication to environmental protection and involvement in the local community. Energy efficiency, water conservation, waste management, and carbon offsetting are just some of the environmental efforts it has put into place. The staff at </w:t>
      </w:r>
      <w:proofErr w:type="spellStart"/>
      <w:r w:rsidRPr="00087BF8">
        <w:rPr>
          <w:rFonts w:cs="Arial"/>
        </w:rPr>
        <w:t>Soneva</w:t>
      </w:r>
      <w:proofErr w:type="spellEnd"/>
      <w:r w:rsidRPr="00087BF8">
        <w:rPr>
          <w:rFonts w:cs="Arial"/>
        </w:rPr>
        <w:t xml:space="preserve"> </w:t>
      </w:r>
      <w:proofErr w:type="spellStart"/>
      <w:r w:rsidRPr="00087BF8">
        <w:rPr>
          <w:rFonts w:cs="Arial"/>
        </w:rPr>
        <w:t>Fushi</w:t>
      </w:r>
      <w:proofErr w:type="spellEnd"/>
      <w:r w:rsidRPr="00087BF8">
        <w:rPr>
          <w:rFonts w:cs="Arial"/>
        </w:rPr>
        <w:t xml:space="preserve"> Resort is committed to the local community, conservation efforts, and environmental education. The resort is a model of environmentally responsible hospitality and tourism since it places a premium on preserving its natural surroundings without sacrificing on guest comfort</w:t>
      </w:r>
      <w:r w:rsidR="00FA7A6D" w:rsidRPr="00087BF8">
        <w:rPr>
          <w:rFonts w:cs="Arial"/>
        </w:rPr>
        <w:t xml:space="preserve"> (Page, et., el., 2020)</w:t>
      </w:r>
      <w:r w:rsidRPr="00087BF8">
        <w:rPr>
          <w:rFonts w:cs="Arial"/>
        </w:rPr>
        <w:t>.</w:t>
      </w:r>
    </w:p>
    <w:p w14:paraId="7F0AE602" w14:textId="60B427F5" w:rsidR="005A4BEC" w:rsidRPr="00087BF8" w:rsidRDefault="009635A3" w:rsidP="00087BF8">
      <w:pPr>
        <w:rPr>
          <w:rFonts w:cs="Arial"/>
        </w:rPr>
      </w:pPr>
      <w:r w:rsidRPr="00087BF8">
        <w:rPr>
          <w:rFonts w:cs="Arial"/>
        </w:rPr>
        <w:t>For many good reasons, sustainability has become an important topic of discussion in the hotel business. First, people all throughout the world are starting to understand the need of addressing climate change, resource depletion, and pollution. Hotels are aware of the critical need to address these challenges and to assume accountability for their ecological footprint since they are major users of resources and contributors to environmental impact</w:t>
      </w:r>
      <w:r w:rsidR="00FA7A6D" w:rsidRPr="00087BF8">
        <w:rPr>
          <w:rFonts w:cs="Arial"/>
        </w:rPr>
        <w:t xml:space="preserve"> (Saarinen, et., el., 2021</w:t>
      </w:r>
      <w:proofErr w:type="gramStart"/>
      <w:r w:rsidR="00FA7A6D" w:rsidRPr="00087BF8">
        <w:rPr>
          <w:rFonts w:cs="Arial"/>
        </w:rPr>
        <w:t>)</w:t>
      </w:r>
      <w:r w:rsidRPr="00087BF8">
        <w:rPr>
          <w:rFonts w:cs="Arial"/>
        </w:rPr>
        <w:t>.Second</w:t>
      </w:r>
      <w:proofErr w:type="gramEnd"/>
      <w:r w:rsidRPr="00087BF8">
        <w:rPr>
          <w:rFonts w:cs="Arial"/>
        </w:rPr>
        <w:t xml:space="preserve">, there is rising interest among buyers in eco-friendly products. Modern tourists are increasingly aware of and educated on social and environmental concerns. They choose to stay at establishments that share their ideals and use eco-friendly policies. Hotels that place an emphasis on sustainability have a better chance of attracting and keeping eco-conscious visitors, as well as of standing out from the competition and improving their </w:t>
      </w:r>
      <w:r w:rsidR="00E81DF4" w:rsidRPr="00087BF8">
        <w:rPr>
          <w:rFonts w:cs="Arial"/>
        </w:rPr>
        <w:t>reputation. Thirdly</w:t>
      </w:r>
      <w:r w:rsidRPr="00087BF8">
        <w:rPr>
          <w:rFonts w:cs="Arial"/>
        </w:rPr>
        <w:t>, sustainable methods may improve efficiency and save costs. Hotels may save money on utilities and maintenance by introducing energy efficiency measures, decreasing water use, and improving waste management. This, in turn, may help boost bottom-line results and earnings over time</w:t>
      </w:r>
      <w:r w:rsidR="00FA7A6D" w:rsidRPr="00087BF8">
        <w:rPr>
          <w:rFonts w:cs="Arial"/>
        </w:rPr>
        <w:t xml:space="preserve"> (Weaver, et., el., 2019)</w:t>
      </w:r>
      <w:r w:rsidRPr="00087BF8">
        <w:rPr>
          <w:rFonts w:cs="Arial"/>
        </w:rPr>
        <w:t>.</w:t>
      </w:r>
    </w:p>
    <w:p w14:paraId="6E217988" w14:textId="77777777" w:rsidR="00BE0639" w:rsidRPr="00087BF8" w:rsidRDefault="00BE0639" w:rsidP="00087BF8">
      <w:pPr>
        <w:rPr>
          <w:rFonts w:cs="Arial"/>
        </w:rPr>
      </w:pPr>
    </w:p>
    <w:p w14:paraId="236F9943" w14:textId="20CE3833" w:rsidR="009635A3" w:rsidRPr="00087BF8" w:rsidRDefault="009635A3" w:rsidP="00087BF8">
      <w:pPr>
        <w:rPr>
          <w:rFonts w:cs="Arial"/>
        </w:rPr>
      </w:pPr>
      <w:r w:rsidRPr="00087BF8">
        <w:rPr>
          <w:rFonts w:cs="Arial"/>
        </w:rPr>
        <w:lastRenderedPageBreak/>
        <w:t xml:space="preserve">Sustainability efforts in the hospitality sector sometimes include outreach to the local community. Hotels may have a beneficial effect on their surrounding areas by fostering economic growth, protecting cultural artifacts, and employing locals. In addition to improving the quality of life in the neighborhoods where hotels are located, responsible tourism practices also benefit the visitors who stay </w:t>
      </w:r>
      <w:r w:rsidR="00087BF8" w:rsidRPr="00087BF8">
        <w:rPr>
          <w:rFonts w:cs="Arial"/>
        </w:rPr>
        <w:t>there. The</w:t>
      </w:r>
      <w:r w:rsidRPr="00087BF8">
        <w:rPr>
          <w:rFonts w:cs="Arial"/>
        </w:rPr>
        <w:t xml:space="preserve"> hotel industry places a premium on sustainability since it is both the ethical thing to do for the world and future generations and a sound financial investment. By adopting eco-friendly procedures, hotels may improve their bottom line, provide better service to guests, and improve the quality of life in the neighborhoods they call home</w:t>
      </w:r>
      <w:r w:rsidR="00C5669B" w:rsidRPr="00087BF8">
        <w:rPr>
          <w:rFonts w:cs="Arial"/>
        </w:rPr>
        <w:t xml:space="preserve"> (Bramwell, et., el., 2019)</w:t>
      </w:r>
      <w:r w:rsidRPr="00087BF8">
        <w:rPr>
          <w:rFonts w:cs="Arial"/>
        </w:rPr>
        <w:t xml:space="preserve">. This benefits everyone involved and helps make the hospitality sector more sustainable and </w:t>
      </w:r>
      <w:r w:rsidR="00087BF8" w:rsidRPr="00087BF8">
        <w:rPr>
          <w:rFonts w:cs="Arial"/>
        </w:rPr>
        <w:t>ethical. Sustainability</w:t>
      </w:r>
      <w:r w:rsidRPr="00087BF8">
        <w:rPr>
          <w:rFonts w:cs="Arial"/>
        </w:rPr>
        <w:t xml:space="preserve"> rests on three interdependent pillars: environmental, social, and economic. As shown by these instances, these pillars give a framework for comprehending the connection between sustainability and the hotel sector</w:t>
      </w:r>
      <w:r w:rsidR="00C5669B" w:rsidRPr="00087BF8">
        <w:rPr>
          <w:rFonts w:cs="Arial"/>
        </w:rPr>
        <w:t xml:space="preserve"> (Jamal, et., el., 2019)</w:t>
      </w:r>
      <w:r w:rsidRPr="00087BF8">
        <w:rPr>
          <w:rFonts w:cs="Arial"/>
        </w:rPr>
        <w:t>.</w:t>
      </w:r>
    </w:p>
    <w:p w14:paraId="786209CB" w14:textId="3EFCBD42" w:rsidR="008A1BF8" w:rsidRPr="00087BF8" w:rsidRDefault="00CF08F4" w:rsidP="00087BF8">
      <w:pPr>
        <w:rPr>
          <w:rFonts w:cs="Arial"/>
        </w:rPr>
      </w:pPr>
      <w:r w:rsidRPr="00087BF8">
        <w:rPr>
          <w:rFonts w:cs="Arial"/>
        </w:rPr>
        <w:t>The</w:t>
      </w:r>
      <w:r w:rsidR="00E81DF4" w:rsidRPr="00087BF8">
        <w:rPr>
          <w:rFonts w:cs="Arial"/>
        </w:rPr>
        <w:t xml:space="preserve"> </w:t>
      </w:r>
      <w:r w:rsidRPr="00087BF8">
        <w:rPr>
          <w:rFonts w:cs="Arial"/>
        </w:rPr>
        <w:t xml:space="preserve">Hilton London Bankside, like many other hotels in the United Kingdom, has decreased its carbon footprint by installing energy-saving features including LED lighting and smart room </w:t>
      </w:r>
      <w:r w:rsidR="00087BF8" w:rsidRPr="00087BF8">
        <w:rPr>
          <w:rFonts w:cs="Arial"/>
        </w:rPr>
        <w:t>controls. To</w:t>
      </w:r>
      <w:r w:rsidRPr="00087BF8">
        <w:rPr>
          <w:rFonts w:cs="Arial"/>
        </w:rPr>
        <w:t xml:space="preserve"> protect the delicate island environment, the Conrad Maldives </w:t>
      </w:r>
      <w:proofErr w:type="spellStart"/>
      <w:r w:rsidRPr="00087BF8">
        <w:rPr>
          <w:rFonts w:cs="Arial"/>
        </w:rPr>
        <w:t>Rangali</w:t>
      </w:r>
      <w:proofErr w:type="spellEnd"/>
      <w:r w:rsidRPr="00087BF8">
        <w:rPr>
          <w:rFonts w:cs="Arial"/>
        </w:rPr>
        <w:t xml:space="preserve"> Island Resort uses a desalination plant and other water-saving measures, such as low-flow fixtures and water reuse systems</w:t>
      </w:r>
      <w:r w:rsidR="00C5669B" w:rsidRPr="00087BF8">
        <w:rPr>
          <w:rFonts w:cs="Arial"/>
        </w:rPr>
        <w:t xml:space="preserve"> (Font, et., el., 2019)</w:t>
      </w:r>
      <w:r w:rsidRPr="00087BF8">
        <w:rPr>
          <w:rFonts w:cs="Arial"/>
        </w:rPr>
        <w:t>.</w:t>
      </w:r>
    </w:p>
    <w:p w14:paraId="0B6AE5C8" w14:textId="77777777" w:rsidR="00E81DF4" w:rsidRPr="00087BF8" w:rsidRDefault="00CF08F4" w:rsidP="00087BF8">
      <w:pPr>
        <w:rPr>
          <w:rFonts w:cs="Arial"/>
        </w:rPr>
      </w:pPr>
      <w:r w:rsidRPr="00087BF8">
        <w:rPr>
          <w:rFonts w:cs="Arial"/>
        </w:rPr>
        <w:t xml:space="preserve">By doing things like purchasing food and other supplies from nearby farmers, hiring locals, and promoting the work of regional artists, the Fairmont </w:t>
      </w:r>
      <w:proofErr w:type="spellStart"/>
      <w:r w:rsidRPr="00087BF8">
        <w:rPr>
          <w:rFonts w:cs="Arial"/>
        </w:rPr>
        <w:t>Mayakoba</w:t>
      </w:r>
      <w:proofErr w:type="spellEnd"/>
      <w:r w:rsidRPr="00087BF8">
        <w:rPr>
          <w:rFonts w:cs="Arial"/>
        </w:rPr>
        <w:t xml:space="preserve"> in Mexico helps the local economy and culture thrive</w:t>
      </w:r>
      <w:r w:rsidR="00C5669B" w:rsidRPr="00087BF8">
        <w:rPr>
          <w:rFonts w:cs="Arial"/>
        </w:rPr>
        <w:t xml:space="preserve"> (Weaver, et., el., 2018)</w:t>
      </w:r>
      <w:r w:rsidRPr="00087BF8">
        <w:rPr>
          <w:rFonts w:cs="Arial"/>
        </w:rPr>
        <w:t>.</w:t>
      </w:r>
    </w:p>
    <w:p w14:paraId="7DFA7985" w14:textId="7D38E38D" w:rsidR="00A72AE7" w:rsidRPr="00087BF8" w:rsidRDefault="00CF08F4" w:rsidP="00087BF8">
      <w:pPr>
        <w:rPr>
          <w:rFonts w:cs="Arial"/>
        </w:rPr>
      </w:pPr>
      <w:r w:rsidRPr="00087BF8">
        <w:rPr>
          <w:rFonts w:cs="Arial"/>
        </w:rPr>
        <w:t xml:space="preserve">The Four Seasons Hotel in Seattle, USA, places a premium on the health and happiness of its staff by offering competitive pay, extensive benefits, and educational </w:t>
      </w:r>
      <w:r w:rsidR="00087BF8" w:rsidRPr="00087BF8">
        <w:rPr>
          <w:rFonts w:cs="Arial"/>
        </w:rPr>
        <w:t>opportunities. By</w:t>
      </w:r>
      <w:r w:rsidRPr="00087BF8">
        <w:rPr>
          <w:rFonts w:cs="Arial"/>
        </w:rPr>
        <w:t xml:space="preserve"> prioritizing sustainable procurement methods including procuring eco-friendly items, encouraging local suppliers, and guaranteeing fair trade, hotels like the InterContinental Hotels Group (IHG) contribute to long-term economic </w:t>
      </w:r>
      <w:r w:rsidR="00087BF8" w:rsidRPr="00087BF8">
        <w:rPr>
          <w:rFonts w:cs="Arial"/>
        </w:rPr>
        <w:t>growth. The</w:t>
      </w:r>
      <w:r w:rsidRPr="00087BF8">
        <w:rPr>
          <w:rFonts w:cs="Arial"/>
        </w:rPr>
        <w:t xml:space="preserve"> Proximity Hotel in North Carolina, United States, demonstrates that eco-friendly practices may also be profitable. The hotel was able to save a lot of money and become more profitable in the long run by introducing energy-efficient technology, which lowered its energy </w:t>
      </w:r>
      <w:r w:rsidR="00087BF8" w:rsidRPr="00087BF8">
        <w:rPr>
          <w:rFonts w:cs="Arial"/>
        </w:rPr>
        <w:t>expenditures. The</w:t>
      </w:r>
      <w:r w:rsidRPr="00087BF8">
        <w:rPr>
          <w:rFonts w:cs="Arial"/>
        </w:rPr>
        <w:t xml:space="preserve"> hotel industry's dedication to sustainability's three pillars—environmental responsibility, </w:t>
      </w:r>
      <w:r w:rsidRPr="00087BF8">
        <w:rPr>
          <w:rFonts w:cs="Arial"/>
        </w:rPr>
        <w:lastRenderedPageBreak/>
        <w:t>community involvement, and financial health—shows that it understands the importance of these issues</w:t>
      </w:r>
      <w:r w:rsidR="002B48F3" w:rsidRPr="00087BF8">
        <w:rPr>
          <w:rFonts w:cs="Arial"/>
        </w:rPr>
        <w:t xml:space="preserve"> (Hall, C. M. 2019)</w:t>
      </w:r>
      <w:r w:rsidRPr="00087BF8">
        <w:rPr>
          <w:rFonts w:cs="Arial"/>
        </w:rPr>
        <w:t>. By adopting sustainable measures, hotels can improve their environmental impact, give back to their communities, and secure their financial future all while giving their guests with unforgettable stays.</w:t>
      </w:r>
    </w:p>
    <w:p w14:paraId="2344EA33" w14:textId="03017A64" w:rsidR="00CF08F4" w:rsidRPr="00087BF8" w:rsidRDefault="00CF08F4" w:rsidP="00087BF8">
      <w:pPr>
        <w:rPr>
          <w:rFonts w:cs="Arial"/>
        </w:rPr>
      </w:pPr>
      <w:r w:rsidRPr="00087BF8">
        <w:rPr>
          <w:rFonts w:cs="Arial"/>
        </w:rPr>
        <w:t>The hospitality sector is experiencing a sea change as businesses strive to become more environmentally conscious and socially responsible. Hotels all around the globe are taking bold new steps toward more environmentally friendly practices</w:t>
      </w:r>
      <w:r w:rsidR="00ED26B8" w:rsidRPr="00087BF8">
        <w:rPr>
          <w:rFonts w:cs="Arial"/>
        </w:rPr>
        <w:t xml:space="preserve"> (</w:t>
      </w:r>
      <w:proofErr w:type="spellStart"/>
      <w:r w:rsidR="00ED26B8" w:rsidRPr="00087BF8">
        <w:rPr>
          <w:rFonts w:cs="Arial"/>
        </w:rPr>
        <w:t>Becken</w:t>
      </w:r>
      <w:proofErr w:type="spellEnd"/>
      <w:r w:rsidR="00ED26B8" w:rsidRPr="00087BF8">
        <w:rPr>
          <w:rFonts w:cs="Arial"/>
        </w:rPr>
        <w:t>, et., el., 2019)</w:t>
      </w:r>
      <w:r w:rsidRPr="00087BF8">
        <w:rPr>
          <w:rFonts w:cs="Arial"/>
        </w:rPr>
        <w:t>.</w:t>
      </w:r>
    </w:p>
    <w:p w14:paraId="25D97B59" w14:textId="06D5EA5C" w:rsidR="00CF08F4" w:rsidRPr="00087BF8" w:rsidRDefault="00CF08F4" w:rsidP="00087BF8">
      <w:pPr>
        <w:rPr>
          <w:rFonts w:cs="Arial"/>
        </w:rPr>
      </w:pPr>
      <w:r w:rsidRPr="00087BF8">
        <w:rPr>
          <w:rFonts w:cs="Arial"/>
        </w:rPr>
        <w:t>New York's Hotel Brooklyn Bridge is a great illustration of how the hotel sector can respond to sustainability. This hotel is a shining example of how luxury can be combined with eco-friendly practices without sacrificing either. The Hotel Brooklyn Bridge was conceived, planned, and built with environmental responsibility at its core. The structure has what's called a "living green wall," which is covered with plants to both filter the air and insulate the space. It also has a rainwater harvesting system that gathers and reuses rainwater for things like irrigation and bathroom flushing</w:t>
      </w:r>
      <w:r w:rsidR="00ED26B8" w:rsidRPr="00087BF8">
        <w:rPr>
          <w:rFonts w:cs="Arial"/>
        </w:rPr>
        <w:t xml:space="preserve"> (Stabler, et., el., 2018)</w:t>
      </w:r>
      <w:r w:rsidRPr="00087BF8">
        <w:rPr>
          <w:rFonts w:cs="Arial"/>
        </w:rPr>
        <w:t>.</w:t>
      </w:r>
    </w:p>
    <w:p w14:paraId="58372FD9" w14:textId="58592AB7" w:rsidR="00C65587" w:rsidRPr="00087BF8" w:rsidRDefault="00CF08F4" w:rsidP="00087BF8">
      <w:pPr>
        <w:rPr>
          <w:rFonts w:cs="Arial"/>
        </w:rPr>
      </w:pPr>
      <w:r w:rsidRPr="00087BF8">
        <w:rPr>
          <w:rFonts w:cs="Arial"/>
        </w:rPr>
        <w:t xml:space="preserve">The Hotel Brooklyn Bridge has gone all in on energy efficiency to lessen its carbon footprint. Savings in energy costs may be substantial when using energy-efficient technologies like LED lights, occupancy sensors, and smart thermostats. Comprehensive recycling and composting initiatives show the hotel's dedication to waste reduction by keeping a lot of trash out of </w:t>
      </w:r>
      <w:r w:rsidR="00087BF8" w:rsidRPr="00087BF8">
        <w:rPr>
          <w:rFonts w:cs="Arial"/>
        </w:rPr>
        <w:t>landfills. The</w:t>
      </w:r>
      <w:r w:rsidRPr="00087BF8">
        <w:rPr>
          <w:rFonts w:cs="Arial"/>
        </w:rPr>
        <w:t xml:space="preserve"> Hotel Brooklyn Bridge also places a premium on social responsibility in addition to environmental consciousness. The hotel takes an active role in the neighborhood, working with local farmers and craftsmen to stock its shelves and donating to community causes</w:t>
      </w:r>
      <w:r w:rsidR="00087DD2" w:rsidRPr="00087BF8">
        <w:rPr>
          <w:rFonts w:cs="Arial"/>
        </w:rPr>
        <w:t xml:space="preserve"> (Hunter, C. 2018</w:t>
      </w:r>
      <w:r w:rsidR="00087BF8" w:rsidRPr="00087BF8">
        <w:rPr>
          <w:rFonts w:cs="Arial"/>
        </w:rPr>
        <w:t>). The</w:t>
      </w:r>
      <w:r w:rsidRPr="00087BF8">
        <w:rPr>
          <w:rFonts w:cs="Arial"/>
        </w:rPr>
        <w:t xml:space="preserve"> Hotel Brooklyn Bridge is a leader in the hospitality sector because of the example it provides in terms of environmentally friendly policies. It proves that high-end hotels can provide a memorable and eco-friendly stay for their customers without compromising on either front. This exceptional hotel exemplifies how the hospitality sector can adjust to changing conditions and set the standard for a more sustainable future.</w:t>
      </w:r>
    </w:p>
    <w:p w14:paraId="54D98C2A" w14:textId="77777777" w:rsidR="00A72AE7" w:rsidRPr="00087BF8" w:rsidRDefault="00A72AE7" w:rsidP="00087BF8">
      <w:pPr>
        <w:rPr>
          <w:rFonts w:cs="Arial"/>
        </w:rPr>
      </w:pPr>
    </w:p>
    <w:p w14:paraId="3CEC3C24" w14:textId="77777777" w:rsidR="00BE0639" w:rsidRPr="00087BF8" w:rsidRDefault="00CF08F4" w:rsidP="00087BF8">
      <w:pPr>
        <w:rPr>
          <w:rFonts w:cs="Arial"/>
        </w:rPr>
      </w:pPr>
      <w:r w:rsidRPr="00087BF8">
        <w:rPr>
          <w:rFonts w:cs="Arial"/>
        </w:rPr>
        <w:t xml:space="preserve">The Global Sustainable Tourism Council has established criteria that hotels should follow to ensure they are </w:t>
      </w:r>
      <w:r w:rsidR="00BE0639" w:rsidRPr="00087BF8">
        <w:rPr>
          <w:rFonts w:cs="Arial"/>
        </w:rPr>
        <w:t>sustainable. Hotels</w:t>
      </w:r>
      <w:r w:rsidRPr="00087BF8">
        <w:rPr>
          <w:rFonts w:cs="Arial"/>
        </w:rPr>
        <w:t xml:space="preserve"> can reduce their reliance on fossil fuels and their </w:t>
      </w:r>
      <w:r w:rsidRPr="00087BF8">
        <w:rPr>
          <w:rFonts w:cs="Arial"/>
        </w:rPr>
        <w:lastRenderedPageBreak/>
        <w:t xml:space="preserve">carbon footprint by investing in renewable energy sources like solar panels or wind turbines by forming partnerships with local renewable energy providers or taking part in community energy </w:t>
      </w:r>
      <w:r w:rsidR="00BE0639" w:rsidRPr="00087BF8">
        <w:rPr>
          <w:rFonts w:cs="Arial"/>
        </w:rPr>
        <w:t>programs. Include</w:t>
      </w:r>
      <w:r w:rsidRPr="00087BF8">
        <w:rPr>
          <w:rFonts w:cs="Arial"/>
        </w:rPr>
        <w:t xml:space="preserve"> green building practices like energy efficiency, sustainable materials, and high-tech insulation in the hotel's design and </w:t>
      </w:r>
      <w:r w:rsidR="00BE0639" w:rsidRPr="00087BF8">
        <w:rPr>
          <w:rFonts w:cs="Arial"/>
        </w:rPr>
        <w:t>construction. Involve</w:t>
      </w:r>
      <w:r w:rsidRPr="00087BF8">
        <w:rPr>
          <w:rFonts w:cs="Arial"/>
        </w:rPr>
        <w:t xml:space="preserve"> visitors in sustainability efforts by providing them with opportunities to do so, such as linen and towel reuse programs, recycling stations in guest rooms, and details on environmentally friendly area activities and modes of </w:t>
      </w:r>
      <w:r w:rsidR="00BE0639" w:rsidRPr="00087BF8">
        <w:rPr>
          <w:rFonts w:cs="Arial"/>
        </w:rPr>
        <w:t>transportation. Work</w:t>
      </w:r>
      <w:r w:rsidRPr="00087BF8">
        <w:rPr>
          <w:rFonts w:cs="Arial"/>
        </w:rPr>
        <w:t xml:space="preserve"> together with nearby communities for everyone's benefit. This may include doing things like participating in neighborhood improvement initiatives, buying from local merchants, or promoting regional craftspeople.</w:t>
      </w:r>
    </w:p>
    <w:p w14:paraId="34340BF3" w14:textId="77777777" w:rsidR="00744A72" w:rsidRPr="00087BF8" w:rsidRDefault="00744A72" w:rsidP="00087BF8">
      <w:pPr>
        <w:rPr>
          <w:rFonts w:cs="Arial"/>
        </w:rPr>
      </w:pPr>
    </w:p>
    <w:p w14:paraId="53540267" w14:textId="34517849" w:rsidR="00A43F2D" w:rsidRPr="00087BF8" w:rsidRDefault="00A43F2D" w:rsidP="00087BF8">
      <w:pPr>
        <w:rPr>
          <w:rFonts w:cs="Arial"/>
        </w:rPr>
      </w:pPr>
      <w:r w:rsidRPr="00087BF8">
        <w:rPr>
          <w:rFonts w:eastAsia="Times New Roman" w:cs="Arial"/>
          <w:szCs w:val="24"/>
          <w:lang w:eastAsia="en-GB"/>
        </w:rPr>
        <w:t>Conclusion:</w:t>
      </w:r>
    </w:p>
    <w:p w14:paraId="0FD60DA8" w14:textId="647D4103" w:rsidR="007E0009" w:rsidRPr="00087BF8" w:rsidRDefault="00CF08F4" w:rsidP="00087BF8">
      <w:pPr>
        <w:rPr>
          <w:rFonts w:cs="Arial"/>
        </w:rPr>
      </w:pPr>
      <w:r w:rsidRPr="00087BF8">
        <w:rPr>
          <w:rFonts w:cs="Arial"/>
        </w:rPr>
        <w:t xml:space="preserve">In conclusion, due to rising worries about environmental degradation, rising customer demand for eco-friendly solutions, and the possibility for cost savings and operational efficiency, sustainability has become a vital emphasis in the hospitality business. Hotels are beginning to embrace the notion of sustainability by launching new programs and policies that aim to reduce their negative effects on the environment and increase their sense of social responsibility. Hotels are taking steps to make the tourist business more sustainable and responsible by using energy-efficient technology, water conservation measures, trash management methods, and community participation, among other initiatives. Inspiring examples of hotels' commitment to sustainability can be seen in places like the </w:t>
      </w:r>
      <w:proofErr w:type="spellStart"/>
      <w:r w:rsidRPr="00087BF8">
        <w:rPr>
          <w:rFonts w:cs="Arial"/>
        </w:rPr>
        <w:t>Soneva</w:t>
      </w:r>
      <w:proofErr w:type="spellEnd"/>
      <w:r w:rsidRPr="00087BF8">
        <w:rPr>
          <w:rFonts w:cs="Arial"/>
        </w:rPr>
        <w:t xml:space="preserve"> </w:t>
      </w:r>
      <w:proofErr w:type="spellStart"/>
      <w:r w:rsidRPr="00087BF8">
        <w:rPr>
          <w:rFonts w:cs="Arial"/>
        </w:rPr>
        <w:t>Fushi</w:t>
      </w:r>
      <w:proofErr w:type="spellEnd"/>
      <w:r w:rsidRPr="00087BF8">
        <w:rPr>
          <w:rFonts w:cs="Arial"/>
        </w:rPr>
        <w:t xml:space="preserve"> Resort in the Maldives and the Hotel Brooklyn Bridge in New York City. These businesses are great examples of those who have implemented energy saving measures, water saving procedures, trash management programs, and community involvement with great success. These hotels not only give visitors with exceptional experiences that are in line with their principles, but they also lessen their environmental </w:t>
      </w:r>
      <w:proofErr w:type="spellStart"/>
      <w:proofErr w:type="gramStart"/>
      <w:r w:rsidRPr="00087BF8">
        <w:rPr>
          <w:rFonts w:cs="Arial"/>
        </w:rPr>
        <w:t>impact.With</w:t>
      </w:r>
      <w:proofErr w:type="spellEnd"/>
      <w:proofErr w:type="gramEnd"/>
      <w:r w:rsidRPr="00087BF8">
        <w:rPr>
          <w:rFonts w:cs="Arial"/>
        </w:rPr>
        <w:t xml:space="preserve"> sustainability's rising profile, the hospitality sector must maintain its commitment to a more sustainable future. </w:t>
      </w:r>
    </w:p>
    <w:p w14:paraId="6A56A4C7" w14:textId="77777777" w:rsidR="00DF1572" w:rsidRDefault="00DF1572" w:rsidP="007E0009"/>
    <w:p w14:paraId="21857AE5" w14:textId="77777777" w:rsidR="00DF1572" w:rsidRDefault="00DF1572" w:rsidP="007E0009"/>
    <w:p w14:paraId="5B1BB3FD" w14:textId="77777777" w:rsidR="00DF1572" w:rsidRDefault="00DF1572" w:rsidP="007E0009"/>
    <w:p w14:paraId="57439153" w14:textId="77777777" w:rsidR="00CF5E4E" w:rsidRDefault="00CF5E4E" w:rsidP="007E0009"/>
    <w:p w14:paraId="491302CA" w14:textId="77777777" w:rsidR="00CF5E4E" w:rsidRDefault="00CF5E4E" w:rsidP="007E0009"/>
    <w:p w14:paraId="48C59A1A" w14:textId="77777777" w:rsidR="00CF5E4E" w:rsidRDefault="00CF5E4E" w:rsidP="007E0009"/>
    <w:p w14:paraId="566525F4" w14:textId="77777777" w:rsidR="00CF5E4E" w:rsidRDefault="00CF5E4E" w:rsidP="007E0009"/>
    <w:p w14:paraId="21D69CA8" w14:textId="77777777" w:rsidR="006D0288" w:rsidRDefault="006D0288" w:rsidP="006D0288"/>
    <w:p w14:paraId="2AE24EAB" w14:textId="77777777" w:rsidR="00BE0639" w:rsidRPr="007E0009" w:rsidRDefault="00BE0639" w:rsidP="00BE0639">
      <w:pPr>
        <w:pStyle w:val="Heading1"/>
      </w:pPr>
      <w:bookmarkStart w:id="0" w:name="_Toc135768725"/>
      <w:r>
        <w:t>Reference</w:t>
      </w:r>
      <w:bookmarkEnd w:id="0"/>
    </w:p>
    <w:p w14:paraId="46F0C459" w14:textId="77777777" w:rsidR="00BE0639" w:rsidRPr="00871C15" w:rsidRDefault="00BE0639" w:rsidP="00BE0639">
      <w:pPr>
        <w:numPr>
          <w:ilvl w:val="0"/>
          <w:numId w:val="6"/>
        </w:numPr>
      </w:pPr>
      <w:r w:rsidRPr="00871C15">
        <w:t xml:space="preserve">Bull, A. (2019). </w:t>
      </w:r>
      <w:r w:rsidRPr="00871C15">
        <w:rPr>
          <w:i/>
          <w:iCs/>
        </w:rPr>
        <w:t>Sustainable Tourism Development: A Framework for Policy and Practice</w:t>
      </w:r>
      <w:r w:rsidRPr="00871C15">
        <w:t>. Journal of Sustainable Tourism, 37(6), 789-806.</w:t>
      </w:r>
    </w:p>
    <w:p w14:paraId="1DA95616" w14:textId="77777777" w:rsidR="00BE0639" w:rsidRPr="00871C15" w:rsidRDefault="00BE0639" w:rsidP="00BE0639">
      <w:pPr>
        <w:numPr>
          <w:ilvl w:val="0"/>
          <w:numId w:val="6"/>
        </w:numPr>
      </w:pPr>
      <w:proofErr w:type="spellStart"/>
      <w:r w:rsidRPr="00871C15">
        <w:t>Gössling</w:t>
      </w:r>
      <w:proofErr w:type="spellEnd"/>
      <w:r w:rsidRPr="00871C15">
        <w:t xml:space="preserve">, S., Scott, D., &amp; Hall, C. M. (Eds.). (2020). </w:t>
      </w:r>
      <w:r w:rsidRPr="00871C15">
        <w:rPr>
          <w:i/>
          <w:iCs/>
        </w:rPr>
        <w:t>Tourism and Water</w:t>
      </w:r>
      <w:r w:rsidRPr="00871C15">
        <w:t xml:space="preserve"> (Vol. 21). Channel View Publications.</w:t>
      </w:r>
    </w:p>
    <w:p w14:paraId="045855F9" w14:textId="77777777" w:rsidR="00BE0639" w:rsidRPr="00871C15" w:rsidRDefault="00BE0639" w:rsidP="00BE0639">
      <w:pPr>
        <w:numPr>
          <w:ilvl w:val="0"/>
          <w:numId w:val="6"/>
        </w:numPr>
      </w:pPr>
      <w:r w:rsidRPr="00871C15">
        <w:t xml:space="preserve">Holden, A. (2021). </w:t>
      </w:r>
      <w:r w:rsidRPr="00871C15">
        <w:rPr>
          <w:i/>
          <w:iCs/>
        </w:rPr>
        <w:t>Environment and Tourism</w:t>
      </w:r>
      <w:r w:rsidRPr="00871C15">
        <w:t xml:space="preserve"> (3rd ed.). Routledge.</w:t>
      </w:r>
    </w:p>
    <w:p w14:paraId="4BE6EBFA" w14:textId="77777777" w:rsidR="00BE0639" w:rsidRPr="00871C15" w:rsidRDefault="00BE0639" w:rsidP="00BE0639">
      <w:pPr>
        <w:numPr>
          <w:ilvl w:val="0"/>
          <w:numId w:val="6"/>
        </w:numPr>
      </w:pPr>
      <w:proofErr w:type="spellStart"/>
      <w:r w:rsidRPr="002D08EA">
        <w:rPr>
          <w:lang w:val="fr-FR"/>
        </w:rPr>
        <w:t>Koens</w:t>
      </w:r>
      <w:proofErr w:type="spellEnd"/>
      <w:r w:rsidRPr="002D08EA">
        <w:rPr>
          <w:lang w:val="fr-FR"/>
        </w:rPr>
        <w:t xml:space="preserve">, K., </w:t>
      </w:r>
      <w:proofErr w:type="spellStart"/>
      <w:r w:rsidRPr="002D08EA">
        <w:rPr>
          <w:lang w:val="fr-FR"/>
        </w:rPr>
        <w:t>Postma</w:t>
      </w:r>
      <w:proofErr w:type="spellEnd"/>
      <w:r w:rsidRPr="002D08EA">
        <w:rPr>
          <w:lang w:val="fr-FR"/>
        </w:rPr>
        <w:t xml:space="preserve">, A., &amp; Papp, B. (2018). </w:t>
      </w:r>
      <w:r w:rsidRPr="00871C15">
        <w:rPr>
          <w:i/>
          <w:iCs/>
        </w:rPr>
        <w:t>Tourism's Impact on Climate Change and its Mitigation Challenges</w:t>
      </w:r>
      <w:r w:rsidRPr="00871C15">
        <w:t>. Journal of Sustainable Tourism, 36(8), 949-967.</w:t>
      </w:r>
    </w:p>
    <w:p w14:paraId="74F7AA56" w14:textId="77777777" w:rsidR="00BE0639" w:rsidRPr="00871C15" w:rsidRDefault="00BE0639" w:rsidP="00BE0639">
      <w:pPr>
        <w:numPr>
          <w:ilvl w:val="0"/>
          <w:numId w:val="6"/>
        </w:numPr>
      </w:pPr>
      <w:r w:rsidRPr="00871C15">
        <w:t xml:space="preserve">Liu, Z., Park, S., &amp; Yan, J. (2022). </w:t>
      </w:r>
      <w:r w:rsidRPr="00871C15">
        <w:rPr>
          <w:i/>
          <w:iCs/>
        </w:rPr>
        <w:t>Sustainable Tourism Development in Protected Areas: The Role of Stakeholders and Governance</w:t>
      </w:r>
      <w:r w:rsidRPr="00871C15">
        <w:t>. Journal of Sustainable Tourism, 40(2), 271-289.</w:t>
      </w:r>
    </w:p>
    <w:p w14:paraId="5C4EA13F" w14:textId="77777777" w:rsidR="00BE0639" w:rsidRPr="00871C15" w:rsidRDefault="00BE0639" w:rsidP="00BE0639">
      <w:pPr>
        <w:numPr>
          <w:ilvl w:val="0"/>
          <w:numId w:val="6"/>
        </w:numPr>
      </w:pPr>
      <w:r w:rsidRPr="00871C15">
        <w:t xml:space="preserve">Miller, G. (2018). </w:t>
      </w:r>
      <w:r w:rsidRPr="00871C15">
        <w:rPr>
          <w:i/>
          <w:iCs/>
        </w:rPr>
        <w:t>Sustainable Tourism Planning and Development: A Case Study of Phuket, Thailand</w:t>
      </w:r>
      <w:r w:rsidRPr="00871C15">
        <w:t>. Journal of Sustainable Tourism, 36(4), 445-466.</w:t>
      </w:r>
    </w:p>
    <w:p w14:paraId="4F8CDF67" w14:textId="77777777" w:rsidR="00BE0639" w:rsidRPr="00871C15" w:rsidRDefault="00BE0639" w:rsidP="00BE0639">
      <w:pPr>
        <w:numPr>
          <w:ilvl w:val="0"/>
          <w:numId w:val="6"/>
        </w:numPr>
      </w:pPr>
      <w:r w:rsidRPr="002D08EA">
        <w:rPr>
          <w:lang w:val="fr-FR"/>
        </w:rPr>
        <w:t xml:space="preserve">Page, S. J., &amp; </w:t>
      </w:r>
      <w:proofErr w:type="spellStart"/>
      <w:r w:rsidRPr="002D08EA">
        <w:rPr>
          <w:lang w:val="fr-FR"/>
        </w:rPr>
        <w:t>Connell</w:t>
      </w:r>
      <w:proofErr w:type="spellEnd"/>
      <w:r w:rsidRPr="002D08EA">
        <w:rPr>
          <w:lang w:val="fr-FR"/>
        </w:rPr>
        <w:t>, J. (</w:t>
      </w:r>
      <w:proofErr w:type="spellStart"/>
      <w:r w:rsidRPr="002D08EA">
        <w:rPr>
          <w:lang w:val="fr-FR"/>
        </w:rPr>
        <w:t>Eds</w:t>
      </w:r>
      <w:proofErr w:type="spellEnd"/>
      <w:r w:rsidRPr="002D08EA">
        <w:rPr>
          <w:lang w:val="fr-FR"/>
        </w:rPr>
        <w:t xml:space="preserve">.). </w:t>
      </w:r>
      <w:r w:rsidRPr="00871C15">
        <w:t xml:space="preserve">(2020). </w:t>
      </w:r>
      <w:r w:rsidRPr="00871C15">
        <w:rPr>
          <w:i/>
          <w:iCs/>
        </w:rPr>
        <w:t>Tourism: A Modern Synthesis</w:t>
      </w:r>
      <w:r w:rsidRPr="00871C15">
        <w:t xml:space="preserve"> (5th ed.). Cengage Learning.</w:t>
      </w:r>
    </w:p>
    <w:p w14:paraId="6A63535F" w14:textId="77777777" w:rsidR="00BE0639" w:rsidRPr="00871C15" w:rsidRDefault="00BE0639" w:rsidP="00BE0639">
      <w:pPr>
        <w:numPr>
          <w:ilvl w:val="0"/>
          <w:numId w:val="6"/>
        </w:numPr>
      </w:pPr>
      <w:r w:rsidRPr="00871C15">
        <w:t xml:space="preserve">Saarinen, J. (2021). </w:t>
      </w:r>
      <w:r w:rsidRPr="00871C15">
        <w:rPr>
          <w:i/>
          <w:iCs/>
        </w:rPr>
        <w:t>Geographies of Tourism: Sustainable Development Perspectives</w:t>
      </w:r>
      <w:r w:rsidRPr="00871C15">
        <w:t xml:space="preserve"> (2nd ed.). Routledge.</w:t>
      </w:r>
    </w:p>
    <w:p w14:paraId="7F82655C" w14:textId="77777777" w:rsidR="00BE0639" w:rsidRPr="00871C15" w:rsidRDefault="00BE0639" w:rsidP="00BE0639">
      <w:pPr>
        <w:numPr>
          <w:ilvl w:val="0"/>
          <w:numId w:val="6"/>
        </w:numPr>
      </w:pPr>
      <w:r w:rsidRPr="00871C15">
        <w:t xml:space="preserve">Weaver, D. B., &amp; Lawton, L. J. (2019). </w:t>
      </w:r>
      <w:r w:rsidRPr="00871C15">
        <w:rPr>
          <w:i/>
          <w:iCs/>
        </w:rPr>
        <w:t>Tourism Management</w:t>
      </w:r>
      <w:r w:rsidRPr="00871C15">
        <w:t xml:space="preserve"> (6th ed.). Wiley.</w:t>
      </w:r>
    </w:p>
    <w:p w14:paraId="4877724F" w14:textId="77777777" w:rsidR="00BE0639" w:rsidRPr="00871C15" w:rsidRDefault="00BE0639" w:rsidP="00BE0639">
      <w:pPr>
        <w:numPr>
          <w:ilvl w:val="0"/>
          <w:numId w:val="6"/>
        </w:numPr>
      </w:pPr>
      <w:r w:rsidRPr="00871C15">
        <w:t xml:space="preserve">Bramwell, B., &amp; Lane, B. (2019). </w:t>
      </w:r>
      <w:r w:rsidRPr="00871C15">
        <w:rPr>
          <w:i/>
          <w:iCs/>
        </w:rPr>
        <w:t>Tourism Collaboration and Partnerships: Politics, Practice, and Sustainability</w:t>
      </w:r>
      <w:r w:rsidRPr="00871C15">
        <w:t>. Channel View Publications.</w:t>
      </w:r>
    </w:p>
    <w:p w14:paraId="29690C27" w14:textId="77777777" w:rsidR="00BE0639" w:rsidRPr="00871C15" w:rsidRDefault="00BE0639" w:rsidP="00BE0639">
      <w:pPr>
        <w:numPr>
          <w:ilvl w:val="0"/>
          <w:numId w:val="6"/>
        </w:numPr>
      </w:pPr>
      <w:r w:rsidRPr="00871C15">
        <w:lastRenderedPageBreak/>
        <w:t xml:space="preserve">Jamal, T. B., &amp; Robinson, M. (Eds.). (2019). </w:t>
      </w:r>
      <w:r w:rsidRPr="00871C15">
        <w:rPr>
          <w:i/>
          <w:iCs/>
        </w:rPr>
        <w:t>The SAGE Handbook of Tourism Studies</w:t>
      </w:r>
      <w:r w:rsidRPr="00871C15">
        <w:t xml:space="preserve"> (2nd ed.). Sage Publications.</w:t>
      </w:r>
    </w:p>
    <w:p w14:paraId="3E040AA3" w14:textId="77777777" w:rsidR="00BE0639" w:rsidRPr="00871C15" w:rsidRDefault="00BE0639" w:rsidP="00BE0639">
      <w:pPr>
        <w:numPr>
          <w:ilvl w:val="0"/>
          <w:numId w:val="6"/>
        </w:numPr>
      </w:pPr>
      <w:r w:rsidRPr="00871C15">
        <w:t xml:space="preserve">Weaver, D. (2018). </w:t>
      </w:r>
      <w:r w:rsidRPr="00871C15">
        <w:rPr>
          <w:i/>
          <w:iCs/>
        </w:rPr>
        <w:t>Sustainable Tourism: Theory and Practice</w:t>
      </w:r>
      <w:r w:rsidRPr="00871C15">
        <w:t>. Routledge.</w:t>
      </w:r>
    </w:p>
    <w:p w14:paraId="3C18DA38" w14:textId="77777777" w:rsidR="00BE0639" w:rsidRPr="00871C15" w:rsidRDefault="00BE0639" w:rsidP="00BE0639">
      <w:pPr>
        <w:numPr>
          <w:ilvl w:val="0"/>
          <w:numId w:val="6"/>
        </w:numPr>
      </w:pPr>
      <w:r w:rsidRPr="00871C15">
        <w:t xml:space="preserve">Font, X., &amp; Buckley, R. (Eds.). (2019). </w:t>
      </w:r>
      <w:r w:rsidRPr="00871C15">
        <w:rPr>
          <w:i/>
          <w:iCs/>
        </w:rPr>
        <w:t>Tourism and Water: Interactions and Impacts</w:t>
      </w:r>
      <w:r w:rsidRPr="00871C15">
        <w:t>. CABI.</w:t>
      </w:r>
    </w:p>
    <w:p w14:paraId="2078695E" w14:textId="77777777" w:rsidR="00BE0639" w:rsidRPr="00871C15" w:rsidRDefault="00BE0639" w:rsidP="00BE0639">
      <w:pPr>
        <w:numPr>
          <w:ilvl w:val="0"/>
          <w:numId w:val="6"/>
        </w:numPr>
      </w:pPr>
      <w:r w:rsidRPr="00871C15">
        <w:t xml:space="preserve">Hall, C. M. (2019). </w:t>
      </w:r>
      <w:r w:rsidRPr="00871C15">
        <w:rPr>
          <w:i/>
          <w:iCs/>
        </w:rPr>
        <w:t>Tourism and Regional Development: New Pathways</w:t>
      </w:r>
      <w:r w:rsidRPr="00871C15">
        <w:t>. Routledge.</w:t>
      </w:r>
    </w:p>
    <w:p w14:paraId="466EF884" w14:textId="77777777" w:rsidR="00BE0639" w:rsidRPr="00871C15" w:rsidRDefault="00BE0639" w:rsidP="00BE0639">
      <w:pPr>
        <w:numPr>
          <w:ilvl w:val="0"/>
          <w:numId w:val="6"/>
        </w:numPr>
      </w:pPr>
      <w:proofErr w:type="spellStart"/>
      <w:r w:rsidRPr="00871C15">
        <w:t>Becken</w:t>
      </w:r>
      <w:proofErr w:type="spellEnd"/>
      <w:r w:rsidRPr="00871C15">
        <w:t xml:space="preserve">, S., &amp; Hay, J. E. (Eds.). (2019). </w:t>
      </w:r>
      <w:r w:rsidRPr="00871C15">
        <w:rPr>
          <w:i/>
          <w:iCs/>
        </w:rPr>
        <w:t>Tourism and Water</w:t>
      </w:r>
      <w:r w:rsidRPr="00871C15">
        <w:t xml:space="preserve"> (1st ed.). Channel View Publications.</w:t>
      </w:r>
    </w:p>
    <w:p w14:paraId="2A40B0BA" w14:textId="77777777" w:rsidR="00BE0639" w:rsidRPr="00871C15" w:rsidRDefault="00BE0639" w:rsidP="00BE0639">
      <w:pPr>
        <w:numPr>
          <w:ilvl w:val="0"/>
          <w:numId w:val="6"/>
        </w:numPr>
      </w:pPr>
      <w:r w:rsidRPr="00871C15">
        <w:t xml:space="preserve">Stabler, M. J. (Ed.). (2018). </w:t>
      </w:r>
      <w:r w:rsidRPr="00871C15">
        <w:rPr>
          <w:i/>
          <w:iCs/>
        </w:rPr>
        <w:t>Tourism Sustainability and Development: Advances in Tourism Research</w:t>
      </w:r>
      <w:r w:rsidRPr="00871C15">
        <w:t>. Routledge.</w:t>
      </w:r>
    </w:p>
    <w:p w14:paraId="0EC8A212" w14:textId="77777777" w:rsidR="00BE0639" w:rsidRPr="00871C15" w:rsidRDefault="00BE0639" w:rsidP="00BE0639">
      <w:pPr>
        <w:numPr>
          <w:ilvl w:val="0"/>
          <w:numId w:val="6"/>
        </w:numPr>
      </w:pPr>
      <w:r w:rsidRPr="00871C15">
        <w:t xml:space="preserve">Hunter, C. (2018). </w:t>
      </w:r>
      <w:r w:rsidRPr="00871C15">
        <w:rPr>
          <w:i/>
          <w:iCs/>
        </w:rPr>
        <w:t>Sustainable Tourism: A Marketing Perspective</w:t>
      </w:r>
      <w:r w:rsidRPr="00871C15">
        <w:t>. CABI.</w:t>
      </w:r>
    </w:p>
    <w:p w14:paraId="41FE3F7E" w14:textId="77777777" w:rsidR="00BE0639" w:rsidRPr="00871C15" w:rsidRDefault="00BE0639" w:rsidP="00BE0639">
      <w:pPr>
        <w:numPr>
          <w:ilvl w:val="0"/>
          <w:numId w:val="6"/>
        </w:numPr>
      </w:pPr>
      <w:r w:rsidRPr="00871C15">
        <w:t xml:space="preserve">Cater, C. I., &amp; Cater, E. A. (2018). </w:t>
      </w:r>
      <w:r w:rsidRPr="00871C15">
        <w:rPr>
          <w:i/>
          <w:iCs/>
        </w:rPr>
        <w:t>Tourism in Destination Communities</w:t>
      </w:r>
      <w:r w:rsidRPr="00871C15">
        <w:t>. Cengage Learning.</w:t>
      </w:r>
    </w:p>
    <w:p w14:paraId="51D68C08" w14:textId="77777777" w:rsidR="00BE0639" w:rsidRPr="00871C15" w:rsidRDefault="00BE0639" w:rsidP="00BE0639">
      <w:pPr>
        <w:numPr>
          <w:ilvl w:val="0"/>
          <w:numId w:val="6"/>
        </w:numPr>
      </w:pPr>
      <w:proofErr w:type="spellStart"/>
      <w:r w:rsidRPr="00871C15">
        <w:t>Mekawy</w:t>
      </w:r>
      <w:proofErr w:type="spellEnd"/>
      <w:r w:rsidRPr="00871C15">
        <w:t xml:space="preserve">, M. A. (2019). </w:t>
      </w:r>
      <w:r w:rsidRPr="00871C15">
        <w:rPr>
          <w:i/>
          <w:iCs/>
        </w:rPr>
        <w:t>Sustainable Tourism Practices in the Hotel Industry: A Case Study of Leading Hotel Chains in Egypt</w:t>
      </w:r>
      <w:r w:rsidRPr="00871C15">
        <w:t xml:space="preserve"> (Doctoral dissertation). Bournemouth University, United Kingdom.</w:t>
      </w:r>
    </w:p>
    <w:p w14:paraId="2EC6DEC8" w14:textId="77777777" w:rsidR="00BE0639" w:rsidRPr="00871C15" w:rsidRDefault="00BE0639" w:rsidP="00BE0639">
      <w:pPr>
        <w:numPr>
          <w:ilvl w:val="0"/>
          <w:numId w:val="6"/>
        </w:numPr>
      </w:pPr>
      <w:r w:rsidRPr="00871C15">
        <w:t xml:space="preserve">Cho, M., &amp; </w:t>
      </w:r>
      <w:proofErr w:type="spellStart"/>
      <w:r w:rsidRPr="00871C15">
        <w:t>Gursoy</w:t>
      </w:r>
      <w:proofErr w:type="spellEnd"/>
      <w:r w:rsidRPr="00871C15">
        <w:t xml:space="preserve">, D. (2016). </w:t>
      </w:r>
      <w:r w:rsidRPr="00871C15">
        <w:rPr>
          <w:i/>
          <w:iCs/>
        </w:rPr>
        <w:t>Enhancing Hotel Sustainability: Drivers and Barriers</w:t>
      </w:r>
      <w:r w:rsidRPr="00871C15">
        <w:t>. In Proceedings of the 26th Annual Council for Australasian University Tourism and Hospitality Education Conference (CAUTHE) (pp. 116-120). Australia: University of Queensland.</w:t>
      </w:r>
    </w:p>
    <w:p w14:paraId="199A561C" w14:textId="77777777" w:rsidR="003146A9" w:rsidRDefault="003146A9" w:rsidP="003146A9"/>
    <w:p w14:paraId="6F3F9FD5" w14:textId="77777777" w:rsidR="003146A9" w:rsidRDefault="003146A9" w:rsidP="006D0288"/>
    <w:sectPr w:rsidR="003146A9" w:rsidSect="00AA12F9">
      <w:footerReference w:type="default" r:id="rId8"/>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23352F" w14:textId="77777777" w:rsidR="00D6655B" w:rsidRDefault="00D6655B" w:rsidP="007E0009">
      <w:pPr>
        <w:spacing w:before="0" w:after="0" w:line="240" w:lineRule="auto"/>
      </w:pPr>
      <w:r>
        <w:separator/>
      </w:r>
    </w:p>
  </w:endnote>
  <w:endnote w:type="continuationSeparator" w:id="0">
    <w:p w14:paraId="37489728" w14:textId="77777777" w:rsidR="00D6655B" w:rsidRDefault="00D6655B" w:rsidP="007E0009">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MT">
    <w:altName w:val="Arial"/>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28867030"/>
      <w:docPartObj>
        <w:docPartGallery w:val="Page Numbers (Bottom of Page)"/>
        <w:docPartUnique/>
      </w:docPartObj>
    </w:sdtPr>
    <w:sdtEndPr>
      <w:rPr>
        <w:color w:val="7F7F7F" w:themeColor="background1" w:themeShade="7F"/>
        <w:spacing w:val="60"/>
      </w:rPr>
    </w:sdtEndPr>
    <w:sdtContent>
      <w:p w14:paraId="22948F6E" w14:textId="77777777" w:rsidR="00AA12F9" w:rsidRDefault="00AA12F9">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384F35B2" w14:textId="77777777" w:rsidR="00AA12F9" w:rsidRDefault="00AA12F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C614C9" w14:textId="77777777" w:rsidR="00D6655B" w:rsidRDefault="00D6655B" w:rsidP="007E0009">
      <w:pPr>
        <w:spacing w:before="0" w:after="0" w:line="240" w:lineRule="auto"/>
      </w:pPr>
      <w:r>
        <w:separator/>
      </w:r>
    </w:p>
  </w:footnote>
  <w:footnote w:type="continuationSeparator" w:id="0">
    <w:p w14:paraId="05A1A415" w14:textId="77777777" w:rsidR="00D6655B" w:rsidRDefault="00D6655B" w:rsidP="007E0009">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927A50"/>
    <w:multiLevelType w:val="multilevel"/>
    <w:tmpl w:val="553C49B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76A20BE"/>
    <w:multiLevelType w:val="hybridMultilevel"/>
    <w:tmpl w:val="7D1864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9425E84"/>
    <w:multiLevelType w:val="hybridMultilevel"/>
    <w:tmpl w:val="6E8A1DC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0C2261C"/>
    <w:multiLevelType w:val="hybridMultilevel"/>
    <w:tmpl w:val="8EB63F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471E7F2C"/>
    <w:multiLevelType w:val="hybridMultilevel"/>
    <w:tmpl w:val="40AC8C3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7475700C"/>
    <w:multiLevelType w:val="hybridMultilevel"/>
    <w:tmpl w:val="885CAEF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79AB65A6"/>
    <w:multiLevelType w:val="hybridMultilevel"/>
    <w:tmpl w:val="AE94D7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7C715219"/>
    <w:multiLevelType w:val="hybridMultilevel"/>
    <w:tmpl w:val="85D0EF6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088067474">
    <w:abstractNumId w:val="7"/>
  </w:num>
  <w:num w:numId="2" w16cid:durableId="1365448132">
    <w:abstractNumId w:val="2"/>
  </w:num>
  <w:num w:numId="3" w16cid:durableId="1884976565">
    <w:abstractNumId w:val="6"/>
  </w:num>
  <w:num w:numId="4" w16cid:durableId="1373505547">
    <w:abstractNumId w:val="3"/>
  </w:num>
  <w:num w:numId="5" w16cid:durableId="109592122">
    <w:abstractNumId w:val="5"/>
  </w:num>
  <w:num w:numId="6" w16cid:durableId="826169836">
    <w:abstractNumId w:val="0"/>
  </w:num>
  <w:num w:numId="7" w16cid:durableId="1818764331">
    <w:abstractNumId w:val="4"/>
  </w:num>
  <w:num w:numId="8" w16cid:durableId="55859523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10F1"/>
    <w:rsid w:val="00062B6F"/>
    <w:rsid w:val="00087BF8"/>
    <w:rsid w:val="00087DD2"/>
    <w:rsid w:val="001511EE"/>
    <w:rsid w:val="001A1C20"/>
    <w:rsid w:val="001A278D"/>
    <w:rsid w:val="00291A1D"/>
    <w:rsid w:val="002B48F3"/>
    <w:rsid w:val="002D08EA"/>
    <w:rsid w:val="003146A9"/>
    <w:rsid w:val="00332986"/>
    <w:rsid w:val="0034744E"/>
    <w:rsid w:val="0054690A"/>
    <w:rsid w:val="00561CC0"/>
    <w:rsid w:val="00586A08"/>
    <w:rsid w:val="005A4BEC"/>
    <w:rsid w:val="005B3835"/>
    <w:rsid w:val="006D0288"/>
    <w:rsid w:val="006D463A"/>
    <w:rsid w:val="006F1078"/>
    <w:rsid w:val="00742396"/>
    <w:rsid w:val="00744A72"/>
    <w:rsid w:val="00785176"/>
    <w:rsid w:val="007D48F5"/>
    <w:rsid w:val="007E0009"/>
    <w:rsid w:val="007F7AE0"/>
    <w:rsid w:val="00871C15"/>
    <w:rsid w:val="008877F8"/>
    <w:rsid w:val="008A0989"/>
    <w:rsid w:val="008A1BF8"/>
    <w:rsid w:val="008C5DB8"/>
    <w:rsid w:val="008D4087"/>
    <w:rsid w:val="008E6F70"/>
    <w:rsid w:val="009635A3"/>
    <w:rsid w:val="00967D65"/>
    <w:rsid w:val="009A4F02"/>
    <w:rsid w:val="009B270C"/>
    <w:rsid w:val="009E2533"/>
    <w:rsid w:val="00A41A4C"/>
    <w:rsid w:val="00A43F2D"/>
    <w:rsid w:val="00A45211"/>
    <w:rsid w:val="00A72AE7"/>
    <w:rsid w:val="00A76B3D"/>
    <w:rsid w:val="00AA12F9"/>
    <w:rsid w:val="00AA67A3"/>
    <w:rsid w:val="00AC6FD4"/>
    <w:rsid w:val="00B03263"/>
    <w:rsid w:val="00B23D5C"/>
    <w:rsid w:val="00B95DF2"/>
    <w:rsid w:val="00BE0639"/>
    <w:rsid w:val="00C5669B"/>
    <w:rsid w:val="00C65587"/>
    <w:rsid w:val="00C80B78"/>
    <w:rsid w:val="00C823F5"/>
    <w:rsid w:val="00CF08F4"/>
    <w:rsid w:val="00CF5E4E"/>
    <w:rsid w:val="00D16494"/>
    <w:rsid w:val="00D210F1"/>
    <w:rsid w:val="00D62BE1"/>
    <w:rsid w:val="00D6655B"/>
    <w:rsid w:val="00DC50BD"/>
    <w:rsid w:val="00DF1572"/>
    <w:rsid w:val="00E57D23"/>
    <w:rsid w:val="00E81DF4"/>
    <w:rsid w:val="00E97D07"/>
    <w:rsid w:val="00ED26B8"/>
    <w:rsid w:val="00F66645"/>
    <w:rsid w:val="00FA7A6D"/>
    <w:rsid w:val="00FB1EE7"/>
    <w:rsid w:val="00FB6FEB"/>
    <w:rsid w:val="00FE22E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109EE8"/>
  <w15:chartTrackingRefBased/>
  <w15:docId w15:val="{0D346430-1795-47E2-9AC1-4DC6A2E0EF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B270C"/>
    <w:pPr>
      <w:spacing w:before="120" w:after="120" w:line="360" w:lineRule="auto"/>
      <w:jc w:val="both"/>
    </w:pPr>
    <w:rPr>
      <w:rFonts w:ascii="Arial" w:hAnsi="Arial"/>
      <w:color w:val="000000" w:themeColor="text1"/>
      <w:kern w:val="0"/>
      <w:sz w:val="24"/>
      <w14:ligatures w14:val="none"/>
    </w:rPr>
  </w:style>
  <w:style w:type="paragraph" w:styleId="Heading1">
    <w:name w:val="heading 1"/>
    <w:basedOn w:val="Normal"/>
    <w:next w:val="Normal"/>
    <w:link w:val="Heading1Char"/>
    <w:uiPriority w:val="9"/>
    <w:qFormat/>
    <w:rsid w:val="008A0989"/>
    <w:pPr>
      <w:keepNext/>
      <w:keepLines/>
      <w:spacing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C823F5"/>
    <w:pPr>
      <w:keepNext/>
      <w:keepLines/>
      <w:spacing w:before="280" w:after="240"/>
      <w:jc w:val="left"/>
      <w:outlineLvl w:val="1"/>
    </w:pPr>
    <w:rPr>
      <w:rFonts w:eastAsiaTheme="majorEastAsia" w:cstheme="majorBidi"/>
      <w:b/>
      <w:sz w:val="28"/>
      <w:szCs w:val="26"/>
    </w:rPr>
  </w:style>
  <w:style w:type="paragraph" w:styleId="Heading3">
    <w:name w:val="heading 3"/>
    <w:basedOn w:val="Normal"/>
    <w:next w:val="Normal"/>
    <w:link w:val="Heading3Char"/>
    <w:uiPriority w:val="9"/>
    <w:unhideWhenUsed/>
    <w:qFormat/>
    <w:rsid w:val="00C823F5"/>
    <w:pPr>
      <w:keepNext/>
      <w:keepLines/>
      <w:spacing w:before="280" w:after="240"/>
      <w:jc w:val="left"/>
      <w:outlineLvl w:val="2"/>
    </w:pPr>
    <w:rPr>
      <w:rFonts w:eastAsiaTheme="majorEastAsia" w:cstheme="majorBidi"/>
      <w:b/>
      <w:sz w:val="26"/>
      <w:szCs w:val="24"/>
    </w:rPr>
  </w:style>
  <w:style w:type="paragraph" w:styleId="Heading4">
    <w:name w:val="heading 4"/>
    <w:basedOn w:val="Normal"/>
    <w:next w:val="Normal"/>
    <w:link w:val="Heading4Char"/>
    <w:uiPriority w:val="9"/>
    <w:unhideWhenUsed/>
    <w:qFormat/>
    <w:rsid w:val="00A45211"/>
    <w:pPr>
      <w:keepNext/>
      <w:keepLines/>
      <w:spacing w:before="40" w:after="0"/>
      <w:outlineLvl w:val="3"/>
    </w:pPr>
    <w:rPr>
      <w:rFonts w:asciiTheme="majorHAnsi" w:eastAsiaTheme="majorEastAsia" w:hAnsiTheme="majorHAnsi" w:cstheme="majorBidi"/>
      <w:b/>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A0989"/>
    <w:rPr>
      <w:rFonts w:ascii="Arial" w:eastAsiaTheme="majorEastAsia" w:hAnsi="Arial" w:cstheme="majorBidi"/>
      <w:b/>
      <w:color w:val="000000" w:themeColor="text1"/>
      <w:kern w:val="0"/>
      <w:sz w:val="32"/>
      <w:szCs w:val="32"/>
      <w14:ligatures w14:val="none"/>
    </w:rPr>
  </w:style>
  <w:style w:type="character" w:customStyle="1" w:styleId="Heading2Char">
    <w:name w:val="Heading 2 Char"/>
    <w:basedOn w:val="DefaultParagraphFont"/>
    <w:link w:val="Heading2"/>
    <w:uiPriority w:val="9"/>
    <w:rsid w:val="00C823F5"/>
    <w:rPr>
      <w:rFonts w:ascii="Times New Roman" w:eastAsiaTheme="majorEastAsia" w:hAnsi="Times New Roman" w:cstheme="majorBidi"/>
      <w:b/>
      <w:color w:val="000000" w:themeColor="text1"/>
      <w:kern w:val="0"/>
      <w:sz w:val="28"/>
      <w:szCs w:val="26"/>
      <w14:ligatures w14:val="none"/>
    </w:rPr>
  </w:style>
  <w:style w:type="character" w:customStyle="1" w:styleId="Heading3Char">
    <w:name w:val="Heading 3 Char"/>
    <w:basedOn w:val="DefaultParagraphFont"/>
    <w:link w:val="Heading3"/>
    <w:uiPriority w:val="9"/>
    <w:rsid w:val="00C823F5"/>
    <w:rPr>
      <w:rFonts w:ascii="Times New Roman" w:eastAsiaTheme="majorEastAsia" w:hAnsi="Times New Roman" w:cstheme="majorBidi"/>
      <w:b/>
      <w:color w:val="000000" w:themeColor="text1"/>
      <w:kern w:val="0"/>
      <w:sz w:val="26"/>
      <w:szCs w:val="24"/>
      <w14:ligatures w14:val="none"/>
    </w:rPr>
  </w:style>
  <w:style w:type="paragraph" w:styleId="NoSpacing">
    <w:name w:val="No Spacing"/>
    <w:uiPriority w:val="1"/>
    <w:qFormat/>
    <w:rsid w:val="00B23D5C"/>
    <w:pPr>
      <w:spacing w:before="120" w:after="120" w:line="240" w:lineRule="auto"/>
      <w:jc w:val="both"/>
    </w:pPr>
    <w:rPr>
      <w:rFonts w:ascii="Times New Roman" w:hAnsi="Times New Roman"/>
      <w:b/>
      <w:color w:val="000000" w:themeColor="text1"/>
      <w:kern w:val="0"/>
      <w:sz w:val="28"/>
      <w14:ligatures w14:val="none"/>
    </w:rPr>
  </w:style>
  <w:style w:type="character" w:customStyle="1" w:styleId="Heading4Char">
    <w:name w:val="Heading 4 Char"/>
    <w:basedOn w:val="DefaultParagraphFont"/>
    <w:link w:val="Heading4"/>
    <w:uiPriority w:val="9"/>
    <w:rsid w:val="00A45211"/>
    <w:rPr>
      <w:rFonts w:asciiTheme="majorHAnsi" w:eastAsiaTheme="majorEastAsia" w:hAnsiTheme="majorHAnsi" w:cstheme="majorBidi"/>
      <w:b/>
      <w:iCs/>
      <w:color w:val="000000" w:themeColor="text1"/>
      <w:kern w:val="0"/>
      <w:sz w:val="24"/>
      <w14:ligatures w14:val="none"/>
    </w:rPr>
  </w:style>
  <w:style w:type="paragraph" w:styleId="ListParagraph">
    <w:name w:val="List Paragraph"/>
    <w:basedOn w:val="Normal"/>
    <w:link w:val="ListParagraphChar"/>
    <w:uiPriority w:val="34"/>
    <w:qFormat/>
    <w:rsid w:val="008A1BF8"/>
    <w:pPr>
      <w:ind w:left="720"/>
      <w:contextualSpacing/>
    </w:pPr>
  </w:style>
  <w:style w:type="paragraph" w:styleId="Header">
    <w:name w:val="header"/>
    <w:basedOn w:val="Normal"/>
    <w:link w:val="HeaderChar"/>
    <w:uiPriority w:val="99"/>
    <w:unhideWhenUsed/>
    <w:rsid w:val="007E0009"/>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7E0009"/>
    <w:rPr>
      <w:rFonts w:ascii="Arial" w:hAnsi="Arial"/>
      <w:color w:val="000000" w:themeColor="text1"/>
      <w:kern w:val="0"/>
      <w:sz w:val="24"/>
      <w14:ligatures w14:val="none"/>
    </w:rPr>
  </w:style>
  <w:style w:type="paragraph" w:styleId="Footer">
    <w:name w:val="footer"/>
    <w:basedOn w:val="Normal"/>
    <w:link w:val="FooterChar"/>
    <w:uiPriority w:val="99"/>
    <w:unhideWhenUsed/>
    <w:rsid w:val="007E0009"/>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7E0009"/>
    <w:rPr>
      <w:rFonts w:ascii="Arial" w:hAnsi="Arial"/>
      <w:color w:val="000000" w:themeColor="text1"/>
      <w:kern w:val="0"/>
      <w:sz w:val="24"/>
      <w14:ligatures w14:val="none"/>
    </w:rPr>
  </w:style>
  <w:style w:type="paragraph" w:styleId="TOCHeading">
    <w:name w:val="TOC Heading"/>
    <w:basedOn w:val="Heading1"/>
    <w:next w:val="Normal"/>
    <w:uiPriority w:val="39"/>
    <w:unhideWhenUsed/>
    <w:qFormat/>
    <w:rsid w:val="00AA12F9"/>
    <w:pPr>
      <w:spacing w:before="240" w:line="259" w:lineRule="auto"/>
      <w:jc w:val="left"/>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AA12F9"/>
    <w:pPr>
      <w:spacing w:after="100"/>
    </w:pPr>
  </w:style>
  <w:style w:type="character" w:styleId="Hyperlink">
    <w:name w:val="Hyperlink"/>
    <w:basedOn w:val="DefaultParagraphFont"/>
    <w:uiPriority w:val="99"/>
    <w:unhideWhenUsed/>
    <w:rsid w:val="00AA12F9"/>
    <w:rPr>
      <w:color w:val="0563C1" w:themeColor="hyperlink"/>
      <w:u w:val="single"/>
    </w:rPr>
  </w:style>
  <w:style w:type="character" w:styleId="UnresolvedMention">
    <w:name w:val="Unresolved Mention"/>
    <w:basedOn w:val="DefaultParagraphFont"/>
    <w:uiPriority w:val="99"/>
    <w:semiHidden/>
    <w:unhideWhenUsed/>
    <w:rsid w:val="006D0288"/>
    <w:rPr>
      <w:color w:val="605E5C"/>
      <w:shd w:val="clear" w:color="auto" w:fill="E1DFDD"/>
    </w:rPr>
  </w:style>
  <w:style w:type="paragraph" w:styleId="NormalWeb">
    <w:name w:val="Normal (Web)"/>
    <w:basedOn w:val="Normal"/>
    <w:uiPriority w:val="99"/>
    <w:unhideWhenUsed/>
    <w:rsid w:val="008C5DB8"/>
    <w:pPr>
      <w:spacing w:before="100" w:beforeAutospacing="1" w:after="100" w:afterAutospacing="1" w:line="240" w:lineRule="auto"/>
      <w:jc w:val="left"/>
    </w:pPr>
    <w:rPr>
      <w:rFonts w:ascii="Times New Roman" w:eastAsia="Times New Roman" w:hAnsi="Times New Roman" w:cs="Times New Roman"/>
      <w:color w:val="auto"/>
      <w:szCs w:val="24"/>
      <w:lang w:val="en-GB" w:eastAsia="en-GB"/>
    </w:rPr>
  </w:style>
  <w:style w:type="character" w:customStyle="1" w:styleId="ListParagraphChar">
    <w:name w:val="List Paragraph Char"/>
    <w:link w:val="ListParagraph"/>
    <w:uiPriority w:val="34"/>
    <w:locked/>
    <w:rsid w:val="008C5DB8"/>
    <w:rPr>
      <w:rFonts w:ascii="Arial" w:hAnsi="Arial"/>
      <w:color w:val="000000" w:themeColor="text1"/>
      <w:kern w:val="0"/>
      <w:sz w:val="24"/>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5653550">
      <w:bodyDiv w:val="1"/>
      <w:marLeft w:val="0"/>
      <w:marRight w:val="0"/>
      <w:marTop w:val="0"/>
      <w:marBottom w:val="0"/>
      <w:divBdr>
        <w:top w:val="none" w:sz="0" w:space="0" w:color="auto"/>
        <w:left w:val="none" w:sz="0" w:space="0" w:color="auto"/>
        <w:bottom w:val="none" w:sz="0" w:space="0" w:color="auto"/>
        <w:right w:val="none" w:sz="0" w:space="0" w:color="auto"/>
      </w:divBdr>
    </w:div>
    <w:div w:id="748112847">
      <w:bodyDiv w:val="1"/>
      <w:marLeft w:val="0"/>
      <w:marRight w:val="0"/>
      <w:marTop w:val="0"/>
      <w:marBottom w:val="0"/>
      <w:divBdr>
        <w:top w:val="none" w:sz="0" w:space="0" w:color="auto"/>
        <w:left w:val="none" w:sz="0" w:space="0" w:color="auto"/>
        <w:bottom w:val="none" w:sz="0" w:space="0" w:color="auto"/>
        <w:right w:val="none" w:sz="0" w:space="0" w:color="auto"/>
      </w:divBdr>
    </w:div>
    <w:div w:id="1021738724">
      <w:bodyDiv w:val="1"/>
      <w:marLeft w:val="0"/>
      <w:marRight w:val="0"/>
      <w:marTop w:val="0"/>
      <w:marBottom w:val="0"/>
      <w:divBdr>
        <w:top w:val="none" w:sz="0" w:space="0" w:color="auto"/>
        <w:left w:val="none" w:sz="0" w:space="0" w:color="auto"/>
        <w:bottom w:val="none" w:sz="0" w:space="0" w:color="auto"/>
        <w:right w:val="none" w:sz="0" w:space="0" w:color="auto"/>
      </w:divBdr>
      <w:divsChild>
        <w:div w:id="731545424">
          <w:marLeft w:val="0"/>
          <w:marRight w:val="0"/>
          <w:marTop w:val="0"/>
          <w:marBottom w:val="0"/>
          <w:divBdr>
            <w:top w:val="single" w:sz="2" w:space="0" w:color="auto"/>
            <w:left w:val="single" w:sz="2" w:space="0" w:color="auto"/>
            <w:bottom w:val="single" w:sz="6" w:space="0" w:color="auto"/>
            <w:right w:val="single" w:sz="2" w:space="0" w:color="auto"/>
          </w:divBdr>
          <w:divsChild>
            <w:div w:id="338657000">
              <w:marLeft w:val="0"/>
              <w:marRight w:val="0"/>
              <w:marTop w:val="100"/>
              <w:marBottom w:val="100"/>
              <w:divBdr>
                <w:top w:val="single" w:sz="2" w:space="0" w:color="D9D9E3"/>
                <w:left w:val="single" w:sz="2" w:space="0" w:color="D9D9E3"/>
                <w:bottom w:val="single" w:sz="2" w:space="0" w:color="D9D9E3"/>
                <w:right w:val="single" w:sz="2" w:space="0" w:color="D9D9E3"/>
              </w:divBdr>
              <w:divsChild>
                <w:div w:id="593897559">
                  <w:marLeft w:val="0"/>
                  <w:marRight w:val="0"/>
                  <w:marTop w:val="0"/>
                  <w:marBottom w:val="0"/>
                  <w:divBdr>
                    <w:top w:val="single" w:sz="2" w:space="0" w:color="D9D9E3"/>
                    <w:left w:val="single" w:sz="2" w:space="0" w:color="D9D9E3"/>
                    <w:bottom w:val="single" w:sz="2" w:space="0" w:color="D9D9E3"/>
                    <w:right w:val="single" w:sz="2" w:space="0" w:color="D9D9E3"/>
                  </w:divBdr>
                  <w:divsChild>
                    <w:div w:id="1584678491">
                      <w:marLeft w:val="0"/>
                      <w:marRight w:val="0"/>
                      <w:marTop w:val="0"/>
                      <w:marBottom w:val="0"/>
                      <w:divBdr>
                        <w:top w:val="single" w:sz="2" w:space="0" w:color="D9D9E3"/>
                        <w:left w:val="single" w:sz="2" w:space="0" w:color="D9D9E3"/>
                        <w:bottom w:val="single" w:sz="2" w:space="0" w:color="D9D9E3"/>
                        <w:right w:val="single" w:sz="2" w:space="0" w:color="D9D9E3"/>
                      </w:divBdr>
                      <w:divsChild>
                        <w:div w:id="1758096647">
                          <w:marLeft w:val="0"/>
                          <w:marRight w:val="0"/>
                          <w:marTop w:val="0"/>
                          <w:marBottom w:val="0"/>
                          <w:divBdr>
                            <w:top w:val="single" w:sz="2" w:space="0" w:color="D9D9E3"/>
                            <w:left w:val="single" w:sz="2" w:space="0" w:color="D9D9E3"/>
                            <w:bottom w:val="single" w:sz="2" w:space="0" w:color="D9D9E3"/>
                            <w:right w:val="single" w:sz="2" w:space="0" w:color="D9D9E3"/>
                          </w:divBdr>
                          <w:divsChild>
                            <w:div w:id="186031855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21214137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AB13909-2E3B-4768-A1CD-8E1FB00C81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9</Pages>
  <Words>2397</Words>
  <Characters>14335</Characters>
  <Application>Microsoft Office Word</Application>
  <DocSecurity>0</DocSecurity>
  <Lines>247</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Rakkib H</dc:creator>
  <cp:keywords/>
  <dc:description/>
  <cp:lastModifiedBy>Rx0537</cp:lastModifiedBy>
  <cp:revision>2</cp:revision>
  <cp:lastPrinted>2023-05-23T02:22:00Z</cp:lastPrinted>
  <dcterms:created xsi:type="dcterms:W3CDTF">2023-05-26T01:02:00Z</dcterms:created>
  <dcterms:modified xsi:type="dcterms:W3CDTF">2023-05-26T01:02:00Z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34dcaab5-51aa-4490-805f-a92dea48a11f</vt:lpwstr>
  </property>
</Properties>
</file>