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29C23" w14:textId="77777777" w:rsidR="00EA3AE6" w:rsidRPr="005E3DB6" w:rsidRDefault="00EA3AE6" w:rsidP="00EA3AE6">
      <w:pPr>
        <w:rPr>
          <w:rFonts w:asciiTheme="minorHAnsi" w:hAnsiTheme="minorHAnsi" w:cstheme="minorHAnsi"/>
          <w:b/>
          <w:bCs/>
          <w:sz w:val="40"/>
          <w:szCs w:val="40"/>
          <w:lang w:val="en-GB"/>
        </w:rPr>
      </w:pPr>
      <w:r w:rsidRPr="005E3DB6">
        <w:rPr>
          <w:rFonts w:asciiTheme="minorHAnsi" w:hAnsiTheme="minorHAnsi" w:cstheme="minorHAnsi"/>
          <w:b/>
          <w:bCs/>
          <w:sz w:val="40"/>
          <w:szCs w:val="40"/>
          <w:lang w:val="en-GB"/>
        </w:rPr>
        <w:t xml:space="preserve">3. Introduction </w:t>
      </w:r>
    </w:p>
    <w:p w14:paraId="0FACB62C" w14:textId="77777777" w:rsidR="00EA3AE6" w:rsidRPr="005E3DB6" w:rsidRDefault="00EA3AE6" w:rsidP="00EA3AE6">
      <w:pPr>
        <w:rPr>
          <w:rFonts w:asciiTheme="minorHAnsi" w:hAnsiTheme="minorHAnsi" w:cstheme="minorHAnsi"/>
          <w:b/>
          <w:bCs/>
          <w:sz w:val="40"/>
          <w:szCs w:val="40"/>
          <w:lang w:val="en-GB"/>
        </w:rPr>
      </w:pPr>
    </w:p>
    <w:p w14:paraId="6FD56616" w14:textId="77777777" w:rsidR="00EA3AE6" w:rsidRPr="001C7BFB" w:rsidRDefault="00EA3AE6" w:rsidP="00EA3AE6">
      <w:pPr>
        <w:shd w:val="clear" w:color="auto" w:fill="FFFFFF"/>
        <w:spacing w:after="150"/>
        <w:rPr>
          <w:rFonts w:asciiTheme="minorHAnsi" w:hAnsiTheme="minorHAnsi" w:cstheme="minorHAnsi"/>
          <w:color w:val="000000" w:themeColor="text1"/>
          <w:sz w:val="40"/>
          <w:szCs w:val="40"/>
        </w:rPr>
      </w:pPr>
      <w:r w:rsidRPr="001C7BFB">
        <w:rPr>
          <w:rFonts w:asciiTheme="minorHAnsi" w:hAnsiTheme="minorHAnsi" w:cstheme="minorHAnsi"/>
          <w:color w:val="000000" w:themeColor="text1"/>
          <w:sz w:val="40"/>
          <w:szCs w:val="40"/>
        </w:rPr>
        <w:t xml:space="preserve">Tran (2016) states that one of the challenges facing the modern workforce is the increased diversity of the workforce and complex prospective customers. </w:t>
      </w:r>
      <w:r w:rsidRPr="005E3DB6">
        <w:rPr>
          <w:rFonts w:asciiTheme="minorHAnsi" w:hAnsiTheme="minorHAnsi" w:cstheme="minorHAnsi"/>
          <w:color w:val="000000" w:themeColor="text1"/>
          <w:sz w:val="40"/>
          <w:szCs w:val="40"/>
        </w:rPr>
        <w:t xml:space="preserve">These </w:t>
      </w:r>
      <w:r w:rsidRPr="001C7BFB">
        <w:rPr>
          <w:rFonts w:asciiTheme="minorHAnsi" w:hAnsiTheme="minorHAnsi" w:cstheme="minorHAnsi"/>
          <w:color w:val="000000" w:themeColor="text1"/>
          <w:sz w:val="40"/>
          <w:szCs w:val="40"/>
        </w:rPr>
        <w:t>divergence</w:t>
      </w:r>
      <w:r w:rsidRPr="005E3DB6">
        <w:rPr>
          <w:rFonts w:asciiTheme="minorHAnsi" w:hAnsiTheme="minorHAnsi" w:cstheme="minorHAnsi"/>
          <w:color w:val="000000" w:themeColor="text1"/>
          <w:sz w:val="40"/>
          <w:szCs w:val="40"/>
        </w:rPr>
        <w:t>s</w:t>
      </w:r>
      <w:r w:rsidRPr="001C7BFB">
        <w:rPr>
          <w:rFonts w:asciiTheme="minorHAnsi" w:hAnsiTheme="minorHAnsi" w:cstheme="minorHAnsi"/>
          <w:color w:val="000000" w:themeColor="text1"/>
          <w:sz w:val="40"/>
          <w:szCs w:val="40"/>
        </w:rPr>
        <w:t xml:space="preserve"> can easily cause unintended misunderstandings and low efficiency in internal communication </w:t>
      </w:r>
      <w:r w:rsidRPr="005E3DB6">
        <w:rPr>
          <w:rFonts w:asciiTheme="minorHAnsi" w:hAnsiTheme="minorHAnsi" w:cstheme="minorHAnsi"/>
          <w:color w:val="000000" w:themeColor="text1"/>
          <w:sz w:val="40"/>
          <w:szCs w:val="40"/>
        </w:rPr>
        <w:t xml:space="preserve"> which </w:t>
      </w:r>
      <w:r w:rsidRPr="001C7BFB">
        <w:rPr>
          <w:rFonts w:asciiTheme="minorHAnsi" w:hAnsiTheme="minorHAnsi" w:cstheme="minorHAnsi"/>
          <w:color w:val="000000" w:themeColor="text1"/>
          <w:sz w:val="40"/>
          <w:szCs w:val="40"/>
        </w:rPr>
        <w:t>leads to conflict among employees and profit loss in organizational productivity. Therefore, effective communication stands out significantly in the modern work</w:t>
      </w:r>
      <w:r w:rsidRPr="005E3DB6">
        <w:rPr>
          <w:rFonts w:asciiTheme="minorHAnsi" w:hAnsiTheme="minorHAnsi" w:cstheme="minorHAnsi"/>
          <w:color w:val="000000" w:themeColor="text1"/>
          <w:sz w:val="40"/>
          <w:szCs w:val="40"/>
        </w:rPr>
        <w:t>place.</w:t>
      </w:r>
      <w:r w:rsidRPr="001C7BFB">
        <w:rPr>
          <w:rFonts w:asciiTheme="minorHAnsi" w:hAnsiTheme="minorHAnsi" w:cstheme="minorHAnsi"/>
          <w:color w:val="000000" w:themeColor="text1"/>
          <w:sz w:val="40"/>
          <w:szCs w:val="40"/>
        </w:rPr>
        <w:t xml:space="preserve"> </w:t>
      </w:r>
      <w:r w:rsidRPr="005E3DB6">
        <w:rPr>
          <w:rFonts w:asciiTheme="minorHAnsi" w:hAnsiTheme="minorHAnsi" w:cstheme="minorHAnsi"/>
          <w:color w:val="000000" w:themeColor="text1"/>
          <w:sz w:val="40"/>
          <w:szCs w:val="40"/>
        </w:rPr>
        <w:t>(</w:t>
      </w:r>
      <w:r w:rsidRPr="000A3E59">
        <w:rPr>
          <w:rFonts w:ascii="Arial" w:hAnsi="Arial" w:cs="Arial"/>
          <w:color w:val="333333"/>
          <w:sz w:val="40"/>
          <w:szCs w:val="40"/>
          <w:shd w:val="clear" w:color="auto" w:fill="FFFFFF"/>
        </w:rPr>
        <w:t>Tran, B.</w:t>
      </w:r>
      <w:r w:rsidRPr="005E3DB6">
        <w:rPr>
          <w:rFonts w:ascii="Arial" w:hAnsi="Arial" w:cs="Arial"/>
          <w:color w:val="333333"/>
          <w:sz w:val="40"/>
          <w:szCs w:val="40"/>
          <w:shd w:val="clear" w:color="auto" w:fill="FFFFFF"/>
        </w:rPr>
        <w:t>,</w:t>
      </w:r>
      <w:r w:rsidRPr="000A3E59">
        <w:rPr>
          <w:rFonts w:ascii="Arial" w:hAnsi="Arial" w:cs="Arial"/>
          <w:color w:val="333333"/>
          <w:sz w:val="40"/>
          <w:szCs w:val="40"/>
          <w:shd w:val="clear" w:color="auto" w:fill="FFFFFF"/>
        </w:rPr>
        <w:t>2017).</w:t>
      </w:r>
    </w:p>
    <w:p w14:paraId="68BA4B5B" w14:textId="77777777" w:rsidR="00EA3AE6" w:rsidRPr="005E3DB6" w:rsidRDefault="00EA3AE6" w:rsidP="00EA3AE6">
      <w:pPr>
        <w:rPr>
          <w:rFonts w:asciiTheme="minorHAnsi" w:hAnsiTheme="minorHAnsi" w:cstheme="minorHAnsi"/>
          <w:color w:val="000000" w:themeColor="text1"/>
          <w:sz w:val="40"/>
          <w:szCs w:val="40"/>
        </w:rPr>
      </w:pPr>
      <w:r w:rsidRPr="005E3DB6">
        <w:rPr>
          <w:rFonts w:asciiTheme="minorHAnsi" w:hAnsiTheme="minorHAnsi" w:cstheme="minorHAnsi"/>
          <w:color w:val="000000" w:themeColor="text1"/>
          <w:sz w:val="40"/>
          <w:szCs w:val="40"/>
        </w:rPr>
        <w:t>The</w:t>
      </w:r>
      <w:r w:rsidRPr="001C7BFB">
        <w:rPr>
          <w:rFonts w:asciiTheme="minorHAnsi" w:hAnsiTheme="minorHAnsi" w:cstheme="minorHAnsi"/>
          <w:color w:val="000000" w:themeColor="text1"/>
          <w:sz w:val="40"/>
          <w:szCs w:val="40"/>
        </w:rPr>
        <w:t xml:space="preserve"> purpose of this </w:t>
      </w:r>
      <w:r w:rsidRPr="005E3DB6">
        <w:rPr>
          <w:rFonts w:asciiTheme="minorHAnsi" w:hAnsiTheme="minorHAnsi" w:cstheme="minorHAnsi"/>
          <w:color w:val="000000" w:themeColor="text1"/>
          <w:sz w:val="40"/>
          <w:szCs w:val="40"/>
        </w:rPr>
        <w:t>report</w:t>
      </w:r>
      <w:r w:rsidRPr="001C7BFB">
        <w:rPr>
          <w:rFonts w:asciiTheme="minorHAnsi" w:hAnsiTheme="minorHAnsi" w:cstheme="minorHAnsi"/>
          <w:color w:val="000000" w:themeColor="text1"/>
          <w:sz w:val="40"/>
          <w:szCs w:val="40"/>
        </w:rPr>
        <w:t xml:space="preserve"> is </w:t>
      </w:r>
      <w:r w:rsidRPr="005E3DB6">
        <w:rPr>
          <w:rFonts w:asciiTheme="minorHAnsi" w:hAnsiTheme="minorHAnsi" w:cstheme="minorHAnsi"/>
          <w:color w:val="000000" w:themeColor="text1"/>
          <w:sz w:val="40"/>
          <w:szCs w:val="40"/>
        </w:rPr>
        <w:t>to analyze Andrea Jones case and reflect h</w:t>
      </w:r>
      <w:r w:rsidRPr="005E3DB6">
        <w:rPr>
          <w:rFonts w:asciiTheme="minorHAnsi" w:eastAsia="Arial" w:hAnsiTheme="minorHAnsi" w:cstheme="minorHAnsi"/>
          <w:color w:val="000000" w:themeColor="text1"/>
          <w:sz w:val="40"/>
          <w:szCs w:val="40"/>
        </w:rPr>
        <w:t xml:space="preserve">ow the application of teamwork theories (Tuckman and Belbin) can improve teamwork in the organization detailed in the case above. Models taught on Effective Team-working and Communication </w:t>
      </w:r>
      <w:r>
        <w:rPr>
          <w:rFonts w:asciiTheme="minorHAnsi" w:eastAsia="Arial" w:hAnsiTheme="minorHAnsi" w:cstheme="minorHAnsi"/>
          <w:color w:val="000000" w:themeColor="text1"/>
          <w:sz w:val="40"/>
          <w:szCs w:val="40"/>
        </w:rPr>
        <w:t>module</w:t>
      </w:r>
      <w:r w:rsidRPr="005E3DB6">
        <w:rPr>
          <w:rFonts w:asciiTheme="minorHAnsi" w:eastAsia="Arial" w:hAnsiTheme="minorHAnsi" w:cstheme="minorHAnsi"/>
          <w:color w:val="000000" w:themeColor="text1"/>
          <w:sz w:val="40"/>
          <w:szCs w:val="40"/>
        </w:rPr>
        <w:t xml:space="preserve"> have been used to illustrate the importance of two-way communication at the organization in the case study. Success can be increased and chances of achieving excellence in job and career can be increased with good communication (</w:t>
      </w:r>
      <w:r w:rsidRPr="005E3DB6">
        <w:rPr>
          <w:rFonts w:asciiTheme="minorHAnsi" w:hAnsiTheme="minorHAnsi" w:cstheme="minorHAnsi"/>
          <w:color w:val="000000" w:themeColor="text1"/>
          <w:sz w:val="40"/>
          <w:szCs w:val="40"/>
        </w:rPr>
        <w:t xml:space="preserve">Forsyth P.,  Kay F., 2008). </w:t>
      </w:r>
      <w:r w:rsidRPr="005E3DB6">
        <w:rPr>
          <w:rFonts w:asciiTheme="minorHAnsi" w:eastAsia="Arial" w:hAnsiTheme="minorHAnsi" w:cstheme="minorHAnsi"/>
          <w:color w:val="000000" w:themeColor="text1"/>
          <w:sz w:val="40"/>
          <w:szCs w:val="40"/>
        </w:rPr>
        <w:t>It was concluded that requirement of effective communication (verbal and non-verbal) is important for the continued success of the organization, specific to this case study.</w:t>
      </w:r>
    </w:p>
    <w:p w14:paraId="4DE9DB84" w14:textId="77777777" w:rsidR="00EA3AE6" w:rsidRPr="005E3DB6" w:rsidRDefault="00EA3AE6" w:rsidP="00EA3AE6">
      <w:pPr>
        <w:shd w:val="clear" w:color="auto" w:fill="FFFFFF"/>
        <w:spacing w:after="150"/>
        <w:rPr>
          <w:rFonts w:asciiTheme="minorHAnsi" w:hAnsiTheme="minorHAnsi" w:cstheme="minorHAnsi"/>
          <w:color w:val="000000" w:themeColor="text1"/>
          <w:sz w:val="40"/>
          <w:szCs w:val="40"/>
        </w:rPr>
      </w:pPr>
    </w:p>
    <w:p w14:paraId="1F9741A7" w14:textId="77777777" w:rsidR="00EA3AE6" w:rsidRPr="005E3DB6" w:rsidRDefault="00EA3AE6" w:rsidP="00EA3AE6">
      <w:pPr>
        <w:tabs>
          <w:tab w:val="left" w:pos="940"/>
        </w:tabs>
        <w:spacing w:line="251" w:lineRule="auto"/>
        <w:ind w:right="200"/>
        <w:rPr>
          <w:rFonts w:asciiTheme="minorHAnsi" w:eastAsia="Arial" w:hAnsiTheme="minorHAnsi" w:cstheme="minorHAnsi"/>
          <w:sz w:val="40"/>
          <w:szCs w:val="40"/>
        </w:rPr>
      </w:pPr>
    </w:p>
    <w:p w14:paraId="08BE7053" w14:textId="77777777" w:rsidR="00EA3AE6" w:rsidRPr="005E3DB6" w:rsidRDefault="00EA3AE6" w:rsidP="00EA3AE6">
      <w:pPr>
        <w:rPr>
          <w:rFonts w:asciiTheme="minorHAnsi" w:hAnsiTheme="minorHAnsi" w:cstheme="minorHAnsi"/>
          <w:sz w:val="40"/>
          <w:szCs w:val="40"/>
          <w:lang w:val="en-GB"/>
        </w:rPr>
      </w:pPr>
    </w:p>
    <w:p w14:paraId="0CE7CCAA" w14:textId="77777777" w:rsidR="00EA3AE6" w:rsidRPr="005E3DB6" w:rsidRDefault="00EA3AE6" w:rsidP="00EA3AE6">
      <w:pPr>
        <w:rPr>
          <w:rFonts w:asciiTheme="minorHAnsi" w:hAnsiTheme="minorHAnsi" w:cstheme="minorHAnsi"/>
          <w:b/>
          <w:bCs/>
          <w:sz w:val="40"/>
          <w:szCs w:val="40"/>
          <w:lang w:val="en-GB"/>
        </w:rPr>
      </w:pPr>
      <w:r w:rsidRPr="005E3DB6">
        <w:rPr>
          <w:rFonts w:asciiTheme="minorHAnsi" w:hAnsiTheme="minorHAnsi" w:cstheme="minorHAnsi"/>
          <w:b/>
          <w:bCs/>
          <w:sz w:val="40"/>
          <w:szCs w:val="40"/>
          <w:lang w:val="en-GB"/>
        </w:rPr>
        <w:t>4.  Findings</w:t>
      </w:r>
    </w:p>
    <w:p w14:paraId="33A34530" w14:textId="77777777" w:rsidR="00EA3AE6" w:rsidRPr="005E3DB6" w:rsidRDefault="00EA3AE6" w:rsidP="00EA3AE6">
      <w:pPr>
        <w:jc w:val="both"/>
        <w:rPr>
          <w:rFonts w:asciiTheme="minorHAnsi" w:hAnsiTheme="minorHAnsi" w:cstheme="minorHAnsi"/>
          <w:sz w:val="40"/>
          <w:szCs w:val="40"/>
        </w:rPr>
      </w:pPr>
      <w:r w:rsidRPr="005E3DB6">
        <w:rPr>
          <w:rFonts w:asciiTheme="minorHAnsi" w:hAnsiTheme="minorHAnsi" w:cstheme="minorHAnsi"/>
          <w:sz w:val="40"/>
          <w:szCs w:val="40"/>
        </w:rPr>
        <w:t>As a newly appointed Head of Social Services, Andrea Jones immediately addressed some problems in the department such as poor performance, inappropriate team building practice, lack of team communication, slow rate of return to work after pandemic, one wa</w:t>
      </w:r>
      <w:r>
        <w:rPr>
          <w:rFonts w:asciiTheme="minorHAnsi" w:hAnsiTheme="minorHAnsi" w:cstheme="minorHAnsi"/>
          <w:sz w:val="40"/>
          <w:szCs w:val="40"/>
        </w:rPr>
        <w:t>y</w:t>
      </w:r>
      <w:r w:rsidRPr="005E3DB6">
        <w:rPr>
          <w:rFonts w:asciiTheme="minorHAnsi" w:hAnsiTheme="minorHAnsi" w:cstheme="minorHAnsi"/>
          <w:sz w:val="40"/>
          <w:szCs w:val="40"/>
        </w:rPr>
        <w:t xml:space="preserve"> communication leading to dissatisfaction among employees, </w:t>
      </w:r>
      <w:r>
        <w:rPr>
          <w:rFonts w:asciiTheme="minorHAnsi" w:hAnsiTheme="minorHAnsi" w:cstheme="minorHAnsi"/>
          <w:sz w:val="40"/>
          <w:szCs w:val="40"/>
        </w:rPr>
        <w:t>l</w:t>
      </w:r>
      <w:r w:rsidRPr="005E3DB6">
        <w:rPr>
          <w:rFonts w:asciiTheme="minorHAnsi" w:hAnsiTheme="minorHAnsi" w:cstheme="minorHAnsi"/>
          <w:sz w:val="40"/>
          <w:szCs w:val="40"/>
        </w:rPr>
        <w:t>ack of cordial work relationship, lack of training, high rate of absence and so on.</w:t>
      </w:r>
    </w:p>
    <w:p w14:paraId="19A21B74" w14:textId="77777777" w:rsidR="00EA3AE6" w:rsidRPr="005E3DB6" w:rsidRDefault="00EA3AE6" w:rsidP="00EA3AE6">
      <w:pPr>
        <w:jc w:val="both"/>
        <w:rPr>
          <w:rFonts w:asciiTheme="minorHAnsi" w:hAnsiTheme="minorHAnsi" w:cstheme="minorHAnsi"/>
          <w:sz w:val="40"/>
          <w:szCs w:val="40"/>
        </w:rPr>
      </w:pPr>
    </w:p>
    <w:p w14:paraId="7B0402E2" w14:textId="77777777" w:rsidR="00EA3AE6" w:rsidRPr="005E3DB6" w:rsidRDefault="00EA3AE6" w:rsidP="00EA3AE6">
      <w:pPr>
        <w:rPr>
          <w:rFonts w:asciiTheme="minorHAnsi" w:hAnsiTheme="minorHAnsi" w:cstheme="minorHAnsi"/>
          <w:sz w:val="40"/>
          <w:szCs w:val="40"/>
          <w:lang w:val="en-GB"/>
        </w:rPr>
      </w:pPr>
    </w:p>
    <w:p w14:paraId="63EF9ED2" w14:textId="77777777" w:rsidR="00EA3AE6" w:rsidRPr="005E3DB6" w:rsidRDefault="00EA3AE6" w:rsidP="00EA3AE6">
      <w:pPr>
        <w:rPr>
          <w:rFonts w:asciiTheme="minorHAnsi" w:hAnsiTheme="minorHAnsi" w:cstheme="minorHAnsi"/>
          <w:b/>
          <w:bCs/>
          <w:sz w:val="40"/>
          <w:szCs w:val="40"/>
          <w:lang w:val="en-GB"/>
        </w:rPr>
      </w:pPr>
      <w:r w:rsidRPr="005E3DB6">
        <w:rPr>
          <w:rFonts w:asciiTheme="minorHAnsi" w:hAnsiTheme="minorHAnsi" w:cstheme="minorHAnsi"/>
          <w:b/>
          <w:bCs/>
          <w:sz w:val="40"/>
          <w:szCs w:val="40"/>
          <w:lang w:val="en-GB"/>
        </w:rPr>
        <w:t>4.1 How Belbin and Tuckman can help In the case study</w:t>
      </w:r>
    </w:p>
    <w:p w14:paraId="7AACCEE7" w14:textId="77777777" w:rsidR="00EA3AE6" w:rsidRPr="005E3DB6" w:rsidRDefault="00EA3AE6" w:rsidP="00EA3AE6">
      <w:pPr>
        <w:rPr>
          <w:rFonts w:asciiTheme="minorHAnsi" w:hAnsiTheme="minorHAnsi" w:cstheme="minorHAnsi"/>
          <w:b/>
          <w:bCs/>
          <w:sz w:val="40"/>
          <w:szCs w:val="40"/>
          <w:lang w:val="en-GB"/>
        </w:rPr>
      </w:pPr>
    </w:p>
    <w:p w14:paraId="528A7458" w14:textId="77777777" w:rsidR="00EA3AE6" w:rsidRPr="005E3DB6" w:rsidRDefault="00EA3AE6" w:rsidP="00EA3AE6">
      <w:pPr>
        <w:rPr>
          <w:rFonts w:asciiTheme="minorHAnsi" w:hAnsiTheme="minorHAnsi" w:cstheme="minorHAnsi"/>
          <w:b/>
          <w:bCs/>
          <w:sz w:val="40"/>
          <w:szCs w:val="40"/>
          <w:lang w:val="en-GB"/>
        </w:rPr>
      </w:pPr>
      <w:r w:rsidRPr="005E3DB6">
        <w:rPr>
          <w:rFonts w:asciiTheme="minorHAnsi" w:hAnsiTheme="minorHAnsi" w:cstheme="minorHAnsi"/>
          <w:b/>
          <w:bCs/>
          <w:sz w:val="40"/>
          <w:szCs w:val="40"/>
          <w:lang w:val="en-GB"/>
        </w:rPr>
        <w:t>BELBIN</w:t>
      </w:r>
    </w:p>
    <w:p w14:paraId="249E3AB3" w14:textId="77777777" w:rsidR="00EA3AE6" w:rsidRPr="005E3DB6" w:rsidRDefault="00EA3AE6" w:rsidP="00EA3AE6">
      <w:pPr>
        <w:rPr>
          <w:rFonts w:asciiTheme="minorHAnsi" w:hAnsiTheme="minorHAnsi" w:cstheme="minorHAnsi"/>
          <w:b/>
          <w:bCs/>
          <w:sz w:val="40"/>
          <w:szCs w:val="40"/>
          <w:lang w:val="en-GB"/>
        </w:rPr>
      </w:pPr>
    </w:p>
    <w:p w14:paraId="653E99A0" w14:textId="77777777" w:rsidR="00EA3AE6" w:rsidRPr="005E3DB6" w:rsidRDefault="00EA3AE6" w:rsidP="00EA3AE6">
      <w:pPr>
        <w:spacing w:line="276" w:lineRule="auto"/>
        <w:rPr>
          <w:rFonts w:asciiTheme="minorHAnsi" w:hAnsiTheme="minorHAnsi" w:cstheme="minorHAnsi"/>
          <w:sz w:val="40"/>
          <w:szCs w:val="40"/>
        </w:rPr>
      </w:pPr>
      <w:r w:rsidRPr="005E3DB6">
        <w:rPr>
          <w:rFonts w:asciiTheme="minorHAnsi" w:hAnsiTheme="minorHAnsi" w:cstheme="minorHAnsi"/>
          <w:sz w:val="40"/>
          <w:szCs w:val="40"/>
        </w:rPr>
        <w:t>According to Belbin, team members can be categorized in 9 roles (2010, p22)-</w:t>
      </w:r>
    </w:p>
    <w:p w14:paraId="2D987C99" w14:textId="77777777" w:rsidR="00EA3AE6" w:rsidRPr="005E3DB6" w:rsidRDefault="00EA3AE6" w:rsidP="00EA3AE6">
      <w:pPr>
        <w:spacing w:line="276" w:lineRule="auto"/>
        <w:rPr>
          <w:rFonts w:asciiTheme="minorHAnsi" w:hAnsiTheme="minorHAnsi" w:cstheme="minorHAnsi"/>
          <w:sz w:val="40"/>
          <w:szCs w:val="40"/>
        </w:rPr>
      </w:pPr>
    </w:p>
    <w:p w14:paraId="4DF0BB85" w14:textId="77777777" w:rsidR="00EA3AE6" w:rsidRPr="005E3DB6" w:rsidRDefault="00EA3AE6" w:rsidP="00EA3AE6">
      <w:pPr>
        <w:spacing w:line="276" w:lineRule="auto"/>
        <w:rPr>
          <w:rFonts w:asciiTheme="minorHAnsi" w:hAnsiTheme="minorHAnsi" w:cstheme="minorHAnsi"/>
          <w:sz w:val="40"/>
          <w:szCs w:val="40"/>
        </w:rPr>
      </w:pPr>
      <w:r w:rsidRPr="005E3DB6">
        <w:rPr>
          <w:rFonts w:asciiTheme="minorHAnsi" w:hAnsiTheme="minorHAnsi" w:cstheme="minorHAnsi"/>
          <w:noProof/>
          <w:sz w:val="40"/>
          <w:szCs w:val="40"/>
        </w:rPr>
        <w:lastRenderedPageBreak/>
        <w:drawing>
          <wp:inline distT="0" distB="0" distL="0" distR="0" wp14:anchorId="655AE69F" wp14:editId="6B4E55D3">
            <wp:extent cx="5727700" cy="47853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5727700" cy="4785360"/>
                    </a:xfrm>
                    <a:prstGeom prst="rect">
                      <a:avLst/>
                    </a:prstGeom>
                  </pic:spPr>
                </pic:pic>
              </a:graphicData>
            </a:graphic>
          </wp:inline>
        </w:drawing>
      </w:r>
    </w:p>
    <w:p w14:paraId="2756B12A" w14:textId="77777777" w:rsidR="00EA3AE6" w:rsidRPr="005E3DB6" w:rsidRDefault="00EA3AE6" w:rsidP="00EA3AE6">
      <w:pPr>
        <w:spacing w:line="276" w:lineRule="auto"/>
        <w:rPr>
          <w:rFonts w:asciiTheme="minorHAnsi" w:hAnsiTheme="minorHAnsi" w:cstheme="minorHAnsi"/>
          <w:sz w:val="40"/>
          <w:szCs w:val="40"/>
        </w:rPr>
      </w:pPr>
    </w:p>
    <w:p w14:paraId="43D7558D" w14:textId="77777777" w:rsidR="00EA3AE6" w:rsidRPr="005E3DB6" w:rsidRDefault="00EA3AE6" w:rsidP="00EA3AE6">
      <w:pPr>
        <w:spacing w:line="276" w:lineRule="auto"/>
        <w:rPr>
          <w:rFonts w:asciiTheme="minorHAnsi" w:hAnsiTheme="minorHAnsi" w:cstheme="minorHAnsi"/>
          <w:sz w:val="40"/>
          <w:szCs w:val="40"/>
        </w:rPr>
      </w:pPr>
      <w:r w:rsidRPr="005E3DB6">
        <w:rPr>
          <w:rFonts w:asciiTheme="minorHAnsi" w:hAnsiTheme="minorHAnsi" w:cstheme="minorHAnsi"/>
          <w:sz w:val="40"/>
          <w:szCs w:val="40"/>
        </w:rPr>
        <w:t>All roles should be present or compensated to become a successful team (</w:t>
      </w:r>
      <w:r w:rsidRPr="005E3DB6">
        <w:rPr>
          <w:rFonts w:asciiTheme="minorHAnsi" w:hAnsiTheme="minorHAnsi" w:cstheme="minorHAnsi"/>
          <w:color w:val="000000" w:themeColor="text1"/>
          <w:sz w:val="40"/>
          <w:szCs w:val="40"/>
        </w:rPr>
        <w:t xml:space="preserve">Belbin.com, nd, online). </w:t>
      </w:r>
    </w:p>
    <w:p w14:paraId="36F9CC07" w14:textId="77777777" w:rsidR="00EA3AE6" w:rsidRPr="005E3DB6" w:rsidRDefault="00EA3AE6" w:rsidP="00EA3AE6">
      <w:pPr>
        <w:rPr>
          <w:rFonts w:asciiTheme="minorHAnsi" w:hAnsiTheme="minorHAnsi" w:cstheme="minorHAnsi"/>
          <w:b/>
          <w:bCs/>
          <w:sz w:val="40"/>
          <w:szCs w:val="40"/>
          <w:lang w:val="en-GB"/>
        </w:rPr>
      </w:pPr>
    </w:p>
    <w:p w14:paraId="2814FF29" w14:textId="77777777" w:rsidR="00EA3AE6" w:rsidRPr="005E3DB6" w:rsidRDefault="00EA3AE6" w:rsidP="00EA3AE6">
      <w:pPr>
        <w:rPr>
          <w:rFonts w:asciiTheme="minorHAnsi" w:hAnsiTheme="minorHAnsi" w:cstheme="minorHAnsi"/>
          <w:sz w:val="40"/>
          <w:szCs w:val="40"/>
          <w:lang w:val="en-GB"/>
        </w:rPr>
      </w:pPr>
      <w:r w:rsidRPr="005E3DB6">
        <w:rPr>
          <w:rFonts w:asciiTheme="minorHAnsi" w:hAnsiTheme="minorHAnsi" w:cstheme="minorHAnsi"/>
          <w:sz w:val="40"/>
          <w:szCs w:val="40"/>
          <w:lang w:val="en-GB"/>
        </w:rPr>
        <w:t xml:space="preserve">This theory can be applied in Andrea jones case by </w:t>
      </w:r>
      <w:r>
        <w:rPr>
          <w:rFonts w:asciiTheme="minorHAnsi" w:hAnsiTheme="minorHAnsi" w:cstheme="minorHAnsi"/>
          <w:sz w:val="40"/>
          <w:szCs w:val="40"/>
          <w:lang w:val="en-GB"/>
        </w:rPr>
        <w:t>recruiting</w:t>
      </w:r>
      <w:r w:rsidRPr="005E3DB6">
        <w:rPr>
          <w:rFonts w:asciiTheme="minorHAnsi" w:hAnsiTheme="minorHAnsi" w:cstheme="minorHAnsi"/>
          <w:sz w:val="40"/>
          <w:szCs w:val="40"/>
          <w:lang w:val="en-GB"/>
        </w:rPr>
        <w:t xml:space="preserve"> team roles for each social worker </w:t>
      </w:r>
      <w:r>
        <w:rPr>
          <w:rFonts w:asciiTheme="minorHAnsi" w:hAnsiTheme="minorHAnsi" w:cstheme="minorHAnsi"/>
          <w:sz w:val="40"/>
          <w:szCs w:val="40"/>
          <w:lang w:val="en-GB"/>
        </w:rPr>
        <w:t xml:space="preserve">according to Belbin’s model </w:t>
      </w:r>
      <w:r w:rsidRPr="005E3DB6">
        <w:rPr>
          <w:rFonts w:asciiTheme="minorHAnsi" w:hAnsiTheme="minorHAnsi" w:cstheme="minorHAnsi"/>
          <w:sz w:val="40"/>
          <w:szCs w:val="40"/>
          <w:lang w:val="en-GB"/>
        </w:rPr>
        <w:t>and redesigning the teams with all roles present. This will create sense of identity and cooperation in team members.</w:t>
      </w:r>
    </w:p>
    <w:p w14:paraId="488DA0D6" w14:textId="77777777" w:rsidR="00EA3AE6" w:rsidRPr="005E3DB6" w:rsidRDefault="00EA3AE6" w:rsidP="00EA3AE6">
      <w:pPr>
        <w:rPr>
          <w:rFonts w:asciiTheme="minorHAnsi" w:hAnsiTheme="minorHAnsi" w:cstheme="minorHAnsi"/>
          <w:sz w:val="40"/>
          <w:szCs w:val="40"/>
          <w:lang w:val="en-GB"/>
        </w:rPr>
      </w:pPr>
    </w:p>
    <w:p w14:paraId="7C5FFC84" w14:textId="77777777" w:rsidR="00EA3AE6" w:rsidRPr="005E3DB6" w:rsidRDefault="00EA3AE6" w:rsidP="00EA3AE6">
      <w:pPr>
        <w:rPr>
          <w:rFonts w:asciiTheme="minorHAnsi" w:hAnsiTheme="minorHAnsi" w:cstheme="minorHAnsi"/>
          <w:sz w:val="40"/>
          <w:szCs w:val="40"/>
          <w:lang w:val="en-GB"/>
        </w:rPr>
      </w:pPr>
      <w:r w:rsidRPr="005E3DB6">
        <w:rPr>
          <w:rFonts w:asciiTheme="minorHAnsi" w:hAnsiTheme="minorHAnsi" w:cstheme="minorHAnsi"/>
          <w:sz w:val="40"/>
          <w:szCs w:val="40"/>
          <w:lang w:val="en-GB"/>
        </w:rPr>
        <w:lastRenderedPageBreak/>
        <w:t xml:space="preserve">The </w:t>
      </w:r>
      <w:r w:rsidRPr="005E3DB6">
        <w:rPr>
          <w:rFonts w:asciiTheme="minorHAnsi" w:hAnsiTheme="minorHAnsi" w:cstheme="minorHAnsi"/>
          <w:sz w:val="40"/>
          <w:szCs w:val="40"/>
          <w:u w:val="single"/>
          <w:lang w:val="en-GB"/>
        </w:rPr>
        <w:t>shaper</w:t>
      </w:r>
      <w:r w:rsidRPr="005E3DB6">
        <w:rPr>
          <w:rFonts w:asciiTheme="minorHAnsi" w:hAnsiTheme="minorHAnsi" w:cstheme="minorHAnsi"/>
          <w:sz w:val="40"/>
          <w:szCs w:val="40"/>
          <w:lang w:val="en-GB"/>
        </w:rPr>
        <w:t xml:space="preserve"> and </w:t>
      </w:r>
      <w:r w:rsidRPr="005E3DB6">
        <w:rPr>
          <w:rFonts w:asciiTheme="minorHAnsi" w:hAnsiTheme="minorHAnsi" w:cstheme="minorHAnsi"/>
          <w:sz w:val="40"/>
          <w:szCs w:val="40"/>
          <w:u w:val="single"/>
          <w:lang w:val="en-GB"/>
        </w:rPr>
        <w:t>coordinator</w:t>
      </w:r>
      <w:r w:rsidRPr="005E3DB6">
        <w:rPr>
          <w:rFonts w:asciiTheme="minorHAnsi" w:hAnsiTheme="minorHAnsi" w:cstheme="minorHAnsi"/>
          <w:sz w:val="40"/>
          <w:szCs w:val="40"/>
          <w:lang w:val="en-GB"/>
        </w:rPr>
        <w:t xml:space="preserve"> can work and team leaders who can motivate other team members and allocate work.</w:t>
      </w:r>
    </w:p>
    <w:p w14:paraId="09675ECD" w14:textId="77777777" w:rsidR="00EA3AE6" w:rsidRPr="005E3DB6" w:rsidRDefault="00EA3AE6" w:rsidP="00EA3AE6">
      <w:pPr>
        <w:rPr>
          <w:rFonts w:asciiTheme="minorHAnsi" w:hAnsiTheme="minorHAnsi" w:cstheme="minorHAnsi"/>
          <w:sz w:val="40"/>
          <w:szCs w:val="40"/>
          <w:lang w:val="en-GB"/>
        </w:rPr>
      </w:pPr>
    </w:p>
    <w:p w14:paraId="5DAC81EA" w14:textId="77777777" w:rsidR="00EA3AE6" w:rsidRPr="005E3DB6" w:rsidRDefault="00EA3AE6" w:rsidP="00EA3AE6">
      <w:pPr>
        <w:rPr>
          <w:rFonts w:asciiTheme="minorHAnsi" w:hAnsiTheme="minorHAnsi" w:cstheme="minorHAnsi"/>
          <w:sz w:val="40"/>
          <w:szCs w:val="40"/>
          <w:lang w:val="en-GB"/>
        </w:rPr>
      </w:pPr>
      <w:r w:rsidRPr="005E3DB6">
        <w:rPr>
          <w:rFonts w:asciiTheme="minorHAnsi" w:hAnsiTheme="minorHAnsi" w:cstheme="minorHAnsi"/>
          <w:sz w:val="40"/>
          <w:szCs w:val="40"/>
          <w:u w:val="single"/>
          <w:lang w:val="en-GB"/>
        </w:rPr>
        <w:t>Team worker</w:t>
      </w:r>
      <w:r w:rsidRPr="005E3DB6">
        <w:rPr>
          <w:rFonts w:asciiTheme="minorHAnsi" w:hAnsiTheme="minorHAnsi" w:cstheme="minorHAnsi"/>
          <w:sz w:val="40"/>
          <w:szCs w:val="40"/>
          <w:lang w:val="en-GB"/>
        </w:rPr>
        <w:t xml:space="preserve"> and </w:t>
      </w:r>
      <w:r w:rsidRPr="005E3DB6">
        <w:rPr>
          <w:rFonts w:asciiTheme="minorHAnsi" w:hAnsiTheme="minorHAnsi" w:cstheme="minorHAnsi"/>
          <w:sz w:val="40"/>
          <w:szCs w:val="40"/>
          <w:u w:val="single"/>
          <w:lang w:val="en-GB"/>
        </w:rPr>
        <w:t>Implementer</w:t>
      </w:r>
      <w:r w:rsidRPr="005E3DB6">
        <w:rPr>
          <w:rFonts w:asciiTheme="minorHAnsi" w:hAnsiTheme="minorHAnsi" w:cstheme="minorHAnsi"/>
          <w:sz w:val="40"/>
          <w:szCs w:val="40"/>
          <w:lang w:val="en-GB"/>
        </w:rPr>
        <w:t xml:space="preserve"> can handle cases with families as there roles are good at executing tasks. This will help to improve team performance.</w:t>
      </w:r>
    </w:p>
    <w:p w14:paraId="3E00C4A0" w14:textId="77777777" w:rsidR="00EA3AE6" w:rsidRPr="005E3DB6" w:rsidRDefault="00EA3AE6" w:rsidP="00EA3AE6">
      <w:pPr>
        <w:rPr>
          <w:rFonts w:asciiTheme="minorHAnsi" w:hAnsiTheme="minorHAnsi" w:cstheme="minorHAnsi"/>
          <w:sz w:val="40"/>
          <w:szCs w:val="40"/>
          <w:lang w:val="en-GB"/>
        </w:rPr>
      </w:pPr>
    </w:p>
    <w:p w14:paraId="3E840711" w14:textId="77777777" w:rsidR="00EA3AE6" w:rsidRPr="005E3DB6" w:rsidRDefault="00EA3AE6" w:rsidP="00EA3AE6">
      <w:pPr>
        <w:rPr>
          <w:rFonts w:asciiTheme="minorHAnsi" w:hAnsiTheme="minorHAnsi" w:cstheme="minorHAnsi"/>
          <w:sz w:val="40"/>
          <w:szCs w:val="40"/>
          <w:lang w:val="en-GB"/>
        </w:rPr>
      </w:pPr>
      <w:r w:rsidRPr="005E3DB6">
        <w:rPr>
          <w:rFonts w:asciiTheme="minorHAnsi" w:hAnsiTheme="minorHAnsi" w:cstheme="minorHAnsi"/>
          <w:sz w:val="40"/>
          <w:szCs w:val="40"/>
          <w:u w:val="single"/>
          <w:lang w:val="en-GB"/>
        </w:rPr>
        <w:t>Resource investigator</w:t>
      </w:r>
      <w:r w:rsidRPr="005E3DB6">
        <w:rPr>
          <w:rFonts w:asciiTheme="minorHAnsi" w:hAnsiTheme="minorHAnsi" w:cstheme="minorHAnsi"/>
          <w:sz w:val="40"/>
          <w:szCs w:val="40"/>
          <w:lang w:val="en-GB"/>
        </w:rPr>
        <w:t xml:space="preserve"> can communicate among other groups to seek support and resources. This will build trust and cooperation between teams.</w:t>
      </w:r>
    </w:p>
    <w:p w14:paraId="6A0FE1F4" w14:textId="77777777" w:rsidR="00EA3AE6" w:rsidRPr="005E3DB6" w:rsidRDefault="00EA3AE6" w:rsidP="00EA3AE6">
      <w:pPr>
        <w:rPr>
          <w:rFonts w:asciiTheme="minorHAnsi" w:hAnsiTheme="minorHAnsi" w:cstheme="minorHAnsi"/>
          <w:sz w:val="40"/>
          <w:szCs w:val="40"/>
          <w:lang w:val="en-GB"/>
        </w:rPr>
      </w:pPr>
    </w:p>
    <w:p w14:paraId="7E5C321E" w14:textId="77777777" w:rsidR="00EA3AE6" w:rsidRPr="005E3DB6" w:rsidRDefault="00EA3AE6" w:rsidP="00EA3AE6">
      <w:pPr>
        <w:rPr>
          <w:rFonts w:asciiTheme="minorHAnsi" w:hAnsiTheme="minorHAnsi" w:cstheme="minorHAnsi"/>
          <w:sz w:val="40"/>
          <w:szCs w:val="40"/>
          <w:lang w:val="en-GB"/>
        </w:rPr>
      </w:pPr>
      <w:r w:rsidRPr="005E3DB6">
        <w:rPr>
          <w:rFonts w:asciiTheme="minorHAnsi" w:hAnsiTheme="minorHAnsi" w:cstheme="minorHAnsi"/>
          <w:sz w:val="40"/>
          <w:szCs w:val="40"/>
          <w:u w:val="single"/>
          <w:lang w:val="en-GB"/>
        </w:rPr>
        <w:t>Completer finisher</w:t>
      </w:r>
      <w:r w:rsidRPr="005E3DB6">
        <w:rPr>
          <w:rFonts w:asciiTheme="minorHAnsi" w:hAnsiTheme="minorHAnsi" w:cstheme="minorHAnsi"/>
          <w:sz w:val="40"/>
          <w:szCs w:val="40"/>
          <w:lang w:val="en-GB"/>
        </w:rPr>
        <w:t xml:space="preserve"> can work projects with deadlines. This will also improve performance.</w:t>
      </w:r>
    </w:p>
    <w:p w14:paraId="31FB98FE" w14:textId="77777777" w:rsidR="00EA3AE6" w:rsidRPr="005E3DB6" w:rsidRDefault="00EA3AE6" w:rsidP="00EA3AE6">
      <w:pPr>
        <w:rPr>
          <w:rFonts w:asciiTheme="minorHAnsi" w:hAnsiTheme="minorHAnsi" w:cstheme="minorHAnsi"/>
          <w:sz w:val="40"/>
          <w:szCs w:val="40"/>
          <w:lang w:val="en-GB"/>
        </w:rPr>
      </w:pPr>
    </w:p>
    <w:p w14:paraId="1C2917ED" w14:textId="77777777" w:rsidR="00EA3AE6" w:rsidRPr="005E3DB6" w:rsidRDefault="00EA3AE6" w:rsidP="00EA3AE6">
      <w:pPr>
        <w:rPr>
          <w:rFonts w:asciiTheme="minorHAnsi" w:hAnsiTheme="minorHAnsi" w:cstheme="minorHAnsi"/>
          <w:sz w:val="40"/>
          <w:szCs w:val="40"/>
          <w:lang w:val="en-GB"/>
        </w:rPr>
      </w:pPr>
      <w:r w:rsidRPr="005E3DB6">
        <w:rPr>
          <w:rFonts w:asciiTheme="minorHAnsi" w:hAnsiTheme="minorHAnsi" w:cstheme="minorHAnsi"/>
          <w:sz w:val="40"/>
          <w:szCs w:val="40"/>
          <w:u w:val="single"/>
          <w:lang w:val="en-GB"/>
        </w:rPr>
        <w:t xml:space="preserve">Plant </w:t>
      </w:r>
      <w:r w:rsidRPr="005E3DB6">
        <w:rPr>
          <w:rFonts w:asciiTheme="minorHAnsi" w:hAnsiTheme="minorHAnsi" w:cstheme="minorHAnsi"/>
          <w:sz w:val="40"/>
          <w:szCs w:val="40"/>
          <w:lang w:val="en-GB"/>
        </w:rPr>
        <w:t xml:space="preserve">and </w:t>
      </w:r>
      <w:r w:rsidRPr="005E3DB6">
        <w:rPr>
          <w:rFonts w:asciiTheme="minorHAnsi" w:hAnsiTheme="minorHAnsi" w:cstheme="minorHAnsi"/>
          <w:sz w:val="40"/>
          <w:szCs w:val="40"/>
          <w:u w:val="single"/>
          <w:lang w:val="en-GB"/>
        </w:rPr>
        <w:t>Specialists</w:t>
      </w:r>
      <w:r w:rsidRPr="005E3DB6">
        <w:rPr>
          <w:rFonts w:asciiTheme="minorHAnsi" w:hAnsiTheme="minorHAnsi" w:cstheme="minorHAnsi"/>
          <w:sz w:val="40"/>
          <w:szCs w:val="40"/>
          <w:lang w:val="en-GB"/>
        </w:rPr>
        <w:t xml:space="preserve"> can bring up innovative ways to do a tasks, advise on methods to achieve target and communicate these ideas to team leaders and managers. This will fill in the communication gap between managers and team members.</w:t>
      </w:r>
    </w:p>
    <w:p w14:paraId="6F8795CB" w14:textId="77777777" w:rsidR="00EA3AE6" w:rsidRPr="005E3DB6" w:rsidRDefault="00EA3AE6" w:rsidP="00EA3AE6">
      <w:pPr>
        <w:rPr>
          <w:rFonts w:asciiTheme="minorHAnsi" w:hAnsiTheme="minorHAnsi" w:cstheme="minorHAnsi"/>
          <w:b/>
          <w:bCs/>
          <w:sz w:val="40"/>
          <w:szCs w:val="40"/>
          <w:lang w:val="en-GB"/>
        </w:rPr>
      </w:pPr>
    </w:p>
    <w:p w14:paraId="3F8A7D83" w14:textId="77777777" w:rsidR="00EA3AE6" w:rsidRPr="005E3DB6" w:rsidRDefault="00EA3AE6" w:rsidP="00EA3AE6">
      <w:pPr>
        <w:rPr>
          <w:rFonts w:asciiTheme="minorHAnsi" w:hAnsiTheme="minorHAnsi" w:cstheme="minorHAnsi"/>
          <w:b/>
          <w:bCs/>
          <w:sz w:val="40"/>
          <w:szCs w:val="40"/>
          <w:lang w:val="en-GB"/>
        </w:rPr>
      </w:pPr>
      <w:r w:rsidRPr="005E3DB6">
        <w:rPr>
          <w:rFonts w:asciiTheme="minorHAnsi" w:hAnsiTheme="minorHAnsi" w:cstheme="minorHAnsi"/>
          <w:b/>
          <w:bCs/>
          <w:sz w:val="40"/>
          <w:szCs w:val="40"/>
          <w:lang w:val="en-GB"/>
        </w:rPr>
        <w:t xml:space="preserve">Monitor evaluator would be very careful with the work process outcome of the project. This will help the team to be careful to stick to the plan and produce outcome reports. </w:t>
      </w:r>
    </w:p>
    <w:p w14:paraId="3EFDF2AA" w14:textId="77777777" w:rsidR="00EA3AE6" w:rsidRPr="005E3DB6" w:rsidRDefault="00EA3AE6" w:rsidP="00EA3AE6">
      <w:pPr>
        <w:rPr>
          <w:rFonts w:asciiTheme="minorHAnsi" w:hAnsiTheme="minorHAnsi" w:cstheme="minorHAnsi"/>
          <w:b/>
          <w:bCs/>
          <w:sz w:val="40"/>
          <w:szCs w:val="40"/>
          <w:lang w:val="en-GB"/>
        </w:rPr>
      </w:pPr>
    </w:p>
    <w:p w14:paraId="2F534910" w14:textId="77777777" w:rsidR="00EA3AE6" w:rsidRPr="005E3DB6" w:rsidRDefault="00EA3AE6" w:rsidP="00EA3AE6">
      <w:pPr>
        <w:rPr>
          <w:rFonts w:asciiTheme="minorHAnsi" w:hAnsiTheme="minorHAnsi" w:cstheme="minorHAnsi"/>
          <w:b/>
          <w:bCs/>
          <w:sz w:val="40"/>
          <w:szCs w:val="40"/>
          <w:lang w:val="en-GB"/>
        </w:rPr>
      </w:pPr>
      <w:r w:rsidRPr="005E3DB6">
        <w:rPr>
          <w:rFonts w:asciiTheme="minorHAnsi" w:hAnsiTheme="minorHAnsi" w:cstheme="minorHAnsi"/>
          <w:b/>
          <w:bCs/>
          <w:sz w:val="40"/>
          <w:szCs w:val="40"/>
          <w:lang w:val="en-GB"/>
        </w:rPr>
        <w:t>Tuckman</w:t>
      </w:r>
    </w:p>
    <w:p w14:paraId="2926B478" w14:textId="77777777" w:rsidR="00EA3AE6" w:rsidRPr="005E3DB6" w:rsidRDefault="00EA3AE6" w:rsidP="00EA3AE6">
      <w:pPr>
        <w:rPr>
          <w:rFonts w:asciiTheme="minorHAnsi" w:hAnsiTheme="minorHAnsi" w:cstheme="minorHAnsi"/>
          <w:b/>
          <w:bCs/>
          <w:sz w:val="40"/>
          <w:szCs w:val="40"/>
          <w:lang w:val="en-GB"/>
        </w:rPr>
      </w:pPr>
    </w:p>
    <w:p w14:paraId="4CE62846" w14:textId="77777777" w:rsidR="00EA3AE6" w:rsidRPr="005E3DB6" w:rsidRDefault="00EA3AE6" w:rsidP="00EA3AE6">
      <w:pPr>
        <w:spacing w:line="276" w:lineRule="auto"/>
        <w:rPr>
          <w:rFonts w:asciiTheme="minorHAnsi" w:hAnsiTheme="minorHAnsi" w:cstheme="minorHAnsi"/>
          <w:color w:val="1A1A1A"/>
          <w:sz w:val="40"/>
          <w:szCs w:val="40"/>
          <w:shd w:val="clear" w:color="auto" w:fill="FFFFFF"/>
        </w:rPr>
      </w:pPr>
      <w:r w:rsidRPr="005E3DB6">
        <w:rPr>
          <w:rFonts w:asciiTheme="minorHAnsi" w:hAnsiTheme="minorHAnsi" w:cstheme="minorHAnsi"/>
          <w:color w:val="1A1A1A"/>
          <w:sz w:val="40"/>
          <w:szCs w:val="40"/>
          <w:shd w:val="clear" w:color="auto" w:fill="FFFFFF"/>
        </w:rPr>
        <w:lastRenderedPageBreak/>
        <w:t>Tuckman (1965, p.</w:t>
      </w:r>
      <w:r w:rsidRPr="005E3DB6">
        <w:rPr>
          <w:rFonts w:asciiTheme="minorHAnsi" w:hAnsiTheme="minorHAnsi" w:cstheme="minorHAnsi"/>
          <w:color w:val="000000" w:themeColor="text1"/>
          <w:sz w:val="40"/>
          <w:szCs w:val="40"/>
          <w:shd w:val="clear" w:color="auto" w:fill="FFFFFF"/>
        </w:rPr>
        <w:t>384–399</w:t>
      </w:r>
      <w:r w:rsidRPr="005E3DB6">
        <w:rPr>
          <w:rFonts w:asciiTheme="minorHAnsi" w:hAnsiTheme="minorHAnsi" w:cstheme="minorHAnsi"/>
          <w:color w:val="1A1A1A"/>
          <w:sz w:val="40"/>
          <w:szCs w:val="40"/>
          <w:shd w:val="clear" w:color="auto" w:fill="FFFFFF"/>
        </w:rPr>
        <w:t xml:space="preserve">) developed a theory of team development which has 5 stages. </w:t>
      </w:r>
    </w:p>
    <w:p w14:paraId="34A3E69D" w14:textId="77777777" w:rsidR="00EA3AE6" w:rsidRPr="005E3DB6" w:rsidRDefault="00EA3AE6" w:rsidP="00EA3AE6">
      <w:pPr>
        <w:spacing w:line="276" w:lineRule="auto"/>
        <w:rPr>
          <w:rFonts w:asciiTheme="minorHAnsi" w:hAnsiTheme="minorHAnsi" w:cstheme="minorHAnsi"/>
          <w:color w:val="1A1A1A"/>
          <w:sz w:val="40"/>
          <w:szCs w:val="40"/>
          <w:shd w:val="clear" w:color="auto" w:fill="FFFFFF"/>
        </w:rPr>
      </w:pPr>
    </w:p>
    <w:p w14:paraId="0ED2DF11" w14:textId="77777777" w:rsidR="00EA3AE6" w:rsidRPr="005E3DB6" w:rsidRDefault="00EA3AE6" w:rsidP="00EA3AE6">
      <w:pPr>
        <w:spacing w:line="276" w:lineRule="auto"/>
        <w:rPr>
          <w:rFonts w:asciiTheme="minorHAnsi" w:hAnsiTheme="minorHAnsi" w:cstheme="minorHAnsi"/>
          <w:sz w:val="40"/>
          <w:szCs w:val="40"/>
        </w:rPr>
      </w:pPr>
      <w:r w:rsidRPr="005E3DB6">
        <w:rPr>
          <w:rFonts w:asciiTheme="minorHAnsi" w:hAnsiTheme="minorHAnsi" w:cstheme="minorHAnsi"/>
          <w:noProof/>
          <w:sz w:val="40"/>
          <w:szCs w:val="40"/>
        </w:rPr>
        <w:drawing>
          <wp:inline distT="0" distB="0" distL="0" distR="0" wp14:anchorId="373F675B" wp14:editId="166CD086">
            <wp:extent cx="5727700" cy="3350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727700" cy="3350895"/>
                    </a:xfrm>
                    <a:prstGeom prst="rect">
                      <a:avLst/>
                    </a:prstGeom>
                  </pic:spPr>
                </pic:pic>
              </a:graphicData>
            </a:graphic>
          </wp:inline>
        </w:drawing>
      </w:r>
    </w:p>
    <w:p w14:paraId="4AC45456" w14:textId="77777777" w:rsidR="00EA3AE6" w:rsidRPr="005E3DB6" w:rsidRDefault="00EA3AE6" w:rsidP="00EA3AE6">
      <w:pPr>
        <w:spacing w:line="276" w:lineRule="auto"/>
        <w:rPr>
          <w:rFonts w:asciiTheme="minorHAnsi" w:hAnsiTheme="minorHAnsi" w:cstheme="minorHAnsi"/>
          <w:sz w:val="40"/>
          <w:szCs w:val="40"/>
        </w:rPr>
      </w:pPr>
      <w:r w:rsidRPr="005E3DB6">
        <w:rPr>
          <w:rFonts w:asciiTheme="minorHAnsi" w:hAnsiTheme="minorHAnsi" w:cstheme="minorHAnsi"/>
          <w:sz w:val="40"/>
          <w:szCs w:val="40"/>
        </w:rPr>
        <w:t>This theory describes that any team development goes through 5 key stages</w:t>
      </w:r>
      <w:r>
        <w:rPr>
          <w:rFonts w:asciiTheme="minorHAnsi" w:hAnsiTheme="minorHAnsi" w:cstheme="minorHAnsi"/>
          <w:sz w:val="40"/>
          <w:szCs w:val="40"/>
        </w:rPr>
        <w:t>.</w:t>
      </w:r>
    </w:p>
    <w:p w14:paraId="68E433D1" w14:textId="77777777" w:rsidR="00EA3AE6" w:rsidRPr="005E3DB6" w:rsidRDefault="00EA3AE6" w:rsidP="00EA3AE6">
      <w:pPr>
        <w:spacing w:line="276" w:lineRule="auto"/>
        <w:rPr>
          <w:rFonts w:asciiTheme="minorHAnsi" w:hAnsiTheme="minorHAnsi" w:cstheme="minorHAnsi"/>
          <w:sz w:val="40"/>
          <w:szCs w:val="40"/>
        </w:rPr>
      </w:pPr>
    </w:p>
    <w:p w14:paraId="15A4CB32" w14:textId="77777777" w:rsidR="00EA3AE6" w:rsidRPr="005E3DB6" w:rsidRDefault="00EA3AE6" w:rsidP="00EA3AE6">
      <w:pPr>
        <w:rPr>
          <w:rFonts w:asciiTheme="minorHAnsi" w:hAnsiTheme="minorHAnsi" w:cstheme="minorHAnsi"/>
          <w:color w:val="000000" w:themeColor="text1"/>
          <w:sz w:val="40"/>
          <w:szCs w:val="40"/>
          <w:shd w:val="clear" w:color="auto" w:fill="FFFFFF"/>
        </w:rPr>
      </w:pPr>
      <w:r w:rsidRPr="005E3DB6">
        <w:rPr>
          <w:rFonts w:asciiTheme="minorHAnsi" w:hAnsiTheme="minorHAnsi" w:cstheme="minorHAnsi"/>
          <w:sz w:val="40"/>
          <w:szCs w:val="40"/>
        </w:rPr>
        <w:t xml:space="preserve">In Forming stage initial communication happens. Team members are Uncomfortable about working with a new group. In Andrea Jones case </w:t>
      </w:r>
      <w:r w:rsidRPr="005E3DB6">
        <w:rPr>
          <w:rFonts w:asciiTheme="minorHAnsi" w:hAnsiTheme="minorHAnsi" w:cstheme="minorHAnsi"/>
          <w:sz w:val="40"/>
          <w:szCs w:val="40"/>
          <w:lang w:val="en-GB"/>
        </w:rPr>
        <w:t>team forming needs to be done according to Belbins theory</w:t>
      </w:r>
      <w:r w:rsidRPr="005E3DB6">
        <w:rPr>
          <w:rFonts w:asciiTheme="minorHAnsi" w:hAnsiTheme="minorHAnsi" w:cstheme="minorHAnsi"/>
          <w:sz w:val="40"/>
          <w:szCs w:val="40"/>
        </w:rPr>
        <w:t xml:space="preserve">. A Smart goal needs to be set and communicated to the team. As much information as possible needs to be provided to the team members to understand the task and the parameters to realize the goal. In this stage training needed to build orientation around the task and </w:t>
      </w:r>
      <w:r w:rsidRPr="005E3DB6">
        <w:rPr>
          <w:rFonts w:asciiTheme="minorHAnsi" w:hAnsiTheme="minorHAnsi" w:cstheme="minorHAnsi"/>
          <w:sz w:val="40"/>
          <w:szCs w:val="40"/>
        </w:rPr>
        <w:lastRenderedPageBreak/>
        <w:t>interpersonal relationship. (</w:t>
      </w:r>
      <w:r w:rsidRPr="005E3DB6">
        <w:rPr>
          <w:rFonts w:asciiTheme="minorHAnsi" w:hAnsiTheme="minorHAnsi" w:cstheme="minorHAnsi"/>
          <w:color w:val="000000" w:themeColor="text1"/>
          <w:sz w:val="40"/>
          <w:szCs w:val="40"/>
          <w:shd w:val="clear" w:color="auto" w:fill="FFFFFF"/>
        </w:rPr>
        <w:t xml:space="preserve">Tuckman, B.,1965). This will reduce the </w:t>
      </w:r>
      <w:r w:rsidRPr="005E3DB6">
        <w:rPr>
          <w:rFonts w:asciiTheme="minorHAnsi" w:hAnsiTheme="minorHAnsi" w:cstheme="minorHAnsi"/>
          <w:sz w:val="40"/>
          <w:szCs w:val="40"/>
        </w:rPr>
        <w:t>turnover and high absentee rate.</w:t>
      </w:r>
    </w:p>
    <w:p w14:paraId="6E13F0B6" w14:textId="77777777" w:rsidR="00EA3AE6" w:rsidRPr="005E3DB6" w:rsidRDefault="00EA3AE6" w:rsidP="00EA3AE6">
      <w:pPr>
        <w:rPr>
          <w:rFonts w:asciiTheme="minorHAnsi" w:hAnsiTheme="minorHAnsi" w:cstheme="minorHAnsi"/>
          <w:color w:val="000000" w:themeColor="text1"/>
          <w:sz w:val="40"/>
          <w:szCs w:val="40"/>
          <w:shd w:val="clear" w:color="auto" w:fill="FFFFFF"/>
        </w:rPr>
      </w:pPr>
    </w:p>
    <w:p w14:paraId="0E067520" w14:textId="77777777" w:rsidR="00EA3AE6" w:rsidRPr="005E3DB6" w:rsidRDefault="00EA3AE6" w:rsidP="00EA3AE6">
      <w:pPr>
        <w:pStyle w:val="ListParagraph"/>
        <w:spacing w:line="276" w:lineRule="auto"/>
        <w:ind w:left="720" w:firstLine="0"/>
        <w:rPr>
          <w:rFonts w:asciiTheme="minorHAnsi" w:hAnsiTheme="minorHAnsi" w:cstheme="minorHAnsi"/>
          <w:sz w:val="40"/>
          <w:szCs w:val="40"/>
        </w:rPr>
      </w:pPr>
    </w:p>
    <w:p w14:paraId="28C7FB9B" w14:textId="77777777" w:rsidR="00EA3AE6" w:rsidRPr="005E3DB6" w:rsidRDefault="00EA3AE6" w:rsidP="00EA3AE6">
      <w:pPr>
        <w:pStyle w:val="ListParagraph"/>
        <w:spacing w:line="276" w:lineRule="auto"/>
        <w:ind w:left="1440" w:firstLine="0"/>
        <w:rPr>
          <w:rFonts w:asciiTheme="minorHAnsi" w:hAnsiTheme="minorHAnsi" w:cstheme="minorHAnsi"/>
          <w:sz w:val="40"/>
          <w:szCs w:val="40"/>
        </w:rPr>
      </w:pPr>
    </w:p>
    <w:p w14:paraId="1B0C3EE1" w14:textId="77777777" w:rsidR="00EA3AE6" w:rsidRPr="005E3DB6" w:rsidRDefault="00EA3AE6" w:rsidP="00EA3AE6">
      <w:pPr>
        <w:spacing w:line="276" w:lineRule="auto"/>
        <w:rPr>
          <w:rFonts w:asciiTheme="minorHAnsi" w:hAnsiTheme="minorHAnsi" w:cstheme="minorHAnsi"/>
          <w:sz w:val="40"/>
          <w:szCs w:val="40"/>
        </w:rPr>
      </w:pPr>
    </w:p>
    <w:p w14:paraId="3FD501D9" w14:textId="77777777" w:rsidR="00EA3AE6" w:rsidRPr="005E3DB6" w:rsidRDefault="00EA3AE6" w:rsidP="00EA3AE6">
      <w:pPr>
        <w:rPr>
          <w:rFonts w:asciiTheme="minorHAnsi" w:hAnsiTheme="minorHAnsi" w:cstheme="minorHAnsi"/>
          <w:color w:val="000000" w:themeColor="text1"/>
          <w:sz w:val="40"/>
          <w:szCs w:val="40"/>
          <w:shd w:val="clear" w:color="auto" w:fill="FFFFFF"/>
        </w:rPr>
      </w:pPr>
      <w:r w:rsidRPr="005E3DB6">
        <w:rPr>
          <w:rFonts w:asciiTheme="minorHAnsi" w:hAnsiTheme="minorHAnsi" w:cstheme="minorHAnsi"/>
          <w:sz w:val="40"/>
          <w:szCs w:val="40"/>
        </w:rPr>
        <w:t xml:space="preserve">In Storming stage </w:t>
      </w:r>
      <w:r w:rsidRPr="005E3DB6">
        <w:rPr>
          <w:rFonts w:asciiTheme="minorHAnsi" w:hAnsiTheme="minorHAnsi" w:cstheme="minorHAnsi"/>
          <w:color w:val="1A1A1A"/>
          <w:sz w:val="40"/>
          <w:szCs w:val="40"/>
          <w:shd w:val="clear" w:color="auto" w:fill="FFFFFF"/>
        </w:rPr>
        <w:t>group members initiate conflicting ideas. Coordinator and team worker can be utilized here to reduce conflict.</w:t>
      </w:r>
      <w:r w:rsidRPr="005E3DB6">
        <w:rPr>
          <w:rFonts w:asciiTheme="minorHAnsi" w:hAnsiTheme="minorHAnsi" w:cstheme="minorHAnsi"/>
          <w:sz w:val="40"/>
          <w:szCs w:val="40"/>
        </w:rPr>
        <w:t>,S</w:t>
      </w:r>
      <w:r w:rsidRPr="005E3DB6">
        <w:rPr>
          <w:rFonts w:asciiTheme="minorHAnsi" w:hAnsiTheme="minorHAnsi" w:cstheme="minorHAnsi"/>
          <w:sz w:val="40"/>
          <w:szCs w:val="40"/>
          <w:lang w:val="en-GB"/>
        </w:rPr>
        <w:t xml:space="preserve">trong leadership from coordinator and monitor evaluator can anticipate Conflicts and take measures  to reduce that. In this stage team members show emotional resistance.Team leader should be Emotionall resilience to reduce interpersonal emotional differences. </w:t>
      </w:r>
      <w:r w:rsidRPr="005E3DB6">
        <w:rPr>
          <w:rFonts w:asciiTheme="minorHAnsi" w:hAnsiTheme="minorHAnsi" w:cstheme="minorHAnsi"/>
          <w:sz w:val="40"/>
          <w:szCs w:val="40"/>
        </w:rPr>
        <w:t>(</w:t>
      </w:r>
      <w:r w:rsidRPr="005E3DB6">
        <w:rPr>
          <w:rFonts w:asciiTheme="minorHAnsi" w:hAnsiTheme="minorHAnsi" w:cstheme="minorHAnsi"/>
          <w:color w:val="000000" w:themeColor="text1"/>
          <w:sz w:val="40"/>
          <w:szCs w:val="40"/>
          <w:shd w:val="clear" w:color="auto" w:fill="FFFFFF"/>
        </w:rPr>
        <w:t xml:space="preserve">Tuckman, B.,1965). Its very important to develop two way communication system to promote team cohesion.Training is also required to reduce conflict and self understanding and self change. Team workers can play a vital role to support the team work and reduce conflict </w:t>
      </w:r>
    </w:p>
    <w:p w14:paraId="69B4BFF1" w14:textId="77777777" w:rsidR="00EA3AE6" w:rsidRPr="005E3DB6" w:rsidRDefault="00EA3AE6" w:rsidP="00EA3AE6">
      <w:pPr>
        <w:rPr>
          <w:rFonts w:asciiTheme="minorHAnsi" w:hAnsiTheme="minorHAnsi" w:cstheme="minorHAnsi"/>
          <w:color w:val="000000" w:themeColor="text1"/>
          <w:sz w:val="40"/>
          <w:szCs w:val="40"/>
          <w:shd w:val="clear" w:color="auto" w:fill="FFFFFF"/>
        </w:rPr>
      </w:pPr>
    </w:p>
    <w:p w14:paraId="56345FC9" w14:textId="77777777" w:rsidR="00EA3AE6" w:rsidRDefault="00EA3AE6" w:rsidP="00EA3AE6">
      <w:pPr>
        <w:rPr>
          <w:rFonts w:asciiTheme="minorHAnsi" w:hAnsiTheme="minorHAnsi" w:cstheme="minorHAnsi"/>
          <w:sz w:val="40"/>
          <w:szCs w:val="40"/>
          <w:lang w:val="en-GB"/>
        </w:rPr>
      </w:pPr>
      <w:r w:rsidRPr="005E3DB6">
        <w:rPr>
          <w:rFonts w:asciiTheme="minorHAnsi" w:hAnsiTheme="minorHAnsi" w:cstheme="minorHAnsi"/>
          <w:sz w:val="40"/>
          <w:szCs w:val="40"/>
          <w:lang w:val="en-GB"/>
        </w:rPr>
        <w:t xml:space="preserve">Conflict </w:t>
      </w:r>
      <w:r>
        <w:rPr>
          <w:rFonts w:asciiTheme="minorHAnsi" w:hAnsiTheme="minorHAnsi" w:cstheme="minorHAnsi"/>
          <w:sz w:val="40"/>
          <w:szCs w:val="40"/>
          <w:lang w:val="en-GB"/>
        </w:rPr>
        <w:t>handling</w:t>
      </w:r>
      <w:r w:rsidRPr="005E3DB6">
        <w:rPr>
          <w:rFonts w:asciiTheme="minorHAnsi" w:hAnsiTheme="minorHAnsi" w:cstheme="minorHAnsi"/>
          <w:sz w:val="40"/>
          <w:szCs w:val="40"/>
          <w:lang w:val="en-GB"/>
        </w:rPr>
        <w:t xml:space="preserve"> strategies </w:t>
      </w:r>
      <w:r>
        <w:rPr>
          <w:rFonts w:asciiTheme="minorHAnsi" w:hAnsiTheme="minorHAnsi" w:cstheme="minorHAnsi"/>
          <w:sz w:val="40"/>
          <w:szCs w:val="40"/>
          <w:lang w:val="en-GB"/>
        </w:rPr>
        <w:t xml:space="preserve">such as </w:t>
      </w:r>
      <w:r w:rsidR="00DF2EED" w:rsidRPr="00345DAD">
        <w:rPr>
          <w:rFonts w:asciiTheme="minorHAnsi" w:hAnsiTheme="minorHAnsi" w:cstheme="minorHAnsi"/>
          <w:b/>
          <w:bCs/>
          <w:sz w:val="40"/>
          <w:szCs w:val="40"/>
          <w:lang w:val="en-GB"/>
        </w:rPr>
        <w:t>Assertiveness</w:t>
      </w:r>
      <w:r>
        <w:rPr>
          <w:rFonts w:asciiTheme="minorHAnsi" w:hAnsiTheme="minorHAnsi" w:cstheme="minorHAnsi"/>
          <w:b/>
          <w:bCs/>
          <w:sz w:val="40"/>
          <w:szCs w:val="40"/>
          <w:lang w:val="en-GB"/>
        </w:rPr>
        <w:t xml:space="preserve"> (</w:t>
      </w:r>
      <w:r w:rsidR="00DF2EED" w:rsidRPr="00345DAD">
        <w:rPr>
          <w:rFonts w:asciiTheme="minorHAnsi" w:hAnsiTheme="minorHAnsi" w:cstheme="minorHAnsi"/>
          <w:sz w:val="40"/>
          <w:szCs w:val="40"/>
          <w:lang w:val="en-GB"/>
        </w:rPr>
        <w:t xml:space="preserve">Being able to express </w:t>
      </w:r>
      <w:r w:rsidR="00DF2EED" w:rsidRPr="00345DAD">
        <w:rPr>
          <w:rFonts w:asciiTheme="minorHAnsi" w:hAnsiTheme="minorHAnsi" w:cstheme="minorHAnsi"/>
          <w:sz w:val="40"/>
          <w:szCs w:val="40"/>
          <w:lang w:val="en-GB"/>
        </w:rPr>
        <w:t xml:space="preserve">feelings, thoughts, beliefs, and opinions in an open manner that </w:t>
      </w:r>
      <w:r w:rsidR="00DF2EED" w:rsidRPr="00345DAD">
        <w:rPr>
          <w:rFonts w:asciiTheme="minorHAnsi" w:hAnsiTheme="minorHAnsi" w:cstheme="minorHAnsi"/>
          <w:sz w:val="40"/>
          <w:szCs w:val="40"/>
          <w:lang w:val="en-GB"/>
        </w:rPr>
        <w:t>doesn't violate the rights of others</w:t>
      </w:r>
      <w:r>
        <w:rPr>
          <w:rFonts w:asciiTheme="minorHAnsi" w:hAnsiTheme="minorHAnsi" w:cstheme="minorHAnsi"/>
          <w:sz w:val="40"/>
          <w:szCs w:val="40"/>
          <w:lang w:val="en-GB"/>
        </w:rPr>
        <w:t xml:space="preserve">) or </w:t>
      </w:r>
      <w:r w:rsidRPr="00345DAD">
        <w:rPr>
          <w:rFonts w:asciiTheme="minorHAnsi" w:hAnsiTheme="minorHAnsi" w:cstheme="minorHAnsi"/>
          <w:b/>
          <w:bCs/>
          <w:sz w:val="40"/>
          <w:szCs w:val="40"/>
          <w:lang w:val="en-GB"/>
        </w:rPr>
        <w:t>Cooperativeness</w:t>
      </w:r>
      <w:r>
        <w:rPr>
          <w:rFonts w:asciiTheme="minorHAnsi" w:hAnsiTheme="minorHAnsi" w:cstheme="minorHAnsi"/>
          <w:sz w:val="40"/>
          <w:szCs w:val="40"/>
          <w:lang w:val="en-GB" w:bidi="en-US"/>
        </w:rPr>
        <w:t xml:space="preserve"> (</w:t>
      </w:r>
      <w:r w:rsidR="00DF2EED" w:rsidRPr="00345DAD">
        <w:rPr>
          <w:rFonts w:asciiTheme="minorHAnsi" w:hAnsiTheme="minorHAnsi" w:cstheme="minorHAnsi"/>
          <w:sz w:val="40"/>
          <w:szCs w:val="40"/>
          <w:lang w:val="en-GB"/>
        </w:rPr>
        <w:t xml:space="preserve">Concerned with the degree to which a person is generally agreeable in their relations with other people, as opposed to </w:t>
      </w:r>
      <w:r w:rsidR="00DF2EED" w:rsidRPr="00345DAD">
        <w:rPr>
          <w:rFonts w:asciiTheme="minorHAnsi" w:hAnsiTheme="minorHAnsi" w:cstheme="minorHAnsi"/>
          <w:sz w:val="40"/>
          <w:szCs w:val="40"/>
          <w:lang w:val="en-GB"/>
        </w:rPr>
        <w:lastRenderedPageBreak/>
        <w:t>aggressively self-centred and hostile</w:t>
      </w:r>
      <w:r>
        <w:rPr>
          <w:rFonts w:asciiTheme="minorHAnsi" w:hAnsiTheme="minorHAnsi" w:cstheme="minorHAnsi"/>
          <w:sz w:val="40"/>
          <w:szCs w:val="40"/>
          <w:lang w:val="en-GB"/>
        </w:rPr>
        <w:t xml:space="preserve">) can be applied to resolve conflicts. </w:t>
      </w:r>
    </w:p>
    <w:p w14:paraId="324B76B1" w14:textId="77777777" w:rsidR="00EA3AE6" w:rsidRDefault="00EA3AE6" w:rsidP="00EA3AE6">
      <w:pPr>
        <w:rPr>
          <w:rFonts w:asciiTheme="minorHAnsi" w:hAnsiTheme="minorHAnsi" w:cstheme="minorHAnsi"/>
          <w:sz w:val="40"/>
          <w:szCs w:val="40"/>
          <w:lang w:val="en-GB"/>
        </w:rPr>
      </w:pPr>
    </w:p>
    <w:p w14:paraId="14152185" w14:textId="77777777" w:rsidR="00EA3AE6" w:rsidRDefault="00EA3AE6" w:rsidP="00EA3AE6">
      <w:pPr>
        <w:rPr>
          <w:rFonts w:asciiTheme="minorHAnsi" w:hAnsiTheme="minorHAnsi" w:cstheme="minorHAnsi"/>
          <w:sz w:val="40"/>
          <w:szCs w:val="40"/>
          <w:lang w:val="en-GB"/>
        </w:rPr>
      </w:pPr>
      <w:r>
        <w:rPr>
          <w:rFonts w:asciiTheme="minorHAnsi" w:hAnsiTheme="minorHAnsi" w:cstheme="minorHAnsi"/>
          <w:noProof/>
          <w:sz w:val="40"/>
          <w:szCs w:val="40"/>
          <w:lang w:val="en-GB"/>
        </w:rPr>
        <w:drawing>
          <wp:inline distT="0" distB="0" distL="0" distR="0" wp14:anchorId="67885C93" wp14:editId="75546092">
            <wp:extent cx="5727700" cy="35902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3590290"/>
                    </a:xfrm>
                    <a:prstGeom prst="rect">
                      <a:avLst/>
                    </a:prstGeom>
                  </pic:spPr>
                </pic:pic>
              </a:graphicData>
            </a:graphic>
          </wp:inline>
        </w:drawing>
      </w:r>
    </w:p>
    <w:p w14:paraId="09B3AE28" w14:textId="77777777" w:rsidR="00EA3AE6" w:rsidRDefault="00EA3AE6" w:rsidP="00EA3AE6">
      <w:pPr>
        <w:rPr>
          <w:rFonts w:ascii="Open Sans" w:hAnsi="Open Sans" w:cs="Open Sans"/>
          <w:color w:val="000000"/>
        </w:rPr>
      </w:pPr>
    </w:p>
    <w:p w14:paraId="4D2CE8E8" w14:textId="77777777" w:rsidR="00EA3AE6" w:rsidRDefault="00EA3AE6" w:rsidP="00EA3AE6">
      <w:pPr>
        <w:rPr>
          <w:rFonts w:asciiTheme="minorHAnsi" w:hAnsiTheme="minorHAnsi" w:cstheme="minorHAnsi"/>
          <w:sz w:val="40"/>
          <w:szCs w:val="40"/>
          <w:lang w:val="en-GB"/>
        </w:rPr>
      </w:pPr>
      <w:r w:rsidRPr="00CB4258">
        <w:rPr>
          <w:rFonts w:ascii="Open Sans" w:hAnsi="Open Sans" w:cs="Open Sans"/>
          <w:color w:val="000000"/>
        </w:rPr>
        <w:t>The Thomas-Kilmann Instrument is intended to assess a person's behavior in conflict situations along two dimensions:  assertiveness, or how much an individual tries to address his own issues; and cooperativeness, or how much a people tries to address the concerns of others.</w:t>
      </w:r>
      <w:r>
        <w:rPr>
          <w:rFonts w:ascii="Open Sans" w:hAnsi="Open Sans" w:cs="Open Sans"/>
          <w:color w:val="000000"/>
        </w:rPr>
        <w:t xml:space="preserve"> (</w:t>
      </w:r>
      <w:r w:rsidRPr="00CB4258">
        <w:rPr>
          <w:rFonts w:ascii="Calibri" w:hAnsi="Calibri" w:cs="Calibri"/>
          <w:color w:val="2C3E50"/>
          <w:sz w:val="27"/>
          <w:szCs w:val="27"/>
          <w:shd w:val="clear" w:color="auto" w:fill="FEF1C4"/>
        </w:rPr>
        <w:t>Kilmann Diagnostics</w:t>
      </w:r>
      <w:r>
        <w:rPr>
          <w:rFonts w:ascii="Calibri" w:hAnsi="Calibri" w:cs="Calibri"/>
          <w:color w:val="2C3E50"/>
          <w:sz w:val="27"/>
          <w:szCs w:val="27"/>
          <w:shd w:val="clear" w:color="auto" w:fill="FEF1C4"/>
        </w:rPr>
        <w:t xml:space="preserve">, </w:t>
      </w:r>
      <w:r w:rsidRPr="00CB4258">
        <w:rPr>
          <w:rFonts w:ascii="Calibri" w:hAnsi="Calibri" w:cs="Calibri"/>
          <w:color w:val="2C3E50"/>
          <w:sz w:val="27"/>
          <w:szCs w:val="27"/>
          <w:shd w:val="clear" w:color="auto" w:fill="FEF1C4"/>
        </w:rPr>
        <w:t>2019</w:t>
      </w:r>
      <w:r>
        <w:rPr>
          <w:rFonts w:ascii="Calibri" w:hAnsi="Calibri" w:cs="Calibri"/>
          <w:color w:val="2C3E50"/>
          <w:sz w:val="27"/>
          <w:szCs w:val="27"/>
          <w:shd w:val="clear" w:color="auto" w:fill="FEF1C4"/>
        </w:rPr>
        <w:t>)</w:t>
      </w:r>
    </w:p>
    <w:p w14:paraId="4EEFE4D9" w14:textId="77777777" w:rsidR="00345DAD" w:rsidRPr="00345DAD" w:rsidRDefault="00DF2EED" w:rsidP="00EA3AE6">
      <w:pPr>
        <w:rPr>
          <w:rFonts w:asciiTheme="minorHAnsi" w:hAnsiTheme="minorHAnsi" w:cstheme="minorHAnsi"/>
          <w:sz w:val="40"/>
          <w:szCs w:val="40"/>
          <w:lang w:val="en-GB" w:bidi="en-US"/>
        </w:rPr>
      </w:pPr>
    </w:p>
    <w:p w14:paraId="642B2721" w14:textId="77777777" w:rsidR="00EA3AE6" w:rsidRPr="005E3DB6" w:rsidRDefault="00EA3AE6" w:rsidP="00EA3AE6">
      <w:pPr>
        <w:rPr>
          <w:rFonts w:asciiTheme="minorHAnsi" w:hAnsiTheme="minorHAnsi" w:cstheme="minorHAnsi"/>
          <w:sz w:val="40"/>
          <w:szCs w:val="40"/>
          <w:lang w:val="en-GB"/>
        </w:rPr>
      </w:pPr>
    </w:p>
    <w:p w14:paraId="66891612" w14:textId="77777777" w:rsidR="00EA3AE6" w:rsidRPr="005E3DB6" w:rsidRDefault="00EA3AE6" w:rsidP="00EA3AE6">
      <w:pPr>
        <w:rPr>
          <w:rFonts w:asciiTheme="minorHAnsi" w:hAnsiTheme="minorHAnsi" w:cstheme="minorHAnsi"/>
          <w:color w:val="000000" w:themeColor="text1"/>
          <w:sz w:val="40"/>
          <w:szCs w:val="40"/>
          <w:shd w:val="clear" w:color="auto" w:fill="FFFFFF"/>
        </w:rPr>
      </w:pPr>
      <w:r w:rsidRPr="005E3DB6">
        <w:rPr>
          <w:rFonts w:asciiTheme="minorHAnsi" w:hAnsiTheme="minorHAnsi" w:cstheme="minorHAnsi"/>
          <w:sz w:val="40"/>
          <w:szCs w:val="40"/>
        </w:rPr>
        <w:t>In norming stage cooperation developed  and conflicts ar</w:t>
      </w:r>
      <w:r>
        <w:rPr>
          <w:rFonts w:asciiTheme="minorHAnsi" w:hAnsiTheme="minorHAnsi" w:cstheme="minorHAnsi"/>
          <w:sz w:val="40"/>
          <w:szCs w:val="40"/>
        </w:rPr>
        <w:t>e</w:t>
      </w:r>
      <w:r w:rsidRPr="005E3DB6">
        <w:rPr>
          <w:rFonts w:asciiTheme="minorHAnsi" w:hAnsiTheme="minorHAnsi" w:cstheme="minorHAnsi"/>
          <w:sz w:val="40"/>
          <w:szCs w:val="40"/>
        </w:rPr>
        <w:t xml:space="preserve"> settled. </w:t>
      </w:r>
      <w:r w:rsidRPr="005E3DB6">
        <w:rPr>
          <w:rFonts w:asciiTheme="minorHAnsi" w:hAnsiTheme="minorHAnsi" w:cstheme="minorHAnsi"/>
          <w:color w:val="000000" w:themeColor="text1"/>
          <w:sz w:val="40"/>
          <w:szCs w:val="40"/>
          <w:shd w:val="clear" w:color="auto" w:fill="FFFFFF"/>
        </w:rPr>
        <w:t xml:space="preserve">Team monitoring is very important in this stage. Constant two way communication and review needed.  </w:t>
      </w:r>
      <w:r w:rsidRPr="005E3DB6">
        <w:rPr>
          <w:rFonts w:asciiTheme="minorHAnsi" w:hAnsiTheme="minorHAnsi" w:cstheme="minorHAnsi"/>
          <w:sz w:val="40"/>
          <w:szCs w:val="40"/>
        </w:rPr>
        <w:t>(</w:t>
      </w:r>
      <w:r w:rsidRPr="005E3DB6">
        <w:rPr>
          <w:rFonts w:asciiTheme="minorHAnsi" w:hAnsiTheme="minorHAnsi" w:cstheme="minorHAnsi"/>
          <w:color w:val="000000" w:themeColor="text1"/>
          <w:sz w:val="40"/>
          <w:szCs w:val="40"/>
          <w:shd w:val="clear" w:color="auto" w:fill="FFFFFF"/>
        </w:rPr>
        <w:t xml:space="preserve">Tuckman, B.,1965). Its very important to build the identity and trust to reduce employee turnover and increase performance. </w:t>
      </w:r>
    </w:p>
    <w:p w14:paraId="34209EC2" w14:textId="77777777" w:rsidR="00EA3AE6" w:rsidRPr="005E3DB6" w:rsidRDefault="00EA3AE6" w:rsidP="00EA3AE6">
      <w:pPr>
        <w:spacing w:line="276" w:lineRule="auto"/>
        <w:rPr>
          <w:rFonts w:asciiTheme="minorHAnsi" w:hAnsiTheme="minorHAnsi" w:cstheme="minorHAnsi"/>
          <w:sz w:val="40"/>
          <w:szCs w:val="40"/>
        </w:rPr>
      </w:pPr>
    </w:p>
    <w:p w14:paraId="627759BB" w14:textId="77777777" w:rsidR="00EA3AE6" w:rsidRPr="005E3DB6" w:rsidRDefault="00EA3AE6" w:rsidP="00EA3AE6">
      <w:pPr>
        <w:pStyle w:val="ListParagraph"/>
        <w:spacing w:line="276" w:lineRule="auto"/>
        <w:ind w:left="720" w:firstLine="0"/>
        <w:rPr>
          <w:rFonts w:asciiTheme="minorHAnsi" w:hAnsiTheme="minorHAnsi" w:cstheme="minorHAnsi"/>
          <w:sz w:val="40"/>
          <w:szCs w:val="40"/>
        </w:rPr>
      </w:pPr>
    </w:p>
    <w:p w14:paraId="17BA524C" w14:textId="77777777" w:rsidR="00EA3AE6" w:rsidRDefault="00EA3AE6" w:rsidP="00EA3AE6">
      <w:pPr>
        <w:pStyle w:val="Heading1"/>
        <w:shd w:val="clear" w:color="auto" w:fill="FFFFFF"/>
        <w:spacing w:before="0" w:after="150"/>
        <w:rPr>
          <w:rFonts w:ascii="Helvetica Neue" w:eastAsia="Times New Roman" w:hAnsi="Helvetica Neue" w:cs="Times New Roman"/>
          <w:color w:val="070726"/>
          <w:kern w:val="36"/>
          <w:sz w:val="54"/>
          <w:szCs w:val="54"/>
        </w:rPr>
      </w:pPr>
      <w:r w:rsidRPr="005E3DB6">
        <w:rPr>
          <w:rFonts w:asciiTheme="minorHAnsi" w:hAnsiTheme="minorHAnsi" w:cstheme="minorHAnsi"/>
          <w:sz w:val="40"/>
          <w:szCs w:val="40"/>
        </w:rPr>
        <w:lastRenderedPageBreak/>
        <w:t xml:space="preserve">In Performing stage Teamwork achieved and Team role becomes flexible. </w:t>
      </w:r>
      <w:r w:rsidRPr="005E3DB6">
        <w:rPr>
          <w:rFonts w:asciiTheme="minorHAnsi" w:hAnsiTheme="minorHAnsi" w:cstheme="minorHAnsi"/>
          <w:color w:val="000000" w:themeColor="text1"/>
          <w:sz w:val="40"/>
          <w:szCs w:val="40"/>
          <w:shd w:val="clear" w:color="auto" w:fill="FFFFFF"/>
        </w:rPr>
        <w:t xml:space="preserve">In performing stage, team becomes problem solving instrument.. Team members are now adopt and play roles to enhance task activities of the group, since they have alredy learned to relate one another as social entities. </w:t>
      </w:r>
      <w:r w:rsidRPr="005E3DB6">
        <w:rPr>
          <w:rFonts w:asciiTheme="minorHAnsi" w:hAnsiTheme="minorHAnsi" w:cstheme="minorHAnsi"/>
          <w:sz w:val="40"/>
          <w:szCs w:val="40"/>
        </w:rPr>
        <w:t>(</w:t>
      </w:r>
      <w:r w:rsidRPr="005E3DB6">
        <w:rPr>
          <w:rFonts w:asciiTheme="minorHAnsi" w:hAnsiTheme="minorHAnsi" w:cstheme="minorHAnsi"/>
          <w:color w:val="000000" w:themeColor="text1"/>
          <w:sz w:val="40"/>
          <w:szCs w:val="40"/>
          <w:shd w:val="clear" w:color="auto" w:fill="FFFFFF"/>
        </w:rPr>
        <w:t>Tuckman, B.,1965). Reward and recognition, feedback, reviews needed to motivate team members to perform better</w:t>
      </w:r>
      <w:r>
        <w:rPr>
          <w:rFonts w:asciiTheme="minorHAnsi" w:hAnsiTheme="minorHAnsi" w:cstheme="minorHAnsi"/>
          <w:color w:val="000000" w:themeColor="text1"/>
          <w:sz w:val="40"/>
          <w:szCs w:val="40"/>
          <w:shd w:val="clear" w:color="auto" w:fill="FFFFFF"/>
        </w:rPr>
        <w:t xml:space="preserve">. </w:t>
      </w:r>
      <w:r w:rsidRPr="00DB1E93">
        <w:rPr>
          <w:rFonts w:ascii="Helvetica Neue" w:eastAsia="Times New Roman" w:hAnsi="Helvetica Neue" w:cs="Times New Roman"/>
          <w:color w:val="070726"/>
          <w:kern w:val="36"/>
          <w:sz w:val="54"/>
          <w:szCs w:val="54"/>
        </w:rPr>
        <w:t>Maslow's Hierarchy of Needs</w:t>
      </w:r>
      <w:r>
        <w:rPr>
          <w:rFonts w:ascii="Helvetica Neue" w:eastAsia="Times New Roman" w:hAnsi="Helvetica Neue" w:cs="Times New Roman"/>
          <w:color w:val="070726"/>
          <w:kern w:val="36"/>
          <w:sz w:val="54"/>
          <w:szCs w:val="54"/>
        </w:rPr>
        <w:t xml:space="preserve"> can be applied for reward and recognition.</w:t>
      </w:r>
    </w:p>
    <w:p w14:paraId="61F3EEA5" w14:textId="77777777" w:rsidR="00EA3AE6" w:rsidRDefault="00EA3AE6" w:rsidP="00EA3AE6"/>
    <w:p w14:paraId="66172341" w14:textId="77777777" w:rsidR="00EA3AE6" w:rsidRDefault="00EA3AE6" w:rsidP="00EA3AE6">
      <w:r>
        <w:rPr>
          <w:noProof/>
        </w:rPr>
        <w:drawing>
          <wp:inline distT="0" distB="0" distL="0" distR="0" wp14:anchorId="4109B3D4" wp14:editId="2C44B059">
            <wp:extent cx="5727700" cy="402082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4020820"/>
                    </a:xfrm>
                    <a:prstGeom prst="rect">
                      <a:avLst/>
                    </a:prstGeom>
                  </pic:spPr>
                </pic:pic>
              </a:graphicData>
            </a:graphic>
          </wp:inline>
        </w:drawing>
      </w:r>
    </w:p>
    <w:p w14:paraId="20B0635C" w14:textId="77777777" w:rsidR="00EA3AE6" w:rsidRDefault="00EA3AE6" w:rsidP="00EA3AE6"/>
    <w:p w14:paraId="29E085BB" w14:textId="77777777" w:rsidR="00EA3AE6" w:rsidRPr="00DB1E93" w:rsidRDefault="00EA3AE6" w:rsidP="00EA3AE6">
      <w:pPr>
        <w:rPr>
          <w:sz w:val="28"/>
          <w:szCs w:val="28"/>
        </w:rPr>
      </w:pPr>
      <w:r w:rsidRPr="00DB1E93">
        <w:rPr>
          <w:sz w:val="28"/>
          <w:szCs w:val="28"/>
        </w:rPr>
        <w:t>The Maslow's</w:t>
      </w:r>
      <w:r>
        <w:rPr>
          <w:sz w:val="28"/>
          <w:szCs w:val="28"/>
        </w:rPr>
        <w:t xml:space="preserve"> theory of needs can be applied for reward and recognition. .This theory also </w:t>
      </w:r>
      <w:r w:rsidRPr="00DB1E93">
        <w:rPr>
          <w:sz w:val="28"/>
          <w:szCs w:val="28"/>
        </w:rPr>
        <w:t xml:space="preserve">known as the hierarchy of needs, provides a framework for defining human wants, from the most fundamental ones (such as eating, sleeping, and so forth) to the most satisfying ones (self-improvement, practising art or sports, </w:t>
      </w:r>
      <w:r w:rsidRPr="00DB1E93">
        <w:rPr>
          <w:sz w:val="28"/>
          <w:szCs w:val="28"/>
        </w:rPr>
        <w:lastRenderedPageBreak/>
        <w:t>etc.).</w:t>
      </w:r>
      <w:r>
        <w:rPr>
          <w:sz w:val="28"/>
          <w:szCs w:val="28"/>
        </w:rPr>
        <w:t xml:space="preserve"> (</w:t>
      </w:r>
      <w:r w:rsidRPr="000C3A95">
        <w:rPr>
          <w:rFonts w:asciiTheme="minorHAnsi" w:hAnsiTheme="minorHAnsi" w:cstheme="minorHAnsi"/>
          <w:color w:val="000000" w:themeColor="text1"/>
          <w:sz w:val="40"/>
          <w:szCs w:val="40"/>
        </w:rPr>
        <w:t>Cadiat A. C , Probert  C,Pichère P</w:t>
      </w:r>
      <w:r>
        <w:rPr>
          <w:rFonts w:asciiTheme="minorHAnsi" w:hAnsiTheme="minorHAnsi" w:cstheme="minorHAnsi"/>
          <w:color w:val="000000" w:themeColor="text1"/>
          <w:sz w:val="40"/>
          <w:szCs w:val="40"/>
        </w:rPr>
        <w:t xml:space="preserve">.,2015) </w:t>
      </w:r>
      <w:r>
        <w:rPr>
          <w:sz w:val="28"/>
          <w:szCs w:val="28"/>
        </w:rPr>
        <w:t xml:space="preserve">As a manager Andrea Jones needs to identify her team members needs and design reward and recognition activities accordingly. </w:t>
      </w:r>
    </w:p>
    <w:p w14:paraId="25773173" w14:textId="77777777" w:rsidR="00EA3AE6" w:rsidRPr="005E3DB6" w:rsidRDefault="00EA3AE6" w:rsidP="00EA3AE6">
      <w:pPr>
        <w:rPr>
          <w:rFonts w:asciiTheme="minorHAnsi" w:hAnsiTheme="minorHAnsi" w:cstheme="minorHAnsi"/>
          <w:sz w:val="40"/>
          <w:szCs w:val="40"/>
        </w:rPr>
      </w:pPr>
      <w:r w:rsidRPr="005E3DB6">
        <w:rPr>
          <w:rFonts w:asciiTheme="minorHAnsi" w:hAnsiTheme="minorHAnsi" w:cstheme="minorHAnsi"/>
          <w:sz w:val="40"/>
          <w:szCs w:val="40"/>
        </w:rPr>
        <w:t xml:space="preserve"> </w:t>
      </w:r>
    </w:p>
    <w:p w14:paraId="68B0CC6F" w14:textId="77777777" w:rsidR="00EA3AE6" w:rsidRPr="005E3DB6" w:rsidRDefault="00EA3AE6" w:rsidP="00EA3AE6">
      <w:pPr>
        <w:rPr>
          <w:rFonts w:asciiTheme="minorHAnsi" w:hAnsiTheme="minorHAnsi" w:cstheme="minorHAnsi"/>
          <w:sz w:val="40"/>
          <w:szCs w:val="40"/>
          <w:lang w:val="en-GB"/>
        </w:rPr>
      </w:pPr>
      <w:r w:rsidRPr="005E3DB6">
        <w:rPr>
          <w:rFonts w:asciiTheme="minorHAnsi" w:hAnsiTheme="minorHAnsi" w:cstheme="minorHAnsi"/>
          <w:sz w:val="40"/>
          <w:szCs w:val="40"/>
        </w:rPr>
        <w:t>Adjourning stage is When team work finishes.</w:t>
      </w:r>
      <w:r w:rsidRPr="005E3DB6">
        <w:rPr>
          <w:rFonts w:asciiTheme="minorHAnsi" w:hAnsiTheme="minorHAnsi" w:cstheme="minorHAnsi"/>
          <w:color w:val="000000" w:themeColor="text1"/>
          <w:sz w:val="40"/>
          <w:szCs w:val="40"/>
          <w:shd w:val="clear" w:color="auto" w:fill="FFFFFF"/>
        </w:rPr>
        <w:t xml:space="preserve"> team worker should feel accomplished after finishing a successful task. There should be a of strong feeling of identity with confidence. Motivation with recognition needed to move forward to work in a new task. This is very important to reduce the stress of working in new team. </w:t>
      </w:r>
      <w:r w:rsidRPr="005E3DB6">
        <w:rPr>
          <w:rFonts w:asciiTheme="minorHAnsi" w:hAnsiTheme="minorHAnsi" w:cstheme="minorHAnsi"/>
          <w:sz w:val="40"/>
          <w:szCs w:val="40"/>
          <w:lang w:val="en-GB"/>
        </w:rPr>
        <w:t>Adjourning stage should leave the worker with belongingness, network, satisfaction, career progressions  (written feedback)</w:t>
      </w:r>
    </w:p>
    <w:p w14:paraId="619FBF59" w14:textId="77777777" w:rsidR="00EA3AE6" w:rsidRPr="00593373" w:rsidRDefault="00EA3AE6" w:rsidP="00EA3AE6">
      <w:pPr>
        <w:rPr>
          <w:rFonts w:asciiTheme="minorHAnsi" w:hAnsiTheme="minorHAnsi" w:cstheme="minorHAnsi"/>
          <w:color w:val="000000" w:themeColor="text1"/>
          <w:sz w:val="40"/>
          <w:szCs w:val="40"/>
          <w:shd w:val="clear" w:color="auto" w:fill="FFFFFF"/>
        </w:rPr>
      </w:pPr>
      <w:r w:rsidRPr="005E3DB6">
        <w:rPr>
          <w:rFonts w:asciiTheme="minorHAnsi" w:hAnsiTheme="minorHAnsi" w:cstheme="minorHAnsi"/>
          <w:color w:val="000000" w:themeColor="text1"/>
          <w:sz w:val="40"/>
          <w:szCs w:val="40"/>
          <w:shd w:val="clear" w:color="auto" w:fill="FFFFFF"/>
        </w:rPr>
        <w:t>Shaper and resource investigator can play an important role to develop inter team cooperation and communication in this stage.</w:t>
      </w:r>
    </w:p>
    <w:p w14:paraId="487CB14B" w14:textId="77777777" w:rsidR="00EA3AE6" w:rsidRPr="005E3DB6" w:rsidRDefault="00EA3AE6" w:rsidP="00EA3AE6">
      <w:pPr>
        <w:rPr>
          <w:rFonts w:asciiTheme="minorHAnsi" w:hAnsiTheme="minorHAnsi" w:cstheme="minorHAnsi"/>
          <w:sz w:val="40"/>
          <w:szCs w:val="40"/>
          <w:lang w:val="en-GB"/>
        </w:rPr>
      </w:pPr>
    </w:p>
    <w:p w14:paraId="72AA5CAA" w14:textId="77777777" w:rsidR="00EA3AE6" w:rsidRPr="005E3DB6" w:rsidRDefault="00EA3AE6" w:rsidP="00EA3AE6">
      <w:pPr>
        <w:rPr>
          <w:rFonts w:asciiTheme="minorHAnsi" w:hAnsiTheme="minorHAnsi" w:cstheme="minorHAnsi"/>
          <w:sz w:val="40"/>
          <w:szCs w:val="40"/>
          <w:lang w:val="en-GB"/>
        </w:rPr>
      </w:pPr>
    </w:p>
    <w:p w14:paraId="0CB1DE79" w14:textId="77777777" w:rsidR="00EA3AE6" w:rsidRPr="005E3DB6" w:rsidRDefault="00EA3AE6" w:rsidP="00EA3AE6">
      <w:pPr>
        <w:rPr>
          <w:rFonts w:asciiTheme="minorHAnsi" w:hAnsiTheme="minorHAnsi" w:cstheme="minorHAnsi"/>
          <w:b/>
          <w:bCs/>
          <w:sz w:val="40"/>
          <w:szCs w:val="40"/>
          <w:lang w:val="en-GB"/>
        </w:rPr>
      </w:pPr>
      <w:r w:rsidRPr="005E3DB6">
        <w:rPr>
          <w:rFonts w:asciiTheme="minorHAnsi" w:hAnsiTheme="minorHAnsi" w:cstheme="minorHAnsi"/>
          <w:b/>
          <w:bCs/>
          <w:sz w:val="40"/>
          <w:szCs w:val="40"/>
          <w:lang w:val="en-GB"/>
        </w:rPr>
        <w:t>4.2 The importance of two way communication in the case study</w:t>
      </w:r>
    </w:p>
    <w:p w14:paraId="1EB06D0D" w14:textId="77777777" w:rsidR="00EA3AE6" w:rsidRPr="005E3DB6" w:rsidRDefault="00EA3AE6" w:rsidP="00EA3AE6">
      <w:pPr>
        <w:rPr>
          <w:rFonts w:asciiTheme="minorHAnsi" w:hAnsiTheme="minorHAnsi" w:cstheme="minorHAnsi"/>
          <w:b/>
          <w:bCs/>
          <w:sz w:val="40"/>
          <w:szCs w:val="40"/>
          <w:lang w:val="en-GB"/>
        </w:rPr>
      </w:pPr>
    </w:p>
    <w:p w14:paraId="71543BD3" w14:textId="77777777" w:rsidR="00EA3AE6" w:rsidRPr="005E3DB6" w:rsidRDefault="00EA3AE6" w:rsidP="00EA3AE6">
      <w:pPr>
        <w:rPr>
          <w:rFonts w:asciiTheme="minorHAnsi" w:eastAsia="Arial" w:hAnsiTheme="minorHAnsi" w:cstheme="minorHAnsi"/>
          <w:sz w:val="40"/>
          <w:szCs w:val="40"/>
        </w:rPr>
      </w:pPr>
      <w:r w:rsidRPr="005E3DB6">
        <w:rPr>
          <w:rFonts w:asciiTheme="minorHAnsi" w:hAnsiTheme="minorHAnsi" w:cstheme="minorHAnsi"/>
          <w:b/>
          <w:bCs/>
          <w:sz w:val="40"/>
          <w:szCs w:val="40"/>
          <w:lang w:val="en-GB"/>
        </w:rPr>
        <w:t xml:space="preserve">There are many communication models. This report focuses on 3 communication model which were </w:t>
      </w:r>
      <w:r w:rsidRPr="005E3DB6">
        <w:rPr>
          <w:rFonts w:asciiTheme="minorHAnsi" w:eastAsia="Arial" w:hAnsiTheme="minorHAnsi" w:cstheme="minorHAnsi"/>
          <w:sz w:val="40"/>
          <w:szCs w:val="40"/>
        </w:rPr>
        <w:t xml:space="preserve">taught on Effective Team-working and Communication </w:t>
      </w:r>
      <w:r>
        <w:rPr>
          <w:rFonts w:asciiTheme="minorHAnsi" w:eastAsia="Arial" w:hAnsiTheme="minorHAnsi" w:cstheme="minorHAnsi"/>
          <w:sz w:val="40"/>
          <w:szCs w:val="40"/>
        </w:rPr>
        <w:t>module.</w:t>
      </w:r>
    </w:p>
    <w:p w14:paraId="4787FF05" w14:textId="77777777" w:rsidR="00EA3AE6" w:rsidRPr="005E3DB6" w:rsidRDefault="00EA3AE6" w:rsidP="00EA3AE6">
      <w:pPr>
        <w:rPr>
          <w:rFonts w:asciiTheme="minorHAnsi" w:eastAsia="Arial" w:hAnsiTheme="minorHAnsi" w:cstheme="minorHAnsi"/>
          <w:sz w:val="40"/>
          <w:szCs w:val="40"/>
        </w:rPr>
      </w:pPr>
    </w:p>
    <w:p w14:paraId="474F35E9" w14:textId="77777777" w:rsidR="00EA3AE6" w:rsidRPr="005E3DB6" w:rsidRDefault="00EA3AE6" w:rsidP="00EA3AE6">
      <w:pPr>
        <w:pStyle w:val="Heading1"/>
        <w:shd w:val="clear" w:color="auto" w:fill="FFFFFF"/>
        <w:spacing w:before="0" w:line="750" w:lineRule="atLeast"/>
        <w:rPr>
          <w:rFonts w:asciiTheme="minorHAnsi" w:hAnsiTheme="minorHAnsi" w:cstheme="minorHAnsi"/>
          <w:color w:val="111111"/>
          <w:sz w:val="40"/>
          <w:szCs w:val="40"/>
        </w:rPr>
      </w:pPr>
      <w:r w:rsidRPr="005E3DB6">
        <w:rPr>
          <w:rFonts w:asciiTheme="minorHAnsi" w:hAnsiTheme="minorHAnsi" w:cstheme="minorHAnsi"/>
          <w:color w:val="111111"/>
          <w:sz w:val="40"/>
          <w:szCs w:val="40"/>
        </w:rPr>
        <w:lastRenderedPageBreak/>
        <w:t>Berlo’s SMCR model of communication (1965):</w:t>
      </w:r>
    </w:p>
    <w:p w14:paraId="44D41658" w14:textId="77777777" w:rsidR="00EA3AE6" w:rsidRDefault="00EA3AE6" w:rsidP="00EA3AE6">
      <w:pPr>
        <w:rPr>
          <w:sz w:val="40"/>
          <w:szCs w:val="40"/>
        </w:rPr>
      </w:pPr>
      <w:r w:rsidRPr="005E3DB6">
        <w:rPr>
          <w:rFonts w:asciiTheme="minorHAnsi" w:hAnsiTheme="minorHAnsi" w:cstheme="minorHAnsi"/>
          <w:color w:val="111111"/>
          <w:sz w:val="40"/>
          <w:szCs w:val="40"/>
        </w:rPr>
        <w:t>This is an one way communication model.</w:t>
      </w:r>
      <w:r w:rsidRPr="005E3DB6">
        <w:rPr>
          <w:sz w:val="40"/>
          <w:szCs w:val="40"/>
        </w:rPr>
        <w:t xml:space="preserve">.The different elements that make up the fundamental communication process are described by Berlo's SMCR communication model from 1960. This communication tool also focuses on encoding and decoding </w:t>
      </w:r>
      <w:r>
        <w:rPr>
          <w:sz w:val="40"/>
          <w:szCs w:val="40"/>
        </w:rPr>
        <w:t>messages</w:t>
      </w:r>
      <w:r w:rsidRPr="005E3DB6">
        <w:rPr>
          <w:sz w:val="40"/>
          <w:szCs w:val="40"/>
        </w:rPr>
        <w:t>, making it possible to communicate more effectively. Sender, Message, Channel, and Receiver are all abbreviated as SMCR. He claimed that the interpretation of a message ultimately rested with the listener.</w:t>
      </w:r>
    </w:p>
    <w:p w14:paraId="1769FAA0" w14:textId="77777777" w:rsidR="00EA3AE6" w:rsidRDefault="00EA3AE6" w:rsidP="00EA3AE6">
      <w:pPr>
        <w:rPr>
          <w:sz w:val="40"/>
          <w:szCs w:val="40"/>
        </w:rPr>
      </w:pPr>
    </w:p>
    <w:p w14:paraId="57C078A2" w14:textId="77777777" w:rsidR="00EA3AE6" w:rsidRPr="005E3DB6" w:rsidRDefault="00EA3AE6" w:rsidP="00EA3AE6">
      <w:pPr>
        <w:rPr>
          <w:rFonts w:asciiTheme="minorHAnsi" w:hAnsiTheme="minorHAnsi" w:cstheme="minorHAnsi"/>
          <w:sz w:val="40"/>
          <w:szCs w:val="40"/>
        </w:rPr>
      </w:pPr>
    </w:p>
    <w:p w14:paraId="0DE0B4A6" w14:textId="77777777" w:rsidR="00EA3AE6" w:rsidRPr="005E3DB6" w:rsidRDefault="00EA3AE6" w:rsidP="00EA3AE6">
      <w:pPr>
        <w:rPr>
          <w:rFonts w:asciiTheme="minorHAnsi" w:hAnsiTheme="minorHAnsi" w:cstheme="minorHAnsi"/>
          <w:sz w:val="40"/>
          <w:szCs w:val="40"/>
        </w:rPr>
      </w:pPr>
      <w:r w:rsidRPr="005E3DB6">
        <w:rPr>
          <w:rFonts w:asciiTheme="minorHAnsi" w:hAnsiTheme="minorHAnsi" w:cstheme="minorHAnsi"/>
          <w:noProof/>
          <w:sz w:val="40"/>
          <w:szCs w:val="40"/>
        </w:rPr>
        <w:drawing>
          <wp:inline distT="0" distB="0" distL="0" distR="0" wp14:anchorId="622E0220" wp14:editId="1A145D85">
            <wp:extent cx="5270500" cy="329026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80490" cy="3296501"/>
                    </a:xfrm>
                    <a:prstGeom prst="rect">
                      <a:avLst/>
                    </a:prstGeom>
                  </pic:spPr>
                </pic:pic>
              </a:graphicData>
            </a:graphic>
          </wp:inline>
        </w:drawing>
      </w:r>
    </w:p>
    <w:p w14:paraId="007EF6F6" w14:textId="77777777" w:rsidR="00EA3AE6" w:rsidRPr="005E3DB6" w:rsidRDefault="00EA3AE6" w:rsidP="00EA3AE6">
      <w:pPr>
        <w:rPr>
          <w:rFonts w:asciiTheme="minorHAnsi" w:hAnsiTheme="minorHAnsi" w:cstheme="minorHAnsi"/>
          <w:sz w:val="40"/>
          <w:szCs w:val="40"/>
        </w:rPr>
      </w:pPr>
      <w:r w:rsidRPr="005E3DB6">
        <w:rPr>
          <w:rFonts w:asciiTheme="minorHAnsi" w:hAnsiTheme="minorHAnsi" w:cstheme="minorHAnsi"/>
          <w:color w:val="000000"/>
          <w:sz w:val="40"/>
          <w:szCs w:val="40"/>
        </w:rPr>
        <w:t>(Communication Models, 2013)</w:t>
      </w:r>
    </w:p>
    <w:p w14:paraId="21D4E6C1" w14:textId="77777777" w:rsidR="00EA3AE6" w:rsidRPr="005E3DB6" w:rsidRDefault="00EA3AE6" w:rsidP="00EA3AE6">
      <w:pPr>
        <w:rPr>
          <w:rFonts w:asciiTheme="minorHAnsi" w:hAnsiTheme="minorHAnsi" w:cstheme="minorHAnsi"/>
          <w:sz w:val="40"/>
          <w:szCs w:val="40"/>
        </w:rPr>
      </w:pPr>
    </w:p>
    <w:p w14:paraId="7FA5341B" w14:textId="77777777" w:rsidR="00EA3AE6" w:rsidRPr="005E3DB6" w:rsidRDefault="00EA3AE6" w:rsidP="00EA3AE6">
      <w:pPr>
        <w:numPr>
          <w:ilvl w:val="0"/>
          <w:numId w:val="1"/>
        </w:numPr>
        <w:shd w:val="clear" w:color="auto" w:fill="FFFFFF"/>
        <w:ind w:left="1320"/>
        <w:textAlignment w:val="baseline"/>
        <w:rPr>
          <w:rFonts w:asciiTheme="minorHAnsi" w:hAnsiTheme="minorHAnsi" w:cstheme="minorHAnsi"/>
          <w:color w:val="333333"/>
          <w:sz w:val="40"/>
          <w:szCs w:val="40"/>
        </w:rPr>
      </w:pPr>
      <w:r w:rsidRPr="005E3DB6">
        <w:rPr>
          <w:sz w:val="40"/>
          <w:szCs w:val="40"/>
        </w:rPr>
        <w:t>Since there is no idea of feedback, the impact is not taken into account</w:t>
      </w:r>
      <w:r w:rsidRPr="005E3DB6">
        <w:rPr>
          <w:rFonts w:asciiTheme="minorHAnsi" w:hAnsiTheme="minorHAnsi" w:cstheme="minorHAnsi"/>
          <w:color w:val="333333"/>
          <w:sz w:val="40"/>
          <w:szCs w:val="40"/>
        </w:rPr>
        <w:t>.</w:t>
      </w:r>
    </w:p>
    <w:p w14:paraId="7FCCEBC6" w14:textId="77777777" w:rsidR="00EA3AE6" w:rsidRPr="005E3DB6" w:rsidRDefault="00EA3AE6" w:rsidP="00EA3AE6">
      <w:pPr>
        <w:numPr>
          <w:ilvl w:val="0"/>
          <w:numId w:val="1"/>
        </w:numPr>
        <w:shd w:val="clear" w:color="auto" w:fill="FFFFFF"/>
        <w:ind w:left="1320"/>
        <w:textAlignment w:val="baseline"/>
        <w:rPr>
          <w:rFonts w:asciiTheme="minorHAnsi" w:hAnsiTheme="minorHAnsi" w:cstheme="minorHAnsi"/>
          <w:color w:val="333333"/>
          <w:sz w:val="40"/>
          <w:szCs w:val="40"/>
        </w:rPr>
      </w:pPr>
      <w:r w:rsidRPr="005E3DB6">
        <w:rPr>
          <w:rFonts w:asciiTheme="minorHAnsi" w:hAnsiTheme="minorHAnsi" w:cstheme="minorHAnsi"/>
          <w:color w:val="333333"/>
          <w:sz w:val="40"/>
          <w:szCs w:val="40"/>
        </w:rPr>
        <w:t>There is no concept of noise or any kind of</w:t>
      </w:r>
      <w:hyperlink r:id="rId10" w:tooltip="Physical Barriers to Communication" w:history="1">
        <w:r w:rsidRPr="005E3DB6">
          <w:rPr>
            <w:rStyle w:val="Hyperlink"/>
            <w:rFonts w:asciiTheme="minorHAnsi" w:hAnsiTheme="minorHAnsi" w:cstheme="minorHAnsi"/>
            <w:color w:val="2B0000"/>
            <w:sz w:val="40"/>
            <w:szCs w:val="40"/>
            <w:bdr w:val="none" w:sz="0" w:space="0" w:color="auto" w:frame="1"/>
          </w:rPr>
          <w:t> barriers in communication process</w:t>
        </w:r>
      </w:hyperlink>
      <w:r w:rsidRPr="005E3DB6">
        <w:rPr>
          <w:rFonts w:asciiTheme="minorHAnsi" w:hAnsiTheme="minorHAnsi" w:cstheme="minorHAnsi"/>
          <w:color w:val="333333"/>
          <w:sz w:val="40"/>
          <w:szCs w:val="40"/>
        </w:rPr>
        <w:t>.</w:t>
      </w:r>
    </w:p>
    <w:p w14:paraId="737E0C2E" w14:textId="77777777" w:rsidR="00EA3AE6" w:rsidRPr="005E3DB6" w:rsidRDefault="00EA3AE6" w:rsidP="00EA3AE6">
      <w:pPr>
        <w:pStyle w:val="ListParagraph"/>
        <w:numPr>
          <w:ilvl w:val="0"/>
          <w:numId w:val="1"/>
        </w:numPr>
        <w:rPr>
          <w:sz w:val="40"/>
          <w:szCs w:val="40"/>
        </w:rPr>
      </w:pPr>
      <w:r w:rsidRPr="005E3DB6">
        <w:rPr>
          <w:sz w:val="40"/>
          <w:szCs w:val="40"/>
        </w:rPr>
        <w:lastRenderedPageBreak/>
        <w:t>There is no two-way communication</w:t>
      </w:r>
      <w:r>
        <w:rPr>
          <w:sz w:val="40"/>
          <w:szCs w:val="40"/>
        </w:rPr>
        <w:t>.</w:t>
      </w:r>
    </w:p>
    <w:p w14:paraId="45A6274A" w14:textId="77777777" w:rsidR="00EA3AE6" w:rsidRPr="005E3DB6" w:rsidRDefault="00EA3AE6" w:rsidP="00EA3AE6">
      <w:pPr>
        <w:shd w:val="clear" w:color="auto" w:fill="FFFFFF"/>
        <w:ind w:left="1320"/>
        <w:textAlignment w:val="baseline"/>
        <w:rPr>
          <w:rFonts w:asciiTheme="minorHAnsi" w:hAnsiTheme="minorHAnsi" w:cstheme="minorHAnsi"/>
          <w:color w:val="333333"/>
          <w:sz w:val="40"/>
          <w:szCs w:val="40"/>
        </w:rPr>
      </w:pPr>
    </w:p>
    <w:p w14:paraId="123E0EFD" w14:textId="77777777" w:rsidR="00EA3AE6" w:rsidRPr="005E3DB6" w:rsidRDefault="00EA3AE6" w:rsidP="00EA3AE6">
      <w:pPr>
        <w:numPr>
          <w:ilvl w:val="0"/>
          <w:numId w:val="1"/>
        </w:numPr>
        <w:shd w:val="clear" w:color="auto" w:fill="FFFFFF"/>
        <w:ind w:left="1320"/>
        <w:textAlignment w:val="baseline"/>
        <w:rPr>
          <w:rFonts w:asciiTheme="minorHAnsi" w:hAnsiTheme="minorHAnsi" w:cstheme="minorHAnsi"/>
          <w:color w:val="333333"/>
          <w:sz w:val="40"/>
          <w:szCs w:val="40"/>
        </w:rPr>
      </w:pPr>
      <w:r w:rsidRPr="005E3DB6">
        <w:rPr>
          <w:rFonts w:asciiTheme="minorHAnsi" w:hAnsiTheme="minorHAnsi" w:cstheme="minorHAnsi"/>
          <w:color w:val="333333"/>
          <w:sz w:val="40"/>
          <w:szCs w:val="40"/>
        </w:rPr>
        <w:t>Both of the people must be similar according to all the factors mentioned above. (</w:t>
      </w:r>
      <w:r w:rsidRPr="005E3DB6">
        <w:rPr>
          <w:rFonts w:asciiTheme="minorHAnsi" w:hAnsiTheme="minorHAnsi" w:cstheme="minorHAnsi"/>
          <w:color w:val="2C3E50"/>
          <w:sz w:val="40"/>
          <w:szCs w:val="40"/>
          <w:shd w:val="clear" w:color="auto" w:fill="FEF1C4"/>
        </w:rPr>
        <w:t>businesstopia ,2018).</w:t>
      </w:r>
    </w:p>
    <w:p w14:paraId="71D1AFDD" w14:textId="77777777" w:rsidR="00EA3AE6" w:rsidRPr="005E3DB6" w:rsidRDefault="00EA3AE6" w:rsidP="00EA3AE6">
      <w:pPr>
        <w:rPr>
          <w:sz w:val="40"/>
          <w:szCs w:val="40"/>
        </w:rPr>
      </w:pPr>
    </w:p>
    <w:p w14:paraId="145494B8" w14:textId="77777777" w:rsidR="00EA3AE6" w:rsidRPr="005E3DB6" w:rsidRDefault="00EA3AE6" w:rsidP="00EA3AE6">
      <w:pPr>
        <w:rPr>
          <w:rFonts w:asciiTheme="minorHAnsi" w:hAnsiTheme="minorHAnsi" w:cstheme="minorHAnsi"/>
          <w:sz w:val="40"/>
          <w:szCs w:val="40"/>
        </w:rPr>
      </w:pPr>
    </w:p>
    <w:p w14:paraId="0BDA0BD2" w14:textId="77777777" w:rsidR="00EA3AE6" w:rsidRPr="005E3DB6" w:rsidRDefault="00EA3AE6" w:rsidP="00EA3AE6">
      <w:pPr>
        <w:rPr>
          <w:rFonts w:asciiTheme="minorHAnsi" w:hAnsiTheme="minorHAnsi" w:cstheme="minorHAnsi"/>
          <w:sz w:val="40"/>
          <w:szCs w:val="40"/>
        </w:rPr>
      </w:pPr>
    </w:p>
    <w:p w14:paraId="47043AE0" w14:textId="77777777" w:rsidR="00EA3AE6" w:rsidRPr="005E3DB6" w:rsidRDefault="00EA3AE6" w:rsidP="00EA3AE6">
      <w:pPr>
        <w:rPr>
          <w:rFonts w:asciiTheme="minorHAnsi" w:eastAsia="Arial" w:hAnsiTheme="minorHAnsi" w:cstheme="minorHAnsi"/>
          <w:sz w:val="40"/>
          <w:szCs w:val="40"/>
        </w:rPr>
      </w:pPr>
    </w:p>
    <w:p w14:paraId="08537713" w14:textId="77777777" w:rsidR="00EA3AE6" w:rsidRPr="005E3DB6" w:rsidRDefault="00EA3AE6" w:rsidP="00EA3AE6">
      <w:pPr>
        <w:rPr>
          <w:rFonts w:asciiTheme="minorHAnsi" w:hAnsiTheme="minorHAnsi" w:cstheme="minorHAnsi"/>
          <w:sz w:val="40"/>
          <w:szCs w:val="40"/>
          <w:lang w:val="en-GB"/>
        </w:rPr>
      </w:pPr>
    </w:p>
    <w:p w14:paraId="050BC343" w14:textId="77777777" w:rsidR="00EA3AE6" w:rsidRPr="005E3DB6" w:rsidRDefault="00EA3AE6" w:rsidP="00EA3AE6">
      <w:pPr>
        <w:tabs>
          <w:tab w:val="left" w:pos="1008"/>
        </w:tabs>
        <w:spacing w:line="276" w:lineRule="auto"/>
        <w:ind w:right="425"/>
        <w:rPr>
          <w:rFonts w:asciiTheme="minorHAnsi" w:hAnsiTheme="minorHAnsi" w:cstheme="minorHAnsi"/>
          <w:b/>
          <w:bCs/>
          <w:color w:val="000000" w:themeColor="text1"/>
          <w:sz w:val="40"/>
          <w:szCs w:val="40"/>
          <w:lang w:val="en-GB"/>
        </w:rPr>
      </w:pPr>
      <w:r w:rsidRPr="005E3DB6">
        <w:rPr>
          <w:rFonts w:asciiTheme="minorHAnsi" w:hAnsiTheme="minorHAnsi" w:cstheme="minorHAnsi"/>
          <w:b/>
          <w:bCs/>
          <w:color w:val="000000" w:themeColor="text1"/>
          <w:sz w:val="40"/>
          <w:szCs w:val="40"/>
          <w:lang w:val="en-GB"/>
        </w:rPr>
        <w:t>The Shannon-Weaver Mathematical Model (1949)</w:t>
      </w:r>
    </w:p>
    <w:p w14:paraId="2F4E8D06" w14:textId="77777777" w:rsidR="00EA3AE6" w:rsidRPr="005E3DB6" w:rsidRDefault="00EA3AE6" w:rsidP="00EA3AE6">
      <w:pPr>
        <w:tabs>
          <w:tab w:val="left" w:pos="1008"/>
        </w:tabs>
        <w:spacing w:line="276" w:lineRule="auto"/>
        <w:ind w:right="425"/>
        <w:rPr>
          <w:rFonts w:asciiTheme="minorHAnsi" w:hAnsiTheme="minorHAnsi" w:cstheme="minorHAnsi"/>
          <w:color w:val="111111"/>
          <w:sz w:val="40"/>
          <w:szCs w:val="40"/>
        </w:rPr>
      </w:pPr>
      <w:r w:rsidRPr="005E3DB6">
        <w:rPr>
          <w:rFonts w:asciiTheme="minorHAnsi" w:hAnsiTheme="minorHAnsi" w:cstheme="minorHAnsi"/>
          <w:b/>
          <w:bCs/>
          <w:color w:val="000000" w:themeColor="text1"/>
          <w:sz w:val="40"/>
          <w:szCs w:val="40"/>
          <w:lang w:val="en-GB"/>
        </w:rPr>
        <w:t xml:space="preserve">This is also an one way communication model which is similar to </w:t>
      </w:r>
      <w:r w:rsidRPr="005E3DB6">
        <w:rPr>
          <w:rFonts w:asciiTheme="minorHAnsi" w:hAnsiTheme="minorHAnsi" w:cstheme="minorHAnsi"/>
          <w:color w:val="111111"/>
          <w:sz w:val="40"/>
          <w:szCs w:val="40"/>
        </w:rPr>
        <w:t>Berlo’s SMCR model but introduces noise in the system. This model introduces the need to manage noises that can interrupt communication.</w:t>
      </w:r>
    </w:p>
    <w:p w14:paraId="7384F50B" w14:textId="77777777" w:rsidR="00EA3AE6" w:rsidRPr="005E3DB6" w:rsidRDefault="00EA3AE6" w:rsidP="00EA3AE6">
      <w:pPr>
        <w:tabs>
          <w:tab w:val="left" w:pos="1008"/>
        </w:tabs>
        <w:spacing w:line="276" w:lineRule="auto"/>
        <w:ind w:right="425"/>
        <w:rPr>
          <w:rFonts w:asciiTheme="minorHAnsi" w:hAnsiTheme="minorHAnsi" w:cstheme="minorHAnsi"/>
          <w:b/>
          <w:bCs/>
          <w:color w:val="000000" w:themeColor="text1"/>
          <w:sz w:val="40"/>
          <w:szCs w:val="40"/>
          <w:lang w:val="en-GB"/>
        </w:rPr>
      </w:pPr>
      <w:r w:rsidRPr="005E3DB6">
        <w:rPr>
          <w:rFonts w:asciiTheme="minorHAnsi" w:hAnsiTheme="minorHAnsi" w:cstheme="minorHAnsi"/>
          <w:color w:val="111111"/>
          <w:sz w:val="40"/>
          <w:szCs w:val="40"/>
        </w:rPr>
        <w:t>Limitation – no non verbal, no feedback,  Great fir understanding fundamemtal aspects of how information is transfored. Doesn’t apply on face to face</w:t>
      </w:r>
    </w:p>
    <w:p w14:paraId="4EB9AD58" w14:textId="77777777" w:rsidR="00EA3AE6" w:rsidRPr="005E3DB6" w:rsidRDefault="00EA3AE6" w:rsidP="00EA3AE6">
      <w:pPr>
        <w:jc w:val="both"/>
        <w:rPr>
          <w:rFonts w:asciiTheme="minorHAnsi" w:hAnsiTheme="minorHAnsi" w:cstheme="minorHAnsi"/>
          <w:bCs/>
          <w:color w:val="000000" w:themeColor="text1"/>
          <w:sz w:val="40"/>
          <w:szCs w:val="40"/>
          <w:shd w:val="clear" w:color="auto" w:fill="FFFFFF"/>
        </w:rPr>
      </w:pPr>
      <w:r w:rsidRPr="005E3DB6">
        <w:rPr>
          <w:rFonts w:asciiTheme="minorHAnsi" w:hAnsiTheme="minorHAnsi" w:cstheme="minorHAnsi"/>
          <w:color w:val="000000" w:themeColor="text1"/>
          <w:sz w:val="40"/>
          <w:szCs w:val="40"/>
          <w:shd w:val="clear" w:color="auto" w:fill="FFFFFF"/>
        </w:rPr>
        <w:t xml:space="preserve">This model is specially designed to develop effective communication between </w:t>
      </w:r>
      <w:r w:rsidRPr="005E3DB6">
        <w:rPr>
          <w:rFonts w:asciiTheme="minorHAnsi" w:hAnsiTheme="minorHAnsi" w:cstheme="minorHAnsi"/>
          <w:bCs/>
          <w:color w:val="000000" w:themeColor="text1"/>
          <w:sz w:val="40"/>
          <w:szCs w:val="40"/>
          <w:shd w:val="clear" w:color="auto" w:fill="FFFFFF"/>
        </w:rPr>
        <w:t>the</w:t>
      </w:r>
      <w:r w:rsidRPr="005E3DB6">
        <w:rPr>
          <w:rFonts w:asciiTheme="minorHAnsi" w:hAnsiTheme="minorHAnsi" w:cstheme="minorHAnsi"/>
          <w:color w:val="000000" w:themeColor="text1"/>
          <w:sz w:val="40"/>
          <w:szCs w:val="40"/>
          <w:shd w:val="clear" w:color="auto" w:fill="FFFFFF"/>
        </w:rPr>
        <w:t xml:space="preserve"> sender and </w:t>
      </w:r>
      <w:r w:rsidRPr="005E3DB6">
        <w:rPr>
          <w:rFonts w:asciiTheme="minorHAnsi" w:hAnsiTheme="minorHAnsi" w:cstheme="minorHAnsi"/>
          <w:bCs/>
          <w:color w:val="000000" w:themeColor="text1"/>
          <w:sz w:val="40"/>
          <w:szCs w:val="40"/>
          <w:shd w:val="clear" w:color="auto" w:fill="FFFFFF"/>
        </w:rPr>
        <w:t>the</w:t>
      </w:r>
      <w:r w:rsidRPr="005E3DB6">
        <w:rPr>
          <w:rFonts w:asciiTheme="minorHAnsi" w:hAnsiTheme="minorHAnsi" w:cstheme="minorHAnsi"/>
          <w:color w:val="000000" w:themeColor="text1"/>
          <w:sz w:val="40"/>
          <w:szCs w:val="40"/>
          <w:shd w:val="clear" w:color="auto" w:fill="FFFFFF"/>
        </w:rPr>
        <w:t xml:space="preserve"> receiver. </w:t>
      </w:r>
      <w:r w:rsidRPr="005E3DB6">
        <w:rPr>
          <w:rFonts w:asciiTheme="minorHAnsi" w:hAnsiTheme="minorHAnsi" w:cstheme="minorHAnsi"/>
          <w:bCs/>
          <w:color w:val="000000" w:themeColor="text1"/>
          <w:sz w:val="40"/>
          <w:szCs w:val="40"/>
          <w:shd w:val="clear" w:color="auto" w:fill="FFFFFF"/>
        </w:rPr>
        <w:t>This</w:t>
      </w:r>
      <w:r w:rsidRPr="005E3DB6">
        <w:rPr>
          <w:rFonts w:asciiTheme="minorHAnsi" w:hAnsiTheme="minorHAnsi" w:cstheme="minorHAnsi"/>
          <w:color w:val="000000" w:themeColor="text1"/>
          <w:sz w:val="40"/>
          <w:szCs w:val="40"/>
          <w:shd w:val="clear" w:color="auto" w:fill="FFFFFF"/>
        </w:rPr>
        <w:t xml:space="preserve"> model deals with various concepts </w:t>
      </w:r>
      <w:r w:rsidRPr="005E3DB6">
        <w:rPr>
          <w:rFonts w:asciiTheme="minorHAnsi" w:hAnsiTheme="minorHAnsi" w:cstheme="minorHAnsi"/>
          <w:bCs/>
          <w:color w:val="000000" w:themeColor="text1"/>
          <w:sz w:val="40"/>
          <w:szCs w:val="40"/>
          <w:shd w:val="clear" w:color="auto" w:fill="FFFFFF"/>
        </w:rPr>
        <w:t>such as</w:t>
      </w:r>
      <w:r w:rsidRPr="005E3DB6">
        <w:rPr>
          <w:rFonts w:asciiTheme="minorHAnsi" w:hAnsiTheme="minorHAnsi" w:cstheme="minorHAnsi"/>
          <w:color w:val="000000" w:themeColor="text1"/>
          <w:sz w:val="40"/>
          <w:szCs w:val="40"/>
          <w:shd w:val="clear" w:color="auto" w:fill="FFFFFF"/>
        </w:rPr>
        <w:t xml:space="preserve"> information </w:t>
      </w:r>
      <w:r w:rsidRPr="005E3DB6">
        <w:rPr>
          <w:rFonts w:asciiTheme="minorHAnsi" w:hAnsiTheme="minorHAnsi" w:cstheme="minorHAnsi"/>
          <w:bCs/>
          <w:color w:val="000000" w:themeColor="text1"/>
          <w:sz w:val="40"/>
          <w:szCs w:val="40"/>
          <w:shd w:val="clear" w:color="auto" w:fill="FFFFFF"/>
        </w:rPr>
        <w:t xml:space="preserve">sources, senders, noise, channels, messages, recipients, channels, destinations of information, encoding, decoding </w:t>
      </w:r>
      <w:r w:rsidRPr="005E3DB6">
        <w:rPr>
          <w:rFonts w:asciiTheme="minorHAnsi" w:hAnsiTheme="minorHAnsi" w:cstheme="minorHAnsi"/>
          <w:color w:val="000000" w:themeColor="text1"/>
          <w:sz w:val="40"/>
          <w:szCs w:val="40"/>
          <w:shd w:val="clear" w:color="auto" w:fill="FFFFFF"/>
        </w:rPr>
        <w:t xml:space="preserve">and </w:t>
      </w:r>
      <w:r w:rsidRPr="005E3DB6">
        <w:rPr>
          <w:rFonts w:asciiTheme="minorHAnsi" w:hAnsiTheme="minorHAnsi" w:cstheme="minorHAnsi"/>
          <w:bCs/>
          <w:color w:val="000000" w:themeColor="text1"/>
          <w:sz w:val="40"/>
          <w:szCs w:val="40"/>
          <w:shd w:val="clear" w:color="auto" w:fill="FFFFFF"/>
        </w:rPr>
        <w:t>so on. It is</w:t>
      </w:r>
      <w:r w:rsidRPr="005E3DB6">
        <w:rPr>
          <w:rFonts w:asciiTheme="minorHAnsi" w:hAnsiTheme="minorHAnsi" w:cstheme="minorHAnsi"/>
          <w:color w:val="000000" w:themeColor="text1"/>
          <w:sz w:val="40"/>
          <w:szCs w:val="40"/>
          <w:shd w:val="clear" w:color="auto" w:fill="FFFFFF"/>
        </w:rPr>
        <w:t xml:space="preserve"> more effective </w:t>
      </w:r>
      <w:r w:rsidRPr="005E3DB6">
        <w:rPr>
          <w:rFonts w:asciiTheme="minorHAnsi" w:hAnsiTheme="minorHAnsi" w:cstheme="minorHAnsi"/>
          <w:bCs/>
          <w:color w:val="000000" w:themeColor="text1"/>
          <w:sz w:val="40"/>
          <w:szCs w:val="40"/>
          <w:shd w:val="clear" w:color="auto" w:fill="FFFFFF"/>
        </w:rPr>
        <w:t>for</w:t>
      </w:r>
      <w:r w:rsidRPr="005E3DB6">
        <w:rPr>
          <w:rFonts w:asciiTheme="minorHAnsi" w:hAnsiTheme="minorHAnsi" w:cstheme="minorHAnsi"/>
          <w:color w:val="000000" w:themeColor="text1"/>
          <w:sz w:val="40"/>
          <w:szCs w:val="40"/>
          <w:shd w:val="clear" w:color="auto" w:fill="FFFFFF"/>
        </w:rPr>
        <w:t xml:space="preserve"> communication </w:t>
      </w:r>
      <w:r w:rsidRPr="005E3DB6">
        <w:rPr>
          <w:rFonts w:asciiTheme="minorHAnsi" w:hAnsiTheme="minorHAnsi" w:cstheme="minorHAnsi"/>
          <w:bCs/>
          <w:color w:val="000000" w:themeColor="text1"/>
          <w:sz w:val="40"/>
          <w:szCs w:val="40"/>
          <w:shd w:val="clear" w:color="auto" w:fill="FFFFFF"/>
        </w:rPr>
        <w:t>between individuals</w:t>
      </w:r>
      <w:r w:rsidRPr="005E3DB6">
        <w:rPr>
          <w:rFonts w:asciiTheme="minorHAnsi" w:hAnsiTheme="minorHAnsi" w:cstheme="minorHAnsi"/>
          <w:color w:val="000000" w:themeColor="text1"/>
          <w:sz w:val="40"/>
          <w:szCs w:val="40"/>
          <w:shd w:val="clear" w:color="auto" w:fill="FFFFFF"/>
        </w:rPr>
        <w:t xml:space="preserve"> than </w:t>
      </w:r>
      <w:r w:rsidRPr="005E3DB6">
        <w:rPr>
          <w:rFonts w:asciiTheme="minorHAnsi" w:hAnsiTheme="minorHAnsi" w:cstheme="minorHAnsi"/>
          <w:bCs/>
          <w:color w:val="000000" w:themeColor="text1"/>
          <w:sz w:val="40"/>
          <w:szCs w:val="40"/>
          <w:shd w:val="clear" w:color="auto" w:fill="FFFFFF"/>
        </w:rPr>
        <w:lastRenderedPageBreak/>
        <w:t>for groups and large audiences. It’s linear way of communication, no feedback is involved in this communication model.</w:t>
      </w:r>
    </w:p>
    <w:p w14:paraId="443BD6AB" w14:textId="77777777" w:rsidR="00EA3AE6" w:rsidRPr="005E3DB6" w:rsidRDefault="00EA3AE6" w:rsidP="00EA3AE6">
      <w:pPr>
        <w:jc w:val="both"/>
        <w:rPr>
          <w:rFonts w:asciiTheme="minorHAnsi" w:hAnsiTheme="minorHAnsi" w:cstheme="minorHAnsi"/>
          <w:bCs/>
          <w:color w:val="000000" w:themeColor="text1"/>
          <w:sz w:val="40"/>
          <w:szCs w:val="40"/>
          <w:shd w:val="clear" w:color="auto" w:fill="FFFFFF"/>
        </w:rPr>
      </w:pPr>
    </w:p>
    <w:p w14:paraId="46A745D2" w14:textId="77777777" w:rsidR="00EA3AE6" w:rsidRPr="005E3DB6" w:rsidRDefault="00EA3AE6" w:rsidP="00EA3AE6">
      <w:pPr>
        <w:pStyle w:val="Heading2"/>
        <w:shd w:val="clear" w:color="auto" w:fill="FFFFFF"/>
        <w:spacing w:before="0" w:after="180"/>
        <w:textAlignment w:val="baseline"/>
        <w:rPr>
          <w:rFonts w:asciiTheme="minorHAnsi" w:hAnsiTheme="minorHAnsi" w:cstheme="minorHAnsi"/>
          <w:color w:val="333333"/>
          <w:sz w:val="40"/>
          <w:szCs w:val="40"/>
        </w:rPr>
      </w:pPr>
      <w:r w:rsidRPr="005E3DB6">
        <w:rPr>
          <w:rFonts w:asciiTheme="minorHAnsi" w:hAnsiTheme="minorHAnsi" w:cstheme="minorHAnsi"/>
          <w:b/>
          <w:bCs/>
          <w:color w:val="333333"/>
          <w:sz w:val="40"/>
          <w:szCs w:val="40"/>
        </w:rPr>
        <w:t>Advantages of Shannon Weaver Model</w:t>
      </w:r>
    </w:p>
    <w:p w14:paraId="1A2E721E" w14:textId="77777777" w:rsidR="00EA3AE6" w:rsidRPr="005E3DB6" w:rsidRDefault="00EA3AE6" w:rsidP="00EA3AE6">
      <w:pPr>
        <w:numPr>
          <w:ilvl w:val="0"/>
          <w:numId w:val="2"/>
        </w:numPr>
        <w:shd w:val="clear" w:color="auto" w:fill="FFFFFF"/>
        <w:ind w:left="1320"/>
        <w:textAlignment w:val="baseline"/>
        <w:rPr>
          <w:rFonts w:asciiTheme="minorHAnsi" w:hAnsiTheme="minorHAnsi" w:cstheme="minorHAnsi"/>
          <w:color w:val="333333"/>
          <w:sz w:val="40"/>
          <w:szCs w:val="40"/>
        </w:rPr>
      </w:pPr>
      <w:r w:rsidRPr="005E3DB6">
        <w:rPr>
          <w:rFonts w:asciiTheme="minorHAnsi" w:hAnsiTheme="minorHAnsi" w:cstheme="minorHAnsi"/>
          <w:color w:val="333333"/>
          <w:sz w:val="40"/>
          <w:szCs w:val="40"/>
        </w:rPr>
        <w:t>Concept of noise helps in making the communication effective by removing the noise or problem causing noise</w:t>
      </w:r>
      <w:r>
        <w:rPr>
          <w:rFonts w:asciiTheme="minorHAnsi" w:hAnsiTheme="minorHAnsi" w:cstheme="minorHAnsi"/>
          <w:color w:val="333333"/>
          <w:sz w:val="40"/>
          <w:szCs w:val="40"/>
        </w:rPr>
        <w:t xml:space="preserve"> (data breakage, actual noise, auto correction)</w:t>
      </w:r>
    </w:p>
    <w:p w14:paraId="02DCA0CD" w14:textId="77777777" w:rsidR="00EA3AE6" w:rsidRPr="005E3DB6" w:rsidRDefault="00EA3AE6" w:rsidP="00EA3AE6">
      <w:pPr>
        <w:numPr>
          <w:ilvl w:val="0"/>
          <w:numId w:val="2"/>
        </w:numPr>
        <w:shd w:val="clear" w:color="auto" w:fill="FFFFFF"/>
        <w:ind w:left="1320"/>
        <w:textAlignment w:val="baseline"/>
        <w:rPr>
          <w:rFonts w:asciiTheme="minorHAnsi" w:hAnsiTheme="minorHAnsi" w:cstheme="minorHAnsi"/>
          <w:color w:val="333333"/>
          <w:sz w:val="40"/>
          <w:szCs w:val="40"/>
        </w:rPr>
      </w:pPr>
      <w:r w:rsidRPr="005E3DB6">
        <w:rPr>
          <w:rFonts w:asciiTheme="minorHAnsi" w:hAnsiTheme="minorHAnsi" w:cstheme="minorHAnsi"/>
          <w:color w:val="333333"/>
          <w:sz w:val="40"/>
          <w:szCs w:val="40"/>
        </w:rPr>
        <w:t>This model takes communication as a two way process. It makes the model applicable in general communication.</w:t>
      </w:r>
    </w:p>
    <w:p w14:paraId="651178EA" w14:textId="77777777" w:rsidR="00EA3AE6" w:rsidRPr="005E3DB6" w:rsidRDefault="00EA3AE6" w:rsidP="00EA3AE6">
      <w:pPr>
        <w:numPr>
          <w:ilvl w:val="0"/>
          <w:numId w:val="2"/>
        </w:numPr>
        <w:shd w:val="clear" w:color="auto" w:fill="FFFFFF"/>
        <w:ind w:left="1320"/>
        <w:textAlignment w:val="baseline"/>
        <w:rPr>
          <w:rFonts w:asciiTheme="minorHAnsi" w:hAnsiTheme="minorHAnsi" w:cstheme="minorHAnsi"/>
          <w:color w:val="333333"/>
          <w:sz w:val="40"/>
          <w:szCs w:val="40"/>
        </w:rPr>
      </w:pPr>
      <w:r w:rsidRPr="005E3DB6">
        <w:rPr>
          <w:rFonts w:asciiTheme="minorHAnsi" w:hAnsiTheme="minorHAnsi" w:cstheme="minorHAnsi"/>
          <w:color w:val="333333"/>
          <w:sz w:val="40"/>
          <w:szCs w:val="40"/>
        </w:rPr>
        <w:t>Communication is taken as quantifiable in Shannon Weaver model.</w:t>
      </w:r>
    </w:p>
    <w:p w14:paraId="6A589BCC" w14:textId="77777777" w:rsidR="00EA3AE6" w:rsidRPr="005E3DB6" w:rsidRDefault="00DF2EED" w:rsidP="00EA3AE6">
      <w:pPr>
        <w:spacing w:before="525" w:after="525"/>
        <w:rPr>
          <w:rFonts w:asciiTheme="minorHAnsi" w:hAnsiTheme="minorHAnsi" w:cstheme="minorHAnsi"/>
          <w:sz w:val="40"/>
          <w:szCs w:val="40"/>
        </w:rPr>
      </w:pPr>
      <w:r w:rsidRPr="00DF2EED">
        <w:rPr>
          <w:rFonts w:asciiTheme="minorHAnsi" w:hAnsiTheme="minorHAnsi" w:cstheme="minorHAnsi"/>
          <w:noProof/>
          <w:sz w:val="40"/>
          <w:szCs w:val="40"/>
        </w:rPr>
        <w:pict w14:anchorId="1A546D44">
          <v:rect id="_x0000_i1025" alt="" style="width:564.45pt;height:1.5pt;mso-width-percent:0;mso-height-percent:0;mso-width-percent:0;mso-height-percent:0" o:hrpct="0" o:hralign="center" o:hrstd="t" o:hrnoshade="t" o:hr="t" fillcolor="#333" stroked="f"/>
        </w:pict>
      </w:r>
    </w:p>
    <w:p w14:paraId="645DDC70" w14:textId="77777777" w:rsidR="00EA3AE6" w:rsidRPr="005E3DB6" w:rsidRDefault="00EA3AE6" w:rsidP="00EA3AE6">
      <w:pPr>
        <w:pStyle w:val="Heading2"/>
        <w:shd w:val="clear" w:color="auto" w:fill="FFFFFF"/>
        <w:spacing w:before="0" w:after="180"/>
        <w:textAlignment w:val="baseline"/>
        <w:rPr>
          <w:rFonts w:asciiTheme="minorHAnsi" w:hAnsiTheme="minorHAnsi" w:cstheme="minorHAnsi"/>
          <w:color w:val="333333"/>
          <w:sz w:val="40"/>
          <w:szCs w:val="40"/>
        </w:rPr>
      </w:pPr>
      <w:r w:rsidRPr="005E3DB6">
        <w:rPr>
          <w:rFonts w:asciiTheme="minorHAnsi" w:hAnsiTheme="minorHAnsi" w:cstheme="minorHAnsi"/>
          <w:b/>
          <w:bCs/>
          <w:color w:val="333333"/>
          <w:sz w:val="40"/>
          <w:szCs w:val="40"/>
        </w:rPr>
        <w:t>Criticisms of Shannon Weaver Model</w:t>
      </w:r>
    </w:p>
    <w:p w14:paraId="7FDEB423" w14:textId="77777777" w:rsidR="00EA3AE6" w:rsidRPr="005E3DB6" w:rsidRDefault="00EA3AE6" w:rsidP="00EA3AE6">
      <w:pPr>
        <w:numPr>
          <w:ilvl w:val="0"/>
          <w:numId w:val="3"/>
        </w:numPr>
        <w:shd w:val="clear" w:color="auto" w:fill="FFFFFF"/>
        <w:ind w:left="1320"/>
        <w:textAlignment w:val="baseline"/>
        <w:rPr>
          <w:rFonts w:asciiTheme="minorHAnsi" w:hAnsiTheme="minorHAnsi" w:cstheme="minorHAnsi"/>
          <w:color w:val="333333"/>
          <w:sz w:val="40"/>
          <w:szCs w:val="40"/>
        </w:rPr>
      </w:pPr>
      <w:r w:rsidRPr="005E3DB6">
        <w:rPr>
          <w:rFonts w:asciiTheme="minorHAnsi" w:hAnsiTheme="minorHAnsi" w:cstheme="minorHAnsi"/>
          <w:color w:val="333333"/>
          <w:sz w:val="40"/>
          <w:szCs w:val="40"/>
        </w:rPr>
        <w:t>It can be applied more for </w:t>
      </w:r>
      <w:hyperlink r:id="rId11" w:tooltip="Interpersonal Communication Skills" w:history="1">
        <w:r w:rsidRPr="005E3DB6">
          <w:rPr>
            <w:rStyle w:val="Hyperlink"/>
            <w:rFonts w:asciiTheme="minorHAnsi" w:hAnsiTheme="minorHAnsi" w:cstheme="minorHAnsi"/>
            <w:color w:val="2B0000"/>
            <w:sz w:val="40"/>
            <w:szCs w:val="40"/>
            <w:u w:val="none"/>
            <w:bdr w:val="none" w:sz="0" w:space="0" w:color="auto" w:frame="1"/>
          </w:rPr>
          <w:t>interpersonal communication</w:t>
        </w:r>
      </w:hyperlink>
      <w:r w:rsidRPr="005E3DB6">
        <w:rPr>
          <w:rFonts w:asciiTheme="minorHAnsi" w:hAnsiTheme="minorHAnsi" w:cstheme="minorHAnsi"/>
          <w:color w:val="333333"/>
          <w:sz w:val="40"/>
          <w:szCs w:val="40"/>
        </w:rPr>
        <w:t> than group communication and </w:t>
      </w:r>
      <w:hyperlink r:id="rId12" w:history="1">
        <w:r w:rsidRPr="005E3DB6">
          <w:rPr>
            <w:rStyle w:val="Hyperlink"/>
            <w:rFonts w:asciiTheme="minorHAnsi" w:hAnsiTheme="minorHAnsi" w:cstheme="minorHAnsi"/>
            <w:color w:val="2B0000"/>
            <w:sz w:val="40"/>
            <w:szCs w:val="40"/>
            <w:u w:val="none"/>
            <w:bdr w:val="none" w:sz="0" w:space="0" w:color="auto" w:frame="1"/>
          </w:rPr>
          <w:t>mass communication</w:t>
        </w:r>
      </w:hyperlink>
      <w:r w:rsidRPr="005E3DB6">
        <w:rPr>
          <w:rFonts w:asciiTheme="minorHAnsi" w:hAnsiTheme="minorHAnsi" w:cstheme="minorHAnsi"/>
          <w:color w:val="333333"/>
          <w:sz w:val="40"/>
          <w:szCs w:val="40"/>
        </w:rPr>
        <w:t>.</w:t>
      </w:r>
    </w:p>
    <w:p w14:paraId="1DB1A1CC" w14:textId="77777777" w:rsidR="00EA3AE6" w:rsidRPr="005E3DB6" w:rsidRDefault="00EA3AE6" w:rsidP="00EA3AE6">
      <w:pPr>
        <w:numPr>
          <w:ilvl w:val="0"/>
          <w:numId w:val="3"/>
        </w:numPr>
        <w:shd w:val="clear" w:color="auto" w:fill="FFFFFF"/>
        <w:ind w:left="1320"/>
        <w:textAlignment w:val="baseline"/>
        <w:rPr>
          <w:rFonts w:asciiTheme="minorHAnsi" w:hAnsiTheme="minorHAnsi" w:cstheme="minorHAnsi"/>
          <w:color w:val="333333"/>
          <w:sz w:val="40"/>
          <w:szCs w:val="40"/>
        </w:rPr>
      </w:pPr>
      <w:r w:rsidRPr="005E3DB6">
        <w:rPr>
          <w:rFonts w:asciiTheme="minorHAnsi" w:hAnsiTheme="minorHAnsi" w:cstheme="minorHAnsi"/>
          <w:color w:val="333333"/>
          <w:sz w:val="40"/>
          <w:szCs w:val="40"/>
        </w:rPr>
        <w:t>Receiver plays the passive part in the communication process as sender plays the primary role that sends messages.</w:t>
      </w:r>
    </w:p>
    <w:p w14:paraId="4298C4FC" w14:textId="77777777" w:rsidR="00EA3AE6" w:rsidRPr="005E3DB6" w:rsidRDefault="00EA3AE6" w:rsidP="00EA3AE6">
      <w:pPr>
        <w:numPr>
          <w:ilvl w:val="0"/>
          <w:numId w:val="3"/>
        </w:numPr>
        <w:shd w:val="clear" w:color="auto" w:fill="FFFFFF"/>
        <w:ind w:left="1320"/>
        <w:textAlignment w:val="baseline"/>
        <w:rPr>
          <w:rFonts w:asciiTheme="minorHAnsi" w:hAnsiTheme="minorHAnsi" w:cstheme="minorHAnsi"/>
          <w:color w:val="333333"/>
          <w:sz w:val="40"/>
          <w:szCs w:val="40"/>
        </w:rPr>
      </w:pPr>
      <w:r w:rsidRPr="005E3DB6">
        <w:rPr>
          <w:rFonts w:asciiTheme="minorHAnsi" w:hAnsiTheme="minorHAnsi" w:cstheme="minorHAnsi"/>
          <w:color w:val="333333"/>
          <w:sz w:val="40"/>
          <w:szCs w:val="40"/>
        </w:rPr>
        <w:t>Feedback is taken as less important in comparison to the messages sent by the sender.</w:t>
      </w:r>
    </w:p>
    <w:p w14:paraId="79C9C206" w14:textId="77777777" w:rsidR="00EA3AE6" w:rsidRPr="005E3DB6" w:rsidRDefault="00EA3AE6" w:rsidP="00EA3AE6">
      <w:pPr>
        <w:numPr>
          <w:ilvl w:val="0"/>
          <w:numId w:val="3"/>
        </w:numPr>
        <w:shd w:val="clear" w:color="auto" w:fill="FFFFFF"/>
        <w:ind w:left="1320"/>
        <w:textAlignment w:val="baseline"/>
        <w:rPr>
          <w:rFonts w:asciiTheme="minorHAnsi" w:hAnsiTheme="minorHAnsi" w:cstheme="minorHAnsi"/>
          <w:color w:val="333333"/>
          <w:sz w:val="40"/>
          <w:szCs w:val="40"/>
        </w:rPr>
      </w:pPr>
      <w:r w:rsidRPr="005E3DB6">
        <w:rPr>
          <w:rFonts w:asciiTheme="minorHAnsi" w:hAnsiTheme="minorHAnsi" w:cstheme="minorHAnsi"/>
          <w:color w:val="333333"/>
          <w:sz w:val="40"/>
          <w:szCs w:val="40"/>
        </w:rPr>
        <w:lastRenderedPageBreak/>
        <w:t>The model is taken by some critics as a “misleading misrepresentation of the nature of human</w:t>
      </w:r>
    </w:p>
    <w:p w14:paraId="4C254F26" w14:textId="77777777" w:rsidR="00EA3AE6" w:rsidRPr="005E3DB6" w:rsidRDefault="00EA3AE6" w:rsidP="00EA3AE6">
      <w:pPr>
        <w:jc w:val="both"/>
        <w:rPr>
          <w:rFonts w:asciiTheme="minorHAnsi" w:hAnsiTheme="minorHAnsi" w:cstheme="minorHAnsi"/>
          <w:color w:val="000000" w:themeColor="text1"/>
          <w:sz w:val="40"/>
          <w:szCs w:val="40"/>
        </w:rPr>
      </w:pPr>
      <w:r w:rsidRPr="005E3DB6">
        <w:rPr>
          <w:rFonts w:asciiTheme="minorHAnsi" w:hAnsiTheme="minorHAnsi" w:cstheme="minorHAnsi"/>
          <w:color w:val="2C3E50"/>
          <w:sz w:val="40"/>
          <w:szCs w:val="40"/>
          <w:shd w:val="clear" w:color="auto" w:fill="FEF1C4"/>
        </w:rPr>
        <w:t>businesstopia (2018). </w:t>
      </w:r>
    </w:p>
    <w:p w14:paraId="4E5A3F18" w14:textId="77777777" w:rsidR="00EA3AE6" w:rsidRPr="005E3DB6" w:rsidRDefault="00EA3AE6" w:rsidP="00EA3AE6">
      <w:pPr>
        <w:rPr>
          <w:rFonts w:asciiTheme="minorHAnsi" w:hAnsiTheme="minorHAnsi" w:cstheme="minorHAnsi"/>
          <w:sz w:val="40"/>
          <w:szCs w:val="40"/>
        </w:rPr>
      </w:pPr>
    </w:p>
    <w:p w14:paraId="773350D6" w14:textId="77777777" w:rsidR="00EA3AE6" w:rsidRPr="005E3DB6" w:rsidRDefault="00EA3AE6" w:rsidP="00EA3AE6">
      <w:pPr>
        <w:tabs>
          <w:tab w:val="left" w:pos="1008"/>
        </w:tabs>
        <w:spacing w:line="276" w:lineRule="auto"/>
        <w:ind w:right="425"/>
        <w:rPr>
          <w:rFonts w:asciiTheme="minorHAnsi" w:hAnsiTheme="minorHAnsi" w:cstheme="minorHAnsi"/>
          <w:b/>
          <w:bCs/>
          <w:color w:val="000000" w:themeColor="text1"/>
          <w:sz w:val="40"/>
          <w:szCs w:val="40"/>
          <w:lang w:val="en-GB"/>
        </w:rPr>
      </w:pPr>
    </w:p>
    <w:p w14:paraId="06B108C6" w14:textId="77777777" w:rsidR="00EA3AE6" w:rsidRPr="005E3DB6" w:rsidRDefault="00EA3AE6" w:rsidP="00EA3AE6">
      <w:pPr>
        <w:tabs>
          <w:tab w:val="left" w:pos="1008"/>
        </w:tabs>
        <w:spacing w:line="276" w:lineRule="auto"/>
        <w:ind w:right="425"/>
        <w:rPr>
          <w:rFonts w:asciiTheme="minorHAnsi" w:hAnsiTheme="minorHAnsi" w:cstheme="minorHAnsi"/>
          <w:b/>
          <w:bCs/>
          <w:color w:val="000000" w:themeColor="text1"/>
          <w:sz w:val="40"/>
          <w:szCs w:val="40"/>
          <w:lang w:val="en-GB"/>
        </w:rPr>
      </w:pPr>
    </w:p>
    <w:p w14:paraId="50AA3E1D" w14:textId="77777777" w:rsidR="00EA3AE6" w:rsidRPr="005E3DB6" w:rsidRDefault="00EA3AE6" w:rsidP="00EA3AE6">
      <w:pPr>
        <w:tabs>
          <w:tab w:val="left" w:pos="1008"/>
        </w:tabs>
        <w:spacing w:line="276" w:lineRule="auto"/>
        <w:ind w:right="425"/>
        <w:rPr>
          <w:rFonts w:asciiTheme="minorHAnsi" w:hAnsiTheme="minorHAnsi" w:cstheme="minorHAnsi"/>
          <w:color w:val="000000" w:themeColor="text1"/>
          <w:sz w:val="40"/>
          <w:szCs w:val="40"/>
        </w:rPr>
      </w:pPr>
    </w:p>
    <w:p w14:paraId="2E1DC27E" w14:textId="77777777" w:rsidR="00EA3AE6" w:rsidRPr="005E3DB6" w:rsidRDefault="00EA3AE6" w:rsidP="00EA3AE6">
      <w:pPr>
        <w:spacing w:line="276" w:lineRule="auto"/>
        <w:rPr>
          <w:rFonts w:asciiTheme="minorHAnsi" w:hAnsiTheme="minorHAnsi" w:cstheme="minorHAnsi"/>
          <w:b/>
          <w:bCs/>
          <w:color w:val="000000" w:themeColor="text1"/>
          <w:sz w:val="40"/>
          <w:szCs w:val="40"/>
          <w:lang w:val="en-GB"/>
        </w:rPr>
      </w:pPr>
      <w:r w:rsidRPr="005E3DB6">
        <w:rPr>
          <w:rFonts w:asciiTheme="minorHAnsi" w:hAnsiTheme="minorHAnsi" w:cstheme="minorHAnsi"/>
          <w:b/>
          <w:bCs/>
          <w:noProof/>
          <w:color w:val="000000" w:themeColor="text1"/>
          <w:sz w:val="40"/>
          <w:szCs w:val="40"/>
          <w:lang w:val="en-GB"/>
        </w:rPr>
        <w:drawing>
          <wp:inline distT="0" distB="0" distL="0" distR="0" wp14:anchorId="307CEBA7" wp14:editId="43694042">
            <wp:extent cx="5727700" cy="357949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3579495"/>
                    </a:xfrm>
                    <a:prstGeom prst="rect">
                      <a:avLst/>
                    </a:prstGeom>
                  </pic:spPr>
                </pic:pic>
              </a:graphicData>
            </a:graphic>
          </wp:inline>
        </w:drawing>
      </w:r>
    </w:p>
    <w:p w14:paraId="46BB1B16" w14:textId="77777777" w:rsidR="00EA3AE6" w:rsidRPr="005E3DB6" w:rsidRDefault="00EA3AE6" w:rsidP="00EA3AE6">
      <w:pPr>
        <w:spacing w:line="276" w:lineRule="auto"/>
        <w:rPr>
          <w:rFonts w:asciiTheme="minorHAnsi" w:hAnsiTheme="minorHAnsi" w:cstheme="minorHAnsi"/>
          <w:b/>
          <w:bCs/>
          <w:color w:val="000000" w:themeColor="text1"/>
          <w:sz w:val="40"/>
          <w:szCs w:val="40"/>
          <w:lang w:val="en-GB"/>
        </w:rPr>
      </w:pPr>
    </w:p>
    <w:p w14:paraId="130B077E" w14:textId="77777777" w:rsidR="00EA3AE6" w:rsidRPr="005E3DB6" w:rsidRDefault="00EA3AE6" w:rsidP="00EA3AE6">
      <w:pPr>
        <w:spacing w:line="276" w:lineRule="auto"/>
        <w:rPr>
          <w:rFonts w:asciiTheme="minorHAnsi" w:hAnsiTheme="minorHAnsi" w:cstheme="minorHAnsi"/>
          <w:b/>
          <w:bCs/>
          <w:color w:val="000000" w:themeColor="text1"/>
          <w:sz w:val="40"/>
          <w:szCs w:val="40"/>
          <w:lang w:val="en-GB"/>
        </w:rPr>
      </w:pPr>
    </w:p>
    <w:p w14:paraId="292B20DA" w14:textId="77777777" w:rsidR="00EA3AE6" w:rsidRPr="005E3DB6" w:rsidRDefault="00EA3AE6" w:rsidP="00EA3AE6">
      <w:pPr>
        <w:spacing w:line="276" w:lineRule="auto"/>
        <w:rPr>
          <w:rFonts w:asciiTheme="minorHAnsi" w:hAnsiTheme="minorHAnsi" w:cstheme="minorHAnsi"/>
          <w:b/>
          <w:bCs/>
          <w:color w:val="000000" w:themeColor="text1"/>
          <w:sz w:val="40"/>
          <w:szCs w:val="40"/>
          <w:lang w:val="en-GB"/>
        </w:rPr>
      </w:pPr>
      <w:r w:rsidRPr="005E3DB6">
        <w:rPr>
          <w:rFonts w:asciiTheme="minorHAnsi" w:hAnsiTheme="minorHAnsi" w:cstheme="minorHAnsi"/>
          <w:b/>
          <w:bCs/>
          <w:color w:val="000000" w:themeColor="text1"/>
          <w:sz w:val="40"/>
          <w:szCs w:val="40"/>
          <w:lang w:val="en-GB"/>
        </w:rPr>
        <w:t xml:space="preserve">Schramm’s Model of Communication (1954): </w:t>
      </w:r>
    </w:p>
    <w:p w14:paraId="769807E2" w14:textId="77777777" w:rsidR="00EA3AE6" w:rsidRDefault="00EA3AE6" w:rsidP="00EA3AE6">
      <w:pPr>
        <w:jc w:val="both"/>
        <w:rPr>
          <w:rFonts w:asciiTheme="minorHAnsi" w:hAnsiTheme="minorHAnsi" w:cstheme="minorHAnsi"/>
          <w:bCs/>
          <w:color w:val="000000" w:themeColor="text1"/>
          <w:sz w:val="40"/>
          <w:szCs w:val="40"/>
          <w:shd w:val="clear" w:color="auto" w:fill="FFFFFF"/>
        </w:rPr>
      </w:pPr>
    </w:p>
    <w:p w14:paraId="41736E40" w14:textId="77777777" w:rsidR="00EA3AE6" w:rsidRPr="00593373" w:rsidRDefault="00EA3AE6" w:rsidP="00EA3AE6">
      <w:pPr>
        <w:rPr>
          <w:rFonts w:asciiTheme="minorHAnsi" w:hAnsiTheme="minorHAnsi" w:cstheme="minorHAnsi"/>
          <w:sz w:val="40"/>
          <w:szCs w:val="40"/>
        </w:rPr>
      </w:pPr>
      <w:r w:rsidRPr="00593373">
        <w:rPr>
          <w:rFonts w:asciiTheme="minorHAnsi" w:hAnsiTheme="minorHAnsi" w:cstheme="minorHAnsi"/>
          <w:color w:val="000000" w:themeColor="text1"/>
          <w:sz w:val="40"/>
          <w:szCs w:val="40"/>
        </w:rPr>
        <w:t>According to this two-way communication model</w:t>
      </w:r>
      <w:r>
        <w:rPr>
          <w:rFonts w:asciiTheme="minorHAnsi" w:hAnsiTheme="minorHAnsi" w:cstheme="minorHAnsi"/>
          <w:color w:val="000000" w:themeColor="text1"/>
          <w:sz w:val="40"/>
          <w:szCs w:val="40"/>
        </w:rPr>
        <w:t xml:space="preserve"> designed by </w:t>
      </w:r>
      <w:r w:rsidRPr="00593373">
        <w:rPr>
          <w:rFonts w:asciiTheme="minorHAnsi" w:hAnsiTheme="minorHAnsi" w:cstheme="minorHAnsi"/>
          <w:color w:val="000000" w:themeColor="text1"/>
          <w:sz w:val="40"/>
          <w:szCs w:val="40"/>
        </w:rPr>
        <w:t>Wilbur Schramm in 1954</w:t>
      </w:r>
      <w:r>
        <w:rPr>
          <w:rFonts w:asciiTheme="minorHAnsi" w:hAnsiTheme="minorHAnsi" w:cstheme="minorHAnsi"/>
          <w:color w:val="000000" w:themeColor="text1"/>
          <w:sz w:val="40"/>
          <w:szCs w:val="40"/>
        </w:rPr>
        <w:t xml:space="preserve">, </w:t>
      </w:r>
      <w:r w:rsidRPr="00593373">
        <w:rPr>
          <w:rFonts w:asciiTheme="minorHAnsi" w:hAnsiTheme="minorHAnsi" w:cstheme="minorHAnsi"/>
          <w:color w:val="000000" w:themeColor="text1"/>
          <w:sz w:val="40"/>
          <w:szCs w:val="40"/>
        </w:rPr>
        <w:t xml:space="preserve">communication is a two-way process in which the sender and the </w:t>
      </w:r>
      <w:r w:rsidRPr="00593373">
        <w:rPr>
          <w:rFonts w:asciiTheme="minorHAnsi" w:hAnsiTheme="minorHAnsi" w:cstheme="minorHAnsi"/>
          <w:color w:val="000000" w:themeColor="text1"/>
          <w:sz w:val="40"/>
          <w:szCs w:val="40"/>
        </w:rPr>
        <w:lastRenderedPageBreak/>
        <w:t>receiver alternate sending and receiving messages. Without being properly and clearly defined and communicated to others, information is useless. The idea and conviction that communication is two-way forms the foundation of the circular communication concept. In other words, at least one sender and one recipient are present. The model additionally includes at least one more component. the actual message. The conventional method of communication typically uses pointless recipients and senders.</w:t>
      </w:r>
    </w:p>
    <w:p w14:paraId="04595E8D" w14:textId="77777777" w:rsidR="00EA3AE6" w:rsidRPr="005E3DB6" w:rsidRDefault="00EA3AE6" w:rsidP="00EA3AE6">
      <w:pPr>
        <w:spacing w:line="276" w:lineRule="auto"/>
        <w:rPr>
          <w:rFonts w:asciiTheme="minorHAnsi" w:hAnsiTheme="minorHAnsi" w:cstheme="minorHAnsi"/>
          <w:b/>
          <w:bCs/>
          <w:color w:val="000000" w:themeColor="text1"/>
          <w:sz w:val="40"/>
          <w:szCs w:val="40"/>
          <w:lang w:val="en-GB"/>
        </w:rPr>
      </w:pPr>
    </w:p>
    <w:p w14:paraId="738CFDC5" w14:textId="77777777" w:rsidR="00EA3AE6" w:rsidRPr="005E3DB6" w:rsidRDefault="00EA3AE6" w:rsidP="00EA3AE6">
      <w:pPr>
        <w:spacing w:line="276" w:lineRule="auto"/>
        <w:rPr>
          <w:rFonts w:asciiTheme="minorHAnsi" w:hAnsiTheme="minorHAnsi" w:cstheme="minorHAnsi"/>
          <w:b/>
          <w:bCs/>
          <w:color w:val="000000" w:themeColor="text1"/>
          <w:sz w:val="40"/>
          <w:szCs w:val="40"/>
          <w:lang w:val="en-GB"/>
        </w:rPr>
      </w:pPr>
      <w:r w:rsidRPr="005E3DB6">
        <w:rPr>
          <w:rFonts w:asciiTheme="minorHAnsi" w:hAnsiTheme="minorHAnsi" w:cstheme="minorHAnsi"/>
          <w:b/>
          <w:bCs/>
          <w:noProof/>
          <w:color w:val="000000" w:themeColor="text1"/>
          <w:sz w:val="40"/>
          <w:szCs w:val="40"/>
          <w:lang w:val="en-GB"/>
        </w:rPr>
        <w:drawing>
          <wp:inline distT="0" distB="0" distL="0" distR="0" wp14:anchorId="37D2EE9B" wp14:editId="321886DA">
            <wp:extent cx="5727700" cy="38544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3854450"/>
                    </a:xfrm>
                    <a:prstGeom prst="rect">
                      <a:avLst/>
                    </a:prstGeom>
                  </pic:spPr>
                </pic:pic>
              </a:graphicData>
            </a:graphic>
          </wp:inline>
        </w:drawing>
      </w:r>
    </w:p>
    <w:p w14:paraId="02F05167" w14:textId="77777777" w:rsidR="00EA3AE6" w:rsidRPr="005E3DB6" w:rsidRDefault="00EA3AE6" w:rsidP="00EA3AE6">
      <w:pPr>
        <w:spacing w:line="276" w:lineRule="auto"/>
        <w:rPr>
          <w:rFonts w:asciiTheme="minorHAnsi" w:hAnsiTheme="minorHAnsi" w:cstheme="minorHAnsi"/>
          <w:b/>
          <w:bCs/>
          <w:color w:val="000000" w:themeColor="text1"/>
          <w:sz w:val="40"/>
          <w:szCs w:val="40"/>
          <w:lang w:val="en-GB"/>
        </w:rPr>
      </w:pPr>
    </w:p>
    <w:p w14:paraId="586F8002" w14:textId="77777777" w:rsidR="00EA3AE6" w:rsidRPr="005E3DB6" w:rsidRDefault="00EA3AE6" w:rsidP="00EA3AE6">
      <w:pPr>
        <w:spacing w:line="276" w:lineRule="auto"/>
        <w:rPr>
          <w:rFonts w:asciiTheme="minorHAnsi" w:hAnsiTheme="minorHAnsi" w:cstheme="minorHAnsi"/>
          <w:color w:val="000000" w:themeColor="text1"/>
          <w:sz w:val="40"/>
          <w:szCs w:val="40"/>
        </w:rPr>
      </w:pPr>
    </w:p>
    <w:p w14:paraId="488EB148" w14:textId="77777777" w:rsidR="00EA3AE6" w:rsidRPr="005E3DB6" w:rsidRDefault="00EA3AE6" w:rsidP="00EA3AE6">
      <w:pPr>
        <w:rPr>
          <w:rFonts w:asciiTheme="minorHAnsi" w:hAnsiTheme="minorHAnsi" w:cstheme="minorHAnsi"/>
          <w:sz w:val="40"/>
          <w:szCs w:val="40"/>
        </w:rPr>
      </w:pPr>
      <w:r>
        <w:rPr>
          <w:rFonts w:asciiTheme="minorHAnsi" w:hAnsiTheme="minorHAnsi" w:cstheme="minorHAnsi"/>
          <w:color w:val="000000"/>
          <w:sz w:val="40"/>
          <w:szCs w:val="40"/>
          <w:shd w:val="clear" w:color="auto" w:fill="FFFFFF"/>
        </w:rPr>
        <w:t>A</w:t>
      </w:r>
      <w:r w:rsidRPr="005E3DB6">
        <w:rPr>
          <w:rFonts w:asciiTheme="minorHAnsi" w:hAnsiTheme="minorHAnsi" w:cstheme="minorHAnsi"/>
          <w:color w:val="000000"/>
          <w:sz w:val="40"/>
          <w:szCs w:val="40"/>
          <w:shd w:val="clear" w:color="auto" w:fill="FFFFFF"/>
        </w:rPr>
        <w:t xml:space="preserve">cording to this model of communication when a sender passes on the information to the receiver, the </w:t>
      </w:r>
      <w:r w:rsidRPr="005E3DB6">
        <w:rPr>
          <w:rFonts w:asciiTheme="minorHAnsi" w:hAnsiTheme="minorHAnsi" w:cstheme="minorHAnsi"/>
          <w:color w:val="000000"/>
          <w:sz w:val="40"/>
          <w:szCs w:val="40"/>
          <w:shd w:val="clear" w:color="auto" w:fill="FFFFFF"/>
        </w:rPr>
        <w:lastRenderedPageBreak/>
        <w:t xml:space="preserve">receiver must interpret it in the desired form the sender wants and give him the feedback or respond accordingly. Any communication where the sender does not get the feedback, the communication is not complete and thus ineffective. </w:t>
      </w:r>
      <w:r w:rsidRPr="005E3DB6">
        <w:rPr>
          <w:rFonts w:asciiTheme="minorHAnsi" w:hAnsiTheme="minorHAnsi" w:cstheme="minorHAnsi"/>
          <w:color w:val="2C3E50"/>
          <w:sz w:val="40"/>
          <w:szCs w:val="40"/>
          <w:shd w:val="clear" w:color="auto" w:fill="FEF1C4"/>
        </w:rPr>
        <w:t>Juneja, P. (2015).</w:t>
      </w:r>
    </w:p>
    <w:p w14:paraId="2533FEDC" w14:textId="77777777" w:rsidR="00EA3AE6" w:rsidRPr="005E3DB6" w:rsidRDefault="00EA3AE6" w:rsidP="00EA3AE6">
      <w:pPr>
        <w:spacing w:line="276" w:lineRule="auto"/>
        <w:rPr>
          <w:rFonts w:asciiTheme="minorHAnsi" w:hAnsiTheme="minorHAnsi" w:cstheme="minorHAnsi"/>
          <w:color w:val="000000" w:themeColor="text1"/>
          <w:sz w:val="40"/>
          <w:szCs w:val="40"/>
        </w:rPr>
      </w:pPr>
    </w:p>
    <w:p w14:paraId="56C50062" w14:textId="77777777" w:rsidR="00EA3AE6" w:rsidRPr="005E3DB6" w:rsidRDefault="00EA3AE6" w:rsidP="00EA3AE6">
      <w:pPr>
        <w:spacing w:line="276" w:lineRule="auto"/>
        <w:rPr>
          <w:rFonts w:asciiTheme="minorHAnsi" w:hAnsiTheme="minorHAnsi" w:cstheme="minorHAnsi"/>
          <w:color w:val="000000" w:themeColor="text1"/>
          <w:sz w:val="40"/>
          <w:szCs w:val="40"/>
        </w:rPr>
      </w:pPr>
    </w:p>
    <w:p w14:paraId="5EAC8DDC" w14:textId="77777777" w:rsidR="00EA3AE6" w:rsidRDefault="00EA3AE6" w:rsidP="00EA3AE6">
      <w:pPr>
        <w:spacing w:line="276" w:lineRule="auto"/>
        <w:rPr>
          <w:rFonts w:asciiTheme="minorHAnsi" w:hAnsiTheme="minorHAnsi" w:cstheme="minorHAnsi"/>
          <w:color w:val="000000" w:themeColor="text1"/>
          <w:sz w:val="40"/>
          <w:szCs w:val="40"/>
        </w:rPr>
      </w:pPr>
    </w:p>
    <w:p w14:paraId="1CCB1E18" w14:textId="77777777" w:rsidR="00EA3AE6" w:rsidRDefault="00EA3AE6" w:rsidP="00EA3AE6">
      <w:pPr>
        <w:spacing w:line="276" w:lineRule="auto"/>
        <w:rPr>
          <w:rFonts w:asciiTheme="minorHAnsi" w:hAnsiTheme="minorHAnsi" w:cstheme="minorHAnsi"/>
          <w:color w:val="000000" w:themeColor="text1"/>
          <w:sz w:val="40"/>
          <w:szCs w:val="40"/>
        </w:rPr>
      </w:pPr>
      <w:r w:rsidRPr="005E3DB6">
        <w:rPr>
          <w:rFonts w:asciiTheme="minorHAnsi" w:hAnsiTheme="minorHAnsi" w:cstheme="minorHAnsi"/>
          <w:color w:val="000000" w:themeColor="text1"/>
          <w:sz w:val="40"/>
          <w:szCs w:val="40"/>
        </w:rPr>
        <w:t xml:space="preserve">In the andrea Jones case one way communication was in practice hence employees felt they are never heard, face to face meeting rarely conducted, review and feedback were not in practice, workers in separate building and online felt they are isolated. </w:t>
      </w:r>
    </w:p>
    <w:p w14:paraId="374E4B25" w14:textId="77777777" w:rsidR="00EA3AE6" w:rsidRDefault="00EA3AE6" w:rsidP="00EA3AE6">
      <w:pPr>
        <w:spacing w:line="276" w:lineRule="auto"/>
        <w:rPr>
          <w:rFonts w:asciiTheme="minorHAnsi" w:hAnsiTheme="minorHAnsi" w:cstheme="minorHAnsi"/>
          <w:color w:val="000000" w:themeColor="text1"/>
          <w:sz w:val="40"/>
          <w:szCs w:val="40"/>
        </w:rPr>
      </w:pPr>
    </w:p>
    <w:p w14:paraId="51A5AEC5" w14:textId="77777777" w:rsidR="00EA3AE6" w:rsidRPr="005E3DB6" w:rsidRDefault="00EA3AE6" w:rsidP="00EA3AE6">
      <w:pPr>
        <w:spacing w:line="276" w:lineRule="auto"/>
        <w:rPr>
          <w:rFonts w:asciiTheme="minorHAnsi" w:hAnsiTheme="minorHAnsi" w:cstheme="minorHAnsi"/>
          <w:color w:val="000000" w:themeColor="text1"/>
          <w:sz w:val="40"/>
          <w:szCs w:val="40"/>
        </w:rPr>
      </w:pPr>
      <w:r w:rsidRPr="005E3DB6">
        <w:rPr>
          <w:rFonts w:asciiTheme="minorHAnsi" w:hAnsiTheme="minorHAnsi" w:cstheme="minorHAnsi"/>
          <w:color w:val="000000" w:themeColor="text1"/>
          <w:sz w:val="40"/>
          <w:szCs w:val="40"/>
        </w:rPr>
        <w:t xml:space="preserve">It is very important in this case to apply two way communication such as </w:t>
      </w:r>
      <w:r w:rsidRPr="005E3DB6">
        <w:rPr>
          <w:rFonts w:asciiTheme="minorHAnsi" w:hAnsiTheme="minorHAnsi" w:cstheme="minorHAnsi"/>
          <w:b/>
          <w:bCs/>
          <w:color w:val="000000" w:themeColor="text1"/>
          <w:sz w:val="40"/>
          <w:szCs w:val="40"/>
          <w:lang w:val="en-GB"/>
        </w:rPr>
        <w:t>Schramm’s Model to enhance workers.</w:t>
      </w:r>
    </w:p>
    <w:p w14:paraId="5C2E9DB9" w14:textId="77777777" w:rsidR="00EA3AE6" w:rsidRPr="005E3DB6" w:rsidRDefault="00EA3AE6" w:rsidP="00EA3AE6">
      <w:pPr>
        <w:jc w:val="both"/>
        <w:rPr>
          <w:rFonts w:asciiTheme="minorHAnsi" w:hAnsiTheme="minorHAnsi" w:cstheme="minorHAnsi"/>
          <w:sz w:val="40"/>
          <w:szCs w:val="40"/>
        </w:rPr>
      </w:pPr>
      <w:r w:rsidRPr="005E3DB6">
        <w:rPr>
          <w:rFonts w:asciiTheme="minorHAnsi" w:hAnsiTheme="minorHAnsi" w:cstheme="minorHAnsi"/>
          <w:sz w:val="40"/>
          <w:szCs w:val="40"/>
        </w:rPr>
        <w:t>In Andrea Jones case study it was observed that new staff were joining frequently, so they had to go through team building again and again.</w:t>
      </w:r>
      <w:r>
        <w:rPr>
          <w:rFonts w:asciiTheme="minorHAnsi" w:hAnsiTheme="minorHAnsi" w:cstheme="minorHAnsi"/>
          <w:sz w:val="40"/>
          <w:szCs w:val="40"/>
        </w:rPr>
        <w:t xml:space="preserve"> Team meeting were held rarely.</w:t>
      </w:r>
      <w:r w:rsidRPr="005E3DB6">
        <w:rPr>
          <w:rFonts w:asciiTheme="minorHAnsi" w:hAnsiTheme="minorHAnsi" w:cstheme="minorHAnsi"/>
          <w:sz w:val="40"/>
          <w:szCs w:val="40"/>
        </w:rPr>
        <w:t xml:space="preserve"> In this scenario communication </w:t>
      </w:r>
      <w:r>
        <w:rPr>
          <w:rFonts w:asciiTheme="minorHAnsi" w:hAnsiTheme="minorHAnsi" w:cstheme="minorHAnsi"/>
          <w:sz w:val="40"/>
          <w:szCs w:val="40"/>
        </w:rPr>
        <w:t>can play</w:t>
      </w:r>
      <w:r w:rsidRPr="005E3DB6">
        <w:rPr>
          <w:rFonts w:asciiTheme="minorHAnsi" w:hAnsiTheme="minorHAnsi" w:cstheme="minorHAnsi"/>
          <w:sz w:val="40"/>
          <w:szCs w:val="40"/>
        </w:rPr>
        <w:t xml:space="preserve"> a vital role to make sure everyone has clear goal</w:t>
      </w:r>
      <w:r>
        <w:rPr>
          <w:rFonts w:asciiTheme="minorHAnsi" w:hAnsiTheme="minorHAnsi" w:cstheme="minorHAnsi"/>
          <w:sz w:val="40"/>
          <w:szCs w:val="40"/>
        </w:rPr>
        <w:t>. T</w:t>
      </w:r>
      <w:r w:rsidRPr="005E3DB6">
        <w:rPr>
          <w:rFonts w:asciiTheme="minorHAnsi" w:hAnsiTheme="minorHAnsi" w:cstheme="minorHAnsi"/>
          <w:sz w:val="40"/>
          <w:szCs w:val="40"/>
        </w:rPr>
        <w:t xml:space="preserve">wo way effective communication can help to reduce conflict and improve the relationship between </w:t>
      </w:r>
      <w:r>
        <w:rPr>
          <w:rFonts w:asciiTheme="minorHAnsi" w:hAnsiTheme="minorHAnsi" w:cstheme="minorHAnsi"/>
          <w:sz w:val="40"/>
          <w:szCs w:val="40"/>
        </w:rPr>
        <w:t>employees</w:t>
      </w:r>
      <w:r w:rsidRPr="005E3DB6">
        <w:rPr>
          <w:rFonts w:asciiTheme="minorHAnsi" w:hAnsiTheme="minorHAnsi" w:cstheme="minorHAnsi"/>
          <w:sz w:val="40"/>
          <w:szCs w:val="40"/>
        </w:rPr>
        <w:t xml:space="preserve">. This will also avoid making mistakes </w:t>
      </w:r>
      <w:r>
        <w:rPr>
          <w:rFonts w:asciiTheme="minorHAnsi" w:hAnsiTheme="minorHAnsi" w:cstheme="minorHAnsi"/>
          <w:sz w:val="40"/>
          <w:szCs w:val="40"/>
        </w:rPr>
        <w:t>as</w:t>
      </w:r>
      <w:r w:rsidRPr="005E3DB6">
        <w:rPr>
          <w:rFonts w:asciiTheme="minorHAnsi" w:hAnsiTheme="minorHAnsi" w:cstheme="minorHAnsi"/>
          <w:sz w:val="40"/>
          <w:szCs w:val="40"/>
        </w:rPr>
        <w:t xml:space="preserve"> everyone gets constructive feedback</w:t>
      </w:r>
      <w:r>
        <w:rPr>
          <w:rFonts w:asciiTheme="minorHAnsi" w:hAnsiTheme="minorHAnsi" w:cstheme="minorHAnsi"/>
          <w:sz w:val="40"/>
          <w:szCs w:val="40"/>
        </w:rPr>
        <w:t>s</w:t>
      </w:r>
      <w:r w:rsidRPr="005E3DB6">
        <w:rPr>
          <w:rFonts w:asciiTheme="minorHAnsi" w:hAnsiTheme="minorHAnsi" w:cstheme="minorHAnsi"/>
          <w:sz w:val="40"/>
          <w:szCs w:val="40"/>
        </w:rPr>
        <w:t xml:space="preserve">. </w:t>
      </w:r>
      <w:r>
        <w:rPr>
          <w:rFonts w:asciiTheme="minorHAnsi" w:hAnsiTheme="minorHAnsi" w:cstheme="minorHAnsi"/>
          <w:sz w:val="40"/>
          <w:szCs w:val="40"/>
        </w:rPr>
        <w:t>T</w:t>
      </w:r>
      <w:r w:rsidRPr="005E3DB6">
        <w:rPr>
          <w:rFonts w:asciiTheme="minorHAnsi" w:hAnsiTheme="minorHAnsi" w:cstheme="minorHAnsi"/>
          <w:sz w:val="40"/>
          <w:szCs w:val="40"/>
        </w:rPr>
        <w:t>here is no alternative than a</w:t>
      </w:r>
      <w:r>
        <w:rPr>
          <w:rFonts w:asciiTheme="minorHAnsi" w:hAnsiTheme="minorHAnsi" w:cstheme="minorHAnsi"/>
          <w:sz w:val="40"/>
          <w:szCs w:val="40"/>
        </w:rPr>
        <w:t>n</w:t>
      </w:r>
      <w:r w:rsidRPr="005E3DB6">
        <w:rPr>
          <w:rFonts w:asciiTheme="minorHAnsi" w:hAnsiTheme="minorHAnsi" w:cstheme="minorHAnsi"/>
          <w:sz w:val="40"/>
          <w:szCs w:val="40"/>
        </w:rPr>
        <w:t xml:space="preserve"> </w:t>
      </w:r>
      <w:r w:rsidRPr="005E3DB6">
        <w:rPr>
          <w:rFonts w:asciiTheme="minorHAnsi" w:hAnsiTheme="minorHAnsi" w:cstheme="minorHAnsi"/>
          <w:sz w:val="40"/>
          <w:szCs w:val="40"/>
        </w:rPr>
        <w:lastRenderedPageBreak/>
        <w:t>effective two way communication across the entire organization</w:t>
      </w:r>
      <w:r>
        <w:rPr>
          <w:rFonts w:asciiTheme="minorHAnsi" w:hAnsiTheme="minorHAnsi" w:cstheme="minorHAnsi"/>
          <w:sz w:val="40"/>
          <w:szCs w:val="40"/>
        </w:rPr>
        <w:t xml:space="preserve"> f</w:t>
      </w:r>
      <w:r w:rsidRPr="005E3DB6">
        <w:rPr>
          <w:rFonts w:asciiTheme="minorHAnsi" w:hAnsiTheme="minorHAnsi" w:cstheme="minorHAnsi"/>
          <w:sz w:val="40"/>
          <w:szCs w:val="40"/>
        </w:rPr>
        <w:t>or better performance</w:t>
      </w:r>
    </w:p>
    <w:p w14:paraId="03659A1A" w14:textId="77777777" w:rsidR="00EA3AE6" w:rsidRPr="005E3DB6" w:rsidRDefault="00EA3AE6" w:rsidP="00EA3AE6">
      <w:pPr>
        <w:spacing w:line="276" w:lineRule="auto"/>
        <w:rPr>
          <w:rFonts w:asciiTheme="minorHAnsi" w:hAnsiTheme="minorHAnsi" w:cstheme="minorHAnsi"/>
          <w:color w:val="000000" w:themeColor="text1"/>
          <w:sz w:val="40"/>
          <w:szCs w:val="40"/>
        </w:rPr>
      </w:pPr>
    </w:p>
    <w:p w14:paraId="6BD58D64" w14:textId="77777777" w:rsidR="00EA3AE6" w:rsidRPr="005E3DB6" w:rsidRDefault="00EA3AE6" w:rsidP="00EA3AE6">
      <w:pPr>
        <w:spacing w:line="276" w:lineRule="auto"/>
        <w:rPr>
          <w:rFonts w:asciiTheme="minorHAnsi" w:hAnsiTheme="minorHAnsi" w:cstheme="minorHAnsi"/>
          <w:color w:val="000000" w:themeColor="text1"/>
          <w:sz w:val="40"/>
          <w:szCs w:val="40"/>
        </w:rPr>
      </w:pPr>
    </w:p>
    <w:p w14:paraId="7A9E2D23" w14:textId="77777777" w:rsidR="00EA3AE6" w:rsidRPr="005E3DB6" w:rsidRDefault="00EA3AE6" w:rsidP="00EA3AE6">
      <w:pPr>
        <w:rPr>
          <w:rFonts w:asciiTheme="minorHAnsi" w:hAnsiTheme="minorHAnsi" w:cstheme="minorHAnsi"/>
          <w:b/>
          <w:bCs/>
          <w:sz w:val="40"/>
          <w:szCs w:val="40"/>
          <w:lang w:val="en-GB"/>
        </w:rPr>
      </w:pPr>
      <w:r w:rsidRPr="005E3DB6">
        <w:rPr>
          <w:rFonts w:asciiTheme="minorHAnsi" w:hAnsiTheme="minorHAnsi" w:cstheme="minorHAnsi"/>
          <w:b/>
          <w:bCs/>
          <w:sz w:val="40"/>
          <w:szCs w:val="40"/>
          <w:lang w:val="en-GB"/>
        </w:rPr>
        <w:t>4.3 Why effective communication is important (verbal-non verbal)</w:t>
      </w:r>
    </w:p>
    <w:p w14:paraId="213682A4" w14:textId="77777777" w:rsidR="00EA3AE6" w:rsidRDefault="00EA3AE6" w:rsidP="00EA3AE6">
      <w:pPr>
        <w:rPr>
          <w:rFonts w:asciiTheme="minorHAnsi" w:hAnsiTheme="minorHAnsi" w:cstheme="minorHAnsi"/>
          <w:b/>
          <w:bCs/>
          <w:sz w:val="40"/>
          <w:szCs w:val="40"/>
          <w:lang w:val="en-GB"/>
        </w:rPr>
      </w:pPr>
    </w:p>
    <w:p w14:paraId="433E88D9" w14:textId="77777777" w:rsidR="00EA3AE6" w:rsidRDefault="00EA3AE6" w:rsidP="00EA3AE6">
      <w:pPr>
        <w:rPr>
          <w:rFonts w:asciiTheme="minorHAnsi" w:hAnsiTheme="minorHAnsi" w:cstheme="minorHAnsi"/>
          <w:b/>
          <w:bCs/>
          <w:sz w:val="40"/>
          <w:szCs w:val="40"/>
          <w:lang w:val="en-GB"/>
        </w:rPr>
      </w:pPr>
      <w:r w:rsidRPr="00141B83">
        <w:rPr>
          <w:rFonts w:asciiTheme="minorHAnsi" w:hAnsiTheme="minorHAnsi" w:cstheme="minorHAnsi"/>
          <w:b/>
          <w:bCs/>
          <w:sz w:val="40"/>
          <w:szCs w:val="40"/>
          <w:lang w:val="en-GB"/>
        </w:rPr>
        <w:t xml:space="preserve">Strong partnerships at all levels of the business can only be maintained and productivity increased with effective communication. </w:t>
      </w:r>
    </w:p>
    <w:p w14:paraId="5114BA4F" w14:textId="77777777" w:rsidR="00EA3AE6" w:rsidRDefault="00EA3AE6" w:rsidP="00EA3AE6">
      <w:pPr>
        <w:rPr>
          <w:rFonts w:asciiTheme="minorHAnsi" w:hAnsiTheme="minorHAnsi" w:cstheme="minorHAnsi"/>
          <w:b/>
          <w:bCs/>
          <w:sz w:val="40"/>
          <w:szCs w:val="40"/>
          <w:lang w:val="en-GB"/>
        </w:rPr>
      </w:pPr>
    </w:p>
    <w:p w14:paraId="233C3B7F" w14:textId="77777777" w:rsidR="00EA3AE6" w:rsidRDefault="00EA3AE6" w:rsidP="00EA3AE6">
      <w:pPr>
        <w:rPr>
          <w:rFonts w:asciiTheme="minorHAnsi" w:hAnsiTheme="minorHAnsi" w:cstheme="minorHAnsi"/>
          <w:bCs/>
          <w:color w:val="000000" w:themeColor="text1"/>
          <w:sz w:val="40"/>
          <w:szCs w:val="40"/>
          <w:shd w:val="clear" w:color="auto" w:fill="FFFFFF"/>
        </w:rPr>
      </w:pPr>
      <w:r w:rsidRPr="00141B83">
        <w:rPr>
          <w:rFonts w:asciiTheme="minorHAnsi" w:hAnsiTheme="minorHAnsi" w:cstheme="minorHAnsi"/>
          <w:b/>
          <w:bCs/>
          <w:sz w:val="40"/>
          <w:szCs w:val="40"/>
          <w:lang w:val="en-GB"/>
        </w:rPr>
        <w:t>In a UK-wide survey of 1,000 employees, 47% of the respondents said their superiors don't regularly communicate with them. Lack of communication</w:t>
      </w:r>
      <w:r>
        <w:rPr>
          <w:rFonts w:asciiTheme="minorHAnsi" w:hAnsiTheme="minorHAnsi" w:cstheme="minorHAnsi"/>
          <w:b/>
          <w:bCs/>
          <w:sz w:val="40"/>
          <w:szCs w:val="40"/>
          <w:lang w:val="en-GB"/>
        </w:rPr>
        <w:t xml:space="preserve"> happens</w:t>
      </w:r>
      <w:r w:rsidRPr="00141B83">
        <w:rPr>
          <w:rFonts w:asciiTheme="minorHAnsi" w:hAnsiTheme="minorHAnsi" w:cstheme="minorHAnsi"/>
          <w:b/>
          <w:bCs/>
          <w:sz w:val="40"/>
          <w:szCs w:val="40"/>
          <w:lang w:val="en-GB"/>
        </w:rPr>
        <w:t xml:space="preserve"> due to failure to give</w:t>
      </w:r>
      <w:r>
        <w:rPr>
          <w:rFonts w:asciiTheme="minorHAnsi" w:hAnsiTheme="minorHAnsi" w:cstheme="minorHAnsi"/>
          <w:b/>
          <w:bCs/>
          <w:sz w:val="40"/>
          <w:szCs w:val="40"/>
          <w:lang w:val="en-GB"/>
        </w:rPr>
        <w:t xml:space="preserve"> </w:t>
      </w:r>
      <w:r w:rsidRPr="00141B83">
        <w:rPr>
          <w:rFonts w:asciiTheme="minorHAnsi" w:hAnsiTheme="minorHAnsi" w:cstheme="minorHAnsi"/>
          <w:b/>
          <w:bCs/>
          <w:sz w:val="40"/>
          <w:szCs w:val="40"/>
          <w:lang w:val="en-GB"/>
        </w:rPr>
        <w:t xml:space="preserve">an opportunity to be heard, fail to include in important corporate developments, and lack to properly describe the goals. </w:t>
      </w:r>
      <w:r w:rsidRPr="005E3DB6">
        <w:rPr>
          <w:rFonts w:asciiTheme="minorHAnsi" w:hAnsiTheme="minorHAnsi" w:cstheme="minorHAnsi"/>
          <w:bCs/>
          <w:color w:val="000000" w:themeColor="text1"/>
          <w:sz w:val="40"/>
          <w:szCs w:val="40"/>
          <w:shd w:val="clear" w:color="auto" w:fill="FFFFFF"/>
        </w:rPr>
        <w:t>(freshbusinessthinking.com,nd)</w:t>
      </w:r>
      <w:r>
        <w:rPr>
          <w:rFonts w:asciiTheme="minorHAnsi" w:hAnsiTheme="minorHAnsi" w:cstheme="minorHAnsi"/>
          <w:bCs/>
          <w:color w:val="000000" w:themeColor="text1"/>
          <w:sz w:val="40"/>
          <w:szCs w:val="40"/>
          <w:shd w:val="clear" w:color="auto" w:fill="FFFFFF"/>
        </w:rPr>
        <w:t>.</w:t>
      </w:r>
      <w:r w:rsidRPr="005E3DB6">
        <w:rPr>
          <w:rFonts w:asciiTheme="minorHAnsi" w:hAnsiTheme="minorHAnsi" w:cstheme="minorHAnsi"/>
          <w:bCs/>
          <w:color w:val="000000" w:themeColor="text1"/>
          <w:sz w:val="40"/>
          <w:szCs w:val="40"/>
          <w:shd w:val="clear" w:color="auto" w:fill="FFFFFF"/>
        </w:rPr>
        <w:t xml:space="preserve"> </w:t>
      </w:r>
    </w:p>
    <w:p w14:paraId="58C345F6" w14:textId="77777777" w:rsidR="00EA3AE6" w:rsidRDefault="00EA3AE6" w:rsidP="00EA3AE6">
      <w:pPr>
        <w:rPr>
          <w:rFonts w:asciiTheme="minorHAnsi" w:hAnsiTheme="minorHAnsi" w:cstheme="minorHAnsi"/>
          <w:bCs/>
          <w:color w:val="000000" w:themeColor="text1"/>
          <w:sz w:val="40"/>
          <w:szCs w:val="40"/>
          <w:shd w:val="clear" w:color="auto" w:fill="FFFFFF"/>
        </w:rPr>
      </w:pPr>
    </w:p>
    <w:p w14:paraId="565FCB81" w14:textId="77777777" w:rsidR="00EA3AE6" w:rsidRPr="00812486" w:rsidRDefault="00EA3AE6" w:rsidP="00EA3AE6">
      <w:pPr>
        <w:rPr>
          <w:rFonts w:asciiTheme="minorHAnsi" w:hAnsiTheme="minorHAnsi" w:cstheme="minorHAnsi"/>
          <w:bCs/>
          <w:color w:val="000000" w:themeColor="text1"/>
          <w:sz w:val="40"/>
          <w:szCs w:val="40"/>
          <w:shd w:val="clear" w:color="auto" w:fill="FFFFFF"/>
        </w:rPr>
      </w:pPr>
      <w:r>
        <w:rPr>
          <w:rFonts w:asciiTheme="minorHAnsi" w:hAnsiTheme="minorHAnsi" w:cstheme="minorHAnsi"/>
          <w:bCs/>
          <w:color w:val="000000" w:themeColor="text1"/>
          <w:sz w:val="40"/>
          <w:szCs w:val="40"/>
          <w:shd w:val="clear" w:color="auto" w:fill="FFFFFF"/>
        </w:rPr>
        <w:t>Communication can be Verbal or Nonverbal.</w:t>
      </w:r>
      <w:r w:rsidRPr="005E3DB6">
        <w:rPr>
          <w:rFonts w:asciiTheme="minorHAnsi" w:hAnsiTheme="minorHAnsi" w:cstheme="minorHAnsi"/>
          <w:sz w:val="40"/>
          <w:szCs w:val="40"/>
        </w:rPr>
        <w:t>Verbal communication is the things</w:t>
      </w:r>
      <w:r>
        <w:rPr>
          <w:rFonts w:asciiTheme="minorHAnsi" w:hAnsiTheme="minorHAnsi" w:cstheme="minorHAnsi"/>
          <w:sz w:val="40"/>
          <w:szCs w:val="40"/>
        </w:rPr>
        <w:t xml:space="preserve"> said </w:t>
      </w:r>
      <w:r w:rsidRPr="005E3DB6">
        <w:rPr>
          <w:rFonts w:asciiTheme="minorHAnsi" w:hAnsiTheme="minorHAnsi" w:cstheme="minorHAnsi"/>
          <w:sz w:val="40"/>
          <w:szCs w:val="40"/>
        </w:rPr>
        <w:t xml:space="preserve">and non-verbal communication is the things communicated through body language, facial expressions and so on. </w:t>
      </w:r>
    </w:p>
    <w:p w14:paraId="340EE53D" w14:textId="77777777" w:rsidR="00EA3AE6" w:rsidRPr="00EA382D" w:rsidRDefault="00EA3AE6" w:rsidP="00EA3AE6">
      <w:pPr>
        <w:rPr>
          <w:rFonts w:asciiTheme="minorHAnsi" w:hAnsiTheme="minorHAnsi" w:cstheme="minorHAnsi"/>
          <w:b/>
          <w:bCs/>
          <w:sz w:val="40"/>
          <w:szCs w:val="40"/>
          <w:lang w:val="en-GB"/>
        </w:rPr>
      </w:pPr>
      <w:r w:rsidRPr="00EA382D">
        <w:rPr>
          <w:rFonts w:asciiTheme="minorHAnsi" w:hAnsiTheme="minorHAnsi" w:cstheme="minorHAnsi"/>
          <w:b/>
          <w:bCs/>
          <w:sz w:val="40"/>
          <w:szCs w:val="40"/>
          <w:lang w:val="en-GB"/>
        </w:rPr>
        <w:t>Both are significant and have different things to communicate. Understanding both verbal and non-verbal communication is so crucial.</w:t>
      </w:r>
    </w:p>
    <w:p w14:paraId="3A7D12AD" w14:textId="77777777" w:rsidR="00EA3AE6" w:rsidRPr="00EA382D" w:rsidRDefault="00EA3AE6" w:rsidP="00EA3AE6">
      <w:pPr>
        <w:rPr>
          <w:rFonts w:asciiTheme="minorHAnsi" w:hAnsiTheme="minorHAnsi" w:cstheme="minorHAnsi"/>
          <w:b/>
          <w:bCs/>
          <w:sz w:val="40"/>
          <w:szCs w:val="40"/>
          <w:lang w:val="en-GB"/>
        </w:rPr>
      </w:pPr>
    </w:p>
    <w:p w14:paraId="6B42558E" w14:textId="77777777" w:rsidR="00EA3AE6" w:rsidRPr="00EA382D" w:rsidRDefault="00EA3AE6" w:rsidP="00EA3AE6">
      <w:pPr>
        <w:rPr>
          <w:rFonts w:asciiTheme="minorHAnsi" w:hAnsiTheme="minorHAnsi" w:cstheme="minorHAnsi"/>
          <w:b/>
          <w:bCs/>
          <w:sz w:val="40"/>
          <w:szCs w:val="40"/>
          <w:lang w:val="en-GB"/>
        </w:rPr>
      </w:pPr>
    </w:p>
    <w:p w14:paraId="6AD91933" w14:textId="77777777" w:rsidR="00EA3AE6" w:rsidRPr="00EA382D" w:rsidRDefault="00EA3AE6" w:rsidP="00EA3AE6">
      <w:pPr>
        <w:rPr>
          <w:rFonts w:asciiTheme="minorHAnsi" w:hAnsiTheme="minorHAnsi" w:cstheme="minorHAnsi"/>
          <w:b/>
          <w:bCs/>
          <w:sz w:val="40"/>
          <w:szCs w:val="40"/>
          <w:lang w:val="en-GB"/>
        </w:rPr>
      </w:pPr>
      <w:r w:rsidRPr="00EA382D">
        <w:rPr>
          <w:rFonts w:asciiTheme="minorHAnsi" w:hAnsiTheme="minorHAnsi" w:cstheme="minorHAnsi"/>
          <w:b/>
          <w:bCs/>
          <w:sz w:val="40"/>
          <w:szCs w:val="40"/>
          <w:lang w:val="en-GB"/>
        </w:rPr>
        <w:lastRenderedPageBreak/>
        <w:t xml:space="preserve">Any symbolic action that conveys a message without the use of words is considered nonverbal communication. This definition covers a wide range of topics, including facial expression, hand gestures, clothing, tattoos, jewellery, physical attractiveness, timing of events, distance, tone of voice, eye movements, the placement of furniture to create atmosphere, touch, and smell, </w:t>
      </w:r>
      <w:r w:rsidRPr="005E3DB6">
        <w:rPr>
          <w:rFonts w:asciiTheme="minorHAnsi" w:hAnsiTheme="minorHAnsi" w:cstheme="minorHAnsi"/>
          <w:sz w:val="40"/>
          <w:szCs w:val="40"/>
        </w:rPr>
        <w:t>– and that is not an exhaustive list</w:t>
      </w:r>
      <w:r>
        <w:rPr>
          <w:rFonts w:asciiTheme="minorHAnsi" w:hAnsiTheme="minorHAnsi" w:cstheme="minorHAnsi"/>
          <w:b/>
          <w:bCs/>
          <w:sz w:val="40"/>
          <w:szCs w:val="40"/>
          <w:lang w:val="en-GB"/>
        </w:rPr>
        <w:t>.</w:t>
      </w:r>
      <w:r w:rsidRPr="005E3DB6">
        <w:rPr>
          <w:rFonts w:asciiTheme="minorHAnsi" w:hAnsiTheme="minorHAnsi" w:cstheme="minorHAnsi"/>
          <w:sz w:val="40"/>
          <w:szCs w:val="40"/>
        </w:rPr>
        <w:t xml:space="preserve"> ( Duck, S. &amp; McMahan, D, 2015, p.89 ).</w:t>
      </w:r>
    </w:p>
    <w:p w14:paraId="25A8BA08" w14:textId="77777777" w:rsidR="00EA3AE6" w:rsidRPr="005E3DB6" w:rsidRDefault="00EA3AE6" w:rsidP="00EA3AE6">
      <w:pPr>
        <w:rPr>
          <w:rFonts w:asciiTheme="minorHAnsi" w:hAnsiTheme="minorHAnsi" w:cstheme="minorHAnsi"/>
          <w:sz w:val="40"/>
          <w:szCs w:val="40"/>
          <w:lang w:val="en-GB"/>
        </w:rPr>
      </w:pPr>
    </w:p>
    <w:p w14:paraId="54F58C29" w14:textId="77777777" w:rsidR="00EA3AE6" w:rsidRDefault="00EA3AE6" w:rsidP="00EA3AE6">
      <w:pPr>
        <w:rPr>
          <w:rFonts w:asciiTheme="minorHAnsi" w:hAnsiTheme="minorHAnsi" w:cstheme="minorHAnsi"/>
          <w:sz w:val="40"/>
          <w:szCs w:val="40"/>
        </w:rPr>
      </w:pPr>
      <w:r w:rsidRPr="005E3DB6">
        <w:rPr>
          <w:rFonts w:asciiTheme="minorHAnsi" w:hAnsiTheme="minorHAnsi" w:cstheme="minorHAnsi"/>
          <w:sz w:val="40"/>
          <w:szCs w:val="40"/>
        </w:rPr>
        <w:t xml:space="preserve"> </w:t>
      </w:r>
    </w:p>
    <w:p w14:paraId="6B0EF721" w14:textId="77777777" w:rsidR="00EA3AE6" w:rsidRPr="005E3DB6" w:rsidRDefault="00EA3AE6" w:rsidP="00EA3AE6">
      <w:pPr>
        <w:rPr>
          <w:rFonts w:asciiTheme="minorHAnsi" w:hAnsiTheme="minorHAnsi" w:cstheme="minorHAnsi"/>
          <w:color w:val="000000" w:themeColor="text1"/>
          <w:sz w:val="40"/>
          <w:szCs w:val="40"/>
        </w:rPr>
      </w:pPr>
      <w:r w:rsidRPr="005E3DB6">
        <w:rPr>
          <w:rFonts w:asciiTheme="minorHAnsi" w:hAnsiTheme="minorHAnsi" w:cstheme="minorHAnsi"/>
          <w:sz w:val="40"/>
          <w:szCs w:val="40"/>
        </w:rPr>
        <w:t xml:space="preserve">Usually, success in communicating </w:t>
      </w:r>
      <w:r>
        <w:rPr>
          <w:rFonts w:asciiTheme="minorHAnsi" w:hAnsiTheme="minorHAnsi" w:cstheme="minorHAnsi"/>
          <w:sz w:val="40"/>
          <w:szCs w:val="40"/>
        </w:rPr>
        <w:t xml:space="preserve">not only depend on what is expressed verbally but also </w:t>
      </w:r>
      <w:r w:rsidRPr="005E3DB6">
        <w:rPr>
          <w:rFonts w:asciiTheme="minorHAnsi" w:hAnsiTheme="minorHAnsi" w:cstheme="minorHAnsi"/>
          <w:sz w:val="40"/>
          <w:szCs w:val="40"/>
        </w:rPr>
        <w:t xml:space="preserve">influenced by aspects of </w:t>
      </w:r>
      <w:r>
        <w:rPr>
          <w:rFonts w:asciiTheme="minorHAnsi" w:hAnsiTheme="minorHAnsi" w:cstheme="minorHAnsi"/>
          <w:sz w:val="40"/>
          <w:szCs w:val="40"/>
        </w:rPr>
        <w:t xml:space="preserve">non verbal </w:t>
      </w:r>
      <w:r w:rsidRPr="005E3DB6">
        <w:rPr>
          <w:rFonts w:asciiTheme="minorHAnsi" w:hAnsiTheme="minorHAnsi" w:cstheme="minorHAnsi"/>
          <w:sz w:val="40"/>
          <w:szCs w:val="40"/>
        </w:rPr>
        <w:t xml:space="preserve">communication that </w:t>
      </w:r>
      <w:r>
        <w:rPr>
          <w:rFonts w:asciiTheme="minorHAnsi" w:hAnsiTheme="minorHAnsi" w:cstheme="minorHAnsi"/>
          <w:sz w:val="40"/>
          <w:szCs w:val="40"/>
        </w:rPr>
        <w:t>can be</w:t>
      </w:r>
      <w:r w:rsidRPr="005E3DB6">
        <w:rPr>
          <w:rFonts w:asciiTheme="minorHAnsi" w:hAnsiTheme="minorHAnsi" w:cstheme="minorHAnsi"/>
          <w:sz w:val="40"/>
          <w:szCs w:val="40"/>
        </w:rPr>
        <w:t xml:space="preserve"> control</w:t>
      </w:r>
      <w:r>
        <w:rPr>
          <w:rFonts w:asciiTheme="minorHAnsi" w:hAnsiTheme="minorHAnsi" w:cstheme="minorHAnsi"/>
          <w:sz w:val="40"/>
          <w:szCs w:val="40"/>
        </w:rPr>
        <w:t>led</w:t>
      </w:r>
      <w:r w:rsidRPr="005E3DB6">
        <w:rPr>
          <w:rFonts w:asciiTheme="minorHAnsi" w:hAnsiTheme="minorHAnsi" w:cstheme="minorHAnsi"/>
          <w:sz w:val="40"/>
          <w:szCs w:val="40"/>
        </w:rPr>
        <w:t xml:space="preserve">. </w:t>
      </w:r>
      <w:r>
        <w:rPr>
          <w:rFonts w:asciiTheme="minorHAnsi" w:hAnsiTheme="minorHAnsi" w:cstheme="minorHAnsi"/>
          <w:sz w:val="40"/>
          <w:szCs w:val="40"/>
        </w:rPr>
        <w:t>B</w:t>
      </w:r>
      <w:r w:rsidRPr="005E3DB6">
        <w:rPr>
          <w:rFonts w:asciiTheme="minorHAnsi" w:hAnsiTheme="minorHAnsi" w:cstheme="minorHAnsi"/>
          <w:sz w:val="40"/>
          <w:szCs w:val="40"/>
        </w:rPr>
        <w:t>ody language (non-verbal behaviour), voice (para linguistic behaviours/cues)</w:t>
      </w:r>
      <w:r>
        <w:rPr>
          <w:rFonts w:asciiTheme="minorHAnsi" w:hAnsiTheme="minorHAnsi" w:cstheme="minorHAnsi"/>
          <w:sz w:val="40"/>
          <w:szCs w:val="40"/>
        </w:rPr>
        <w:t xml:space="preserve"> </w:t>
      </w:r>
      <w:r w:rsidRPr="005E3DB6">
        <w:rPr>
          <w:rFonts w:asciiTheme="minorHAnsi" w:hAnsiTheme="minorHAnsi" w:cstheme="minorHAnsi"/>
          <w:sz w:val="40"/>
          <w:szCs w:val="40"/>
        </w:rPr>
        <w:t xml:space="preserve">will affect the way messages </w:t>
      </w:r>
      <w:r>
        <w:rPr>
          <w:rFonts w:asciiTheme="minorHAnsi" w:hAnsiTheme="minorHAnsi" w:cstheme="minorHAnsi"/>
          <w:sz w:val="40"/>
          <w:szCs w:val="40"/>
        </w:rPr>
        <w:t xml:space="preserve"> are interpreted.</w:t>
      </w:r>
      <w:r w:rsidRPr="005E3DB6">
        <w:rPr>
          <w:rFonts w:asciiTheme="minorHAnsi" w:hAnsiTheme="minorHAnsi" w:cstheme="minorHAnsi"/>
          <w:sz w:val="40"/>
          <w:szCs w:val="40"/>
        </w:rPr>
        <w:t xml:space="preserve">(Peter Morgan, 2017, p245). </w:t>
      </w:r>
    </w:p>
    <w:p w14:paraId="382B9EF4" w14:textId="77777777" w:rsidR="00EA3AE6" w:rsidRPr="005E3DB6" w:rsidRDefault="00EA3AE6" w:rsidP="00EA3AE6">
      <w:pPr>
        <w:rPr>
          <w:rFonts w:asciiTheme="minorHAnsi" w:hAnsiTheme="minorHAnsi" w:cstheme="minorHAnsi"/>
          <w:color w:val="000000" w:themeColor="text1"/>
          <w:sz w:val="40"/>
          <w:szCs w:val="40"/>
        </w:rPr>
      </w:pPr>
    </w:p>
    <w:p w14:paraId="7C7DDB1E" w14:textId="77777777" w:rsidR="00EA3AE6" w:rsidRPr="005E3DB6" w:rsidRDefault="00EA3AE6" w:rsidP="00EA3AE6">
      <w:pPr>
        <w:rPr>
          <w:rFonts w:asciiTheme="minorHAnsi" w:hAnsiTheme="minorHAnsi" w:cstheme="minorHAnsi"/>
          <w:sz w:val="40"/>
          <w:szCs w:val="40"/>
          <w:lang w:val="en-GB"/>
        </w:rPr>
      </w:pPr>
    </w:p>
    <w:p w14:paraId="034BFDFF" w14:textId="77777777" w:rsidR="00EA3AE6" w:rsidRPr="005E3DB6" w:rsidRDefault="00EA3AE6" w:rsidP="00EA3AE6">
      <w:pPr>
        <w:rPr>
          <w:rFonts w:asciiTheme="minorHAnsi" w:hAnsiTheme="minorHAnsi" w:cstheme="minorHAnsi"/>
          <w:b/>
          <w:bCs/>
          <w:sz w:val="40"/>
          <w:szCs w:val="40"/>
          <w:lang w:val="en-GB"/>
        </w:rPr>
      </w:pPr>
      <w:r w:rsidRPr="005E3DB6">
        <w:rPr>
          <w:rFonts w:asciiTheme="minorHAnsi" w:hAnsiTheme="minorHAnsi" w:cstheme="minorHAnsi"/>
          <w:b/>
          <w:bCs/>
          <w:sz w:val="40"/>
          <w:szCs w:val="40"/>
          <w:lang w:val="en-GB"/>
        </w:rPr>
        <w:t>5. Conclusion</w:t>
      </w:r>
    </w:p>
    <w:p w14:paraId="155BC8ED" w14:textId="77777777" w:rsidR="00EA3AE6" w:rsidRPr="005E3DB6" w:rsidRDefault="00EA3AE6" w:rsidP="00EA3AE6">
      <w:pPr>
        <w:rPr>
          <w:rFonts w:asciiTheme="minorHAnsi" w:hAnsiTheme="minorHAnsi" w:cstheme="minorHAnsi"/>
          <w:sz w:val="40"/>
          <w:szCs w:val="40"/>
        </w:rPr>
      </w:pPr>
    </w:p>
    <w:p w14:paraId="7D37E2CB" w14:textId="77777777" w:rsidR="00EA3AE6" w:rsidRPr="005E3DB6" w:rsidRDefault="00EA3AE6" w:rsidP="00EA3AE6">
      <w:pPr>
        <w:rPr>
          <w:rFonts w:asciiTheme="minorHAnsi" w:hAnsiTheme="minorHAnsi" w:cstheme="minorHAnsi"/>
          <w:b/>
          <w:bCs/>
          <w:sz w:val="40"/>
          <w:szCs w:val="40"/>
          <w:lang w:val="en-GB"/>
        </w:rPr>
      </w:pPr>
      <w:r>
        <w:rPr>
          <w:rFonts w:asciiTheme="minorHAnsi" w:hAnsiTheme="minorHAnsi" w:cstheme="minorHAnsi"/>
          <w:b/>
          <w:bCs/>
          <w:sz w:val="40"/>
          <w:szCs w:val="40"/>
          <w:lang w:val="en-GB"/>
        </w:rPr>
        <w:t xml:space="preserve">Andrea Jones faces quite a lot of chanllengs as a newly appointed manager such as poor performance, lack of communication, wrong concept to build teams etc. All these can be resolved by practically applying Belbin and Tuckman theory. Right team role selection at right stage of team development can enhance team </w:t>
      </w:r>
      <w:r>
        <w:rPr>
          <w:rFonts w:asciiTheme="minorHAnsi" w:hAnsiTheme="minorHAnsi" w:cstheme="minorHAnsi"/>
          <w:b/>
          <w:bCs/>
          <w:sz w:val="40"/>
          <w:szCs w:val="40"/>
          <w:lang w:val="en-GB"/>
        </w:rPr>
        <w:lastRenderedPageBreak/>
        <w:t xml:space="preserve">performance. Two way communication was lacking in the department. In prder to reduce the rate of absence and job switch, Andrea Jones need to apply two way communication in the organisation so that emlpyess had strong bonding with othet team members and they grow a sense of belongingness. </w:t>
      </w:r>
    </w:p>
    <w:p w14:paraId="64048D84" w14:textId="77777777" w:rsidR="00EA3AE6" w:rsidRPr="005E3DB6" w:rsidRDefault="00EA3AE6" w:rsidP="00EA3AE6">
      <w:pPr>
        <w:rPr>
          <w:rFonts w:asciiTheme="minorHAnsi" w:hAnsiTheme="minorHAnsi" w:cstheme="minorHAnsi"/>
          <w:b/>
          <w:bCs/>
          <w:sz w:val="40"/>
          <w:szCs w:val="40"/>
          <w:lang w:val="en-GB"/>
        </w:rPr>
      </w:pPr>
    </w:p>
    <w:p w14:paraId="1DB5DFE4" w14:textId="77777777" w:rsidR="00EA3AE6" w:rsidRDefault="00EA3AE6" w:rsidP="00EA3AE6">
      <w:pPr>
        <w:rPr>
          <w:rFonts w:asciiTheme="minorHAnsi" w:hAnsiTheme="minorHAnsi" w:cstheme="minorHAnsi"/>
          <w:b/>
          <w:bCs/>
          <w:sz w:val="40"/>
          <w:szCs w:val="40"/>
          <w:lang w:val="en-GB"/>
        </w:rPr>
      </w:pPr>
    </w:p>
    <w:p w14:paraId="43A3E980" w14:textId="77777777" w:rsidR="00935EE3" w:rsidRPr="00EA3AE6" w:rsidRDefault="00935EE3" w:rsidP="00EA3AE6"/>
    <w:sectPr w:rsidR="00935EE3" w:rsidRPr="00EA3AE6" w:rsidSect="00181D0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146B4"/>
    <w:multiLevelType w:val="multilevel"/>
    <w:tmpl w:val="3EEAE3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F4558C"/>
    <w:multiLevelType w:val="multilevel"/>
    <w:tmpl w:val="50E6E1F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5C773A"/>
    <w:multiLevelType w:val="multilevel"/>
    <w:tmpl w:val="601A24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A78"/>
    <w:rsid w:val="00181D07"/>
    <w:rsid w:val="00812486"/>
    <w:rsid w:val="00935EE3"/>
    <w:rsid w:val="00B46A78"/>
    <w:rsid w:val="00DF2EED"/>
    <w:rsid w:val="00EA3A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B4A94"/>
  <w15:chartTrackingRefBased/>
  <w15:docId w15:val="{E78B22B6-8473-EA4F-AA10-56A94C8CE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6A78"/>
    <w:rPr>
      <w:rFonts w:ascii="Times New Roman" w:eastAsia="Times New Roman" w:hAnsi="Times New Roman" w:cs="Times New Roman"/>
    </w:rPr>
  </w:style>
  <w:style w:type="paragraph" w:styleId="Heading1">
    <w:name w:val="heading 1"/>
    <w:basedOn w:val="Normal"/>
    <w:next w:val="Normal"/>
    <w:link w:val="Heading1Char"/>
    <w:uiPriority w:val="9"/>
    <w:qFormat/>
    <w:rsid w:val="00B46A7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46A7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6A7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46A7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46A78"/>
    <w:rPr>
      <w:color w:val="0000FF"/>
      <w:u w:val="single"/>
    </w:rPr>
  </w:style>
  <w:style w:type="paragraph" w:styleId="ListParagraph">
    <w:name w:val="List Paragraph"/>
    <w:basedOn w:val="Normal"/>
    <w:uiPriority w:val="34"/>
    <w:qFormat/>
    <w:rsid w:val="00B46A78"/>
    <w:pPr>
      <w:widowControl w:val="0"/>
      <w:autoSpaceDE w:val="0"/>
      <w:autoSpaceDN w:val="0"/>
      <w:ind w:left="1007" w:hanging="360"/>
    </w:pPr>
    <w:rPr>
      <w:rFonts w:ascii="Arial" w:eastAsia="Arial" w:hAnsi="Arial" w:cs="Arial"/>
      <w:sz w:val="22"/>
      <w:szCs w:val="22"/>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businesstopia.net/mass-communicati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usinesstopia.net/communication/interpersonal-communication-skills"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businesstopia.net/communication/physical-barrier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18</Pages>
  <Words>2120</Words>
  <Characters>12087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2022-06-30T19:54:00Z</dcterms:created>
  <dcterms:modified xsi:type="dcterms:W3CDTF">2022-06-30T20:17:00Z</dcterms:modified>
</cp:coreProperties>
</file>