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84330" w14:textId="77777777" w:rsidR="00A718B1" w:rsidRPr="00FB155D" w:rsidRDefault="00A718B1" w:rsidP="00A718B1">
      <w:pPr>
        <w:rPr>
          <w:sz w:val="32"/>
          <w:szCs w:val="32"/>
        </w:rPr>
      </w:pPr>
      <w:r w:rsidRPr="00FB155D">
        <w:rPr>
          <w:sz w:val="32"/>
          <w:szCs w:val="32"/>
        </w:rPr>
        <w:t>Name: Sêren Williams</w:t>
      </w:r>
    </w:p>
    <w:p w14:paraId="60668292" w14:textId="77777777" w:rsidR="00A718B1" w:rsidRPr="00FB155D" w:rsidRDefault="00A718B1" w:rsidP="00A718B1">
      <w:pPr>
        <w:rPr>
          <w:sz w:val="32"/>
          <w:szCs w:val="32"/>
        </w:rPr>
      </w:pPr>
      <w:r w:rsidRPr="00FB155D">
        <w:rPr>
          <w:sz w:val="32"/>
          <w:szCs w:val="32"/>
        </w:rPr>
        <w:t>Student ID: 2501567</w:t>
      </w:r>
    </w:p>
    <w:p w14:paraId="57ABF7B9" w14:textId="4F593D31" w:rsidR="00A718B1" w:rsidRPr="00FB155D" w:rsidRDefault="00A718B1" w:rsidP="00A718B1">
      <w:pPr>
        <w:rPr>
          <w:sz w:val="32"/>
          <w:szCs w:val="32"/>
        </w:rPr>
      </w:pPr>
      <w:r w:rsidRPr="00FB155D">
        <w:rPr>
          <w:sz w:val="32"/>
          <w:szCs w:val="32"/>
        </w:rPr>
        <w:t xml:space="preserve">Module Name: </w:t>
      </w:r>
      <w:r>
        <w:rPr>
          <w:sz w:val="32"/>
          <w:szCs w:val="32"/>
        </w:rPr>
        <w:t>Introduction to Character Animation</w:t>
      </w:r>
    </w:p>
    <w:p w14:paraId="7B4B687E" w14:textId="62BD107A" w:rsidR="00A718B1" w:rsidRPr="00FB155D" w:rsidRDefault="00A718B1" w:rsidP="00A718B1">
      <w:pPr>
        <w:rPr>
          <w:sz w:val="32"/>
          <w:szCs w:val="32"/>
        </w:rPr>
      </w:pPr>
      <w:r w:rsidRPr="00FB155D">
        <w:rPr>
          <w:sz w:val="32"/>
          <w:szCs w:val="32"/>
        </w:rPr>
        <w:t xml:space="preserve">Assignment Title: </w:t>
      </w:r>
      <w:r w:rsidRPr="00A718B1">
        <w:rPr>
          <w:sz w:val="32"/>
          <w:szCs w:val="32"/>
        </w:rPr>
        <w:t xml:space="preserve">Rigging a digital character &amp; and demonstrating the 12 principles of animation  </w:t>
      </w:r>
    </w:p>
    <w:p w14:paraId="16F4A662" w14:textId="5FEBCE4A" w:rsidR="00A718B1" w:rsidRPr="00FB155D" w:rsidRDefault="00A718B1" w:rsidP="00A718B1">
      <w:pPr>
        <w:rPr>
          <w:sz w:val="32"/>
          <w:szCs w:val="32"/>
        </w:rPr>
      </w:pPr>
      <w:r w:rsidRPr="00FB155D">
        <w:rPr>
          <w:sz w:val="32"/>
          <w:szCs w:val="32"/>
        </w:rPr>
        <w:t xml:space="preserve">Lecturer: </w:t>
      </w:r>
      <w:r>
        <w:rPr>
          <w:sz w:val="32"/>
          <w:szCs w:val="32"/>
        </w:rPr>
        <w:t>Adam Head</w:t>
      </w:r>
    </w:p>
    <w:p w14:paraId="7F5983A8" w14:textId="1CA976DE" w:rsidR="00A718B1" w:rsidRDefault="00A718B1" w:rsidP="00A718B1">
      <w:pPr>
        <w:rPr>
          <w:sz w:val="32"/>
          <w:szCs w:val="32"/>
        </w:rPr>
      </w:pPr>
      <w:r w:rsidRPr="00FB155D">
        <w:rPr>
          <w:sz w:val="32"/>
          <w:szCs w:val="32"/>
        </w:rPr>
        <w:t xml:space="preserve">Date: </w:t>
      </w:r>
      <w:r>
        <w:rPr>
          <w:sz w:val="32"/>
          <w:szCs w:val="32"/>
        </w:rPr>
        <w:t>1</w:t>
      </w:r>
      <w:r>
        <w:rPr>
          <w:sz w:val="32"/>
          <w:szCs w:val="32"/>
        </w:rPr>
        <w:t>9</w:t>
      </w:r>
      <w:r w:rsidRPr="00FB155D">
        <w:rPr>
          <w:sz w:val="32"/>
          <w:szCs w:val="32"/>
        </w:rPr>
        <w:t>/0</w:t>
      </w:r>
      <w:r>
        <w:rPr>
          <w:sz w:val="32"/>
          <w:szCs w:val="32"/>
        </w:rPr>
        <w:t>5</w:t>
      </w:r>
      <w:r w:rsidRPr="00FB155D">
        <w:rPr>
          <w:sz w:val="32"/>
          <w:szCs w:val="32"/>
        </w:rPr>
        <w:t>/2026</w:t>
      </w:r>
    </w:p>
    <w:p w14:paraId="7C345FA1" w14:textId="77777777" w:rsidR="00A718B1" w:rsidRDefault="00A718B1" w:rsidP="00A718B1">
      <w:pPr>
        <w:rPr>
          <w:sz w:val="32"/>
          <w:szCs w:val="32"/>
        </w:rPr>
      </w:pPr>
    </w:p>
    <w:sdt>
      <w:sdtPr>
        <w:id w:val="114809559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7C0C5D20" w14:textId="60232992" w:rsidR="00A718B1" w:rsidRDefault="00A718B1">
          <w:pPr>
            <w:pStyle w:val="TOCHeading"/>
          </w:pPr>
          <w:r>
            <w:t>Table of Contents</w:t>
          </w:r>
        </w:p>
        <w:p w14:paraId="67624430" w14:textId="395FF654" w:rsidR="00A718B1" w:rsidRDefault="00A718B1">
          <w:pPr>
            <w:pStyle w:val="TOC1"/>
            <w:tabs>
              <w:tab w:val="right" w:leader="dot" w:pos="1045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0123065" w:history="1">
            <w:r w:rsidRPr="005A6705">
              <w:rPr>
                <w:rStyle w:val="Hyperlink"/>
                <w:noProof/>
              </w:rPr>
              <w:t>YouTube Link to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_Toc230123065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DECBA4" w14:textId="277E5B49" w:rsidR="00A718B1" w:rsidRDefault="00A718B1">
          <w:pPr>
            <w:pStyle w:val="TOC1"/>
            <w:tabs>
              <w:tab w:val="right" w:leader="dot" w:pos="10456"/>
            </w:tabs>
            <w:rPr>
              <w:noProof/>
            </w:rPr>
          </w:pPr>
          <w:hyperlink w:anchor="_Toc230123066" w:history="1">
            <w:r w:rsidRPr="005A6705">
              <w:rPr>
                <w:rStyle w:val="Hyperlink"/>
                <w:rFonts w:ascii="Arial Narrow" w:hAnsi="Arial Narrow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_Toc230123066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955808" w14:textId="2C403FAB" w:rsidR="00A718B1" w:rsidRDefault="00A718B1" w:rsidP="00A718B1">
          <w:r>
            <w:rPr>
              <w:b/>
              <w:bCs/>
              <w:noProof/>
            </w:rPr>
            <w:fldChar w:fldCharType="end"/>
          </w:r>
        </w:p>
      </w:sdtContent>
    </w:sdt>
    <w:p w14:paraId="15380D27" w14:textId="4AA211E5" w:rsidR="00A718B1" w:rsidRPr="00A718B1" w:rsidRDefault="00A718B1" w:rsidP="00A718B1">
      <w:pPr>
        <w:pStyle w:val="Heading1"/>
      </w:pPr>
      <w:bookmarkStart w:id="0" w:name="_Toc230123065"/>
      <w:r>
        <w:t>YouTube Link to Presentation</w:t>
      </w:r>
      <w:bookmarkEnd w:id="0"/>
    </w:p>
    <w:p w14:paraId="7DFFEBFC" w14:textId="15D1532F" w:rsidR="00A718B1" w:rsidRDefault="00A718B1" w:rsidP="00A718B1">
      <w:hyperlink r:id="rId5" w:history="1">
        <w:r w:rsidRPr="00157E52">
          <w:rPr>
            <w:rStyle w:val="Hyperlink"/>
          </w:rPr>
          <w:t>https://youtu.be/ga-FpeypDfM</w:t>
        </w:r>
      </w:hyperlink>
    </w:p>
    <w:p w14:paraId="17AD1549" w14:textId="77777777" w:rsidR="00A718B1" w:rsidRDefault="00A718B1" w:rsidP="00A718B1"/>
    <w:p w14:paraId="39E7DFBD" w14:textId="77777777" w:rsidR="00A718B1" w:rsidRDefault="00A718B1" w:rsidP="00A718B1"/>
    <w:p w14:paraId="1CC6F941" w14:textId="77777777" w:rsidR="00A718B1" w:rsidRDefault="00A718B1" w:rsidP="00A718B1"/>
    <w:p w14:paraId="0C426F93" w14:textId="77777777" w:rsidR="00A718B1" w:rsidRDefault="00A718B1" w:rsidP="00A718B1"/>
    <w:p w14:paraId="1B36A5E8" w14:textId="77777777" w:rsidR="00A718B1" w:rsidRDefault="00A718B1" w:rsidP="00A718B1"/>
    <w:p w14:paraId="5729B364" w14:textId="77777777" w:rsidR="00A718B1" w:rsidRDefault="00A718B1" w:rsidP="00A718B1"/>
    <w:p w14:paraId="5BDE4C08" w14:textId="77777777" w:rsidR="00A718B1" w:rsidRDefault="00A718B1" w:rsidP="00A718B1"/>
    <w:p w14:paraId="571414B8" w14:textId="77777777" w:rsidR="00A718B1" w:rsidRDefault="00A718B1" w:rsidP="00A718B1"/>
    <w:p w14:paraId="559C985F" w14:textId="77777777" w:rsidR="00A718B1" w:rsidRDefault="00A718B1" w:rsidP="00A718B1"/>
    <w:p w14:paraId="7D23C5D8" w14:textId="77777777" w:rsidR="00A718B1" w:rsidRDefault="00A718B1" w:rsidP="00A718B1"/>
    <w:p w14:paraId="57F78F71" w14:textId="77777777" w:rsidR="00A718B1" w:rsidRDefault="00A718B1" w:rsidP="00A718B1"/>
    <w:p w14:paraId="690FFB13" w14:textId="77777777" w:rsidR="00A718B1" w:rsidRDefault="00A718B1" w:rsidP="00A718B1"/>
    <w:p w14:paraId="5520D0CE" w14:textId="77777777" w:rsidR="00A718B1" w:rsidRDefault="00A718B1" w:rsidP="00A718B1"/>
    <w:p w14:paraId="37868834" w14:textId="77777777" w:rsidR="00A718B1" w:rsidRDefault="00A718B1" w:rsidP="00A718B1"/>
    <w:p w14:paraId="139410F1" w14:textId="77777777" w:rsidR="00A718B1" w:rsidRDefault="00A718B1" w:rsidP="00A718B1"/>
    <w:bookmarkStart w:id="1" w:name="_Toc230123066" w:displacedByCustomXml="next"/>
    <w:sdt>
      <w:sdtPr>
        <w:rPr>
          <w:rFonts w:ascii="Arial Narrow" w:eastAsiaTheme="minorEastAsia" w:hAnsi="Arial Narrow" w:cstheme="minorBidi"/>
          <w:color w:val="auto"/>
          <w:sz w:val="24"/>
          <w:szCs w:val="24"/>
          <w:lang w:eastAsia="ja-JP"/>
        </w:rPr>
        <w:id w:val="1533768805"/>
        <w:docPartObj>
          <w:docPartGallery w:val="Bibliographies"/>
          <w:docPartUnique/>
        </w:docPartObj>
      </w:sdtPr>
      <w:sdtEndPr>
        <w:rPr>
          <w:rFonts w:eastAsiaTheme="minorHAnsi"/>
          <w:lang w:eastAsia="en-US"/>
        </w:rPr>
      </w:sdtEndPr>
      <w:sdtContent>
        <w:p w14:paraId="7961ED70" w14:textId="77777777" w:rsidR="00A718B1" w:rsidRPr="005139D3" w:rsidRDefault="00A718B1" w:rsidP="00A718B1">
          <w:pPr>
            <w:pStyle w:val="Heading1"/>
            <w:rPr>
              <w:rFonts w:ascii="Arial Narrow" w:hAnsi="Arial Narrow"/>
            </w:rPr>
          </w:pPr>
          <w:r w:rsidRPr="005139D3">
            <w:rPr>
              <w:rFonts w:ascii="Arial Narrow" w:hAnsi="Arial Narrow"/>
            </w:rPr>
            <w:t>References</w:t>
          </w:r>
          <w:bookmarkEnd w:id="1"/>
        </w:p>
        <w:sdt>
          <w:sdtPr>
            <w:rPr>
              <w:rFonts w:ascii="Arial Narrow" w:hAnsi="Arial Narrow"/>
            </w:rPr>
            <w:id w:val="-573587230"/>
            <w:bibliography/>
          </w:sdtPr>
          <w:sdtContent>
            <w:p w14:paraId="3CDEED6E" w14:textId="77777777" w:rsidR="00A718B1" w:rsidRDefault="00A718B1" w:rsidP="00A718B1">
              <w:pPr>
                <w:rPr>
                  <w:noProof/>
                </w:rPr>
              </w:pPr>
              <w:r w:rsidRPr="005139D3">
                <w:rPr>
                  <w:rFonts w:ascii="Arial Narrow" w:hAnsi="Arial Narrow"/>
                </w:rPr>
                <w:fldChar w:fldCharType="begin"/>
              </w:r>
              <w:r w:rsidRPr="005139D3">
                <w:rPr>
                  <w:rFonts w:ascii="Arial Narrow" w:hAnsi="Arial Narrow"/>
                </w:rPr>
                <w:instrText xml:space="preserve"> BIBLIOGRAPHY </w:instrText>
              </w:r>
              <w:r w:rsidRPr="005139D3">
                <w:rPr>
                  <w:rFonts w:ascii="Arial Narrow" w:hAnsi="Arial Narrow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709"/>
                <w:gridCol w:w="9757"/>
              </w:tblGrid>
              <w:tr w:rsidR="00A718B1" w14:paraId="404700B7" w14:textId="77777777" w:rsidTr="00D27E08">
                <w:trPr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4F477C96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0483685A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O. J. Frank Thomas, "The Illusion of Life: Disney Animation," New York, Disney Editions, 1995, pp. 47-70.</w:t>
                    </w:r>
                  </w:p>
                </w:tc>
              </w:tr>
              <w:tr w:rsidR="00A718B1" w14:paraId="1DB22BA7" w14:textId="77777777" w:rsidTr="00D27E08">
                <w:trPr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7EF332E9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52F50AF5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"Autodesk Maya," Autodesk, 1 February 1998. [Online]. Available: https://www.autodesk.com/uk/products/maya/overview?mktvar002=3466774|SEM|23638971833|194961737998|kwd-1971040707&amp;utm_source=GGL&amp;utm_medium=SEM&amp;utm_campaign=GGL_M-E_All-Products_EMEA_GB_eComm_SEM_BR_New_EX_0067_4277222&amp;utm_id=3466774&amp;utm_term=kwd-197104070. [Accessed 18 May 2026].</w:t>
                    </w:r>
                  </w:p>
                </w:tc>
              </w:tr>
              <w:tr w:rsidR="00A718B1" w14:paraId="6DCAE65A" w14:textId="77777777" w:rsidTr="00D27E08">
                <w:trPr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5741668E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03083AF8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R. Dunlop, "Production Pipeline Fundamentals for Film and Games," Florida, Routledge, 2014. </w:t>
                    </w:r>
                  </w:p>
                </w:tc>
              </w:tr>
              <w:tr w:rsidR="00A718B1" w14:paraId="416BE8CF" w14:textId="77777777" w:rsidTr="00D27E08">
                <w:trPr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1BF3F59F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7922A6F4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D. Almaral, "Sketchfab - Low Poly Humanoid Robot," 2022. [Online]. Available: https://sketchfab.com/3d-models/low-poly-humanoid-robot-bad584b9fbe04c85bc57438842969270. [Accessed 14 May 2026].</w:t>
                    </w:r>
                  </w:p>
                </w:tc>
              </w:tr>
              <w:tr w:rsidR="00A718B1" w14:paraId="660F00C9" w14:textId="77777777" w:rsidTr="00D27E08">
                <w:trPr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63CF24F0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1CC8FFEE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M. Tutorials, "Character rigging for beginners in Maya 2024 ( 4k Video )," 26 May 2024. [Online]. Available: https://www.youtube.com/watch?v=8LwHLR4S1jI. [Accessed 15 May 2026].</w:t>
                    </w:r>
                  </w:p>
                </w:tc>
              </w:tr>
              <w:tr w:rsidR="00A718B1" w14:paraId="0C6B1FE3" w14:textId="77777777" w:rsidTr="00D27E08">
                <w:trPr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689E091E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11D0A588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antCGI, "#RiggingInMaya | Part 9 | Basics | Skin Weights, Painting &amp; Editing," 10 September 2019. [Online]. Available: https://www.youtube.com/watch?v=4cBlRF_dr90. [Accessed 15 May 2026].</w:t>
                    </w:r>
                  </w:p>
                </w:tc>
              </w:tr>
              <w:tr w:rsidR="00A718B1" w14:paraId="1A939F60" w14:textId="77777777" w:rsidTr="00D27E08">
                <w:trPr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04B2F3E7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[7]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60438D61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A. P. Plus, "Rigging for Beginners: IK Legs in Maya," 26 June 2019. [Online]. Available: https://youtu.be/r0aFUjBb-Yo?si=oe0_hguefRAs-ERk. [Accessed 18 May 2026].</w:t>
                    </w:r>
                  </w:p>
                </w:tc>
              </w:tr>
              <w:tr w:rsidR="00A718B1" w14:paraId="5298B0E9" w14:textId="77777777" w:rsidTr="00D27E08">
                <w:trPr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2C55F740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[8]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78FB0FC3" w14:textId="77777777" w:rsidR="00A718B1" w:rsidRDefault="00A718B1" w:rsidP="00D27E0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R. Williams, "The animator's survival kit," London, Faber and Faber, 2010. </w:t>
                    </w:r>
                  </w:p>
                </w:tc>
              </w:tr>
            </w:tbl>
            <w:p w14:paraId="46C7CB43" w14:textId="77777777" w:rsidR="00A718B1" w:rsidRDefault="00A718B1" w:rsidP="00A718B1">
              <w:pPr>
                <w:rPr>
                  <w:rFonts w:eastAsia="Times New Roman"/>
                  <w:noProof/>
                </w:rPr>
              </w:pPr>
            </w:p>
            <w:p w14:paraId="79CDA367" w14:textId="77777777" w:rsidR="00A718B1" w:rsidRDefault="00A718B1" w:rsidP="00A718B1">
              <w:pPr>
                <w:rPr>
                  <w:rFonts w:ascii="Arial Narrow" w:hAnsi="Arial Narrow"/>
                </w:rPr>
              </w:pPr>
              <w:r w:rsidRPr="005139D3">
                <w:rPr>
                  <w:rFonts w:ascii="Arial Narrow" w:hAnsi="Arial Narrow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D0AD83A" w14:textId="6CD4B71B" w:rsidR="00A718B1" w:rsidRPr="00A718B1" w:rsidRDefault="00A718B1" w:rsidP="00A718B1"/>
    <w:sectPr w:rsidR="00A718B1" w:rsidRPr="00A718B1" w:rsidSect="00A718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8B1"/>
    <w:rsid w:val="005C01A1"/>
    <w:rsid w:val="00A7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8DFE0"/>
  <w15:chartTrackingRefBased/>
  <w15:docId w15:val="{18E46B82-2C38-4A07-8927-28C7E9D3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8B1"/>
  </w:style>
  <w:style w:type="paragraph" w:styleId="Heading1">
    <w:name w:val="heading 1"/>
    <w:basedOn w:val="Normal"/>
    <w:next w:val="Normal"/>
    <w:link w:val="Heading1Char"/>
    <w:uiPriority w:val="9"/>
    <w:qFormat/>
    <w:rsid w:val="00A718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7C9163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18B1"/>
    <w:pPr>
      <w:keepNext/>
      <w:keepLines/>
      <w:spacing w:before="160" w:after="80"/>
      <w:outlineLvl w:val="2"/>
    </w:pPr>
    <w:rPr>
      <w:rFonts w:eastAsiaTheme="majorEastAsia" w:cstheme="majorBidi"/>
      <w:color w:val="7C9163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18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7C9163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18B1"/>
    <w:pPr>
      <w:keepNext/>
      <w:keepLines/>
      <w:spacing w:before="80" w:after="40"/>
      <w:outlineLvl w:val="4"/>
    </w:pPr>
    <w:rPr>
      <w:rFonts w:eastAsiaTheme="majorEastAsia" w:cstheme="majorBidi"/>
      <w:color w:val="7C9163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18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18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18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18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18B1"/>
    <w:rPr>
      <w:rFonts w:asciiTheme="majorHAnsi" w:eastAsiaTheme="majorEastAsia" w:hAnsiTheme="majorHAnsi" w:cstheme="majorBidi"/>
      <w:color w:val="7C9163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18B1"/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18B1"/>
    <w:rPr>
      <w:rFonts w:eastAsiaTheme="majorEastAsia" w:cstheme="majorBidi"/>
      <w:color w:val="7C9163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18B1"/>
    <w:rPr>
      <w:rFonts w:eastAsiaTheme="majorEastAsia" w:cstheme="majorBidi"/>
      <w:i/>
      <w:iCs/>
      <w:color w:val="7C9163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18B1"/>
    <w:rPr>
      <w:rFonts w:eastAsiaTheme="majorEastAsia" w:cstheme="majorBidi"/>
      <w:color w:val="7C9163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18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18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18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18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18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18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18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18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18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18B1"/>
    <w:rPr>
      <w:i/>
      <w:iCs/>
      <w:color w:val="7C9163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18B1"/>
    <w:pPr>
      <w:pBdr>
        <w:top w:val="single" w:sz="4" w:space="10" w:color="7C9163" w:themeColor="accent1" w:themeShade="BF"/>
        <w:bottom w:val="single" w:sz="4" w:space="10" w:color="7C9163" w:themeColor="accent1" w:themeShade="BF"/>
      </w:pBdr>
      <w:spacing w:before="360" w:after="360"/>
      <w:ind w:left="864" w:right="864"/>
      <w:jc w:val="center"/>
    </w:pPr>
    <w:rPr>
      <w:i/>
      <w:iCs/>
      <w:color w:val="7C9163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18B1"/>
    <w:rPr>
      <w:i/>
      <w:iCs/>
      <w:color w:val="7C9163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18B1"/>
    <w:rPr>
      <w:b/>
      <w:bCs/>
      <w:smallCaps/>
      <w:color w:val="7C9163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A718B1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A718B1"/>
    <w:rPr>
      <w:color w:val="8E58B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18B1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A718B1"/>
    <w:pPr>
      <w:spacing w:line="279" w:lineRule="auto"/>
    </w:pPr>
    <w:rPr>
      <w:rFonts w:eastAsiaTheme="minorEastAsia"/>
      <w:kern w:val="0"/>
      <w:lang w:eastAsia="ja-JP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718B1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youtu.be/ga-FpeypD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My Font">
      <a:majorFont>
        <a:latin typeface="Arial Narrow"/>
        <a:ea typeface=""/>
        <a:cs typeface=""/>
      </a:majorFont>
      <a:minorFont>
        <a:latin typeface="Arial Narrow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Aut98</b:Tag>
    <b:SourceType>InternetSite</b:SourceType>
    <b:Guid>{4B6D4579-068E-405D-BFE7-07AB6BD602EC}</b:Guid>
    <b:Title>Autodesk Maya</b:Title>
    <b:ProductionCompany>Autodesk</b:ProductionCompany>
    <b:Year>1998</b:Year>
    <b:Month>February</b:Month>
    <b:Day>1</b:Day>
    <b:YearAccessed>2026</b:YearAccessed>
    <b:MonthAccessed>May</b:MonthAccessed>
    <b:DayAccessed>18</b:DayAccessed>
    <b:URL>https://www.autodesk.com/uk/products/maya/overview?mktvar002=3466774|SEM|23638971833|194961737998|kwd-1971040707&amp;utm_source=GGL&amp;utm_medium=SEM&amp;utm_campaign=GGL_M-E_All-Products_EMEA_GB_eComm_SEM_BR_New_EX_0067_4277222&amp;utm_id=3466774&amp;utm_term=kwd-197104070</b:URL>
    <b:RefOrder>2</b:RefOrder>
  </b:Source>
  <b:Source>
    <b:Tag>Fra95</b:Tag>
    <b:SourceType>BookSection</b:SourceType>
    <b:Guid>{55D526F9-8D24-4C6B-80C5-F6C6137AF578}</b:Guid>
    <b:Title>The Illusion of Life: Disney Animation</b:Title>
    <b:Year>1995</b:Year>
    <b:Pages>47-70</b:Pages>
    <b:City>New York</b:City>
    <b:Publisher>Disney Editions</b:Publisher>
    <b:Author>
      <b:Author>
        <b:NameList>
          <b:Person>
            <b:Last>Frank Thomas</b:Last>
            <b:First>Ollie</b:First>
            <b:Middle>Johnston</b:Middle>
          </b:Person>
        </b:NameList>
      </b:Author>
    </b:Author>
    <b:RefOrder>1</b:RefOrder>
  </b:Source>
  <b:Source>
    <b:Tag>Ren14</b:Tag>
    <b:SourceType>BookSection</b:SourceType>
    <b:Guid>{D8D973B4-AA48-4204-ACFD-F1B09399C6D8}</b:Guid>
    <b:Author>
      <b:Author>
        <b:NameList>
          <b:Person>
            <b:Last>Dunlop</b:Last>
            <b:First>Renee</b:First>
          </b:Person>
        </b:NameList>
      </b:Author>
    </b:Author>
    <b:Title>Production Pipeline Fundamentals for Film and Games</b:Title>
    <b:Year>2014</b:Year>
    <b:City>Florida</b:City>
    <b:Publisher>Routledge</b:Publisher>
    <b:RefOrder>3</b:RefOrder>
  </b:Source>
  <b:Source>
    <b:Tag>Ric10</b:Tag>
    <b:SourceType>BookSection</b:SourceType>
    <b:Guid>{1C40939E-3407-44FA-8FE6-462B68D56AE7}</b:Guid>
    <b:Author>
      <b:Author>
        <b:NameList>
          <b:Person>
            <b:Last>Williams</b:Last>
            <b:First>Richard</b:First>
          </b:Person>
        </b:NameList>
      </b:Author>
    </b:Author>
    <b:Title>The animator's survival kit</b:Title>
    <b:Year>2010</b:Year>
    <b:City>London</b:City>
    <b:Publisher>Faber and Faber</b:Publisher>
    <b:RefOrder>8</b:RefOrder>
  </b:Source>
  <b:Source>
    <b:Tag>Den22</b:Tag>
    <b:SourceType>InternetSite</b:SourceType>
    <b:Guid>{BD52760A-A708-44E7-B526-AFBE48F1C46E}</b:Guid>
    <b:Title>Sketchfab - Low Poly Humanoid Robot</b:Title>
    <b:Year>2022</b:Year>
    <b:YearAccessed>2026</b:YearAccessed>
    <b:MonthAccessed>May</b:MonthAccessed>
    <b:DayAccessed>14</b:DayAccessed>
    <b:URL>https://sketchfab.com/3d-models/low-poly-humanoid-robot-bad584b9fbe04c85bc57438842969270</b:URL>
    <b:Author>
      <b:Author>
        <b:NameList>
          <b:Person>
            <b:Last>Almaral</b:Last>
            <b:First>Denys</b:First>
          </b:Person>
        </b:NameList>
      </b:Author>
    </b:Author>
    <b:RefOrder>4</b:RefOrder>
  </b:Source>
  <b:Source>
    <b:Tag>Aca19</b:Tag>
    <b:SourceType>InternetSite</b:SourceType>
    <b:Guid>{18B6B05C-1077-4D91-9281-4D934AFAF9DE}</b:Guid>
    <b:Author>
      <b:Author>
        <b:NameList>
          <b:Person>
            <b:Last>Plus</b:Last>
            <b:First>Academic</b:First>
            <b:Middle>Phoenix</b:Middle>
          </b:Person>
        </b:NameList>
      </b:Author>
    </b:Author>
    <b:Title>Rigging for Beginners: IK Legs in Maya</b:Title>
    <b:Year>2019</b:Year>
    <b:Month>June</b:Month>
    <b:Day>26</b:Day>
    <b:YearAccessed>2026</b:YearAccessed>
    <b:MonthAccessed>May</b:MonthAccessed>
    <b:DayAccessed>18</b:DayAccessed>
    <b:URL>https://youtu.be/r0aFUjBb-Yo?si=oe0_hguefRAs-ERk</b:URL>
    <b:RefOrder>7</b:RefOrder>
  </b:Source>
  <b:Source>
    <b:Tag>MHT24</b:Tag>
    <b:SourceType>InternetSite</b:SourceType>
    <b:Guid>{6CD9AF57-8CFF-4405-B364-5C784EA06BDB}</b:Guid>
    <b:Author>
      <b:Author>
        <b:NameList>
          <b:Person>
            <b:Last>Tutorials</b:Last>
            <b:First>MH</b:First>
          </b:Person>
        </b:NameList>
      </b:Author>
    </b:Author>
    <b:Title>Character rigging for beginners in Maya 2024 ( 4k Video )</b:Title>
    <b:Year>2024</b:Year>
    <b:Month>May</b:Month>
    <b:Day>26</b:Day>
    <b:YearAccessed>2026</b:YearAccessed>
    <b:MonthAccessed>May</b:MonthAccessed>
    <b:DayAccessed>15</b:DayAccessed>
    <b:URL>https://www.youtube.com/watch?v=8LwHLR4S1jI</b:URL>
    <b:RefOrder>5</b:RefOrder>
  </b:Source>
  <b:Source>
    <b:Tag>ant19</b:Tag>
    <b:SourceType>InternetSite</b:SourceType>
    <b:Guid>{958F1918-6423-4EB6-8F95-144A3F9F9FFE}</b:Guid>
    <b:Author>
      <b:Author>
        <b:NameList>
          <b:Person>
            <b:Last>antCGI</b:Last>
          </b:Person>
        </b:NameList>
      </b:Author>
    </b:Author>
    <b:Title>#RiggingInMaya | Part 9 | Basics | Skin Weights, Painting &amp; Editing</b:Title>
    <b:Year>2019</b:Year>
    <b:Month>September</b:Month>
    <b:Day>10</b:Day>
    <b:YearAccessed>2026</b:YearAccessed>
    <b:MonthAccessed>May</b:MonthAccessed>
    <b:DayAccessed>15</b:DayAccessed>
    <b:URL>https://www.youtube.com/watch?v=4cBlRF_dr90</b:URL>
    <b:RefOrder>6</b:RefOrder>
  </b:Source>
</b:Sources>
</file>

<file path=customXml/itemProps1.xml><?xml version="1.0" encoding="utf-8"?>
<ds:datastoreItem xmlns:ds="http://schemas.openxmlformats.org/officeDocument/2006/customXml" ds:itemID="{A1C2160A-88D5-445A-A50F-53B0EE021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296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Williams (2501567)</dc:creator>
  <cp:keywords/>
  <dc:description/>
  <cp:lastModifiedBy>Seren Williams (2501567)</cp:lastModifiedBy>
  <cp:revision>1</cp:revision>
  <dcterms:created xsi:type="dcterms:W3CDTF">2026-05-19T21:36:00Z</dcterms:created>
  <dcterms:modified xsi:type="dcterms:W3CDTF">2026-05-19T21:45:00Z</dcterms:modified>
</cp:coreProperties>
</file>