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8403BE8" w14:textId="36FB99A1" w:rsidR="004702C6" w:rsidRPr="004702C6" w:rsidRDefault="004702C6" w:rsidP="004702C6">
      <w:pPr>
        <w:spacing w:line="480" w:lineRule="auto"/>
        <w:jc w:val="center"/>
        <w:rPr>
          <w:b/>
          <w:bCs/>
          <w:sz w:val="44"/>
          <w:szCs w:val="44"/>
          <w:u w:val="single"/>
        </w:rPr>
      </w:pPr>
      <w:r w:rsidRPr="004702C6">
        <w:rPr>
          <w:b/>
          <w:bCs/>
          <w:sz w:val="44"/>
          <w:szCs w:val="44"/>
          <w:u w:val="single"/>
        </w:rPr>
        <w:t>Portfolio of writing</w:t>
      </w:r>
    </w:p>
    <w:p w14:paraId="0E1FBB74" w14:textId="1D6F774B" w:rsidR="00CB494E" w:rsidRDefault="00CB494E" w:rsidP="000D1760">
      <w:pPr>
        <w:spacing w:line="480" w:lineRule="auto"/>
      </w:pPr>
      <w:r w:rsidRPr="004702C6">
        <w:rPr>
          <w:b/>
          <w:bCs/>
          <w:u w:val="single"/>
        </w:rPr>
        <w:t>Student Name:</w:t>
      </w:r>
      <w:r>
        <w:t xml:space="preserve"> </w:t>
      </w:r>
      <w:r w:rsidR="006A75AD">
        <w:t>Kisha Dibba</w:t>
      </w:r>
    </w:p>
    <w:p w14:paraId="5DC1C525" w14:textId="23A33D17" w:rsidR="00CB494E" w:rsidRDefault="004702C6" w:rsidP="000D1760">
      <w:pPr>
        <w:spacing w:line="480" w:lineRule="auto"/>
        <w:rPr>
          <w:b/>
          <w:bCs/>
          <w:u w:val="single"/>
        </w:rPr>
      </w:pPr>
      <w:r w:rsidRPr="004702C6">
        <w:rPr>
          <w:b/>
          <w:bCs/>
          <w:u w:val="single"/>
        </w:rPr>
        <w:t xml:space="preserve">Student </w:t>
      </w:r>
      <w:r w:rsidR="00CB494E" w:rsidRPr="004702C6">
        <w:rPr>
          <w:b/>
          <w:bCs/>
          <w:u w:val="single"/>
        </w:rPr>
        <w:t xml:space="preserve">Number: </w:t>
      </w:r>
      <w:r w:rsidRPr="004702C6">
        <w:t>2005145</w:t>
      </w:r>
    </w:p>
    <w:p w14:paraId="60EB700B" w14:textId="5CCEA186" w:rsidR="004702C6" w:rsidRPr="004702C6" w:rsidRDefault="004702C6" w:rsidP="000D1760">
      <w:pPr>
        <w:spacing w:line="480" w:lineRule="auto"/>
        <w:rPr>
          <w:b/>
          <w:bCs/>
          <w:u w:val="single"/>
        </w:rPr>
      </w:pPr>
      <w:r>
        <w:rPr>
          <w:b/>
          <w:bCs/>
          <w:u w:val="single"/>
        </w:rPr>
        <w:t xml:space="preserve">Tutor name: </w:t>
      </w:r>
      <w:r w:rsidRPr="004702C6">
        <w:t>Martin</w:t>
      </w:r>
    </w:p>
    <w:p w14:paraId="16854BC9" w14:textId="7042F1DA" w:rsidR="00CB494E" w:rsidRDefault="00CB494E" w:rsidP="000D1760">
      <w:pPr>
        <w:spacing w:line="480" w:lineRule="auto"/>
      </w:pPr>
      <w:r w:rsidRPr="004702C6">
        <w:rPr>
          <w:b/>
          <w:bCs/>
          <w:u w:val="single"/>
        </w:rPr>
        <w:t>Programme of Study:</w:t>
      </w:r>
      <w:r w:rsidR="009847DE">
        <w:t xml:space="preserve"> Graphic Design</w:t>
      </w:r>
    </w:p>
    <w:p w14:paraId="6187BF4E" w14:textId="77777777" w:rsidR="00CB494E" w:rsidRDefault="00CB494E" w:rsidP="000D1760">
      <w:pPr>
        <w:spacing w:line="480" w:lineRule="auto"/>
      </w:pPr>
      <w:r w:rsidRPr="004702C6">
        <w:rPr>
          <w:b/>
          <w:bCs/>
          <w:u w:val="single"/>
        </w:rPr>
        <w:t xml:space="preserve"> Module:</w:t>
      </w:r>
      <w:r>
        <w:t xml:space="preserve"> ADAD4018 Ways of Thinking </w:t>
      </w:r>
    </w:p>
    <w:p w14:paraId="26079428" w14:textId="05502193" w:rsidR="00CB494E" w:rsidRDefault="00CB494E" w:rsidP="000D1760">
      <w:pPr>
        <w:spacing w:line="480" w:lineRule="auto"/>
      </w:pPr>
      <w:r w:rsidRPr="004702C6">
        <w:rPr>
          <w:b/>
          <w:bCs/>
          <w:u w:val="single"/>
        </w:rPr>
        <w:t>Task One:</w:t>
      </w:r>
      <w:r w:rsidRPr="004702C6">
        <w:rPr>
          <w:u w:val="single"/>
        </w:rPr>
        <w:t xml:space="preserve"> </w:t>
      </w:r>
      <w:r>
        <w:t xml:space="preserve">Semiotic Analysis = </w:t>
      </w:r>
      <w:r w:rsidR="004702C6">
        <w:t>512 words</w:t>
      </w:r>
    </w:p>
    <w:p w14:paraId="1791FB5E" w14:textId="20EFE69B" w:rsidR="00CB494E" w:rsidRDefault="00CB494E" w:rsidP="000D1760">
      <w:pPr>
        <w:spacing w:line="480" w:lineRule="auto"/>
      </w:pPr>
      <w:r w:rsidRPr="004702C6">
        <w:rPr>
          <w:b/>
          <w:bCs/>
          <w:u w:val="single"/>
        </w:rPr>
        <w:t>Task Two:</w:t>
      </w:r>
      <w:r w:rsidRPr="004702C6">
        <w:rPr>
          <w:b/>
          <w:bCs/>
        </w:rPr>
        <w:t xml:space="preserve"> </w:t>
      </w:r>
      <w:r>
        <w:t xml:space="preserve">Manifesto = </w:t>
      </w:r>
      <w:r w:rsidR="004702C6">
        <w:t>493 words</w:t>
      </w:r>
    </w:p>
    <w:p w14:paraId="41E6C608" w14:textId="0F85236F" w:rsidR="00CB494E" w:rsidRDefault="00CB494E" w:rsidP="000D1760">
      <w:pPr>
        <w:spacing w:line="480" w:lineRule="auto"/>
      </w:pPr>
      <w:r w:rsidRPr="004702C6">
        <w:rPr>
          <w:b/>
          <w:bCs/>
          <w:u w:val="single"/>
        </w:rPr>
        <w:t>Task Three:</w:t>
      </w:r>
      <w:r>
        <w:t xml:space="preserve"> Practice-based writing = </w:t>
      </w:r>
    </w:p>
    <w:p w14:paraId="5E73B729" w14:textId="77777777" w:rsidR="00CB494E" w:rsidRDefault="00CB494E" w:rsidP="000D1760">
      <w:pPr>
        <w:spacing w:line="480" w:lineRule="auto"/>
      </w:pPr>
    </w:p>
    <w:p w14:paraId="63542BFC" w14:textId="77777777" w:rsidR="00CB494E" w:rsidRDefault="00CB494E" w:rsidP="000D1760">
      <w:pPr>
        <w:spacing w:line="480" w:lineRule="auto"/>
      </w:pPr>
    </w:p>
    <w:p w14:paraId="36B56739" w14:textId="77777777" w:rsidR="00CB494E" w:rsidRDefault="00CB494E" w:rsidP="000D1760">
      <w:pPr>
        <w:spacing w:line="480" w:lineRule="auto"/>
      </w:pPr>
    </w:p>
    <w:p w14:paraId="575AD500" w14:textId="77777777" w:rsidR="00CB494E" w:rsidRDefault="00CB494E" w:rsidP="000D1760">
      <w:pPr>
        <w:spacing w:line="480" w:lineRule="auto"/>
      </w:pPr>
    </w:p>
    <w:p w14:paraId="6697A7AC" w14:textId="77777777" w:rsidR="00CB494E" w:rsidRDefault="00CB494E" w:rsidP="000D1760">
      <w:pPr>
        <w:spacing w:line="480" w:lineRule="auto"/>
      </w:pPr>
    </w:p>
    <w:p w14:paraId="55408725" w14:textId="77777777" w:rsidR="00CB494E" w:rsidRDefault="00CB494E" w:rsidP="000D1760">
      <w:pPr>
        <w:spacing w:line="480" w:lineRule="auto"/>
      </w:pPr>
    </w:p>
    <w:p w14:paraId="788C46A7" w14:textId="77777777" w:rsidR="00CB494E" w:rsidRDefault="00CB494E" w:rsidP="000D1760">
      <w:pPr>
        <w:spacing w:line="480" w:lineRule="auto"/>
      </w:pPr>
    </w:p>
    <w:p w14:paraId="0AED3532" w14:textId="77777777" w:rsidR="00CB494E" w:rsidRDefault="00CB494E" w:rsidP="000D1760">
      <w:pPr>
        <w:spacing w:line="480" w:lineRule="auto"/>
      </w:pPr>
    </w:p>
    <w:p w14:paraId="30F2A5CF" w14:textId="77777777" w:rsidR="00CB494E" w:rsidRDefault="00CB494E" w:rsidP="000D1760">
      <w:pPr>
        <w:spacing w:line="480" w:lineRule="auto"/>
      </w:pPr>
    </w:p>
    <w:p w14:paraId="34821398" w14:textId="77777777" w:rsidR="004702C6" w:rsidRDefault="004702C6" w:rsidP="004702C6">
      <w:pPr>
        <w:spacing w:line="480" w:lineRule="auto"/>
      </w:pPr>
    </w:p>
    <w:p w14:paraId="0DFDEF63" w14:textId="0FCC87CA" w:rsidR="001332C3" w:rsidRPr="006A75AD" w:rsidRDefault="000D1760" w:rsidP="004702C6">
      <w:pPr>
        <w:spacing w:line="480" w:lineRule="auto"/>
        <w:jc w:val="center"/>
        <w:rPr>
          <w:b/>
          <w:bCs/>
          <w:u w:val="single"/>
        </w:rPr>
      </w:pPr>
      <w:r w:rsidRPr="006A75AD">
        <w:rPr>
          <w:b/>
          <w:bCs/>
          <w:u w:val="single"/>
        </w:rPr>
        <w:lastRenderedPageBreak/>
        <w:t>Task 1: Semiotic Analysis</w:t>
      </w:r>
    </w:p>
    <w:p w14:paraId="439F97B1" w14:textId="0D0A2B28" w:rsidR="007D3DB7" w:rsidRDefault="007D3DB7" w:rsidP="00D73D53">
      <w:pPr>
        <w:spacing w:line="480" w:lineRule="auto"/>
      </w:pPr>
      <w:r>
        <w:t>For my Semiotic analysis, I am choosing to use the Heinz Ketchup advertisement image.</w:t>
      </w:r>
      <w:r w:rsidR="006A55A7">
        <w:t xml:space="preserve"> This image reveals the cultural norms and values associated with a particular group of people.</w:t>
      </w:r>
      <w:r w:rsidR="00D64723">
        <w:t xml:space="preserve"> </w:t>
      </w:r>
      <w:r w:rsidR="007B69B3">
        <w:t>For</w:t>
      </w:r>
      <w:r w:rsidR="00D64723">
        <w:t xml:space="preserve"> people to decode signs, they must do it within their own sign system. </w:t>
      </w:r>
      <w:r w:rsidR="00AA6275">
        <w:t xml:space="preserve">Narratives are formed through different ways of seeing, and in this first task I will be deconstructing my chosen Heinz image, whilst </w:t>
      </w:r>
      <w:r w:rsidR="00CB494E">
        <w:t>referring</w:t>
      </w:r>
      <w:r w:rsidR="00AA6275">
        <w:t xml:space="preserve"> to theories of semiotics and advertising. This will hopefully show the new ways of seeing.</w:t>
      </w:r>
    </w:p>
    <w:p w14:paraId="5A2661B7" w14:textId="5D3F9F4F" w:rsidR="00294854" w:rsidRDefault="00294854" w:rsidP="00D73D53">
      <w:pPr>
        <w:spacing w:line="480" w:lineRule="auto"/>
      </w:pPr>
      <w:r>
        <w:t xml:space="preserve">Semiotics is the study of signs and symbols and their </w:t>
      </w:r>
      <w:r w:rsidR="0059292C">
        <w:t>use of interpretation.</w:t>
      </w:r>
      <w:r w:rsidR="00A52590">
        <w:t xml:space="preserve"> It provides us with meaning and context, with the aim of heightening our intellectual encounter with a piece of visual communication and art.</w:t>
      </w:r>
    </w:p>
    <w:p w14:paraId="5DF88910" w14:textId="08B186F5" w:rsidR="006A75AD" w:rsidRDefault="006A75AD" w:rsidP="00D73D53">
      <w:pPr>
        <w:spacing w:line="480" w:lineRule="auto"/>
      </w:pPr>
      <w:r>
        <w:t>Everyone has always been taught that everything has a sign which has a meaning. Signs are something which stands to somebody for something (</w:t>
      </w:r>
      <w:r w:rsidR="0000726C">
        <w:t>Sander’s</w:t>
      </w:r>
      <w:r w:rsidR="00D659C1">
        <w:t xml:space="preserve"> pierce 1839-1914) although they are also interpreted with cultural significance and require decoding. </w:t>
      </w:r>
      <w:r w:rsidR="00324D9E">
        <w:t>Roland Ba</w:t>
      </w:r>
      <w:r w:rsidR="00870CB1">
        <w:t xml:space="preserve">rthes also developed a theory that unveiled signs as a vehicle of deception. For </w:t>
      </w:r>
      <w:r w:rsidR="00CF3CA8">
        <w:t>example,</w:t>
      </w:r>
      <w:r w:rsidR="00870CB1">
        <w:t xml:space="preserve"> how wine can be considered a bourgeois activity whereas </w:t>
      </w:r>
      <w:r w:rsidR="00CF3CA8">
        <w:t>there</w:t>
      </w:r>
      <w:r w:rsidR="00870CB1">
        <w:t xml:space="preserve"> are also health implications.</w:t>
      </w:r>
      <w:r w:rsidR="00CF3CA8">
        <w:t xml:space="preserve"> How words and signs can generate concepts is the basics of a semiotic analysis. </w:t>
      </w:r>
    </w:p>
    <w:p w14:paraId="182CF28C" w14:textId="5C0A6016" w:rsidR="00C44208" w:rsidRDefault="009847DE" w:rsidP="00D73D53">
      <w:pPr>
        <w:spacing w:line="480" w:lineRule="auto"/>
      </w:pPr>
      <w:r>
        <w:rPr>
          <w:noProof/>
        </w:rPr>
        <w:drawing>
          <wp:anchor distT="0" distB="0" distL="114300" distR="114300" simplePos="0" relativeHeight="251658240" behindDoc="1" locked="0" layoutInCell="1" allowOverlap="1" wp14:anchorId="5106D849" wp14:editId="7E1A0DE8">
            <wp:simplePos x="0" y="0"/>
            <wp:positionH relativeFrom="margin">
              <wp:align>left</wp:align>
            </wp:positionH>
            <wp:positionV relativeFrom="paragraph">
              <wp:posOffset>425456</wp:posOffset>
            </wp:positionV>
            <wp:extent cx="1456690" cy="1991360"/>
            <wp:effectExtent l="0" t="0" r="0" b="8890"/>
            <wp:wrapTight wrapText="bothSides">
              <wp:wrapPolygon edited="0">
                <wp:start x="0" y="0"/>
                <wp:lineTo x="0" y="21490"/>
                <wp:lineTo x="21186" y="21490"/>
                <wp:lineTo x="21186" y="0"/>
                <wp:lineTo x="0" y="0"/>
              </wp:wrapPolygon>
            </wp:wrapTight>
            <wp:docPr id="1" name="Picture 1"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text&#10;&#10;Description automatically generated"/>
                    <pic:cNvPicPr/>
                  </pic:nvPicPr>
                  <pic:blipFill>
                    <a:blip r:embed="rId5" cstate="print">
                      <a:extLst>
                        <a:ext uri="{28A0092B-C50C-407E-A947-70E740481C1C}">
                          <a14:useLocalDpi xmlns:a14="http://schemas.microsoft.com/office/drawing/2010/main" val="0"/>
                        </a:ext>
                      </a:extLst>
                    </a:blip>
                    <a:stretch>
                      <a:fillRect/>
                    </a:stretch>
                  </pic:blipFill>
                  <pic:spPr>
                    <a:xfrm>
                      <a:off x="0" y="0"/>
                      <a:ext cx="1456690" cy="1991360"/>
                    </a:xfrm>
                    <a:prstGeom prst="rect">
                      <a:avLst/>
                    </a:prstGeom>
                  </pic:spPr>
                </pic:pic>
              </a:graphicData>
            </a:graphic>
            <wp14:sizeRelH relativeFrom="page">
              <wp14:pctWidth>0</wp14:pctWidth>
            </wp14:sizeRelH>
            <wp14:sizeRelV relativeFrom="page">
              <wp14:pctHeight>0</wp14:pctHeight>
            </wp14:sizeRelV>
          </wp:anchor>
        </w:drawing>
      </w:r>
      <w:r w:rsidR="00C44208">
        <w:t xml:space="preserve">In </w:t>
      </w:r>
      <w:r w:rsidR="002B705B">
        <w:t>the</w:t>
      </w:r>
      <w:r w:rsidR="00C44208">
        <w:t xml:space="preserve"> book, Barthes and the empire of Signs</w:t>
      </w:r>
      <w:r w:rsidR="002B705B">
        <w:t xml:space="preserve"> (2001), Barthes makes basic representations between daily life objects, </w:t>
      </w:r>
      <w:r w:rsidR="0000726C">
        <w:t>e.g.,</w:t>
      </w:r>
      <w:r w:rsidR="002B705B">
        <w:t xml:space="preserve"> the colour black represents death, while the colour green represents life. (2001, p.69)</w:t>
      </w:r>
      <w:r w:rsidR="00FE7E4E">
        <w:t>. He works with the semiotic terms being denotation (the literal meaning of a sign or code) and Connotation (the symbolic or abstract meaning or intention created by a sign).</w:t>
      </w:r>
    </w:p>
    <w:p w14:paraId="10946200" w14:textId="504D667D" w:rsidR="009847DE" w:rsidRPr="009847DE" w:rsidRDefault="00D73D53" w:rsidP="00D73D53">
      <w:pPr>
        <w:spacing w:line="480" w:lineRule="auto"/>
      </w:pPr>
      <w:r>
        <w:rPr>
          <w:noProof/>
        </w:rPr>
        <mc:AlternateContent>
          <mc:Choice Requires="wps">
            <w:drawing>
              <wp:anchor distT="45720" distB="45720" distL="114300" distR="114300" simplePos="0" relativeHeight="251660288" behindDoc="0" locked="0" layoutInCell="1" allowOverlap="1" wp14:anchorId="158B8470" wp14:editId="0BA9D5D2">
                <wp:simplePos x="0" y="0"/>
                <wp:positionH relativeFrom="margin">
                  <wp:align>left</wp:align>
                </wp:positionH>
                <wp:positionV relativeFrom="paragraph">
                  <wp:posOffset>763276</wp:posOffset>
                </wp:positionV>
                <wp:extent cx="1438910" cy="1404620"/>
                <wp:effectExtent l="0" t="0" r="27940" b="2730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38910" cy="1404620"/>
                        </a:xfrm>
                        <a:prstGeom prst="rect">
                          <a:avLst/>
                        </a:prstGeom>
                        <a:solidFill>
                          <a:srgbClr val="FFFFFF"/>
                        </a:solidFill>
                        <a:ln w="9525">
                          <a:solidFill>
                            <a:srgbClr val="000000"/>
                          </a:solidFill>
                          <a:miter lim="800000"/>
                          <a:headEnd/>
                          <a:tailEnd/>
                        </a:ln>
                      </wps:spPr>
                      <wps:txbx>
                        <w:txbxContent>
                          <w:p w14:paraId="0198AD75" w14:textId="3CEB969D" w:rsidR="00ED40A5" w:rsidRDefault="00ED40A5">
                            <w:r>
                              <w:t>(Fig.1, Heinz Ketchup Advertisement, May 2008)</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158B8470" id="_x0000_t202" coordsize="21600,21600" o:spt="202" path="m,l,21600r21600,l21600,xe">
                <v:stroke joinstyle="miter"/>
                <v:path gradientshapeok="t" o:connecttype="rect"/>
              </v:shapetype>
              <v:shape id="Text Box 2" o:spid="_x0000_s1026" type="#_x0000_t202" style="position:absolute;margin-left:0;margin-top:60.1pt;width:113.3pt;height:110.6pt;z-index:251660288;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">
                <v:textbox style="mso-fit-shape-to-text:t">
                  <w:txbxContent>
                    <w:p w14:paraId="0198AD75" w14:textId="3CEB969D" w:rsidR="00ED40A5" w:rsidRDefault="00ED40A5">
                      <w:r>
                        <w:t>(Fig.1, Heinz Ketchup Advertisement, May 2008)</w:t>
                      </w:r>
                    </w:p>
                  </w:txbxContent>
                </v:textbox>
                <w10:wrap type="square" anchorx="margin"/>
              </v:shape>
            </w:pict>
          </mc:Fallback>
        </mc:AlternateContent>
      </w:r>
      <w:r w:rsidR="00FE7E4E">
        <w:t xml:space="preserve">In </w:t>
      </w:r>
      <w:r w:rsidR="00A3682B">
        <w:t xml:space="preserve">the image </w:t>
      </w:r>
      <w:r w:rsidR="00852BBC">
        <w:t xml:space="preserve">to the </w:t>
      </w:r>
      <w:r>
        <w:t>left</w:t>
      </w:r>
      <w:r w:rsidR="00852BBC">
        <w:t xml:space="preserve">, the Heinz ketchup advert includes a signifier being the vivid red backdrop, a classic bottle of Heinz ketchup sliced with a tomato on top and white text which reads, “No one grows ketchup like </w:t>
      </w:r>
    </w:p>
    <w:p w14:paraId="16B18375" w14:textId="77777777" w:rsidR="00B4537D" w:rsidRDefault="00852BBC" w:rsidP="000D1760">
      <w:pPr>
        <w:spacing w:line="480" w:lineRule="auto"/>
      </w:pPr>
      <w:r>
        <w:lastRenderedPageBreak/>
        <w:t xml:space="preserve">Heinz”. This is a very simple </w:t>
      </w:r>
      <w:r w:rsidR="00D73D53">
        <w:t>advert,</w:t>
      </w:r>
      <w:r>
        <w:t xml:space="preserve"> yet the combination of text </w:t>
      </w:r>
      <w:r w:rsidR="00D73D53">
        <w:t>and</w:t>
      </w:r>
      <w:r>
        <w:t xml:space="preserve"> picture really reveals insight into the values of the targeted consumer. Ketchup is generally loaded with sugars and preservatives in order to make it more appealing to the consumer, however the bottle being sliced like a ripe tomato signifies health and freshness. Ketchup is also made in a factory and isn’t “grown”, however the text </w:t>
      </w:r>
      <w:r w:rsidR="006B25D4">
        <w:t>reads “</w:t>
      </w:r>
      <w:r>
        <w:t>no one grows ketchup like Heinz”. This once again</w:t>
      </w:r>
      <w:r w:rsidR="006B25D4">
        <w:t xml:space="preserve"> has been made out by the marketers that a sugary factory-made condiment is a whole, raw ingredient. This is not only giving a healthy connotation to ketchup, but they are perhaps trying to promote a healthier way of life.</w:t>
      </w:r>
      <w:r w:rsidR="00B4537D" w:rsidRPr="00B4537D">
        <w:t xml:space="preserve"> </w:t>
      </w:r>
      <w:r w:rsidR="00B4537D">
        <w:t>However, if the consumer isn’t into a healthier way of living or preservatives the advert will not relate to them as much.</w:t>
      </w:r>
      <w:r w:rsidR="008029DA">
        <w:t xml:space="preserve"> A consumer may also see the bottle as a piece of art, as the design is in the form of a sliced ketchup bottle making it seen potentially as an abstract art piece.  </w:t>
      </w:r>
    </w:p>
    <w:p w14:paraId="0985CA43" w14:textId="121A5166" w:rsidR="006B25D4" w:rsidRDefault="006B25D4" w:rsidP="000D1760">
      <w:pPr>
        <w:spacing w:line="480" w:lineRule="auto"/>
      </w:pPr>
      <w:r>
        <w:t>The basics of semiotics can be applied to any image, as been shown above it can even be used in the biggest of advertisers in order to get an audience to think in different ways.</w:t>
      </w:r>
    </w:p>
    <w:p w14:paraId="0CAB76B3" w14:textId="6F330A62" w:rsidR="00C372DA" w:rsidRDefault="00D73D53" w:rsidP="00720398">
      <w:pPr>
        <w:spacing w:line="480" w:lineRule="auto"/>
        <w:rPr>
          <w:b/>
          <w:bCs/>
          <w:u w:val="single"/>
        </w:rPr>
      </w:pPr>
      <w:r w:rsidRPr="00D73D53">
        <w:rPr>
          <w:b/>
          <w:bCs/>
          <w:u w:val="single"/>
        </w:rPr>
        <w:t>Bibliography</w:t>
      </w:r>
    </w:p>
    <w:p w14:paraId="79D35C5C" w14:textId="298DB4E6" w:rsidR="00D73D53" w:rsidRDefault="00D73D53" w:rsidP="008A22E9">
      <w:pPr>
        <w:spacing w:line="480" w:lineRule="auto"/>
      </w:pPr>
      <w:r>
        <w:t>Berger, J. (1972) Ways of Seeing. London, Penguin.</w:t>
      </w:r>
    </w:p>
    <w:p w14:paraId="3C61ABBA" w14:textId="5E14EA8A" w:rsidR="002649C3" w:rsidRDefault="002649C3" w:rsidP="008A22E9">
      <w:pPr>
        <w:spacing w:line="480" w:lineRule="auto"/>
      </w:pPr>
      <w:r>
        <w:t>Barthes, R. (1977) Image, Music, Text. London, Fontana Press.</w:t>
      </w:r>
    </w:p>
    <w:p w14:paraId="7340BAF0" w14:textId="4455C5AF" w:rsidR="002649C3" w:rsidRPr="00D73D53" w:rsidRDefault="002649C3" w:rsidP="008A22E9">
      <w:pPr>
        <w:spacing w:line="480" w:lineRule="auto"/>
        <w:rPr>
          <w:b/>
          <w:bCs/>
          <w:u w:val="single"/>
        </w:rPr>
      </w:pPr>
      <w:r>
        <w:rPr>
          <w:rFonts w:ascii="Open Sans" w:hAnsi="Open Sans" w:cs="Open Sans"/>
          <w:color w:val="000000"/>
          <w:sz w:val="20"/>
          <w:szCs w:val="20"/>
          <w:shd w:val="clear" w:color="auto" w:fill="FFFFFF"/>
        </w:rPr>
        <w:t>Web-s-ebscohost-com.ezproxy.uwtsd.ac.uk. 2021. [online] Available at: &lt;https://web-s-ebscohost-com.ezproxy.uwtsd.ac.uk/ehost/pdfviewer/pdfviewer?vid=4&amp;sid=63972000-3177-4e8e-b8db-66b4e1b4d784%40redis&gt; [Accessed 21 December 2021].</w:t>
      </w:r>
    </w:p>
    <w:p w14:paraId="1266074F" w14:textId="77777777" w:rsidR="008A22E9" w:rsidRDefault="002649C3" w:rsidP="008A22E9">
      <w:pPr>
        <w:spacing w:line="48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Proquest.com. 2021. </w:t>
      </w:r>
      <w:r>
        <w:rPr>
          <w:rFonts w:ascii="Open Sans" w:hAnsi="Open Sans" w:cs="Open Sans"/>
          <w:i/>
          <w:iCs/>
          <w:color w:val="000000"/>
          <w:sz w:val="20"/>
          <w:szCs w:val="20"/>
          <w:shd w:val="clear" w:color="auto" w:fill="FFFFFF"/>
        </w:rPr>
        <w:t>Aesthetic research of the building heritage Toko - ProQuest</w:t>
      </w:r>
      <w:r>
        <w:rPr>
          <w:rFonts w:ascii="Open Sans" w:hAnsi="Open Sans" w:cs="Open Sans"/>
          <w:color w:val="000000"/>
          <w:sz w:val="20"/>
          <w:szCs w:val="20"/>
          <w:shd w:val="clear" w:color="auto" w:fill="FFFFFF"/>
        </w:rPr>
        <w:t>. [online] Available at: &lt;https://www.proquest.com/docview/2557199374?accountid=130472&amp;parentSessionId=SdkBbRDsD55GyWNvSlYJ4Hn9gsjSvcACB3hA2iX6Nfo%3D&amp;pq-origsite=primo&gt; [Accessed 21 December 2021].</w:t>
      </w:r>
    </w:p>
    <w:p w14:paraId="054F1D15" w14:textId="0189D61B" w:rsidR="008A22E9" w:rsidRPr="008A22E9" w:rsidRDefault="008A22E9" w:rsidP="000D1760">
      <w:pPr>
        <w:spacing w:line="48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lastRenderedPageBreak/>
        <w:t>Ukessays.com. 2021. </w:t>
      </w:r>
      <w:r>
        <w:rPr>
          <w:rFonts w:ascii="Open Sans" w:hAnsi="Open Sans" w:cs="Open Sans"/>
          <w:i/>
          <w:iCs/>
          <w:color w:val="000000"/>
          <w:sz w:val="20"/>
          <w:szCs w:val="20"/>
          <w:shd w:val="clear" w:color="auto" w:fill="FFFFFF"/>
        </w:rPr>
        <w:t>Roland Barthes and his Semiotic Theory</w:t>
      </w:r>
      <w:r>
        <w:rPr>
          <w:rFonts w:ascii="Open Sans" w:hAnsi="Open Sans" w:cs="Open Sans"/>
          <w:color w:val="000000"/>
          <w:sz w:val="20"/>
          <w:szCs w:val="20"/>
          <w:shd w:val="clear" w:color="auto" w:fill="FFFFFF"/>
        </w:rPr>
        <w:t>. [online] Available at: &lt;https://www.ukessays.com/essays/cultural-studies/roland-barthes-and-his-semiotic-theory.php&gt; [Accessed 21 December 2021].</w:t>
      </w:r>
    </w:p>
    <w:p w14:paraId="49031CD8" w14:textId="471B5C43" w:rsidR="008A22E9" w:rsidRPr="008A22E9" w:rsidRDefault="002649C3" w:rsidP="000D1760">
      <w:pPr>
        <w:spacing w:line="480" w:lineRule="auto"/>
        <w:rPr>
          <w:rFonts w:ascii="Open Sans" w:hAnsi="Open Sans" w:cs="Open Sans"/>
          <w:b/>
          <w:bCs/>
          <w:color w:val="000000"/>
          <w:sz w:val="20"/>
          <w:szCs w:val="20"/>
          <w:u w:val="single"/>
          <w:shd w:val="clear" w:color="auto" w:fill="FFFFFF"/>
        </w:rPr>
      </w:pPr>
      <w:r w:rsidRPr="008A22E9">
        <w:rPr>
          <w:rFonts w:ascii="Open Sans" w:hAnsi="Open Sans" w:cs="Open Sans"/>
          <w:b/>
          <w:bCs/>
          <w:color w:val="000000"/>
          <w:sz w:val="20"/>
          <w:szCs w:val="20"/>
          <w:u w:val="single"/>
          <w:shd w:val="clear" w:color="auto" w:fill="FFFFFF"/>
        </w:rPr>
        <w:t>List of figures:</w:t>
      </w:r>
    </w:p>
    <w:p w14:paraId="6A8700EC" w14:textId="01733F9B" w:rsidR="008A22E9" w:rsidRPr="008A22E9" w:rsidRDefault="008A22E9" w:rsidP="000D1760">
      <w:pPr>
        <w:spacing w:line="480" w:lineRule="auto"/>
        <w:rPr>
          <w:rFonts w:ascii="Open Sans" w:hAnsi="Open Sans" w:cs="Open Sans"/>
          <w:color w:val="000000"/>
          <w:sz w:val="20"/>
          <w:szCs w:val="20"/>
          <w:shd w:val="clear" w:color="auto" w:fill="FFFFFF"/>
        </w:rPr>
      </w:pPr>
      <w:r w:rsidRPr="008A22E9">
        <w:rPr>
          <w:rFonts w:ascii="Open Sans" w:hAnsi="Open Sans" w:cs="Open Sans"/>
          <w:color w:val="000000"/>
          <w:sz w:val="20"/>
          <w:szCs w:val="20"/>
          <w:shd w:val="clear" w:color="auto" w:fill="FFFFFF"/>
        </w:rPr>
        <w:t>Figure 1: Heinz sliced bottle, Heinz advertising campaign, 2008 Accessed:</w:t>
      </w:r>
    </w:p>
    <w:p w14:paraId="3D5BCE63" w14:textId="02784EE1" w:rsidR="008A22E9" w:rsidRDefault="00B43DA2" w:rsidP="000D1760">
      <w:pPr>
        <w:spacing w:line="480" w:lineRule="auto"/>
        <w:rPr>
          <w:rFonts w:ascii="Open Sans" w:hAnsi="Open Sans" w:cs="Open Sans"/>
          <w:color w:val="000000"/>
          <w:sz w:val="20"/>
          <w:szCs w:val="20"/>
          <w:shd w:val="clear" w:color="auto" w:fill="FFFFFF"/>
        </w:rPr>
      </w:pPr>
      <w:hyperlink r:id="rId6" w:history="1">
        <w:r w:rsidR="008A22E9" w:rsidRPr="00CB573E">
          <w:rPr>
            <w:rStyle w:val="Hyperlink"/>
            <w:rFonts w:ascii="Open Sans" w:hAnsi="Open Sans" w:cs="Open Sans"/>
            <w:sz w:val="20"/>
            <w:szCs w:val="20"/>
            <w:shd w:val="clear" w:color="auto" w:fill="FFFFFF"/>
          </w:rPr>
          <w:t>http://creativecriminals.com/print/heinz/sliced-bottle</w:t>
        </w:r>
      </w:hyperlink>
    </w:p>
    <w:p w14:paraId="42DCB214" w14:textId="529F7766" w:rsidR="008A22E9" w:rsidRDefault="008A22E9" w:rsidP="000D1760">
      <w:pPr>
        <w:spacing w:line="480" w:lineRule="auto"/>
        <w:rPr>
          <w:rFonts w:ascii="Open Sans" w:hAnsi="Open Sans" w:cs="Open Sans"/>
          <w:color w:val="000000"/>
          <w:sz w:val="20"/>
          <w:szCs w:val="20"/>
          <w:shd w:val="clear" w:color="auto" w:fill="FFFFFF"/>
        </w:rPr>
      </w:pPr>
    </w:p>
    <w:p w14:paraId="4AB454AD" w14:textId="1317BF9F" w:rsidR="00292CB8" w:rsidRDefault="00292CB8" w:rsidP="00720398">
      <w:pPr>
        <w:spacing w:line="480" w:lineRule="auto"/>
        <w:jc w:val="center"/>
        <w:rPr>
          <w:rFonts w:ascii="Open Sans" w:hAnsi="Open Sans" w:cs="Open Sans"/>
          <w:b/>
          <w:bCs/>
          <w:color w:val="000000"/>
          <w:sz w:val="20"/>
          <w:szCs w:val="20"/>
          <w:u w:val="single"/>
          <w:shd w:val="clear" w:color="auto" w:fill="FFFFFF"/>
        </w:rPr>
      </w:pPr>
      <w:r w:rsidRPr="00292CB8">
        <w:rPr>
          <w:rFonts w:ascii="Open Sans" w:hAnsi="Open Sans" w:cs="Open Sans"/>
          <w:b/>
          <w:bCs/>
          <w:color w:val="000000"/>
          <w:sz w:val="20"/>
          <w:szCs w:val="20"/>
          <w:u w:val="single"/>
          <w:shd w:val="clear" w:color="auto" w:fill="FFFFFF"/>
        </w:rPr>
        <w:t>Task Two: Manifesto</w:t>
      </w:r>
    </w:p>
    <w:p w14:paraId="111EE106" w14:textId="558BBFC6" w:rsidR="00292CB8" w:rsidRPr="007C5BB7" w:rsidRDefault="007C5BB7" w:rsidP="007C5BB7">
      <w:pPr>
        <w:pStyle w:val="ListParagraph"/>
        <w:numPr>
          <w:ilvl w:val="0"/>
          <w:numId w:val="2"/>
        </w:numPr>
        <w:spacing w:line="480" w:lineRule="auto"/>
        <w:rPr>
          <w:rFonts w:ascii="Open Sans" w:hAnsi="Open Sans" w:cs="Open Sans"/>
          <w:b/>
          <w:bCs/>
          <w:color w:val="000000"/>
          <w:sz w:val="20"/>
          <w:szCs w:val="20"/>
          <w:u w:val="single"/>
          <w:shd w:val="clear" w:color="auto" w:fill="FFFFFF"/>
        </w:rPr>
      </w:pPr>
      <w:r>
        <w:rPr>
          <w:rFonts w:ascii="Open Sans" w:hAnsi="Open Sans" w:cs="Open Sans"/>
          <w:color w:val="000000"/>
          <w:sz w:val="20"/>
          <w:szCs w:val="20"/>
          <w:shd w:val="clear" w:color="auto" w:fill="FFFFFF"/>
        </w:rPr>
        <w:t>Don`t be afraid to try new things</w:t>
      </w:r>
      <w:r w:rsidR="000345C0">
        <w:rPr>
          <w:rFonts w:ascii="Open Sans" w:hAnsi="Open Sans" w:cs="Open Sans"/>
          <w:color w:val="000000"/>
          <w:sz w:val="20"/>
          <w:szCs w:val="20"/>
          <w:shd w:val="clear" w:color="auto" w:fill="FFFFFF"/>
        </w:rPr>
        <w:t>. New things create new hobbies and interests.</w:t>
      </w:r>
    </w:p>
    <w:p w14:paraId="0F8A4FCA" w14:textId="1D016369" w:rsidR="007C5BB7" w:rsidRPr="007C5BB7" w:rsidRDefault="007C5BB7" w:rsidP="007C5BB7">
      <w:pPr>
        <w:pStyle w:val="ListParagraph"/>
        <w:numPr>
          <w:ilvl w:val="0"/>
          <w:numId w:val="2"/>
        </w:numPr>
        <w:spacing w:line="480" w:lineRule="auto"/>
        <w:rPr>
          <w:rFonts w:ascii="Open Sans" w:hAnsi="Open Sans" w:cs="Open Sans"/>
          <w:b/>
          <w:bCs/>
          <w:color w:val="000000"/>
          <w:sz w:val="20"/>
          <w:szCs w:val="20"/>
          <w:u w:val="single"/>
          <w:shd w:val="clear" w:color="auto" w:fill="FFFFFF"/>
        </w:rPr>
      </w:pPr>
      <w:r>
        <w:rPr>
          <w:rFonts w:ascii="Open Sans" w:hAnsi="Open Sans" w:cs="Open Sans"/>
          <w:color w:val="000000"/>
          <w:sz w:val="20"/>
          <w:szCs w:val="20"/>
          <w:shd w:val="clear" w:color="auto" w:fill="FFFFFF"/>
        </w:rPr>
        <w:t>Don’t give up after the first mistake</w:t>
      </w:r>
      <w:r w:rsidR="000345C0">
        <w:rPr>
          <w:rFonts w:ascii="Open Sans" w:hAnsi="Open Sans" w:cs="Open Sans"/>
          <w:color w:val="000000"/>
          <w:sz w:val="20"/>
          <w:szCs w:val="20"/>
          <w:shd w:val="clear" w:color="auto" w:fill="FFFFFF"/>
        </w:rPr>
        <w:t>, learn from it.</w:t>
      </w:r>
    </w:p>
    <w:p w14:paraId="47BD6DC8" w14:textId="6D48E7CB" w:rsidR="007C5BB7" w:rsidRPr="007C5BB7" w:rsidRDefault="007C5BB7" w:rsidP="007C5BB7">
      <w:pPr>
        <w:pStyle w:val="ListParagraph"/>
        <w:numPr>
          <w:ilvl w:val="0"/>
          <w:numId w:val="2"/>
        </w:numPr>
        <w:spacing w:line="480" w:lineRule="auto"/>
        <w:rPr>
          <w:rFonts w:ascii="Open Sans" w:hAnsi="Open Sans" w:cs="Open Sans"/>
          <w:b/>
          <w:bCs/>
          <w:color w:val="000000"/>
          <w:sz w:val="20"/>
          <w:szCs w:val="20"/>
          <w:u w:val="single"/>
          <w:shd w:val="clear" w:color="auto" w:fill="FFFFFF"/>
        </w:rPr>
      </w:pPr>
      <w:r>
        <w:rPr>
          <w:rFonts w:ascii="Open Sans" w:hAnsi="Open Sans" w:cs="Open Sans"/>
          <w:color w:val="000000"/>
          <w:sz w:val="20"/>
          <w:szCs w:val="20"/>
          <w:shd w:val="clear" w:color="auto" w:fill="FFFFFF"/>
        </w:rPr>
        <w:t>Treat everyone as you`d like to be treated</w:t>
      </w:r>
      <w:r w:rsidR="000345C0">
        <w:rPr>
          <w:rFonts w:ascii="Open Sans" w:hAnsi="Open Sans" w:cs="Open Sans"/>
          <w:color w:val="000000"/>
          <w:sz w:val="20"/>
          <w:szCs w:val="20"/>
          <w:shd w:val="clear" w:color="auto" w:fill="FFFFFF"/>
        </w:rPr>
        <w:t>.</w:t>
      </w:r>
    </w:p>
    <w:p w14:paraId="03928C5E" w14:textId="46E16444" w:rsidR="007C5BB7" w:rsidRPr="007C5BB7" w:rsidRDefault="007C5BB7" w:rsidP="007C5BB7">
      <w:pPr>
        <w:pStyle w:val="ListParagraph"/>
        <w:numPr>
          <w:ilvl w:val="0"/>
          <w:numId w:val="2"/>
        </w:numPr>
        <w:spacing w:line="480" w:lineRule="auto"/>
        <w:rPr>
          <w:rFonts w:ascii="Open Sans" w:hAnsi="Open Sans" w:cs="Open Sans"/>
          <w:b/>
          <w:bCs/>
          <w:color w:val="000000"/>
          <w:sz w:val="20"/>
          <w:szCs w:val="20"/>
          <w:u w:val="single"/>
          <w:shd w:val="clear" w:color="auto" w:fill="FFFFFF"/>
        </w:rPr>
      </w:pPr>
      <w:r>
        <w:rPr>
          <w:rFonts w:ascii="Open Sans" w:hAnsi="Open Sans" w:cs="Open Sans"/>
          <w:color w:val="000000"/>
          <w:sz w:val="20"/>
          <w:szCs w:val="20"/>
          <w:shd w:val="clear" w:color="auto" w:fill="FFFFFF"/>
        </w:rPr>
        <w:t xml:space="preserve">If you can dream </w:t>
      </w:r>
      <w:r w:rsidR="00540087">
        <w:rPr>
          <w:rFonts w:ascii="Open Sans" w:hAnsi="Open Sans" w:cs="Open Sans"/>
          <w:color w:val="000000"/>
          <w:sz w:val="20"/>
          <w:szCs w:val="20"/>
          <w:shd w:val="clear" w:color="auto" w:fill="FFFFFF"/>
        </w:rPr>
        <w:t>it,</w:t>
      </w:r>
      <w:r>
        <w:rPr>
          <w:rFonts w:ascii="Open Sans" w:hAnsi="Open Sans" w:cs="Open Sans"/>
          <w:color w:val="000000"/>
          <w:sz w:val="20"/>
          <w:szCs w:val="20"/>
          <w:shd w:val="clear" w:color="auto" w:fill="FFFFFF"/>
        </w:rPr>
        <w:t xml:space="preserve"> you can achieve it</w:t>
      </w:r>
      <w:r w:rsidR="000345C0">
        <w:rPr>
          <w:rFonts w:ascii="Open Sans" w:hAnsi="Open Sans" w:cs="Open Sans"/>
          <w:color w:val="000000"/>
          <w:sz w:val="20"/>
          <w:szCs w:val="20"/>
          <w:shd w:val="clear" w:color="auto" w:fill="FFFFFF"/>
        </w:rPr>
        <w:t>.</w:t>
      </w:r>
    </w:p>
    <w:p w14:paraId="2216FC6A" w14:textId="354BFD7F" w:rsidR="007C5BB7" w:rsidRPr="007C5BB7" w:rsidRDefault="007C5BB7" w:rsidP="007C5BB7">
      <w:pPr>
        <w:pStyle w:val="ListParagraph"/>
        <w:numPr>
          <w:ilvl w:val="0"/>
          <w:numId w:val="2"/>
        </w:numPr>
        <w:spacing w:line="480" w:lineRule="auto"/>
        <w:rPr>
          <w:rFonts w:ascii="Open Sans" w:hAnsi="Open Sans" w:cs="Open Sans"/>
          <w:b/>
          <w:bCs/>
          <w:color w:val="000000"/>
          <w:sz w:val="20"/>
          <w:szCs w:val="20"/>
          <w:u w:val="single"/>
          <w:shd w:val="clear" w:color="auto" w:fill="FFFFFF"/>
        </w:rPr>
      </w:pPr>
      <w:r>
        <w:rPr>
          <w:rFonts w:ascii="Open Sans" w:hAnsi="Open Sans" w:cs="Open Sans"/>
          <w:color w:val="000000"/>
          <w:sz w:val="20"/>
          <w:szCs w:val="20"/>
          <w:shd w:val="clear" w:color="auto" w:fill="FFFFFF"/>
        </w:rPr>
        <w:t>Listen to yourself</w:t>
      </w:r>
      <w:r w:rsidR="000345C0">
        <w:rPr>
          <w:rFonts w:ascii="Open Sans" w:hAnsi="Open Sans" w:cs="Open Sans"/>
          <w:color w:val="000000"/>
          <w:sz w:val="20"/>
          <w:szCs w:val="20"/>
          <w:shd w:val="clear" w:color="auto" w:fill="FFFFFF"/>
        </w:rPr>
        <w:t>. You’re your own best advice.</w:t>
      </w:r>
    </w:p>
    <w:p w14:paraId="6D571E45" w14:textId="26BD974D" w:rsidR="007C5BB7" w:rsidRPr="000345C0" w:rsidRDefault="000345C0" w:rsidP="007C5BB7">
      <w:pPr>
        <w:pStyle w:val="ListParagraph"/>
        <w:numPr>
          <w:ilvl w:val="0"/>
          <w:numId w:val="2"/>
        </w:numPr>
        <w:spacing w:line="480" w:lineRule="auto"/>
        <w:rPr>
          <w:rFonts w:ascii="Open Sans" w:hAnsi="Open Sans" w:cs="Open Sans"/>
          <w:b/>
          <w:bCs/>
          <w:color w:val="000000"/>
          <w:sz w:val="20"/>
          <w:szCs w:val="20"/>
          <w:u w:val="single"/>
          <w:shd w:val="clear" w:color="auto" w:fill="FFFFFF"/>
        </w:rPr>
      </w:pPr>
      <w:r>
        <w:rPr>
          <w:rFonts w:ascii="Open Sans" w:hAnsi="Open Sans" w:cs="Open Sans"/>
          <w:color w:val="000000"/>
          <w:sz w:val="20"/>
          <w:szCs w:val="20"/>
          <w:shd w:val="clear" w:color="auto" w:fill="FFFFFF"/>
        </w:rPr>
        <w:t>Always try your best. Even if you don’t love what you’re doing.</w:t>
      </w:r>
    </w:p>
    <w:p w14:paraId="063AF95D" w14:textId="7E08C295" w:rsidR="000345C0" w:rsidRPr="000345C0" w:rsidRDefault="000345C0" w:rsidP="007C5BB7">
      <w:pPr>
        <w:pStyle w:val="ListParagraph"/>
        <w:numPr>
          <w:ilvl w:val="0"/>
          <w:numId w:val="2"/>
        </w:numPr>
        <w:spacing w:line="480" w:lineRule="auto"/>
        <w:rPr>
          <w:rFonts w:ascii="Open Sans" w:hAnsi="Open Sans" w:cs="Open Sans"/>
          <w:b/>
          <w:bCs/>
          <w:color w:val="000000"/>
          <w:sz w:val="20"/>
          <w:szCs w:val="20"/>
          <w:u w:val="single"/>
          <w:shd w:val="clear" w:color="auto" w:fill="FFFFFF"/>
        </w:rPr>
      </w:pPr>
      <w:r>
        <w:rPr>
          <w:rFonts w:ascii="Open Sans" w:hAnsi="Open Sans" w:cs="Open Sans"/>
          <w:color w:val="000000"/>
          <w:sz w:val="20"/>
          <w:szCs w:val="20"/>
          <w:shd w:val="clear" w:color="auto" w:fill="FFFFFF"/>
        </w:rPr>
        <w:t>Don’t be afraid to start. If you never start you won’t know what you can achieve.</w:t>
      </w:r>
    </w:p>
    <w:p w14:paraId="311DBBC0" w14:textId="3D47EEE0" w:rsidR="000345C0" w:rsidRPr="008E5548" w:rsidRDefault="000345C0" w:rsidP="00720398">
      <w:pPr>
        <w:pStyle w:val="ListParagraph"/>
        <w:numPr>
          <w:ilvl w:val="0"/>
          <w:numId w:val="2"/>
        </w:numPr>
        <w:spacing w:line="480" w:lineRule="auto"/>
        <w:rPr>
          <w:rFonts w:ascii="Open Sans" w:hAnsi="Open Sans" w:cs="Open Sans"/>
          <w:b/>
          <w:bCs/>
          <w:color w:val="000000"/>
          <w:sz w:val="20"/>
          <w:szCs w:val="20"/>
          <w:u w:val="single"/>
          <w:shd w:val="clear" w:color="auto" w:fill="FFFFFF"/>
        </w:rPr>
      </w:pPr>
      <w:r>
        <w:rPr>
          <w:rFonts w:ascii="Open Sans" w:hAnsi="Open Sans" w:cs="Open Sans"/>
          <w:color w:val="000000"/>
          <w:sz w:val="20"/>
          <w:szCs w:val="20"/>
          <w:shd w:val="clear" w:color="auto" w:fill="FFFFFF"/>
        </w:rPr>
        <w:t>Be confident in your work, confidence creates a better outlook.</w:t>
      </w:r>
    </w:p>
    <w:p w14:paraId="4B01C823" w14:textId="77777777" w:rsidR="009D6F91" w:rsidRDefault="009D6F91" w:rsidP="00720398">
      <w:pPr>
        <w:spacing w:line="480" w:lineRule="auto"/>
        <w:rPr>
          <w:rFonts w:ascii="Open Sans" w:hAnsi="Open Sans" w:cs="Open Sans"/>
          <w:color w:val="000000"/>
          <w:sz w:val="20"/>
          <w:szCs w:val="20"/>
          <w:shd w:val="clear" w:color="auto" w:fill="FFFFFF"/>
        </w:rPr>
      </w:pPr>
    </w:p>
    <w:p w14:paraId="54D977D2" w14:textId="56EB4D4D" w:rsidR="007B24F3" w:rsidRDefault="0030328B" w:rsidP="002A3E9C">
      <w:pPr>
        <w:spacing w:line="480" w:lineRule="auto"/>
      </w:pPr>
      <w:r>
        <w:rPr>
          <w:rFonts w:ascii="Open Sans" w:hAnsi="Open Sans" w:cs="Open Sans"/>
          <w:color w:val="000000"/>
          <w:sz w:val="20"/>
          <w:szCs w:val="20"/>
          <w:shd w:val="clear" w:color="auto" w:fill="FFFFFF"/>
        </w:rPr>
        <w:t xml:space="preserve">How much do you believe in yourself? I believe that to create you </w:t>
      </w:r>
      <w:r w:rsidR="002F69D9">
        <w:rPr>
          <w:rFonts w:ascii="Open Sans" w:hAnsi="Open Sans" w:cs="Open Sans"/>
          <w:color w:val="000000"/>
          <w:sz w:val="20"/>
          <w:szCs w:val="20"/>
          <w:shd w:val="clear" w:color="auto" w:fill="FFFFFF"/>
        </w:rPr>
        <w:t>must</w:t>
      </w:r>
      <w:r>
        <w:rPr>
          <w:rFonts w:ascii="Open Sans" w:hAnsi="Open Sans" w:cs="Open Sans"/>
          <w:color w:val="000000"/>
          <w:sz w:val="20"/>
          <w:szCs w:val="20"/>
          <w:shd w:val="clear" w:color="auto" w:fill="FFFFFF"/>
        </w:rPr>
        <w:t xml:space="preserve"> believe in yourself enough so that the outcomes are to the best of your ability. We create because we want a reaction, a reaction of anger, fear, love, admiration, peace or joy. The list goes on. To </w:t>
      </w:r>
      <w:r w:rsidR="002F69D9">
        <w:rPr>
          <w:rFonts w:ascii="Open Sans" w:hAnsi="Open Sans" w:cs="Open Sans"/>
          <w:color w:val="000000"/>
          <w:sz w:val="20"/>
          <w:szCs w:val="20"/>
          <w:shd w:val="clear" w:color="auto" w:fill="FFFFFF"/>
        </w:rPr>
        <w:t xml:space="preserve">be confident </w:t>
      </w:r>
      <w:r w:rsidR="00E2001C">
        <w:rPr>
          <w:rFonts w:ascii="Open Sans" w:hAnsi="Open Sans" w:cs="Open Sans"/>
          <w:color w:val="000000"/>
          <w:sz w:val="20"/>
          <w:szCs w:val="20"/>
          <w:shd w:val="clear" w:color="auto" w:fill="FFFFFF"/>
        </w:rPr>
        <w:t>in</w:t>
      </w:r>
      <w:r w:rsidR="002F69D9">
        <w:rPr>
          <w:rFonts w:ascii="Open Sans" w:hAnsi="Open Sans" w:cs="Open Sans"/>
          <w:color w:val="000000"/>
          <w:sz w:val="20"/>
          <w:szCs w:val="20"/>
          <w:shd w:val="clear" w:color="auto" w:fill="FFFFFF"/>
        </w:rPr>
        <w:t xml:space="preserve"> </w:t>
      </w:r>
      <w:r w:rsidR="00591576">
        <w:rPr>
          <w:rFonts w:ascii="Open Sans" w:hAnsi="Open Sans" w:cs="Open Sans"/>
          <w:color w:val="000000"/>
          <w:sz w:val="20"/>
          <w:szCs w:val="20"/>
          <w:shd w:val="clear" w:color="auto" w:fill="FFFFFF"/>
        </w:rPr>
        <w:t>the work you are doing</w:t>
      </w:r>
      <w:r w:rsidR="002F69D9">
        <w:rPr>
          <w:rFonts w:ascii="Open Sans" w:hAnsi="Open Sans" w:cs="Open Sans"/>
          <w:color w:val="000000"/>
          <w:sz w:val="20"/>
          <w:szCs w:val="20"/>
          <w:shd w:val="clear" w:color="auto" w:fill="FFFFFF"/>
        </w:rPr>
        <w:t>, not being afraid to start</w:t>
      </w:r>
      <w:r w:rsidR="00591576">
        <w:rPr>
          <w:rFonts w:ascii="Open Sans" w:hAnsi="Open Sans" w:cs="Open Sans"/>
          <w:color w:val="000000"/>
          <w:sz w:val="20"/>
          <w:szCs w:val="20"/>
          <w:shd w:val="clear" w:color="auto" w:fill="FFFFFF"/>
        </w:rPr>
        <w:t xml:space="preserve"> something new</w:t>
      </w:r>
      <w:r w:rsidR="002F69D9">
        <w:rPr>
          <w:rFonts w:ascii="Open Sans" w:hAnsi="Open Sans" w:cs="Open Sans"/>
          <w:color w:val="000000"/>
          <w:sz w:val="20"/>
          <w:szCs w:val="20"/>
          <w:shd w:val="clear" w:color="auto" w:fill="FFFFFF"/>
        </w:rPr>
        <w:t xml:space="preserve"> and if you dream </w:t>
      </w:r>
      <w:r w:rsidR="0000726C">
        <w:rPr>
          <w:rFonts w:ascii="Open Sans" w:hAnsi="Open Sans" w:cs="Open Sans"/>
          <w:color w:val="000000"/>
          <w:sz w:val="20"/>
          <w:szCs w:val="20"/>
          <w:shd w:val="clear" w:color="auto" w:fill="FFFFFF"/>
        </w:rPr>
        <w:t>it,</w:t>
      </w:r>
      <w:r w:rsidR="002F69D9">
        <w:rPr>
          <w:rFonts w:ascii="Open Sans" w:hAnsi="Open Sans" w:cs="Open Sans"/>
          <w:color w:val="000000"/>
          <w:sz w:val="20"/>
          <w:szCs w:val="20"/>
          <w:shd w:val="clear" w:color="auto" w:fill="FFFFFF"/>
        </w:rPr>
        <w:t xml:space="preserve"> you can achieve it are all manifestos that I believe in. </w:t>
      </w:r>
      <w:r w:rsidR="00E2001C">
        <w:rPr>
          <w:rFonts w:ascii="Open Sans" w:hAnsi="Open Sans" w:cs="Open Sans"/>
          <w:color w:val="000000"/>
          <w:sz w:val="20"/>
          <w:szCs w:val="20"/>
          <w:shd w:val="clear" w:color="auto" w:fill="FFFFFF"/>
        </w:rPr>
        <w:t xml:space="preserve">People tend to give up at the </w:t>
      </w:r>
      <w:r w:rsidR="002D486E">
        <w:rPr>
          <w:rFonts w:ascii="Open Sans" w:hAnsi="Open Sans" w:cs="Open Sans"/>
          <w:color w:val="000000"/>
          <w:sz w:val="20"/>
          <w:szCs w:val="20"/>
          <w:shd w:val="clear" w:color="auto" w:fill="FFFFFF"/>
        </w:rPr>
        <w:t>first</w:t>
      </w:r>
      <w:r w:rsidR="00E2001C">
        <w:rPr>
          <w:rFonts w:ascii="Open Sans" w:hAnsi="Open Sans" w:cs="Open Sans"/>
          <w:color w:val="000000"/>
          <w:sz w:val="20"/>
          <w:szCs w:val="20"/>
          <w:shd w:val="clear" w:color="auto" w:fill="FFFFFF"/>
        </w:rPr>
        <w:t xml:space="preserve"> hurdle</w:t>
      </w:r>
      <w:r w:rsidR="002D486E">
        <w:rPr>
          <w:rFonts w:ascii="Open Sans" w:hAnsi="Open Sans" w:cs="Open Sans"/>
          <w:color w:val="000000"/>
          <w:sz w:val="20"/>
          <w:szCs w:val="20"/>
          <w:shd w:val="clear" w:color="auto" w:fill="FFFFFF"/>
        </w:rPr>
        <w:t xml:space="preserve">, </w:t>
      </w:r>
      <w:r w:rsidR="00E2001C">
        <w:rPr>
          <w:rFonts w:ascii="Open Sans" w:hAnsi="Open Sans" w:cs="Open Sans"/>
          <w:color w:val="000000"/>
          <w:sz w:val="20"/>
          <w:szCs w:val="20"/>
          <w:shd w:val="clear" w:color="auto" w:fill="FFFFFF"/>
        </w:rPr>
        <w:t>making them not see what they are capable of</w:t>
      </w:r>
      <w:r w:rsidR="002D486E">
        <w:rPr>
          <w:rFonts w:ascii="Open Sans" w:hAnsi="Open Sans" w:cs="Open Sans"/>
          <w:color w:val="000000"/>
          <w:sz w:val="20"/>
          <w:szCs w:val="20"/>
          <w:shd w:val="clear" w:color="auto" w:fill="FFFFFF"/>
        </w:rPr>
        <w:t xml:space="preserve"> or what they can achieve</w:t>
      </w:r>
      <w:r w:rsidR="00E2001C">
        <w:rPr>
          <w:rFonts w:ascii="Open Sans" w:hAnsi="Open Sans" w:cs="Open Sans"/>
          <w:color w:val="000000"/>
          <w:sz w:val="20"/>
          <w:szCs w:val="20"/>
          <w:shd w:val="clear" w:color="auto" w:fill="FFFFFF"/>
        </w:rPr>
        <w:t xml:space="preserve">. </w:t>
      </w:r>
      <w:r w:rsidR="002D486E">
        <w:rPr>
          <w:rFonts w:ascii="Open Sans" w:hAnsi="Open Sans" w:cs="Open Sans"/>
          <w:color w:val="000000"/>
          <w:sz w:val="20"/>
          <w:szCs w:val="20"/>
          <w:shd w:val="clear" w:color="auto" w:fill="FFFFFF"/>
        </w:rPr>
        <w:t xml:space="preserve">My past experiences </w:t>
      </w:r>
      <w:r w:rsidR="002D486E">
        <w:rPr>
          <w:rFonts w:ascii="Open Sans" w:hAnsi="Open Sans" w:cs="Open Sans"/>
          <w:color w:val="000000"/>
          <w:sz w:val="20"/>
          <w:szCs w:val="20"/>
          <w:shd w:val="clear" w:color="auto" w:fill="FFFFFF"/>
        </w:rPr>
        <w:lastRenderedPageBreak/>
        <w:t xml:space="preserve">when nearly giving </w:t>
      </w:r>
      <w:r w:rsidR="00DA3C69">
        <w:rPr>
          <w:rFonts w:ascii="Open Sans" w:hAnsi="Open Sans" w:cs="Open Sans"/>
          <w:color w:val="000000"/>
          <w:sz w:val="20"/>
          <w:szCs w:val="20"/>
          <w:shd w:val="clear" w:color="auto" w:fill="FFFFFF"/>
        </w:rPr>
        <w:t xml:space="preserve">up have been changed to trying again, and this is when I see my work is improved. </w:t>
      </w:r>
      <w:r w:rsidR="00591576">
        <w:rPr>
          <w:rFonts w:ascii="Open Sans" w:hAnsi="Open Sans" w:cs="Open Sans"/>
          <w:color w:val="000000"/>
          <w:sz w:val="20"/>
          <w:szCs w:val="20"/>
          <w:shd w:val="clear" w:color="auto" w:fill="FFFFFF"/>
        </w:rPr>
        <w:t xml:space="preserve">Having faith in the tasks you achieve will make your outcomes a </w:t>
      </w:r>
    </w:p>
    <w:p w14:paraId="603F20CB" w14:textId="1EBB48AB" w:rsidR="005B6418" w:rsidRDefault="007B24F3" w:rsidP="00720398">
      <w:pPr>
        <w:spacing w:line="480" w:lineRule="auto"/>
        <w:rPr>
          <w:rFonts w:ascii="Open Sans" w:hAnsi="Open Sans" w:cs="Open Sans"/>
          <w:color w:val="000000"/>
          <w:sz w:val="20"/>
          <w:szCs w:val="20"/>
          <w:shd w:val="clear" w:color="auto" w:fill="FFFFFF"/>
        </w:rPr>
      </w:pPr>
      <w:r w:rsidRPr="007B24F3">
        <w:rPr>
          <w:rFonts w:ascii="Open Sans" w:hAnsi="Open Sans" w:cs="Open Sans"/>
          <w:noProof/>
          <w:color w:val="000000"/>
          <w:sz w:val="20"/>
          <w:szCs w:val="20"/>
          <w:shd w:val="clear" w:color="auto" w:fill="FFFFFF"/>
        </w:rPr>
        <mc:AlternateContent>
          <mc:Choice Requires="wps">
            <w:drawing>
              <wp:anchor distT="45720" distB="45720" distL="114300" distR="114300" simplePos="0" relativeHeight="251663360" behindDoc="1" locked="0" layoutInCell="1" allowOverlap="1" wp14:anchorId="182EC2A6" wp14:editId="1431F3E8">
                <wp:simplePos x="0" y="0"/>
                <wp:positionH relativeFrom="column">
                  <wp:posOffset>19050</wp:posOffset>
                </wp:positionH>
                <wp:positionV relativeFrom="paragraph">
                  <wp:posOffset>1504950</wp:posOffset>
                </wp:positionV>
                <wp:extent cx="2495550" cy="336550"/>
                <wp:effectExtent l="0" t="0" r="19050" b="25400"/>
                <wp:wrapTight wrapText="bothSides">
                  <wp:wrapPolygon edited="0">
                    <wp:start x="0" y="0"/>
                    <wp:lineTo x="0" y="22008"/>
                    <wp:lineTo x="21600" y="22008"/>
                    <wp:lineTo x="21600" y="0"/>
                    <wp:lineTo x="0" y="0"/>
                  </wp:wrapPolygon>
                </wp:wrapTight>
                <wp:docPr id="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495550" cy="336550"/>
                        </a:xfrm>
                        <a:prstGeom prst="rect">
                          <a:avLst/>
                        </a:prstGeom>
                        <a:solidFill>
                          <a:srgbClr val="FFFFFF"/>
                        </a:solidFill>
                        <a:ln w="9525">
                          <a:solidFill>
                            <a:srgbClr val="000000"/>
                          </a:solidFill>
                          <a:miter lim="800000"/>
                          <a:headEnd/>
                          <a:tailEnd/>
                        </a:ln>
                      </wps:spPr>
                      <wps:txbx>
                        <w:txbxContent>
                          <w:p w14:paraId="73708CCB" w14:textId="210DE8A1" w:rsidR="007B24F3" w:rsidRDefault="007B24F3">
                            <w:r>
                              <w:t>(Fig.1, Squid game series 2020)</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82EC2A6" id="_x0000_s1027" type="#_x0000_t202" style="position:absolute;margin-left:1.5pt;margin-top:118.5pt;width:196.5pt;height:26.5pt;z-index:-2516531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">
                <v:textbox>
                  <w:txbxContent>
                    <w:p w14:paraId="73708CCB" w14:textId="210DE8A1" w:rsidR="007B24F3" w:rsidRDefault="007B24F3">
                      <w:r>
                        <w:t>(Fig.1, Squid game series 2020)</w:t>
                      </w:r>
                    </w:p>
                  </w:txbxContent>
                </v:textbox>
                <w10:wrap type="tight"/>
              </v:shape>
            </w:pict>
          </mc:Fallback>
        </mc:AlternateContent>
      </w:r>
      <w:r w:rsidR="00591576">
        <w:rPr>
          <w:rFonts w:ascii="Open Sans" w:hAnsi="Open Sans" w:cs="Open Sans"/>
          <w:color w:val="000000"/>
          <w:sz w:val="20"/>
          <w:szCs w:val="20"/>
          <w:shd w:val="clear" w:color="auto" w:fill="FFFFFF"/>
        </w:rPr>
        <w:t xml:space="preserve">better standard which is something beneficial to everyone. </w:t>
      </w:r>
      <w:r w:rsidR="002F69D9">
        <w:rPr>
          <w:rFonts w:ascii="Open Sans" w:hAnsi="Open Sans" w:cs="Open Sans"/>
          <w:color w:val="000000"/>
          <w:sz w:val="20"/>
          <w:szCs w:val="20"/>
          <w:shd w:val="clear" w:color="auto" w:fill="FFFFFF"/>
        </w:rPr>
        <w:t xml:space="preserve">These all </w:t>
      </w:r>
      <w:r w:rsidR="00E2001C">
        <w:rPr>
          <w:rFonts w:ascii="Open Sans" w:hAnsi="Open Sans" w:cs="Open Sans"/>
          <w:color w:val="000000"/>
          <w:sz w:val="20"/>
          <w:szCs w:val="20"/>
          <w:shd w:val="clear" w:color="auto" w:fill="FFFFFF"/>
        </w:rPr>
        <w:t>connect</w:t>
      </w:r>
      <w:r w:rsidR="002F69D9">
        <w:rPr>
          <w:rFonts w:ascii="Open Sans" w:hAnsi="Open Sans" w:cs="Open Sans"/>
          <w:color w:val="000000"/>
          <w:sz w:val="20"/>
          <w:szCs w:val="20"/>
          <w:shd w:val="clear" w:color="auto" w:fill="FFFFFF"/>
        </w:rPr>
        <w:t xml:space="preserve"> as they are visions that people can have which can flourish into bigger and better opportunities.</w:t>
      </w:r>
      <w:r w:rsidR="00DA3C69">
        <w:rPr>
          <w:rFonts w:ascii="Open Sans" w:hAnsi="Open Sans" w:cs="Open Sans"/>
          <w:color w:val="000000"/>
          <w:sz w:val="20"/>
          <w:szCs w:val="20"/>
          <w:shd w:val="clear" w:color="auto" w:fill="FFFFFF"/>
        </w:rPr>
        <w:t xml:space="preserve"> With a bit of motivation and help from other people your ideas </w:t>
      </w:r>
      <w:r w:rsidR="0000726C">
        <w:rPr>
          <w:rFonts w:ascii="Open Sans" w:hAnsi="Open Sans" w:cs="Open Sans"/>
          <w:color w:val="000000"/>
          <w:sz w:val="20"/>
          <w:szCs w:val="20"/>
          <w:shd w:val="clear" w:color="auto" w:fill="FFFFFF"/>
        </w:rPr>
        <w:t>can</w:t>
      </w:r>
      <w:r w:rsidR="00DA3C69">
        <w:rPr>
          <w:rFonts w:ascii="Open Sans" w:hAnsi="Open Sans" w:cs="Open Sans"/>
          <w:color w:val="000000"/>
          <w:sz w:val="20"/>
          <w:szCs w:val="20"/>
          <w:shd w:val="clear" w:color="auto" w:fill="FFFFFF"/>
        </w:rPr>
        <w:t xml:space="preserve"> be whatever you make them.</w:t>
      </w:r>
      <w:r w:rsidR="002F69D9">
        <w:rPr>
          <w:rFonts w:ascii="Open Sans" w:hAnsi="Open Sans" w:cs="Open Sans"/>
          <w:color w:val="000000"/>
          <w:sz w:val="20"/>
          <w:szCs w:val="20"/>
          <w:shd w:val="clear" w:color="auto" w:fill="FFFFFF"/>
        </w:rPr>
        <w:t xml:space="preserve"> I think that if you believe in </w:t>
      </w:r>
      <w:r w:rsidR="00E2001C">
        <w:rPr>
          <w:rFonts w:ascii="Open Sans" w:hAnsi="Open Sans" w:cs="Open Sans"/>
          <w:color w:val="000000"/>
          <w:sz w:val="20"/>
          <w:szCs w:val="20"/>
          <w:shd w:val="clear" w:color="auto" w:fill="FFFFFF"/>
        </w:rPr>
        <w:t>yourself,</w:t>
      </w:r>
      <w:r w:rsidR="002F69D9">
        <w:rPr>
          <w:rFonts w:ascii="Open Sans" w:hAnsi="Open Sans" w:cs="Open Sans"/>
          <w:color w:val="000000"/>
          <w:sz w:val="20"/>
          <w:szCs w:val="20"/>
          <w:shd w:val="clear" w:color="auto" w:fill="FFFFFF"/>
        </w:rPr>
        <w:t xml:space="preserve"> you </w:t>
      </w:r>
      <w:r w:rsidR="0000726C">
        <w:rPr>
          <w:rFonts w:ascii="Open Sans" w:hAnsi="Open Sans" w:cs="Open Sans"/>
          <w:color w:val="000000"/>
          <w:sz w:val="20"/>
          <w:szCs w:val="20"/>
          <w:shd w:val="clear" w:color="auto" w:fill="FFFFFF"/>
        </w:rPr>
        <w:t>can</w:t>
      </w:r>
      <w:r w:rsidR="002F69D9">
        <w:rPr>
          <w:rFonts w:ascii="Open Sans" w:hAnsi="Open Sans" w:cs="Open Sans"/>
          <w:color w:val="000000"/>
          <w:sz w:val="20"/>
          <w:szCs w:val="20"/>
          <w:shd w:val="clear" w:color="auto" w:fill="FFFFFF"/>
        </w:rPr>
        <w:t xml:space="preserve"> achieve anything you put your mind to, but you must put in the work and stay committed. </w:t>
      </w:r>
      <w:r w:rsidR="009D6F91">
        <w:rPr>
          <w:rFonts w:ascii="Open Sans" w:hAnsi="Open Sans" w:cs="Open Sans"/>
          <w:noProof/>
          <w:color w:val="000000"/>
          <w:sz w:val="20"/>
          <w:szCs w:val="20"/>
          <w:shd w:val="clear" w:color="auto" w:fill="FFFFFF"/>
        </w:rPr>
        <w:drawing>
          <wp:anchor distT="0" distB="0" distL="114300" distR="114300" simplePos="0" relativeHeight="251661312" behindDoc="1" locked="0" layoutInCell="1" allowOverlap="1" wp14:anchorId="7DC60BB1" wp14:editId="71D6D825">
            <wp:simplePos x="0" y="0"/>
            <wp:positionH relativeFrom="margin">
              <wp:align>left</wp:align>
            </wp:positionH>
            <wp:positionV relativeFrom="paragraph">
              <wp:posOffset>0</wp:posOffset>
            </wp:positionV>
            <wp:extent cx="2540216" cy="1428750"/>
            <wp:effectExtent l="0" t="0" r="0" b="0"/>
            <wp:wrapTight wrapText="bothSides">
              <wp:wrapPolygon edited="0">
                <wp:start x="0" y="0"/>
                <wp:lineTo x="0" y="21312"/>
                <wp:lineTo x="21384" y="21312"/>
                <wp:lineTo x="21384"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540216" cy="1428750"/>
                    </a:xfrm>
                    <a:prstGeom prst="rect">
                      <a:avLst/>
                    </a:prstGeom>
                    <a:noFill/>
                  </pic:spPr>
                </pic:pic>
              </a:graphicData>
            </a:graphic>
            <wp14:sizeRelH relativeFrom="page">
              <wp14:pctWidth>0</wp14:pctWidth>
            </wp14:sizeRelH>
            <wp14:sizeRelV relativeFrom="page">
              <wp14:pctHeight>0</wp14:pctHeight>
            </wp14:sizeRelV>
          </wp:anchor>
        </w:drawing>
      </w:r>
      <w:r w:rsidR="008E2525">
        <w:rPr>
          <w:rFonts w:ascii="Open Sans" w:hAnsi="Open Sans" w:cs="Open Sans"/>
          <w:color w:val="000000"/>
          <w:sz w:val="20"/>
          <w:szCs w:val="20"/>
          <w:shd w:val="clear" w:color="auto" w:fill="FFFFFF"/>
        </w:rPr>
        <w:t xml:space="preserve">The series squid game was a massive hit on Netflix recently in 2021, but for nearly a decade no one wanted to even make it, </w:t>
      </w:r>
      <w:r w:rsidR="00DA3C69">
        <w:rPr>
          <w:rFonts w:ascii="Open Sans" w:hAnsi="Open Sans" w:cs="Open Sans"/>
          <w:color w:val="000000"/>
          <w:sz w:val="20"/>
          <w:szCs w:val="20"/>
          <w:shd w:val="clear" w:color="auto" w:fill="FFFFFF"/>
        </w:rPr>
        <w:t>yes</w:t>
      </w:r>
      <w:r w:rsidR="008E2525">
        <w:rPr>
          <w:rFonts w:ascii="Open Sans" w:hAnsi="Open Sans" w:cs="Open Sans"/>
          <w:color w:val="000000"/>
          <w:sz w:val="20"/>
          <w:szCs w:val="20"/>
          <w:shd w:val="clear" w:color="auto" w:fill="FFFFFF"/>
        </w:rPr>
        <w:t xml:space="preserve">, this is hard to believe, considering it was one of </w:t>
      </w:r>
      <w:r w:rsidR="00A90CFE">
        <w:rPr>
          <w:rFonts w:ascii="Open Sans" w:hAnsi="Open Sans" w:cs="Open Sans"/>
          <w:color w:val="000000"/>
          <w:sz w:val="20"/>
          <w:szCs w:val="20"/>
          <w:shd w:val="clear" w:color="auto" w:fill="FFFFFF"/>
        </w:rPr>
        <w:t>Netflix</w:t>
      </w:r>
      <w:r w:rsidR="008E2525">
        <w:rPr>
          <w:rFonts w:ascii="Open Sans" w:hAnsi="Open Sans" w:cs="Open Sans"/>
          <w:color w:val="000000"/>
          <w:sz w:val="20"/>
          <w:szCs w:val="20"/>
          <w:shd w:val="clear" w:color="auto" w:fill="FFFFFF"/>
        </w:rPr>
        <w:t xml:space="preserve"> most </w:t>
      </w:r>
      <w:r w:rsidR="00A90CFE">
        <w:rPr>
          <w:rFonts w:ascii="Open Sans" w:hAnsi="Open Sans" w:cs="Open Sans"/>
          <w:color w:val="000000"/>
          <w:sz w:val="20"/>
          <w:szCs w:val="20"/>
          <w:shd w:val="clear" w:color="auto" w:fill="FFFFFF"/>
        </w:rPr>
        <w:t>watched</w:t>
      </w:r>
      <w:r w:rsidR="008E2525">
        <w:rPr>
          <w:rFonts w:ascii="Open Sans" w:hAnsi="Open Sans" w:cs="Open Sans"/>
          <w:color w:val="000000"/>
          <w:sz w:val="20"/>
          <w:szCs w:val="20"/>
          <w:shd w:val="clear" w:color="auto" w:fill="FFFFFF"/>
        </w:rPr>
        <w:t xml:space="preserve"> series of all time, but to begin with the series seemed too brutal for television. </w:t>
      </w:r>
    </w:p>
    <w:p w14:paraId="257A9E50" w14:textId="77777777" w:rsidR="00B43DA2" w:rsidRDefault="005B6418" w:rsidP="00720398">
      <w:pPr>
        <w:spacing w:line="48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Wall street journal reported that the creator of squid game, Hwang Dong-hyuk first came up with the series a decade ago and no one was interested in it. He then had to sell his laptop </w:t>
      </w:r>
      <w:r w:rsidR="00B13A0E">
        <w:rPr>
          <w:rFonts w:ascii="Open Sans" w:hAnsi="Open Sans" w:cs="Open Sans"/>
          <w:color w:val="000000"/>
          <w:sz w:val="20"/>
          <w:szCs w:val="20"/>
          <w:shd w:val="clear" w:color="auto" w:fill="FFFFFF"/>
        </w:rPr>
        <w:t>in order to afford to try to make I</w:t>
      </w:r>
      <w:r w:rsidR="006C481F">
        <w:rPr>
          <w:rFonts w:ascii="Open Sans" w:hAnsi="Open Sans" w:cs="Open Sans"/>
          <w:color w:val="000000"/>
          <w:sz w:val="20"/>
          <w:szCs w:val="20"/>
          <w:shd w:val="clear" w:color="auto" w:fill="FFFFFF"/>
        </w:rPr>
        <w:t>t</w:t>
      </w:r>
      <w:r w:rsidR="00B13A0E">
        <w:rPr>
          <w:rFonts w:ascii="Open Sans" w:hAnsi="Open Sans" w:cs="Open Sans"/>
          <w:color w:val="000000"/>
          <w:sz w:val="20"/>
          <w:szCs w:val="20"/>
          <w:shd w:val="clear" w:color="auto" w:fill="FFFFFF"/>
        </w:rPr>
        <w:t xml:space="preserve"> recognised</w:t>
      </w:r>
      <w:r w:rsidR="006C481F">
        <w:rPr>
          <w:rFonts w:ascii="Open Sans" w:hAnsi="Open Sans" w:cs="Open Sans"/>
          <w:color w:val="000000"/>
          <w:sz w:val="20"/>
          <w:szCs w:val="20"/>
          <w:shd w:val="clear" w:color="auto" w:fill="FFFFFF"/>
        </w:rPr>
        <w:t xml:space="preserve"> to the world</w:t>
      </w:r>
      <w:r w:rsidR="00B13A0E">
        <w:rPr>
          <w:rFonts w:ascii="Open Sans" w:hAnsi="Open Sans" w:cs="Open Sans"/>
          <w:color w:val="000000"/>
          <w:sz w:val="20"/>
          <w:szCs w:val="20"/>
          <w:shd w:val="clear" w:color="auto" w:fill="FFFFFF"/>
        </w:rPr>
        <w:t>.</w:t>
      </w:r>
      <w:r w:rsidR="006C481F">
        <w:rPr>
          <w:rFonts w:ascii="Open Sans" w:hAnsi="Open Sans" w:cs="Open Sans"/>
          <w:color w:val="000000"/>
          <w:sz w:val="20"/>
          <w:szCs w:val="20"/>
          <w:shd w:val="clear" w:color="auto" w:fill="FFFFFF"/>
        </w:rPr>
        <w:t xml:space="preserve"> This is an example of trying time and time again even if your idea fails at the start. He didn’t know if selling his laptop would help but he still took the risk and went with it.</w:t>
      </w:r>
      <w:r w:rsidR="00B13A0E">
        <w:rPr>
          <w:rFonts w:ascii="Open Sans" w:hAnsi="Open Sans" w:cs="Open Sans"/>
          <w:color w:val="000000"/>
          <w:sz w:val="20"/>
          <w:szCs w:val="20"/>
          <w:shd w:val="clear" w:color="auto" w:fill="FFFFFF"/>
        </w:rPr>
        <w:t xml:space="preserve"> Then two years ago Netflix started producing the show and recently aired it for everyone to see. This relates back to my manifesto to never give up. No matter how much he got rejected, Hwang kept going and tried everything he could to get his dream work out to the world. </w:t>
      </w:r>
      <w:r w:rsidR="00E2001C">
        <w:rPr>
          <w:rFonts w:ascii="Open Sans" w:hAnsi="Open Sans" w:cs="Open Sans"/>
          <w:color w:val="000000"/>
          <w:sz w:val="20"/>
          <w:szCs w:val="20"/>
          <w:shd w:val="clear" w:color="auto" w:fill="FFFFFF"/>
        </w:rPr>
        <w:t>If you carry on and don’t give up, your ideas can develop into something better, that will then benefit you as you’ve come further than you thought you would.</w:t>
      </w:r>
      <w:r w:rsidR="00B43DA2">
        <w:rPr>
          <w:rFonts w:ascii="Open Sans" w:hAnsi="Open Sans" w:cs="Open Sans"/>
          <w:color w:val="000000"/>
          <w:sz w:val="20"/>
          <w:szCs w:val="20"/>
          <w:shd w:val="clear" w:color="auto" w:fill="FFFFFF"/>
        </w:rPr>
        <w:t xml:space="preserve"> </w:t>
      </w:r>
    </w:p>
    <w:p w14:paraId="0477519F" w14:textId="7F98D6EF" w:rsidR="00DA3C69" w:rsidRDefault="00DA3C69" w:rsidP="00720398">
      <w:pPr>
        <w:spacing w:line="48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 xml:space="preserve">In conclusion I think my manifestos are great advice to people who want to achieve to the best standard they can. </w:t>
      </w:r>
      <w:r w:rsidR="006C481F">
        <w:rPr>
          <w:rFonts w:ascii="Open Sans" w:hAnsi="Open Sans" w:cs="Open Sans"/>
          <w:color w:val="000000"/>
          <w:sz w:val="20"/>
          <w:szCs w:val="20"/>
          <w:shd w:val="clear" w:color="auto" w:fill="FFFFFF"/>
        </w:rPr>
        <w:t>It’s</w:t>
      </w:r>
      <w:r>
        <w:rPr>
          <w:rFonts w:ascii="Open Sans" w:hAnsi="Open Sans" w:cs="Open Sans"/>
          <w:color w:val="000000"/>
          <w:sz w:val="20"/>
          <w:szCs w:val="20"/>
          <w:shd w:val="clear" w:color="auto" w:fill="FFFFFF"/>
        </w:rPr>
        <w:t xml:space="preserve"> aimed at an audience of success who are striving to beat the top without </w:t>
      </w:r>
      <w:r>
        <w:rPr>
          <w:rFonts w:ascii="Open Sans" w:hAnsi="Open Sans" w:cs="Open Sans"/>
          <w:color w:val="000000"/>
          <w:sz w:val="20"/>
          <w:szCs w:val="20"/>
          <w:shd w:val="clear" w:color="auto" w:fill="FFFFFF"/>
        </w:rPr>
        <w:lastRenderedPageBreak/>
        <w:t xml:space="preserve">giving up. I believe that people would benefit as they would now have the confidence to showcase their ideas rather than thinking </w:t>
      </w:r>
      <w:r w:rsidR="006C481F">
        <w:rPr>
          <w:rFonts w:ascii="Open Sans" w:hAnsi="Open Sans" w:cs="Open Sans"/>
          <w:color w:val="000000"/>
          <w:sz w:val="20"/>
          <w:szCs w:val="20"/>
          <w:shd w:val="clear" w:color="auto" w:fill="FFFFFF"/>
        </w:rPr>
        <w:t>they’re</w:t>
      </w:r>
      <w:r>
        <w:rPr>
          <w:rFonts w:ascii="Open Sans" w:hAnsi="Open Sans" w:cs="Open Sans"/>
          <w:color w:val="000000"/>
          <w:sz w:val="20"/>
          <w:szCs w:val="20"/>
          <w:shd w:val="clear" w:color="auto" w:fill="FFFFFF"/>
        </w:rPr>
        <w:t xml:space="preserve"> not good enough.</w:t>
      </w:r>
      <w:r w:rsidR="007C6A45">
        <w:rPr>
          <w:rFonts w:ascii="Open Sans" w:hAnsi="Open Sans" w:cs="Open Sans"/>
          <w:color w:val="000000"/>
          <w:sz w:val="20"/>
          <w:szCs w:val="20"/>
          <w:shd w:val="clear" w:color="auto" w:fill="FFFFFF"/>
        </w:rPr>
        <w:t xml:space="preserve"> </w:t>
      </w:r>
    </w:p>
    <w:p w14:paraId="1C4D2697" w14:textId="77777777" w:rsidR="00E2001C" w:rsidRDefault="00E2001C" w:rsidP="00720398">
      <w:pPr>
        <w:spacing w:line="480" w:lineRule="auto"/>
        <w:rPr>
          <w:rFonts w:ascii="Open Sans" w:hAnsi="Open Sans" w:cs="Open Sans"/>
          <w:color w:val="000000"/>
          <w:sz w:val="20"/>
          <w:szCs w:val="20"/>
          <w:shd w:val="clear" w:color="auto" w:fill="FFFFFF"/>
        </w:rPr>
      </w:pPr>
    </w:p>
    <w:p w14:paraId="55DE1D19" w14:textId="31E490C1" w:rsidR="00720398" w:rsidRPr="00A90CFE" w:rsidRDefault="00B13A0E" w:rsidP="00720398">
      <w:pPr>
        <w:spacing w:line="480" w:lineRule="auto"/>
        <w:rPr>
          <w:rFonts w:ascii="Open Sans" w:hAnsi="Open Sans" w:cs="Open Sans"/>
          <w:b/>
          <w:bCs/>
          <w:color w:val="000000"/>
          <w:sz w:val="20"/>
          <w:szCs w:val="20"/>
          <w:u w:val="single"/>
          <w:shd w:val="clear" w:color="auto" w:fill="FFFFFF"/>
        </w:rPr>
      </w:pPr>
      <w:r w:rsidRPr="00A90CFE">
        <w:rPr>
          <w:rFonts w:ascii="Open Sans" w:hAnsi="Open Sans" w:cs="Open Sans"/>
          <w:b/>
          <w:bCs/>
          <w:color w:val="000000"/>
          <w:sz w:val="20"/>
          <w:szCs w:val="20"/>
          <w:u w:val="single"/>
          <w:shd w:val="clear" w:color="auto" w:fill="FFFFFF"/>
        </w:rPr>
        <w:t>B</w:t>
      </w:r>
      <w:r w:rsidR="009D6F91" w:rsidRPr="00A90CFE">
        <w:rPr>
          <w:rFonts w:ascii="Open Sans" w:hAnsi="Open Sans" w:cs="Open Sans"/>
          <w:b/>
          <w:bCs/>
          <w:color w:val="000000"/>
          <w:sz w:val="20"/>
          <w:szCs w:val="20"/>
          <w:u w:val="single"/>
          <w:shd w:val="clear" w:color="auto" w:fill="FFFFFF"/>
        </w:rPr>
        <w:t>ibliography</w:t>
      </w:r>
    </w:p>
    <w:p w14:paraId="38128610" w14:textId="4C4E8CD3" w:rsidR="00720398" w:rsidRPr="008E5548" w:rsidRDefault="00720398" w:rsidP="008E5548">
      <w:pPr>
        <w:pStyle w:val="ListParagraph"/>
        <w:numPr>
          <w:ilvl w:val="0"/>
          <w:numId w:val="3"/>
        </w:numPr>
        <w:spacing w:line="480" w:lineRule="auto"/>
        <w:rPr>
          <w:rFonts w:ascii="Open Sans" w:hAnsi="Open Sans" w:cs="Open Sans"/>
          <w:color w:val="000000"/>
          <w:sz w:val="20"/>
          <w:szCs w:val="20"/>
          <w:shd w:val="clear" w:color="auto" w:fill="FFFFFF"/>
        </w:rPr>
      </w:pPr>
      <w:r w:rsidRPr="008E5548">
        <w:rPr>
          <w:rFonts w:ascii="Open Sans" w:hAnsi="Open Sans" w:cs="Open Sans"/>
          <w:color w:val="000000"/>
          <w:sz w:val="20"/>
          <w:szCs w:val="20"/>
          <w:shd w:val="clear" w:color="auto" w:fill="FFFFFF"/>
        </w:rPr>
        <w:t>Esquire. 2021. </w:t>
      </w:r>
      <w:r w:rsidRPr="008E5548">
        <w:rPr>
          <w:rFonts w:ascii="Open Sans" w:hAnsi="Open Sans" w:cs="Open Sans"/>
          <w:i/>
          <w:iCs/>
          <w:color w:val="000000"/>
          <w:sz w:val="20"/>
          <w:szCs w:val="20"/>
          <w:shd w:val="clear" w:color="auto" w:fill="FFFFFF"/>
        </w:rPr>
        <w:t>Studios Reportedly Rejected 'Squid Game' For Nearly a Decade Before Its Netflix Breakout</w:t>
      </w:r>
      <w:r w:rsidRPr="008E5548">
        <w:rPr>
          <w:rFonts w:ascii="Open Sans" w:hAnsi="Open Sans" w:cs="Open Sans"/>
          <w:color w:val="000000"/>
          <w:sz w:val="20"/>
          <w:szCs w:val="20"/>
          <w:shd w:val="clear" w:color="auto" w:fill="FFFFFF"/>
        </w:rPr>
        <w:t>. [online] Available at: &lt;https://www.esquire.com/entertainment/tv/a37866736/netflix-squid-game-rejected/&gt; [Accessed 30 December 2021].</w:t>
      </w:r>
    </w:p>
    <w:p w14:paraId="1FE31485" w14:textId="7E46668F" w:rsidR="008E5548" w:rsidRDefault="008E5548" w:rsidP="00720398">
      <w:pPr>
        <w:spacing w:line="480" w:lineRule="auto"/>
        <w:rPr>
          <w:rFonts w:ascii="Open Sans" w:hAnsi="Open Sans" w:cs="Open Sans"/>
          <w:color w:val="000000"/>
          <w:sz w:val="20"/>
          <w:szCs w:val="20"/>
          <w:shd w:val="clear" w:color="auto" w:fill="FFFFFF"/>
        </w:rPr>
      </w:pPr>
    </w:p>
    <w:p w14:paraId="6A2560F7" w14:textId="486B550D" w:rsidR="008E5548" w:rsidRPr="004702C6" w:rsidRDefault="008E5548" w:rsidP="008E5548">
      <w:pPr>
        <w:pStyle w:val="ListParagraph"/>
        <w:numPr>
          <w:ilvl w:val="0"/>
          <w:numId w:val="3"/>
        </w:numPr>
        <w:spacing w:line="480" w:lineRule="auto"/>
        <w:rPr>
          <w:rFonts w:ascii="Open Sans" w:hAnsi="Open Sans" w:cs="Open Sans"/>
          <w:b/>
          <w:bCs/>
          <w:color w:val="000000"/>
          <w:sz w:val="20"/>
          <w:szCs w:val="20"/>
          <w:u w:val="single"/>
          <w:shd w:val="clear" w:color="auto" w:fill="FFFFFF"/>
        </w:rPr>
      </w:pPr>
      <w:r w:rsidRPr="008E5548">
        <w:rPr>
          <w:rFonts w:ascii="Open Sans" w:hAnsi="Open Sans" w:cs="Open Sans"/>
          <w:color w:val="000000"/>
          <w:sz w:val="20"/>
          <w:szCs w:val="20"/>
          <w:shd w:val="clear" w:color="auto" w:fill="FFFFFF"/>
        </w:rPr>
        <w:t xml:space="preserve"> BBC. 2021. </w:t>
      </w:r>
      <w:r w:rsidRPr="008E5548">
        <w:rPr>
          <w:rFonts w:ascii="Open Sans" w:hAnsi="Open Sans" w:cs="Open Sans"/>
          <w:i/>
          <w:iCs/>
          <w:color w:val="000000"/>
          <w:sz w:val="20"/>
          <w:szCs w:val="20"/>
          <w:shd w:val="clear" w:color="auto" w:fill="FFFFFF"/>
        </w:rPr>
        <w:t>BBC Radio 4 - Manifesto!, Series 1, No More Manifestos</w:t>
      </w:r>
      <w:r w:rsidRPr="008E5548">
        <w:rPr>
          <w:rFonts w:ascii="Open Sans" w:hAnsi="Open Sans" w:cs="Open Sans"/>
          <w:color w:val="000000"/>
          <w:sz w:val="20"/>
          <w:szCs w:val="20"/>
          <w:shd w:val="clear" w:color="auto" w:fill="FFFFFF"/>
        </w:rPr>
        <w:t>. [online] Available at: &lt;https://www.bbc.co.uk/programmes/b090fwds&gt; [Accessed 30 December 2021].</w:t>
      </w:r>
    </w:p>
    <w:p w14:paraId="2608080A" w14:textId="77777777" w:rsidR="004702C6" w:rsidRPr="004702C6" w:rsidRDefault="004702C6" w:rsidP="004702C6">
      <w:pPr>
        <w:pStyle w:val="ListParagraph"/>
        <w:rPr>
          <w:rFonts w:ascii="Open Sans" w:hAnsi="Open Sans" w:cs="Open Sans"/>
          <w:b/>
          <w:bCs/>
          <w:color w:val="000000"/>
          <w:sz w:val="20"/>
          <w:szCs w:val="20"/>
          <w:u w:val="single"/>
          <w:shd w:val="clear" w:color="auto" w:fill="FFFFFF"/>
        </w:rPr>
      </w:pPr>
    </w:p>
    <w:p w14:paraId="58AAA851" w14:textId="22A8F98E" w:rsidR="004702C6" w:rsidRDefault="004702C6" w:rsidP="004702C6">
      <w:pPr>
        <w:spacing w:line="480" w:lineRule="auto"/>
        <w:jc w:val="center"/>
        <w:rPr>
          <w:rFonts w:ascii="Open Sans" w:hAnsi="Open Sans" w:cs="Open Sans"/>
          <w:b/>
          <w:bCs/>
          <w:color w:val="000000"/>
          <w:sz w:val="20"/>
          <w:szCs w:val="20"/>
          <w:u w:val="single"/>
          <w:shd w:val="clear" w:color="auto" w:fill="FFFFFF"/>
        </w:rPr>
      </w:pPr>
      <w:r>
        <w:rPr>
          <w:rFonts w:ascii="Open Sans" w:hAnsi="Open Sans" w:cs="Open Sans"/>
          <w:b/>
          <w:bCs/>
          <w:color w:val="000000"/>
          <w:sz w:val="20"/>
          <w:szCs w:val="20"/>
          <w:u w:val="single"/>
          <w:shd w:val="clear" w:color="auto" w:fill="FFFFFF"/>
        </w:rPr>
        <w:t>Task three: Reflective writing</w:t>
      </w:r>
    </w:p>
    <w:p w14:paraId="497D8F9B" w14:textId="6A7748BC" w:rsidR="00C47C27" w:rsidRDefault="002674BA" w:rsidP="004702C6">
      <w:pPr>
        <w:spacing w:line="48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As my chosen reflective writing task, I am using a drawing I completed for a starter task set for me by a university I attended previously. This task was to draw or create something I was passionate about and showcase my personality within it. I was stuck at first</w:t>
      </w:r>
      <w:r w:rsidR="004F651F">
        <w:rPr>
          <w:rFonts w:ascii="Open Sans" w:hAnsi="Open Sans" w:cs="Open Sans"/>
          <w:color w:val="000000"/>
          <w:sz w:val="20"/>
          <w:szCs w:val="20"/>
          <w:shd w:val="clear" w:color="auto" w:fill="FFFFFF"/>
        </w:rPr>
        <w:t>,</w:t>
      </w:r>
      <w:r>
        <w:rPr>
          <w:rFonts w:ascii="Open Sans" w:hAnsi="Open Sans" w:cs="Open Sans"/>
          <w:color w:val="000000"/>
          <w:sz w:val="20"/>
          <w:szCs w:val="20"/>
          <w:shd w:val="clear" w:color="auto" w:fill="FFFFFF"/>
        </w:rPr>
        <w:t xml:space="preserve"> as I think refining your personality into one image, drawing or object is a tricky task</w:t>
      </w:r>
      <w:r w:rsidR="004F651F">
        <w:rPr>
          <w:rFonts w:ascii="Open Sans" w:hAnsi="Open Sans" w:cs="Open Sans"/>
          <w:color w:val="000000"/>
          <w:sz w:val="20"/>
          <w:szCs w:val="20"/>
          <w:shd w:val="clear" w:color="auto" w:fill="FFFFFF"/>
        </w:rPr>
        <w:t xml:space="preserve"> and as a creative person I had a lot of ideas that I was unsure which to go </w:t>
      </w:r>
      <w:r w:rsidR="008343FE">
        <w:rPr>
          <w:rFonts w:ascii="Open Sans" w:hAnsi="Open Sans" w:cs="Open Sans"/>
          <w:color w:val="000000"/>
          <w:sz w:val="20"/>
          <w:szCs w:val="20"/>
          <w:shd w:val="clear" w:color="auto" w:fill="FFFFFF"/>
        </w:rPr>
        <w:t>ahead</w:t>
      </w:r>
      <w:r w:rsidR="004F651F">
        <w:rPr>
          <w:rFonts w:ascii="Open Sans" w:hAnsi="Open Sans" w:cs="Open Sans"/>
          <w:color w:val="000000"/>
          <w:sz w:val="20"/>
          <w:szCs w:val="20"/>
          <w:shd w:val="clear" w:color="auto" w:fill="FFFFFF"/>
        </w:rPr>
        <w:t xml:space="preserve"> with. As a child I always loved to dress up and the idea of putting different items of clothing together was something I wanted to do often. I think dolls were a major influence </w:t>
      </w:r>
      <w:r w:rsidR="008343FE">
        <w:rPr>
          <w:rFonts w:ascii="Open Sans" w:hAnsi="Open Sans" w:cs="Open Sans"/>
          <w:color w:val="000000"/>
          <w:sz w:val="20"/>
          <w:szCs w:val="20"/>
          <w:shd w:val="clear" w:color="auto" w:fill="FFFFFF"/>
        </w:rPr>
        <w:t>on</w:t>
      </w:r>
      <w:r w:rsidR="004F651F">
        <w:rPr>
          <w:rFonts w:ascii="Open Sans" w:hAnsi="Open Sans" w:cs="Open Sans"/>
          <w:color w:val="000000"/>
          <w:sz w:val="20"/>
          <w:szCs w:val="20"/>
          <w:shd w:val="clear" w:color="auto" w:fill="FFFFFF"/>
        </w:rPr>
        <w:t xml:space="preserve"> how children </w:t>
      </w:r>
      <w:r w:rsidR="00095895">
        <w:rPr>
          <w:rFonts w:ascii="Open Sans" w:hAnsi="Open Sans" w:cs="Open Sans"/>
          <w:color w:val="000000"/>
          <w:sz w:val="20"/>
          <w:szCs w:val="20"/>
          <w:shd w:val="clear" w:color="auto" w:fill="FFFFFF"/>
        </w:rPr>
        <w:t xml:space="preserve">wanted to be and wanted to look which I now think was a good and bad thing. I personally loved Bratz dolls as a child, I wanted </w:t>
      </w:r>
      <w:r w:rsidR="008343FE">
        <w:rPr>
          <w:rFonts w:ascii="Open Sans" w:hAnsi="Open Sans" w:cs="Open Sans"/>
          <w:color w:val="000000"/>
          <w:sz w:val="20"/>
          <w:szCs w:val="20"/>
          <w:shd w:val="clear" w:color="auto" w:fill="FFFFFF"/>
        </w:rPr>
        <w:t>everyone</w:t>
      </w:r>
      <w:r w:rsidR="00095895">
        <w:rPr>
          <w:rFonts w:ascii="Open Sans" w:hAnsi="Open Sans" w:cs="Open Sans"/>
          <w:color w:val="000000"/>
          <w:sz w:val="20"/>
          <w:szCs w:val="20"/>
          <w:shd w:val="clear" w:color="auto" w:fill="FFFFFF"/>
        </w:rPr>
        <w:t xml:space="preserve"> with all the different outfits and all the different hairstyles. When coming up with an idea for my task, Bratz was one of the top contenders of what I could draw. I wanted to make it more relevant to how people dress today and the type of things I’m interested in </w:t>
      </w:r>
      <w:r w:rsidR="008343FE">
        <w:rPr>
          <w:rFonts w:ascii="Open Sans" w:hAnsi="Open Sans" w:cs="Open Sans"/>
          <w:color w:val="000000"/>
          <w:sz w:val="20"/>
          <w:szCs w:val="20"/>
          <w:shd w:val="clear" w:color="auto" w:fill="FFFFFF"/>
        </w:rPr>
        <w:t>now,</w:t>
      </w:r>
      <w:r w:rsidR="00095895">
        <w:rPr>
          <w:rFonts w:ascii="Open Sans" w:hAnsi="Open Sans" w:cs="Open Sans"/>
          <w:color w:val="000000"/>
          <w:sz w:val="20"/>
          <w:szCs w:val="20"/>
          <w:shd w:val="clear" w:color="auto" w:fill="FFFFFF"/>
        </w:rPr>
        <w:t xml:space="preserve"> so I decided to use styles of </w:t>
      </w:r>
      <w:r w:rsidR="00095895">
        <w:rPr>
          <w:rFonts w:ascii="Open Sans" w:hAnsi="Open Sans" w:cs="Open Sans"/>
          <w:color w:val="000000"/>
          <w:sz w:val="20"/>
          <w:szCs w:val="20"/>
          <w:shd w:val="clear" w:color="auto" w:fill="FFFFFF"/>
        </w:rPr>
        <w:lastRenderedPageBreak/>
        <w:t xml:space="preserve">outfits from today and draw them onto the </w:t>
      </w:r>
      <w:r w:rsidR="008343FE">
        <w:rPr>
          <w:rFonts w:ascii="Open Sans" w:hAnsi="Open Sans" w:cs="Open Sans"/>
          <w:color w:val="000000"/>
          <w:sz w:val="20"/>
          <w:szCs w:val="20"/>
          <w:shd w:val="clear" w:color="auto" w:fill="FFFFFF"/>
        </w:rPr>
        <w:t>Bratz</w:t>
      </w:r>
      <w:r w:rsidR="00095895">
        <w:rPr>
          <w:rFonts w:ascii="Open Sans" w:hAnsi="Open Sans" w:cs="Open Sans"/>
          <w:color w:val="000000"/>
          <w:sz w:val="20"/>
          <w:szCs w:val="20"/>
          <w:shd w:val="clear" w:color="auto" w:fill="FFFFFF"/>
        </w:rPr>
        <w:t>. The outfits relate to each Brat</w:t>
      </w:r>
      <w:r w:rsidR="00EC268C">
        <w:rPr>
          <w:rFonts w:ascii="Open Sans" w:hAnsi="Open Sans" w:cs="Open Sans"/>
          <w:color w:val="000000"/>
          <w:sz w:val="20"/>
          <w:szCs w:val="20"/>
          <w:shd w:val="clear" w:color="auto" w:fill="FFFFFF"/>
        </w:rPr>
        <w:t xml:space="preserve"> which gives the dolls the different </w:t>
      </w:r>
      <w:r w:rsidR="008343FE">
        <w:rPr>
          <w:rFonts w:ascii="Open Sans" w:hAnsi="Open Sans" w:cs="Open Sans"/>
          <w:color w:val="000000"/>
          <w:sz w:val="20"/>
          <w:szCs w:val="20"/>
          <w:shd w:val="clear" w:color="auto" w:fill="FFFFFF"/>
        </w:rPr>
        <w:t>personalities</w:t>
      </w:r>
      <w:r w:rsidR="00EC268C">
        <w:rPr>
          <w:rFonts w:ascii="Open Sans" w:hAnsi="Open Sans" w:cs="Open Sans"/>
          <w:color w:val="000000"/>
          <w:sz w:val="20"/>
          <w:szCs w:val="20"/>
          <w:shd w:val="clear" w:color="auto" w:fill="FFFFFF"/>
        </w:rPr>
        <w:t xml:space="preserve">. When drawing these </w:t>
      </w:r>
      <w:r w:rsidR="008343FE">
        <w:rPr>
          <w:rFonts w:ascii="Open Sans" w:hAnsi="Open Sans" w:cs="Open Sans"/>
          <w:color w:val="000000"/>
          <w:sz w:val="20"/>
          <w:szCs w:val="20"/>
          <w:shd w:val="clear" w:color="auto" w:fill="FFFFFF"/>
        </w:rPr>
        <w:t>Bratz</w:t>
      </w:r>
      <w:r w:rsidR="00EC268C">
        <w:rPr>
          <w:rFonts w:ascii="Open Sans" w:hAnsi="Open Sans" w:cs="Open Sans"/>
          <w:color w:val="000000"/>
          <w:sz w:val="20"/>
          <w:szCs w:val="20"/>
          <w:shd w:val="clear" w:color="auto" w:fill="FFFFFF"/>
        </w:rPr>
        <w:t xml:space="preserve"> I had to make sure each one kept the same colour theme throughout while showcasing the bold designs that I wanted to achieve. In the </w:t>
      </w:r>
      <w:r w:rsidR="00C47C27">
        <w:rPr>
          <w:rFonts w:ascii="Open Sans" w:hAnsi="Open Sans" w:cs="Open Sans"/>
          <w:color w:val="000000"/>
          <w:sz w:val="20"/>
          <w:szCs w:val="20"/>
          <w:shd w:val="clear" w:color="auto" w:fill="FFFFFF"/>
        </w:rPr>
        <w:t>book (</w:t>
      </w:r>
      <w:r w:rsidR="00EC268C">
        <w:rPr>
          <w:rFonts w:ascii="Open Sans" w:hAnsi="Open Sans" w:cs="Open Sans"/>
          <w:color w:val="000000"/>
          <w:sz w:val="20"/>
          <w:szCs w:val="20"/>
          <w:shd w:val="clear" w:color="auto" w:fill="FFFFFF"/>
        </w:rPr>
        <w:t xml:space="preserve">A </w:t>
      </w:r>
      <w:r w:rsidR="008343FE">
        <w:rPr>
          <w:rFonts w:ascii="Open Sans" w:hAnsi="Open Sans" w:cs="Open Sans"/>
          <w:color w:val="000000"/>
          <w:sz w:val="20"/>
          <w:szCs w:val="20"/>
          <w:shd w:val="clear" w:color="auto" w:fill="FFFFFF"/>
        </w:rPr>
        <w:t>designer’s</w:t>
      </w:r>
      <w:r w:rsidR="00EC268C">
        <w:rPr>
          <w:rFonts w:ascii="Open Sans" w:hAnsi="Open Sans" w:cs="Open Sans"/>
          <w:color w:val="000000"/>
          <w:sz w:val="20"/>
          <w:szCs w:val="20"/>
          <w:shd w:val="clear" w:color="auto" w:fill="FFFFFF"/>
        </w:rPr>
        <w:t xml:space="preserve"> guide to finding inspiration and cultivating creativity</w:t>
      </w:r>
      <w:r w:rsidR="00692B33">
        <w:rPr>
          <w:rFonts w:ascii="Open Sans" w:hAnsi="Open Sans" w:cs="Open Sans"/>
          <w:color w:val="000000"/>
          <w:sz w:val="20"/>
          <w:szCs w:val="20"/>
          <w:shd w:val="clear" w:color="auto" w:fill="FFFFFF"/>
        </w:rPr>
        <w:t xml:space="preserve">) </w:t>
      </w:r>
      <w:r w:rsidR="00EC268C">
        <w:rPr>
          <w:rFonts w:ascii="Open Sans" w:hAnsi="Open Sans" w:cs="Open Sans"/>
          <w:color w:val="000000"/>
          <w:sz w:val="20"/>
          <w:szCs w:val="20"/>
          <w:shd w:val="clear" w:color="auto" w:fill="FFFFFF"/>
        </w:rPr>
        <w:t xml:space="preserve">it talks about how </w:t>
      </w:r>
      <w:r w:rsidR="002A3E9C">
        <w:rPr>
          <w:rFonts w:ascii="Open Sans" w:hAnsi="Open Sans" w:cs="Open Sans"/>
          <w:noProof/>
          <w:color w:val="000000"/>
          <w:sz w:val="20"/>
          <w:szCs w:val="20"/>
          <w:shd w:val="clear" w:color="auto" w:fill="FFFFFF"/>
        </w:rPr>
        <w:drawing>
          <wp:anchor distT="0" distB="0" distL="114300" distR="114300" simplePos="0" relativeHeight="251664384" behindDoc="1" locked="0" layoutInCell="1" allowOverlap="1" wp14:anchorId="66AEC977" wp14:editId="727D4E01">
            <wp:simplePos x="0" y="0"/>
            <wp:positionH relativeFrom="margin">
              <wp:align>left</wp:align>
            </wp:positionH>
            <wp:positionV relativeFrom="paragraph">
              <wp:posOffset>342900</wp:posOffset>
            </wp:positionV>
            <wp:extent cx="2012950" cy="2847975"/>
            <wp:effectExtent l="0" t="0" r="6350" b="9525"/>
            <wp:wrapTight wrapText="bothSides">
              <wp:wrapPolygon edited="0">
                <wp:start x="0" y="0"/>
                <wp:lineTo x="0" y="21528"/>
                <wp:lineTo x="21464" y="21528"/>
                <wp:lineTo x="2146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023182" cy="2862478"/>
                    </a:xfrm>
                    <a:prstGeom prst="rect">
                      <a:avLst/>
                    </a:prstGeom>
                    <a:noFill/>
                    <a:ln>
                      <a:noFill/>
                    </a:ln>
                  </pic:spPr>
                </pic:pic>
              </a:graphicData>
            </a:graphic>
            <wp14:sizeRelH relativeFrom="page">
              <wp14:pctWidth>0</wp14:pctWidth>
            </wp14:sizeRelH>
            <wp14:sizeRelV relativeFrom="page">
              <wp14:pctHeight>0</wp14:pctHeight>
            </wp14:sizeRelV>
          </wp:anchor>
        </w:drawing>
      </w:r>
      <w:r w:rsidR="00EC268C">
        <w:rPr>
          <w:rFonts w:ascii="Open Sans" w:hAnsi="Open Sans" w:cs="Open Sans"/>
          <w:color w:val="000000"/>
          <w:sz w:val="20"/>
          <w:szCs w:val="20"/>
          <w:shd w:val="clear" w:color="auto" w:fill="FFFFFF"/>
        </w:rPr>
        <w:t>“creative designers think in order to create unique and appropriate work for individual productions”</w:t>
      </w:r>
      <w:r w:rsidR="00692B33">
        <w:rPr>
          <w:rFonts w:ascii="Open Sans" w:hAnsi="Open Sans" w:cs="Open Sans"/>
          <w:color w:val="000000"/>
          <w:sz w:val="20"/>
          <w:szCs w:val="20"/>
          <w:shd w:val="clear" w:color="auto" w:fill="FFFFFF"/>
        </w:rPr>
        <w:t xml:space="preserve"> and in this case, that’s exactly what I had to do for my drawing of the Bratz doll. </w:t>
      </w:r>
      <w:r w:rsidR="00C47C27">
        <w:rPr>
          <w:rFonts w:ascii="Open Sans" w:hAnsi="Open Sans" w:cs="Open Sans"/>
          <w:color w:val="000000"/>
          <w:sz w:val="20"/>
          <w:szCs w:val="20"/>
          <w:shd w:val="clear" w:color="auto" w:fill="FFFFFF"/>
        </w:rPr>
        <w:t xml:space="preserve">The image is what my outcome ended up like, a stylish modern doll design with bright bold colours. The interpretation of this may be mixed from people as the Bratz doll was originally designed for children, but I have given the doll an older looking outfit to suit my likes and personality. </w:t>
      </w:r>
      <w:r w:rsidR="006D7F71">
        <w:rPr>
          <w:rFonts w:ascii="Open Sans" w:hAnsi="Open Sans" w:cs="Open Sans"/>
          <w:color w:val="000000"/>
          <w:sz w:val="20"/>
          <w:szCs w:val="20"/>
          <w:shd w:val="clear" w:color="auto" w:fill="FFFFFF"/>
        </w:rPr>
        <w:t xml:space="preserve">When I created this </w:t>
      </w:r>
      <w:r w:rsidR="00C86DB4">
        <w:rPr>
          <w:rFonts w:ascii="Open Sans" w:hAnsi="Open Sans" w:cs="Open Sans"/>
          <w:color w:val="000000"/>
          <w:sz w:val="20"/>
          <w:szCs w:val="20"/>
          <w:shd w:val="clear" w:color="auto" w:fill="FFFFFF"/>
        </w:rPr>
        <w:t>design,</w:t>
      </w:r>
      <w:r w:rsidR="006D7F71">
        <w:rPr>
          <w:rFonts w:ascii="Open Sans" w:hAnsi="Open Sans" w:cs="Open Sans"/>
          <w:color w:val="000000"/>
          <w:sz w:val="20"/>
          <w:szCs w:val="20"/>
          <w:shd w:val="clear" w:color="auto" w:fill="FFFFFF"/>
        </w:rPr>
        <w:t xml:space="preserve"> I wanted the use of colour combinations to be </w:t>
      </w:r>
      <w:r w:rsidR="00C86DB4">
        <w:rPr>
          <w:rFonts w:ascii="Open Sans" w:hAnsi="Open Sans" w:cs="Open Sans"/>
          <w:color w:val="000000"/>
          <w:sz w:val="20"/>
          <w:szCs w:val="20"/>
          <w:shd w:val="clear" w:color="auto" w:fill="FFFFFF"/>
        </w:rPr>
        <w:t>like</w:t>
      </w:r>
      <w:r w:rsidR="006D7F71">
        <w:rPr>
          <w:rFonts w:ascii="Open Sans" w:hAnsi="Open Sans" w:cs="Open Sans"/>
          <w:color w:val="000000"/>
          <w:sz w:val="20"/>
          <w:szCs w:val="20"/>
          <w:shd w:val="clear" w:color="auto" w:fill="FFFFFF"/>
        </w:rPr>
        <w:t xml:space="preserve"> those of </w:t>
      </w:r>
      <w:r w:rsidR="00C86DB4">
        <w:rPr>
          <w:rFonts w:ascii="Open Sans" w:hAnsi="Open Sans" w:cs="Open Sans"/>
          <w:color w:val="000000"/>
          <w:sz w:val="20"/>
          <w:szCs w:val="20"/>
          <w:shd w:val="clear" w:color="auto" w:fill="FFFFFF"/>
        </w:rPr>
        <w:t>another</w:t>
      </w:r>
      <w:r w:rsidR="006D7F71">
        <w:rPr>
          <w:rFonts w:ascii="Open Sans" w:hAnsi="Open Sans" w:cs="Open Sans"/>
          <w:color w:val="000000"/>
          <w:sz w:val="20"/>
          <w:szCs w:val="20"/>
          <w:shd w:val="clear" w:color="auto" w:fill="FFFFFF"/>
        </w:rPr>
        <w:t xml:space="preserve"> brat designs so that it didn’t look like a completely different doll. Having chosen the colour green</w:t>
      </w:r>
      <w:r w:rsidR="00C86DB4">
        <w:rPr>
          <w:rFonts w:ascii="Open Sans" w:hAnsi="Open Sans" w:cs="Open Sans"/>
          <w:color w:val="000000"/>
          <w:sz w:val="20"/>
          <w:szCs w:val="20"/>
          <w:shd w:val="clear" w:color="auto" w:fill="FFFFFF"/>
        </w:rPr>
        <w:t xml:space="preserve"> I needed to make sure that </w:t>
      </w:r>
      <w:r w:rsidR="002A2D36">
        <w:rPr>
          <w:rFonts w:ascii="Open Sans" w:hAnsi="Open Sans" w:cs="Open Sans"/>
          <w:color w:val="000000"/>
          <w:sz w:val="20"/>
          <w:szCs w:val="20"/>
          <w:shd w:val="clear" w:color="auto" w:fill="FFFFFF"/>
        </w:rPr>
        <w:t xml:space="preserve">I had relation in all the other colours I was using so that the design blended well together. </w:t>
      </w:r>
      <w:r w:rsidR="009E59C3">
        <w:rPr>
          <w:rFonts w:ascii="Open Sans" w:hAnsi="Open Sans" w:cs="Open Sans"/>
          <w:color w:val="000000"/>
          <w:sz w:val="20"/>
          <w:szCs w:val="20"/>
          <w:shd w:val="clear" w:color="auto" w:fill="FFFFFF"/>
        </w:rPr>
        <w:t xml:space="preserve">I think the design is influential to people who see it especially people who enjoy fashion because it </w:t>
      </w:r>
      <w:r w:rsidR="00F24BA1">
        <w:rPr>
          <w:rFonts w:ascii="Open Sans" w:hAnsi="Open Sans" w:cs="Open Sans"/>
          <w:color w:val="000000"/>
          <w:sz w:val="20"/>
          <w:szCs w:val="20"/>
          <w:shd w:val="clear" w:color="auto" w:fill="FFFFFF"/>
        </w:rPr>
        <w:t xml:space="preserve">shows styles that can be worn and can also be used as a piece of art in </w:t>
      </w:r>
      <w:r w:rsidR="00A2054F">
        <w:rPr>
          <w:rFonts w:ascii="Open Sans" w:hAnsi="Open Sans" w:cs="Open Sans"/>
          <w:color w:val="000000"/>
          <w:sz w:val="20"/>
          <w:szCs w:val="20"/>
          <w:shd w:val="clear" w:color="auto" w:fill="FFFFFF"/>
        </w:rPr>
        <w:t xml:space="preserve">fashion studios. I like the way it turned out as I think it </w:t>
      </w:r>
      <w:r w:rsidR="008343FE">
        <w:rPr>
          <w:rFonts w:ascii="Open Sans" w:hAnsi="Open Sans" w:cs="Open Sans"/>
          <w:color w:val="000000"/>
          <w:sz w:val="20"/>
          <w:szCs w:val="20"/>
          <w:shd w:val="clear" w:color="auto" w:fill="FFFFFF"/>
        </w:rPr>
        <w:t xml:space="preserve">shows my designs while keeping to the Bratz theme, but if I was to do this again, I would maybe have each outfit as a theme to a time in my life so that it had a bit more to do with my personality. </w:t>
      </w:r>
    </w:p>
    <w:p w14:paraId="43249A76" w14:textId="4A0E7094" w:rsidR="00C47C27" w:rsidRDefault="00C47C27" w:rsidP="004702C6">
      <w:pPr>
        <w:spacing w:line="480" w:lineRule="auto"/>
        <w:rPr>
          <w:rFonts w:ascii="Open Sans" w:hAnsi="Open Sans" w:cs="Open Sans"/>
          <w:b/>
          <w:bCs/>
          <w:color w:val="000000"/>
          <w:sz w:val="20"/>
          <w:szCs w:val="20"/>
          <w:u w:val="single"/>
          <w:shd w:val="clear" w:color="auto" w:fill="FFFFFF"/>
        </w:rPr>
      </w:pPr>
      <w:r w:rsidRPr="00C47C27">
        <w:rPr>
          <w:rFonts w:ascii="Open Sans" w:hAnsi="Open Sans" w:cs="Open Sans"/>
          <w:b/>
          <w:bCs/>
          <w:color w:val="000000"/>
          <w:sz w:val="20"/>
          <w:szCs w:val="20"/>
          <w:u w:val="single"/>
          <w:shd w:val="clear" w:color="auto" w:fill="FFFFFF"/>
        </w:rPr>
        <w:t>Bibliography</w:t>
      </w:r>
    </w:p>
    <w:p w14:paraId="2701AAB8" w14:textId="709443FB" w:rsidR="00C47C27" w:rsidRDefault="00C47C27" w:rsidP="004702C6">
      <w:pPr>
        <w:spacing w:line="480" w:lineRule="auto"/>
        <w:rPr>
          <w:rFonts w:ascii="Open Sans" w:hAnsi="Open Sans" w:cs="Open Sans"/>
          <w:color w:val="000000"/>
          <w:sz w:val="20"/>
          <w:szCs w:val="20"/>
          <w:shd w:val="clear" w:color="auto" w:fill="FFFFFF"/>
        </w:rPr>
      </w:pPr>
      <w:r>
        <w:rPr>
          <w:rFonts w:ascii="Open Sans" w:hAnsi="Open Sans" w:cs="Open Sans"/>
          <w:color w:val="000000"/>
          <w:sz w:val="20"/>
          <w:szCs w:val="20"/>
          <w:shd w:val="clear" w:color="auto" w:fill="FFFFFF"/>
        </w:rPr>
        <w:t>porter, L., 2015. </w:t>
      </w:r>
      <w:r>
        <w:rPr>
          <w:rFonts w:ascii="Open Sans" w:hAnsi="Open Sans" w:cs="Open Sans"/>
          <w:i/>
          <w:iCs/>
          <w:color w:val="000000"/>
          <w:sz w:val="20"/>
          <w:szCs w:val="20"/>
          <w:shd w:val="clear" w:color="auto" w:fill="FFFFFF"/>
        </w:rPr>
        <w:t>Unmasking theatre design</w:t>
      </w:r>
      <w:r>
        <w:rPr>
          <w:rFonts w:ascii="Open Sans" w:hAnsi="Open Sans" w:cs="Open Sans"/>
          <w:color w:val="000000"/>
          <w:sz w:val="20"/>
          <w:szCs w:val="20"/>
          <w:shd w:val="clear" w:color="auto" w:fill="FFFFFF"/>
        </w:rPr>
        <w:t>. Burlington, MA: Focal Press.</w:t>
      </w:r>
    </w:p>
    <w:p w14:paraId="0300EFE5" w14:textId="473F0551" w:rsidR="006D7F71" w:rsidRPr="00C47C27" w:rsidRDefault="006D7F71" w:rsidP="004702C6">
      <w:pPr>
        <w:spacing w:line="480" w:lineRule="auto"/>
        <w:rPr>
          <w:rFonts w:ascii="Open Sans" w:hAnsi="Open Sans" w:cs="Open Sans"/>
          <w:b/>
          <w:bCs/>
          <w:color w:val="000000"/>
          <w:sz w:val="20"/>
          <w:szCs w:val="20"/>
          <w:u w:val="single"/>
          <w:shd w:val="clear" w:color="auto" w:fill="FFFFFF"/>
        </w:rPr>
      </w:pPr>
      <w:r>
        <w:rPr>
          <w:rFonts w:ascii="Open Sans" w:hAnsi="Open Sans" w:cs="Open Sans"/>
          <w:color w:val="000000"/>
          <w:sz w:val="20"/>
          <w:szCs w:val="20"/>
          <w:shd w:val="clear" w:color="auto" w:fill="FFFFFF"/>
        </w:rPr>
        <w:t>Ruben, P. and Cai, Y., n.d. </w:t>
      </w:r>
      <w:r>
        <w:rPr>
          <w:rFonts w:ascii="Open Sans" w:hAnsi="Open Sans" w:cs="Open Sans"/>
          <w:i/>
          <w:iCs/>
          <w:color w:val="000000"/>
          <w:sz w:val="20"/>
          <w:szCs w:val="20"/>
          <w:shd w:val="clear" w:color="auto" w:fill="FFFFFF"/>
        </w:rPr>
        <w:t>She ji zheng zhi xue</w:t>
      </w:r>
      <w:r>
        <w:rPr>
          <w:rFonts w:ascii="Open Sans" w:hAnsi="Open Sans" w:cs="Open Sans"/>
          <w:color w:val="000000"/>
          <w:sz w:val="20"/>
          <w:szCs w:val="20"/>
          <w:shd w:val="clear" w:color="auto" w:fill="FFFFFF"/>
        </w:rPr>
        <w:t>.</w:t>
      </w:r>
    </w:p>
    <w:p w14:paraId="2FA9DDA6" w14:textId="77777777" w:rsidR="004702C6" w:rsidRPr="004702C6" w:rsidRDefault="004702C6" w:rsidP="004702C6">
      <w:pPr>
        <w:spacing w:line="480" w:lineRule="auto"/>
        <w:jc w:val="center"/>
        <w:rPr>
          <w:rFonts w:ascii="Open Sans" w:hAnsi="Open Sans" w:cs="Open Sans"/>
          <w:color w:val="000000"/>
          <w:sz w:val="20"/>
          <w:szCs w:val="20"/>
          <w:shd w:val="clear" w:color="auto" w:fill="FFFFFF"/>
        </w:rPr>
      </w:pPr>
    </w:p>
    <w:p w14:paraId="5FEEC571" w14:textId="77777777" w:rsidR="00720398" w:rsidRPr="00720398" w:rsidRDefault="00720398" w:rsidP="00720398">
      <w:pPr>
        <w:spacing w:line="480" w:lineRule="auto"/>
        <w:rPr>
          <w:rFonts w:ascii="Open Sans" w:hAnsi="Open Sans" w:cs="Open Sans"/>
          <w:b/>
          <w:bCs/>
          <w:color w:val="000000"/>
          <w:sz w:val="20"/>
          <w:szCs w:val="20"/>
          <w:u w:val="single"/>
          <w:shd w:val="clear" w:color="auto" w:fill="FFFFFF"/>
        </w:rPr>
      </w:pPr>
    </w:p>
    <w:p w14:paraId="5517A524" w14:textId="77777777" w:rsidR="008A22E9" w:rsidRPr="008A22E9" w:rsidRDefault="008A22E9" w:rsidP="000D1760">
      <w:pPr>
        <w:spacing w:line="480" w:lineRule="auto"/>
        <w:rPr>
          <w:rFonts w:ascii="Open Sans" w:hAnsi="Open Sans" w:cs="Open Sans"/>
          <w:b/>
          <w:bCs/>
          <w:color w:val="000000"/>
          <w:sz w:val="20"/>
          <w:szCs w:val="20"/>
          <w:u w:val="single"/>
          <w:shd w:val="clear" w:color="auto" w:fill="FFFFFF"/>
        </w:rPr>
      </w:pPr>
    </w:p>
    <w:sectPr w:rsidR="008A22E9" w:rsidRPr="008A22E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Open Sans">
    <w:altName w:val="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B71276"/>
    <w:multiLevelType w:val="hybridMultilevel"/>
    <w:tmpl w:val="E95ADA8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313697E"/>
    <w:multiLevelType w:val="hybridMultilevel"/>
    <w:tmpl w:val="632ACE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3F7015A"/>
    <w:multiLevelType w:val="hybridMultilevel"/>
    <w:tmpl w:val="35AC581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6237"/>
    <w:rsid w:val="0000726C"/>
    <w:rsid w:val="000345C0"/>
    <w:rsid w:val="0006110D"/>
    <w:rsid w:val="00095895"/>
    <w:rsid w:val="000D1760"/>
    <w:rsid w:val="001332C3"/>
    <w:rsid w:val="001B1864"/>
    <w:rsid w:val="00245800"/>
    <w:rsid w:val="002649C3"/>
    <w:rsid w:val="002674BA"/>
    <w:rsid w:val="00292CB8"/>
    <w:rsid w:val="00294854"/>
    <w:rsid w:val="002A2D36"/>
    <w:rsid w:val="002A3E9C"/>
    <w:rsid w:val="002B705B"/>
    <w:rsid w:val="002D486E"/>
    <w:rsid w:val="002F69D9"/>
    <w:rsid w:val="0030328B"/>
    <w:rsid w:val="00324D9E"/>
    <w:rsid w:val="00417988"/>
    <w:rsid w:val="004702C6"/>
    <w:rsid w:val="004F651F"/>
    <w:rsid w:val="00540087"/>
    <w:rsid w:val="00591576"/>
    <w:rsid w:val="00591DE1"/>
    <w:rsid w:val="0059292C"/>
    <w:rsid w:val="005B6418"/>
    <w:rsid w:val="00692B33"/>
    <w:rsid w:val="006A55A7"/>
    <w:rsid w:val="006A75AD"/>
    <w:rsid w:val="006B25D4"/>
    <w:rsid w:val="006C481F"/>
    <w:rsid w:val="006D6CC6"/>
    <w:rsid w:val="006D7F71"/>
    <w:rsid w:val="00720398"/>
    <w:rsid w:val="007B24F3"/>
    <w:rsid w:val="007B69B3"/>
    <w:rsid w:val="007C5BB7"/>
    <w:rsid w:val="007C6A45"/>
    <w:rsid w:val="007D1C9C"/>
    <w:rsid w:val="007D3DB7"/>
    <w:rsid w:val="008029DA"/>
    <w:rsid w:val="008343FE"/>
    <w:rsid w:val="00852BBC"/>
    <w:rsid w:val="00870CB1"/>
    <w:rsid w:val="008A22E9"/>
    <w:rsid w:val="008E2525"/>
    <w:rsid w:val="008E5548"/>
    <w:rsid w:val="009636AC"/>
    <w:rsid w:val="009847DE"/>
    <w:rsid w:val="009D6F91"/>
    <w:rsid w:val="009E59C3"/>
    <w:rsid w:val="00A2054F"/>
    <w:rsid w:val="00A3682B"/>
    <w:rsid w:val="00A52590"/>
    <w:rsid w:val="00A90CFE"/>
    <w:rsid w:val="00AA6275"/>
    <w:rsid w:val="00B13A0E"/>
    <w:rsid w:val="00B43DA2"/>
    <w:rsid w:val="00B4537D"/>
    <w:rsid w:val="00C372DA"/>
    <w:rsid w:val="00C44208"/>
    <w:rsid w:val="00C47C27"/>
    <w:rsid w:val="00C86DB4"/>
    <w:rsid w:val="00CB494E"/>
    <w:rsid w:val="00CF3CA8"/>
    <w:rsid w:val="00D54358"/>
    <w:rsid w:val="00D64723"/>
    <w:rsid w:val="00D659C1"/>
    <w:rsid w:val="00D73D53"/>
    <w:rsid w:val="00DA3C69"/>
    <w:rsid w:val="00DB5D8F"/>
    <w:rsid w:val="00E2001C"/>
    <w:rsid w:val="00E76237"/>
    <w:rsid w:val="00EC03D0"/>
    <w:rsid w:val="00EC268C"/>
    <w:rsid w:val="00ED40A5"/>
    <w:rsid w:val="00F24BA1"/>
    <w:rsid w:val="00FE2868"/>
    <w:rsid w:val="00FE7E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11BAB0"/>
  <w15:chartTrackingRefBased/>
  <w15:docId w15:val="{D699DA51-4A23-494C-8EF9-9EB1D9B78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E7E4E"/>
    <w:rPr>
      <w:color w:val="0563C1" w:themeColor="hyperlink"/>
      <w:u w:val="single"/>
    </w:rPr>
  </w:style>
  <w:style w:type="character" w:styleId="UnresolvedMention">
    <w:name w:val="Unresolved Mention"/>
    <w:basedOn w:val="DefaultParagraphFont"/>
    <w:uiPriority w:val="99"/>
    <w:semiHidden/>
    <w:unhideWhenUsed/>
    <w:rsid w:val="00FE7E4E"/>
    <w:rPr>
      <w:color w:val="605E5C"/>
      <w:shd w:val="clear" w:color="auto" w:fill="E1DFDD"/>
    </w:rPr>
  </w:style>
  <w:style w:type="paragraph" w:styleId="ListParagraph">
    <w:name w:val="List Paragraph"/>
    <w:basedOn w:val="Normal"/>
    <w:uiPriority w:val="34"/>
    <w:qFormat/>
    <w:rsid w:val="007C5BB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3" Type="http://schemas.openxmlformats.org/officeDocument/2006/relationships/settings" Target="settings.xml"/><Relationship Id="rId7" Type="http://schemas.openxmlformats.org/officeDocument/2006/relationships/image" Target="media/image2.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creativecriminals.com/print/heinz/sliced-bottle" TargetMode="External"/><Relationship Id="rId5" Type="http://schemas.openxmlformats.org/officeDocument/2006/relationships/image" Target="media/image1.jpe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370</TotalTime>
  <Pages>8</Pages>
  <Words>1604</Words>
  <Characters>9147</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Kisha Dibba</dc:creator>
  <cp:keywords/>
  <dc:description/>
  <cp:lastModifiedBy>Kisha Dibba</cp:lastModifiedBy>
  <cp:revision>5</cp:revision>
  <dcterms:created xsi:type="dcterms:W3CDTF">2022-01-02T15:11:00Z</dcterms:created>
  <dcterms:modified xsi:type="dcterms:W3CDTF">2022-01-02T21:21:00Z</dcterms:modified>
</cp:coreProperties>
</file>