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7262" w:rsidRPr="00D77262" w:rsidRDefault="00D77262" w:rsidP="00D77262">
      <w:pPr>
        <w:pStyle w:val="ListParagraph"/>
        <w:numPr>
          <w:ilvl w:val="0"/>
          <w:numId w:val="4"/>
        </w:numPr>
        <w:rPr>
          <w:lang w:val="en-US"/>
        </w:rPr>
      </w:pPr>
      <w:r>
        <w:rPr>
          <w:lang w:val="en-US"/>
        </w:rPr>
        <w:t>EXECUTIVE SUMMARY</w:t>
      </w:r>
    </w:p>
    <w:p w:rsidR="00FF6921" w:rsidRPr="00D77262" w:rsidRDefault="00FF6921" w:rsidP="00FD75D3">
      <w:pPr>
        <w:spacing w:line="360" w:lineRule="auto"/>
        <w:jc w:val="both"/>
        <w:rPr>
          <w:rFonts w:ascii="Times New Roman" w:hAnsi="Times New Roman" w:cs="Times New Roman"/>
          <w:sz w:val="24"/>
          <w:szCs w:val="24"/>
          <w:lang w:val="en-US"/>
        </w:rPr>
      </w:pPr>
      <w:r w:rsidRPr="00D77262">
        <w:rPr>
          <w:rFonts w:ascii="Times New Roman" w:hAnsi="Times New Roman" w:cs="Times New Roman"/>
          <w:sz w:val="24"/>
          <w:szCs w:val="24"/>
          <w:lang w:val="en-US"/>
        </w:rPr>
        <w:t>The purpose of the report is to discussed on Lidl company and identify their</w:t>
      </w:r>
      <w:r w:rsidR="00D77262">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competitive strategy that they have implemented on their position in their organization,</w:t>
      </w:r>
      <w:r w:rsidR="00D77262">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to investigate the actions taken to accomplish the strategy and identify the and</w:t>
      </w:r>
      <w:r w:rsidR="00D77262">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disadvantages of the strategy relating on the current environment.</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Lidl is a Europe’s leading food retailer founded in Germany in 1973. It has</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opened their first ten British store across the country in November 1994 (</w:t>
      </w:r>
      <w:proofErr w:type="spellStart"/>
      <w:r w:rsidRPr="00D77262">
        <w:rPr>
          <w:rFonts w:ascii="Times New Roman" w:hAnsi="Times New Roman" w:cs="Times New Roman"/>
          <w:sz w:val="24"/>
          <w:szCs w:val="24"/>
          <w:lang w:val="en-US"/>
        </w:rPr>
        <w:t>Marketline</w:t>
      </w:r>
      <w:proofErr w:type="spellEnd"/>
      <w:r w:rsidRPr="00D77262">
        <w:rPr>
          <w:rFonts w:ascii="Times New Roman" w:hAnsi="Times New Roman" w:cs="Times New Roman"/>
          <w:sz w:val="24"/>
          <w:szCs w:val="24"/>
          <w:lang w:val="en-US"/>
        </w:rPr>
        <w:t>,</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2017). Lidl is known to be the leading retailer in the UK as their number of stores</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increases in 2008. Lidl company is known to provide the lowest possible price with the</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best quality of products towards their customers. According to Kantar Worldpanel, it has</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 xml:space="preserve">recovered the title of fastest-growing supermarket (cited in </w:t>
      </w:r>
      <w:proofErr w:type="spellStart"/>
      <w:r w:rsidRPr="00D77262">
        <w:rPr>
          <w:rFonts w:ascii="Times New Roman" w:hAnsi="Times New Roman" w:cs="Times New Roman"/>
          <w:sz w:val="24"/>
          <w:szCs w:val="24"/>
          <w:lang w:val="en-US"/>
        </w:rPr>
        <w:t>Hipwell</w:t>
      </w:r>
      <w:proofErr w:type="spellEnd"/>
      <w:r w:rsidRPr="00D77262">
        <w:rPr>
          <w:rFonts w:ascii="Times New Roman" w:hAnsi="Times New Roman" w:cs="Times New Roman"/>
          <w:sz w:val="24"/>
          <w:szCs w:val="24"/>
          <w:lang w:val="en-US"/>
        </w:rPr>
        <w:t>, 2017).</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Porter’s Generic Strategies consist of cost leadership strategy, differentiation</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strategy and focus strategy. Lidl uses the cost leadership strategy. According to Porter</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(1985), cost leadership strategy is when firms focus on becoming a low-cost produce in</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an industry to attained sustainability by taking advantage on cost advantage.</w:t>
      </w:r>
    </w:p>
    <w:p w:rsidR="0027060B" w:rsidRDefault="00FF6921" w:rsidP="00FD75D3">
      <w:pPr>
        <w:spacing w:line="360" w:lineRule="auto"/>
        <w:jc w:val="both"/>
        <w:rPr>
          <w:rFonts w:ascii="Times New Roman" w:hAnsi="Times New Roman" w:cs="Times New Roman"/>
          <w:sz w:val="24"/>
          <w:szCs w:val="24"/>
          <w:lang w:val="en-US"/>
        </w:rPr>
      </w:pPr>
      <w:r w:rsidRPr="00D77262">
        <w:rPr>
          <w:rFonts w:ascii="Times New Roman" w:hAnsi="Times New Roman" w:cs="Times New Roman"/>
          <w:sz w:val="24"/>
          <w:szCs w:val="24"/>
          <w:lang w:val="en-US"/>
        </w:rPr>
        <w:t xml:space="preserve">Cost leadership is </w:t>
      </w:r>
      <w:proofErr w:type="gramStart"/>
      <w:r w:rsidRPr="00D77262">
        <w:rPr>
          <w:rFonts w:ascii="Times New Roman" w:hAnsi="Times New Roman" w:cs="Times New Roman"/>
          <w:sz w:val="24"/>
          <w:szCs w:val="24"/>
          <w:lang w:val="en-US"/>
        </w:rPr>
        <w:t>implement</w:t>
      </w:r>
      <w:proofErr w:type="gramEnd"/>
      <w:r w:rsidRPr="00D77262">
        <w:rPr>
          <w:rFonts w:ascii="Times New Roman" w:hAnsi="Times New Roman" w:cs="Times New Roman"/>
          <w:sz w:val="24"/>
          <w:szCs w:val="24"/>
          <w:lang w:val="en-US"/>
        </w:rPr>
        <w:t xml:space="preserve"> in Lidl through their working environment. Lidl uses</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the term ‘work-life balance’ for their company employment to show their privilege</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(Rodionova, 2017). Lidl focuses on their low prices and big quality. Low pricing strategy</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attracts customers globally. Their strategy is to have low price strategy and provide a</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good shopping experience to their customers (</w:t>
      </w:r>
      <w:proofErr w:type="spellStart"/>
      <w:r w:rsidRPr="00D77262">
        <w:rPr>
          <w:rFonts w:ascii="Times New Roman" w:hAnsi="Times New Roman" w:cs="Times New Roman"/>
          <w:sz w:val="24"/>
          <w:szCs w:val="24"/>
          <w:lang w:val="en-US"/>
        </w:rPr>
        <w:t>Bhasit</w:t>
      </w:r>
      <w:proofErr w:type="spellEnd"/>
      <w:r w:rsidRPr="00D77262">
        <w:rPr>
          <w:rFonts w:ascii="Times New Roman" w:hAnsi="Times New Roman" w:cs="Times New Roman"/>
          <w:sz w:val="24"/>
          <w:szCs w:val="24"/>
          <w:lang w:val="en-US"/>
        </w:rPr>
        <w:t>, 2019). Next, Lidl cost leader is</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through their private label strategy. Their product assortment consists of different brand</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instead of their own name. Lidl private label appear at the back of the product where it</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marked “produced for Lidl Stiftung” (Chipperfield, 2019).</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The benefits in cost leadership are to erect the barriers to entry for new company</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to join the industry as the new competitors might need to undercut the cost leadership</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prices. In addition, they attract more customers and large market share due to having</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low prices of goods and services. Some disadvantages are the need of having high</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sales volume which means more investment and having lack of market research as they</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tend to minimize advertising, market research and research and development in</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maintaining their low cost.</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In order to improve Lidl company to be more successful, I have recommended</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some suggestion which is to create brand awareness campaign to gain younger</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demographics customers. Next is to expand their website by develop an online</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shopping and delivery feature. Finally, is to introduce more product range and expand</w:t>
      </w:r>
      <w:r w:rsidR="00FD75D3">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their market abroad.</w:t>
      </w:r>
    </w:p>
    <w:p w:rsidR="00FD75D3" w:rsidRPr="00D77262" w:rsidRDefault="00FD75D3" w:rsidP="00D77262">
      <w:pPr>
        <w:spacing w:line="360" w:lineRule="auto"/>
        <w:rPr>
          <w:rFonts w:ascii="Times New Roman" w:hAnsi="Times New Roman" w:cs="Times New Roman"/>
          <w:sz w:val="24"/>
          <w:szCs w:val="24"/>
          <w:lang w:val="en-US"/>
        </w:rPr>
      </w:pPr>
    </w:p>
    <w:p w:rsidR="00FD75D3" w:rsidRDefault="00FD75D3">
      <w:pPr>
        <w:rPr>
          <w:lang w:val="en-US"/>
        </w:rPr>
      </w:pPr>
      <w:r>
        <w:rPr>
          <w:lang w:val="en-US"/>
        </w:rPr>
        <w:lastRenderedPageBreak/>
        <w:t>2.0 INTRODUCTION</w:t>
      </w:r>
    </w:p>
    <w:p w:rsidR="00FD75D3" w:rsidRDefault="00FD75D3">
      <w:pPr>
        <w:rPr>
          <w:lang w:val="en-US"/>
        </w:rPr>
      </w:pPr>
      <w:r>
        <w:rPr>
          <w:lang w:val="en-US"/>
        </w:rPr>
        <w:t>2.1 REPORT REMIT</w:t>
      </w:r>
    </w:p>
    <w:p w:rsidR="00883546" w:rsidRDefault="00883546" w:rsidP="00E04D06">
      <w:r w:rsidRPr="00883546">
        <w:t>The report aims to evaluate Lidl and recognise its competitive strategy on its position in its company. The report examines the efforts made by Lidl to execute the strategy</w:t>
      </w:r>
      <w:r>
        <w:t>.</w:t>
      </w:r>
      <w:r w:rsidRPr="00883546">
        <w:t xml:space="preserve"> </w:t>
      </w:r>
      <w:r>
        <w:t>I</w:t>
      </w:r>
      <w:r w:rsidRPr="00883546">
        <w:t xml:space="preserve">n establishing Lidl's competitive position, the competitive strategy will be analysed in the scope of identifying the strengths and weaknesses of the current strategy. </w:t>
      </w:r>
      <w:r>
        <w:t xml:space="preserve">Some </w:t>
      </w:r>
      <w:r w:rsidRPr="00883546">
        <w:t xml:space="preserve">recommendations </w:t>
      </w:r>
      <w:r>
        <w:t xml:space="preserve">have been made </w:t>
      </w:r>
      <w:r w:rsidRPr="00883546">
        <w:t xml:space="preserve">on ways to improve Lidl in the future based on </w:t>
      </w:r>
      <w:r>
        <w:t>the</w:t>
      </w:r>
      <w:r w:rsidRPr="00883546">
        <w:t xml:space="preserve"> findings</w:t>
      </w:r>
      <w:r>
        <w:t xml:space="preserve"> in the report</w:t>
      </w:r>
      <w:r w:rsidRPr="00883546">
        <w:t>.</w:t>
      </w:r>
    </w:p>
    <w:p w:rsidR="00883546" w:rsidRDefault="00883546" w:rsidP="00E04D06">
      <w:r>
        <w:t>2.2 BACKGROUND OF THE ORGANIZATION</w:t>
      </w:r>
    </w:p>
    <w:p w:rsidR="00883546" w:rsidRDefault="00883546" w:rsidP="00E04D06">
      <w:r w:rsidRPr="00883546">
        <w:t xml:space="preserve">The historical record of Lidl commences in the 1930s when the first store, a </w:t>
      </w:r>
      <w:r>
        <w:t>grocery</w:t>
      </w:r>
      <w:r w:rsidRPr="00883546">
        <w:t xml:space="preserve"> wholesaler was founded in Germany. Lidl has since become one of Europe's largest </w:t>
      </w:r>
      <w:r>
        <w:t>grocery</w:t>
      </w:r>
      <w:r w:rsidRPr="00883546">
        <w:t xml:space="preserve"> </w:t>
      </w:r>
      <w:r>
        <w:t>discounter</w:t>
      </w:r>
      <w:r w:rsidRPr="00883546">
        <w:t xml:space="preserve"> with over 600 UK and thousands of European-based stores (Butler, 2014). The number of stores in operation in Lidl is impressive, but the fact that they launched just 20 years ago from Germany makes them even more remarkable (Lidl 2015). Its rapid growth made it one of the most popular and intimidating rivals in the UK </w:t>
      </w:r>
      <w:r>
        <w:t>grocery</w:t>
      </w:r>
      <w:r w:rsidRPr="00883546">
        <w:t xml:space="preserve"> market. Lidl's share of the market was continuously diminished by major </w:t>
      </w:r>
      <w:r>
        <w:t>grocery</w:t>
      </w:r>
      <w:r w:rsidRPr="00883546">
        <w:t xml:space="preserve"> retailers.</w:t>
      </w:r>
    </w:p>
    <w:p w:rsidR="00E04D06" w:rsidRDefault="00E83304" w:rsidP="00E04D06">
      <w:r w:rsidRPr="00E83304">
        <w:t xml:space="preserve">While Lidl still has smaller market shares in the UK, with it gaining 3,5% by early 2015, it is one of the rapidly growing distributors for </w:t>
      </w:r>
      <w:r>
        <w:t>groceries</w:t>
      </w:r>
      <w:r w:rsidRPr="00E83304">
        <w:t xml:space="preserve">. While many supermarket chains lose their share of the market, Lidl's improved from 3.1% to 3.5% by 15.1% (FT, 2015). Lidl is the world's fifth biggest retailer of $82.4 billion (2011) in sales, Schwarz Group. </w:t>
      </w:r>
      <w:r w:rsidR="00E04D06">
        <w:t xml:space="preserve">The vision statement of </w:t>
      </w:r>
      <w:r>
        <w:t>L</w:t>
      </w:r>
      <w:r w:rsidR="00E04D06">
        <w:t>idl is t</w:t>
      </w:r>
      <w:r w:rsidR="00E04D06" w:rsidRPr="00E04D06">
        <w:t>o enhance the lives of our customers, by providing quality products at market leading value, whilst ensuring that customer satisfaction is at the heart of everything we do.</w:t>
      </w:r>
      <w:r w:rsidR="00E04D06">
        <w:t xml:space="preserve"> The mission statement of </w:t>
      </w:r>
      <w:r>
        <w:t>L</w:t>
      </w:r>
      <w:r w:rsidR="00E04D06">
        <w:t>idl is t</w:t>
      </w:r>
      <w:r w:rsidR="00E04D06" w:rsidRPr="00E04D06">
        <w:t>o deliver outstanding customer satisfaction</w:t>
      </w:r>
      <w:r w:rsidR="00E04D06">
        <w:t>, t</w:t>
      </w:r>
      <w:r w:rsidR="00E04D06" w:rsidRPr="00E04D06">
        <w:t>o ensure market leading quality and value by constantly innovating and optimising our efficient processes, driven by technology and people</w:t>
      </w:r>
      <w:r w:rsidR="00E04D06">
        <w:t xml:space="preserve"> t</w:t>
      </w:r>
      <w:r w:rsidR="00E04D06" w:rsidRPr="00E04D06">
        <w:t>o work with business partners in sustainable relationships, contributing positively to local communities</w:t>
      </w:r>
      <w:r w:rsidR="00E04D06">
        <w:t>, t</w:t>
      </w:r>
      <w:r w:rsidR="00E04D06" w:rsidRPr="00E04D06">
        <w:t>o achieve long term success by investing in the recruitment, training and development of our people</w:t>
      </w:r>
      <w:r w:rsidR="00D77262">
        <w:t xml:space="preserve"> (Lidl, 2019).</w:t>
      </w:r>
    </w:p>
    <w:p w:rsidR="00E83304" w:rsidRDefault="00E83304" w:rsidP="00E04D06"/>
    <w:p w:rsidR="006D649A" w:rsidRDefault="006D649A" w:rsidP="00E04D06"/>
    <w:p w:rsidR="0069182D" w:rsidRDefault="00A1747A" w:rsidP="00E04D06">
      <w:r>
        <w:t xml:space="preserve">According to Michael E. </w:t>
      </w:r>
      <w:r w:rsidRPr="00A1747A">
        <w:t>Porter strategy is about competitive position, about differentiating yourself in the eyes of the customer, about adding value through a mix of activities different from those used by competitors.</w:t>
      </w:r>
    </w:p>
    <w:p w:rsidR="00A1747A" w:rsidRDefault="00A1747A" w:rsidP="00E04D06">
      <w:r>
        <w:t xml:space="preserve">Based on Johnson and Scholes (2001), strategy is </w:t>
      </w:r>
      <w:r w:rsidRPr="00A1747A">
        <w:t>the </w:t>
      </w:r>
      <w:r w:rsidRPr="00A1747A">
        <w:rPr>
          <w:b/>
          <w:bCs/>
          <w:i/>
          <w:iCs/>
        </w:rPr>
        <w:t>direction </w:t>
      </w:r>
      <w:r w:rsidRPr="00A1747A">
        <w:t>and </w:t>
      </w:r>
      <w:r w:rsidRPr="00A1747A">
        <w:rPr>
          <w:b/>
          <w:bCs/>
          <w:i/>
          <w:iCs/>
        </w:rPr>
        <w:t>scope</w:t>
      </w:r>
      <w:r w:rsidRPr="00A1747A">
        <w:t> of an organisation over the </w:t>
      </w:r>
      <w:r w:rsidRPr="00A1747A">
        <w:rPr>
          <w:b/>
          <w:bCs/>
          <w:i/>
          <w:iCs/>
        </w:rPr>
        <w:t>long-term:</w:t>
      </w:r>
      <w:r w:rsidRPr="00A1747A">
        <w:t> which achieves </w:t>
      </w:r>
      <w:r w:rsidRPr="00A1747A">
        <w:rPr>
          <w:b/>
          <w:bCs/>
          <w:i/>
          <w:iCs/>
        </w:rPr>
        <w:t>advantage</w:t>
      </w:r>
      <w:r w:rsidRPr="00A1747A">
        <w:t> for the organisation through its configuration of </w:t>
      </w:r>
      <w:r w:rsidRPr="00A1747A">
        <w:rPr>
          <w:b/>
          <w:bCs/>
          <w:i/>
          <w:iCs/>
        </w:rPr>
        <w:t>resources</w:t>
      </w:r>
      <w:r w:rsidRPr="00A1747A">
        <w:t> within a challenging </w:t>
      </w:r>
      <w:r w:rsidRPr="00A1747A">
        <w:rPr>
          <w:b/>
          <w:bCs/>
          <w:i/>
          <w:iCs/>
        </w:rPr>
        <w:t>environment</w:t>
      </w:r>
      <w:r w:rsidRPr="00A1747A">
        <w:t>, to meet the needs of </w:t>
      </w:r>
      <w:r w:rsidRPr="00A1747A">
        <w:rPr>
          <w:b/>
          <w:bCs/>
          <w:i/>
          <w:iCs/>
        </w:rPr>
        <w:t>markets</w:t>
      </w:r>
      <w:r w:rsidRPr="00A1747A">
        <w:t> and to fulfil </w:t>
      </w:r>
      <w:r w:rsidRPr="00A1747A">
        <w:rPr>
          <w:b/>
          <w:bCs/>
          <w:i/>
          <w:iCs/>
        </w:rPr>
        <w:t>stakeholder</w:t>
      </w:r>
      <w:r w:rsidRPr="00A1747A">
        <w:t> expectations".</w:t>
      </w:r>
    </w:p>
    <w:p w:rsidR="004D7B80" w:rsidRPr="004D7B80" w:rsidRDefault="004D7B80" w:rsidP="004D7B80">
      <w:pPr>
        <w:numPr>
          <w:ilvl w:val="2"/>
          <w:numId w:val="2"/>
        </w:numPr>
        <w:rPr>
          <w:lang w:val="en-US"/>
        </w:rPr>
      </w:pPr>
      <w:r w:rsidRPr="004D7B80">
        <w:rPr>
          <w:lang w:val="en-US"/>
        </w:rPr>
        <w:t>Business level strategy</w:t>
      </w:r>
    </w:p>
    <w:p w:rsidR="004D7B80" w:rsidRPr="004D7B80" w:rsidRDefault="004D7B80" w:rsidP="004D7B80">
      <w:pPr>
        <w:rPr>
          <w:lang w:val="en-US"/>
        </w:rPr>
      </w:pPr>
      <w:r w:rsidRPr="004D7B80">
        <w:rPr>
          <w:lang w:val="en-US"/>
        </w:rPr>
        <w:tab/>
        <w:t xml:space="preserve">Business level strategy is the competitive success or failure within the industry that is relevant to the firm characteristics. A firm in each industry will compete separately in a business level strategy and the relevant characteristics will be measured towards the norms. </w:t>
      </w:r>
    </w:p>
    <w:p w:rsidR="004D7B80" w:rsidRPr="004D7B80" w:rsidRDefault="004D7B80" w:rsidP="004D7B80">
      <w:pPr>
        <w:rPr>
          <w:lang w:val="en-US"/>
        </w:rPr>
      </w:pPr>
      <w:r w:rsidRPr="004D7B80">
        <w:rPr>
          <w:lang w:val="en-US"/>
        </w:rPr>
        <w:lastRenderedPageBreak/>
        <w:tab/>
        <w:t xml:space="preserve">Based on Hofer and Schendel (1978), the strategy focuses on the business level on how to compete in a certain industry and market segmentation. The most important components of strategy at this level is competitive advantage (Beard and Des, 1981). </w:t>
      </w:r>
    </w:p>
    <w:p w:rsidR="004D7B80" w:rsidRPr="004D7B80" w:rsidRDefault="004D7B80" w:rsidP="004D7B80">
      <w:pPr>
        <w:rPr>
          <w:lang w:val="en-US"/>
        </w:rPr>
      </w:pPr>
      <w:r w:rsidRPr="004D7B80">
        <w:rPr>
          <w:lang w:val="en-US"/>
        </w:rPr>
        <w:tab/>
        <w:t xml:space="preserve">Business level strategy is also done by focusing an </w:t>
      </w:r>
      <w:proofErr w:type="spellStart"/>
      <w:r w:rsidRPr="004D7B80">
        <w:rPr>
          <w:lang w:val="en-US"/>
        </w:rPr>
        <w:t>organisation's</w:t>
      </w:r>
      <w:proofErr w:type="spellEnd"/>
      <w:r w:rsidRPr="004D7B80">
        <w:rPr>
          <w:lang w:val="en-US"/>
        </w:rPr>
        <w:t xml:space="preserve"> core competencies in either specific, individual product or service market such as on satisfying customer needs or preferences in order to achieve good returns.</w:t>
      </w:r>
    </w:p>
    <w:p w:rsidR="004D7B80" w:rsidRPr="004D7B80" w:rsidRDefault="004D7B80" w:rsidP="004D7B80">
      <w:pPr>
        <w:numPr>
          <w:ilvl w:val="2"/>
          <w:numId w:val="2"/>
        </w:numPr>
        <w:rPr>
          <w:lang w:val="en-US"/>
        </w:rPr>
      </w:pPr>
      <w:r w:rsidRPr="004D7B80">
        <w:rPr>
          <w:lang w:val="en-US"/>
        </w:rPr>
        <w:t>Competitive advantage</w:t>
      </w:r>
    </w:p>
    <w:p w:rsidR="00A1747A" w:rsidRDefault="004D7B80" w:rsidP="004D7B80">
      <w:r w:rsidRPr="004D7B80">
        <w:rPr>
          <w:lang w:val="en-US"/>
        </w:rPr>
        <w:tab/>
      </w:r>
      <w:r w:rsidR="00A1747A" w:rsidRPr="00A1747A">
        <w:t>A </w:t>
      </w:r>
      <w:r w:rsidR="00A1747A" w:rsidRPr="00A1747A">
        <w:rPr>
          <w:b/>
          <w:bCs/>
        </w:rPr>
        <w:t>competitive advantage</w:t>
      </w:r>
      <w:r w:rsidR="00A1747A" w:rsidRPr="00A1747A">
        <w:t> is an advantage over competitors gained by offering consumers greater value, either by means of lower prices or by providing greater benefits and service that justifies higher prices.</w:t>
      </w:r>
    </w:p>
    <w:p w:rsidR="004D7B80" w:rsidRPr="004D7B80" w:rsidRDefault="004D7B80" w:rsidP="004D7B80">
      <w:pPr>
        <w:rPr>
          <w:lang w:val="en-US"/>
        </w:rPr>
      </w:pPr>
      <w:r w:rsidRPr="004D7B80">
        <w:rPr>
          <w:lang w:val="en-US"/>
        </w:rPr>
        <w:tab/>
        <w:t xml:space="preserve">According to Reed and </w:t>
      </w:r>
      <w:proofErr w:type="spellStart"/>
      <w:r w:rsidRPr="004D7B80">
        <w:rPr>
          <w:lang w:val="en-US"/>
        </w:rPr>
        <w:t>Defillipi</w:t>
      </w:r>
      <w:proofErr w:type="spellEnd"/>
      <w:r w:rsidRPr="004D7B80">
        <w:rPr>
          <w:lang w:val="en-US"/>
        </w:rPr>
        <w:t xml:space="preserve"> (1990), the sources of competitive advantage are as frequent as activities in the firm. Based on </w:t>
      </w:r>
      <w:proofErr w:type="spellStart"/>
      <w:r w:rsidRPr="004D7B80">
        <w:rPr>
          <w:lang w:val="en-US"/>
        </w:rPr>
        <w:t>Rijamampianina</w:t>
      </w:r>
      <w:proofErr w:type="spellEnd"/>
      <w:r w:rsidRPr="004D7B80">
        <w:rPr>
          <w:lang w:val="en-US"/>
        </w:rPr>
        <w:t xml:space="preserve"> et al (2003), competitive advantage in which company gain from strategies include higher value, invention, lower cost, improved processes and marketing. Competitive advantage results by applying a value creating strategy not being implement by the competitors (Barney, 1991). Other than that, it can also result through implementing the same strategy with competitors (Johnson and Sirikit, 2002).</w:t>
      </w:r>
    </w:p>
    <w:p w:rsidR="004D7B80" w:rsidRPr="004D7B80" w:rsidRDefault="004D7B80" w:rsidP="004D7B80">
      <w:pPr>
        <w:numPr>
          <w:ilvl w:val="2"/>
          <w:numId w:val="2"/>
        </w:numPr>
        <w:rPr>
          <w:lang w:val="en-US"/>
        </w:rPr>
      </w:pPr>
      <w:r w:rsidRPr="004D7B80">
        <w:rPr>
          <w:lang w:val="en-US"/>
        </w:rPr>
        <w:t>Porter’s Generic Strategies</w:t>
      </w:r>
    </w:p>
    <w:p w:rsidR="004D7B80" w:rsidRPr="004D7B80" w:rsidRDefault="004D7B80" w:rsidP="004D7B80">
      <w:pPr>
        <w:rPr>
          <w:lang w:val="en-US"/>
        </w:rPr>
      </w:pPr>
      <w:r w:rsidRPr="004D7B80">
        <w:rPr>
          <w:lang w:val="en-US"/>
        </w:rPr>
        <w:tab/>
        <w:t>Based to Michael Porter, there are three important ways where firms could attain sustainable competitive advantage. They are called the Porter’s Generic Strategies which consist of cost leadership strategy, differentiation strategy and focus strategy. Cost leadership strategy is when firms utilize cost advantage and wants to become the low-cost producer in the industry. Differentiation strategy is when a firm wants to be unique and different if compared to the product and services in other companies. Focus strategy is when the company has a narrow scope and they segments their market into certain groups.</w:t>
      </w:r>
    </w:p>
    <w:p w:rsidR="004D7B80" w:rsidRPr="004D7B80" w:rsidRDefault="004D7B80" w:rsidP="004D7B80">
      <w:pPr>
        <w:rPr>
          <w:lang w:val="en-US"/>
        </w:rPr>
      </w:pPr>
      <w:r w:rsidRPr="004D7B80">
        <w:rPr>
          <w:lang w:val="en-US"/>
        </w:rPr>
        <w:tab/>
        <w:t xml:space="preserve">Porter strategies characterize the company strategic positions at the simplest and widest level. Porter maintains that when firms make a choice on the type and scope, its competitive advantage is achievable. </w:t>
      </w:r>
    </w:p>
    <w:p w:rsidR="004D7B80" w:rsidRPr="004D7B80" w:rsidRDefault="004D7B80" w:rsidP="004D7B80">
      <w:pPr>
        <w:rPr>
          <w:lang w:val="en-US"/>
        </w:rPr>
      </w:pPr>
      <w:r w:rsidRPr="004D7B80">
        <w:rPr>
          <w:lang w:val="en-US"/>
        </w:rPr>
        <w:br/>
      </w:r>
      <w:r w:rsidRPr="004D7B80">
        <w:rPr>
          <w:lang w:val="en-US"/>
        </w:rPr>
        <w:drawing>
          <wp:inline distT="0" distB="0" distL="0" distR="0" wp14:anchorId="35A34DDA" wp14:editId="54EE7857">
            <wp:extent cx="2571750" cy="1933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71750" cy="1933575"/>
                    </a:xfrm>
                    <a:prstGeom prst="rect">
                      <a:avLst/>
                    </a:prstGeom>
                    <a:noFill/>
                    <a:ln>
                      <a:noFill/>
                    </a:ln>
                  </pic:spPr>
                </pic:pic>
              </a:graphicData>
            </a:graphic>
          </wp:inline>
        </w:drawing>
      </w:r>
    </w:p>
    <w:p w:rsidR="004D7B80" w:rsidRPr="004D7B80" w:rsidRDefault="004D7B80" w:rsidP="004D7B80">
      <w:pPr>
        <w:rPr>
          <w:lang w:val="en-US"/>
        </w:rPr>
      </w:pPr>
      <w:r w:rsidRPr="004D7B80">
        <w:rPr>
          <w:lang w:val="en-US"/>
        </w:rPr>
        <w:tab/>
        <w:t xml:space="preserve">There is some criticism in Porter’s generic strategies where their scope is broad and narrow depending on the product. For example, a luxury product is sold at a high price while a simple product is sold on a low price. Other than that, the cost leadership and differentiation strategy can actually be combine together as a strategy. </w:t>
      </w:r>
    </w:p>
    <w:p w:rsidR="006D649A" w:rsidRDefault="006D649A" w:rsidP="00E04D06">
      <w:r w:rsidRPr="006D649A">
        <w:lastRenderedPageBreak/>
        <w:t>Each of these is an example of a </w:t>
      </w:r>
      <w:r w:rsidRPr="006D649A">
        <w:rPr>
          <w:b/>
          <w:bCs/>
        </w:rPr>
        <w:t>Generic Strategy</w:t>
      </w:r>
      <w:r w:rsidRPr="006D649A">
        <w:t>, as coined by Porter. They are referred to as generic as they can be applied to products, services across all industries, and in organisations of a variety of sizes. These initial strategies as described by Porter were: </w:t>
      </w:r>
      <w:r w:rsidRPr="006D649A">
        <w:rPr>
          <w:b/>
          <w:bCs/>
        </w:rPr>
        <w:t>Cost Leadership </w:t>
      </w:r>
      <w:r w:rsidRPr="006D649A">
        <w:t>(cheap, no expenses), </w:t>
      </w:r>
      <w:r w:rsidRPr="006D649A">
        <w:rPr>
          <w:b/>
          <w:bCs/>
        </w:rPr>
        <w:t>Differentiation </w:t>
      </w:r>
      <w:r w:rsidRPr="006D649A">
        <w:t>(unique or premium products) and </w:t>
      </w:r>
      <w:r w:rsidRPr="006D649A">
        <w:rPr>
          <w:b/>
          <w:bCs/>
        </w:rPr>
        <w:t>Focus</w:t>
      </w:r>
      <w:r w:rsidRPr="006D649A">
        <w:t> (a specialised service or market). He later sub-divided Focus into two different strategies: </w:t>
      </w:r>
      <w:r w:rsidRPr="006D649A">
        <w:rPr>
          <w:b/>
          <w:bCs/>
        </w:rPr>
        <w:t>Differentiation Focus </w:t>
      </w:r>
      <w:r w:rsidRPr="006D649A">
        <w:t>(unique strategy differentiation in a focused market) and </w:t>
      </w:r>
      <w:r w:rsidRPr="006D649A">
        <w:rPr>
          <w:b/>
          <w:bCs/>
        </w:rPr>
        <w:t>Cost Focus </w:t>
      </w:r>
      <w:r w:rsidRPr="006D649A">
        <w:t>(lower costs in a focused market). </w:t>
      </w:r>
    </w:p>
    <w:p w:rsidR="00507AD2" w:rsidRPr="00507AD2" w:rsidRDefault="00507AD2" w:rsidP="00507AD2">
      <w:pPr>
        <w:rPr>
          <w:lang w:val="en-US"/>
        </w:rPr>
      </w:pPr>
      <w:r w:rsidRPr="00507AD2">
        <w:rPr>
          <w:lang w:val="en-US"/>
        </w:rPr>
        <w:t>Cost leadership strategy is when firms focus on becoming a low-cost produce in an industry to attained sustainability by taking advantage on cost advantage. Based on Porter, a cost leadership strategy is when a successful firm gets high market share while market segmentation is used by focusing on small profitable firms for low market share firms. The firms in the middle does not have a viable generic strategy and therefore they are less profitable. Few analysts have observed that it is the best cost strategies as some firms gets into price war where they provide the best value of product for a low price. This is because firms are claiming to have the best preferred choices among the customers.</w:t>
      </w:r>
    </w:p>
    <w:p w:rsidR="00507AD2" w:rsidRPr="00507AD2" w:rsidRDefault="00507AD2" w:rsidP="00507AD2">
      <w:pPr>
        <w:rPr>
          <w:lang w:val="en-US"/>
        </w:rPr>
      </w:pPr>
      <w:r w:rsidRPr="00507AD2">
        <w:rPr>
          <w:lang w:val="en-US"/>
        </w:rPr>
        <w:tab/>
        <w:t xml:space="preserve">Cost leadership strategy emphasizes on efficiency. Firms wants to take advantage of economies of scale and experience curve effects on production by producing high capacity of standardized products. Example of product is usually a simple product that is produced at a fairly low cost that will be available for a large customer base. This strategy is maintained by having a constant search on every criterion in cost reductions. They distribute the products to their most extent and promotion is done by focusing on their low-cost product structures. </w:t>
      </w:r>
    </w:p>
    <w:p w:rsidR="00507AD2" w:rsidRPr="00507AD2" w:rsidRDefault="00507AD2" w:rsidP="00507AD2">
      <w:pPr>
        <w:rPr>
          <w:lang w:val="en-US"/>
        </w:rPr>
      </w:pPr>
      <w:r w:rsidRPr="00507AD2">
        <w:rPr>
          <w:lang w:val="en-US"/>
        </w:rPr>
        <w:tab/>
        <w:t xml:space="preserve"> The success of this strategy needs the market share advantage in some components such as raw materials, labor and other input. These also benefits from making sure they have the minimum cost level, a close regulation on </w:t>
      </w:r>
      <w:proofErr w:type="spellStart"/>
      <w:r w:rsidRPr="00507AD2">
        <w:rPr>
          <w:lang w:val="en-US"/>
        </w:rPr>
        <w:t>labour</w:t>
      </w:r>
      <w:proofErr w:type="spellEnd"/>
      <w:r w:rsidRPr="00507AD2">
        <w:rPr>
          <w:lang w:val="en-US"/>
        </w:rPr>
        <w:t>, a low-cost capital access, constricted cost control and an incentive based on quantitative targets.</w:t>
      </w:r>
    </w:p>
    <w:p w:rsidR="00507AD2" w:rsidRPr="00507AD2" w:rsidRDefault="00507AD2" w:rsidP="00507AD2">
      <w:pPr>
        <w:rPr>
          <w:lang w:val="en-US"/>
        </w:rPr>
      </w:pPr>
      <w:r w:rsidRPr="00507AD2">
        <w:rPr>
          <w:lang w:val="en-US"/>
        </w:rPr>
        <w:tab/>
        <w:t>However, there are some risk in the cost leadership strategy. Cost leadership are risky as when a company concerns more on their cost minimization, they have lacks of attention on their customer preferences and needs. Firms ability is reduced when an unexpected inflation happens as they have to balance the product differentiation. It also gives risk when technological change happened that will erase their past learning and investment that is outdated. In conclusion, cost leadership strategy needs a constant search on cost reduction in order to maintain their low cost.</w:t>
      </w:r>
    </w:p>
    <w:p w:rsidR="00507AD2" w:rsidRPr="00507AD2" w:rsidRDefault="00507AD2" w:rsidP="00507AD2">
      <w:pPr>
        <w:rPr>
          <w:lang w:val="en-US"/>
        </w:rPr>
      </w:pPr>
    </w:p>
    <w:p w:rsidR="00507AD2" w:rsidRPr="00507AD2" w:rsidRDefault="00507AD2" w:rsidP="00507AD2">
      <w:pPr>
        <w:rPr>
          <w:lang w:val="en-US"/>
        </w:rPr>
      </w:pPr>
    </w:p>
    <w:p w:rsidR="00507AD2" w:rsidRDefault="00507AD2" w:rsidP="00507AD2">
      <w:pPr>
        <w:rPr>
          <w:lang w:val="en-US"/>
        </w:rPr>
      </w:pPr>
    </w:p>
    <w:p w:rsidR="00756C16" w:rsidRDefault="00756C16" w:rsidP="00507AD2">
      <w:pPr>
        <w:rPr>
          <w:lang w:val="en-US"/>
        </w:rPr>
      </w:pPr>
    </w:p>
    <w:p w:rsidR="00756C16" w:rsidRDefault="00756C16" w:rsidP="00507AD2">
      <w:pPr>
        <w:rPr>
          <w:lang w:val="en-US"/>
        </w:rPr>
      </w:pPr>
    </w:p>
    <w:p w:rsidR="00756C16" w:rsidRDefault="00756C16" w:rsidP="00507AD2">
      <w:pPr>
        <w:rPr>
          <w:lang w:val="en-US"/>
        </w:rPr>
      </w:pPr>
    </w:p>
    <w:p w:rsidR="00756C16" w:rsidRDefault="00756C16" w:rsidP="00507AD2">
      <w:pPr>
        <w:rPr>
          <w:lang w:val="en-US"/>
        </w:rPr>
      </w:pPr>
    </w:p>
    <w:p w:rsidR="00756C16" w:rsidRDefault="00756C16" w:rsidP="00507AD2">
      <w:pPr>
        <w:rPr>
          <w:lang w:val="en-US"/>
        </w:rPr>
      </w:pPr>
    </w:p>
    <w:p w:rsidR="00756C16" w:rsidRDefault="00756C16" w:rsidP="00507AD2">
      <w:pPr>
        <w:rPr>
          <w:lang w:val="en-US"/>
        </w:rPr>
      </w:pPr>
    </w:p>
    <w:p w:rsidR="00756C16" w:rsidRPr="00507AD2" w:rsidRDefault="00756C16" w:rsidP="00507AD2">
      <w:pPr>
        <w:rPr>
          <w:lang w:val="en-US"/>
        </w:rPr>
      </w:pPr>
    </w:p>
    <w:p w:rsidR="00507AD2" w:rsidRPr="00507AD2" w:rsidRDefault="00507AD2" w:rsidP="00507AD2">
      <w:pPr>
        <w:numPr>
          <w:ilvl w:val="1"/>
          <w:numId w:val="3"/>
        </w:numPr>
        <w:rPr>
          <w:lang w:val="en-US"/>
        </w:rPr>
      </w:pPr>
      <w:r w:rsidRPr="00507AD2">
        <w:rPr>
          <w:lang w:val="en-US"/>
        </w:rPr>
        <w:lastRenderedPageBreak/>
        <w:t>Implementation of the strategy</w:t>
      </w:r>
    </w:p>
    <w:p w:rsidR="00365E2E" w:rsidRDefault="008260B8" w:rsidP="00507AD2">
      <w:r w:rsidRPr="008260B8">
        <w:t>Such as Aldi, Lidl's German store, Lidl has a' no waste' policy that allows the user to buy the products directly from the packaging by putting most of the items in their original boxes. It is simply replaced by a full box when the carton is empty. The number of employees is minimal. Roughly 90% of Lidl products are private label brands. These are specially made Lidl products. There are two drawbacks of marketing these labels. Lidl cuts the intermediary, thus eliminating the supplier's additional costs. Furthermore, the company has more control over cost of production and can fix its own prices.</w:t>
      </w:r>
      <w:r>
        <w:t xml:space="preserve"> </w:t>
      </w:r>
      <w:r w:rsidR="00365E2E" w:rsidRPr="00365E2E">
        <w:t xml:space="preserve">This in turn means the goods may be </w:t>
      </w:r>
      <w:r w:rsidR="00365E2E">
        <w:t>sold at a higher profit margin</w:t>
      </w:r>
      <w:r w:rsidR="00365E2E" w:rsidRPr="00365E2E">
        <w:t xml:space="preserve"> more than national brands, because the initial costs are considerably </w:t>
      </w:r>
      <w:proofErr w:type="spellStart"/>
      <w:r w:rsidR="00365E2E" w:rsidRPr="00365E2E">
        <w:t>lower.</w:t>
      </w:r>
    </w:p>
    <w:p w:rsidR="00507AD2" w:rsidRPr="00507AD2" w:rsidRDefault="00365E2E" w:rsidP="00507AD2">
      <w:proofErr w:type="spellEnd"/>
      <w:r w:rsidRPr="00365E2E">
        <w:t>Lidl's choice of products is very minimal. There is a variety about a small number of products</w:t>
      </w:r>
      <w:r>
        <w:t xml:space="preserve"> (Scott </w:t>
      </w:r>
      <w:proofErr w:type="spellStart"/>
      <w:r>
        <w:t>Mushkin</w:t>
      </w:r>
      <w:proofErr w:type="spellEnd"/>
      <w:r>
        <w:t>, 2017)</w:t>
      </w:r>
      <w:r w:rsidRPr="00365E2E">
        <w:t xml:space="preserve">. For </w:t>
      </w:r>
      <w:proofErr w:type="gramStart"/>
      <w:r w:rsidRPr="00365E2E">
        <w:t>example</w:t>
      </w:r>
      <w:proofErr w:type="gramEnd"/>
      <w:r w:rsidRPr="00365E2E">
        <w:t xml:space="preserve"> the store could only sell two kinds of mustard, its brand and a national brand. The reduced range provides Lidl with its distributors with more buying power, since it buys </w:t>
      </w:r>
      <w:r>
        <w:t>large</w:t>
      </w:r>
      <w:r w:rsidRPr="00365E2E">
        <w:t xml:space="preserve"> volumes of goods</w:t>
      </w:r>
      <w:r>
        <w:t xml:space="preserve"> of only limited product. Lidl only markets about 2000 products on average in their stores (Doug Koontz, 2018). </w:t>
      </w:r>
      <w:r w:rsidR="00507AD2" w:rsidRPr="00507AD2">
        <w:t>This is considerably l</w:t>
      </w:r>
      <w:r w:rsidR="00756C16">
        <w:t>ower</w:t>
      </w:r>
      <w:r w:rsidR="00507AD2" w:rsidRPr="00507AD2">
        <w:t xml:space="preserve"> than the 20,000 unique products stocked at equivalent </w:t>
      </w:r>
      <w:r w:rsidR="00756C16">
        <w:t xml:space="preserve">sized </w:t>
      </w:r>
      <w:r w:rsidR="00507AD2" w:rsidRPr="00507AD2">
        <w:t>grocery stores or the 60,000 at a super</w:t>
      </w:r>
      <w:r w:rsidR="00756C16">
        <w:t>market.</w:t>
      </w:r>
    </w:p>
    <w:p w:rsidR="00756C16" w:rsidRDefault="00756C16" w:rsidP="00507AD2">
      <w:r w:rsidRPr="00756C16">
        <w:t xml:space="preserve">In fact, Lidl only </w:t>
      </w:r>
      <w:r>
        <w:t xml:space="preserve">sells </w:t>
      </w:r>
      <w:r w:rsidRPr="00756C16">
        <w:t xml:space="preserve">rapidly moving products. Lidl prefers regular goods that shoppers frequently purchase. </w:t>
      </w:r>
      <w:r>
        <w:t xml:space="preserve">This is because this will save their cost on distribution and the can get back their money and </w:t>
      </w:r>
      <w:proofErr w:type="gramStart"/>
      <w:r>
        <w:t>also</w:t>
      </w:r>
      <w:proofErr w:type="gramEnd"/>
      <w:r>
        <w:t xml:space="preserve"> they will gain their profit faster. This will allow for a faster reinvestment for future stocks (Paglia, 2016). </w:t>
      </w:r>
      <w:r w:rsidRPr="00756C16">
        <w:t>The product range is confined to the fastest-moving products that produce gross profit dollars</w:t>
      </w:r>
      <w:bookmarkStart w:id="0" w:name="_GoBack"/>
      <w:bookmarkEnd w:id="0"/>
      <w:r w:rsidRPr="00756C16">
        <w:t>. In visiting one of the new stores, Puglia said that the focus was on daily items like cereals, fruit and cosmetics rather than the specialised and/or specialty products. "Higher-level items means less money tied up in stocks.</w:t>
      </w:r>
    </w:p>
    <w:p w:rsidR="00507AD2" w:rsidRPr="00507AD2" w:rsidRDefault="00507AD2" w:rsidP="00507AD2">
      <w:r w:rsidRPr="00507AD2">
        <w:t xml:space="preserve">In addition, Lidl keeps displays the product that they were shipped in. Lidl displays most of its products in the packaging they were shipped in, which speeds up the restocking process and requires less manpower. </w:t>
      </w:r>
      <w:proofErr w:type="spellStart"/>
      <w:r w:rsidRPr="00507AD2">
        <w:t>Mushkin</w:t>
      </w:r>
      <w:proofErr w:type="spellEnd"/>
      <w:r w:rsidRPr="00507AD2">
        <w:t xml:space="preserve"> said he noticed on his visit to a store that milk was stacked on carts that had wheels, which are stacked by suppliers and wheeled directly off trucks into stores, he said. Lidl also spends less money on in-store merchandising because it does not stock as many national brands. Rather than having elaborate cardboard </w:t>
      </w:r>
      <w:proofErr w:type="spellStart"/>
      <w:r w:rsidRPr="00507AD2">
        <w:t>cutouts</w:t>
      </w:r>
      <w:proofErr w:type="spellEnd"/>
      <w:r w:rsidRPr="00507AD2">
        <w:t xml:space="preserve"> or stacked pyramids, it can stick to simple displays and use so-called dump bins and baskets to present products.</w:t>
      </w:r>
    </w:p>
    <w:p w:rsidR="00507AD2" w:rsidRDefault="00507AD2" w:rsidP="00507AD2">
      <w:r w:rsidRPr="00507AD2">
        <w:t xml:space="preserve">Other than that, they also find a way to keep their </w:t>
      </w:r>
      <w:proofErr w:type="spellStart"/>
      <w:r w:rsidRPr="00507AD2">
        <w:t>labor</w:t>
      </w:r>
      <w:proofErr w:type="spellEnd"/>
      <w:r w:rsidRPr="00507AD2">
        <w:t xml:space="preserve"> cost low. Lidl stores are thinly staffed to keep </w:t>
      </w:r>
      <w:proofErr w:type="spellStart"/>
      <w:r w:rsidRPr="00507AD2">
        <w:t>labor</w:t>
      </w:r>
      <w:proofErr w:type="spellEnd"/>
      <w:r w:rsidRPr="00507AD2">
        <w:t xml:space="preserve"> costs down.</w:t>
      </w:r>
      <w:r>
        <w:t xml:space="preserve"> </w:t>
      </w:r>
      <w:r w:rsidRPr="00507AD2">
        <w:t>To limit the amount of human interaction, Lidl has efficient technology and automation in the back room, Koontz told Business Insider. In the store, customers are required to weigh their produce and bag their own groceries. Employees are also cross-trained so they can work in any section. "As a result, staffing is more flexible and efficient," Paglia told Business Insider.</w:t>
      </w:r>
    </w:p>
    <w:p w:rsidR="00507AD2" w:rsidRPr="00507AD2" w:rsidRDefault="00507AD2" w:rsidP="00507AD2"/>
    <w:p w:rsidR="00507AD2" w:rsidRPr="00507AD2" w:rsidRDefault="00507AD2" w:rsidP="00507AD2"/>
    <w:p w:rsidR="00507AD2" w:rsidRPr="00507AD2" w:rsidRDefault="00507AD2" w:rsidP="00507AD2">
      <w:r w:rsidRPr="00507AD2">
        <w:rPr>
          <w:rFonts w:hint="eastAsia"/>
        </w:rPr>
        <w:t xml:space="preserve">Beyond existing competitors, a cost leadership strategy also creates benefits relative to potential new entrants. Specifically, the presence of a cost leader in an industry tends to discourage new firms from entering the business because a new firm would struggle to attract customers by undercutting the cost leaders’ prices. </w:t>
      </w:r>
      <w:proofErr w:type="gramStart"/>
      <w:r w:rsidRPr="00507AD2">
        <w:rPr>
          <w:rFonts w:hint="eastAsia"/>
        </w:rPr>
        <w:t>Thus</w:t>
      </w:r>
      <w:proofErr w:type="gramEnd"/>
      <w:r w:rsidRPr="00507AD2">
        <w:rPr>
          <w:rFonts w:hint="eastAsia"/>
        </w:rPr>
        <w:t xml:space="preserve"> a cost leadership strategy helps create barriers to entry that protect the firm—and its existing rivals—from new competition.</w:t>
      </w:r>
    </w:p>
    <w:p w:rsidR="00507AD2" w:rsidRDefault="00507AD2" w:rsidP="00507AD2">
      <w:r w:rsidRPr="00507AD2">
        <w:rPr>
          <w:rFonts w:hint="eastAsia"/>
        </w:rPr>
        <w:t xml:space="preserve">In many settings, cost leaders attract a large market share because a large portion of potential customers find paying low prices for goods and services of acceptable quality to be very appealing. </w:t>
      </w:r>
      <w:r w:rsidRPr="00507AD2">
        <w:rPr>
          <w:rFonts w:hint="eastAsia"/>
        </w:rPr>
        <w:lastRenderedPageBreak/>
        <w:t>This is certainly true for Walmart, for example. The need for efficiency means that cost leaders’ profit margins are often slimmer than the margins enjoyed by other firms. However, cost leaders’ ability to make a little bit of profit from each of a large number of customers means that the total profits of cost leaders can be substantial.</w:t>
      </w:r>
    </w:p>
    <w:p w:rsidR="00313142" w:rsidRPr="00507AD2" w:rsidRDefault="0027060B" w:rsidP="00507AD2">
      <w:pPr>
        <w:rPr>
          <w:rFonts w:hint="eastAsia"/>
        </w:rPr>
      </w:pPr>
      <w:r w:rsidRPr="0027060B">
        <w:t>Companies that have low-cost leadership are also typically in a more sustainable business position. During tough economic times, downturns in a given industry or when price wars beat down price potential, companies with lower costs of doing business have a better chance of survival, indicates the "Quick MBA" website. Optimized efficiency and outsourcing, low-cost supplier relationships and vertical integration achieved by participating in both manufacturer and reselling activities are low-cost tactics that are sometimes difficult for competitors to replicate.</w:t>
      </w:r>
    </w:p>
    <w:p w:rsidR="00507AD2" w:rsidRPr="00507AD2" w:rsidRDefault="00507AD2" w:rsidP="00507AD2">
      <w:pPr>
        <w:rPr>
          <w:rFonts w:hint="eastAsia"/>
        </w:rPr>
      </w:pPr>
      <w:r w:rsidRPr="00507AD2">
        <w:rPr>
          <w:rFonts w:hint="eastAsia"/>
        </w:rPr>
        <w:t xml:space="preserve">In some settings, the need for high sales volume is a critical disadvantage of a cost leadership strategy. Highly fragmented markets and markets that involve a lot of brand loyalty may not offer much of an opportunity to attract a large segment of customers. </w:t>
      </w:r>
      <w:r w:rsidR="00D77262">
        <w:t xml:space="preserve">Companies who are unable to achieve high sales, will result in lower profit and thus </w:t>
      </w:r>
      <w:proofErr w:type="spellStart"/>
      <w:proofErr w:type="gramStart"/>
      <w:r w:rsidR="00D77262">
        <w:t>wont</w:t>
      </w:r>
      <w:proofErr w:type="spellEnd"/>
      <w:proofErr w:type="gramEnd"/>
      <w:r w:rsidR="00D77262">
        <w:t xml:space="preserve"> have enough resources for reinvestment. </w:t>
      </w:r>
      <w:r w:rsidRPr="00507AD2">
        <w:rPr>
          <w:rFonts w:hint="eastAsia"/>
        </w:rPr>
        <w:t>A related concern is that achieving a high sales volume usually requires significant upfront investments in production and/or distribution capacity. Not every firm is willing and able to make such investments.</w:t>
      </w:r>
    </w:p>
    <w:p w:rsidR="00507AD2" w:rsidRDefault="00507AD2" w:rsidP="00507AD2">
      <w:r w:rsidRPr="00507AD2">
        <w:rPr>
          <w:rFonts w:hint="eastAsia"/>
        </w:rPr>
        <w:t>Cost leaders tend to keep their costs low by minimizing advertising, market research, and research and development, but this approach can prove to be expensive in the long run. A relative lack of market research can lead cost leaders to be less skilled than other firms at detecting important environmental changes. Meanwhile, downplaying research and development can slow cost leaders’ ability to respond to changes once they are detected. Lagging rivals in terms of detecting and reacting to external shifts can prove to be a deadly combination that leaves cost leaders out of touch with the market and out of answers.</w:t>
      </w:r>
    </w:p>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FF6921" w:rsidRDefault="00FF6921" w:rsidP="00507AD2"/>
    <w:p w:rsidR="00D77262" w:rsidRDefault="00D77262" w:rsidP="00507AD2"/>
    <w:p w:rsidR="00FF6921" w:rsidRDefault="00FF6921" w:rsidP="00507AD2">
      <w:r w:rsidRPr="00FF6921">
        <w:t xml:space="preserve">Lidl’s </w:t>
      </w:r>
      <w:r>
        <w:t>cost leadership</w:t>
      </w:r>
      <w:r w:rsidRPr="00FF6921">
        <w:t xml:space="preserve"> strategy has been as innovative as it has been opportunistic, which reflects the position it now finds itself. It is apparent that Lidl have executed their strategy to maximum effect, exploiting an opportunity in the market with exceptional financial performance as a result. Lidl’s performance as a direct result of their strategy firmly reflects this concept, which is testimony to all that they have achieved. However just as change brought Lidl success, it must be acknowledged that it can usher in collapse. The strategies that they deployed in the past year</w:t>
      </w:r>
      <w:r>
        <w:t>s</w:t>
      </w:r>
      <w:r w:rsidRPr="00FF6921">
        <w:t xml:space="preserve"> may no longer be adequate so it is vital that they continue to evaluate their environment and make decisions accordingly. </w:t>
      </w:r>
      <w:r w:rsidR="00D77262">
        <w:t xml:space="preserve">Thus, Lidl have to analyse the cons of their strategy and improve it to make it better for their business. </w:t>
      </w:r>
      <w:r w:rsidRPr="00FF6921">
        <w:t xml:space="preserve">Lidl now undoubtedly have the platform to become a market leader in the </w:t>
      </w:r>
      <w:proofErr w:type="gramStart"/>
      <w:r w:rsidRPr="00FF6921">
        <w:t>long term</w:t>
      </w:r>
      <w:proofErr w:type="gramEnd"/>
      <w:r w:rsidRPr="00FF6921">
        <w:t xml:space="preserve"> future if they continue to fuel growth by reacting to the ever changing consumer demands which has helped them climb to such a prosperous position. </w:t>
      </w:r>
    </w:p>
    <w:p w:rsidR="00FF6921" w:rsidRPr="00FF6921" w:rsidRDefault="00D77262" w:rsidP="00FF6921">
      <w:r>
        <w:t xml:space="preserve">With all the success Lidl have, they still a lot more to improve for future. </w:t>
      </w:r>
      <w:r w:rsidR="00FF6921" w:rsidRPr="00FF6921">
        <w:t xml:space="preserve">Brand repositioning is the possibly the most important recommendation to ensure Lidl continue making substantial market gains. </w:t>
      </w:r>
      <w:r w:rsidR="00FF6921">
        <w:t>Lidl must</w:t>
      </w:r>
      <w:r w:rsidR="00FF6921" w:rsidRPr="00FF6921">
        <w:t xml:space="preserve"> </w:t>
      </w:r>
      <w:proofErr w:type="spellStart"/>
      <w:r w:rsidR="00FF6921" w:rsidRPr="00FF6921">
        <w:t xml:space="preserve">note </w:t>
      </w:r>
      <w:proofErr w:type="spellEnd"/>
      <w:r w:rsidR="00FF6921" w:rsidRPr="00FF6921">
        <w:t xml:space="preserve">that although discount stores can potentially make significant gains it is essential that for long term success their brand image must be improved. An indication that consumers may begin to expect greater quality, which could leave Lidl surplus to requirements. To reinforce the need to improve the brand image Ross Millar, the managing director of Lidl Scotland (Lidl 2012) revealed that 63% of customers interviewed agreed that if they had more </w:t>
      </w:r>
      <w:proofErr w:type="gramStart"/>
      <w:r w:rsidR="00FF6921" w:rsidRPr="00FF6921">
        <w:t>money</w:t>
      </w:r>
      <w:proofErr w:type="gramEnd"/>
      <w:r w:rsidR="00FF6921" w:rsidRPr="00FF6921">
        <w:t xml:space="preserve"> they would buy better quality food. It is clear that Lidl will have to improve the quality of produce that they source. Further large investment is required to modernise store interiors with additional services needed to be established. This will not only increase revenue due to diversification but as mentioned above the brand image will be vastly improved. Lidl will be transformed from the perception of being solely a discount retailer to being a ‘one stop’ shop where consumers can purchase all of the groceries that they plan on purchasing.</w:t>
      </w:r>
    </w:p>
    <w:p w:rsidR="00FF6921" w:rsidRDefault="00FF6921" w:rsidP="00FF6921">
      <w:proofErr w:type="gramStart"/>
      <w:r w:rsidRPr="00FF6921">
        <w:t>Furthermore</w:t>
      </w:r>
      <w:proofErr w:type="gramEnd"/>
      <w:r w:rsidRPr="00FF6921">
        <w:t xml:space="preserve"> a popular feature of larger supermarkets is ‘online shopping’ whereby by customers can make online orders for home delivery. It has been a huge success for Tesco which has also boosted its brand image. For Lidl to continue to compete with the larger supermarkets in the future and to prosper, they too must develop an online shopping service. Such is the age we now live in where spending is heavily dictated by technology it would be naïve of Lidl to ignore such an opportunity (Burt and Sparks, 2003). It also promotes brand awareness. Blackman (1975) suggested that corporate social responsibility (CSR) is another factor which many large multinational companies are having to introduce as it ranks highly in priorities demanded by stakeholders in the 21st century. Lidl have already </w:t>
      </w:r>
      <w:proofErr w:type="gramStart"/>
      <w:r w:rsidRPr="00FF6921">
        <w:t>began</w:t>
      </w:r>
      <w:proofErr w:type="gramEnd"/>
      <w:r w:rsidRPr="00FF6921">
        <w:t xml:space="preserve"> to source fair trade products, but they must do a lot more as consumers now expect fresh produce and a range of ethical products. Drucker (1984) was of the view that CSR will influence consumer behaviour greatly as it is increasingly in the interest of society. </w:t>
      </w:r>
      <w:proofErr w:type="gramStart"/>
      <w:r w:rsidRPr="00FF6921">
        <w:t>However</w:t>
      </w:r>
      <w:proofErr w:type="gramEnd"/>
      <w:r w:rsidRPr="00FF6921">
        <w:t xml:space="preserve"> </w:t>
      </w:r>
      <w:proofErr w:type="spellStart"/>
      <w:r w:rsidRPr="00FF6921">
        <w:t>Boulstridge</w:t>
      </w:r>
      <w:proofErr w:type="spellEnd"/>
      <w:r w:rsidRPr="00FF6921">
        <w:t xml:space="preserve"> and Carrigan (2000) maintained that price, quality, brand familiarity and value were still the key factors that controlled consumer spending.</w:t>
      </w:r>
    </w:p>
    <w:p w:rsidR="00D77262" w:rsidRPr="00FF6921" w:rsidRDefault="00D77262" w:rsidP="00FF6921"/>
    <w:p w:rsidR="00FF6921" w:rsidRDefault="00FF6921" w:rsidP="00507AD2"/>
    <w:p w:rsidR="0027060B" w:rsidRDefault="0027060B" w:rsidP="00507AD2"/>
    <w:p w:rsidR="0027060B" w:rsidRPr="00507AD2" w:rsidRDefault="0027060B" w:rsidP="00507AD2">
      <w:pPr>
        <w:rPr>
          <w:rFonts w:hint="eastAsia"/>
        </w:rPr>
      </w:pPr>
    </w:p>
    <w:p w:rsidR="00507AD2" w:rsidRDefault="00507AD2" w:rsidP="00E04D06"/>
    <w:p w:rsidR="00A1747A" w:rsidRDefault="00A1747A" w:rsidP="00E04D06"/>
    <w:p w:rsidR="006D649A" w:rsidRPr="00E04D06" w:rsidRDefault="006D649A" w:rsidP="00E04D06"/>
    <w:p w:rsidR="00E04D06" w:rsidRPr="00E04D06" w:rsidRDefault="00E04D06" w:rsidP="00E04D06"/>
    <w:p w:rsidR="00BD6F9D" w:rsidRDefault="00BD6F9D"/>
    <w:p w:rsidR="00BD6F9D" w:rsidRDefault="00BD6F9D"/>
    <w:p w:rsidR="00835B1B" w:rsidRDefault="00835B1B"/>
    <w:p w:rsidR="00835B1B" w:rsidRDefault="00835B1B"/>
    <w:p w:rsidR="00835B1B" w:rsidRDefault="00835B1B"/>
    <w:p w:rsidR="00835B1B" w:rsidRDefault="00835B1B"/>
    <w:p w:rsidR="00835B1B" w:rsidRDefault="00835B1B"/>
    <w:p w:rsidR="00835B1B" w:rsidRDefault="00835B1B"/>
    <w:p w:rsidR="00835B1B" w:rsidRDefault="00835B1B"/>
    <w:p w:rsidR="00835B1B" w:rsidRDefault="00835B1B"/>
    <w:p w:rsidR="00835B1B" w:rsidRDefault="00835B1B"/>
    <w:p w:rsidR="00835B1B" w:rsidRPr="00AB0EFE" w:rsidRDefault="00835B1B"/>
    <w:sectPr w:rsidR="00835B1B" w:rsidRPr="00AB0E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9726B"/>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 w15:restartNumberingAfterBreak="0">
    <w:nsid w:val="30F3141B"/>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 w15:restartNumberingAfterBreak="0">
    <w:nsid w:val="56373201"/>
    <w:multiLevelType w:val="multilevel"/>
    <w:tmpl w:val="F4CE1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5529DE"/>
    <w:multiLevelType w:val="hybridMultilevel"/>
    <w:tmpl w:val="C5166EA4"/>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7B3"/>
    <w:rsid w:val="0027060B"/>
    <w:rsid w:val="00313142"/>
    <w:rsid w:val="00365E2E"/>
    <w:rsid w:val="004A67B3"/>
    <w:rsid w:val="004D7B80"/>
    <w:rsid w:val="00507AD2"/>
    <w:rsid w:val="0069182D"/>
    <w:rsid w:val="006B5376"/>
    <w:rsid w:val="006D649A"/>
    <w:rsid w:val="00756C16"/>
    <w:rsid w:val="00793292"/>
    <w:rsid w:val="008260B8"/>
    <w:rsid w:val="00835B1B"/>
    <w:rsid w:val="00883546"/>
    <w:rsid w:val="009718A9"/>
    <w:rsid w:val="00A1747A"/>
    <w:rsid w:val="00AB0EFE"/>
    <w:rsid w:val="00AE41CF"/>
    <w:rsid w:val="00BD6F9D"/>
    <w:rsid w:val="00C051EB"/>
    <w:rsid w:val="00D77262"/>
    <w:rsid w:val="00E04D06"/>
    <w:rsid w:val="00E83304"/>
    <w:rsid w:val="00EE4F30"/>
    <w:rsid w:val="00FD75D3"/>
    <w:rsid w:val="00FF692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AE8A4"/>
  <w15:chartTrackingRefBased/>
  <w15:docId w15:val="{5653B09A-97C7-43E2-8F61-78FEC9A25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7B80"/>
    <w:rPr>
      <w:color w:val="0563C1" w:themeColor="hyperlink"/>
      <w:u w:val="single"/>
    </w:rPr>
  </w:style>
  <w:style w:type="character" w:styleId="UnresolvedMention">
    <w:name w:val="Unresolved Mention"/>
    <w:basedOn w:val="DefaultParagraphFont"/>
    <w:uiPriority w:val="99"/>
    <w:semiHidden/>
    <w:unhideWhenUsed/>
    <w:rsid w:val="004D7B80"/>
    <w:rPr>
      <w:color w:val="605E5C"/>
      <w:shd w:val="clear" w:color="auto" w:fill="E1DFDD"/>
    </w:rPr>
  </w:style>
  <w:style w:type="paragraph" w:styleId="BalloonText">
    <w:name w:val="Balloon Text"/>
    <w:basedOn w:val="Normal"/>
    <w:link w:val="BalloonTextChar"/>
    <w:uiPriority w:val="99"/>
    <w:semiHidden/>
    <w:unhideWhenUsed/>
    <w:rsid w:val="004D7B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7B80"/>
    <w:rPr>
      <w:rFonts w:ascii="Segoe UI" w:hAnsi="Segoe UI" w:cs="Segoe UI"/>
      <w:sz w:val="18"/>
      <w:szCs w:val="18"/>
    </w:rPr>
  </w:style>
  <w:style w:type="paragraph" w:styleId="ListParagraph">
    <w:name w:val="List Paragraph"/>
    <w:basedOn w:val="Normal"/>
    <w:uiPriority w:val="34"/>
    <w:qFormat/>
    <w:rsid w:val="00D772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727570">
      <w:bodyDiv w:val="1"/>
      <w:marLeft w:val="0"/>
      <w:marRight w:val="0"/>
      <w:marTop w:val="0"/>
      <w:marBottom w:val="0"/>
      <w:divBdr>
        <w:top w:val="none" w:sz="0" w:space="0" w:color="auto"/>
        <w:left w:val="none" w:sz="0" w:space="0" w:color="auto"/>
        <w:bottom w:val="none" w:sz="0" w:space="0" w:color="auto"/>
        <w:right w:val="none" w:sz="0" w:space="0" w:color="auto"/>
      </w:divBdr>
    </w:div>
    <w:div w:id="827330606">
      <w:bodyDiv w:val="1"/>
      <w:marLeft w:val="0"/>
      <w:marRight w:val="0"/>
      <w:marTop w:val="0"/>
      <w:marBottom w:val="0"/>
      <w:divBdr>
        <w:top w:val="none" w:sz="0" w:space="0" w:color="auto"/>
        <w:left w:val="none" w:sz="0" w:space="0" w:color="auto"/>
        <w:bottom w:val="none" w:sz="0" w:space="0" w:color="auto"/>
        <w:right w:val="none" w:sz="0" w:space="0" w:color="auto"/>
      </w:divBdr>
    </w:div>
    <w:div w:id="853232590">
      <w:bodyDiv w:val="1"/>
      <w:marLeft w:val="0"/>
      <w:marRight w:val="0"/>
      <w:marTop w:val="0"/>
      <w:marBottom w:val="0"/>
      <w:divBdr>
        <w:top w:val="none" w:sz="0" w:space="0" w:color="auto"/>
        <w:left w:val="none" w:sz="0" w:space="0" w:color="auto"/>
        <w:bottom w:val="none" w:sz="0" w:space="0" w:color="auto"/>
        <w:right w:val="none" w:sz="0" w:space="0" w:color="auto"/>
      </w:divBdr>
    </w:div>
    <w:div w:id="1723823625">
      <w:bodyDiv w:val="1"/>
      <w:marLeft w:val="0"/>
      <w:marRight w:val="0"/>
      <w:marTop w:val="0"/>
      <w:marBottom w:val="0"/>
      <w:divBdr>
        <w:top w:val="none" w:sz="0" w:space="0" w:color="auto"/>
        <w:left w:val="none" w:sz="0" w:space="0" w:color="auto"/>
        <w:bottom w:val="none" w:sz="0" w:space="0" w:color="auto"/>
        <w:right w:val="none" w:sz="0" w:space="0" w:color="auto"/>
      </w:divBdr>
    </w:div>
    <w:div w:id="1809780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14213</TotalTime>
  <Pages>8</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12396</dc:creator>
  <cp:keywords/>
  <dc:description/>
  <cp:lastModifiedBy>12396</cp:lastModifiedBy>
  <cp:revision>1</cp:revision>
  <dcterms:created xsi:type="dcterms:W3CDTF">2019-11-09T20:30:00Z</dcterms:created>
  <dcterms:modified xsi:type="dcterms:W3CDTF">2019-11-24T13:59:00Z</dcterms:modified>
</cp:coreProperties>
</file>