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bookmarkStart w:id="0" w:name="_GoBack"/>
      <w:r>
        <w:t xml:space="preserve">NAME: </w:t>
      </w:r>
      <w:r w:rsidR="00E82CDD">
        <w:t>Luis Tobenas</w:t>
      </w:r>
    </w:p>
    <w:p w:rsidR="007E4409" w:rsidRDefault="00E82CDD">
      <w:r>
        <w:t>PC 6778</w:t>
      </w:r>
      <w:r w:rsidR="00E41B08">
        <w:t xml:space="preserve"> - </w:t>
      </w:r>
      <w:r w:rsidR="007E4409">
        <w:t>South Wales Police</w:t>
      </w:r>
    </w:p>
    <w:p w:rsidR="001F76BA" w:rsidRDefault="007E4409">
      <w:r>
        <w:t xml:space="preserve">Student Number: </w:t>
      </w:r>
      <w:r w:rsidR="00E82CDD" w:rsidRPr="00E82CDD">
        <w:t>2016523</w:t>
      </w:r>
    </w:p>
    <w:p w:rsidR="007E4409" w:rsidRDefault="00F643BE">
      <w:r>
        <w:t>Exam 1</w:t>
      </w:r>
      <w:r w:rsidR="00544969">
        <w:t xml:space="preserve"> – </w:t>
      </w:r>
      <w:r w:rsidR="009B6853">
        <w:t>11/12/2020</w:t>
      </w:r>
    </w:p>
    <w:bookmarkEnd w:id="0"/>
    <w:p w:rsidR="00682F3B" w:rsidRDefault="00682F3B"/>
    <w:p w:rsidR="00682F3B" w:rsidRDefault="00682F3B">
      <w:r>
        <w:t>Question 1</w:t>
      </w:r>
    </w:p>
    <w:p w:rsidR="00682F3B" w:rsidRDefault="001F76BA">
      <w:r>
        <w:t>Section 9(1)a theft act 1968 – Burglary</w:t>
      </w:r>
    </w:p>
    <w:p w:rsidR="001F76BA" w:rsidRDefault="001F76BA">
      <w:r>
        <w:t>A person is guilty of burglary if he enters any part of a building as a trespasser with the intent to steal anything in the building or any part of the building, inflict grievous bodily harm on any person therein or cause any unlawful damage to a</w:t>
      </w:r>
      <w:r w:rsidR="00B77834">
        <w:t>ny part of the building therein, contrary to section 9(1)a of the theft act 1968.</w:t>
      </w:r>
    </w:p>
    <w:p w:rsidR="00682F3B" w:rsidRDefault="00682F3B"/>
    <w:p w:rsidR="00682F3B" w:rsidRDefault="00682F3B">
      <w:r>
        <w:t>Question 2</w:t>
      </w:r>
    </w:p>
    <w:p w:rsidR="00682F3B" w:rsidRDefault="001F76BA">
      <w:r>
        <w:t xml:space="preserve">When arriving at a scene there are multiple areas in which an officer should take into consideration. As outlined in the question, assessing, protect and communicate. </w:t>
      </w:r>
    </w:p>
    <w:p w:rsidR="001F76BA" w:rsidRDefault="001F76BA">
      <w:r>
        <w:t>Breaking these down below will outline what each section suggests.</w:t>
      </w:r>
    </w:p>
    <w:p w:rsidR="001F76BA" w:rsidRDefault="001F76BA">
      <w:r>
        <w:t xml:space="preserve">Assess – when arriving at a scene, the offcer should start by assessing the situation. Throughout the whole stage of an incident, the officer should be dynamically risk assessing to ensure that he everything he is doing is justified. He can do this by JPLANE (Making sure everything he does is justified, proportionate to the crime at hand, assessing what legal powers he has and what he is doing is lawful, </w:t>
      </w:r>
      <w:r w:rsidR="007E7B18">
        <w:t>making sure he is accountable for his actions, everything he does is necessary and also ethical). When approaching the scene, he needs to assess what has happened, first by confirming that an offence has occurred. The officer should think about cordoning off the area to protect any evidence that may be in the area and also think about securing the crime scene. He should then control the scene.</w:t>
      </w:r>
    </w:p>
    <w:p w:rsidR="007E7B18" w:rsidRDefault="007E7B18">
      <w:r>
        <w:t xml:space="preserve">When first arriving this is the Golden hour which is when best evidence is gathered. It is when the information is still fresh in the suspects, victims and witnesses heads and it also reduced the time that the crime scene can be altered. </w:t>
      </w:r>
    </w:p>
    <w:p w:rsidR="007E7B18" w:rsidRDefault="007E7B18">
      <w:r>
        <w:t xml:space="preserve">Protect – The officer should think about protecting any witnesses in this section and also protection and preservation of the scene and evidence. He should think about relevant authorities to call in this section. These may include social services if children are present, fire service if there is a fire, social services if vulnerable people are involved to name a few. </w:t>
      </w:r>
    </w:p>
    <w:p w:rsidR="007E7B18" w:rsidRDefault="007E7B18">
      <w:r>
        <w:t xml:space="preserve">Communicate – the officer should think about communicating what has happened to the control room to make sure that the relevant emergency services are present and if not, for the to be contacted i.e as named above, fire service, ambulance service if there are injuries. The relevant authorities for vulnerable people, children and also homeless. Communication is also key to make sure that the scene is controlled and to ensure that everything runs smoothly. If there are too many individuals trying to control an area then it could make it confusing or could even lead to the potential loss of evidence on scene or also missed witnesses. Having good communication and </w:t>
      </w:r>
      <w:r>
        <w:lastRenderedPageBreak/>
        <w:t xml:space="preserve">authority also instils confidence to the public that the officer Is in control and is able to manage the situation presented. </w:t>
      </w:r>
    </w:p>
    <w:p w:rsidR="00682F3B" w:rsidRDefault="00682F3B"/>
    <w:p w:rsidR="00682F3B" w:rsidRDefault="00682F3B" w:rsidP="00682F3B">
      <w:r>
        <w:t>Question 3</w:t>
      </w:r>
    </w:p>
    <w:p w:rsidR="00682F3B" w:rsidRDefault="007E7B18">
      <w:r>
        <w:t xml:space="preserve">The golden hour is the hour immediately after an incident has happened. This is where best evidence is gathered. Best evidence is evidence which is provided immediately following an incident. This is considered the most reliable evidence as it is usually the point at which it is the most fresh in peoples minds. </w:t>
      </w:r>
    </w:p>
    <w:p w:rsidR="007E7B18" w:rsidRDefault="007E7B18">
      <w:r>
        <w:t xml:space="preserve">In relation to </w:t>
      </w:r>
      <w:r w:rsidR="008547A3">
        <w:t>witnesses, this is where they have the best account of what has happened. A statement or account taken at this point allows the evidence to not be subject to contamination by others or doesn’t give individuals time to change the story. This is usually when it is most accurate.</w:t>
      </w:r>
    </w:p>
    <w:p w:rsidR="008547A3" w:rsidRDefault="008547A3">
      <w:r>
        <w:t>In relation to victims, again, it gives the best account of the incident and allows most accurate evidence to be submitted. It prevents the loss of information by an individual forgetting.</w:t>
      </w:r>
    </w:p>
    <w:p w:rsidR="008547A3" w:rsidRDefault="008547A3">
      <w:r>
        <w:t>In relation to suspects, it provides officers</w:t>
      </w:r>
      <w:r w:rsidR="00FB67BD">
        <w:t xml:space="preserve"> with the information needed to quickly apprehend the offender, be it whether they are pointed in the direction in which they have left or an accurate description of that they are wearing.</w:t>
      </w:r>
    </w:p>
    <w:p w:rsidR="00FB67BD" w:rsidRDefault="00FB67BD">
      <w:r>
        <w:t>The golden hour also follows a mnemonic CCSC. This simply means what should happen following an incident to protect the scene. C – confirming an incident has occurred, C – Cordon off the scene, S – Secure the scene, C – Control the scene. All of these stages will allow the officer to protect vital evidence by prevention of contamination. This can be by limiting the amount of people entering the scene and by also setting up a common access path to prevent cross contamination</w:t>
      </w:r>
    </w:p>
    <w:p w:rsidR="00682F3B" w:rsidRDefault="00682F3B"/>
    <w:p w:rsidR="00682F3B" w:rsidRDefault="00682F3B" w:rsidP="00682F3B">
      <w:r>
        <w:t>Question 4</w:t>
      </w:r>
    </w:p>
    <w:p w:rsidR="00682F3B" w:rsidRDefault="00FB67BD">
      <w:r>
        <w:t>Robbery – Section 8 theft act 1968</w:t>
      </w:r>
    </w:p>
    <w:p w:rsidR="00FB67BD" w:rsidRDefault="00FB67BD">
      <w:r>
        <w:t>When a person steals, and immediately before, or at the time of doing so and in order to do so, uses force on any person, or puts or seeks to put, any person in fear, of being then and there, subjected to force.</w:t>
      </w:r>
    </w:p>
    <w:p w:rsidR="00682F3B" w:rsidRDefault="00682F3B"/>
    <w:p w:rsidR="00682F3B" w:rsidRDefault="00682F3B" w:rsidP="00682F3B">
      <w:r>
        <w:t>Question 5</w:t>
      </w:r>
    </w:p>
    <w:p w:rsidR="00682F3B" w:rsidRDefault="00FB67BD">
      <w:r>
        <w:t xml:space="preserve">Discretion is an officers power to use his professional judgement on a situation or incident and allows him to decide on the best course of action or punishment having considered all elements of the case. </w:t>
      </w:r>
    </w:p>
    <w:p w:rsidR="00FB67BD" w:rsidRDefault="00FB67BD">
      <w:r>
        <w:t xml:space="preserve">Discrimination can be defined as targeting a certain group of individuals based on, for example, certain beliefs, economic status, past representation or membership of certain groups. </w:t>
      </w:r>
      <w:r w:rsidR="007770F3">
        <w:t>There are different types of discrimination be it direct, indirect and discrimination by association to name a few.</w:t>
      </w:r>
    </w:p>
    <w:p w:rsidR="00FB67BD" w:rsidRDefault="00FB67BD">
      <w:r>
        <w:t xml:space="preserve">Officers can avoid this by ensuring that every person is treated as an individual and any of the factors above </w:t>
      </w:r>
      <w:r w:rsidR="007770F3">
        <w:t>cannot be a reason for being lenient on one individual and act more harshly towards another.</w:t>
      </w:r>
    </w:p>
    <w:p w:rsidR="00682F3B" w:rsidRDefault="00682F3B"/>
    <w:p w:rsidR="00682F3B" w:rsidRDefault="00682F3B" w:rsidP="00682F3B">
      <w:r>
        <w:t>Question 6</w:t>
      </w:r>
    </w:p>
    <w:p w:rsidR="003901FE" w:rsidRDefault="003901FE">
      <w:r>
        <w:t>Section 24(3) Police and criminal evidence act 1984</w:t>
      </w:r>
    </w:p>
    <w:p w:rsidR="003901FE" w:rsidRDefault="003901FE">
      <w:r>
        <w:t xml:space="preserve">If an offence has been committed, a police constable may arrest without warrant any person who – </w:t>
      </w:r>
    </w:p>
    <w:p w:rsidR="003901FE" w:rsidRDefault="003901FE">
      <w:r>
        <w:t>Is Guilty of the offence</w:t>
      </w:r>
    </w:p>
    <w:p w:rsidR="003901FE" w:rsidRDefault="003901FE">
      <w:r>
        <w:t>Anyone who he has reasonable ground to suspect of being guilty of it</w:t>
      </w:r>
    </w:p>
    <w:p w:rsidR="00682F3B" w:rsidRDefault="00682F3B"/>
    <w:p w:rsidR="00682F3B" w:rsidRDefault="00682F3B" w:rsidP="00682F3B">
      <w:r>
        <w:t>Question 7</w:t>
      </w:r>
    </w:p>
    <w:p w:rsidR="00682F3B" w:rsidRDefault="007770F3">
      <w:r>
        <w:t xml:space="preserve">Code G of PACE (police and criminal evidence act) covers an officers statutory powers of arrest. These can be outlined in the mnemonic IDCOPPLAN. Below is this mnemonic broken down. </w:t>
      </w:r>
    </w:p>
    <w:p w:rsidR="007770F3" w:rsidRDefault="007770F3">
      <w:r>
        <w:t>I – to allow a prompt and effective investigation of the offender or of the conduct of the person in question.</w:t>
      </w:r>
    </w:p>
    <w:p w:rsidR="007770F3" w:rsidRDefault="007770F3">
      <w:r>
        <w:t>D – to prevent the prosecution of the offender being hindered by the disappearance of the person in question.</w:t>
      </w:r>
    </w:p>
    <w:p w:rsidR="007770F3" w:rsidRDefault="007770F3">
      <w:r>
        <w:t>C – To protect a child or vulnerable person from the person in question.</w:t>
      </w:r>
    </w:p>
    <w:p w:rsidR="007770F3" w:rsidRDefault="007770F3">
      <w:r>
        <w:t>O – To prevent the person in question causing any unlawful obstruction of the highway</w:t>
      </w:r>
    </w:p>
    <w:p w:rsidR="007770F3" w:rsidRDefault="007770F3">
      <w:r>
        <w:t>P – To prevent the person in question causing any further physical harm to himself or another</w:t>
      </w:r>
    </w:p>
    <w:p w:rsidR="007770F3" w:rsidRDefault="007770F3">
      <w:r>
        <w:t>P – To prevent the person in question causing any offence against public decency</w:t>
      </w:r>
    </w:p>
    <w:p w:rsidR="007770F3" w:rsidRDefault="007770F3">
      <w:r>
        <w:t>L – To prevent any further loss or damage to property by the person in question</w:t>
      </w:r>
    </w:p>
    <w:p w:rsidR="007770F3" w:rsidRDefault="007770F3">
      <w:r>
        <w:t>A – To ascertain the address of the person in question</w:t>
      </w:r>
    </w:p>
    <w:p w:rsidR="007770F3" w:rsidRDefault="007770F3">
      <w:r>
        <w:t xml:space="preserve">N – To ascertain the name of the person in question </w:t>
      </w:r>
    </w:p>
    <w:p w:rsidR="00682F3B" w:rsidRDefault="00682F3B"/>
    <w:p w:rsidR="00682F3B" w:rsidRDefault="00682F3B" w:rsidP="00682F3B">
      <w:r>
        <w:t>Question 8</w:t>
      </w:r>
    </w:p>
    <w:p w:rsidR="00682F3B" w:rsidRDefault="003901FE">
      <w:r>
        <w:t>S117 Police and criminal evidence act 1984 – gives officers powers of use of force under any of his PACE powers</w:t>
      </w:r>
    </w:p>
    <w:p w:rsidR="003901FE" w:rsidRDefault="003901FE">
      <w:r>
        <w:t xml:space="preserve">S3 Criminal justice act 1967 – allows an officer to use as much force, as reasonable in the circumstances in the prevention of crime and also in effecting or assisting in the lawful apprehension of any offender or suspected offender who are unlawfully at large. </w:t>
      </w:r>
    </w:p>
    <w:p w:rsidR="00E5714A" w:rsidRDefault="003901FE">
      <w:r>
        <w:t>They can use discretion in some circumstances to diffuse situation – this may also be by using simple tactical communication to diffuse certain situations</w:t>
      </w:r>
    </w:p>
    <w:p w:rsidR="00682F3B" w:rsidRDefault="00682F3B"/>
    <w:p w:rsidR="00682F3B" w:rsidRDefault="00682F3B" w:rsidP="00682F3B">
      <w:r>
        <w:t>Question 9</w:t>
      </w:r>
    </w:p>
    <w:p w:rsidR="00682F3B" w:rsidRDefault="00715813">
      <w:r>
        <w:t xml:space="preserve">Upon arrest the following criteria is what you must follow – </w:t>
      </w:r>
    </w:p>
    <w:p w:rsidR="00715813" w:rsidRDefault="00715813">
      <w:r>
        <w:lastRenderedPageBreak/>
        <w:t>You must first tell the offender that they are under arrest</w:t>
      </w:r>
    </w:p>
    <w:p w:rsidR="00715813" w:rsidRDefault="00715813">
      <w:r>
        <w:t>You must then caution the offender</w:t>
      </w:r>
    </w:p>
    <w:p w:rsidR="00715813" w:rsidRDefault="00715813">
      <w:r>
        <w:t>You must pause to give them a response to the caution</w:t>
      </w:r>
    </w:p>
    <w:p w:rsidR="00715813" w:rsidRDefault="00715813">
      <w:r>
        <w:t xml:space="preserve">You must give them the necessity for the arrest. </w:t>
      </w:r>
    </w:p>
    <w:p w:rsidR="00715813" w:rsidRDefault="00715813">
      <w:r>
        <w:t>If any of this is missed, the arrest will be deemed as an unlawful arrest.</w:t>
      </w:r>
    </w:p>
    <w:p w:rsidR="00682F3B" w:rsidRDefault="00682F3B"/>
    <w:p w:rsidR="00C50FD2" w:rsidRDefault="00C50FD2" w:rsidP="00682F3B"/>
    <w:p w:rsidR="00C50FD2" w:rsidRDefault="00C50FD2" w:rsidP="00682F3B"/>
    <w:p w:rsidR="00682F3B" w:rsidRDefault="00682F3B" w:rsidP="00682F3B">
      <w:r>
        <w:t>Question 10</w:t>
      </w:r>
    </w:p>
    <w:p w:rsidR="00682F3B" w:rsidRDefault="00C50FD2">
      <w:r>
        <w:t>The National decision making model can be explained using the mnemonic CIAPOAR. Below is a breakdown of this and a brief outline of what each entails.</w:t>
      </w:r>
    </w:p>
    <w:p w:rsidR="00C50FD2" w:rsidRDefault="00C50FD2">
      <w:r>
        <w:t>C – Code of ethics. This covers the 9 code of ethics which all officers must abide by during the day to day running’s of their duties. These are fairness, objectivity, openness, leadership, integrity, selflessness, honesty, accountability and respect.</w:t>
      </w:r>
    </w:p>
    <w:p w:rsidR="00C50FD2" w:rsidRDefault="00C50FD2">
      <w:r>
        <w:t xml:space="preserve">I – Gathering information and intelligence. This allows every officer to approach an incident or scenario knowing as much information as possible to be able to come up with the best way to tackle the situation. </w:t>
      </w:r>
    </w:p>
    <w:p w:rsidR="00C50FD2" w:rsidRDefault="00C50FD2">
      <w:r>
        <w:t xml:space="preserve">A – Assessing the threats and coming up with a working strategy. This section takes into account impact factors, offender behaviour whether they’re compliant or resisting actively, passively, verbally or aggravated resistance is present. It also allows you to think about what you may be faced with when approaching a scenario. Here you can also use THRIVE which will be used to assess the threats, what harm may come to yourself as an officer or also the public, what the risks are when attending a scene, it will allow you to decide what lines of investigations you need to consider, what vulnerabilities may be present at a scene and allow you to think about relevant authorities to contact and also your level of engagement and how this may either diffuse or escalate the situation. </w:t>
      </w:r>
    </w:p>
    <w:p w:rsidR="00C50FD2" w:rsidRDefault="00C50FD2">
      <w:r>
        <w:t xml:space="preserve">P – Powers and policies – what powers and policies you may consider. I.e what powers do you have regarding use of force (S3 criminal law act 1967, S117 PACE, Common law powers), Whether you may use your discretion to deal with it in another way, </w:t>
      </w:r>
      <w:r w:rsidR="00282304">
        <w:t>are you the relevant authority to deal with this situation or do you need assistance, whether you can use your powers of entry, for example, S17 PACE.</w:t>
      </w:r>
    </w:p>
    <w:p w:rsidR="00C50FD2" w:rsidRDefault="00C50FD2">
      <w:r>
        <w:t>O</w:t>
      </w:r>
      <w:r w:rsidR="00282304">
        <w:t xml:space="preserve"> – options and contingencies – here it allows an officer to make an informed decision on what they can do in certain situation. An example I can use here, from an officer safety perspective is, will just my presence be enough to diffuse the situation? If not then I can use come tactical communication with potential offenders. This may include 5 stages of communication – Simple, Reasoning, Personal, Final (is there anything I can reasonably say or do to make you comply with what I say) and then arrest. The last stage may be your offensive and defensive skills. Other options may be a warning, PND or even just dispersing the situation, using discretion.</w:t>
      </w:r>
    </w:p>
    <w:p w:rsidR="00C50FD2" w:rsidRDefault="00C50FD2">
      <w:r>
        <w:t>A</w:t>
      </w:r>
      <w:r w:rsidR="00282304">
        <w:t xml:space="preserve"> – actions – What you actually do to sort the situation.</w:t>
      </w:r>
    </w:p>
    <w:p w:rsidR="00282304" w:rsidRDefault="00C50FD2">
      <w:r>
        <w:t>R</w:t>
      </w:r>
      <w:r w:rsidR="00282304">
        <w:t xml:space="preserve"> – review – is there anything I could have done differently.</w:t>
      </w:r>
    </w:p>
    <w:p w:rsidR="00282304" w:rsidRDefault="00282304">
      <w:r>
        <w:lastRenderedPageBreak/>
        <w:t>During all of this you will also be using JPLANE (Making sure everything he does is justified, proportionate to the crime at hand, assessing what legal powers he has and what he is doing is lawful, making sure he is accountable for his actions, everything he does is necessary and also ethical).</w:t>
      </w:r>
    </w:p>
    <w:p w:rsidR="00682F3B" w:rsidRDefault="00682F3B"/>
    <w:p w:rsidR="00682F3B" w:rsidRDefault="00682F3B" w:rsidP="00682F3B">
      <w:r>
        <w:t>Question 11</w:t>
      </w:r>
    </w:p>
    <w:p w:rsidR="00682F3B" w:rsidRDefault="00282304">
      <w:r>
        <w:t xml:space="preserve">Section 17 of PACE gives an officer powers of entry to any premises for the following – </w:t>
      </w:r>
    </w:p>
    <w:p w:rsidR="00282304" w:rsidRDefault="00282304">
      <w:r>
        <w:t>Execute a warrant</w:t>
      </w:r>
    </w:p>
    <w:p w:rsidR="00282304" w:rsidRDefault="00282304">
      <w:r>
        <w:t>Arrest for an indictable offence</w:t>
      </w:r>
    </w:p>
    <w:p w:rsidR="00282304" w:rsidRDefault="00282304">
      <w:r>
        <w:t>Any offence under Section 1 of the public order act</w:t>
      </w:r>
    </w:p>
    <w:p w:rsidR="00282304" w:rsidRDefault="00282304">
      <w:r>
        <w:t>Any offence under section 4 of the public order act</w:t>
      </w:r>
    </w:p>
    <w:p w:rsidR="00282304" w:rsidRDefault="00282304">
      <w:r>
        <w:t>To arrest an offender unlawfully at large</w:t>
      </w:r>
    </w:p>
    <w:p w:rsidR="00282304" w:rsidRDefault="00282304">
      <w:r>
        <w:t>To save life and limb</w:t>
      </w:r>
    </w:p>
    <w:p w:rsidR="00282304" w:rsidRDefault="00282304">
      <w:r>
        <w:t>All of these are if the officer has reasonable grounds to believe except to save life and limb. In this case, the officer only needs to suspect that they will be saving life and limb.</w:t>
      </w:r>
    </w:p>
    <w:p w:rsidR="00682F3B" w:rsidRDefault="00682F3B"/>
    <w:p w:rsidR="00682F3B" w:rsidRDefault="00682F3B" w:rsidP="00682F3B">
      <w:r>
        <w:t>Question 12</w:t>
      </w:r>
    </w:p>
    <w:p w:rsidR="00682F3B" w:rsidRDefault="003901FE">
      <w:r>
        <w:t>That the person could prove that what they done, at the time of doing so, believed that it was the right thing to do. They also have to prove the Mens Rea – this is the thought process behind the act of being dishonest.</w:t>
      </w:r>
    </w:p>
    <w:p w:rsidR="00682F3B" w:rsidRDefault="00682F3B"/>
    <w:p w:rsidR="00682F3B" w:rsidRDefault="00682F3B" w:rsidP="00682F3B">
      <w:r>
        <w:t>Question 13</w:t>
      </w:r>
    </w:p>
    <w:p w:rsidR="00682F3B" w:rsidRDefault="00C119A0">
      <w:r>
        <w:t xml:space="preserve">A model that can be used to grade a police incident is THRIVE. This mnemonic stands for – </w:t>
      </w:r>
    </w:p>
    <w:p w:rsidR="00C119A0" w:rsidRDefault="00C119A0">
      <w:r>
        <w:t>T – threat. The call handler will decide whether there is a threat present and how severe the threat poses to the public and also to the police and individuals involved.</w:t>
      </w:r>
    </w:p>
    <w:p w:rsidR="00C119A0" w:rsidRDefault="00C119A0">
      <w:r>
        <w:t>H – Harm. What harm may come to any services attending and also what is the level of harm that may be present. This will also allow the control room to dispatch other services which may be needed at the scene. What harm may come to the public, victims, officers and surrounding environment (i.e buildings and infrastructure).</w:t>
      </w:r>
    </w:p>
    <w:p w:rsidR="00C119A0" w:rsidRDefault="00C119A0">
      <w:r>
        <w:t>R – Risk. What are the potential risks that the officers or emergency services may face when attending the call? Will they need any more emergency services? Will we need to dispatch more officers other teams?</w:t>
      </w:r>
    </w:p>
    <w:p w:rsidR="00C119A0" w:rsidRDefault="00C119A0">
      <w:r>
        <w:t>I – information and investigation – this allows the control room to work through the information given and allows them to make a judgement call on what may be needed at a scene/incident.</w:t>
      </w:r>
    </w:p>
    <w:p w:rsidR="00C119A0" w:rsidRDefault="00C119A0">
      <w:r>
        <w:lastRenderedPageBreak/>
        <w:t>V – vulnerability – are there any vulnerable people present? This may include children, lone females, pregnant females, disabled individuals and people with mental health to name a few. Will we need to contact relevant authorities to help.</w:t>
      </w:r>
    </w:p>
    <w:p w:rsidR="00C119A0" w:rsidRDefault="00C119A0">
      <w:r>
        <w:t>E – engagement level – this can also be used to judge how calls are prioritise. i.e if it is a call for littering, it may be classed as a G5 and no response is needed whereas if it is an individual brandishing a weapon, this will need to be attended immediately and firearms will need to also attend.</w:t>
      </w:r>
    </w:p>
    <w:p w:rsidR="00C119A0" w:rsidRDefault="00C119A0">
      <w:r>
        <w:t>All of these can be used to grade a call and the urgency of that call.</w:t>
      </w:r>
    </w:p>
    <w:p w:rsidR="00682F3B" w:rsidRDefault="00682F3B"/>
    <w:p w:rsidR="00682F3B" w:rsidRDefault="00682F3B" w:rsidP="00682F3B">
      <w:r>
        <w:t>Question 14</w:t>
      </w:r>
    </w:p>
    <w:p w:rsidR="00682F3B" w:rsidRDefault="00C119A0">
      <w:r>
        <w:t>A person is classed as vulnerable if, as a result of their circumstances, they are unable to take care of themselves or protect themselves from harm or exploitation.</w:t>
      </w:r>
    </w:p>
    <w:p w:rsidR="00682F3B" w:rsidRDefault="00682F3B"/>
    <w:p w:rsidR="00682F3B" w:rsidRDefault="00682F3B" w:rsidP="00682F3B">
      <w:r>
        <w:t>Question 15</w:t>
      </w:r>
    </w:p>
    <w:p w:rsidR="00682F3B" w:rsidRDefault="004E7633">
      <w:r>
        <w:t xml:space="preserve">Anti social behaviour may be classed as any act which can cause a nuisance to a surrounding area or community. There are different types of anti social behaviour which include environmental, misuse of public spaces, acts directed at a person or individual and also acts targeting communities. </w:t>
      </w:r>
    </w:p>
    <w:p w:rsidR="004E7633" w:rsidRDefault="004E7633">
      <w:r>
        <w:t>There are 4 authorities which are responsible for dealing with anti social behaviour and these are the criminal justice system (CJS), Housing authorities, Police and local authorities.</w:t>
      </w:r>
    </w:p>
    <w:p w:rsidR="004E7633" w:rsidRDefault="004E7633"/>
    <w:p w:rsidR="00682F3B" w:rsidRDefault="00682F3B"/>
    <w:p w:rsidR="00682F3B" w:rsidRDefault="00682F3B" w:rsidP="00682F3B">
      <w:r>
        <w:t>Question 16</w:t>
      </w:r>
    </w:p>
    <w:p w:rsidR="00682F3B" w:rsidRDefault="004E7633">
      <w:r>
        <w:t>Section 35 Anti social behaviour, crime and policing act is a dispersal act which gives an officer power to disperse groups or individuals from a certain area for a set period of time. This time is usually 48 hours but this can be extended by an inspector or above, depending on the situation at hand. If an individual who has been dispersed from the area returns within the time period they will be subject to arrest.</w:t>
      </w:r>
    </w:p>
    <w:p w:rsidR="00682F3B" w:rsidRDefault="00682F3B"/>
    <w:p w:rsidR="00682F3B" w:rsidRDefault="00682F3B" w:rsidP="00682F3B">
      <w:r>
        <w:t>Question 17</w:t>
      </w:r>
    </w:p>
    <w:p w:rsidR="00682F3B" w:rsidRDefault="004E7633">
      <w:r>
        <w:t>Routine activity theory is a tool used under ‘POPS’. This is partnership oriented problem solving and partnership oriented policing. These are umbrella terms for which different problem solving theories fall under. RAT or routine activity theory is an adaptation of the PAT (problem solving triangle). RAT looks at 3 areas – A likely offender, A suspected victim and an area of target. The model suggests that these three areas must be present for an offence to occur and if we can remove one of these, an offence cannot happen.</w:t>
      </w:r>
    </w:p>
    <w:p w:rsidR="00682F3B" w:rsidRDefault="00682F3B"/>
    <w:p w:rsidR="00682F3B" w:rsidRDefault="00682F3B" w:rsidP="00682F3B">
      <w:r>
        <w:t>Question 18</w:t>
      </w:r>
    </w:p>
    <w:p w:rsidR="00682F3B" w:rsidRDefault="00682F3B"/>
    <w:p w:rsidR="00682F3B" w:rsidRDefault="00682F3B"/>
    <w:p w:rsidR="00EE0753" w:rsidRDefault="00EE0753">
      <w:r>
        <w:t>Question 19</w:t>
      </w:r>
    </w:p>
    <w:p w:rsidR="00682F3B" w:rsidRDefault="00EE0753">
      <w:r>
        <w:t>Different problem solving models fall under Partnership oriented problem solving and partnership oriented policing (POPS). These are umbrella terms for which different problem solving theories.</w:t>
      </w:r>
    </w:p>
    <w:p w:rsidR="00EE0753" w:rsidRDefault="00EE0753">
      <w:r>
        <w:t xml:space="preserve">The first model I would like to discuss is the OSARA model. </w:t>
      </w:r>
    </w:p>
    <w:p w:rsidR="00EE0753" w:rsidRDefault="00EE0753">
      <w:r>
        <w:t>O – objective. Under this section, you need to decide what your objective is and what you want to solve (i.e reducing amount of crashes on a road). Here, your objectives must be SMART (Specific, measureable, achievable, realistic and time specific)</w:t>
      </w:r>
    </w:p>
    <w:p w:rsidR="00EE0753" w:rsidRDefault="00EE0753">
      <w:r>
        <w:t xml:space="preserve">S – Scanning – this is the stage where you gather information about the objective at hand. Using the example above, you will look at how many crashes have occurred, the terrain, speed limit, lighting etc and these can give you targeted areas to focus on. </w:t>
      </w:r>
    </w:p>
    <w:p w:rsidR="00EE0753" w:rsidRDefault="00EE0753">
      <w:r>
        <w:t xml:space="preserve">A – Analysis – all of the information you gather in the stage of scanning, you will analyse to see whether you can implement a model to reduce this. If the objective isn’t achievable, you are wasting your time. </w:t>
      </w:r>
    </w:p>
    <w:p w:rsidR="00EE0753" w:rsidRDefault="00EE0753">
      <w:r>
        <w:t>R – Response – this is what you put in place to try to solve the issue outlined above. This can be simply reducing the speed limit, resurfacing the road and increasing lighting.</w:t>
      </w:r>
    </w:p>
    <w:p w:rsidR="00EE0753" w:rsidRDefault="00EE0753">
      <w:r>
        <w:t xml:space="preserve">Assessment – this is the section at which you can look at if your implementations have worked. If not, what can you do to counteract this or if it has worked, continue to monitor to further reduce these crashes. </w:t>
      </w:r>
    </w:p>
    <w:p w:rsidR="00EE0753" w:rsidRDefault="00EE0753"/>
    <w:p w:rsidR="00EE0753" w:rsidRDefault="00EE0753">
      <w:r>
        <w:t xml:space="preserve">Within the OSARA model between analysis and response, you can look at the PAT and EPAT (problem solving triangle and enhanced problem solving triangle). This gives 3 sections – </w:t>
      </w:r>
    </w:p>
    <w:p w:rsidR="00EE0753" w:rsidRDefault="00EE0753">
      <w:r>
        <w:t xml:space="preserve">PAT – Offender, Victim and Location. If any of these are taken away, an offence cannot happen. </w:t>
      </w:r>
    </w:p>
    <w:p w:rsidR="00EE0753" w:rsidRDefault="00EE0753">
      <w:r>
        <w:t xml:space="preserve">EPAT – this imposes another triangle over the PAT triangle which links offender with ‘Handler’. This is the individual that the offender looks up to. If you can get these on side, it may reduce the offences caused by the offender. </w:t>
      </w:r>
      <w:r w:rsidR="009C55B5">
        <w:t xml:space="preserve">Victim gets linked with guardian. A victim will need a guardian to help them through the hardship of what has happened and the location will have a manager. This is the individual who looks after a certain area or location i.e council looking after a park. These are all overseen by a super controller. These are the individuals who control the purses so can spend money on areas which need improvement be it Chief constables or councils. </w:t>
      </w:r>
    </w:p>
    <w:p w:rsidR="00EE0753" w:rsidRDefault="00EE0753"/>
    <w:p w:rsidR="00682F3B" w:rsidRDefault="00682F3B" w:rsidP="00682F3B">
      <w:r>
        <w:t>Question 20</w:t>
      </w:r>
    </w:p>
    <w:p w:rsidR="00682F3B" w:rsidRDefault="009C55B5">
      <w:r>
        <w:t xml:space="preserve">Critical incident – a critical incident is an incident which can have a negative effect on the community and public outlook on the police. A recent example of this is the Sergeant in South wales Police who was receiving sexual favours from a police constable. This made the headlines in the news and can have a large negative effect on how the public view the police force as a whole. </w:t>
      </w:r>
    </w:p>
    <w:p w:rsidR="009C55B5" w:rsidRDefault="009C55B5">
      <w:r>
        <w:lastRenderedPageBreak/>
        <w:t>B) Only an inspector or higher can declare a critical incident. Anyone may outline that they believe that it may be a critical incident but it cannot be officially declared by them.</w:t>
      </w:r>
    </w:p>
    <w:p w:rsidR="00682F3B" w:rsidRDefault="00682F3B"/>
    <w:p w:rsidR="00682F3B" w:rsidRDefault="00682F3B" w:rsidP="00682F3B">
      <w:r>
        <w:t>Question 21</w:t>
      </w:r>
    </w:p>
    <w:p w:rsidR="00682F3B" w:rsidRDefault="009C55B5">
      <w:r>
        <w:t>S1 PACE 1984</w:t>
      </w:r>
    </w:p>
    <w:p w:rsidR="009C55B5" w:rsidRDefault="009C55B5">
      <w:r>
        <w:t>A police constable may detain, for the purpose of a search, any person or vehicle or anything in or on a vehicle, in any place in which the public has access if he has reasonable grounds to suspect that prohibited articles, prohibited fireworks, stolen or bladed or sharply pointed articles may be found. Any articles found in the search may be seized, contrary to S1 PACE 1984.</w:t>
      </w:r>
    </w:p>
    <w:p w:rsidR="00682F3B" w:rsidRDefault="00682F3B"/>
    <w:p w:rsidR="00682F3B" w:rsidRDefault="00682F3B" w:rsidP="00682F3B">
      <w:r>
        <w:t>Question 22</w:t>
      </w:r>
    </w:p>
    <w:p w:rsidR="00682F3B" w:rsidRDefault="009C55B5">
      <w:r>
        <w:t>G – grounds of the search</w:t>
      </w:r>
    </w:p>
    <w:p w:rsidR="009C55B5" w:rsidRDefault="009C55B5">
      <w:r>
        <w:t>O – object of the search (what you’re looking for)</w:t>
      </w:r>
    </w:p>
    <w:p w:rsidR="009C55B5" w:rsidRDefault="009C55B5">
      <w:r>
        <w:t>W – warrant (if in plain clothes, you must show your warrant card if asked)</w:t>
      </w:r>
    </w:p>
    <w:p w:rsidR="009C55B5" w:rsidRDefault="009C55B5">
      <w:r>
        <w:t>I – identity (Name and collar number)</w:t>
      </w:r>
    </w:p>
    <w:p w:rsidR="009C55B5" w:rsidRDefault="009C55B5">
      <w:r>
        <w:t>S – Station – What station you are appointed out of</w:t>
      </w:r>
    </w:p>
    <w:p w:rsidR="009C55B5" w:rsidRDefault="009C55B5">
      <w:r>
        <w:t>E – Entitlement to report (there will be a report made of the search, you will be entitled to a copy)</w:t>
      </w:r>
    </w:p>
    <w:p w:rsidR="009C55B5" w:rsidRDefault="009C55B5">
      <w:r>
        <w:t>L – Law – what law you are detaining them under (S1 PACE, S23 Misuse of drugs)</w:t>
      </w:r>
    </w:p>
    <w:p w:rsidR="009C55B5" w:rsidRDefault="009C55B5">
      <w:r>
        <w:t>Y – You are detained for the purpose of a search.</w:t>
      </w:r>
    </w:p>
    <w:p w:rsidR="009C55B5" w:rsidRDefault="009C55B5"/>
    <w:p w:rsidR="00682F3B" w:rsidRDefault="00682F3B" w:rsidP="00682F3B">
      <w:r>
        <w:t>Question 23</w:t>
      </w:r>
    </w:p>
    <w:p w:rsidR="00682F3B" w:rsidRDefault="00B77834">
      <w:r>
        <w:t xml:space="preserve">The aims of this scheme was to prevent any unlawful searches taking place and also that it is only used if the evidence is there to justify a search. </w:t>
      </w:r>
    </w:p>
    <w:p w:rsidR="00682F3B" w:rsidRDefault="00682F3B"/>
    <w:p w:rsidR="00682F3B" w:rsidRDefault="00682F3B" w:rsidP="00682F3B">
      <w:r>
        <w:t>Question 24</w:t>
      </w:r>
    </w:p>
    <w:p w:rsidR="00682F3B" w:rsidRDefault="00B77834">
      <w:r>
        <w:t xml:space="preserve">The national intelligence model is a model which was introduced to bring policing intelligence and information to the forefront of crime and disorder. It is also used to allow strategic deployment and movement of resources across the force. </w:t>
      </w:r>
    </w:p>
    <w:p w:rsidR="00B77834" w:rsidRDefault="00B77834">
      <w:r>
        <w:t xml:space="preserve">There are 3 stages of the NIM – </w:t>
      </w:r>
    </w:p>
    <w:p w:rsidR="00B77834" w:rsidRDefault="00B77834">
      <w:r>
        <w:t xml:space="preserve">Stage 1 – Neighbourhood and BCU. This section involves your local force and area you may be stationed. This section may deal with local intelligence officers (LIO) who gather intel and information on a local area. </w:t>
      </w:r>
    </w:p>
    <w:p w:rsidR="00B77834" w:rsidRDefault="00B77834">
      <w:r>
        <w:t xml:space="preserve">Stage 2 – Force and Neighbouring forces – This section is usually force wide and between neighbouring forces and allows information sharing between forces. This may deal with FIO’s (force </w:t>
      </w:r>
      <w:r>
        <w:lastRenderedPageBreak/>
        <w:t xml:space="preserve">intel officer) and these look at information between forces in a certain area i.e South wales police, Gwent and Dufyd Powys. </w:t>
      </w:r>
    </w:p>
    <w:p w:rsidR="00B77834" w:rsidRDefault="00B77834">
      <w:r>
        <w:t xml:space="preserve">Stage 3 – National and international intelligence. This is usually dealt with by the national crime agency for higher profile cases such as drug couriers between countries. </w:t>
      </w:r>
    </w:p>
    <w:p w:rsidR="00B77834" w:rsidRDefault="00B77834">
      <w:r>
        <w:t xml:space="preserve">This model allows all intelligence to be shared throughout the forces across the country and helps in the reduction of crime and offences by providing intelligence to link crimes in different areas.  </w:t>
      </w:r>
    </w:p>
    <w:p w:rsidR="00682F3B" w:rsidRDefault="00682F3B"/>
    <w:p w:rsidR="00682F3B" w:rsidRDefault="00682F3B" w:rsidP="00682F3B">
      <w:r>
        <w:t>Question 25</w:t>
      </w:r>
    </w:p>
    <w:p w:rsidR="00682F3B" w:rsidRDefault="00B77834" w:rsidP="00682F3B">
      <w:r>
        <w:t>RIPA – Regulation of Investigatory powers 2000</w:t>
      </w:r>
    </w:p>
    <w:p w:rsidR="00B77834" w:rsidRDefault="00B77834" w:rsidP="00682F3B">
      <w:r>
        <w:t xml:space="preserve">CPIA – Criminal procedure and information act 1996 </w:t>
      </w:r>
    </w:p>
    <w:p w:rsidR="00B77834" w:rsidRDefault="00B77834" w:rsidP="00682F3B">
      <w:r>
        <w:t>Human rights act 1998</w:t>
      </w:r>
    </w:p>
    <w:p w:rsidR="00B77834" w:rsidRDefault="00B77834" w:rsidP="00682F3B">
      <w:r>
        <w:t>Freedom of information Act 2010</w:t>
      </w:r>
    </w:p>
    <w:p w:rsidR="00B77834" w:rsidRDefault="00B77834" w:rsidP="00682F3B">
      <w:r>
        <w:t>Data protection act 2018</w:t>
      </w:r>
    </w:p>
    <w:p w:rsidR="00B77834" w:rsidRDefault="00B77834"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8D7" w:rsidRDefault="00EC08D7" w:rsidP="009B6853">
      <w:pPr>
        <w:spacing w:after="0" w:line="240" w:lineRule="auto"/>
      </w:pPr>
      <w:r>
        <w:separator/>
      </w:r>
    </w:p>
  </w:endnote>
  <w:endnote w:type="continuationSeparator" w:id="0">
    <w:p w:rsidR="00EC08D7" w:rsidRDefault="00EC08D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Footer"/>
      <w:rPr>
        <w:color w:val="000000"/>
        <w:sz w:val="17"/>
      </w:rPr>
    </w:pPr>
    <w:bookmarkStart w:id="3" w:name="TITUS1FooterEvenPages"/>
    <w:r>
      <w:rPr>
        <w:color w:val="000000"/>
        <w:sz w:val="17"/>
      </w:rPr>
      <w:t> </w:t>
    </w:r>
  </w:p>
  <w:bookmarkEnd w:id="3"/>
  <w:p w:rsidR="00E5714A" w:rsidRDefault="00E5714A" w:rsidP="00E82CDD">
    <w:pPr>
      <w:pStyle w:val="Footer"/>
    </w:pPr>
  </w:p>
  <w:p w:rsidR="00E5714A" w:rsidRDefault="00E57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Footer"/>
      <w:rPr>
        <w:color w:val="000000"/>
        <w:sz w:val="17"/>
      </w:rPr>
    </w:pPr>
    <w:bookmarkStart w:id="4" w:name="TITUS1FooterPrimary"/>
    <w:r>
      <w:rPr>
        <w:color w:val="000000"/>
        <w:sz w:val="17"/>
      </w:rPr>
      <w:t> </w:t>
    </w:r>
  </w:p>
  <w:bookmarkEnd w:id="4"/>
  <w:p w:rsidR="00E5714A" w:rsidRDefault="00E571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Footer"/>
      <w:rPr>
        <w:color w:val="000000"/>
        <w:sz w:val="17"/>
      </w:rPr>
    </w:pPr>
    <w:bookmarkStart w:id="6" w:name="TITUS1FooterFirstPage"/>
    <w:r>
      <w:rPr>
        <w:color w:val="000000"/>
        <w:sz w:val="17"/>
      </w:rPr>
      <w:t> </w:t>
    </w:r>
  </w:p>
  <w:bookmarkEnd w:id="6"/>
  <w:p w:rsidR="00E5714A" w:rsidRDefault="00E57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8D7" w:rsidRDefault="00EC08D7" w:rsidP="009B6853">
      <w:pPr>
        <w:spacing w:after="0" w:line="240" w:lineRule="auto"/>
      </w:pPr>
      <w:r>
        <w:separator/>
      </w:r>
    </w:p>
  </w:footnote>
  <w:footnote w:type="continuationSeparator" w:id="0">
    <w:p w:rsidR="00EC08D7" w:rsidRDefault="00EC08D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Header"/>
      <w:rPr>
        <w:color w:val="000000"/>
        <w:sz w:val="17"/>
      </w:rPr>
    </w:pPr>
    <w:bookmarkStart w:id="1" w:name="TITUS1HeaderEvenPages"/>
    <w:r>
      <w:rPr>
        <w:color w:val="000000"/>
        <w:sz w:val="17"/>
      </w:rPr>
      <w:t> </w:t>
    </w:r>
  </w:p>
  <w:bookmarkEnd w:id="1"/>
  <w:p w:rsidR="00E5714A" w:rsidRDefault="00E5714A" w:rsidP="00E82CDD">
    <w:pPr>
      <w:pStyle w:val="Header"/>
    </w:pPr>
  </w:p>
  <w:p w:rsidR="00E5714A" w:rsidRDefault="00E571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Header"/>
      <w:rPr>
        <w:color w:val="000000"/>
        <w:sz w:val="17"/>
      </w:rPr>
    </w:pPr>
    <w:bookmarkStart w:id="2" w:name="TITUS1HeaderPrimary"/>
    <w:r>
      <w:rPr>
        <w:color w:val="000000"/>
        <w:sz w:val="17"/>
      </w:rPr>
      <w:t> </w:t>
    </w:r>
  </w:p>
  <w:bookmarkEnd w:id="2"/>
  <w:p w:rsidR="00E5714A" w:rsidRDefault="00E571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714A" w:rsidRDefault="00F96E62" w:rsidP="00F96E62">
    <w:pPr>
      <w:pStyle w:val="Header"/>
      <w:rPr>
        <w:color w:val="000000"/>
        <w:sz w:val="17"/>
      </w:rPr>
    </w:pPr>
    <w:bookmarkStart w:id="5" w:name="TITUS1HeaderFirstPage"/>
    <w:r>
      <w:rPr>
        <w:color w:val="000000"/>
        <w:sz w:val="17"/>
      </w:rPr>
      <w:t> </w:t>
    </w:r>
  </w:p>
  <w:bookmarkEnd w:id="5"/>
  <w:p w:rsidR="00E5714A" w:rsidRDefault="00E571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721A4"/>
    <w:rsid w:val="001F76BA"/>
    <w:rsid w:val="00282304"/>
    <w:rsid w:val="002F02C9"/>
    <w:rsid w:val="003901FE"/>
    <w:rsid w:val="00493C32"/>
    <w:rsid w:val="004E7633"/>
    <w:rsid w:val="00544969"/>
    <w:rsid w:val="00552C24"/>
    <w:rsid w:val="00642BBC"/>
    <w:rsid w:val="00682F3B"/>
    <w:rsid w:val="006F6043"/>
    <w:rsid w:val="00715813"/>
    <w:rsid w:val="007770F3"/>
    <w:rsid w:val="007E4409"/>
    <w:rsid w:val="007E7B18"/>
    <w:rsid w:val="008547A3"/>
    <w:rsid w:val="00877432"/>
    <w:rsid w:val="009B6853"/>
    <w:rsid w:val="009C55B5"/>
    <w:rsid w:val="00B77834"/>
    <w:rsid w:val="00C119A0"/>
    <w:rsid w:val="00C50FD2"/>
    <w:rsid w:val="00C83970"/>
    <w:rsid w:val="00E41B08"/>
    <w:rsid w:val="00E5714A"/>
    <w:rsid w:val="00E82CDD"/>
    <w:rsid w:val="00EC08D7"/>
    <w:rsid w:val="00EE0753"/>
    <w:rsid w:val="00F12362"/>
    <w:rsid w:val="00F643BE"/>
    <w:rsid w:val="00F96E62"/>
    <w:rsid w:val="00FB6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8DF2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Tobenas,Luis swp6778</cp:lastModifiedBy>
  <cp:revision>3</cp:revision>
  <dcterms:created xsi:type="dcterms:W3CDTF">2020-12-11T10:42:00Z</dcterms:created>
  <dcterms:modified xsi:type="dcterms:W3CDTF">2020-12-11T10:42:00Z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