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Shift in Hotel Strategies Post-COVID with Reduced Business Commuting</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Student Name: Mohammed Bab Al Fazal</w:t>
      </w:r>
    </w:p>
    <w:p w:rsidR="00000000" w:rsidDel="00000000" w:rsidP="00000000" w:rsidRDefault="00000000" w:rsidRPr="00000000" w14:paraId="00000004">
      <w:pPr>
        <w:rPr/>
      </w:pPr>
      <w:r w:rsidDel="00000000" w:rsidR="00000000" w:rsidRPr="00000000">
        <w:rPr>
          <w:rtl w:val="0"/>
        </w:rPr>
        <w:t xml:space="preserve">Student ID: 2118712</w:t>
      </w:r>
    </w:p>
    <w:p w:rsidR="00000000" w:rsidDel="00000000" w:rsidP="00000000" w:rsidRDefault="00000000" w:rsidRPr="00000000" w14:paraId="00000005">
      <w:pPr>
        <w:rPr/>
        <w:sectPr>
          <w:footerReference r:id="rId6" w:type="default"/>
          <w:pgSz w:h="15840" w:w="12240" w:orient="portrait"/>
          <w:pgMar w:bottom="1440" w:top="1440" w:left="1440" w:right="1440" w:header="720" w:footer="720"/>
          <w:pgNumType w:start="1"/>
        </w:sectPr>
      </w:pPr>
      <w:r w:rsidDel="00000000" w:rsidR="00000000" w:rsidRPr="00000000">
        <w:rPr>
          <w:rtl w:val="0"/>
        </w:rPr>
        <w:t xml:space="preserve">Lecturer: Natalie Brailsford</w:t>
      </w:r>
    </w:p>
    <w:p w:rsidR="00000000" w:rsidDel="00000000" w:rsidP="00000000" w:rsidRDefault="00000000" w:rsidRPr="00000000" w14:paraId="00000006">
      <w:pPr>
        <w:jc w:val="center"/>
        <w:rPr>
          <w:b w:val="1"/>
          <w:sz w:val="30"/>
          <w:szCs w:val="30"/>
          <w:u w:val="single"/>
        </w:rPr>
      </w:pPr>
      <w:r w:rsidDel="00000000" w:rsidR="00000000" w:rsidRPr="00000000">
        <w:rPr>
          <w:b w:val="1"/>
          <w:sz w:val="30"/>
          <w:szCs w:val="30"/>
          <w:u w:val="single"/>
          <w:rtl w:val="0"/>
        </w:rPr>
        <w:t xml:space="preserve">Abstract</w:t>
      </w:r>
    </w:p>
    <w:p w:rsidR="00000000" w:rsidDel="00000000" w:rsidP="00000000" w:rsidRDefault="00000000" w:rsidRPr="00000000" w14:paraId="00000007">
      <w:pPr>
        <w:rPr/>
        <w:sectPr>
          <w:type w:val="nextPage"/>
          <w:pgSz w:h="15840" w:w="12240" w:orient="portrait"/>
          <w:pgMar w:bottom="1440" w:top="1440" w:left="1440" w:right="1440" w:header="720" w:footer="720"/>
        </w:sectPr>
      </w:pPr>
      <w:r w:rsidDel="00000000" w:rsidR="00000000" w:rsidRPr="00000000">
        <w:rPr>
          <w:rtl w:val="0"/>
        </w:rPr>
        <w:t xml:space="preserve">The Covid-19 Pandemic influenced many transformations in the business environment around the world and the hospitality industry is one of them. This particular sector was largely dependent on business travellers and after t he pandemic the number of business commuting reduced, and this research explores how hotels developed new innovative ideas and strategies to embrace the situation. The research is based on secondary qualitative data and used PESTEL framework to describe the external factors affected the reshaping strategies of the hospitality industry. Based on the findings, recommendations are developed that can provide initial guidelines for the hotels that are willing to be proactive and increase their operational flexibility. </w:t>
      </w:r>
    </w:p>
    <w:p w:rsidR="00000000" w:rsidDel="00000000" w:rsidP="00000000" w:rsidRDefault="00000000" w:rsidRPr="00000000" w14:paraId="000000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Table of Contents</w:t>
      </w:r>
    </w:p>
    <w:sdt>
      <w:sdtPr>
        <w:id w:val="1699546557"/>
        <w:docPartObj>
          <w:docPartGallery w:val="Table of Contents"/>
          <w:docPartUnique w:val="1"/>
        </w:docPartObj>
      </w:sdtPr>
      <w:sdtContent>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z11md8f3ixl3">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olthnbqgye3j">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Literature Review</w:t>
              <w:tab/>
              <w:t xml:space="preserve">1</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wkd3bk9tr9e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Methodology</w:t>
              <w:tab/>
              <w:t xml:space="preserve">4</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r6eg4ycg3ob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Theme Impact Analysis</w:t>
              <w:tab/>
              <w:t xml:space="preserve">4</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jjlboyh8ud9c">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d1h1uvl0lbk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Recommendations</w:t>
              <w:tab/>
              <w:t xml:space="preserve">7</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ux0fjduc2vo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hyperlink>
          <w:r w:rsidDel="00000000" w:rsidR="00000000" w:rsidRPr="00000000">
            <w:rPr>
              <w:rtl w:val="0"/>
            </w:rPr>
          </w:r>
        </w:p>
        <w:p w:rsidR="00000000" w:rsidDel="00000000" w:rsidP="00000000" w:rsidRDefault="00000000" w:rsidRPr="00000000" w14:paraId="0000001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1">
      <w:pPr>
        <w:rPr/>
        <w:sectPr>
          <w:type w:val="nextPage"/>
          <w:pgSz w:h="15840" w:w="12240" w:orient="portrait"/>
          <w:pgMar w:bottom="1440" w:top="1440" w:left="1440" w:right="1440" w:header="720" w:footer="720"/>
        </w:sectPr>
      </w:pPr>
      <w:r w:rsidDel="00000000" w:rsidR="00000000" w:rsidRPr="00000000">
        <w:rPr>
          <w:rtl w:val="0"/>
        </w:rPr>
      </w:r>
    </w:p>
    <w:p w:rsidR="00000000" w:rsidDel="00000000" w:rsidP="00000000" w:rsidRDefault="00000000" w:rsidRPr="00000000" w14:paraId="00000012">
      <w:pPr>
        <w:pStyle w:val="Heading1"/>
        <w:rPr/>
      </w:pPr>
      <w:bookmarkStart w:colFirst="0" w:colLast="0" w:name="_z11md8f3ixl3" w:id="0"/>
      <w:bookmarkEnd w:id="0"/>
      <w:r w:rsidDel="00000000" w:rsidR="00000000" w:rsidRPr="00000000">
        <w:rPr>
          <w:rtl w:val="0"/>
        </w:rPr>
        <w:t xml:space="preserve">Introduction </w:t>
      </w:r>
    </w:p>
    <w:p w:rsidR="00000000" w:rsidDel="00000000" w:rsidP="00000000" w:rsidRDefault="00000000" w:rsidRPr="00000000" w14:paraId="00000013">
      <w:pPr>
        <w:rPr/>
      </w:pPr>
      <w:r w:rsidDel="00000000" w:rsidR="00000000" w:rsidRPr="00000000">
        <w:rPr>
          <w:rtl w:val="0"/>
        </w:rPr>
        <w:t xml:space="preserve">The Covid-19 pandemic is one of the most terrible events in recent history that not only disrupted human lives and their living conditions but also disordered business functions (Brammer </w:t>
      </w:r>
      <w:r w:rsidDel="00000000" w:rsidR="00000000" w:rsidRPr="00000000">
        <w:rPr>
          <w:i w:val="1"/>
          <w:rtl w:val="0"/>
        </w:rPr>
        <w:t xml:space="preserve">et al., </w:t>
      </w:r>
      <w:r w:rsidDel="00000000" w:rsidR="00000000" w:rsidRPr="00000000">
        <w:rPr>
          <w:rtl w:val="0"/>
        </w:rPr>
        <w:t xml:space="preserve">2020). Especially in the landscape for the hospitality and tourism industry, there was a significant impact regarding the decline of corporate commute, and it reshaped the expectations of the international and national guests or travellers (Yepez and Leimgruber, 2024). The rise of remote work and virtual meetings have also plummeted regular business travel. As a result, businesses in this sector started to reshape their core strategies to match the evolving expectations of the target customers. In the research of Park (2024) it was found that businesses in the hospitality sector shifted their focus to the leisure travellers instead of the business travellers as the number of business travellers reduced significantly. These hotels not only redefined their service offerings but also utilized their space for redesigning the guest experience. </w:t>
      </w:r>
    </w:p>
    <w:p w:rsidR="00000000" w:rsidDel="00000000" w:rsidP="00000000" w:rsidRDefault="00000000" w:rsidRPr="00000000" w14:paraId="00000014">
      <w:pPr>
        <w:rPr/>
      </w:pPr>
      <w:r w:rsidDel="00000000" w:rsidR="00000000" w:rsidRPr="00000000">
        <w:rPr>
          <w:rtl w:val="0"/>
        </w:rPr>
        <w:t xml:space="preserve">This research focuses on the methods used by different hotels to adjust to reduced business commuting by implementing innovative strategies and critically evaluates the impact of these strategies on branding and competitiveness based on secondary data. </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Style w:val="Heading1"/>
        <w:rPr/>
      </w:pPr>
      <w:bookmarkStart w:colFirst="0" w:colLast="0" w:name="_olthnbqgye3j" w:id="1"/>
      <w:bookmarkEnd w:id="1"/>
      <w:r w:rsidDel="00000000" w:rsidR="00000000" w:rsidRPr="00000000">
        <w:rPr>
          <w:rtl w:val="0"/>
        </w:rPr>
        <w:t xml:space="preserve">Literature Review</w:t>
      </w:r>
    </w:p>
    <w:p w:rsidR="00000000" w:rsidDel="00000000" w:rsidP="00000000" w:rsidRDefault="00000000" w:rsidRPr="00000000" w14:paraId="00000017">
      <w:pPr>
        <w:rPr>
          <w:b w:val="1"/>
        </w:rPr>
      </w:pPr>
      <w:r w:rsidDel="00000000" w:rsidR="00000000" w:rsidRPr="00000000">
        <w:rPr>
          <w:b w:val="1"/>
          <w:rtl w:val="0"/>
        </w:rPr>
        <w:t xml:space="preserve">The Reduced Business Travel Rate and Change in Customer Expectations</w:t>
      </w:r>
    </w:p>
    <w:p w:rsidR="00000000" w:rsidDel="00000000" w:rsidP="00000000" w:rsidRDefault="00000000" w:rsidRPr="00000000" w14:paraId="00000018">
      <w:pPr>
        <w:rPr/>
      </w:pPr>
      <w:r w:rsidDel="00000000" w:rsidR="00000000" w:rsidRPr="00000000">
        <w:rPr>
          <w:rtl w:val="0"/>
        </w:rPr>
        <w:t xml:space="preserve">According to the research of Surya </w:t>
      </w:r>
      <w:r w:rsidDel="00000000" w:rsidR="00000000" w:rsidRPr="00000000">
        <w:rPr>
          <w:i w:val="1"/>
          <w:rtl w:val="0"/>
        </w:rPr>
        <w:t xml:space="preserve">et al.</w:t>
      </w:r>
      <w:r w:rsidDel="00000000" w:rsidR="00000000" w:rsidRPr="00000000">
        <w:rPr>
          <w:rtl w:val="0"/>
        </w:rPr>
        <w:t xml:space="preserve"> (2022) there is a significant decline in the travel industry, especially the global business travel expenditure, which reduced 50% from 2020 to 2021. Even though the industry started to grow from 2023, the number of business travelers did not exponentially grow, as there were many businesses who mostly focused on remote work or online meetings. From the analysis of Gössling and Schweiggart (2022), it can be said that this particular transition is not temporary; instead, it is going to be a static factor and establish itself as a remote first business operation. </w:t>
      </w:r>
    </w:p>
    <w:p w:rsidR="00000000" w:rsidDel="00000000" w:rsidP="00000000" w:rsidRDefault="00000000" w:rsidRPr="00000000" w14:paraId="00000019">
      <w:pPr>
        <w:rPr/>
      </w:pPr>
      <w:r w:rsidDel="00000000" w:rsidR="00000000" w:rsidRPr="00000000">
        <w:rPr>
          <w:rtl w:val="0"/>
        </w:rPr>
        <w:t xml:space="preserve">Expectations of the guests in the hospitality industry have also changed. Naumov </w:t>
      </w:r>
      <w:r w:rsidDel="00000000" w:rsidR="00000000" w:rsidRPr="00000000">
        <w:rPr>
          <w:i w:val="1"/>
          <w:rtl w:val="0"/>
        </w:rPr>
        <w:t xml:space="preserve">et al.</w:t>
      </w:r>
      <w:r w:rsidDel="00000000" w:rsidR="00000000" w:rsidRPr="00000000">
        <w:rPr>
          <w:rtl w:val="0"/>
        </w:rPr>
        <w:t xml:space="preserve"> (2021) identified that travellers today are now more concerned about their health issues, hygiene factors, and food safety. In another research Mercan and Sandıkcı (2024) mentioned that corporate travelers become leisure travellers where they not only want to spend their time for business meetings but to refresh their minds, and that is why it is now being called as bleisure. Before the pandemic, business travelers used to stay for less time compared to the long stay leisure guests, and this trend is still continuing, and this is one of the main reasons why around 70% of the hotels in the hospitality sector are now redesigning their service offerings for the long stay leisure guests (Chakraborty </w:t>
      </w:r>
      <w:r w:rsidDel="00000000" w:rsidR="00000000" w:rsidRPr="00000000">
        <w:rPr>
          <w:i w:val="1"/>
          <w:rtl w:val="0"/>
        </w:rPr>
        <w:t xml:space="preserve">et al., </w:t>
      </w:r>
      <w:r w:rsidDel="00000000" w:rsidR="00000000" w:rsidRPr="00000000">
        <w:rPr>
          <w:rtl w:val="0"/>
        </w:rPr>
        <w:t xml:space="preserve">2025). Hotels are now developing their curated local experience zones, Wi-Fi infrastructure, localized support, etc. </w:t>
      </w:r>
    </w:p>
    <w:p w:rsidR="00000000" w:rsidDel="00000000" w:rsidP="00000000" w:rsidRDefault="00000000" w:rsidRPr="00000000" w14:paraId="0000001A">
      <w:pPr>
        <w:rPr/>
      </w:pPr>
      <w:r w:rsidDel="00000000" w:rsidR="00000000" w:rsidRPr="00000000">
        <w:rPr>
          <w:rtl w:val="0"/>
        </w:rPr>
        <w:t xml:space="preserve">Bharwani and Mathews (2021) identified there are now new guest profiles for the hospitality industry in the UK who are more tech savvy, young, and like to stay flexible. these new segments of travelers give priority to experience instead of brand loyalty. In this regard, Bhatt </w:t>
      </w:r>
      <w:r w:rsidDel="00000000" w:rsidR="00000000" w:rsidRPr="00000000">
        <w:rPr>
          <w:i w:val="1"/>
          <w:rtl w:val="0"/>
        </w:rPr>
        <w:t xml:space="preserve">et al. </w:t>
      </w:r>
      <w:r w:rsidDel="00000000" w:rsidR="00000000" w:rsidRPr="00000000">
        <w:rPr>
          <w:rtl w:val="0"/>
        </w:rPr>
        <w:t xml:space="preserve">(2025) said that today, the traditional loyalty programs are not effective for the young travelers as they look for a balanced environment where they will be able to blend work and leisure. </w:t>
      </w:r>
    </w:p>
    <w:p w:rsidR="00000000" w:rsidDel="00000000" w:rsidP="00000000" w:rsidRDefault="00000000" w:rsidRPr="00000000" w14:paraId="0000001B">
      <w:pPr>
        <w:rPr>
          <w:b w:val="1"/>
        </w:rPr>
      </w:pPr>
      <w:r w:rsidDel="00000000" w:rsidR="00000000" w:rsidRPr="00000000">
        <w:rPr>
          <w:b w:val="1"/>
          <w:rtl w:val="0"/>
        </w:rPr>
        <w:t xml:space="preserve">Operational and Technological Innovation</w:t>
      </w:r>
    </w:p>
    <w:p w:rsidR="00000000" w:rsidDel="00000000" w:rsidP="00000000" w:rsidRDefault="00000000" w:rsidRPr="00000000" w14:paraId="0000001C">
      <w:pPr>
        <w:rPr/>
      </w:pPr>
      <w:r w:rsidDel="00000000" w:rsidR="00000000" w:rsidRPr="00000000">
        <w:rPr>
          <w:rtl w:val="0"/>
        </w:rPr>
        <w:t xml:space="preserve">Because of the declining occupancy rate, businesses in the hospitality sector suffered from revenue loss. As a result, businesses adopted linear operational models to keep their business running. Chu (2024) said, one of the most effective strategies adopted by businesses in the hospitality sector during and after the pandemic was the integration of digital technologies like contactless check-in or check-out, innovative room keys, AI-driven room customization, etc. This integration of advanced technology, also become a factor for competitiveness and differentiation.  However, Shashwat and Rani (2023) said, integration of digital technology was not only because of cost-cutting but also for meeting the evolving guest expectations for their hygiene and health issues. Due to these changes, hybrid spaces are increasing in hotels, allowing the travelers to work and relax. </w:t>
      </w:r>
    </w:p>
    <w:p w:rsidR="00000000" w:rsidDel="00000000" w:rsidP="00000000" w:rsidRDefault="00000000" w:rsidRPr="00000000" w14:paraId="0000001D">
      <w:pPr>
        <w:rPr/>
      </w:pPr>
      <w:r w:rsidDel="00000000" w:rsidR="00000000" w:rsidRPr="00000000">
        <w:rPr>
          <w:rtl w:val="0"/>
        </w:rPr>
        <w:t xml:space="preserve">In addition, hotels are now changing their revenue management system as they realized the importance of responsiveness and dynamic nature to deal with changing market trend and demand. In this regard, Kiky (2024) stated that today hotels in the UK not only changed their pricing strategies but also cancellation policies while some of the hotels are offering subscription-based services to make it more convenient for the travellers. </w:t>
      </w:r>
    </w:p>
    <w:p w:rsidR="00000000" w:rsidDel="00000000" w:rsidP="00000000" w:rsidRDefault="00000000" w:rsidRPr="00000000" w14:paraId="0000001E">
      <w:pPr>
        <w:rPr>
          <w:b w:val="1"/>
        </w:rPr>
      </w:pPr>
      <w:r w:rsidDel="00000000" w:rsidR="00000000" w:rsidRPr="00000000">
        <w:rPr>
          <w:b w:val="1"/>
          <w:rtl w:val="0"/>
        </w:rPr>
        <w:t xml:space="preserve">Strategy and Brand Evolution</w:t>
      </w:r>
    </w:p>
    <w:p w:rsidR="00000000" w:rsidDel="00000000" w:rsidP="00000000" w:rsidRDefault="00000000" w:rsidRPr="00000000" w14:paraId="0000001F">
      <w:pPr>
        <w:rPr/>
      </w:pPr>
      <w:r w:rsidDel="00000000" w:rsidR="00000000" w:rsidRPr="00000000">
        <w:rPr>
          <w:rtl w:val="0"/>
        </w:rPr>
        <w:t xml:space="preserve">From a strategic point, due to the Covid-19 pandemic, international and national hotel brands changed their value propositions to adapt with the situation. Khan (2023) found that, during and after the pandemic, it was very difficult to understand the market trend and to differentiate themselves from the competitors, hotel brands started to work on brand storytelling, national and international cultural integration, develop the health and hygiene factors to make it more appealing to the leisure and business travellers. One of the major concern for businesses was sustainability and they started to align it with their value proposition. Air travel in recent years is one of the major issue for environmental concerns and to be more sustainable, hotels started to be more efficient in energy, water consumption, giving support to the local suppliers and reduce food waste, etc. (Orhan, 2021). These strategies helped businesses to align with the redeveloped customer values and represent themselves more ethically. </w:t>
      </w:r>
    </w:p>
    <w:p w:rsidR="00000000" w:rsidDel="00000000" w:rsidP="00000000" w:rsidRDefault="00000000" w:rsidRPr="00000000" w14:paraId="00000020">
      <w:pPr>
        <w:rPr/>
      </w:pPr>
      <w:r w:rsidDel="00000000" w:rsidR="00000000" w:rsidRPr="00000000">
        <w:rPr>
          <w:rtl w:val="0"/>
        </w:rPr>
        <w:t xml:space="preserve">Besides that, Shi </w:t>
      </w:r>
      <w:r w:rsidDel="00000000" w:rsidR="00000000" w:rsidRPr="00000000">
        <w:rPr>
          <w:i w:val="1"/>
          <w:rtl w:val="0"/>
        </w:rPr>
        <w:t xml:space="preserve">et al.</w:t>
      </w:r>
      <w:r w:rsidDel="00000000" w:rsidR="00000000" w:rsidRPr="00000000">
        <w:rPr>
          <w:rtl w:val="0"/>
        </w:rPr>
        <w:t xml:space="preserve"> (2021) found interesting factors about the urban hotel brands that were mostly dependent on the regular business guests as they suffered from reduced guests numbers and aggressively tried to reposition by focusing on the leisure travellers.  </w:t>
      </w:r>
    </w:p>
    <w:p w:rsidR="00000000" w:rsidDel="00000000" w:rsidP="00000000" w:rsidRDefault="00000000" w:rsidRPr="00000000" w14:paraId="00000021">
      <w:pPr>
        <w:rPr>
          <w:b w:val="1"/>
        </w:rPr>
      </w:pPr>
      <w:r w:rsidDel="00000000" w:rsidR="00000000" w:rsidRPr="00000000">
        <w:rPr>
          <w:b w:val="1"/>
          <w:rtl w:val="0"/>
        </w:rPr>
        <w:t xml:space="preserve">Long-Term Implications</w:t>
      </w:r>
    </w:p>
    <w:p w:rsidR="00000000" w:rsidDel="00000000" w:rsidP="00000000" w:rsidRDefault="00000000" w:rsidRPr="00000000" w14:paraId="00000022">
      <w:pPr>
        <w:rPr/>
      </w:pPr>
      <w:r w:rsidDel="00000000" w:rsidR="00000000" w:rsidRPr="00000000">
        <w:rPr>
          <w:rtl w:val="0"/>
        </w:rPr>
        <w:t xml:space="preserve">As businesses in the hospitality sector developed new strategies to deal with the changing scenario, Dutta (2024) said that some of these strategies are reactive but there are also permanent redevelopments that will be setting new trends in this industry. It was identified in the report of Bondarenko </w:t>
      </w:r>
      <w:r w:rsidDel="00000000" w:rsidR="00000000" w:rsidRPr="00000000">
        <w:rPr>
          <w:i w:val="1"/>
          <w:rtl w:val="0"/>
        </w:rPr>
        <w:t xml:space="preserve">et al.</w:t>
      </w:r>
      <w:r w:rsidDel="00000000" w:rsidR="00000000" w:rsidRPr="00000000">
        <w:rPr>
          <w:rtl w:val="0"/>
        </w:rPr>
        <w:t xml:space="preserve"> (2025) that business travel rate will not be at the position it was in 2019 until 2026 and that is why hotels are now making conscious decisions about developing balanced and mixed service portfolio for different types of guests and for different seasons. Chanyasak </w:t>
      </w:r>
      <w:r w:rsidDel="00000000" w:rsidR="00000000" w:rsidRPr="00000000">
        <w:rPr>
          <w:i w:val="1"/>
          <w:rtl w:val="0"/>
        </w:rPr>
        <w:t xml:space="preserve">et al. </w:t>
      </w:r>
      <w:r w:rsidDel="00000000" w:rsidR="00000000" w:rsidRPr="00000000">
        <w:rPr>
          <w:rtl w:val="0"/>
        </w:rPr>
        <w:t xml:space="preserve">(2022) also mentioned about the necessity of such mixed services as they think that such resilient business models will help businesses to be more robust, adaptive, and flexible for future crisis.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pStyle w:val="Heading1"/>
        <w:rPr/>
      </w:pPr>
      <w:bookmarkStart w:colFirst="0" w:colLast="0" w:name="_wkd3bk9tr9eu" w:id="2"/>
      <w:bookmarkEnd w:id="2"/>
      <w:r w:rsidDel="00000000" w:rsidR="00000000" w:rsidRPr="00000000">
        <w:rPr>
          <w:rtl w:val="0"/>
        </w:rPr>
        <w:t xml:space="preserve">Methodology</w:t>
      </w:r>
    </w:p>
    <w:p w:rsidR="00000000" w:rsidDel="00000000" w:rsidP="00000000" w:rsidRDefault="00000000" w:rsidRPr="00000000" w14:paraId="00000026">
      <w:pPr>
        <w:rPr/>
      </w:pPr>
      <w:r w:rsidDel="00000000" w:rsidR="00000000" w:rsidRPr="00000000">
        <w:rPr>
          <w:rtl w:val="0"/>
        </w:rPr>
        <w:t xml:space="preserve">The research is based on secondary qualitative data to analyse the shift in hotel strategies post-covid with reduced business commuting. The research focuses on analysing existing literature, reports, articles, market data, and case studies to develop understandings about different approaches or strategies used by businesses that suffered from reduced business commuting. Data collected for analysis to from the period of 2020 to 2025. </w:t>
      </w:r>
    </w:p>
    <w:p w:rsidR="00000000" w:rsidDel="00000000" w:rsidP="00000000" w:rsidRDefault="00000000" w:rsidRPr="00000000" w14:paraId="00000027">
      <w:pPr>
        <w:rPr/>
      </w:pPr>
      <w:r w:rsidDel="00000000" w:rsidR="00000000" w:rsidRPr="00000000">
        <w:rPr>
          <w:rtl w:val="0"/>
        </w:rPr>
        <w:t xml:space="preserve">The research used PESTEL framework as the primary analytical method to explain how hotels from political, economic, social, technological, environmental, and legal point of views tried to make relevant strategic decisions. The PESTEL framework is often used to analyse the external factors that affect business dynamics and shape strategic decision-making process (Kar </w:t>
      </w:r>
      <w:r w:rsidDel="00000000" w:rsidR="00000000" w:rsidRPr="00000000">
        <w:rPr>
          <w:i w:val="1"/>
          <w:rtl w:val="0"/>
        </w:rPr>
        <w:t xml:space="preserve">et al., </w:t>
      </w:r>
      <w:r w:rsidDel="00000000" w:rsidR="00000000" w:rsidRPr="00000000">
        <w:rPr>
          <w:rtl w:val="0"/>
        </w:rPr>
        <w:t xml:space="preserve">2025). In this study, this framework is particularly appropriate as Covid-19 was an external factor and it not only created internal disruptions but also external ones like travel limitations and wellness concerns.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1"/>
        <w:rPr/>
      </w:pPr>
      <w:bookmarkStart w:colFirst="0" w:colLast="0" w:name="_r6eg4ycg3obl" w:id="3"/>
      <w:bookmarkEnd w:id="3"/>
      <w:r w:rsidDel="00000000" w:rsidR="00000000" w:rsidRPr="00000000">
        <w:rPr>
          <w:rtl w:val="0"/>
        </w:rPr>
        <w:t xml:space="preserve">Theme Impact Analysis </w:t>
      </w:r>
    </w:p>
    <w:p w:rsidR="00000000" w:rsidDel="00000000" w:rsidP="00000000" w:rsidRDefault="00000000" w:rsidRPr="00000000" w14:paraId="0000002A">
      <w:pPr>
        <w:rPr/>
      </w:pPr>
      <w:r w:rsidDel="00000000" w:rsidR="00000000" w:rsidRPr="00000000">
        <w:rPr>
          <w:b w:val="1"/>
          <w:rtl w:val="0"/>
        </w:rPr>
        <w:t xml:space="preserve">Political Factors:</w:t>
      </w:r>
      <w:r w:rsidDel="00000000" w:rsidR="00000000" w:rsidRPr="00000000">
        <w:rPr>
          <w:rtl w:val="0"/>
        </w:rPr>
        <w:t xml:space="preserve"> Almost all the countries-imposed travel restrictions and it was also not possible for the people to go outside like before. As a result, national and international travelling also disrupted and it reduced the number of total travellers. After the pandemic when the travel restrictions were over, business commuting was not growing as expected. Due to the lack of travellers in hospitality industry, there are many governments in countries like the UK, USA, Germany, Australia provided financial grants to the hotels and allow them to redevelop their operational and technological strategies to adapt with the changing market trends and focus more on national culture and tourism (Allaberganov </w:t>
      </w:r>
      <w:r w:rsidDel="00000000" w:rsidR="00000000" w:rsidRPr="00000000">
        <w:rPr>
          <w:i w:val="1"/>
          <w:rtl w:val="0"/>
        </w:rPr>
        <w:t xml:space="preserve">et al., </w:t>
      </w:r>
      <w:r w:rsidDel="00000000" w:rsidR="00000000" w:rsidRPr="00000000">
        <w:rPr>
          <w:rtl w:val="0"/>
        </w:rPr>
        <w:t xml:space="preserve">2021). </w:t>
      </w:r>
    </w:p>
    <w:p w:rsidR="00000000" w:rsidDel="00000000" w:rsidP="00000000" w:rsidRDefault="00000000" w:rsidRPr="00000000" w14:paraId="0000002B">
      <w:pPr>
        <w:rPr/>
      </w:pPr>
      <w:r w:rsidDel="00000000" w:rsidR="00000000" w:rsidRPr="00000000">
        <w:rPr>
          <w:rtl w:val="0"/>
        </w:rPr>
        <w:t xml:space="preserve">However, there was also political or governmental pressure about ensuring public health safety not only for the guests but also for the employees (Hu </w:t>
      </w:r>
      <w:r w:rsidDel="00000000" w:rsidR="00000000" w:rsidRPr="00000000">
        <w:rPr>
          <w:i w:val="1"/>
          <w:rtl w:val="0"/>
        </w:rPr>
        <w:t xml:space="preserve">et al., </w:t>
      </w:r>
      <w:r w:rsidDel="00000000" w:rsidR="00000000" w:rsidRPr="00000000">
        <w:rPr>
          <w:rtl w:val="0"/>
        </w:rPr>
        <w:t xml:space="preserve">2021). As a result, demand for contactless services increased, new hygiene protocols were introduced, and operational standards were increased. </w:t>
      </w:r>
    </w:p>
    <w:p w:rsidR="00000000" w:rsidDel="00000000" w:rsidP="00000000" w:rsidRDefault="00000000" w:rsidRPr="00000000" w14:paraId="0000002C">
      <w:pPr>
        <w:rPr/>
      </w:pPr>
      <w:r w:rsidDel="00000000" w:rsidR="00000000" w:rsidRPr="00000000">
        <w:rPr>
          <w:b w:val="1"/>
          <w:rtl w:val="0"/>
        </w:rPr>
        <w:t xml:space="preserve">Economic Factors:</w:t>
      </w:r>
      <w:r w:rsidDel="00000000" w:rsidR="00000000" w:rsidRPr="00000000">
        <w:rPr>
          <w:rtl w:val="0"/>
        </w:rPr>
        <w:t xml:space="preserve"> after the pandemic there was a global recession that hit almost all the business sectors and affected every level of people. Corporate budget was reduced in the hospitality sector. Besides that, 65% businesses around the reduced their travel budget that worsen the situation for the hospitality industry (Aharon </w:t>
      </w:r>
      <w:r w:rsidDel="00000000" w:rsidR="00000000" w:rsidRPr="00000000">
        <w:rPr>
          <w:i w:val="1"/>
          <w:rtl w:val="0"/>
        </w:rPr>
        <w:t xml:space="preserve">et al., </w:t>
      </w:r>
      <w:r w:rsidDel="00000000" w:rsidR="00000000" w:rsidRPr="00000000">
        <w:rPr>
          <w:rtl w:val="0"/>
        </w:rPr>
        <w:t xml:space="preserve">2021).  </w:t>
      </w:r>
    </w:p>
    <w:p w:rsidR="00000000" w:rsidDel="00000000" w:rsidP="00000000" w:rsidRDefault="00000000" w:rsidRPr="00000000" w14:paraId="0000002D">
      <w:pPr>
        <w:rPr/>
      </w:pPr>
      <w:bookmarkStart w:colFirst="0" w:colLast="0" w:name="_gqnrvjxkanwq" w:id="4"/>
      <w:bookmarkEnd w:id="4"/>
      <w:r w:rsidDel="00000000" w:rsidR="00000000" w:rsidRPr="00000000">
        <w:rPr>
          <w:rtl w:val="0"/>
        </w:rPr>
        <w:t xml:space="preserve">It was found by Bharwani and Mathews (2021) that, many smart hotel brands immediately started to reposition themselves with different revenue models while targeting new segments like the leisure travellers or young travellers. They not only introduced dynamic pricing for these new target customers but also added new value-added services like wellness packages. The growth of hybrid services after the pandemic helped business to regain their market share and maintain competitiveness while encouraging people to travel like pre-pandemic time. </w:t>
      </w:r>
    </w:p>
    <w:p w:rsidR="00000000" w:rsidDel="00000000" w:rsidP="00000000" w:rsidRDefault="00000000" w:rsidRPr="00000000" w14:paraId="0000002E">
      <w:pPr>
        <w:rPr/>
      </w:pPr>
      <w:r w:rsidDel="00000000" w:rsidR="00000000" w:rsidRPr="00000000">
        <w:rPr>
          <w:b w:val="1"/>
          <w:rtl w:val="0"/>
        </w:rPr>
        <w:t xml:space="preserve">Social Factors:</w:t>
      </w:r>
      <w:r w:rsidDel="00000000" w:rsidR="00000000" w:rsidRPr="00000000">
        <w:rPr>
          <w:rtl w:val="0"/>
        </w:rPr>
        <w:t xml:space="preserve"> Social factors were the most intense external factors the changed customer behaviour as well as the business dynamics. Based on the findings of Karl </w:t>
      </w:r>
      <w:r w:rsidDel="00000000" w:rsidR="00000000" w:rsidRPr="00000000">
        <w:rPr>
          <w:i w:val="1"/>
          <w:rtl w:val="0"/>
        </w:rPr>
        <w:t xml:space="preserve">et al. </w:t>
      </w:r>
      <w:r w:rsidDel="00000000" w:rsidR="00000000" w:rsidRPr="00000000">
        <w:rPr>
          <w:rtl w:val="0"/>
        </w:rPr>
        <w:t xml:space="preserve">(2022), it can be said that the remote work and online meeting concepts started due to pandemic is still are effective ideas for many businesses that used to do physical meetings. Chakraborty </w:t>
      </w:r>
      <w:r w:rsidDel="00000000" w:rsidR="00000000" w:rsidRPr="00000000">
        <w:rPr>
          <w:i w:val="1"/>
          <w:rtl w:val="0"/>
        </w:rPr>
        <w:t xml:space="preserve">et al. </w:t>
      </w:r>
      <w:r w:rsidDel="00000000" w:rsidR="00000000" w:rsidRPr="00000000">
        <w:rPr>
          <w:rtl w:val="0"/>
        </w:rPr>
        <w:t xml:space="preserve">(2025) said that work-from anywhere culture has introduced hospitality sector with the ideas like the bleisure where leisure is blended with work.</w:t>
      </w:r>
    </w:p>
    <w:p w:rsidR="00000000" w:rsidDel="00000000" w:rsidP="00000000" w:rsidRDefault="00000000" w:rsidRPr="00000000" w14:paraId="0000002F">
      <w:pPr>
        <w:rPr/>
      </w:pPr>
      <w:r w:rsidDel="00000000" w:rsidR="00000000" w:rsidRPr="00000000">
        <w:rPr>
          <w:rtl w:val="0"/>
        </w:rPr>
        <w:t xml:space="preserve">Customers on the other hand now want more value from hotels in terms services and pricing options. People are no longer happy with traditional hotel services; instead, they want flexible options where wellbeing is included, and they can get more diversified experience (Kim and Han, 2022). As the number of corporate customers fell and leisure guests increased, hotels are now focusing on giving personalized services. Hotels are also offering mental health and well-being services to fulfil the evolving expectations of the guests. </w:t>
      </w:r>
    </w:p>
    <w:p w:rsidR="00000000" w:rsidDel="00000000" w:rsidP="00000000" w:rsidRDefault="00000000" w:rsidRPr="00000000" w14:paraId="00000030">
      <w:pPr>
        <w:rPr/>
      </w:pPr>
      <w:r w:rsidDel="00000000" w:rsidR="00000000" w:rsidRPr="00000000">
        <w:rPr>
          <w:b w:val="1"/>
          <w:rtl w:val="0"/>
        </w:rPr>
        <w:t xml:space="preserve">Technological Factors:</w:t>
      </w:r>
      <w:r w:rsidDel="00000000" w:rsidR="00000000" w:rsidRPr="00000000">
        <w:rPr>
          <w:rtl w:val="0"/>
        </w:rPr>
        <w:t xml:space="preserve"> After social factors, technological factors were the second most influential factors for the hospitality industry as businesses regardless of their size and financial condition were required to adopt or accelerate their technological integration. Whether it is reducing human interaction during check-in/out or facial recognition, self-service kiosks, everything required significant financial backing and infrastructure support that many hotels at the time of pandemic were not able to manage (Cain </w:t>
      </w:r>
      <w:r w:rsidDel="00000000" w:rsidR="00000000" w:rsidRPr="00000000">
        <w:rPr>
          <w:i w:val="1"/>
          <w:rtl w:val="0"/>
        </w:rPr>
        <w:t xml:space="preserve">et al., </w:t>
      </w:r>
      <w:r w:rsidDel="00000000" w:rsidR="00000000" w:rsidRPr="00000000">
        <w:rPr>
          <w:rtl w:val="0"/>
        </w:rPr>
        <w:t xml:space="preserve">2024). </w:t>
      </w:r>
    </w:p>
    <w:p w:rsidR="00000000" w:rsidDel="00000000" w:rsidP="00000000" w:rsidRDefault="00000000" w:rsidRPr="00000000" w14:paraId="00000031">
      <w:pPr>
        <w:rPr/>
      </w:pPr>
      <w:r w:rsidDel="00000000" w:rsidR="00000000" w:rsidRPr="00000000">
        <w:rPr>
          <w:rtl w:val="0"/>
        </w:rPr>
        <w:t xml:space="preserve">Larger hotels adopted cloud-based PMS (property management system), AI-driven marketing and decision making that were not possible for the small and medium-sized hotels (Thaichon </w:t>
      </w:r>
      <w:r w:rsidDel="00000000" w:rsidR="00000000" w:rsidRPr="00000000">
        <w:rPr>
          <w:i w:val="1"/>
          <w:rtl w:val="0"/>
        </w:rPr>
        <w:t xml:space="preserve">et al., </w:t>
      </w:r>
      <w:r w:rsidDel="00000000" w:rsidR="00000000" w:rsidRPr="00000000">
        <w:rPr>
          <w:rtl w:val="0"/>
        </w:rPr>
        <w:t xml:space="preserve">2025). It not only created a huge gap between the service quality of the large and small/medium-sized hotels, but also made the larger hotels to remain agile for uncertain situations. </w:t>
      </w:r>
    </w:p>
    <w:p w:rsidR="00000000" w:rsidDel="00000000" w:rsidP="00000000" w:rsidRDefault="00000000" w:rsidRPr="00000000" w14:paraId="00000032">
      <w:pPr>
        <w:rPr/>
      </w:pPr>
      <w:r w:rsidDel="00000000" w:rsidR="00000000" w:rsidRPr="00000000">
        <w:rPr>
          <w:rtl w:val="0"/>
        </w:rPr>
        <w:t xml:space="preserve">Besides that, as meeting rooms were not need anymore due to the rise of online meetings, hotels used these spaces for developing relaxation or well-being zones where they started to offer value added services to the leisure travellers. </w:t>
      </w:r>
    </w:p>
    <w:p w:rsidR="00000000" w:rsidDel="00000000" w:rsidP="00000000" w:rsidRDefault="00000000" w:rsidRPr="00000000" w14:paraId="00000033">
      <w:pPr>
        <w:rPr/>
      </w:pPr>
      <w:r w:rsidDel="00000000" w:rsidR="00000000" w:rsidRPr="00000000">
        <w:rPr>
          <w:b w:val="1"/>
          <w:rtl w:val="0"/>
        </w:rPr>
        <w:t xml:space="preserve">Environmental Factors:</w:t>
      </w:r>
      <w:r w:rsidDel="00000000" w:rsidR="00000000" w:rsidRPr="00000000">
        <w:rPr>
          <w:rtl w:val="0"/>
        </w:rPr>
        <w:t xml:space="preserve"> The rise of circular economy was seen after the pandemic as the pause of business commuting increased the focus on environmental issues caused by the hospitality sector. Existing and potential guests become more concern about environmental sustainability and increased their demand for food waste and safety, increase usage of renewable energy, and minimize carbon footprint (Obersteiner </w:t>
      </w:r>
      <w:r w:rsidDel="00000000" w:rsidR="00000000" w:rsidRPr="00000000">
        <w:rPr>
          <w:i w:val="1"/>
          <w:rtl w:val="0"/>
        </w:rPr>
        <w:t xml:space="preserve">et al., </w:t>
      </w:r>
      <w:r w:rsidDel="00000000" w:rsidR="00000000" w:rsidRPr="00000000">
        <w:rPr>
          <w:rtl w:val="0"/>
        </w:rPr>
        <w:t xml:space="preserve">2021). As a result, sustainability become the differentiating factor for hotels, and they started to use it in their marketing and branding to attract the conscious travelers. taking green certifications or implementing energy efficient solutions are some of the major steps taken by hotels after the pandemic. Hotel brands started to align their strategic decisions with a focus on environmental concerns to try to reposition themselves as and ethical and sustainability partner. </w:t>
      </w:r>
    </w:p>
    <w:p w:rsidR="00000000" w:rsidDel="00000000" w:rsidP="00000000" w:rsidRDefault="00000000" w:rsidRPr="00000000" w14:paraId="00000034">
      <w:pPr>
        <w:rPr/>
      </w:pPr>
      <w:r w:rsidDel="00000000" w:rsidR="00000000" w:rsidRPr="00000000">
        <w:rPr>
          <w:b w:val="1"/>
          <w:rtl w:val="0"/>
        </w:rPr>
        <w:t xml:space="preserve">Legal Factors:</w:t>
      </w:r>
      <w:r w:rsidDel="00000000" w:rsidR="00000000" w:rsidRPr="00000000">
        <w:rPr>
          <w:rtl w:val="0"/>
        </w:rPr>
        <w:t xml:space="preserve"> At the time of the COVID-19 pandemic governments from different countries introduced new policies, guidelines and regulations to safeguard the health of the people. The hospitality sector also faced health and safety legislations, sanitation protocols, employees safety, etc. It was mandatory for the hotels to comply with these new regulations and policies and in many countries violating these regulations not only caused reputational damage but also increased financial losses in the name of fines. For business commuting, hotels were mostly dependent on international customers and cross-border legal inconsistencies further decreased the number of business travelers. </w:t>
      </w:r>
    </w:p>
    <w:p w:rsidR="00000000" w:rsidDel="00000000" w:rsidP="00000000" w:rsidRDefault="00000000" w:rsidRPr="00000000" w14:paraId="00000035">
      <w:pPr>
        <w:rPr/>
      </w:pPr>
      <w:r w:rsidDel="00000000" w:rsidR="00000000" w:rsidRPr="00000000">
        <w:rPr>
          <w:rtl w:val="0"/>
        </w:rPr>
        <w:t xml:space="preserve">Overall, the PESTEL analysis in this study shows that reduced business commuting was one of the most influential factor for hotels to engage in multidimensional strategies and focus on different customer segments.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pStyle w:val="Heading1"/>
        <w:rPr/>
      </w:pPr>
      <w:bookmarkStart w:colFirst="0" w:colLast="0" w:name="_jjlboyh8ud9c" w:id="5"/>
      <w:bookmarkEnd w:id="5"/>
      <w:r w:rsidDel="00000000" w:rsidR="00000000" w:rsidRPr="00000000">
        <w:rPr>
          <w:rtl w:val="0"/>
        </w:rPr>
        <w:t xml:space="preserve">Conclusion</w:t>
      </w:r>
    </w:p>
    <w:p w:rsidR="00000000" w:rsidDel="00000000" w:rsidP="00000000" w:rsidRDefault="00000000" w:rsidRPr="00000000" w14:paraId="00000038">
      <w:pPr>
        <w:rPr/>
      </w:pPr>
      <w:r w:rsidDel="00000000" w:rsidR="00000000" w:rsidRPr="00000000">
        <w:rPr>
          <w:rtl w:val="0"/>
        </w:rPr>
        <w:t xml:space="preserve">Shift in hotel strategies post-covid with reduced business commuting caused permanent transformation in the hospitality industry. Through PESTEL analysis, it is identified that external factors like - traveling restrictions to evolved customer expectations, redefined the focus point for businesses in the hospitality industry. Businesses are no longer extensively focusing on business commuting instead they shifted towards making strategies for leisure guests. Through technological innovation, dynamic decisions and targeting new customer segments, hotels are now trying to reposition themselves and become more proactive.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pStyle w:val="Heading1"/>
        <w:rPr/>
      </w:pPr>
      <w:bookmarkStart w:colFirst="0" w:colLast="0" w:name="_d1h1uvl0lbkt" w:id="6"/>
      <w:bookmarkEnd w:id="6"/>
      <w:r w:rsidDel="00000000" w:rsidR="00000000" w:rsidRPr="00000000">
        <w:rPr>
          <w:rtl w:val="0"/>
        </w:rPr>
        <w:t xml:space="preserve">Recommendations</w:t>
      </w:r>
    </w:p>
    <w:p w:rsidR="00000000" w:rsidDel="00000000" w:rsidP="00000000" w:rsidRDefault="00000000" w:rsidRPr="00000000" w14:paraId="0000003B">
      <w:pPr>
        <w:rPr/>
      </w:pPr>
      <w:r w:rsidDel="00000000" w:rsidR="00000000" w:rsidRPr="00000000">
        <w:rPr>
          <w:b w:val="1"/>
          <w:rtl w:val="0"/>
        </w:rPr>
        <w:t xml:space="preserve">Reuse Spaces for Hybrid Purposes:</w:t>
      </w:r>
      <w:r w:rsidDel="00000000" w:rsidR="00000000" w:rsidRPr="00000000">
        <w:rPr>
          <w:rtl w:val="0"/>
        </w:rPr>
        <w:t xml:space="preserve"> Due to reduced business commuting, hotels can use their meeting rooms for hybrid-purposes. These spaces can be used for different purposes like work and leisure, well-being center, workout activities, mental peace programs, etc. Using ergonomic furniture and giving hi-speed internet can add value to guest experience. Besides that, these spaces can be also converted into relaxation zones for the leisure travellers who will use this space as a seamless work zone during their travel. </w:t>
      </w:r>
    </w:p>
    <w:p w:rsidR="00000000" w:rsidDel="00000000" w:rsidP="00000000" w:rsidRDefault="00000000" w:rsidRPr="00000000" w14:paraId="0000003C">
      <w:pPr>
        <w:rPr/>
      </w:pPr>
      <w:r w:rsidDel="00000000" w:rsidR="00000000" w:rsidRPr="00000000">
        <w:rPr>
          <w:b w:val="1"/>
          <w:rtl w:val="0"/>
        </w:rPr>
        <w:t xml:space="preserve">Target Different Customer Segments and Use Different Marketing Channels</w:t>
      </w:r>
      <w:r w:rsidDel="00000000" w:rsidR="00000000" w:rsidRPr="00000000">
        <w:rPr>
          <w:rtl w:val="0"/>
        </w:rPr>
        <w:t xml:space="preserve">: As the business commuting decreased, it is now necessary for the hotels to target new and different segments of the market. Whether it is leisure travellers who are looking for experience based-accommodation in hotels or young guests looking for flexibility or eco-tourists or hygiene-focused guests, hotels should try to reshape and redevelop their service offerings so that different customer segments can enjoy their time. Personalization features for the guests can not only help hotels to improve their guest experience but also increase brand loyalty. </w:t>
      </w:r>
    </w:p>
    <w:p w:rsidR="00000000" w:rsidDel="00000000" w:rsidP="00000000" w:rsidRDefault="00000000" w:rsidRPr="00000000" w14:paraId="0000003D">
      <w:pPr>
        <w:rPr/>
      </w:pPr>
      <w:r w:rsidDel="00000000" w:rsidR="00000000" w:rsidRPr="00000000">
        <w:rPr>
          <w:rtl w:val="0"/>
        </w:rPr>
        <w:t xml:space="preserve">Businesses in the hospitality sector can also get benefit by engaging in different marketing channels. Today social media marketing is not the only option as hotels can collaborate with different travel groups or accommodation partners to target different demographic customers.  </w:t>
      </w:r>
    </w:p>
    <w:p w:rsidR="00000000" w:rsidDel="00000000" w:rsidP="00000000" w:rsidRDefault="00000000" w:rsidRPr="00000000" w14:paraId="0000003E">
      <w:pPr>
        <w:rPr/>
      </w:pPr>
      <w:r w:rsidDel="00000000" w:rsidR="00000000" w:rsidRPr="00000000">
        <w:rPr>
          <w:b w:val="1"/>
          <w:rtl w:val="0"/>
        </w:rPr>
        <w:t xml:space="preserve">Flexible Business Model:</w:t>
      </w:r>
      <w:r w:rsidDel="00000000" w:rsidR="00000000" w:rsidRPr="00000000">
        <w:rPr>
          <w:rtl w:val="0"/>
        </w:rPr>
        <w:t xml:space="preserve"> During the pandemic, hotels witnessed the importance of flexibility. It should be also introduced to services as people today want rescheduling services, non-penalty cancelation, automated check-in/out etc. To make the young and frequent travellers into loyal customers, hotels can also introduce subscription-based business model and encourage to revisit. Giving guests long-stay discounts can be an effective option to improve guest experience. Developing a flexible business model can help hotel to remain adaptive and make better decisions in uncertain situations and diversify the revenue streams.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Heading1"/>
        <w:rPr/>
      </w:pPr>
      <w:bookmarkStart w:colFirst="0" w:colLast="0" w:name="_ux0fjduc2voo" w:id="7"/>
      <w:bookmarkEnd w:id="7"/>
      <w:r w:rsidDel="00000000" w:rsidR="00000000" w:rsidRPr="00000000">
        <w:rPr>
          <w:rtl w:val="0"/>
        </w:rPr>
        <w:t xml:space="preserve">References</w:t>
      </w:r>
    </w:p>
    <w:p w:rsidR="00000000" w:rsidDel="00000000" w:rsidP="00000000" w:rsidRDefault="00000000" w:rsidRPr="00000000" w14:paraId="00000051">
      <w:pPr>
        <w:rPr/>
      </w:pPr>
      <w:bookmarkStart w:colFirst="0" w:colLast="0" w:name="_jp8rei6rjvo" w:id="8"/>
      <w:bookmarkEnd w:id="8"/>
      <w:r w:rsidDel="00000000" w:rsidR="00000000" w:rsidRPr="00000000">
        <w:rPr>
          <w:rtl w:val="0"/>
        </w:rPr>
        <w:t xml:space="preserve">Aharon, D.Y., Jacobi, A., Cohen, E., Tzur, J. and Qadan, M., (2021). COVID-19, government measures and hospitality industry performance. </w:t>
      </w:r>
      <w:r w:rsidDel="00000000" w:rsidR="00000000" w:rsidRPr="00000000">
        <w:rPr>
          <w:i w:val="1"/>
          <w:rtl w:val="0"/>
        </w:rPr>
        <w:t xml:space="preserve">PloS one</w:t>
      </w:r>
      <w:r w:rsidDel="00000000" w:rsidR="00000000" w:rsidRPr="00000000">
        <w:rPr>
          <w:rtl w:val="0"/>
        </w:rPr>
        <w:t xml:space="preserve">, </w:t>
      </w:r>
      <w:r w:rsidDel="00000000" w:rsidR="00000000" w:rsidRPr="00000000">
        <w:rPr>
          <w:i w:val="1"/>
          <w:rtl w:val="0"/>
        </w:rPr>
        <w:t xml:space="preserve">16</w:t>
      </w:r>
      <w:r w:rsidDel="00000000" w:rsidR="00000000" w:rsidRPr="00000000">
        <w:rPr>
          <w:rtl w:val="0"/>
        </w:rPr>
        <w:t xml:space="preserve">(8), p.e0255819.</w:t>
      </w:r>
    </w:p>
    <w:p w:rsidR="00000000" w:rsidDel="00000000" w:rsidP="00000000" w:rsidRDefault="00000000" w:rsidRPr="00000000" w14:paraId="00000052">
      <w:pPr>
        <w:rPr/>
      </w:pPr>
      <w:bookmarkStart w:colFirst="0" w:colLast="0" w:name="_vmd3ekmybd9s" w:id="9"/>
      <w:bookmarkEnd w:id="9"/>
      <w:r w:rsidDel="00000000" w:rsidR="00000000" w:rsidRPr="00000000">
        <w:rPr>
          <w:rtl w:val="0"/>
        </w:rPr>
        <w:t xml:space="preserve">Allaberganov, A., Preko, A. and Mohammed, I., (2021). Government commitment to tourism and hospitality sector during COVID-19 pandemic. </w:t>
      </w:r>
      <w:r w:rsidDel="00000000" w:rsidR="00000000" w:rsidRPr="00000000">
        <w:rPr>
          <w:i w:val="1"/>
          <w:rtl w:val="0"/>
        </w:rPr>
        <w:t xml:space="preserve">Tourism Critiques: Practice and Theory</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(2), pp.153-169.</w:t>
      </w:r>
    </w:p>
    <w:p w:rsidR="00000000" w:rsidDel="00000000" w:rsidP="00000000" w:rsidRDefault="00000000" w:rsidRPr="00000000" w14:paraId="00000053">
      <w:pPr>
        <w:rPr/>
      </w:pPr>
      <w:r w:rsidDel="00000000" w:rsidR="00000000" w:rsidRPr="00000000">
        <w:rPr>
          <w:rtl w:val="0"/>
        </w:rPr>
        <w:t xml:space="preserve">Bharwani, S. and Mathews, D., (2021). Techno-business strategies for enhancing guest experience in luxury hotels: a managerial perspective. </w:t>
      </w:r>
      <w:r w:rsidDel="00000000" w:rsidR="00000000" w:rsidRPr="00000000">
        <w:rPr>
          <w:i w:val="1"/>
          <w:rtl w:val="0"/>
        </w:rPr>
        <w:t xml:space="preserve">Worldwide Hospitality and Tourism Themes</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(2), pp.168-185.</w:t>
      </w:r>
    </w:p>
    <w:p w:rsidR="00000000" w:rsidDel="00000000" w:rsidP="00000000" w:rsidRDefault="00000000" w:rsidRPr="00000000" w14:paraId="00000054">
      <w:pPr>
        <w:rPr/>
      </w:pPr>
      <w:bookmarkStart w:colFirst="0" w:colLast="0" w:name="_9lnzs447sh2v" w:id="10"/>
      <w:bookmarkEnd w:id="10"/>
      <w:r w:rsidDel="00000000" w:rsidR="00000000" w:rsidRPr="00000000">
        <w:rPr>
          <w:rtl w:val="0"/>
        </w:rPr>
        <w:t xml:space="preserve">Bhatt, D., Sharma, S. and Singh, V.P., (2025). Challenges Faced by Bleisure Travellers and How to Overcome Them. In </w:t>
      </w:r>
      <w:r w:rsidDel="00000000" w:rsidR="00000000" w:rsidRPr="00000000">
        <w:rPr>
          <w:i w:val="1"/>
          <w:rtl w:val="0"/>
        </w:rPr>
        <w:t xml:space="preserve">Smart Travel and Sustainable Innovations in Bleisure Tourism</w:t>
      </w:r>
      <w:r w:rsidDel="00000000" w:rsidR="00000000" w:rsidRPr="00000000">
        <w:rPr>
          <w:rtl w:val="0"/>
        </w:rPr>
        <w:t xml:space="preserve"> (pp. 343-364). IGI Global.</w:t>
      </w:r>
    </w:p>
    <w:p w:rsidR="00000000" w:rsidDel="00000000" w:rsidP="00000000" w:rsidRDefault="00000000" w:rsidRPr="00000000" w14:paraId="00000055">
      <w:pPr>
        <w:rPr/>
      </w:pPr>
      <w:bookmarkStart w:colFirst="0" w:colLast="0" w:name="_n1ycc4iac9cn" w:id="11"/>
      <w:bookmarkEnd w:id="11"/>
      <w:r w:rsidDel="00000000" w:rsidR="00000000" w:rsidRPr="00000000">
        <w:rPr>
          <w:rtl w:val="0"/>
        </w:rPr>
        <w:t xml:space="preserve">Bondarenko, S., Kalaman, O. and Danilova, О., (2025). Digital transformation of the tourism business in an open economy: a comprehensive approach to travel planning and partnerships. </w:t>
      </w:r>
      <w:r w:rsidDel="00000000" w:rsidR="00000000" w:rsidRPr="00000000">
        <w:rPr>
          <w:i w:val="1"/>
          <w:rtl w:val="0"/>
        </w:rPr>
        <w:t xml:space="preserve">Social Development: Economic and Legal Issues</w:t>
      </w:r>
      <w:r w:rsidDel="00000000" w:rsidR="00000000" w:rsidRPr="00000000">
        <w:rPr>
          <w:rtl w:val="0"/>
        </w:rPr>
        <w:t xml:space="preserve">, (4).</w:t>
      </w:r>
    </w:p>
    <w:p w:rsidR="00000000" w:rsidDel="00000000" w:rsidP="00000000" w:rsidRDefault="00000000" w:rsidRPr="00000000" w14:paraId="00000056">
      <w:pPr>
        <w:rPr/>
      </w:pPr>
      <w:bookmarkStart w:colFirst="0" w:colLast="0" w:name="_afj7msmzf3jp" w:id="12"/>
      <w:bookmarkEnd w:id="12"/>
      <w:r w:rsidDel="00000000" w:rsidR="00000000" w:rsidRPr="00000000">
        <w:rPr>
          <w:rtl w:val="0"/>
        </w:rPr>
        <w:t xml:space="preserve">Brammer, S., Branicki, L. and Linnenluecke, M.K., (2020). COVID-19, societalization, and the future of business in society. </w:t>
      </w:r>
      <w:r w:rsidDel="00000000" w:rsidR="00000000" w:rsidRPr="00000000">
        <w:rPr>
          <w:i w:val="1"/>
          <w:rtl w:val="0"/>
        </w:rPr>
        <w:t xml:space="preserve">Academy of Management Perspectives</w:t>
      </w:r>
      <w:r w:rsidDel="00000000" w:rsidR="00000000" w:rsidRPr="00000000">
        <w:rPr>
          <w:rtl w:val="0"/>
        </w:rPr>
        <w:t xml:space="preserve">, </w:t>
      </w:r>
      <w:r w:rsidDel="00000000" w:rsidR="00000000" w:rsidRPr="00000000">
        <w:rPr>
          <w:i w:val="1"/>
          <w:rtl w:val="0"/>
        </w:rPr>
        <w:t xml:space="preserve">34</w:t>
      </w:r>
      <w:r w:rsidDel="00000000" w:rsidR="00000000" w:rsidRPr="00000000">
        <w:rPr>
          <w:rtl w:val="0"/>
        </w:rPr>
        <w:t xml:space="preserve">(4), pp.493-507.</w:t>
      </w:r>
    </w:p>
    <w:p w:rsidR="00000000" w:rsidDel="00000000" w:rsidP="00000000" w:rsidRDefault="00000000" w:rsidRPr="00000000" w14:paraId="00000057">
      <w:pPr>
        <w:rPr/>
      </w:pPr>
      <w:bookmarkStart w:colFirst="0" w:colLast="0" w:name="_fvemdcgzvrnh" w:id="13"/>
      <w:bookmarkEnd w:id="13"/>
      <w:r w:rsidDel="00000000" w:rsidR="00000000" w:rsidRPr="00000000">
        <w:rPr>
          <w:rtl w:val="0"/>
        </w:rPr>
        <w:t xml:space="preserve">Cain, L.N., Mistry, T.G., Douglas, S., Rahman, I. and Moreo, A., (2024). Luxury hotel technology trends: a multigenerational analysis. </w:t>
      </w:r>
      <w:r w:rsidDel="00000000" w:rsidR="00000000" w:rsidRPr="00000000">
        <w:rPr>
          <w:i w:val="1"/>
          <w:rtl w:val="0"/>
        </w:rPr>
        <w:t xml:space="preserve">International Journal of Contemporary Hospitality Management</w:t>
      </w:r>
      <w:r w:rsidDel="00000000" w:rsidR="00000000" w:rsidRPr="00000000">
        <w:rPr>
          <w:rtl w:val="0"/>
        </w:rPr>
        <w:t xml:space="preserve">, </w:t>
      </w:r>
      <w:r w:rsidDel="00000000" w:rsidR="00000000" w:rsidRPr="00000000">
        <w:rPr>
          <w:i w:val="1"/>
          <w:rtl w:val="0"/>
        </w:rPr>
        <w:t xml:space="preserve">36</w:t>
      </w:r>
      <w:r w:rsidDel="00000000" w:rsidR="00000000" w:rsidRPr="00000000">
        <w:rPr>
          <w:rtl w:val="0"/>
        </w:rPr>
        <w:t xml:space="preserve">(12), pp.4031-4054.</w:t>
      </w:r>
    </w:p>
    <w:p w:rsidR="00000000" w:rsidDel="00000000" w:rsidP="00000000" w:rsidRDefault="00000000" w:rsidRPr="00000000" w14:paraId="00000058">
      <w:pPr>
        <w:rPr/>
      </w:pPr>
      <w:bookmarkStart w:colFirst="0" w:colLast="0" w:name="_1ouzg3d7sq0t" w:id="14"/>
      <w:bookmarkEnd w:id="14"/>
      <w:r w:rsidDel="00000000" w:rsidR="00000000" w:rsidRPr="00000000">
        <w:rPr>
          <w:rtl w:val="0"/>
        </w:rPr>
        <w:t xml:space="preserve">Chakraborty, T., Sharada, V.S., Tripathi, M. and Basu, R., (2025). Towards a Balanced Lifestyle: How Bleisure Travel Is Reshaping Work-Life Balance Among Professionals. In </w:t>
      </w:r>
      <w:r w:rsidDel="00000000" w:rsidR="00000000" w:rsidRPr="00000000">
        <w:rPr>
          <w:i w:val="1"/>
          <w:rtl w:val="0"/>
        </w:rPr>
        <w:t xml:space="preserve">Smart Travel and Sustainable Innovations in Bleisure Tourism</w:t>
      </w:r>
      <w:r w:rsidDel="00000000" w:rsidR="00000000" w:rsidRPr="00000000">
        <w:rPr>
          <w:rtl w:val="0"/>
        </w:rPr>
        <w:t xml:space="preserve"> (pp. 149-178). IGI Global.</w:t>
      </w:r>
    </w:p>
    <w:p w:rsidR="00000000" w:rsidDel="00000000" w:rsidP="00000000" w:rsidRDefault="00000000" w:rsidRPr="00000000" w14:paraId="00000059">
      <w:pPr>
        <w:rPr/>
      </w:pPr>
      <w:bookmarkStart w:colFirst="0" w:colLast="0" w:name="_p5dj9xthmg71" w:id="15"/>
      <w:bookmarkEnd w:id="15"/>
      <w:r w:rsidDel="00000000" w:rsidR="00000000" w:rsidRPr="00000000">
        <w:rPr>
          <w:rtl w:val="0"/>
        </w:rPr>
        <w:t xml:space="preserve">Chanyasak, T., Koseoglu, M.A., King, B. and Aladag, O.F., (2022). Business model adaptation as a strategic response to crises: navigating the COVID-19 pandemic. </w:t>
      </w:r>
      <w:r w:rsidDel="00000000" w:rsidR="00000000" w:rsidRPr="00000000">
        <w:rPr>
          <w:i w:val="1"/>
          <w:rtl w:val="0"/>
        </w:rPr>
        <w:t xml:space="preserve">International Journal of Tourism Cities</w:t>
      </w:r>
      <w:r w:rsidDel="00000000" w:rsidR="00000000" w:rsidRPr="00000000">
        <w:rPr>
          <w:rtl w:val="0"/>
        </w:rPr>
        <w:t xml:space="preserve">, </w:t>
      </w:r>
      <w:r w:rsidDel="00000000" w:rsidR="00000000" w:rsidRPr="00000000">
        <w:rPr>
          <w:i w:val="1"/>
          <w:rtl w:val="0"/>
        </w:rPr>
        <w:t xml:space="preserve">8</w:t>
      </w:r>
      <w:r w:rsidDel="00000000" w:rsidR="00000000" w:rsidRPr="00000000">
        <w:rPr>
          <w:rtl w:val="0"/>
        </w:rPr>
        <w:t xml:space="preserve">(3), pp.616-635.</w:t>
      </w:r>
    </w:p>
    <w:p w:rsidR="00000000" w:rsidDel="00000000" w:rsidP="00000000" w:rsidRDefault="00000000" w:rsidRPr="00000000" w14:paraId="0000005A">
      <w:pPr>
        <w:rPr/>
      </w:pPr>
      <w:bookmarkStart w:colFirst="0" w:colLast="0" w:name="_ruz1g1fmgu0l" w:id="16"/>
      <w:bookmarkEnd w:id="16"/>
      <w:r w:rsidDel="00000000" w:rsidR="00000000" w:rsidRPr="00000000">
        <w:rPr>
          <w:rtl w:val="0"/>
        </w:rPr>
        <w:t xml:space="preserve">Chu, K.M., (2024). Innovation practices of new technology adoption for the business survival strategy of online travel agencies during the COVID-19 pandemic: Two case studies in Taiwan. </w:t>
      </w:r>
      <w:r w:rsidDel="00000000" w:rsidR="00000000" w:rsidRPr="00000000">
        <w:rPr>
          <w:i w:val="1"/>
          <w:rtl w:val="0"/>
        </w:rPr>
        <w:t xml:space="preserve">Journal of the Knowledge Economy</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(2), pp.9556-9575.</w:t>
      </w:r>
    </w:p>
    <w:p w:rsidR="00000000" w:rsidDel="00000000" w:rsidP="00000000" w:rsidRDefault="00000000" w:rsidRPr="00000000" w14:paraId="0000005B">
      <w:pPr>
        <w:rPr/>
      </w:pPr>
      <w:bookmarkStart w:colFirst="0" w:colLast="0" w:name="_6smtatsfr53k" w:id="17"/>
      <w:bookmarkEnd w:id="17"/>
      <w:r w:rsidDel="00000000" w:rsidR="00000000" w:rsidRPr="00000000">
        <w:rPr>
          <w:rtl w:val="0"/>
        </w:rPr>
        <w:t xml:space="preserve">Dutta, I., (2024). Adapting to change: Exploring contemporary issues in the tourism and hospitality industry. </w:t>
      </w:r>
      <w:r w:rsidDel="00000000" w:rsidR="00000000" w:rsidRPr="00000000">
        <w:rPr>
          <w:i w:val="1"/>
          <w:rtl w:val="0"/>
        </w:rPr>
        <w:t xml:space="preserve">International Journal of Advanced Academic Studies</w:t>
      </w:r>
      <w:r w:rsidDel="00000000" w:rsidR="00000000" w:rsidRPr="00000000">
        <w:rPr>
          <w:rtl w:val="0"/>
        </w:rPr>
        <w:t xml:space="preserve">, </w:t>
      </w:r>
      <w:r w:rsidDel="00000000" w:rsidR="00000000" w:rsidRPr="00000000">
        <w:rPr>
          <w:i w:val="1"/>
          <w:rtl w:val="0"/>
        </w:rPr>
        <w:t xml:space="preserve">6</w:t>
      </w:r>
      <w:r w:rsidDel="00000000" w:rsidR="00000000" w:rsidRPr="00000000">
        <w:rPr>
          <w:rtl w:val="0"/>
        </w:rPr>
        <w:t xml:space="preserve">(9), pp.01-06.</w:t>
      </w:r>
    </w:p>
    <w:p w:rsidR="00000000" w:rsidDel="00000000" w:rsidP="00000000" w:rsidRDefault="00000000" w:rsidRPr="00000000" w14:paraId="0000005C">
      <w:pPr>
        <w:rPr/>
      </w:pPr>
      <w:bookmarkStart w:colFirst="0" w:colLast="0" w:name="_rw1ixrfr1jfa" w:id="18"/>
      <w:bookmarkEnd w:id="18"/>
      <w:r w:rsidDel="00000000" w:rsidR="00000000" w:rsidRPr="00000000">
        <w:rPr>
          <w:rtl w:val="0"/>
        </w:rPr>
        <w:t xml:space="preserve">Gössling, S. and Schweiggart, N., (2022). Two years of COVID-19 and tourism: What we learned, and what we should have learned. </w:t>
      </w:r>
      <w:r w:rsidDel="00000000" w:rsidR="00000000" w:rsidRPr="00000000">
        <w:rPr>
          <w:i w:val="1"/>
          <w:rtl w:val="0"/>
        </w:rPr>
        <w:t xml:space="preserve">Journal of Sustainable Tourism</w:t>
      </w:r>
      <w:r w:rsidDel="00000000" w:rsidR="00000000" w:rsidRPr="00000000">
        <w:rPr>
          <w:rtl w:val="0"/>
        </w:rPr>
        <w:t xml:space="preserve">, </w:t>
      </w:r>
      <w:r w:rsidDel="00000000" w:rsidR="00000000" w:rsidRPr="00000000">
        <w:rPr>
          <w:i w:val="1"/>
          <w:rtl w:val="0"/>
        </w:rPr>
        <w:t xml:space="preserve">30</w:t>
      </w:r>
      <w:r w:rsidDel="00000000" w:rsidR="00000000" w:rsidRPr="00000000">
        <w:rPr>
          <w:rtl w:val="0"/>
        </w:rPr>
        <w:t xml:space="preserve">(4), pp.915-931.</w:t>
      </w:r>
    </w:p>
    <w:p w:rsidR="00000000" w:rsidDel="00000000" w:rsidP="00000000" w:rsidRDefault="00000000" w:rsidRPr="00000000" w14:paraId="0000005D">
      <w:pPr>
        <w:rPr/>
      </w:pPr>
      <w:bookmarkStart w:colFirst="0" w:colLast="0" w:name="_6o0ppl52rm9m" w:id="19"/>
      <w:bookmarkEnd w:id="19"/>
      <w:r w:rsidDel="00000000" w:rsidR="00000000" w:rsidRPr="00000000">
        <w:rPr>
          <w:rtl w:val="0"/>
        </w:rPr>
        <w:t xml:space="preserve">Hu, X., Yan, H., Casey, T. and Wu, C.H., (2021). Creating a safe haven during the crisis: How organizations can achieve deep compliance with COVID-19 safety measures in the hospitality industry. </w:t>
      </w:r>
      <w:r w:rsidDel="00000000" w:rsidR="00000000" w:rsidRPr="00000000">
        <w:rPr>
          <w:i w:val="1"/>
          <w:rtl w:val="0"/>
        </w:rPr>
        <w:t xml:space="preserve">International Journal of Hospitality Management</w:t>
      </w:r>
      <w:r w:rsidDel="00000000" w:rsidR="00000000" w:rsidRPr="00000000">
        <w:rPr>
          <w:rtl w:val="0"/>
        </w:rPr>
        <w:t xml:space="preserve">, </w:t>
      </w:r>
      <w:r w:rsidDel="00000000" w:rsidR="00000000" w:rsidRPr="00000000">
        <w:rPr>
          <w:i w:val="1"/>
          <w:rtl w:val="0"/>
        </w:rPr>
        <w:t xml:space="preserve">92</w:t>
      </w:r>
      <w:r w:rsidDel="00000000" w:rsidR="00000000" w:rsidRPr="00000000">
        <w:rPr>
          <w:rtl w:val="0"/>
        </w:rPr>
        <w:t xml:space="preserve">, p.102662.</w:t>
      </w:r>
    </w:p>
    <w:p w:rsidR="00000000" w:rsidDel="00000000" w:rsidP="00000000" w:rsidRDefault="00000000" w:rsidRPr="00000000" w14:paraId="0000005E">
      <w:pPr>
        <w:rPr/>
      </w:pPr>
      <w:r w:rsidDel="00000000" w:rsidR="00000000" w:rsidRPr="00000000">
        <w:rPr>
          <w:rtl w:val="0"/>
        </w:rPr>
        <w:t xml:space="preserve">Kar, S., Das, S. and Kar, B., (2025). PESTEL Framework Analysis: Challenges, Government Support and Performance in Agricultural SMEs. </w:t>
      </w:r>
      <w:r w:rsidDel="00000000" w:rsidR="00000000" w:rsidRPr="00000000">
        <w:rPr>
          <w:i w:val="1"/>
          <w:rtl w:val="0"/>
        </w:rPr>
        <w:t xml:space="preserve">SEDME (Small Enterprises Development, Management &amp; Extension Journal)</w:t>
      </w:r>
      <w:r w:rsidDel="00000000" w:rsidR="00000000" w:rsidRPr="00000000">
        <w:rPr>
          <w:rtl w:val="0"/>
        </w:rPr>
        <w:t xml:space="preserve">, </w:t>
      </w:r>
      <w:r w:rsidDel="00000000" w:rsidR="00000000" w:rsidRPr="00000000">
        <w:rPr>
          <w:i w:val="1"/>
          <w:rtl w:val="0"/>
        </w:rPr>
        <w:t xml:space="preserve">52</w:t>
      </w:r>
      <w:r w:rsidDel="00000000" w:rsidR="00000000" w:rsidRPr="00000000">
        <w:rPr>
          <w:rtl w:val="0"/>
        </w:rPr>
        <w:t xml:space="preserve">(2), pp.142-153.</w:t>
      </w:r>
    </w:p>
    <w:p w:rsidR="00000000" w:rsidDel="00000000" w:rsidP="00000000" w:rsidRDefault="00000000" w:rsidRPr="00000000" w14:paraId="0000005F">
      <w:pPr>
        <w:rPr/>
      </w:pPr>
      <w:bookmarkStart w:colFirst="0" w:colLast="0" w:name="_i7kprfg8jaza" w:id="20"/>
      <w:bookmarkEnd w:id="20"/>
      <w:r w:rsidDel="00000000" w:rsidR="00000000" w:rsidRPr="00000000">
        <w:rPr>
          <w:rtl w:val="0"/>
        </w:rPr>
        <w:t xml:space="preserve">Karl, K.A., Peluchette, J.V. and Aghakhani, N., (2022). Virtual work meetings during the COVID-19 pandemic: The good, bad, and ugly. </w:t>
      </w:r>
      <w:r w:rsidDel="00000000" w:rsidR="00000000" w:rsidRPr="00000000">
        <w:rPr>
          <w:i w:val="1"/>
          <w:rtl w:val="0"/>
        </w:rPr>
        <w:t xml:space="preserve">Small group research</w:t>
      </w:r>
      <w:r w:rsidDel="00000000" w:rsidR="00000000" w:rsidRPr="00000000">
        <w:rPr>
          <w:rtl w:val="0"/>
        </w:rPr>
        <w:t xml:space="preserve">, </w:t>
      </w:r>
      <w:r w:rsidDel="00000000" w:rsidR="00000000" w:rsidRPr="00000000">
        <w:rPr>
          <w:i w:val="1"/>
          <w:rtl w:val="0"/>
        </w:rPr>
        <w:t xml:space="preserve">53</w:t>
      </w:r>
      <w:r w:rsidDel="00000000" w:rsidR="00000000" w:rsidRPr="00000000">
        <w:rPr>
          <w:rtl w:val="0"/>
        </w:rPr>
        <w:t xml:space="preserve">(3), pp.343-365.</w:t>
      </w:r>
    </w:p>
    <w:p w:rsidR="00000000" w:rsidDel="00000000" w:rsidP="00000000" w:rsidRDefault="00000000" w:rsidRPr="00000000" w14:paraId="00000060">
      <w:pPr>
        <w:rPr/>
      </w:pPr>
      <w:bookmarkStart w:colFirst="0" w:colLast="0" w:name="_nbck4ap8bze6" w:id="21"/>
      <w:bookmarkEnd w:id="21"/>
      <w:r w:rsidDel="00000000" w:rsidR="00000000" w:rsidRPr="00000000">
        <w:rPr>
          <w:rtl w:val="0"/>
        </w:rPr>
        <w:t xml:space="preserve">Khan, H., (2023). Composite collaboration and the differentiation strategies adopted by emerging market firms in advanced markets during the COVID-19 pandemic. </w:t>
      </w:r>
      <w:r w:rsidDel="00000000" w:rsidR="00000000" w:rsidRPr="00000000">
        <w:rPr>
          <w:i w:val="1"/>
          <w:rtl w:val="0"/>
        </w:rPr>
        <w:t xml:space="preserve">International Marketing Review</w:t>
      </w:r>
      <w:r w:rsidDel="00000000" w:rsidR="00000000" w:rsidRPr="00000000">
        <w:rPr>
          <w:rtl w:val="0"/>
        </w:rPr>
        <w:t xml:space="preserve">, </w:t>
      </w:r>
      <w:r w:rsidDel="00000000" w:rsidR="00000000" w:rsidRPr="00000000">
        <w:rPr>
          <w:i w:val="1"/>
          <w:rtl w:val="0"/>
        </w:rPr>
        <w:t xml:space="preserve">40</w:t>
      </w:r>
      <w:r w:rsidDel="00000000" w:rsidR="00000000" w:rsidRPr="00000000">
        <w:rPr>
          <w:rtl w:val="0"/>
        </w:rPr>
        <w:t xml:space="preserve">(5), pp.1035-1053.</w:t>
      </w:r>
    </w:p>
    <w:p w:rsidR="00000000" w:rsidDel="00000000" w:rsidP="00000000" w:rsidRDefault="00000000" w:rsidRPr="00000000" w14:paraId="00000061">
      <w:pPr>
        <w:rPr/>
      </w:pPr>
      <w:bookmarkStart w:colFirst="0" w:colLast="0" w:name="_ad48ujyzdh1u" w:id="22"/>
      <w:bookmarkEnd w:id="22"/>
      <w:r w:rsidDel="00000000" w:rsidR="00000000" w:rsidRPr="00000000">
        <w:rPr>
          <w:rtl w:val="0"/>
        </w:rPr>
        <w:t xml:space="preserve">Kiky, A., (2024). From loyalty to profitability: Assessing the viability of hotel subscription models in staycation services. </w:t>
      </w:r>
      <w:r w:rsidDel="00000000" w:rsidR="00000000" w:rsidRPr="00000000">
        <w:rPr>
          <w:i w:val="1"/>
          <w:rtl w:val="0"/>
        </w:rPr>
        <w:t xml:space="preserve">Journal of Resilient Economies</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(1), pp.36-44.</w:t>
      </w:r>
    </w:p>
    <w:p w:rsidR="00000000" w:rsidDel="00000000" w:rsidP="00000000" w:rsidRDefault="00000000" w:rsidRPr="00000000" w14:paraId="00000062">
      <w:pPr>
        <w:rPr/>
      </w:pPr>
      <w:bookmarkStart w:colFirst="0" w:colLast="0" w:name="_2xabckgkvtjy" w:id="23"/>
      <w:bookmarkEnd w:id="23"/>
      <w:r w:rsidDel="00000000" w:rsidR="00000000" w:rsidRPr="00000000">
        <w:rPr>
          <w:rtl w:val="0"/>
        </w:rPr>
        <w:t xml:space="preserve">Kim, J.J. and Han, H., (2022). Redefining in-room amenities for hotel staycationers in the new era of tourism: A deep dive into guest well-being and intentions. </w:t>
      </w:r>
      <w:r w:rsidDel="00000000" w:rsidR="00000000" w:rsidRPr="00000000">
        <w:rPr>
          <w:i w:val="1"/>
          <w:rtl w:val="0"/>
        </w:rPr>
        <w:t xml:space="preserve">International Journal of Hospitality Management</w:t>
      </w:r>
      <w:r w:rsidDel="00000000" w:rsidR="00000000" w:rsidRPr="00000000">
        <w:rPr>
          <w:rtl w:val="0"/>
        </w:rPr>
        <w:t xml:space="preserve">, </w:t>
      </w:r>
      <w:r w:rsidDel="00000000" w:rsidR="00000000" w:rsidRPr="00000000">
        <w:rPr>
          <w:i w:val="1"/>
          <w:rtl w:val="0"/>
        </w:rPr>
        <w:t xml:space="preserve">102</w:t>
      </w:r>
      <w:r w:rsidDel="00000000" w:rsidR="00000000" w:rsidRPr="00000000">
        <w:rPr>
          <w:rtl w:val="0"/>
        </w:rPr>
        <w:t xml:space="preserve">, p.103168.</w:t>
      </w:r>
    </w:p>
    <w:p w:rsidR="00000000" w:rsidDel="00000000" w:rsidP="00000000" w:rsidRDefault="00000000" w:rsidRPr="00000000" w14:paraId="00000063">
      <w:pPr>
        <w:rPr/>
      </w:pPr>
      <w:bookmarkStart w:colFirst="0" w:colLast="0" w:name="_lm9cbbe0xjo5" w:id="24"/>
      <w:bookmarkEnd w:id="24"/>
      <w:r w:rsidDel="00000000" w:rsidR="00000000" w:rsidRPr="00000000">
        <w:rPr>
          <w:rtl w:val="0"/>
        </w:rPr>
        <w:t xml:space="preserve">Mercan, R. and Sandıkcı, M., (2024). Bleisure tourism: Business and leisure together. In </w:t>
      </w:r>
      <w:r w:rsidDel="00000000" w:rsidR="00000000" w:rsidRPr="00000000">
        <w:rPr>
          <w:i w:val="1"/>
          <w:rtl w:val="0"/>
        </w:rPr>
        <w:t xml:space="preserve">Future tourism trends volume 1: Tourism in the changing world</w:t>
      </w:r>
      <w:r w:rsidDel="00000000" w:rsidR="00000000" w:rsidRPr="00000000">
        <w:rPr>
          <w:rtl w:val="0"/>
        </w:rPr>
        <w:t xml:space="preserve"> (pp. 3-15). Emerald Publishing Limited.</w:t>
      </w:r>
    </w:p>
    <w:p w:rsidR="00000000" w:rsidDel="00000000" w:rsidP="00000000" w:rsidRDefault="00000000" w:rsidRPr="00000000" w14:paraId="00000064">
      <w:pPr>
        <w:rPr/>
      </w:pPr>
      <w:bookmarkStart w:colFirst="0" w:colLast="0" w:name="_7etoblc3rf3d" w:id="25"/>
      <w:bookmarkEnd w:id="25"/>
      <w:r w:rsidDel="00000000" w:rsidR="00000000" w:rsidRPr="00000000">
        <w:rPr>
          <w:rtl w:val="0"/>
        </w:rPr>
        <w:t xml:space="preserve">Naumov, N., Varadzhakova, D. and Naydenov, A., (2021). Sanitation and hygiene as factors for choosing a place to stay: perceptions of the Bulgarian tourists. </w:t>
      </w:r>
      <w:r w:rsidDel="00000000" w:rsidR="00000000" w:rsidRPr="00000000">
        <w:rPr>
          <w:i w:val="1"/>
          <w:rtl w:val="0"/>
        </w:rPr>
        <w:t xml:space="preserve">Anatolia</w:t>
      </w:r>
      <w:r w:rsidDel="00000000" w:rsidR="00000000" w:rsidRPr="00000000">
        <w:rPr>
          <w:rtl w:val="0"/>
        </w:rPr>
        <w:t xml:space="preserve">, </w:t>
      </w:r>
      <w:r w:rsidDel="00000000" w:rsidR="00000000" w:rsidRPr="00000000">
        <w:rPr>
          <w:i w:val="1"/>
          <w:rtl w:val="0"/>
        </w:rPr>
        <w:t xml:space="preserve">32</w:t>
      </w:r>
      <w:r w:rsidDel="00000000" w:rsidR="00000000" w:rsidRPr="00000000">
        <w:rPr>
          <w:rtl w:val="0"/>
        </w:rPr>
        <w:t xml:space="preserve">(1), pp.144-147.</w:t>
      </w:r>
    </w:p>
    <w:p w:rsidR="00000000" w:rsidDel="00000000" w:rsidP="00000000" w:rsidRDefault="00000000" w:rsidRPr="00000000" w14:paraId="00000065">
      <w:pPr>
        <w:rPr/>
      </w:pPr>
      <w:bookmarkStart w:colFirst="0" w:colLast="0" w:name="_4hxo5l2s63bd" w:id="26"/>
      <w:bookmarkEnd w:id="26"/>
      <w:r w:rsidDel="00000000" w:rsidR="00000000" w:rsidRPr="00000000">
        <w:rPr>
          <w:rtl w:val="0"/>
        </w:rPr>
        <w:t xml:space="preserve">Obersteiner, G., Gollnow, S. and Eriksson, M., (2021). Carbon footprint reduction potential of waste management strategies in tourism. </w:t>
      </w:r>
      <w:r w:rsidDel="00000000" w:rsidR="00000000" w:rsidRPr="00000000">
        <w:rPr>
          <w:i w:val="1"/>
          <w:rtl w:val="0"/>
        </w:rPr>
        <w:t xml:space="preserve">Environmental Development</w:t>
      </w:r>
      <w:r w:rsidDel="00000000" w:rsidR="00000000" w:rsidRPr="00000000">
        <w:rPr>
          <w:rtl w:val="0"/>
        </w:rPr>
        <w:t xml:space="preserve">, </w:t>
      </w:r>
      <w:r w:rsidDel="00000000" w:rsidR="00000000" w:rsidRPr="00000000">
        <w:rPr>
          <w:i w:val="1"/>
          <w:rtl w:val="0"/>
        </w:rPr>
        <w:t xml:space="preserve">39</w:t>
      </w:r>
      <w:r w:rsidDel="00000000" w:rsidR="00000000" w:rsidRPr="00000000">
        <w:rPr>
          <w:rtl w:val="0"/>
        </w:rPr>
        <w:t xml:space="preserve">, p.100617.</w:t>
      </w:r>
    </w:p>
    <w:p w:rsidR="00000000" w:rsidDel="00000000" w:rsidP="00000000" w:rsidRDefault="00000000" w:rsidRPr="00000000" w14:paraId="00000066">
      <w:pPr>
        <w:rPr/>
      </w:pPr>
      <w:bookmarkStart w:colFirst="0" w:colLast="0" w:name="_otgweuqgzq5u" w:id="27"/>
      <w:bookmarkEnd w:id="27"/>
      <w:r w:rsidDel="00000000" w:rsidR="00000000" w:rsidRPr="00000000">
        <w:rPr>
          <w:rtl w:val="0"/>
        </w:rPr>
        <w:t xml:space="preserve">Orhan, G., (2021). The effects of airline strategies on environmental sustainability. </w:t>
      </w:r>
      <w:r w:rsidDel="00000000" w:rsidR="00000000" w:rsidRPr="00000000">
        <w:rPr>
          <w:i w:val="1"/>
          <w:rtl w:val="0"/>
        </w:rPr>
        <w:t xml:space="preserve">Aircraft Engineering and Aerospace Technology</w:t>
      </w:r>
      <w:r w:rsidDel="00000000" w:rsidR="00000000" w:rsidRPr="00000000">
        <w:rPr>
          <w:rtl w:val="0"/>
        </w:rPr>
        <w:t xml:space="preserve">, </w:t>
      </w:r>
      <w:r w:rsidDel="00000000" w:rsidR="00000000" w:rsidRPr="00000000">
        <w:rPr>
          <w:i w:val="1"/>
          <w:rtl w:val="0"/>
        </w:rPr>
        <w:t xml:space="preserve">93</w:t>
      </w:r>
      <w:r w:rsidDel="00000000" w:rsidR="00000000" w:rsidRPr="00000000">
        <w:rPr>
          <w:rtl w:val="0"/>
        </w:rPr>
        <w:t xml:space="preserve">(8), pp.1346-1357.</w:t>
      </w:r>
    </w:p>
    <w:p w:rsidR="00000000" w:rsidDel="00000000" w:rsidP="00000000" w:rsidRDefault="00000000" w:rsidRPr="00000000" w14:paraId="00000067">
      <w:pPr>
        <w:rPr/>
      </w:pPr>
      <w:bookmarkStart w:colFirst="0" w:colLast="0" w:name="_jtzq6cjkn91d" w:id="28"/>
      <w:bookmarkEnd w:id="28"/>
      <w:r w:rsidDel="00000000" w:rsidR="00000000" w:rsidRPr="00000000">
        <w:rPr>
          <w:rtl w:val="0"/>
        </w:rPr>
        <w:t xml:space="preserve">Park, S., (2024). Strategies for coping with business travel stressors: Enhancing business travel satisfaction through leisure activities. </w:t>
      </w:r>
      <w:r w:rsidDel="00000000" w:rsidR="00000000" w:rsidRPr="00000000">
        <w:rPr>
          <w:i w:val="1"/>
          <w:rtl w:val="0"/>
        </w:rPr>
        <w:t xml:space="preserve">International Journal of Tourism Research</w:t>
      </w:r>
      <w:r w:rsidDel="00000000" w:rsidR="00000000" w:rsidRPr="00000000">
        <w:rPr>
          <w:rtl w:val="0"/>
        </w:rPr>
        <w:t xml:space="preserve">, </w:t>
      </w:r>
      <w:r w:rsidDel="00000000" w:rsidR="00000000" w:rsidRPr="00000000">
        <w:rPr>
          <w:i w:val="1"/>
          <w:rtl w:val="0"/>
        </w:rPr>
        <w:t xml:space="preserve">26</w:t>
      </w:r>
      <w:r w:rsidDel="00000000" w:rsidR="00000000" w:rsidRPr="00000000">
        <w:rPr>
          <w:rtl w:val="0"/>
        </w:rPr>
        <w:t xml:space="preserve">(4), p.e2683.</w:t>
      </w:r>
    </w:p>
    <w:p w:rsidR="00000000" w:rsidDel="00000000" w:rsidP="00000000" w:rsidRDefault="00000000" w:rsidRPr="00000000" w14:paraId="00000068">
      <w:pPr>
        <w:rPr/>
      </w:pPr>
      <w:bookmarkStart w:colFirst="0" w:colLast="0" w:name="_7f54iwvh9dp2" w:id="29"/>
      <w:bookmarkEnd w:id="29"/>
      <w:r w:rsidDel="00000000" w:rsidR="00000000" w:rsidRPr="00000000">
        <w:rPr>
          <w:rtl w:val="0"/>
        </w:rPr>
        <w:t xml:space="preserve">Shashwat, K. and Rani, M., (2023). Technological transformation in hospitality industry: An overview. </w:t>
      </w:r>
      <w:r w:rsidDel="00000000" w:rsidR="00000000" w:rsidRPr="00000000">
        <w:rPr>
          <w:i w:val="1"/>
          <w:rtl w:val="0"/>
        </w:rPr>
        <w:t xml:space="preserve">Sustainable development goal advancement through digital innovation in the service sector</w:t>
      </w:r>
      <w:r w:rsidDel="00000000" w:rsidR="00000000" w:rsidRPr="00000000">
        <w:rPr>
          <w:rtl w:val="0"/>
        </w:rPr>
        <w:t xml:space="preserve">, pp.133-151.</w:t>
      </w:r>
    </w:p>
    <w:p w:rsidR="00000000" w:rsidDel="00000000" w:rsidP="00000000" w:rsidRDefault="00000000" w:rsidRPr="00000000" w14:paraId="00000069">
      <w:pPr>
        <w:rPr/>
      </w:pPr>
      <w:bookmarkStart w:colFirst="0" w:colLast="0" w:name="_li4855zhqeft" w:id="30"/>
      <w:bookmarkEnd w:id="30"/>
      <w:r w:rsidDel="00000000" w:rsidR="00000000" w:rsidRPr="00000000">
        <w:rPr>
          <w:rtl w:val="0"/>
        </w:rPr>
        <w:t xml:space="preserve">Shi, F., Shi, D., Weaver, D. and Samaniego Chavez, C.E., (2021). Adapt to not just survive but thrive: resilience strategies of five-star hotels at difficult times. </w:t>
      </w:r>
      <w:r w:rsidDel="00000000" w:rsidR="00000000" w:rsidRPr="00000000">
        <w:rPr>
          <w:i w:val="1"/>
          <w:rtl w:val="0"/>
        </w:rPr>
        <w:t xml:space="preserve">International Journal of Contemporary Hospitality Management</w:t>
      </w:r>
      <w:r w:rsidDel="00000000" w:rsidR="00000000" w:rsidRPr="00000000">
        <w:rPr>
          <w:rtl w:val="0"/>
        </w:rPr>
        <w:t xml:space="preserve">, </w:t>
      </w:r>
      <w:r w:rsidDel="00000000" w:rsidR="00000000" w:rsidRPr="00000000">
        <w:rPr>
          <w:i w:val="1"/>
          <w:rtl w:val="0"/>
        </w:rPr>
        <w:t xml:space="preserve">33</w:t>
      </w:r>
      <w:r w:rsidDel="00000000" w:rsidR="00000000" w:rsidRPr="00000000">
        <w:rPr>
          <w:rtl w:val="0"/>
        </w:rPr>
        <w:t xml:space="preserve">(9), pp.2886-2906.</w:t>
      </w:r>
    </w:p>
    <w:p w:rsidR="00000000" w:rsidDel="00000000" w:rsidP="00000000" w:rsidRDefault="00000000" w:rsidRPr="00000000" w14:paraId="0000006A">
      <w:pPr>
        <w:rPr/>
      </w:pPr>
      <w:bookmarkStart w:colFirst="0" w:colLast="0" w:name="_bayb64xt8016" w:id="31"/>
      <w:bookmarkEnd w:id="31"/>
      <w:r w:rsidDel="00000000" w:rsidR="00000000" w:rsidRPr="00000000">
        <w:rPr>
          <w:rtl w:val="0"/>
        </w:rPr>
        <w:t xml:space="preserve">Surya, B., Hernita, H., Salim, A., Suriani, S., Perwira, I., Yulia, Y., Ruslan, M. and Yunus, K., (2022). Travel-business stagnation and SME business turbulence in the tourism sector in the era of the COVID-19 pandemic. </w:t>
      </w:r>
      <w:r w:rsidDel="00000000" w:rsidR="00000000" w:rsidRPr="00000000">
        <w:rPr>
          <w:i w:val="1"/>
          <w:rtl w:val="0"/>
        </w:rPr>
        <w:t xml:space="preserve">Sustainability</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(4), p.2380.</w:t>
      </w:r>
    </w:p>
    <w:p w:rsidR="00000000" w:rsidDel="00000000" w:rsidP="00000000" w:rsidRDefault="00000000" w:rsidRPr="00000000" w14:paraId="0000006B">
      <w:pPr>
        <w:rPr/>
      </w:pPr>
      <w:bookmarkStart w:colFirst="0" w:colLast="0" w:name="_9u0pxqv55b1z" w:id="32"/>
      <w:bookmarkEnd w:id="32"/>
      <w:r w:rsidDel="00000000" w:rsidR="00000000" w:rsidRPr="00000000">
        <w:rPr>
          <w:rtl w:val="0"/>
        </w:rPr>
        <w:t xml:space="preserve">Thaichon, P., Dutta, P.K., Haghi, A.K. and Dutta, S. eds., (2025). </w:t>
      </w:r>
      <w:r w:rsidDel="00000000" w:rsidR="00000000" w:rsidRPr="00000000">
        <w:rPr>
          <w:i w:val="1"/>
          <w:rtl w:val="0"/>
        </w:rPr>
        <w:t xml:space="preserve">Digital Disruption in Hospitality, AI, and Emerging Technologies: A Roadmap to Personalized Experiences, Enhanced Operations, and Revenue Growth</w:t>
      </w:r>
      <w:r w:rsidDel="00000000" w:rsidR="00000000" w:rsidRPr="00000000">
        <w:rPr>
          <w:rtl w:val="0"/>
        </w:rPr>
        <w:t xml:space="preserve">. Emerald Publishing Limited.</w:t>
      </w:r>
    </w:p>
    <w:p w:rsidR="00000000" w:rsidDel="00000000" w:rsidP="00000000" w:rsidRDefault="00000000" w:rsidRPr="00000000" w14:paraId="0000006C">
      <w:pPr>
        <w:rPr/>
      </w:pPr>
      <w:bookmarkStart w:colFirst="0" w:colLast="0" w:name="_91k2ksyxwp57" w:id="33"/>
      <w:bookmarkEnd w:id="33"/>
      <w:r w:rsidDel="00000000" w:rsidR="00000000" w:rsidRPr="00000000">
        <w:rPr>
          <w:rtl w:val="0"/>
        </w:rPr>
        <w:t xml:space="preserve">Yepez, C. and Leimgruber, W., (2024). The evolving landscape of tourism, travel, and global trade since the COVID-19 pandemic. </w:t>
      </w:r>
      <w:r w:rsidDel="00000000" w:rsidR="00000000" w:rsidRPr="00000000">
        <w:rPr>
          <w:i w:val="1"/>
          <w:rtl w:val="0"/>
        </w:rPr>
        <w:t xml:space="preserve">Research in Globalization</w:t>
      </w:r>
      <w:r w:rsidDel="00000000" w:rsidR="00000000" w:rsidRPr="00000000">
        <w:rPr>
          <w:rtl w:val="0"/>
        </w:rPr>
        <w:t xml:space="preserve">, </w:t>
      </w:r>
      <w:r w:rsidDel="00000000" w:rsidR="00000000" w:rsidRPr="00000000">
        <w:rPr>
          <w:i w:val="1"/>
          <w:rtl w:val="0"/>
        </w:rPr>
        <w:t xml:space="preserve">8</w:t>
      </w:r>
      <w:r w:rsidDel="00000000" w:rsidR="00000000" w:rsidRPr="00000000">
        <w:rPr>
          <w:rtl w:val="0"/>
        </w:rPr>
        <w:t xml:space="preserve">, p.100207.</w:t>
      </w:r>
    </w:p>
    <w:p w:rsidR="00000000" w:rsidDel="00000000" w:rsidP="00000000" w:rsidRDefault="00000000" w:rsidRPr="00000000" w14:paraId="0000006D">
      <w:pPr>
        <w:rPr/>
      </w:pPr>
      <w:r w:rsidDel="00000000" w:rsidR="00000000" w:rsidRPr="00000000">
        <w:rPr>
          <w:rtl w:val="0"/>
        </w:rPr>
      </w:r>
    </w:p>
    <w:sectPr>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before="240" w:lineRule="auto"/>
    </w:pPr>
    <w:rPr>
      <w:b w:val="1"/>
      <w:i w:val="1"/>
      <w:sz w:val="32"/>
      <w:szCs w:val="32"/>
      <w:u w:val="single"/>
    </w:rPr>
  </w:style>
  <w:style w:type="paragraph" w:styleId="Heading2">
    <w:name w:val="heading 2"/>
    <w:basedOn w:val="Normal"/>
    <w:next w:val="Normal"/>
    <w:pPr>
      <w:keepNext w:val="1"/>
      <w:keepLines w:val="1"/>
      <w:spacing w:after="0" w:before="40" w:lineRule="auto"/>
    </w:pPr>
    <w:rPr>
      <w:i w:val="1"/>
      <w:sz w:val="28"/>
      <w:szCs w:val="28"/>
      <w:u w:val="singl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color w:val="000000"/>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6cad95b5-f26c-4063-889f-dd09dc123d05</vt:lpwstr>
  </property>
</Properties>
</file>