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EA4B33" w14:textId="77777777" w:rsidR="00381EED" w:rsidRDefault="00381EED" w:rsidP="00381EED">
      <w:pPr>
        <w:pStyle w:val="a3"/>
        <w:spacing w:before="0" w:beforeAutospacing="0" w:after="0" w:afterAutospacing="0"/>
        <w:ind w:left="-180" w:right="-334"/>
      </w:pPr>
      <w:r>
        <w:rPr>
          <w:noProof/>
        </w:rPr>
        <w:drawing>
          <wp:inline distT="0" distB="0" distL="0" distR="0" wp14:anchorId="7335B034" wp14:editId="6DB5B459">
            <wp:extent cx="1905000" cy="635000"/>
            <wp:effectExtent l="19050" t="19050" r="19050" b="12700"/>
            <wp:docPr id="1" name="图片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3F53B666" w14:textId="77777777" w:rsidR="00381EED" w:rsidRDefault="00381EED" w:rsidP="00381EED">
      <w:pPr>
        <w:pStyle w:val="a3"/>
        <w:spacing w:before="0" w:beforeAutospacing="0" w:after="0" w:afterAutospacing="0"/>
        <w:ind w:left="-180" w:right="-334"/>
      </w:pPr>
    </w:p>
    <w:p w14:paraId="09893CDA" w14:textId="77777777" w:rsidR="00381EED" w:rsidRDefault="00381EED" w:rsidP="00381EED">
      <w:pPr>
        <w:pStyle w:val="a3"/>
        <w:spacing w:before="0" w:beforeAutospacing="0" w:after="0" w:afterAutospacing="0"/>
        <w:ind w:left="-180" w:right="-334"/>
      </w:pPr>
    </w:p>
    <w:p w14:paraId="70F029D8" w14:textId="77777777" w:rsidR="00381EED" w:rsidRDefault="00381EED" w:rsidP="00381EED">
      <w:pPr>
        <w:pStyle w:val="a3"/>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8823B94" w14:textId="77777777" w:rsidR="00381EED" w:rsidRPr="00230F35" w:rsidRDefault="00381EED" w:rsidP="00381EED">
      <w:pPr>
        <w:pStyle w:val="a3"/>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7347D33" w14:textId="77777777" w:rsidR="00381EED" w:rsidRPr="00230F35" w:rsidRDefault="00381EED" w:rsidP="00381EED">
      <w:pPr>
        <w:rPr>
          <w:rFonts w:ascii="Arial" w:hAnsi="Arial" w:cs="Arial"/>
          <w:sz w:val="28"/>
          <w:szCs w:val="28"/>
          <w:lang w:val="cy-GB"/>
        </w:rPr>
      </w:pPr>
    </w:p>
    <w:p w14:paraId="43B3DE9A" w14:textId="77777777" w:rsidR="00381EED" w:rsidRDefault="00381EED" w:rsidP="00381EED">
      <w:pPr>
        <w:pStyle w:val="3"/>
        <w:jc w:val="center"/>
        <w:rPr>
          <w:lang w:val="cy-GB"/>
        </w:rPr>
      </w:pPr>
      <w:r>
        <w:rPr>
          <w:lang w:val="cy-GB"/>
        </w:rPr>
        <w:t>THIS SHEET MUST BE THE FIRST PAGE OF THE ASSIGNMENT YOU ARE SUBMITTING  (DO NOT SEND AS A SEPARATE FILE)</w:t>
      </w:r>
    </w:p>
    <w:p w14:paraId="666F81F3" w14:textId="77777777" w:rsidR="00381EED" w:rsidRDefault="00381EED" w:rsidP="00381EED">
      <w:pPr>
        <w:pStyle w:val="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394"/>
        <w:gridCol w:w="414"/>
        <w:gridCol w:w="1443"/>
        <w:gridCol w:w="273"/>
        <w:gridCol w:w="1772"/>
      </w:tblGrid>
      <w:tr w:rsidR="00381EED" w:rsidRPr="00230F35" w14:paraId="4E0B88B6" w14:textId="77777777" w:rsidTr="00F36E7D">
        <w:trPr>
          <w:trHeight w:val="614"/>
        </w:trPr>
        <w:tc>
          <w:tcPr>
            <w:tcW w:w="8856" w:type="dxa"/>
            <w:gridSpan w:val="5"/>
          </w:tcPr>
          <w:p w14:paraId="5ED93678" w14:textId="77777777" w:rsidR="00381EED" w:rsidRPr="00230F35" w:rsidRDefault="00381EED" w:rsidP="00F36E7D">
            <w:pPr>
              <w:pStyle w:val="a3"/>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381EED" w:rsidRPr="00230F35" w14:paraId="5AEE221D" w14:textId="77777777" w:rsidTr="00F36E7D">
        <w:trPr>
          <w:trHeight w:val="718"/>
        </w:trPr>
        <w:tc>
          <w:tcPr>
            <w:tcW w:w="8856" w:type="dxa"/>
            <w:gridSpan w:val="5"/>
          </w:tcPr>
          <w:p w14:paraId="2B889645" w14:textId="77777777" w:rsidR="00381EED" w:rsidRDefault="00381EED" w:rsidP="00F36E7D">
            <w:pPr>
              <w:pStyle w:val="a3"/>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Jing Chen</w:t>
            </w:r>
          </w:p>
          <w:p w14:paraId="31F99AFA" w14:textId="77777777" w:rsidR="00381EED" w:rsidRPr="00230F35" w:rsidRDefault="00381EED" w:rsidP="00F36E7D">
            <w:pPr>
              <w:pStyle w:val="a3"/>
              <w:spacing w:before="0" w:beforeAutospacing="0" w:after="0" w:afterAutospacing="0"/>
              <w:ind w:right="34"/>
              <w:rPr>
                <w:rFonts w:ascii="Arial" w:hAnsi="Arial" w:cs="Arial"/>
                <w:sz w:val="22"/>
                <w:szCs w:val="22"/>
              </w:rPr>
            </w:pPr>
          </w:p>
          <w:p w14:paraId="4FBB2E5A" w14:textId="77777777" w:rsidR="00381EED" w:rsidRPr="003A19B2" w:rsidRDefault="00381EED" w:rsidP="00F36E7D">
            <w:pPr>
              <w:pStyle w:val="a3"/>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w:t>
            </w:r>
            <w:r w:rsidRPr="003A19B2">
              <w:rPr>
                <w:rFonts w:ascii="Arial" w:hAnsi="Arial" w:cs="Arial"/>
                <w:sz w:val="22"/>
                <w:szCs w:val="22"/>
              </w:rPr>
              <w:t>1813487@student.uwtsd.ac.uk</w:t>
            </w:r>
          </w:p>
        </w:tc>
      </w:tr>
      <w:tr w:rsidR="00381EED" w:rsidRPr="00230F35" w14:paraId="635848B8" w14:textId="77777777" w:rsidTr="00F36E7D">
        <w:trPr>
          <w:trHeight w:val="849"/>
        </w:trPr>
        <w:tc>
          <w:tcPr>
            <w:tcW w:w="4788" w:type="dxa"/>
          </w:tcPr>
          <w:p w14:paraId="7C9F9031" w14:textId="42004A25" w:rsidR="00381EED" w:rsidRPr="00230F35" w:rsidRDefault="00381EED" w:rsidP="00F36E7D">
            <w:pPr>
              <w:pStyle w:val="a3"/>
              <w:spacing w:before="0" w:beforeAutospacing="0" w:after="0" w:afterAutospacing="0"/>
              <w:ind w:right="34"/>
              <w:rPr>
                <w:rFonts w:ascii="Arial" w:hAnsi="Arial" w:cs="Arial"/>
                <w:sz w:val="22"/>
                <w:szCs w:val="22"/>
              </w:rPr>
            </w:pPr>
            <w:r w:rsidRPr="00230F35">
              <w:rPr>
                <w:rFonts w:ascii="Arial" w:hAnsi="Arial" w:cs="Arial"/>
                <w:sz w:val="22"/>
                <w:szCs w:val="22"/>
              </w:rPr>
              <w:t>Module code:</w:t>
            </w:r>
            <w:r>
              <w:t xml:space="preserve"> </w:t>
            </w:r>
            <w:r w:rsidRPr="003A19B2">
              <w:rPr>
                <w:rFonts w:ascii="Arial" w:hAnsi="Arial" w:cs="Arial"/>
                <w:sz w:val="22"/>
                <w:szCs w:val="22"/>
              </w:rPr>
              <w:t>HPCA700</w:t>
            </w:r>
            <w:r>
              <w:rPr>
                <w:rFonts w:ascii="Arial" w:hAnsi="Arial" w:cs="Arial"/>
                <w:sz w:val="22"/>
                <w:szCs w:val="22"/>
              </w:rPr>
              <w:t>3</w:t>
            </w:r>
          </w:p>
          <w:p w14:paraId="106BA9F4" w14:textId="77777777" w:rsidR="00381EED" w:rsidRPr="00230F35" w:rsidRDefault="00381EED" w:rsidP="00F36E7D">
            <w:pPr>
              <w:pStyle w:val="a3"/>
              <w:spacing w:before="0" w:beforeAutospacing="0" w:after="0" w:afterAutospacing="0"/>
              <w:ind w:right="34"/>
              <w:rPr>
                <w:rFonts w:ascii="Arial" w:hAnsi="Arial" w:cs="Arial"/>
                <w:sz w:val="22"/>
                <w:szCs w:val="22"/>
              </w:rPr>
            </w:pPr>
          </w:p>
          <w:p w14:paraId="0D63BCC0" w14:textId="6AD36977" w:rsidR="00381EED" w:rsidRDefault="00381EED" w:rsidP="00F36E7D">
            <w:pPr>
              <w:pStyle w:val="a3"/>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History of Astrology</w:t>
            </w:r>
          </w:p>
          <w:p w14:paraId="464CD3B0" w14:textId="77777777" w:rsidR="00381EED" w:rsidRDefault="00381EED" w:rsidP="00F36E7D">
            <w:pPr>
              <w:pStyle w:val="a3"/>
              <w:spacing w:before="0" w:beforeAutospacing="0" w:after="0" w:afterAutospacing="0"/>
              <w:ind w:right="34"/>
              <w:rPr>
                <w:rFonts w:ascii="Arial" w:hAnsi="Arial" w:cs="Arial"/>
                <w:sz w:val="22"/>
                <w:szCs w:val="22"/>
              </w:rPr>
            </w:pPr>
          </w:p>
          <w:p w14:paraId="0C61DAC9" w14:textId="77777777" w:rsidR="00381EED" w:rsidRPr="00230F35" w:rsidRDefault="00381EED" w:rsidP="00F36E7D">
            <w:pPr>
              <w:pStyle w:val="a3"/>
              <w:spacing w:before="0" w:beforeAutospacing="0" w:after="0" w:afterAutospacing="0"/>
              <w:ind w:right="34"/>
              <w:rPr>
                <w:rFonts w:ascii="Arial" w:hAnsi="Arial" w:cs="Arial"/>
                <w:sz w:val="22"/>
                <w:szCs w:val="22"/>
              </w:rPr>
            </w:pPr>
          </w:p>
        </w:tc>
        <w:tc>
          <w:tcPr>
            <w:tcW w:w="2266" w:type="dxa"/>
            <w:gridSpan w:val="3"/>
          </w:tcPr>
          <w:p w14:paraId="21130E50" w14:textId="77777777" w:rsidR="00381EED" w:rsidRDefault="00381EED" w:rsidP="00F36E7D">
            <w:pPr>
              <w:pStyle w:val="a3"/>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318DCDD" w14:textId="77777777" w:rsidR="00381EED" w:rsidRPr="00230F35" w:rsidRDefault="00381EED" w:rsidP="00F36E7D">
            <w:pPr>
              <w:pStyle w:val="a3"/>
              <w:spacing w:before="0" w:beforeAutospacing="0" w:after="0" w:afterAutospacing="0"/>
              <w:ind w:right="34"/>
              <w:rPr>
                <w:rFonts w:ascii="Arial" w:hAnsi="Arial" w:cs="Arial"/>
                <w:sz w:val="22"/>
                <w:szCs w:val="22"/>
              </w:rPr>
            </w:pPr>
            <w:r>
              <w:rPr>
                <w:rFonts w:ascii="Arial" w:hAnsi="Arial" w:cs="Arial" w:hint="eastAsia"/>
                <w:sz w:val="22"/>
                <w:szCs w:val="22"/>
              </w:rPr>
              <w:t>1</w:t>
            </w:r>
            <w:r>
              <w:rPr>
                <w:rFonts w:ascii="Arial" w:hAnsi="Arial" w:cs="Arial"/>
                <w:sz w:val="22"/>
                <w:szCs w:val="22"/>
              </w:rPr>
              <w:t>813487</w:t>
            </w:r>
          </w:p>
        </w:tc>
        <w:tc>
          <w:tcPr>
            <w:tcW w:w="1802" w:type="dxa"/>
          </w:tcPr>
          <w:p w14:paraId="1BDE0745" w14:textId="77777777" w:rsidR="00381EED" w:rsidRPr="00230F35" w:rsidRDefault="00381EED" w:rsidP="00F36E7D">
            <w:pPr>
              <w:pStyle w:val="a3"/>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FC994A5" w14:textId="77777777" w:rsidR="00381EED" w:rsidRPr="00230F35" w:rsidRDefault="00381EED" w:rsidP="00F36E7D">
            <w:pPr>
              <w:pStyle w:val="a3"/>
              <w:spacing w:before="0" w:beforeAutospacing="0" w:after="0" w:afterAutospacing="0"/>
              <w:ind w:right="34"/>
              <w:rPr>
                <w:rFonts w:ascii="Arial" w:hAnsi="Arial" w:cs="Arial"/>
                <w:sz w:val="22"/>
                <w:szCs w:val="22"/>
              </w:rPr>
            </w:pPr>
            <w:r w:rsidRPr="00230F35">
              <w:rPr>
                <w:rFonts w:ascii="Arial" w:hAnsi="Arial" w:cs="Arial"/>
                <w:sz w:val="22"/>
                <w:szCs w:val="22"/>
              </w:rPr>
              <w:t>No</w:t>
            </w:r>
            <w:r>
              <w:rPr>
                <w:rFonts w:ascii="Arial" w:hAnsi="Arial" w:cs="Arial"/>
                <w:sz w:val="22"/>
                <w:szCs w:val="22"/>
              </w:rPr>
              <w:t xml:space="preserve"> </w:t>
            </w:r>
          </w:p>
        </w:tc>
      </w:tr>
      <w:tr w:rsidR="00381EED" w:rsidRPr="00230F35" w14:paraId="2F7C57D0" w14:textId="77777777" w:rsidTr="00F36E7D">
        <w:trPr>
          <w:trHeight w:val="1139"/>
        </w:trPr>
        <w:tc>
          <w:tcPr>
            <w:tcW w:w="8856" w:type="dxa"/>
            <w:gridSpan w:val="5"/>
          </w:tcPr>
          <w:p w14:paraId="5FEEFCE1" w14:textId="615C9C51" w:rsidR="00381EED" w:rsidRPr="00381EED" w:rsidRDefault="00381EED" w:rsidP="00381EED">
            <w:pPr>
              <w:pStyle w:val="a3"/>
              <w:shd w:val="clear" w:color="auto" w:fill="FFFFFF"/>
              <w:spacing w:line="384" w:lineRule="atLeast"/>
              <w:rPr>
                <w:rFonts w:ascii="zephtextregular" w:hAnsi="zephtextregular" w:hint="eastAsia"/>
                <w:b/>
                <w:bCs/>
                <w:color w:val="333333"/>
                <w:spacing w:val="-2"/>
                <w:sz w:val="20"/>
                <w:szCs w:val="20"/>
              </w:rPr>
            </w:pPr>
            <w:r w:rsidRPr="00230F35">
              <w:rPr>
                <w:rFonts w:ascii="Arial" w:hAnsi="Arial" w:cs="Arial"/>
                <w:sz w:val="22"/>
                <w:szCs w:val="22"/>
              </w:rPr>
              <w:t>Assignment title:</w:t>
            </w:r>
            <w:r>
              <w:rPr>
                <w:rFonts w:ascii="Arial" w:hAnsi="Arial" w:cs="Arial"/>
                <w:sz w:val="22"/>
                <w:szCs w:val="22"/>
              </w:rPr>
              <w:t xml:space="preserve"> </w:t>
            </w:r>
            <w:r w:rsidRPr="00381EED">
              <w:rPr>
                <w:rFonts w:ascii="zephtextregular" w:hAnsi="zephtextregular"/>
                <w:b/>
                <w:bCs/>
                <w:color w:val="333333"/>
                <w:spacing w:val="-2"/>
                <w:sz w:val="20"/>
                <w:szCs w:val="20"/>
              </w:rPr>
              <w:t xml:space="preserve">A Critical Comparison of </w:t>
            </w:r>
            <w:r>
              <w:rPr>
                <w:rFonts w:ascii="zephtextregular" w:hAnsi="zephtextregular"/>
                <w:b/>
                <w:bCs/>
                <w:color w:val="333333"/>
                <w:spacing w:val="-2"/>
                <w:sz w:val="20"/>
                <w:szCs w:val="20"/>
              </w:rPr>
              <w:t>V</w:t>
            </w:r>
            <w:r>
              <w:rPr>
                <w:rFonts w:ascii="zephtextregular" w:hAnsi="zephtextregular" w:hint="eastAsia"/>
                <w:b/>
                <w:bCs/>
                <w:color w:val="333333"/>
                <w:spacing w:val="-2"/>
                <w:sz w:val="20"/>
                <w:szCs w:val="20"/>
              </w:rPr>
              <w:t>e</w:t>
            </w:r>
            <w:r>
              <w:rPr>
                <w:rFonts w:ascii="zephtextregular" w:hAnsi="zephtextregular"/>
                <w:b/>
                <w:bCs/>
                <w:color w:val="333333"/>
                <w:spacing w:val="-2"/>
                <w:sz w:val="20"/>
                <w:szCs w:val="20"/>
              </w:rPr>
              <w:t>nus</w:t>
            </w:r>
            <w:r w:rsidRPr="00381EED">
              <w:rPr>
                <w:rFonts w:ascii="zephtextregular" w:hAnsi="zephtextregular"/>
                <w:b/>
                <w:bCs/>
                <w:color w:val="333333"/>
                <w:spacing w:val="-2"/>
                <w:sz w:val="20"/>
                <w:szCs w:val="20"/>
              </w:rPr>
              <w:t xml:space="preserve"> in three</w:t>
            </w:r>
            <w:r>
              <w:rPr>
                <w:rFonts w:ascii="zephtextregular" w:hAnsi="zephtextregular" w:hint="eastAsia"/>
                <w:b/>
                <w:bCs/>
                <w:color w:val="333333"/>
                <w:spacing w:val="-2"/>
                <w:sz w:val="20"/>
                <w:szCs w:val="20"/>
              </w:rPr>
              <w:t xml:space="preserve"> </w:t>
            </w:r>
            <w:r w:rsidRPr="00381EED">
              <w:rPr>
                <w:rFonts w:ascii="zephtextregular" w:hAnsi="zephtextregular"/>
                <w:b/>
                <w:bCs/>
                <w:color w:val="333333"/>
                <w:spacing w:val="-2"/>
                <w:sz w:val="20"/>
                <w:szCs w:val="20"/>
              </w:rPr>
              <w:t>primary source documents.</w:t>
            </w:r>
          </w:p>
          <w:p w14:paraId="6E6839BF" w14:textId="2975F2F7" w:rsidR="00381EED" w:rsidRPr="00230F35" w:rsidRDefault="00381EED" w:rsidP="00F36E7D">
            <w:pPr>
              <w:pStyle w:val="a3"/>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2 March, 2020</w:t>
            </w:r>
          </w:p>
        </w:tc>
      </w:tr>
      <w:tr w:rsidR="00381EED" w:rsidRPr="00230F35" w14:paraId="7E68FB78" w14:textId="77777777" w:rsidTr="00F36E7D">
        <w:trPr>
          <w:trHeight w:val="978"/>
        </w:trPr>
        <w:tc>
          <w:tcPr>
            <w:tcW w:w="8856" w:type="dxa"/>
            <w:gridSpan w:val="5"/>
            <w:tcBorders>
              <w:bottom w:val="single" w:sz="4" w:space="0" w:color="000000"/>
            </w:tcBorders>
          </w:tcPr>
          <w:p w14:paraId="5041911E" w14:textId="32ED2D32" w:rsidR="00381EED" w:rsidRPr="00230F35" w:rsidRDefault="00381EED" w:rsidP="00F36E7D">
            <w:pPr>
              <w:rPr>
                <w:rFonts w:ascii="Arial" w:hAnsi="Arial" w:cs="Arial"/>
                <w:sz w:val="22"/>
              </w:rPr>
            </w:pPr>
            <w:r w:rsidRPr="00230F35">
              <w:rPr>
                <w:rFonts w:ascii="Arial" w:hAnsi="Arial" w:cs="Arial"/>
                <w:sz w:val="22"/>
              </w:rPr>
              <w:t>This assignment is for the       1</w:t>
            </w:r>
            <w:r w:rsidRPr="00230F35">
              <w:rPr>
                <w:rFonts w:ascii="Arial" w:hAnsi="Arial" w:cs="Arial"/>
                <w:sz w:val="22"/>
                <w:vertAlign w:val="superscript"/>
              </w:rPr>
              <w:t xml:space="preserve">st </w:t>
            </w:r>
            <w:r w:rsidRPr="00230F35">
              <w:rPr>
                <w:rFonts w:ascii="Arial" w:hAnsi="Arial" w:cs="Arial"/>
                <w:sz w:val="22"/>
              </w:rPr>
              <w:fldChar w:fldCharType="begin">
                <w:ffData>
                  <w:name w:val="Check14"/>
                  <w:enabled/>
                  <w:calcOnExit w:val="0"/>
                  <w:checkBox>
                    <w:sizeAuto/>
                    <w:default w:val="0"/>
                  </w:checkBox>
                </w:ffData>
              </w:fldChar>
            </w:r>
            <w:r w:rsidRPr="00230F35">
              <w:rPr>
                <w:rFonts w:ascii="Arial" w:hAnsi="Arial" w:cs="Arial"/>
                <w:sz w:val="22"/>
              </w:rPr>
              <w:instrText xml:space="preserve"> FORMCHECKBOX </w:instrText>
            </w:r>
            <w:r w:rsidR="00085006">
              <w:rPr>
                <w:rFonts w:ascii="Arial" w:hAnsi="Arial" w:cs="Arial"/>
                <w:sz w:val="22"/>
              </w:rPr>
            </w:r>
            <w:r w:rsidR="00085006">
              <w:rPr>
                <w:rFonts w:ascii="Arial" w:hAnsi="Arial" w:cs="Arial"/>
                <w:sz w:val="22"/>
              </w:rPr>
              <w:fldChar w:fldCharType="separate"/>
            </w:r>
            <w:r w:rsidRPr="00230F35">
              <w:rPr>
                <w:rFonts w:ascii="Arial" w:hAnsi="Arial" w:cs="Arial"/>
                <w:sz w:val="22"/>
              </w:rPr>
              <w:fldChar w:fldCharType="end"/>
            </w:r>
            <w:r w:rsidRPr="00230F35">
              <w:rPr>
                <w:rFonts w:ascii="Arial" w:hAnsi="Arial" w:cs="Arial"/>
                <w:sz w:val="22"/>
              </w:rPr>
              <w:t xml:space="preserve">    2</w:t>
            </w:r>
            <w:r w:rsidRPr="00230F35">
              <w:rPr>
                <w:rFonts w:ascii="Arial" w:hAnsi="Arial" w:cs="Arial"/>
                <w:sz w:val="22"/>
                <w:vertAlign w:val="superscript"/>
              </w:rPr>
              <w:t>nd</w:t>
            </w:r>
            <w:r w:rsidRPr="00230F35">
              <w:rPr>
                <w:rFonts w:ascii="Arial" w:hAnsi="Arial" w:cs="Arial"/>
                <w:sz w:val="22"/>
              </w:rPr>
              <w:t xml:space="preserve">  </w:t>
            </w:r>
            <w:r w:rsidRPr="00230F35">
              <w:rPr>
                <w:rFonts w:ascii="Arial" w:hAnsi="Arial" w:cs="Arial"/>
                <w:sz w:val="22"/>
              </w:rPr>
              <w:fldChar w:fldCharType="begin">
                <w:ffData>
                  <w:name w:val="Check14"/>
                  <w:enabled/>
                  <w:calcOnExit w:val="0"/>
                  <w:checkBox>
                    <w:sizeAuto/>
                    <w:default w:val="0"/>
                  </w:checkBox>
                </w:ffData>
              </w:fldChar>
            </w:r>
            <w:r w:rsidRPr="00230F35">
              <w:rPr>
                <w:rFonts w:ascii="Arial" w:hAnsi="Arial" w:cs="Arial"/>
                <w:sz w:val="22"/>
              </w:rPr>
              <w:instrText xml:space="preserve"> FORMCHECKBOX </w:instrText>
            </w:r>
            <w:r w:rsidR="00085006">
              <w:rPr>
                <w:rFonts w:ascii="Arial" w:hAnsi="Arial" w:cs="Arial"/>
                <w:sz w:val="22"/>
              </w:rPr>
            </w:r>
            <w:r w:rsidR="00085006">
              <w:rPr>
                <w:rFonts w:ascii="Arial" w:hAnsi="Arial" w:cs="Arial"/>
                <w:sz w:val="22"/>
              </w:rPr>
              <w:fldChar w:fldCharType="separate"/>
            </w:r>
            <w:r w:rsidRPr="00230F35">
              <w:rPr>
                <w:rFonts w:ascii="Arial" w:hAnsi="Arial" w:cs="Arial"/>
                <w:sz w:val="22"/>
              </w:rPr>
              <w:fldChar w:fldCharType="end"/>
            </w:r>
            <w:r w:rsidRPr="00230F35">
              <w:rPr>
                <w:rFonts w:ascii="Arial" w:hAnsi="Arial" w:cs="Arial"/>
                <w:sz w:val="22"/>
              </w:rPr>
              <w:t xml:space="preserve">    3</w:t>
            </w:r>
            <w:r w:rsidRPr="00230F35">
              <w:rPr>
                <w:rFonts w:ascii="Arial" w:hAnsi="Arial" w:cs="Arial"/>
                <w:sz w:val="22"/>
                <w:vertAlign w:val="superscript"/>
              </w:rPr>
              <w:t>rd</w:t>
            </w:r>
            <w:r w:rsidRPr="00230F35">
              <w:rPr>
                <w:rFonts w:ascii="Arial" w:hAnsi="Arial" w:cs="Arial"/>
                <w:sz w:val="22"/>
              </w:rPr>
              <w:t xml:space="preserve">  </w:t>
            </w:r>
            <w:r w:rsidRPr="00381EED">
              <w:rPr>
                <w:rFonts w:ascii="Arial" w:hAnsi="Arial" w:cs="Arial"/>
                <w:sz w:val="22"/>
                <w:highlight w:val="yellow"/>
              </w:rPr>
              <w:fldChar w:fldCharType="begin">
                <w:ffData>
                  <w:name w:val="Check15"/>
                  <w:enabled/>
                  <w:calcOnExit w:val="0"/>
                  <w:checkBox>
                    <w:sizeAuto/>
                    <w:default w:val="0"/>
                  </w:checkBox>
                </w:ffData>
              </w:fldChar>
            </w:r>
            <w:bookmarkStart w:id="0" w:name="Check15"/>
            <w:r w:rsidRPr="00381EED">
              <w:rPr>
                <w:rFonts w:ascii="Arial" w:hAnsi="Arial" w:cs="Arial"/>
                <w:sz w:val="22"/>
                <w:highlight w:val="yellow"/>
              </w:rPr>
              <w:instrText xml:space="preserve"> FORMCHECKBOX </w:instrText>
            </w:r>
            <w:r w:rsidR="00085006">
              <w:rPr>
                <w:rFonts w:ascii="Arial" w:hAnsi="Arial" w:cs="Arial"/>
                <w:sz w:val="22"/>
                <w:highlight w:val="yellow"/>
              </w:rPr>
            </w:r>
            <w:r w:rsidR="00085006">
              <w:rPr>
                <w:rFonts w:ascii="Arial" w:hAnsi="Arial" w:cs="Arial"/>
                <w:sz w:val="22"/>
                <w:highlight w:val="yellow"/>
              </w:rPr>
              <w:fldChar w:fldCharType="separate"/>
            </w:r>
            <w:r w:rsidRPr="00381EED">
              <w:rPr>
                <w:rFonts w:ascii="Arial" w:hAnsi="Arial" w:cs="Arial"/>
                <w:sz w:val="22"/>
                <w:highlight w:val="yellow"/>
              </w:rPr>
              <w:fldChar w:fldCharType="end"/>
            </w:r>
            <w:bookmarkEnd w:id="0"/>
            <w:r w:rsidRPr="00230F35">
              <w:rPr>
                <w:rFonts w:ascii="Arial" w:hAnsi="Arial" w:cs="Arial"/>
                <w:sz w:val="22"/>
              </w:rPr>
              <w:t xml:space="preserve">      4</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6"/>
                  <w:enabled/>
                  <w:calcOnExit w:val="0"/>
                  <w:checkBox>
                    <w:sizeAuto/>
                    <w:default w:val="0"/>
                  </w:checkBox>
                </w:ffData>
              </w:fldChar>
            </w:r>
            <w:bookmarkStart w:id="1" w:name="Check16"/>
            <w:r w:rsidRPr="00230F35">
              <w:rPr>
                <w:rFonts w:ascii="Arial" w:hAnsi="Arial" w:cs="Arial"/>
                <w:sz w:val="22"/>
              </w:rPr>
              <w:instrText xml:space="preserve"> FORMCHECKBOX </w:instrText>
            </w:r>
            <w:r w:rsidR="00085006">
              <w:rPr>
                <w:rFonts w:ascii="Arial" w:hAnsi="Arial" w:cs="Arial"/>
                <w:sz w:val="22"/>
              </w:rPr>
            </w:r>
            <w:r w:rsidR="00085006">
              <w:rPr>
                <w:rFonts w:ascii="Arial" w:hAnsi="Arial" w:cs="Arial"/>
                <w:sz w:val="22"/>
              </w:rPr>
              <w:fldChar w:fldCharType="separate"/>
            </w:r>
            <w:r w:rsidRPr="00230F35">
              <w:rPr>
                <w:rFonts w:ascii="Arial" w:hAnsi="Arial" w:cs="Arial"/>
                <w:sz w:val="22"/>
              </w:rPr>
              <w:fldChar w:fldCharType="end"/>
            </w:r>
            <w:bookmarkEnd w:id="1"/>
            <w:r w:rsidRPr="00230F35">
              <w:rPr>
                <w:rFonts w:ascii="Arial" w:hAnsi="Arial" w:cs="Arial"/>
                <w:sz w:val="22"/>
              </w:rPr>
              <w:t xml:space="preserve">      5</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7"/>
                  <w:enabled/>
                  <w:calcOnExit w:val="0"/>
                  <w:checkBox>
                    <w:sizeAuto/>
                    <w:default w:val="0"/>
                  </w:checkBox>
                </w:ffData>
              </w:fldChar>
            </w:r>
            <w:bookmarkStart w:id="2" w:name="Check17"/>
            <w:r w:rsidRPr="00230F35">
              <w:rPr>
                <w:rFonts w:ascii="Arial" w:hAnsi="Arial" w:cs="Arial"/>
                <w:sz w:val="22"/>
              </w:rPr>
              <w:instrText xml:space="preserve"> FORMCHECKBOX </w:instrText>
            </w:r>
            <w:r w:rsidR="00085006">
              <w:rPr>
                <w:rFonts w:ascii="Arial" w:hAnsi="Arial" w:cs="Arial"/>
                <w:sz w:val="22"/>
              </w:rPr>
            </w:r>
            <w:r w:rsidR="00085006">
              <w:rPr>
                <w:rFonts w:ascii="Arial" w:hAnsi="Arial" w:cs="Arial"/>
                <w:sz w:val="22"/>
              </w:rPr>
              <w:fldChar w:fldCharType="separate"/>
            </w:r>
            <w:r w:rsidRPr="00230F35">
              <w:rPr>
                <w:rFonts w:ascii="Arial" w:hAnsi="Arial" w:cs="Arial"/>
                <w:sz w:val="22"/>
              </w:rPr>
              <w:fldChar w:fldCharType="end"/>
            </w:r>
            <w:bookmarkEnd w:id="2"/>
            <w:r w:rsidRPr="00230F35">
              <w:rPr>
                <w:rFonts w:ascii="Arial" w:hAnsi="Arial" w:cs="Arial"/>
                <w:sz w:val="22"/>
              </w:rPr>
              <w:t xml:space="preserve">      6</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8"/>
                  <w:enabled/>
                  <w:calcOnExit w:val="0"/>
                  <w:checkBox>
                    <w:sizeAuto/>
                    <w:default w:val="0"/>
                  </w:checkBox>
                </w:ffData>
              </w:fldChar>
            </w:r>
            <w:bookmarkStart w:id="3" w:name="Check18"/>
            <w:r w:rsidRPr="00230F35">
              <w:rPr>
                <w:rFonts w:ascii="Arial" w:hAnsi="Arial" w:cs="Arial"/>
                <w:sz w:val="22"/>
              </w:rPr>
              <w:instrText xml:space="preserve"> FORMCHECKBOX </w:instrText>
            </w:r>
            <w:r w:rsidR="00085006">
              <w:rPr>
                <w:rFonts w:ascii="Arial" w:hAnsi="Arial" w:cs="Arial"/>
                <w:sz w:val="22"/>
              </w:rPr>
            </w:r>
            <w:r w:rsidR="00085006">
              <w:rPr>
                <w:rFonts w:ascii="Arial" w:hAnsi="Arial" w:cs="Arial"/>
                <w:sz w:val="22"/>
              </w:rPr>
              <w:fldChar w:fldCharType="separate"/>
            </w:r>
            <w:r w:rsidRPr="00230F35">
              <w:rPr>
                <w:rFonts w:ascii="Arial" w:hAnsi="Arial" w:cs="Arial"/>
                <w:sz w:val="22"/>
              </w:rPr>
              <w:fldChar w:fldCharType="end"/>
            </w:r>
            <w:bookmarkEnd w:id="3"/>
            <w:r w:rsidRPr="00230F35">
              <w:rPr>
                <w:rFonts w:ascii="Arial" w:hAnsi="Arial" w:cs="Arial"/>
                <w:b/>
                <w:sz w:val="22"/>
              </w:rPr>
              <w:t xml:space="preserve">   </w:t>
            </w:r>
            <w:r w:rsidRPr="00230F35">
              <w:rPr>
                <w:rFonts w:ascii="Arial" w:hAnsi="Arial" w:cs="Arial"/>
                <w:sz w:val="22"/>
              </w:rPr>
              <w:t>module of the degre</w:t>
            </w:r>
            <w:r>
              <w:rPr>
                <w:rFonts w:ascii="Arial" w:hAnsi="Arial" w:cs="Arial"/>
                <w:sz w:val="22"/>
              </w:rPr>
              <w:t>e</w:t>
            </w:r>
          </w:p>
        </w:tc>
      </w:tr>
      <w:tr w:rsidR="00381EED" w:rsidRPr="00230F35" w14:paraId="2CD59300" w14:textId="77777777" w:rsidTr="00F36E7D">
        <w:trPr>
          <w:trHeight w:val="978"/>
        </w:trPr>
        <w:tc>
          <w:tcPr>
            <w:tcW w:w="8856" w:type="dxa"/>
            <w:gridSpan w:val="5"/>
            <w:shd w:val="clear" w:color="auto" w:fill="D9D9D9"/>
          </w:tcPr>
          <w:p w14:paraId="1C84270D" w14:textId="77777777" w:rsidR="00381EED" w:rsidRPr="00230F35" w:rsidRDefault="00381EED" w:rsidP="00F36E7D">
            <w:pPr>
              <w:pStyle w:val="a3"/>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4DAEC53" w14:textId="77777777" w:rsidR="00381EED" w:rsidRDefault="00381EED" w:rsidP="00F36E7D">
            <w:pPr>
              <w:pStyle w:val="a3"/>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Jing Chen</w:t>
            </w:r>
            <w:r w:rsidRPr="00230F35">
              <w:rPr>
                <w:rFonts w:ascii="Arial" w:hAnsi="Arial" w:cs="Arial"/>
                <w:sz w:val="22"/>
                <w:szCs w:val="22"/>
              </w:rPr>
              <w:t>…………………………………………………</w:t>
            </w:r>
          </w:p>
          <w:p w14:paraId="2DA8F462" w14:textId="77777777" w:rsidR="00381EED" w:rsidRDefault="00381EED" w:rsidP="00F36E7D">
            <w:pPr>
              <w:pStyle w:val="a3"/>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r w:rsidRPr="005979EE">
              <w:rPr>
                <w:rFonts w:ascii="Calibri" w:hAnsi="Calibri" w:cs="Tahoma"/>
                <w:b/>
              </w:rPr>
              <w:t>submission:</w:t>
            </w:r>
            <w:r>
              <w:rPr>
                <w:rFonts w:ascii="Calibri" w:hAnsi="Calibri" w:cs="Tahoma"/>
                <w:b/>
              </w:rPr>
              <w:t>if</w:t>
            </w:r>
            <w:proofErr w:type="spellEnd"/>
            <w:r>
              <w:rPr>
                <w:rFonts w:ascii="Calibri" w:hAnsi="Calibri" w:cs="Tahoma"/>
                <w:b/>
              </w:rPr>
              <w:t xml:space="preserve"> you are submitting this form via email, please tick this box </w:t>
            </w:r>
            <w:r w:rsidRPr="005979EE">
              <w:rPr>
                <w:rFonts w:ascii="Calibri" w:hAnsi="Calibri" w:cs="Calibri"/>
                <w:b/>
                <w:sz w:val="44"/>
                <w:szCs w:val="44"/>
              </w:rPr>
              <w:t>□</w:t>
            </w:r>
            <w:r>
              <w:rPr>
                <w:rFonts w:cs="Calibri" w:hint="eastAsia"/>
                <w:b/>
                <w:sz w:val="44"/>
                <w:szCs w:val="44"/>
              </w:rPr>
              <w:t>√</w:t>
            </w:r>
          </w:p>
          <w:p w14:paraId="45B43156" w14:textId="77777777" w:rsidR="00381EED" w:rsidRPr="00230F35" w:rsidRDefault="00381EED" w:rsidP="00F36E7D">
            <w:pPr>
              <w:pStyle w:val="a3"/>
              <w:spacing w:before="0" w:beforeAutospacing="0" w:after="0" w:afterAutospacing="0"/>
              <w:ind w:right="34"/>
              <w:rPr>
                <w:rFonts w:ascii="Arial" w:hAnsi="Arial" w:cs="Arial"/>
                <w:sz w:val="22"/>
                <w:szCs w:val="22"/>
              </w:rPr>
            </w:pPr>
            <w:r>
              <w:rPr>
                <w:rFonts w:ascii="Calibri" w:hAnsi="Calibri" w:cs="Tahoma"/>
                <w:b/>
              </w:rPr>
              <w:lastRenderedPageBreak/>
              <w:t>(as a substitute for your signature) to confirm that you agree to the above declaration.</w:t>
            </w:r>
          </w:p>
        </w:tc>
      </w:tr>
      <w:tr w:rsidR="00381EED" w:rsidRPr="00230F35" w14:paraId="6D42792A" w14:textId="77777777" w:rsidTr="00F36E7D">
        <w:trPr>
          <w:trHeight w:val="3972"/>
        </w:trPr>
        <w:tc>
          <w:tcPr>
            <w:tcW w:w="8856" w:type="dxa"/>
            <w:gridSpan w:val="5"/>
          </w:tcPr>
          <w:p w14:paraId="187529EA" w14:textId="77777777" w:rsidR="00381EED" w:rsidRDefault="00381EED" w:rsidP="00F36E7D">
            <w:pPr>
              <w:rPr>
                <w:rFonts w:ascii="Arial" w:hAnsi="Arial"/>
                <w:b/>
              </w:rPr>
            </w:pPr>
          </w:p>
          <w:p w14:paraId="61D5B159" w14:textId="77777777" w:rsidR="00381EED" w:rsidRPr="00116CE6" w:rsidRDefault="00381EED" w:rsidP="00F36E7D">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38"/>
              <w:gridCol w:w="1532"/>
            </w:tblGrid>
            <w:tr w:rsidR="00381EED" w:rsidRPr="00116CE6" w14:paraId="3C6CE6C1" w14:textId="77777777" w:rsidTr="00F36E7D">
              <w:tc>
                <w:tcPr>
                  <w:tcW w:w="6970" w:type="dxa"/>
                </w:tcPr>
                <w:p w14:paraId="5E019E23" w14:textId="77777777" w:rsidR="00381EED" w:rsidRPr="00116CE6" w:rsidRDefault="00381EED" w:rsidP="00F36E7D">
                  <w:pPr>
                    <w:rPr>
                      <w:rFonts w:ascii="Arial" w:hAnsi="Arial"/>
                      <w:sz w:val="20"/>
                      <w:szCs w:val="20"/>
                    </w:rPr>
                  </w:pPr>
                </w:p>
                <w:p w14:paraId="7F1C99C0" w14:textId="77777777" w:rsidR="00381EED" w:rsidRPr="00116CE6" w:rsidRDefault="00381EED" w:rsidP="00F36E7D">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7435051" w14:textId="77777777" w:rsidR="00381EED" w:rsidRPr="00116CE6" w:rsidRDefault="00381EED" w:rsidP="00F36E7D">
                  <w:pPr>
                    <w:rPr>
                      <w:rFonts w:ascii="Arial" w:hAnsi="Arial"/>
                      <w:sz w:val="20"/>
                      <w:szCs w:val="20"/>
                    </w:rPr>
                  </w:pPr>
                </w:p>
              </w:tc>
            </w:tr>
            <w:tr w:rsidR="00381EED" w:rsidRPr="00116CE6" w14:paraId="3142138D" w14:textId="77777777" w:rsidTr="00F36E7D">
              <w:tc>
                <w:tcPr>
                  <w:tcW w:w="6970" w:type="dxa"/>
                </w:tcPr>
                <w:p w14:paraId="38DD3DD9" w14:textId="77777777" w:rsidR="00381EED" w:rsidRPr="00116CE6" w:rsidRDefault="00381EED" w:rsidP="00F36E7D">
                  <w:pPr>
                    <w:rPr>
                      <w:rFonts w:ascii="Arial" w:hAnsi="Arial"/>
                      <w:sz w:val="20"/>
                      <w:szCs w:val="20"/>
                    </w:rPr>
                  </w:pPr>
                </w:p>
                <w:p w14:paraId="1A9A8F77" w14:textId="77777777" w:rsidR="00381EED" w:rsidRPr="00116CE6" w:rsidRDefault="00381EED" w:rsidP="00F36E7D">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67E95B5" w14:textId="77777777" w:rsidR="00381EED" w:rsidRPr="00116CE6" w:rsidRDefault="00381EED" w:rsidP="00F36E7D">
                  <w:pPr>
                    <w:rPr>
                      <w:rFonts w:ascii="Arial" w:hAnsi="Arial"/>
                      <w:sz w:val="20"/>
                      <w:szCs w:val="20"/>
                    </w:rPr>
                  </w:pPr>
                </w:p>
              </w:tc>
            </w:tr>
            <w:tr w:rsidR="00381EED" w:rsidRPr="00116CE6" w14:paraId="5FF0181B" w14:textId="77777777" w:rsidTr="00F36E7D">
              <w:tc>
                <w:tcPr>
                  <w:tcW w:w="6970" w:type="dxa"/>
                </w:tcPr>
                <w:p w14:paraId="4EF4D70C" w14:textId="77777777" w:rsidR="00381EED" w:rsidRPr="00116CE6" w:rsidRDefault="00381EED" w:rsidP="00F36E7D">
                  <w:pPr>
                    <w:rPr>
                      <w:rFonts w:ascii="Arial" w:hAnsi="Arial"/>
                      <w:sz w:val="20"/>
                      <w:szCs w:val="20"/>
                    </w:rPr>
                  </w:pPr>
                </w:p>
                <w:p w14:paraId="21EAC47F" w14:textId="77777777" w:rsidR="00381EED" w:rsidRPr="00116CE6" w:rsidRDefault="00381EED" w:rsidP="00F36E7D">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6810D82" w14:textId="77777777" w:rsidR="00381EED" w:rsidRPr="00116CE6" w:rsidRDefault="00381EED" w:rsidP="00F36E7D">
                  <w:pPr>
                    <w:rPr>
                      <w:rFonts w:ascii="Arial" w:hAnsi="Arial"/>
                      <w:sz w:val="20"/>
                      <w:szCs w:val="20"/>
                    </w:rPr>
                  </w:pPr>
                </w:p>
              </w:tc>
            </w:tr>
            <w:tr w:rsidR="00381EED" w:rsidRPr="00116CE6" w14:paraId="63C95D2C" w14:textId="77777777" w:rsidTr="00F36E7D">
              <w:tc>
                <w:tcPr>
                  <w:tcW w:w="6970" w:type="dxa"/>
                </w:tcPr>
                <w:p w14:paraId="18D9A285" w14:textId="77777777" w:rsidR="00381EED" w:rsidRPr="00022345" w:rsidRDefault="00381EED" w:rsidP="00F36E7D">
                  <w:pPr>
                    <w:rPr>
                      <w:rFonts w:ascii="Arial" w:hAnsi="Arial"/>
                      <w:b/>
                      <w:sz w:val="20"/>
                      <w:szCs w:val="20"/>
                    </w:rPr>
                  </w:pPr>
                  <w:r w:rsidRPr="00022345">
                    <w:rPr>
                      <w:rFonts w:ascii="Arial" w:hAnsi="Arial"/>
                      <w:b/>
                      <w:sz w:val="20"/>
                      <w:szCs w:val="20"/>
                    </w:rPr>
                    <w:t>Final Mark</w:t>
                  </w:r>
                </w:p>
                <w:p w14:paraId="703C9291" w14:textId="77777777" w:rsidR="00381EED" w:rsidRPr="00116CE6" w:rsidRDefault="00381EED" w:rsidP="00F36E7D">
                  <w:pPr>
                    <w:rPr>
                      <w:rFonts w:ascii="Arial" w:hAnsi="Arial"/>
                      <w:sz w:val="20"/>
                      <w:szCs w:val="20"/>
                    </w:rPr>
                  </w:pPr>
                </w:p>
              </w:tc>
              <w:tc>
                <w:tcPr>
                  <w:tcW w:w="1660" w:type="dxa"/>
                </w:tcPr>
                <w:p w14:paraId="5ECFC51A" w14:textId="77777777" w:rsidR="00381EED" w:rsidRPr="00116CE6" w:rsidRDefault="00381EED" w:rsidP="00F36E7D">
                  <w:pPr>
                    <w:rPr>
                      <w:rFonts w:ascii="Arial" w:hAnsi="Arial"/>
                      <w:sz w:val="20"/>
                      <w:szCs w:val="20"/>
                    </w:rPr>
                  </w:pPr>
                </w:p>
              </w:tc>
            </w:tr>
          </w:tbl>
          <w:p w14:paraId="3F083BF3" w14:textId="77777777" w:rsidR="00381EED" w:rsidRDefault="00381EED" w:rsidP="00F36E7D">
            <w:pPr>
              <w:pStyle w:val="a3"/>
              <w:spacing w:before="0" w:beforeAutospacing="0" w:after="0" w:afterAutospacing="0"/>
              <w:ind w:left="142" w:right="34"/>
              <w:rPr>
                <w:rFonts w:ascii="Arial" w:hAnsi="Arial" w:cs="Arial"/>
                <w:b/>
                <w:sz w:val="22"/>
                <w:szCs w:val="22"/>
              </w:rPr>
            </w:pPr>
          </w:p>
          <w:p w14:paraId="39F0A063" w14:textId="77777777" w:rsidR="00381EED" w:rsidRPr="007B01D2" w:rsidRDefault="00381EED" w:rsidP="00F36E7D">
            <w:pPr>
              <w:pStyle w:val="a3"/>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F45B7E6" w14:textId="77777777" w:rsidR="00381EED" w:rsidRDefault="00381EED" w:rsidP="00F36E7D">
            <w:pPr>
              <w:pStyle w:val="a3"/>
              <w:spacing w:before="0" w:beforeAutospacing="0" w:after="0" w:afterAutospacing="0"/>
              <w:rPr>
                <w:rFonts w:ascii="Arial" w:hAnsi="Arial" w:cs="Arial"/>
                <w:b/>
                <w:sz w:val="22"/>
                <w:szCs w:val="22"/>
              </w:rPr>
            </w:pPr>
          </w:p>
          <w:p w14:paraId="10ACECC4" w14:textId="77777777" w:rsidR="00381EED" w:rsidRPr="00230F35" w:rsidRDefault="00381EED" w:rsidP="00F36E7D">
            <w:pPr>
              <w:pStyle w:val="a3"/>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503D87E" w14:textId="77777777" w:rsidR="00381EED" w:rsidRDefault="00381EED" w:rsidP="00F36E7D">
            <w:pPr>
              <w:pStyle w:val="a3"/>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F9549F2" w14:textId="77777777" w:rsidR="00381EED" w:rsidRPr="00001C3B" w:rsidRDefault="00381EED" w:rsidP="00F36E7D">
            <w:pPr>
              <w:pStyle w:val="a3"/>
              <w:rPr>
                <w:rFonts w:ascii="Arial" w:hAnsi="Arial" w:cs="Arial"/>
                <w:sz w:val="22"/>
                <w:szCs w:val="22"/>
              </w:rPr>
            </w:pPr>
          </w:p>
        </w:tc>
      </w:tr>
      <w:tr w:rsidR="00381EED" w:rsidRPr="00230F35" w14:paraId="124530B5" w14:textId="77777777" w:rsidTr="00F36E7D">
        <w:trPr>
          <w:trHeight w:val="492"/>
        </w:trPr>
        <w:tc>
          <w:tcPr>
            <w:tcW w:w="6768" w:type="dxa"/>
            <w:gridSpan w:val="3"/>
          </w:tcPr>
          <w:p w14:paraId="2A2F3F90" w14:textId="77777777" w:rsidR="00381EED" w:rsidRPr="00230F35" w:rsidRDefault="00381EED" w:rsidP="00F36E7D">
            <w:pPr>
              <w:pStyle w:val="a3"/>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1A6422A" w14:textId="77777777" w:rsidR="00381EED" w:rsidRPr="00230F35" w:rsidRDefault="00381EED" w:rsidP="00F36E7D">
            <w:pPr>
              <w:pStyle w:val="a3"/>
              <w:spacing w:after="0"/>
              <w:ind w:left="142" w:right="34"/>
              <w:rPr>
                <w:rFonts w:ascii="Arial" w:hAnsi="Arial" w:cs="Arial"/>
                <w:sz w:val="22"/>
                <w:szCs w:val="22"/>
              </w:rPr>
            </w:pPr>
            <w:r w:rsidRPr="00230F35">
              <w:rPr>
                <w:rFonts w:ascii="Arial" w:hAnsi="Arial" w:cs="Arial"/>
                <w:sz w:val="22"/>
                <w:szCs w:val="22"/>
              </w:rPr>
              <w:t>Date:</w:t>
            </w:r>
          </w:p>
        </w:tc>
      </w:tr>
      <w:tr w:rsidR="00381EED" w:rsidRPr="002F467C" w14:paraId="1134147D" w14:textId="77777777" w:rsidTr="00F36E7D">
        <w:tc>
          <w:tcPr>
            <w:tcW w:w="8856" w:type="dxa"/>
            <w:gridSpan w:val="5"/>
          </w:tcPr>
          <w:p w14:paraId="036A5584" w14:textId="77777777" w:rsidR="00381EED" w:rsidRPr="00230F35" w:rsidRDefault="00381EED" w:rsidP="00F36E7D">
            <w:pPr>
              <w:pStyle w:val="a3"/>
              <w:spacing w:before="0" w:beforeAutospacing="0" w:after="0" w:afterAutospacing="0"/>
              <w:ind w:right="-334"/>
              <w:rPr>
                <w:rFonts w:ascii="Arial" w:hAnsi="Arial" w:cs="Arial"/>
                <w:bCs/>
                <w:i/>
                <w:sz w:val="22"/>
                <w:szCs w:val="22"/>
              </w:rPr>
            </w:pPr>
          </w:p>
          <w:p w14:paraId="215F608D" w14:textId="77777777" w:rsidR="00381EED" w:rsidRPr="00230F35" w:rsidRDefault="00381EED" w:rsidP="00F36E7D">
            <w:pPr>
              <w:pStyle w:val="a3"/>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307D285" w14:textId="77777777" w:rsidR="00381EED" w:rsidRPr="00230F35" w:rsidRDefault="00381EED" w:rsidP="00F36E7D">
            <w:pPr>
              <w:pStyle w:val="a3"/>
              <w:spacing w:before="0" w:beforeAutospacing="0" w:after="0" w:afterAutospacing="0"/>
              <w:ind w:right="-334"/>
              <w:rPr>
                <w:rFonts w:ascii="Arial" w:hAnsi="Arial" w:cs="Arial"/>
                <w:b/>
                <w:bCs/>
                <w:sz w:val="22"/>
                <w:szCs w:val="22"/>
              </w:rPr>
            </w:pPr>
          </w:p>
          <w:p w14:paraId="3E24153A" w14:textId="77777777" w:rsidR="00381EED" w:rsidRPr="00230F35" w:rsidRDefault="00381EED" w:rsidP="00F36E7D">
            <w:pPr>
              <w:pStyle w:val="a3"/>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94F34E8" w14:textId="77777777" w:rsidR="00381EED" w:rsidRPr="00230F35" w:rsidRDefault="00381EED" w:rsidP="00F36E7D">
            <w:pPr>
              <w:pStyle w:val="a3"/>
              <w:spacing w:before="0" w:beforeAutospacing="0" w:after="0" w:afterAutospacing="0"/>
              <w:ind w:right="-334"/>
              <w:rPr>
                <w:rFonts w:ascii="Arial" w:hAnsi="Arial" w:cs="Arial"/>
                <w:bCs/>
                <w:sz w:val="22"/>
                <w:szCs w:val="22"/>
              </w:rPr>
            </w:pPr>
          </w:p>
          <w:p w14:paraId="07D7B77D" w14:textId="77777777" w:rsidR="00381EED" w:rsidRPr="00230F35" w:rsidRDefault="00381EED" w:rsidP="00F36E7D">
            <w:pPr>
              <w:pStyle w:val="a3"/>
              <w:spacing w:before="0" w:beforeAutospacing="0" w:after="0" w:afterAutospacing="0"/>
              <w:ind w:right="-334"/>
              <w:rPr>
                <w:rFonts w:ascii="Arial" w:hAnsi="Arial" w:cs="Arial"/>
                <w:bCs/>
                <w:sz w:val="22"/>
                <w:szCs w:val="22"/>
              </w:rPr>
            </w:pPr>
          </w:p>
          <w:p w14:paraId="79A6DB32" w14:textId="77777777" w:rsidR="00381EED" w:rsidRPr="00230F35" w:rsidRDefault="00381EED" w:rsidP="00F36E7D">
            <w:pPr>
              <w:pStyle w:val="a3"/>
              <w:spacing w:before="0" w:beforeAutospacing="0" w:after="0" w:afterAutospacing="0"/>
              <w:ind w:right="-334"/>
              <w:rPr>
                <w:rFonts w:ascii="Arial" w:hAnsi="Arial" w:cs="Arial"/>
                <w:bCs/>
                <w:sz w:val="22"/>
                <w:szCs w:val="22"/>
              </w:rPr>
            </w:pPr>
          </w:p>
        </w:tc>
      </w:tr>
      <w:tr w:rsidR="00381EED" w:rsidRPr="002F467C" w14:paraId="58FB857B" w14:textId="77777777" w:rsidTr="00F36E7D">
        <w:trPr>
          <w:trHeight w:val="720"/>
        </w:trPr>
        <w:tc>
          <w:tcPr>
            <w:tcW w:w="5211" w:type="dxa"/>
            <w:gridSpan w:val="2"/>
          </w:tcPr>
          <w:p w14:paraId="1602B4B0" w14:textId="77777777" w:rsidR="00381EED" w:rsidRPr="00230F35" w:rsidRDefault="00381EED" w:rsidP="00F36E7D">
            <w:pPr>
              <w:pStyle w:val="a3"/>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0DA7D09" w14:textId="77777777" w:rsidR="00381EED" w:rsidRPr="00230F35" w:rsidRDefault="00381EED" w:rsidP="00F36E7D">
            <w:pPr>
              <w:pStyle w:val="a3"/>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381EED" w:rsidRPr="002F467C" w14:paraId="24DDA76D" w14:textId="77777777" w:rsidTr="00F36E7D">
        <w:trPr>
          <w:trHeight w:val="720"/>
        </w:trPr>
        <w:tc>
          <w:tcPr>
            <w:tcW w:w="8856" w:type="dxa"/>
            <w:gridSpan w:val="5"/>
          </w:tcPr>
          <w:p w14:paraId="443C96E7" w14:textId="77777777" w:rsidR="00381EED" w:rsidRPr="00B34964" w:rsidRDefault="00381EED" w:rsidP="00F36E7D">
            <w:pPr>
              <w:rPr>
                <w:rFonts w:ascii="Arial" w:hAnsi="Arial" w:cs="Arial"/>
                <w:b/>
                <w:sz w:val="22"/>
              </w:rPr>
            </w:pPr>
            <w:r w:rsidRPr="00B34964">
              <w:rPr>
                <w:rFonts w:ascii="Arial" w:hAnsi="Arial" w:cs="Arial"/>
                <w:b/>
                <w:sz w:val="22"/>
              </w:rPr>
              <w:t>External Examiner’s comments (if relevant)</w:t>
            </w:r>
          </w:p>
          <w:p w14:paraId="6375EB57" w14:textId="77777777" w:rsidR="00381EED" w:rsidRPr="00230F35" w:rsidRDefault="00381EED" w:rsidP="00F36E7D">
            <w:pPr>
              <w:pStyle w:val="a3"/>
              <w:spacing w:before="0" w:beforeAutospacing="0" w:after="0" w:afterAutospacing="0"/>
              <w:ind w:right="-334"/>
              <w:rPr>
                <w:rFonts w:ascii="Arial" w:hAnsi="Arial" w:cs="Arial"/>
                <w:bCs/>
                <w:sz w:val="22"/>
                <w:szCs w:val="22"/>
              </w:rPr>
            </w:pPr>
          </w:p>
          <w:p w14:paraId="3DD25720" w14:textId="77777777" w:rsidR="00381EED" w:rsidRPr="00230F35" w:rsidRDefault="00381EED" w:rsidP="00F36E7D">
            <w:pPr>
              <w:pStyle w:val="a3"/>
              <w:spacing w:before="0" w:beforeAutospacing="0" w:after="0" w:afterAutospacing="0"/>
              <w:ind w:right="-334"/>
              <w:rPr>
                <w:rFonts w:ascii="Arial" w:hAnsi="Arial" w:cs="Arial"/>
                <w:bCs/>
                <w:sz w:val="22"/>
                <w:szCs w:val="22"/>
              </w:rPr>
            </w:pPr>
          </w:p>
          <w:p w14:paraId="49653D64" w14:textId="77777777" w:rsidR="00381EED" w:rsidRPr="00230F35" w:rsidRDefault="00381EED" w:rsidP="00F36E7D">
            <w:pPr>
              <w:pStyle w:val="a3"/>
              <w:spacing w:before="0" w:beforeAutospacing="0" w:after="0" w:afterAutospacing="0"/>
              <w:ind w:right="-334"/>
              <w:rPr>
                <w:rFonts w:ascii="Arial" w:hAnsi="Arial" w:cs="Arial"/>
                <w:bCs/>
                <w:sz w:val="22"/>
                <w:szCs w:val="22"/>
              </w:rPr>
            </w:pPr>
          </w:p>
          <w:p w14:paraId="4BF10C34" w14:textId="77777777" w:rsidR="00381EED" w:rsidRPr="00230F35" w:rsidRDefault="00381EED" w:rsidP="00F36E7D">
            <w:pPr>
              <w:pStyle w:val="a3"/>
              <w:spacing w:before="0" w:beforeAutospacing="0" w:after="0" w:afterAutospacing="0"/>
              <w:ind w:right="-334"/>
              <w:rPr>
                <w:rFonts w:ascii="Arial" w:hAnsi="Arial" w:cs="Arial"/>
                <w:bCs/>
                <w:sz w:val="22"/>
                <w:szCs w:val="22"/>
              </w:rPr>
            </w:pPr>
          </w:p>
          <w:p w14:paraId="796E0FC9" w14:textId="77777777" w:rsidR="00381EED" w:rsidRPr="00230F35" w:rsidRDefault="00381EED" w:rsidP="00F36E7D">
            <w:pPr>
              <w:pStyle w:val="a3"/>
              <w:spacing w:before="0" w:beforeAutospacing="0" w:after="0" w:afterAutospacing="0"/>
              <w:ind w:right="-334"/>
              <w:rPr>
                <w:rFonts w:ascii="Arial" w:hAnsi="Arial" w:cs="Arial"/>
                <w:bCs/>
                <w:sz w:val="22"/>
                <w:szCs w:val="22"/>
              </w:rPr>
            </w:pPr>
          </w:p>
          <w:p w14:paraId="0E609D9D" w14:textId="77777777" w:rsidR="00381EED" w:rsidRDefault="00381EED" w:rsidP="00F36E7D">
            <w:pPr>
              <w:pStyle w:val="a3"/>
              <w:spacing w:before="0" w:beforeAutospacing="0" w:after="0" w:afterAutospacing="0"/>
              <w:ind w:right="-334"/>
              <w:rPr>
                <w:rFonts w:ascii="Arial" w:hAnsi="Arial" w:cs="Arial"/>
                <w:bCs/>
                <w:sz w:val="22"/>
                <w:szCs w:val="22"/>
              </w:rPr>
            </w:pPr>
          </w:p>
          <w:p w14:paraId="2B8B52CC" w14:textId="77777777" w:rsidR="00381EED" w:rsidRPr="00230F35" w:rsidRDefault="00381EED" w:rsidP="00F36E7D">
            <w:pPr>
              <w:pStyle w:val="a3"/>
              <w:spacing w:before="0" w:beforeAutospacing="0" w:after="0" w:afterAutospacing="0"/>
              <w:ind w:right="-334"/>
              <w:rPr>
                <w:rFonts w:ascii="Arial" w:hAnsi="Arial" w:cs="Arial"/>
                <w:bCs/>
                <w:sz w:val="22"/>
                <w:szCs w:val="22"/>
              </w:rPr>
            </w:pPr>
          </w:p>
          <w:p w14:paraId="1AF42FE2" w14:textId="77777777" w:rsidR="00381EED" w:rsidRPr="00230F35" w:rsidRDefault="00381EED" w:rsidP="00F36E7D">
            <w:pPr>
              <w:pStyle w:val="a3"/>
              <w:spacing w:before="0" w:beforeAutospacing="0" w:after="0" w:afterAutospacing="0"/>
              <w:ind w:right="-334"/>
              <w:rPr>
                <w:rFonts w:ascii="Arial" w:hAnsi="Arial" w:cs="Arial"/>
                <w:bCs/>
                <w:sz w:val="22"/>
                <w:szCs w:val="22"/>
              </w:rPr>
            </w:pPr>
          </w:p>
        </w:tc>
      </w:tr>
      <w:tr w:rsidR="00381EED" w:rsidRPr="002F467C" w14:paraId="4A64FA32" w14:textId="77777777" w:rsidTr="00F36E7D">
        <w:trPr>
          <w:trHeight w:val="720"/>
        </w:trPr>
        <w:tc>
          <w:tcPr>
            <w:tcW w:w="5211" w:type="dxa"/>
            <w:gridSpan w:val="2"/>
          </w:tcPr>
          <w:p w14:paraId="666CCE85" w14:textId="77777777" w:rsidR="00381EED" w:rsidRPr="00230F35" w:rsidRDefault="00381EED" w:rsidP="00F36E7D">
            <w:pPr>
              <w:rPr>
                <w:rFonts w:ascii="Arial" w:hAnsi="Arial" w:cs="Arial"/>
                <w:sz w:val="22"/>
              </w:rPr>
            </w:pPr>
            <w:r w:rsidRPr="00230F35">
              <w:rPr>
                <w:rFonts w:ascii="Arial" w:hAnsi="Arial" w:cs="Arial"/>
                <w:sz w:val="22"/>
              </w:rPr>
              <w:t>External Examiner’s Signature:</w:t>
            </w:r>
          </w:p>
        </w:tc>
        <w:tc>
          <w:tcPr>
            <w:tcW w:w="3645" w:type="dxa"/>
            <w:gridSpan w:val="3"/>
          </w:tcPr>
          <w:p w14:paraId="773BC0EB" w14:textId="77777777" w:rsidR="00381EED" w:rsidRPr="00230F35" w:rsidRDefault="00381EED" w:rsidP="00F36E7D">
            <w:pPr>
              <w:rPr>
                <w:rFonts w:ascii="Arial" w:hAnsi="Arial" w:cs="Arial"/>
                <w:sz w:val="22"/>
              </w:rPr>
            </w:pPr>
            <w:r w:rsidRPr="00230F35">
              <w:rPr>
                <w:rFonts w:ascii="Arial" w:hAnsi="Arial" w:cs="Arial"/>
                <w:sz w:val="22"/>
              </w:rPr>
              <w:t>Date:</w:t>
            </w:r>
          </w:p>
        </w:tc>
      </w:tr>
    </w:tbl>
    <w:p w14:paraId="2D6B8942" w14:textId="352575EA" w:rsidR="00AF11A4" w:rsidRPr="00381EED" w:rsidRDefault="00AF11A4" w:rsidP="00C06A8D">
      <w:pPr>
        <w:pStyle w:val="a3"/>
        <w:shd w:val="clear" w:color="auto" w:fill="FFFFFF"/>
        <w:spacing w:line="384" w:lineRule="atLeast"/>
        <w:jc w:val="center"/>
        <w:rPr>
          <w:rFonts w:ascii="zephtextregular" w:hAnsi="zephtextregular" w:hint="eastAsia"/>
          <w:b/>
          <w:bCs/>
          <w:color w:val="333333"/>
          <w:spacing w:val="-2"/>
          <w:sz w:val="20"/>
          <w:szCs w:val="20"/>
        </w:rPr>
      </w:pPr>
      <w:r w:rsidRPr="00381EED">
        <w:rPr>
          <w:rFonts w:ascii="zephtextregular" w:hAnsi="zephtextregular"/>
          <w:b/>
          <w:bCs/>
          <w:color w:val="333333"/>
          <w:spacing w:val="-2"/>
          <w:sz w:val="20"/>
          <w:szCs w:val="20"/>
        </w:rPr>
        <w:lastRenderedPageBreak/>
        <w:t xml:space="preserve">A Critical Comparison of </w:t>
      </w:r>
      <w:r w:rsidR="00381EED">
        <w:rPr>
          <w:rFonts w:ascii="zephtextregular" w:hAnsi="zephtextregular"/>
          <w:b/>
          <w:bCs/>
          <w:color w:val="333333"/>
          <w:spacing w:val="-2"/>
          <w:sz w:val="20"/>
          <w:szCs w:val="20"/>
        </w:rPr>
        <w:t>V</w:t>
      </w:r>
      <w:r w:rsidR="00381EED">
        <w:rPr>
          <w:rFonts w:ascii="zephtextregular" w:hAnsi="zephtextregular" w:hint="eastAsia"/>
          <w:b/>
          <w:bCs/>
          <w:color w:val="333333"/>
          <w:spacing w:val="-2"/>
          <w:sz w:val="20"/>
          <w:szCs w:val="20"/>
        </w:rPr>
        <w:t>e</w:t>
      </w:r>
      <w:r w:rsidR="00381EED">
        <w:rPr>
          <w:rFonts w:ascii="zephtextregular" w:hAnsi="zephtextregular"/>
          <w:b/>
          <w:bCs/>
          <w:color w:val="333333"/>
          <w:spacing w:val="-2"/>
          <w:sz w:val="20"/>
          <w:szCs w:val="20"/>
        </w:rPr>
        <w:t>nus</w:t>
      </w:r>
      <w:r w:rsidRPr="00381EED">
        <w:rPr>
          <w:rFonts w:ascii="zephtextregular" w:hAnsi="zephtextregular"/>
          <w:b/>
          <w:bCs/>
          <w:color w:val="333333"/>
          <w:spacing w:val="-2"/>
          <w:sz w:val="20"/>
          <w:szCs w:val="20"/>
        </w:rPr>
        <w:t xml:space="preserve"> in three</w:t>
      </w:r>
      <w:r w:rsidR="00381EED">
        <w:rPr>
          <w:rFonts w:ascii="zephtextregular" w:hAnsi="zephtextregular" w:hint="eastAsia"/>
          <w:b/>
          <w:bCs/>
          <w:color w:val="333333"/>
          <w:spacing w:val="-2"/>
          <w:sz w:val="20"/>
          <w:szCs w:val="20"/>
        </w:rPr>
        <w:t xml:space="preserve"> </w:t>
      </w:r>
      <w:r w:rsidRPr="00381EED">
        <w:rPr>
          <w:rFonts w:ascii="zephtextregular" w:hAnsi="zephtextregular"/>
          <w:b/>
          <w:bCs/>
          <w:color w:val="333333"/>
          <w:spacing w:val="-2"/>
          <w:sz w:val="20"/>
          <w:szCs w:val="20"/>
        </w:rPr>
        <w:t>primary source documents.</w:t>
      </w:r>
    </w:p>
    <w:p w14:paraId="75AF8F3C" w14:textId="0A97AF8D" w:rsidR="00AF11A4" w:rsidRDefault="00AF11A4" w:rsidP="00AF11A4">
      <w:pPr>
        <w:pStyle w:val="a3"/>
        <w:shd w:val="clear" w:color="auto" w:fill="FFFFFF"/>
        <w:spacing w:line="384" w:lineRule="atLeast"/>
        <w:rPr>
          <w:rFonts w:ascii="zephtextregular" w:hAnsi="zephtextregular" w:hint="eastAsia"/>
          <w:color w:val="333333"/>
          <w:spacing w:val="-2"/>
          <w:sz w:val="20"/>
          <w:szCs w:val="20"/>
        </w:rPr>
      </w:pPr>
      <w:r>
        <w:rPr>
          <w:rFonts w:ascii="zephtextregular" w:hAnsi="zephtextregular" w:hint="eastAsia"/>
          <w:color w:val="333333"/>
          <w:spacing w:val="-2"/>
          <w:sz w:val="20"/>
          <w:szCs w:val="20"/>
        </w:rPr>
        <w:t>Cha</w:t>
      </w:r>
      <w:r>
        <w:rPr>
          <w:rFonts w:ascii="zephtextregular" w:hAnsi="zephtextregular"/>
          <w:color w:val="333333"/>
          <w:spacing w:val="-2"/>
          <w:sz w:val="20"/>
          <w:szCs w:val="20"/>
        </w:rPr>
        <w:t xml:space="preserve">racters: </w:t>
      </w:r>
      <w:r w:rsidR="005A3EA1">
        <w:rPr>
          <w:rFonts w:ascii="zephtextregular" w:hAnsi="zephtextregular"/>
          <w:color w:val="333333"/>
          <w:spacing w:val="-2"/>
          <w:sz w:val="20"/>
          <w:szCs w:val="20"/>
        </w:rPr>
        <w:t>2</w:t>
      </w:r>
      <w:r w:rsidR="00C54D9A">
        <w:rPr>
          <w:rFonts w:ascii="zephtextregular" w:hAnsi="zephtextregular"/>
          <w:color w:val="333333"/>
          <w:spacing w:val="-2"/>
          <w:sz w:val="20"/>
          <w:szCs w:val="20"/>
        </w:rPr>
        <w:t>328</w:t>
      </w:r>
    </w:p>
    <w:p w14:paraId="05C3DD68" w14:textId="34F03CE0" w:rsidR="00AF11A4" w:rsidRPr="00707B05" w:rsidRDefault="00707B05" w:rsidP="00AF11A4">
      <w:pPr>
        <w:pStyle w:val="a3"/>
        <w:shd w:val="clear" w:color="auto" w:fill="FFFFFF"/>
        <w:spacing w:line="384" w:lineRule="atLeast"/>
        <w:rPr>
          <w:rFonts w:ascii="zephtextregular" w:hAnsi="zephtextregular" w:hint="eastAsia"/>
          <w:b/>
          <w:bCs/>
          <w:color w:val="333333"/>
          <w:spacing w:val="-2"/>
          <w:sz w:val="20"/>
          <w:szCs w:val="20"/>
        </w:rPr>
      </w:pPr>
      <w:r w:rsidRPr="00707B05">
        <w:rPr>
          <w:rFonts w:ascii="zephtextregular" w:hAnsi="zephtextregular" w:hint="eastAsia"/>
          <w:b/>
          <w:bCs/>
          <w:color w:val="333333"/>
          <w:spacing w:val="-2"/>
          <w:sz w:val="20"/>
          <w:szCs w:val="20"/>
        </w:rPr>
        <w:t>I</w:t>
      </w:r>
      <w:r w:rsidRPr="00707B05">
        <w:rPr>
          <w:rFonts w:ascii="zephtextregular" w:hAnsi="zephtextregular"/>
          <w:b/>
          <w:bCs/>
          <w:color w:val="333333"/>
          <w:spacing w:val="-2"/>
          <w:sz w:val="20"/>
          <w:szCs w:val="20"/>
        </w:rPr>
        <w:t>ntroduction</w:t>
      </w:r>
    </w:p>
    <w:p w14:paraId="3DA8790B" w14:textId="5066A1EF" w:rsidR="00AF11A4" w:rsidRDefault="00AF11A4" w:rsidP="00AF11A4">
      <w:pPr>
        <w:pStyle w:val="a3"/>
        <w:shd w:val="clear" w:color="auto" w:fill="FFFFFF"/>
        <w:spacing w:line="384" w:lineRule="atLeast"/>
        <w:rPr>
          <w:rFonts w:ascii="zephtextregular" w:hAnsi="zephtextregular" w:hint="eastAsia"/>
          <w:color w:val="333333"/>
          <w:spacing w:val="-2"/>
          <w:sz w:val="20"/>
          <w:szCs w:val="20"/>
        </w:rPr>
      </w:pPr>
      <w:r w:rsidRPr="00AF11A4">
        <w:rPr>
          <w:rFonts w:ascii="zephtextregular" w:hAnsi="zephtextregular"/>
          <w:color w:val="333333"/>
          <w:spacing w:val="-2"/>
          <w:sz w:val="20"/>
          <w:szCs w:val="20"/>
        </w:rPr>
        <w:t xml:space="preserve">This paper will compare and contrast the treatment of the astrological use of </w:t>
      </w:r>
      <w:r>
        <w:rPr>
          <w:rFonts w:ascii="zephtextregular" w:hAnsi="zephtextregular"/>
          <w:color w:val="333333"/>
          <w:spacing w:val="-2"/>
          <w:sz w:val="20"/>
          <w:szCs w:val="20"/>
        </w:rPr>
        <w:t xml:space="preserve">Venus </w:t>
      </w:r>
      <w:r w:rsidRPr="00AF11A4">
        <w:rPr>
          <w:rFonts w:ascii="zephtextregular" w:hAnsi="zephtextregular"/>
          <w:color w:val="333333"/>
          <w:spacing w:val="-2"/>
          <w:sz w:val="20"/>
          <w:szCs w:val="20"/>
        </w:rPr>
        <w:t>in the following three</w:t>
      </w:r>
      <w:r>
        <w:rPr>
          <w:rFonts w:ascii="zephtextregular" w:hAnsi="zephtextregular" w:hint="eastAsia"/>
          <w:color w:val="333333"/>
          <w:spacing w:val="-2"/>
          <w:sz w:val="20"/>
          <w:szCs w:val="20"/>
        </w:rPr>
        <w:t xml:space="preserve"> </w:t>
      </w:r>
      <w:r w:rsidRPr="00AF11A4">
        <w:rPr>
          <w:rFonts w:ascii="zephtextregular" w:hAnsi="zephtextregular"/>
          <w:color w:val="333333"/>
          <w:spacing w:val="-2"/>
          <w:sz w:val="20"/>
          <w:szCs w:val="20"/>
        </w:rPr>
        <w:t>sources:</w:t>
      </w:r>
      <w:r w:rsidR="00B07424" w:rsidRPr="00AC7D3E">
        <w:rPr>
          <w:rFonts w:ascii="zephtextregular" w:hAnsi="zephtextregular"/>
          <w:color w:val="333333"/>
          <w:spacing w:val="-2"/>
          <w:sz w:val="20"/>
          <w:szCs w:val="20"/>
        </w:rPr>
        <w:t> Claudius Ptolemy,</w:t>
      </w:r>
      <w:r w:rsidR="003E481D">
        <w:rPr>
          <w:rFonts w:ascii="zephtextregular" w:hAnsi="zephtextregular"/>
          <w:color w:val="333333"/>
          <w:spacing w:val="-2"/>
          <w:sz w:val="20"/>
          <w:szCs w:val="20"/>
        </w:rPr>
        <w:t xml:space="preserve"> </w:t>
      </w:r>
      <w:proofErr w:type="spellStart"/>
      <w:r w:rsidR="00B07424" w:rsidRPr="00AC7D3E">
        <w:rPr>
          <w:rFonts w:ascii="zephtextregular" w:hAnsi="zephtextregular"/>
          <w:i/>
          <w:iCs/>
          <w:color w:val="333333"/>
          <w:spacing w:val="-2"/>
          <w:sz w:val="20"/>
          <w:szCs w:val="20"/>
        </w:rPr>
        <w:t>Tetrabiblos</w:t>
      </w:r>
      <w:proofErr w:type="spellEnd"/>
      <w:r w:rsidR="00B07424" w:rsidRPr="00AC7D3E">
        <w:rPr>
          <w:rFonts w:ascii="zephtextregular" w:hAnsi="zephtextregular"/>
          <w:color w:val="333333"/>
          <w:spacing w:val="-2"/>
          <w:sz w:val="20"/>
          <w:szCs w:val="20"/>
        </w:rPr>
        <w:t>, trans. from Greek by F.E. Robbins (London: Harvard University Press, 1940)</w:t>
      </w:r>
      <w:r w:rsidR="00AC7D3E" w:rsidRPr="00AC7D3E">
        <w:rPr>
          <w:rFonts w:ascii="zephtextregular" w:hAnsi="zephtextregular"/>
          <w:color w:val="333333"/>
          <w:spacing w:val="-2"/>
          <w:sz w:val="20"/>
          <w:szCs w:val="20"/>
        </w:rPr>
        <w:t>,</w:t>
      </w:r>
      <w:r w:rsidR="00AC7D3E">
        <w:rPr>
          <w:rFonts w:ascii="zephtextregular" w:hAnsi="zephtextregular" w:hint="eastAsia"/>
          <w:color w:val="333333"/>
          <w:spacing w:val="-2"/>
          <w:sz w:val="20"/>
          <w:szCs w:val="20"/>
        </w:rPr>
        <w:t xml:space="preserve"> </w:t>
      </w:r>
      <w:r w:rsidR="00EB655E" w:rsidRPr="00EB655E">
        <w:rPr>
          <w:rFonts w:ascii="zephtextregular" w:hAnsi="zephtextregular"/>
          <w:color w:val="333333"/>
          <w:spacing w:val="-2"/>
          <w:sz w:val="20"/>
          <w:szCs w:val="20"/>
        </w:rPr>
        <w:t xml:space="preserve">Sue Tompkins, </w:t>
      </w:r>
      <w:r w:rsidR="00EB655E" w:rsidRPr="003E481D">
        <w:rPr>
          <w:rFonts w:ascii="zephtextregular" w:hAnsi="zephtextregular"/>
          <w:i/>
          <w:iCs/>
          <w:color w:val="333333"/>
          <w:spacing w:val="-2"/>
          <w:sz w:val="20"/>
          <w:szCs w:val="20"/>
        </w:rPr>
        <w:t>The Contemporary Astrologer's Handbook: An In-depth Guide to Interpreting Your Horoscope</w:t>
      </w:r>
      <w:r w:rsidR="00EB655E" w:rsidRPr="00EB655E">
        <w:rPr>
          <w:rFonts w:ascii="zephtextregular" w:hAnsi="zephtextregular"/>
          <w:color w:val="333333"/>
          <w:spacing w:val="-2"/>
          <w:sz w:val="20"/>
          <w:szCs w:val="20"/>
        </w:rPr>
        <w:t xml:space="preserve">, trans, by </w:t>
      </w:r>
      <w:proofErr w:type="spellStart"/>
      <w:r w:rsidR="00EB655E" w:rsidRPr="00EB655E">
        <w:rPr>
          <w:rFonts w:ascii="zephtextregular" w:hAnsi="zephtextregular"/>
          <w:color w:val="333333"/>
          <w:spacing w:val="-2"/>
          <w:sz w:val="20"/>
          <w:szCs w:val="20"/>
        </w:rPr>
        <w:t>Yinmeng</w:t>
      </w:r>
      <w:proofErr w:type="spellEnd"/>
      <w:r w:rsidR="00EB655E" w:rsidRPr="00EB655E">
        <w:rPr>
          <w:rFonts w:ascii="zephtextregular" w:hAnsi="zephtextregular"/>
          <w:color w:val="333333"/>
          <w:spacing w:val="-2"/>
          <w:sz w:val="20"/>
          <w:szCs w:val="20"/>
        </w:rPr>
        <w:t xml:space="preserve"> Hu, Chinese version(</w:t>
      </w:r>
      <w:r w:rsidR="005409B1">
        <w:rPr>
          <w:rFonts w:ascii="zephtextregular" w:hAnsi="zephtextregular"/>
          <w:color w:val="333333"/>
          <w:spacing w:val="-2"/>
          <w:sz w:val="20"/>
          <w:szCs w:val="20"/>
        </w:rPr>
        <w:t xml:space="preserve">Kunming: </w:t>
      </w:r>
      <w:proofErr w:type="spellStart"/>
      <w:r w:rsidR="00EB655E" w:rsidRPr="00EB655E">
        <w:rPr>
          <w:rFonts w:ascii="zephtextregular" w:hAnsi="zephtextregular"/>
          <w:color w:val="333333"/>
          <w:spacing w:val="-2"/>
          <w:sz w:val="20"/>
          <w:szCs w:val="20"/>
        </w:rPr>
        <w:t>Yunan</w:t>
      </w:r>
      <w:proofErr w:type="spellEnd"/>
      <w:r w:rsidR="00EB655E" w:rsidRPr="00EB655E">
        <w:rPr>
          <w:rFonts w:ascii="zephtextregular" w:hAnsi="zephtextregular"/>
          <w:color w:val="333333"/>
          <w:spacing w:val="-2"/>
          <w:sz w:val="20"/>
          <w:szCs w:val="20"/>
        </w:rPr>
        <w:t xml:space="preserve"> Publishing, 2010)</w:t>
      </w:r>
      <w:r w:rsidR="00AC7D3E">
        <w:rPr>
          <w:rFonts w:ascii="zephtextregular" w:hAnsi="zephtextregular"/>
          <w:color w:val="333333"/>
          <w:spacing w:val="-2"/>
          <w:sz w:val="20"/>
          <w:szCs w:val="20"/>
        </w:rPr>
        <w:t xml:space="preserve"> and </w:t>
      </w:r>
      <w:proofErr w:type="spellStart"/>
      <w:r w:rsidR="00EB655E" w:rsidRPr="00EB655E">
        <w:rPr>
          <w:rFonts w:ascii="zephtextregular" w:hAnsi="zephtextregular"/>
          <w:color w:val="333333"/>
          <w:spacing w:val="-2"/>
          <w:sz w:val="20"/>
          <w:szCs w:val="20"/>
        </w:rPr>
        <w:t>Minyin</w:t>
      </w:r>
      <w:r w:rsidR="00310008">
        <w:rPr>
          <w:rFonts w:ascii="zephtextregular" w:hAnsi="zephtextregular" w:hint="eastAsia"/>
          <w:color w:val="333333"/>
          <w:spacing w:val="-2"/>
          <w:sz w:val="20"/>
          <w:szCs w:val="20"/>
        </w:rPr>
        <w:t>g</w:t>
      </w:r>
      <w:proofErr w:type="spellEnd"/>
      <w:r w:rsidR="00EB655E" w:rsidRPr="00EB655E">
        <w:rPr>
          <w:rFonts w:ascii="zephtextregular" w:hAnsi="zephtextregular"/>
          <w:color w:val="333333"/>
          <w:spacing w:val="-2"/>
          <w:sz w:val="20"/>
          <w:szCs w:val="20"/>
        </w:rPr>
        <w:t xml:space="preserve"> Wan(Ming Dynasty), </w:t>
      </w:r>
      <w:r w:rsidR="00EB655E" w:rsidRPr="003E481D">
        <w:rPr>
          <w:rFonts w:ascii="zephtextregular" w:hAnsi="zephtextregular"/>
          <w:i/>
          <w:iCs/>
          <w:color w:val="333333"/>
          <w:spacing w:val="-2"/>
          <w:sz w:val="20"/>
          <w:szCs w:val="20"/>
        </w:rPr>
        <w:t>Xing</w:t>
      </w:r>
      <w:r w:rsidR="00C82C09">
        <w:rPr>
          <w:rFonts w:ascii="zephtextregular" w:hAnsi="zephtextregular"/>
          <w:i/>
          <w:iCs/>
          <w:color w:val="333333"/>
          <w:spacing w:val="-2"/>
          <w:sz w:val="20"/>
          <w:szCs w:val="20"/>
        </w:rPr>
        <w:t xml:space="preserve"> </w:t>
      </w:r>
      <w:proofErr w:type="spellStart"/>
      <w:r w:rsidR="00C82C09">
        <w:rPr>
          <w:rFonts w:ascii="zephtextregular" w:hAnsi="zephtextregular"/>
          <w:i/>
          <w:iCs/>
          <w:color w:val="333333"/>
          <w:spacing w:val="-2"/>
          <w:sz w:val="20"/>
          <w:szCs w:val="20"/>
        </w:rPr>
        <w:t>X</w:t>
      </w:r>
      <w:r w:rsidR="00EB655E" w:rsidRPr="003E481D">
        <w:rPr>
          <w:rFonts w:ascii="zephtextregular" w:hAnsi="zephtextregular"/>
          <w:i/>
          <w:iCs/>
          <w:color w:val="333333"/>
          <w:spacing w:val="-2"/>
          <w:sz w:val="20"/>
          <w:szCs w:val="20"/>
        </w:rPr>
        <w:t>ue</w:t>
      </w:r>
      <w:proofErr w:type="spellEnd"/>
      <w:r w:rsidR="00C82C09">
        <w:rPr>
          <w:rFonts w:ascii="zephtextregular" w:hAnsi="zephtextregular"/>
          <w:i/>
          <w:iCs/>
          <w:color w:val="333333"/>
          <w:spacing w:val="-2"/>
          <w:sz w:val="20"/>
          <w:szCs w:val="20"/>
        </w:rPr>
        <w:t xml:space="preserve"> D</w:t>
      </w:r>
      <w:r w:rsidR="00EB655E" w:rsidRPr="003E481D">
        <w:rPr>
          <w:rFonts w:ascii="zephtextregular" w:hAnsi="zephtextregular"/>
          <w:i/>
          <w:iCs/>
          <w:color w:val="333333"/>
          <w:spacing w:val="-2"/>
          <w:sz w:val="20"/>
          <w:szCs w:val="20"/>
        </w:rPr>
        <w:t>a</w:t>
      </w:r>
      <w:r w:rsidR="00C82C09">
        <w:rPr>
          <w:rFonts w:ascii="zephtextregular" w:hAnsi="zephtextregular"/>
          <w:i/>
          <w:iCs/>
          <w:color w:val="333333"/>
          <w:spacing w:val="-2"/>
          <w:sz w:val="20"/>
          <w:szCs w:val="20"/>
        </w:rPr>
        <w:t xml:space="preserve"> C</w:t>
      </w:r>
      <w:r w:rsidR="00EB655E" w:rsidRPr="003E481D">
        <w:rPr>
          <w:rFonts w:ascii="zephtextregular" w:hAnsi="zephtextregular"/>
          <w:i/>
          <w:iCs/>
          <w:color w:val="333333"/>
          <w:spacing w:val="-2"/>
          <w:sz w:val="20"/>
          <w:szCs w:val="20"/>
        </w:rPr>
        <w:t>heng</w:t>
      </w:r>
      <w:r w:rsidR="00EB655E" w:rsidRPr="00EB655E">
        <w:rPr>
          <w:rFonts w:ascii="zephtextregular" w:hAnsi="zephtextregular"/>
          <w:color w:val="333333"/>
          <w:spacing w:val="-2"/>
          <w:sz w:val="20"/>
          <w:szCs w:val="20"/>
        </w:rPr>
        <w:t xml:space="preserve"> , (</w:t>
      </w:r>
      <w:r w:rsidR="005409B1">
        <w:rPr>
          <w:rFonts w:ascii="zephtextregular" w:hAnsi="zephtextregular"/>
          <w:color w:val="333333"/>
          <w:spacing w:val="-2"/>
          <w:sz w:val="20"/>
          <w:szCs w:val="20"/>
        </w:rPr>
        <w:t xml:space="preserve">Beijing: </w:t>
      </w:r>
      <w:r w:rsidR="00EB655E" w:rsidRPr="00EB655E">
        <w:rPr>
          <w:rFonts w:ascii="zephtextregular" w:hAnsi="zephtextregular"/>
          <w:color w:val="333333"/>
          <w:spacing w:val="-2"/>
          <w:sz w:val="20"/>
          <w:szCs w:val="20"/>
        </w:rPr>
        <w:t>Central Compilation &amp; Translation Press, 2015)</w:t>
      </w:r>
      <w:r w:rsidR="00AC7D3E">
        <w:rPr>
          <w:rFonts w:ascii="zephtextregular" w:hAnsi="zephtextregular"/>
          <w:color w:val="333333"/>
          <w:spacing w:val="-2"/>
          <w:sz w:val="20"/>
          <w:szCs w:val="20"/>
        </w:rPr>
        <w:t xml:space="preserve">. </w:t>
      </w:r>
    </w:p>
    <w:p w14:paraId="7B93E655" w14:textId="310B2C83" w:rsidR="004233BA" w:rsidRDefault="00F623E5" w:rsidP="00AF11A4">
      <w:pPr>
        <w:pStyle w:val="a3"/>
        <w:shd w:val="clear" w:color="auto" w:fill="FFFFFF"/>
        <w:spacing w:line="384" w:lineRule="atLeast"/>
        <w:rPr>
          <w:rFonts w:ascii="zephtextregular" w:hAnsi="zephtextregular" w:hint="eastAsia"/>
          <w:color w:val="333333"/>
          <w:spacing w:val="-2"/>
          <w:sz w:val="20"/>
          <w:szCs w:val="20"/>
        </w:rPr>
      </w:pPr>
      <w:r>
        <w:rPr>
          <w:rFonts w:ascii="zephtextregular" w:hAnsi="zephtextregular" w:hint="eastAsia"/>
          <w:color w:val="333333"/>
          <w:spacing w:val="-2"/>
          <w:sz w:val="20"/>
          <w:szCs w:val="20"/>
        </w:rPr>
        <w:t>P</w:t>
      </w:r>
      <w:r>
        <w:rPr>
          <w:rFonts w:ascii="zephtextregular" w:hAnsi="zephtextregular"/>
          <w:color w:val="333333"/>
          <w:spacing w:val="-2"/>
          <w:sz w:val="20"/>
          <w:szCs w:val="20"/>
        </w:rPr>
        <w:t xml:space="preserve">tolemy was born around 70CE and lived in Alexandria. </w:t>
      </w:r>
      <w:r>
        <w:rPr>
          <w:rFonts w:ascii="zephtextregular" w:hAnsi="zephtextregular" w:hint="eastAsia"/>
          <w:color w:val="333333"/>
          <w:spacing w:val="-2"/>
          <w:sz w:val="20"/>
          <w:szCs w:val="20"/>
        </w:rPr>
        <w:t>Nic</w:t>
      </w:r>
      <w:r>
        <w:rPr>
          <w:rFonts w:ascii="zephtextregular" w:hAnsi="zephtextregular"/>
          <w:color w:val="333333"/>
          <w:spacing w:val="-2"/>
          <w:sz w:val="20"/>
          <w:szCs w:val="20"/>
        </w:rPr>
        <w:t>olas Campaign claimed that Claudius Ptolemy</w:t>
      </w:r>
      <w:r w:rsidR="00E920CC">
        <w:rPr>
          <w:rFonts w:ascii="zephtextregular" w:hAnsi="zephtextregular"/>
          <w:color w:val="333333"/>
          <w:spacing w:val="-2"/>
          <w:sz w:val="20"/>
          <w:szCs w:val="20"/>
        </w:rPr>
        <w:t xml:space="preserve">’s </w:t>
      </w:r>
      <w:proofErr w:type="spellStart"/>
      <w:r w:rsidR="00E920CC">
        <w:rPr>
          <w:rFonts w:ascii="zephtextregular" w:hAnsi="zephtextregular"/>
          <w:color w:val="333333"/>
          <w:spacing w:val="-2"/>
          <w:sz w:val="20"/>
          <w:szCs w:val="20"/>
        </w:rPr>
        <w:t>Tetrabiblos</w:t>
      </w:r>
      <w:proofErr w:type="spellEnd"/>
      <w:r w:rsidR="00E920CC">
        <w:rPr>
          <w:rFonts w:ascii="zephtextregular" w:hAnsi="zephtextregular"/>
          <w:color w:val="333333"/>
          <w:spacing w:val="-2"/>
          <w:sz w:val="20"/>
          <w:szCs w:val="20"/>
        </w:rPr>
        <w:t>, which was written around 120 CE</w:t>
      </w:r>
      <w:r w:rsidR="00310008">
        <w:rPr>
          <w:rFonts w:ascii="zephtextregular" w:hAnsi="zephtextregular"/>
          <w:color w:val="333333"/>
          <w:spacing w:val="-2"/>
          <w:sz w:val="20"/>
          <w:szCs w:val="20"/>
        </w:rPr>
        <w:t>, became</w:t>
      </w:r>
      <w:r w:rsidR="00E920CC">
        <w:rPr>
          <w:rFonts w:ascii="zephtextregular" w:hAnsi="zephtextregular"/>
          <w:color w:val="333333"/>
          <w:spacing w:val="-2"/>
          <w:sz w:val="20"/>
          <w:szCs w:val="20"/>
        </w:rPr>
        <w:t xml:space="preserve"> one of the core text of medieval and Renaissance astrology.</w:t>
      </w:r>
      <w:r w:rsidR="00E920CC">
        <w:rPr>
          <w:rStyle w:val="ad"/>
          <w:rFonts w:ascii="zephtextregular" w:hAnsi="zephtextregular" w:hint="eastAsia"/>
          <w:color w:val="333333"/>
          <w:spacing w:val="-2"/>
          <w:sz w:val="20"/>
          <w:szCs w:val="20"/>
        </w:rPr>
        <w:footnoteReference w:id="1"/>
      </w:r>
      <w:r w:rsidR="002A0F9C">
        <w:rPr>
          <w:rFonts w:ascii="zephtextregular" w:hAnsi="zephtextregular"/>
          <w:color w:val="333333"/>
          <w:spacing w:val="-2"/>
          <w:sz w:val="20"/>
          <w:szCs w:val="20"/>
        </w:rPr>
        <w:t xml:space="preserve"> </w:t>
      </w:r>
      <w:r w:rsidR="00310008">
        <w:rPr>
          <w:rFonts w:ascii="zephtextregular" w:hAnsi="zephtextregular"/>
          <w:color w:val="333333"/>
          <w:spacing w:val="-2"/>
          <w:sz w:val="20"/>
          <w:szCs w:val="20"/>
        </w:rPr>
        <w:t xml:space="preserve">To make </w:t>
      </w:r>
      <w:proofErr w:type="spellStart"/>
      <w:r w:rsidR="004F6480">
        <w:rPr>
          <w:rFonts w:ascii="zephtextregular" w:hAnsi="zephtextregular"/>
          <w:color w:val="333333"/>
          <w:spacing w:val="-2"/>
          <w:sz w:val="20"/>
          <w:szCs w:val="20"/>
        </w:rPr>
        <w:t>Tetrabiblos</w:t>
      </w:r>
      <w:proofErr w:type="spellEnd"/>
      <w:r w:rsidR="00310008">
        <w:rPr>
          <w:rFonts w:ascii="zephtextregular" w:hAnsi="zephtextregular"/>
          <w:color w:val="333333"/>
          <w:spacing w:val="-2"/>
          <w:sz w:val="20"/>
          <w:szCs w:val="20"/>
        </w:rPr>
        <w:t xml:space="preserve"> rational</w:t>
      </w:r>
      <w:r w:rsidR="004F6480">
        <w:rPr>
          <w:rFonts w:ascii="zephtextregular" w:hAnsi="zephtextregular"/>
          <w:color w:val="333333"/>
          <w:spacing w:val="-2"/>
          <w:sz w:val="20"/>
          <w:szCs w:val="20"/>
        </w:rPr>
        <w:t xml:space="preserve">, </w:t>
      </w:r>
      <w:r w:rsidR="00310008">
        <w:rPr>
          <w:rFonts w:ascii="zephtextregular" w:hAnsi="zephtextregular"/>
          <w:color w:val="333333"/>
          <w:spacing w:val="-2"/>
          <w:sz w:val="20"/>
          <w:szCs w:val="20"/>
        </w:rPr>
        <w:t xml:space="preserve">not only did </w:t>
      </w:r>
      <w:r w:rsidR="004F6480">
        <w:rPr>
          <w:rFonts w:ascii="zephtextregular" w:hAnsi="zephtextregular"/>
          <w:color w:val="333333"/>
          <w:spacing w:val="-2"/>
          <w:sz w:val="20"/>
          <w:szCs w:val="20"/>
        </w:rPr>
        <w:t xml:space="preserve">Ptolemy </w:t>
      </w:r>
      <w:r w:rsidR="00310008">
        <w:rPr>
          <w:rFonts w:ascii="zephtextregular" w:hAnsi="zephtextregular"/>
          <w:color w:val="333333"/>
          <w:spacing w:val="-2"/>
          <w:sz w:val="20"/>
          <w:szCs w:val="20"/>
        </w:rPr>
        <w:t xml:space="preserve">developed his critical reasoning with the help of </w:t>
      </w:r>
      <w:r w:rsidR="004F6480">
        <w:rPr>
          <w:rFonts w:ascii="zephtextregular" w:hAnsi="zephtextregular"/>
          <w:color w:val="333333"/>
          <w:spacing w:val="-2"/>
          <w:sz w:val="20"/>
          <w:szCs w:val="20"/>
        </w:rPr>
        <w:t>Plato</w:t>
      </w:r>
      <w:r w:rsidR="00310008">
        <w:rPr>
          <w:rFonts w:ascii="zephtextregular" w:hAnsi="zephtextregular"/>
          <w:color w:val="333333"/>
          <w:spacing w:val="-2"/>
          <w:sz w:val="20"/>
          <w:szCs w:val="20"/>
        </w:rPr>
        <w:t>’s conception</w:t>
      </w:r>
      <w:r w:rsidR="004F6480">
        <w:rPr>
          <w:rFonts w:ascii="zephtextregular" w:hAnsi="zephtextregular"/>
          <w:color w:val="333333"/>
          <w:spacing w:val="-2"/>
          <w:sz w:val="20"/>
          <w:szCs w:val="20"/>
        </w:rPr>
        <w:t xml:space="preserve"> about the Soul, </w:t>
      </w:r>
      <w:r w:rsidR="00310008">
        <w:rPr>
          <w:rFonts w:ascii="zephtextregular" w:hAnsi="zephtextregular"/>
          <w:color w:val="333333"/>
          <w:spacing w:val="-2"/>
          <w:sz w:val="20"/>
          <w:szCs w:val="20"/>
        </w:rPr>
        <w:t>but</w:t>
      </w:r>
      <w:r w:rsidR="004F6480">
        <w:rPr>
          <w:rFonts w:ascii="zephtextregular" w:hAnsi="zephtextregular"/>
          <w:color w:val="333333"/>
          <w:spacing w:val="-2"/>
          <w:sz w:val="20"/>
          <w:szCs w:val="20"/>
        </w:rPr>
        <w:t xml:space="preserve"> he also adopted the concern from Aristotle about the natur</w:t>
      </w:r>
      <w:r w:rsidR="00310008">
        <w:rPr>
          <w:rFonts w:ascii="zephtextregular" w:hAnsi="zephtextregular"/>
          <w:color w:val="333333"/>
          <w:spacing w:val="-2"/>
          <w:sz w:val="20"/>
          <w:szCs w:val="20"/>
        </w:rPr>
        <w:t>al</w:t>
      </w:r>
      <w:r w:rsidR="004F6480">
        <w:rPr>
          <w:rFonts w:ascii="zephtextregular" w:hAnsi="zephtextregular"/>
          <w:color w:val="333333"/>
          <w:spacing w:val="-2"/>
          <w:sz w:val="20"/>
          <w:szCs w:val="20"/>
        </w:rPr>
        <w:t xml:space="preserve"> quality of planets</w:t>
      </w:r>
      <w:r w:rsidR="000B025C">
        <w:rPr>
          <w:rFonts w:ascii="zephtextregular" w:hAnsi="zephtextregular"/>
          <w:color w:val="333333"/>
          <w:spacing w:val="-2"/>
          <w:sz w:val="20"/>
          <w:szCs w:val="20"/>
        </w:rPr>
        <w:t xml:space="preserve">, such as hot, cold, wet and dry. </w:t>
      </w:r>
    </w:p>
    <w:p w14:paraId="1A00679E" w14:textId="77777777" w:rsidR="00310008" w:rsidRDefault="008C443B" w:rsidP="00AF11A4">
      <w:pPr>
        <w:pStyle w:val="a3"/>
        <w:shd w:val="clear" w:color="auto" w:fill="FFFFFF"/>
        <w:spacing w:line="384" w:lineRule="atLeast"/>
        <w:rPr>
          <w:rFonts w:ascii="zephtextregular" w:hAnsi="zephtextregular"/>
          <w:color w:val="333333"/>
          <w:spacing w:val="-2"/>
          <w:sz w:val="20"/>
          <w:szCs w:val="20"/>
        </w:rPr>
      </w:pPr>
      <w:r>
        <w:rPr>
          <w:rFonts w:ascii="zephtextregular" w:hAnsi="zephtextregular" w:hint="eastAsia"/>
          <w:color w:val="333333"/>
          <w:spacing w:val="-2"/>
          <w:sz w:val="20"/>
          <w:szCs w:val="20"/>
        </w:rPr>
        <w:t>T</w:t>
      </w:r>
      <w:r>
        <w:rPr>
          <w:rFonts w:ascii="zephtextregular" w:hAnsi="zephtextregular"/>
          <w:color w:val="333333"/>
          <w:spacing w:val="-2"/>
          <w:sz w:val="20"/>
          <w:szCs w:val="20"/>
        </w:rPr>
        <w:t>he author of The Contemporary Astrologer’s Handbook, Sue Tompkins,</w:t>
      </w:r>
      <w:r w:rsidR="00310008">
        <w:rPr>
          <w:rFonts w:ascii="zephtextregular" w:hAnsi="zephtextregular"/>
          <w:color w:val="333333"/>
          <w:spacing w:val="-2"/>
          <w:sz w:val="20"/>
          <w:szCs w:val="20"/>
        </w:rPr>
        <w:t xml:space="preserve"> who used to be the student of </w:t>
      </w:r>
      <w:r w:rsidR="00310008">
        <w:rPr>
          <w:rFonts w:ascii="zephtextregular" w:hAnsi="zephtextregular"/>
          <w:color w:val="333333"/>
          <w:spacing w:val="-2"/>
          <w:sz w:val="20"/>
          <w:szCs w:val="20"/>
        </w:rPr>
        <w:t>Jeff Mayo and Liz Greene in 1980s</w:t>
      </w:r>
      <w:r w:rsidR="00310008">
        <w:rPr>
          <w:rFonts w:ascii="zephtextregular" w:hAnsi="zephtextregular"/>
          <w:color w:val="333333"/>
          <w:spacing w:val="-2"/>
          <w:sz w:val="20"/>
          <w:szCs w:val="20"/>
        </w:rPr>
        <w:t>,</w:t>
      </w:r>
      <w:r w:rsidR="00310008">
        <w:rPr>
          <w:rFonts w:ascii="zephtextregular" w:hAnsi="zephtextregular"/>
          <w:color w:val="333333"/>
          <w:spacing w:val="-2"/>
          <w:sz w:val="20"/>
          <w:szCs w:val="20"/>
        </w:rPr>
        <w:t xml:space="preserve"> </w:t>
      </w:r>
      <w:r w:rsidR="00310008">
        <w:rPr>
          <w:rStyle w:val="ad"/>
          <w:rFonts w:ascii="zephtextregular" w:hAnsi="zephtextregular" w:hint="eastAsia"/>
          <w:color w:val="333333"/>
          <w:spacing w:val="-2"/>
          <w:sz w:val="20"/>
          <w:szCs w:val="20"/>
        </w:rPr>
        <w:footnoteReference w:id="2"/>
      </w:r>
      <w:r w:rsidR="00310008">
        <w:rPr>
          <w:rFonts w:ascii="zephtextregular" w:hAnsi="zephtextregular"/>
          <w:color w:val="333333"/>
          <w:spacing w:val="-2"/>
          <w:sz w:val="20"/>
          <w:szCs w:val="20"/>
        </w:rPr>
        <w:t xml:space="preserve"> </w:t>
      </w:r>
      <w:r>
        <w:rPr>
          <w:rFonts w:ascii="zephtextregular" w:hAnsi="zephtextregular"/>
          <w:color w:val="333333"/>
          <w:spacing w:val="-2"/>
          <w:sz w:val="20"/>
          <w:szCs w:val="20"/>
        </w:rPr>
        <w:t xml:space="preserve">is a psychological astrologer and one of the most experienced practitioners of astrology in the UK in </w:t>
      </w:r>
      <w:proofErr w:type="gramStart"/>
      <w:r>
        <w:rPr>
          <w:rFonts w:ascii="zephtextregular" w:hAnsi="zephtextregular"/>
          <w:color w:val="333333"/>
          <w:spacing w:val="-2"/>
          <w:sz w:val="20"/>
          <w:szCs w:val="20"/>
        </w:rPr>
        <w:t>21</w:t>
      </w:r>
      <w:r>
        <w:rPr>
          <w:rFonts w:ascii="zephtextregular" w:hAnsi="zephtextregular"/>
          <w:color w:val="333333"/>
          <w:spacing w:val="-2"/>
          <w:sz w:val="20"/>
          <w:szCs w:val="20"/>
          <w:vertAlign w:val="superscript"/>
        </w:rPr>
        <w:t>th</w:t>
      </w:r>
      <w:proofErr w:type="gramEnd"/>
      <w:r>
        <w:rPr>
          <w:rFonts w:ascii="zephtextregular" w:hAnsi="zephtextregular"/>
          <w:color w:val="333333"/>
          <w:spacing w:val="-2"/>
          <w:sz w:val="20"/>
          <w:szCs w:val="20"/>
          <w:vertAlign w:val="superscript"/>
        </w:rPr>
        <w:t xml:space="preserve"> </w:t>
      </w:r>
      <w:r>
        <w:rPr>
          <w:rFonts w:ascii="zephtextregular" w:hAnsi="zephtextregular"/>
          <w:color w:val="333333"/>
          <w:spacing w:val="-2"/>
          <w:sz w:val="20"/>
          <w:szCs w:val="20"/>
        </w:rPr>
        <w:t xml:space="preserve">Century. </w:t>
      </w:r>
      <w:r>
        <w:rPr>
          <w:rStyle w:val="ad"/>
          <w:rFonts w:ascii="zephtextregular" w:hAnsi="zephtextregular" w:hint="eastAsia"/>
          <w:color w:val="333333"/>
          <w:spacing w:val="-2"/>
          <w:sz w:val="20"/>
          <w:szCs w:val="20"/>
        </w:rPr>
        <w:footnoteReference w:id="3"/>
      </w:r>
      <w:r w:rsidR="000E795B">
        <w:rPr>
          <w:rFonts w:ascii="zephtextregular" w:hAnsi="zephtextregular" w:hint="eastAsia"/>
          <w:color w:val="333333"/>
          <w:spacing w:val="-2"/>
          <w:sz w:val="20"/>
          <w:szCs w:val="20"/>
        </w:rPr>
        <w:t xml:space="preserve"> </w:t>
      </w:r>
      <w:r>
        <w:rPr>
          <w:rFonts w:ascii="zephtextregular" w:hAnsi="zephtextregular" w:hint="eastAsia"/>
          <w:color w:val="333333"/>
          <w:spacing w:val="-2"/>
          <w:sz w:val="20"/>
          <w:szCs w:val="20"/>
        </w:rPr>
        <w:t>A</w:t>
      </w:r>
      <w:r>
        <w:rPr>
          <w:rFonts w:ascii="zephtextregular" w:hAnsi="zephtextregular"/>
          <w:color w:val="333333"/>
          <w:spacing w:val="-2"/>
          <w:sz w:val="20"/>
          <w:szCs w:val="20"/>
        </w:rPr>
        <w:t xml:space="preserve">ccording to the </w:t>
      </w:r>
      <w:r w:rsidR="000E795B">
        <w:rPr>
          <w:rFonts w:ascii="zephtextregular" w:hAnsi="zephtextregular"/>
          <w:color w:val="333333"/>
          <w:spacing w:val="-2"/>
          <w:sz w:val="20"/>
          <w:szCs w:val="20"/>
        </w:rPr>
        <w:t>translator’s</w:t>
      </w:r>
      <w:r>
        <w:rPr>
          <w:rFonts w:ascii="zephtextregular" w:hAnsi="zephtextregular"/>
          <w:color w:val="333333"/>
          <w:spacing w:val="-2"/>
          <w:sz w:val="20"/>
          <w:szCs w:val="20"/>
        </w:rPr>
        <w:t xml:space="preserve"> </w:t>
      </w:r>
      <w:r w:rsidR="000E795B">
        <w:rPr>
          <w:rFonts w:ascii="zephtextregular" w:hAnsi="zephtextregular" w:hint="eastAsia"/>
          <w:color w:val="333333"/>
          <w:spacing w:val="-2"/>
          <w:sz w:val="20"/>
          <w:szCs w:val="20"/>
        </w:rPr>
        <w:t>p</w:t>
      </w:r>
      <w:r w:rsidR="000E795B">
        <w:rPr>
          <w:rFonts w:ascii="zephtextregular" w:hAnsi="zephtextregular"/>
          <w:color w:val="333333"/>
          <w:spacing w:val="-2"/>
          <w:sz w:val="20"/>
          <w:szCs w:val="20"/>
        </w:rPr>
        <w:t>reface on</w:t>
      </w:r>
      <w:r>
        <w:rPr>
          <w:rFonts w:ascii="zephtextregular" w:hAnsi="zephtextregular"/>
          <w:color w:val="333333"/>
          <w:spacing w:val="-2"/>
          <w:sz w:val="20"/>
          <w:szCs w:val="20"/>
        </w:rPr>
        <w:t xml:space="preserve"> The Contemporary Astrologer’s Handbook, </w:t>
      </w:r>
      <w:r w:rsidR="00310008">
        <w:rPr>
          <w:rFonts w:ascii="zephtextregular" w:hAnsi="zephtextregular"/>
          <w:color w:val="333333"/>
          <w:spacing w:val="-2"/>
          <w:sz w:val="20"/>
          <w:szCs w:val="20"/>
        </w:rPr>
        <w:t xml:space="preserve">not only does </w:t>
      </w:r>
      <w:r w:rsidR="002538F9">
        <w:rPr>
          <w:rFonts w:ascii="zephtextregular" w:hAnsi="zephtextregular"/>
          <w:color w:val="333333"/>
          <w:spacing w:val="-2"/>
          <w:sz w:val="20"/>
          <w:szCs w:val="20"/>
        </w:rPr>
        <w:t xml:space="preserve">The </w:t>
      </w:r>
      <w:r w:rsidR="000E795B">
        <w:rPr>
          <w:rFonts w:ascii="zephtextregular" w:hAnsi="zephtextregular"/>
          <w:color w:val="333333"/>
          <w:spacing w:val="-2"/>
          <w:sz w:val="20"/>
          <w:szCs w:val="20"/>
        </w:rPr>
        <w:t>Contemporar</w:t>
      </w:r>
      <w:r w:rsidR="000E795B">
        <w:rPr>
          <w:rFonts w:ascii="zephtextregular" w:hAnsi="zephtextregular" w:hint="eastAsia"/>
          <w:color w:val="333333"/>
          <w:spacing w:val="-2"/>
          <w:sz w:val="20"/>
          <w:szCs w:val="20"/>
        </w:rPr>
        <w:t>y</w:t>
      </w:r>
      <w:r w:rsidR="002538F9">
        <w:rPr>
          <w:rFonts w:ascii="zephtextregular" w:hAnsi="zephtextregular"/>
          <w:color w:val="333333"/>
          <w:spacing w:val="-2"/>
          <w:sz w:val="20"/>
          <w:szCs w:val="20"/>
        </w:rPr>
        <w:t xml:space="preserve"> Astrologer’s Handbook </w:t>
      </w:r>
      <w:r w:rsidR="00310008">
        <w:rPr>
          <w:rFonts w:ascii="zephtextregular" w:hAnsi="zephtextregular"/>
          <w:color w:val="333333"/>
          <w:spacing w:val="-2"/>
          <w:sz w:val="20"/>
          <w:szCs w:val="20"/>
        </w:rPr>
        <w:t>summarize</w:t>
      </w:r>
      <w:r w:rsidR="002538F9">
        <w:rPr>
          <w:rFonts w:ascii="zephtextregular" w:hAnsi="zephtextregular"/>
          <w:color w:val="333333"/>
          <w:spacing w:val="-2"/>
          <w:sz w:val="20"/>
          <w:szCs w:val="20"/>
        </w:rPr>
        <w:t xml:space="preserve"> the psychological views of planets, but also </w:t>
      </w:r>
      <w:r w:rsidR="00310008">
        <w:rPr>
          <w:rFonts w:ascii="zephtextregular" w:hAnsi="zephtextregular"/>
          <w:color w:val="333333"/>
          <w:spacing w:val="-2"/>
          <w:sz w:val="20"/>
          <w:szCs w:val="20"/>
        </w:rPr>
        <w:t>introduces</w:t>
      </w:r>
      <w:r w:rsidR="002538F9">
        <w:rPr>
          <w:rFonts w:ascii="zephtextregular" w:hAnsi="zephtextregular"/>
          <w:color w:val="333333"/>
          <w:spacing w:val="-2"/>
          <w:sz w:val="20"/>
          <w:szCs w:val="20"/>
        </w:rPr>
        <w:t xml:space="preserve"> the correlation between the planets and </w:t>
      </w:r>
      <w:r w:rsidR="000E795B">
        <w:rPr>
          <w:rFonts w:ascii="zephtextregular" w:hAnsi="zephtextregular"/>
          <w:color w:val="333333"/>
          <w:spacing w:val="-2"/>
          <w:sz w:val="20"/>
          <w:szCs w:val="20"/>
        </w:rPr>
        <w:t>mundan</w:t>
      </w:r>
      <w:r w:rsidR="000E795B">
        <w:rPr>
          <w:rFonts w:ascii="zephtextregular" w:hAnsi="zephtextregular" w:hint="eastAsia"/>
          <w:color w:val="333333"/>
          <w:spacing w:val="-2"/>
          <w:sz w:val="20"/>
          <w:szCs w:val="20"/>
        </w:rPr>
        <w:t>e</w:t>
      </w:r>
      <w:r w:rsidR="000E795B">
        <w:rPr>
          <w:rFonts w:ascii="zephtextregular" w:hAnsi="zephtextregular"/>
          <w:color w:val="333333"/>
          <w:spacing w:val="-2"/>
          <w:sz w:val="20"/>
          <w:szCs w:val="20"/>
        </w:rPr>
        <w:t xml:space="preserve"> event, country , health, related animals, </w:t>
      </w:r>
      <w:r w:rsidR="00310008">
        <w:rPr>
          <w:rFonts w:ascii="zephtextregular" w:hAnsi="zephtextregular"/>
          <w:color w:val="333333"/>
          <w:spacing w:val="-2"/>
          <w:sz w:val="20"/>
          <w:szCs w:val="20"/>
        </w:rPr>
        <w:t>and</w:t>
      </w:r>
      <w:r w:rsidR="000E795B" w:rsidRPr="00DE6F1A">
        <w:rPr>
          <w:rFonts w:ascii="zephtextregular" w:hAnsi="zephtextregular"/>
          <w:color w:val="333333"/>
          <w:spacing w:val="-2"/>
          <w:sz w:val="20"/>
          <w:szCs w:val="20"/>
        </w:rPr>
        <w:t xml:space="preserve"> provides an in-depth exploration of the elements, modes, planets, signs, houses, aspects</w:t>
      </w:r>
      <w:r w:rsidR="00310008">
        <w:rPr>
          <w:rFonts w:ascii="zephtextregular" w:hAnsi="zephtextregular"/>
          <w:color w:val="333333"/>
          <w:spacing w:val="-2"/>
          <w:sz w:val="20"/>
          <w:szCs w:val="20"/>
        </w:rPr>
        <w:t>. It</w:t>
      </w:r>
      <w:r w:rsidR="000E795B" w:rsidRPr="00DE6F1A">
        <w:rPr>
          <w:rFonts w:ascii="zephtextregular" w:hAnsi="zephtextregular"/>
          <w:color w:val="333333"/>
          <w:spacing w:val="-2"/>
          <w:sz w:val="20"/>
          <w:szCs w:val="20"/>
        </w:rPr>
        <w:t xml:space="preserve"> </w:t>
      </w:r>
      <w:r w:rsidR="00A504E8">
        <w:rPr>
          <w:rFonts w:ascii="zephtextregular" w:hAnsi="zephtextregular"/>
          <w:color w:val="333333"/>
          <w:spacing w:val="-2"/>
          <w:sz w:val="20"/>
          <w:szCs w:val="20"/>
        </w:rPr>
        <w:t>is one of representative books of psychologica</w:t>
      </w:r>
      <w:r w:rsidR="00A504E8">
        <w:rPr>
          <w:rFonts w:ascii="zephtextregular" w:hAnsi="zephtextregular" w:hint="eastAsia"/>
          <w:color w:val="333333"/>
          <w:spacing w:val="-2"/>
          <w:sz w:val="20"/>
          <w:szCs w:val="20"/>
        </w:rPr>
        <w:t>l</w:t>
      </w:r>
      <w:r w:rsidR="00A504E8">
        <w:rPr>
          <w:rFonts w:ascii="zephtextregular" w:hAnsi="zephtextregular"/>
          <w:color w:val="333333"/>
          <w:spacing w:val="-2"/>
          <w:sz w:val="20"/>
          <w:szCs w:val="20"/>
        </w:rPr>
        <w:t xml:space="preserve"> astrology </w:t>
      </w:r>
      <w:r w:rsidR="000E795B" w:rsidRPr="00DE6F1A">
        <w:rPr>
          <w:rFonts w:ascii="zephtextregular" w:hAnsi="zephtextregular"/>
          <w:color w:val="333333"/>
          <w:spacing w:val="-2"/>
          <w:sz w:val="20"/>
          <w:szCs w:val="20"/>
        </w:rPr>
        <w:t>to analy</w:t>
      </w:r>
      <w:r w:rsidR="00310008">
        <w:rPr>
          <w:rFonts w:ascii="zephtextregular" w:hAnsi="zephtextregular"/>
          <w:color w:val="333333"/>
          <w:spacing w:val="-2"/>
          <w:sz w:val="20"/>
          <w:szCs w:val="20"/>
        </w:rPr>
        <w:t>z</w:t>
      </w:r>
      <w:r w:rsidR="000E795B" w:rsidRPr="00DE6F1A">
        <w:rPr>
          <w:rFonts w:ascii="zephtextregular" w:hAnsi="zephtextregular"/>
          <w:color w:val="333333"/>
          <w:spacing w:val="-2"/>
          <w:sz w:val="20"/>
          <w:szCs w:val="20"/>
        </w:rPr>
        <w:t>e and synthesize the horoscope.</w:t>
      </w:r>
    </w:p>
    <w:p w14:paraId="28919031" w14:textId="67FED707" w:rsidR="008C443B" w:rsidRDefault="00310008" w:rsidP="00AF11A4">
      <w:pPr>
        <w:pStyle w:val="a3"/>
        <w:shd w:val="clear" w:color="auto" w:fill="FFFFFF"/>
        <w:spacing w:line="384" w:lineRule="atLeast"/>
        <w:rPr>
          <w:rFonts w:ascii="zephtextregular" w:hAnsi="zephtextregular" w:hint="eastAsia"/>
          <w:color w:val="333333"/>
          <w:spacing w:val="-2"/>
          <w:sz w:val="20"/>
          <w:szCs w:val="20"/>
        </w:rPr>
      </w:pPr>
      <w:proofErr w:type="spellStart"/>
      <w:r>
        <w:rPr>
          <w:rFonts w:ascii="zephtextregular" w:hAnsi="zephtextregular"/>
          <w:color w:val="333333"/>
          <w:spacing w:val="-2"/>
          <w:sz w:val="20"/>
          <w:szCs w:val="20"/>
        </w:rPr>
        <w:t>Minying</w:t>
      </w:r>
      <w:proofErr w:type="spellEnd"/>
      <w:r>
        <w:rPr>
          <w:rFonts w:ascii="zephtextregular" w:hAnsi="zephtextregular"/>
          <w:color w:val="333333"/>
          <w:spacing w:val="-2"/>
          <w:sz w:val="20"/>
          <w:szCs w:val="20"/>
        </w:rPr>
        <w:t xml:space="preserve"> Wan, the compiler and editor of </w:t>
      </w:r>
      <w:r w:rsidR="00A504E8">
        <w:rPr>
          <w:rFonts w:ascii="zephtextregular" w:hAnsi="zephtextregular"/>
          <w:color w:val="333333"/>
          <w:spacing w:val="-2"/>
          <w:sz w:val="20"/>
          <w:szCs w:val="20"/>
        </w:rPr>
        <w:t xml:space="preserve">Xing </w:t>
      </w:r>
      <w:proofErr w:type="spellStart"/>
      <w:r w:rsidR="00A504E8">
        <w:rPr>
          <w:rFonts w:ascii="zephtextregular" w:hAnsi="zephtextregular"/>
          <w:color w:val="333333"/>
          <w:spacing w:val="-2"/>
          <w:sz w:val="20"/>
          <w:szCs w:val="20"/>
        </w:rPr>
        <w:t>Xue</w:t>
      </w:r>
      <w:proofErr w:type="spellEnd"/>
      <w:r w:rsidR="00A504E8">
        <w:rPr>
          <w:rFonts w:ascii="zephtextregular" w:hAnsi="zephtextregular"/>
          <w:color w:val="333333"/>
          <w:spacing w:val="-2"/>
          <w:sz w:val="20"/>
          <w:szCs w:val="20"/>
        </w:rPr>
        <w:t xml:space="preserve"> Da Cheng</w:t>
      </w:r>
      <w:r w:rsidR="00707B05">
        <w:rPr>
          <w:rFonts w:ascii="zephtextregular" w:hAnsi="zephtextregular"/>
          <w:color w:val="333333"/>
          <w:spacing w:val="-2"/>
          <w:sz w:val="20"/>
          <w:szCs w:val="20"/>
        </w:rPr>
        <w:t>,</w:t>
      </w:r>
      <w:r w:rsidR="00BB4113">
        <w:rPr>
          <w:rFonts w:ascii="zephtextregular" w:hAnsi="zephtextregular"/>
          <w:color w:val="333333"/>
          <w:spacing w:val="-2"/>
          <w:sz w:val="20"/>
          <w:szCs w:val="20"/>
        </w:rPr>
        <w:t xml:space="preserve"> was born in 1521</w:t>
      </w:r>
      <w:r w:rsidR="00263C6B">
        <w:rPr>
          <w:rFonts w:ascii="zephtextregular" w:hAnsi="zephtextregular"/>
          <w:color w:val="333333"/>
          <w:spacing w:val="-2"/>
          <w:sz w:val="20"/>
          <w:szCs w:val="20"/>
        </w:rPr>
        <w:t>, used to be supervisory commissioner, provincial administrator in Ming Dynasty. Wan collected 10 Chinese astrological works from Sui Dynasty to Liao Dynasty(600CE-1125CE), and corrected mistakes and typographical errors.</w:t>
      </w:r>
      <w:r w:rsidR="00263C6B">
        <w:rPr>
          <w:rStyle w:val="ad"/>
          <w:rFonts w:ascii="zephtextregular" w:hAnsi="zephtextregular" w:hint="eastAsia"/>
          <w:color w:val="333333"/>
          <w:spacing w:val="-2"/>
          <w:sz w:val="20"/>
          <w:szCs w:val="20"/>
        </w:rPr>
        <w:footnoteReference w:id="4"/>
      </w:r>
      <w:r w:rsidR="00263C6B">
        <w:rPr>
          <w:rFonts w:ascii="zephtextregular" w:hAnsi="zephtextregular"/>
          <w:color w:val="333333"/>
          <w:spacing w:val="-2"/>
          <w:sz w:val="20"/>
          <w:szCs w:val="20"/>
        </w:rPr>
        <w:t xml:space="preserve"> </w:t>
      </w:r>
      <w:r w:rsidR="00263C6B">
        <w:rPr>
          <w:rFonts w:ascii="zephtextregular" w:hAnsi="zephtextregular"/>
          <w:color w:val="333333"/>
          <w:spacing w:val="-2"/>
          <w:sz w:val="20"/>
          <w:szCs w:val="20"/>
        </w:rPr>
        <w:t>On the one hand, ordinary people were prohibited to study astronomy and astrology in ancient China, and, on the other hand, the original works</w:t>
      </w:r>
      <w:r w:rsidR="00263C6B">
        <w:rPr>
          <w:rFonts w:ascii="zephtextregular" w:hAnsi="zephtextregular"/>
          <w:color w:val="333333"/>
          <w:spacing w:val="-2"/>
          <w:sz w:val="20"/>
          <w:szCs w:val="20"/>
        </w:rPr>
        <w:t>,</w:t>
      </w:r>
      <w:r w:rsidR="00263C6B">
        <w:rPr>
          <w:rFonts w:ascii="zephtextregular" w:hAnsi="zephtextregular"/>
          <w:color w:val="333333"/>
          <w:spacing w:val="-2"/>
          <w:sz w:val="20"/>
          <w:szCs w:val="20"/>
        </w:rPr>
        <w:t xml:space="preserve"> Wan collected</w:t>
      </w:r>
      <w:r w:rsidR="00263C6B">
        <w:rPr>
          <w:rFonts w:ascii="zephtextregular" w:hAnsi="zephtextregular"/>
          <w:color w:val="333333"/>
          <w:spacing w:val="-2"/>
          <w:sz w:val="20"/>
          <w:szCs w:val="20"/>
        </w:rPr>
        <w:t>,</w:t>
      </w:r>
      <w:r w:rsidR="00263C6B">
        <w:rPr>
          <w:rFonts w:ascii="zephtextregular" w:hAnsi="zephtextregular"/>
          <w:color w:val="333333"/>
          <w:spacing w:val="-2"/>
          <w:sz w:val="20"/>
          <w:szCs w:val="20"/>
        </w:rPr>
        <w:t xml:space="preserve"> have been lost </w:t>
      </w:r>
      <w:r w:rsidR="00263C6B">
        <w:rPr>
          <w:rFonts w:ascii="zephtextregular" w:hAnsi="zephtextregular"/>
          <w:color w:val="333333"/>
          <w:spacing w:val="-2"/>
          <w:sz w:val="20"/>
          <w:szCs w:val="20"/>
        </w:rPr>
        <w:lastRenderedPageBreak/>
        <w:t xml:space="preserve">since 1700s. Therefore, Xing </w:t>
      </w:r>
      <w:proofErr w:type="spellStart"/>
      <w:r w:rsidR="00263C6B">
        <w:rPr>
          <w:rFonts w:ascii="zephtextregular" w:hAnsi="zephtextregular"/>
          <w:color w:val="333333"/>
          <w:spacing w:val="-2"/>
          <w:sz w:val="20"/>
          <w:szCs w:val="20"/>
        </w:rPr>
        <w:t>Xue</w:t>
      </w:r>
      <w:proofErr w:type="spellEnd"/>
      <w:r w:rsidR="00263C6B">
        <w:rPr>
          <w:rFonts w:ascii="zephtextregular" w:hAnsi="zephtextregular"/>
          <w:color w:val="333333"/>
          <w:spacing w:val="-2"/>
          <w:sz w:val="20"/>
          <w:szCs w:val="20"/>
        </w:rPr>
        <w:t xml:space="preserve"> Da Cheng is considered as one of the few primary resources to get in touch with Chinese astrology. Scholar Wei Bin commented that Xin </w:t>
      </w:r>
      <w:proofErr w:type="spellStart"/>
      <w:r w:rsidR="00263C6B">
        <w:rPr>
          <w:rFonts w:ascii="zephtextregular" w:hAnsi="zephtextregular"/>
          <w:color w:val="333333"/>
          <w:spacing w:val="-2"/>
          <w:sz w:val="20"/>
          <w:szCs w:val="20"/>
        </w:rPr>
        <w:t>Xue</w:t>
      </w:r>
      <w:proofErr w:type="spellEnd"/>
      <w:r w:rsidR="00263C6B">
        <w:rPr>
          <w:rFonts w:ascii="zephtextregular" w:hAnsi="zephtextregular"/>
          <w:color w:val="333333"/>
          <w:spacing w:val="-2"/>
          <w:sz w:val="20"/>
          <w:szCs w:val="20"/>
        </w:rPr>
        <w:t xml:space="preserve"> Da Cheng is of great archeological value to understand those excavated collections related to astronomy and astrology</w:t>
      </w:r>
      <w:r w:rsidR="00263C6B">
        <w:rPr>
          <w:rFonts w:ascii="zephtextregular" w:hAnsi="zephtextregular"/>
          <w:color w:val="333333"/>
          <w:spacing w:val="-2"/>
          <w:sz w:val="20"/>
          <w:szCs w:val="20"/>
        </w:rPr>
        <w:t>.</w:t>
      </w:r>
      <w:r w:rsidR="004A4383">
        <w:rPr>
          <w:rStyle w:val="ad"/>
          <w:rFonts w:ascii="zephtextregular" w:hAnsi="zephtextregular" w:hint="eastAsia"/>
          <w:color w:val="333333"/>
          <w:spacing w:val="-2"/>
          <w:sz w:val="20"/>
          <w:szCs w:val="20"/>
        </w:rPr>
        <w:footnoteReference w:id="5"/>
      </w:r>
    </w:p>
    <w:p w14:paraId="6CDAB42A" w14:textId="368C1F47" w:rsidR="009076D3" w:rsidRDefault="009076D3" w:rsidP="00AF11A4">
      <w:pPr>
        <w:pStyle w:val="a3"/>
        <w:shd w:val="clear" w:color="auto" w:fill="FFFFFF"/>
        <w:spacing w:line="384" w:lineRule="atLeast"/>
        <w:rPr>
          <w:rFonts w:ascii="zephtextregular" w:hAnsi="zephtextregular"/>
          <w:color w:val="333333"/>
          <w:spacing w:val="-2"/>
          <w:sz w:val="20"/>
          <w:szCs w:val="20"/>
        </w:rPr>
      </w:pPr>
      <w:r>
        <w:rPr>
          <w:rFonts w:ascii="zephtextregular" w:hAnsi="zephtextregular"/>
          <w:color w:val="333333"/>
          <w:spacing w:val="-2"/>
          <w:sz w:val="20"/>
          <w:szCs w:val="20"/>
        </w:rPr>
        <w:t xml:space="preserve">Venus is one of major planets which was mentioned in </w:t>
      </w:r>
      <w:proofErr w:type="spellStart"/>
      <w:r>
        <w:rPr>
          <w:rFonts w:ascii="zephtextregular" w:hAnsi="zephtextregular"/>
          <w:color w:val="333333"/>
          <w:spacing w:val="-2"/>
          <w:sz w:val="20"/>
          <w:szCs w:val="20"/>
        </w:rPr>
        <w:t>Tetrabiblos</w:t>
      </w:r>
      <w:proofErr w:type="spellEnd"/>
      <w:r>
        <w:rPr>
          <w:rFonts w:ascii="zephtextregular" w:hAnsi="zephtextregular"/>
          <w:color w:val="333333"/>
          <w:spacing w:val="-2"/>
          <w:sz w:val="20"/>
          <w:szCs w:val="20"/>
        </w:rPr>
        <w:t xml:space="preserve">, The Contemporary Astrologer’s Handbook, and </w:t>
      </w:r>
      <w:r w:rsidR="00A504E8">
        <w:rPr>
          <w:rFonts w:ascii="zephtextregular" w:hAnsi="zephtextregular"/>
          <w:color w:val="333333"/>
          <w:spacing w:val="-2"/>
          <w:sz w:val="20"/>
          <w:szCs w:val="20"/>
        </w:rPr>
        <w:t xml:space="preserve">Xing </w:t>
      </w:r>
      <w:proofErr w:type="spellStart"/>
      <w:r w:rsidR="00A504E8">
        <w:rPr>
          <w:rFonts w:ascii="zephtextregular" w:hAnsi="zephtextregular"/>
          <w:color w:val="333333"/>
          <w:spacing w:val="-2"/>
          <w:sz w:val="20"/>
          <w:szCs w:val="20"/>
        </w:rPr>
        <w:t>Xue</w:t>
      </w:r>
      <w:proofErr w:type="spellEnd"/>
      <w:r w:rsidR="00A504E8">
        <w:rPr>
          <w:rFonts w:ascii="zephtextregular" w:hAnsi="zephtextregular"/>
          <w:color w:val="333333"/>
          <w:spacing w:val="-2"/>
          <w:sz w:val="20"/>
          <w:szCs w:val="20"/>
        </w:rPr>
        <w:t xml:space="preserve"> Da Cheng</w:t>
      </w:r>
      <w:r>
        <w:rPr>
          <w:rFonts w:ascii="zephtextregular" w:hAnsi="zephtextregular"/>
          <w:color w:val="333333"/>
          <w:spacing w:val="-2"/>
          <w:sz w:val="20"/>
          <w:szCs w:val="20"/>
        </w:rPr>
        <w:t xml:space="preserve">. According to different </w:t>
      </w:r>
      <w:r w:rsidR="004A4383">
        <w:rPr>
          <w:rFonts w:ascii="zephtextregular" w:hAnsi="zephtextregular"/>
          <w:color w:val="333333"/>
          <w:spacing w:val="-2"/>
          <w:sz w:val="20"/>
          <w:szCs w:val="20"/>
        </w:rPr>
        <w:t xml:space="preserve">cultural and cosmology background, Venus was interpreted quite different in Western and Chinse astrology from its nature, </w:t>
      </w:r>
      <w:r w:rsidR="00625899" w:rsidRPr="00625899">
        <w:rPr>
          <w:rFonts w:ascii="zephtextregular" w:hAnsi="zephtextregular"/>
          <w:color w:val="333333"/>
          <w:spacing w:val="-2"/>
          <w:sz w:val="20"/>
          <w:szCs w:val="20"/>
        </w:rPr>
        <w:t>temperament</w:t>
      </w:r>
      <w:r w:rsidR="004A4383">
        <w:rPr>
          <w:rFonts w:ascii="zephtextregular" w:hAnsi="zephtextregular"/>
          <w:color w:val="333333"/>
          <w:spacing w:val="-2"/>
          <w:sz w:val="20"/>
          <w:szCs w:val="20"/>
        </w:rPr>
        <w:t xml:space="preserve"> and effects. </w:t>
      </w:r>
    </w:p>
    <w:p w14:paraId="2F1E7C64" w14:textId="77777777" w:rsidR="00263C6B" w:rsidRDefault="00263C6B" w:rsidP="00263C6B">
      <w:pPr>
        <w:pStyle w:val="a3"/>
        <w:shd w:val="clear" w:color="auto" w:fill="FFFFFF"/>
        <w:spacing w:line="384" w:lineRule="atLeast"/>
        <w:rPr>
          <w:rFonts w:ascii="zephtextregular" w:hAnsi="zephtextregular"/>
          <w:color w:val="333333"/>
          <w:spacing w:val="-2"/>
          <w:sz w:val="20"/>
          <w:szCs w:val="20"/>
        </w:rPr>
      </w:pPr>
      <w:r>
        <w:rPr>
          <w:rFonts w:ascii="zephtextregular" w:hAnsi="zephtextregular"/>
          <w:color w:val="333333"/>
          <w:spacing w:val="-2"/>
          <w:sz w:val="20"/>
          <w:szCs w:val="20"/>
        </w:rPr>
        <w:t>Venus, as one of the major planets, was introduced, described and paraphrased in all three listed books. The same planet, however, under different cultural and cosmological background, was presented, to some extent, in divergent features, attributes and type of energy.</w:t>
      </w:r>
    </w:p>
    <w:p w14:paraId="3898CAAC" w14:textId="77777777" w:rsidR="00263C6B" w:rsidRPr="00263C6B" w:rsidRDefault="00263C6B" w:rsidP="00AF11A4">
      <w:pPr>
        <w:pStyle w:val="a3"/>
        <w:shd w:val="clear" w:color="auto" w:fill="FFFFFF"/>
        <w:spacing w:line="384" w:lineRule="atLeast"/>
        <w:rPr>
          <w:rFonts w:ascii="zephtextregular" w:hAnsi="zephtextregular" w:hint="eastAsia"/>
          <w:color w:val="333333"/>
          <w:spacing w:val="-2"/>
          <w:sz w:val="20"/>
          <w:szCs w:val="20"/>
        </w:rPr>
      </w:pPr>
    </w:p>
    <w:p w14:paraId="0FB0AB4D" w14:textId="4F037E68" w:rsidR="00707B05" w:rsidRPr="009076D3" w:rsidRDefault="003307F7" w:rsidP="00AF11A4">
      <w:pPr>
        <w:pStyle w:val="a3"/>
        <w:shd w:val="clear" w:color="auto" w:fill="FFFFFF"/>
        <w:spacing w:line="384" w:lineRule="atLeast"/>
        <w:rPr>
          <w:rFonts w:ascii="zephtextregular" w:hAnsi="zephtextregular" w:hint="eastAsia"/>
          <w:b/>
          <w:bCs/>
          <w:color w:val="333333"/>
          <w:spacing w:val="-2"/>
          <w:sz w:val="20"/>
          <w:szCs w:val="20"/>
        </w:rPr>
      </w:pPr>
      <w:r>
        <w:rPr>
          <w:rFonts w:ascii="zephtextregular" w:hAnsi="zephtextregular"/>
          <w:b/>
          <w:bCs/>
          <w:color w:val="333333"/>
          <w:spacing w:val="-2"/>
          <w:sz w:val="20"/>
          <w:szCs w:val="20"/>
        </w:rPr>
        <w:t>The nature of Venus</w:t>
      </w:r>
      <w:r w:rsidR="00707B05" w:rsidRPr="009076D3">
        <w:rPr>
          <w:rFonts w:ascii="zephtextregular" w:hAnsi="zephtextregular"/>
          <w:b/>
          <w:bCs/>
          <w:color w:val="333333"/>
          <w:spacing w:val="-2"/>
          <w:sz w:val="20"/>
          <w:szCs w:val="20"/>
        </w:rPr>
        <w:t xml:space="preserve"> in Western and Chinese astrology </w:t>
      </w:r>
    </w:p>
    <w:p w14:paraId="5581B420" w14:textId="6A9C5E01" w:rsidR="002E1B70" w:rsidRDefault="00C06A8D" w:rsidP="002E1B70">
      <w:pPr>
        <w:pStyle w:val="noindent"/>
        <w:shd w:val="clear" w:color="auto" w:fill="FFFFFF"/>
        <w:spacing w:before="240" w:beforeAutospacing="0"/>
        <w:rPr>
          <w:rFonts w:ascii="zephtextregular" w:hAnsi="zephtextregular" w:hint="eastAsia"/>
          <w:color w:val="333333"/>
          <w:spacing w:val="-2"/>
          <w:sz w:val="20"/>
          <w:szCs w:val="20"/>
        </w:rPr>
      </w:pPr>
      <w:r>
        <w:rPr>
          <w:rFonts w:ascii="zephtextregular" w:hAnsi="zephtextregular"/>
          <w:color w:val="333333"/>
          <w:spacing w:val="-2"/>
          <w:sz w:val="20"/>
          <w:szCs w:val="20"/>
        </w:rPr>
        <w:t xml:space="preserve">Regarding to the nature of Venus, </w:t>
      </w:r>
      <w:r w:rsidR="0096379D">
        <w:rPr>
          <w:rFonts w:ascii="zephtextregular" w:hAnsi="zephtextregular" w:hint="eastAsia"/>
          <w:color w:val="333333"/>
          <w:spacing w:val="-2"/>
          <w:sz w:val="20"/>
          <w:szCs w:val="20"/>
        </w:rPr>
        <w:t>P</w:t>
      </w:r>
      <w:r w:rsidR="0096379D">
        <w:rPr>
          <w:rFonts w:ascii="zephtextregular" w:hAnsi="zephtextregular"/>
          <w:color w:val="333333"/>
          <w:spacing w:val="-2"/>
          <w:sz w:val="20"/>
          <w:szCs w:val="20"/>
        </w:rPr>
        <w:t>tolemy claimed that</w:t>
      </w:r>
      <w:r w:rsidR="009D2790">
        <w:rPr>
          <w:rFonts w:ascii="zephtextregular" w:hAnsi="zephtextregular"/>
          <w:color w:val="333333"/>
          <w:spacing w:val="-2"/>
          <w:sz w:val="20"/>
          <w:szCs w:val="20"/>
        </w:rPr>
        <w:t xml:space="preserve">, </w:t>
      </w:r>
      <w:r w:rsidR="0096379D">
        <w:rPr>
          <w:rFonts w:ascii="zephtextregular" w:hAnsi="zephtextregular"/>
          <w:color w:val="333333"/>
          <w:spacing w:val="-2"/>
          <w:sz w:val="20"/>
          <w:szCs w:val="20"/>
        </w:rPr>
        <w:t xml:space="preserve">‘the moon and Venus are feminine, because they share more largely in the moist.’ </w:t>
      </w:r>
      <w:r w:rsidR="005D7712">
        <w:rPr>
          <w:rFonts w:ascii="zephtextregular" w:hAnsi="zephtextregular"/>
          <w:color w:val="333333"/>
          <w:spacing w:val="-2"/>
          <w:sz w:val="20"/>
          <w:szCs w:val="20"/>
        </w:rPr>
        <w:t xml:space="preserve">And it is </w:t>
      </w:r>
      <w:r w:rsidR="0096379D">
        <w:rPr>
          <w:rFonts w:ascii="zephtextregular" w:hAnsi="zephtextregular"/>
          <w:color w:val="333333"/>
          <w:spacing w:val="-2"/>
          <w:sz w:val="20"/>
          <w:szCs w:val="20"/>
        </w:rPr>
        <w:t xml:space="preserve">nocturnal, an </w:t>
      </w:r>
      <w:r w:rsidR="005D7712">
        <w:rPr>
          <w:rFonts w:ascii="zephtextregular" w:hAnsi="zephtextregular"/>
          <w:color w:val="333333"/>
          <w:spacing w:val="-2"/>
          <w:sz w:val="20"/>
          <w:szCs w:val="20"/>
        </w:rPr>
        <w:t xml:space="preserve">evening star. </w:t>
      </w:r>
      <w:r w:rsidR="00B861C6">
        <w:rPr>
          <w:rStyle w:val="ad"/>
          <w:rFonts w:ascii="zephtextregular" w:hAnsi="zephtextregular" w:hint="eastAsia"/>
          <w:color w:val="333333"/>
          <w:spacing w:val="-2"/>
          <w:sz w:val="20"/>
          <w:szCs w:val="20"/>
        </w:rPr>
        <w:footnoteReference w:id="6"/>
      </w:r>
      <w:r w:rsidR="00B861C6">
        <w:rPr>
          <w:rFonts w:ascii="zephtextregular" w:hAnsi="zephtextregular"/>
          <w:color w:val="333333"/>
          <w:spacing w:val="-2"/>
          <w:sz w:val="20"/>
          <w:szCs w:val="20"/>
        </w:rPr>
        <w:t xml:space="preserve"> </w:t>
      </w:r>
      <w:r w:rsidR="00BB2C78">
        <w:rPr>
          <w:rFonts w:ascii="zephtextregular" w:hAnsi="zephtextregular"/>
          <w:color w:val="333333"/>
          <w:spacing w:val="-2"/>
          <w:sz w:val="20"/>
          <w:szCs w:val="20"/>
        </w:rPr>
        <w:t>Venus is the nearness to the sun, so it warms moderately, and it appropriates the exhalations from the moist atmosphere surrounding the earth.</w:t>
      </w:r>
      <w:r w:rsidR="00B6183D">
        <w:rPr>
          <w:rStyle w:val="ad"/>
          <w:rFonts w:ascii="zephtextregular" w:hAnsi="zephtextregular" w:hint="eastAsia"/>
          <w:color w:val="333333"/>
          <w:spacing w:val="-2"/>
          <w:sz w:val="20"/>
          <w:szCs w:val="20"/>
        </w:rPr>
        <w:footnoteReference w:id="7"/>
      </w:r>
      <w:r w:rsidR="00BB2C78">
        <w:rPr>
          <w:rFonts w:ascii="zephtextregular" w:hAnsi="zephtextregular"/>
          <w:color w:val="333333"/>
          <w:spacing w:val="-2"/>
          <w:sz w:val="20"/>
          <w:szCs w:val="20"/>
        </w:rPr>
        <w:t xml:space="preserve">  While, in </w:t>
      </w:r>
      <w:r w:rsidR="00BB2C78" w:rsidRPr="003E481D">
        <w:rPr>
          <w:rFonts w:ascii="zephtextregular" w:hAnsi="zephtextregular"/>
          <w:i/>
          <w:iCs/>
          <w:color w:val="333333"/>
          <w:spacing w:val="-2"/>
          <w:sz w:val="20"/>
          <w:szCs w:val="20"/>
        </w:rPr>
        <w:t>The Contemporary Astrologer's Handbook</w:t>
      </w:r>
      <w:r w:rsidR="00BB2C78">
        <w:rPr>
          <w:rFonts w:ascii="zephtextregular" w:hAnsi="zephtextregular"/>
          <w:i/>
          <w:iCs/>
          <w:color w:val="333333"/>
          <w:spacing w:val="-2"/>
          <w:sz w:val="20"/>
          <w:szCs w:val="20"/>
        </w:rPr>
        <w:t xml:space="preserve">, </w:t>
      </w:r>
      <w:r w:rsidR="00AA43A8">
        <w:rPr>
          <w:rFonts w:ascii="zephtextregular" w:hAnsi="zephtextregular"/>
          <w:color w:val="333333"/>
          <w:spacing w:val="-2"/>
          <w:sz w:val="20"/>
          <w:szCs w:val="20"/>
        </w:rPr>
        <w:t>Venus is ‘</w:t>
      </w:r>
      <w:r w:rsidR="00B861C6" w:rsidRPr="00B861C6">
        <w:rPr>
          <w:rFonts w:ascii="zephtextregular" w:hAnsi="zephtextregular"/>
          <w:color w:val="333333"/>
          <w:spacing w:val="-2"/>
          <w:sz w:val="20"/>
          <w:szCs w:val="20"/>
        </w:rPr>
        <w:t>extremely hostile, though, being very hot (hotter even than Mercury) and completely dry.</w:t>
      </w:r>
      <w:r w:rsidR="00AA43A8">
        <w:rPr>
          <w:rFonts w:ascii="zephtextregular" w:hAnsi="zephtextregular"/>
          <w:color w:val="333333"/>
          <w:spacing w:val="-2"/>
          <w:sz w:val="20"/>
          <w:szCs w:val="20"/>
        </w:rPr>
        <w:t xml:space="preserve">’ </w:t>
      </w:r>
      <w:r w:rsidR="00B6183D">
        <w:rPr>
          <w:rFonts w:ascii="zephtextregular" w:hAnsi="zephtextregular"/>
          <w:color w:val="333333"/>
          <w:spacing w:val="-2"/>
          <w:sz w:val="20"/>
          <w:szCs w:val="20"/>
        </w:rPr>
        <w:t>Also, Venus obeys Feminine</w:t>
      </w:r>
      <w:r w:rsidR="00B6183D" w:rsidRPr="00B6183D">
        <w:rPr>
          <w:rFonts w:ascii="zephtextregular" w:hAnsi="zephtextregular"/>
          <w:color w:val="333333"/>
          <w:spacing w:val="-2"/>
          <w:sz w:val="20"/>
          <w:szCs w:val="20"/>
        </w:rPr>
        <w:t xml:space="preserve"> </w:t>
      </w:r>
      <w:r w:rsidR="00B6183D">
        <w:rPr>
          <w:rFonts w:ascii="zephtextregular" w:hAnsi="zephtextregular"/>
          <w:color w:val="333333"/>
          <w:spacing w:val="-2"/>
          <w:sz w:val="20"/>
          <w:szCs w:val="20"/>
        </w:rPr>
        <w:t>principle in the chart.</w:t>
      </w:r>
      <w:r w:rsidR="00AA43A8">
        <w:rPr>
          <w:rStyle w:val="ad"/>
          <w:rFonts w:ascii="zephtextregular" w:hAnsi="zephtextregular" w:hint="eastAsia"/>
          <w:color w:val="333333"/>
          <w:spacing w:val="-2"/>
          <w:sz w:val="20"/>
          <w:szCs w:val="20"/>
        </w:rPr>
        <w:footnoteReference w:id="8"/>
      </w:r>
      <w:r w:rsidR="00AA43A8">
        <w:rPr>
          <w:rFonts w:ascii="zephtextregular" w:hAnsi="zephtextregular"/>
          <w:color w:val="333333"/>
          <w:spacing w:val="-2"/>
          <w:sz w:val="20"/>
          <w:szCs w:val="20"/>
        </w:rPr>
        <w:t xml:space="preserve"> </w:t>
      </w:r>
    </w:p>
    <w:p w14:paraId="18BE8095" w14:textId="402A46BE" w:rsidR="004649F6" w:rsidRPr="004649F6" w:rsidRDefault="004649F6" w:rsidP="004649F6">
      <w:pPr>
        <w:pStyle w:val="a3"/>
        <w:shd w:val="clear" w:color="auto" w:fill="FFFFFF"/>
        <w:spacing w:line="384" w:lineRule="atLeast"/>
        <w:rPr>
          <w:rFonts w:ascii="zephtextregular" w:hAnsi="zephtextregular" w:hint="eastAsia"/>
          <w:color w:val="333333"/>
          <w:spacing w:val="-2"/>
          <w:sz w:val="20"/>
          <w:szCs w:val="20"/>
        </w:rPr>
      </w:pPr>
      <w:r>
        <w:rPr>
          <w:rFonts w:ascii="zephtextregular" w:hAnsi="zephtextregular" w:hint="eastAsia"/>
          <w:color w:val="333333"/>
          <w:spacing w:val="-2"/>
          <w:sz w:val="20"/>
          <w:szCs w:val="20"/>
        </w:rPr>
        <w:t>V</w:t>
      </w:r>
      <w:r>
        <w:rPr>
          <w:rFonts w:ascii="zephtextregular" w:hAnsi="zephtextregular"/>
          <w:color w:val="333333"/>
          <w:spacing w:val="-2"/>
          <w:sz w:val="20"/>
          <w:szCs w:val="20"/>
        </w:rPr>
        <w:t>enus’s nature in Western astrology is changed from</w:t>
      </w:r>
      <w:r w:rsidRPr="00BB2C78">
        <w:rPr>
          <w:rFonts w:ascii="zephtextregular" w:hAnsi="zephtextregular"/>
          <w:color w:val="333333"/>
          <w:spacing w:val="-2"/>
          <w:sz w:val="20"/>
          <w:szCs w:val="20"/>
        </w:rPr>
        <w:t xml:space="preserve"> </w:t>
      </w:r>
      <w:r>
        <w:rPr>
          <w:rFonts w:ascii="zephtextregular" w:hAnsi="zephtextregular"/>
          <w:color w:val="333333"/>
          <w:spacing w:val="-2"/>
          <w:sz w:val="20"/>
          <w:szCs w:val="20"/>
        </w:rPr>
        <w:t xml:space="preserve">medieval astrology to contemporary astrology from ‘warm and moist’ to ‘hot and dry’. But the gender of Venus is still feminine which is the key principle of Venus interpretation in Western astrology. </w:t>
      </w:r>
    </w:p>
    <w:p w14:paraId="41AB75CA" w14:textId="4A885BFF" w:rsidR="002E1B70" w:rsidRDefault="002E1B70" w:rsidP="002E1B70">
      <w:pPr>
        <w:pStyle w:val="noindent"/>
        <w:shd w:val="clear" w:color="auto" w:fill="FFFFFF"/>
        <w:spacing w:before="240" w:beforeAutospacing="0"/>
        <w:rPr>
          <w:rFonts w:ascii="zephtextregular" w:hAnsi="zephtextregular" w:hint="eastAsia"/>
          <w:color w:val="333333"/>
          <w:spacing w:val="-2"/>
          <w:sz w:val="20"/>
          <w:szCs w:val="20"/>
        </w:rPr>
      </w:pPr>
      <w:r>
        <w:rPr>
          <w:rFonts w:ascii="zephtextregular" w:hAnsi="zephtextregular" w:hint="eastAsia"/>
          <w:color w:val="333333"/>
          <w:spacing w:val="-2"/>
          <w:sz w:val="20"/>
          <w:szCs w:val="20"/>
        </w:rPr>
        <w:t>I</w:t>
      </w:r>
      <w:r>
        <w:rPr>
          <w:rFonts w:ascii="zephtextregular" w:hAnsi="zephtextregular"/>
          <w:color w:val="333333"/>
          <w:spacing w:val="-2"/>
          <w:sz w:val="20"/>
          <w:szCs w:val="20"/>
        </w:rPr>
        <w:t xml:space="preserve">n </w:t>
      </w:r>
      <w:proofErr w:type="spellStart"/>
      <w:r>
        <w:rPr>
          <w:rFonts w:ascii="zephtextregular" w:hAnsi="zephtextregular"/>
          <w:color w:val="333333"/>
          <w:spacing w:val="-2"/>
          <w:sz w:val="20"/>
          <w:szCs w:val="20"/>
        </w:rPr>
        <w:t>Teriabiblos</w:t>
      </w:r>
      <w:proofErr w:type="spellEnd"/>
      <w:r>
        <w:rPr>
          <w:rFonts w:ascii="zephtextregular" w:hAnsi="zephtextregular"/>
          <w:color w:val="333333"/>
          <w:spacing w:val="-2"/>
          <w:sz w:val="20"/>
          <w:szCs w:val="20"/>
        </w:rPr>
        <w:t xml:space="preserve">, Ptolemy pointed out why Venus is feminine. That’s according to planet’s position with reference to the universe, if the planet </w:t>
      </w:r>
      <w:r w:rsidR="002808F1">
        <w:rPr>
          <w:rFonts w:ascii="zephtextregular" w:hAnsi="zephtextregular"/>
          <w:color w:val="333333"/>
          <w:spacing w:val="-2"/>
          <w:sz w:val="20"/>
          <w:szCs w:val="20"/>
        </w:rPr>
        <w:t xml:space="preserve">is </w:t>
      </w:r>
      <w:r>
        <w:rPr>
          <w:rFonts w:ascii="zephtextregular" w:hAnsi="zephtextregular"/>
          <w:color w:val="333333"/>
          <w:spacing w:val="-2"/>
          <w:sz w:val="20"/>
          <w:szCs w:val="20"/>
        </w:rPr>
        <w:t>in the west and rise in the evening, then it is feminine.</w:t>
      </w:r>
      <w:r w:rsidR="00CA0C5C">
        <w:rPr>
          <w:rStyle w:val="ad"/>
          <w:rFonts w:ascii="zephtextregular" w:hAnsi="zephtextregular" w:hint="eastAsia"/>
          <w:color w:val="333333"/>
          <w:spacing w:val="-2"/>
          <w:sz w:val="20"/>
          <w:szCs w:val="20"/>
        </w:rPr>
        <w:footnoteReference w:id="9"/>
      </w:r>
      <w:r>
        <w:rPr>
          <w:rFonts w:ascii="zephtextregular" w:hAnsi="zephtextregular"/>
          <w:color w:val="333333"/>
          <w:spacing w:val="-2"/>
          <w:sz w:val="20"/>
          <w:szCs w:val="20"/>
        </w:rPr>
        <w:t xml:space="preserve"> Obviously, the criteria </w:t>
      </w:r>
      <w:r w:rsidR="004649F6">
        <w:rPr>
          <w:rFonts w:ascii="zephtextregular" w:hAnsi="zephtextregular"/>
          <w:color w:val="333333"/>
          <w:spacing w:val="-2"/>
          <w:sz w:val="20"/>
          <w:szCs w:val="20"/>
        </w:rPr>
        <w:t xml:space="preserve">of feminine </w:t>
      </w:r>
      <w:r>
        <w:rPr>
          <w:rFonts w:ascii="zephtextregular" w:hAnsi="zephtextregular"/>
          <w:color w:val="333333"/>
          <w:spacing w:val="-2"/>
          <w:sz w:val="20"/>
          <w:szCs w:val="20"/>
        </w:rPr>
        <w:t xml:space="preserve">is </w:t>
      </w:r>
      <w:r w:rsidR="004649F6">
        <w:rPr>
          <w:rFonts w:ascii="zephtextregular" w:hAnsi="zephtextregular"/>
          <w:color w:val="333333"/>
          <w:spacing w:val="-2"/>
          <w:sz w:val="20"/>
          <w:szCs w:val="20"/>
        </w:rPr>
        <w:t xml:space="preserve">firm and accepted by the Western astrologers and influenced western culture for more than one thousand years. </w:t>
      </w:r>
    </w:p>
    <w:p w14:paraId="460BAC43" w14:textId="42801C41" w:rsidR="00BD259A" w:rsidRPr="00BD259A" w:rsidRDefault="00BD259A" w:rsidP="002808F1">
      <w:pPr>
        <w:spacing w:before="120" w:line="276" w:lineRule="auto"/>
        <w:rPr>
          <w:sz w:val="22"/>
        </w:rPr>
      </w:pPr>
      <w:r>
        <w:rPr>
          <w:rFonts w:ascii="zephtextregular" w:eastAsia="宋体" w:hAnsi="zephtextregular" w:cs="宋体"/>
          <w:color w:val="333333"/>
          <w:spacing w:val="-2"/>
          <w:kern w:val="0"/>
          <w:sz w:val="20"/>
          <w:szCs w:val="20"/>
        </w:rPr>
        <w:t>While, in Chinese</w:t>
      </w:r>
      <w:r w:rsidR="002808F1" w:rsidRPr="002808F1">
        <w:rPr>
          <w:rFonts w:ascii="zephtextregular" w:eastAsia="宋体" w:hAnsi="zephtextregular" w:cs="宋体"/>
          <w:color w:val="333333"/>
          <w:spacing w:val="-2"/>
          <w:kern w:val="0"/>
          <w:sz w:val="20"/>
          <w:szCs w:val="20"/>
        </w:rPr>
        <w:t xml:space="preserve"> astrology, the interpretation of Venus is largely attributed to and derived from the interpretation of the metal in Wu Xing (five </w:t>
      </w:r>
      <w:r w:rsidR="002808F1">
        <w:rPr>
          <w:rFonts w:ascii="zephtextregular" w:eastAsia="宋体" w:hAnsi="zephtextregular" w:cs="宋体"/>
          <w:color w:val="333333"/>
          <w:spacing w:val="-2"/>
          <w:kern w:val="0"/>
          <w:sz w:val="20"/>
          <w:szCs w:val="20"/>
        </w:rPr>
        <w:t>energies</w:t>
      </w:r>
      <w:r w:rsidR="002808F1" w:rsidRPr="002808F1">
        <w:rPr>
          <w:rFonts w:ascii="zephtextregular" w:eastAsia="宋体" w:hAnsi="zephtextregular" w:cs="宋体"/>
          <w:color w:val="333333"/>
          <w:spacing w:val="-2"/>
          <w:kern w:val="0"/>
          <w:sz w:val="20"/>
          <w:szCs w:val="20"/>
        </w:rPr>
        <w:t>/five elements).</w:t>
      </w:r>
      <w:r w:rsidR="002808F1" w:rsidRPr="002808F1">
        <w:rPr>
          <w:rFonts w:ascii="zephtextregular" w:eastAsia="宋体" w:hAnsi="zephtextregular" w:cs="宋体" w:hint="eastAsia"/>
          <w:color w:val="333333"/>
          <w:spacing w:val="-2"/>
          <w:kern w:val="0"/>
          <w:sz w:val="20"/>
          <w:szCs w:val="20"/>
        </w:rPr>
        <w:t xml:space="preserve"> </w:t>
      </w:r>
      <w:r w:rsidR="002808F1" w:rsidRPr="002808F1">
        <w:rPr>
          <w:rFonts w:ascii="zephtextregular" w:eastAsia="宋体" w:hAnsi="zephtextregular" w:cs="宋体"/>
          <w:color w:val="333333"/>
          <w:spacing w:val="-2"/>
          <w:kern w:val="0"/>
          <w:sz w:val="20"/>
          <w:szCs w:val="20"/>
        </w:rPr>
        <w:t>In the Chapter IV</w:t>
      </w:r>
      <w:r w:rsidR="002808F1">
        <w:rPr>
          <w:rFonts w:ascii="zephtextregular" w:eastAsia="宋体" w:hAnsi="zephtextregular" w:cs="宋体"/>
          <w:color w:val="333333"/>
          <w:spacing w:val="-2"/>
          <w:kern w:val="0"/>
          <w:sz w:val="20"/>
          <w:szCs w:val="20"/>
        </w:rPr>
        <w:t xml:space="preserve"> of Xing </w:t>
      </w:r>
      <w:proofErr w:type="spellStart"/>
      <w:r w:rsidR="002808F1">
        <w:rPr>
          <w:rFonts w:ascii="zephtextregular" w:eastAsia="宋体" w:hAnsi="zephtextregular" w:cs="宋体"/>
          <w:color w:val="333333"/>
          <w:spacing w:val="-2"/>
          <w:kern w:val="0"/>
          <w:sz w:val="20"/>
          <w:szCs w:val="20"/>
        </w:rPr>
        <w:t>Xue</w:t>
      </w:r>
      <w:proofErr w:type="spellEnd"/>
      <w:r w:rsidR="002808F1">
        <w:rPr>
          <w:rFonts w:ascii="zephtextregular" w:eastAsia="宋体" w:hAnsi="zephtextregular" w:cs="宋体"/>
          <w:color w:val="333333"/>
          <w:spacing w:val="-2"/>
          <w:kern w:val="0"/>
          <w:sz w:val="20"/>
          <w:szCs w:val="20"/>
        </w:rPr>
        <w:t xml:space="preserve"> Da Cheng</w:t>
      </w:r>
      <w:r w:rsidR="002808F1" w:rsidRPr="002808F1">
        <w:rPr>
          <w:rFonts w:ascii="zephtextregular" w:eastAsia="宋体" w:hAnsi="zephtextregular" w:cs="宋体"/>
          <w:color w:val="333333"/>
          <w:spacing w:val="-2"/>
          <w:kern w:val="0"/>
          <w:sz w:val="20"/>
          <w:szCs w:val="20"/>
        </w:rPr>
        <w:t xml:space="preserve">, Wan wrote </w:t>
      </w:r>
      <w:r w:rsidR="00CA0C5C">
        <w:rPr>
          <w:rFonts w:ascii="zephtextregular" w:eastAsia="宋体" w:hAnsi="zephtextregular" w:cs="宋体"/>
          <w:color w:val="333333"/>
          <w:spacing w:val="-2"/>
          <w:kern w:val="0"/>
          <w:sz w:val="20"/>
          <w:szCs w:val="20"/>
        </w:rPr>
        <w:t xml:space="preserve">that </w:t>
      </w:r>
      <w:r w:rsidR="002808F1" w:rsidRPr="002808F1">
        <w:rPr>
          <w:rFonts w:ascii="zephtextregular" w:eastAsia="宋体" w:hAnsi="zephtextregular" w:cs="宋体"/>
          <w:color w:val="333333"/>
          <w:spacing w:val="-2"/>
          <w:kern w:val="0"/>
          <w:sz w:val="20"/>
          <w:szCs w:val="20"/>
        </w:rPr>
        <w:t xml:space="preserve">‘heaven and earth can be explained by Yin and Yang (Feminine and </w:t>
      </w:r>
      <w:r w:rsidR="002808F1" w:rsidRPr="002808F1">
        <w:rPr>
          <w:rFonts w:ascii="zephtextregular" w:eastAsia="宋体" w:hAnsi="zephtextregular" w:cs="宋体"/>
          <w:color w:val="333333"/>
          <w:spacing w:val="-2"/>
          <w:kern w:val="0"/>
          <w:sz w:val="20"/>
          <w:szCs w:val="20"/>
        </w:rPr>
        <w:lastRenderedPageBreak/>
        <w:t xml:space="preserve">Masculine), which can be further described by Wu Xing, and human cannot stay out of them. Five planets are the concentration of the energy of Wu Xing, the five </w:t>
      </w:r>
      <w:r w:rsidR="002808F1">
        <w:rPr>
          <w:rFonts w:ascii="zephtextregular" w:eastAsia="宋体" w:hAnsi="zephtextregular" w:cs="宋体"/>
          <w:color w:val="333333"/>
          <w:spacing w:val="-2"/>
          <w:kern w:val="0"/>
          <w:sz w:val="20"/>
          <w:szCs w:val="20"/>
        </w:rPr>
        <w:t>energies</w:t>
      </w:r>
      <w:r w:rsidR="002808F1" w:rsidRPr="002808F1">
        <w:rPr>
          <w:rFonts w:ascii="zephtextregular" w:eastAsia="宋体" w:hAnsi="zephtextregular" w:cs="宋体"/>
          <w:color w:val="333333"/>
          <w:spacing w:val="-2"/>
          <w:kern w:val="0"/>
          <w:sz w:val="20"/>
          <w:szCs w:val="20"/>
        </w:rPr>
        <w:t>. Those five types of energy converge in the heaven, become the planets for our observation and showing us the wa</w:t>
      </w:r>
      <w:r w:rsidR="002808F1" w:rsidRPr="002808F1">
        <w:rPr>
          <w:rFonts w:ascii="zephtextregular" w:eastAsia="宋体" w:hAnsi="zephtextregular" w:cs="宋体" w:hint="eastAsia"/>
          <w:color w:val="333333"/>
          <w:spacing w:val="-2"/>
          <w:kern w:val="0"/>
          <w:sz w:val="20"/>
          <w:szCs w:val="20"/>
        </w:rPr>
        <w:t>y</w:t>
      </w:r>
      <w:r w:rsidR="002808F1" w:rsidRPr="002808F1">
        <w:rPr>
          <w:rFonts w:ascii="zephtextregular" w:eastAsia="宋体" w:hAnsi="zephtextregular" w:cs="宋体"/>
          <w:color w:val="333333"/>
          <w:spacing w:val="-2"/>
          <w:kern w:val="0"/>
          <w:sz w:val="20"/>
          <w:szCs w:val="20"/>
        </w:rPr>
        <w:t>……Venus, up with our sweet dreams, appears on the western horizon after the twilight. Jupiter comes over to steer the wheel of year.</w:t>
      </w:r>
      <w:r w:rsidR="002808F1" w:rsidRPr="002E0D2E">
        <w:rPr>
          <w:rStyle w:val="ad"/>
          <w:i/>
          <w:sz w:val="22"/>
        </w:rPr>
        <w:footnoteReference w:id="10"/>
      </w:r>
      <w:r w:rsidR="006C1948">
        <w:rPr>
          <w:sz w:val="22"/>
        </w:rPr>
        <w:t xml:space="preserve"> </w:t>
      </w:r>
    </w:p>
    <w:p w14:paraId="3BF96D95" w14:textId="4BE6F72E" w:rsidR="002808F1" w:rsidRPr="00BD259A" w:rsidRDefault="002808F1" w:rsidP="002808F1">
      <w:pPr>
        <w:spacing w:before="120" w:line="276" w:lineRule="auto"/>
        <w:rPr>
          <w:rFonts w:ascii="zephtextregular" w:eastAsia="宋体" w:hAnsi="zephtextregular" w:cs="宋体" w:hint="eastAsia"/>
          <w:color w:val="333333"/>
          <w:spacing w:val="-2"/>
          <w:kern w:val="0"/>
          <w:sz w:val="20"/>
          <w:szCs w:val="20"/>
        </w:rPr>
      </w:pPr>
      <w:r w:rsidRPr="002808F1">
        <w:rPr>
          <w:rFonts w:ascii="zephtextregular" w:eastAsia="宋体" w:hAnsi="zephtextregular" w:cs="宋体"/>
          <w:color w:val="333333"/>
          <w:spacing w:val="-2"/>
          <w:kern w:val="0"/>
          <w:sz w:val="20"/>
          <w:szCs w:val="20"/>
        </w:rPr>
        <w:t xml:space="preserve">With the increasing observation to the environment the people lived and understanding of the world, ancient Chinese people created a theory of Wu Xing, the five </w:t>
      </w:r>
      <w:r>
        <w:rPr>
          <w:rFonts w:ascii="zephtextregular" w:eastAsia="宋体" w:hAnsi="zephtextregular" w:cs="宋体"/>
          <w:color w:val="333333"/>
          <w:spacing w:val="-2"/>
          <w:kern w:val="0"/>
          <w:sz w:val="20"/>
          <w:szCs w:val="20"/>
        </w:rPr>
        <w:t>energies</w:t>
      </w:r>
      <w:r w:rsidR="00BD259A">
        <w:rPr>
          <w:rFonts w:ascii="zephtextregular" w:eastAsia="宋体" w:hAnsi="zephtextregular" w:cs="宋体"/>
          <w:color w:val="333333"/>
          <w:spacing w:val="-2"/>
          <w:kern w:val="0"/>
          <w:sz w:val="20"/>
          <w:szCs w:val="20"/>
        </w:rPr>
        <w:t>.</w:t>
      </w:r>
      <w:r w:rsidRPr="002808F1">
        <w:rPr>
          <w:rFonts w:ascii="zephtextregular" w:eastAsia="宋体" w:hAnsi="zephtextregular" w:cs="宋体"/>
          <w:color w:val="333333"/>
          <w:spacing w:val="-2"/>
          <w:kern w:val="0"/>
          <w:sz w:val="20"/>
          <w:szCs w:val="20"/>
        </w:rPr>
        <w:t xml:space="preserve"> On the one hand, Wu Xing was understood as the essential elements or components to structure our world and compose our life, just like the record mentioned in the 27th Year of Duke Xiang in </w:t>
      </w:r>
      <w:proofErr w:type="spellStart"/>
      <w:r w:rsidRPr="002808F1">
        <w:rPr>
          <w:rFonts w:ascii="zephtextregular" w:eastAsia="宋体" w:hAnsi="zephtextregular" w:cs="宋体"/>
          <w:color w:val="333333"/>
          <w:spacing w:val="-2"/>
          <w:kern w:val="0"/>
          <w:sz w:val="20"/>
          <w:szCs w:val="20"/>
        </w:rPr>
        <w:t>Zuo</w:t>
      </w:r>
      <w:proofErr w:type="spellEnd"/>
      <w:r w:rsidRPr="002808F1">
        <w:rPr>
          <w:rFonts w:ascii="zephtextregular" w:eastAsia="宋体" w:hAnsi="zephtextregular" w:cs="宋体"/>
          <w:color w:val="333333"/>
          <w:spacing w:val="-2"/>
          <w:kern w:val="0"/>
          <w:sz w:val="20"/>
          <w:szCs w:val="20"/>
        </w:rPr>
        <w:t xml:space="preserve"> </w:t>
      </w:r>
      <w:proofErr w:type="spellStart"/>
      <w:r w:rsidRPr="002808F1">
        <w:rPr>
          <w:rFonts w:ascii="zephtextregular" w:eastAsia="宋体" w:hAnsi="zephtextregular" w:cs="宋体"/>
          <w:color w:val="333333"/>
          <w:spacing w:val="-2"/>
          <w:kern w:val="0"/>
          <w:sz w:val="20"/>
          <w:szCs w:val="20"/>
        </w:rPr>
        <w:t>Zhuan</w:t>
      </w:r>
      <w:proofErr w:type="spellEnd"/>
      <w:r w:rsidRPr="002808F1">
        <w:rPr>
          <w:rFonts w:ascii="zephtextregular" w:eastAsia="宋体" w:hAnsi="zephtextregular" w:cs="宋体"/>
          <w:color w:val="333333"/>
          <w:spacing w:val="-2"/>
          <w:kern w:val="0"/>
          <w:sz w:val="20"/>
          <w:szCs w:val="20"/>
        </w:rPr>
        <w:t xml:space="preserve">, ‘Five </w:t>
      </w:r>
      <w:r w:rsidR="000A4766">
        <w:rPr>
          <w:rFonts w:ascii="zephtextregular" w:eastAsia="宋体" w:hAnsi="zephtextregular" w:cs="宋体"/>
          <w:color w:val="333333"/>
          <w:spacing w:val="-2"/>
          <w:kern w:val="0"/>
          <w:sz w:val="20"/>
          <w:szCs w:val="20"/>
        </w:rPr>
        <w:t>energie</w:t>
      </w:r>
      <w:r w:rsidRPr="002808F1">
        <w:rPr>
          <w:rFonts w:ascii="zephtextregular" w:eastAsia="宋体" w:hAnsi="zephtextregular" w:cs="宋体"/>
          <w:color w:val="333333"/>
          <w:spacing w:val="-2"/>
          <w:kern w:val="0"/>
          <w:sz w:val="20"/>
          <w:szCs w:val="20"/>
        </w:rPr>
        <w:t>s, shall be considered as a completeness and taken advantage without any prejudice’</w:t>
      </w:r>
      <w:r w:rsidRPr="006C1948">
        <w:rPr>
          <w:rStyle w:val="ad"/>
          <w:i/>
          <w:sz w:val="22"/>
        </w:rPr>
        <w:footnoteReference w:id="11"/>
      </w:r>
      <w:r w:rsidRPr="002808F1">
        <w:rPr>
          <w:rFonts w:ascii="zephtextregular" w:eastAsia="宋体" w:hAnsi="zephtextregular" w:cs="宋体" w:hint="eastAsia"/>
          <w:color w:val="333333"/>
          <w:spacing w:val="-2"/>
          <w:kern w:val="0"/>
          <w:sz w:val="20"/>
          <w:szCs w:val="20"/>
        </w:rPr>
        <w:t xml:space="preserve">, and </w:t>
      </w:r>
      <w:r w:rsidRPr="002808F1">
        <w:rPr>
          <w:rFonts w:ascii="zephtextregular" w:eastAsia="宋体" w:hAnsi="zephtextregular" w:cs="宋体"/>
          <w:color w:val="333333"/>
          <w:spacing w:val="-2"/>
          <w:kern w:val="0"/>
          <w:sz w:val="20"/>
          <w:szCs w:val="20"/>
        </w:rPr>
        <w:t xml:space="preserve">the </w:t>
      </w:r>
      <w:r w:rsidR="004A287C">
        <w:rPr>
          <w:rFonts w:ascii="zephtextregular" w:eastAsia="宋体" w:hAnsi="zephtextregular" w:cs="宋体"/>
          <w:color w:val="333333"/>
          <w:spacing w:val="-2"/>
          <w:kern w:val="0"/>
          <w:sz w:val="20"/>
          <w:szCs w:val="20"/>
        </w:rPr>
        <w:t>description</w:t>
      </w:r>
      <w:r w:rsidRPr="002808F1">
        <w:rPr>
          <w:rFonts w:ascii="zephtextregular" w:eastAsia="宋体" w:hAnsi="zephtextregular" w:cs="宋体"/>
          <w:color w:val="333333"/>
          <w:spacing w:val="-2"/>
          <w:kern w:val="0"/>
          <w:sz w:val="20"/>
          <w:szCs w:val="20"/>
        </w:rPr>
        <w:t xml:space="preserve"> in Guo Yu, ‘The reason why the earth may give birth to the matters in the world is because the earth has five e</w:t>
      </w:r>
      <w:r w:rsidR="000A4766">
        <w:rPr>
          <w:rFonts w:ascii="zephtextregular" w:eastAsia="宋体" w:hAnsi="zephtextregular" w:cs="宋体"/>
          <w:color w:val="333333"/>
          <w:spacing w:val="-2"/>
          <w:kern w:val="0"/>
          <w:sz w:val="20"/>
          <w:szCs w:val="20"/>
        </w:rPr>
        <w:t>nergie</w:t>
      </w:r>
      <w:r w:rsidRPr="002808F1">
        <w:rPr>
          <w:rFonts w:ascii="zephtextregular" w:eastAsia="宋体" w:hAnsi="zephtextregular" w:cs="宋体"/>
          <w:color w:val="333333"/>
          <w:spacing w:val="-2"/>
          <w:kern w:val="0"/>
          <w:sz w:val="20"/>
          <w:szCs w:val="20"/>
        </w:rPr>
        <w:t>s’</w:t>
      </w:r>
      <w:r w:rsidRPr="00BD259A">
        <w:rPr>
          <w:rStyle w:val="ad"/>
          <w:i/>
          <w:sz w:val="22"/>
        </w:rPr>
        <w:footnoteReference w:id="12"/>
      </w:r>
      <w:r w:rsidRPr="002808F1">
        <w:rPr>
          <w:rFonts w:ascii="zephtextregular" w:eastAsia="宋体" w:hAnsi="zephtextregular" w:cs="宋体"/>
          <w:color w:val="333333"/>
          <w:spacing w:val="-2"/>
          <w:kern w:val="0"/>
          <w:sz w:val="20"/>
          <w:szCs w:val="20"/>
        </w:rPr>
        <w:t xml:space="preserve">. On the other hand, more importantly, </w:t>
      </w:r>
      <w:r w:rsidR="000A4766">
        <w:rPr>
          <w:rFonts w:ascii="zephtextregular" w:eastAsia="宋体" w:hAnsi="zephtextregular" w:cs="宋体"/>
          <w:color w:val="333333"/>
          <w:spacing w:val="-2"/>
          <w:kern w:val="0"/>
          <w:sz w:val="20"/>
          <w:szCs w:val="20"/>
        </w:rPr>
        <w:t>five energies</w:t>
      </w:r>
      <w:r w:rsidRPr="002808F1">
        <w:rPr>
          <w:rFonts w:ascii="zephtextregular" w:eastAsia="宋体" w:hAnsi="zephtextregular" w:cs="宋体"/>
          <w:color w:val="333333"/>
          <w:spacing w:val="-2"/>
          <w:kern w:val="0"/>
          <w:sz w:val="20"/>
          <w:szCs w:val="20"/>
        </w:rPr>
        <w:t xml:space="preserve"> w</w:t>
      </w:r>
      <w:r w:rsidR="000A4766">
        <w:rPr>
          <w:rFonts w:ascii="zephtextregular" w:eastAsia="宋体" w:hAnsi="zephtextregular" w:cs="宋体"/>
          <w:color w:val="333333"/>
          <w:spacing w:val="-2"/>
          <w:kern w:val="0"/>
          <w:sz w:val="20"/>
          <w:szCs w:val="20"/>
        </w:rPr>
        <w:t>ere</w:t>
      </w:r>
      <w:r w:rsidRPr="002808F1">
        <w:rPr>
          <w:rFonts w:ascii="zephtextregular" w:eastAsia="宋体" w:hAnsi="zephtextregular" w:cs="宋体"/>
          <w:color w:val="333333"/>
          <w:spacing w:val="-2"/>
          <w:kern w:val="0"/>
          <w:sz w:val="20"/>
          <w:szCs w:val="20"/>
        </w:rPr>
        <w:t xml:space="preserve"> considered as the rudimentary principle of everything</w:t>
      </w:r>
      <w:r w:rsidR="000A4766">
        <w:rPr>
          <w:rFonts w:ascii="zephtextregular" w:eastAsia="宋体" w:hAnsi="zephtextregular" w:cs="宋体"/>
          <w:color w:val="333333"/>
          <w:spacing w:val="-2"/>
          <w:kern w:val="0"/>
          <w:sz w:val="20"/>
          <w:szCs w:val="20"/>
        </w:rPr>
        <w:t>,</w:t>
      </w:r>
      <w:r w:rsidRPr="002808F1">
        <w:rPr>
          <w:rFonts w:ascii="zephtextregular" w:eastAsia="宋体" w:hAnsi="zephtextregular" w:cs="宋体"/>
          <w:color w:val="333333"/>
          <w:spacing w:val="-2"/>
          <w:kern w:val="0"/>
          <w:sz w:val="20"/>
          <w:szCs w:val="20"/>
        </w:rPr>
        <w:t xml:space="preserve"> including the five planets, as </w:t>
      </w:r>
      <w:proofErr w:type="spellStart"/>
      <w:r w:rsidRPr="002808F1">
        <w:rPr>
          <w:rFonts w:ascii="zephtextregular" w:eastAsia="宋体" w:hAnsi="zephtextregular" w:cs="宋体"/>
          <w:color w:val="333333"/>
          <w:spacing w:val="-2"/>
          <w:kern w:val="0"/>
          <w:sz w:val="20"/>
          <w:szCs w:val="20"/>
        </w:rPr>
        <w:t>Wan’s</w:t>
      </w:r>
      <w:proofErr w:type="spellEnd"/>
      <w:r w:rsidRPr="002808F1">
        <w:rPr>
          <w:rFonts w:ascii="zephtextregular" w:eastAsia="宋体" w:hAnsi="zephtextregular" w:cs="宋体"/>
          <w:color w:val="333333"/>
          <w:spacing w:val="-2"/>
          <w:kern w:val="0"/>
          <w:sz w:val="20"/>
          <w:szCs w:val="20"/>
        </w:rPr>
        <w:t xml:space="preserve"> description</w:t>
      </w:r>
      <w:r w:rsidR="00BD259A">
        <w:rPr>
          <w:rFonts w:ascii="zephtextregular" w:eastAsia="宋体" w:hAnsi="zephtextregular" w:cs="宋体"/>
          <w:color w:val="333333"/>
          <w:spacing w:val="-2"/>
          <w:kern w:val="0"/>
          <w:sz w:val="20"/>
          <w:szCs w:val="20"/>
        </w:rPr>
        <w:t xml:space="preserve"> in Xing </w:t>
      </w:r>
      <w:proofErr w:type="spellStart"/>
      <w:r w:rsidR="00BD259A">
        <w:rPr>
          <w:rFonts w:ascii="zephtextregular" w:eastAsia="宋体" w:hAnsi="zephtextregular" w:cs="宋体"/>
          <w:color w:val="333333"/>
          <w:spacing w:val="-2"/>
          <w:kern w:val="0"/>
          <w:sz w:val="20"/>
          <w:szCs w:val="20"/>
        </w:rPr>
        <w:t>Xue</w:t>
      </w:r>
      <w:proofErr w:type="spellEnd"/>
      <w:r w:rsidR="00BD259A">
        <w:rPr>
          <w:rFonts w:ascii="zephtextregular" w:eastAsia="宋体" w:hAnsi="zephtextregular" w:cs="宋体"/>
          <w:color w:val="333333"/>
          <w:spacing w:val="-2"/>
          <w:kern w:val="0"/>
          <w:sz w:val="20"/>
          <w:szCs w:val="20"/>
        </w:rPr>
        <w:t xml:space="preserve"> Da Cheng</w:t>
      </w:r>
      <w:r w:rsidRPr="002808F1">
        <w:rPr>
          <w:rFonts w:ascii="zephtextregular" w:eastAsia="宋体" w:hAnsi="zephtextregular" w:cs="宋体"/>
          <w:color w:val="333333"/>
          <w:spacing w:val="-2"/>
          <w:kern w:val="0"/>
          <w:sz w:val="20"/>
          <w:szCs w:val="20"/>
        </w:rPr>
        <w:t>.</w:t>
      </w:r>
      <w:r w:rsidR="000A4766">
        <w:rPr>
          <w:rFonts w:ascii="zephtextregular" w:eastAsia="宋体" w:hAnsi="zephtextregular" w:cs="宋体"/>
          <w:color w:val="333333"/>
          <w:spacing w:val="-2"/>
          <w:kern w:val="0"/>
          <w:sz w:val="20"/>
          <w:szCs w:val="20"/>
        </w:rPr>
        <w:t xml:space="preserve"> </w:t>
      </w:r>
    </w:p>
    <w:p w14:paraId="31AB614C" w14:textId="07B5AFDF" w:rsidR="00D50E43" w:rsidRPr="00D50E43" w:rsidRDefault="00D50E43" w:rsidP="00D50E43">
      <w:pPr>
        <w:spacing w:before="120" w:line="276" w:lineRule="auto"/>
        <w:rPr>
          <w:rFonts w:ascii="zephtextregular" w:eastAsia="宋体" w:hAnsi="zephtextregular" w:cs="宋体" w:hint="eastAsia"/>
          <w:color w:val="333333"/>
          <w:spacing w:val="-2"/>
          <w:kern w:val="0"/>
          <w:sz w:val="20"/>
          <w:szCs w:val="20"/>
        </w:rPr>
      </w:pPr>
      <w:r w:rsidRPr="00D50E43">
        <w:rPr>
          <w:rFonts w:ascii="zephtextregular" w:eastAsia="宋体" w:hAnsi="zephtextregular" w:cs="宋体"/>
          <w:color w:val="333333"/>
          <w:spacing w:val="-2"/>
          <w:kern w:val="0"/>
          <w:sz w:val="20"/>
          <w:szCs w:val="20"/>
        </w:rPr>
        <w:t xml:space="preserve">In case of setting the sight on the level of the </w:t>
      </w:r>
      <w:r>
        <w:rPr>
          <w:rFonts w:ascii="zephtextregular" w:eastAsia="宋体" w:hAnsi="zephtextregular" w:cs="宋体"/>
          <w:color w:val="333333"/>
          <w:spacing w:val="-2"/>
          <w:kern w:val="0"/>
          <w:sz w:val="20"/>
          <w:szCs w:val="20"/>
        </w:rPr>
        <w:t>M</w:t>
      </w:r>
      <w:r w:rsidRPr="00D50E43">
        <w:rPr>
          <w:rFonts w:ascii="zephtextregular" w:eastAsia="宋体" w:hAnsi="zephtextregular" w:cs="宋体"/>
          <w:color w:val="333333"/>
          <w:spacing w:val="-2"/>
          <w:kern w:val="0"/>
          <w:sz w:val="20"/>
          <w:szCs w:val="20"/>
        </w:rPr>
        <w:t xml:space="preserve">etal </w:t>
      </w:r>
      <w:r>
        <w:rPr>
          <w:rFonts w:ascii="zephtextregular" w:eastAsia="宋体" w:hAnsi="zephtextregular" w:cs="宋体"/>
          <w:color w:val="333333"/>
          <w:spacing w:val="-2"/>
          <w:kern w:val="0"/>
          <w:sz w:val="20"/>
          <w:szCs w:val="20"/>
        </w:rPr>
        <w:t>energy</w:t>
      </w:r>
      <w:r w:rsidRPr="00D50E43">
        <w:rPr>
          <w:rFonts w:ascii="zephtextregular" w:eastAsia="宋体" w:hAnsi="zephtextregular" w:cs="宋体"/>
          <w:color w:val="333333"/>
          <w:spacing w:val="-2"/>
          <w:kern w:val="0"/>
          <w:sz w:val="20"/>
          <w:szCs w:val="20"/>
        </w:rPr>
        <w:t>, where Venus was ‘born’, the nature of Venus w</w:t>
      </w:r>
      <w:r>
        <w:rPr>
          <w:rFonts w:ascii="zephtextregular" w:eastAsia="宋体" w:hAnsi="zephtextregular" w:cs="宋体"/>
          <w:color w:val="333333"/>
          <w:spacing w:val="-2"/>
          <w:kern w:val="0"/>
          <w:sz w:val="20"/>
          <w:szCs w:val="20"/>
        </w:rPr>
        <w:t>as also described</w:t>
      </w:r>
      <w:r w:rsidRPr="00D50E43">
        <w:rPr>
          <w:rFonts w:ascii="zephtextregular" w:eastAsia="宋体" w:hAnsi="zephtextregular" w:cs="宋体"/>
          <w:color w:val="333333"/>
          <w:spacing w:val="-2"/>
          <w:kern w:val="0"/>
          <w:sz w:val="20"/>
          <w:szCs w:val="20"/>
        </w:rPr>
        <w:t xml:space="preserve"> in his another book, San </w:t>
      </w:r>
      <w:r w:rsidRPr="00D50E43">
        <w:rPr>
          <w:rFonts w:ascii="zephtextregular" w:eastAsia="宋体" w:hAnsi="zephtextregular" w:cs="宋体" w:hint="eastAsia"/>
          <w:color w:val="333333"/>
          <w:spacing w:val="-2"/>
          <w:kern w:val="0"/>
          <w:sz w:val="20"/>
          <w:szCs w:val="20"/>
        </w:rPr>
        <w:t>Ming</w:t>
      </w:r>
      <w:r w:rsidRPr="00D50E43">
        <w:rPr>
          <w:rFonts w:ascii="zephtextregular" w:eastAsia="宋体" w:hAnsi="zephtextregular" w:cs="宋体"/>
          <w:color w:val="333333"/>
          <w:spacing w:val="-2"/>
          <w:kern w:val="0"/>
          <w:sz w:val="20"/>
          <w:szCs w:val="20"/>
        </w:rPr>
        <w:t xml:space="preserve"> Tong Hui, (the Understanding of Destiny), the book is often considered as the companion piece of </w:t>
      </w:r>
      <w:r>
        <w:rPr>
          <w:rFonts w:ascii="zephtextregular" w:eastAsia="宋体" w:hAnsi="zephtextregular" w:cs="宋体"/>
          <w:color w:val="333333"/>
          <w:spacing w:val="-2"/>
          <w:kern w:val="0"/>
          <w:sz w:val="20"/>
          <w:szCs w:val="20"/>
        </w:rPr>
        <w:t xml:space="preserve">Xing </w:t>
      </w:r>
      <w:proofErr w:type="spellStart"/>
      <w:r>
        <w:rPr>
          <w:rFonts w:ascii="zephtextregular" w:eastAsia="宋体" w:hAnsi="zephtextregular" w:cs="宋体"/>
          <w:color w:val="333333"/>
          <w:spacing w:val="-2"/>
          <w:kern w:val="0"/>
          <w:sz w:val="20"/>
          <w:szCs w:val="20"/>
        </w:rPr>
        <w:t>Xue</w:t>
      </w:r>
      <w:proofErr w:type="spellEnd"/>
      <w:r>
        <w:rPr>
          <w:rFonts w:ascii="zephtextregular" w:eastAsia="宋体" w:hAnsi="zephtextregular" w:cs="宋体"/>
          <w:color w:val="333333"/>
          <w:spacing w:val="-2"/>
          <w:kern w:val="0"/>
          <w:sz w:val="20"/>
          <w:szCs w:val="20"/>
        </w:rPr>
        <w:t xml:space="preserve"> Da Cheng</w:t>
      </w:r>
      <w:r w:rsidRPr="00D50E43">
        <w:rPr>
          <w:rFonts w:ascii="zephtextregular" w:eastAsia="宋体" w:hAnsi="zephtextregular" w:cs="宋体"/>
          <w:color w:val="333333"/>
          <w:spacing w:val="-2"/>
          <w:kern w:val="0"/>
          <w:sz w:val="20"/>
          <w:szCs w:val="20"/>
        </w:rPr>
        <w:t xml:space="preserve">. Wan explicated, Metal </w:t>
      </w:r>
      <w:r>
        <w:rPr>
          <w:rFonts w:ascii="zephtextregular" w:eastAsia="宋体" w:hAnsi="zephtextregular" w:cs="宋体"/>
          <w:color w:val="333333"/>
          <w:spacing w:val="-2"/>
          <w:kern w:val="0"/>
          <w:sz w:val="20"/>
          <w:szCs w:val="20"/>
        </w:rPr>
        <w:t xml:space="preserve">energy </w:t>
      </w:r>
      <w:r w:rsidRPr="00D50E43">
        <w:rPr>
          <w:rFonts w:ascii="zephtextregular" w:eastAsia="宋体" w:hAnsi="zephtextregular" w:cs="宋体"/>
          <w:color w:val="333333"/>
          <w:spacing w:val="-2"/>
          <w:kern w:val="0"/>
          <w:sz w:val="20"/>
          <w:szCs w:val="20"/>
        </w:rPr>
        <w:t>has a feminine body but a masculine heart, unyielding, decisive, making it distinctive. Without the masculine heart, it would neither firm nor sustainable, like ice or snow, melting when heated, Therefore, metal needs smelting and polish</w:t>
      </w:r>
      <w:r w:rsidRPr="00D50E43">
        <w:rPr>
          <w:rStyle w:val="ad"/>
          <w:i/>
          <w:sz w:val="22"/>
        </w:rPr>
        <w:footnoteReference w:id="13"/>
      </w:r>
      <w:r w:rsidRPr="00D50E43">
        <w:rPr>
          <w:rFonts w:ascii="zephtextregular" w:eastAsia="宋体" w:hAnsi="zephtextregular" w:cs="宋体"/>
          <w:color w:val="333333"/>
          <w:spacing w:val="-2"/>
          <w:kern w:val="0"/>
          <w:sz w:val="20"/>
          <w:szCs w:val="20"/>
        </w:rPr>
        <w:t>. In consequence, it is not difficult to make an inference that in Chinese astrology, Venus possesses both feminine and masculine energy, it shows delicate, grace and full of feminine aroma when talking about appearance, sharp or a visual phenomenon, while, on the contrary, the masculine prevails when examining one’s inherence and personality.</w:t>
      </w:r>
    </w:p>
    <w:p w14:paraId="5BAE8622" w14:textId="519221F0" w:rsidR="002808F1" w:rsidRPr="00D50E43" w:rsidRDefault="00804002" w:rsidP="002E1B70">
      <w:pPr>
        <w:pStyle w:val="noindent"/>
        <w:shd w:val="clear" w:color="auto" w:fill="FFFFFF"/>
        <w:spacing w:before="240" w:beforeAutospacing="0"/>
        <w:rPr>
          <w:rFonts w:ascii="zephtextregular" w:hAnsi="zephtextregular" w:hint="eastAsia"/>
          <w:color w:val="333333"/>
          <w:spacing w:val="-2"/>
          <w:sz w:val="20"/>
          <w:szCs w:val="20"/>
        </w:rPr>
      </w:pPr>
      <w:r>
        <w:rPr>
          <w:rFonts w:ascii="zephtextregular" w:hAnsi="zephtextregular"/>
          <w:color w:val="333333"/>
          <w:spacing w:val="-2"/>
          <w:sz w:val="20"/>
          <w:szCs w:val="20"/>
        </w:rPr>
        <w:t xml:space="preserve">To sum it up, in Western astrology, Venus </w:t>
      </w:r>
      <w:r w:rsidR="00A128B9">
        <w:rPr>
          <w:rFonts w:ascii="zephtextregular" w:hAnsi="zephtextregular"/>
          <w:color w:val="333333"/>
          <w:spacing w:val="-2"/>
          <w:sz w:val="20"/>
          <w:szCs w:val="20"/>
        </w:rPr>
        <w:t xml:space="preserve">is defined to be </w:t>
      </w:r>
      <w:r>
        <w:rPr>
          <w:rFonts w:ascii="zephtextregular" w:hAnsi="zephtextregular"/>
          <w:color w:val="333333"/>
          <w:spacing w:val="-2"/>
          <w:sz w:val="20"/>
          <w:szCs w:val="20"/>
        </w:rPr>
        <w:t>feminine</w:t>
      </w:r>
      <w:r w:rsidR="00A128B9">
        <w:rPr>
          <w:rFonts w:ascii="zephtextregular" w:hAnsi="zephtextregular"/>
          <w:color w:val="333333"/>
          <w:spacing w:val="-2"/>
          <w:sz w:val="20"/>
          <w:szCs w:val="20"/>
        </w:rPr>
        <w:t xml:space="preserve"> in both </w:t>
      </w:r>
      <w:proofErr w:type="spellStart"/>
      <w:r w:rsidR="00A128B9">
        <w:rPr>
          <w:rFonts w:ascii="zephtextregular" w:hAnsi="zephtextregular"/>
          <w:color w:val="333333"/>
          <w:spacing w:val="-2"/>
          <w:sz w:val="20"/>
          <w:szCs w:val="20"/>
        </w:rPr>
        <w:t>Teriabiblos</w:t>
      </w:r>
      <w:proofErr w:type="spellEnd"/>
      <w:r w:rsidR="00A128B9">
        <w:rPr>
          <w:rFonts w:ascii="zephtextregular" w:hAnsi="zephtextregular"/>
          <w:color w:val="333333"/>
          <w:spacing w:val="-2"/>
          <w:sz w:val="20"/>
          <w:szCs w:val="20"/>
        </w:rPr>
        <w:t xml:space="preserve"> and</w:t>
      </w:r>
      <w:r w:rsidR="00867A92">
        <w:rPr>
          <w:rFonts w:ascii="zephtextregular" w:hAnsi="zephtextregular"/>
          <w:color w:val="333333"/>
          <w:spacing w:val="-2"/>
          <w:sz w:val="20"/>
          <w:szCs w:val="20"/>
        </w:rPr>
        <w:t xml:space="preserve"> </w:t>
      </w:r>
      <w:r w:rsidR="00867A92" w:rsidRPr="00867A92">
        <w:rPr>
          <w:rFonts w:ascii="zephtextregular" w:hAnsi="zephtextregular"/>
          <w:color w:val="333333"/>
          <w:spacing w:val="-2"/>
          <w:sz w:val="20"/>
          <w:szCs w:val="20"/>
        </w:rPr>
        <w:t>The Contemporary Astrologer's Handbook,</w:t>
      </w:r>
      <w:r w:rsidR="00A128B9">
        <w:rPr>
          <w:rFonts w:ascii="zephtextregular" w:hAnsi="zephtextregular"/>
          <w:color w:val="333333"/>
          <w:spacing w:val="-2"/>
          <w:sz w:val="20"/>
          <w:szCs w:val="20"/>
        </w:rPr>
        <w:t xml:space="preserve"> </w:t>
      </w:r>
      <w:r>
        <w:rPr>
          <w:rFonts w:ascii="zephtextregular" w:hAnsi="zephtextregular"/>
          <w:color w:val="333333"/>
          <w:spacing w:val="-2"/>
          <w:sz w:val="20"/>
          <w:szCs w:val="20"/>
        </w:rPr>
        <w:t xml:space="preserve">basing on the same </w:t>
      </w:r>
      <w:r w:rsidR="00A128B9">
        <w:rPr>
          <w:rFonts w:ascii="zephtextregular" w:hAnsi="zephtextregular"/>
          <w:color w:val="333333"/>
          <w:spacing w:val="-2"/>
          <w:sz w:val="20"/>
          <w:szCs w:val="20"/>
        </w:rPr>
        <w:t>criteria in the Western cosmology. While, in Chinese astrology, the culture background of Wu Xing, five energies are largely different from four elements in Western culture. Venus is</w:t>
      </w:r>
      <w:r w:rsidR="00A128B9" w:rsidRPr="002808F1">
        <w:rPr>
          <w:rFonts w:ascii="zephtextregular" w:hAnsi="zephtextregular"/>
          <w:color w:val="333333"/>
          <w:spacing w:val="-2"/>
          <w:sz w:val="20"/>
          <w:szCs w:val="20"/>
        </w:rPr>
        <w:t xml:space="preserve"> the concentration of the</w:t>
      </w:r>
      <w:r w:rsidR="00A128B9">
        <w:rPr>
          <w:rFonts w:ascii="zephtextregular" w:hAnsi="zephtextregular"/>
          <w:color w:val="333333"/>
          <w:spacing w:val="-2"/>
          <w:sz w:val="20"/>
          <w:szCs w:val="20"/>
        </w:rPr>
        <w:t xml:space="preserve"> Metal</w:t>
      </w:r>
      <w:r w:rsidR="00A128B9" w:rsidRPr="002808F1">
        <w:rPr>
          <w:rFonts w:ascii="zephtextregular" w:hAnsi="zephtextregular"/>
          <w:color w:val="333333"/>
          <w:spacing w:val="-2"/>
          <w:sz w:val="20"/>
          <w:szCs w:val="20"/>
        </w:rPr>
        <w:t xml:space="preserve"> energy </w:t>
      </w:r>
      <w:r w:rsidR="00A128B9">
        <w:rPr>
          <w:rFonts w:ascii="zephtextregular" w:hAnsi="zephtextregular"/>
          <w:color w:val="333333"/>
          <w:spacing w:val="-2"/>
          <w:sz w:val="20"/>
          <w:szCs w:val="20"/>
        </w:rPr>
        <w:t>containing both feminine and masculine aspects. Venus can show its feminine aroma but also can be a weapo</w:t>
      </w:r>
      <w:r w:rsidR="00A128B9">
        <w:rPr>
          <w:rFonts w:ascii="zephtextregular" w:hAnsi="zephtextregular" w:hint="eastAsia"/>
          <w:color w:val="333333"/>
          <w:spacing w:val="-2"/>
          <w:sz w:val="20"/>
          <w:szCs w:val="20"/>
        </w:rPr>
        <w:t>n</w:t>
      </w:r>
      <w:r w:rsidR="00A128B9">
        <w:rPr>
          <w:rFonts w:ascii="zephtextregular" w:hAnsi="zephtextregular"/>
          <w:color w:val="333333"/>
          <w:spacing w:val="-2"/>
          <w:sz w:val="20"/>
          <w:szCs w:val="20"/>
        </w:rPr>
        <w:t xml:space="preserve">, which is </w:t>
      </w:r>
      <w:r w:rsidR="00A128B9" w:rsidRPr="00A128B9">
        <w:rPr>
          <w:rFonts w:ascii="zephtextregular" w:hAnsi="zephtextregular"/>
          <w:color w:val="333333"/>
          <w:spacing w:val="-2"/>
          <w:sz w:val="20"/>
          <w:szCs w:val="20"/>
        </w:rPr>
        <w:t>consistent</w:t>
      </w:r>
      <w:r w:rsidR="00A128B9">
        <w:rPr>
          <w:rFonts w:ascii="zephtextregular" w:hAnsi="zephtextregular"/>
          <w:color w:val="333333"/>
          <w:spacing w:val="-2"/>
          <w:sz w:val="20"/>
          <w:szCs w:val="20"/>
        </w:rPr>
        <w:t xml:space="preserve"> with the Chinese cosmology that</w:t>
      </w:r>
      <w:r w:rsidR="00A128B9" w:rsidRPr="00A128B9">
        <w:rPr>
          <w:rFonts w:ascii="zephtextregular" w:hAnsi="zephtextregular"/>
          <w:color w:val="333333"/>
          <w:spacing w:val="-2"/>
          <w:sz w:val="20"/>
          <w:szCs w:val="20"/>
        </w:rPr>
        <w:t xml:space="preserve"> Yin and </w:t>
      </w:r>
      <w:r w:rsidR="00867A92">
        <w:rPr>
          <w:rFonts w:ascii="zephtextregular" w:hAnsi="zephtextregular"/>
          <w:color w:val="333333"/>
          <w:spacing w:val="-2"/>
          <w:sz w:val="20"/>
          <w:szCs w:val="20"/>
        </w:rPr>
        <w:t>Y</w:t>
      </w:r>
      <w:r w:rsidR="00A128B9" w:rsidRPr="00A128B9">
        <w:rPr>
          <w:rFonts w:ascii="zephtextregular" w:hAnsi="zephtextregular"/>
          <w:color w:val="333333"/>
          <w:spacing w:val="-2"/>
          <w:sz w:val="20"/>
          <w:szCs w:val="20"/>
        </w:rPr>
        <w:t>ang are interrelated</w:t>
      </w:r>
      <w:r w:rsidR="00A128B9">
        <w:rPr>
          <w:rFonts w:ascii="zephtextregular" w:hAnsi="zephtextregular"/>
          <w:color w:val="333333"/>
          <w:spacing w:val="-2"/>
          <w:sz w:val="20"/>
          <w:szCs w:val="20"/>
        </w:rPr>
        <w:t xml:space="preserve">. </w:t>
      </w:r>
      <w:r w:rsidR="00867A92">
        <w:rPr>
          <w:rFonts w:ascii="zephtextregular" w:hAnsi="zephtextregular"/>
          <w:color w:val="333333"/>
          <w:spacing w:val="-2"/>
          <w:sz w:val="20"/>
          <w:szCs w:val="20"/>
        </w:rPr>
        <w:t xml:space="preserve">Venus can not </w:t>
      </w:r>
      <w:r w:rsidR="00867A92">
        <w:rPr>
          <w:rFonts w:ascii="zephtextregular" w:hAnsi="zephtextregular"/>
          <w:color w:val="333333"/>
          <w:spacing w:val="-2"/>
          <w:sz w:val="20"/>
          <w:szCs w:val="20"/>
        </w:rPr>
        <w:lastRenderedPageBreak/>
        <w:t xml:space="preserve">be defined to be feminine in Xing </w:t>
      </w:r>
      <w:proofErr w:type="spellStart"/>
      <w:r w:rsidR="00867A92">
        <w:rPr>
          <w:rFonts w:ascii="zephtextregular" w:hAnsi="zephtextregular"/>
          <w:color w:val="333333"/>
          <w:spacing w:val="-2"/>
          <w:sz w:val="20"/>
          <w:szCs w:val="20"/>
        </w:rPr>
        <w:t>Xue</w:t>
      </w:r>
      <w:proofErr w:type="spellEnd"/>
      <w:r w:rsidR="00867A92">
        <w:rPr>
          <w:rFonts w:ascii="zephtextregular" w:hAnsi="zephtextregular"/>
          <w:color w:val="333333"/>
          <w:spacing w:val="-2"/>
          <w:sz w:val="20"/>
          <w:szCs w:val="20"/>
        </w:rPr>
        <w:t xml:space="preserve"> Dan Cheng. Its nature is quite different between Western and Chinese astrology. </w:t>
      </w:r>
    </w:p>
    <w:p w14:paraId="6C840C47" w14:textId="77777777" w:rsidR="00BD259A" w:rsidRPr="00BD259A" w:rsidRDefault="00BD259A" w:rsidP="00A87FE7">
      <w:pPr>
        <w:rPr>
          <w:rFonts w:ascii="zephtextregular" w:hAnsi="zephtextregular" w:hint="eastAsia"/>
          <w:color w:val="333333"/>
          <w:spacing w:val="-2"/>
          <w:sz w:val="20"/>
          <w:szCs w:val="20"/>
        </w:rPr>
      </w:pPr>
    </w:p>
    <w:p w14:paraId="1CE1CEE3" w14:textId="7224668F" w:rsidR="00A87FE7" w:rsidRPr="00B52D6B" w:rsidRDefault="00625899" w:rsidP="004649F6">
      <w:pPr>
        <w:pStyle w:val="noindent"/>
        <w:shd w:val="clear" w:color="auto" w:fill="FFFFFF"/>
        <w:spacing w:before="240" w:beforeAutospacing="0"/>
        <w:rPr>
          <w:rFonts w:ascii="zephtextregular" w:hAnsi="zephtextregular" w:hint="eastAsia"/>
          <w:b/>
          <w:bCs/>
          <w:color w:val="333333"/>
          <w:spacing w:val="-2"/>
          <w:sz w:val="20"/>
          <w:szCs w:val="20"/>
        </w:rPr>
      </w:pPr>
      <w:r w:rsidRPr="00B52D6B">
        <w:rPr>
          <w:rFonts w:ascii="zephtextregular" w:hAnsi="zephtextregular"/>
          <w:b/>
          <w:bCs/>
          <w:color w:val="333333"/>
          <w:spacing w:val="-2"/>
          <w:sz w:val="20"/>
          <w:szCs w:val="20"/>
        </w:rPr>
        <w:t xml:space="preserve">The temperament of Venus in Western and Chinese astrology </w:t>
      </w:r>
    </w:p>
    <w:p w14:paraId="797F5F73" w14:textId="398F05B7" w:rsidR="00625899" w:rsidRPr="00A87FE7" w:rsidRDefault="0054329B" w:rsidP="004649F6">
      <w:pPr>
        <w:pStyle w:val="noindent"/>
        <w:shd w:val="clear" w:color="auto" w:fill="FFFFFF"/>
        <w:spacing w:before="240" w:beforeAutospacing="0"/>
        <w:rPr>
          <w:rFonts w:ascii="zephtextregular" w:hAnsi="zephtextregular" w:hint="eastAsia"/>
          <w:color w:val="333333"/>
          <w:spacing w:val="-2"/>
          <w:sz w:val="20"/>
          <w:szCs w:val="20"/>
        </w:rPr>
      </w:pPr>
      <w:r>
        <w:rPr>
          <w:rFonts w:ascii="zephtextregular" w:hAnsi="zephtextregular"/>
          <w:color w:val="333333"/>
          <w:spacing w:val="-2"/>
          <w:sz w:val="20"/>
          <w:szCs w:val="20"/>
        </w:rPr>
        <w:t>According to</w:t>
      </w:r>
      <w:r w:rsidR="00140203">
        <w:rPr>
          <w:rFonts w:ascii="zephtextregular" w:hAnsi="zephtextregular"/>
          <w:color w:val="333333"/>
          <w:spacing w:val="-2"/>
          <w:sz w:val="20"/>
          <w:szCs w:val="20"/>
        </w:rPr>
        <w:t xml:space="preserve"> Ptolemy’s </w:t>
      </w:r>
      <w:proofErr w:type="spellStart"/>
      <w:r w:rsidR="00140203">
        <w:rPr>
          <w:rFonts w:ascii="zephtextregular" w:hAnsi="zephtextregular"/>
          <w:color w:val="333333"/>
          <w:spacing w:val="-2"/>
          <w:sz w:val="20"/>
          <w:szCs w:val="20"/>
        </w:rPr>
        <w:t>Tetrabiblos</w:t>
      </w:r>
      <w:proofErr w:type="spellEnd"/>
      <w:r w:rsidR="00140203">
        <w:rPr>
          <w:rFonts w:ascii="zephtextregular" w:hAnsi="zephtextregular"/>
          <w:color w:val="333333"/>
          <w:spacing w:val="-2"/>
          <w:sz w:val="20"/>
          <w:szCs w:val="20"/>
        </w:rPr>
        <w:t xml:space="preserve">, Venus </w:t>
      </w:r>
      <w:r>
        <w:rPr>
          <w:rFonts w:ascii="zephtextregular" w:hAnsi="zephtextregular"/>
          <w:color w:val="333333"/>
          <w:spacing w:val="-2"/>
          <w:sz w:val="20"/>
          <w:szCs w:val="20"/>
        </w:rPr>
        <w:t xml:space="preserve">brings out beneficial results and ‘causes fame, </w:t>
      </w:r>
      <w:proofErr w:type="spellStart"/>
      <w:r>
        <w:rPr>
          <w:rFonts w:ascii="zephtextregular" w:hAnsi="zephtextregular"/>
          <w:color w:val="333333"/>
          <w:spacing w:val="-2"/>
          <w:sz w:val="20"/>
          <w:szCs w:val="20"/>
        </w:rPr>
        <w:t>honour</w:t>
      </w:r>
      <w:proofErr w:type="spellEnd"/>
      <w:r>
        <w:rPr>
          <w:rFonts w:ascii="zephtextregular" w:hAnsi="zephtextregular"/>
          <w:color w:val="333333"/>
          <w:spacing w:val="-2"/>
          <w:sz w:val="20"/>
          <w:szCs w:val="20"/>
        </w:rPr>
        <w:t xml:space="preserve">, happiness, abundance, happy marriage, many children, satisfaction in every mutual relationship, the increase of property, a neat and well conducted manner of life, paying </w:t>
      </w:r>
      <w:proofErr w:type="spellStart"/>
      <w:r>
        <w:rPr>
          <w:rFonts w:ascii="zephtextregular" w:hAnsi="zephtextregular"/>
          <w:color w:val="333333"/>
          <w:spacing w:val="-2"/>
          <w:sz w:val="20"/>
          <w:szCs w:val="20"/>
        </w:rPr>
        <w:t>honour</w:t>
      </w:r>
      <w:proofErr w:type="spellEnd"/>
      <w:r>
        <w:rPr>
          <w:rFonts w:ascii="zephtextregular" w:hAnsi="zephtextregular"/>
          <w:color w:val="333333"/>
          <w:spacing w:val="-2"/>
          <w:sz w:val="20"/>
          <w:szCs w:val="20"/>
        </w:rPr>
        <w:t xml:space="preserve"> to those things which are to be revered; further, she is the cause of bodily health, alliances with the leaders, and elegance of rulers.’</w:t>
      </w:r>
      <w:r>
        <w:rPr>
          <w:rStyle w:val="ad"/>
          <w:rFonts w:ascii="zephtextregular" w:hAnsi="zephtextregular" w:hint="eastAsia"/>
          <w:color w:val="333333"/>
          <w:spacing w:val="-2"/>
          <w:sz w:val="20"/>
          <w:szCs w:val="20"/>
        </w:rPr>
        <w:footnoteReference w:id="14"/>
      </w:r>
      <w:r>
        <w:rPr>
          <w:rFonts w:ascii="zephtextregular" w:hAnsi="zephtextregular"/>
          <w:color w:val="333333"/>
          <w:spacing w:val="-2"/>
          <w:sz w:val="20"/>
          <w:szCs w:val="20"/>
        </w:rPr>
        <w:t xml:space="preserve"> While, in Tompkins’ The Contemporary Astrologer’s Handbook, </w:t>
      </w:r>
      <w:r w:rsidR="00EC231E">
        <w:rPr>
          <w:rFonts w:ascii="zephtextregular" w:hAnsi="zephtextregular"/>
          <w:color w:val="333333"/>
          <w:spacing w:val="-2"/>
          <w:sz w:val="20"/>
          <w:szCs w:val="20"/>
        </w:rPr>
        <w:t>Venus is related to enjoyment, pleasure</w:t>
      </w:r>
      <w:r w:rsidR="00484235">
        <w:rPr>
          <w:rFonts w:ascii="zephtextregular" w:hAnsi="zephtextregular"/>
          <w:color w:val="333333"/>
          <w:spacing w:val="-2"/>
          <w:sz w:val="20"/>
          <w:szCs w:val="20"/>
        </w:rPr>
        <w:t xml:space="preserve">, </w:t>
      </w:r>
      <w:r w:rsidR="00EC231E">
        <w:rPr>
          <w:rFonts w:ascii="zephtextregular" w:hAnsi="zephtextregular"/>
          <w:color w:val="333333"/>
          <w:spacing w:val="-2"/>
          <w:sz w:val="20"/>
          <w:szCs w:val="20"/>
        </w:rPr>
        <w:t>happiness</w:t>
      </w:r>
      <w:r w:rsidR="00484235">
        <w:rPr>
          <w:rFonts w:ascii="zephtextregular" w:hAnsi="zephtextregular"/>
          <w:color w:val="333333"/>
          <w:spacing w:val="-2"/>
          <w:sz w:val="20"/>
          <w:szCs w:val="20"/>
        </w:rPr>
        <w:t xml:space="preserve">, taste and values, </w:t>
      </w:r>
      <w:r w:rsidR="00644DC4">
        <w:rPr>
          <w:rFonts w:ascii="zephtextregular" w:hAnsi="zephtextregular"/>
          <w:color w:val="333333"/>
          <w:spacing w:val="-2"/>
          <w:sz w:val="20"/>
          <w:szCs w:val="20"/>
        </w:rPr>
        <w:t>relationship</w:t>
      </w:r>
      <w:r w:rsidR="00484235">
        <w:rPr>
          <w:rFonts w:ascii="zephtextregular" w:hAnsi="zephtextregular"/>
          <w:color w:val="333333"/>
          <w:spacing w:val="-2"/>
          <w:sz w:val="20"/>
          <w:szCs w:val="20"/>
        </w:rPr>
        <w:t>, money and self-worth, the charm offensive, the principle of giving, etc</w:t>
      </w:r>
      <w:r w:rsidR="00EC231E">
        <w:rPr>
          <w:rFonts w:ascii="zephtextregular" w:hAnsi="zephtextregular"/>
          <w:color w:val="333333"/>
          <w:spacing w:val="-2"/>
          <w:sz w:val="20"/>
          <w:szCs w:val="20"/>
        </w:rPr>
        <w:t>. The placement of Venus demonstrates what does people enjoy doing. Influenced by psychological astrology, Tompkins does not define Venus as the beneficial planet</w:t>
      </w:r>
      <w:r w:rsidR="00484235">
        <w:rPr>
          <w:rFonts w:ascii="zephtextregular" w:hAnsi="zephtextregular"/>
          <w:color w:val="333333"/>
          <w:spacing w:val="-2"/>
          <w:sz w:val="20"/>
          <w:szCs w:val="20"/>
        </w:rPr>
        <w:t xml:space="preserve"> in The Contemporary Astrologer’s Handbook, also she mentioned about the </w:t>
      </w:r>
      <w:r w:rsidR="00C65D32">
        <w:rPr>
          <w:rFonts w:ascii="zephtextregular" w:hAnsi="zephtextregular"/>
          <w:color w:val="333333"/>
          <w:spacing w:val="-2"/>
          <w:sz w:val="20"/>
          <w:szCs w:val="20"/>
        </w:rPr>
        <w:t>dark</w:t>
      </w:r>
      <w:r w:rsidR="00484235">
        <w:rPr>
          <w:rFonts w:ascii="zephtextregular" w:hAnsi="zephtextregular"/>
          <w:color w:val="333333"/>
          <w:spacing w:val="-2"/>
          <w:sz w:val="20"/>
          <w:szCs w:val="20"/>
        </w:rPr>
        <w:t xml:space="preserve"> </w:t>
      </w:r>
      <w:r w:rsidR="00C65D32">
        <w:rPr>
          <w:rFonts w:ascii="zephtextregular" w:hAnsi="zephtextregular"/>
          <w:color w:val="333333"/>
          <w:spacing w:val="-2"/>
          <w:sz w:val="20"/>
          <w:szCs w:val="20"/>
        </w:rPr>
        <w:t xml:space="preserve">side </w:t>
      </w:r>
      <w:r w:rsidR="00484235">
        <w:rPr>
          <w:rFonts w:ascii="zephtextregular" w:hAnsi="zephtextregular"/>
          <w:color w:val="333333"/>
          <w:spacing w:val="-2"/>
          <w:sz w:val="20"/>
          <w:szCs w:val="20"/>
        </w:rPr>
        <w:t>of Venus</w:t>
      </w:r>
      <w:r w:rsidR="00C65D32">
        <w:rPr>
          <w:rFonts w:ascii="zephtextregular" w:hAnsi="zephtextregular"/>
          <w:color w:val="333333"/>
          <w:spacing w:val="-2"/>
          <w:sz w:val="20"/>
          <w:szCs w:val="20"/>
        </w:rPr>
        <w:t>, which is</w:t>
      </w:r>
      <w:r w:rsidR="00484235">
        <w:rPr>
          <w:rFonts w:ascii="zephtextregular" w:hAnsi="zephtextregular"/>
          <w:color w:val="333333"/>
          <w:spacing w:val="-2"/>
          <w:sz w:val="20"/>
          <w:szCs w:val="20"/>
        </w:rPr>
        <w:t xml:space="preserve"> </w:t>
      </w:r>
      <w:r w:rsidR="00C65D32">
        <w:rPr>
          <w:rFonts w:ascii="zephtextregular" w:hAnsi="zephtextregular"/>
          <w:color w:val="333333"/>
          <w:spacing w:val="-2"/>
          <w:sz w:val="20"/>
          <w:szCs w:val="20"/>
        </w:rPr>
        <w:t>j</w:t>
      </w:r>
      <w:r w:rsidR="00484235">
        <w:rPr>
          <w:rFonts w:ascii="zephtextregular" w:hAnsi="zephtextregular"/>
          <w:color w:val="333333"/>
          <w:spacing w:val="-2"/>
          <w:sz w:val="20"/>
          <w:szCs w:val="20"/>
        </w:rPr>
        <w:t>ealousy,</w:t>
      </w:r>
      <w:r w:rsidR="00C65D32">
        <w:rPr>
          <w:rFonts w:ascii="zephtextregular" w:hAnsi="zephtextregular"/>
          <w:color w:val="333333"/>
          <w:spacing w:val="-2"/>
          <w:sz w:val="20"/>
          <w:szCs w:val="20"/>
        </w:rPr>
        <w:t xml:space="preserve"> r</w:t>
      </w:r>
      <w:r w:rsidR="00484235">
        <w:rPr>
          <w:rFonts w:ascii="zephtextregular" w:hAnsi="zephtextregular"/>
          <w:color w:val="333333"/>
          <w:spacing w:val="-2"/>
          <w:sz w:val="20"/>
          <w:szCs w:val="20"/>
        </w:rPr>
        <w:t xml:space="preserve">ivalry, </w:t>
      </w:r>
      <w:r w:rsidR="00C65D32">
        <w:rPr>
          <w:rFonts w:ascii="zephtextregular" w:hAnsi="zephtextregular"/>
          <w:color w:val="333333"/>
          <w:spacing w:val="-2"/>
          <w:sz w:val="20"/>
          <w:szCs w:val="20"/>
        </w:rPr>
        <w:t>v</w:t>
      </w:r>
      <w:r w:rsidR="00484235">
        <w:rPr>
          <w:rFonts w:ascii="zephtextregular" w:hAnsi="zephtextregular"/>
          <w:color w:val="333333"/>
          <w:spacing w:val="-2"/>
          <w:sz w:val="20"/>
          <w:szCs w:val="20"/>
        </w:rPr>
        <w:t xml:space="preserve">iolence, </w:t>
      </w:r>
      <w:r w:rsidR="00C65D32">
        <w:rPr>
          <w:rFonts w:ascii="zephtextregular" w:hAnsi="zephtextregular"/>
          <w:color w:val="333333"/>
          <w:spacing w:val="-2"/>
          <w:sz w:val="20"/>
          <w:szCs w:val="20"/>
        </w:rPr>
        <w:t>v</w:t>
      </w:r>
      <w:r w:rsidR="00484235">
        <w:rPr>
          <w:rFonts w:ascii="zephtextregular" w:hAnsi="zephtextregular"/>
          <w:color w:val="333333"/>
          <w:spacing w:val="-2"/>
          <w:sz w:val="20"/>
          <w:szCs w:val="20"/>
        </w:rPr>
        <w:t xml:space="preserve">anity and </w:t>
      </w:r>
      <w:r w:rsidR="00C65D32">
        <w:rPr>
          <w:rFonts w:ascii="zephtextregular" w:hAnsi="zephtextregular"/>
          <w:color w:val="333333"/>
          <w:spacing w:val="-2"/>
          <w:sz w:val="20"/>
          <w:szCs w:val="20"/>
        </w:rPr>
        <w:t>a</w:t>
      </w:r>
      <w:r w:rsidR="00484235">
        <w:rPr>
          <w:rFonts w:ascii="zephtextregular" w:hAnsi="zephtextregular"/>
          <w:color w:val="333333"/>
          <w:spacing w:val="-2"/>
          <w:sz w:val="20"/>
          <w:szCs w:val="20"/>
        </w:rPr>
        <w:t>varice.</w:t>
      </w:r>
      <w:r w:rsidR="00BA665A">
        <w:rPr>
          <w:rStyle w:val="ad"/>
          <w:rFonts w:ascii="zephtextregular" w:hAnsi="zephtextregular" w:hint="eastAsia"/>
          <w:color w:val="333333"/>
          <w:spacing w:val="-2"/>
          <w:sz w:val="20"/>
          <w:szCs w:val="20"/>
        </w:rPr>
        <w:footnoteReference w:id="15"/>
      </w:r>
      <w:r w:rsidR="00484235">
        <w:rPr>
          <w:rFonts w:ascii="zephtextregular" w:hAnsi="zephtextregular"/>
          <w:color w:val="333333"/>
          <w:spacing w:val="-2"/>
          <w:sz w:val="20"/>
          <w:szCs w:val="20"/>
        </w:rPr>
        <w:t xml:space="preserve">  </w:t>
      </w:r>
    </w:p>
    <w:p w14:paraId="11FD6FD5" w14:textId="6D8393BA" w:rsidR="0054329B" w:rsidRDefault="00644DC4" w:rsidP="0054329B">
      <w:pPr>
        <w:pStyle w:val="a3"/>
        <w:spacing w:line="384" w:lineRule="atLeast"/>
        <w:rPr>
          <w:rFonts w:ascii="zephtextregular" w:hAnsi="zephtextregular" w:hint="eastAsia"/>
          <w:color w:val="333333"/>
          <w:spacing w:val="-2"/>
          <w:sz w:val="20"/>
          <w:szCs w:val="20"/>
        </w:rPr>
      </w:pPr>
      <w:r>
        <w:rPr>
          <w:rFonts w:ascii="zephtextregular" w:hAnsi="zephtextregular" w:hint="eastAsia"/>
          <w:color w:val="333333"/>
          <w:spacing w:val="-2"/>
          <w:sz w:val="20"/>
          <w:szCs w:val="20"/>
        </w:rPr>
        <w:t>I</w:t>
      </w:r>
      <w:r>
        <w:rPr>
          <w:rFonts w:ascii="zephtextregular" w:hAnsi="zephtextregular"/>
          <w:color w:val="333333"/>
          <w:spacing w:val="-2"/>
          <w:sz w:val="20"/>
          <w:szCs w:val="20"/>
        </w:rPr>
        <w:t xml:space="preserve">n Tompkins’ Handbook, she describes the </w:t>
      </w:r>
      <w:r w:rsidR="00EC4D3F">
        <w:rPr>
          <w:rFonts w:ascii="zephtextregular" w:hAnsi="zephtextregular"/>
          <w:color w:val="333333"/>
          <w:spacing w:val="-2"/>
          <w:sz w:val="20"/>
          <w:szCs w:val="20"/>
        </w:rPr>
        <w:t xml:space="preserve">archetype of Venus, </w:t>
      </w:r>
      <w:r w:rsidR="00274754">
        <w:rPr>
          <w:rFonts w:ascii="zephtextregular" w:hAnsi="zephtextregular"/>
          <w:color w:val="333333"/>
          <w:spacing w:val="-2"/>
          <w:sz w:val="20"/>
          <w:szCs w:val="20"/>
        </w:rPr>
        <w:t xml:space="preserve">Aphrodite from the Greeks. The </w:t>
      </w:r>
      <w:r w:rsidR="00C65D32">
        <w:rPr>
          <w:rFonts w:ascii="zephtextregular" w:hAnsi="zephtextregular"/>
          <w:color w:val="333333"/>
          <w:spacing w:val="-2"/>
          <w:sz w:val="20"/>
          <w:szCs w:val="20"/>
        </w:rPr>
        <w:t>dark</w:t>
      </w:r>
      <w:r w:rsidR="00BA665A">
        <w:rPr>
          <w:rFonts w:ascii="zephtextregular" w:hAnsi="zephtextregular"/>
          <w:color w:val="333333"/>
          <w:spacing w:val="-2"/>
          <w:sz w:val="20"/>
          <w:szCs w:val="20"/>
        </w:rPr>
        <w:t xml:space="preserve"> </w:t>
      </w:r>
      <w:r w:rsidR="00274754">
        <w:rPr>
          <w:rFonts w:ascii="zephtextregular" w:hAnsi="zephtextregular"/>
          <w:color w:val="333333"/>
          <w:spacing w:val="-2"/>
          <w:sz w:val="20"/>
          <w:szCs w:val="20"/>
        </w:rPr>
        <w:t>temperament of Venus</w:t>
      </w:r>
      <w:r w:rsidR="00C927A1">
        <w:rPr>
          <w:rFonts w:ascii="zephtextregular" w:hAnsi="zephtextregular"/>
          <w:color w:val="333333"/>
          <w:spacing w:val="-2"/>
          <w:sz w:val="20"/>
          <w:szCs w:val="20"/>
        </w:rPr>
        <w:t xml:space="preserve">, such as Jealousy and Avarice </w:t>
      </w:r>
      <w:r w:rsidR="00274754">
        <w:rPr>
          <w:rFonts w:ascii="zephtextregular" w:hAnsi="zephtextregular"/>
          <w:color w:val="333333"/>
          <w:spacing w:val="-2"/>
          <w:sz w:val="20"/>
          <w:szCs w:val="20"/>
        </w:rPr>
        <w:t xml:space="preserve">is from the </w:t>
      </w:r>
      <w:r w:rsidR="00BA665A">
        <w:rPr>
          <w:rFonts w:ascii="zephtextregular" w:hAnsi="zephtextregular"/>
          <w:color w:val="333333"/>
          <w:spacing w:val="-2"/>
          <w:sz w:val="20"/>
          <w:szCs w:val="20"/>
        </w:rPr>
        <w:t xml:space="preserve">archetype </w:t>
      </w:r>
      <w:r w:rsidR="00274754">
        <w:rPr>
          <w:rFonts w:ascii="zephtextregular" w:hAnsi="zephtextregular"/>
          <w:color w:val="333333"/>
          <w:spacing w:val="-2"/>
          <w:sz w:val="20"/>
          <w:szCs w:val="20"/>
        </w:rPr>
        <w:t>story of Aphrodite</w:t>
      </w:r>
      <w:r w:rsidR="00C927A1">
        <w:rPr>
          <w:rFonts w:ascii="zephtextregular" w:hAnsi="zephtextregular"/>
          <w:color w:val="333333"/>
          <w:spacing w:val="-2"/>
          <w:sz w:val="20"/>
          <w:szCs w:val="20"/>
        </w:rPr>
        <w:t xml:space="preserve">. </w:t>
      </w:r>
      <w:r w:rsidR="00321C0B">
        <w:rPr>
          <w:rStyle w:val="ad"/>
          <w:rFonts w:ascii="zephtextregular" w:hAnsi="zephtextregular" w:hint="eastAsia"/>
          <w:color w:val="333333"/>
          <w:spacing w:val="-2"/>
          <w:sz w:val="20"/>
          <w:szCs w:val="20"/>
        </w:rPr>
        <w:footnoteReference w:id="16"/>
      </w:r>
      <w:r w:rsidR="00BA665A">
        <w:rPr>
          <w:rFonts w:ascii="zephtextregular" w:hAnsi="zephtextregular"/>
          <w:color w:val="333333"/>
          <w:spacing w:val="-2"/>
          <w:sz w:val="20"/>
          <w:szCs w:val="20"/>
        </w:rPr>
        <w:t xml:space="preserve">Although Venus is related to the </w:t>
      </w:r>
      <w:r w:rsidR="00321C0B">
        <w:rPr>
          <w:rFonts w:ascii="zephtextregular" w:hAnsi="zephtextregular"/>
          <w:color w:val="333333"/>
          <w:spacing w:val="-2"/>
          <w:sz w:val="20"/>
          <w:szCs w:val="20"/>
        </w:rPr>
        <w:t>happiness, beauty, charm, the risk and trap of Venus</w:t>
      </w:r>
      <w:r w:rsidR="00C65D32">
        <w:rPr>
          <w:rFonts w:ascii="zephtextregular" w:hAnsi="zephtextregular"/>
          <w:color w:val="333333"/>
          <w:spacing w:val="-2"/>
          <w:sz w:val="20"/>
          <w:szCs w:val="20"/>
        </w:rPr>
        <w:t xml:space="preserve"> is still existing at the same time</w:t>
      </w:r>
      <w:r w:rsidR="00AB074E">
        <w:rPr>
          <w:rFonts w:ascii="zephtextregular" w:hAnsi="zephtextregular"/>
          <w:color w:val="333333"/>
          <w:spacing w:val="-2"/>
          <w:sz w:val="20"/>
          <w:szCs w:val="20"/>
        </w:rPr>
        <w:t>.</w:t>
      </w:r>
      <w:r w:rsidR="00321C0B">
        <w:rPr>
          <w:rFonts w:ascii="zephtextregular" w:hAnsi="zephtextregular"/>
          <w:color w:val="333333"/>
          <w:spacing w:val="-2"/>
          <w:sz w:val="20"/>
          <w:szCs w:val="20"/>
        </w:rPr>
        <w:t xml:space="preserve"> Venus will bring the </w:t>
      </w:r>
      <w:r w:rsidR="00C65D32">
        <w:rPr>
          <w:rFonts w:ascii="zephtextregular" w:hAnsi="zephtextregular"/>
          <w:color w:val="333333"/>
          <w:spacing w:val="-2"/>
          <w:sz w:val="20"/>
          <w:szCs w:val="20"/>
        </w:rPr>
        <w:t>J</w:t>
      </w:r>
      <w:r w:rsidR="00321C0B">
        <w:rPr>
          <w:rFonts w:ascii="zephtextregular" w:hAnsi="zephtextregular"/>
          <w:color w:val="333333"/>
          <w:spacing w:val="-2"/>
          <w:sz w:val="20"/>
          <w:szCs w:val="20"/>
        </w:rPr>
        <w:t xml:space="preserve">ealousy because of beauty, and the Vanity if Venusian behavior is </w:t>
      </w:r>
      <w:proofErr w:type="gramStart"/>
      <w:r w:rsidR="00321C0B">
        <w:rPr>
          <w:rFonts w:ascii="zephtextregular" w:hAnsi="zephtextregular"/>
          <w:color w:val="333333"/>
          <w:spacing w:val="-2"/>
          <w:sz w:val="20"/>
          <w:szCs w:val="20"/>
        </w:rPr>
        <w:t>overly-indulgent</w:t>
      </w:r>
      <w:proofErr w:type="gramEnd"/>
      <w:r w:rsidR="00321C0B">
        <w:rPr>
          <w:rFonts w:ascii="zephtextregular" w:hAnsi="zephtextregular"/>
          <w:color w:val="333333"/>
          <w:spacing w:val="-2"/>
          <w:sz w:val="20"/>
          <w:szCs w:val="20"/>
        </w:rPr>
        <w:t>, according to the stories of Aphrodite.</w:t>
      </w:r>
      <w:r w:rsidR="00321C0B">
        <w:rPr>
          <w:rFonts w:ascii="zephtextregular" w:hAnsi="zephtextregular" w:hint="eastAsia"/>
          <w:color w:val="333333"/>
          <w:spacing w:val="-2"/>
          <w:sz w:val="20"/>
          <w:szCs w:val="20"/>
        </w:rPr>
        <w:t xml:space="preserve"> </w:t>
      </w:r>
      <w:r w:rsidR="00BA665A">
        <w:rPr>
          <w:rFonts w:ascii="zephtextregular" w:hAnsi="zephtextregular"/>
          <w:color w:val="333333"/>
          <w:spacing w:val="-2"/>
          <w:sz w:val="20"/>
          <w:szCs w:val="20"/>
        </w:rPr>
        <w:t xml:space="preserve">It shows that </w:t>
      </w:r>
      <w:r w:rsidR="00C927A1">
        <w:rPr>
          <w:rFonts w:ascii="zephtextregular" w:hAnsi="zephtextregular"/>
          <w:color w:val="333333"/>
          <w:spacing w:val="-2"/>
          <w:sz w:val="20"/>
          <w:szCs w:val="20"/>
        </w:rPr>
        <w:t xml:space="preserve">Tompkins applied the </w:t>
      </w:r>
      <w:r w:rsidR="00C927A1" w:rsidRPr="00C927A1">
        <w:rPr>
          <w:rFonts w:ascii="zephtextregular" w:hAnsi="zephtextregular"/>
          <w:color w:val="333333"/>
          <w:spacing w:val="-2"/>
          <w:sz w:val="20"/>
          <w:szCs w:val="20"/>
        </w:rPr>
        <w:t>Binary Separation</w:t>
      </w:r>
      <w:r w:rsidR="00C927A1">
        <w:rPr>
          <w:rFonts w:ascii="zephtextregular" w:hAnsi="zephtextregular"/>
          <w:color w:val="333333"/>
          <w:spacing w:val="-2"/>
          <w:sz w:val="20"/>
          <w:szCs w:val="20"/>
        </w:rPr>
        <w:t xml:space="preserve"> in the interpretation of Venus. </w:t>
      </w:r>
      <w:r w:rsidR="00321C0B">
        <w:rPr>
          <w:rFonts w:ascii="zephtextregular" w:hAnsi="zephtextregular"/>
          <w:color w:val="333333"/>
          <w:spacing w:val="-2"/>
          <w:sz w:val="20"/>
          <w:szCs w:val="20"/>
        </w:rPr>
        <w:t xml:space="preserve">And </w:t>
      </w:r>
      <w:r w:rsidR="00AB074E">
        <w:rPr>
          <w:rFonts w:ascii="zephtextregular" w:hAnsi="zephtextregular"/>
          <w:color w:val="333333"/>
          <w:spacing w:val="-2"/>
          <w:sz w:val="20"/>
          <w:szCs w:val="20"/>
        </w:rPr>
        <w:t>Tompkins</w:t>
      </w:r>
      <w:r w:rsidR="00321C0B">
        <w:rPr>
          <w:rFonts w:ascii="zephtextregular" w:hAnsi="zephtextregular"/>
          <w:color w:val="333333"/>
          <w:spacing w:val="-2"/>
          <w:sz w:val="20"/>
          <w:szCs w:val="20"/>
        </w:rPr>
        <w:t xml:space="preserve"> interpret</w:t>
      </w:r>
      <w:r w:rsidR="00AB074E">
        <w:rPr>
          <w:rFonts w:ascii="zephtextregular" w:hAnsi="zephtextregular"/>
          <w:color w:val="333333"/>
          <w:spacing w:val="-2"/>
          <w:sz w:val="20"/>
          <w:szCs w:val="20"/>
        </w:rPr>
        <w:t>s</w:t>
      </w:r>
      <w:r w:rsidR="00321C0B">
        <w:rPr>
          <w:rFonts w:ascii="zephtextregular" w:hAnsi="zephtextregular"/>
          <w:color w:val="333333"/>
          <w:spacing w:val="-2"/>
          <w:sz w:val="20"/>
          <w:szCs w:val="20"/>
        </w:rPr>
        <w:t xml:space="preserve"> the Venus by the archetype people’s behavior and character, rather than only basing on the</w:t>
      </w:r>
      <w:r w:rsidR="00AB074E">
        <w:rPr>
          <w:rFonts w:ascii="zephtextregular" w:hAnsi="zephtextregular"/>
          <w:color w:val="333333"/>
          <w:spacing w:val="-2"/>
          <w:sz w:val="20"/>
          <w:szCs w:val="20"/>
        </w:rPr>
        <w:t xml:space="preserve"> astronomy’s observation.</w:t>
      </w:r>
      <w:r w:rsidR="00321C0B">
        <w:rPr>
          <w:rFonts w:ascii="zephtextregular" w:hAnsi="zephtextregular"/>
          <w:color w:val="333333"/>
          <w:spacing w:val="-2"/>
          <w:sz w:val="20"/>
          <w:szCs w:val="20"/>
        </w:rPr>
        <w:t xml:space="preserve"> </w:t>
      </w:r>
      <w:r w:rsidR="00BA665A">
        <w:rPr>
          <w:rFonts w:ascii="zephtextregular" w:hAnsi="zephtextregular"/>
          <w:color w:val="333333"/>
          <w:spacing w:val="-2"/>
          <w:sz w:val="20"/>
          <w:szCs w:val="20"/>
        </w:rPr>
        <w:t>The thought of n</w:t>
      </w:r>
      <w:r w:rsidR="00C927A1">
        <w:rPr>
          <w:rFonts w:ascii="zephtextregular" w:hAnsi="zephtextregular"/>
          <w:color w:val="333333"/>
          <w:spacing w:val="-2"/>
          <w:sz w:val="20"/>
          <w:szCs w:val="20"/>
        </w:rPr>
        <w:t>o</w:t>
      </w:r>
      <w:r w:rsidR="00AB074E">
        <w:rPr>
          <w:rFonts w:ascii="zephtextregular" w:hAnsi="zephtextregular"/>
          <w:color w:val="333333"/>
          <w:spacing w:val="-2"/>
          <w:sz w:val="20"/>
          <w:szCs w:val="20"/>
        </w:rPr>
        <w:t>n-</w:t>
      </w:r>
      <w:r w:rsidR="00BA665A">
        <w:rPr>
          <w:rFonts w:ascii="zephtextregular" w:hAnsi="zephtextregular"/>
          <w:color w:val="333333"/>
          <w:spacing w:val="-2"/>
          <w:sz w:val="20"/>
          <w:szCs w:val="20"/>
        </w:rPr>
        <w:t xml:space="preserve"> </w:t>
      </w:r>
      <w:r w:rsidR="00C927A1">
        <w:rPr>
          <w:rFonts w:ascii="zephtextregular" w:hAnsi="zephtextregular"/>
          <w:color w:val="333333"/>
          <w:spacing w:val="-2"/>
          <w:sz w:val="20"/>
          <w:szCs w:val="20"/>
        </w:rPr>
        <w:t xml:space="preserve">absolutely </w:t>
      </w:r>
      <w:r w:rsidR="00BA665A">
        <w:rPr>
          <w:rFonts w:ascii="zephtextregular" w:hAnsi="zephtextregular"/>
          <w:color w:val="333333"/>
          <w:spacing w:val="-2"/>
          <w:sz w:val="20"/>
          <w:szCs w:val="20"/>
        </w:rPr>
        <w:t>beneficial</w:t>
      </w:r>
      <w:r w:rsidR="00C927A1">
        <w:rPr>
          <w:rFonts w:ascii="zephtextregular" w:hAnsi="zephtextregular"/>
          <w:color w:val="333333"/>
          <w:spacing w:val="-2"/>
          <w:sz w:val="20"/>
          <w:szCs w:val="20"/>
        </w:rPr>
        <w:t xml:space="preserve"> or </w:t>
      </w:r>
      <w:r w:rsidR="00BA665A">
        <w:rPr>
          <w:rFonts w:ascii="zephtextregular" w:hAnsi="zephtextregular"/>
          <w:color w:val="333333"/>
          <w:spacing w:val="-2"/>
          <w:sz w:val="20"/>
          <w:szCs w:val="20"/>
        </w:rPr>
        <w:t>malefic</w:t>
      </w:r>
      <w:r w:rsidR="00C927A1">
        <w:rPr>
          <w:rFonts w:ascii="zephtextregular" w:hAnsi="zephtextregular"/>
          <w:color w:val="333333"/>
          <w:spacing w:val="-2"/>
          <w:sz w:val="20"/>
          <w:szCs w:val="20"/>
        </w:rPr>
        <w:t xml:space="preserve"> </w:t>
      </w:r>
      <w:r w:rsidR="00BA665A">
        <w:rPr>
          <w:rFonts w:ascii="zephtextregular" w:hAnsi="zephtextregular"/>
          <w:color w:val="333333"/>
          <w:spacing w:val="-2"/>
          <w:sz w:val="20"/>
          <w:szCs w:val="20"/>
        </w:rPr>
        <w:t xml:space="preserve">planet is </w:t>
      </w:r>
      <w:r w:rsidR="00AB074E">
        <w:rPr>
          <w:rFonts w:ascii="zephtextregular" w:hAnsi="zephtextregular"/>
          <w:color w:val="333333"/>
          <w:spacing w:val="-2"/>
          <w:sz w:val="20"/>
          <w:szCs w:val="20"/>
        </w:rPr>
        <w:t xml:space="preserve">one of </w:t>
      </w:r>
      <w:r w:rsidR="00BA665A">
        <w:rPr>
          <w:rFonts w:ascii="zephtextregular" w:hAnsi="zephtextregular"/>
          <w:color w:val="333333"/>
          <w:spacing w:val="-2"/>
          <w:sz w:val="20"/>
          <w:szCs w:val="20"/>
        </w:rPr>
        <w:t xml:space="preserve">the major </w:t>
      </w:r>
      <w:r w:rsidR="00AB074E">
        <w:rPr>
          <w:rFonts w:ascii="zephtextregular" w:hAnsi="zephtextregular"/>
          <w:color w:val="333333"/>
          <w:spacing w:val="-2"/>
          <w:sz w:val="20"/>
          <w:szCs w:val="20"/>
        </w:rPr>
        <w:t xml:space="preserve">differences between </w:t>
      </w:r>
      <w:r w:rsidR="00BA665A">
        <w:rPr>
          <w:rFonts w:ascii="zephtextregular" w:hAnsi="zephtextregular"/>
          <w:color w:val="333333"/>
          <w:spacing w:val="-2"/>
          <w:sz w:val="20"/>
          <w:szCs w:val="20"/>
        </w:rPr>
        <w:t>modern astrology</w:t>
      </w:r>
      <w:r w:rsidR="00AB074E">
        <w:rPr>
          <w:rFonts w:ascii="zephtextregular" w:hAnsi="zephtextregular"/>
          <w:color w:val="333333"/>
          <w:spacing w:val="-2"/>
          <w:sz w:val="20"/>
          <w:szCs w:val="20"/>
        </w:rPr>
        <w:t xml:space="preserve"> and</w:t>
      </w:r>
      <w:r w:rsidR="00BA665A">
        <w:rPr>
          <w:rFonts w:ascii="zephtextregular" w:hAnsi="zephtextregular"/>
          <w:color w:val="333333"/>
          <w:spacing w:val="-2"/>
          <w:sz w:val="20"/>
          <w:szCs w:val="20"/>
        </w:rPr>
        <w:t xml:space="preserve"> medieval astrology</w:t>
      </w:r>
      <w:r w:rsidR="0084420C">
        <w:rPr>
          <w:rFonts w:ascii="zephtextregular" w:hAnsi="zephtextregular"/>
          <w:color w:val="333333"/>
          <w:spacing w:val="-2"/>
          <w:sz w:val="20"/>
          <w:szCs w:val="20"/>
        </w:rPr>
        <w:t xml:space="preserve"> in Western astrology.</w:t>
      </w:r>
    </w:p>
    <w:p w14:paraId="452F77D4" w14:textId="673240DB" w:rsidR="000A4766" w:rsidRPr="002509A8" w:rsidRDefault="002509A8" w:rsidP="002509A8">
      <w:pPr>
        <w:pStyle w:val="a3"/>
        <w:spacing w:line="384" w:lineRule="atLeast"/>
        <w:rPr>
          <w:rFonts w:ascii="zephtextregular" w:hAnsi="zephtextregular" w:hint="eastAsia"/>
          <w:color w:val="333333"/>
          <w:spacing w:val="-2"/>
          <w:sz w:val="20"/>
          <w:szCs w:val="20"/>
        </w:rPr>
      </w:pPr>
      <w:r>
        <w:rPr>
          <w:rFonts w:ascii="zephtextregular" w:hAnsi="zephtextregular" w:hint="eastAsia"/>
          <w:color w:val="333333"/>
          <w:spacing w:val="-2"/>
          <w:sz w:val="20"/>
          <w:szCs w:val="20"/>
        </w:rPr>
        <w:t>I</w:t>
      </w:r>
      <w:r>
        <w:rPr>
          <w:rFonts w:ascii="zephtextregular" w:hAnsi="zephtextregular"/>
          <w:color w:val="333333"/>
          <w:spacing w:val="-2"/>
          <w:sz w:val="20"/>
          <w:szCs w:val="20"/>
        </w:rPr>
        <w:t xml:space="preserve">n Xing </w:t>
      </w:r>
      <w:proofErr w:type="spellStart"/>
      <w:r>
        <w:rPr>
          <w:rFonts w:ascii="zephtextregular" w:hAnsi="zephtextregular"/>
          <w:color w:val="333333"/>
          <w:spacing w:val="-2"/>
          <w:sz w:val="20"/>
          <w:szCs w:val="20"/>
        </w:rPr>
        <w:t>Xue</w:t>
      </w:r>
      <w:proofErr w:type="spellEnd"/>
      <w:r>
        <w:rPr>
          <w:rFonts w:ascii="zephtextregular" w:hAnsi="zephtextregular"/>
          <w:color w:val="333333"/>
          <w:spacing w:val="-2"/>
          <w:sz w:val="20"/>
          <w:szCs w:val="20"/>
        </w:rPr>
        <w:t xml:space="preserve"> Da Cheng, </w:t>
      </w:r>
      <w:r w:rsidR="000A4766" w:rsidRPr="002509A8">
        <w:rPr>
          <w:rFonts w:ascii="zephtextregular" w:hAnsi="zephtextregular"/>
          <w:color w:val="333333"/>
          <w:spacing w:val="-2"/>
          <w:sz w:val="20"/>
          <w:szCs w:val="20"/>
        </w:rPr>
        <w:t xml:space="preserve">Wan wrote in the chapter XVI, Venus </w:t>
      </w:r>
      <w:r w:rsidR="003328EC">
        <w:rPr>
          <w:rFonts w:ascii="zephtextregular" w:hAnsi="zephtextregular"/>
          <w:color w:val="333333"/>
          <w:spacing w:val="-2"/>
          <w:sz w:val="20"/>
          <w:szCs w:val="20"/>
        </w:rPr>
        <w:t>has</w:t>
      </w:r>
      <w:r w:rsidR="000A4766" w:rsidRPr="002509A8">
        <w:rPr>
          <w:rFonts w:ascii="zephtextregular" w:hAnsi="zephtextregular"/>
          <w:color w:val="333333"/>
          <w:spacing w:val="-2"/>
          <w:sz w:val="20"/>
          <w:szCs w:val="20"/>
        </w:rPr>
        <w:t xml:space="preserve"> the purest </w:t>
      </w:r>
      <w:bookmarkStart w:id="4" w:name="OLE_LINK1"/>
      <w:bookmarkStart w:id="5" w:name="OLE_LINK2"/>
      <w:r>
        <w:rPr>
          <w:rFonts w:ascii="zephtextregular" w:hAnsi="zephtextregular"/>
          <w:color w:val="333333"/>
          <w:spacing w:val="-2"/>
          <w:sz w:val="20"/>
          <w:szCs w:val="20"/>
        </w:rPr>
        <w:t>M</w:t>
      </w:r>
      <w:r w:rsidR="000A4766" w:rsidRPr="002509A8">
        <w:rPr>
          <w:rFonts w:ascii="zephtextregular" w:hAnsi="zephtextregular"/>
          <w:color w:val="333333"/>
          <w:spacing w:val="-2"/>
          <w:sz w:val="20"/>
          <w:szCs w:val="20"/>
        </w:rPr>
        <w:t>etal energy,</w:t>
      </w:r>
      <w:bookmarkEnd w:id="4"/>
      <w:bookmarkEnd w:id="5"/>
      <w:r w:rsidR="000A4766" w:rsidRPr="002509A8">
        <w:rPr>
          <w:rFonts w:ascii="zephtextregular" w:hAnsi="zephtextregular"/>
          <w:color w:val="333333"/>
          <w:spacing w:val="-2"/>
          <w:sz w:val="20"/>
          <w:szCs w:val="20"/>
        </w:rPr>
        <w:t xml:space="preserve"> represents west</w:t>
      </w:r>
      <w:r w:rsidR="001D7412">
        <w:rPr>
          <w:rFonts w:ascii="zephtextregular" w:hAnsi="zephtextregular"/>
          <w:color w:val="333333"/>
          <w:spacing w:val="-2"/>
          <w:sz w:val="20"/>
          <w:szCs w:val="20"/>
        </w:rPr>
        <w:t xml:space="preserve"> direction</w:t>
      </w:r>
      <w:r w:rsidR="000A4766" w:rsidRPr="002509A8">
        <w:rPr>
          <w:rFonts w:ascii="zephtextregular" w:hAnsi="zephtextregular"/>
          <w:color w:val="333333"/>
          <w:spacing w:val="-2"/>
          <w:sz w:val="20"/>
          <w:szCs w:val="20"/>
        </w:rPr>
        <w:t>, white color, dignity and loyalty, symbolizing a general……when it makes a station, it is called Tian Fu Star, and relates to illnesses of lung, such as tuberculosis. When it moves retrograde, it is named Tian Chi Star, and means at war.</w:t>
      </w:r>
      <w:r w:rsidR="000A4766" w:rsidRPr="002509A8">
        <w:rPr>
          <w:rStyle w:val="ad"/>
        </w:rPr>
        <w:footnoteReference w:id="17"/>
      </w:r>
      <w:r w:rsidR="000A4766" w:rsidRPr="002509A8">
        <w:rPr>
          <w:rFonts w:ascii="zephtextregular" w:hAnsi="zephtextregular"/>
          <w:color w:val="333333"/>
          <w:spacing w:val="-2"/>
          <w:sz w:val="20"/>
          <w:szCs w:val="20"/>
        </w:rPr>
        <w:t xml:space="preserve"> The meanings of west, white color, dignity and loyalty, to kill</w:t>
      </w:r>
      <w:r w:rsidR="000A4766" w:rsidRPr="002509A8">
        <w:rPr>
          <w:rStyle w:val="ad"/>
        </w:rPr>
        <w:footnoteReference w:id="18"/>
      </w:r>
      <w:r w:rsidR="000A4766" w:rsidRPr="002509A8">
        <w:rPr>
          <w:rStyle w:val="ad"/>
        </w:rPr>
        <w:t>,</w:t>
      </w:r>
      <w:r w:rsidR="000A4766" w:rsidRPr="002509A8">
        <w:rPr>
          <w:rFonts w:ascii="zephtextregular" w:hAnsi="zephtextregular"/>
          <w:color w:val="333333"/>
          <w:spacing w:val="-2"/>
          <w:sz w:val="20"/>
          <w:szCs w:val="20"/>
        </w:rPr>
        <w:t xml:space="preserve"> are all ascribed to the </w:t>
      </w:r>
      <w:r w:rsidR="001D7412">
        <w:rPr>
          <w:rFonts w:ascii="zephtextregular" w:hAnsi="zephtextregular"/>
          <w:color w:val="333333"/>
          <w:spacing w:val="-2"/>
          <w:sz w:val="20"/>
          <w:szCs w:val="20"/>
        </w:rPr>
        <w:t>M</w:t>
      </w:r>
      <w:r w:rsidR="001D7412" w:rsidRPr="002509A8">
        <w:rPr>
          <w:rFonts w:ascii="zephtextregular" w:hAnsi="zephtextregular"/>
          <w:color w:val="333333"/>
          <w:spacing w:val="-2"/>
          <w:sz w:val="20"/>
          <w:szCs w:val="20"/>
        </w:rPr>
        <w:t>etal energy</w:t>
      </w:r>
      <w:r w:rsidR="000A4766" w:rsidRPr="002509A8">
        <w:rPr>
          <w:rFonts w:ascii="zephtextregular" w:hAnsi="zephtextregular"/>
          <w:color w:val="333333"/>
          <w:spacing w:val="-2"/>
          <w:sz w:val="20"/>
          <w:szCs w:val="20"/>
        </w:rPr>
        <w:t xml:space="preserve">. </w:t>
      </w:r>
      <w:r w:rsidR="000A4766" w:rsidRPr="002509A8">
        <w:rPr>
          <w:rFonts w:ascii="zephtextregular" w:hAnsi="zephtextregular" w:hint="eastAsia"/>
          <w:color w:val="333333"/>
          <w:spacing w:val="-2"/>
          <w:sz w:val="20"/>
          <w:szCs w:val="20"/>
        </w:rPr>
        <w:t>Besides</w:t>
      </w:r>
      <w:r w:rsidR="000A4766" w:rsidRPr="002509A8">
        <w:rPr>
          <w:rFonts w:ascii="zephtextregular" w:hAnsi="zephtextregular"/>
          <w:color w:val="333333"/>
          <w:spacing w:val="-2"/>
          <w:sz w:val="20"/>
          <w:szCs w:val="20"/>
        </w:rPr>
        <w:t xml:space="preserve">, can Venus also represent </w:t>
      </w:r>
      <w:r w:rsidR="000A4766" w:rsidRPr="002509A8">
        <w:rPr>
          <w:rFonts w:ascii="zephtextregular" w:hAnsi="zephtextregular"/>
          <w:color w:val="333333"/>
          <w:spacing w:val="-2"/>
          <w:sz w:val="20"/>
          <w:szCs w:val="20"/>
        </w:rPr>
        <w:lastRenderedPageBreak/>
        <w:t>elegance, incisiveness, resonant voice, debauchery, respectful to friends, heroic feature, as well as the wealth from wife, because Venus is additionally called Wife Star.</w:t>
      </w:r>
      <w:r w:rsidR="000A4766" w:rsidRPr="002509A8">
        <w:rPr>
          <w:rStyle w:val="ad"/>
        </w:rPr>
        <w:footnoteReference w:id="19"/>
      </w:r>
    </w:p>
    <w:p w14:paraId="1721C80A" w14:textId="756EBF83" w:rsidR="00D50E43" w:rsidRPr="002509A8" w:rsidRDefault="00D50E43" w:rsidP="002509A8">
      <w:pPr>
        <w:pStyle w:val="a3"/>
        <w:spacing w:line="384" w:lineRule="atLeast"/>
        <w:rPr>
          <w:rFonts w:ascii="zephtextregular" w:hAnsi="zephtextregular" w:hint="eastAsia"/>
          <w:color w:val="333333"/>
          <w:spacing w:val="-2"/>
          <w:sz w:val="20"/>
          <w:szCs w:val="20"/>
        </w:rPr>
      </w:pPr>
      <w:r w:rsidRPr="002509A8">
        <w:rPr>
          <w:rFonts w:ascii="zephtextregular" w:hAnsi="zephtextregular" w:hint="eastAsia"/>
          <w:color w:val="333333"/>
          <w:spacing w:val="-2"/>
          <w:sz w:val="20"/>
          <w:szCs w:val="20"/>
        </w:rPr>
        <w:t>Moreover,</w:t>
      </w:r>
      <w:r w:rsidRPr="002509A8">
        <w:rPr>
          <w:rFonts w:ascii="zephtextregular" w:hAnsi="zephtextregular"/>
          <w:color w:val="333333"/>
          <w:spacing w:val="-2"/>
          <w:sz w:val="20"/>
          <w:szCs w:val="20"/>
        </w:rPr>
        <w:t xml:space="preserve"> noticeably, there are no apparent words indicating the </w:t>
      </w:r>
      <w:r w:rsidR="001D7412">
        <w:rPr>
          <w:rFonts w:ascii="zephtextregular" w:hAnsi="zephtextregular"/>
          <w:color w:val="333333"/>
          <w:spacing w:val="-2"/>
          <w:sz w:val="20"/>
          <w:szCs w:val="20"/>
        </w:rPr>
        <w:t>beneficial or</w:t>
      </w:r>
      <w:r w:rsidRPr="002509A8">
        <w:rPr>
          <w:rFonts w:ascii="zephtextregular" w:hAnsi="zephtextregular"/>
          <w:color w:val="333333"/>
          <w:spacing w:val="-2"/>
          <w:sz w:val="20"/>
          <w:szCs w:val="20"/>
        </w:rPr>
        <w:t xml:space="preserve"> </w:t>
      </w:r>
      <w:r w:rsidR="001D7412" w:rsidRPr="002509A8">
        <w:rPr>
          <w:rFonts w:ascii="zephtextregular" w:hAnsi="zephtextregular"/>
          <w:color w:val="333333"/>
          <w:spacing w:val="-2"/>
          <w:sz w:val="20"/>
          <w:szCs w:val="20"/>
        </w:rPr>
        <w:t>malefic</w:t>
      </w:r>
      <w:r w:rsidRPr="002509A8">
        <w:rPr>
          <w:rFonts w:ascii="zephtextregular" w:hAnsi="zephtextregular"/>
          <w:color w:val="333333"/>
          <w:spacing w:val="-2"/>
          <w:sz w:val="20"/>
          <w:szCs w:val="20"/>
        </w:rPr>
        <w:t xml:space="preserve"> of planets. Although, in Chapter IV, Wan recorded that his guests used to query that whether astrologers should take Mars and Saturn as the malefic planets and Mercury, Venus, and Jupiter as the benefic planets. The question was not directly answered</w:t>
      </w:r>
      <w:r w:rsidR="001D7412">
        <w:rPr>
          <w:rFonts w:ascii="zephtextregular" w:hAnsi="zephtextregular"/>
          <w:color w:val="333333"/>
          <w:spacing w:val="-2"/>
          <w:sz w:val="20"/>
          <w:szCs w:val="20"/>
        </w:rPr>
        <w:t xml:space="preserve"> by Wan</w:t>
      </w:r>
      <w:r w:rsidRPr="002509A8">
        <w:rPr>
          <w:rFonts w:ascii="zephtextregular" w:hAnsi="zephtextregular"/>
          <w:color w:val="333333"/>
          <w:spacing w:val="-2"/>
          <w:sz w:val="20"/>
          <w:szCs w:val="20"/>
        </w:rPr>
        <w:t>. But from chapter XIV to chapter XIX, the chapters of planets, Wan attempted to illustrate that only putting the planet into a house, a mansion, or having aspects with other celestial bodies, can the functional character, or in same way, the malefices or</w:t>
      </w:r>
      <w:r w:rsidR="001D7412">
        <w:rPr>
          <w:rFonts w:ascii="zephtextregular" w:hAnsi="zephtextregular"/>
          <w:color w:val="333333"/>
          <w:spacing w:val="-2"/>
          <w:sz w:val="20"/>
          <w:szCs w:val="20"/>
        </w:rPr>
        <w:t xml:space="preserve"> beneficial</w:t>
      </w:r>
      <w:r w:rsidRPr="002509A8">
        <w:rPr>
          <w:rFonts w:ascii="zephtextregular" w:hAnsi="zephtextregular"/>
          <w:color w:val="333333"/>
          <w:spacing w:val="-2"/>
          <w:sz w:val="20"/>
          <w:szCs w:val="20"/>
        </w:rPr>
        <w:t xml:space="preserve"> of the planets be identified, For instance, Venus would present the aggressive, fierce facet, represent the meaning of kill in some mansions of Sun</w:t>
      </w:r>
      <w:r w:rsidRPr="002509A8">
        <w:rPr>
          <w:rStyle w:val="ad"/>
        </w:rPr>
        <w:footnoteReference w:id="20"/>
      </w:r>
      <w:r w:rsidRPr="002509A8">
        <w:rPr>
          <w:rStyle w:val="ad"/>
        </w:rPr>
        <w:t>,</w:t>
      </w:r>
      <w:r w:rsidRPr="002509A8">
        <w:rPr>
          <w:rFonts w:ascii="zephtextregular" w:hAnsi="zephtextregular"/>
          <w:color w:val="333333"/>
          <w:spacing w:val="-2"/>
          <w:sz w:val="20"/>
          <w:szCs w:val="20"/>
        </w:rPr>
        <w:t xml:space="preserve"> Similarly, Venus become malefic to those whose ascendant in the Mansion Shi and </w:t>
      </w:r>
      <w:proofErr w:type="spellStart"/>
      <w:r w:rsidRPr="002509A8">
        <w:rPr>
          <w:rFonts w:ascii="zephtextregular" w:hAnsi="zephtextregular"/>
          <w:color w:val="333333"/>
          <w:spacing w:val="-2"/>
          <w:sz w:val="20"/>
          <w:szCs w:val="20"/>
        </w:rPr>
        <w:t>Kui</w:t>
      </w:r>
      <w:proofErr w:type="spellEnd"/>
      <w:r w:rsidRPr="002509A8">
        <w:rPr>
          <w:rFonts w:ascii="zephtextregular" w:hAnsi="zephtextregular"/>
          <w:color w:val="333333"/>
          <w:spacing w:val="-2"/>
          <w:sz w:val="20"/>
          <w:szCs w:val="20"/>
        </w:rPr>
        <w:t>.</w:t>
      </w:r>
      <w:r w:rsidRPr="002509A8">
        <w:rPr>
          <w:rStyle w:val="ad"/>
        </w:rPr>
        <w:footnoteReference w:id="21"/>
      </w:r>
    </w:p>
    <w:p w14:paraId="52F7CE42" w14:textId="03A82CC2" w:rsidR="00D11167" w:rsidRDefault="007F508F" w:rsidP="0054329B">
      <w:pPr>
        <w:pStyle w:val="a3"/>
        <w:spacing w:line="384" w:lineRule="atLeast"/>
        <w:rPr>
          <w:rFonts w:ascii="zephtextregular" w:hAnsi="zephtextregular" w:hint="eastAsia"/>
          <w:color w:val="333333"/>
          <w:spacing w:val="-2"/>
          <w:sz w:val="20"/>
          <w:szCs w:val="20"/>
        </w:rPr>
      </w:pPr>
      <w:r>
        <w:rPr>
          <w:rFonts w:ascii="zephtextregular" w:hAnsi="zephtextregular" w:hint="eastAsia"/>
          <w:color w:val="333333"/>
          <w:spacing w:val="-2"/>
          <w:sz w:val="20"/>
          <w:szCs w:val="20"/>
        </w:rPr>
        <w:t>To</w:t>
      </w:r>
      <w:r>
        <w:rPr>
          <w:rFonts w:ascii="zephtextregular" w:hAnsi="zephtextregular"/>
          <w:color w:val="333333"/>
          <w:spacing w:val="-2"/>
          <w:sz w:val="20"/>
          <w:szCs w:val="20"/>
        </w:rPr>
        <w:t xml:space="preserve"> </w:t>
      </w:r>
      <w:r>
        <w:rPr>
          <w:rFonts w:ascii="zephtextregular" w:hAnsi="zephtextregular" w:hint="eastAsia"/>
          <w:color w:val="333333"/>
          <w:spacing w:val="-2"/>
          <w:sz w:val="20"/>
          <w:szCs w:val="20"/>
        </w:rPr>
        <w:t>su</w:t>
      </w:r>
      <w:r>
        <w:rPr>
          <w:rFonts w:ascii="zephtextregular" w:hAnsi="zephtextregular"/>
          <w:color w:val="333333"/>
          <w:spacing w:val="-2"/>
          <w:sz w:val="20"/>
          <w:szCs w:val="20"/>
        </w:rPr>
        <w:t xml:space="preserve">m it up, the </w:t>
      </w:r>
      <w:r w:rsidRPr="007F508F">
        <w:rPr>
          <w:rFonts w:ascii="zephtextregular" w:hAnsi="zephtextregular"/>
          <w:color w:val="333333"/>
          <w:spacing w:val="-2"/>
          <w:sz w:val="20"/>
          <w:szCs w:val="20"/>
        </w:rPr>
        <w:t>temperament</w:t>
      </w:r>
      <w:r>
        <w:rPr>
          <w:rFonts w:ascii="zephtextregular" w:hAnsi="zephtextregular"/>
          <w:color w:val="333333"/>
          <w:spacing w:val="-2"/>
          <w:sz w:val="20"/>
          <w:szCs w:val="20"/>
        </w:rPr>
        <w:t xml:space="preserve"> of Venus in Western astrology is developed from </w:t>
      </w:r>
      <w:r w:rsidRPr="007F508F">
        <w:rPr>
          <w:rFonts w:ascii="zephtextregular" w:hAnsi="zephtextregular"/>
          <w:color w:val="333333"/>
          <w:spacing w:val="-2"/>
          <w:sz w:val="20"/>
          <w:szCs w:val="20"/>
        </w:rPr>
        <w:t>Ptolemy</w:t>
      </w:r>
      <w:r>
        <w:rPr>
          <w:rFonts w:ascii="zephtextregular" w:hAnsi="zephtextregular"/>
          <w:color w:val="333333"/>
          <w:spacing w:val="-2"/>
          <w:sz w:val="20"/>
          <w:szCs w:val="20"/>
        </w:rPr>
        <w:t xml:space="preserve"> to Tompkins. The Modern astrologer, especially psychological astrologer has given away the definition of beneficial and malefic </w:t>
      </w:r>
      <w:r w:rsidR="00D11167">
        <w:rPr>
          <w:rFonts w:ascii="zephtextregular" w:hAnsi="zephtextregular"/>
          <w:color w:val="333333"/>
          <w:spacing w:val="-2"/>
          <w:sz w:val="20"/>
          <w:szCs w:val="20"/>
        </w:rPr>
        <w:t xml:space="preserve">planets, comparing to the Medieval astrologer. Meanwhile, in ancient Chinese astrology, Venus has also not been defined as a purified beneficial planet. It was depended on the background of Chinese </w:t>
      </w:r>
      <w:r w:rsidR="00D11167" w:rsidRPr="00D11167">
        <w:rPr>
          <w:rFonts w:ascii="zephtextregular" w:hAnsi="zephtextregular"/>
          <w:color w:val="333333"/>
          <w:spacing w:val="-2"/>
          <w:sz w:val="20"/>
          <w:szCs w:val="20"/>
        </w:rPr>
        <w:t>philosophy</w:t>
      </w:r>
      <w:r w:rsidR="00D11167">
        <w:rPr>
          <w:rFonts w:ascii="zephtextregular" w:hAnsi="zephtextregular"/>
          <w:color w:val="333333"/>
          <w:spacing w:val="-2"/>
          <w:sz w:val="20"/>
          <w:szCs w:val="20"/>
        </w:rPr>
        <w:t xml:space="preserve">, </w:t>
      </w:r>
      <w:r w:rsidR="00D11167" w:rsidRPr="00D11167">
        <w:rPr>
          <w:rFonts w:ascii="zephtextregular" w:hAnsi="zephtextregular"/>
          <w:color w:val="333333"/>
          <w:spacing w:val="-2"/>
          <w:sz w:val="20"/>
          <w:szCs w:val="20"/>
        </w:rPr>
        <w:t>a persistent theme of continuity and change</w:t>
      </w:r>
      <w:r w:rsidR="00D11167">
        <w:rPr>
          <w:rFonts w:ascii="zephtextregular" w:hAnsi="zephtextregular"/>
          <w:color w:val="333333"/>
          <w:spacing w:val="-2"/>
          <w:sz w:val="20"/>
          <w:szCs w:val="20"/>
        </w:rPr>
        <w:t xml:space="preserve">.  </w:t>
      </w:r>
    </w:p>
    <w:p w14:paraId="65C9BD28" w14:textId="77777777" w:rsidR="00D11167" w:rsidRPr="00D50E43" w:rsidRDefault="00D11167" w:rsidP="0054329B">
      <w:pPr>
        <w:pStyle w:val="a3"/>
        <w:spacing w:line="384" w:lineRule="atLeast"/>
        <w:rPr>
          <w:rFonts w:ascii="zephtextregular" w:hAnsi="zephtextregular" w:hint="eastAsia"/>
          <w:color w:val="333333"/>
          <w:spacing w:val="-2"/>
          <w:sz w:val="20"/>
          <w:szCs w:val="20"/>
        </w:rPr>
      </w:pPr>
    </w:p>
    <w:p w14:paraId="575EFB49" w14:textId="45195B73" w:rsidR="00D11167" w:rsidRPr="00B52D6B" w:rsidRDefault="00D11167" w:rsidP="00D11167">
      <w:pPr>
        <w:pStyle w:val="noindent"/>
        <w:shd w:val="clear" w:color="auto" w:fill="FFFFFF"/>
        <w:spacing w:before="240" w:beforeAutospacing="0"/>
        <w:rPr>
          <w:rFonts w:ascii="zephtextregular" w:hAnsi="zephtextregular" w:hint="eastAsia"/>
          <w:b/>
          <w:bCs/>
          <w:color w:val="333333"/>
          <w:spacing w:val="-2"/>
          <w:sz w:val="20"/>
          <w:szCs w:val="20"/>
        </w:rPr>
      </w:pPr>
      <w:r>
        <w:rPr>
          <w:rFonts w:ascii="zephtextregular" w:hAnsi="zephtextregular"/>
          <w:b/>
          <w:bCs/>
          <w:color w:val="333333"/>
          <w:spacing w:val="-2"/>
          <w:sz w:val="20"/>
          <w:szCs w:val="20"/>
        </w:rPr>
        <w:t xml:space="preserve">Conclusion </w:t>
      </w:r>
    </w:p>
    <w:p w14:paraId="0457186A" w14:textId="00CF55ED" w:rsidR="00A707A2" w:rsidRDefault="00D11167" w:rsidP="00E11AB4">
      <w:pPr>
        <w:rPr>
          <w:rFonts w:ascii="zephtextregular" w:hAnsi="zephtextregular" w:hint="eastAsia"/>
          <w:color w:val="333333"/>
          <w:spacing w:val="-2"/>
          <w:sz w:val="20"/>
          <w:szCs w:val="20"/>
        </w:rPr>
      </w:pPr>
      <w:r w:rsidRPr="00D11167">
        <w:rPr>
          <w:rFonts w:ascii="zephtextregular" w:eastAsia="宋体" w:hAnsi="zephtextregular" w:cs="宋体" w:hint="eastAsia"/>
          <w:color w:val="333333"/>
          <w:spacing w:val="-2"/>
          <w:kern w:val="0"/>
          <w:sz w:val="20"/>
          <w:szCs w:val="20"/>
        </w:rPr>
        <w:t>V</w:t>
      </w:r>
      <w:r w:rsidRPr="00D11167">
        <w:rPr>
          <w:rFonts w:ascii="zephtextregular" w:eastAsia="宋体" w:hAnsi="zephtextregular" w:cs="宋体"/>
          <w:color w:val="333333"/>
          <w:spacing w:val="-2"/>
          <w:kern w:val="0"/>
          <w:sz w:val="20"/>
          <w:szCs w:val="20"/>
        </w:rPr>
        <w:t xml:space="preserve">enus </w:t>
      </w:r>
      <w:r w:rsidR="00B020DA">
        <w:rPr>
          <w:rFonts w:ascii="zephtextregular" w:eastAsia="宋体" w:hAnsi="zephtextregular" w:cs="宋体"/>
          <w:color w:val="333333"/>
          <w:spacing w:val="-2"/>
          <w:kern w:val="0"/>
          <w:sz w:val="20"/>
          <w:szCs w:val="20"/>
        </w:rPr>
        <w:t>is</w:t>
      </w:r>
      <w:r w:rsidRPr="00D11167">
        <w:rPr>
          <w:rFonts w:ascii="zephtextregular" w:eastAsia="宋体" w:hAnsi="zephtextregular" w:cs="宋体"/>
          <w:color w:val="333333"/>
          <w:spacing w:val="-2"/>
          <w:kern w:val="0"/>
          <w:sz w:val="20"/>
          <w:szCs w:val="20"/>
        </w:rPr>
        <w:t xml:space="preserve"> described as feminine in Western astrology. Its nature</w:t>
      </w:r>
      <w:r w:rsidR="00472F8D">
        <w:rPr>
          <w:rFonts w:ascii="zephtextregular" w:eastAsia="宋体" w:hAnsi="zephtextregular" w:cs="宋体"/>
          <w:color w:val="333333"/>
          <w:spacing w:val="-2"/>
          <w:kern w:val="0"/>
          <w:sz w:val="20"/>
          <w:szCs w:val="20"/>
        </w:rPr>
        <w:t xml:space="preserve"> as feminine planet</w:t>
      </w:r>
      <w:r w:rsidRPr="00D11167">
        <w:rPr>
          <w:rFonts w:ascii="zephtextregular" w:eastAsia="宋体" w:hAnsi="zephtextregular" w:cs="宋体"/>
          <w:color w:val="333333"/>
          <w:spacing w:val="-2"/>
          <w:kern w:val="0"/>
          <w:sz w:val="20"/>
          <w:szCs w:val="20"/>
        </w:rPr>
        <w:t xml:space="preserve"> was consistent from Ptolemy to Tompkins. While, in Chinese as</w:t>
      </w:r>
      <w:r w:rsidR="003328EC">
        <w:rPr>
          <w:rFonts w:ascii="zephtextregular" w:eastAsia="宋体" w:hAnsi="zephtextregular" w:cs="宋体"/>
          <w:color w:val="333333"/>
          <w:spacing w:val="-2"/>
          <w:kern w:val="0"/>
          <w:sz w:val="20"/>
          <w:szCs w:val="20"/>
        </w:rPr>
        <w:t>trology, Venus is</w:t>
      </w:r>
      <w:r w:rsidR="003328EC" w:rsidRPr="002808F1">
        <w:rPr>
          <w:rFonts w:ascii="zephtextregular" w:eastAsia="宋体" w:hAnsi="zephtextregular" w:cs="宋体"/>
          <w:color w:val="333333"/>
          <w:spacing w:val="-2"/>
          <w:kern w:val="0"/>
          <w:sz w:val="20"/>
          <w:szCs w:val="20"/>
        </w:rPr>
        <w:t xml:space="preserve"> the concentration of the</w:t>
      </w:r>
      <w:r w:rsidR="003328EC">
        <w:rPr>
          <w:rFonts w:ascii="zephtextregular" w:hAnsi="zephtextregular"/>
          <w:color w:val="333333"/>
          <w:spacing w:val="-2"/>
          <w:sz w:val="20"/>
          <w:szCs w:val="20"/>
        </w:rPr>
        <w:t xml:space="preserve"> Metal</w:t>
      </w:r>
      <w:r w:rsidR="003328EC" w:rsidRPr="002808F1">
        <w:rPr>
          <w:rFonts w:ascii="zephtextregular" w:eastAsia="宋体" w:hAnsi="zephtextregular" w:cs="宋体"/>
          <w:color w:val="333333"/>
          <w:spacing w:val="-2"/>
          <w:kern w:val="0"/>
          <w:sz w:val="20"/>
          <w:szCs w:val="20"/>
        </w:rPr>
        <w:t xml:space="preserve"> energy </w:t>
      </w:r>
      <w:r w:rsidR="003328EC">
        <w:rPr>
          <w:rFonts w:ascii="zephtextregular" w:hAnsi="zephtextregular"/>
          <w:color w:val="333333"/>
          <w:spacing w:val="-2"/>
          <w:sz w:val="20"/>
          <w:szCs w:val="20"/>
        </w:rPr>
        <w:t xml:space="preserve">containing both feminine and masculine aspects. </w:t>
      </w:r>
      <w:r w:rsidR="00A707A2">
        <w:rPr>
          <w:rFonts w:ascii="zephtextregular" w:hAnsi="zephtextregular"/>
          <w:color w:val="333333"/>
          <w:spacing w:val="-2"/>
          <w:sz w:val="20"/>
          <w:szCs w:val="20"/>
        </w:rPr>
        <w:t xml:space="preserve">Regarding to the </w:t>
      </w:r>
      <w:r w:rsidR="00472F8D" w:rsidRPr="00472F8D">
        <w:rPr>
          <w:rFonts w:ascii="zephtextregular" w:hAnsi="zephtextregular"/>
          <w:color w:val="333333"/>
          <w:spacing w:val="-2"/>
          <w:sz w:val="20"/>
          <w:szCs w:val="20"/>
        </w:rPr>
        <w:t>temperament</w:t>
      </w:r>
      <w:r w:rsidR="00472F8D" w:rsidRPr="00472F8D">
        <w:rPr>
          <w:rFonts w:ascii="zephtextregular" w:hAnsi="zephtextregular"/>
          <w:color w:val="333333"/>
          <w:spacing w:val="-2"/>
          <w:sz w:val="20"/>
          <w:szCs w:val="20"/>
        </w:rPr>
        <w:t xml:space="preserve"> </w:t>
      </w:r>
      <w:r w:rsidR="00A707A2">
        <w:rPr>
          <w:rFonts w:ascii="zephtextregular" w:hAnsi="zephtextregular"/>
          <w:color w:val="333333"/>
          <w:spacing w:val="-2"/>
          <w:sz w:val="20"/>
          <w:szCs w:val="20"/>
        </w:rPr>
        <w:t xml:space="preserve">of Venus, in </w:t>
      </w:r>
      <w:r w:rsidR="002A0F9C">
        <w:rPr>
          <w:rFonts w:ascii="zephtextregular" w:hAnsi="zephtextregular"/>
          <w:color w:val="333333"/>
          <w:spacing w:val="-2"/>
          <w:sz w:val="20"/>
          <w:szCs w:val="20"/>
        </w:rPr>
        <w:t>Tompkins’ The Contemporary Astrologer’s Handbook</w:t>
      </w:r>
      <w:r w:rsidR="00B020DA">
        <w:rPr>
          <w:rFonts w:ascii="zephtextregular" w:hAnsi="zephtextregular"/>
          <w:color w:val="333333"/>
          <w:spacing w:val="-2"/>
          <w:sz w:val="20"/>
          <w:szCs w:val="20"/>
        </w:rPr>
        <w:t>, t</w:t>
      </w:r>
      <w:r w:rsidR="002A0F9C" w:rsidRPr="002A0F9C">
        <w:rPr>
          <w:rFonts w:ascii="zephtextregular" w:hAnsi="zephtextregular"/>
          <w:color w:val="333333"/>
          <w:spacing w:val="-2"/>
          <w:sz w:val="20"/>
          <w:szCs w:val="20"/>
        </w:rPr>
        <w:t xml:space="preserve">he </w:t>
      </w:r>
      <w:r w:rsidR="00472F8D">
        <w:rPr>
          <w:rFonts w:ascii="zephtextregular" w:hAnsi="zephtextregular"/>
          <w:color w:val="333333"/>
          <w:spacing w:val="-2"/>
          <w:sz w:val="20"/>
          <w:szCs w:val="20"/>
        </w:rPr>
        <w:t>dark side of</w:t>
      </w:r>
      <w:r w:rsidR="002A0F9C" w:rsidRPr="002A0F9C">
        <w:rPr>
          <w:rFonts w:ascii="zephtextregular" w:hAnsi="zephtextregular"/>
          <w:color w:val="333333"/>
          <w:spacing w:val="-2"/>
          <w:sz w:val="20"/>
          <w:szCs w:val="20"/>
        </w:rPr>
        <w:t xml:space="preserve"> temperament</w:t>
      </w:r>
      <w:r w:rsidR="00472F8D">
        <w:rPr>
          <w:rFonts w:ascii="zephtextregular" w:hAnsi="zephtextregular"/>
          <w:color w:val="333333"/>
          <w:spacing w:val="-2"/>
          <w:sz w:val="20"/>
          <w:szCs w:val="20"/>
        </w:rPr>
        <w:t>,</w:t>
      </w:r>
      <w:r w:rsidR="002A0F9C" w:rsidRPr="002A0F9C">
        <w:rPr>
          <w:rFonts w:ascii="zephtextregular" w:hAnsi="zephtextregular"/>
          <w:color w:val="333333"/>
          <w:spacing w:val="-2"/>
          <w:sz w:val="20"/>
          <w:szCs w:val="20"/>
        </w:rPr>
        <w:t xml:space="preserve"> such as </w:t>
      </w:r>
      <w:r w:rsidR="00472F8D">
        <w:rPr>
          <w:rFonts w:ascii="zephtextregular" w:hAnsi="zephtextregular"/>
          <w:color w:val="333333"/>
          <w:spacing w:val="-2"/>
          <w:sz w:val="20"/>
          <w:szCs w:val="20"/>
        </w:rPr>
        <w:t>j</w:t>
      </w:r>
      <w:r w:rsidR="002A0F9C" w:rsidRPr="002A0F9C">
        <w:rPr>
          <w:rFonts w:ascii="zephtextregular" w:hAnsi="zephtextregular"/>
          <w:color w:val="333333"/>
          <w:spacing w:val="-2"/>
          <w:sz w:val="20"/>
          <w:szCs w:val="20"/>
        </w:rPr>
        <w:t xml:space="preserve">ealousy and </w:t>
      </w:r>
      <w:r w:rsidR="00472F8D">
        <w:rPr>
          <w:rFonts w:ascii="zephtextregular" w:hAnsi="zephtextregular"/>
          <w:color w:val="333333"/>
          <w:spacing w:val="-2"/>
          <w:sz w:val="20"/>
          <w:szCs w:val="20"/>
        </w:rPr>
        <w:t>a</w:t>
      </w:r>
      <w:r w:rsidR="002A0F9C" w:rsidRPr="002A0F9C">
        <w:rPr>
          <w:rFonts w:ascii="zephtextregular" w:hAnsi="zephtextregular"/>
          <w:color w:val="333333"/>
          <w:spacing w:val="-2"/>
          <w:sz w:val="20"/>
          <w:szCs w:val="20"/>
        </w:rPr>
        <w:t>varice</w:t>
      </w:r>
      <w:r w:rsidR="00B020DA">
        <w:rPr>
          <w:rFonts w:ascii="zephtextregular" w:hAnsi="zephtextregular"/>
          <w:color w:val="333333"/>
          <w:spacing w:val="-2"/>
          <w:sz w:val="20"/>
          <w:szCs w:val="20"/>
        </w:rPr>
        <w:t>,</w:t>
      </w:r>
      <w:r w:rsidR="002A0F9C" w:rsidRPr="002A0F9C">
        <w:rPr>
          <w:rFonts w:ascii="zephtextregular" w:hAnsi="zephtextregular"/>
          <w:color w:val="333333"/>
          <w:spacing w:val="-2"/>
          <w:sz w:val="20"/>
          <w:szCs w:val="20"/>
        </w:rPr>
        <w:t xml:space="preserve"> is from the archetype story of Aphrodite</w:t>
      </w:r>
      <w:r w:rsidR="00B020DA">
        <w:rPr>
          <w:rFonts w:ascii="zephtextregular" w:hAnsi="zephtextregular"/>
          <w:color w:val="333333"/>
          <w:spacing w:val="-2"/>
          <w:sz w:val="20"/>
          <w:szCs w:val="20"/>
        </w:rPr>
        <w:t xml:space="preserve"> from the Greeks</w:t>
      </w:r>
      <w:r w:rsidR="002A0F9C" w:rsidRPr="002A0F9C">
        <w:rPr>
          <w:rFonts w:ascii="zephtextregular" w:hAnsi="zephtextregular"/>
          <w:color w:val="333333"/>
          <w:spacing w:val="-2"/>
          <w:sz w:val="20"/>
          <w:szCs w:val="20"/>
        </w:rPr>
        <w:t>.</w:t>
      </w:r>
      <w:r w:rsidR="00B020DA">
        <w:rPr>
          <w:rFonts w:ascii="zephtextregular" w:hAnsi="zephtextregular"/>
          <w:color w:val="333333"/>
          <w:spacing w:val="-2"/>
          <w:sz w:val="20"/>
          <w:szCs w:val="20"/>
        </w:rPr>
        <w:t xml:space="preserve"> It was developed from Medieval astrology to Modern astrology, especially Psychological astrology. </w:t>
      </w:r>
      <w:r w:rsidR="00AF6711">
        <w:rPr>
          <w:rFonts w:ascii="zephtextregular" w:hAnsi="zephtextregular"/>
          <w:color w:val="333333"/>
          <w:spacing w:val="-2"/>
          <w:sz w:val="20"/>
          <w:szCs w:val="20"/>
        </w:rPr>
        <w:t>Venus is no longer to be defined as</w:t>
      </w:r>
      <w:r w:rsidR="00472F8D">
        <w:rPr>
          <w:rFonts w:ascii="zephtextregular" w:hAnsi="zephtextregular"/>
          <w:color w:val="333333"/>
          <w:spacing w:val="-2"/>
          <w:sz w:val="20"/>
          <w:szCs w:val="20"/>
        </w:rPr>
        <w:t xml:space="preserve"> </w:t>
      </w:r>
      <w:r w:rsidR="00AF6711">
        <w:rPr>
          <w:rFonts w:ascii="zephtextregular" w:hAnsi="zephtextregular"/>
          <w:color w:val="333333"/>
          <w:spacing w:val="-2"/>
          <w:sz w:val="20"/>
          <w:szCs w:val="20"/>
        </w:rPr>
        <w:t>beneficial planet in Modern astrological textbook. While, in Chinese astrology, it is similar as Modern Western astrology that Venus can be beneficial and malefic depending on its different placement in the horoscope. Also, the different culture and cosmology background</w:t>
      </w:r>
      <w:r w:rsidR="00381EED">
        <w:rPr>
          <w:rFonts w:ascii="zephtextregular" w:hAnsi="zephtextregular"/>
          <w:color w:val="333333"/>
          <w:spacing w:val="-2"/>
          <w:sz w:val="20"/>
          <w:szCs w:val="20"/>
        </w:rPr>
        <w:t xml:space="preserve"> make the interpretatio</w:t>
      </w:r>
      <w:r w:rsidR="00381EED">
        <w:rPr>
          <w:rFonts w:ascii="zephtextregular" w:hAnsi="zephtextregular" w:hint="eastAsia"/>
          <w:color w:val="333333"/>
          <w:spacing w:val="-2"/>
          <w:sz w:val="20"/>
          <w:szCs w:val="20"/>
        </w:rPr>
        <w:t>n</w:t>
      </w:r>
      <w:r w:rsidR="00381EED">
        <w:rPr>
          <w:rFonts w:ascii="zephtextregular" w:hAnsi="zephtextregular"/>
          <w:color w:val="333333"/>
          <w:spacing w:val="-2"/>
          <w:sz w:val="20"/>
          <w:szCs w:val="20"/>
        </w:rPr>
        <w:t xml:space="preserve"> of Venus large </w:t>
      </w:r>
      <w:r w:rsidR="00472F8D">
        <w:rPr>
          <w:rFonts w:ascii="zephtextregular" w:hAnsi="zephtextregular"/>
          <w:color w:val="333333"/>
          <w:spacing w:val="-2"/>
          <w:sz w:val="20"/>
          <w:szCs w:val="20"/>
        </w:rPr>
        <w:t xml:space="preserve">divergent </w:t>
      </w:r>
      <w:r w:rsidR="00381EED">
        <w:rPr>
          <w:rFonts w:ascii="zephtextregular" w:hAnsi="zephtextregular"/>
          <w:color w:val="333333"/>
          <w:spacing w:val="-2"/>
          <w:sz w:val="20"/>
          <w:szCs w:val="20"/>
        </w:rPr>
        <w:t xml:space="preserve">in Western and Chinese astrology. </w:t>
      </w:r>
    </w:p>
    <w:p w14:paraId="564E3D3D" w14:textId="12902D12" w:rsidR="00A707A2" w:rsidRPr="00472F8D" w:rsidRDefault="00A707A2" w:rsidP="00E11AB4">
      <w:pPr>
        <w:rPr>
          <w:rFonts w:ascii="zephtextregular" w:hAnsi="zephtextregular" w:hint="eastAsia"/>
          <w:color w:val="333333"/>
          <w:spacing w:val="-2"/>
          <w:sz w:val="20"/>
          <w:szCs w:val="20"/>
        </w:rPr>
      </w:pPr>
      <w:bookmarkStart w:id="6" w:name="_GoBack"/>
      <w:bookmarkEnd w:id="6"/>
    </w:p>
    <w:p w14:paraId="401DD232" w14:textId="5364D085" w:rsidR="00A707A2" w:rsidRPr="00A707A2" w:rsidRDefault="006E5C9C" w:rsidP="00A707A2">
      <w:pPr>
        <w:pStyle w:val="noindent"/>
        <w:shd w:val="clear" w:color="auto" w:fill="FFFFFF"/>
        <w:spacing w:before="240" w:beforeAutospacing="0"/>
        <w:rPr>
          <w:rFonts w:ascii="zephtextregular" w:hAnsi="zephtextregular" w:hint="eastAsia"/>
          <w:b/>
          <w:bCs/>
          <w:color w:val="333333"/>
          <w:spacing w:val="-2"/>
          <w:sz w:val="20"/>
          <w:szCs w:val="20"/>
        </w:rPr>
      </w:pPr>
      <w:r>
        <w:rPr>
          <w:rFonts w:ascii="zephtextregular" w:hAnsi="zephtextregular"/>
          <w:b/>
          <w:bCs/>
          <w:color w:val="333333"/>
          <w:spacing w:val="-2"/>
          <w:sz w:val="20"/>
          <w:szCs w:val="20"/>
        </w:rPr>
        <w:t>Bibliography</w:t>
      </w:r>
      <w:r w:rsidR="00A707A2" w:rsidRPr="00A707A2">
        <w:rPr>
          <w:rFonts w:ascii="zephtextregular" w:hAnsi="zephtextregular"/>
          <w:b/>
          <w:bCs/>
          <w:color w:val="333333"/>
          <w:spacing w:val="-2"/>
          <w:sz w:val="20"/>
          <w:szCs w:val="20"/>
        </w:rPr>
        <w:t xml:space="preserve"> </w:t>
      </w:r>
    </w:p>
    <w:p w14:paraId="0261F5ED" w14:textId="658D67F0" w:rsidR="006E5C9C" w:rsidRDefault="006E5C9C" w:rsidP="006E5C9C">
      <w:pPr>
        <w:pStyle w:val="aa"/>
      </w:pPr>
      <w:r>
        <w:t xml:space="preserve">Campion, Nicolas, </w:t>
      </w:r>
      <w:r w:rsidRPr="00A1101A">
        <w:rPr>
          <w:i/>
          <w:iCs/>
        </w:rPr>
        <w:t>A History of Western Astrology, VOLUME I,</w:t>
      </w:r>
      <w:r>
        <w:t xml:space="preserve"> (London: Bloomsbury,2009) </w:t>
      </w:r>
    </w:p>
    <w:p w14:paraId="36832CA8" w14:textId="77777777" w:rsidR="00874CA4" w:rsidRDefault="00874CA4" w:rsidP="00874CA4">
      <w:pPr>
        <w:pStyle w:val="aa"/>
      </w:pPr>
    </w:p>
    <w:p w14:paraId="5DFAD838" w14:textId="28409F46" w:rsidR="00874CA4" w:rsidRDefault="00874CA4" w:rsidP="00874CA4">
      <w:pPr>
        <w:pStyle w:val="aa"/>
      </w:pPr>
      <w:proofErr w:type="spellStart"/>
      <w:r w:rsidRPr="006E5C9C">
        <w:t>Sima</w:t>
      </w:r>
      <w:proofErr w:type="spellEnd"/>
      <w:r w:rsidRPr="006E5C9C">
        <w:t>,</w:t>
      </w:r>
      <w:r>
        <w:t xml:space="preserve"> </w:t>
      </w:r>
      <w:r w:rsidRPr="006E5C9C">
        <w:t xml:space="preserve">Qian, </w:t>
      </w:r>
      <w:proofErr w:type="spellStart"/>
      <w:r w:rsidRPr="00874CA4">
        <w:rPr>
          <w:i/>
          <w:iCs/>
        </w:rPr>
        <w:t>Shiji</w:t>
      </w:r>
      <w:proofErr w:type="spellEnd"/>
      <w:r w:rsidRPr="00874CA4">
        <w:rPr>
          <w:i/>
          <w:iCs/>
        </w:rPr>
        <w:t xml:space="preserve">, </w:t>
      </w:r>
      <w:proofErr w:type="spellStart"/>
      <w:r w:rsidRPr="00874CA4">
        <w:rPr>
          <w:i/>
          <w:iCs/>
        </w:rPr>
        <w:t>Tianguanshu</w:t>
      </w:r>
      <w:proofErr w:type="spellEnd"/>
      <w:r w:rsidRPr="006E5C9C">
        <w:t>, (Beijing: China Publishing House</w:t>
      </w:r>
      <w:r w:rsidRPr="006E5C9C">
        <w:rPr>
          <w:rFonts w:hint="eastAsia"/>
        </w:rPr>
        <w:t>,</w:t>
      </w:r>
      <w:r w:rsidRPr="006E5C9C">
        <w:t>1959)</w:t>
      </w:r>
    </w:p>
    <w:p w14:paraId="3CFAB448" w14:textId="77777777" w:rsidR="00874CA4" w:rsidRDefault="00874CA4" w:rsidP="006E5C9C">
      <w:pPr>
        <w:pStyle w:val="aa"/>
      </w:pPr>
    </w:p>
    <w:p w14:paraId="248AB205" w14:textId="7B45B9ED" w:rsidR="006E5C9C" w:rsidRDefault="006E5C9C" w:rsidP="006E5C9C">
      <w:pPr>
        <w:pStyle w:val="aa"/>
      </w:pPr>
      <w:r w:rsidRPr="000E795B">
        <w:t>Tompkins</w:t>
      </w:r>
      <w:r>
        <w:t xml:space="preserve">, </w:t>
      </w:r>
      <w:r w:rsidRPr="000E795B">
        <w:t xml:space="preserve">Sue, </w:t>
      </w:r>
      <w:r w:rsidRPr="00A1101A">
        <w:rPr>
          <w:i/>
          <w:iCs/>
        </w:rPr>
        <w:t>The Contemporary Astrologer's Handbook: An In-depth Guide to Interpreting Your Horoscope</w:t>
      </w:r>
      <w:r w:rsidRPr="000E795B">
        <w:t xml:space="preserve">, trans, by </w:t>
      </w:r>
      <w:proofErr w:type="spellStart"/>
      <w:r w:rsidRPr="000E795B">
        <w:t>Yinmeng</w:t>
      </w:r>
      <w:proofErr w:type="spellEnd"/>
      <w:r w:rsidRPr="000E795B">
        <w:t xml:space="preserve"> Hu, Chinese </w:t>
      </w:r>
      <w:proofErr w:type="gramStart"/>
      <w:r w:rsidRPr="000E795B">
        <w:t>version(</w:t>
      </w:r>
      <w:proofErr w:type="spellStart"/>
      <w:proofErr w:type="gramEnd"/>
      <w:r>
        <w:t>KunMing</w:t>
      </w:r>
      <w:proofErr w:type="spellEnd"/>
      <w:r>
        <w:t xml:space="preserve">: </w:t>
      </w:r>
      <w:proofErr w:type="spellStart"/>
      <w:r w:rsidRPr="000E795B">
        <w:t>Yunan</w:t>
      </w:r>
      <w:proofErr w:type="spellEnd"/>
      <w:r w:rsidRPr="000E795B">
        <w:t xml:space="preserve"> Publishing, 2010)</w:t>
      </w:r>
    </w:p>
    <w:p w14:paraId="480906D2" w14:textId="77777777" w:rsidR="00874CA4" w:rsidRDefault="00874CA4" w:rsidP="00874CA4">
      <w:pPr>
        <w:pStyle w:val="aa"/>
      </w:pPr>
    </w:p>
    <w:p w14:paraId="15A0F395" w14:textId="5AAD5E57" w:rsidR="00874CA4" w:rsidRDefault="00874CA4" w:rsidP="00874CA4">
      <w:pPr>
        <w:pStyle w:val="aa"/>
      </w:pPr>
      <w:r w:rsidRPr="00B6183D">
        <w:t>Ptolemy</w:t>
      </w:r>
      <w:r>
        <w:t xml:space="preserve">, </w:t>
      </w:r>
      <w:r w:rsidRPr="00B6183D">
        <w:t xml:space="preserve">Claudius, </w:t>
      </w:r>
      <w:proofErr w:type="spellStart"/>
      <w:r w:rsidRPr="00A1101A">
        <w:rPr>
          <w:i/>
          <w:iCs/>
        </w:rPr>
        <w:t>Tetrabiblos</w:t>
      </w:r>
      <w:proofErr w:type="spellEnd"/>
      <w:r w:rsidRPr="00B6183D">
        <w:t>, trans. from Greek by F.E. Robbins (London: Harvard University Press, 1940)</w:t>
      </w:r>
      <w:r>
        <w:t xml:space="preserve">, </w:t>
      </w:r>
    </w:p>
    <w:p w14:paraId="39E96D39" w14:textId="77777777" w:rsidR="00874CA4" w:rsidRPr="00874CA4" w:rsidRDefault="00874CA4" w:rsidP="006E5C9C">
      <w:pPr>
        <w:pStyle w:val="aa"/>
      </w:pPr>
    </w:p>
    <w:p w14:paraId="43A5291E" w14:textId="707B012F" w:rsidR="006E5C9C" w:rsidRDefault="006E5C9C" w:rsidP="006E5C9C">
      <w:pPr>
        <w:pStyle w:val="aa"/>
      </w:pPr>
      <w:r>
        <w:rPr>
          <w:rFonts w:hint="eastAsia"/>
        </w:rPr>
        <w:t>W</w:t>
      </w:r>
      <w:r>
        <w:t xml:space="preserve">ei, Bing, </w:t>
      </w:r>
      <w:r w:rsidRPr="003307F7">
        <w:rPr>
          <w:i/>
          <w:iCs/>
        </w:rPr>
        <w:t xml:space="preserve">The study of </w:t>
      </w:r>
      <w:proofErr w:type="spellStart"/>
      <w:r w:rsidRPr="003307F7">
        <w:rPr>
          <w:i/>
          <w:iCs/>
        </w:rPr>
        <w:t>Xixia</w:t>
      </w:r>
      <w:proofErr w:type="spellEnd"/>
      <w:r w:rsidRPr="003307F7">
        <w:rPr>
          <w:i/>
          <w:iCs/>
        </w:rPr>
        <w:t xml:space="preserve"> language and literature</w:t>
      </w:r>
      <w:r>
        <w:t>, (Yinchuan: Gansu Culture publishing, 2018)</w:t>
      </w:r>
    </w:p>
    <w:p w14:paraId="44737D73" w14:textId="77777777" w:rsidR="00874CA4" w:rsidRDefault="00874CA4" w:rsidP="00874CA4">
      <w:pPr>
        <w:pStyle w:val="aa"/>
      </w:pPr>
    </w:p>
    <w:p w14:paraId="282A45D2" w14:textId="05B138DE" w:rsidR="00874CA4" w:rsidRPr="006E5C9C" w:rsidRDefault="00874CA4" w:rsidP="00874CA4">
      <w:pPr>
        <w:pStyle w:val="aa"/>
      </w:pPr>
      <w:r>
        <w:t xml:space="preserve">Wan, </w:t>
      </w:r>
      <w:proofErr w:type="spellStart"/>
      <w:r w:rsidR="00310008">
        <w:t>Minying</w:t>
      </w:r>
      <w:r>
        <w:t>g</w:t>
      </w:r>
      <w:proofErr w:type="spellEnd"/>
      <w:r>
        <w:t xml:space="preserve">, </w:t>
      </w:r>
      <w:r w:rsidRPr="00874CA4">
        <w:rPr>
          <w:i/>
          <w:iCs/>
        </w:rPr>
        <w:t xml:space="preserve">San </w:t>
      </w:r>
      <w:r w:rsidRPr="00874CA4">
        <w:rPr>
          <w:rFonts w:hint="eastAsia"/>
          <w:i/>
          <w:iCs/>
        </w:rPr>
        <w:t>Ming</w:t>
      </w:r>
      <w:r w:rsidRPr="00874CA4">
        <w:rPr>
          <w:i/>
          <w:iCs/>
        </w:rPr>
        <w:t xml:space="preserve"> Tong Hui</w:t>
      </w:r>
      <w:r>
        <w:t xml:space="preserve">, </w:t>
      </w:r>
      <w:r>
        <w:rPr>
          <w:rFonts w:hint="eastAsia"/>
        </w:rPr>
        <w:t>B</w:t>
      </w:r>
      <w:r>
        <w:t xml:space="preserve">ook Collection Version, (Beijing: </w:t>
      </w:r>
      <w:proofErr w:type="spellStart"/>
      <w:r>
        <w:rPr>
          <w:rFonts w:hint="eastAsia"/>
        </w:rPr>
        <w:t>Zhonghua</w:t>
      </w:r>
      <w:proofErr w:type="spellEnd"/>
      <w:r>
        <w:rPr>
          <w:rFonts w:hint="eastAsia"/>
        </w:rPr>
        <w:t xml:space="preserve"> Book Company</w:t>
      </w:r>
      <w:r>
        <w:t>,1934)</w:t>
      </w:r>
    </w:p>
    <w:p w14:paraId="3E370446" w14:textId="77777777" w:rsidR="00874CA4" w:rsidRPr="00874CA4" w:rsidRDefault="00874CA4" w:rsidP="006E5C9C">
      <w:pPr>
        <w:pStyle w:val="aa"/>
      </w:pPr>
    </w:p>
    <w:p w14:paraId="06159A80" w14:textId="63EF2ED9" w:rsidR="00A707A2" w:rsidRDefault="006E5C9C" w:rsidP="006E5C9C">
      <w:pPr>
        <w:rPr>
          <w:sz w:val="18"/>
          <w:szCs w:val="18"/>
        </w:rPr>
      </w:pPr>
      <w:r w:rsidRPr="006E5C9C">
        <w:rPr>
          <w:sz w:val="18"/>
          <w:szCs w:val="18"/>
        </w:rPr>
        <w:t>Wan,</w:t>
      </w:r>
      <w:r w:rsidR="00874CA4">
        <w:rPr>
          <w:sz w:val="18"/>
          <w:szCs w:val="18"/>
        </w:rPr>
        <w:t xml:space="preserve"> </w:t>
      </w:r>
      <w:proofErr w:type="spellStart"/>
      <w:r w:rsidR="00310008">
        <w:rPr>
          <w:sz w:val="18"/>
          <w:szCs w:val="18"/>
        </w:rPr>
        <w:t>Minying</w:t>
      </w:r>
      <w:r w:rsidRPr="006E5C9C">
        <w:rPr>
          <w:sz w:val="18"/>
          <w:szCs w:val="18"/>
        </w:rPr>
        <w:t>g</w:t>
      </w:r>
      <w:proofErr w:type="spellEnd"/>
      <w:r>
        <w:rPr>
          <w:sz w:val="18"/>
          <w:szCs w:val="18"/>
        </w:rPr>
        <w:t>,</w:t>
      </w:r>
      <w:r w:rsidRPr="006E5C9C">
        <w:rPr>
          <w:i/>
          <w:iCs/>
          <w:sz w:val="18"/>
          <w:szCs w:val="18"/>
        </w:rPr>
        <w:t xml:space="preserve"> Xing </w:t>
      </w:r>
      <w:proofErr w:type="spellStart"/>
      <w:r w:rsidRPr="006E5C9C">
        <w:rPr>
          <w:i/>
          <w:iCs/>
          <w:sz w:val="18"/>
          <w:szCs w:val="18"/>
        </w:rPr>
        <w:t>Xue</w:t>
      </w:r>
      <w:proofErr w:type="spellEnd"/>
      <w:r w:rsidRPr="006E5C9C">
        <w:rPr>
          <w:i/>
          <w:iCs/>
          <w:sz w:val="18"/>
          <w:szCs w:val="18"/>
        </w:rPr>
        <w:t xml:space="preserve"> Da Cheng,</w:t>
      </w:r>
      <w:r w:rsidRPr="006E5C9C">
        <w:rPr>
          <w:sz w:val="18"/>
          <w:szCs w:val="18"/>
        </w:rPr>
        <w:t xml:space="preserve"> </w:t>
      </w:r>
      <w:proofErr w:type="spellStart"/>
      <w:r w:rsidRPr="006E5C9C">
        <w:rPr>
          <w:sz w:val="18"/>
          <w:szCs w:val="18"/>
        </w:rPr>
        <w:t>Wenyuange</w:t>
      </w:r>
      <w:proofErr w:type="spellEnd"/>
      <w:r w:rsidRPr="006E5C9C">
        <w:rPr>
          <w:sz w:val="18"/>
          <w:szCs w:val="18"/>
        </w:rPr>
        <w:t xml:space="preserve"> Version, (Beijing: Central Compilation &amp; Translation Press, 2015)</w:t>
      </w:r>
    </w:p>
    <w:p w14:paraId="2352928F" w14:textId="1B2D7213" w:rsidR="00874CA4" w:rsidRDefault="00874CA4" w:rsidP="00874CA4">
      <w:pPr>
        <w:pStyle w:val="aa"/>
      </w:pPr>
      <w:proofErr w:type="spellStart"/>
      <w:r>
        <w:t>Zuo</w:t>
      </w:r>
      <w:proofErr w:type="spellEnd"/>
      <w:r>
        <w:t>,</w:t>
      </w:r>
      <w:r w:rsidR="0037512E">
        <w:t xml:space="preserve"> </w:t>
      </w:r>
      <w:proofErr w:type="spellStart"/>
      <w:r>
        <w:t>Qiuming</w:t>
      </w:r>
      <w:proofErr w:type="spellEnd"/>
      <w:r>
        <w:t xml:space="preserve">, </w:t>
      </w:r>
      <w:proofErr w:type="spellStart"/>
      <w:r w:rsidRPr="00874CA4">
        <w:rPr>
          <w:rFonts w:hint="eastAsia"/>
          <w:i/>
          <w:iCs/>
        </w:rPr>
        <w:t>Zuo</w:t>
      </w:r>
      <w:proofErr w:type="spellEnd"/>
      <w:r w:rsidRPr="00874CA4">
        <w:rPr>
          <w:rFonts w:hint="eastAsia"/>
          <w:i/>
          <w:iCs/>
        </w:rPr>
        <w:t xml:space="preserve"> </w:t>
      </w:r>
      <w:proofErr w:type="spellStart"/>
      <w:r w:rsidRPr="00874CA4">
        <w:rPr>
          <w:rFonts w:hint="eastAsia"/>
          <w:i/>
          <w:iCs/>
        </w:rPr>
        <w:t>Zhuan</w:t>
      </w:r>
      <w:proofErr w:type="spellEnd"/>
      <w:r>
        <w:t xml:space="preserve">, </w:t>
      </w:r>
      <w:r w:rsidRPr="00874CA4">
        <w:t xml:space="preserve">Song Dynasty Version, </w:t>
      </w:r>
      <w:r>
        <w:t xml:space="preserve">(Beijing: </w:t>
      </w:r>
      <w:proofErr w:type="spellStart"/>
      <w:r>
        <w:t>Zhonghua</w:t>
      </w:r>
      <w:proofErr w:type="spellEnd"/>
      <w:r>
        <w:t xml:space="preserve"> Book Company, 2014)</w:t>
      </w:r>
    </w:p>
    <w:p w14:paraId="307F8C93" w14:textId="77777777" w:rsidR="00874CA4" w:rsidRDefault="00874CA4" w:rsidP="00874CA4">
      <w:pPr>
        <w:pStyle w:val="aa"/>
      </w:pPr>
    </w:p>
    <w:p w14:paraId="31CD2BF3" w14:textId="397DF149" w:rsidR="00874CA4" w:rsidRDefault="00874CA4" w:rsidP="00874CA4">
      <w:pPr>
        <w:pStyle w:val="aa"/>
      </w:pPr>
      <w:proofErr w:type="spellStart"/>
      <w:r>
        <w:t>Zuo</w:t>
      </w:r>
      <w:proofErr w:type="spellEnd"/>
      <w:r>
        <w:t>,</w:t>
      </w:r>
      <w:r w:rsidR="0037512E">
        <w:t xml:space="preserve"> </w:t>
      </w:r>
      <w:proofErr w:type="spellStart"/>
      <w:r>
        <w:t>Qiuming</w:t>
      </w:r>
      <w:proofErr w:type="spellEnd"/>
      <w:r>
        <w:t>,</w:t>
      </w:r>
      <w:r>
        <w:rPr>
          <w:rFonts w:hint="eastAsia"/>
        </w:rPr>
        <w:t xml:space="preserve"> </w:t>
      </w:r>
      <w:r w:rsidRPr="00874CA4">
        <w:rPr>
          <w:rFonts w:hint="eastAsia"/>
          <w:i/>
          <w:iCs/>
        </w:rPr>
        <w:t>Guo Yu</w:t>
      </w:r>
      <w:r w:rsidRPr="00874CA4">
        <w:rPr>
          <w:i/>
          <w:iCs/>
        </w:rPr>
        <w:t>,</w:t>
      </w:r>
      <w:r>
        <w:t xml:space="preserve"> </w:t>
      </w:r>
      <w:r>
        <w:rPr>
          <w:rFonts w:hint="eastAsia"/>
        </w:rPr>
        <w:t xml:space="preserve">Song Dynasty Version, </w:t>
      </w:r>
      <w:r>
        <w:t xml:space="preserve">(Beijing: National Library of China Publishing House, 2017) </w:t>
      </w:r>
    </w:p>
    <w:sectPr w:rsidR="00874CA4">
      <w:headerReference w:type="default" r:id="rId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D82F7D" w14:textId="77777777" w:rsidR="00085006" w:rsidRDefault="00085006" w:rsidP="00B56474">
      <w:r>
        <w:separator/>
      </w:r>
    </w:p>
  </w:endnote>
  <w:endnote w:type="continuationSeparator" w:id="0">
    <w:p w14:paraId="23CFA8E8" w14:textId="77777777" w:rsidR="00085006" w:rsidRDefault="00085006" w:rsidP="00B564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zephtextregular">
    <w:altName w:val="Cambria"/>
    <w:panose1 w:val="00000000000000000000"/>
    <w:charset w:val="00"/>
    <w:family w:val="roman"/>
    <w:notTrueType/>
    <w:pitch w:val="default"/>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B90A55" w14:textId="77777777" w:rsidR="00085006" w:rsidRDefault="00085006" w:rsidP="00B56474">
      <w:r>
        <w:separator/>
      </w:r>
    </w:p>
  </w:footnote>
  <w:footnote w:type="continuationSeparator" w:id="0">
    <w:p w14:paraId="11F5816F" w14:textId="77777777" w:rsidR="00085006" w:rsidRDefault="00085006" w:rsidP="00B56474">
      <w:r>
        <w:continuationSeparator/>
      </w:r>
    </w:p>
  </w:footnote>
  <w:footnote w:id="1">
    <w:p w14:paraId="3E3C41DA" w14:textId="775F6052" w:rsidR="00E920CC" w:rsidRDefault="00E920CC">
      <w:pPr>
        <w:pStyle w:val="aa"/>
      </w:pPr>
      <w:r>
        <w:rPr>
          <w:rStyle w:val="ad"/>
        </w:rPr>
        <w:footnoteRef/>
      </w:r>
      <w:r>
        <w:t xml:space="preserve"> Nicolas Campion, </w:t>
      </w:r>
      <w:r w:rsidRPr="00A1101A">
        <w:rPr>
          <w:i/>
          <w:iCs/>
        </w:rPr>
        <w:t>A History of Western Astrology, VOLUME I,</w:t>
      </w:r>
      <w:r w:rsidR="005A7715">
        <w:t xml:space="preserve"> (</w:t>
      </w:r>
      <w:r>
        <w:t>London</w:t>
      </w:r>
      <w:r w:rsidR="005A7715">
        <w:t>:</w:t>
      </w:r>
      <w:r>
        <w:t xml:space="preserve"> Bloomsbury</w:t>
      </w:r>
      <w:r w:rsidR="005A7715">
        <w:t>,2009)</w:t>
      </w:r>
      <w:r>
        <w:t xml:space="preserve">, </w:t>
      </w:r>
      <w:r w:rsidR="00D63CE2">
        <w:t>p.</w:t>
      </w:r>
      <w:r>
        <w:t xml:space="preserve">208 </w:t>
      </w:r>
    </w:p>
  </w:footnote>
  <w:footnote w:id="2">
    <w:p w14:paraId="327C4FDC" w14:textId="664E035F" w:rsidR="00310008" w:rsidRDefault="00310008" w:rsidP="00310008">
      <w:pPr>
        <w:pStyle w:val="aa"/>
      </w:pPr>
      <w:r>
        <w:rPr>
          <w:rStyle w:val="ad"/>
        </w:rPr>
        <w:footnoteRef/>
      </w:r>
      <w:r>
        <w:t xml:space="preserve"> </w:t>
      </w:r>
      <w:r w:rsidRPr="000E795B">
        <w:t xml:space="preserve">Sue Tompkins, </w:t>
      </w:r>
      <w:r w:rsidRPr="00A1101A">
        <w:rPr>
          <w:i/>
          <w:iCs/>
        </w:rPr>
        <w:t>The Contemporary Astrologer's Handbook: An In-depth Guide to Interpreting Your Horoscope</w:t>
      </w:r>
      <w:r w:rsidRPr="000E795B">
        <w:t xml:space="preserve">, trans, by </w:t>
      </w:r>
      <w:proofErr w:type="spellStart"/>
      <w:r w:rsidRPr="000E795B">
        <w:t>Yinmeng</w:t>
      </w:r>
      <w:proofErr w:type="spellEnd"/>
      <w:r w:rsidRPr="000E795B">
        <w:t xml:space="preserve"> Hu, Chinese </w:t>
      </w:r>
      <w:proofErr w:type="gramStart"/>
      <w:r w:rsidRPr="000E795B">
        <w:t>version(</w:t>
      </w:r>
      <w:proofErr w:type="spellStart"/>
      <w:proofErr w:type="gramEnd"/>
      <w:r>
        <w:t>KunMing</w:t>
      </w:r>
      <w:proofErr w:type="spellEnd"/>
      <w:r>
        <w:t xml:space="preserve">: </w:t>
      </w:r>
      <w:proofErr w:type="spellStart"/>
      <w:r w:rsidRPr="000E795B">
        <w:t>Yunan</w:t>
      </w:r>
      <w:proofErr w:type="spellEnd"/>
      <w:r w:rsidRPr="000E795B">
        <w:t xml:space="preserve"> Publishing, 2010)</w:t>
      </w:r>
      <w:r>
        <w:t xml:space="preserve">, </w:t>
      </w:r>
      <w:r w:rsidR="00D63CE2">
        <w:t>p.</w:t>
      </w:r>
      <w:r>
        <w:t>6</w:t>
      </w:r>
    </w:p>
  </w:footnote>
  <w:footnote w:id="3">
    <w:p w14:paraId="46FD3797" w14:textId="3DBCB258" w:rsidR="008C443B" w:rsidRDefault="008C443B">
      <w:pPr>
        <w:pStyle w:val="aa"/>
      </w:pPr>
      <w:r>
        <w:rPr>
          <w:rStyle w:val="ad"/>
        </w:rPr>
        <w:footnoteRef/>
      </w:r>
      <w:r>
        <w:t xml:space="preserve"> </w:t>
      </w:r>
      <w:r>
        <w:rPr>
          <w:rFonts w:hint="eastAsia"/>
        </w:rPr>
        <w:t>S</w:t>
      </w:r>
      <w:r>
        <w:t>ue Tompkins,</w:t>
      </w:r>
      <w:r w:rsidRPr="00A1101A">
        <w:rPr>
          <w:i/>
          <w:iCs/>
        </w:rPr>
        <w:t xml:space="preserve"> </w:t>
      </w:r>
      <w:r w:rsidR="00A1101A" w:rsidRPr="00A1101A">
        <w:rPr>
          <w:i/>
          <w:iCs/>
        </w:rPr>
        <w:t>‘Books’</w:t>
      </w:r>
      <w:r w:rsidR="00A1101A">
        <w:t xml:space="preserve"> </w:t>
      </w:r>
      <w:r w:rsidR="00A8512A">
        <w:t>&lt;</w:t>
      </w:r>
      <w:hyperlink r:id="rId1" w:history="1">
        <w:r w:rsidR="00A8512A" w:rsidRPr="00357A4B">
          <w:rPr>
            <w:rStyle w:val="a4"/>
          </w:rPr>
          <w:t>http://www.suetompkins.com/books.html</w:t>
        </w:r>
      </w:hyperlink>
      <w:r w:rsidR="00A8512A">
        <w:t>&gt;,[accessed 29 Feb, 2020]</w:t>
      </w:r>
    </w:p>
  </w:footnote>
  <w:footnote w:id="4">
    <w:p w14:paraId="0A5C00E4" w14:textId="112AD427" w:rsidR="00263C6B" w:rsidRPr="00263C6B" w:rsidRDefault="00263C6B">
      <w:pPr>
        <w:pStyle w:val="aa"/>
        <w:rPr>
          <w:rFonts w:hint="eastAsia"/>
        </w:rPr>
      </w:pPr>
      <w:r>
        <w:rPr>
          <w:rStyle w:val="ad"/>
        </w:rPr>
        <w:footnoteRef/>
      </w:r>
      <w:r>
        <w:t xml:space="preserve"> </w:t>
      </w:r>
      <w:proofErr w:type="spellStart"/>
      <w:r>
        <w:t>Minyingg</w:t>
      </w:r>
      <w:proofErr w:type="spellEnd"/>
      <w:r>
        <w:t xml:space="preserve"> Wan, </w:t>
      </w:r>
      <w:r w:rsidRPr="0070639A">
        <w:rPr>
          <w:i/>
          <w:iCs/>
        </w:rPr>
        <w:t xml:space="preserve">Xing </w:t>
      </w:r>
      <w:proofErr w:type="spellStart"/>
      <w:r w:rsidRPr="0070639A">
        <w:rPr>
          <w:i/>
          <w:iCs/>
        </w:rPr>
        <w:t>Xue</w:t>
      </w:r>
      <w:proofErr w:type="spellEnd"/>
      <w:r w:rsidRPr="0070639A">
        <w:rPr>
          <w:i/>
          <w:iCs/>
        </w:rPr>
        <w:t xml:space="preserve"> Da Cheng</w:t>
      </w:r>
      <w:r>
        <w:t xml:space="preserve">, </w:t>
      </w:r>
      <w:proofErr w:type="spellStart"/>
      <w:r>
        <w:t>Wenyuange</w:t>
      </w:r>
      <w:proofErr w:type="spellEnd"/>
      <w:r>
        <w:t xml:space="preserve"> Version, (Beijing: Central Compilation &amp; Translation Press, 2015</w:t>
      </w:r>
      <w:proofErr w:type="gramStart"/>
      <w:r>
        <w:t>),</w:t>
      </w:r>
      <w:r w:rsidR="00D63CE2">
        <w:t>p</w:t>
      </w:r>
      <w:proofErr w:type="gramEnd"/>
      <w:r w:rsidR="00D63CE2">
        <w:t>3</w:t>
      </w:r>
    </w:p>
  </w:footnote>
  <w:footnote w:id="5">
    <w:p w14:paraId="3C3B1108" w14:textId="576B0534" w:rsidR="004A4383" w:rsidRDefault="004A4383">
      <w:pPr>
        <w:pStyle w:val="aa"/>
      </w:pPr>
      <w:r>
        <w:rPr>
          <w:rStyle w:val="ad"/>
        </w:rPr>
        <w:footnoteRef/>
      </w:r>
      <w:r w:rsidR="006E5C9C">
        <w:t xml:space="preserve"> B</w:t>
      </w:r>
      <w:r>
        <w:t>ing</w:t>
      </w:r>
      <w:r w:rsidR="006E5C9C">
        <w:t xml:space="preserve"> Wei,</w:t>
      </w:r>
      <w:r>
        <w:t xml:space="preserve"> </w:t>
      </w:r>
      <w:r w:rsidR="003307F7" w:rsidRPr="003307F7">
        <w:rPr>
          <w:i/>
          <w:iCs/>
        </w:rPr>
        <w:t xml:space="preserve">The study of </w:t>
      </w:r>
      <w:proofErr w:type="spellStart"/>
      <w:r w:rsidR="003307F7" w:rsidRPr="003307F7">
        <w:rPr>
          <w:i/>
          <w:iCs/>
        </w:rPr>
        <w:t>Xixia</w:t>
      </w:r>
      <w:proofErr w:type="spellEnd"/>
      <w:r w:rsidR="003307F7" w:rsidRPr="003307F7">
        <w:rPr>
          <w:i/>
          <w:iCs/>
        </w:rPr>
        <w:t xml:space="preserve"> language and literature</w:t>
      </w:r>
      <w:r w:rsidR="003307F7">
        <w:t>, (Yinchuan: Gansu Culture publishing, 2018)</w:t>
      </w:r>
      <w:r w:rsidR="00A1101A">
        <w:t>, p102</w:t>
      </w:r>
      <w:r w:rsidR="003307F7">
        <w:t xml:space="preserve"> </w:t>
      </w:r>
    </w:p>
  </w:footnote>
  <w:footnote w:id="6">
    <w:p w14:paraId="7C260E94" w14:textId="6218A63A" w:rsidR="00B861C6" w:rsidRDefault="00B861C6" w:rsidP="00B861C6">
      <w:pPr>
        <w:pStyle w:val="aa"/>
      </w:pPr>
      <w:r>
        <w:rPr>
          <w:rStyle w:val="ad"/>
        </w:rPr>
        <w:footnoteRef/>
      </w:r>
      <w:r>
        <w:t xml:space="preserve"> </w:t>
      </w:r>
      <w:r w:rsidRPr="00B6183D">
        <w:t xml:space="preserve">Claudius Ptolemy, </w:t>
      </w:r>
      <w:proofErr w:type="spellStart"/>
      <w:r w:rsidRPr="00A1101A">
        <w:rPr>
          <w:i/>
          <w:iCs/>
        </w:rPr>
        <w:t>Tetrabiblos</w:t>
      </w:r>
      <w:proofErr w:type="spellEnd"/>
      <w:r w:rsidRPr="00B6183D">
        <w:t>, trans. from Greek by F.E. Robbins (London: Harvard University Press, 1940)</w:t>
      </w:r>
      <w:r w:rsidR="00B07033">
        <w:t>,</w:t>
      </w:r>
      <w:r w:rsidR="0070639A">
        <w:t xml:space="preserve"> Book One, p.36</w:t>
      </w:r>
    </w:p>
  </w:footnote>
  <w:footnote w:id="7">
    <w:p w14:paraId="362E9596" w14:textId="7429B191" w:rsidR="00B6183D" w:rsidRPr="00B6183D" w:rsidRDefault="00B6183D">
      <w:pPr>
        <w:pStyle w:val="aa"/>
      </w:pPr>
      <w:r>
        <w:rPr>
          <w:rStyle w:val="ad"/>
        </w:rPr>
        <w:footnoteRef/>
      </w:r>
      <w:r>
        <w:t xml:space="preserve"> Claudius Ptolemy, </w:t>
      </w:r>
      <w:proofErr w:type="spellStart"/>
      <w:r w:rsidRPr="00A1101A">
        <w:rPr>
          <w:i/>
          <w:iCs/>
        </w:rPr>
        <w:t>Tetrabiblos</w:t>
      </w:r>
      <w:proofErr w:type="spellEnd"/>
      <w:r w:rsidRPr="00A1101A">
        <w:rPr>
          <w:i/>
          <w:iCs/>
        </w:rPr>
        <w:t xml:space="preserve">, </w:t>
      </w:r>
      <w:r w:rsidR="0070639A">
        <w:rPr>
          <w:i/>
          <w:iCs/>
        </w:rPr>
        <w:t>Book One, p.40</w:t>
      </w:r>
    </w:p>
  </w:footnote>
  <w:footnote w:id="8">
    <w:p w14:paraId="4402607B" w14:textId="2DAE87E6" w:rsidR="00AA43A8" w:rsidRDefault="00AA43A8">
      <w:pPr>
        <w:pStyle w:val="aa"/>
      </w:pPr>
      <w:r>
        <w:rPr>
          <w:rStyle w:val="ad"/>
        </w:rPr>
        <w:footnoteRef/>
      </w:r>
      <w:r>
        <w:t xml:space="preserve"> </w:t>
      </w:r>
      <w:r w:rsidRPr="000E795B">
        <w:t xml:space="preserve">Sue Tompkins, </w:t>
      </w:r>
      <w:r w:rsidRPr="0070639A">
        <w:rPr>
          <w:i/>
          <w:iCs/>
        </w:rPr>
        <w:t>The Contemporary Astrologer's Handbook</w:t>
      </w:r>
      <w:r w:rsidR="0070639A" w:rsidRPr="0070639A">
        <w:rPr>
          <w:i/>
          <w:iCs/>
        </w:rPr>
        <w:t>,</w:t>
      </w:r>
      <w:r>
        <w:t xml:space="preserve"> p.157</w:t>
      </w:r>
    </w:p>
  </w:footnote>
  <w:footnote w:id="9">
    <w:p w14:paraId="6C3E2E02" w14:textId="4E5D9FA8" w:rsidR="00CA0C5C" w:rsidRPr="00CA0C5C" w:rsidRDefault="00CA0C5C">
      <w:pPr>
        <w:pStyle w:val="aa"/>
        <w:rPr>
          <w:rFonts w:hint="eastAsia"/>
        </w:rPr>
      </w:pPr>
      <w:r>
        <w:rPr>
          <w:rStyle w:val="ad"/>
        </w:rPr>
        <w:footnoteRef/>
      </w:r>
      <w:r>
        <w:t xml:space="preserve"> </w:t>
      </w:r>
      <w:r>
        <w:t xml:space="preserve">Claudius Ptolemy, </w:t>
      </w:r>
      <w:proofErr w:type="spellStart"/>
      <w:r w:rsidRPr="00A1101A">
        <w:rPr>
          <w:i/>
          <w:iCs/>
        </w:rPr>
        <w:t>Tetrabiblos</w:t>
      </w:r>
      <w:proofErr w:type="spellEnd"/>
      <w:r w:rsidRPr="00A1101A">
        <w:rPr>
          <w:i/>
          <w:iCs/>
        </w:rPr>
        <w:t xml:space="preserve">, </w:t>
      </w:r>
      <w:r>
        <w:rPr>
          <w:i/>
          <w:iCs/>
        </w:rPr>
        <w:t>Book One, p.</w:t>
      </w:r>
      <w:r>
        <w:rPr>
          <w:i/>
          <w:iCs/>
        </w:rPr>
        <w:t>46</w:t>
      </w:r>
    </w:p>
  </w:footnote>
  <w:footnote w:id="10">
    <w:p w14:paraId="6AEDB369" w14:textId="15F4C989" w:rsidR="002808F1" w:rsidRDefault="002808F1" w:rsidP="002808F1">
      <w:pPr>
        <w:pStyle w:val="aa"/>
      </w:pPr>
      <w:r>
        <w:rPr>
          <w:rStyle w:val="ad"/>
        </w:rPr>
        <w:footnoteRef/>
      </w:r>
      <w:r>
        <w:t xml:space="preserve"> </w:t>
      </w:r>
      <w:proofErr w:type="spellStart"/>
      <w:r w:rsidR="00310008">
        <w:t>Minying</w:t>
      </w:r>
      <w:r>
        <w:t>g</w:t>
      </w:r>
      <w:proofErr w:type="spellEnd"/>
      <w:r w:rsidR="0070639A">
        <w:t xml:space="preserve"> Wan</w:t>
      </w:r>
      <w:r>
        <w:t xml:space="preserve">, </w:t>
      </w:r>
      <w:r w:rsidRPr="0070639A">
        <w:rPr>
          <w:i/>
          <w:iCs/>
        </w:rPr>
        <w:t xml:space="preserve">Xing </w:t>
      </w:r>
      <w:proofErr w:type="spellStart"/>
      <w:r w:rsidRPr="0070639A">
        <w:rPr>
          <w:i/>
          <w:iCs/>
        </w:rPr>
        <w:t>Xue</w:t>
      </w:r>
      <w:proofErr w:type="spellEnd"/>
      <w:r w:rsidRPr="0070639A">
        <w:rPr>
          <w:i/>
          <w:iCs/>
        </w:rPr>
        <w:t xml:space="preserve"> Da Cheng</w:t>
      </w:r>
      <w:r>
        <w:t xml:space="preserve">, </w:t>
      </w:r>
      <w:proofErr w:type="spellStart"/>
      <w:r>
        <w:t>Wenyuange</w:t>
      </w:r>
      <w:proofErr w:type="spellEnd"/>
      <w:r>
        <w:t xml:space="preserve"> Version, </w:t>
      </w:r>
      <w:r w:rsidR="0070639A">
        <w:t xml:space="preserve">(Beijing: </w:t>
      </w:r>
      <w:r>
        <w:t>Central Compilation &amp; Translation Press, 2015</w:t>
      </w:r>
      <w:r w:rsidR="0070639A">
        <w:t>)</w:t>
      </w:r>
      <w:r>
        <w:t>, p</w:t>
      </w:r>
      <w:r w:rsidR="0070639A">
        <w:t>.</w:t>
      </w:r>
      <w:r>
        <w:t xml:space="preserve">85, </w:t>
      </w:r>
      <w:r w:rsidRPr="00BB6BBA">
        <w:rPr>
          <w:i/>
        </w:rPr>
        <w:t>“天地不外阴阳，阴阳不外五行。人不能外五行以生。五星乃五行之精，凝结</w:t>
      </w:r>
      <w:proofErr w:type="gramStart"/>
      <w:r w:rsidRPr="00BB6BBA">
        <w:rPr>
          <w:i/>
        </w:rPr>
        <w:t>成象</w:t>
      </w:r>
      <w:proofErr w:type="gramEnd"/>
      <w:r w:rsidRPr="00BB6BBA">
        <w:rPr>
          <w:i/>
        </w:rPr>
        <w:t>，天垂以示人者也。</w:t>
      </w:r>
      <w:r>
        <w:rPr>
          <w:rFonts w:hint="eastAsia"/>
          <w:i/>
        </w:rPr>
        <w:t>……</w:t>
      </w:r>
      <w:r w:rsidRPr="00BB6BBA">
        <w:rPr>
          <w:i/>
        </w:rPr>
        <w:t>是故长庚入梦而太白生，岁德下临而</w:t>
      </w:r>
      <w:proofErr w:type="gramStart"/>
      <w:r w:rsidRPr="00BB6BBA">
        <w:rPr>
          <w:i/>
        </w:rPr>
        <w:t>曼倩</w:t>
      </w:r>
      <w:proofErr w:type="gramEnd"/>
      <w:r w:rsidRPr="00BB6BBA">
        <w:rPr>
          <w:i/>
        </w:rPr>
        <w:t>降。”</w:t>
      </w:r>
    </w:p>
  </w:footnote>
  <w:footnote w:id="11">
    <w:p w14:paraId="3C08AB85" w14:textId="77763EC7" w:rsidR="002808F1" w:rsidRDefault="002808F1" w:rsidP="002808F1">
      <w:pPr>
        <w:pStyle w:val="aa"/>
      </w:pPr>
      <w:r>
        <w:rPr>
          <w:rStyle w:val="ad"/>
        </w:rPr>
        <w:footnoteRef/>
      </w:r>
      <w:r>
        <w:t xml:space="preserve"> </w:t>
      </w:r>
      <w:proofErr w:type="spellStart"/>
      <w:r>
        <w:t>Qiuming</w:t>
      </w:r>
      <w:proofErr w:type="spellEnd"/>
      <w:r w:rsidR="00BA52A5">
        <w:t xml:space="preserve"> </w:t>
      </w:r>
      <w:proofErr w:type="spellStart"/>
      <w:r w:rsidR="00BA52A5">
        <w:t>Zuo</w:t>
      </w:r>
      <w:proofErr w:type="spellEnd"/>
      <w:r w:rsidR="0070639A">
        <w:t>(</w:t>
      </w:r>
      <w:r>
        <w:t>502BCE-422BCE</w:t>
      </w:r>
      <w:r w:rsidR="0070639A">
        <w:t>)</w:t>
      </w:r>
      <w:r>
        <w:t xml:space="preserve">, </w:t>
      </w:r>
      <w:proofErr w:type="spellStart"/>
      <w:r w:rsidRPr="0070639A">
        <w:rPr>
          <w:rFonts w:hint="eastAsia"/>
          <w:i/>
          <w:iCs/>
        </w:rPr>
        <w:t>Zuo</w:t>
      </w:r>
      <w:proofErr w:type="spellEnd"/>
      <w:r w:rsidRPr="0070639A">
        <w:rPr>
          <w:rFonts w:hint="eastAsia"/>
          <w:i/>
          <w:iCs/>
        </w:rPr>
        <w:t xml:space="preserve"> </w:t>
      </w:r>
      <w:proofErr w:type="spellStart"/>
      <w:r w:rsidRPr="0070639A">
        <w:rPr>
          <w:rFonts w:hint="eastAsia"/>
          <w:i/>
          <w:iCs/>
        </w:rPr>
        <w:t>Zhuan</w:t>
      </w:r>
      <w:proofErr w:type="spellEnd"/>
      <w:r>
        <w:t xml:space="preserve">, </w:t>
      </w:r>
      <w:r w:rsidR="0070639A">
        <w:t xml:space="preserve">(Beijing: </w:t>
      </w:r>
      <w:proofErr w:type="spellStart"/>
      <w:r>
        <w:t>Zhonghua</w:t>
      </w:r>
      <w:proofErr w:type="spellEnd"/>
      <w:r>
        <w:t xml:space="preserve"> Book Company, 2014</w:t>
      </w:r>
      <w:r w:rsidR="0070639A">
        <w:t>)</w:t>
      </w:r>
      <w:r>
        <w:t>, p</w:t>
      </w:r>
      <w:r w:rsidR="00BA52A5">
        <w:t>.</w:t>
      </w:r>
      <w:r>
        <w:t>682“</w:t>
      </w:r>
      <w:r w:rsidRPr="007E56DA">
        <w:rPr>
          <w:i/>
        </w:rPr>
        <w:t>天生五材，民并用之，废</w:t>
      </w:r>
      <w:proofErr w:type="gramStart"/>
      <w:r w:rsidRPr="007E56DA">
        <w:rPr>
          <w:i/>
        </w:rPr>
        <w:t>一</w:t>
      </w:r>
      <w:proofErr w:type="gramEnd"/>
      <w:r w:rsidRPr="007E56DA">
        <w:rPr>
          <w:i/>
        </w:rPr>
        <w:t>不可</w:t>
      </w:r>
      <w:r>
        <w:t>”</w:t>
      </w:r>
    </w:p>
  </w:footnote>
  <w:footnote w:id="12">
    <w:p w14:paraId="33A8E835" w14:textId="69DF6994" w:rsidR="002808F1" w:rsidRDefault="002808F1" w:rsidP="002808F1">
      <w:pPr>
        <w:pStyle w:val="aa"/>
      </w:pPr>
      <w:r>
        <w:rPr>
          <w:rStyle w:val="ad"/>
        </w:rPr>
        <w:footnoteRef/>
      </w:r>
      <w:r>
        <w:t xml:space="preserve"> </w:t>
      </w:r>
      <w:proofErr w:type="spellStart"/>
      <w:r>
        <w:t>Qiuming</w:t>
      </w:r>
      <w:proofErr w:type="spellEnd"/>
      <w:r w:rsidR="00BA52A5">
        <w:t xml:space="preserve"> </w:t>
      </w:r>
      <w:proofErr w:type="spellStart"/>
      <w:r w:rsidR="00BA52A5">
        <w:t>Zuo</w:t>
      </w:r>
      <w:proofErr w:type="spellEnd"/>
      <w:r w:rsidR="0070639A">
        <w:t>(</w:t>
      </w:r>
      <w:r>
        <w:t>502BCE-422BCE</w:t>
      </w:r>
      <w:r w:rsidR="0070639A">
        <w:t>)</w:t>
      </w:r>
      <w:r>
        <w:t>,</w:t>
      </w:r>
      <w:r>
        <w:rPr>
          <w:rFonts w:hint="eastAsia"/>
        </w:rPr>
        <w:t xml:space="preserve"> </w:t>
      </w:r>
      <w:r w:rsidRPr="0070639A">
        <w:rPr>
          <w:rFonts w:hint="eastAsia"/>
          <w:i/>
          <w:iCs/>
        </w:rPr>
        <w:t>Guo Yu</w:t>
      </w:r>
      <w:r>
        <w:t xml:space="preserve">, </w:t>
      </w:r>
      <w:r>
        <w:rPr>
          <w:rFonts w:hint="eastAsia"/>
        </w:rPr>
        <w:t xml:space="preserve">Song Dynasty Version, </w:t>
      </w:r>
      <w:r w:rsidR="0070639A">
        <w:t xml:space="preserve">(Beijing: </w:t>
      </w:r>
      <w:r>
        <w:t>National Library of China Publishing House, 2017</w:t>
      </w:r>
      <w:r w:rsidR="0070639A">
        <w:t>)</w:t>
      </w:r>
      <w:r>
        <w:t xml:space="preserve">, </w:t>
      </w:r>
      <w:r w:rsidR="00BA52A5">
        <w:t xml:space="preserve">p.27 </w:t>
      </w:r>
      <w:r>
        <w:t>“地有五行，所以生殖也”</w:t>
      </w:r>
      <w:r w:rsidR="00B8438F">
        <w:t xml:space="preserve"> </w:t>
      </w:r>
    </w:p>
  </w:footnote>
  <w:footnote w:id="13">
    <w:p w14:paraId="16C07F3F" w14:textId="547E2028" w:rsidR="00D50E43" w:rsidRDefault="00D50E43" w:rsidP="00D50E43">
      <w:pPr>
        <w:pStyle w:val="aa"/>
      </w:pPr>
      <w:r>
        <w:rPr>
          <w:rStyle w:val="ad"/>
        </w:rPr>
        <w:footnoteRef/>
      </w:r>
      <w:r>
        <w:t xml:space="preserve"> </w:t>
      </w:r>
      <w:proofErr w:type="spellStart"/>
      <w:r w:rsidR="00310008">
        <w:t>Minying</w:t>
      </w:r>
      <w:r>
        <w:t>g</w:t>
      </w:r>
      <w:proofErr w:type="spellEnd"/>
      <w:r w:rsidR="0070639A">
        <w:t xml:space="preserve"> Wan</w:t>
      </w:r>
      <w:r>
        <w:t xml:space="preserve">, </w:t>
      </w:r>
      <w:r w:rsidRPr="0070639A">
        <w:rPr>
          <w:i/>
          <w:iCs/>
        </w:rPr>
        <w:t xml:space="preserve">San </w:t>
      </w:r>
      <w:r w:rsidRPr="0070639A">
        <w:rPr>
          <w:rFonts w:hint="eastAsia"/>
          <w:i/>
          <w:iCs/>
        </w:rPr>
        <w:t>Ming</w:t>
      </w:r>
      <w:r w:rsidRPr="0070639A">
        <w:rPr>
          <w:i/>
          <w:iCs/>
        </w:rPr>
        <w:t xml:space="preserve"> Tong Hui</w:t>
      </w:r>
      <w:r w:rsidR="0070639A">
        <w:t xml:space="preserve">, </w:t>
      </w:r>
      <w:r w:rsidR="0070639A">
        <w:rPr>
          <w:rFonts w:hint="eastAsia"/>
        </w:rPr>
        <w:t>B</w:t>
      </w:r>
      <w:r w:rsidR="0070639A">
        <w:t xml:space="preserve">ook Collection Version, </w:t>
      </w:r>
      <w:r w:rsidR="00BA52A5">
        <w:t>(</w:t>
      </w:r>
      <w:r w:rsidR="0070639A">
        <w:t xml:space="preserve">Beijing: </w:t>
      </w:r>
      <w:proofErr w:type="spellStart"/>
      <w:r>
        <w:rPr>
          <w:rFonts w:hint="eastAsia"/>
        </w:rPr>
        <w:t>Zhonghua</w:t>
      </w:r>
      <w:proofErr w:type="spellEnd"/>
      <w:r>
        <w:rPr>
          <w:rFonts w:hint="eastAsia"/>
        </w:rPr>
        <w:t xml:space="preserve"> Book Company</w:t>
      </w:r>
      <w:r w:rsidR="0070639A">
        <w:t>,1934)</w:t>
      </w:r>
      <w:r>
        <w:t>,</w:t>
      </w:r>
      <w:r w:rsidR="0070639A">
        <w:rPr>
          <w:rFonts w:hint="eastAsia"/>
        </w:rPr>
        <w:t xml:space="preserve"> </w:t>
      </w:r>
      <w:r w:rsidR="00BA52A5">
        <w:t>V</w:t>
      </w:r>
      <w:r w:rsidR="00BA52A5">
        <w:rPr>
          <w:rFonts w:hint="eastAsia"/>
        </w:rPr>
        <w:t xml:space="preserve">olume 470, </w:t>
      </w:r>
      <w:r w:rsidR="0070639A">
        <w:rPr>
          <w:rFonts w:hint="eastAsia"/>
        </w:rPr>
        <w:t xml:space="preserve">p.15 </w:t>
      </w:r>
      <w:r>
        <w:t>“金以至阴为体，中含至阳之精，用能坚强，独异众物。若独阴而不坚，冰雪是也，遇阳则消矣，故金不炼不成器。”</w:t>
      </w:r>
    </w:p>
  </w:footnote>
  <w:footnote w:id="14">
    <w:p w14:paraId="05AFB53A" w14:textId="18543154" w:rsidR="0054329B" w:rsidRDefault="0054329B">
      <w:pPr>
        <w:pStyle w:val="aa"/>
      </w:pPr>
      <w:r>
        <w:rPr>
          <w:rStyle w:val="ad"/>
        </w:rPr>
        <w:footnoteRef/>
      </w:r>
      <w:r>
        <w:t xml:space="preserve"> Claudius Ptolemy, </w:t>
      </w:r>
      <w:proofErr w:type="spellStart"/>
      <w:r w:rsidRPr="00BA52A5">
        <w:rPr>
          <w:i/>
          <w:iCs/>
        </w:rPr>
        <w:t>Tetrabiblos</w:t>
      </w:r>
      <w:proofErr w:type="spellEnd"/>
      <w:r>
        <w:t>,</w:t>
      </w:r>
      <w:r w:rsidR="00BA52A5">
        <w:t xml:space="preserve"> p. 122</w:t>
      </w:r>
    </w:p>
  </w:footnote>
  <w:footnote w:id="15">
    <w:p w14:paraId="5C0CFF43" w14:textId="1064E1ED" w:rsidR="00BA665A" w:rsidRPr="00BA665A" w:rsidRDefault="00BA665A">
      <w:pPr>
        <w:pStyle w:val="aa"/>
      </w:pPr>
      <w:r>
        <w:rPr>
          <w:rStyle w:val="ad"/>
        </w:rPr>
        <w:footnoteRef/>
      </w:r>
      <w:r>
        <w:t xml:space="preserve"> S</w:t>
      </w:r>
      <w:r w:rsidRPr="000E795B">
        <w:t xml:space="preserve">ue Tompkins, </w:t>
      </w:r>
      <w:r w:rsidRPr="00BA52A5">
        <w:rPr>
          <w:i/>
          <w:iCs/>
        </w:rPr>
        <w:t>The Contemporary Astrologer's Handbook</w:t>
      </w:r>
      <w:r w:rsidR="00BA52A5">
        <w:t>, p.161</w:t>
      </w:r>
    </w:p>
  </w:footnote>
  <w:footnote w:id="16">
    <w:p w14:paraId="76A59784" w14:textId="1132EDF1" w:rsidR="00321C0B" w:rsidRPr="00321C0B" w:rsidRDefault="00321C0B">
      <w:pPr>
        <w:pStyle w:val="aa"/>
      </w:pPr>
      <w:r>
        <w:rPr>
          <w:rStyle w:val="ad"/>
        </w:rPr>
        <w:footnoteRef/>
      </w:r>
      <w:r>
        <w:t xml:space="preserve"> S</w:t>
      </w:r>
      <w:r w:rsidRPr="000E795B">
        <w:t xml:space="preserve">ue Tompkins, </w:t>
      </w:r>
      <w:r w:rsidRPr="00BA52A5">
        <w:rPr>
          <w:i/>
          <w:iCs/>
        </w:rPr>
        <w:t>The Contemporary Astrologer's Handbook</w:t>
      </w:r>
      <w:r w:rsidR="00BA52A5">
        <w:t>, p.159</w:t>
      </w:r>
    </w:p>
  </w:footnote>
  <w:footnote w:id="17">
    <w:p w14:paraId="4914E7DE" w14:textId="140C0AC5" w:rsidR="000A4766" w:rsidRPr="00F6550D" w:rsidRDefault="000A4766" w:rsidP="000A4766">
      <w:pPr>
        <w:pStyle w:val="aa"/>
      </w:pPr>
      <w:r>
        <w:rPr>
          <w:rStyle w:val="ad"/>
        </w:rPr>
        <w:footnoteRef/>
      </w:r>
      <w:r>
        <w:t xml:space="preserve"> </w:t>
      </w:r>
      <w:proofErr w:type="spellStart"/>
      <w:r w:rsidR="00310008">
        <w:t>Minying</w:t>
      </w:r>
      <w:r>
        <w:t>g</w:t>
      </w:r>
      <w:proofErr w:type="spellEnd"/>
      <w:r w:rsidR="00BA52A5">
        <w:t xml:space="preserve"> Wan</w:t>
      </w:r>
      <w:r>
        <w:t>,</w:t>
      </w:r>
      <w:r w:rsidRPr="00BA52A5">
        <w:rPr>
          <w:i/>
          <w:iCs/>
        </w:rPr>
        <w:t xml:space="preserve"> Xing </w:t>
      </w:r>
      <w:proofErr w:type="spellStart"/>
      <w:r w:rsidRPr="00BA52A5">
        <w:rPr>
          <w:i/>
          <w:iCs/>
        </w:rPr>
        <w:t>Xue</w:t>
      </w:r>
      <w:proofErr w:type="spellEnd"/>
      <w:r w:rsidRPr="00BA52A5">
        <w:rPr>
          <w:i/>
          <w:iCs/>
        </w:rPr>
        <w:t xml:space="preserve"> Da Cheng</w:t>
      </w:r>
      <w:r>
        <w:t>, p458-459, “金星是太白之精，建西方之气，其色白，其性义，将军之</w:t>
      </w:r>
      <w:proofErr w:type="gramStart"/>
      <w:r>
        <w:t>象</w:t>
      </w:r>
      <w:proofErr w:type="gramEnd"/>
      <w:r>
        <w:t>……入留段号天</w:t>
      </w:r>
      <w:proofErr w:type="gramStart"/>
      <w:r>
        <w:t>阜</w:t>
      </w:r>
      <w:proofErr w:type="gramEnd"/>
      <w:r>
        <w:t>星，主</w:t>
      </w:r>
      <w:proofErr w:type="gramStart"/>
      <w:r>
        <w:t>痨瘵</w:t>
      </w:r>
      <w:proofErr w:type="gramEnd"/>
      <w:r>
        <w:t>疾。入逆段号天</w:t>
      </w:r>
      <w:proofErr w:type="gramStart"/>
      <w:r>
        <w:t>赤</w:t>
      </w:r>
      <w:proofErr w:type="gramEnd"/>
      <w:r>
        <w:t>星，为主兵戎。”</w:t>
      </w:r>
      <w:r w:rsidR="00B8438F">
        <w:t xml:space="preserve"> </w:t>
      </w:r>
    </w:p>
  </w:footnote>
  <w:footnote w:id="18">
    <w:p w14:paraId="4210000C" w14:textId="0FFC7783" w:rsidR="000A4766" w:rsidRDefault="000A4766" w:rsidP="000A4766">
      <w:pPr>
        <w:pStyle w:val="aa"/>
      </w:pPr>
      <w:r>
        <w:rPr>
          <w:rStyle w:val="ad"/>
        </w:rPr>
        <w:footnoteRef/>
      </w:r>
      <w:r>
        <w:t xml:space="preserve"> Qian</w:t>
      </w:r>
      <w:r w:rsidR="00BA52A5">
        <w:t xml:space="preserve"> </w:t>
      </w:r>
      <w:proofErr w:type="spellStart"/>
      <w:r w:rsidR="00BA52A5">
        <w:t>Sima</w:t>
      </w:r>
      <w:proofErr w:type="spellEnd"/>
      <w:r>
        <w:rPr>
          <w:rFonts w:hint="eastAsia"/>
        </w:rPr>
        <w:t>，</w:t>
      </w:r>
      <w:proofErr w:type="spellStart"/>
      <w:r w:rsidR="00BA52A5" w:rsidRPr="00BA52A5">
        <w:rPr>
          <w:i/>
          <w:iCs/>
        </w:rPr>
        <w:t>Shiji</w:t>
      </w:r>
      <w:proofErr w:type="spellEnd"/>
      <w:r w:rsidR="00BA52A5">
        <w:rPr>
          <w:i/>
          <w:iCs/>
        </w:rPr>
        <w:t xml:space="preserve">, </w:t>
      </w:r>
      <w:proofErr w:type="spellStart"/>
      <w:r w:rsidR="00BA52A5" w:rsidRPr="00BA52A5">
        <w:rPr>
          <w:i/>
          <w:iCs/>
        </w:rPr>
        <w:t>Tianguanshu</w:t>
      </w:r>
      <w:proofErr w:type="spellEnd"/>
      <w:r w:rsidR="00BA52A5">
        <w:t>, (Beijing:</w:t>
      </w:r>
      <w:r w:rsidR="00BA52A5" w:rsidRPr="00BA52A5">
        <w:t xml:space="preserve"> China Publishing House</w:t>
      </w:r>
      <w:r w:rsidR="00BA52A5">
        <w:rPr>
          <w:rFonts w:hint="eastAsia"/>
        </w:rPr>
        <w:t>,</w:t>
      </w:r>
      <w:r w:rsidR="00BA52A5">
        <w:t>1959),</w:t>
      </w:r>
      <w:r w:rsidR="00BA52A5" w:rsidRPr="00BA52A5">
        <w:t xml:space="preserve"> </w:t>
      </w:r>
      <w:r w:rsidR="00BA52A5">
        <w:t>P.1322.</w:t>
      </w:r>
      <w:r>
        <w:rPr>
          <w:rFonts w:hint="eastAsia"/>
        </w:rPr>
        <w:t xml:space="preserve"> “</w:t>
      </w:r>
      <w:r w:rsidRPr="001D7412">
        <w:t>察日行以处位太白。曰西方，秋，日庚、辛，主杀</w:t>
      </w:r>
      <w:r w:rsidRPr="001D7412">
        <w:rPr>
          <w:rFonts w:hint="eastAsia"/>
        </w:rPr>
        <w:t>。</w:t>
      </w:r>
      <w:r>
        <w:rPr>
          <w:rFonts w:hint="eastAsia"/>
        </w:rPr>
        <w:t>”</w:t>
      </w:r>
      <w:r w:rsidR="00B8438F">
        <w:rPr>
          <w:rFonts w:hint="eastAsia"/>
        </w:rPr>
        <w:t xml:space="preserve"> </w:t>
      </w:r>
      <w:r w:rsidR="007446A2">
        <w:t xml:space="preserve"> </w:t>
      </w:r>
    </w:p>
  </w:footnote>
  <w:footnote w:id="19">
    <w:p w14:paraId="4A082ACB" w14:textId="55ED3871" w:rsidR="000A4766" w:rsidRDefault="000A4766" w:rsidP="000A4766">
      <w:pPr>
        <w:pStyle w:val="aa"/>
      </w:pPr>
      <w:r>
        <w:rPr>
          <w:rStyle w:val="ad"/>
        </w:rPr>
        <w:footnoteRef/>
      </w:r>
      <w:r>
        <w:t xml:space="preserve"> </w:t>
      </w:r>
      <w:proofErr w:type="spellStart"/>
      <w:r w:rsidR="00310008">
        <w:t>Minying</w:t>
      </w:r>
      <w:r w:rsidR="006E5C9C">
        <w:t>g</w:t>
      </w:r>
      <w:proofErr w:type="spellEnd"/>
      <w:r w:rsidR="006E5C9C">
        <w:t xml:space="preserve"> Wan,</w:t>
      </w:r>
      <w:r w:rsidR="006E5C9C" w:rsidRPr="00BA52A5">
        <w:rPr>
          <w:i/>
          <w:iCs/>
        </w:rPr>
        <w:t xml:space="preserve"> Xing </w:t>
      </w:r>
      <w:proofErr w:type="spellStart"/>
      <w:r w:rsidR="006E5C9C" w:rsidRPr="00BA52A5">
        <w:rPr>
          <w:i/>
          <w:iCs/>
        </w:rPr>
        <w:t>Xue</w:t>
      </w:r>
      <w:proofErr w:type="spellEnd"/>
      <w:r w:rsidR="006E5C9C" w:rsidRPr="00BA52A5">
        <w:rPr>
          <w:i/>
          <w:iCs/>
        </w:rPr>
        <w:t xml:space="preserve"> Da Cheng</w:t>
      </w:r>
      <w:r>
        <w:t>, p459-460</w:t>
      </w:r>
    </w:p>
  </w:footnote>
  <w:footnote w:id="20">
    <w:p w14:paraId="0603D784" w14:textId="4346911F" w:rsidR="00D50E43" w:rsidRDefault="00D50E43" w:rsidP="00D50E43">
      <w:pPr>
        <w:pStyle w:val="aa"/>
      </w:pPr>
      <w:r>
        <w:rPr>
          <w:rStyle w:val="ad"/>
        </w:rPr>
        <w:footnoteRef/>
      </w:r>
      <w:r>
        <w:t xml:space="preserve"> </w:t>
      </w:r>
      <w:proofErr w:type="spellStart"/>
      <w:r w:rsidR="00310008">
        <w:t>Minying</w:t>
      </w:r>
      <w:r w:rsidR="006E5C9C">
        <w:t>g</w:t>
      </w:r>
      <w:proofErr w:type="spellEnd"/>
      <w:r w:rsidR="006E5C9C">
        <w:t xml:space="preserve"> Wan,</w:t>
      </w:r>
      <w:r w:rsidR="006E5C9C" w:rsidRPr="00BA52A5">
        <w:rPr>
          <w:i/>
          <w:iCs/>
        </w:rPr>
        <w:t xml:space="preserve"> Xing </w:t>
      </w:r>
      <w:proofErr w:type="spellStart"/>
      <w:r w:rsidR="006E5C9C" w:rsidRPr="00BA52A5">
        <w:rPr>
          <w:i/>
          <w:iCs/>
        </w:rPr>
        <w:t>Xue</w:t>
      </w:r>
      <w:proofErr w:type="spellEnd"/>
      <w:r w:rsidR="006E5C9C" w:rsidRPr="00BA52A5">
        <w:rPr>
          <w:i/>
          <w:iCs/>
        </w:rPr>
        <w:t xml:space="preserve"> Da Cheng</w:t>
      </w:r>
      <w:r w:rsidR="006E5C9C">
        <w:t>,</w:t>
      </w:r>
      <w:r>
        <w:t xml:space="preserve"> p459</w:t>
      </w:r>
      <w:r w:rsidR="00A707A2">
        <w:t xml:space="preserve">, </w:t>
      </w:r>
      <w:r>
        <w:rPr>
          <w:rFonts w:hint="eastAsia"/>
        </w:rPr>
        <w:t>4</w:t>
      </w:r>
      <w:r>
        <w:t>70</w:t>
      </w:r>
    </w:p>
  </w:footnote>
  <w:footnote w:id="21">
    <w:p w14:paraId="5C6F990D" w14:textId="210E91E6" w:rsidR="00D50E43" w:rsidRDefault="00D50E43" w:rsidP="00D50E43">
      <w:pPr>
        <w:pStyle w:val="aa"/>
      </w:pPr>
      <w:r>
        <w:rPr>
          <w:rStyle w:val="ad"/>
        </w:rPr>
        <w:footnoteRef/>
      </w:r>
      <w:r>
        <w:t xml:space="preserve"> </w:t>
      </w:r>
      <w:proofErr w:type="spellStart"/>
      <w:r w:rsidR="00310008">
        <w:t>Minying</w:t>
      </w:r>
      <w:r w:rsidR="006E5C9C">
        <w:t>g</w:t>
      </w:r>
      <w:proofErr w:type="spellEnd"/>
      <w:r w:rsidR="006E5C9C">
        <w:t xml:space="preserve"> Wan,</w:t>
      </w:r>
      <w:r w:rsidR="006E5C9C" w:rsidRPr="00BA52A5">
        <w:rPr>
          <w:i/>
          <w:iCs/>
        </w:rPr>
        <w:t xml:space="preserve"> Xing </w:t>
      </w:r>
      <w:proofErr w:type="spellStart"/>
      <w:r w:rsidR="006E5C9C" w:rsidRPr="00BA52A5">
        <w:rPr>
          <w:i/>
          <w:iCs/>
        </w:rPr>
        <w:t>Xue</w:t>
      </w:r>
      <w:proofErr w:type="spellEnd"/>
      <w:r w:rsidR="006E5C9C" w:rsidRPr="00BA52A5">
        <w:rPr>
          <w:i/>
          <w:iCs/>
        </w:rPr>
        <w:t xml:space="preserve"> Da Cheng</w:t>
      </w:r>
      <w:r w:rsidR="006E5C9C">
        <w:t>,</w:t>
      </w:r>
      <w:r>
        <w:t xml:space="preserve"> p459</w:t>
      </w:r>
      <w:r w:rsidR="00A707A2">
        <w:t>,</w:t>
      </w:r>
      <w:r>
        <w:rPr>
          <w:rFonts w:hint="eastAsia"/>
        </w:rPr>
        <w:t>1</w:t>
      </w:r>
      <w:r>
        <w:t>35,136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74E7DE" w14:textId="13262929" w:rsidR="00381EED" w:rsidRDefault="00381EED" w:rsidP="00381EED">
    <w:pPr>
      <w:pStyle w:val="a5"/>
      <w:jc w:val="left"/>
    </w:pPr>
    <w:r>
      <w:rPr>
        <w:rFonts w:hint="eastAsia"/>
      </w:rPr>
      <w:t>C</w:t>
    </w:r>
    <w:r>
      <w:t xml:space="preserve">hen Jing </w:t>
    </w:r>
    <w:r w:rsidRPr="00B047DF">
      <w:t xml:space="preserve">1813487                                                              </w:t>
    </w:r>
    <w:r>
      <w:t>P</w:t>
    </w:r>
    <w:r w:rsidRPr="00B047DF">
      <w:t xml:space="preserve">age </w:t>
    </w:r>
    <w:r>
      <w:rPr>
        <w:lang w:val="zh-CN"/>
      </w:rPr>
      <w:t xml:space="preserve"> </w:t>
    </w:r>
    <w:r>
      <w:rPr>
        <w:b/>
        <w:bCs/>
      </w:rPr>
      <w:fldChar w:fldCharType="begin"/>
    </w:r>
    <w:r>
      <w:rPr>
        <w:b/>
        <w:bCs/>
      </w:rPr>
      <w:instrText>PAGE  \* Arabic  \* MERGEFORMAT</w:instrText>
    </w:r>
    <w:r>
      <w:rPr>
        <w:b/>
        <w:bCs/>
      </w:rPr>
      <w:fldChar w:fldCharType="separate"/>
    </w:r>
    <w:r>
      <w:rPr>
        <w:b/>
        <w:bCs/>
      </w:rPr>
      <w:t>1</w:t>
    </w:r>
    <w:r>
      <w:rPr>
        <w:b/>
        <w:bCs/>
      </w:rPr>
      <w:fldChar w:fldCharType="end"/>
    </w:r>
    <w:r>
      <w:rPr>
        <w:lang w:val="zh-CN"/>
      </w:rPr>
      <w:t xml:space="preserve"> / </w:t>
    </w:r>
    <w:r>
      <w:rPr>
        <w:b/>
        <w:bCs/>
      </w:rPr>
      <w:fldChar w:fldCharType="begin"/>
    </w:r>
    <w:r>
      <w:rPr>
        <w:b/>
        <w:bCs/>
      </w:rPr>
      <w:instrText>NUMPAGES  \* Arabic  \* MERGEFORMAT</w:instrText>
    </w:r>
    <w:r>
      <w:rPr>
        <w:b/>
        <w:bCs/>
      </w:rPr>
      <w:fldChar w:fldCharType="separate"/>
    </w:r>
    <w:r>
      <w:rPr>
        <w:b/>
        <w:bCs/>
      </w:rPr>
      <w:t>10</w:t>
    </w:r>
    <w:r>
      <w:rPr>
        <w:b/>
        <w:bCs/>
      </w:rPr>
      <w:fldChar w:fldCharType="end"/>
    </w: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736"/>
    <w:rsid w:val="00010660"/>
    <w:rsid w:val="00062ED3"/>
    <w:rsid w:val="00085006"/>
    <w:rsid w:val="000A4766"/>
    <w:rsid w:val="000B00E8"/>
    <w:rsid w:val="000B025C"/>
    <w:rsid w:val="000E64E3"/>
    <w:rsid w:val="000E795B"/>
    <w:rsid w:val="000F2D8E"/>
    <w:rsid w:val="000F4AA3"/>
    <w:rsid w:val="00121201"/>
    <w:rsid w:val="00140203"/>
    <w:rsid w:val="001503B4"/>
    <w:rsid w:val="001651E9"/>
    <w:rsid w:val="001820A2"/>
    <w:rsid w:val="001D7412"/>
    <w:rsid w:val="002509A8"/>
    <w:rsid w:val="002538F9"/>
    <w:rsid w:val="0025733F"/>
    <w:rsid w:val="00263C6B"/>
    <w:rsid w:val="00274754"/>
    <w:rsid w:val="002808F1"/>
    <w:rsid w:val="002A0F9C"/>
    <w:rsid w:val="002D70C1"/>
    <w:rsid w:val="002E1B70"/>
    <w:rsid w:val="00310008"/>
    <w:rsid w:val="00321C0B"/>
    <w:rsid w:val="003307F7"/>
    <w:rsid w:val="003328EC"/>
    <w:rsid w:val="00343EE6"/>
    <w:rsid w:val="0037512E"/>
    <w:rsid w:val="003774F1"/>
    <w:rsid w:val="00381EED"/>
    <w:rsid w:val="003E481D"/>
    <w:rsid w:val="0040661D"/>
    <w:rsid w:val="004233BA"/>
    <w:rsid w:val="004649F6"/>
    <w:rsid w:val="00472F8D"/>
    <w:rsid w:val="00484235"/>
    <w:rsid w:val="004A287C"/>
    <w:rsid w:val="004A4383"/>
    <w:rsid w:val="004C600D"/>
    <w:rsid w:val="004D7F5A"/>
    <w:rsid w:val="004F60BF"/>
    <w:rsid w:val="004F6480"/>
    <w:rsid w:val="005338C0"/>
    <w:rsid w:val="005409B1"/>
    <w:rsid w:val="0054329B"/>
    <w:rsid w:val="005A3736"/>
    <w:rsid w:val="005A3EA1"/>
    <w:rsid w:val="005A7715"/>
    <w:rsid w:val="005D7712"/>
    <w:rsid w:val="00625899"/>
    <w:rsid w:val="00644DC4"/>
    <w:rsid w:val="0066569C"/>
    <w:rsid w:val="006C02F5"/>
    <w:rsid w:val="006C1948"/>
    <w:rsid w:val="006E5C9C"/>
    <w:rsid w:val="0070639A"/>
    <w:rsid w:val="00707B05"/>
    <w:rsid w:val="00713E4B"/>
    <w:rsid w:val="007328A3"/>
    <w:rsid w:val="00742F0E"/>
    <w:rsid w:val="007446A2"/>
    <w:rsid w:val="0077335A"/>
    <w:rsid w:val="007F508F"/>
    <w:rsid w:val="00804002"/>
    <w:rsid w:val="0084420C"/>
    <w:rsid w:val="008547F5"/>
    <w:rsid w:val="00867A92"/>
    <w:rsid w:val="00874CA4"/>
    <w:rsid w:val="008C443B"/>
    <w:rsid w:val="008C6073"/>
    <w:rsid w:val="008C66E3"/>
    <w:rsid w:val="009076D3"/>
    <w:rsid w:val="0091716D"/>
    <w:rsid w:val="0092132D"/>
    <w:rsid w:val="00941062"/>
    <w:rsid w:val="009458BA"/>
    <w:rsid w:val="0096379D"/>
    <w:rsid w:val="00993E7F"/>
    <w:rsid w:val="009A4D9E"/>
    <w:rsid w:val="009D2790"/>
    <w:rsid w:val="00A1101A"/>
    <w:rsid w:val="00A128B9"/>
    <w:rsid w:val="00A504E8"/>
    <w:rsid w:val="00A6123E"/>
    <w:rsid w:val="00A707A2"/>
    <w:rsid w:val="00A8512A"/>
    <w:rsid w:val="00A87FE7"/>
    <w:rsid w:val="00A9552B"/>
    <w:rsid w:val="00AA43A8"/>
    <w:rsid w:val="00AB074E"/>
    <w:rsid w:val="00AC7D3E"/>
    <w:rsid w:val="00AF11A4"/>
    <w:rsid w:val="00AF6711"/>
    <w:rsid w:val="00B020DA"/>
    <w:rsid w:val="00B07033"/>
    <w:rsid w:val="00B07424"/>
    <w:rsid w:val="00B26D4C"/>
    <w:rsid w:val="00B52D6B"/>
    <w:rsid w:val="00B56474"/>
    <w:rsid w:val="00B6183D"/>
    <w:rsid w:val="00B8438F"/>
    <w:rsid w:val="00B861C6"/>
    <w:rsid w:val="00BA1226"/>
    <w:rsid w:val="00BA52A5"/>
    <w:rsid w:val="00BA665A"/>
    <w:rsid w:val="00BB2C78"/>
    <w:rsid w:val="00BB4113"/>
    <w:rsid w:val="00BD259A"/>
    <w:rsid w:val="00BF5AA6"/>
    <w:rsid w:val="00BF6CD6"/>
    <w:rsid w:val="00C06A8D"/>
    <w:rsid w:val="00C136B9"/>
    <w:rsid w:val="00C22290"/>
    <w:rsid w:val="00C46F79"/>
    <w:rsid w:val="00C54D9A"/>
    <w:rsid w:val="00C627E7"/>
    <w:rsid w:val="00C65D32"/>
    <w:rsid w:val="00C75BE4"/>
    <w:rsid w:val="00C82C09"/>
    <w:rsid w:val="00C927A1"/>
    <w:rsid w:val="00CA0C5C"/>
    <w:rsid w:val="00CC2551"/>
    <w:rsid w:val="00CC572C"/>
    <w:rsid w:val="00CC71ED"/>
    <w:rsid w:val="00CD61BF"/>
    <w:rsid w:val="00D11167"/>
    <w:rsid w:val="00D37D92"/>
    <w:rsid w:val="00D412CF"/>
    <w:rsid w:val="00D50E43"/>
    <w:rsid w:val="00D63CE2"/>
    <w:rsid w:val="00D91773"/>
    <w:rsid w:val="00DC6E06"/>
    <w:rsid w:val="00DE6F1A"/>
    <w:rsid w:val="00E0508A"/>
    <w:rsid w:val="00E11AB4"/>
    <w:rsid w:val="00E45B7C"/>
    <w:rsid w:val="00E50DE5"/>
    <w:rsid w:val="00E835D1"/>
    <w:rsid w:val="00E920CC"/>
    <w:rsid w:val="00EA7D89"/>
    <w:rsid w:val="00EB655E"/>
    <w:rsid w:val="00EC231E"/>
    <w:rsid w:val="00EC4D3F"/>
    <w:rsid w:val="00EE2A57"/>
    <w:rsid w:val="00F132FD"/>
    <w:rsid w:val="00F551E6"/>
    <w:rsid w:val="00F623E5"/>
    <w:rsid w:val="00F77B7B"/>
    <w:rsid w:val="00F940C1"/>
    <w:rsid w:val="00FA563A"/>
    <w:rsid w:val="00FE62E1"/>
    <w:rsid w:val="00FF5E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26560B"/>
  <w15:chartTrackingRefBased/>
  <w15:docId w15:val="{88D8F86C-C305-41B6-8F91-7C4E2191E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3">
    <w:name w:val="heading 3"/>
    <w:basedOn w:val="a"/>
    <w:link w:val="30"/>
    <w:uiPriority w:val="9"/>
    <w:qFormat/>
    <w:rsid w:val="00D91773"/>
    <w:pPr>
      <w:widowControl/>
      <w:spacing w:before="100" w:beforeAutospacing="1" w:after="100" w:afterAutospacing="1"/>
      <w:jc w:val="left"/>
      <w:outlineLvl w:val="2"/>
    </w:pPr>
    <w:rPr>
      <w:rFonts w:ascii="宋体" w:eastAsia="宋体" w:hAnsi="宋体" w:cs="宋体"/>
      <w:b/>
      <w:bCs/>
      <w:kern w:val="0"/>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nhideWhenUsed/>
    <w:rsid w:val="005A3736"/>
    <w:pPr>
      <w:widowControl/>
      <w:spacing w:before="100" w:beforeAutospacing="1" w:after="100" w:afterAutospacing="1"/>
      <w:jc w:val="left"/>
    </w:pPr>
    <w:rPr>
      <w:rFonts w:ascii="宋体" w:eastAsia="宋体" w:hAnsi="宋体" w:cs="宋体"/>
      <w:kern w:val="0"/>
      <w:sz w:val="24"/>
      <w:szCs w:val="24"/>
    </w:rPr>
  </w:style>
  <w:style w:type="character" w:styleId="a4">
    <w:name w:val="Hyperlink"/>
    <w:basedOn w:val="a0"/>
    <w:uiPriority w:val="99"/>
    <w:unhideWhenUsed/>
    <w:rsid w:val="0040661D"/>
    <w:rPr>
      <w:color w:val="0000FF"/>
      <w:u w:val="single"/>
    </w:rPr>
  </w:style>
  <w:style w:type="paragraph" w:customStyle="1" w:styleId="noindent">
    <w:name w:val="noindent"/>
    <w:basedOn w:val="a"/>
    <w:rsid w:val="0040661D"/>
    <w:pPr>
      <w:widowControl/>
      <w:spacing w:before="100" w:beforeAutospacing="1" w:after="100" w:afterAutospacing="1"/>
      <w:jc w:val="left"/>
    </w:pPr>
    <w:rPr>
      <w:rFonts w:ascii="宋体" w:eastAsia="宋体" w:hAnsi="宋体" w:cs="宋体"/>
      <w:kern w:val="0"/>
      <w:sz w:val="24"/>
      <w:szCs w:val="24"/>
    </w:rPr>
  </w:style>
  <w:style w:type="character" w:customStyle="1" w:styleId="italic">
    <w:name w:val="italic"/>
    <w:basedOn w:val="a0"/>
    <w:rsid w:val="00C75BE4"/>
  </w:style>
  <w:style w:type="paragraph" w:styleId="a5">
    <w:name w:val="header"/>
    <w:basedOn w:val="a"/>
    <w:link w:val="a6"/>
    <w:uiPriority w:val="99"/>
    <w:unhideWhenUsed/>
    <w:rsid w:val="00B56474"/>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B56474"/>
    <w:rPr>
      <w:sz w:val="18"/>
      <w:szCs w:val="18"/>
    </w:rPr>
  </w:style>
  <w:style w:type="paragraph" w:styleId="a7">
    <w:name w:val="footer"/>
    <w:basedOn w:val="a"/>
    <w:link w:val="a8"/>
    <w:uiPriority w:val="99"/>
    <w:unhideWhenUsed/>
    <w:rsid w:val="00B56474"/>
    <w:pPr>
      <w:tabs>
        <w:tab w:val="center" w:pos="4153"/>
        <w:tab w:val="right" w:pos="8306"/>
      </w:tabs>
      <w:snapToGrid w:val="0"/>
      <w:jc w:val="left"/>
    </w:pPr>
    <w:rPr>
      <w:sz w:val="18"/>
      <w:szCs w:val="18"/>
    </w:rPr>
  </w:style>
  <w:style w:type="character" w:customStyle="1" w:styleId="a8">
    <w:name w:val="页脚 字符"/>
    <w:basedOn w:val="a0"/>
    <w:link w:val="a7"/>
    <w:uiPriority w:val="99"/>
    <w:rsid w:val="00B56474"/>
    <w:rPr>
      <w:sz w:val="18"/>
      <w:szCs w:val="18"/>
    </w:rPr>
  </w:style>
  <w:style w:type="character" w:customStyle="1" w:styleId="30">
    <w:name w:val="标题 3 字符"/>
    <w:basedOn w:val="a0"/>
    <w:link w:val="3"/>
    <w:uiPriority w:val="9"/>
    <w:rsid w:val="00D91773"/>
    <w:rPr>
      <w:rFonts w:ascii="宋体" w:eastAsia="宋体" w:hAnsi="宋体" w:cs="宋体"/>
      <w:b/>
      <w:bCs/>
      <w:kern w:val="0"/>
      <w:sz w:val="27"/>
      <w:szCs w:val="27"/>
    </w:rPr>
  </w:style>
  <w:style w:type="character" w:customStyle="1" w:styleId="ac">
    <w:name w:val="ac"/>
    <w:basedOn w:val="a0"/>
    <w:rsid w:val="00D91773"/>
  </w:style>
  <w:style w:type="character" w:styleId="a9">
    <w:name w:val="Emphasis"/>
    <w:basedOn w:val="a0"/>
    <w:uiPriority w:val="20"/>
    <w:qFormat/>
    <w:rsid w:val="00B07424"/>
    <w:rPr>
      <w:i/>
      <w:iCs/>
    </w:rPr>
  </w:style>
  <w:style w:type="paragraph" w:styleId="aa">
    <w:name w:val="footnote text"/>
    <w:basedOn w:val="a"/>
    <w:link w:val="ab"/>
    <w:uiPriority w:val="99"/>
    <w:semiHidden/>
    <w:unhideWhenUsed/>
    <w:rsid w:val="00E920CC"/>
    <w:pPr>
      <w:snapToGrid w:val="0"/>
      <w:jc w:val="left"/>
    </w:pPr>
    <w:rPr>
      <w:sz w:val="18"/>
      <w:szCs w:val="18"/>
    </w:rPr>
  </w:style>
  <w:style w:type="character" w:customStyle="1" w:styleId="ab">
    <w:name w:val="脚注文本 字符"/>
    <w:basedOn w:val="a0"/>
    <w:link w:val="aa"/>
    <w:uiPriority w:val="99"/>
    <w:semiHidden/>
    <w:rsid w:val="00E920CC"/>
    <w:rPr>
      <w:sz w:val="18"/>
      <w:szCs w:val="18"/>
    </w:rPr>
  </w:style>
  <w:style w:type="character" w:styleId="ad">
    <w:name w:val="footnote reference"/>
    <w:basedOn w:val="a0"/>
    <w:uiPriority w:val="99"/>
    <w:semiHidden/>
    <w:unhideWhenUsed/>
    <w:rsid w:val="00E920CC"/>
    <w:rPr>
      <w:vertAlign w:val="superscript"/>
    </w:rPr>
  </w:style>
  <w:style w:type="character" w:styleId="ae">
    <w:name w:val="Unresolved Mention"/>
    <w:basedOn w:val="a0"/>
    <w:uiPriority w:val="99"/>
    <w:semiHidden/>
    <w:unhideWhenUsed/>
    <w:rsid w:val="00A8512A"/>
    <w:rPr>
      <w:color w:val="605E5C"/>
      <w:shd w:val="clear" w:color="auto" w:fill="E1DFDD"/>
    </w:rPr>
  </w:style>
  <w:style w:type="character" w:styleId="af">
    <w:name w:val="FollowedHyperlink"/>
    <w:basedOn w:val="a0"/>
    <w:uiPriority w:val="99"/>
    <w:semiHidden/>
    <w:unhideWhenUsed/>
    <w:rsid w:val="00A8512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0559427">
      <w:bodyDiv w:val="1"/>
      <w:marLeft w:val="0"/>
      <w:marRight w:val="0"/>
      <w:marTop w:val="0"/>
      <w:marBottom w:val="0"/>
      <w:divBdr>
        <w:top w:val="none" w:sz="0" w:space="0" w:color="auto"/>
        <w:left w:val="none" w:sz="0" w:space="0" w:color="auto"/>
        <w:bottom w:val="none" w:sz="0" w:space="0" w:color="auto"/>
        <w:right w:val="none" w:sz="0" w:space="0" w:color="auto"/>
      </w:divBdr>
    </w:div>
    <w:div w:id="1305233038">
      <w:bodyDiv w:val="1"/>
      <w:marLeft w:val="0"/>
      <w:marRight w:val="0"/>
      <w:marTop w:val="0"/>
      <w:marBottom w:val="0"/>
      <w:divBdr>
        <w:top w:val="none" w:sz="0" w:space="0" w:color="auto"/>
        <w:left w:val="none" w:sz="0" w:space="0" w:color="auto"/>
        <w:bottom w:val="none" w:sz="0" w:space="0" w:color="auto"/>
        <w:right w:val="none" w:sz="0" w:space="0" w:color="auto"/>
      </w:divBdr>
    </w:div>
    <w:div w:id="1595824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www.suetompkins.com/books.htm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F9E47C-3FF6-4E46-8B21-30BDA25DD4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TotalTime>
  <Pages>8</Pages>
  <Words>2195</Words>
  <Characters>12518</Characters>
  <Application>Microsoft Office Word</Application>
  <DocSecurity>0</DocSecurity>
  <Lines>104</Lines>
  <Paragraphs>29</Paragraphs>
  <ScaleCrop>false</ScaleCrop>
  <Company/>
  <LinksUpToDate>false</LinksUpToDate>
  <CharactersWithSpaces>14684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Ojj 888</dc:creator>
  <cp:keywords/>
  <dc:description/>
  <cp:lastModifiedBy>Ojj 888</cp:lastModifiedBy>
  <cp:revision>36</cp:revision>
  <dcterms:created xsi:type="dcterms:W3CDTF">2020-03-02T11:22:00Z</dcterms:created>
  <dcterms:modified xsi:type="dcterms:W3CDTF">2020-03-02T18:42:00Z</dcterms:modified>
</cp:coreProperties>
</file>