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keepNext w:val="1"/>
        <w:keepLines w:val="1"/>
        <w:pBdr>
          <w:bottom w:color="auto" w:space="0" w:sz="0" w:val="none"/>
        </w:pBdr>
        <w:spacing w:after="0" w:before="240" w:line="240" w:lineRule="auto"/>
        <w:rPr>
          <w:rFonts w:ascii="Calibri" w:cs="Calibri" w:eastAsia="Calibri" w:hAnsi="Calibri"/>
          <w:sz w:val="34"/>
          <w:szCs w:val="34"/>
        </w:rPr>
      </w:pPr>
      <w:bookmarkStart w:colFirst="0" w:colLast="0" w:name="_jx48gdu442sr" w:id="0"/>
      <w:bookmarkEnd w:id="0"/>
      <w:r w:rsidDel="00000000" w:rsidR="00000000" w:rsidRPr="00000000">
        <w:rPr>
          <w:rFonts w:ascii="Calibri" w:cs="Calibri" w:eastAsia="Calibri" w:hAnsi="Calibri"/>
          <w:sz w:val="34"/>
          <w:szCs w:val="34"/>
          <w:rtl w:val="0"/>
        </w:rPr>
        <w:t xml:space="preserve">A comparison of the marketing methods of</w:t>
      </w:r>
    </w:p>
    <w:p w:rsidR="00000000" w:rsidDel="00000000" w:rsidP="00000000" w:rsidRDefault="00000000" w:rsidRPr="00000000" w14:paraId="00000002">
      <w:pPr>
        <w:pStyle w:val="Title"/>
        <w:keepNext w:val="1"/>
        <w:keepLines w:val="1"/>
        <w:pBdr>
          <w:bottom w:color="auto" w:space="0" w:sz="0" w:val="none"/>
        </w:pBdr>
        <w:spacing w:after="0" w:before="240" w:line="240" w:lineRule="auto"/>
        <w:rPr>
          <w:rFonts w:ascii="Arial" w:cs="Arial" w:eastAsia="Arial" w:hAnsi="Arial"/>
          <w:sz w:val="34"/>
          <w:szCs w:val="34"/>
        </w:rPr>
      </w:pPr>
      <w:bookmarkStart w:colFirst="0" w:colLast="0" w:name="_zd32j8fhjbit" w:id="1"/>
      <w:bookmarkEnd w:id="1"/>
      <w:r w:rsidDel="00000000" w:rsidR="00000000" w:rsidRPr="00000000">
        <w:rPr>
          <w:rFonts w:ascii="Arial" w:cs="Arial" w:eastAsia="Arial" w:hAnsi="Arial"/>
          <w:sz w:val="34"/>
          <w:szCs w:val="34"/>
          <w:rtl w:val="0"/>
        </w:rPr>
        <w:t xml:space="preserve">two multinational hotel brands.</w:t>
      </w:r>
    </w:p>
    <w:p w:rsidR="00000000" w:rsidDel="00000000" w:rsidP="00000000" w:rsidRDefault="00000000" w:rsidRPr="00000000" w14:paraId="00000003">
      <w:pPr>
        <w:pStyle w:val="Title"/>
        <w:keepNext w:val="1"/>
        <w:keepLines w:val="1"/>
        <w:pBdr>
          <w:bottom w:color="auto" w:space="0" w:sz="0" w:val="none"/>
        </w:pBdr>
        <w:spacing w:after="240" w:before="240" w:line="240" w:lineRule="auto"/>
        <w:jc w:val="both"/>
        <w:rPr>
          <w:rFonts w:ascii="Calibri" w:cs="Calibri" w:eastAsia="Calibri" w:hAnsi="Calibri"/>
          <w:sz w:val="34"/>
          <w:szCs w:val="34"/>
        </w:rPr>
      </w:pPr>
      <w:bookmarkStart w:colFirst="0" w:colLast="0" w:name="_i06drgf9tejj" w:id="2"/>
      <w:bookmarkEnd w:id="2"/>
      <w:r w:rsidDel="00000000" w:rsidR="00000000" w:rsidRPr="00000000">
        <w:rPr>
          <w:rFonts w:ascii="Calibri" w:cs="Calibri" w:eastAsia="Calibri" w:hAnsi="Calibri"/>
          <w:sz w:val="34"/>
          <w:szCs w:val="34"/>
          <w:rtl w:val="0"/>
        </w:rPr>
        <w:t xml:space="preserve">                                                                                                                          </w:t>
        <w:tab/>
      </w:r>
    </w:p>
    <w:p w:rsidR="00000000" w:rsidDel="00000000" w:rsidP="00000000" w:rsidRDefault="00000000" w:rsidRPr="00000000" w14:paraId="00000004">
      <w:pPr>
        <w:pStyle w:val="Title"/>
        <w:keepNext w:val="1"/>
        <w:keepLines w:val="1"/>
        <w:pBdr>
          <w:bottom w:color="auto" w:space="0" w:sz="0" w:val="none"/>
        </w:pBdr>
        <w:spacing w:after="240" w:before="240" w:line="240" w:lineRule="auto"/>
        <w:jc w:val="both"/>
        <w:rPr>
          <w:rFonts w:ascii="Calibri" w:cs="Calibri" w:eastAsia="Calibri" w:hAnsi="Calibri"/>
          <w:sz w:val="34"/>
          <w:szCs w:val="34"/>
        </w:rPr>
      </w:pPr>
      <w:bookmarkStart w:colFirst="0" w:colLast="0" w:name="_1rvye7ooonn6" w:id="3"/>
      <w:bookmarkEnd w:id="3"/>
      <w:r w:rsidDel="00000000" w:rsidR="00000000" w:rsidRPr="00000000">
        <w:rPr>
          <w:rFonts w:ascii="Calibri" w:cs="Calibri" w:eastAsia="Calibri" w:hAnsi="Calibri"/>
          <w:sz w:val="34"/>
          <w:szCs w:val="34"/>
          <w:rtl w:val="0"/>
        </w:rPr>
        <w:t xml:space="preserve"> </w:t>
      </w:r>
    </w:p>
    <w:p w:rsidR="00000000" w:rsidDel="00000000" w:rsidP="00000000" w:rsidRDefault="00000000" w:rsidRPr="00000000" w14:paraId="00000005">
      <w:pPr>
        <w:pStyle w:val="Title"/>
        <w:keepNext w:val="1"/>
        <w:keepLines w:val="1"/>
        <w:pBdr>
          <w:bottom w:color="auto" w:space="0" w:sz="0" w:val="none"/>
        </w:pBdr>
        <w:spacing w:after="0" w:before="480" w:line="240" w:lineRule="auto"/>
        <w:rPr>
          <w:rFonts w:ascii="Calibri" w:cs="Calibri" w:eastAsia="Calibri" w:hAnsi="Calibri"/>
          <w:sz w:val="34"/>
          <w:szCs w:val="34"/>
        </w:rPr>
      </w:pPr>
      <w:bookmarkStart w:colFirst="0" w:colLast="0" w:name="_ecxdk6k6l69" w:id="4"/>
      <w:bookmarkEnd w:id="4"/>
      <w:r w:rsidDel="00000000" w:rsidR="00000000" w:rsidRPr="00000000">
        <w:rPr>
          <w:rFonts w:ascii="Calibri" w:cs="Calibri" w:eastAsia="Calibri" w:hAnsi="Calibri"/>
          <w:sz w:val="34"/>
          <w:szCs w:val="34"/>
          <w:rtl w:val="0"/>
        </w:rPr>
        <w:t xml:space="preserve">Comparing Hotel Brands Between</w:t>
      </w:r>
    </w:p>
    <w:p w:rsidR="00000000" w:rsidDel="00000000" w:rsidP="00000000" w:rsidRDefault="00000000" w:rsidRPr="00000000" w14:paraId="00000006">
      <w:pPr>
        <w:pStyle w:val="Title"/>
        <w:keepNext w:val="1"/>
        <w:keepLines w:val="1"/>
        <w:pBdr>
          <w:bottom w:color="auto" w:space="0" w:sz="0" w:val="none"/>
        </w:pBdr>
        <w:spacing w:after="0" w:before="480" w:line="240" w:lineRule="auto"/>
        <w:rPr>
          <w:rFonts w:ascii="Calibri" w:cs="Calibri" w:eastAsia="Calibri" w:hAnsi="Calibri"/>
          <w:sz w:val="34"/>
          <w:szCs w:val="34"/>
        </w:rPr>
      </w:pPr>
      <w:bookmarkStart w:colFirst="0" w:colLast="0" w:name="_xg481aw1quge" w:id="5"/>
      <w:bookmarkEnd w:id="5"/>
      <w:r w:rsidDel="00000000" w:rsidR="00000000" w:rsidRPr="00000000">
        <w:rPr>
          <w:rFonts w:ascii="Calibri" w:cs="Calibri" w:eastAsia="Calibri" w:hAnsi="Calibri"/>
          <w:sz w:val="34"/>
          <w:szCs w:val="34"/>
          <w:rtl w:val="0"/>
        </w:rPr>
        <w:t xml:space="preserve">1. Sheraton (hotels and resorts) &amp; 2. Premier Inn.</w:t>
      </w:r>
    </w:p>
    <w:p w:rsidR="00000000" w:rsidDel="00000000" w:rsidP="00000000" w:rsidRDefault="00000000" w:rsidRPr="00000000" w14:paraId="00000007">
      <w:pPr>
        <w:pStyle w:val="Title"/>
        <w:keepNext w:val="1"/>
        <w:keepLines w:val="1"/>
        <w:pBdr>
          <w:bottom w:color="auto" w:space="0" w:sz="0" w:val="none"/>
        </w:pBdr>
        <w:spacing w:after="0" w:before="240" w:line="240" w:lineRule="auto"/>
        <w:jc w:val="both"/>
        <w:rPr>
          <w:rFonts w:ascii="Calibri" w:cs="Calibri" w:eastAsia="Calibri" w:hAnsi="Calibri"/>
          <w:sz w:val="34"/>
          <w:szCs w:val="34"/>
        </w:rPr>
      </w:pPr>
      <w:bookmarkStart w:colFirst="0" w:colLast="0" w:name="_q7xwjzwroov2" w:id="6"/>
      <w:bookmarkEnd w:id="6"/>
      <w:r w:rsidDel="00000000" w:rsidR="00000000" w:rsidRPr="00000000">
        <w:rPr>
          <w:rFonts w:ascii="Calibri" w:cs="Calibri" w:eastAsia="Calibri" w:hAnsi="Calibri"/>
          <w:sz w:val="34"/>
          <w:szCs w:val="34"/>
          <w:rtl w:val="0"/>
        </w:rPr>
        <w:t xml:space="preserve"> </w:t>
      </w:r>
    </w:p>
    <w:p w:rsidR="00000000" w:rsidDel="00000000" w:rsidP="00000000" w:rsidRDefault="00000000" w:rsidRPr="00000000" w14:paraId="00000008">
      <w:pPr>
        <w:pStyle w:val="Title"/>
        <w:keepNext w:val="1"/>
        <w:keepLines w:val="1"/>
        <w:pBdr>
          <w:bottom w:color="auto" w:space="0" w:sz="0" w:val="none"/>
        </w:pBdr>
        <w:spacing w:after="0" w:before="480" w:line="240" w:lineRule="auto"/>
        <w:jc w:val="left"/>
        <w:rPr>
          <w:rFonts w:ascii="Calibri" w:cs="Calibri" w:eastAsia="Calibri" w:hAnsi="Calibri"/>
          <w:sz w:val="34"/>
          <w:szCs w:val="34"/>
        </w:rPr>
      </w:pPr>
      <w:bookmarkStart w:colFirst="0" w:colLast="0" w:name="_yc8t5mpjusi1" w:id="7"/>
      <w:bookmarkEnd w:id="7"/>
      <w:r w:rsidDel="00000000" w:rsidR="00000000" w:rsidRPr="00000000">
        <w:rPr>
          <w:rtl w:val="0"/>
        </w:rPr>
      </w:r>
    </w:p>
    <w:p w:rsidR="00000000" w:rsidDel="00000000" w:rsidP="00000000" w:rsidRDefault="00000000" w:rsidRPr="00000000" w14:paraId="00000009">
      <w:pPr>
        <w:pStyle w:val="Title"/>
        <w:keepNext w:val="1"/>
        <w:keepLines w:val="1"/>
        <w:pBdr>
          <w:bottom w:color="auto" w:space="0" w:sz="0" w:val="none"/>
        </w:pBdr>
        <w:spacing w:after="0" w:before="240" w:line="240" w:lineRule="auto"/>
        <w:jc w:val="both"/>
        <w:rPr>
          <w:rFonts w:ascii="Calibri" w:cs="Calibri" w:eastAsia="Calibri" w:hAnsi="Calibri"/>
          <w:sz w:val="34"/>
          <w:szCs w:val="34"/>
        </w:rPr>
      </w:pPr>
      <w:bookmarkStart w:colFirst="0" w:colLast="0" w:name="_d4y8195mtsiq" w:id="8"/>
      <w:bookmarkEnd w:id="8"/>
      <w:r w:rsidDel="00000000" w:rsidR="00000000" w:rsidRPr="00000000">
        <w:rPr>
          <w:rFonts w:ascii="Calibri" w:cs="Calibri" w:eastAsia="Calibri" w:hAnsi="Calibri"/>
          <w:sz w:val="34"/>
          <w:szCs w:val="34"/>
          <w:rtl w:val="0"/>
        </w:rPr>
        <w:t xml:space="preserve"> </w:t>
      </w:r>
    </w:p>
    <w:p w:rsidR="00000000" w:rsidDel="00000000" w:rsidP="00000000" w:rsidRDefault="00000000" w:rsidRPr="00000000" w14:paraId="0000000A">
      <w:pPr>
        <w:pStyle w:val="Title"/>
        <w:keepNext w:val="1"/>
        <w:keepLines w:val="1"/>
        <w:pBdr>
          <w:bottom w:color="auto" w:space="0" w:sz="0" w:val="none"/>
        </w:pBdr>
        <w:spacing w:after="0" w:before="240" w:line="240" w:lineRule="auto"/>
        <w:jc w:val="both"/>
        <w:rPr>
          <w:rFonts w:ascii="Calibri" w:cs="Calibri" w:eastAsia="Calibri" w:hAnsi="Calibri"/>
          <w:sz w:val="34"/>
          <w:szCs w:val="34"/>
        </w:rPr>
      </w:pPr>
      <w:bookmarkStart w:colFirst="0" w:colLast="0" w:name="_6mdwthooogrc" w:id="9"/>
      <w:bookmarkEnd w:id="9"/>
      <w:r w:rsidDel="00000000" w:rsidR="00000000" w:rsidRPr="00000000">
        <w:rPr>
          <w:rFonts w:ascii="Calibri" w:cs="Calibri" w:eastAsia="Calibri" w:hAnsi="Calibri"/>
          <w:sz w:val="34"/>
          <w:szCs w:val="34"/>
          <w:rtl w:val="0"/>
        </w:rPr>
        <w:t xml:space="preserve"> </w:t>
      </w:r>
    </w:p>
    <w:p w:rsidR="00000000" w:rsidDel="00000000" w:rsidP="00000000" w:rsidRDefault="00000000" w:rsidRPr="00000000" w14:paraId="0000000B">
      <w:pPr>
        <w:pStyle w:val="Title"/>
        <w:keepNext w:val="1"/>
        <w:keepLines w:val="1"/>
        <w:pBdr>
          <w:bottom w:color="auto" w:space="0" w:sz="0" w:val="none"/>
        </w:pBdr>
        <w:spacing w:after="0" w:before="240" w:line="240" w:lineRule="auto"/>
        <w:jc w:val="both"/>
        <w:rPr>
          <w:rFonts w:ascii="Calibri" w:cs="Calibri" w:eastAsia="Calibri" w:hAnsi="Calibri"/>
          <w:sz w:val="34"/>
          <w:szCs w:val="34"/>
        </w:rPr>
      </w:pPr>
      <w:bookmarkStart w:colFirst="0" w:colLast="0" w:name="_yw3as9agjl9t" w:id="10"/>
      <w:bookmarkEnd w:id="10"/>
      <w:r w:rsidDel="00000000" w:rsidR="00000000" w:rsidRPr="00000000">
        <w:rPr>
          <w:rFonts w:ascii="Calibri" w:cs="Calibri" w:eastAsia="Calibri" w:hAnsi="Calibri"/>
          <w:sz w:val="34"/>
          <w:szCs w:val="34"/>
          <w:rtl w:val="0"/>
        </w:rPr>
        <w:t xml:space="preserve"> </w:t>
      </w:r>
    </w:p>
    <w:p w:rsidR="00000000" w:rsidDel="00000000" w:rsidP="00000000" w:rsidRDefault="00000000" w:rsidRPr="00000000" w14:paraId="0000000C">
      <w:pPr>
        <w:pStyle w:val="Title"/>
        <w:keepNext w:val="1"/>
        <w:keepLines w:val="1"/>
        <w:pBdr>
          <w:bottom w:color="auto" w:space="0" w:sz="0" w:val="none"/>
        </w:pBdr>
        <w:spacing w:after="240" w:before="240" w:line="240" w:lineRule="auto"/>
        <w:jc w:val="both"/>
        <w:rPr>
          <w:rFonts w:ascii="Calibri" w:cs="Calibri" w:eastAsia="Calibri" w:hAnsi="Calibri"/>
          <w:sz w:val="34"/>
          <w:szCs w:val="34"/>
        </w:rPr>
      </w:pPr>
      <w:bookmarkStart w:colFirst="0" w:colLast="0" w:name="_hnnyer62ssq6" w:id="11"/>
      <w:bookmarkEnd w:id="11"/>
      <w:r w:rsidDel="00000000" w:rsidR="00000000" w:rsidRPr="00000000">
        <w:rPr>
          <w:rFonts w:ascii="Calibri" w:cs="Calibri" w:eastAsia="Calibri" w:hAnsi="Calibri"/>
          <w:sz w:val="34"/>
          <w:szCs w:val="34"/>
          <w:rtl w:val="0"/>
        </w:rPr>
        <w:t xml:space="preserve"> </w:t>
      </w:r>
    </w:p>
    <w:p w:rsidR="00000000" w:rsidDel="00000000" w:rsidP="00000000" w:rsidRDefault="00000000" w:rsidRPr="00000000" w14:paraId="0000000D">
      <w:pPr>
        <w:pStyle w:val="Title"/>
        <w:keepNext w:val="1"/>
        <w:keepLines w:val="1"/>
        <w:pBdr>
          <w:bottom w:color="auto" w:space="0" w:sz="0" w:val="none"/>
        </w:pBdr>
        <w:spacing w:after="120" w:before="240" w:line="240" w:lineRule="auto"/>
        <w:rPr>
          <w:rFonts w:ascii="Calibri" w:cs="Calibri" w:eastAsia="Calibri" w:hAnsi="Calibri"/>
          <w:sz w:val="34"/>
          <w:szCs w:val="34"/>
        </w:rPr>
      </w:pPr>
      <w:bookmarkStart w:colFirst="0" w:colLast="0" w:name="_tg9prwp7dn3t" w:id="12"/>
      <w:bookmarkEnd w:id="12"/>
      <w:r w:rsidDel="00000000" w:rsidR="00000000" w:rsidRPr="00000000">
        <w:rPr>
          <w:rFonts w:ascii="Calibri" w:cs="Calibri" w:eastAsia="Calibri" w:hAnsi="Calibri"/>
          <w:sz w:val="34"/>
          <w:szCs w:val="34"/>
          <w:rtl w:val="0"/>
        </w:rPr>
        <w:t xml:space="preserve">Zakia Shirin Nishai</w:t>
      </w:r>
    </w:p>
    <w:p w:rsidR="00000000" w:rsidDel="00000000" w:rsidP="00000000" w:rsidRDefault="00000000" w:rsidRPr="00000000" w14:paraId="0000000E">
      <w:pPr>
        <w:pStyle w:val="Title"/>
        <w:keepNext w:val="1"/>
        <w:keepLines w:val="1"/>
        <w:pBdr>
          <w:bottom w:color="auto" w:space="0" w:sz="0" w:val="none"/>
        </w:pBdr>
        <w:spacing w:after="120" w:before="240" w:line="240" w:lineRule="auto"/>
        <w:rPr>
          <w:rFonts w:ascii="Calibri" w:cs="Calibri" w:eastAsia="Calibri" w:hAnsi="Calibri"/>
          <w:sz w:val="34"/>
          <w:szCs w:val="34"/>
        </w:rPr>
      </w:pPr>
      <w:bookmarkStart w:colFirst="0" w:colLast="0" w:name="_cxj2f454r5x4" w:id="13"/>
      <w:bookmarkEnd w:id="13"/>
      <w:r w:rsidDel="00000000" w:rsidR="00000000" w:rsidRPr="00000000">
        <w:rPr>
          <w:rFonts w:ascii="Calibri" w:cs="Calibri" w:eastAsia="Calibri" w:hAnsi="Calibri"/>
          <w:sz w:val="34"/>
          <w:szCs w:val="34"/>
          <w:rtl w:val="0"/>
        </w:rPr>
        <w:t xml:space="preserve">Student ID:  2208336</w:t>
      </w:r>
    </w:p>
    <w:p w:rsidR="00000000" w:rsidDel="00000000" w:rsidP="00000000" w:rsidRDefault="00000000" w:rsidRPr="00000000" w14:paraId="0000000F">
      <w:pPr>
        <w:pStyle w:val="Title"/>
        <w:keepNext w:val="1"/>
        <w:keepLines w:val="1"/>
        <w:pBdr>
          <w:bottom w:color="auto" w:space="0" w:sz="0" w:val="none"/>
        </w:pBdr>
        <w:spacing w:after="120" w:before="240" w:line="240" w:lineRule="auto"/>
        <w:rPr>
          <w:rFonts w:ascii="Calibri" w:cs="Calibri" w:eastAsia="Calibri" w:hAnsi="Calibri"/>
          <w:sz w:val="34"/>
          <w:szCs w:val="34"/>
        </w:rPr>
      </w:pPr>
      <w:bookmarkStart w:colFirst="0" w:colLast="0" w:name="_16r1otw8wgj6" w:id="14"/>
      <w:bookmarkEnd w:id="14"/>
      <w:r w:rsidDel="00000000" w:rsidR="00000000" w:rsidRPr="00000000">
        <w:rPr>
          <w:rFonts w:ascii="Calibri" w:cs="Calibri" w:eastAsia="Calibri" w:hAnsi="Calibri"/>
          <w:sz w:val="34"/>
          <w:szCs w:val="34"/>
          <w:rtl w:val="0"/>
        </w:rPr>
        <w:t xml:space="preserve">Marketing Essentials BMIH4005</w:t>
      </w:r>
    </w:p>
    <w:p w:rsidR="00000000" w:rsidDel="00000000" w:rsidP="00000000" w:rsidRDefault="00000000" w:rsidRPr="00000000" w14:paraId="00000010">
      <w:pPr>
        <w:pStyle w:val="Title"/>
        <w:keepNext w:val="1"/>
        <w:keepLines w:val="1"/>
        <w:pBdr>
          <w:bottom w:color="auto" w:space="0" w:sz="0" w:val="none"/>
        </w:pBdr>
        <w:spacing w:after="120" w:before="240" w:line="240" w:lineRule="auto"/>
        <w:rPr>
          <w:rFonts w:ascii="Calibri" w:cs="Calibri" w:eastAsia="Calibri" w:hAnsi="Calibri"/>
          <w:sz w:val="34"/>
          <w:szCs w:val="34"/>
        </w:rPr>
      </w:pPr>
      <w:bookmarkStart w:colFirst="0" w:colLast="0" w:name="_qr49wcy1jbmt" w:id="15"/>
      <w:bookmarkEnd w:id="15"/>
      <w:r w:rsidDel="00000000" w:rsidR="00000000" w:rsidRPr="00000000">
        <w:rPr>
          <w:rFonts w:ascii="Calibri" w:cs="Calibri" w:eastAsia="Calibri" w:hAnsi="Calibri"/>
          <w:sz w:val="34"/>
          <w:szCs w:val="34"/>
          <w:rtl w:val="0"/>
        </w:rPr>
        <w:t xml:space="preserve">Lecturer’s name: Luciana Suardi</w:t>
      </w:r>
    </w:p>
    <w:p w:rsidR="00000000" w:rsidDel="00000000" w:rsidP="00000000" w:rsidRDefault="00000000" w:rsidRPr="00000000" w14:paraId="00000011">
      <w:pPr>
        <w:spacing w:after="240" w:before="24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2">
      <w:pPr>
        <w:spacing w:after="240" w:before="240" w:line="240" w:lineRule="auto"/>
        <w:rPr>
          <w:rFonts w:ascii="Arial" w:cs="Arial" w:eastAsia="Arial" w:hAnsi="Arial"/>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t xml:space="preserve">The following essay will analyse the marketing method of two multinational hotel brands that have been operating their operations for a long time in the global market. The essay will analyse their marketing choices and the direction they have taken recently. The essay will also analyse their current market position and what strategy they are using. The essay will also highlight what steps they have taken to initiate sustainability in their business operation and how they have tackled the COVID-19 pandemic. The following essay has chosen Sheraton hotel and Premier Inn as the subject to study. </w:t>
      </w:r>
    </w:p>
    <w:p w:rsidR="00000000" w:rsidDel="00000000" w:rsidP="00000000" w:rsidRDefault="00000000" w:rsidRPr="00000000" w14:paraId="00000014">
      <w:pPr>
        <w:spacing w:line="360" w:lineRule="auto"/>
        <w:rPr/>
      </w:pPr>
      <w:r w:rsidDel="00000000" w:rsidR="00000000" w:rsidRPr="00000000">
        <w:rPr>
          <w:rtl w:val="0"/>
        </w:rPr>
        <w:t xml:space="preserve">Sheraton Hotel and resort is a significant and well-known international hotel chain that has been owned by Marriott International. Sheraton hotels have almost 446 active hotels running across the global market. The hotel chain was founded in 1937 and it is headquartered in Bethesda, Maryland. The company has more than 1,45,000 employees all over the world and currently owns $21.8 billion. </w:t>
      </w:r>
    </w:p>
    <w:p w:rsidR="00000000" w:rsidDel="00000000" w:rsidP="00000000" w:rsidRDefault="00000000" w:rsidRPr="00000000" w14:paraId="00000015">
      <w:pPr>
        <w:spacing w:line="360" w:lineRule="auto"/>
        <w:rPr/>
      </w:pPr>
      <w:r w:rsidDel="00000000" w:rsidR="00000000" w:rsidRPr="00000000">
        <w:rPr>
          <w:rtl w:val="0"/>
        </w:rPr>
        <w:t xml:space="preserve">Premier Inn is one of the largest hotel brands in the United Kingdom and has been active in the global market with more than 800 hotels. Premier Inn was founded in 1987 and it is headquartered in Dunstable, England. The hotel chain has more than 10,000 employees working in various sites globally and has a net worth of 1.7 billion pounds.</w:t>
      </w:r>
    </w:p>
    <w:p w:rsidR="00000000" w:rsidDel="00000000" w:rsidP="00000000" w:rsidRDefault="00000000" w:rsidRPr="00000000" w14:paraId="00000016">
      <w:pPr>
        <w:spacing w:line="360" w:lineRule="auto"/>
        <w:rPr/>
      </w:pPr>
      <w:r w:rsidDel="00000000" w:rsidR="00000000" w:rsidRPr="00000000">
        <w:rPr>
          <w:rtl w:val="0"/>
        </w:rPr>
        <w:t xml:space="preserve">Sheraton hotel is one of the best-ranked hotel chains across the global market. The company is famous for its beautiful destinations and affordable price range. Sheraton hotel has acquired the best location in North America, South Asian regions, European valleys and Australian plains. Moreover, The price range of the Sheraton hotel is affordable by keeping in mind the customer's perspective. The average price of a room in a Sheraton Hotel is starting from $300 (Jobber and Ellis-Chadwick, 2020). Additionally, Sheraton hotel uses the mode of digital marketing in order to promote their rooms to the customers. Moreover, they also provide several discounts and offers during the festive seasons. </w:t>
      </w:r>
    </w:p>
    <w:p w:rsidR="00000000" w:rsidDel="00000000" w:rsidP="00000000" w:rsidRDefault="00000000" w:rsidRPr="00000000" w14:paraId="00000017">
      <w:pPr>
        <w:spacing w:line="360" w:lineRule="auto"/>
        <w:rPr/>
      </w:pPr>
      <w:r w:rsidDel="00000000" w:rsidR="00000000" w:rsidRPr="00000000">
        <w:rPr>
          <w:rtl w:val="0"/>
        </w:rPr>
        <w:t xml:space="preserve">Premier Inn has nearly the same marketing techniques in order to grab customers' attention. As compared to the Sheraton hotels, Premier Inn has a smaller marketing segment and runs its business operations in selected countries like UAE, Germany, Ireland, Qatar, India, China etc (Kotler </w:t>
      </w:r>
      <w:r w:rsidDel="00000000" w:rsidR="00000000" w:rsidRPr="00000000">
        <w:rPr>
          <w:i w:val="1"/>
          <w:rtl w:val="0"/>
        </w:rPr>
        <w:t xml:space="preserve">et al</w:t>
      </w:r>
      <w:r w:rsidDel="00000000" w:rsidR="00000000" w:rsidRPr="00000000">
        <w:rPr>
          <w:rtl w:val="0"/>
        </w:rPr>
        <w:t xml:space="preserve">., 2020). Premier Inn has also enlisted its price range at an affordable rate in order to gain customers' preferences. As compared to the Sheraton hotel, the price range of Premier Inn is much lower and a customer can get a room at an average rate of $150. The company is very active on social media platforms and promotes its rooms with the help of influencers and SEO marketing. </w:t>
      </w:r>
    </w:p>
    <w:p w:rsidR="00000000" w:rsidDel="00000000" w:rsidP="00000000" w:rsidRDefault="00000000" w:rsidRPr="00000000" w14:paraId="00000018">
      <w:pPr>
        <w:spacing w:line="360" w:lineRule="auto"/>
        <w:rPr/>
      </w:pPr>
      <w:r w:rsidDel="00000000" w:rsidR="00000000" w:rsidRPr="00000000">
        <w:rPr>
          <w:rtl w:val="0"/>
        </w:rPr>
        <w:t xml:space="preserve">The current market position of Sheraton hotel is very strong and they are counted as one of the topmost hotel chains across the global market. With more than 400+ hotels under their brand, the Sheraton hotel has a strong presence in the global tourism and hospitality industry (Bowie </w:t>
      </w:r>
      <w:r w:rsidDel="00000000" w:rsidR="00000000" w:rsidRPr="00000000">
        <w:rPr>
          <w:i w:val="1"/>
          <w:rtl w:val="0"/>
        </w:rPr>
        <w:t xml:space="preserve">et al</w:t>
      </w:r>
      <w:r w:rsidDel="00000000" w:rsidR="00000000" w:rsidRPr="00000000">
        <w:rPr>
          <w:rtl w:val="0"/>
        </w:rPr>
        <w:t xml:space="preserve">., 2017). Moreover, the company has hotels in more than 70 countries which also provides them with a strong position in the global tourism and hospitality market. The company also provides sponsorship and teams up with several big events which have been conducted at the global level. Sheraton hotel has also an effective marketing campaign which helps them to stay ahead in the competitive market (BURKE </w:t>
      </w:r>
      <w:r w:rsidDel="00000000" w:rsidR="00000000" w:rsidRPr="00000000">
        <w:rPr>
          <w:i w:val="1"/>
          <w:rtl w:val="0"/>
        </w:rPr>
        <w:t xml:space="preserve">et al</w:t>
      </w:r>
      <w:r w:rsidDel="00000000" w:rsidR="00000000" w:rsidRPr="00000000">
        <w:rPr>
          <w:rtl w:val="0"/>
        </w:rPr>
        <w:t xml:space="preserve">., 2020). According to a report, Sheraton hotel has a 12.7% market share in the global tourism and hospitality industry.</w:t>
      </w:r>
    </w:p>
    <w:p w:rsidR="00000000" w:rsidDel="00000000" w:rsidP="00000000" w:rsidRDefault="00000000" w:rsidRPr="00000000" w14:paraId="00000019">
      <w:pPr>
        <w:spacing w:line="360" w:lineRule="auto"/>
        <w:rPr/>
      </w:pPr>
      <w:r w:rsidDel="00000000" w:rsidR="00000000" w:rsidRPr="00000000">
        <w:rPr>
          <w:rtl w:val="0"/>
        </w:rPr>
        <w:t xml:space="preserve">The market position and market strength of Premier Inn are lower as compared to the Sheraton hotel. As the company is only functional in selected countries, therefore, their Global market ranking is near about 6000 and they have a market share of 4.2% in the global tourism and hospitality sector. However, the company is very strong in the UK market due to its breathtaking destinations (Smith and Zook, 2020). </w:t>
      </w:r>
    </w:p>
    <w:p w:rsidR="00000000" w:rsidDel="00000000" w:rsidP="00000000" w:rsidRDefault="00000000" w:rsidRPr="00000000" w14:paraId="0000001A">
      <w:pPr>
        <w:spacing w:line="360" w:lineRule="auto"/>
        <w:rPr/>
      </w:pPr>
      <w:r w:rsidDel="00000000" w:rsidR="00000000" w:rsidRPr="00000000">
        <w:rPr>
          <w:rtl w:val="0"/>
        </w:rPr>
        <w:t xml:space="preserve">Sheraton hotel has a strong presence on all social media platforms and its PR team is very strong. They use SEO marketing, email marketing, influencer marketing, SMS marketing, email marketing etc. to attract new customers towards them (Kotler and Kartajaya, 2017). Recent studies have shown that the company is really successful in their digital marketing campaigns and has been able to generate more than $5 million in the financial year of 2022. </w:t>
      </w:r>
    </w:p>
    <w:p w:rsidR="00000000" w:rsidDel="00000000" w:rsidP="00000000" w:rsidRDefault="00000000" w:rsidRPr="00000000" w14:paraId="0000001B">
      <w:pPr>
        <w:spacing w:line="360" w:lineRule="auto"/>
        <w:rPr/>
      </w:pPr>
      <w:r w:rsidDel="00000000" w:rsidR="00000000" w:rsidRPr="00000000">
        <w:rPr>
          <w:rtl w:val="0"/>
        </w:rPr>
        <w:t xml:space="preserve">Premier Inn hotel has also a strong presence on the social media platforms like Facebook, Twitter, Instagram etc. The hotel encourages other tourists by tagging their visitors on various social media platforms (Ryan, 2012). Moreover, the company attracts a lot of new customers with the help of third-party tourism apps and websites. They also took help from several media houses and magazines in order to promote their hotels. Influencer marketing and other digital marketing and also part of their marketing campaigns. </w:t>
      </w:r>
    </w:p>
    <w:p w:rsidR="00000000" w:rsidDel="00000000" w:rsidP="00000000" w:rsidRDefault="00000000" w:rsidRPr="00000000" w14:paraId="0000001C">
      <w:pPr>
        <w:spacing w:line="360" w:lineRule="auto"/>
        <w:rPr/>
      </w:pPr>
      <w:r w:rsidDel="00000000" w:rsidR="00000000" w:rsidRPr="00000000">
        <w:rPr>
          <w:rtl w:val="0"/>
        </w:rPr>
        <w:t xml:space="preserve">Sustainability is a hot topic nowadays and it is equally significant for the tourism and hospitality industry to implement these in their hotels and resorts etc. The Sheraton hotel by Marriott International has implemented several sustainable measures in its operations in order to reduce its carbon footprint from the environment. They have taken the help of the latest technologies to revise the old system and implemented automation in it (Ghauri, 2014). Automation assists in the automatic check-in and check-out of the customers, it also saves energy and digitises the customer's experience. Sheraton hotel has also banned the use of plastic bags at their Hotel premises and they also recycle the wastewater for other uses. Moreover, they have installed a hydro showerhead which indicates how much water has been used. This device has helped Sheraton hotel to save up to $240 per hotel room annually. </w:t>
      </w:r>
    </w:p>
    <w:p w:rsidR="00000000" w:rsidDel="00000000" w:rsidP="00000000" w:rsidRDefault="00000000" w:rsidRPr="00000000" w14:paraId="0000001D">
      <w:pPr>
        <w:spacing w:line="360" w:lineRule="auto"/>
        <w:rPr/>
      </w:pPr>
      <w:r w:rsidDel="00000000" w:rsidR="00000000" w:rsidRPr="00000000">
        <w:rPr>
          <w:rtl w:val="0"/>
        </w:rPr>
        <w:t xml:space="preserve">On the other hand, Premier Inn has also implemented a few marketing strategies to enable sustainability at their hotels and resorts. They have also encouraged the use of automation at their hotels and banned single-use plastic bags (Zhang, 2019). Moreover, they are also working to reduce food wastage by giving more priority to vegan foods. According to a report, vegan food helps in reducing the carbon footprint by 10%. Premier Inn is one step ahead of other firms as they provide e-bikes or e-vehicle options to the client for pick-up and drop services. Premier Inn is also encouraging the local economy by tying up with them which assists in saving thousands of dollars in unnecessary transportation etc. </w:t>
      </w:r>
    </w:p>
    <w:p w:rsidR="00000000" w:rsidDel="00000000" w:rsidP="00000000" w:rsidRDefault="00000000" w:rsidRPr="00000000" w14:paraId="0000001E">
      <w:pPr>
        <w:spacing w:line="360" w:lineRule="auto"/>
        <w:rPr/>
      </w:pPr>
      <w:r w:rsidDel="00000000" w:rsidR="00000000" w:rsidRPr="00000000">
        <w:rPr>
          <w:rtl w:val="0"/>
        </w:rPr>
        <w:t xml:space="preserve">The global pandemic COVID-19 has impacted the tourism and hospitality industry severely. During the pandemic, everything was closed and a strict lockdown was imposed by the respective governments of several countries. Due to the pandemic, customers' behaviour and approach have also changed and conventional marketing strategies are not so useful nowadays (Clark, 2021). Both Sheraton hotels and Premier Inn have faced hard times during the pandemic and are trying to get back into their original position. Both companies are working on providing personified services to customers after the pandemic. Moreover, customers are now more focused on safety and hygiene during their stays at the hotels, therefore, both Sheraton hotels and Premier Inn are giving more priority to cleanliness and hygiene at their hotels and resorts. </w:t>
      </w:r>
    </w:p>
    <w:p w:rsidR="00000000" w:rsidDel="00000000" w:rsidP="00000000" w:rsidRDefault="00000000" w:rsidRPr="00000000" w14:paraId="0000001F">
      <w:pPr>
        <w:spacing w:line="360" w:lineRule="auto"/>
        <w:rPr/>
      </w:pPr>
      <w:r w:rsidDel="00000000" w:rsidR="00000000" w:rsidRPr="00000000">
        <w:rPr>
          <w:rtl w:val="0"/>
        </w:rPr>
        <w:t xml:space="preserve">After the Covid 19 pandemic, the style of marketing campaigns has totally changed for the hospitality industry. Maximum customers or people are active on social media platforms and other digital sites nowadays (Park and Jones, 2021). Therefore, in order to grab the attention of those customers, both Sheraton hotel and Premier Inn have changed their marketing approach and started attracting tourists via social media posts. Now, both firms are targeting their customer base with the help of digital marketing campaigns. The new marketing trend has opened a new door for Sheraton Hotel and Premier Inn and positive responses from customers have made it successful for both organisations.</w:t>
      </w:r>
    </w:p>
    <w:p w:rsidR="00000000" w:rsidDel="00000000" w:rsidP="00000000" w:rsidRDefault="00000000" w:rsidRPr="00000000" w14:paraId="00000020">
      <w:pPr>
        <w:spacing w:line="360" w:lineRule="auto"/>
        <w:rPr/>
      </w:pPr>
      <w:r w:rsidDel="00000000" w:rsidR="00000000" w:rsidRPr="00000000">
        <w:rPr>
          <w:rtl w:val="0"/>
        </w:rPr>
        <w:t xml:space="preserve">The following essay was all about a comparison between two multinational hotel chains named Sheraton hotels and Premier Inn. The report has discussed and analysed several factors which provide a thorough comparison between the two hotel brands. After analysing the whole study, It can be said that the marketing campaigns of both companies are somewhat the same and differ slightly. Both companies are working on their strength and have been successful for a long time in their respective markets. Moreover, they are also trying to reduce their carbon footprints and implementing sustainable practices at the hotels to get more customers' attention. Both Sheraton hotel and Premier Inn rub the opportunity to expand their business operations in the current market situation as the tourist has increased after the global pandemic of COVID-19. It is important for Premier Inn to work on new market strategies to expand its business operations in other parts of the world as they are far behind as compared to the Sheraton hotel in market expansion.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spacing w:line="360" w:lineRule="auto"/>
        <w:rPr>
          <w:sz w:val="24"/>
          <w:szCs w:val="24"/>
        </w:rPr>
      </w:pPr>
      <w:bookmarkStart w:colFirst="0" w:colLast="0" w:name="_3znysh7" w:id="16"/>
      <w:bookmarkEnd w:id="16"/>
      <w:r w:rsidDel="00000000" w:rsidR="00000000" w:rsidRPr="00000000">
        <w:rPr>
          <w:rtl w:val="0"/>
        </w:rPr>
        <w:t xml:space="preserve">References</w:t>
      </w:r>
      <w:r w:rsidDel="00000000" w:rsidR="00000000" w:rsidRPr="00000000">
        <w:rPr>
          <w:sz w:val="24"/>
          <w:szCs w:val="24"/>
          <w:rtl w:val="0"/>
        </w:rPr>
        <w:t xml:space="preserve"> </w:t>
      </w:r>
    </w:p>
    <w:p w:rsidR="00000000" w:rsidDel="00000000" w:rsidP="00000000" w:rsidRDefault="00000000" w:rsidRPr="00000000" w14:paraId="00000023">
      <w:pPr>
        <w:spacing w:line="360" w:lineRule="auto"/>
        <w:rPr/>
      </w:pPr>
      <w:r w:rsidDel="00000000" w:rsidR="00000000" w:rsidRPr="00000000">
        <w:rPr>
          <w:rtl w:val="0"/>
        </w:rPr>
        <w:t xml:space="preserve">Aigbedo, H., 2021. Impact of COVID-19 on the hospitality industry: A supply chain resilience perspective. International Journal of Hospitality Management, 98, p.103012.</w:t>
      </w:r>
    </w:p>
    <w:p w:rsidR="00000000" w:rsidDel="00000000" w:rsidP="00000000" w:rsidRDefault="00000000" w:rsidRPr="00000000" w14:paraId="00000024">
      <w:pPr>
        <w:spacing w:line="360" w:lineRule="auto"/>
        <w:rPr/>
      </w:pPr>
      <w:r w:rsidDel="00000000" w:rsidR="00000000" w:rsidRPr="00000000">
        <w:rPr>
          <w:rtl w:val="0"/>
        </w:rPr>
        <w:t xml:space="preserve">Baum, T. and Hai, N.T.T., 2020. Hospitality, tourism, human rights and the impact of COVID-19. International Journal of Contemporary Hospitality Management, 32(7), pp.2397-2407.</w:t>
      </w:r>
    </w:p>
    <w:p w:rsidR="00000000" w:rsidDel="00000000" w:rsidP="00000000" w:rsidRDefault="00000000" w:rsidRPr="00000000" w14:paraId="00000025">
      <w:pPr>
        <w:spacing w:line="360" w:lineRule="auto"/>
        <w:rPr/>
      </w:pPr>
      <w:r w:rsidDel="00000000" w:rsidR="00000000" w:rsidRPr="00000000">
        <w:rPr>
          <w:rtl w:val="0"/>
        </w:rPr>
        <w:t xml:space="preserve">Bowie,D. Buttle,F. Brookes,M &amp; Mariussen,A., 2017. Hospitality Marketing. 3rd ed, Routledge, London</w:t>
      </w:r>
    </w:p>
    <w:p w:rsidR="00000000" w:rsidDel="00000000" w:rsidP="00000000" w:rsidRDefault="00000000" w:rsidRPr="00000000" w14:paraId="00000026">
      <w:pPr>
        <w:spacing w:line="360" w:lineRule="auto"/>
        <w:rPr/>
      </w:pPr>
      <w:r w:rsidDel="00000000" w:rsidR="00000000" w:rsidRPr="00000000">
        <w:rPr>
          <w:rtl w:val="0"/>
        </w:rPr>
        <w:t xml:space="preserve">Chaffey, D and Ellis- Chadwick, F., 2019. Digital Marketing. 7th ed, Pearsons, London.</w:t>
      </w:r>
    </w:p>
    <w:p w:rsidR="00000000" w:rsidDel="00000000" w:rsidP="00000000" w:rsidRDefault="00000000" w:rsidRPr="00000000" w14:paraId="00000027">
      <w:pPr>
        <w:spacing w:line="360" w:lineRule="auto"/>
        <w:rPr/>
      </w:pPr>
      <w:r w:rsidDel="00000000" w:rsidR="00000000" w:rsidRPr="00000000">
        <w:rPr>
          <w:rtl w:val="0"/>
        </w:rPr>
        <w:t xml:space="preserve">Clark, J., Mauck, N. and Pruitt, S.W., 2021. The financial impact of COVID-19: Evidence from an event study of global hospitality firms. Research in International Business and Finance, 58, p.101452.</w:t>
      </w:r>
    </w:p>
    <w:p w:rsidR="00000000" w:rsidDel="00000000" w:rsidP="00000000" w:rsidRDefault="00000000" w:rsidRPr="00000000" w14:paraId="00000028">
      <w:pPr>
        <w:spacing w:line="360" w:lineRule="auto"/>
        <w:rPr/>
      </w:pPr>
      <w:r w:rsidDel="00000000" w:rsidR="00000000" w:rsidRPr="00000000">
        <w:rPr>
          <w:rtl w:val="0"/>
        </w:rPr>
        <w:t xml:space="preserve">Clow, K &amp; Baack, D., 2013. Integrated Advertising, Promotion and Marketing Communications. 6th ed, Pearson, London </w:t>
      </w:r>
    </w:p>
    <w:p w:rsidR="00000000" w:rsidDel="00000000" w:rsidP="00000000" w:rsidRDefault="00000000" w:rsidRPr="00000000" w14:paraId="00000029">
      <w:pPr>
        <w:spacing w:line="360" w:lineRule="auto"/>
        <w:rPr/>
      </w:pPr>
      <w:r w:rsidDel="00000000" w:rsidR="00000000" w:rsidRPr="00000000">
        <w:rPr>
          <w:rtl w:val="0"/>
        </w:rPr>
        <w:t xml:space="preserve">Davahli, M.R., Karwowski, W., Sonmez, S. and Apostolopoulos, Y., 2020. The hospitality industry in the face of the COVID-19 pandemic: Current topics and research methods. International Journal of Environmental Research and Public Health, 17(20), p.7366.</w:t>
      </w:r>
    </w:p>
    <w:p w:rsidR="00000000" w:rsidDel="00000000" w:rsidP="00000000" w:rsidRDefault="00000000" w:rsidRPr="00000000" w14:paraId="0000002A">
      <w:pPr>
        <w:spacing w:line="360" w:lineRule="auto"/>
        <w:rPr/>
      </w:pPr>
      <w:r w:rsidDel="00000000" w:rsidR="00000000" w:rsidRPr="00000000">
        <w:rPr>
          <w:rtl w:val="0"/>
        </w:rPr>
        <w:t xml:space="preserve">Ghauri, P N., 2014. International Marketing, 4th Ed, McGraw Hill, London</w:t>
      </w:r>
    </w:p>
    <w:p w:rsidR="00000000" w:rsidDel="00000000" w:rsidP="00000000" w:rsidRDefault="00000000" w:rsidRPr="00000000" w14:paraId="0000002B">
      <w:pPr>
        <w:spacing w:line="360" w:lineRule="auto"/>
        <w:rPr/>
      </w:pPr>
      <w:r w:rsidDel="00000000" w:rsidR="00000000" w:rsidRPr="00000000">
        <w:rPr>
          <w:rtl w:val="0"/>
        </w:rPr>
        <w:t xml:space="preserve">Housden M., 2008. Marketing Research &amp; Information, Butterworth Heinemann, Oxford.</w:t>
      </w:r>
    </w:p>
    <w:p w:rsidR="00000000" w:rsidDel="00000000" w:rsidP="00000000" w:rsidRDefault="00000000" w:rsidRPr="00000000" w14:paraId="0000002C">
      <w:pPr>
        <w:spacing w:line="360" w:lineRule="auto"/>
        <w:rPr/>
      </w:pPr>
      <w:r w:rsidDel="00000000" w:rsidR="00000000" w:rsidRPr="00000000">
        <w:rPr>
          <w:rtl w:val="0"/>
        </w:rPr>
        <w:t xml:space="preserve">Jobber, D. and Ellis-Chadwick, F., 2020. Principles and practice of marketing. 9th ed. London.</w:t>
      </w:r>
    </w:p>
    <w:p w:rsidR="00000000" w:rsidDel="00000000" w:rsidP="00000000" w:rsidRDefault="00000000" w:rsidRPr="00000000" w14:paraId="0000002D">
      <w:pPr>
        <w:spacing w:line="360" w:lineRule="auto"/>
        <w:rPr/>
      </w:pPr>
      <w:r w:rsidDel="00000000" w:rsidR="00000000" w:rsidRPr="00000000">
        <w:rPr>
          <w:rtl w:val="0"/>
        </w:rPr>
        <w:t xml:space="preserve">Kang, S.E., Park, C., Lee, C.K. and Lee, S., 2021. The stress-induced impact of COVID-19 on tourism and hospitality workers. Sustainability, 13(3), p.1327.</w:t>
      </w:r>
    </w:p>
    <w:p w:rsidR="00000000" w:rsidDel="00000000" w:rsidP="00000000" w:rsidRDefault="00000000" w:rsidRPr="00000000" w14:paraId="0000002E">
      <w:pPr>
        <w:spacing w:line="360" w:lineRule="auto"/>
        <w:rPr/>
      </w:pPr>
      <w:r w:rsidDel="00000000" w:rsidR="00000000" w:rsidRPr="00000000">
        <w:rPr>
          <w:rtl w:val="0"/>
        </w:rPr>
        <w:t xml:space="preserve">Kotler, P., Armstrong, G., Harris, L. and He, H., 2020. Principles of marketing. 8th European ed, London: Pearson Education Limited.</w:t>
      </w:r>
    </w:p>
    <w:p w:rsidR="00000000" w:rsidDel="00000000" w:rsidP="00000000" w:rsidRDefault="00000000" w:rsidRPr="00000000" w14:paraId="0000002F">
      <w:pPr>
        <w:spacing w:line="360" w:lineRule="auto"/>
        <w:rPr/>
      </w:pPr>
      <w:r w:rsidDel="00000000" w:rsidR="00000000" w:rsidRPr="00000000">
        <w:rPr>
          <w:rtl w:val="0"/>
        </w:rPr>
        <w:t xml:space="preserve">Kotler,P and Kartajaya, H. Marketing 4.0 Moving from Traditional to Digital., 2017. Wiley. New York.</w:t>
      </w:r>
    </w:p>
    <w:p w:rsidR="00000000" w:rsidDel="00000000" w:rsidP="00000000" w:rsidRDefault="00000000" w:rsidRPr="00000000" w14:paraId="00000030">
      <w:pPr>
        <w:spacing w:line="360" w:lineRule="auto"/>
        <w:rPr/>
      </w:pPr>
      <w:r w:rsidDel="00000000" w:rsidR="00000000" w:rsidRPr="00000000">
        <w:rPr>
          <w:rtl w:val="0"/>
        </w:rPr>
        <w:t xml:space="preserve">Park, M. and Jones, T., 2021. Going virtual: The impact of COVID-19 on internships in tourism, events, and hospitality education. Journal of Hospitality &amp; Tourism Education, 33(3), pp.176-193.</w:t>
      </w:r>
    </w:p>
    <w:p w:rsidR="00000000" w:rsidDel="00000000" w:rsidP="00000000" w:rsidRDefault="00000000" w:rsidRPr="00000000" w14:paraId="00000031">
      <w:pPr>
        <w:spacing w:line="360" w:lineRule="auto"/>
        <w:rPr/>
      </w:pPr>
      <w:r w:rsidDel="00000000" w:rsidR="00000000" w:rsidRPr="00000000">
        <w:rPr>
          <w:rtl w:val="0"/>
        </w:rPr>
        <w:t xml:space="preserve">Ryan, D., 2012. Understanding Digital marketing: Marketing Strategies for Engaging The Digital Generation. Kogan Page, London.</w:t>
      </w:r>
    </w:p>
    <w:p w:rsidR="00000000" w:rsidDel="00000000" w:rsidP="00000000" w:rsidRDefault="00000000" w:rsidRPr="00000000" w14:paraId="00000032">
      <w:pPr>
        <w:spacing w:line="360" w:lineRule="auto"/>
        <w:rPr/>
      </w:pPr>
      <w:r w:rsidDel="00000000" w:rsidR="00000000" w:rsidRPr="00000000">
        <w:rPr>
          <w:rtl w:val="0"/>
        </w:rPr>
        <w:t xml:space="preserve">Smith PR &amp; Zook ZE., 2020. Marketing Communications. 7th ed, Kogan Page, London</w:t>
      </w:r>
    </w:p>
    <w:p w:rsidR="00000000" w:rsidDel="00000000" w:rsidP="00000000" w:rsidRDefault="00000000" w:rsidRPr="00000000" w14:paraId="00000033">
      <w:pPr>
        <w:spacing w:line="360" w:lineRule="auto"/>
        <w:rPr/>
      </w:pPr>
      <w:r w:rsidDel="00000000" w:rsidR="00000000" w:rsidRPr="00000000">
        <w:rPr>
          <w:rtl w:val="0"/>
        </w:rPr>
        <w:t xml:space="preserve">Wieczorek-Kosmala, M., 2021. COVID-19 impact on the hospitality industry: Exploratory study of financial-slack-driven risk preparedness. International Journal of Hospitality Management, 94, p.102799.</w:t>
      </w:r>
    </w:p>
    <w:p w:rsidR="00000000" w:rsidDel="00000000" w:rsidP="00000000" w:rsidRDefault="00000000" w:rsidRPr="00000000" w14:paraId="00000034">
      <w:pPr>
        <w:spacing w:line="360" w:lineRule="auto"/>
        <w:rPr/>
      </w:pPr>
      <w:r w:rsidDel="00000000" w:rsidR="00000000" w:rsidRPr="00000000">
        <w:rPr>
          <w:rtl w:val="0"/>
        </w:rPr>
        <w:t xml:space="preserve">Zhang, J.Z., 2019. Group marketing strategies–design, implementation, and measurement. Rutgers Business Review, 4(1).</w:t>
      </w:r>
    </w:p>
    <w:p w:rsidR="00000000" w:rsidDel="00000000" w:rsidP="00000000" w:rsidRDefault="00000000" w:rsidRPr="00000000" w14:paraId="00000035">
      <w:pPr>
        <w:spacing w:line="360" w:lineRule="auto"/>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pBdr>
        <w:bottom w:color="4f81bd" w:space="4" w:sz="8" w:val="single"/>
      </w:pBdr>
      <w:spacing w:after="300" w:lineRule="auto"/>
      <w:jc w:val="center"/>
    </w:pPr>
    <w:rPr>
      <w:b w:val="1"/>
      <w:sz w:val="36"/>
      <w:szCs w:val="3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