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49592E" w14:textId="77777777" w:rsidR="00D731C3" w:rsidRPr="0066224E" w:rsidRDefault="00D731C3" w:rsidP="00D731C3">
      <w:pPr>
        <w:spacing w:before="212"/>
        <w:jc w:val="center"/>
        <w:rPr>
          <w:rFonts w:ascii="Arial"/>
          <w:b/>
          <w:sz w:val="56"/>
          <w:szCs w:val="56"/>
        </w:rPr>
      </w:pPr>
      <w:bookmarkStart w:id="0" w:name="_top"/>
      <w:bookmarkEnd w:id="0"/>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A17E00">
      <w:pPr>
        <w:spacing w:before="212" w:line="240" w:lineRule="auto"/>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A17E00">
      <w:pPr>
        <w:spacing w:before="212" w:line="240" w:lineRule="auto"/>
        <w:rPr>
          <w:rFonts w:ascii="Arial"/>
          <w:b/>
          <w:sz w:val="48"/>
          <w:szCs w:val="48"/>
        </w:rPr>
      </w:pPr>
    </w:p>
    <w:p w14:paraId="0BE22D31" w14:textId="77777777" w:rsidR="00A17E00" w:rsidRDefault="00D731C3" w:rsidP="00A17E00">
      <w:pPr>
        <w:spacing w:before="212" w:line="240" w:lineRule="auto"/>
        <w:rPr>
          <w:rFonts w:ascii="Arial"/>
          <w:b/>
          <w:bCs/>
          <w:sz w:val="48"/>
          <w:szCs w:val="48"/>
        </w:rPr>
      </w:pPr>
      <w:r w:rsidRPr="74B02C96">
        <w:rPr>
          <w:rFonts w:ascii="Arial"/>
          <w:b/>
          <w:bCs/>
          <w:sz w:val="48"/>
          <w:szCs w:val="48"/>
        </w:rPr>
        <w:t>ASSESSMENT COMPONENT:</w:t>
      </w:r>
    </w:p>
    <w:p w14:paraId="283B67D3" w14:textId="7C16A5C3" w:rsidR="00D731C3" w:rsidRDefault="00D731C3" w:rsidP="00A17E00">
      <w:pPr>
        <w:spacing w:before="212" w:line="240" w:lineRule="auto"/>
        <w:rPr>
          <w:rFonts w:ascii="Arial"/>
          <w:b/>
          <w:bCs/>
          <w:sz w:val="40"/>
          <w:szCs w:val="40"/>
        </w:rPr>
      </w:pPr>
      <w:r>
        <w:rPr>
          <w:rFonts w:ascii="Arial"/>
          <w:b/>
          <w:bCs/>
          <w:sz w:val="48"/>
          <w:szCs w:val="48"/>
        </w:rPr>
        <w:t>PORTFOLIO</w:t>
      </w:r>
    </w:p>
    <w:p w14:paraId="0A0AD5DC" w14:textId="77777777" w:rsidR="00D731C3" w:rsidRDefault="00D731C3" w:rsidP="00A17E00">
      <w:pPr>
        <w:spacing w:before="7" w:line="240" w:lineRule="auto"/>
        <w:rPr>
          <w:rFonts w:ascii="Arial"/>
          <w:b/>
          <w:sz w:val="44"/>
        </w:rPr>
      </w:pPr>
    </w:p>
    <w:p w14:paraId="5CBB01FB" w14:textId="60A7E12A" w:rsidR="00D731C3" w:rsidRPr="00DD5969" w:rsidRDefault="00D731C3" w:rsidP="00A17E00">
      <w:pPr>
        <w:spacing w:before="3" w:line="240" w:lineRule="auto"/>
        <w:rPr>
          <w:rFonts w:ascii="Arial"/>
          <w:b/>
          <w:sz w:val="48"/>
          <w:szCs w:val="48"/>
        </w:rPr>
      </w:pPr>
      <w:r w:rsidRPr="00DD5969">
        <w:rPr>
          <w:rFonts w:ascii="Arial"/>
          <w:b/>
          <w:sz w:val="48"/>
          <w:szCs w:val="48"/>
        </w:rPr>
        <w:t>STUDENT NAME:</w:t>
      </w:r>
      <w:r w:rsidR="00A17E00">
        <w:rPr>
          <w:rFonts w:ascii="Arial"/>
          <w:b/>
          <w:sz w:val="48"/>
          <w:szCs w:val="48"/>
        </w:rPr>
        <w:t xml:space="preserve"> </w:t>
      </w:r>
      <w:r w:rsidR="00C9196C">
        <w:rPr>
          <w:rFonts w:ascii="Arial"/>
          <w:b/>
          <w:sz w:val="48"/>
          <w:szCs w:val="48"/>
        </w:rPr>
        <w:t xml:space="preserve">Aurelia-Mirela </w:t>
      </w:r>
      <w:proofErr w:type="spellStart"/>
      <w:r w:rsidR="00C9196C">
        <w:rPr>
          <w:rFonts w:ascii="Arial"/>
          <w:b/>
          <w:sz w:val="48"/>
          <w:szCs w:val="48"/>
        </w:rPr>
        <w:t>Sterian</w:t>
      </w:r>
      <w:proofErr w:type="spellEnd"/>
    </w:p>
    <w:p w14:paraId="0D47E8B5" w14:textId="77777777" w:rsidR="00D731C3" w:rsidRPr="00DD5969" w:rsidRDefault="00D731C3" w:rsidP="00A17E00">
      <w:pPr>
        <w:spacing w:before="3" w:line="240" w:lineRule="auto"/>
        <w:rPr>
          <w:rFonts w:ascii="Arial"/>
          <w:b/>
          <w:sz w:val="48"/>
          <w:szCs w:val="48"/>
        </w:rPr>
      </w:pPr>
    </w:p>
    <w:p w14:paraId="1AB71829" w14:textId="5390B194" w:rsidR="00D731C3" w:rsidRPr="00DD5969" w:rsidRDefault="00D731C3" w:rsidP="00A17E00">
      <w:pPr>
        <w:spacing w:before="3" w:line="240" w:lineRule="auto"/>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C9196C">
        <w:rPr>
          <w:rFonts w:ascii="Arial"/>
          <w:b/>
          <w:sz w:val="48"/>
          <w:szCs w:val="48"/>
        </w:rPr>
        <w:t xml:space="preserve"> 2238113</w:t>
      </w:r>
    </w:p>
    <w:p w14:paraId="0E17CBF1" w14:textId="77777777" w:rsidR="00D731C3" w:rsidRDefault="00D731C3" w:rsidP="00A17E00">
      <w:pPr>
        <w:spacing w:line="240" w:lineRule="auto"/>
        <w:rPr>
          <w:rFonts w:ascii="Arial"/>
          <w:b/>
          <w:sz w:val="47"/>
        </w:rPr>
      </w:pPr>
    </w:p>
    <w:p w14:paraId="7D269D68" w14:textId="16B6E80C" w:rsidR="00D731C3" w:rsidRDefault="00D731C3" w:rsidP="00A17E00">
      <w:pPr>
        <w:spacing w:line="240" w:lineRule="auto"/>
        <w:rPr>
          <w:rFonts w:ascii="Arial"/>
          <w:b/>
          <w:sz w:val="47"/>
        </w:rPr>
      </w:pPr>
      <w:r>
        <w:rPr>
          <w:rFonts w:ascii="Arial"/>
          <w:b/>
          <w:sz w:val="47"/>
        </w:rPr>
        <w:t>LECTURER:</w:t>
      </w:r>
      <w:r w:rsidR="00C9196C">
        <w:rPr>
          <w:rFonts w:ascii="Arial"/>
          <w:b/>
          <w:sz w:val="47"/>
        </w:rPr>
        <w:t xml:space="preserve"> Philippa Fitzgerald</w:t>
      </w:r>
    </w:p>
    <w:p w14:paraId="3DD5B9A7" w14:textId="77777777" w:rsidR="00A17E00" w:rsidRDefault="00A17E00" w:rsidP="00A17E00">
      <w:pPr>
        <w:spacing w:line="240" w:lineRule="auto"/>
        <w:rPr>
          <w:rFonts w:ascii="Arial"/>
          <w:b/>
          <w:sz w:val="47"/>
        </w:rPr>
      </w:pPr>
    </w:p>
    <w:p w14:paraId="52EF9C1C" w14:textId="42D1C56B" w:rsidR="00D731C3" w:rsidRDefault="00D731C3" w:rsidP="00A17E00">
      <w:pPr>
        <w:spacing w:line="240" w:lineRule="auto"/>
        <w:rPr>
          <w:rFonts w:ascii="Arial"/>
          <w:b/>
          <w:sz w:val="47"/>
        </w:rPr>
      </w:pPr>
      <w:r>
        <w:rPr>
          <w:rFonts w:ascii="Arial"/>
          <w:b/>
          <w:sz w:val="47"/>
        </w:rPr>
        <w:t>DATE:</w:t>
      </w:r>
      <w:r w:rsidR="00C9196C">
        <w:rPr>
          <w:rFonts w:ascii="Arial"/>
          <w:b/>
          <w:sz w:val="47"/>
        </w:rPr>
        <w:t xml:space="preserve"> 16.03.2026</w:t>
      </w:r>
    </w:p>
    <w:p w14:paraId="750D07D1" w14:textId="77777777" w:rsidR="00A17E00" w:rsidRPr="00192D3C" w:rsidRDefault="00A17E00" w:rsidP="00A17E00">
      <w:pPr>
        <w:spacing w:line="240" w:lineRule="auto"/>
        <w:rPr>
          <w:rFonts w:ascii="Arial"/>
          <w:b/>
          <w:sz w:val="47"/>
        </w:rPr>
      </w:pP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Pr="00A17E00" w:rsidRDefault="00D731C3" w:rsidP="00A17E00">
          <w:pPr>
            <w:pStyle w:val="TOCHeading"/>
            <w:spacing w:line="360" w:lineRule="auto"/>
            <w:jc w:val="both"/>
            <w:rPr>
              <w:rStyle w:val="Heading1Char"/>
            </w:rPr>
          </w:pPr>
          <w:r w:rsidRPr="00A17E00">
            <w:rPr>
              <w:rStyle w:val="Heading1Char"/>
            </w:rPr>
            <w:t>Contents</w:t>
          </w:r>
        </w:p>
        <w:p w14:paraId="1FF5C363" w14:textId="41095287" w:rsidR="004B5094" w:rsidRPr="00A85237" w:rsidRDefault="00D731C3" w:rsidP="00A17E00">
          <w:pPr>
            <w:pStyle w:val="TOC1"/>
            <w:tabs>
              <w:tab w:val="right" w:leader="dot" w:pos="9016"/>
            </w:tabs>
            <w:spacing w:line="360" w:lineRule="auto"/>
            <w:jc w:val="both"/>
            <w:rPr>
              <w:rFonts w:ascii="Arial" w:eastAsiaTheme="minorEastAsia" w:hAnsi="Arial" w:cs="Arial"/>
              <w:noProof/>
              <w:lang w:eastAsia="en-GB"/>
            </w:rPr>
          </w:pPr>
          <w:r w:rsidRPr="00A85237">
            <w:rPr>
              <w:rFonts w:ascii="Arial" w:hAnsi="Arial" w:cs="Arial"/>
            </w:rPr>
            <w:fldChar w:fldCharType="begin"/>
          </w:r>
          <w:r w:rsidRPr="00A85237">
            <w:rPr>
              <w:rFonts w:ascii="Arial" w:hAnsi="Arial" w:cs="Arial"/>
            </w:rPr>
            <w:instrText xml:space="preserve"> TOC \o "1-3" \h \z \u </w:instrText>
          </w:r>
          <w:r w:rsidRPr="00A85237">
            <w:rPr>
              <w:rFonts w:ascii="Arial" w:hAnsi="Arial" w:cs="Arial"/>
            </w:rPr>
            <w:fldChar w:fldCharType="separate"/>
          </w:r>
          <w:hyperlink w:anchor="_Toc211605235" w:history="1">
            <w:r w:rsidR="004B5094" w:rsidRPr="00A85237">
              <w:rPr>
                <w:rStyle w:val="Hyperlink"/>
                <w:rFonts w:ascii="Arial" w:hAnsi="Arial" w:cs="Arial"/>
                <w:noProof/>
              </w:rPr>
              <w:t>Task 1</w:t>
            </w:r>
            <w:r w:rsidR="004B5094" w:rsidRPr="00A85237">
              <w:rPr>
                <w:rFonts w:ascii="Arial" w:hAnsi="Arial" w:cs="Arial"/>
                <w:noProof/>
                <w:webHidden/>
              </w:rPr>
              <w:tab/>
            </w:r>
            <w:r w:rsidR="004B5094" w:rsidRPr="00A85237">
              <w:rPr>
                <w:rFonts w:ascii="Arial" w:hAnsi="Arial" w:cs="Arial"/>
                <w:noProof/>
                <w:webHidden/>
              </w:rPr>
              <w:fldChar w:fldCharType="begin"/>
            </w:r>
            <w:r w:rsidR="004B5094" w:rsidRPr="00A85237">
              <w:rPr>
                <w:rFonts w:ascii="Arial" w:hAnsi="Arial" w:cs="Arial"/>
                <w:noProof/>
                <w:webHidden/>
              </w:rPr>
              <w:instrText xml:space="preserve"> PAGEREF _Toc211605235 \h </w:instrText>
            </w:r>
            <w:r w:rsidR="004B5094" w:rsidRPr="00A85237">
              <w:rPr>
                <w:rFonts w:ascii="Arial" w:hAnsi="Arial" w:cs="Arial"/>
                <w:noProof/>
                <w:webHidden/>
              </w:rPr>
            </w:r>
            <w:r w:rsidR="004B5094" w:rsidRPr="00A85237">
              <w:rPr>
                <w:rFonts w:ascii="Arial" w:hAnsi="Arial" w:cs="Arial"/>
                <w:noProof/>
                <w:webHidden/>
              </w:rPr>
              <w:fldChar w:fldCharType="separate"/>
            </w:r>
            <w:r w:rsidR="004B5094" w:rsidRPr="00A85237">
              <w:rPr>
                <w:rFonts w:ascii="Arial" w:hAnsi="Arial" w:cs="Arial"/>
                <w:noProof/>
                <w:webHidden/>
              </w:rPr>
              <w:t>3</w:t>
            </w:r>
            <w:r w:rsidR="004B5094" w:rsidRPr="00A85237">
              <w:rPr>
                <w:rFonts w:ascii="Arial" w:hAnsi="Arial" w:cs="Arial"/>
                <w:noProof/>
                <w:webHidden/>
              </w:rPr>
              <w:fldChar w:fldCharType="end"/>
            </w:r>
          </w:hyperlink>
        </w:p>
        <w:p w14:paraId="32556217" w14:textId="009BA38B" w:rsidR="004B5094" w:rsidRPr="00A85237" w:rsidRDefault="00000000" w:rsidP="00A17E00">
          <w:pPr>
            <w:pStyle w:val="TOC1"/>
            <w:tabs>
              <w:tab w:val="right" w:leader="dot" w:pos="9016"/>
            </w:tabs>
            <w:spacing w:line="360" w:lineRule="auto"/>
            <w:jc w:val="both"/>
            <w:rPr>
              <w:rFonts w:ascii="Arial" w:eastAsiaTheme="minorEastAsia" w:hAnsi="Arial" w:cs="Arial"/>
              <w:noProof/>
              <w:lang w:eastAsia="en-GB"/>
            </w:rPr>
          </w:pPr>
          <w:hyperlink w:anchor="_Toc211605236" w:history="1">
            <w:r w:rsidR="004B5094" w:rsidRPr="00A85237">
              <w:rPr>
                <w:rStyle w:val="Hyperlink"/>
                <w:rFonts w:ascii="Arial" w:hAnsi="Arial" w:cs="Arial"/>
                <w:noProof/>
              </w:rPr>
              <w:t>Assessment of Digital Skills</w:t>
            </w:r>
            <w:r w:rsidR="004B5094" w:rsidRPr="00A85237">
              <w:rPr>
                <w:rFonts w:ascii="Arial" w:hAnsi="Arial" w:cs="Arial"/>
                <w:noProof/>
                <w:webHidden/>
              </w:rPr>
              <w:tab/>
            </w:r>
            <w:r w:rsidR="004B5094" w:rsidRPr="00A85237">
              <w:rPr>
                <w:rFonts w:ascii="Arial" w:hAnsi="Arial" w:cs="Arial"/>
                <w:noProof/>
                <w:webHidden/>
              </w:rPr>
              <w:fldChar w:fldCharType="begin"/>
            </w:r>
            <w:r w:rsidR="004B5094" w:rsidRPr="00A85237">
              <w:rPr>
                <w:rFonts w:ascii="Arial" w:hAnsi="Arial" w:cs="Arial"/>
                <w:noProof/>
                <w:webHidden/>
              </w:rPr>
              <w:instrText xml:space="preserve"> PAGEREF _Toc211605236 \h </w:instrText>
            </w:r>
            <w:r w:rsidR="004B5094" w:rsidRPr="00A85237">
              <w:rPr>
                <w:rFonts w:ascii="Arial" w:hAnsi="Arial" w:cs="Arial"/>
                <w:noProof/>
                <w:webHidden/>
              </w:rPr>
            </w:r>
            <w:r w:rsidR="004B5094" w:rsidRPr="00A85237">
              <w:rPr>
                <w:rFonts w:ascii="Arial" w:hAnsi="Arial" w:cs="Arial"/>
                <w:noProof/>
                <w:webHidden/>
              </w:rPr>
              <w:fldChar w:fldCharType="separate"/>
            </w:r>
            <w:r w:rsidR="004B5094" w:rsidRPr="00A85237">
              <w:rPr>
                <w:rFonts w:ascii="Arial" w:hAnsi="Arial" w:cs="Arial"/>
                <w:noProof/>
                <w:webHidden/>
              </w:rPr>
              <w:t>3</w:t>
            </w:r>
            <w:r w:rsidR="004B5094" w:rsidRPr="00A85237">
              <w:rPr>
                <w:rFonts w:ascii="Arial" w:hAnsi="Arial" w:cs="Arial"/>
                <w:noProof/>
                <w:webHidden/>
              </w:rPr>
              <w:fldChar w:fldCharType="end"/>
            </w:r>
          </w:hyperlink>
        </w:p>
        <w:p w14:paraId="10A0DDE1" w14:textId="664D3838" w:rsidR="004B5094" w:rsidRPr="00A85237" w:rsidRDefault="00344AF4" w:rsidP="00A17E00">
          <w:pPr>
            <w:pStyle w:val="TOC2"/>
            <w:tabs>
              <w:tab w:val="right" w:leader="dot" w:pos="9016"/>
            </w:tabs>
            <w:spacing w:line="360" w:lineRule="auto"/>
            <w:ind w:left="0"/>
            <w:jc w:val="both"/>
            <w:rPr>
              <w:rFonts w:ascii="Arial" w:hAnsi="Arial" w:cs="Arial"/>
              <w:noProof/>
            </w:rPr>
          </w:pPr>
          <w:r w:rsidRPr="00A85237">
            <w:rPr>
              <w:rFonts w:ascii="Arial" w:hAnsi="Arial" w:cs="Arial"/>
            </w:rPr>
            <w:t>References…………………………………………………………………………………</w:t>
          </w:r>
          <w:r w:rsidR="00A17E00">
            <w:rPr>
              <w:rFonts w:ascii="Arial" w:hAnsi="Arial" w:cs="Arial"/>
            </w:rPr>
            <w:t>...</w:t>
          </w:r>
          <w:r w:rsidRPr="00A85237">
            <w:rPr>
              <w:rFonts w:ascii="Arial" w:hAnsi="Arial" w:cs="Arial"/>
            </w:rPr>
            <w:t>6</w:t>
          </w:r>
        </w:p>
        <w:p w14:paraId="066CCC32" w14:textId="43E73DA4" w:rsidR="004B5094" w:rsidRPr="00A85237" w:rsidRDefault="00000000" w:rsidP="00A17E00">
          <w:pPr>
            <w:pStyle w:val="TOC1"/>
            <w:tabs>
              <w:tab w:val="right" w:leader="dot" w:pos="9016"/>
            </w:tabs>
            <w:spacing w:line="360" w:lineRule="auto"/>
            <w:jc w:val="both"/>
            <w:rPr>
              <w:rFonts w:ascii="Arial" w:eastAsiaTheme="minorEastAsia" w:hAnsi="Arial" w:cs="Arial"/>
              <w:noProof/>
              <w:lang w:eastAsia="en-GB"/>
            </w:rPr>
          </w:pPr>
          <w:hyperlink w:anchor="_Toc211605238" w:history="1">
            <w:r w:rsidR="004B5094" w:rsidRPr="00A85237">
              <w:rPr>
                <w:rStyle w:val="Hyperlink"/>
                <w:rFonts w:ascii="Arial" w:hAnsi="Arial" w:cs="Arial"/>
                <w:noProof/>
              </w:rPr>
              <w:t>Task 2</w:t>
            </w:r>
            <w:r w:rsidR="004B5094" w:rsidRPr="00A85237">
              <w:rPr>
                <w:rFonts w:ascii="Arial" w:hAnsi="Arial" w:cs="Arial"/>
                <w:noProof/>
                <w:webHidden/>
              </w:rPr>
              <w:tab/>
            </w:r>
          </w:hyperlink>
          <w:r w:rsidR="00344AF4" w:rsidRPr="00A85237">
            <w:rPr>
              <w:rFonts w:ascii="Arial" w:hAnsi="Arial" w:cs="Arial"/>
              <w:noProof/>
            </w:rPr>
            <w:t>7</w:t>
          </w:r>
        </w:p>
        <w:p w14:paraId="16E24A45" w14:textId="1934A405" w:rsidR="004B5094" w:rsidRPr="00A85237" w:rsidRDefault="00000000" w:rsidP="00A17E00">
          <w:pPr>
            <w:pStyle w:val="TOC1"/>
            <w:tabs>
              <w:tab w:val="right" w:leader="dot" w:pos="9016"/>
            </w:tabs>
            <w:spacing w:line="360" w:lineRule="auto"/>
            <w:jc w:val="both"/>
            <w:rPr>
              <w:rFonts w:ascii="Arial" w:eastAsiaTheme="minorEastAsia" w:hAnsi="Arial" w:cs="Arial"/>
              <w:noProof/>
              <w:lang w:eastAsia="en-GB"/>
            </w:rPr>
          </w:pPr>
          <w:hyperlink w:anchor="_Toc211605239" w:history="1">
            <w:r w:rsidR="004B5094" w:rsidRPr="00A85237">
              <w:rPr>
                <w:rStyle w:val="Hyperlink"/>
                <w:rFonts w:ascii="Arial" w:hAnsi="Arial" w:cs="Arial"/>
                <w:noProof/>
              </w:rPr>
              <w:t>LinkedIn Learning Certificates for Office365</w:t>
            </w:r>
            <w:r w:rsidR="004B5094" w:rsidRPr="00A85237">
              <w:rPr>
                <w:rFonts w:ascii="Arial" w:hAnsi="Arial" w:cs="Arial"/>
                <w:noProof/>
                <w:webHidden/>
              </w:rPr>
              <w:tab/>
            </w:r>
          </w:hyperlink>
          <w:r w:rsidR="00344AF4" w:rsidRPr="00A85237">
            <w:rPr>
              <w:rFonts w:ascii="Arial" w:hAnsi="Arial" w:cs="Arial"/>
              <w:noProof/>
            </w:rPr>
            <w:t>8</w:t>
          </w:r>
        </w:p>
        <w:p w14:paraId="02480413" w14:textId="72EE28F9" w:rsidR="004B5094" w:rsidRPr="00A85237" w:rsidRDefault="00000000" w:rsidP="00A17E00">
          <w:pPr>
            <w:pStyle w:val="TOC1"/>
            <w:tabs>
              <w:tab w:val="right" w:leader="dot" w:pos="9016"/>
            </w:tabs>
            <w:spacing w:line="360" w:lineRule="auto"/>
            <w:jc w:val="both"/>
            <w:rPr>
              <w:rFonts w:ascii="Arial" w:eastAsiaTheme="minorEastAsia" w:hAnsi="Arial" w:cs="Arial"/>
              <w:noProof/>
              <w:lang w:eastAsia="en-GB"/>
            </w:rPr>
          </w:pPr>
          <w:hyperlink w:anchor="_Toc211605240" w:history="1">
            <w:r w:rsidR="004B5094" w:rsidRPr="00A85237">
              <w:rPr>
                <w:rStyle w:val="Hyperlink"/>
                <w:rFonts w:ascii="Arial" w:hAnsi="Arial" w:cs="Arial"/>
                <w:noProof/>
              </w:rPr>
              <w:t>Task 3</w:t>
            </w:r>
            <w:r w:rsidR="004B5094" w:rsidRPr="00A85237">
              <w:rPr>
                <w:rFonts w:ascii="Arial" w:hAnsi="Arial" w:cs="Arial"/>
                <w:noProof/>
                <w:webHidden/>
              </w:rPr>
              <w:tab/>
            </w:r>
          </w:hyperlink>
          <w:r w:rsidR="00344AF4" w:rsidRPr="00A85237">
            <w:rPr>
              <w:rFonts w:ascii="Arial" w:hAnsi="Arial" w:cs="Arial"/>
              <w:noProof/>
            </w:rPr>
            <w:t>12</w:t>
          </w:r>
        </w:p>
        <w:p w14:paraId="1FD0F990" w14:textId="5C5702A0" w:rsidR="004B5094" w:rsidRPr="00A85237" w:rsidRDefault="00000000" w:rsidP="00A17E00">
          <w:pPr>
            <w:pStyle w:val="TOC1"/>
            <w:tabs>
              <w:tab w:val="right" w:leader="dot" w:pos="9016"/>
            </w:tabs>
            <w:spacing w:line="360" w:lineRule="auto"/>
            <w:jc w:val="both"/>
            <w:rPr>
              <w:rFonts w:ascii="Arial" w:eastAsiaTheme="minorEastAsia" w:hAnsi="Arial" w:cs="Arial"/>
              <w:noProof/>
              <w:lang w:eastAsia="en-GB"/>
            </w:rPr>
          </w:pPr>
          <w:hyperlink w:anchor="_Toc211605241" w:history="1">
            <w:r w:rsidR="004B5094" w:rsidRPr="00A85237">
              <w:rPr>
                <w:rStyle w:val="Hyperlink"/>
                <w:rFonts w:ascii="Arial" w:hAnsi="Arial" w:cs="Arial"/>
                <w:noProof/>
              </w:rPr>
              <w:t>Essay on Relevance of Excel in professional and personal life.</w:t>
            </w:r>
            <w:r w:rsidR="004B5094" w:rsidRPr="00A85237">
              <w:rPr>
                <w:rFonts w:ascii="Arial" w:hAnsi="Arial" w:cs="Arial"/>
                <w:noProof/>
                <w:webHidden/>
              </w:rPr>
              <w:tab/>
            </w:r>
          </w:hyperlink>
          <w:r w:rsidR="00344AF4" w:rsidRPr="00A85237">
            <w:rPr>
              <w:rFonts w:ascii="Arial" w:hAnsi="Arial" w:cs="Arial"/>
              <w:noProof/>
            </w:rPr>
            <w:t>12</w:t>
          </w:r>
        </w:p>
        <w:p w14:paraId="2F02C6AF" w14:textId="28D6DE6B" w:rsidR="004B5094" w:rsidRPr="00A85237" w:rsidRDefault="00000000" w:rsidP="00A17E00">
          <w:pPr>
            <w:pStyle w:val="TOC2"/>
            <w:tabs>
              <w:tab w:val="right" w:leader="dot" w:pos="9016"/>
            </w:tabs>
            <w:spacing w:line="360" w:lineRule="auto"/>
            <w:ind w:left="0"/>
            <w:jc w:val="both"/>
            <w:rPr>
              <w:rFonts w:ascii="Arial" w:hAnsi="Arial" w:cs="Arial"/>
              <w:noProof/>
            </w:rPr>
          </w:pPr>
          <w:r>
            <w:fldChar w:fldCharType="begin"/>
          </w:r>
          <w:r>
            <w:instrText>HYPERLINK \l "_Toc211605242"</w:instrText>
          </w:r>
          <w:r>
            <w:fldChar w:fldCharType="separate"/>
          </w:r>
          <w:r w:rsidR="004B5094" w:rsidRPr="00A85237">
            <w:rPr>
              <w:rStyle w:val="Hyperlink"/>
              <w:rFonts w:ascii="Arial" w:hAnsi="Arial" w:cs="Arial"/>
              <w:noProof/>
            </w:rPr>
            <w:t>References</w:t>
          </w:r>
          <w:r w:rsidR="004B5094" w:rsidRPr="00A85237">
            <w:rPr>
              <w:rFonts w:ascii="Arial" w:hAnsi="Arial" w:cs="Arial"/>
              <w:noProof/>
              <w:webHidden/>
            </w:rPr>
            <w:tab/>
          </w:r>
          <w:r>
            <w:rPr>
              <w:rFonts w:ascii="Arial" w:hAnsi="Arial" w:cs="Arial"/>
              <w:noProof/>
            </w:rPr>
            <w:fldChar w:fldCharType="end"/>
          </w:r>
          <w:r w:rsidR="00D73297" w:rsidRPr="00A85237">
            <w:rPr>
              <w:rFonts w:ascii="Arial" w:hAnsi="Arial" w:cs="Arial"/>
              <w:noProof/>
            </w:rPr>
            <w:t>16</w:t>
          </w:r>
        </w:p>
        <w:p w14:paraId="188CE8FD" w14:textId="0BDE4838" w:rsidR="004B5094" w:rsidRPr="00A85237" w:rsidRDefault="00000000" w:rsidP="00A17E00">
          <w:pPr>
            <w:pStyle w:val="TOC1"/>
            <w:tabs>
              <w:tab w:val="right" w:leader="dot" w:pos="9016"/>
            </w:tabs>
            <w:spacing w:line="360" w:lineRule="auto"/>
            <w:jc w:val="both"/>
            <w:rPr>
              <w:rFonts w:ascii="Arial" w:eastAsiaTheme="minorEastAsia" w:hAnsi="Arial" w:cs="Arial"/>
              <w:noProof/>
              <w:lang w:eastAsia="en-GB"/>
            </w:rPr>
          </w:pPr>
          <w:hyperlink w:anchor="_Toc211605243" w:history="1">
            <w:r w:rsidR="004B5094" w:rsidRPr="00A85237">
              <w:rPr>
                <w:rStyle w:val="Hyperlink"/>
                <w:rFonts w:ascii="Arial" w:hAnsi="Arial" w:cs="Arial"/>
                <w:noProof/>
              </w:rPr>
              <w:t>Task 4</w:t>
            </w:r>
            <w:r w:rsidR="004B5094" w:rsidRPr="00A85237">
              <w:rPr>
                <w:rFonts w:ascii="Arial" w:hAnsi="Arial" w:cs="Arial"/>
                <w:noProof/>
                <w:webHidden/>
              </w:rPr>
              <w:tab/>
            </w:r>
          </w:hyperlink>
          <w:r w:rsidR="0044422C" w:rsidRPr="00A85237">
            <w:rPr>
              <w:rFonts w:ascii="Arial" w:hAnsi="Arial" w:cs="Arial"/>
              <w:noProof/>
            </w:rPr>
            <w:t>17</w:t>
          </w:r>
        </w:p>
        <w:p w14:paraId="690112BE" w14:textId="1858C0CC" w:rsidR="004B5094" w:rsidRPr="00A85237" w:rsidRDefault="00000000" w:rsidP="00A17E00">
          <w:pPr>
            <w:pStyle w:val="TOC1"/>
            <w:tabs>
              <w:tab w:val="right" w:leader="dot" w:pos="9016"/>
            </w:tabs>
            <w:spacing w:line="360" w:lineRule="auto"/>
            <w:jc w:val="both"/>
            <w:rPr>
              <w:rFonts w:ascii="Arial" w:eastAsiaTheme="minorEastAsia" w:hAnsi="Arial" w:cs="Arial"/>
              <w:noProof/>
              <w:lang w:eastAsia="en-GB"/>
            </w:rPr>
          </w:pPr>
          <w:hyperlink w:anchor="_Toc211605244" w:history="1">
            <w:r w:rsidR="004B5094" w:rsidRPr="00A85237">
              <w:rPr>
                <w:rStyle w:val="Hyperlink"/>
                <w:rFonts w:ascii="Arial" w:hAnsi="Arial" w:cs="Arial"/>
                <w:noProof/>
              </w:rPr>
              <w:t>7 Minute Reflective Presentation</w:t>
            </w:r>
            <w:r w:rsidR="004B5094" w:rsidRPr="00A85237">
              <w:rPr>
                <w:rFonts w:ascii="Arial" w:hAnsi="Arial" w:cs="Arial"/>
                <w:noProof/>
                <w:webHidden/>
              </w:rPr>
              <w:tab/>
            </w:r>
          </w:hyperlink>
          <w:r w:rsidR="0044422C" w:rsidRPr="00A85237">
            <w:rPr>
              <w:rFonts w:ascii="Arial" w:hAnsi="Arial" w:cs="Arial"/>
              <w:noProof/>
            </w:rPr>
            <w:t>1</w:t>
          </w:r>
          <w:r w:rsidR="00104771" w:rsidRPr="00A85237">
            <w:rPr>
              <w:rFonts w:ascii="Arial" w:hAnsi="Arial" w:cs="Arial"/>
              <w:noProof/>
            </w:rPr>
            <w:t>9</w:t>
          </w:r>
        </w:p>
        <w:p w14:paraId="4B849DA6" w14:textId="6938F0A4" w:rsidR="00D731C3" w:rsidRDefault="00D731C3" w:rsidP="00A17E00">
          <w:pPr>
            <w:spacing w:line="360" w:lineRule="auto"/>
            <w:jc w:val="both"/>
          </w:pPr>
          <w:r w:rsidRPr="00A85237">
            <w:rPr>
              <w:rFonts w:ascii="Arial" w:hAnsi="Arial" w:cs="Arial"/>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0A867C34" w14:textId="77777777" w:rsidR="008F188D" w:rsidRDefault="008F188D"/>
    <w:p w14:paraId="0F835162" w14:textId="77777777" w:rsidR="008F188D" w:rsidRDefault="008F188D"/>
    <w:p w14:paraId="12CD95C3" w14:textId="77777777" w:rsidR="008F188D" w:rsidRDefault="008F188D"/>
    <w:p w14:paraId="69677B58" w14:textId="77777777" w:rsidR="008F188D" w:rsidRDefault="008F188D"/>
    <w:p w14:paraId="40671374" w14:textId="77777777" w:rsidR="008F188D" w:rsidRDefault="008F188D"/>
    <w:p w14:paraId="4A20FAA1" w14:textId="77777777" w:rsidR="008F188D" w:rsidRDefault="008F188D"/>
    <w:p w14:paraId="081778CF" w14:textId="77777777" w:rsidR="008F188D" w:rsidRDefault="008F188D"/>
    <w:p w14:paraId="30772AD4" w14:textId="77777777" w:rsidR="008F188D" w:rsidRDefault="008F188D"/>
    <w:p w14:paraId="739D6EF1" w14:textId="77777777" w:rsidR="008F188D" w:rsidRDefault="008F188D"/>
    <w:p w14:paraId="5515D36B" w14:textId="77777777" w:rsidR="008F188D" w:rsidRDefault="008F188D"/>
    <w:p w14:paraId="1535E723" w14:textId="77777777" w:rsidR="008F188D" w:rsidRDefault="008F188D"/>
    <w:p w14:paraId="69BB0BEE" w14:textId="77777777" w:rsidR="008F188D" w:rsidRDefault="008F188D"/>
    <w:p w14:paraId="04E831FC" w14:textId="77777777" w:rsidR="008F188D" w:rsidRDefault="008F188D"/>
    <w:p w14:paraId="6EA74126" w14:textId="77777777" w:rsidR="00632B2F" w:rsidRPr="00732DD6" w:rsidRDefault="00632B2F" w:rsidP="00632B2F">
      <w:pPr>
        <w:spacing w:line="360" w:lineRule="auto"/>
        <w:ind w:left="360"/>
        <w:jc w:val="both"/>
        <w:rPr>
          <w:rFonts w:ascii="Arial" w:hAnsi="Arial" w:cs="Arial"/>
          <w:b/>
          <w:bCs/>
        </w:rPr>
      </w:pPr>
      <w:r w:rsidRPr="00732DD6">
        <w:rPr>
          <w:rFonts w:ascii="Arial" w:hAnsi="Arial" w:cs="Arial"/>
          <w:b/>
          <w:bCs/>
        </w:rPr>
        <w:t>AI Acknowledgement</w:t>
      </w:r>
    </w:p>
    <w:p w14:paraId="43D22101" w14:textId="77777777" w:rsidR="00632B2F" w:rsidRPr="009F24C9" w:rsidRDefault="00632B2F" w:rsidP="00632B2F">
      <w:pPr>
        <w:spacing w:line="360" w:lineRule="auto"/>
        <w:jc w:val="both"/>
        <w:rPr>
          <w:rFonts w:ascii="Arial" w:hAnsi="Arial" w:cs="Arial"/>
          <w:b/>
          <w:bCs/>
        </w:rPr>
      </w:pPr>
    </w:p>
    <w:p w14:paraId="6F490E6F" w14:textId="1A67B235" w:rsidR="008F188D" w:rsidRPr="00732DD6" w:rsidRDefault="00632B2F" w:rsidP="00A85237">
      <w:pPr>
        <w:spacing w:line="360" w:lineRule="auto"/>
        <w:ind w:left="360"/>
        <w:jc w:val="both"/>
        <w:rPr>
          <w:rFonts w:ascii="Arial" w:hAnsi="Arial" w:cs="Arial"/>
        </w:rPr>
        <w:sectPr w:rsidR="008F188D" w:rsidRPr="00732DD6">
          <w:pgSz w:w="11906" w:h="16838"/>
          <w:pgMar w:top="1440" w:right="1440" w:bottom="1440" w:left="1440" w:header="708" w:footer="708" w:gutter="0"/>
          <w:cols w:space="708"/>
          <w:docGrid w:linePitch="360"/>
        </w:sectPr>
      </w:pPr>
      <w:r w:rsidRPr="00732DD6">
        <w:rPr>
          <w:rFonts w:ascii="Arial" w:hAnsi="Arial" w:cs="Arial"/>
        </w:rPr>
        <w:t>I confirm that I have not presented any AI-generated text as my own work. I confirm that I have retained copies of drafts, notes, and resources used before and after the use of AI tools</w:t>
      </w:r>
      <w:r w:rsidR="00A85237">
        <w:rPr>
          <w:rFonts w:ascii="Arial" w:hAnsi="Arial" w:cs="Arial"/>
        </w:rPr>
        <w:t>.</w:t>
      </w:r>
    </w:p>
    <w:p w14:paraId="1143580A" w14:textId="77777777" w:rsidR="009D3D7B" w:rsidRDefault="00D731C3" w:rsidP="00A85237">
      <w:pPr>
        <w:pStyle w:val="Heading1"/>
        <w:spacing w:line="360" w:lineRule="auto"/>
        <w:jc w:val="both"/>
      </w:pPr>
      <w:bookmarkStart w:id="1" w:name="_Toc211605235"/>
      <w:r>
        <w:lastRenderedPageBreak/>
        <w:t>Task 1</w:t>
      </w:r>
      <w:bookmarkEnd w:id="1"/>
      <w:r>
        <w:t xml:space="preserve"> </w:t>
      </w:r>
    </w:p>
    <w:p w14:paraId="13E1BF49" w14:textId="7C95935D" w:rsidR="00D731C3" w:rsidRDefault="00D731C3" w:rsidP="00A85237">
      <w:pPr>
        <w:pStyle w:val="Heading1"/>
        <w:spacing w:line="360" w:lineRule="auto"/>
        <w:jc w:val="both"/>
      </w:pPr>
      <w:bookmarkStart w:id="2" w:name="_Toc211605236"/>
      <w:r>
        <w:t>Assessment of Digital Skills</w:t>
      </w:r>
      <w:bookmarkEnd w:id="2"/>
      <w:r>
        <w:t xml:space="preserve"> </w:t>
      </w:r>
    </w:p>
    <w:p w14:paraId="5FF71CA7" w14:textId="4B0ED0D6" w:rsidR="00FA0010" w:rsidRDefault="00FA0010"/>
    <w:p w14:paraId="293BFA5B" w14:textId="2FC25BF6" w:rsidR="00FA0010" w:rsidRDefault="00C9196C">
      <w:r>
        <w:rPr>
          <w:noProof/>
        </w:rPr>
        <w:drawing>
          <wp:inline distT="0" distB="0" distL="0" distR="0" wp14:anchorId="4E4EAFBA" wp14:editId="49889E93">
            <wp:extent cx="5819318" cy="3459410"/>
            <wp:effectExtent l="0" t="0" r="0" b="0"/>
            <wp:docPr id="222838388" name="Picture 2" descr="A diagram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838388" name="Picture 2" descr="A diagram with different colored circl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22040" cy="3520475"/>
                    </a:xfrm>
                    <a:prstGeom prst="rect">
                      <a:avLst/>
                    </a:prstGeom>
                  </pic:spPr>
                </pic:pic>
              </a:graphicData>
            </a:graphic>
          </wp:inline>
        </w:drawing>
      </w:r>
    </w:p>
    <w:p w14:paraId="3F985A6D" w14:textId="5EF3E6D2" w:rsidR="00062E54" w:rsidRPr="00A85237" w:rsidRDefault="008F188D" w:rsidP="00A85237">
      <w:pPr>
        <w:spacing w:line="360" w:lineRule="auto"/>
        <w:jc w:val="both"/>
        <w:rPr>
          <w:rFonts w:ascii="Arial" w:hAnsi="Arial" w:cs="Arial"/>
        </w:rPr>
      </w:pPr>
      <w:r w:rsidRPr="00A85237">
        <w:rPr>
          <w:rFonts w:ascii="Arial" w:hAnsi="Arial" w:cs="Arial"/>
        </w:rPr>
        <w:t xml:space="preserve">Image </w:t>
      </w:r>
      <w:proofErr w:type="gramStart"/>
      <w:r w:rsidRPr="00A85237">
        <w:rPr>
          <w:rFonts w:ascii="Arial" w:hAnsi="Arial" w:cs="Arial"/>
        </w:rPr>
        <w:t>1 :</w:t>
      </w:r>
      <w:proofErr w:type="gramEnd"/>
      <w:r w:rsidRPr="00A85237">
        <w:rPr>
          <w:rFonts w:ascii="Arial" w:hAnsi="Arial" w:cs="Arial"/>
        </w:rPr>
        <w:t xml:space="preserve"> JISC REPORT</w:t>
      </w:r>
    </w:p>
    <w:p w14:paraId="211D0FA9" w14:textId="77777777" w:rsidR="00104771" w:rsidRDefault="00104771"/>
    <w:p w14:paraId="444A14B7" w14:textId="77777777" w:rsidR="00104771" w:rsidRDefault="00104771"/>
    <w:p w14:paraId="2DA4C21E" w14:textId="77777777" w:rsidR="00104771" w:rsidRDefault="00104771"/>
    <w:p w14:paraId="3A47B7E7" w14:textId="77777777" w:rsidR="00104771" w:rsidRDefault="00104771"/>
    <w:p w14:paraId="441FD249" w14:textId="77777777" w:rsidR="00104771" w:rsidRDefault="00104771"/>
    <w:p w14:paraId="263942A5" w14:textId="77777777" w:rsidR="00104771" w:rsidRDefault="00104771"/>
    <w:p w14:paraId="0E9D6E02" w14:textId="77777777" w:rsidR="00104771" w:rsidRDefault="00104771"/>
    <w:p w14:paraId="2522DD98" w14:textId="77777777" w:rsidR="00104771" w:rsidRDefault="00104771"/>
    <w:p w14:paraId="5A210795" w14:textId="1309E0D4" w:rsidR="00062E54" w:rsidRDefault="00062E54"/>
    <w:p w14:paraId="253796EA" w14:textId="4B9B22D5" w:rsidR="00632B2F" w:rsidRPr="003E04CE" w:rsidRDefault="00632B2F" w:rsidP="00632B2F">
      <w:pPr>
        <w:pStyle w:val="Heading1"/>
        <w:jc w:val="center"/>
        <w:rPr>
          <w:color w:val="000000" w:themeColor="text1"/>
        </w:rPr>
      </w:pPr>
      <w:proofErr w:type="spellStart"/>
      <w:r w:rsidRPr="003E04CE">
        <w:rPr>
          <w:color w:val="000000" w:themeColor="text1"/>
        </w:rPr>
        <w:lastRenderedPageBreak/>
        <w:t>Asses</w:t>
      </w:r>
      <w:r w:rsidR="003E04CE">
        <w:rPr>
          <w:color w:val="000000" w:themeColor="text1"/>
        </w:rPr>
        <w:t>s</w:t>
      </w:r>
      <w:r w:rsidRPr="003E04CE">
        <w:rPr>
          <w:color w:val="000000" w:themeColor="text1"/>
        </w:rPr>
        <w:t>ement</w:t>
      </w:r>
      <w:proofErr w:type="spellEnd"/>
      <w:r w:rsidRPr="003E04CE">
        <w:rPr>
          <w:color w:val="000000" w:themeColor="text1"/>
        </w:rPr>
        <w:t xml:space="preserve"> of Digital Skills</w:t>
      </w:r>
    </w:p>
    <w:p w14:paraId="07C8E2B5" w14:textId="77777777" w:rsidR="003E04CE" w:rsidRPr="003E04CE" w:rsidRDefault="003E04CE" w:rsidP="003E04CE"/>
    <w:p w14:paraId="34FFA0A8" w14:textId="04ED7895" w:rsidR="006F1D1D" w:rsidRDefault="00CB04DE" w:rsidP="00A85237">
      <w:pPr>
        <w:spacing w:line="360" w:lineRule="auto"/>
        <w:jc w:val="both"/>
        <w:rPr>
          <w:rFonts w:ascii="Arial" w:hAnsi="Arial" w:cs="Arial"/>
        </w:rPr>
      </w:pPr>
      <w:r>
        <w:rPr>
          <w:rFonts w:ascii="Arial" w:hAnsi="Arial" w:cs="Arial"/>
        </w:rPr>
        <w:t xml:space="preserve">Digital skills are essential in modern higher education and employment because almost all academic and professional activities now rely on technology. Students are expected to search for academic resources, analyse data, collaborating online and present information in structured digital formats. However, digital literacy is more than technical ability, it also involves critical thinking, responsible online </w:t>
      </w:r>
      <w:r w:rsidR="00CB135D">
        <w:rPr>
          <w:rFonts w:ascii="Arial" w:hAnsi="Arial" w:cs="Arial"/>
        </w:rPr>
        <w:t xml:space="preserve">behaviour </w:t>
      </w:r>
      <w:r>
        <w:rPr>
          <w:rFonts w:ascii="Arial" w:hAnsi="Arial" w:cs="Arial"/>
        </w:rPr>
        <w:t>and the capacity to adapt to new technologies (Reedy and Parker, 201</w:t>
      </w:r>
      <w:r w:rsidR="00CB135D">
        <w:rPr>
          <w:rFonts w:ascii="Arial" w:hAnsi="Arial" w:cs="Arial"/>
        </w:rPr>
        <w:t>8</w:t>
      </w:r>
      <w:r>
        <w:rPr>
          <w:rFonts w:ascii="Arial" w:hAnsi="Arial" w:cs="Arial"/>
        </w:rPr>
        <w:t xml:space="preserve">). </w:t>
      </w:r>
      <w:r w:rsidR="00CB135D">
        <w:rPr>
          <w:rFonts w:ascii="Arial" w:hAnsi="Arial" w:cs="Arial"/>
        </w:rPr>
        <w:t xml:space="preserve">Developing </w:t>
      </w:r>
      <w:r w:rsidR="004C470D">
        <w:rPr>
          <w:rFonts w:ascii="Arial" w:hAnsi="Arial" w:cs="Arial"/>
        </w:rPr>
        <w:t>these</w:t>
      </w:r>
      <w:r w:rsidR="00CB135D">
        <w:rPr>
          <w:rFonts w:ascii="Arial" w:hAnsi="Arial" w:cs="Arial"/>
        </w:rPr>
        <w:t xml:space="preserve"> skills is fundamental for academic success and future career progression.</w:t>
      </w:r>
      <w:r w:rsidR="00ED3842">
        <w:rPr>
          <w:rFonts w:ascii="Arial" w:hAnsi="Arial" w:cs="Arial"/>
        </w:rPr>
        <w:t xml:space="preserve"> This essay reflects on my JISC digital capability assessment results, discussing my two key strengths and two weaknesses and the action I have taken to develop my digital skills.</w:t>
      </w:r>
    </w:p>
    <w:p w14:paraId="53F3CE7B" w14:textId="41397F9E" w:rsidR="004C470D" w:rsidRDefault="004C470D" w:rsidP="00A85237">
      <w:pPr>
        <w:spacing w:line="360" w:lineRule="auto"/>
        <w:jc w:val="both"/>
        <w:rPr>
          <w:rFonts w:ascii="Arial" w:hAnsi="Arial" w:cs="Arial"/>
        </w:rPr>
      </w:pPr>
      <w:r>
        <w:rPr>
          <w:rFonts w:ascii="Arial" w:hAnsi="Arial" w:cs="Arial"/>
        </w:rPr>
        <w:t xml:space="preserve">At the beginning of the academic year, I have completed the JISC Digital Capability self-assessment. The results showed a balance profile with clear strengths and weaknesses. My strongest areas were digital communication, as well as digital identity management. </w:t>
      </w:r>
      <w:r w:rsidR="00354352">
        <w:rPr>
          <w:rFonts w:ascii="Arial" w:hAnsi="Arial" w:cs="Arial"/>
        </w:rPr>
        <w:t>In contrast, digital creation and data/information literacy were identified as weaker areas. At this point which 2 months since I completed the JISC, I have taken practical steps to address these weaknesses by completing LinkedIn Learning courses as PowerPoint, Canva and Excel. All those courses helped me develop a better understanding of presentation design and data organisation.</w:t>
      </w:r>
    </w:p>
    <w:p w14:paraId="62DF9880" w14:textId="79923A32" w:rsidR="00354352" w:rsidRDefault="00354352" w:rsidP="00A85237">
      <w:pPr>
        <w:spacing w:line="360" w:lineRule="auto"/>
        <w:jc w:val="both"/>
        <w:rPr>
          <w:rFonts w:ascii="Arial" w:hAnsi="Arial" w:cs="Arial"/>
        </w:rPr>
      </w:pPr>
      <w:r>
        <w:rPr>
          <w:rFonts w:ascii="Arial" w:hAnsi="Arial" w:cs="Arial"/>
        </w:rPr>
        <w:t xml:space="preserve">One of my key strengths is digital communication. I feel confident using email, virtual learning </w:t>
      </w:r>
      <w:r w:rsidR="00C630CB">
        <w:rPr>
          <w:rFonts w:ascii="Arial" w:hAnsi="Arial" w:cs="Arial"/>
        </w:rPr>
        <w:t xml:space="preserve">environments and messaging platforms to communicate with classmates and lecturers. Throughout my studies, I have relied on digital tools to share information clearly, ask questions and participate in online discussions. Digital communication platforms play an important role in modern organisations because they allow individuals to exchange information quickly and effectively regardless of location (Burgess, </w:t>
      </w:r>
      <w:proofErr w:type="gramStart"/>
      <w:r w:rsidR="00C630CB">
        <w:rPr>
          <w:rFonts w:ascii="Arial" w:hAnsi="Arial" w:cs="Arial"/>
        </w:rPr>
        <w:t>Marwick</w:t>
      </w:r>
      <w:proofErr w:type="gramEnd"/>
      <w:r w:rsidR="00C630CB">
        <w:rPr>
          <w:rFonts w:ascii="Arial" w:hAnsi="Arial" w:cs="Arial"/>
        </w:rPr>
        <w:t xml:space="preserve"> and </w:t>
      </w:r>
      <w:proofErr w:type="spellStart"/>
      <w:r w:rsidR="00C630CB">
        <w:rPr>
          <w:rFonts w:ascii="Arial" w:hAnsi="Arial" w:cs="Arial"/>
        </w:rPr>
        <w:t>Poell</w:t>
      </w:r>
      <w:proofErr w:type="spellEnd"/>
      <w:r w:rsidR="00C630CB">
        <w:rPr>
          <w:rFonts w:ascii="Arial" w:hAnsi="Arial" w:cs="Arial"/>
        </w:rPr>
        <w:t xml:space="preserve">, 2018). </w:t>
      </w:r>
    </w:p>
    <w:p w14:paraId="7F2E3763" w14:textId="2B0FC3AF" w:rsidR="008E6FAE" w:rsidRDefault="00C630CB" w:rsidP="00A85237">
      <w:pPr>
        <w:spacing w:line="360" w:lineRule="auto"/>
        <w:jc w:val="both"/>
        <w:rPr>
          <w:rFonts w:ascii="Arial" w:hAnsi="Arial" w:cs="Arial"/>
        </w:rPr>
      </w:pPr>
      <w:r>
        <w:rPr>
          <w:rFonts w:ascii="Arial" w:hAnsi="Arial" w:cs="Arial"/>
        </w:rPr>
        <w:t xml:space="preserve">Another strength identified in my results is digital identity management. I understand the </w:t>
      </w:r>
      <w:r w:rsidR="008E6FAE">
        <w:rPr>
          <w:rFonts w:ascii="Arial" w:hAnsi="Arial" w:cs="Arial"/>
        </w:rPr>
        <w:t xml:space="preserve">importance of maintaining a professional online presence and managing privacy settings appropriately. I am aware that employers often review online </w:t>
      </w:r>
      <w:proofErr w:type="gramStart"/>
      <w:r w:rsidR="008E6FAE">
        <w:rPr>
          <w:rFonts w:ascii="Arial" w:hAnsi="Arial" w:cs="Arial"/>
        </w:rPr>
        <w:t>profiles</w:t>
      </w:r>
      <w:proofErr w:type="gramEnd"/>
      <w:r w:rsidR="008E6FAE">
        <w:rPr>
          <w:rFonts w:ascii="Arial" w:hAnsi="Arial" w:cs="Arial"/>
        </w:rPr>
        <w:t xml:space="preserve"> and that digital behaviour can influence reputation and employability. For this reason, I try to ensure my online activity reflects professionalism and responsibility. Responsible engagement in digital environments is increasingly recognise as part of professional </w:t>
      </w:r>
      <w:r w:rsidR="008E6FAE">
        <w:rPr>
          <w:rFonts w:ascii="Arial" w:hAnsi="Arial" w:cs="Arial"/>
        </w:rPr>
        <w:lastRenderedPageBreak/>
        <w:t xml:space="preserve">competence in the context of digital transformation (Sandhu, 2020). I also make a conscious effort to manage my online presence carefully and think critically about the information I share online. </w:t>
      </w:r>
    </w:p>
    <w:p w14:paraId="3247E94B" w14:textId="2F12D2A9" w:rsidR="0079352F" w:rsidRDefault="008E6FAE" w:rsidP="00A85237">
      <w:pPr>
        <w:spacing w:line="360" w:lineRule="auto"/>
        <w:jc w:val="both"/>
        <w:rPr>
          <w:rFonts w:ascii="Arial" w:hAnsi="Arial" w:cs="Arial"/>
        </w:rPr>
      </w:pPr>
      <w:r>
        <w:rPr>
          <w:rFonts w:ascii="Arial" w:hAnsi="Arial" w:cs="Arial"/>
        </w:rPr>
        <w:t>Although digital creation was initially identified as a weaker area, I have made significant progress. Previously, my presentations were basic and focused mainly on text, but after completing LinkedIn Learning courses in PowerPoint and Canva, I developed a better understanding of visual organisation of information</w:t>
      </w:r>
      <w:r w:rsidR="003360B6">
        <w:rPr>
          <w:rFonts w:ascii="Arial" w:hAnsi="Arial" w:cs="Arial"/>
        </w:rPr>
        <w:t>, graphical representation, and design techniques. I am now more confident in producing visually clear and professionally structured presentations. Research on digital business highlights the growing importance of digital content creation and innovation skills in modern careers (</w:t>
      </w:r>
      <w:proofErr w:type="spellStart"/>
      <w:r w:rsidR="003360B6" w:rsidRPr="003360B6">
        <w:rPr>
          <w:rFonts w:ascii="Arial" w:hAnsi="Arial" w:cs="Arial"/>
        </w:rPr>
        <w:t>Soltanifar</w:t>
      </w:r>
      <w:proofErr w:type="spellEnd"/>
      <w:r w:rsidR="003360B6" w:rsidRPr="003360B6">
        <w:rPr>
          <w:rFonts w:ascii="Arial" w:hAnsi="Arial" w:cs="Arial"/>
        </w:rPr>
        <w:t xml:space="preserve">, Hughes and </w:t>
      </w:r>
      <w:proofErr w:type="spellStart"/>
      <w:r w:rsidR="003360B6" w:rsidRPr="003360B6">
        <w:rPr>
          <w:rFonts w:ascii="Arial" w:hAnsi="Arial" w:cs="Arial"/>
        </w:rPr>
        <w:t>Göcke</w:t>
      </w:r>
      <w:proofErr w:type="spellEnd"/>
      <w:r w:rsidR="003360B6" w:rsidRPr="003360B6">
        <w:rPr>
          <w:rFonts w:ascii="Arial" w:hAnsi="Arial" w:cs="Arial"/>
        </w:rPr>
        <w:t>, 2021).</w:t>
      </w:r>
      <w:r w:rsidR="003360B6">
        <w:rPr>
          <w:rFonts w:ascii="Arial" w:hAnsi="Arial" w:cs="Arial"/>
        </w:rPr>
        <w:t xml:space="preserve"> Therefore, stren</w:t>
      </w:r>
      <w:r w:rsidR="00DA1F9E">
        <w:rPr>
          <w:rFonts w:ascii="Arial" w:hAnsi="Arial" w:cs="Arial"/>
        </w:rPr>
        <w:t>gthening this area improved both my academic confidence and my employability skills.</w:t>
      </w:r>
    </w:p>
    <w:p w14:paraId="279BF6B3" w14:textId="0A76E16F" w:rsidR="0079352F" w:rsidRDefault="0079352F" w:rsidP="00A85237">
      <w:pPr>
        <w:spacing w:line="360" w:lineRule="auto"/>
        <w:jc w:val="both"/>
        <w:rPr>
          <w:rFonts w:ascii="Arial" w:hAnsi="Arial" w:cs="Arial"/>
        </w:rPr>
      </w:pPr>
      <w:r>
        <w:rPr>
          <w:rFonts w:ascii="Arial" w:hAnsi="Arial" w:cs="Arial"/>
        </w:rPr>
        <w:t>Data and information literacy was another weaker area in my original JISC report. I sometimes found it challenging to organise numerical data and interpret it effectively. Completing an Excel course, I improved my understanding of formulas, data organisation and visual representations through charts. This has enhanced my ability to structure and analyse information more clearly. Effective information management is considered essential for decision-making and knowledge development (</w:t>
      </w:r>
      <w:proofErr w:type="spellStart"/>
      <w:r>
        <w:rPr>
          <w:rFonts w:ascii="Arial" w:hAnsi="Arial" w:cs="Arial"/>
        </w:rPr>
        <w:t>Bencsik</w:t>
      </w:r>
      <w:proofErr w:type="spellEnd"/>
      <w:r>
        <w:rPr>
          <w:rFonts w:ascii="Arial" w:hAnsi="Arial" w:cs="Arial"/>
        </w:rPr>
        <w:t>, 2017). While I have improved, I recognise that continued practice is necessary to fully develop this competency.</w:t>
      </w:r>
    </w:p>
    <w:p w14:paraId="29B71637" w14:textId="3DABB6D6" w:rsidR="0079352F" w:rsidRDefault="0079352F" w:rsidP="00A85237">
      <w:pPr>
        <w:spacing w:line="360" w:lineRule="auto"/>
        <w:jc w:val="both"/>
        <w:rPr>
          <w:rFonts w:ascii="Arial" w:hAnsi="Arial" w:cs="Arial"/>
        </w:rPr>
      </w:pPr>
      <w:r>
        <w:rPr>
          <w:rFonts w:ascii="Arial" w:hAnsi="Arial" w:cs="Arial"/>
        </w:rPr>
        <w:t>To ensure ongoing improvement, I have developed two SMART goals linked directly to my current coursework. First, I will apply my Excel skills in task 3, which requ</w:t>
      </w:r>
      <w:r w:rsidR="002D00CE">
        <w:rPr>
          <w:rFonts w:ascii="Arial" w:hAnsi="Arial" w:cs="Arial"/>
        </w:rPr>
        <w:t xml:space="preserve">ires spreadsheet analysis. Within the next weeks I will use formulas, structured </w:t>
      </w:r>
      <w:proofErr w:type="gramStart"/>
      <w:r w:rsidR="002D00CE">
        <w:rPr>
          <w:rFonts w:ascii="Arial" w:hAnsi="Arial" w:cs="Arial"/>
        </w:rPr>
        <w:t>tables</w:t>
      </w:r>
      <w:proofErr w:type="gramEnd"/>
      <w:r w:rsidR="002D00CE">
        <w:rPr>
          <w:rFonts w:ascii="Arial" w:hAnsi="Arial" w:cs="Arial"/>
        </w:rPr>
        <w:t xml:space="preserve"> and charts to organise and interpret data accurately. This goal is specific, measurable through the successful completion of task 3, achievable based on my academic development and time-bound to this term.</w:t>
      </w:r>
    </w:p>
    <w:p w14:paraId="212D234D" w14:textId="026F9928" w:rsidR="002D00CE" w:rsidRDefault="002D00CE" w:rsidP="00A85237">
      <w:pPr>
        <w:spacing w:line="360" w:lineRule="auto"/>
        <w:jc w:val="both"/>
        <w:rPr>
          <w:rFonts w:ascii="Arial" w:hAnsi="Arial" w:cs="Arial"/>
        </w:rPr>
      </w:pPr>
      <w:r>
        <w:rPr>
          <w:rFonts w:ascii="Arial" w:hAnsi="Arial" w:cs="Arial"/>
        </w:rPr>
        <w:t>Secondly, I already used Canva in my other assignment for the poster and I was very proud because I knew exactly how to do it. I will also apply PowerPoint in task 4, where I must deliver a presentation. During this term, I will focus on improving slide structure, visual organisation of information and professional formatting to produce clear and eng</w:t>
      </w:r>
      <w:r w:rsidR="00742EC8">
        <w:rPr>
          <w:rFonts w:ascii="Arial" w:hAnsi="Arial" w:cs="Arial"/>
        </w:rPr>
        <w:t xml:space="preserve">aging content. This goal is realistic, directly related to my assignment and </w:t>
      </w:r>
      <w:r w:rsidR="00742EC8">
        <w:rPr>
          <w:rFonts w:ascii="Arial" w:hAnsi="Arial" w:cs="Arial"/>
        </w:rPr>
        <w:lastRenderedPageBreak/>
        <w:t xml:space="preserve">measurable through feedback received on mock presentation </w:t>
      </w:r>
      <w:proofErr w:type="gramStart"/>
      <w:r w:rsidR="00742EC8">
        <w:rPr>
          <w:rFonts w:ascii="Arial" w:hAnsi="Arial" w:cs="Arial"/>
        </w:rPr>
        <w:t>and also</w:t>
      </w:r>
      <w:proofErr w:type="gramEnd"/>
      <w:r w:rsidR="00742EC8">
        <w:rPr>
          <w:rFonts w:ascii="Arial" w:hAnsi="Arial" w:cs="Arial"/>
        </w:rPr>
        <w:t xml:space="preserve"> the final presentation.</w:t>
      </w:r>
    </w:p>
    <w:p w14:paraId="53709A65" w14:textId="77777777" w:rsidR="00A46430" w:rsidRDefault="00742EC8" w:rsidP="00A85237">
      <w:pPr>
        <w:spacing w:line="360" w:lineRule="auto"/>
        <w:jc w:val="both"/>
        <w:rPr>
          <w:rFonts w:ascii="Arial" w:hAnsi="Arial" w:cs="Arial"/>
        </w:rPr>
      </w:pPr>
      <w:r>
        <w:rPr>
          <w:rFonts w:ascii="Arial" w:hAnsi="Arial" w:cs="Arial"/>
        </w:rPr>
        <w:t xml:space="preserve">In conclusion, the JISC self-assessment provided valuable insight into my digital strengths and weaknesses. My strongest capabilities are digital communication and digital identity management, which support effective communication and responsible online behaviour. Although digital creation and data literacy were initially weaker areas, completing LinkedIn Learning courses has helped me develop these skills further. Reflecting on my progress has helped me better understand the importance of continuously improving my digital capabilities. By continuing to apply these skills in my </w:t>
      </w:r>
      <w:r w:rsidR="00ED3842">
        <w:rPr>
          <w:rFonts w:ascii="Arial" w:hAnsi="Arial" w:cs="Arial"/>
        </w:rPr>
        <w:t>studies, I will be better prepared for the demands of a modern digital workplace.</w:t>
      </w:r>
    </w:p>
    <w:p w14:paraId="2A132372" w14:textId="77777777" w:rsidR="00A46430" w:rsidRDefault="00A46430" w:rsidP="00A46430">
      <w:pPr>
        <w:spacing w:line="360" w:lineRule="auto"/>
        <w:rPr>
          <w:rFonts w:ascii="Arial" w:hAnsi="Arial" w:cs="Arial"/>
        </w:rPr>
      </w:pPr>
    </w:p>
    <w:p w14:paraId="0901D80A" w14:textId="77777777" w:rsidR="00104771" w:rsidRDefault="00104771" w:rsidP="00A46430">
      <w:pPr>
        <w:pStyle w:val="Heading1"/>
      </w:pPr>
    </w:p>
    <w:p w14:paraId="221D9E31" w14:textId="77777777" w:rsidR="00104771" w:rsidRDefault="00104771" w:rsidP="00A46430">
      <w:pPr>
        <w:pStyle w:val="Heading1"/>
      </w:pPr>
    </w:p>
    <w:p w14:paraId="749ABA72" w14:textId="77777777" w:rsidR="00104771" w:rsidRDefault="00104771" w:rsidP="00A46430">
      <w:pPr>
        <w:pStyle w:val="Heading1"/>
      </w:pPr>
    </w:p>
    <w:p w14:paraId="772156A1" w14:textId="77777777" w:rsidR="00104771" w:rsidRDefault="00104771" w:rsidP="00A46430">
      <w:pPr>
        <w:pStyle w:val="Heading1"/>
      </w:pPr>
    </w:p>
    <w:p w14:paraId="4AC675C5" w14:textId="77777777" w:rsidR="00104771" w:rsidRDefault="00104771" w:rsidP="00A46430">
      <w:pPr>
        <w:pStyle w:val="Heading1"/>
      </w:pPr>
    </w:p>
    <w:p w14:paraId="4A7FD3ED" w14:textId="77777777" w:rsidR="00104771" w:rsidRDefault="00104771" w:rsidP="00A46430">
      <w:pPr>
        <w:pStyle w:val="Heading1"/>
      </w:pPr>
    </w:p>
    <w:p w14:paraId="7ED5C5C3" w14:textId="77777777" w:rsidR="00104771" w:rsidRDefault="00104771" w:rsidP="00A46430">
      <w:pPr>
        <w:pStyle w:val="Heading1"/>
      </w:pPr>
    </w:p>
    <w:p w14:paraId="58DB2D73" w14:textId="77777777" w:rsidR="00104771" w:rsidRDefault="00104771" w:rsidP="00104771"/>
    <w:p w14:paraId="13A95A54" w14:textId="77777777" w:rsidR="00104771" w:rsidRDefault="00104771" w:rsidP="00104771"/>
    <w:p w14:paraId="53B5D905" w14:textId="77777777" w:rsidR="00104771" w:rsidRPr="00104771" w:rsidRDefault="00104771" w:rsidP="00104771"/>
    <w:p w14:paraId="56728D12" w14:textId="77777777" w:rsidR="00104771" w:rsidRDefault="00104771" w:rsidP="00344AF4">
      <w:pPr>
        <w:spacing w:line="360" w:lineRule="auto"/>
        <w:rPr>
          <w:rFonts w:ascii="Arial" w:hAnsi="Arial" w:cs="Arial"/>
        </w:rPr>
      </w:pPr>
    </w:p>
    <w:p w14:paraId="5F75CE03" w14:textId="77777777" w:rsidR="00104771" w:rsidRDefault="00104771" w:rsidP="00104771">
      <w:pPr>
        <w:pStyle w:val="Heading1"/>
      </w:pPr>
      <w:r>
        <w:lastRenderedPageBreak/>
        <w:t xml:space="preserve">    References:</w:t>
      </w:r>
    </w:p>
    <w:p w14:paraId="705C806A" w14:textId="039ADE56" w:rsidR="00344AF4" w:rsidRPr="00A85237" w:rsidRDefault="00A46430" w:rsidP="00A85237">
      <w:pPr>
        <w:spacing w:line="360" w:lineRule="auto"/>
        <w:jc w:val="both"/>
        <w:rPr>
          <w:rFonts w:ascii="Arial" w:hAnsi="Arial" w:cs="Arial"/>
        </w:rPr>
      </w:pPr>
      <w:proofErr w:type="spellStart"/>
      <w:r w:rsidRPr="00A85237">
        <w:rPr>
          <w:rFonts w:ascii="Arial" w:hAnsi="Arial" w:cs="Arial"/>
        </w:rPr>
        <w:t>Bencsik</w:t>
      </w:r>
      <w:proofErr w:type="spellEnd"/>
      <w:r w:rsidRPr="00A85237">
        <w:rPr>
          <w:rFonts w:ascii="Arial" w:hAnsi="Arial" w:cs="Arial"/>
        </w:rPr>
        <w:t>, A. (2017)</w:t>
      </w:r>
      <w:r w:rsidRPr="00A85237">
        <w:rPr>
          <w:rFonts w:ascii="Arial" w:hAnsi="Arial" w:cs="Arial"/>
          <w:i/>
          <w:iCs/>
        </w:rPr>
        <w:t xml:space="preserve"> Knowledge Management Initiatives and Strategies in Small and Medium Enterprises.</w:t>
      </w:r>
      <w:r w:rsidRPr="00A85237">
        <w:rPr>
          <w:rFonts w:ascii="Arial" w:hAnsi="Arial" w:cs="Arial"/>
        </w:rPr>
        <w:t xml:space="preserve"> Hershey: IGI Global. </w:t>
      </w:r>
    </w:p>
    <w:p w14:paraId="3D30E175" w14:textId="77777777" w:rsidR="00344AF4" w:rsidRPr="00A85237" w:rsidRDefault="00A46430" w:rsidP="00A85237">
      <w:pPr>
        <w:spacing w:line="360" w:lineRule="auto"/>
        <w:jc w:val="both"/>
        <w:rPr>
          <w:rFonts w:ascii="Arial" w:hAnsi="Arial" w:cs="Arial"/>
        </w:rPr>
      </w:pPr>
      <w:r w:rsidRPr="00A85237">
        <w:rPr>
          <w:rFonts w:ascii="Arial" w:hAnsi="Arial" w:cs="Arial"/>
        </w:rPr>
        <w:t xml:space="preserve">Available at: </w:t>
      </w:r>
    </w:p>
    <w:p w14:paraId="10C92410" w14:textId="0EB67BFE" w:rsidR="00A46430" w:rsidRPr="00A85237" w:rsidRDefault="00000000" w:rsidP="00A85237">
      <w:pPr>
        <w:spacing w:line="360" w:lineRule="auto"/>
        <w:jc w:val="both"/>
        <w:rPr>
          <w:rFonts w:ascii="Arial" w:hAnsi="Arial" w:cs="Arial"/>
        </w:rPr>
      </w:pPr>
      <w:hyperlink r:id="rId9" w:history="1">
        <w:r w:rsidR="00344AF4" w:rsidRPr="00A85237">
          <w:rPr>
            <w:rStyle w:val="Hyperlink"/>
            <w:rFonts w:ascii="Arial" w:hAnsi="Arial" w:cs="Arial"/>
          </w:rPr>
          <w:t>https://doi.org/10.4018/978-1-5225-1640-9</w:t>
        </w:r>
      </w:hyperlink>
      <w:r w:rsidR="00344AF4" w:rsidRPr="00A85237">
        <w:rPr>
          <w:rFonts w:ascii="Arial" w:hAnsi="Arial" w:cs="Arial"/>
        </w:rPr>
        <w:t xml:space="preserve"> </w:t>
      </w:r>
    </w:p>
    <w:p w14:paraId="0F793994" w14:textId="77777777" w:rsidR="00A46430" w:rsidRPr="00A85237" w:rsidRDefault="00A46430" w:rsidP="00A85237">
      <w:pPr>
        <w:spacing w:line="360" w:lineRule="auto"/>
        <w:jc w:val="both"/>
        <w:rPr>
          <w:rFonts w:ascii="Arial" w:hAnsi="Arial" w:cs="Arial"/>
        </w:rPr>
      </w:pPr>
    </w:p>
    <w:p w14:paraId="4DEF35E4" w14:textId="77777777" w:rsidR="008F188D" w:rsidRPr="00A85237" w:rsidRDefault="00A46430" w:rsidP="00A85237">
      <w:pPr>
        <w:spacing w:line="360" w:lineRule="auto"/>
        <w:jc w:val="both"/>
        <w:rPr>
          <w:rFonts w:ascii="Arial" w:hAnsi="Arial" w:cs="Arial"/>
        </w:rPr>
      </w:pPr>
      <w:r w:rsidRPr="00A85237">
        <w:rPr>
          <w:rFonts w:ascii="Arial" w:hAnsi="Arial" w:cs="Arial"/>
        </w:rPr>
        <w:t xml:space="preserve">Burgess, J., Marwick, A. and </w:t>
      </w:r>
      <w:proofErr w:type="spellStart"/>
      <w:r w:rsidRPr="00A85237">
        <w:rPr>
          <w:rFonts w:ascii="Arial" w:hAnsi="Arial" w:cs="Arial"/>
        </w:rPr>
        <w:t>Poell</w:t>
      </w:r>
      <w:proofErr w:type="spellEnd"/>
      <w:r w:rsidRPr="00A85237">
        <w:rPr>
          <w:rFonts w:ascii="Arial" w:hAnsi="Arial" w:cs="Arial"/>
        </w:rPr>
        <w:t>, T. (2018</w:t>
      </w:r>
      <w:r w:rsidRPr="00A85237">
        <w:rPr>
          <w:rFonts w:ascii="Arial" w:hAnsi="Arial" w:cs="Arial"/>
          <w:i/>
          <w:iCs/>
        </w:rPr>
        <w:t xml:space="preserve">) The SAGE Handbook of </w:t>
      </w:r>
      <w:proofErr w:type="gramStart"/>
      <w:r w:rsidRPr="00A85237">
        <w:rPr>
          <w:rFonts w:ascii="Arial" w:hAnsi="Arial" w:cs="Arial"/>
          <w:i/>
          <w:iCs/>
        </w:rPr>
        <w:t>Social Media</w:t>
      </w:r>
      <w:proofErr w:type="gramEnd"/>
      <w:r w:rsidRPr="00A85237">
        <w:rPr>
          <w:rFonts w:ascii="Arial" w:hAnsi="Arial" w:cs="Arial"/>
        </w:rPr>
        <w:t xml:space="preserve">. London: SAGE Publications. </w:t>
      </w:r>
    </w:p>
    <w:p w14:paraId="73256BF3" w14:textId="4DDDB82B" w:rsidR="00344AF4" w:rsidRPr="00A85237" w:rsidRDefault="00A46430" w:rsidP="00A85237">
      <w:pPr>
        <w:spacing w:line="360" w:lineRule="auto"/>
        <w:jc w:val="both"/>
        <w:rPr>
          <w:rFonts w:ascii="Arial" w:hAnsi="Arial" w:cs="Arial"/>
        </w:rPr>
      </w:pPr>
      <w:r w:rsidRPr="00A85237">
        <w:rPr>
          <w:rFonts w:ascii="Arial" w:hAnsi="Arial" w:cs="Arial"/>
        </w:rPr>
        <w:t xml:space="preserve">Available at: </w:t>
      </w:r>
    </w:p>
    <w:p w14:paraId="38A2AC59" w14:textId="1566544A" w:rsidR="00A46430" w:rsidRPr="00A85237" w:rsidRDefault="00000000" w:rsidP="00A85237">
      <w:pPr>
        <w:spacing w:line="360" w:lineRule="auto"/>
        <w:jc w:val="both"/>
        <w:rPr>
          <w:rFonts w:ascii="Arial" w:hAnsi="Arial" w:cs="Arial"/>
        </w:rPr>
      </w:pPr>
      <w:hyperlink r:id="rId10" w:history="1">
        <w:r w:rsidR="00344AF4" w:rsidRPr="00A85237">
          <w:rPr>
            <w:rStyle w:val="Hyperlink"/>
            <w:rFonts w:ascii="Arial" w:hAnsi="Arial" w:cs="Arial"/>
          </w:rPr>
          <w:t>https://uk.sagepub.com/en-gb/eur/the-sage-handbook-of-social-media/book245633</w:t>
        </w:r>
      </w:hyperlink>
      <w:r w:rsidR="00344AF4" w:rsidRPr="00A85237">
        <w:rPr>
          <w:rFonts w:ascii="Arial" w:hAnsi="Arial" w:cs="Arial"/>
        </w:rPr>
        <w:t xml:space="preserve"> </w:t>
      </w:r>
    </w:p>
    <w:p w14:paraId="53BA940B" w14:textId="77777777" w:rsidR="00A46430" w:rsidRPr="00A85237" w:rsidRDefault="00A46430" w:rsidP="00A85237">
      <w:pPr>
        <w:spacing w:line="360" w:lineRule="auto"/>
        <w:jc w:val="both"/>
        <w:rPr>
          <w:rFonts w:ascii="Arial" w:hAnsi="Arial" w:cs="Arial"/>
        </w:rPr>
      </w:pPr>
    </w:p>
    <w:p w14:paraId="679E3BA0" w14:textId="3825A576" w:rsidR="00344AF4" w:rsidRPr="00A85237" w:rsidRDefault="00344AF4" w:rsidP="00A85237">
      <w:pPr>
        <w:spacing w:line="360" w:lineRule="auto"/>
        <w:jc w:val="both"/>
        <w:rPr>
          <w:rFonts w:ascii="Arial" w:hAnsi="Arial" w:cs="Arial"/>
        </w:rPr>
      </w:pPr>
      <w:r w:rsidRPr="00A85237">
        <w:rPr>
          <w:rFonts w:ascii="Arial" w:hAnsi="Arial" w:cs="Arial"/>
        </w:rPr>
        <w:t xml:space="preserve">Reedy, K. and Parker, J. (eds.) (2019) </w:t>
      </w:r>
      <w:r w:rsidRPr="00A85237">
        <w:rPr>
          <w:rFonts w:ascii="Arial" w:hAnsi="Arial" w:cs="Arial"/>
          <w:i/>
          <w:iCs/>
        </w:rPr>
        <w:t>Digital literacy unpacked</w:t>
      </w:r>
      <w:r w:rsidRPr="00A85237">
        <w:rPr>
          <w:rFonts w:ascii="Arial" w:hAnsi="Arial" w:cs="Arial"/>
        </w:rPr>
        <w:t>. London: Facet Publishing.</w:t>
      </w:r>
    </w:p>
    <w:p w14:paraId="3C624DAF" w14:textId="77777777" w:rsidR="00344AF4" w:rsidRPr="00A85237" w:rsidRDefault="00344AF4" w:rsidP="00A85237">
      <w:pPr>
        <w:spacing w:line="360" w:lineRule="auto"/>
        <w:jc w:val="both"/>
        <w:rPr>
          <w:rFonts w:ascii="Arial" w:hAnsi="Arial" w:cs="Arial"/>
        </w:rPr>
      </w:pPr>
      <w:r w:rsidRPr="00A85237">
        <w:rPr>
          <w:rFonts w:ascii="Arial" w:hAnsi="Arial" w:cs="Arial"/>
        </w:rPr>
        <w:t xml:space="preserve">Available </w:t>
      </w:r>
      <w:proofErr w:type="gramStart"/>
      <w:r w:rsidRPr="00A85237">
        <w:rPr>
          <w:rFonts w:ascii="Arial" w:hAnsi="Arial" w:cs="Arial"/>
        </w:rPr>
        <w:t>at :</w:t>
      </w:r>
      <w:proofErr w:type="gramEnd"/>
    </w:p>
    <w:p w14:paraId="224AF3EA" w14:textId="77777777" w:rsidR="00344AF4" w:rsidRPr="00A85237" w:rsidRDefault="00000000" w:rsidP="00A85237">
      <w:pPr>
        <w:spacing w:line="360" w:lineRule="auto"/>
        <w:jc w:val="both"/>
        <w:rPr>
          <w:rFonts w:ascii="Arial" w:hAnsi="Arial" w:cs="Arial"/>
        </w:rPr>
      </w:pPr>
      <w:hyperlink r:id="rId11" w:history="1">
        <w:r w:rsidR="00344AF4" w:rsidRPr="00A85237">
          <w:rPr>
            <w:rStyle w:val="Hyperlink"/>
            <w:rFonts w:ascii="Arial" w:hAnsi="Arial" w:cs="Arial"/>
          </w:rPr>
          <w:t>https://librarysearch.uwtsd.ac.uk/permalink/44WHELF_UWTSD/1vbe9ev/alma99100241560102421</w:t>
        </w:r>
      </w:hyperlink>
      <w:r w:rsidR="00344AF4" w:rsidRPr="00A85237">
        <w:rPr>
          <w:rFonts w:ascii="Arial" w:hAnsi="Arial" w:cs="Arial"/>
        </w:rPr>
        <w:t xml:space="preserve"> </w:t>
      </w:r>
    </w:p>
    <w:p w14:paraId="00C506A2" w14:textId="77777777" w:rsidR="00A46430" w:rsidRPr="00A85237" w:rsidRDefault="00A46430" w:rsidP="00A85237">
      <w:pPr>
        <w:spacing w:line="360" w:lineRule="auto"/>
        <w:jc w:val="both"/>
        <w:rPr>
          <w:rFonts w:ascii="Arial" w:hAnsi="Arial" w:cs="Arial"/>
        </w:rPr>
      </w:pPr>
    </w:p>
    <w:p w14:paraId="3C8D4F4E" w14:textId="77777777" w:rsidR="00344AF4" w:rsidRPr="00A85237" w:rsidRDefault="00A46430" w:rsidP="00A85237">
      <w:pPr>
        <w:spacing w:line="360" w:lineRule="auto"/>
        <w:jc w:val="both"/>
        <w:rPr>
          <w:rFonts w:ascii="Arial" w:hAnsi="Arial" w:cs="Arial"/>
        </w:rPr>
      </w:pPr>
      <w:r w:rsidRPr="00A85237">
        <w:rPr>
          <w:rFonts w:ascii="Arial" w:hAnsi="Arial" w:cs="Arial"/>
        </w:rPr>
        <w:t xml:space="preserve">Sandhu, K. (2020) </w:t>
      </w:r>
      <w:r w:rsidRPr="00A85237">
        <w:rPr>
          <w:rFonts w:ascii="Arial" w:hAnsi="Arial" w:cs="Arial"/>
          <w:i/>
          <w:iCs/>
        </w:rPr>
        <w:t>Digital Transformation and Innovative Services for Business and Learning</w:t>
      </w:r>
      <w:r w:rsidRPr="00A85237">
        <w:rPr>
          <w:rFonts w:ascii="Arial" w:hAnsi="Arial" w:cs="Arial"/>
        </w:rPr>
        <w:t xml:space="preserve">. Hershey: IGI Global. </w:t>
      </w:r>
    </w:p>
    <w:p w14:paraId="66DC77B9" w14:textId="77777777" w:rsidR="00344AF4" w:rsidRPr="00A85237" w:rsidRDefault="00A46430" w:rsidP="00A85237">
      <w:pPr>
        <w:spacing w:line="360" w:lineRule="auto"/>
        <w:jc w:val="both"/>
        <w:rPr>
          <w:rFonts w:ascii="Arial" w:hAnsi="Arial" w:cs="Arial"/>
        </w:rPr>
      </w:pPr>
      <w:r w:rsidRPr="00A85237">
        <w:rPr>
          <w:rFonts w:ascii="Arial" w:hAnsi="Arial" w:cs="Arial"/>
        </w:rPr>
        <w:t>Available at:</w:t>
      </w:r>
    </w:p>
    <w:p w14:paraId="219C172C" w14:textId="421CE8A2" w:rsidR="00A46430" w:rsidRPr="00A85237" w:rsidRDefault="00A46430" w:rsidP="00A85237">
      <w:pPr>
        <w:spacing w:line="360" w:lineRule="auto"/>
        <w:jc w:val="both"/>
        <w:rPr>
          <w:rFonts w:ascii="Arial" w:hAnsi="Arial" w:cs="Arial"/>
        </w:rPr>
      </w:pPr>
      <w:r w:rsidRPr="00A85237">
        <w:rPr>
          <w:rFonts w:ascii="Arial" w:hAnsi="Arial" w:cs="Arial"/>
        </w:rPr>
        <w:t xml:space="preserve"> </w:t>
      </w:r>
      <w:hyperlink r:id="rId12" w:history="1">
        <w:r w:rsidR="00344AF4" w:rsidRPr="00A85237">
          <w:rPr>
            <w:rStyle w:val="Hyperlink"/>
            <w:rFonts w:ascii="Arial" w:hAnsi="Arial" w:cs="Arial"/>
          </w:rPr>
          <w:t>https://doi.org/10.4018/978-1-7998-5175-9</w:t>
        </w:r>
      </w:hyperlink>
      <w:r w:rsidR="00344AF4" w:rsidRPr="00A85237">
        <w:rPr>
          <w:rFonts w:ascii="Arial" w:hAnsi="Arial" w:cs="Arial"/>
        </w:rPr>
        <w:t xml:space="preserve"> </w:t>
      </w:r>
    </w:p>
    <w:p w14:paraId="7C31ADCD" w14:textId="77777777" w:rsidR="00A46430" w:rsidRPr="00A85237" w:rsidRDefault="00A46430" w:rsidP="00A85237">
      <w:pPr>
        <w:spacing w:line="360" w:lineRule="auto"/>
        <w:jc w:val="both"/>
        <w:rPr>
          <w:rFonts w:ascii="Arial" w:hAnsi="Arial" w:cs="Arial"/>
        </w:rPr>
      </w:pPr>
    </w:p>
    <w:p w14:paraId="5B47087F" w14:textId="77777777" w:rsidR="00104771" w:rsidRPr="00A85237" w:rsidRDefault="00A46430" w:rsidP="00A85237">
      <w:pPr>
        <w:spacing w:line="360" w:lineRule="auto"/>
        <w:jc w:val="both"/>
        <w:rPr>
          <w:rFonts w:ascii="Arial" w:hAnsi="Arial" w:cs="Arial"/>
        </w:rPr>
      </w:pPr>
      <w:proofErr w:type="spellStart"/>
      <w:r w:rsidRPr="00A85237">
        <w:rPr>
          <w:rFonts w:ascii="Arial" w:hAnsi="Arial" w:cs="Arial"/>
        </w:rPr>
        <w:t>Soltanifar</w:t>
      </w:r>
      <w:proofErr w:type="spellEnd"/>
      <w:r w:rsidRPr="00A85237">
        <w:rPr>
          <w:rFonts w:ascii="Arial" w:hAnsi="Arial" w:cs="Arial"/>
        </w:rPr>
        <w:t xml:space="preserve">, M., Hughes, M. and </w:t>
      </w:r>
      <w:proofErr w:type="spellStart"/>
      <w:r w:rsidRPr="00A85237">
        <w:rPr>
          <w:rFonts w:ascii="Arial" w:hAnsi="Arial" w:cs="Arial"/>
        </w:rPr>
        <w:t>Göcke</w:t>
      </w:r>
      <w:proofErr w:type="spellEnd"/>
      <w:r w:rsidRPr="00A85237">
        <w:rPr>
          <w:rFonts w:ascii="Arial" w:hAnsi="Arial" w:cs="Arial"/>
        </w:rPr>
        <w:t xml:space="preserve">, L. (2021) </w:t>
      </w:r>
      <w:r w:rsidRPr="00A85237">
        <w:rPr>
          <w:rFonts w:ascii="Arial" w:hAnsi="Arial" w:cs="Arial"/>
          <w:i/>
          <w:iCs/>
        </w:rPr>
        <w:t>Digital Entrepreneurship</w:t>
      </w:r>
      <w:r w:rsidRPr="00A85237">
        <w:rPr>
          <w:rFonts w:ascii="Arial" w:hAnsi="Arial" w:cs="Arial"/>
        </w:rPr>
        <w:t>. Cham: Springer.</w:t>
      </w:r>
    </w:p>
    <w:p w14:paraId="7E596326" w14:textId="5F51AC2C" w:rsidR="00344AF4" w:rsidRPr="00A85237" w:rsidRDefault="00A46430" w:rsidP="00A85237">
      <w:pPr>
        <w:spacing w:line="360" w:lineRule="auto"/>
        <w:jc w:val="both"/>
        <w:rPr>
          <w:rFonts w:ascii="Arial" w:hAnsi="Arial" w:cs="Arial"/>
        </w:rPr>
      </w:pPr>
      <w:r w:rsidRPr="00A85237">
        <w:rPr>
          <w:rFonts w:ascii="Arial" w:hAnsi="Arial" w:cs="Arial"/>
        </w:rPr>
        <w:t xml:space="preserve">Available at: </w:t>
      </w:r>
    </w:p>
    <w:p w14:paraId="2185B6B0" w14:textId="5F144D24" w:rsidR="00A46430" w:rsidRPr="00A85237" w:rsidRDefault="00000000" w:rsidP="00A85237">
      <w:pPr>
        <w:spacing w:line="360" w:lineRule="auto"/>
        <w:jc w:val="both"/>
        <w:rPr>
          <w:rFonts w:ascii="Arial" w:hAnsi="Arial" w:cs="Arial"/>
        </w:rPr>
      </w:pPr>
      <w:hyperlink r:id="rId13" w:history="1">
        <w:r w:rsidR="00344AF4" w:rsidRPr="00A85237">
          <w:rPr>
            <w:rStyle w:val="Hyperlink"/>
            <w:rFonts w:ascii="Arial" w:hAnsi="Arial" w:cs="Arial"/>
          </w:rPr>
          <w:t>https://doi.org/10.1007/978-3-030-53914-6</w:t>
        </w:r>
      </w:hyperlink>
      <w:r w:rsidR="00344AF4" w:rsidRPr="00A85237">
        <w:rPr>
          <w:rFonts w:ascii="Arial" w:hAnsi="Arial" w:cs="Arial"/>
        </w:rPr>
        <w:t xml:space="preserve"> </w:t>
      </w:r>
    </w:p>
    <w:p w14:paraId="7A8C4CDB" w14:textId="6DFBFCC9" w:rsidR="009D3D7B" w:rsidRDefault="00D731C3" w:rsidP="00A85237">
      <w:pPr>
        <w:pStyle w:val="Heading1"/>
        <w:spacing w:line="360" w:lineRule="auto"/>
        <w:jc w:val="both"/>
      </w:pPr>
      <w:bookmarkStart w:id="3" w:name="_Toc211605238"/>
      <w:r>
        <w:lastRenderedPageBreak/>
        <w:t>Task 2</w:t>
      </w:r>
      <w:bookmarkEnd w:id="3"/>
      <w:r>
        <w:t xml:space="preserve"> </w:t>
      </w:r>
    </w:p>
    <w:p w14:paraId="46ECF222" w14:textId="5F9537D8" w:rsidR="00D731C3" w:rsidRDefault="00D731C3" w:rsidP="00A85237">
      <w:pPr>
        <w:pStyle w:val="Heading1"/>
        <w:spacing w:line="360" w:lineRule="auto"/>
        <w:jc w:val="both"/>
      </w:pPr>
      <w:bookmarkStart w:id="4" w:name="_Toc211605239"/>
      <w:r w:rsidRPr="00D731C3">
        <w:t>LinkedIn Learning Certificates for Office365</w:t>
      </w:r>
      <w:bookmarkEnd w:id="4"/>
    </w:p>
    <w:p w14:paraId="7BB6E4B4" w14:textId="77777777" w:rsidR="006F1D1D" w:rsidRDefault="006F1D1D" w:rsidP="006F1D1D"/>
    <w:p w14:paraId="2AF10463" w14:textId="77777777" w:rsidR="006F1D1D" w:rsidRDefault="006F1D1D" w:rsidP="006F1D1D"/>
    <w:p w14:paraId="2FA73293" w14:textId="77777777" w:rsidR="006F1D1D" w:rsidRDefault="006F1D1D" w:rsidP="006F1D1D"/>
    <w:p w14:paraId="4AF96AF9" w14:textId="77777777" w:rsidR="006F1D1D" w:rsidRDefault="006F1D1D" w:rsidP="006F1D1D"/>
    <w:p w14:paraId="062DAB14" w14:textId="77777777" w:rsidR="006F1D1D" w:rsidRPr="006F1D1D" w:rsidRDefault="006F1D1D" w:rsidP="006F1D1D"/>
    <w:p w14:paraId="499FE69C" w14:textId="0A177C04" w:rsidR="00D731C3" w:rsidRDefault="00347631" w:rsidP="00D731C3">
      <w:r>
        <w:rPr>
          <w:noProof/>
        </w:rPr>
        <w:drawing>
          <wp:inline distT="0" distB="0" distL="0" distR="0" wp14:anchorId="19051595" wp14:editId="07420070">
            <wp:extent cx="5731510" cy="4429125"/>
            <wp:effectExtent l="0" t="0" r="0" b="3175"/>
            <wp:docPr id="2467801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780149" name="Picture 246780149"/>
                    <pic:cNvPicPr/>
                  </pic:nvPicPr>
                  <pic:blipFill>
                    <a:blip r:embed="rId14">
                      <a:extLst>
                        <a:ext uri="{28A0092B-C50C-407E-A947-70E740481C1C}">
                          <a14:useLocalDpi xmlns:a14="http://schemas.microsoft.com/office/drawing/2010/main" val="0"/>
                        </a:ext>
                      </a:extLst>
                    </a:blip>
                    <a:stretch>
                      <a:fillRect/>
                    </a:stretch>
                  </pic:blipFill>
                  <pic:spPr>
                    <a:xfrm>
                      <a:off x="0" y="0"/>
                      <a:ext cx="5731510" cy="4429125"/>
                    </a:xfrm>
                    <a:prstGeom prst="rect">
                      <a:avLst/>
                    </a:prstGeom>
                  </pic:spPr>
                </pic:pic>
              </a:graphicData>
            </a:graphic>
          </wp:inline>
        </w:drawing>
      </w:r>
    </w:p>
    <w:p w14:paraId="6B17A105" w14:textId="77777777" w:rsidR="004C243A" w:rsidRDefault="004C243A" w:rsidP="00D731C3"/>
    <w:p w14:paraId="4F6728E3" w14:textId="77777777" w:rsidR="004C243A" w:rsidRDefault="004C243A" w:rsidP="00D731C3"/>
    <w:p w14:paraId="55301865" w14:textId="77777777" w:rsidR="004C243A" w:rsidRDefault="004C243A" w:rsidP="00D731C3"/>
    <w:p w14:paraId="34440A4F" w14:textId="77777777" w:rsidR="004C243A" w:rsidRDefault="004C243A" w:rsidP="00D731C3"/>
    <w:p w14:paraId="56114C76" w14:textId="77777777" w:rsidR="004C243A" w:rsidRDefault="004C243A" w:rsidP="00D731C3"/>
    <w:p w14:paraId="696C02D1" w14:textId="77777777" w:rsidR="006F1D1D" w:rsidRDefault="006F1D1D" w:rsidP="00D731C3"/>
    <w:p w14:paraId="0B2CD2E0" w14:textId="77777777" w:rsidR="006F1D1D" w:rsidRDefault="006F1D1D" w:rsidP="00D731C3"/>
    <w:p w14:paraId="675CEFB0" w14:textId="77777777" w:rsidR="006F1D1D" w:rsidRDefault="006F1D1D" w:rsidP="00D731C3"/>
    <w:p w14:paraId="64B78D02" w14:textId="77777777" w:rsidR="006F1D1D" w:rsidRDefault="006F1D1D" w:rsidP="00D731C3"/>
    <w:p w14:paraId="30956361" w14:textId="77777777" w:rsidR="006F1D1D" w:rsidRDefault="006F1D1D" w:rsidP="00D731C3"/>
    <w:p w14:paraId="3A261C10" w14:textId="3246FB0F" w:rsidR="004C243A" w:rsidRDefault="00800FD8" w:rsidP="00D731C3">
      <w:r>
        <w:rPr>
          <w:noProof/>
        </w:rPr>
        <w:drawing>
          <wp:inline distT="0" distB="0" distL="0" distR="0" wp14:anchorId="681A36C1" wp14:editId="401A3CC4">
            <wp:extent cx="5731510" cy="4429125"/>
            <wp:effectExtent l="0" t="0" r="0" b="3175"/>
            <wp:docPr id="1689270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270385" name="Picture 1689270385"/>
                    <pic:cNvPicPr/>
                  </pic:nvPicPr>
                  <pic:blipFill>
                    <a:blip r:embed="rId15">
                      <a:extLst>
                        <a:ext uri="{28A0092B-C50C-407E-A947-70E740481C1C}">
                          <a14:useLocalDpi xmlns:a14="http://schemas.microsoft.com/office/drawing/2010/main" val="0"/>
                        </a:ext>
                      </a:extLst>
                    </a:blip>
                    <a:stretch>
                      <a:fillRect/>
                    </a:stretch>
                  </pic:blipFill>
                  <pic:spPr>
                    <a:xfrm>
                      <a:off x="0" y="0"/>
                      <a:ext cx="5731510" cy="4429125"/>
                    </a:xfrm>
                    <a:prstGeom prst="rect">
                      <a:avLst/>
                    </a:prstGeom>
                  </pic:spPr>
                </pic:pic>
              </a:graphicData>
            </a:graphic>
          </wp:inline>
        </w:drawing>
      </w:r>
    </w:p>
    <w:p w14:paraId="715CB14D" w14:textId="77777777" w:rsidR="004C243A" w:rsidRDefault="004C243A" w:rsidP="00D731C3"/>
    <w:p w14:paraId="352A9C0A" w14:textId="77777777" w:rsidR="004C243A" w:rsidRDefault="004C243A" w:rsidP="00D731C3"/>
    <w:p w14:paraId="28285D7C" w14:textId="77777777" w:rsidR="004C243A" w:rsidRDefault="004C243A" w:rsidP="00D731C3"/>
    <w:p w14:paraId="0A5F8141" w14:textId="77777777" w:rsidR="004C243A" w:rsidRDefault="004C243A" w:rsidP="00D731C3"/>
    <w:p w14:paraId="344A6474" w14:textId="77777777" w:rsidR="004C243A" w:rsidRDefault="004C243A" w:rsidP="00D731C3"/>
    <w:p w14:paraId="0EB06827" w14:textId="106673A4" w:rsidR="004C243A" w:rsidRDefault="004C243A" w:rsidP="00D731C3"/>
    <w:p w14:paraId="41C07A66" w14:textId="77777777" w:rsidR="00735A34" w:rsidRDefault="00735A34" w:rsidP="00D731C3"/>
    <w:p w14:paraId="43D91909" w14:textId="77777777" w:rsidR="00735A34" w:rsidRDefault="00735A34" w:rsidP="00D731C3"/>
    <w:p w14:paraId="4E08A61D" w14:textId="77777777" w:rsidR="006F1D1D" w:rsidRDefault="006F1D1D" w:rsidP="00D731C3"/>
    <w:p w14:paraId="00552695" w14:textId="77777777" w:rsidR="006F1D1D" w:rsidRDefault="006F1D1D" w:rsidP="00D731C3"/>
    <w:p w14:paraId="26099361" w14:textId="77777777" w:rsidR="006F1D1D" w:rsidRDefault="006F1D1D" w:rsidP="00D731C3"/>
    <w:p w14:paraId="1B8A6EF2" w14:textId="77777777" w:rsidR="006F1D1D" w:rsidRDefault="006F1D1D" w:rsidP="00D731C3"/>
    <w:p w14:paraId="3EA9AC5D" w14:textId="0CD7B09F" w:rsidR="00735A34" w:rsidRDefault="006F1D1D" w:rsidP="00D731C3">
      <w:r>
        <w:rPr>
          <w:noProof/>
        </w:rPr>
        <w:drawing>
          <wp:inline distT="0" distB="0" distL="0" distR="0" wp14:anchorId="499F870C" wp14:editId="6F69999E">
            <wp:extent cx="6022102" cy="4742121"/>
            <wp:effectExtent l="0" t="0" r="0" b="0"/>
            <wp:docPr id="9699263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926352" name="Picture 969926352"/>
                    <pic:cNvPicPr/>
                  </pic:nvPicPr>
                  <pic:blipFill>
                    <a:blip r:embed="rId16">
                      <a:extLst>
                        <a:ext uri="{28A0092B-C50C-407E-A947-70E740481C1C}">
                          <a14:useLocalDpi xmlns:a14="http://schemas.microsoft.com/office/drawing/2010/main" val="0"/>
                        </a:ext>
                      </a:extLst>
                    </a:blip>
                    <a:stretch>
                      <a:fillRect/>
                    </a:stretch>
                  </pic:blipFill>
                  <pic:spPr>
                    <a:xfrm>
                      <a:off x="0" y="0"/>
                      <a:ext cx="6032865" cy="4750596"/>
                    </a:xfrm>
                    <a:prstGeom prst="rect">
                      <a:avLst/>
                    </a:prstGeom>
                  </pic:spPr>
                </pic:pic>
              </a:graphicData>
            </a:graphic>
          </wp:inline>
        </w:drawing>
      </w:r>
    </w:p>
    <w:p w14:paraId="35970314" w14:textId="77777777" w:rsidR="00735A34" w:rsidRDefault="00735A34" w:rsidP="00D731C3"/>
    <w:p w14:paraId="2A3E6FE9" w14:textId="77777777" w:rsidR="006F1D1D" w:rsidRDefault="006F1D1D" w:rsidP="00D731C3"/>
    <w:p w14:paraId="2C01CFC6" w14:textId="77777777" w:rsidR="00CB04DE" w:rsidRDefault="00CB04DE" w:rsidP="00D731C3"/>
    <w:p w14:paraId="1C9F1A7E" w14:textId="77777777" w:rsidR="00CB04DE" w:rsidRDefault="00CB04DE" w:rsidP="00D731C3"/>
    <w:p w14:paraId="7CB67DCE" w14:textId="77777777" w:rsidR="00CB04DE" w:rsidRDefault="00CB04DE" w:rsidP="00D731C3"/>
    <w:p w14:paraId="6378F285" w14:textId="77777777" w:rsidR="00CB04DE" w:rsidRDefault="00CB04DE" w:rsidP="00D731C3"/>
    <w:p w14:paraId="4BAC6A1E" w14:textId="77777777" w:rsidR="00CB04DE" w:rsidRDefault="00CB04DE" w:rsidP="00D731C3"/>
    <w:p w14:paraId="4EF08D47" w14:textId="77777777" w:rsidR="00CB04DE" w:rsidRDefault="00CB04DE" w:rsidP="00D731C3"/>
    <w:p w14:paraId="37E5177C" w14:textId="77777777" w:rsidR="00CB04DE" w:rsidRDefault="00CB04DE" w:rsidP="00D731C3"/>
    <w:p w14:paraId="4EFE4D2B" w14:textId="77777777" w:rsidR="00CB04DE" w:rsidRDefault="00CB04DE" w:rsidP="00D731C3"/>
    <w:p w14:paraId="2661CA0E" w14:textId="77777777" w:rsidR="00CB04DE" w:rsidRDefault="00CB04DE" w:rsidP="00D731C3"/>
    <w:p w14:paraId="07FF5AF0" w14:textId="77777777" w:rsidR="00CB04DE" w:rsidRDefault="00CB04DE" w:rsidP="00D731C3"/>
    <w:p w14:paraId="1694DBB6" w14:textId="28CF0D50" w:rsidR="00735A34" w:rsidRDefault="00735A34" w:rsidP="00D731C3">
      <w:r>
        <w:rPr>
          <w:noProof/>
        </w:rPr>
        <w:drawing>
          <wp:inline distT="0" distB="0" distL="0" distR="0" wp14:anchorId="0563A728" wp14:editId="527A1FD8">
            <wp:extent cx="5731510" cy="4429125"/>
            <wp:effectExtent l="0" t="0" r="0" b="3175"/>
            <wp:docPr id="2940039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003978" name="Picture 294003978"/>
                    <pic:cNvPicPr/>
                  </pic:nvPicPr>
                  <pic:blipFill>
                    <a:blip r:embed="rId17">
                      <a:extLst>
                        <a:ext uri="{28A0092B-C50C-407E-A947-70E740481C1C}">
                          <a14:useLocalDpi xmlns:a14="http://schemas.microsoft.com/office/drawing/2010/main" val="0"/>
                        </a:ext>
                      </a:extLst>
                    </a:blip>
                    <a:stretch>
                      <a:fillRect/>
                    </a:stretch>
                  </pic:blipFill>
                  <pic:spPr>
                    <a:xfrm>
                      <a:off x="0" y="0"/>
                      <a:ext cx="5731510" cy="4429125"/>
                    </a:xfrm>
                    <a:prstGeom prst="rect">
                      <a:avLst/>
                    </a:prstGeom>
                  </pic:spPr>
                </pic:pic>
              </a:graphicData>
            </a:graphic>
          </wp:inline>
        </w:drawing>
      </w:r>
    </w:p>
    <w:p w14:paraId="676B1766" w14:textId="77777777" w:rsidR="004C243A" w:rsidRDefault="004C243A" w:rsidP="00D731C3"/>
    <w:p w14:paraId="0A306746" w14:textId="77777777" w:rsidR="004C243A" w:rsidRDefault="004C243A" w:rsidP="00D731C3"/>
    <w:p w14:paraId="2F54BDB9" w14:textId="77777777" w:rsidR="00CB04DE" w:rsidRDefault="00CB04DE" w:rsidP="00D731C3"/>
    <w:p w14:paraId="39D4F3DC" w14:textId="77777777" w:rsidR="00CB04DE" w:rsidRDefault="00CB04DE" w:rsidP="00D731C3"/>
    <w:p w14:paraId="354EF86D" w14:textId="77777777" w:rsidR="00CB04DE" w:rsidRDefault="00CB04DE" w:rsidP="00D731C3"/>
    <w:p w14:paraId="778B7F39" w14:textId="77777777" w:rsidR="00CB04DE" w:rsidRDefault="00CB04DE" w:rsidP="00D731C3"/>
    <w:p w14:paraId="3BC0784F" w14:textId="77777777" w:rsidR="00CB04DE" w:rsidRDefault="00CB04DE" w:rsidP="00D731C3"/>
    <w:p w14:paraId="28EF7C4C" w14:textId="77777777" w:rsidR="00CB04DE" w:rsidRDefault="00CB04DE" w:rsidP="00D731C3"/>
    <w:p w14:paraId="7F445857" w14:textId="77777777" w:rsidR="00CB04DE" w:rsidRDefault="00CB04DE" w:rsidP="00D731C3"/>
    <w:p w14:paraId="5781B76F" w14:textId="77777777" w:rsidR="00CB04DE" w:rsidRDefault="00CB04DE" w:rsidP="00D731C3"/>
    <w:p w14:paraId="5A32B4C0" w14:textId="77777777" w:rsidR="00CB04DE" w:rsidRDefault="00CB04DE" w:rsidP="00D731C3"/>
    <w:p w14:paraId="31C207A8" w14:textId="77777777" w:rsidR="004C243A" w:rsidRDefault="004C243A" w:rsidP="00D731C3"/>
    <w:p w14:paraId="27195E3B" w14:textId="77777777" w:rsidR="004C243A" w:rsidRDefault="004C243A" w:rsidP="00D731C3"/>
    <w:p w14:paraId="29EBADB9" w14:textId="77777777" w:rsidR="004C243A" w:rsidRDefault="004C243A" w:rsidP="00D731C3"/>
    <w:p w14:paraId="0451F62A" w14:textId="77777777" w:rsidR="004C243A" w:rsidRDefault="004C243A" w:rsidP="00D731C3"/>
    <w:p w14:paraId="2CD32A47" w14:textId="3A1873E0" w:rsidR="004C243A" w:rsidRDefault="00005CB3" w:rsidP="00D731C3">
      <w:r>
        <w:rPr>
          <w:noProof/>
        </w:rPr>
        <w:drawing>
          <wp:inline distT="0" distB="0" distL="0" distR="0" wp14:anchorId="57223AFB" wp14:editId="1755DCDA">
            <wp:extent cx="5731510" cy="4429125"/>
            <wp:effectExtent l="0" t="0" r="0" b="3175"/>
            <wp:docPr id="860645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645045" name="Picture 860645045"/>
                    <pic:cNvPicPr/>
                  </pic:nvPicPr>
                  <pic:blipFill>
                    <a:blip r:embed="rId18">
                      <a:extLst>
                        <a:ext uri="{28A0092B-C50C-407E-A947-70E740481C1C}">
                          <a14:useLocalDpi xmlns:a14="http://schemas.microsoft.com/office/drawing/2010/main" val="0"/>
                        </a:ext>
                      </a:extLst>
                    </a:blip>
                    <a:stretch>
                      <a:fillRect/>
                    </a:stretch>
                  </pic:blipFill>
                  <pic:spPr>
                    <a:xfrm>
                      <a:off x="0" y="0"/>
                      <a:ext cx="5731510" cy="4429125"/>
                    </a:xfrm>
                    <a:prstGeom prst="rect">
                      <a:avLst/>
                    </a:prstGeom>
                  </pic:spPr>
                </pic:pic>
              </a:graphicData>
            </a:graphic>
          </wp:inline>
        </w:drawing>
      </w:r>
    </w:p>
    <w:p w14:paraId="47724F9E" w14:textId="77777777" w:rsidR="00104771" w:rsidRDefault="00104771" w:rsidP="00D731C3">
      <w:pPr>
        <w:pStyle w:val="Heading1"/>
      </w:pPr>
      <w:bookmarkStart w:id="5" w:name="_Toc211605240"/>
    </w:p>
    <w:p w14:paraId="356AE92F" w14:textId="4F1DDB49" w:rsidR="00022B69" w:rsidRPr="00A85237" w:rsidRDefault="00D731C3" w:rsidP="00A85237">
      <w:pPr>
        <w:pStyle w:val="Heading1"/>
        <w:jc w:val="both"/>
      </w:pPr>
      <w:r w:rsidRPr="00A85237">
        <w:t>Task 3</w:t>
      </w:r>
      <w:bookmarkEnd w:id="5"/>
      <w:r w:rsidRPr="00A85237">
        <w:t xml:space="preserve"> </w:t>
      </w:r>
    </w:p>
    <w:p w14:paraId="4C4226A4" w14:textId="7A6CD3CD" w:rsidR="00D731C3" w:rsidRPr="00A85237" w:rsidRDefault="00D731C3" w:rsidP="00A85237">
      <w:pPr>
        <w:pStyle w:val="Heading1"/>
        <w:jc w:val="both"/>
      </w:pPr>
      <w:bookmarkStart w:id="6" w:name="_Toc211605241"/>
      <w:r w:rsidRPr="00A85237">
        <w:t xml:space="preserve">Essay on Relevance of Excel </w:t>
      </w:r>
      <w:r w:rsidR="007C4A17" w:rsidRPr="00A85237">
        <w:t>in professional and personal life</w:t>
      </w:r>
      <w:bookmarkEnd w:id="6"/>
    </w:p>
    <w:p w14:paraId="3B1CADCF" w14:textId="1626DA03" w:rsidR="00FA239A" w:rsidRPr="00EF3B0F" w:rsidRDefault="003B4BDD" w:rsidP="00EF3B0F">
      <w:pPr>
        <w:spacing w:line="360" w:lineRule="auto"/>
        <w:jc w:val="both"/>
        <w:rPr>
          <w:rFonts w:ascii="Arial" w:hAnsi="Arial" w:cs="Arial"/>
        </w:rPr>
      </w:pPr>
      <w:r w:rsidRPr="00EF3B0F">
        <w:rPr>
          <w:rFonts w:ascii="Arial" w:hAnsi="Arial" w:cs="Arial"/>
        </w:rPr>
        <w:t xml:space="preserve"> </w:t>
      </w:r>
      <w:r w:rsidR="003E04CE" w:rsidRPr="00EF3B0F">
        <w:rPr>
          <w:rFonts w:ascii="Arial" w:hAnsi="Arial" w:cs="Arial"/>
        </w:rPr>
        <w:t>In today’s</w:t>
      </w:r>
      <w:r w:rsidRPr="00EF3B0F">
        <w:rPr>
          <w:rFonts w:ascii="Arial" w:hAnsi="Arial" w:cs="Arial"/>
        </w:rPr>
        <w:t xml:space="preserve"> digital environment, data plays an important role in many areas of life. Businesses collect large </w:t>
      </w:r>
      <w:r w:rsidR="00314087" w:rsidRPr="00EF3B0F">
        <w:rPr>
          <w:rFonts w:ascii="Arial" w:hAnsi="Arial" w:cs="Arial"/>
        </w:rPr>
        <w:t xml:space="preserve">amounts of information from customers, </w:t>
      </w:r>
      <w:proofErr w:type="gramStart"/>
      <w:r w:rsidR="00314087" w:rsidRPr="00EF3B0F">
        <w:rPr>
          <w:rFonts w:ascii="Arial" w:hAnsi="Arial" w:cs="Arial"/>
        </w:rPr>
        <w:t>markets</w:t>
      </w:r>
      <w:proofErr w:type="gramEnd"/>
      <w:r w:rsidR="00314087" w:rsidRPr="00EF3B0F">
        <w:rPr>
          <w:rFonts w:ascii="Arial" w:hAnsi="Arial" w:cs="Arial"/>
        </w:rPr>
        <w:t xml:space="preserve"> and internal activities. However, this information only becomes useful when it is organised and analysed properly. For this reason, being able to work with data has become an important skill in today’s digital world. One of the </w:t>
      </w:r>
      <w:proofErr w:type="gramStart"/>
      <w:r w:rsidR="00314087" w:rsidRPr="00EF3B0F">
        <w:rPr>
          <w:rFonts w:ascii="Arial" w:hAnsi="Arial" w:cs="Arial"/>
        </w:rPr>
        <w:t>most commonly used</w:t>
      </w:r>
      <w:proofErr w:type="gramEnd"/>
      <w:r w:rsidR="00314087" w:rsidRPr="00EF3B0F">
        <w:rPr>
          <w:rFonts w:ascii="Arial" w:hAnsi="Arial" w:cs="Arial"/>
        </w:rPr>
        <w:t xml:space="preserve"> tools for managing data is Microsoft Excel. Even through more advanced systems now exist, Excel is still widely used because it is flexible, </w:t>
      </w:r>
      <w:proofErr w:type="gramStart"/>
      <w:r w:rsidR="00314087" w:rsidRPr="00EF3B0F">
        <w:rPr>
          <w:rFonts w:ascii="Arial" w:hAnsi="Arial" w:cs="Arial"/>
        </w:rPr>
        <w:t>accessible</w:t>
      </w:r>
      <w:proofErr w:type="gramEnd"/>
      <w:r w:rsidR="00314087" w:rsidRPr="00EF3B0F">
        <w:rPr>
          <w:rFonts w:ascii="Arial" w:hAnsi="Arial" w:cs="Arial"/>
        </w:rPr>
        <w:t xml:space="preserve"> and practical for many different tasks. It allows users to organise data, analyse information and present results clearly. Excel is used in many professional situations such as data analysis, budgeting, reporting and decision-making. At the same time, it can be useful for everyday personal life.</w:t>
      </w:r>
      <w:r w:rsidR="00FA239A" w:rsidRPr="00EF3B0F">
        <w:rPr>
          <w:rFonts w:ascii="Arial" w:hAnsi="Arial" w:cs="Arial"/>
        </w:rPr>
        <w:t xml:space="preserve"> For example, many people use Excel to manage household budgets, track their monthly expenses or plan savings. This essay examines the relevance of Excel in both professional and personal life by discussing its role in data analysis, financial planning, reporting and everyday personal use (Reedy and Parker, 2018).</w:t>
      </w:r>
    </w:p>
    <w:p w14:paraId="103B389D" w14:textId="73667E7D" w:rsidR="00BA277D" w:rsidRPr="00EF3B0F" w:rsidRDefault="00BA277D" w:rsidP="00EF3B0F">
      <w:pPr>
        <w:spacing w:line="360" w:lineRule="auto"/>
        <w:jc w:val="both"/>
        <w:rPr>
          <w:rFonts w:ascii="Arial" w:hAnsi="Arial" w:cs="Arial"/>
        </w:rPr>
      </w:pPr>
      <w:r w:rsidRPr="00EF3B0F">
        <w:rPr>
          <w:rFonts w:ascii="Arial" w:hAnsi="Arial" w:cs="Arial"/>
        </w:rPr>
        <w:t>One of the main advantages of Excel is its ability to help people analyse date. Many companies collect large amounts of information from different sources such as sales system, websites, or customer feedback. However, data is not very useful unless it is organised and interpreted correctly, as effective data management helps transform information into knowledge that supports decision-making (</w:t>
      </w:r>
      <w:proofErr w:type="spellStart"/>
      <w:r w:rsidRPr="00EF3B0F">
        <w:rPr>
          <w:rFonts w:ascii="Arial" w:hAnsi="Arial" w:cs="Arial"/>
        </w:rPr>
        <w:t>Bencsik</w:t>
      </w:r>
      <w:proofErr w:type="spellEnd"/>
      <w:r w:rsidRPr="00EF3B0F">
        <w:rPr>
          <w:rFonts w:ascii="Arial" w:hAnsi="Arial" w:cs="Arial"/>
        </w:rPr>
        <w:t xml:space="preserve">, 2017). Excel allow users to sort, filter and organise data in structured way. It also includes formulas and functions that can calculate totals, averages or </w:t>
      </w:r>
      <w:proofErr w:type="spellStart"/>
      <w:r w:rsidRPr="00EF3B0F">
        <w:rPr>
          <w:rFonts w:ascii="Arial" w:hAnsi="Arial" w:cs="Arial"/>
        </w:rPr>
        <w:t>precentages</w:t>
      </w:r>
      <w:proofErr w:type="spellEnd"/>
      <w:r w:rsidRPr="00EF3B0F">
        <w:rPr>
          <w:rFonts w:ascii="Arial" w:hAnsi="Arial" w:cs="Arial"/>
        </w:rPr>
        <w:t>.</w:t>
      </w:r>
    </w:p>
    <w:p w14:paraId="298C48FF" w14:textId="2E92403A" w:rsidR="00B9386A" w:rsidRPr="00EF3B0F" w:rsidRDefault="00B9386A" w:rsidP="00EF3B0F">
      <w:pPr>
        <w:spacing w:line="360" w:lineRule="auto"/>
        <w:jc w:val="both"/>
        <w:rPr>
          <w:rFonts w:ascii="Arial" w:hAnsi="Arial" w:cs="Arial"/>
        </w:rPr>
      </w:pPr>
      <w:r w:rsidRPr="00EF3B0F">
        <w:rPr>
          <w:rFonts w:ascii="Arial" w:hAnsi="Arial" w:cs="Arial"/>
        </w:rPr>
        <w:t>CRISP-DM (Cross-Industry Standard Process for Data Mining)</w:t>
      </w:r>
      <w:r w:rsidR="00C700CD" w:rsidRPr="00EF3B0F">
        <w:rPr>
          <w:rFonts w:ascii="Arial" w:hAnsi="Arial" w:cs="Arial"/>
        </w:rPr>
        <w:t xml:space="preserve"> is a well-known framework developed in 1996 that helps structure the process of analysing data</w:t>
      </w:r>
      <w:r w:rsidRPr="00EF3B0F">
        <w:rPr>
          <w:rFonts w:ascii="Arial" w:hAnsi="Arial" w:cs="Arial"/>
        </w:rPr>
        <w:t xml:space="preserve">. This </w:t>
      </w:r>
      <w:r w:rsidR="00C700CD" w:rsidRPr="00EF3B0F">
        <w:rPr>
          <w:rFonts w:ascii="Arial" w:hAnsi="Arial" w:cs="Arial"/>
        </w:rPr>
        <w:t xml:space="preserve">model </w:t>
      </w:r>
      <w:r w:rsidRPr="00EF3B0F">
        <w:rPr>
          <w:rFonts w:ascii="Arial" w:hAnsi="Arial" w:cs="Arial"/>
        </w:rPr>
        <w:t xml:space="preserve">includes stages such as understanding the problem, preparing data, analysing </w:t>
      </w:r>
      <w:proofErr w:type="gramStart"/>
      <w:r w:rsidRPr="00EF3B0F">
        <w:rPr>
          <w:rFonts w:ascii="Arial" w:hAnsi="Arial" w:cs="Arial"/>
        </w:rPr>
        <w:lastRenderedPageBreak/>
        <w:t>patterns</w:t>
      </w:r>
      <w:proofErr w:type="gramEnd"/>
      <w:r w:rsidRPr="00EF3B0F">
        <w:rPr>
          <w:rFonts w:ascii="Arial" w:hAnsi="Arial" w:cs="Arial"/>
        </w:rPr>
        <w:t xml:space="preserve"> and evaluating results. </w:t>
      </w:r>
      <w:r w:rsidR="00C700CD" w:rsidRPr="00EF3B0F">
        <w:rPr>
          <w:rFonts w:ascii="Arial" w:hAnsi="Arial" w:cs="Arial"/>
        </w:rPr>
        <w:t>Too</w:t>
      </w:r>
      <w:r w:rsidRPr="00EF3B0F">
        <w:rPr>
          <w:rFonts w:ascii="Arial" w:hAnsi="Arial" w:cs="Arial"/>
        </w:rPr>
        <w:t>l</w:t>
      </w:r>
      <w:r w:rsidR="00C700CD" w:rsidRPr="00EF3B0F">
        <w:rPr>
          <w:rFonts w:ascii="Arial" w:hAnsi="Arial" w:cs="Arial"/>
        </w:rPr>
        <w:t>s such as Excel</w:t>
      </w:r>
      <w:r w:rsidRPr="00EF3B0F">
        <w:rPr>
          <w:rFonts w:ascii="Arial" w:hAnsi="Arial" w:cs="Arial"/>
        </w:rPr>
        <w:t xml:space="preserve"> can support many of these stages in practice. For example, users can clean data by removing duplicates and organising it into tables. Charts and graphs (data visualisations) can be used to present results in a clear and easy to understand way. However, users must </w:t>
      </w:r>
      <w:proofErr w:type="gramStart"/>
      <w:r w:rsidRPr="00EF3B0F">
        <w:rPr>
          <w:rFonts w:ascii="Arial" w:hAnsi="Arial" w:cs="Arial"/>
        </w:rPr>
        <w:t>understands</w:t>
      </w:r>
      <w:proofErr w:type="gramEnd"/>
      <w:r w:rsidRPr="00EF3B0F">
        <w:rPr>
          <w:rFonts w:ascii="Arial" w:hAnsi="Arial" w:cs="Arial"/>
        </w:rPr>
        <w:t xml:space="preserve"> the data they are working with in order to avoid mistakes or incorrect interpretations.</w:t>
      </w:r>
      <w:r w:rsidR="00C700CD" w:rsidRPr="00EF3B0F">
        <w:rPr>
          <w:rFonts w:ascii="Arial" w:hAnsi="Arial" w:cs="Arial"/>
        </w:rPr>
        <w:t xml:space="preserve"> Companies that analyse data effectively are often more successful in adapting to market changes and improve their strategies (</w:t>
      </w:r>
      <w:proofErr w:type="spellStart"/>
      <w:r w:rsidR="00C700CD" w:rsidRPr="00EF3B0F">
        <w:rPr>
          <w:rFonts w:ascii="Arial" w:hAnsi="Arial" w:cs="Arial"/>
        </w:rPr>
        <w:t>Dadwal</w:t>
      </w:r>
      <w:proofErr w:type="spellEnd"/>
      <w:r w:rsidR="00C700CD" w:rsidRPr="00EF3B0F">
        <w:rPr>
          <w:rFonts w:ascii="Arial" w:hAnsi="Arial" w:cs="Arial"/>
        </w:rPr>
        <w:t xml:space="preserve">, 2020). For </w:t>
      </w:r>
      <w:proofErr w:type="gramStart"/>
      <w:r w:rsidR="00C700CD" w:rsidRPr="00EF3B0F">
        <w:rPr>
          <w:rFonts w:ascii="Arial" w:hAnsi="Arial" w:cs="Arial"/>
        </w:rPr>
        <w:t>example</w:t>
      </w:r>
      <w:proofErr w:type="gramEnd"/>
      <w:r w:rsidR="00C700CD" w:rsidRPr="00EF3B0F">
        <w:rPr>
          <w:rFonts w:ascii="Arial" w:hAnsi="Arial" w:cs="Arial"/>
        </w:rPr>
        <w:t xml:space="preserve"> a retail company analysing sales date in Excel may i</w:t>
      </w:r>
      <w:r w:rsidR="00D77D8C" w:rsidRPr="00EF3B0F">
        <w:rPr>
          <w:rFonts w:ascii="Arial" w:hAnsi="Arial" w:cs="Arial"/>
        </w:rPr>
        <w:t xml:space="preserve">dentify trends in customer demand and adjust their marketing strategy or product pricing accordingly. </w:t>
      </w:r>
    </w:p>
    <w:p w14:paraId="6E1A63BF" w14:textId="0B9BD133" w:rsidR="00D77D8C" w:rsidRPr="00EF3B0F" w:rsidRDefault="00D77D8C" w:rsidP="00EF3B0F">
      <w:pPr>
        <w:spacing w:line="360" w:lineRule="auto"/>
        <w:jc w:val="both"/>
        <w:rPr>
          <w:rFonts w:ascii="Arial" w:hAnsi="Arial" w:cs="Arial"/>
        </w:rPr>
      </w:pPr>
      <w:r w:rsidRPr="00EF3B0F">
        <w:rPr>
          <w:rFonts w:ascii="Arial" w:hAnsi="Arial" w:cs="Arial"/>
        </w:rPr>
        <w:t xml:space="preserve">Excel is also widely used for budgeting and financial planning in professional environments. Businesses need to keep track of income, </w:t>
      </w:r>
      <w:proofErr w:type="gramStart"/>
      <w:r w:rsidRPr="00EF3B0F">
        <w:rPr>
          <w:rFonts w:ascii="Arial" w:hAnsi="Arial" w:cs="Arial"/>
        </w:rPr>
        <w:t>expenses</w:t>
      </w:r>
      <w:proofErr w:type="gramEnd"/>
      <w:r w:rsidRPr="00EF3B0F">
        <w:rPr>
          <w:rFonts w:ascii="Arial" w:hAnsi="Arial" w:cs="Arial"/>
        </w:rPr>
        <w:t xml:space="preserve"> and future financial estimates in order to operate effectively. Excel allows users to create </w:t>
      </w:r>
      <w:r w:rsidR="002C275B" w:rsidRPr="00EF3B0F">
        <w:rPr>
          <w:rFonts w:ascii="Arial" w:hAnsi="Arial" w:cs="Arial"/>
        </w:rPr>
        <w:t>spreadsheets</w:t>
      </w:r>
      <w:r w:rsidRPr="00EF3B0F">
        <w:rPr>
          <w:rFonts w:ascii="Arial" w:hAnsi="Arial" w:cs="Arial"/>
        </w:rPr>
        <w:t xml:space="preserve"> wher</w:t>
      </w:r>
      <w:r w:rsidR="002C275B" w:rsidRPr="00EF3B0F">
        <w:rPr>
          <w:rFonts w:ascii="Arial" w:hAnsi="Arial" w:cs="Arial"/>
        </w:rPr>
        <w:t>e calculations update automatically when data changes.</w:t>
      </w:r>
    </w:p>
    <w:p w14:paraId="141BA925" w14:textId="2DE18F61" w:rsidR="00885283" w:rsidRPr="00EF3B0F" w:rsidRDefault="002C275B" w:rsidP="00EF3B0F">
      <w:pPr>
        <w:spacing w:line="360" w:lineRule="auto"/>
        <w:jc w:val="both"/>
        <w:rPr>
          <w:rFonts w:ascii="Arial" w:hAnsi="Arial" w:cs="Arial"/>
        </w:rPr>
      </w:pPr>
      <w:r w:rsidRPr="00EF3B0F">
        <w:rPr>
          <w:rFonts w:ascii="Arial" w:hAnsi="Arial" w:cs="Arial"/>
        </w:rPr>
        <w:t>Small businesses and entrepreneurs especially benefit from this flexibility because they often need affordable digital tools to manage financial information (</w:t>
      </w:r>
      <w:proofErr w:type="spellStart"/>
      <w:r w:rsidRPr="00EF3B0F">
        <w:rPr>
          <w:rFonts w:ascii="Arial" w:hAnsi="Arial" w:cs="Arial"/>
        </w:rPr>
        <w:t>Soltanifar</w:t>
      </w:r>
      <w:proofErr w:type="spellEnd"/>
      <w:r w:rsidRPr="00EF3B0F">
        <w:rPr>
          <w:rFonts w:ascii="Arial" w:hAnsi="Arial" w:cs="Arial"/>
        </w:rPr>
        <w:t xml:space="preserve">, Hughes and </w:t>
      </w:r>
      <w:proofErr w:type="spellStart"/>
      <w:r w:rsidRPr="00EF3B0F">
        <w:rPr>
          <w:rFonts w:ascii="Arial" w:hAnsi="Arial" w:cs="Arial"/>
        </w:rPr>
        <w:t>Göcke</w:t>
      </w:r>
      <w:proofErr w:type="spellEnd"/>
      <w:r w:rsidRPr="00EF3B0F">
        <w:rPr>
          <w:rFonts w:ascii="Arial" w:hAnsi="Arial" w:cs="Arial"/>
        </w:rPr>
        <w:t xml:space="preserve">, 2021). For example, a new business might use Excel to create a cash flow forecast. By adjusting expected sales or costs, managers can explore different financial scenarios and identify potential risks before making important financial decisions. This type of activity is also connected to digital transformation, which involves using digital technologies to </w:t>
      </w:r>
      <w:r w:rsidR="00885283" w:rsidRPr="00EF3B0F">
        <w:rPr>
          <w:rFonts w:ascii="Arial" w:hAnsi="Arial" w:cs="Arial"/>
        </w:rPr>
        <w:t>improve organisational processes and decision-making (Sandhu, 2020). Excel supports this process by helping businesses organise financial information and analyse in more efficiently.</w:t>
      </w:r>
    </w:p>
    <w:p w14:paraId="3D7327B6" w14:textId="4F295797" w:rsidR="00885283" w:rsidRPr="00EF3B0F" w:rsidRDefault="00885283" w:rsidP="00EF3B0F">
      <w:pPr>
        <w:spacing w:line="360" w:lineRule="auto"/>
        <w:jc w:val="both"/>
        <w:rPr>
          <w:rFonts w:ascii="Arial" w:hAnsi="Arial" w:cs="Arial"/>
        </w:rPr>
      </w:pPr>
      <w:r w:rsidRPr="00EF3B0F">
        <w:rPr>
          <w:rFonts w:ascii="Arial" w:hAnsi="Arial" w:cs="Arial"/>
        </w:rPr>
        <w:t xml:space="preserve">Another common use of Excel in professional settings is reporting. Many organisations monitor their performance using Key Performance Indicators (KPIs), which measures progress toward specific goals. Excel allow users to create dashboards that display important data through charts and tables. </w:t>
      </w:r>
    </w:p>
    <w:p w14:paraId="4FE5AA33" w14:textId="24345F9B" w:rsidR="00885283" w:rsidRPr="00EF3B0F" w:rsidRDefault="00885283" w:rsidP="00EF3B0F">
      <w:pPr>
        <w:spacing w:line="360" w:lineRule="auto"/>
        <w:jc w:val="both"/>
        <w:rPr>
          <w:rFonts w:ascii="Arial" w:hAnsi="Arial" w:cs="Arial"/>
        </w:rPr>
      </w:pPr>
      <w:r w:rsidRPr="00EF3B0F">
        <w:rPr>
          <w:rFonts w:ascii="Arial" w:hAnsi="Arial" w:cs="Arial"/>
        </w:rPr>
        <w:t xml:space="preserve">In digital marketing, for example, companies often track indicators such as website visits, customer engagement and sale conversations (Pinto and </w:t>
      </w:r>
      <w:proofErr w:type="spellStart"/>
      <w:r w:rsidRPr="00EF3B0F">
        <w:rPr>
          <w:rFonts w:ascii="Arial" w:hAnsi="Arial" w:cs="Arial"/>
        </w:rPr>
        <w:t>Guarda</w:t>
      </w:r>
      <w:proofErr w:type="spellEnd"/>
      <w:r w:rsidRPr="00EF3B0F">
        <w:rPr>
          <w:rFonts w:ascii="Arial" w:hAnsi="Arial" w:cs="Arial"/>
        </w:rPr>
        <w:t xml:space="preserve">, 2020). Excel helps organise and visualise data so managers can understand performance trends more easily. </w:t>
      </w:r>
      <w:proofErr w:type="spellStart"/>
      <w:r w:rsidRPr="00EF3B0F">
        <w:rPr>
          <w:rFonts w:ascii="Arial" w:hAnsi="Arial" w:cs="Arial"/>
        </w:rPr>
        <w:t>Recearch</w:t>
      </w:r>
      <w:proofErr w:type="spellEnd"/>
      <w:r w:rsidRPr="00EF3B0F">
        <w:rPr>
          <w:rFonts w:ascii="Arial" w:hAnsi="Arial" w:cs="Arial"/>
        </w:rPr>
        <w:t xml:space="preserve"> also shows that structured tools can improve collaborative decision-making because teams can analyse information together and discuss different opinions (Paulus and </w:t>
      </w:r>
      <w:proofErr w:type="spellStart"/>
      <w:r w:rsidRPr="00EF3B0F">
        <w:rPr>
          <w:rFonts w:ascii="Arial" w:hAnsi="Arial" w:cs="Arial"/>
        </w:rPr>
        <w:t>Nijstad</w:t>
      </w:r>
      <w:proofErr w:type="spellEnd"/>
      <w:r w:rsidRPr="00EF3B0F">
        <w:rPr>
          <w:rFonts w:ascii="Arial" w:hAnsi="Arial" w:cs="Arial"/>
        </w:rPr>
        <w:t xml:space="preserve">, 2003). In addition, learning how to use Excel </w:t>
      </w:r>
      <w:r w:rsidRPr="00EF3B0F">
        <w:rPr>
          <w:rFonts w:ascii="Arial" w:hAnsi="Arial" w:cs="Arial"/>
        </w:rPr>
        <w:lastRenderedPageBreak/>
        <w:t>helps develop</w:t>
      </w:r>
      <w:r w:rsidR="00132308" w:rsidRPr="00EF3B0F">
        <w:rPr>
          <w:rFonts w:ascii="Arial" w:hAnsi="Arial" w:cs="Arial"/>
        </w:rPr>
        <w:t xml:space="preserve"> analytical thinking and problem-solving skills that are valuable for innovation and entrepreneurship (Byrd, 2021).</w:t>
      </w:r>
    </w:p>
    <w:p w14:paraId="1BF94AD0" w14:textId="77777777" w:rsidR="00132308" w:rsidRPr="00EF3B0F" w:rsidRDefault="00132308" w:rsidP="00EF3B0F">
      <w:pPr>
        <w:spacing w:line="360" w:lineRule="auto"/>
        <w:jc w:val="both"/>
        <w:rPr>
          <w:rFonts w:ascii="Arial" w:hAnsi="Arial" w:cs="Arial"/>
        </w:rPr>
      </w:pPr>
      <w:r w:rsidRPr="00EF3B0F">
        <w:rPr>
          <w:rFonts w:ascii="Arial" w:hAnsi="Arial" w:cs="Arial"/>
        </w:rPr>
        <w:t>Even if Microsoft Excel is strongly associated with professional work, it can also be very useful in everyday personal life. Many people use spreadsheets to manage household budgets, track they monthly, annually expense and plan savings. By organising financial data in Excel, people usually understand better their spending habits and make more informed financial decisions.</w:t>
      </w:r>
    </w:p>
    <w:p w14:paraId="45F7F18F" w14:textId="24EBCC7C" w:rsidR="00132308" w:rsidRPr="00EF3B0F" w:rsidRDefault="00132308" w:rsidP="00EF3B0F">
      <w:pPr>
        <w:spacing w:line="360" w:lineRule="auto"/>
        <w:jc w:val="both"/>
        <w:rPr>
          <w:rFonts w:ascii="Arial" w:hAnsi="Arial" w:cs="Arial"/>
        </w:rPr>
      </w:pPr>
      <w:r w:rsidRPr="00EF3B0F">
        <w:rPr>
          <w:rFonts w:ascii="Arial" w:hAnsi="Arial" w:cs="Arial"/>
        </w:rPr>
        <w:t>Excel can also be used for personal planning tasks. For example, people may create spreadsheets to organise travel expenses, manage personal projects or track their study schedules. Others even use it to monitor fitness progress or set personal goals. These</w:t>
      </w:r>
      <w:r w:rsidR="00F26EA3" w:rsidRPr="00EF3B0F">
        <w:rPr>
          <w:rFonts w:ascii="Arial" w:hAnsi="Arial" w:cs="Arial"/>
        </w:rPr>
        <w:t xml:space="preserve"> </w:t>
      </w:r>
      <w:r w:rsidRPr="00EF3B0F">
        <w:rPr>
          <w:rFonts w:ascii="Arial" w:hAnsi="Arial" w:cs="Arial"/>
        </w:rPr>
        <w:t xml:space="preserve">examples show that Excel is not only valuable in </w:t>
      </w:r>
      <w:proofErr w:type="gramStart"/>
      <w:r w:rsidRPr="00EF3B0F">
        <w:rPr>
          <w:rFonts w:ascii="Arial" w:hAnsi="Arial" w:cs="Arial"/>
        </w:rPr>
        <w:t>workplaces, but</w:t>
      </w:r>
      <w:proofErr w:type="gramEnd"/>
      <w:r w:rsidRPr="00EF3B0F">
        <w:rPr>
          <w:rFonts w:ascii="Arial" w:hAnsi="Arial" w:cs="Arial"/>
        </w:rPr>
        <w:t xml:space="preserve"> </w:t>
      </w:r>
      <w:r w:rsidR="00F26EA3" w:rsidRPr="00EF3B0F">
        <w:rPr>
          <w:rFonts w:ascii="Arial" w:hAnsi="Arial" w:cs="Arial"/>
        </w:rPr>
        <w:t>can also support organisation and planning in daily life.</w:t>
      </w:r>
    </w:p>
    <w:p w14:paraId="61CF7E13" w14:textId="77777777" w:rsidR="00F26EA3" w:rsidRPr="00EF3B0F" w:rsidRDefault="00F26EA3" w:rsidP="00EF3B0F">
      <w:pPr>
        <w:spacing w:line="360" w:lineRule="auto"/>
        <w:jc w:val="both"/>
        <w:rPr>
          <w:rFonts w:ascii="Arial" w:hAnsi="Arial" w:cs="Arial"/>
        </w:rPr>
      </w:pPr>
      <w:r w:rsidRPr="00EF3B0F">
        <w:rPr>
          <w:rFonts w:ascii="Arial" w:hAnsi="Arial" w:cs="Arial"/>
        </w:rPr>
        <w:t>Despite all the above advantages, Excel also has some limitations. Large datasets cand sometimes be difficult to manage, and complex spreadsheets may increase the risk of calculation errors. In certain situations, specialised data analysis tools may be more suitable (</w:t>
      </w:r>
      <w:proofErr w:type="spellStart"/>
      <w:r w:rsidRPr="00EF3B0F">
        <w:rPr>
          <w:rFonts w:ascii="Arial" w:hAnsi="Arial" w:cs="Arial"/>
        </w:rPr>
        <w:t>Dadwal</w:t>
      </w:r>
      <w:proofErr w:type="spellEnd"/>
      <w:r w:rsidRPr="00EF3B0F">
        <w:rPr>
          <w:rFonts w:ascii="Arial" w:hAnsi="Arial" w:cs="Arial"/>
        </w:rPr>
        <w:t>, 2020).</w:t>
      </w:r>
    </w:p>
    <w:p w14:paraId="4C4B830F" w14:textId="77777777" w:rsidR="00F26EA3" w:rsidRPr="00EF3B0F" w:rsidRDefault="00F26EA3" w:rsidP="00EF3B0F">
      <w:pPr>
        <w:spacing w:line="360" w:lineRule="auto"/>
        <w:jc w:val="both"/>
        <w:rPr>
          <w:rFonts w:ascii="Arial" w:hAnsi="Arial" w:cs="Arial"/>
        </w:rPr>
      </w:pPr>
      <w:r w:rsidRPr="00EF3B0F">
        <w:rPr>
          <w:rFonts w:ascii="Arial" w:hAnsi="Arial" w:cs="Arial"/>
        </w:rPr>
        <w:t xml:space="preserve">However, understanding these limitations is part of digital literacy and digital competence (Reedy and Parker, 2018). In many cases, Excel is used alongside other digital systems rather than replacing them entirely. Its </w:t>
      </w:r>
      <w:proofErr w:type="spellStart"/>
      <w:r w:rsidRPr="00EF3B0F">
        <w:rPr>
          <w:rFonts w:ascii="Arial" w:hAnsi="Arial" w:cs="Arial"/>
        </w:rPr>
        <w:t>accessiblility</w:t>
      </w:r>
      <w:proofErr w:type="spellEnd"/>
      <w:r w:rsidRPr="00EF3B0F">
        <w:rPr>
          <w:rFonts w:ascii="Arial" w:hAnsi="Arial" w:cs="Arial"/>
        </w:rPr>
        <w:t xml:space="preserve"> and ease of use are some of the main reasons why it remains popular.</w:t>
      </w:r>
    </w:p>
    <w:p w14:paraId="60F5D9F6" w14:textId="5F03DDFA" w:rsidR="00F26EA3" w:rsidRPr="00EF3B0F" w:rsidRDefault="00F26EA3" w:rsidP="00EF3B0F">
      <w:pPr>
        <w:spacing w:line="360" w:lineRule="auto"/>
        <w:jc w:val="both"/>
        <w:rPr>
          <w:rFonts w:ascii="Arial" w:hAnsi="Arial" w:cs="Arial"/>
        </w:rPr>
      </w:pPr>
      <w:r w:rsidRPr="00EF3B0F">
        <w:rPr>
          <w:rFonts w:ascii="Arial" w:hAnsi="Arial" w:cs="Arial"/>
        </w:rPr>
        <w:t>Microsoft Excel continues to be a highly relevant tool in both professional and personal contexts. In professional environments, is supports important activities such as data analysis, financial planning, reporting and decision-making. These functions he</w:t>
      </w:r>
      <w:r w:rsidR="000E5A5A" w:rsidRPr="00EF3B0F">
        <w:rPr>
          <w:rFonts w:ascii="Arial" w:hAnsi="Arial" w:cs="Arial"/>
        </w:rPr>
        <w:t>l</w:t>
      </w:r>
      <w:r w:rsidRPr="00EF3B0F">
        <w:rPr>
          <w:rFonts w:ascii="Arial" w:hAnsi="Arial" w:cs="Arial"/>
        </w:rPr>
        <w:t>p organis</w:t>
      </w:r>
      <w:r w:rsidR="000E5A5A" w:rsidRPr="00EF3B0F">
        <w:rPr>
          <w:rFonts w:ascii="Arial" w:hAnsi="Arial" w:cs="Arial"/>
        </w:rPr>
        <w:t>ations organise</w:t>
      </w:r>
      <w:r w:rsidRPr="00EF3B0F">
        <w:rPr>
          <w:rFonts w:ascii="Arial" w:hAnsi="Arial" w:cs="Arial"/>
        </w:rPr>
        <w:t xml:space="preserve"> </w:t>
      </w:r>
      <w:r w:rsidR="000E5A5A" w:rsidRPr="00EF3B0F">
        <w:rPr>
          <w:rFonts w:ascii="Arial" w:hAnsi="Arial" w:cs="Arial"/>
        </w:rPr>
        <w:t>information and transform data into useful insights that supports business performance (</w:t>
      </w:r>
      <w:proofErr w:type="spellStart"/>
      <w:r w:rsidR="000E5A5A" w:rsidRPr="00EF3B0F">
        <w:rPr>
          <w:rFonts w:ascii="Arial" w:hAnsi="Arial" w:cs="Arial"/>
        </w:rPr>
        <w:t>Bencsik</w:t>
      </w:r>
      <w:proofErr w:type="spellEnd"/>
      <w:r w:rsidR="000E5A5A" w:rsidRPr="00EF3B0F">
        <w:rPr>
          <w:rFonts w:ascii="Arial" w:hAnsi="Arial" w:cs="Arial"/>
        </w:rPr>
        <w:t>, 2017; Sandhu, 2020). At the same time, Excel can also be valuable in personal life as individuals use it to manage budgeting, track expenses and organise everyday tasks. Overall, Excel remains a practical and accessible digital tool that helps both professionals and individuals work with information more effectively in today’s data-driven world.</w:t>
      </w:r>
    </w:p>
    <w:p w14:paraId="7439E6D7" w14:textId="437C34E4" w:rsidR="002C275B" w:rsidRDefault="002C275B" w:rsidP="000E5A5A">
      <w:pPr>
        <w:pStyle w:val="Heading1"/>
      </w:pPr>
      <w:r>
        <w:lastRenderedPageBreak/>
        <w:t xml:space="preserve"> </w:t>
      </w:r>
      <w:r w:rsidR="000E5A5A">
        <w:t>References:</w:t>
      </w:r>
    </w:p>
    <w:p w14:paraId="19CC3A6B" w14:textId="77777777" w:rsidR="00D73297" w:rsidRDefault="00D73297" w:rsidP="00D73297"/>
    <w:p w14:paraId="05C94794" w14:textId="77777777" w:rsidR="00D73297" w:rsidRPr="00D73297" w:rsidRDefault="00D73297" w:rsidP="00D73297"/>
    <w:p w14:paraId="30508237" w14:textId="77777777" w:rsidR="000E5A5A" w:rsidRDefault="000E5A5A" w:rsidP="00EF3B0F">
      <w:pPr>
        <w:spacing w:line="360" w:lineRule="auto"/>
        <w:jc w:val="both"/>
        <w:rPr>
          <w:rFonts w:ascii="Arial" w:hAnsi="Arial" w:cs="Arial"/>
        </w:rPr>
      </w:pPr>
      <w:proofErr w:type="spellStart"/>
      <w:r w:rsidRPr="000E5A5A">
        <w:rPr>
          <w:rFonts w:ascii="Arial" w:hAnsi="Arial" w:cs="Arial"/>
        </w:rPr>
        <w:t>Bencsik</w:t>
      </w:r>
      <w:proofErr w:type="spellEnd"/>
      <w:r w:rsidRPr="000E5A5A">
        <w:rPr>
          <w:rFonts w:ascii="Arial" w:hAnsi="Arial" w:cs="Arial"/>
        </w:rPr>
        <w:t xml:space="preserve">, A. (2017) </w:t>
      </w:r>
      <w:r w:rsidRPr="000E5A5A">
        <w:rPr>
          <w:rFonts w:ascii="Arial" w:hAnsi="Arial" w:cs="Arial"/>
          <w:i/>
          <w:iCs/>
        </w:rPr>
        <w:t>Knowledge Management Initiatives and Strategies in Small and Medium Enterprises</w:t>
      </w:r>
      <w:r w:rsidRPr="000E5A5A">
        <w:rPr>
          <w:rFonts w:ascii="Arial" w:hAnsi="Arial" w:cs="Arial"/>
        </w:rPr>
        <w:t xml:space="preserve">. Hershey: IGI Global. </w:t>
      </w:r>
    </w:p>
    <w:p w14:paraId="6C22C87E" w14:textId="77777777" w:rsidR="000E5A5A" w:rsidRDefault="000E5A5A" w:rsidP="00EF3B0F">
      <w:pPr>
        <w:spacing w:line="360" w:lineRule="auto"/>
        <w:jc w:val="both"/>
        <w:rPr>
          <w:rFonts w:ascii="Arial" w:hAnsi="Arial" w:cs="Arial"/>
        </w:rPr>
      </w:pPr>
      <w:r w:rsidRPr="000E5A5A">
        <w:rPr>
          <w:rFonts w:ascii="Arial" w:hAnsi="Arial" w:cs="Arial"/>
        </w:rPr>
        <w:t xml:space="preserve">Available at: </w:t>
      </w:r>
    </w:p>
    <w:p w14:paraId="62D7CC58" w14:textId="759B6B70" w:rsidR="000E5A5A" w:rsidRPr="000E5A5A" w:rsidRDefault="00000000" w:rsidP="00EF3B0F">
      <w:pPr>
        <w:spacing w:line="360" w:lineRule="auto"/>
        <w:jc w:val="both"/>
        <w:rPr>
          <w:rFonts w:ascii="Arial" w:hAnsi="Arial" w:cs="Arial"/>
        </w:rPr>
      </w:pPr>
      <w:hyperlink r:id="rId19" w:history="1">
        <w:r w:rsidR="000E5A5A" w:rsidRPr="00016DBD">
          <w:rPr>
            <w:rStyle w:val="Hyperlink"/>
            <w:rFonts w:ascii="Arial" w:hAnsi="Arial" w:cs="Arial"/>
          </w:rPr>
          <w:t>https://doi.org/10.4018/978-1-5225-1640-9</w:t>
        </w:r>
      </w:hyperlink>
      <w:r w:rsidR="000E5A5A">
        <w:rPr>
          <w:rFonts w:ascii="Arial" w:hAnsi="Arial" w:cs="Arial"/>
        </w:rPr>
        <w:t xml:space="preserve"> </w:t>
      </w:r>
    </w:p>
    <w:p w14:paraId="0BC7371F" w14:textId="77777777" w:rsidR="000E5A5A" w:rsidRDefault="000E5A5A" w:rsidP="000E5A5A">
      <w:pPr>
        <w:spacing w:line="360" w:lineRule="auto"/>
        <w:rPr>
          <w:rFonts w:ascii="Arial" w:hAnsi="Arial" w:cs="Arial"/>
        </w:rPr>
      </w:pPr>
    </w:p>
    <w:p w14:paraId="413F9C55" w14:textId="77777777" w:rsidR="00D73297" w:rsidRPr="000E5A5A" w:rsidRDefault="00D73297" w:rsidP="000E5A5A">
      <w:pPr>
        <w:spacing w:line="360" w:lineRule="auto"/>
        <w:rPr>
          <w:rFonts w:ascii="Arial" w:hAnsi="Arial" w:cs="Arial"/>
        </w:rPr>
      </w:pPr>
    </w:p>
    <w:p w14:paraId="37F1838F" w14:textId="77777777" w:rsidR="000E5A5A" w:rsidRDefault="000E5A5A" w:rsidP="00EF3B0F">
      <w:pPr>
        <w:spacing w:line="360" w:lineRule="auto"/>
        <w:jc w:val="both"/>
        <w:rPr>
          <w:rFonts w:ascii="Arial" w:hAnsi="Arial" w:cs="Arial"/>
        </w:rPr>
      </w:pPr>
      <w:r w:rsidRPr="000E5A5A">
        <w:rPr>
          <w:rFonts w:ascii="Arial" w:hAnsi="Arial" w:cs="Arial"/>
        </w:rPr>
        <w:t xml:space="preserve">Byrd, L. (2021) </w:t>
      </w:r>
      <w:r w:rsidRPr="000E5A5A">
        <w:rPr>
          <w:rFonts w:ascii="Arial" w:hAnsi="Arial" w:cs="Arial"/>
          <w:i/>
          <w:iCs/>
        </w:rPr>
        <w:t>Cultivating Entrepreneurial Changemakers Through Digital Media Education</w:t>
      </w:r>
      <w:r w:rsidRPr="000E5A5A">
        <w:rPr>
          <w:rFonts w:ascii="Arial" w:hAnsi="Arial" w:cs="Arial"/>
        </w:rPr>
        <w:t xml:space="preserve">. Hershey: IGI Global. </w:t>
      </w:r>
    </w:p>
    <w:p w14:paraId="0266353E" w14:textId="77777777" w:rsidR="000E5A5A" w:rsidRDefault="000E5A5A" w:rsidP="00EF3B0F">
      <w:pPr>
        <w:spacing w:line="360" w:lineRule="auto"/>
        <w:jc w:val="both"/>
        <w:rPr>
          <w:rFonts w:ascii="Arial" w:hAnsi="Arial" w:cs="Arial"/>
        </w:rPr>
      </w:pPr>
      <w:r w:rsidRPr="000E5A5A">
        <w:rPr>
          <w:rFonts w:ascii="Arial" w:hAnsi="Arial" w:cs="Arial"/>
        </w:rPr>
        <w:t xml:space="preserve">Available at: </w:t>
      </w:r>
    </w:p>
    <w:p w14:paraId="749A49FE" w14:textId="3E614503" w:rsidR="000E5A5A" w:rsidRPr="000E5A5A" w:rsidRDefault="00000000" w:rsidP="00EF3B0F">
      <w:pPr>
        <w:spacing w:line="360" w:lineRule="auto"/>
        <w:jc w:val="both"/>
        <w:rPr>
          <w:rFonts w:ascii="Arial" w:hAnsi="Arial" w:cs="Arial"/>
        </w:rPr>
      </w:pPr>
      <w:hyperlink r:id="rId20" w:history="1">
        <w:r w:rsidR="000E5A5A" w:rsidRPr="00016DBD">
          <w:rPr>
            <w:rStyle w:val="Hyperlink"/>
            <w:rFonts w:ascii="Arial" w:hAnsi="Arial" w:cs="Arial"/>
          </w:rPr>
          <w:t>https://doi.org/10.4018/978-1-7998-6750-7</w:t>
        </w:r>
      </w:hyperlink>
      <w:r w:rsidR="000E5A5A">
        <w:rPr>
          <w:rFonts w:ascii="Arial" w:hAnsi="Arial" w:cs="Arial"/>
        </w:rPr>
        <w:t xml:space="preserve"> </w:t>
      </w:r>
    </w:p>
    <w:p w14:paraId="5E159C25" w14:textId="77777777" w:rsidR="000E5A5A" w:rsidRDefault="000E5A5A" w:rsidP="00EF3B0F">
      <w:pPr>
        <w:spacing w:line="360" w:lineRule="auto"/>
        <w:jc w:val="both"/>
        <w:rPr>
          <w:rFonts w:ascii="Arial" w:hAnsi="Arial" w:cs="Arial"/>
        </w:rPr>
      </w:pPr>
    </w:p>
    <w:p w14:paraId="57480252" w14:textId="77777777" w:rsidR="00D73297" w:rsidRPr="000E5A5A" w:rsidRDefault="00D73297" w:rsidP="00EF3B0F">
      <w:pPr>
        <w:spacing w:line="360" w:lineRule="auto"/>
        <w:jc w:val="both"/>
        <w:rPr>
          <w:rFonts w:ascii="Arial" w:hAnsi="Arial" w:cs="Arial"/>
        </w:rPr>
      </w:pPr>
    </w:p>
    <w:p w14:paraId="5902E369" w14:textId="77777777" w:rsidR="000E5A5A" w:rsidRDefault="000E5A5A" w:rsidP="00EF3B0F">
      <w:pPr>
        <w:spacing w:line="360" w:lineRule="auto"/>
        <w:jc w:val="both"/>
        <w:rPr>
          <w:rFonts w:ascii="Arial" w:hAnsi="Arial" w:cs="Arial"/>
        </w:rPr>
      </w:pPr>
      <w:proofErr w:type="spellStart"/>
      <w:r w:rsidRPr="000E5A5A">
        <w:rPr>
          <w:rFonts w:ascii="Arial" w:hAnsi="Arial" w:cs="Arial"/>
        </w:rPr>
        <w:t>Dadwal</w:t>
      </w:r>
      <w:proofErr w:type="spellEnd"/>
      <w:r w:rsidRPr="000E5A5A">
        <w:rPr>
          <w:rFonts w:ascii="Arial" w:hAnsi="Arial" w:cs="Arial"/>
        </w:rPr>
        <w:t xml:space="preserve">, S. (2020) </w:t>
      </w:r>
      <w:r w:rsidRPr="000E5A5A">
        <w:rPr>
          <w:rFonts w:ascii="Arial" w:hAnsi="Arial" w:cs="Arial"/>
          <w:i/>
          <w:iCs/>
        </w:rPr>
        <w:t>Handbook of Research on Innovations in Technology and Marketing for the Connected Consumer</w:t>
      </w:r>
      <w:r w:rsidRPr="000E5A5A">
        <w:rPr>
          <w:rFonts w:ascii="Arial" w:hAnsi="Arial" w:cs="Arial"/>
        </w:rPr>
        <w:t xml:space="preserve">. Hershey: IGI Global. </w:t>
      </w:r>
    </w:p>
    <w:p w14:paraId="1579A69E" w14:textId="77777777" w:rsidR="000E5A5A" w:rsidRDefault="000E5A5A" w:rsidP="00EF3B0F">
      <w:pPr>
        <w:spacing w:line="360" w:lineRule="auto"/>
        <w:jc w:val="both"/>
        <w:rPr>
          <w:rFonts w:ascii="Arial" w:hAnsi="Arial" w:cs="Arial"/>
        </w:rPr>
      </w:pPr>
      <w:r w:rsidRPr="000E5A5A">
        <w:rPr>
          <w:rFonts w:ascii="Arial" w:hAnsi="Arial" w:cs="Arial"/>
        </w:rPr>
        <w:t xml:space="preserve">Available at: </w:t>
      </w:r>
    </w:p>
    <w:p w14:paraId="7E140F7B" w14:textId="66386CDF" w:rsidR="000E5A5A" w:rsidRPr="000E5A5A" w:rsidRDefault="00000000" w:rsidP="00EF3B0F">
      <w:pPr>
        <w:spacing w:line="360" w:lineRule="auto"/>
        <w:jc w:val="both"/>
        <w:rPr>
          <w:rFonts w:ascii="Arial" w:hAnsi="Arial" w:cs="Arial"/>
        </w:rPr>
      </w:pPr>
      <w:hyperlink r:id="rId21" w:history="1">
        <w:r w:rsidR="000E5A5A" w:rsidRPr="00016DBD">
          <w:rPr>
            <w:rStyle w:val="Hyperlink"/>
            <w:rFonts w:ascii="Arial" w:hAnsi="Arial" w:cs="Arial"/>
          </w:rPr>
          <w:t>https://doi.org/10.4018/978-1-7998-0131-0</w:t>
        </w:r>
      </w:hyperlink>
      <w:r w:rsidR="000E5A5A">
        <w:rPr>
          <w:rFonts w:ascii="Arial" w:hAnsi="Arial" w:cs="Arial"/>
        </w:rPr>
        <w:t xml:space="preserve"> </w:t>
      </w:r>
    </w:p>
    <w:p w14:paraId="62A2CBEE" w14:textId="77777777" w:rsidR="000E5A5A" w:rsidRDefault="000E5A5A" w:rsidP="00EF3B0F">
      <w:pPr>
        <w:spacing w:line="360" w:lineRule="auto"/>
        <w:jc w:val="both"/>
        <w:rPr>
          <w:rFonts w:ascii="Arial" w:hAnsi="Arial" w:cs="Arial"/>
        </w:rPr>
      </w:pPr>
    </w:p>
    <w:p w14:paraId="60C39565" w14:textId="77777777" w:rsidR="00D73297" w:rsidRPr="000E5A5A" w:rsidRDefault="00D73297" w:rsidP="00EF3B0F">
      <w:pPr>
        <w:spacing w:line="360" w:lineRule="auto"/>
        <w:jc w:val="both"/>
        <w:rPr>
          <w:rFonts w:ascii="Arial" w:hAnsi="Arial" w:cs="Arial"/>
        </w:rPr>
      </w:pPr>
    </w:p>
    <w:p w14:paraId="2EF5E1EB" w14:textId="77777777" w:rsidR="000E5A5A" w:rsidRDefault="000E5A5A" w:rsidP="00EF3B0F">
      <w:pPr>
        <w:spacing w:line="360" w:lineRule="auto"/>
        <w:jc w:val="both"/>
        <w:rPr>
          <w:rFonts w:ascii="Arial" w:hAnsi="Arial" w:cs="Arial"/>
        </w:rPr>
      </w:pPr>
      <w:r w:rsidRPr="000E5A5A">
        <w:rPr>
          <w:rFonts w:ascii="Arial" w:hAnsi="Arial" w:cs="Arial"/>
        </w:rPr>
        <w:t xml:space="preserve">Paulus, P. and </w:t>
      </w:r>
      <w:proofErr w:type="spellStart"/>
      <w:r w:rsidRPr="000E5A5A">
        <w:rPr>
          <w:rFonts w:ascii="Arial" w:hAnsi="Arial" w:cs="Arial"/>
        </w:rPr>
        <w:t>Nijstad</w:t>
      </w:r>
      <w:proofErr w:type="spellEnd"/>
      <w:r w:rsidRPr="000E5A5A">
        <w:rPr>
          <w:rFonts w:ascii="Arial" w:hAnsi="Arial" w:cs="Arial"/>
        </w:rPr>
        <w:t xml:space="preserve">, B. (2003) </w:t>
      </w:r>
      <w:r w:rsidRPr="000E5A5A">
        <w:rPr>
          <w:rFonts w:ascii="Arial" w:hAnsi="Arial" w:cs="Arial"/>
          <w:i/>
          <w:iCs/>
        </w:rPr>
        <w:t>Group Creativity: Innovation Through Collaboration.</w:t>
      </w:r>
      <w:r w:rsidRPr="000E5A5A">
        <w:rPr>
          <w:rFonts w:ascii="Arial" w:hAnsi="Arial" w:cs="Arial"/>
        </w:rPr>
        <w:t xml:space="preserve"> Oxford: Oxford University Press.</w:t>
      </w:r>
    </w:p>
    <w:p w14:paraId="616A143D" w14:textId="77777777" w:rsidR="000E5A5A" w:rsidRDefault="000E5A5A" w:rsidP="00EF3B0F">
      <w:pPr>
        <w:spacing w:line="360" w:lineRule="auto"/>
        <w:jc w:val="both"/>
        <w:rPr>
          <w:rFonts w:ascii="Arial" w:hAnsi="Arial" w:cs="Arial"/>
        </w:rPr>
      </w:pPr>
      <w:r w:rsidRPr="000E5A5A">
        <w:rPr>
          <w:rFonts w:ascii="Arial" w:hAnsi="Arial" w:cs="Arial"/>
        </w:rPr>
        <w:t xml:space="preserve"> Available at: </w:t>
      </w:r>
    </w:p>
    <w:p w14:paraId="1A76592E" w14:textId="4E8092FD" w:rsidR="000E5A5A" w:rsidRPr="000E5A5A" w:rsidRDefault="00000000" w:rsidP="00EF3B0F">
      <w:pPr>
        <w:spacing w:line="360" w:lineRule="auto"/>
        <w:jc w:val="both"/>
        <w:rPr>
          <w:rFonts w:ascii="Arial" w:hAnsi="Arial" w:cs="Arial"/>
        </w:rPr>
      </w:pPr>
      <w:hyperlink r:id="rId22" w:history="1">
        <w:r w:rsidR="000E5A5A" w:rsidRPr="00016DBD">
          <w:rPr>
            <w:rStyle w:val="Hyperlink"/>
            <w:rFonts w:ascii="Arial" w:hAnsi="Arial" w:cs="Arial"/>
          </w:rPr>
          <w:t>https://global.oup.com/academic/product/group-creativity-9780195147308</w:t>
        </w:r>
      </w:hyperlink>
      <w:r w:rsidR="000E5A5A">
        <w:rPr>
          <w:rFonts w:ascii="Arial" w:hAnsi="Arial" w:cs="Arial"/>
        </w:rPr>
        <w:t xml:space="preserve"> </w:t>
      </w:r>
    </w:p>
    <w:p w14:paraId="49480CE2" w14:textId="77777777" w:rsidR="000E5A5A" w:rsidRPr="000E5A5A" w:rsidRDefault="000E5A5A" w:rsidP="00EF3B0F">
      <w:pPr>
        <w:spacing w:line="360" w:lineRule="auto"/>
        <w:jc w:val="both"/>
        <w:rPr>
          <w:rFonts w:ascii="Arial" w:hAnsi="Arial" w:cs="Arial"/>
        </w:rPr>
      </w:pPr>
    </w:p>
    <w:p w14:paraId="576449F4" w14:textId="77777777" w:rsidR="000E5A5A" w:rsidRDefault="000E5A5A" w:rsidP="00EF3B0F">
      <w:pPr>
        <w:spacing w:line="360" w:lineRule="auto"/>
        <w:jc w:val="both"/>
        <w:rPr>
          <w:rFonts w:ascii="Arial" w:hAnsi="Arial" w:cs="Arial"/>
        </w:rPr>
      </w:pPr>
      <w:r w:rsidRPr="000E5A5A">
        <w:rPr>
          <w:rFonts w:ascii="Arial" w:hAnsi="Arial" w:cs="Arial"/>
        </w:rPr>
        <w:lastRenderedPageBreak/>
        <w:t xml:space="preserve">Pinto, F. and </w:t>
      </w:r>
      <w:proofErr w:type="spellStart"/>
      <w:r w:rsidRPr="000E5A5A">
        <w:rPr>
          <w:rFonts w:ascii="Arial" w:hAnsi="Arial" w:cs="Arial"/>
        </w:rPr>
        <w:t>Guarda</w:t>
      </w:r>
      <w:proofErr w:type="spellEnd"/>
      <w:r w:rsidRPr="000E5A5A">
        <w:rPr>
          <w:rFonts w:ascii="Arial" w:hAnsi="Arial" w:cs="Arial"/>
        </w:rPr>
        <w:t xml:space="preserve">, T. (2020) </w:t>
      </w:r>
      <w:r w:rsidRPr="000E5A5A">
        <w:rPr>
          <w:rFonts w:ascii="Arial" w:hAnsi="Arial" w:cs="Arial"/>
          <w:i/>
          <w:iCs/>
        </w:rPr>
        <w:t>Digital Marketing Strategies and Models for Competitive Business</w:t>
      </w:r>
      <w:r w:rsidRPr="000E5A5A">
        <w:rPr>
          <w:rFonts w:ascii="Arial" w:hAnsi="Arial" w:cs="Arial"/>
        </w:rPr>
        <w:t>. Hershey: IGI Global.</w:t>
      </w:r>
    </w:p>
    <w:p w14:paraId="703795F0" w14:textId="77777777" w:rsidR="000E5A5A" w:rsidRDefault="000E5A5A" w:rsidP="00EF3B0F">
      <w:pPr>
        <w:spacing w:line="360" w:lineRule="auto"/>
        <w:jc w:val="both"/>
        <w:rPr>
          <w:rFonts w:ascii="Arial" w:hAnsi="Arial" w:cs="Arial"/>
        </w:rPr>
      </w:pPr>
      <w:r w:rsidRPr="000E5A5A">
        <w:rPr>
          <w:rFonts w:ascii="Arial" w:hAnsi="Arial" w:cs="Arial"/>
        </w:rPr>
        <w:t xml:space="preserve"> Available at: </w:t>
      </w:r>
    </w:p>
    <w:p w14:paraId="6C230567" w14:textId="2DAF1AEA" w:rsidR="000E5A5A" w:rsidRPr="000E5A5A" w:rsidRDefault="00000000" w:rsidP="00EF3B0F">
      <w:pPr>
        <w:spacing w:line="360" w:lineRule="auto"/>
        <w:jc w:val="both"/>
        <w:rPr>
          <w:rFonts w:ascii="Arial" w:hAnsi="Arial" w:cs="Arial"/>
        </w:rPr>
      </w:pPr>
      <w:hyperlink r:id="rId23" w:history="1">
        <w:r w:rsidR="000E5A5A" w:rsidRPr="00016DBD">
          <w:rPr>
            <w:rStyle w:val="Hyperlink"/>
            <w:rFonts w:ascii="Arial" w:hAnsi="Arial" w:cs="Arial"/>
          </w:rPr>
          <w:t>https://doi.org/10.4018/978-1-7998-2969-7</w:t>
        </w:r>
      </w:hyperlink>
      <w:r w:rsidR="000E5A5A">
        <w:rPr>
          <w:rFonts w:ascii="Arial" w:hAnsi="Arial" w:cs="Arial"/>
        </w:rPr>
        <w:t xml:space="preserve"> </w:t>
      </w:r>
    </w:p>
    <w:p w14:paraId="16932F51" w14:textId="77777777" w:rsidR="000E5A5A" w:rsidRPr="000E5A5A" w:rsidRDefault="000E5A5A" w:rsidP="00EF3B0F">
      <w:pPr>
        <w:spacing w:line="360" w:lineRule="auto"/>
        <w:jc w:val="both"/>
        <w:rPr>
          <w:rFonts w:ascii="Arial" w:hAnsi="Arial" w:cs="Arial"/>
        </w:rPr>
      </w:pPr>
    </w:p>
    <w:p w14:paraId="0E78B2FD" w14:textId="77777777" w:rsidR="000E5A5A" w:rsidRDefault="000E5A5A" w:rsidP="00EF3B0F">
      <w:pPr>
        <w:spacing w:line="360" w:lineRule="auto"/>
        <w:jc w:val="both"/>
        <w:rPr>
          <w:rFonts w:ascii="Arial" w:hAnsi="Arial" w:cs="Arial"/>
        </w:rPr>
      </w:pPr>
      <w:r w:rsidRPr="000E5A5A">
        <w:rPr>
          <w:rFonts w:ascii="Arial" w:hAnsi="Arial" w:cs="Arial"/>
        </w:rPr>
        <w:t xml:space="preserve">Reedy, K. and Parker, J. (2018) </w:t>
      </w:r>
      <w:r w:rsidRPr="000E5A5A">
        <w:rPr>
          <w:rFonts w:ascii="Arial" w:hAnsi="Arial" w:cs="Arial"/>
          <w:i/>
          <w:iCs/>
        </w:rPr>
        <w:t>Digital Literacy Unpacked</w:t>
      </w:r>
      <w:r w:rsidRPr="000E5A5A">
        <w:rPr>
          <w:rFonts w:ascii="Arial" w:hAnsi="Arial" w:cs="Arial"/>
        </w:rPr>
        <w:t xml:space="preserve">. London: Facet Publishing. </w:t>
      </w:r>
    </w:p>
    <w:p w14:paraId="3ADE1A07" w14:textId="77777777" w:rsidR="00D73297" w:rsidRDefault="000E5A5A" w:rsidP="00EF3B0F">
      <w:pPr>
        <w:spacing w:line="360" w:lineRule="auto"/>
        <w:jc w:val="both"/>
        <w:rPr>
          <w:rFonts w:ascii="Arial" w:hAnsi="Arial" w:cs="Arial"/>
        </w:rPr>
      </w:pPr>
      <w:r w:rsidRPr="000E5A5A">
        <w:rPr>
          <w:rFonts w:ascii="Arial" w:hAnsi="Arial" w:cs="Arial"/>
        </w:rPr>
        <w:t>Available at:</w:t>
      </w:r>
    </w:p>
    <w:p w14:paraId="5DD88CEC" w14:textId="3C557611" w:rsidR="000E5A5A" w:rsidRPr="00344AF4" w:rsidRDefault="00000000" w:rsidP="00EF3B0F">
      <w:pPr>
        <w:spacing w:line="360" w:lineRule="auto"/>
        <w:jc w:val="both"/>
        <w:rPr>
          <w:rFonts w:ascii="Arial" w:hAnsi="Arial" w:cs="Arial"/>
        </w:rPr>
      </w:pPr>
      <w:hyperlink r:id="rId24" w:history="1">
        <w:r w:rsidR="00D73297" w:rsidRPr="00016DBD">
          <w:rPr>
            <w:rStyle w:val="Hyperlink"/>
            <w:rFonts w:ascii="Arial" w:hAnsi="Arial" w:cs="Arial"/>
          </w:rPr>
          <w:t>https://librarysearch.uwtsd.ac.uk/permalink/44WHELF_UWTSD/1vbe9ev/alma99100241560102421</w:t>
        </w:r>
      </w:hyperlink>
    </w:p>
    <w:p w14:paraId="0744BEAF" w14:textId="77777777" w:rsidR="00A85237" w:rsidRDefault="00A85237" w:rsidP="00EF3B0F">
      <w:pPr>
        <w:spacing w:line="360" w:lineRule="auto"/>
        <w:jc w:val="both"/>
        <w:rPr>
          <w:rFonts w:ascii="Arial" w:hAnsi="Arial" w:cs="Arial"/>
        </w:rPr>
      </w:pPr>
    </w:p>
    <w:p w14:paraId="1002C446" w14:textId="4F54E792" w:rsidR="000E5A5A" w:rsidRDefault="000E5A5A" w:rsidP="00EF3B0F">
      <w:pPr>
        <w:spacing w:line="360" w:lineRule="auto"/>
        <w:jc w:val="both"/>
        <w:rPr>
          <w:rFonts w:ascii="Arial" w:hAnsi="Arial" w:cs="Arial"/>
        </w:rPr>
      </w:pPr>
      <w:r w:rsidRPr="000E5A5A">
        <w:rPr>
          <w:rFonts w:ascii="Arial" w:hAnsi="Arial" w:cs="Arial"/>
        </w:rPr>
        <w:t xml:space="preserve">Sandhu, K. (2020) </w:t>
      </w:r>
      <w:r w:rsidRPr="000E5A5A">
        <w:rPr>
          <w:rFonts w:ascii="Arial" w:hAnsi="Arial" w:cs="Arial"/>
          <w:i/>
          <w:iCs/>
        </w:rPr>
        <w:t>Digital Transformation and Innovative Services for Business and Learning</w:t>
      </w:r>
      <w:r w:rsidRPr="000E5A5A">
        <w:rPr>
          <w:rFonts w:ascii="Arial" w:hAnsi="Arial" w:cs="Arial"/>
        </w:rPr>
        <w:t xml:space="preserve">. Hershey: IGI Global. </w:t>
      </w:r>
    </w:p>
    <w:p w14:paraId="3B73D746" w14:textId="77777777" w:rsidR="000E5A5A" w:rsidRDefault="000E5A5A" w:rsidP="00EF3B0F">
      <w:pPr>
        <w:spacing w:line="360" w:lineRule="auto"/>
        <w:jc w:val="both"/>
        <w:rPr>
          <w:rFonts w:ascii="Arial" w:hAnsi="Arial" w:cs="Arial"/>
        </w:rPr>
      </w:pPr>
      <w:r w:rsidRPr="000E5A5A">
        <w:rPr>
          <w:rFonts w:ascii="Arial" w:hAnsi="Arial" w:cs="Arial"/>
        </w:rPr>
        <w:t xml:space="preserve">Available at: </w:t>
      </w:r>
    </w:p>
    <w:p w14:paraId="0EBA57DF" w14:textId="58B20B4D" w:rsidR="000E5A5A" w:rsidRPr="000E5A5A" w:rsidRDefault="00000000" w:rsidP="00EF3B0F">
      <w:pPr>
        <w:spacing w:line="360" w:lineRule="auto"/>
        <w:jc w:val="both"/>
        <w:rPr>
          <w:rFonts w:ascii="Arial" w:hAnsi="Arial" w:cs="Arial"/>
        </w:rPr>
      </w:pPr>
      <w:hyperlink r:id="rId25" w:history="1">
        <w:r w:rsidR="000E5A5A" w:rsidRPr="00016DBD">
          <w:rPr>
            <w:rStyle w:val="Hyperlink"/>
            <w:rFonts w:ascii="Arial" w:hAnsi="Arial" w:cs="Arial"/>
          </w:rPr>
          <w:t>https://doi.org/10.4018/978-1-7998-5175-9</w:t>
        </w:r>
      </w:hyperlink>
      <w:r w:rsidR="000E5A5A">
        <w:rPr>
          <w:rFonts w:ascii="Arial" w:hAnsi="Arial" w:cs="Arial"/>
        </w:rPr>
        <w:t xml:space="preserve"> </w:t>
      </w:r>
    </w:p>
    <w:p w14:paraId="1DC9B345" w14:textId="77777777" w:rsidR="000E5A5A" w:rsidRPr="000E5A5A" w:rsidRDefault="000E5A5A" w:rsidP="00EF3B0F">
      <w:pPr>
        <w:spacing w:line="360" w:lineRule="auto"/>
        <w:jc w:val="both"/>
        <w:rPr>
          <w:rFonts w:ascii="Arial" w:hAnsi="Arial" w:cs="Arial"/>
        </w:rPr>
      </w:pPr>
    </w:p>
    <w:p w14:paraId="41D1C829" w14:textId="77777777" w:rsidR="000E5A5A" w:rsidRDefault="000E5A5A" w:rsidP="00EF3B0F">
      <w:pPr>
        <w:spacing w:line="360" w:lineRule="auto"/>
        <w:jc w:val="both"/>
        <w:rPr>
          <w:rFonts w:ascii="Arial" w:hAnsi="Arial" w:cs="Arial"/>
        </w:rPr>
      </w:pPr>
      <w:proofErr w:type="spellStart"/>
      <w:r w:rsidRPr="000E5A5A">
        <w:rPr>
          <w:rFonts w:ascii="Arial" w:hAnsi="Arial" w:cs="Arial"/>
        </w:rPr>
        <w:t>Soltanifar</w:t>
      </w:r>
      <w:proofErr w:type="spellEnd"/>
      <w:r w:rsidRPr="000E5A5A">
        <w:rPr>
          <w:rFonts w:ascii="Arial" w:hAnsi="Arial" w:cs="Arial"/>
        </w:rPr>
        <w:t xml:space="preserve">, M., Hughes, M. and </w:t>
      </w:r>
      <w:proofErr w:type="spellStart"/>
      <w:r w:rsidRPr="000E5A5A">
        <w:rPr>
          <w:rFonts w:ascii="Arial" w:hAnsi="Arial" w:cs="Arial"/>
        </w:rPr>
        <w:t>Göcke</w:t>
      </w:r>
      <w:proofErr w:type="spellEnd"/>
      <w:r w:rsidRPr="000E5A5A">
        <w:rPr>
          <w:rFonts w:ascii="Arial" w:hAnsi="Arial" w:cs="Arial"/>
        </w:rPr>
        <w:t xml:space="preserve">, L. (2021) </w:t>
      </w:r>
      <w:r w:rsidRPr="000E5A5A">
        <w:rPr>
          <w:rFonts w:ascii="Arial" w:hAnsi="Arial" w:cs="Arial"/>
          <w:i/>
          <w:iCs/>
        </w:rPr>
        <w:t>Digital Entrepreneurship</w:t>
      </w:r>
      <w:r w:rsidRPr="000E5A5A">
        <w:rPr>
          <w:rFonts w:ascii="Arial" w:hAnsi="Arial" w:cs="Arial"/>
        </w:rPr>
        <w:t xml:space="preserve">. Cham: Springer. </w:t>
      </w:r>
    </w:p>
    <w:p w14:paraId="0A54DE22" w14:textId="77777777" w:rsidR="000E5A5A" w:rsidRDefault="000E5A5A" w:rsidP="00EF3B0F">
      <w:pPr>
        <w:spacing w:line="360" w:lineRule="auto"/>
        <w:jc w:val="both"/>
        <w:rPr>
          <w:rFonts w:ascii="Arial" w:hAnsi="Arial" w:cs="Arial"/>
        </w:rPr>
      </w:pPr>
      <w:r w:rsidRPr="000E5A5A">
        <w:rPr>
          <w:rFonts w:ascii="Arial" w:hAnsi="Arial" w:cs="Arial"/>
        </w:rPr>
        <w:t xml:space="preserve">Available at: </w:t>
      </w:r>
    </w:p>
    <w:p w14:paraId="6E37D6C2" w14:textId="6753C010" w:rsidR="000E5A5A" w:rsidRPr="000E5A5A" w:rsidRDefault="00000000" w:rsidP="00EF3B0F">
      <w:pPr>
        <w:spacing w:line="360" w:lineRule="auto"/>
        <w:jc w:val="both"/>
        <w:rPr>
          <w:rFonts w:ascii="Arial" w:hAnsi="Arial" w:cs="Arial"/>
        </w:rPr>
      </w:pPr>
      <w:hyperlink r:id="rId26" w:history="1">
        <w:r w:rsidR="000E5A5A" w:rsidRPr="00016DBD">
          <w:rPr>
            <w:rStyle w:val="Hyperlink"/>
            <w:rFonts w:ascii="Arial" w:hAnsi="Arial" w:cs="Arial"/>
          </w:rPr>
          <w:t>https://doi.org/10.1007/978-3-030-53914-6</w:t>
        </w:r>
      </w:hyperlink>
      <w:r w:rsidR="000E5A5A">
        <w:rPr>
          <w:rFonts w:ascii="Arial" w:hAnsi="Arial" w:cs="Arial"/>
        </w:rPr>
        <w:t xml:space="preserve"> </w:t>
      </w:r>
    </w:p>
    <w:p w14:paraId="129F687D" w14:textId="77777777" w:rsidR="00344AF4" w:rsidRPr="00632B2F" w:rsidRDefault="00344AF4" w:rsidP="00EF3B0F">
      <w:pPr>
        <w:spacing w:line="360" w:lineRule="auto"/>
        <w:jc w:val="both"/>
        <w:rPr>
          <w:rFonts w:ascii="Arial" w:hAnsi="Arial" w:cs="Arial"/>
        </w:rPr>
      </w:pPr>
    </w:p>
    <w:p w14:paraId="227ABF22" w14:textId="77777777" w:rsidR="006F1D1D" w:rsidRDefault="006F1D1D" w:rsidP="00EF3B0F">
      <w:pPr>
        <w:spacing w:line="360" w:lineRule="auto"/>
        <w:jc w:val="both"/>
      </w:pPr>
    </w:p>
    <w:p w14:paraId="4A220A6A" w14:textId="77777777" w:rsidR="006F1D1D" w:rsidRDefault="006F1D1D" w:rsidP="00170E20"/>
    <w:p w14:paraId="078DCB7A" w14:textId="77777777" w:rsidR="006F1D1D" w:rsidRDefault="006F1D1D" w:rsidP="00170E20"/>
    <w:p w14:paraId="33BFFA6D" w14:textId="77777777" w:rsidR="00852BF4" w:rsidRDefault="00852BF4" w:rsidP="007C4A17"/>
    <w:p w14:paraId="76C43CDD" w14:textId="076540E9" w:rsidR="00346D29" w:rsidRDefault="008F188D" w:rsidP="00104771">
      <w:pPr>
        <w:pStyle w:val="Heading1"/>
      </w:pPr>
      <w:r>
        <w:lastRenderedPageBreak/>
        <w:t>Excel spreadsheet link</w:t>
      </w:r>
      <w:r w:rsidR="00104771">
        <w:t>:</w:t>
      </w:r>
    </w:p>
    <w:p w14:paraId="0CF3647D" w14:textId="77777777" w:rsidR="000134F1" w:rsidRDefault="000134F1" w:rsidP="007C4A17"/>
    <w:p w14:paraId="12168524" w14:textId="3F6344EC" w:rsidR="00DD389E" w:rsidRPr="007C4A17" w:rsidRDefault="00BE1210" w:rsidP="007C4A17">
      <w:r>
        <w:rPr>
          <w:noProof/>
        </w:rPr>
        <w:object w:dxaOrig="1360" w:dyaOrig="840" w14:anchorId="02159C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67.7pt;height:42.05pt;mso-width-percent:0;mso-height-percent:0;mso-width-percent:0;mso-height-percent:0" o:ole="">
            <v:imagedata r:id="rId27" o:title=""/>
          </v:shape>
          <o:OLEObject Type="Embed" ProgID="Excel.Sheet.12" ShapeID="_x0000_i1025" DrawAspect="Icon" ObjectID="_1834742080" r:id="rId28"/>
        </w:object>
      </w:r>
    </w:p>
    <w:p w14:paraId="0F30064A" w14:textId="77777777" w:rsidR="004B2EB4" w:rsidRDefault="004B2EB4" w:rsidP="004B2EB4"/>
    <w:p w14:paraId="5B4C2009" w14:textId="77777777" w:rsidR="00104771" w:rsidRDefault="00104771" w:rsidP="00D731C3">
      <w:pPr>
        <w:pStyle w:val="Heading1"/>
      </w:pPr>
      <w:bookmarkStart w:id="7" w:name="_Toc211605243"/>
    </w:p>
    <w:p w14:paraId="50724557" w14:textId="77777777" w:rsidR="00104771" w:rsidRDefault="00104771" w:rsidP="00D731C3">
      <w:pPr>
        <w:pStyle w:val="Heading1"/>
      </w:pPr>
    </w:p>
    <w:p w14:paraId="4BEF15F3" w14:textId="77777777" w:rsidR="00104771" w:rsidRDefault="00104771" w:rsidP="00D731C3">
      <w:pPr>
        <w:pStyle w:val="Heading1"/>
      </w:pPr>
    </w:p>
    <w:p w14:paraId="76A6EB16" w14:textId="4ADAEE26" w:rsidR="009D3D7B" w:rsidRDefault="00D731C3" w:rsidP="00A85237">
      <w:pPr>
        <w:pStyle w:val="Heading1"/>
        <w:spacing w:line="360" w:lineRule="auto"/>
        <w:jc w:val="both"/>
      </w:pPr>
      <w:r>
        <w:t>Task 4</w:t>
      </w:r>
      <w:bookmarkEnd w:id="7"/>
      <w:r>
        <w:t xml:space="preserve"> </w:t>
      </w:r>
    </w:p>
    <w:p w14:paraId="0992C3E8" w14:textId="40A8C80A" w:rsidR="00D731C3" w:rsidRDefault="00347631" w:rsidP="00A85237">
      <w:pPr>
        <w:pStyle w:val="Heading1"/>
        <w:spacing w:line="360" w:lineRule="auto"/>
        <w:jc w:val="both"/>
      </w:pPr>
      <w:bookmarkStart w:id="8" w:name="_Toc211605244"/>
      <w:r>
        <w:t>5</w:t>
      </w:r>
      <w:r w:rsidR="00D731C3" w:rsidRPr="00D731C3">
        <w:t xml:space="preserve"> Minute Reflective Presentation</w:t>
      </w:r>
      <w:bookmarkEnd w:id="8"/>
    </w:p>
    <w:p w14:paraId="35E8C43E" w14:textId="77777777" w:rsidR="0044422C" w:rsidRDefault="0044422C" w:rsidP="00EF3B0F">
      <w:pPr>
        <w:spacing w:line="360" w:lineRule="auto"/>
        <w:jc w:val="both"/>
      </w:pPr>
    </w:p>
    <w:p w14:paraId="20112635" w14:textId="54E1656A" w:rsidR="0044422C" w:rsidRPr="00852BF4" w:rsidRDefault="00852BF4" w:rsidP="00EF3B0F">
      <w:pPr>
        <w:spacing w:line="360" w:lineRule="auto"/>
        <w:jc w:val="both"/>
        <w:rPr>
          <w:rFonts w:ascii="Arial" w:hAnsi="Arial" w:cs="Arial"/>
        </w:rPr>
      </w:pPr>
      <w:r w:rsidRPr="00852BF4">
        <w:rPr>
          <w:rFonts w:ascii="Arial" w:hAnsi="Arial" w:cs="Arial"/>
        </w:rPr>
        <w:t xml:space="preserve">I have created </w:t>
      </w:r>
      <w:r>
        <w:rPr>
          <w:rFonts w:ascii="Arial" w:hAnsi="Arial" w:cs="Arial"/>
        </w:rPr>
        <w:t xml:space="preserve">a reflective presentation to summarise the digital skills developed during this module. The presentation links the results of the JISC </w:t>
      </w:r>
      <w:proofErr w:type="spellStart"/>
      <w:r>
        <w:rPr>
          <w:rFonts w:ascii="Arial" w:hAnsi="Arial" w:cs="Arial"/>
        </w:rPr>
        <w:t>raport</w:t>
      </w:r>
      <w:proofErr w:type="spellEnd"/>
      <w:r>
        <w:rPr>
          <w:rFonts w:ascii="Arial" w:hAnsi="Arial" w:cs="Arial"/>
        </w:rPr>
        <w:t xml:space="preserve">, the LinkedIn Learning </w:t>
      </w:r>
      <w:proofErr w:type="gramStart"/>
      <w:r>
        <w:rPr>
          <w:rFonts w:ascii="Arial" w:hAnsi="Arial" w:cs="Arial"/>
        </w:rPr>
        <w:t>certificates</w:t>
      </w:r>
      <w:proofErr w:type="gramEnd"/>
      <w:r>
        <w:rPr>
          <w:rFonts w:ascii="Arial" w:hAnsi="Arial" w:cs="Arial"/>
        </w:rPr>
        <w:t xml:space="preserve"> and the Excel assignment completed in Task 3. It also reflects on how these digital skills will support my future academic studies and professional career.</w:t>
      </w:r>
    </w:p>
    <w:p w14:paraId="336B3743" w14:textId="6021E78B" w:rsidR="0044422C" w:rsidRDefault="006C2EF8" w:rsidP="00615DF9">
      <w:r>
        <w:rPr>
          <w:noProof/>
        </w:rPr>
        <w:lastRenderedPageBreak/>
        <w:drawing>
          <wp:inline distT="0" distB="0" distL="0" distR="0" wp14:anchorId="7068C257" wp14:editId="138C6264">
            <wp:extent cx="5731510" cy="3582035"/>
            <wp:effectExtent l="0" t="0" r="0" b="0"/>
            <wp:docPr id="833412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4125" name="Picture 1" descr="A screenshot of a computer&#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0D4D7933" wp14:editId="0BA7453D">
            <wp:extent cx="5731510" cy="3582035"/>
            <wp:effectExtent l="0" t="0" r="0" b="0"/>
            <wp:docPr id="38920717" name="Picture 2" descr="A screenshot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20717" name="Picture 2" descr="A screenshot of a presentatio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677B7676" wp14:editId="2B17DD66">
            <wp:extent cx="5731510" cy="3582035"/>
            <wp:effectExtent l="0" t="0" r="0" b="0"/>
            <wp:docPr id="15172768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27687" name="Picture 3" descr="A screenshot of a compu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4B8F4E73" wp14:editId="4D955A49">
            <wp:extent cx="5731510" cy="3582035"/>
            <wp:effectExtent l="0" t="0" r="0" b="0"/>
            <wp:docPr id="91259667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596679" name="Picture 4" descr="A screenshot of a compute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113846ED" wp14:editId="75B58040">
            <wp:extent cx="5731510" cy="3582035"/>
            <wp:effectExtent l="0" t="0" r="0" b="0"/>
            <wp:docPr id="2027333949"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333949" name="Picture 5"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6926703D" wp14:editId="4F06205E">
            <wp:extent cx="5731510" cy="3582035"/>
            <wp:effectExtent l="0" t="0" r="0" b="0"/>
            <wp:docPr id="741555964" name="Picture 6" descr="A screenshot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555964" name="Picture 6" descr="A screenshot of a presentation&#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704B3D64" wp14:editId="39149F93">
            <wp:extent cx="5731510" cy="3582035"/>
            <wp:effectExtent l="0" t="0" r="0" b="0"/>
            <wp:docPr id="1645305750"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305750" name="Picture 7" descr="A screenshot of a computer&#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4FA1A063" wp14:editId="673A93AE">
            <wp:extent cx="5731510" cy="3582035"/>
            <wp:effectExtent l="0" t="0" r="0" b="0"/>
            <wp:docPr id="356735564"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735564" name="Picture 8" descr="A screenshot of a compu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3DACB1F8" wp14:editId="4D406CC7">
            <wp:extent cx="5731510" cy="3582035"/>
            <wp:effectExtent l="0" t="0" r="0" b="0"/>
            <wp:docPr id="317552790"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552790" name="Picture 9" descr="A screenshot of a computer&#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4EFD5E31" wp14:editId="3B99DDB8">
            <wp:extent cx="5731510" cy="3582035"/>
            <wp:effectExtent l="0" t="0" r="0" b="0"/>
            <wp:docPr id="327119582"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119582" name="Picture 10" descr="A screenshot of a computer&#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782D00F2" wp14:editId="18DBA401">
            <wp:extent cx="5731510" cy="3582035"/>
            <wp:effectExtent l="0" t="0" r="0" b="0"/>
            <wp:docPr id="170593916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939162" name="Picture 11" descr="A screenshot of a comput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0FBCAB05" wp14:editId="618B3D4F">
            <wp:extent cx="5731510" cy="3582035"/>
            <wp:effectExtent l="0" t="0" r="0" b="0"/>
            <wp:docPr id="1285159563" name="Picture 12" descr="A screenshot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159563" name="Picture 12" descr="A screenshot of a presentation&#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84AB0D8" w14:textId="77777777" w:rsidR="00852BF4" w:rsidRDefault="00852BF4" w:rsidP="00615DF9">
      <w:pPr>
        <w:rPr>
          <w:b/>
          <w:bCs/>
        </w:rPr>
      </w:pPr>
    </w:p>
    <w:p w14:paraId="19869823" w14:textId="77777777" w:rsidR="00852BF4" w:rsidRDefault="00852BF4" w:rsidP="00615DF9">
      <w:pPr>
        <w:rPr>
          <w:b/>
          <w:bCs/>
        </w:rPr>
      </w:pPr>
    </w:p>
    <w:p w14:paraId="049E7469" w14:textId="77777777" w:rsidR="00106110" w:rsidRDefault="00106110" w:rsidP="00615DF9">
      <w:pPr>
        <w:rPr>
          <w:b/>
          <w:bCs/>
        </w:rPr>
      </w:pPr>
    </w:p>
    <w:p w14:paraId="576A10A1" w14:textId="4336F385" w:rsidR="00106110" w:rsidRDefault="00106110" w:rsidP="00106110">
      <w:pPr>
        <w:pStyle w:val="Heading2"/>
      </w:pPr>
    </w:p>
    <w:p w14:paraId="648AA179" w14:textId="0A5A66CE" w:rsidR="0044422C" w:rsidRPr="0044422C" w:rsidRDefault="0044422C" w:rsidP="0044422C"/>
    <w:sectPr w:rsidR="0044422C" w:rsidRPr="004442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59E27" w14:textId="77777777" w:rsidR="00BE1210" w:rsidRDefault="00BE1210">
      <w:pPr>
        <w:spacing w:after="0" w:line="240" w:lineRule="auto"/>
      </w:pPr>
    </w:p>
  </w:endnote>
  <w:endnote w:type="continuationSeparator" w:id="0">
    <w:p w14:paraId="49E25405" w14:textId="77777777" w:rsidR="00BE1210" w:rsidRDefault="00BE12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64D6E1" w14:textId="77777777" w:rsidR="00BE1210" w:rsidRDefault="00BE1210">
      <w:pPr>
        <w:spacing w:after="0" w:line="240" w:lineRule="auto"/>
      </w:pPr>
    </w:p>
  </w:footnote>
  <w:footnote w:type="continuationSeparator" w:id="0">
    <w:p w14:paraId="11FFCF77" w14:textId="77777777" w:rsidR="00BE1210" w:rsidRDefault="00BE1210">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05CB3"/>
    <w:rsid w:val="000134F1"/>
    <w:rsid w:val="00022B69"/>
    <w:rsid w:val="0006008C"/>
    <w:rsid w:val="00062E54"/>
    <w:rsid w:val="00063DE0"/>
    <w:rsid w:val="0009460F"/>
    <w:rsid w:val="000A2F53"/>
    <w:rsid w:val="000D5600"/>
    <w:rsid w:val="000E5A5A"/>
    <w:rsid w:val="000E6648"/>
    <w:rsid w:val="00104771"/>
    <w:rsid w:val="00106110"/>
    <w:rsid w:val="00132308"/>
    <w:rsid w:val="00170E20"/>
    <w:rsid w:val="00181688"/>
    <w:rsid w:val="002069C8"/>
    <w:rsid w:val="00230066"/>
    <w:rsid w:val="002505C3"/>
    <w:rsid w:val="00253071"/>
    <w:rsid w:val="002911DC"/>
    <w:rsid w:val="002B3E14"/>
    <w:rsid w:val="002C275B"/>
    <w:rsid w:val="002C5822"/>
    <w:rsid w:val="002D00CE"/>
    <w:rsid w:val="00314087"/>
    <w:rsid w:val="0032757A"/>
    <w:rsid w:val="003360B6"/>
    <w:rsid w:val="00344AF4"/>
    <w:rsid w:val="00346D29"/>
    <w:rsid w:val="00347631"/>
    <w:rsid w:val="00354352"/>
    <w:rsid w:val="00365B7D"/>
    <w:rsid w:val="0037767A"/>
    <w:rsid w:val="003B1CCA"/>
    <w:rsid w:val="003B4BDD"/>
    <w:rsid w:val="003E04CE"/>
    <w:rsid w:val="003F743F"/>
    <w:rsid w:val="004172D9"/>
    <w:rsid w:val="0044422C"/>
    <w:rsid w:val="0045476F"/>
    <w:rsid w:val="00495745"/>
    <w:rsid w:val="004A3732"/>
    <w:rsid w:val="004B2EB4"/>
    <w:rsid w:val="004B5094"/>
    <w:rsid w:val="004C243A"/>
    <w:rsid w:val="004C470D"/>
    <w:rsid w:val="004F3CC1"/>
    <w:rsid w:val="00521B81"/>
    <w:rsid w:val="0052249A"/>
    <w:rsid w:val="005762AF"/>
    <w:rsid w:val="00587DA5"/>
    <w:rsid w:val="00592EF0"/>
    <w:rsid w:val="005A34C0"/>
    <w:rsid w:val="005D2291"/>
    <w:rsid w:val="00615DF9"/>
    <w:rsid w:val="00632B2F"/>
    <w:rsid w:val="006451A1"/>
    <w:rsid w:val="0065112E"/>
    <w:rsid w:val="0065275D"/>
    <w:rsid w:val="006664B4"/>
    <w:rsid w:val="00687315"/>
    <w:rsid w:val="00692160"/>
    <w:rsid w:val="006C2EF8"/>
    <w:rsid w:val="006E3D2A"/>
    <w:rsid w:val="006F1D1D"/>
    <w:rsid w:val="007067BA"/>
    <w:rsid w:val="0071484F"/>
    <w:rsid w:val="00735A34"/>
    <w:rsid w:val="00742EC8"/>
    <w:rsid w:val="00746DC1"/>
    <w:rsid w:val="00791217"/>
    <w:rsid w:val="0079352F"/>
    <w:rsid w:val="007C4A17"/>
    <w:rsid w:val="00800FD8"/>
    <w:rsid w:val="0080757A"/>
    <w:rsid w:val="008423B1"/>
    <w:rsid w:val="00852BF4"/>
    <w:rsid w:val="00885283"/>
    <w:rsid w:val="008C58DD"/>
    <w:rsid w:val="008E1873"/>
    <w:rsid w:val="008E6FAE"/>
    <w:rsid w:val="008F188D"/>
    <w:rsid w:val="00904946"/>
    <w:rsid w:val="009258AD"/>
    <w:rsid w:val="00933E14"/>
    <w:rsid w:val="009B2C40"/>
    <w:rsid w:val="009D3D7B"/>
    <w:rsid w:val="009D77F0"/>
    <w:rsid w:val="00A17E00"/>
    <w:rsid w:val="00A211A4"/>
    <w:rsid w:val="00A27472"/>
    <w:rsid w:val="00A33BC2"/>
    <w:rsid w:val="00A46430"/>
    <w:rsid w:val="00A85237"/>
    <w:rsid w:val="00AA3464"/>
    <w:rsid w:val="00AB0A7F"/>
    <w:rsid w:val="00AD11A2"/>
    <w:rsid w:val="00AD5933"/>
    <w:rsid w:val="00AE21AF"/>
    <w:rsid w:val="00B9386A"/>
    <w:rsid w:val="00BA277D"/>
    <w:rsid w:val="00BC16DA"/>
    <w:rsid w:val="00BE1210"/>
    <w:rsid w:val="00BE6EA5"/>
    <w:rsid w:val="00C20BD9"/>
    <w:rsid w:val="00C26DBD"/>
    <w:rsid w:val="00C6267D"/>
    <w:rsid w:val="00C630CB"/>
    <w:rsid w:val="00C700CD"/>
    <w:rsid w:val="00C9196C"/>
    <w:rsid w:val="00CB04DE"/>
    <w:rsid w:val="00CB135D"/>
    <w:rsid w:val="00CD0191"/>
    <w:rsid w:val="00D0046A"/>
    <w:rsid w:val="00D42A99"/>
    <w:rsid w:val="00D62844"/>
    <w:rsid w:val="00D70383"/>
    <w:rsid w:val="00D731C3"/>
    <w:rsid w:val="00D73297"/>
    <w:rsid w:val="00D77D8C"/>
    <w:rsid w:val="00D8531B"/>
    <w:rsid w:val="00D940FB"/>
    <w:rsid w:val="00DA1F9E"/>
    <w:rsid w:val="00DD389E"/>
    <w:rsid w:val="00DE7D43"/>
    <w:rsid w:val="00DF071C"/>
    <w:rsid w:val="00E3344D"/>
    <w:rsid w:val="00E71DB8"/>
    <w:rsid w:val="00EA54DD"/>
    <w:rsid w:val="00EA67B6"/>
    <w:rsid w:val="00ED3842"/>
    <w:rsid w:val="00EF3B0F"/>
    <w:rsid w:val="00F2018B"/>
    <w:rsid w:val="00F26EA3"/>
    <w:rsid w:val="00F35D5D"/>
    <w:rsid w:val="00F85429"/>
    <w:rsid w:val="00F92AFF"/>
    <w:rsid w:val="00FA0010"/>
    <w:rsid w:val="00FA239A"/>
    <w:rsid w:val="00FA4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344AF4"/>
    <w:rPr>
      <w:color w:val="605E5C"/>
      <w:shd w:val="clear" w:color="auto" w:fill="E1DFDD"/>
    </w:rPr>
  </w:style>
  <w:style w:type="paragraph" w:styleId="NormalWeb">
    <w:name w:val="Normal (Web)"/>
    <w:basedOn w:val="Normal"/>
    <w:uiPriority w:val="99"/>
    <w:unhideWhenUsed/>
    <w:rsid w:val="00632B2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0E5A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8248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978-3-030-53914-6" TargetMode="External"/><Relationship Id="rId18" Type="http://schemas.openxmlformats.org/officeDocument/2006/relationships/image" Target="media/image7.emf"/><Relationship Id="rId26" Type="http://schemas.openxmlformats.org/officeDocument/2006/relationships/hyperlink" Target="https://doi.org/10.1007/978-3-030-53914-6" TargetMode="External"/><Relationship Id="rId39" Type="http://schemas.openxmlformats.org/officeDocument/2006/relationships/image" Target="media/image19.png"/><Relationship Id="rId21" Type="http://schemas.openxmlformats.org/officeDocument/2006/relationships/hyperlink" Target="https://doi.org/10.4018/978-1-7998-0131-0" TargetMode="External"/><Relationship Id="rId34" Type="http://schemas.openxmlformats.org/officeDocument/2006/relationships/image" Target="media/image14.png"/><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5.emf"/><Relationship Id="rId20" Type="http://schemas.openxmlformats.org/officeDocument/2006/relationships/hyperlink" Target="https://doi.org/10.4018/978-1-7998-6750-7" TargetMode="External"/><Relationship Id="rId29" Type="http://schemas.openxmlformats.org/officeDocument/2006/relationships/image" Target="media/image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ibrarysearch.uwtsd.ac.uk/permalink/44WHELF_UWTSD/1vbe9ev/alma99100241560102421" TargetMode="External"/><Relationship Id="rId24" Type="http://schemas.openxmlformats.org/officeDocument/2006/relationships/hyperlink" Target="https://librarysearch.uwtsd.ac.uk/permalink/44WHELF_UWTSD/1vbe9ev/alma99100241560102421" TargetMode="External"/><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5" Type="http://schemas.openxmlformats.org/officeDocument/2006/relationships/footnotes" Target="footnotes.xml"/><Relationship Id="rId15" Type="http://schemas.openxmlformats.org/officeDocument/2006/relationships/image" Target="media/image4.emf"/><Relationship Id="rId23" Type="http://schemas.openxmlformats.org/officeDocument/2006/relationships/hyperlink" Target="https://doi.org/10.4018/978-1-7998-2969-7" TargetMode="External"/><Relationship Id="rId28" Type="http://schemas.openxmlformats.org/officeDocument/2006/relationships/package" Target="embeddings/Microsoft_Excel_Worksheet.xlsx"/><Relationship Id="rId36" Type="http://schemas.openxmlformats.org/officeDocument/2006/relationships/image" Target="media/image16.png"/><Relationship Id="rId10" Type="http://schemas.openxmlformats.org/officeDocument/2006/relationships/hyperlink" Target="https://uk.sagepub.com/en-gb/eur/the-sage-handbook-of-social-media/book245633" TargetMode="External"/><Relationship Id="rId19" Type="http://schemas.openxmlformats.org/officeDocument/2006/relationships/hyperlink" Target="https://doi.org/10.4018/978-1-5225-1640-9" TargetMode="External"/><Relationship Id="rId31"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doi.org/10.4018/978-1-5225-1640-9" TargetMode="External"/><Relationship Id="rId14" Type="http://schemas.openxmlformats.org/officeDocument/2006/relationships/image" Target="media/image3.emf"/><Relationship Id="rId22" Type="http://schemas.openxmlformats.org/officeDocument/2006/relationships/hyperlink" Target="https://global.oup.com/academic/product/group-creativity-9780195147308" TargetMode="External"/><Relationship Id="rId27" Type="http://schemas.openxmlformats.org/officeDocument/2006/relationships/image" Target="media/image8.emf"/><Relationship Id="rId30" Type="http://schemas.openxmlformats.org/officeDocument/2006/relationships/image" Target="media/image10.png"/><Relationship Id="rId35" Type="http://schemas.openxmlformats.org/officeDocument/2006/relationships/image" Target="media/image15.png"/><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oi.org/10.4018/978-1-7998-5175-9" TargetMode="External"/><Relationship Id="rId17" Type="http://schemas.openxmlformats.org/officeDocument/2006/relationships/image" Target="media/image6.emf"/><Relationship Id="rId25" Type="http://schemas.openxmlformats.org/officeDocument/2006/relationships/hyperlink" Target="https://doi.org/10.4018/978-1-7998-5175-9" TargetMode="External"/><Relationship Id="rId33" Type="http://schemas.openxmlformats.org/officeDocument/2006/relationships/image" Target="media/image13.png"/><Relationship Id="rId38"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343</TotalTime>
  <Pages>25</Pages>
  <Words>2617</Words>
  <Characters>14919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aureliamirelasterian@outlook.com</cp:lastModifiedBy>
  <cp:revision>22</cp:revision>
  <dcterms:created xsi:type="dcterms:W3CDTF">2025-10-17T13:55:00Z</dcterms:created>
  <dcterms:modified xsi:type="dcterms:W3CDTF">2026-03-11T13:48:00Z</dcterms:modified>
</cp:coreProperties>
</file>