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67CDBD" w14:textId="36E1E26E" w:rsidR="001C3D1F" w:rsidRDefault="001C3D1F">
      <w:r>
        <w:t xml:space="preserve">Name: Luke Pitson </w:t>
      </w:r>
      <w:r>
        <w:tab/>
      </w:r>
      <w:r>
        <w:tab/>
        <w:t>Student number: 2016621</w:t>
      </w:r>
      <w:r w:rsidR="00453EDD">
        <w:tab/>
      </w:r>
      <w:r w:rsidR="00453EDD">
        <w:tab/>
        <w:t>PCDA 4/20 Assignment 1</w:t>
      </w:r>
    </w:p>
    <w:p w14:paraId="05E32C43" w14:textId="77777777" w:rsidR="001C3D1F" w:rsidRDefault="001C3D1F"/>
    <w:p w14:paraId="7D1C8D33" w14:textId="780EDAC3" w:rsidR="00264750" w:rsidRPr="001C3D1F" w:rsidRDefault="001C3D1F">
      <w:pPr>
        <w:rPr>
          <w:sz w:val="24"/>
          <w:szCs w:val="24"/>
          <w:u w:val="single"/>
        </w:rPr>
      </w:pPr>
      <w:r w:rsidRPr="001C3D1F">
        <w:rPr>
          <w:sz w:val="24"/>
          <w:szCs w:val="24"/>
          <w:u w:val="single"/>
        </w:rPr>
        <w:t>Assignment 1</w:t>
      </w:r>
    </w:p>
    <w:p w14:paraId="46A56640" w14:textId="52507D24" w:rsidR="001C3D1F" w:rsidRDefault="001C3D1F"/>
    <w:p w14:paraId="74DDAA63" w14:textId="1E7EF66F" w:rsidR="001C3D1F" w:rsidRDefault="001C3D1F">
      <w:r>
        <w:t>Essay 1.</w:t>
      </w:r>
    </w:p>
    <w:p w14:paraId="61D5F4DE" w14:textId="07B047D9" w:rsidR="001C3D1F" w:rsidRDefault="001C3D1F"/>
    <w:p w14:paraId="56A04B45" w14:textId="77777777" w:rsidR="001C3D1F" w:rsidRDefault="001C3D1F" w:rsidP="001C3D1F">
      <w:pPr>
        <w:rPr>
          <w:rFonts w:ascii="Arial" w:eastAsia="Times New Roman" w:hAnsi="Arial" w:cs="Arial"/>
          <w:lang w:eastAsia="en-GB"/>
        </w:rPr>
      </w:pPr>
      <w:r>
        <w:rPr>
          <w:rFonts w:ascii="Arial" w:eastAsia="Times New Roman" w:hAnsi="Arial" w:cs="Arial"/>
          <w:lang w:eastAsia="en-GB"/>
        </w:rPr>
        <w:t>In this essay I will discuss the role of the independent bodies whose role it is to review police officers and staff to ensure incidents have been dealt with in the correct manner. I will be referring to the Independent Officer of Police Complaints (IOPC) and to Her Majesty’s Inspectorate of Constabulary and Fire and Rescue Service (HMICFRS). I will finally talk about the London Policing Ethics Panel (LPEP), who only focus on policing in London however their findings can be used throughout England and Wales.</w:t>
      </w:r>
    </w:p>
    <w:p w14:paraId="5E746AF5" w14:textId="77777777" w:rsidR="001C3D1F" w:rsidRDefault="001C3D1F" w:rsidP="001C3D1F">
      <w:pPr>
        <w:rPr>
          <w:rFonts w:ascii="Arial" w:eastAsia="Times New Roman" w:hAnsi="Arial" w:cs="Arial"/>
          <w:lang w:eastAsia="en-GB"/>
        </w:rPr>
      </w:pPr>
    </w:p>
    <w:p w14:paraId="3338317D" w14:textId="77777777" w:rsidR="001C3D1F" w:rsidRDefault="001C3D1F" w:rsidP="001C3D1F">
      <w:pPr>
        <w:rPr>
          <w:rFonts w:ascii="Arial" w:eastAsia="Times New Roman" w:hAnsi="Arial" w:cs="Arial"/>
          <w:lang w:eastAsia="en-GB"/>
        </w:rPr>
      </w:pPr>
      <w:r>
        <w:rPr>
          <w:rFonts w:ascii="Arial" w:eastAsia="Times New Roman" w:hAnsi="Arial" w:cs="Arial"/>
          <w:lang w:eastAsia="en-GB"/>
        </w:rPr>
        <w:t xml:space="preserve">Firstly, I will discuss the role of the IOPC. This was formally known as the Independent Police Complaints Commission (IPCC). The IPCC was set up in 2004 by the home office with its role to oversee complaints made against the police in forces in England and Wales. </w:t>
      </w:r>
    </w:p>
    <w:p w14:paraId="0DCF6540" w14:textId="77777777" w:rsidR="001C3D1F" w:rsidRDefault="001C3D1F" w:rsidP="001C3D1F">
      <w:pPr>
        <w:rPr>
          <w:rFonts w:ascii="Arial" w:eastAsia="Times New Roman" w:hAnsi="Arial" w:cs="Arial"/>
          <w:lang w:eastAsia="en-GB"/>
        </w:rPr>
      </w:pPr>
    </w:p>
    <w:p w14:paraId="686BFDBF" w14:textId="77777777" w:rsidR="001C3D1F" w:rsidRDefault="001C3D1F" w:rsidP="001C3D1F">
      <w:pPr>
        <w:rPr>
          <w:rFonts w:ascii="Arial" w:eastAsia="Times New Roman" w:hAnsi="Arial" w:cs="Arial"/>
          <w:lang w:eastAsia="en-GB"/>
        </w:rPr>
      </w:pPr>
      <w:r>
        <w:rPr>
          <w:rFonts w:ascii="Arial" w:eastAsia="Times New Roman" w:hAnsi="Arial" w:cs="Arial"/>
          <w:lang w:eastAsia="en-GB"/>
        </w:rPr>
        <w:t xml:space="preserve">From the moment a member of public contacts the police they are judged. This is due to the police service being a public service whereby they must enforce the law, prevent public order, maintain public safety and preventing or detecting crimes. If a member of the public is dissatisfied with police action, they can make a complaint. This will initially be dealt with by the local force and their Professional Standards Department (PSD). All police forces in England and Wales have their own policies and procedures they must follow in the event of a complaint. The initial role of PSD is to receive, record, investigate and resolve complaints. </w:t>
      </w:r>
    </w:p>
    <w:p w14:paraId="11F27CC1" w14:textId="77777777" w:rsidR="001C3D1F" w:rsidRDefault="001C3D1F" w:rsidP="001C3D1F">
      <w:pPr>
        <w:rPr>
          <w:rFonts w:ascii="Arial" w:eastAsia="Times New Roman" w:hAnsi="Arial" w:cs="Arial"/>
          <w:lang w:eastAsia="en-GB"/>
        </w:rPr>
      </w:pPr>
    </w:p>
    <w:p w14:paraId="1EA8AEF7" w14:textId="77777777" w:rsidR="001C3D1F" w:rsidRDefault="001C3D1F" w:rsidP="001C3D1F">
      <w:pPr>
        <w:rPr>
          <w:rFonts w:ascii="Open Sans" w:hAnsi="Open Sans" w:cs="Open Sans"/>
          <w:color w:val="000000"/>
          <w:sz w:val="20"/>
          <w:szCs w:val="20"/>
          <w:shd w:val="clear" w:color="auto" w:fill="FFFFFF"/>
        </w:rPr>
      </w:pPr>
      <w:r>
        <w:rPr>
          <w:rFonts w:ascii="Arial" w:eastAsia="Times New Roman" w:hAnsi="Arial" w:cs="Arial"/>
          <w:lang w:eastAsia="en-GB"/>
        </w:rPr>
        <w:t xml:space="preserve">Most complaints are dealt with by the local force however on occasions complaints are referred to the IOPC. The role of the IOPC is to oversee police complaints, set out the standards for handling complaints, does research into policing and to publish statistics recorded by the police forces. In the event of the more serious incidents, police forces are required to refer them to the IOPC immediately. These incidents are when a member of public is seriously injured or dying whilst in custody, after they have had contact with the police, as a result of a police shooting or in a road accident involving the police. </w:t>
      </w:r>
      <w:r>
        <w:rPr>
          <w:rFonts w:ascii="Arial" w:hAnsi="Arial" w:cs="Arial"/>
          <w:color w:val="000000"/>
          <w:shd w:val="clear" w:color="auto" w:fill="FFFFFF"/>
        </w:rPr>
        <w:t xml:space="preserve">Police forces are also able to refer to the IOPC should they have concerns regarding the conduct of their officers or staff. </w:t>
      </w:r>
      <w:r>
        <w:rPr>
          <w:rFonts w:ascii="Open Sans" w:hAnsi="Open Sans" w:cs="Open Sans"/>
          <w:color w:val="000000"/>
          <w:sz w:val="20"/>
          <w:szCs w:val="20"/>
          <w:shd w:val="clear" w:color="auto" w:fill="FFFFFF"/>
        </w:rPr>
        <w:t xml:space="preserve">(Our investigations | Independent Office for Police Conduct, 2021). </w:t>
      </w:r>
    </w:p>
    <w:p w14:paraId="484CEBB5" w14:textId="77777777" w:rsidR="001C3D1F" w:rsidRDefault="001C3D1F" w:rsidP="001C3D1F">
      <w:pPr>
        <w:rPr>
          <w:rFonts w:ascii="Open Sans" w:hAnsi="Open Sans" w:cs="Open Sans"/>
          <w:color w:val="000000"/>
          <w:sz w:val="20"/>
          <w:szCs w:val="20"/>
          <w:shd w:val="clear" w:color="auto" w:fill="FFFFFF"/>
        </w:rPr>
      </w:pPr>
    </w:p>
    <w:p w14:paraId="49FB5E83" w14:textId="77777777" w:rsidR="001C3D1F" w:rsidRPr="00A00DA6" w:rsidRDefault="001C3D1F" w:rsidP="001C3D1F">
      <w:pPr>
        <w:rPr>
          <w:rFonts w:ascii="Arial" w:hAnsi="Arial" w:cs="Arial"/>
          <w:color w:val="000000"/>
          <w:shd w:val="clear" w:color="auto" w:fill="FFFFFF"/>
        </w:rPr>
      </w:pPr>
      <w:r>
        <w:rPr>
          <w:rFonts w:ascii="Arial" w:hAnsi="Arial" w:cs="Arial"/>
          <w:color w:val="000000"/>
          <w:shd w:val="clear" w:color="auto" w:fill="FFFFFF"/>
        </w:rPr>
        <w:t xml:space="preserve">A positive for members of public who make a complaint, the IOPC are an independent body. They do not work for the police or the government. They independently make their own decisions on the police and ensure that the policing code of ethics are adhered to. </w:t>
      </w:r>
    </w:p>
    <w:p w14:paraId="4B65A6AC" w14:textId="77777777" w:rsidR="001C3D1F" w:rsidRDefault="001C3D1F" w:rsidP="001C3D1F">
      <w:pPr>
        <w:rPr>
          <w:rFonts w:ascii="Open Sans" w:hAnsi="Open Sans" w:cs="Open Sans"/>
          <w:color w:val="000000"/>
          <w:sz w:val="20"/>
          <w:szCs w:val="20"/>
          <w:shd w:val="clear" w:color="auto" w:fill="FFFFFF"/>
        </w:rPr>
      </w:pPr>
    </w:p>
    <w:p w14:paraId="15B80195" w14:textId="77777777" w:rsidR="001C3D1F" w:rsidRDefault="001C3D1F" w:rsidP="001C3D1F">
      <w:pPr>
        <w:rPr>
          <w:rFonts w:ascii="Arial" w:eastAsia="Times New Roman" w:hAnsi="Arial" w:cs="Arial"/>
          <w:lang w:eastAsia="en-GB"/>
        </w:rPr>
      </w:pPr>
      <w:r>
        <w:rPr>
          <w:rFonts w:ascii="Arial" w:eastAsia="Times New Roman" w:hAnsi="Arial" w:cs="Arial"/>
          <w:lang w:eastAsia="en-GB"/>
        </w:rPr>
        <w:t xml:space="preserve">I will now discuss Her Majesty’s Inspectorate of Constabulary and Fire and Rescue Service (HMICFRS). The Her Majesty’s Inspectorate of Constabulary (HMIC) has existed for over </w:t>
      </w:r>
      <w:r>
        <w:rPr>
          <w:rFonts w:ascii="Arial" w:eastAsia="Times New Roman" w:hAnsi="Arial" w:cs="Arial"/>
          <w:lang w:eastAsia="en-GB"/>
        </w:rPr>
        <w:lastRenderedPageBreak/>
        <w:t xml:space="preserve">160 years. They are also an independent body who examine how the effective the police are working. The HMICFRS will then produce a report in which it states recommendations to that police force on how it can improve. Only since 2017 has the HMIC become HMICFRS whereby they also inspect fire and rescue service. All employees of the HMICFRS are appointed by the crown. This means they are appointed and employed by the government in a country that is ruled by a king or queen i.e. England and Wales. On occasions police officers do work for the HMICFRS as part of a secondment in a role which they support inspectors. </w:t>
      </w:r>
    </w:p>
    <w:p w14:paraId="4F217696" w14:textId="77777777" w:rsidR="001C3D1F" w:rsidRDefault="001C3D1F" w:rsidP="001C3D1F">
      <w:pPr>
        <w:rPr>
          <w:rFonts w:ascii="Arial" w:eastAsia="Times New Roman" w:hAnsi="Arial" w:cs="Arial"/>
          <w:lang w:eastAsia="en-GB"/>
        </w:rPr>
      </w:pPr>
    </w:p>
    <w:p w14:paraId="51CF40F1" w14:textId="77777777" w:rsidR="001C3D1F" w:rsidRDefault="001C3D1F" w:rsidP="001C3D1F">
      <w:pPr>
        <w:rPr>
          <w:rFonts w:ascii="Arial" w:eastAsia="Times New Roman" w:hAnsi="Arial" w:cs="Arial"/>
          <w:lang w:eastAsia="en-GB"/>
        </w:rPr>
      </w:pPr>
      <w:r>
        <w:rPr>
          <w:rFonts w:ascii="Arial" w:eastAsia="Times New Roman" w:hAnsi="Arial" w:cs="Arial"/>
          <w:lang w:eastAsia="en-GB"/>
        </w:rPr>
        <w:t xml:space="preserve">One of the tactics that the HMICFRS use is something called Consumer watchdog tactics. These can include the use of mystery shoppers and surveys that are sent out to either to members of the police force or also to members of the public who have had dealings with the police. They will do for research so that they are then able to publish reports and send their findings to the police force in question. The HMICFRS have no power to enforce any changes upon their findings. Their reports are recommendations that can be actioned through the police forces Chief Constables and Police Crime and Commissioner. </w:t>
      </w:r>
    </w:p>
    <w:p w14:paraId="16FB3F56" w14:textId="77777777" w:rsidR="001C3D1F" w:rsidRDefault="001C3D1F" w:rsidP="001C3D1F">
      <w:pPr>
        <w:rPr>
          <w:rFonts w:ascii="Arial" w:eastAsia="Times New Roman" w:hAnsi="Arial" w:cs="Arial"/>
          <w:lang w:eastAsia="en-GB"/>
        </w:rPr>
      </w:pPr>
    </w:p>
    <w:p w14:paraId="3FB97B4B" w14:textId="77777777" w:rsidR="001C3D1F" w:rsidRPr="004F2DF3" w:rsidRDefault="001C3D1F" w:rsidP="001C3D1F">
      <w:pPr>
        <w:rPr>
          <w:rFonts w:ascii="Arial" w:eastAsia="Times New Roman" w:hAnsi="Arial" w:cs="Arial"/>
          <w:lang w:eastAsia="en-GB"/>
        </w:rPr>
      </w:pPr>
      <w:r>
        <w:rPr>
          <w:rFonts w:ascii="Arial" w:eastAsia="Times New Roman" w:hAnsi="Arial" w:cs="Arial"/>
          <w:lang w:eastAsia="en-GB"/>
        </w:rPr>
        <w:t xml:space="preserve">I will now discuss the role of the London Policing Ethics Panel (LPEP). The LPEP work alongside the College of Policing and review the details of ethical problems officers and people living in London face. </w:t>
      </w:r>
      <w:r>
        <w:rPr>
          <w:rFonts w:ascii="Arial" w:hAnsi="Arial" w:cs="Arial"/>
        </w:rPr>
        <w:t>The LPEP “c</w:t>
      </w:r>
      <w:r w:rsidRPr="004F2DF3">
        <w:rPr>
          <w:rFonts w:ascii="Arial" w:hAnsi="Arial" w:cs="Arial"/>
        </w:rPr>
        <w:t>onsider issues of special ethical concern to Londoners, such as surveillance and the use of force. After consultation and consideration we will issue recommendations that will help ordinary Met police officers to do their job</w:t>
      </w:r>
      <w:r>
        <w:rPr>
          <w:rFonts w:ascii="Arial" w:hAnsi="Arial" w:cs="Arial"/>
        </w:rPr>
        <w:t xml:space="preserve">.” </w:t>
      </w:r>
      <w:r>
        <w:rPr>
          <w:rFonts w:ascii="Open Sans" w:hAnsi="Open Sans" w:cs="Open Sans"/>
          <w:color w:val="000000"/>
          <w:sz w:val="20"/>
          <w:szCs w:val="20"/>
          <w:shd w:val="clear" w:color="auto" w:fill="FFFFFF"/>
        </w:rPr>
        <w:t>(Ethical Challenges of Policing in London 2014, 2014).</w:t>
      </w:r>
    </w:p>
    <w:p w14:paraId="49BBB6CD" w14:textId="77777777" w:rsidR="001C3D1F" w:rsidRPr="004F2DF3" w:rsidRDefault="001C3D1F" w:rsidP="001C3D1F">
      <w:pPr>
        <w:rPr>
          <w:rFonts w:ascii="Arial" w:eastAsia="Times New Roman" w:hAnsi="Arial" w:cs="Arial"/>
          <w:lang w:eastAsia="en-GB"/>
        </w:rPr>
      </w:pPr>
    </w:p>
    <w:p w14:paraId="4160A60C" w14:textId="77777777" w:rsidR="001C3D1F" w:rsidRDefault="001C3D1F" w:rsidP="001C3D1F">
      <w:pPr>
        <w:rPr>
          <w:rFonts w:ascii="Arial" w:eastAsia="Times New Roman" w:hAnsi="Arial" w:cs="Arial"/>
          <w:lang w:eastAsia="en-GB"/>
        </w:rPr>
      </w:pPr>
      <w:r>
        <w:rPr>
          <w:rFonts w:ascii="Arial" w:eastAsia="Times New Roman" w:hAnsi="Arial" w:cs="Arial"/>
          <w:lang w:eastAsia="en-GB"/>
        </w:rPr>
        <w:t xml:space="preserve">Although the London Policing Ethics Panel focusses on policing in London, their content is relevant to all areas of England and Wales. The LPEP considers how changes in human interactions and relationships with police have changed over the years and continue to change. </w:t>
      </w:r>
    </w:p>
    <w:p w14:paraId="33CEF074" w14:textId="77777777" w:rsidR="001C3D1F" w:rsidRDefault="001C3D1F" w:rsidP="001C3D1F">
      <w:pPr>
        <w:rPr>
          <w:rFonts w:ascii="Arial" w:eastAsia="Times New Roman" w:hAnsi="Arial" w:cs="Arial"/>
          <w:lang w:eastAsia="en-GB"/>
        </w:rPr>
      </w:pPr>
    </w:p>
    <w:p w14:paraId="24EB60AB" w14:textId="0C24E9DA" w:rsidR="001C3D1F" w:rsidRPr="00947635" w:rsidRDefault="001C3D1F" w:rsidP="001C3D1F">
      <w:pPr>
        <w:rPr>
          <w:rFonts w:ascii="Arial" w:eastAsia="Times New Roman" w:hAnsi="Arial" w:cs="Arial"/>
          <w:lang w:eastAsia="en-GB"/>
        </w:rPr>
      </w:pPr>
      <w:r>
        <w:rPr>
          <w:rFonts w:ascii="Arial" w:hAnsi="Arial" w:cs="Arial"/>
        </w:rPr>
        <w:t>There are many independent bodies who analyse policing and produce data relating to their findings. “</w:t>
      </w:r>
      <w:hyperlink r:id="rId6" w:history="1">
        <w:r w:rsidRPr="00947635">
          <w:rPr>
            <w:rStyle w:val="Hyperlink"/>
            <w:rFonts w:ascii="Arial" w:hAnsi="Arial" w:cs="Arial"/>
            <w:bdr w:val="none" w:sz="0" w:space="0" w:color="auto" w:frame="1"/>
            <w:shd w:val="clear" w:color="auto" w:fill="FFFFFF"/>
          </w:rPr>
          <w:t>Data</w:t>
        </w:r>
      </w:hyperlink>
      <w:r w:rsidRPr="00947635">
        <w:rPr>
          <w:rFonts w:ascii="Arial" w:hAnsi="Arial" w:cs="Arial"/>
          <w:shd w:val="clear" w:color="auto" w:fill="FFFFFF"/>
        </w:rPr>
        <w:t> from the Crime Survey for England and Wales (CSEW) suggests that around 55% of people think their police force is doing a “good” or “excellent” job.</w:t>
      </w:r>
      <w:r>
        <w:rPr>
          <w:rFonts w:ascii="Arial" w:hAnsi="Arial" w:cs="Arial"/>
          <w:shd w:val="clear" w:color="auto" w:fill="FFFFFF"/>
        </w:rPr>
        <w:t>”</w:t>
      </w:r>
      <w:r w:rsidRPr="00947635">
        <w:rPr>
          <w:rFonts w:ascii="Arial" w:hAnsi="Arial" w:cs="Arial"/>
          <w:sz w:val="27"/>
          <w:szCs w:val="27"/>
          <w:shd w:val="clear" w:color="auto" w:fill="FFFFFF"/>
        </w:rPr>
        <w:t xml:space="preserve"> </w:t>
      </w:r>
      <w:r>
        <w:rPr>
          <w:rFonts w:ascii="Open Sans" w:hAnsi="Open Sans" w:cs="Open Sans"/>
          <w:color w:val="000000"/>
          <w:sz w:val="20"/>
          <w:szCs w:val="20"/>
          <w:shd w:val="clear" w:color="auto" w:fill="FFFFFF"/>
        </w:rPr>
        <w:t xml:space="preserve">(Brown, 2021). </w:t>
      </w:r>
      <w:r>
        <w:rPr>
          <w:rFonts w:ascii="Arial" w:hAnsi="Arial" w:cs="Arial"/>
          <w:color w:val="000000"/>
          <w:shd w:val="clear" w:color="auto" w:fill="FFFFFF"/>
        </w:rPr>
        <w:t xml:space="preserve">There is clearly room for improvement from this statistic which is something all police forces in England and Wales will be keen to do. The best way to ensure there is an improvement is to ensure all dealings with the public are good interactions. </w:t>
      </w:r>
      <w:r>
        <w:rPr>
          <w:rFonts w:ascii="Arial" w:hAnsi="Arial" w:cs="Arial"/>
          <w:color w:val="000000"/>
          <w:shd w:val="clear" w:color="auto" w:fill="FFFFFF"/>
        </w:rPr>
        <w:t>Of course,</w:t>
      </w:r>
      <w:r>
        <w:rPr>
          <w:rFonts w:ascii="Arial" w:hAnsi="Arial" w:cs="Arial"/>
          <w:color w:val="000000"/>
          <w:shd w:val="clear" w:color="auto" w:fill="FFFFFF"/>
        </w:rPr>
        <w:t xml:space="preserve"> there are times where the interactions are deemed not so good, however, as long as police officers act professional and stick to the code of ethics the confidence levels will rise.</w:t>
      </w:r>
    </w:p>
    <w:p w14:paraId="74E84161" w14:textId="77777777" w:rsidR="001C3D1F" w:rsidRDefault="001C3D1F" w:rsidP="001C3D1F">
      <w:pPr>
        <w:rPr>
          <w:rFonts w:ascii="Open Sans" w:hAnsi="Open Sans" w:cs="Open Sans"/>
          <w:color w:val="000000"/>
          <w:sz w:val="20"/>
          <w:szCs w:val="20"/>
          <w:shd w:val="clear" w:color="auto" w:fill="FFFFFF"/>
        </w:rPr>
      </w:pPr>
    </w:p>
    <w:p w14:paraId="0D212E76" w14:textId="77777777" w:rsidR="001C3D1F" w:rsidRPr="001C3D1F" w:rsidRDefault="001C3D1F" w:rsidP="001C3D1F">
      <w:pPr>
        <w:rPr>
          <w:rFonts w:ascii="Arial" w:hAnsi="Arial" w:cs="Arial"/>
          <w:color w:val="000000"/>
          <w:sz w:val="24"/>
          <w:szCs w:val="24"/>
          <w:shd w:val="clear" w:color="auto" w:fill="FFFFFF"/>
        </w:rPr>
      </w:pPr>
      <w:r w:rsidRPr="001C3D1F">
        <w:rPr>
          <w:rFonts w:ascii="Arial" w:hAnsi="Arial" w:cs="Arial"/>
          <w:color w:val="000000"/>
          <w:sz w:val="24"/>
          <w:szCs w:val="24"/>
          <w:shd w:val="clear" w:color="auto" w:fill="FFFFFF"/>
        </w:rPr>
        <w:t>Word count – 909 words.</w:t>
      </w:r>
    </w:p>
    <w:p w14:paraId="10C0FC6B" w14:textId="36709D49" w:rsidR="001C3D1F" w:rsidRDefault="001C3D1F"/>
    <w:p w14:paraId="194ECCD8" w14:textId="1F14B38A" w:rsidR="001C3D1F" w:rsidRDefault="001C3D1F"/>
    <w:p w14:paraId="78387245" w14:textId="77777777" w:rsidR="001C3D1F" w:rsidRDefault="001C3D1F"/>
    <w:p w14:paraId="6A796F9E" w14:textId="0FC87012" w:rsidR="001C3D1F" w:rsidRDefault="001C3D1F">
      <w:r>
        <w:lastRenderedPageBreak/>
        <w:t>Essay 2:</w:t>
      </w:r>
    </w:p>
    <w:p w14:paraId="178022E8" w14:textId="29C7D2E2" w:rsidR="001C3D1F" w:rsidRDefault="001C3D1F"/>
    <w:p w14:paraId="721A303D" w14:textId="09393755" w:rsidR="001C3D1F" w:rsidRDefault="001C3D1F" w:rsidP="001C3D1F">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 xml:space="preserve">In this essay I am going to discuss the decisions police officers must make in real time. These decisions are often made on a </w:t>
      </w:r>
      <w:r>
        <w:rPr>
          <w:rFonts w:ascii="Arial" w:eastAsia="Times New Roman" w:hAnsi="Arial" w:cs="Arial"/>
          <w:lang w:eastAsia="en-GB"/>
        </w:rPr>
        <w:t>split-second</w:t>
      </w:r>
      <w:r>
        <w:rPr>
          <w:rFonts w:ascii="Arial" w:eastAsia="Times New Roman" w:hAnsi="Arial" w:cs="Arial"/>
          <w:lang w:eastAsia="en-GB"/>
        </w:rPr>
        <w:t xml:space="preserve"> judgement and are not always the right decision, however, often there is no time to deliberate and just time to act. There are many things that officers may face may it be a threat to themselves or others, risk of something happening or be it any harm that has already been caused. I will also be discussing the use of the National Decision Model (NDM) and how it can be used before, during and prior to any incident that a police officer attends. </w:t>
      </w:r>
    </w:p>
    <w:p w14:paraId="71B97EEE" w14:textId="77777777" w:rsidR="001C3D1F" w:rsidRDefault="001C3D1F" w:rsidP="001C3D1F">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74476A84" w14:textId="4B4364A2" w:rsidR="001C3D1F" w:rsidRDefault="001C3D1F" w:rsidP="001C3D1F">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 xml:space="preserve">I will first divulge into the decisions of police officers. </w:t>
      </w:r>
      <w:r>
        <w:rPr>
          <w:rFonts w:ascii="Arial" w:eastAsia="Times New Roman" w:hAnsi="Arial" w:cs="Arial"/>
          <w:lang w:eastAsia="en-GB"/>
        </w:rPr>
        <w:t>First,</w:t>
      </w:r>
      <w:r>
        <w:rPr>
          <w:rFonts w:ascii="Arial" w:eastAsia="Times New Roman" w:hAnsi="Arial" w:cs="Arial"/>
          <w:lang w:eastAsia="en-GB"/>
        </w:rPr>
        <w:t xml:space="preserve"> we must understand the meaning of decisions. The oxford dictionary states that the definition of a decision is, </w:t>
      </w:r>
      <w:r w:rsidRPr="00D22FC4">
        <w:rPr>
          <w:rFonts w:ascii="Arial" w:eastAsia="Times New Roman" w:hAnsi="Arial" w:cs="Arial"/>
          <w:lang w:eastAsia="en-GB"/>
        </w:rPr>
        <w:t>“</w:t>
      </w:r>
      <w:r w:rsidRPr="00D22FC4">
        <w:rPr>
          <w:rFonts w:ascii="Arial" w:hAnsi="Arial" w:cs="Arial"/>
          <w:i/>
          <w:iCs/>
        </w:rPr>
        <w:t>a </w:t>
      </w:r>
      <w:hyperlink r:id="rId7" w:tooltip="choice" w:history="1">
        <w:r w:rsidRPr="00D22FC4">
          <w:rPr>
            <w:rStyle w:val="Hyperlink"/>
            <w:rFonts w:ascii="Arial" w:hAnsi="Arial" w:cs="Arial"/>
            <w:i/>
            <w:iCs/>
          </w:rPr>
          <w:t>choice</w:t>
        </w:r>
      </w:hyperlink>
      <w:r w:rsidRPr="00D22FC4">
        <w:rPr>
          <w:rFonts w:ascii="Arial" w:hAnsi="Arial" w:cs="Arial"/>
          <w:i/>
          <w:iCs/>
        </w:rPr>
        <w:t> that you make about something after </w:t>
      </w:r>
      <w:hyperlink r:id="rId8" w:tooltip="thinking" w:history="1">
        <w:r w:rsidRPr="00D22FC4">
          <w:rPr>
            <w:rStyle w:val="Hyperlink"/>
            <w:rFonts w:ascii="Arial" w:hAnsi="Arial" w:cs="Arial"/>
            <w:i/>
            <w:iCs/>
          </w:rPr>
          <w:t>thinking</w:t>
        </w:r>
      </w:hyperlink>
      <w:r w:rsidRPr="00D22FC4">
        <w:rPr>
          <w:rFonts w:ascii="Arial" w:hAnsi="Arial" w:cs="Arial"/>
          <w:i/>
          <w:iCs/>
        </w:rPr>
        <w:t> about several </w:t>
      </w:r>
      <w:hyperlink r:id="rId9" w:tooltip="possibilities" w:history="1">
        <w:r w:rsidRPr="00D22FC4">
          <w:rPr>
            <w:rStyle w:val="Hyperlink"/>
            <w:rFonts w:ascii="Arial" w:hAnsi="Arial" w:cs="Arial"/>
            <w:i/>
            <w:iCs/>
          </w:rPr>
          <w:t>possibilities</w:t>
        </w:r>
      </w:hyperlink>
      <w:r>
        <w:rPr>
          <w:rFonts w:ascii="Arial" w:hAnsi="Arial" w:cs="Arial"/>
          <w:i/>
          <w:iCs/>
        </w:rPr>
        <w:t>.</w:t>
      </w:r>
      <w:r w:rsidRPr="00D22FC4">
        <w:rPr>
          <w:rFonts w:ascii="Arial" w:hAnsi="Arial" w:cs="Arial"/>
          <w:i/>
          <w:iCs/>
        </w:rPr>
        <w:t xml:space="preserve">” </w:t>
      </w:r>
      <w:r>
        <w:rPr>
          <w:rFonts w:ascii="Open Sans" w:hAnsi="Open Sans" w:cs="Open Sans"/>
          <w:color w:val="000000"/>
          <w:sz w:val="20"/>
          <w:szCs w:val="20"/>
          <w:shd w:val="clear" w:color="auto" w:fill="FFFFFF"/>
        </w:rPr>
        <w:t>(decision, 2022)</w:t>
      </w:r>
    </w:p>
    <w:p w14:paraId="72CE461B" w14:textId="77777777" w:rsidR="001C3D1F" w:rsidRDefault="001C3D1F" w:rsidP="001C3D1F">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6E647942" w14:textId="29350AE3" w:rsidR="001C3D1F" w:rsidRDefault="001C3D1F" w:rsidP="001C3D1F">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Upon reading this definition I can see that decisions are made every day by any person. All people make decisions from what to wear, what to eat what route to take to a destination. Any person who works in any of the emergency services decisions are amplified. This is because of the amount of people they will interact with on a routine shift. Their decisions will often have a detrimental effect on people</w:t>
      </w:r>
      <w:r>
        <w:rPr>
          <w:rFonts w:ascii="Arial" w:eastAsia="Times New Roman" w:hAnsi="Arial" w:cs="Arial"/>
          <w:lang w:eastAsia="en-GB"/>
        </w:rPr>
        <w:t>’</w:t>
      </w:r>
      <w:r>
        <w:rPr>
          <w:rFonts w:ascii="Arial" w:eastAsia="Times New Roman" w:hAnsi="Arial" w:cs="Arial"/>
          <w:lang w:eastAsia="en-GB"/>
        </w:rPr>
        <w:t>s lives which is why it is imperative to get the decisions right. I will no explore decision making by police officers in more depth.</w:t>
      </w:r>
    </w:p>
    <w:p w14:paraId="1F8CD822" w14:textId="77777777" w:rsidR="001C3D1F" w:rsidRDefault="001C3D1F" w:rsidP="001C3D1F">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794C4D44" w14:textId="77777777" w:rsidR="001C3D1F" w:rsidRDefault="001C3D1F" w:rsidP="001C3D1F">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Upon making decisions officers must be able to understand accountability. Accountability is taking responsibility for something. This means police officers must take responsibility for any decision made. Therefore, it is important officers make the right decision. Police officers are only humans and thus make wrong decisions from time to time however by reviewing what their work and decisions then they are less likely to make the same mistake a second time.</w:t>
      </w:r>
    </w:p>
    <w:p w14:paraId="7F3D1D64" w14:textId="77777777" w:rsidR="001C3D1F" w:rsidRDefault="001C3D1F" w:rsidP="001C3D1F">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669D708C" w14:textId="679E9314" w:rsidR="001C3D1F" w:rsidRDefault="001C3D1F" w:rsidP="001C3D1F">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 xml:space="preserve">Police officers are required to make many precarious decisions on a day-to-day basis. Therefore, some decisions are going to have to be risk adverse. This is because their one decision could have a wider impact on an individual, a community or the police force itself. It is often that police officers advise a member of the public a certain approach prior to knowing the full circumstances or information provided to them. This again is a split decision made which can have a big impact on the police. This has a damning effect on not only the local police force but nationally, whereby that person has a negative view on the service the police can deliver. A recent example of this is whereby a serving metropolitan police officer kidnapped and murdered Sarah Everard. This </w:t>
      </w:r>
      <w:r>
        <w:rPr>
          <w:rFonts w:ascii="Arial" w:eastAsia="Times New Roman" w:hAnsi="Arial" w:cs="Arial"/>
          <w:lang w:eastAsia="en-GB"/>
        </w:rPr>
        <w:t>led</w:t>
      </w:r>
      <w:r>
        <w:rPr>
          <w:rFonts w:ascii="Arial" w:eastAsia="Times New Roman" w:hAnsi="Arial" w:cs="Arial"/>
          <w:lang w:eastAsia="en-GB"/>
        </w:rPr>
        <w:t xml:space="preserve"> to vigils being held in memory of Sarah however these quickly turned to violence towards police officers. This was not only happening in London but across the whole of the UK and police officers were all branded “the same.” </w:t>
      </w:r>
    </w:p>
    <w:p w14:paraId="40F3A85D" w14:textId="77777777" w:rsidR="001C3D1F" w:rsidRDefault="001C3D1F" w:rsidP="001C3D1F">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5E8EDB23" w14:textId="77777777" w:rsidR="001C3D1F" w:rsidRDefault="001C3D1F" w:rsidP="001C3D1F">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 xml:space="preserve">When an officer makes a decision, they are advised to use the National Decision Model (NDM). The NDM is made up of several different areas to consider prior to making that </w:t>
      </w:r>
      <w:r>
        <w:rPr>
          <w:rFonts w:ascii="Arial" w:eastAsia="Times New Roman" w:hAnsi="Arial" w:cs="Arial"/>
          <w:lang w:eastAsia="en-GB"/>
        </w:rPr>
        <w:lastRenderedPageBreak/>
        <w:t xml:space="preserve">decision. Once all steps have been completed the officer is able to make a decision on the information they have obtained. </w:t>
      </w:r>
    </w:p>
    <w:p w14:paraId="2979C860" w14:textId="77777777" w:rsidR="001C3D1F" w:rsidRDefault="001C3D1F" w:rsidP="001C3D1F">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4008CB9D" w14:textId="77777777" w:rsidR="001C3D1F" w:rsidRDefault="001C3D1F" w:rsidP="001C3D1F">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On occasions an officer will not have time to think about certain information prior to making a decision and this decision will be one made in a matter of seconds. These decisions often vary between police officers. The way a police officer will come to a decision will vary on their past experiences and their own circumstances. What one police officer decides may not be the same as another. Some of these decisions could be vital to a police investigation. For example, if a victim can relate to a police officer because they have a mutual experience then this may allow the victim to speak more freely and give up more information.</w:t>
      </w:r>
      <w:r w:rsidRPr="00DF437D">
        <w:rPr>
          <w:rFonts w:ascii="Arial" w:eastAsia="Times New Roman" w:hAnsi="Arial" w:cs="Arial"/>
          <w:lang w:eastAsia="en-GB"/>
        </w:rPr>
        <w:t xml:space="preserve"> </w:t>
      </w:r>
    </w:p>
    <w:p w14:paraId="2C781D7A" w14:textId="77777777" w:rsidR="001C3D1F" w:rsidRPr="00DF437D" w:rsidRDefault="001C3D1F" w:rsidP="001C3D1F">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170FAA30" w14:textId="77777777" w:rsidR="001C3D1F" w:rsidRDefault="001C3D1F" w:rsidP="001C3D1F">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 xml:space="preserve">One aide that officers have to help make a decision is the acronym THRIVE. This stands for Threat, Harm, Risk, Investigation, Vulnerability and Engagement. In a scenario if you determine what threat there is, what harm there is and what risk there is, then you can determine what level of action is required. If there is a vulnerability to someone or something, then the level of action would be greater. Investigation is what is needed to investigate the incident and engagement is if there is any community engagement required. This is a useful tool and is used during every call within the Public Service Centre where they determine the grading of the calls. It should then be used by all police officers when attending calls alongside the NDM. If attending an incident something can change dynamically. By using the NDM and THRIVE alongside each other this can assist officers in what can be done to bring the incident to a peaceful and positive conclusion. </w:t>
      </w:r>
    </w:p>
    <w:p w14:paraId="4F00B73F" w14:textId="77777777" w:rsidR="001C3D1F" w:rsidRDefault="001C3D1F" w:rsidP="001C3D1F">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6982D47C" w14:textId="648A8A36" w:rsidR="001C3D1F" w:rsidRDefault="001C3D1F" w:rsidP="001C3D1F">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 xml:space="preserve">Reviewing the above </w:t>
      </w:r>
      <w:r>
        <w:rPr>
          <w:rFonts w:ascii="Arial" w:eastAsia="Times New Roman" w:hAnsi="Arial" w:cs="Arial"/>
          <w:lang w:eastAsia="en-GB"/>
        </w:rPr>
        <w:t>points,</w:t>
      </w:r>
      <w:r>
        <w:rPr>
          <w:rFonts w:ascii="Arial" w:eastAsia="Times New Roman" w:hAnsi="Arial" w:cs="Arial"/>
          <w:lang w:eastAsia="en-GB"/>
        </w:rPr>
        <w:t xml:space="preserve"> I have made I can see that making decisions is a fact of life however the wrong decisions can be made. Police officers are at risk of making more wrong decisions than most due to often making decisions without knowing the full facts. This can have a huge </w:t>
      </w:r>
      <w:r>
        <w:rPr>
          <w:rFonts w:ascii="Arial" w:eastAsia="Times New Roman" w:hAnsi="Arial" w:cs="Arial"/>
          <w:lang w:eastAsia="en-GB"/>
        </w:rPr>
        <w:t>effect</w:t>
      </w:r>
      <w:r>
        <w:rPr>
          <w:rFonts w:ascii="Arial" w:eastAsia="Times New Roman" w:hAnsi="Arial" w:cs="Arial"/>
          <w:lang w:eastAsia="en-GB"/>
        </w:rPr>
        <w:t xml:space="preserve"> on others. This is why police officers must make the best decisions they can.</w:t>
      </w:r>
    </w:p>
    <w:p w14:paraId="5B1E88C3" w14:textId="77777777" w:rsidR="001C3D1F" w:rsidRDefault="001C3D1F" w:rsidP="001C3D1F">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3D719A60" w14:textId="77777777" w:rsidR="001C3D1F" w:rsidRPr="00DF437D" w:rsidRDefault="001C3D1F" w:rsidP="001C3D1F">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 xml:space="preserve">There are several aides to assist police officers to make the right decision. These include the NDM and THRIVE. The NDM helps officers make a decision and also explain why they made a decision. THRIVE helps an officer dynamically risk assess an incident and come up with a solution. </w:t>
      </w:r>
    </w:p>
    <w:p w14:paraId="4A3C202D" w14:textId="77777777" w:rsidR="001C3D1F" w:rsidRDefault="001C3D1F" w:rsidP="001C3D1F">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71F1EF35" w14:textId="46C1BD63" w:rsidR="001C3D1F" w:rsidRDefault="001C3D1F" w:rsidP="001C3D1F">
      <w:pPr>
        <w:rPr>
          <w:rFonts w:ascii="Arial" w:eastAsia="Times New Roman" w:hAnsi="Arial" w:cs="Arial"/>
          <w:lang w:eastAsia="en-GB"/>
        </w:rPr>
      </w:pPr>
      <w:r>
        <w:rPr>
          <w:rFonts w:ascii="Arial" w:eastAsia="Times New Roman" w:hAnsi="Arial" w:cs="Arial"/>
          <w:lang w:eastAsia="en-GB"/>
        </w:rPr>
        <w:t>All decisions made by police officers will produce a certain risk on members of the public or the police force itself. If police officers record all their decision making to which they can refer back to at a later date if required, then they will be able to explain their thought process. If a police officer makes a decision, they must stay in line with the code of ethics and the policing principles as this is at the heart of all policing.</w:t>
      </w:r>
    </w:p>
    <w:p w14:paraId="118B4E78" w14:textId="284DFA5B" w:rsidR="001C3D1F" w:rsidRDefault="001C3D1F" w:rsidP="001C3D1F">
      <w:pPr>
        <w:rPr>
          <w:rFonts w:ascii="Arial" w:eastAsia="Times New Roman" w:hAnsi="Arial" w:cs="Arial"/>
          <w:lang w:eastAsia="en-GB"/>
        </w:rPr>
      </w:pPr>
    </w:p>
    <w:p w14:paraId="137862A1" w14:textId="3E4D487A" w:rsidR="001C3D1F" w:rsidRDefault="001C3D1F" w:rsidP="001C3D1F">
      <w:pPr>
        <w:overflowPunct w:val="0"/>
        <w:autoSpaceDE w:val="0"/>
        <w:autoSpaceDN w:val="0"/>
        <w:adjustRightInd w:val="0"/>
        <w:spacing w:before="240" w:after="0" w:line="240" w:lineRule="auto"/>
        <w:textAlignment w:val="baseline"/>
        <w:rPr>
          <w:rFonts w:ascii="Arial" w:eastAsia="Times New Roman" w:hAnsi="Arial" w:cs="Arial"/>
          <w:sz w:val="28"/>
          <w:szCs w:val="28"/>
          <w:lang w:eastAsia="en-GB"/>
        </w:rPr>
      </w:pPr>
      <w:r>
        <w:rPr>
          <w:rFonts w:ascii="Arial" w:eastAsia="Times New Roman" w:hAnsi="Arial" w:cs="Arial"/>
          <w:sz w:val="28"/>
          <w:szCs w:val="28"/>
          <w:lang w:eastAsia="en-GB"/>
        </w:rPr>
        <w:t>Word count – 101</w:t>
      </w:r>
      <w:r>
        <w:rPr>
          <w:rFonts w:ascii="Arial" w:eastAsia="Times New Roman" w:hAnsi="Arial" w:cs="Arial"/>
          <w:sz w:val="28"/>
          <w:szCs w:val="28"/>
          <w:lang w:eastAsia="en-GB"/>
        </w:rPr>
        <w:t>8</w:t>
      </w:r>
      <w:r>
        <w:rPr>
          <w:rFonts w:ascii="Arial" w:eastAsia="Times New Roman" w:hAnsi="Arial" w:cs="Arial"/>
          <w:sz w:val="28"/>
          <w:szCs w:val="28"/>
          <w:lang w:eastAsia="en-GB"/>
        </w:rPr>
        <w:t xml:space="preserve"> words</w:t>
      </w:r>
    </w:p>
    <w:p w14:paraId="528A47B4" w14:textId="0C6C7F0D" w:rsidR="001C3D1F" w:rsidRDefault="001C3D1F" w:rsidP="001C3D1F"/>
    <w:p w14:paraId="3952D0EB" w14:textId="39258DE1" w:rsidR="001C3D1F" w:rsidRDefault="001C3D1F" w:rsidP="001C3D1F"/>
    <w:p w14:paraId="70C0C7A7" w14:textId="31452B36" w:rsidR="001C3D1F" w:rsidRDefault="001C3D1F" w:rsidP="001C3D1F">
      <w:r>
        <w:lastRenderedPageBreak/>
        <w:t>Essay 3:</w:t>
      </w:r>
    </w:p>
    <w:p w14:paraId="45979447" w14:textId="63204394" w:rsidR="001C3D1F" w:rsidRDefault="001C3D1F" w:rsidP="001C3D1F"/>
    <w:p w14:paraId="2A8D5B65" w14:textId="77777777" w:rsidR="001C3D1F" w:rsidRDefault="001C3D1F" w:rsidP="001C3D1F">
      <w:pPr>
        <w:rPr>
          <w:rFonts w:ascii="Arial" w:eastAsia="Times New Roman" w:hAnsi="Arial" w:cs="Arial"/>
          <w:lang w:eastAsia="en-GB"/>
        </w:rPr>
      </w:pPr>
      <w:r>
        <w:rPr>
          <w:rFonts w:ascii="Arial" w:eastAsia="Times New Roman" w:hAnsi="Arial" w:cs="Arial"/>
          <w:lang w:eastAsia="en-GB"/>
        </w:rPr>
        <w:t xml:space="preserve">In this essay I will discuss what organisational justice is. I will delve into the impact it has on the police force and its employees, and how this could impact the views on the members of public. </w:t>
      </w:r>
    </w:p>
    <w:p w14:paraId="0BF80D42" w14:textId="77777777" w:rsidR="001C3D1F" w:rsidRDefault="001C3D1F" w:rsidP="001C3D1F">
      <w:pPr>
        <w:rPr>
          <w:rFonts w:ascii="Arial" w:eastAsia="Times New Roman" w:hAnsi="Arial" w:cs="Arial"/>
          <w:lang w:eastAsia="en-GB"/>
        </w:rPr>
      </w:pPr>
    </w:p>
    <w:p w14:paraId="46214F1B" w14:textId="77777777" w:rsidR="001C3D1F" w:rsidRPr="001B4F0C" w:rsidRDefault="001C3D1F" w:rsidP="001C3D1F">
      <w:pPr>
        <w:rPr>
          <w:rFonts w:ascii="Arial" w:hAnsi="Arial" w:cs="Arial"/>
          <w:color w:val="232323"/>
          <w:shd w:val="clear" w:color="auto" w:fill="FFFFFF"/>
        </w:rPr>
      </w:pPr>
      <w:r>
        <w:rPr>
          <w:rFonts w:ascii="Arial" w:eastAsia="Times New Roman" w:hAnsi="Arial" w:cs="Arial"/>
          <w:lang w:eastAsia="en-GB"/>
        </w:rPr>
        <w:t xml:space="preserve">Organisational justice was first noted by Greenberg in 1987. Greenberg found that </w:t>
      </w:r>
      <w:r w:rsidRPr="001B4F0C">
        <w:rPr>
          <w:rFonts w:ascii="Arial" w:eastAsia="Times New Roman" w:hAnsi="Arial" w:cs="Arial"/>
          <w:i/>
          <w:iCs/>
          <w:sz w:val="20"/>
          <w:szCs w:val="20"/>
          <w:lang w:eastAsia="en-GB"/>
        </w:rPr>
        <w:t>“</w:t>
      </w:r>
      <w:r w:rsidRPr="001B4F0C">
        <w:rPr>
          <w:rFonts w:ascii="Arial" w:hAnsi="Arial" w:cs="Arial"/>
          <w:i/>
          <w:iCs/>
          <w:color w:val="232323"/>
          <w:sz w:val="20"/>
          <w:szCs w:val="20"/>
          <w:shd w:val="clear" w:color="auto" w:fill="FFFFFF"/>
        </w:rPr>
        <w:t>The term is closely connected to the concept of fairness; employees are sensitive to decisions made on a day-to-day basis by their employers, both on the small and large scale, and will judge these decisions as unfair or fair.” (HRZone,2022).</w:t>
      </w:r>
    </w:p>
    <w:p w14:paraId="06E48625" w14:textId="77777777" w:rsidR="001C3D1F" w:rsidRDefault="001C3D1F" w:rsidP="001C3D1F">
      <w:pPr>
        <w:rPr>
          <w:rFonts w:ascii="Arial" w:eastAsia="Times New Roman" w:hAnsi="Arial" w:cs="Arial"/>
          <w:lang w:eastAsia="en-GB"/>
        </w:rPr>
      </w:pPr>
    </w:p>
    <w:p w14:paraId="07FAE9EC" w14:textId="77777777" w:rsidR="001C3D1F" w:rsidRDefault="001C3D1F" w:rsidP="001C3D1F">
      <w:pPr>
        <w:rPr>
          <w:rFonts w:ascii="Arial" w:eastAsia="Times New Roman" w:hAnsi="Arial" w:cs="Arial"/>
          <w:lang w:eastAsia="en-GB"/>
        </w:rPr>
      </w:pPr>
      <w:r>
        <w:rPr>
          <w:rFonts w:ascii="Arial" w:eastAsia="Times New Roman" w:hAnsi="Arial" w:cs="Arial"/>
          <w:lang w:eastAsia="en-GB"/>
        </w:rPr>
        <w:t>Organisational justice is what the employee’s perception of fairness and how they are treated in the workplace. It also refers to how employees feel the organisation is dealing with the many factors it faces. In a policing reference, this could be how police officers or staff feel about how the police force have reacted to an incident. Another example is how police employees feel how the police force has treated a member of staff who has been disciplined for misconduct. Both these scenarios could have widespread media coverage which could impact the public view on the individual police force. This could also impact on how the public view police as a whole due to being guilty by association of the police.</w:t>
      </w:r>
    </w:p>
    <w:p w14:paraId="3FECCA37" w14:textId="77777777" w:rsidR="001C3D1F" w:rsidRDefault="001C3D1F" w:rsidP="001C3D1F">
      <w:pPr>
        <w:rPr>
          <w:rFonts w:ascii="Arial" w:eastAsia="Times New Roman" w:hAnsi="Arial" w:cs="Arial"/>
          <w:lang w:eastAsia="en-GB"/>
        </w:rPr>
      </w:pPr>
    </w:p>
    <w:p w14:paraId="7A1684C1" w14:textId="77777777" w:rsidR="001C3D1F" w:rsidRDefault="001C3D1F" w:rsidP="001C3D1F">
      <w:pPr>
        <w:rPr>
          <w:rFonts w:ascii="Arial" w:eastAsia="Times New Roman" w:hAnsi="Arial" w:cs="Arial"/>
          <w:lang w:eastAsia="en-GB"/>
        </w:rPr>
      </w:pPr>
      <w:r>
        <w:rPr>
          <w:rFonts w:ascii="Arial" w:eastAsia="Times New Roman" w:hAnsi="Arial" w:cs="Arial"/>
          <w:lang w:eastAsia="en-GB"/>
        </w:rPr>
        <w:t>Many studies have been conducted on organisational justice which have determined that there are two types. They are Distributive justice and Procedural justice. I will now discuss both with references made to policing.</w:t>
      </w:r>
    </w:p>
    <w:p w14:paraId="4CEFEC14" w14:textId="77777777" w:rsidR="001C3D1F" w:rsidRDefault="001C3D1F" w:rsidP="001C3D1F">
      <w:pPr>
        <w:rPr>
          <w:rFonts w:ascii="Arial" w:eastAsia="Times New Roman" w:hAnsi="Arial" w:cs="Arial"/>
          <w:lang w:eastAsia="en-GB"/>
        </w:rPr>
      </w:pPr>
    </w:p>
    <w:p w14:paraId="2B40A0CC" w14:textId="77777777" w:rsidR="001C3D1F" w:rsidRDefault="001C3D1F" w:rsidP="001C3D1F">
      <w:pPr>
        <w:rPr>
          <w:rFonts w:ascii="Arial" w:eastAsia="Times New Roman" w:hAnsi="Arial" w:cs="Arial"/>
          <w:lang w:eastAsia="en-GB"/>
        </w:rPr>
      </w:pPr>
      <w:r>
        <w:rPr>
          <w:rFonts w:ascii="Arial" w:eastAsia="Times New Roman" w:hAnsi="Arial" w:cs="Arial"/>
          <w:lang w:eastAsia="en-GB"/>
        </w:rPr>
        <w:t xml:space="preserve">Distributive justice is how employees of a police force feel that their workloads and resources (i.e., staffing numbers and equipment) reflects onto their rewards such as pay scales and recognition of good work. If workloads are allocated to officers unfairly then one police officer will feel unfairly treated. This can have an impact of the police officer’s health and mental health. They could get run down and feel more stressed. This could have a detrimental effect on the police force. The employee who is feeling unfairly treated may not perform to their best due to feeling stressed and under pressure. This could impact police investigations and have a fall out with victims and other members of the public. </w:t>
      </w:r>
    </w:p>
    <w:p w14:paraId="69656A4E" w14:textId="77777777" w:rsidR="001C3D1F" w:rsidRDefault="001C3D1F" w:rsidP="001C3D1F">
      <w:pPr>
        <w:rPr>
          <w:rFonts w:ascii="Arial" w:eastAsia="Times New Roman" w:hAnsi="Arial" w:cs="Arial"/>
          <w:lang w:eastAsia="en-GB"/>
        </w:rPr>
      </w:pPr>
    </w:p>
    <w:p w14:paraId="72AC1504" w14:textId="77777777" w:rsidR="001C3D1F" w:rsidRPr="0094754D" w:rsidRDefault="001C3D1F" w:rsidP="001C3D1F">
      <w:pPr>
        <w:rPr>
          <w:rFonts w:ascii="Arial" w:eastAsia="Times New Roman" w:hAnsi="Arial" w:cs="Arial"/>
          <w:lang w:eastAsia="en-GB"/>
        </w:rPr>
      </w:pPr>
      <w:r>
        <w:rPr>
          <w:rFonts w:ascii="Arial" w:eastAsia="Times New Roman" w:hAnsi="Arial" w:cs="Arial"/>
          <w:lang w:eastAsia="en-GB"/>
        </w:rPr>
        <w:t xml:space="preserve">In recent years police forces in England and Wales have noticed that employees are feeling more stressed with their workloads. This is due to several annual anonymous surveys asking for employee’s thoughts and feelings on how they are being treated. This has enabled the police forces to inaugurate ways to ensure their staff have ways to cope with stress.  In a report conducted </w:t>
      </w:r>
      <w:r w:rsidRPr="0094754D">
        <w:rPr>
          <w:rFonts w:ascii="Arial" w:eastAsia="Times New Roman" w:hAnsi="Arial" w:cs="Arial"/>
          <w:i/>
          <w:iCs/>
          <w:sz w:val="20"/>
          <w:szCs w:val="20"/>
          <w:lang w:eastAsia="en-GB"/>
        </w:rPr>
        <w:t>(</w:t>
      </w:r>
      <w:r>
        <w:rPr>
          <w:rFonts w:ascii="Arial" w:eastAsia="Times New Roman" w:hAnsi="Arial" w:cs="Arial"/>
          <w:i/>
          <w:iCs/>
          <w:sz w:val="20"/>
          <w:szCs w:val="20"/>
          <w:lang w:eastAsia="en-GB"/>
        </w:rPr>
        <w:t>Hartley</w:t>
      </w:r>
      <w:r w:rsidRPr="0094754D">
        <w:rPr>
          <w:rFonts w:ascii="Arial" w:eastAsia="Times New Roman" w:hAnsi="Arial" w:cs="Arial"/>
          <w:i/>
          <w:iCs/>
          <w:sz w:val="20"/>
          <w:szCs w:val="20"/>
          <w:lang w:eastAsia="en-GB"/>
        </w:rPr>
        <w:t>,</w:t>
      </w:r>
      <w:r>
        <w:rPr>
          <w:rFonts w:ascii="Arial" w:eastAsia="Times New Roman" w:hAnsi="Arial" w:cs="Arial"/>
          <w:i/>
          <w:iCs/>
          <w:sz w:val="20"/>
          <w:szCs w:val="20"/>
          <w:lang w:eastAsia="en-GB"/>
        </w:rPr>
        <w:t xml:space="preserve"> </w:t>
      </w:r>
      <w:r w:rsidRPr="0094754D">
        <w:rPr>
          <w:rFonts w:ascii="Arial" w:eastAsia="Times New Roman" w:hAnsi="Arial" w:cs="Arial"/>
          <w:i/>
          <w:iCs/>
          <w:sz w:val="20"/>
          <w:szCs w:val="20"/>
          <w:lang w:eastAsia="en-GB"/>
        </w:rPr>
        <w:t>2019)</w:t>
      </w:r>
      <w:r>
        <w:rPr>
          <w:rFonts w:ascii="Arial" w:eastAsia="Times New Roman" w:hAnsi="Arial" w:cs="Arial"/>
          <w:lang w:eastAsia="en-GB"/>
        </w:rPr>
        <w:t xml:space="preserve"> they state </w:t>
      </w:r>
      <w:r w:rsidRPr="0094754D">
        <w:rPr>
          <w:rFonts w:ascii="Arial" w:eastAsia="Times New Roman" w:hAnsi="Arial" w:cs="Arial"/>
          <w:i/>
          <w:iCs/>
          <w:sz w:val="20"/>
          <w:szCs w:val="20"/>
          <w:lang w:eastAsia="en-GB"/>
        </w:rPr>
        <w:t>“</w:t>
      </w:r>
      <w:r w:rsidRPr="0094754D">
        <w:rPr>
          <w:rFonts w:ascii="Arial" w:hAnsi="Arial" w:cs="Arial"/>
          <w:i/>
          <w:iCs/>
          <w:color w:val="22252F"/>
          <w:spacing w:val="3"/>
          <w:sz w:val="20"/>
          <w:szCs w:val="20"/>
          <w:shd w:val="clear" w:color="auto" w:fill="FFFFFF"/>
        </w:rPr>
        <w:t>27,000 days were lost in one year in Wales due to stress and psychological illness.”</w:t>
      </w:r>
      <w:r>
        <w:rPr>
          <w:rFonts w:ascii="Arial" w:hAnsi="Arial" w:cs="Arial"/>
          <w:i/>
          <w:iCs/>
          <w:color w:val="22252F"/>
          <w:spacing w:val="3"/>
          <w:sz w:val="20"/>
          <w:szCs w:val="20"/>
          <w:shd w:val="clear" w:color="auto" w:fill="FFFFFF"/>
        </w:rPr>
        <w:t xml:space="preserve"> </w:t>
      </w:r>
      <w:r>
        <w:rPr>
          <w:rFonts w:ascii="Arial" w:hAnsi="Arial" w:cs="Arial"/>
          <w:color w:val="22252F"/>
          <w:spacing w:val="3"/>
          <w:shd w:val="clear" w:color="auto" w:fill="FFFFFF"/>
        </w:rPr>
        <w:t>This is 74 police officers who are unable to work each day due to stress. The report goes on to state that the number of days police officers lost due to stress has been increasing over several years prior to the report and are expected to rise over the next few years. This shows that although police forces have put coping mechanisms in place to assist employees in dealing with stress there is still a lot more needed to be done to counteract this rise.</w:t>
      </w:r>
    </w:p>
    <w:p w14:paraId="4EAF1CC2" w14:textId="77777777" w:rsidR="001C3D1F" w:rsidRDefault="001C3D1F" w:rsidP="001C3D1F">
      <w:pPr>
        <w:rPr>
          <w:rFonts w:ascii="Arial" w:eastAsia="Times New Roman" w:hAnsi="Arial" w:cs="Arial"/>
          <w:lang w:eastAsia="en-GB"/>
        </w:rPr>
      </w:pPr>
    </w:p>
    <w:p w14:paraId="2EEF244E" w14:textId="77777777" w:rsidR="001C3D1F" w:rsidRDefault="001C3D1F" w:rsidP="001C3D1F">
      <w:pPr>
        <w:rPr>
          <w:rFonts w:ascii="Arial" w:eastAsia="Times New Roman" w:hAnsi="Arial" w:cs="Arial"/>
          <w:lang w:eastAsia="en-GB"/>
        </w:rPr>
      </w:pPr>
      <w:r>
        <w:rPr>
          <w:rFonts w:ascii="Arial" w:eastAsia="Times New Roman" w:hAnsi="Arial" w:cs="Arial"/>
          <w:lang w:eastAsia="en-GB"/>
        </w:rPr>
        <w:t>Procedural justice is how employees feel decisions are made by the organisation. These decisions should be seen as fair, consistent, and communicated well between senior management to employees. For example, if a decision was made by senior management to change a process, then it should be communicated well to police officers giving their explanation why this decision was made. If this is not communicated well then police officers may not feel valuated and feel like their opinions do not matter.</w:t>
      </w:r>
    </w:p>
    <w:p w14:paraId="27509868" w14:textId="77777777" w:rsidR="001C3D1F" w:rsidRDefault="001C3D1F" w:rsidP="001C3D1F">
      <w:pPr>
        <w:rPr>
          <w:rFonts w:ascii="Arial" w:eastAsia="Times New Roman" w:hAnsi="Arial" w:cs="Arial"/>
          <w:lang w:eastAsia="en-GB"/>
        </w:rPr>
      </w:pPr>
    </w:p>
    <w:p w14:paraId="59F39FFA" w14:textId="77777777" w:rsidR="001C3D1F" w:rsidRDefault="001C3D1F" w:rsidP="001C3D1F">
      <w:pPr>
        <w:rPr>
          <w:rFonts w:ascii="Open Sans" w:hAnsi="Open Sans" w:cs="Open Sans"/>
          <w:i/>
          <w:iCs/>
          <w:color w:val="000000"/>
          <w:sz w:val="20"/>
          <w:szCs w:val="20"/>
          <w:shd w:val="clear" w:color="auto" w:fill="FFFFFF"/>
        </w:rPr>
      </w:pPr>
      <w:r w:rsidRPr="000C5DCC">
        <w:rPr>
          <w:i/>
          <w:iCs/>
        </w:rPr>
        <w:t xml:space="preserve">“In short, distributive justice taps into ideas about ‘how much’ employees think they give or receive relative to other people, while procedural justice refers more to ‘how well’ they feel treated in the organisation. Across a wide range of non-policing contexts, previous research has generally found that procedural justice has more of positive impact on attitudes and behaviours at work than distributive justice.” </w:t>
      </w:r>
      <w:r w:rsidRPr="000C5DCC">
        <w:rPr>
          <w:rFonts w:ascii="Open Sans" w:hAnsi="Open Sans" w:cs="Open Sans"/>
          <w:i/>
          <w:iCs/>
          <w:color w:val="000000"/>
          <w:sz w:val="20"/>
          <w:szCs w:val="20"/>
          <w:shd w:val="clear" w:color="auto" w:fill="FFFFFF"/>
        </w:rPr>
        <w:t>(Quinton, 2015)</w:t>
      </w:r>
      <w:r>
        <w:rPr>
          <w:rFonts w:ascii="Open Sans" w:hAnsi="Open Sans" w:cs="Open Sans"/>
          <w:i/>
          <w:iCs/>
          <w:color w:val="000000"/>
          <w:sz w:val="20"/>
          <w:szCs w:val="20"/>
          <w:shd w:val="clear" w:color="auto" w:fill="FFFFFF"/>
        </w:rPr>
        <w:t>.</w:t>
      </w:r>
    </w:p>
    <w:p w14:paraId="724D1D9F" w14:textId="77777777" w:rsidR="001C3D1F" w:rsidRDefault="001C3D1F" w:rsidP="001C3D1F">
      <w:pPr>
        <w:rPr>
          <w:rFonts w:ascii="Open Sans" w:hAnsi="Open Sans" w:cs="Open Sans"/>
          <w:i/>
          <w:iCs/>
          <w:color w:val="000000"/>
          <w:sz w:val="20"/>
          <w:szCs w:val="20"/>
          <w:shd w:val="clear" w:color="auto" w:fill="FFFFFF"/>
        </w:rPr>
      </w:pPr>
    </w:p>
    <w:p w14:paraId="13765ADE" w14:textId="77777777" w:rsidR="001C3D1F" w:rsidRDefault="001C3D1F" w:rsidP="001C3D1F">
      <w:pPr>
        <w:rPr>
          <w:rFonts w:ascii="Arial" w:hAnsi="Arial" w:cs="Arial"/>
          <w:color w:val="000000"/>
          <w:shd w:val="clear" w:color="auto" w:fill="FFFFFF"/>
        </w:rPr>
      </w:pPr>
      <w:r>
        <w:rPr>
          <w:rFonts w:ascii="Arial" w:hAnsi="Arial" w:cs="Arial"/>
          <w:color w:val="000000"/>
          <w:shd w:val="clear" w:color="auto" w:fill="FFFFFF"/>
        </w:rPr>
        <w:t xml:space="preserve">The effect of organisational justice has impacts all throughout policing. For example, if a police officer is looking for promotion, they must be treated fairly in line with other police officers applying for that same role. They must all be informed of the process at the start and all informed at the time if they have been successful or not. If the police force is seen to not treat their staff fairly this could impact the public. Members of the public could think that if the police are seen to mistreat their employees, then why can’t they? This could see a rise in crime and have a negative effect on the views of the police force. </w:t>
      </w:r>
    </w:p>
    <w:p w14:paraId="3E88C519" w14:textId="77777777" w:rsidR="001C3D1F" w:rsidRDefault="001C3D1F" w:rsidP="001C3D1F">
      <w:pPr>
        <w:rPr>
          <w:rFonts w:ascii="Arial" w:hAnsi="Arial" w:cs="Arial"/>
          <w:color w:val="000000"/>
          <w:shd w:val="clear" w:color="auto" w:fill="FFFFFF"/>
        </w:rPr>
      </w:pPr>
    </w:p>
    <w:p w14:paraId="1FFE30BE" w14:textId="1A4DF3B3" w:rsidR="001C3D1F" w:rsidRDefault="001C3D1F" w:rsidP="001C3D1F">
      <w:pPr>
        <w:rPr>
          <w:rFonts w:ascii="Arial" w:hAnsi="Arial" w:cs="Arial"/>
          <w:color w:val="000000"/>
          <w:shd w:val="clear" w:color="auto" w:fill="FFFFFF"/>
        </w:rPr>
      </w:pPr>
      <w:r>
        <w:rPr>
          <w:rFonts w:ascii="Arial" w:hAnsi="Arial" w:cs="Arial"/>
          <w:color w:val="000000"/>
          <w:shd w:val="clear" w:color="auto" w:fill="FFFFFF"/>
        </w:rPr>
        <w:t xml:space="preserve">In conclusion police officers and staff are under a lot of stress due to the volume of incidents and the manner of incidents that they deal with. Police forces in England and in Wales have implemented a number of coping mechanisms to assist however there is more needed. This is proven by </w:t>
      </w:r>
      <w:r>
        <w:rPr>
          <w:rFonts w:ascii="Arial" w:hAnsi="Arial" w:cs="Arial"/>
          <w:color w:val="000000"/>
          <w:shd w:val="clear" w:color="auto" w:fill="FFFFFF"/>
        </w:rPr>
        <w:t>those statistics</w:t>
      </w:r>
      <w:r>
        <w:rPr>
          <w:rFonts w:ascii="Arial" w:hAnsi="Arial" w:cs="Arial"/>
          <w:color w:val="000000"/>
          <w:shd w:val="clear" w:color="auto" w:fill="FFFFFF"/>
        </w:rPr>
        <w:t xml:space="preserve"> produced in 2019. This can have a detrimental effect on the police forces because of employees having to take days off due to stress. This can have a snowball effect on other staff due to employee shortages. If police forces can treat staff fairly and help manage stress, then it is likely they will perform better and give a better service to victims and members of the public which will ultimately have a positive impact towards the police. </w:t>
      </w:r>
    </w:p>
    <w:p w14:paraId="75A0A8A2" w14:textId="77777777" w:rsidR="001C3D1F" w:rsidRDefault="001C3D1F" w:rsidP="001C3D1F">
      <w:pPr>
        <w:rPr>
          <w:rFonts w:ascii="Arial" w:hAnsi="Arial" w:cs="Arial"/>
          <w:color w:val="000000"/>
          <w:shd w:val="clear" w:color="auto" w:fill="FFFFFF"/>
        </w:rPr>
      </w:pPr>
    </w:p>
    <w:p w14:paraId="2F725739" w14:textId="2115BD97" w:rsidR="001C3D1F" w:rsidRPr="001C3D1F" w:rsidRDefault="001C3D1F" w:rsidP="001C3D1F">
      <w:pPr>
        <w:rPr>
          <w:rFonts w:ascii="Arial" w:hAnsi="Arial" w:cs="Arial"/>
          <w:color w:val="000000"/>
          <w:sz w:val="24"/>
          <w:szCs w:val="24"/>
          <w:shd w:val="clear" w:color="auto" w:fill="FFFFFF"/>
        </w:rPr>
      </w:pPr>
      <w:r w:rsidRPr="001C3D1F">
        <w:rPr>
          <w:rFonts w:ascii="Arial" w:hAnsi="Arial" w:cs="Arial"/>
          <w:color w:val="000000"/>
          <w:sz w:val="24"/>
          <w:szCs w:val="24"/>
          <w:shd w:val="clear" w:color="auto" w:fill="FFFFFF"/>
        </w:rPr>
        <w:t xml:space="preserve">Word Count: </w:t>
      </w:r>
      <w:r w:rsidRPr="001C3D1F">
        <w:rPr>
          <w:rFonts w:ascii="Arial" w:hAnsi="Arial" w:cs="Arial"/>
          <w:color w:val="000000"/>
          <w:sz w:val="24"/>
          <w:szCs w:val="24"/>
          <w:shd w:val="clear" w:color="auto" w:fill="FFFFFF"/>
        </w:rPr>
        <w:t>921 words</w:t>
      </w:r>
    </w:p>
    <w:p w14:paraId="67CD7229" w14:textId="3B8ACF74" w:rsidR="001C3D1F" w:rsidRDefault="001C3D1F" w:rsidP="001C3D1F"/>
    <w:p w14:paraId="57455C2C" w14:textId="1AEDE552" w:rsidR="001C3D1F" w:rsidRDefault="001C3D1F" w:rsidP="001C3D1F"/>
    <w:p w14:paraId="33832C65" w14:textId="4A4ADB9C" w:rsidR="001C3D1F" w:rsidRDefault="001C3D1F" w:rsidP="001C3D1F"/>
    <w:p w14:paraId="34D7BD00" w14:textId="537A6DDC" w:rsidR="001C3D1F" w:rsidRDefault="001C3D1F" w:rsidP="001C3D1F"/>
    <w:p w14:paraId="1AD567FE" w14:textId="0803314D" w:rsidR="001C3D1F" w:rsidRDefault="001C3D1F" w:rsidP="001C3D1F"/>
    <w:p w14:paraId="7D870905" w14:textId="407211E8" w:rsidR="001C3D1F" w:rsidRDefault="001C3D1F" w:rsidP="001C3D1F"/>
    <w:p w14:paraId="7325CC51" w14:textId="77777777" w:rsidR="001C3D1F" w:rsidRDefault="001C3D1F" w:rsidP="001C3D1F"/>
    <w:p w14:paraId="3FADEFCB" w14:textId="08AD6BB5" w:rsidR="001C3D1F" w:rsidRDefault="001C3D1F" w:rsidP="001C3D1F">
      <w:r>
        <w:lastRenderedPageBreak/>
        <w:t>Essay 4</w:t>
      </w:r>
    </w:p>
    <w:p w14:paraId="0009BE13" w14:textId="10CD7EAD" w:rsidR="001C3D1F" w:rsidRDefault="001C3D1F" w:rsidP="001C3D1F"/>
    <w:p w14:paraId="1D565C73" w14:textId="77777777" w:rsidR="001C3D1F" w:rsidRDefault="001C3D1F" w:rsidP="001C3D1F">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 xml:space="preserve">In this essay I will discuss what organised crime groups are, what they do and how they can effect members of the public, especially ones who are vulnerable. </w:t>
      </w:r>
    </w:p>
    <w:p w14:paraId="15255A95" w14:textId="77777777" w:rsidR="001C3D1F" w:rsidRDefault="001C3D1F" w:rsidP="001C3D1F">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5510BF73" w14:textId="77777777" w:rsidR="001C3D1F" w:rsidRDefault="001C3D1F" w:rsidP="001C3D1F">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 xml:space="preserve">Organised crime groups (OCGs) are a group of people who carry out criminal activities working together to advance the criminal activity. This can include, drugs, firearms, human trafficking and many more. People who are involved in these criminal activities often use vulnerable people to carry out the work so that they are not caught. OCGs will often threaten vulnerable people and their families which will make them scared of “stepping out of line”. The vulnerable people involved are also often subjected to other serious crimes such as sexual assaults. </w:t>
      </w:r>
    </w:p>
    <w:p w14:paraId="7E8D76E4" w14:textId="77777777" w:rsidR="001C3D1F" w:rsidRDefault="001C3D1F" w:rsidP="001C3D1F">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1416FA0C" w14:textId="77777777" w:rsidR="001C3D1F" w:rsidRPr="00D13E36" w:rsidRDefault="001C3D1F" w:rsidP="001C3D1F">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In recent years there has been a rise in OCGs and violent offences committed by members of OCGs. The National Crime Agency produced statistics in 2018 which state the following. “T</w:t>
      </w:r>
      <w:r>
        <w:t xml:space="preserve">he actual scale of Modern Slavery and Human Trafficking (MSHT) in the UK is continually and gradually increasing. Recorded sexual offences against children in the UK continue to increase year on year. Firearm offences increased by 27% in 2016/17 (year ending June 2017), and drugs deaths are at their highest level since comparable records began in 1993. There were 3.4m fraud offences in the year ending March 2017– almost a third of all crimes. ‘County lines’ drug supply networks are now reported to affect all 43 police forces in England and Wales, as well as Police Scotland and the British Transport Police, exploiting young and vulnerable people and resulting in an increase in associated violent crime.” </w:t>
      </w:r>
      <w:r>
        <w:rPr>
          <w:rFonts w:ascii="Open Sans" w:hAnsi="Open Sans" w:cs="Open Sans"/>
          <w:color w:val="000000"/>
          <w:sz w:val="20"/>
          <w:szCs w:val="20"/>
          <w:shd w:val="clear" w:color="auto" w:fill="FFFFFF"/>
        </w:rPr>
        <w:t xml:space="preserve">(National Strategic Assessment of Serious and Organised Crime 2018, 2022). </w:t>
      </w:r>
    </w:p>
    <w:p w14:paraId="50836384" w14:textId="77777777" w:rsidR="001C3D1F" w:rsidRDefault="001C3D1F" w:rsidP="001C3D1F">
      <w:pPr>
        <w:overflowPunct w:val="0"/>
        <w:autoSpaceDE w:val="0"/>
        <w:autoSpaceDN w:val="0"/>
        <w:adjustRightInd w:val="0"/>
        <w:spacing w:before="240" w:after="0" w:line="240" w:lineRule="auto"/>
        <w:textAlignment w:val="baseline"/>
        <w:rPr>
          <w:sz w:val="24"/>
          <w:szCs w:val="24"/>
        </w:rPr>
      </w:pPr>
      <w:r>
        <w:rPr>
          <w:sz w:val="24"/>
          <w:szCs w:val="24"/>
        </w:rPr>
        <w:t xml:space="preserve">Although these statistics are from 2018 it gives you an idea of the scale of increasing behaviour of OCGs across the UK. </w:t>
      </w:r>
    </w:p>
    <w:p w14:paraId="5B8DB1E4" w14:textId="77777777" w:rsidR="001C3D1F" w:rsidRDefault="001C3D1F" w:rsidP="001C3D1F">
      <w:pPr>
        <w:overflowPunct w:val="0"/>
        <w:autoSpaceDE w:val="0"/>
        <w:autoSpaceDN w:val="0"/>
        <w:adjustRightInd w:val="0"/>
        <w:spacing w:before="240" w:after="0" w:line="240" w:lineRule="auto"/>
        <w:textAlignment w:val="baseline"/>
        <w:rPr>
          <w:sz w:val="24"/>
          <w:szCs w:val="24"/>
        </w:rPr>
      </w:pPr>
    </w:p>
    <w:p w14:paraId="65EE6A17" w14:textId="30FE899E" w:rsidR="001C3D1F" w:rsidRDefault="001C3D1F" w:rsidP="001C3D1F">
      <w:pPr>
        <w:overflowPunct w:val="0"/>
        <w:autoSpaceDE w:val="0"/>
        <w:autoSpaceDN w:val="0"/>
        <w:adjustRightInd w:val="0"/>
        <w:spacing w:before="240" w:after="0" w:line="240" w:lineRule="auto"/>
        <w:textAlignment w:val="baseline"/>
        <w:rPr>
          <w:sz w:val="24"/>
          <w:szCs w:val="24"/>
        </w:rPr>
      </w:pPr>
      <w:r>
        <w:rPr>
          <w:sz w:val="24"/>
          <w:szCs w:val="24"/>
        </w:rPr>
        <w:t xml:space="preserve">Who is vulnerable? Well, this is an extensive list. It could be a child, someone who has learning difficulties, a drug user or someone who has no friends or family. It does restrict to people who are poor but can extend to people who are wealthy and even have good jobs. Every person’s </w:t>
      </w:r>
      <w:r>
        <w:rPr>
          <w:sz w:val="24"/>
          <w:szCs w:val="24"/>
        </w:rPr>
        <w:t>circumstance</w:t>
      </w:r>
      <w:r>
        <w:rPr>
          <w:sz w:val="24"/>
          <w:szCs w:val="24"/>
        </w:rPr>
        <w:t xml:space="preserve"> may change at any time which could make them more vulnerable and more perceptive to being used in OCGs. </w:t>
      </w:r>
    </w:p>
    <w:p w14:paraId="0668F4A3" w14:textId="77777777" w:rsidR="001C3D1F" w:rsidRDefault="001C3D1F" w:rsidP="001C3D1F">
      <w:pPr>
        <w:overflowPunct w:val="0"/>
        <w:autoSpaceDE w:val="0"/>
        <w:autoSpaceDN w:val="0"/>
        <w:adjustRightInd w:val="0"/>
        <w:spacing w:before="240" w:after="0" w:line="240" w:lineRule="auto"/>
        <w:textAlignment w:val="baseline"/>
        <w:rPr>
          <w:sz w:val="24"/>
          <w:szCs w:val="24"/>
        </w:rPr>
      </w:pPr>
    </w:p>
    <w:p w14:paraId="037DC37F" w14:textId="77777777" w:rsidR="001C3D1F" w:rsidRDefault="001C3D1F" w:rsidP="001C3D1F">
      <w:pPr>
        <w:overflowPunct w:val="0"/>
        <w:autoSpaceDE w:val="0"/>
        <w:autoSpaceDN w:val="0"/>
        <w:adjustRightInd w:val="0"/>
        <w:spacing w:before="240" w:after="0" w:line="240" w:lineRule="auto"/>
        <w:textAlignment w:val="baseline"/>
        <w:rPr>
          <w:rFonts w:ascii="Arial" w:eastAsia="Times New Roman" w:hAnsi="Arial" w:cs="Arial"/>
          <w:lang w:eastAsia="en-GB"/>
        </w:rPr>
      </w:pPr>
      <w:r>
        <w:rPr>
          <w:sz w:val="24"/>
          <w:szCs w:val="24"/>
        </w:rPr>
        <w:t xml:space="preserve">As a police officer myself I think that OCGs are more prominent than members of the public think. </w:t>
      </w:r>
      <w:r>
        <w:rPr>
          <w:rFonts w:ascii="Arial" w:eastAsia="Times New Roman" w:hAnsi="Arial" w:cs="Arial"/>
          <w:lang w:eastAsia="en-GB"/>
        </w:rPr>
        <w:t>OCGs are not only prominent in the United Kingdom but are throughout the world. It is quite often that different OCGs throughout the world work together to get what they want. For example, an OCG in South America who has control of a large quantity of drugs. They will be in contact with other OCGs throughout the world where they can distribute these drugs to be sold on for money or to trade them for something else in return.</w:t>
      </w:r>
    </w:p>
    <w:p w14:paraId="0AC18E0C" w14:textId="77777777" w:rsidR="001C3D1F" w:rsidRDefault="001C3D1F" w:rsidP="001C3D1F">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3E730A99" w14:textId="77777777" w:rsidR="001C3D1F" w:rsidRDefault="001C3D1F" w:rsidP="001C3D1F">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lastRenderedPageBreak/>
        <w:t xml:space="preserve">I have dealt with many incidents which have involved OCGs but one I have found to have been a surge in is what is called Cuckooing. This is where members of a County Line who are members of OCGs befriend a vulnerable person. They will begin to by buying things for the vulnerable person and once they have lured them in, they will take control of them. They will enter their home and use their home as a place to sell drugs from. The OCGs will use weapons to threaten the vulnerable person from telling anyone especially the police. They will control their life and make them conduct drug deals for them. By OCGs doing this they can sell their drugs from a property that has no links to crime and therefore less likely to be watched by police, allowing them to sell drugs without having to watch for police. </w:t>
      </w:r>
    </w:p>
    <w:p w14:paraId="5E6A57D0" w14:textId="77777777" w:rsidR="001C3D1F" w:rsidRDefault="001C3D1F" w:rsidP="001C3D1F">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30B7A44D" w14:textId="77777777" w:rsidR="001C3D1F" w:rsidRPr="00684CF1" w:rsidRDefault="001C3D1F" w:rsidP="001C3D1F">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 xml:space="preserve">Another rise in public protection which has links to OCGs are when members of the public are reported missing. This has links to OCGs especially if a teenager is reported missing. This is because teenagers are vulnerable and are taken advantage of by OCG members. They will then use the teenagers to transport drugs across the country without them telling their parents. As part of my role as a police officer when a missing person is located there are several questions which we must ask them. Some of the questions are centred around this issue due to the high increase in OCGs across the UK. </w:t>
      </w:r>
    </w:p>
    <w:p w14:paraId="1026DA5E" w14:textId="77777777" w:rsidR="001C3D1F" w:rsidRDefault="001C3D1F" w:rsidP="001C3D1F">
      <w:pPr>
        <w:spacing w:after="0" w:line="240" w:lineRule="auto"/>
      </w:pPr>
    </w:p>
    <w:p w14:paraId="3D940B0F" w14:textId="77777777" w:rsidR="001C3D1F" w:rsidRDefault="001C3D1F" w:rsidP="001C3D1F">
      <w:pPr>
        <w:spacing w:after="0" w:line="240" w:lineRule="auto"/>
      </w:pPr>
    </w:p>
    <w:p w14:paraId="73792027" w14:textId="77777777" w:rsidR="001C3D1F" w:rsidRDefault="001C3D1F" w:rsidP="001C3D1F">
      <w:pPr>
        <w:spacing w:after="0" w:line="240" w:lineRule="auto"/>
        <w:rPr>
          <w:rFonts w:ascii="Arial" w:hAnsi="Arial" w:cs="Arial"/>
        </w:rPr>
      </w:pPr>
      <w:r w:rsidRPr="00BE4197">
        <w:rPr>
          <w:rFonts w:ascii="Arial" w:hAnsi="Arial" w:cs="Arial"/>
        </w:rPr>
        <w:t xml:space="preserve">In a bid to prevent OCGs continuing their criminal activities the Serious Crime Act 2015 was introduced. This </w:t>
      </w:r>
      <w:r>
        <w:rPr>
          <w:rFonts w:ascii="Arial" w:hAnsi="Arial" w:cs="Arial"/>
        </w:rPr>
        <w:t>act gave police and other law enforcement agencies more powers to disrupt and arrest members of OCGs and gave extra measures to protect vulnerable people. Part of the act created a new offence for any person who knowingly participated in any criminal activity with an OCG.</w:t>
      </w:r>
    </w:p>
    <w:p w14:paraId="08D372FB" w14:textId="77777777" w:rsidR="001C3D1F" w:rsidRDefault="001C3D1F" w:rsidP="001C3D1F">
      <w:pPr>
        <w:spacing w:after="0" w:line="240" w:lineRule="auto"/>
        <w:rPr>
          <w:rFonts w:ascii="Arial" w:hAnsi="Arial" w:cs="Arial"/>
        </w:rPr>
      </w:pPr>
    </w:p>
    <w:p w14:paraId="32EEAF92" w14:textId="77777777" w:rsidR="001C3D1F" w:rsidRDefault="001C3D1F" w:rsidP="001C3D1F">
      <w:pPr>
        <w:spacing w:after="0" w:line="240" w:lineRule="auto"/>
        <w:rPr>
          <w:rFonts w:ascii="Arial" w:hAnsi="Arial" w:cs="Arial"/>
        </w:rPr>
      </w:pPr>
    </w:p>
    <w:p w14:paraId="09D24A36" w14:textId="77777777" w:rsidR="001C3D1F" w:rsidRDefault="001C3D1F" w:rsidP="001C3D1F">
      <w:pPr>
        <w:spacing w:after="0" w:line="240" w:lineRule="auto"/>
      </w:pPr>
      <w:r>
        <w:rPr>
          <w:rFonts w:ascii="Arial" w:hAnsi="Arial" w:cs="Arial"/>
        </w:rPr>
        <w:t>All the above points I have raised show how OCGs have links with public protection issues. These issues are a serious problem for police and other agencies. Every case involving OCGs are very complex, and two cases are never the same. Police are having to evolve and change the way they police OCGs as much as OCGs are evolving to stay out of the police’s interest. This is something that will not be solved quickly and will be here for a long time. A lot of policing action is to try and educate young people to prevent them falling victims of OCGs and to prevent further crimes occurring. Should the police be successful in this it will dramatically reduce the number of crimes relating to OCGs and public protection issues.</w:t>
      </w:r>
    </w:p>
    <w:p w14:paraId="6375A8BF" w14:textId="78E2E5B0" w:rsidR="001C3D1F" w:rsidRDefault="001C3D1F" w:rsidP="001C3D1F">
      <w:pPr>
        <w:spacing w:after="0" w:line="240" w:lineRule="auto"/>
      </w:pPr>
    </w:p>
    <w:p w14:paraId="3392939D" w14:textId="77777777" w:rsidR="001C3D1F" w:rsidRDefault="001C3D1F" w:rsidP="001C3D1F">
      <w:pPr>
        <w:spacing w:after="0" w:line="240" w:lineRule="auto"/>
      </w:pPr>
    </w:p>
    <w:p w14:paraId="33D78AE4" w14:textId="77777777" w:rsidR="001C3D1F" w:rsidRDefault="001C3D1F" w:rsidP="001C3D1F">
      <w:pPr>
        <w:spacing w:after="0" w:line="240" w:lineRule="auto"/>
      </w:pPr>
    </w:p>
    <w:p w14:paraId="368166ED" w14:textId="2FF22E31" w:rsidR="001C3D1F" w:rsidRDefault="001C3D1F" w:rsidP="001C3D1F">
      <w:pPr>
        <w:rPr>
          <w:sz w:val="28"/>
          <w:szCs w:val="28"/>
        </w:rPr>
      </w:pPr>
      <w:r>
        <w:rPr>
          <w:sz w:val="28"/>
          <w:szCs w:val="28"/>
        </w:rPr>
        <w:t>Word count: 914 words</w:t>
      </w:r>
    </w:p>
    <w:p w14:paraId="1A9A7C0B" w14:textId="33956B64" w:rsidR="001C3D1F" w:rsidRDefault="001C3D1F" w:rsidP="001C3D1F">
      <w:pPr>
        <w:rPr>
          <w:sz w:val="28"/>
          <w:szCs w:val="28"/>
        </w:rPr>
      </w:pPr>
    </w:p>
    <w:p w14:paraId="0645BA6A" w14:textId="1935BF7C" w:rsidR="001C3D1F" w:rsidRDefault="001C3D1F" w:rsidP="001C3D1F">
      <w:pPr>
        <w:rPr>
          <w:sz w:val="28"/>
          <w:szCs w:val="28"/>
        </w:rPr>
      </w:pPr>
    </w:p>
    <w:p w14:paraId="3DFFBC88" w14:textId="16F087FF" w:rsidR="001C3D1F" w:rsidRDefault="001C3D1F" w:rsidP="001C3D1F">
      <w:pPr>
        <w:rPr>
          <w:sz w:val="28"/>
          <w:szCs w:val="28"/>
        </w:rPr>
      </w:pPr>
    </w:p>
    <w:p w14:paraId="249E0C44" w14:textId="5E49633E" w:rsidR="001C3D1F" w:rsidRDefault="001C3D1F" w:rsidP="001C3D1F">
      <w:pPr>
        <w:rPr>
          <w:sz w:val="28"/>
          <w:szCs w:val="28"/>
        </w:rPr>
      </w:pPr>
    </w:p>
    <w:p w14:paraId="407139DC" w14:textId="52C57BD2" w:rsidR="001C3D1F" w:rsidRDefault="001C3D1F" w:rsidP="001C3D1F">
      <w:pPr>
        <w:rPr>
          <w:sz w:val="28"/>
          <w:szCs w:val="28"/>
        </w:rPr>
      </w:pPr>
    </w:p>
    <w:p w14:paraId="1A8477E2" w14:textId="77777777" w:rsidR="001C3D1F" w:rsidRDefault="001C3D1F" w:rsidP="001C3D1F">
      <w:pPr>
        <w:rPr>
          <w:sz w:val="28"/>
          <w:szCs w:val="28"/>
        </w:rPr>
      </w:pPr>
    </w:p>
    <w:p w14:paraId="5DFC67A2" w14:textId="1DBDEEF2" w:rsidR="001C3D1F" w:rsidRDefault="001C3D1F" w:rsidP="001C3D1F">
      <w:pPr>
        <w:rPr>
          <w:sz w:val="28"/>
          <w:szCs w:val="28"/>
        </w:rPr>
      </w:pPr>
      <w:r>
        <w:rPr>
          <w:sz w:val="28"/>
          <w:szCs w:val="28"/>
        </w:rPr>
        <w:lastRenderedPageBreak/>
        <w:t>Bibliography</w:t>
      </w:r>
    </w:p>
    <w:p w14:paraId="3B33D337" w14:textId="4E3AC2B7" w:rsidR="001C3D1F" w:rsidRDefault="001C3D1F" w:rsidP="001C3D1F">
      <w:pPr>
        <w:rPr>
          <w:sz w:val="28"/>
          <w:szCs w:val="28"/>
        </w:rPr>
      </w:pPr>
    </w:p>
    <w:p w14:paraId="0BD06DAF" w14:textId="66F7D4E4" w:rsidR="001C3D1F" w:rsidRDefault="001C3D1F" w:rsidP="001C3D1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1.</w:t>
      </w:r>
      <w:r>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Policeconduct.gov.uk. 2021. </w:t>
      </w:r>
      <w:r>
        <w:rPr>
          <w:rFonts w:ascii="Open Sans" w:hAnsi="Open Sans" w:cs="Open Sans"/>
          <w:i/>
          <w:iCs/>
          <w:color w:val="000000"/>
          <w:sz w:val="20"/>
          <w:szCs w:val="20"/>
          <w:shd w:val="clear" w:color="auto" w:fill="FFFFFF"/>
        </w:rPr>
        <w:t>Our investigations | Independent Office for Police Conduct</w:t>
      </w:r>
      <w:r>
        <w:rPr>
          <w:rFonts w:ascii="Open Sans" w:hAnsi="Open Sans" w:cs="Open Sans"/>
          <w:color w:val="000000"/>
          <w:sz w:val="20"/>
          <w:szCs w:val="20"/>
          <w:shd w:val="clear" w:color="auto" w:fill="FFFFFF"/>
        </w:rPr>
        <w:t xml:space="preserve">. [online] Available at: &lt;https://www.policeconduct.gov.uk/investigations/our-investigations&gt; </w:t>
      </w:r>
    </w:p>
    <w:p w14:paraId="560C7A23" w14:textId="77777777" w:rsidR="001C3D1F" w:rsidRDefault="001C3D1F" w:rsidP="001C3D1F">
      <w:pPr>
        <w:rPr>
          <w:rFonts w:ascii="Open Sans" w:hAnsi="Open Sans" w:cs="Open Sans"/>
          <w:color w:val="000000"/>
          <w:sz w:val="20"/>
          <w:szCs w:val="20"/>
          <w:shd w:val="clear" w:color="auto" w:fill="FFFFFF"/>
        </w:rPr>
      </w:pPr>
    </w:p>
    <w:p w14:paraId="37B666F5" w14:textId="419C3075" w:rsidR="001C3D1F" w:rsidRDefault="001C3D1F" w:rsidP="001C3D1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2.</w:t>
      </w:r>
      <w:r>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Policingethicspanel.london. 2014. </w:t>
      </w:r>
      <w:r>
        <w:rPr>
          <w:rFonts w:ascii="Open Sans" w:hAnsi="Open Sans" w:cs="Open Sans"/>
          <w:i/>
          <w:iCs/>
          <w:color w:val="000000"/>
          <w:sz w:val="20"/>
          <w:szCs w:val="20"/>
          <w:shd w:val="clear" w:color="auto" w:fill="FFFFFF"/>
        </w:rPr>
        <w:t>Ethical Challenges of Policing in London 2014</w:t>
      </w:r>
      <w:r>
        <w:rPr>
          <w:rFonts w:ascii="Open Sans" w:hAnsi="Open Sans" w:cs="Open Sans"/>
          <w:color w:val="000000"/>
          <w:sz w:val="20"/>
          <w:szCs w:val="20"/>
          <w:shd w:val="clear" w:color="auto" w:fill="FFFFFF"/>
        </w:rPr>
        <w:t>. [online] Available at: &lt;http://www.policingethicspanel.london/uploads/4/4/0/7/44076193/lpep_-_ethical_challenges_of_policing_in_london_october_2015.pdf&gt; [Accessed 5 October 2021].</w:t>
      </w:r>
    </w:p>
    <w:p w14:paraId="6B98A177" w14:textId="77777777" w:rsidR="001C3D1F" w:rsidRDefault="001C3D1F" w:rsidP="001C3D1F">
      <w:pPr>
        <w:rPr>
          <w:rFonts w:ascii="Open Sans" w:hAnsi="Open Sans" w:cs="Open Sans"/>
          <w:color w:val="000000"/>
          <w:sz w:val="20"/>
          <w:szCs w:val="20"/>
          <w:shd w:val="clear" w:color="auto" w:fill="FFFFFF"/>
        </w:rPr>
      </w:pPr>
    </w:p>
    <w:p w14:paraId="3F4CC93C" w14:textId="1FFBDD23" w:rsidR="001C3D1F" w:rsidRDefault="001C3D1F" w:rsidP="001C3D1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3.</w:t>
      </w:r>
      <w:r>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Brown, J., 2021. </w:t>
      </w:r>
      <w:r>
        <w:rPr>
          <w:rFonts w:ascii="Open Sans" w:hAnsi="Open Sans" w:cs="Open Sans"/>
          <w:i/>
          <w:iCs/>
          <w:color w:val="000000"/>
          <w:sz w:val="20"/>
          <w:szCs w:val="20"/>
          <w:shd w:val="clear" w:color="auto" w:fill="FFFFFF"/>
        </w:rPr>
        <w:t>Policing in the UK</w:t>
      </w:r>
      <w:r>
        <w:rPr>
          <w:rFonts w:ascii="Open Sans" w:hAnsi="Open Sans" w:cs="Open Sans"/>
          <w:color w:val="000000"/>
          <w:sz w:val="20"/>
          <w:szCs w:val="20"/>
          <w:shd w:val="clear" w:color="auto" w:fill="FFFFFF"/>
        </w:rPr>
        <w:t>. Houses of Commons Library, p.24.</w:t>
      </w:r>
    </w:p>
    <w:p w14:paraId="2BBAECCA" w14:textId="3D1AC0D9" w:rsidR="001C3D1F" w:rsidRDefault="001C3D1F" w:rsidP="001C3D1F">
      <w:pPr>
        <w:rPr>
          <w:rFonts w:ascii="Open Sans" w:hAnsi="Open Sans" w:cs="Open Sans"/>
          <w:color w:val="000000"/>
          <w:sz w:val="20"/>
          <w:szCs w:val="20"/>
          <w:shd w:val="clear" w:color="auto" w:fill="FFFFFF"/>
        </w:rPr>
      </w:pPr>
    </w:p>
    <w:p w14:paraId="466518E7" w14:textId="22FBC270" w:rsidR="001C3D1F" w:rsidRDefault="001C3D1F" w:rsidP="001C3D1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4. </w:t>
      </w:r>
      <w:r>
        <w:rPr>
          <w:rFonts w:ascii="Open Sans" w:hAnsi="Open Sans" w:cs="Open Sans"/>
          <w:color w:val="000000"/>
          <w:sz w:val="20"/>
          <w:szCs w:val="20"/>
          <w:shd w:val="clear" w:color="auto" w:fill="FFFFFF"/>
        </w:rPr>
        <w:t>Dictionary.cambridge.org. 2022. </w:t>
      </w:r>
      <w:r>
        <w:rPr>
          <w:rFonts w:ascii="Open Sans" w:hAnsi="Open Sans" w:cs="Open Sans"/>
          <w:i/>
          <w:iCs/>
          <w:color w:val="000000"/>
          <w:sz w:val="20"/>
          <w:szCs w:val="20"/>
          <w:shd w:val="clear" w:color="auto" w:fill="FFFFFF"/>
        </w:rPr>
        <w:t>decision</w:t>
      </w:r>
      <w:r>
        <w:rPr>
          <w:rFonts w:ascii="Open Sans" w:hAnsi="Open Sans" w:cs="Open Sans"/>
          <w:color w:val="000000"/>
          <w:sz w:val="20"/>
          <w:szCs w:val="20"/>
          <w:shd w:val="clear" w:color="auto" w:fill="FFFFFF"/>
        </w:rPr>
        <w:t>. [online] Available at: &lt;https://dictionary.cambridge.org/dictionary/english/decision?q=decisions&gt;</w:t>
      </w:r>
    </w:p>
    <w:p w14:paraId="2F5F102A" w14:textId="4C3C09AD" w:rsidR="001C3D1F" w:rsidRDefault="001C3D1F" w:rsidP="001C3D1F"/>
    <w:p w14:paraId="2274D0F4" w14:textId="77777777" w:rsidR="001C3D1F" w:rsidRDefault="001C3D1F" w:rsidP="001C3D1F">
      <w:pPr>
        <w:rPr>
          <w:rFonts w:ascii="Open Sans" w:hAnsi="Open Sans" w:cs="Open Sans"/>
          <w:color w:val="000000"/>
          <w:sz w:val="20"/>
          <w:szCs w:val="20"/>
          <w:shd w:val="clear" w:color="auto" w:fill="FFFFFF"/>
        </w:rPr>
      </w:pPr>
      <w:r>
        <w:t xml:space="preserve">5. </w:t>
      </w:r>
      <w:r>
        <w:rPr>
          <w:rFonts w:ascii="Open Sans" w:hAnsi="Open Sans" w:cs="Open Sans"/>
          <w:color w:val="000000"/>
          <w:sz w:val="20"/>
          <w:szCs w:val="20"/>
          <w:shd w:val="clear" w:color="auto" w:fill="FFFFFF"/>
        </w:rPr>
        <w:t>HRZone. 2022. </w:t>
      </w:r>
      <w:r>
        <w:rPr>
          <w:rFonts w:ascii="Open Sans" w:hAnsi="Open Sans" w:cs="Open Sans"/>
          <w:i/>
          <w:iCs/>
          <w:color w:val="000000"/>
          <w:sz w:val="20"/>
          <w:szCs w:val="20"/>
          <w:shd w:val="clear" w:color="auto" w:fill="FFFFFF"/>
        </w:rPr>
        <w:t>What is Organizational Justice?</w:t>
      </w:r>
      <w:r>
        <w:rPr>
          <w:rFonts w:ascii="Open Sans" w:hAnsi="Open Sans" w:cs="Open Sans"/>
          <w:color w:val="000000"/>
          <w:sz w:val="20"/>
          <w:szCs w:val="20"/>
          <w:shd w:val="clear" w:color="auto" w:fill="FFFFFF"/>
        </w:rPr>
        <w:t xml:space="preserve">. [online] Available at: &lt;https://www.hrzone.com/hr-glossary/what-is-organizational-justice&gt; </w:t>
      </w:r>
    </w:p>
    <w:p w14:paraId="7680DD1B" w14:textId="77777777" w:rsidR="001C3D1F" w:rsidRDefault="001C3D1F" w:rsidP="001C3D1F">
      <w:pPr>
        <w:rPr>
          <w:rFonts w:ascii="Open Sans" w:hAnsi="Open Sans" w:cs="Open Sans"/>
          <w:color w:val="000000"/>
          <w:sz w:val="20"/>
          <w:szCs w:val="20"/>
          <w:shd w:val="clear" w:color="auto" w:fill="FFFFFF"/>
        </w:rPr>
      </w:pPr>
    </w:p>
    <w:p w14:paraId="48AF450D" w14:textId="77777777" w:rsidR="001C3D1F" w:rsidRDefault="001C3D1F" w:rsidP="001C3D1F">
      <w:pPr>
        <w:rPr>
          <w:rFonts w:ascii="Open Sans" w:hAnsi="Open Sans" w:cs="Open Sans"/>
          <w:color w:val="000000"/>
          <w:sz w:val="20"/>
          <w:szCs w:val="20"/>
          <w:shd w:val="clear" w:color="auto" w:fill="FFFFFF"/>
        </w:rPr>
      </w:pPr>
    </w:p>
    <w:p w14:paraId="06F8E176" w14:textId="1C5F3905" w:rsidR="001C3D1F" w:rsidRDefault="001C3D1F" w:rsidP="001C3D1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6. </w:t>
      </w:r>
      <w:r>
        <w:rPr>
          <w:rFonts w:ascii="Open Sans" w:hAnsi="Open Sans" w:cs="Open Sans"/>
          <w:color w:val="000000"/>
          <w:sz w:val="20"/>
          <w:szCs w:val="20"/>
          <w:shd w:val="clear" w:color="auto" w:fill="FFFFFF"/>
        </w:rPr>
        <w:t xml:space="preserve">Hartley, A., 2019. [online] Available at: &lt;https://www.itv.com/news/wales/2019-11-20/tens-of-thousands-of-police-days-lost-in-wales-due-to-mental-health-issues&gt; </w:t>
      </w:r>
    </w:p>
    <w:p w14:paraId="14EE2843" w14:textId="77777777" w:rsidR="001C3D1F" w:rsidRDefault="001C3D1F" w:rsidP="001C3D1F">
      <w:pPr>
        <w:rPr>
          <w:rFonts w:ascii="Open Sans" w:hAnsi="Open Sans" w:cs="Open Sans"/>
          <w:color w:val="000000"/>
          <w:sz w:val="20"/>
          <w:szCs w:val="20"/>
          <w:shd w:val="clear" w:color="auto" w:fill="FFFFFF"/>
        </w:rPr>
      </w:pPr>
    </w:p>
    <w:p w14:paraId="0F8B5541" w14:textId="0C1B3C3A" w:rsidR="001C3D1F" w:rsidRDefault="001C3D1F" w:rsidP="001C3D1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7. </w:t>
      </w:r>
      <w:r>
        <w:rPr>
          <w:rFonts w:ascii="Open Sans" w:hAnsi="Open Sans" w:cs="Open Sans"/>
          <w:color w:val="000000"/>
          <w:sz w:val="20"/>
          <w:szCs w:val="20"/>
          <w:shd w:val="clear" w:color="auto" w:fill="FFFFFF"/>
        </w:rPr>
        <w:t>Quinton, P., Myhill, A., Bradford, B., Fildes, A. and Porter, G., 2015. </w:t>
      </w:r>
      <w:r>
        <w:rPr>
          <w:rFonts w:ascii="Open Sans" w:hAnsi="Open Sans" w:cs="Open Sans"/>
          <w:i/>
          <w:iCs/>
          <w:color w:val="000000"/>
          <w:sz w:val="20"/>
          <w:szCs w:val="20"/>
          <w:shd w:val="clear" w:color="auto" w:fill="FFFFFF"/>
        </w:rPr>
        <w:t>Fair cop 2: Organisational justice, behaviour and ethical policing</w:t>
      </w:r>
      <w:r>
        <w:rPr>
          <w:rFonts w:ascii="Open Sans" w:hAnsi="Open Sans" w:cs="Open Sans"/>
          <w:color w:val="000000"/>
          <w:sz w:val="20"/>
          <w:szCs w:val="20"/>
          <w:shd w:val="clear" w:color="auto" w:fill="FFFFFF"/>
        </w:rPr>
        <w:t xml:space="preserve">. [ebook] College of Policing, p.4. Available at: &lt;https://whatworks.college.police.uk/Research/Documents/150317_Fair_cop%202_FINAL_REPORT.pdf&gt; </w:t>
      </w:r>
    </w:p>
    <w:p w14:paraId="35F2D288" w14:textId="3F837C8E" w:rsidR="001C3D1F" w:rsidRDefault="001C3D1F" w:rsidP="001C3D1F">
      <w:pPr>
        <w:rPr>
          <w:rFonts w:ascii="Open Sans" w:hAnsi="Open Sans" w:cs="Open Sans"/>
          <w:color w:val="000000"/>
          <w:sz w:val="20"/>
          <w:szCs w:val="20"/>
          <w:shd w:val="clear" w:color="auto" w:fill="FFFFFF"/>
        </w:rPr>
      </w:pPr>
    </w:p>
    <w:p w14:paraId="324E2290" w14:textId="01744330" w:rsidR="001C3D1F" w:rsidRPr="000C5DCC" w:rsidRDefault="001C3D1F" w:rsidP="001C3D1F">
      <w:pPr>
        <w:rPr>
          <w:rFonts w:ascii="Arial" w:eastAsia="Times New Roman" w:hAnsi="Arial" w:cs="Arial"/>
          <w:lang w:eastAsia="en-GB"/>
        </w:rPr>
      </w:pPr>
      <w:r>
        <w:rPr>
          <w:rFonts w:ascii="Open Sans" w:hAnsi="Open Sans" w:cs="Open Sans"/>
          <w:color w:val="000000"/>
          <w:sz w:val="20"/>
          <w:szCs w:val="20"/>
          <w:shd w:val="clear" w:color="auto" w:fill="FFFFFF"/>
        </w:rPr>
        <w:t>8.</w:t>
      </w:r>
      <w:r w:rsidRPr="001C3D1F">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Nationalcrimeagency.gov.uk. 2022. </w:t>
      </w:r>
      <w:r>
        <w:rPr>
          <w:rFonts w:ascii="Open Sans" w:hAnsi="Open Sans" w:cs="Open Sans"/>
          <w:i/>
          <w:iCs/>
          <w:color w:val="000000"/>
          <w:sz w:val="20"/>
          <w:szCs w:val="20"/>
          <w:shd w:val="clear" w:color="auto" w:fill="FFFFFF"/>
        </w:rPr>
        <w:t>National Strategic Assessment of Serious and Organised Crime 2018</w:t>
      </w:r>
      <w:r>
        <w:rPr>
          <w:rFonts w:ascii="Open Sans" w:hAnsi="Open Sans" w:cs="Open Sans"/>
          <w:color w:val="000000"/>
          <w:sz w:val="20"/>
          <w:szCs w:val="20"/>
          <w:shd w:val="clear" w:color="auto" w:fill="FFFFFF"/>
        </w:rPr>
        <w:t>. [online] Available at: &lt;https://www.nationalcrimeagency.gov.uk/who-we-are/publications/173-national-strategic-assessment-of-serious-and-organised-crime-2018/file&gt;</w:t>
      </w:r>
    </w:p>
    <w:p w14:paraId="364C06F8" w14:textId="6F5259F4" w:rsidR="001C3D1F" w:rsidRDefault="001C3D1F" w:rsidP="001C3D1F"/>
    <w:p w14:paraId="29F2D35A" w14:textId="77777777" w:rsidR="001C3D1F" w:rsidRDefault="001C3D1F"/>
    <w:sectPr w:rsidR="001C3D1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38A4DB" w14:textId="77777777" w:rsidR="00453EDD" w:rsidRDefault="00453EDD" w:rsidP="00453EDD">
      <w:pPr>
        <w:spacing w:after="0" w:line="240" w:lineRule="auto"/>
      </w:pPr>
      <w:r>
        <w:separator/>
      </w:r>
    </w:p>
  </w:endnote>
  <w:endnote w:type="continuationSeparator" w:id="0">
    <w:p w14:paraId="7AAECE76" w14:textId="77777777" w:rsidR="00453EDD" w:rsidRDefault="00453EDD" w:rsidP="00453E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BD7448" w14:textId="77777777" w:rsidR="00453EDD" w:rsidRDefault="00453EDD" w:rsidP="00453EDD">
      <w:pPr>
        <w:spacing w:after="0" w:line="240" w:lineRule="auto"/>
      </w:pPr>
      <w:r>
        <w:separator/>
      </w:r>
    </w:p>
  </w:footnote>
  <w:footnote w:type="continuationSeparator" w:id="0">
    <w:p w14:paraId="4CFDC4E9" w14:textId="77777777" w:rsidR="00453EDD" w:rsidRDefault="00453EDD" w:rsidP="00453ED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3D1F"/>
    <w:rsid w:val="001C3D1F"/>
    <w:rsid w:val="00264750"/>
    <w:rsid w:val="00453E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22BC1A"/>
  <w15:chartTrackingRefBased/>
  <w15:docId w15:val="{BDEEEC17-30C2-4CD1-9F97-3A9BB8DBF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C3D1F"/>
    <w:rPr>
      <w:color w:val="0000FF"/>
      <w:u w:val="single"/>
    </w:rPr>
  </w:style>
  <w:style w:type="character" w:styleId="UnresolvedMention">
    <w:name w:val="Unresolved Mention"/>
    <w:basedOn w:val="DefaultParagraphFont"/>
    <w:uiPriority w:val="99"/>
    <w:semiHidden/>
    <w:unhideWhenUsed/>
    <w:rsid w:val="001C3D1F"/>
    <w:rPr>
      <w:color w:val="605E5C"/>
      <w:shd w:val="clear" w:color="auto" w:fill="E1DFDD"/>
    </w:rPr>
  </w:style>
  <w:style w:type="paragraph" w:styleId="ListParagraph">
    <w:name w:val="List Paragraph"/>
    <w:basedOn w:val="Normal"/>
    <w:uiPriority w:val="34"/>
    <w:qFormat/>
    <w:rsid w:val="001C3D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thinking" TargetMode="External"/><Relationship Id="rId3" Type="http://schemas.openxmlformats.org/officeDocument/2006/relationships/webSettings" Target="webSettings.xml"/><Relationship Id="rId7" Type="http://schemas.openxmlformats.org/officeDocument/2006/relationships/hyperlink" Target="https://dictionary.cambridge.org/dictionary/english/choic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ons.gov.uk/peoplepopulationandcommunity/crimeandjustice/datasets/crimeinenglandandwalesannualsupplementarytables"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dictionary.cambridge.org/dictionary/english/po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9</Pages>
  <Words>3612</Words>
  <Characters>20590</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Pitson,Luke swp6769</dc:creator>
  <cp:keywords/>
  <dc:description/>
  <cp:lastModifiedBy>Pitson,Luke swp6769</cp:lastModifiedBy>
  <cp:revision>1</cp:revision>
  <dcterms:created xsi:type="dcterms:W3CDTF">2022-01-31T14:36:00Z</dcterms:created>
  <dcterms:modified xsi:type="dcterms:W3CDTF">2022-01-31T16:06:00Z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2022-01-31T16:06:37Z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78d13893-b6f8-4fef-8c2d-028145765482</vt:lpwstr>
  </property>
  <property fmtid="{D5CDD505-2E9C-101B-9397-08002B2CF9AE}" pid="8" name="MSIP_Label_66cf8fe5-b7b7-4df7-b38d-1c61ac2f6639_ContentBits">
    <vt:lpwstr>0</vt:lpwstr>
  </property>
</Properties>
</file>