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8096A" w:rsidRPr="003F319A" w:rsidRDefault="00E51C1B">
      <w:pPr>
        <w:rPr>
          <w:rFonts w:ascii="Arial" w:hAnsi="Arial" w:cs="Arial"/>
          <w:b/>
          <w:sz w:val="32"/>
          <w:szCs w:val="32"/>
        </w:rPr>
      </w:pPr>
      <w:r w:rsidRPr="003F319A">
        <w:rPr>
          <w:rFonts w:ascii="Arial" w:hAnsi="Arial" w:cs="Arial"/>
          <w:b/>
          <w:sz w:val="32"/>
          <w:szCs w:val="32"/>
        </w:rPr>
        <w:t xml:space="preserve">The role of the </w:t>
      </w:r>
      <w:r w:rsidR="00920E0C" w:rsidRPr="003F319A">
        <w:rPr>
          <w:rFonts w:ascii="Arial" w:hAnsi="Arial" w:cs="Arial"/>
          <w:b/>
          <w:sz w:val="32"/>
          <w:szCs w:val="32"/>
        </w:rPr>
        <w:t>Muslim</w:t>
      </w:r>
      <w:r w:rsidRPr="003F319A">
        <w:rPr>
          <w:rFonts w:ascii="Arial" w:hAnsi="Arial" w:cs="Arial"/>
          <w:b/>
          <w:sz w:val="32"/>
          <w:szCs w:val="32"/>
        </w:rPr>
        <w:t xml:space="preserve"> brotherhood in developing ideas of reform</w:t>
      </w:r>
    </w:p>
    <w:p w:rsidR="00BF3C47" w:rsidRPr="00920E0C" w:rsidRDefault="00BF3C47">
      <w:pPr>
        <w:rPr>
          <w:rFonts w:ascii="Arial" w:hAnsi="Arial" w:cs="Arial"/>
          <w:b/>
          <w:sz w:val="36"/>
          <w:szCs w:val="36"/>
        </w:rPr>
      </w:pPr>
    </w:p>
    <w:p w:rsidR="00B27E45" w:rsidRPr="00D23118" w:rsidRDefault="009178A5" w:rsidP="00DA23D9">
      <w:pPr>
        <w:jc w:val="both"/>
        <w:rPr>
          <w:rFonts w:ascii="Times New Roman" w:hAnsi="Times New Roman" w:cs="Times New Roman"/>
        </w:rPr>
      </w:pPr>
      <w:r w:rsidRPr="00D23118">
        <w:rPr>
          <w:rFonts w:ascii="Times New Roman" w:hAnsi="Times New Roman" w:cs="Times New Roman"/>
        </w:rPr>
        <w:t xml:space="preserve">The Muslim Brotherhood is one of the most prominent </w:t>
      </w:r>
      <w:r w:rsidR="005018D3" w:rsidRPr="00D23118">
        <w:rPr>
          <w:rFonts w:ascii="Times New Roman" w:hAnsi="Times New Roman" w:cs="Times New Roman"/>
        </w:rPr>
        <w:t xml:space="preserve">and influential </w:t>
      </w:r>
      <w:r w:rsidRPr="00D23118">
        <w:rPr>
          <w:rFonts w:ascii="Times New Roman" w:hAnsi="Times New Roman" w:cs="Times New Roman"/>
        </w:rPr>
        <w:t>Islamic reform movements of the 20</w:t>
      </w:r>
      <w:r w:rsidRPr="00D23118">
        <w:rPr>
          <w:rFonts w:ascii="Times New Roman" w:hAnsi="Times New Roman" w:cs="Times New Roman"/>
          <w:vertAlign w:val="superscript"/>
        </w:rPr>
        <w:t>th</w:t>
      </w:r>
      <w:r w:rsidRPr="00D23118">
        <w:rPr>
          <w:rFonts w:ascii="Times New Roman" w:hAnsi="Times New Roman" w:cs="Times New Roman"/>
        </w:rPr>
        <w:t xml:space="preserve"> century</w:t>
      </w:r>
      <w:r w:rsidR="005018D3" w:rsidRPr="00D23118">
        <w:rPr>
          <w:rStyle w:val="FootnoteReference"/>
          <w:rFonts w:ascii="Times New Roman" w:hAnsi="Times New Roman" w:cs="Times New Roman"/>
        </w:rPr>
        <w:footnoteReference w:id="1"/>
      </w:r>
      <w:r w:rsidRPr="00D23118">
        <w:rPr>
          <w:rFonts w:ascii="Times New Roman" w:hAnsi="Times New Roman" w:cs="Times New Roman"/>
        </w:rPr>
        <w:t xml:space="preserve">. </w:t>
      </w:r>
      <w:r w:rsidR="001C21EE" w:rsidRPr="00D23118">
        <w:rPr>
          <w:rFonts w:ascii="Times New Roman" w:hAnsi="Times New Roman" w:cs="Times New Roman"/>
        </w:rPr>
        <w:t>Possibly</w:t>
      </w:r>
      <w:r w:rsidRPr="00D23118">
        <w:rPr>
          <w:rFonts w:ascii="Times New Roman" w:hAnsi="Times New Roman" w:cs="Times New Roman"/>
        </w:rPr>
        <w:t xml:space="preserve"> the most well organised </w:t>
      </w:r>
      <w:r w:rsidR="005C2B94" w:rsidRPr="00D23118">
        <w:rPr>
          <w:rFonts w:ascii="Times New Roman" w:hAnsi="Times New Roman" w:cs="Times New Roman"/>
        </w:rPr>
        <w:t xml:space="preserve">and </w:t>
      </w:r>
      <w:r w:rsidR="001C21EE">
        <w:rPr>
          <w:rFonts w:ascii="Times New Roman" w:hAnsi="Times New Roman" w:cs="Times New Roman"/>
        </w:rPr>
        <w:t>enduring</w:t>
      </w:r>
      <w:r w:rsidR="005C2B94" w:rsidRPr="00D23118">
        <w:rPr>
          <w:rFonts w:ascii="Times New Roman" w:hAnsi="Times New Roman" w:cs="Times New Roman"/>
        </w:rPr>
        <w:t xml:space="preserve"> modern Islamic movement, hence it has been the source of inspiration for </w:t>
      </w:r>
      <w:r w:rsidR="00D9420D">
        <w:rPr>
          <w:rFonts w:ascii="Times New Roman" w:hAnsi="Times New Roman" w:cs="Times New Roman"/>
        </w:rPr>
        <w:t xml:space="preserve">many </w:t>
      </w:r>
      <w:r w:rsidR="005C2B94" w:rsidRPr="00D23118">
        <w:rPr>
          <w:rFonts w:ascii="Times New Roman" w:hAnsi="Times New Roman" w:cs="Times New Roman"/>
        </w:rPr>
        <w:t xml:space="preserve">upcoming Muslim </w:t>
      </w:r>
      <w:r w:rsidR="007A4756">
        <w:rPr>
          <w:rFonts w:ascii="Times New Roman" w:hAnsi="Times New Roman" w:cs="Times New Roman"/>
        </w:rPr>
        <w:t>activists</w:t>
      </w:r>
      <w:r w:rsidR="005C2B94" w:rsidRPr="00D23118">
        <w:rPr>
          <w:rFonts w:ascii="Times New Roman" w:hAnsi="Times New Roman" w:cs="Times New Roman"/>
        </w:rPr>
        <w:t>. Before</w:t>
      </w:r>
      <w:r w:rsidR="00E36BF4" w:rsidRPr="00D23118">
        <w:rPr>
          <w:rFonts w:ascii="Times New Roman" w:hAnsi="Times New Roman" w:cs="Times New Roman"/>
        </w:rPr>
        <w:t xml:space="preserve"> discussing the role of the Muslim Brotherhood in developing ideas of reform</w:t>
      </w:r>
      <w:r w:rsidR="00430597">
        <w:rPr>
          <w:rFonts w:ascii="Times New Roman" w:hAnsi="Times New Roman" w:cs="Times New Roman"/>
        </w:rPr>
        <w:t>,</w:t>
      </w:r>
      <w:r w:rsidR="00E36BF4" w:rsidRPr="00D23118">
        <w:rPr>
          <w:rFonts w:ascii="Times New Roman" w:hAnsi="Times New Roman" w:cs="Times New Roman"/>
        </w:rPr>
        <w:t xml:space="preserve"> we must first appreciate some key historical </w:t>
      </w:r>
      <w:r w:rsidR="00D9420D">
        <w:rPr>
          <w:rFonts w:ascii="Times New Roman" w:hAnsi="Times New Roman" w:cs="Times New Roman"/>
        </w:rPr>
        <w:t>realities</w:t>
      </w:r>
      <w:r w:rsidR="00E36BF4" w:rsidRPr="00D23118">
        <w:rPr>
          <w:rFonts w:ascii="Times New Roman" w:hAnsi="Times New Roman" w:cs="Times New Roman"/>
        </w:rPr>
        <w:t xml:space="preserve"> in regards to the development of the Brotherhood</w:t>
      </w:r>
      <w:r w:rsidR="0096010D">
        <w:rPr>
          <w:rFonts w:ascii="Times New Roman" w:hAnsi="Times New Roman" w:cs="Times New Roman"/>
        </w:rPr>
        <w:t xml:space="preserve"> itself</w:t>
      </w:r>
      <w:r w:rsidR="00E36BF4" w:rsidRPr="00D23118">
        <w:rPr>
          <w:rFonts w:ascii="Times New Roman" w:hAnsi="Times New Roman" w:cs="Times New Roman"/>
        </w:rPr>
        <w:t>.</w:t>
      </w:r>
      <w:r w:rsidR="005C2B94" w:rsidRPr="00D23118">
        <w:rPr>
          <w:rFonts w:ascii="Times New Roman" w:hAnsi="Times New Roman" w:cs="Times New Roman"/>
        </w:rPr>
        <w:t xml:space="preserve"> What started as a s</w:t>
      </w:r>
      <w:r w:rsidR="00533301" w:rsidRPr="00D23118">
        <w:rPr>
          <w:rFonts w:ascii="Times New Roman" w:hAnsi="Times New Roman" w:cs="Times New Roman"/>
        </w:rPr>
        <w:t xml:space="preserve">mall </w:t>
      </w:r>
      <w:r w:rsidR="005C2B94" w:rsidRPr="00D23118">
        <w:rPr>
          <w:rFonts w:ascii="Times New Roman" w:hAnsi="Times New Roman" w:cs="Times New Roman"/>
        </w:rPr>
        <w:t>society</w:t>
      </w:r>
      <w:r w:rsidR="003A1036" w:rsidRPr="00D23118">
        <w:rPr>
          <w:rFonts w:ascii="Times New Roman" w:hAnsi="Times New Roman" w:cs="Times New Roman"/>
        </w:rPr>
        <w:t xml:space="preserve"> of Muslims</w:t>
      </w:r>
      <w:r w:rsidR="00533301" w:rsidRPr="00D23118">
        <w:rPr>
          <w:rFonts w:ascii="Times New Roman" w:hAnsi="Times New Roman" w:cs="Times New Roman"/>
        </w:rPr>
        <w:t xml:space="preserve"> in Egypt</w:t>
      </w:r>
      <w:r w:rsidR="003A1036" w:rsidRPr="00D23118">
        <w:rPr>
          <w:rFonts w:ascii="Times New Roman" w:hAnsi="Times New Roman" w:cs="Times New Roman"/>
        </w:rPr>
        <w:t xml:space="preserve"> trying to understand their faith in 1928</w:t>
      </w:r>
      <w:r w:rsidR="003A1036" w:rsidRPr="00D23118">
        <w:rPr>
          <w:rStyle w:val="FootnoteReference"/>
          <w:rFonts w:ascii="Times New Roman" w:hAnsi="Times New Roman" w:cs="Times New Roman"/>
        </w:rPr>
        <w:footnoteReference w:id="2"/>
      </w:r>
      <w:r w:rsidR="003A1036" w:rsidRPr="00D23118">
        <w:rPr>
          <w:rFonts w:ascii="Times New Roman" w:hAnsi="Times New Roman" w:cs="Times New Roman"/>
        </w:rPr>
        <w:t xml:space="preserve"> has today evolved into a politically </w:t>
      </w:r>
      <w:r w:rsidR="00C22789" w:rsidRPr="00D23118">
        <w:rPr>
          <w:rFonts w:ascii="Times New Roman" w:hAnsi="Times New Roman" w:cs="Times New Roman"/>
        </w:rPr>
        <w:t>forward</w:t>
      </w:r>
      <w:r w:rsidR="00D9420D">
        <w:rPr>
          <w:rFonts w:ascii="Times New Roman" w:hAnsi="Times New Roman" w:cs="Times New Roman"/>
        </w:rPr>
        <w:t>,</w:t>
      </w:r>
      <w:r w:rsidR="003A1036" w:rsidRPr="00D23118">
        <w:rPr>
          <w:rFonts w:ascii="Times New Roman" w:hAnsi="Times New Roman" w:cs="Times New Roman"/>
        </w:rPr>
        <w:t xml:space="preserve"> global </w:t>
      </w:r>
      <w:proofErr w:type="gramStart"/>
      <w:r w:rsidR="0096010D">
        <w:rPr>
          <w:rFonts w:ascii="Times New Roman" w:hAnsi="Times New Roman" w:cs="Times New Roman"/>
        </w:rPr>
        <w:t>organisation.</w:t>
      </w:r>
      <w:proofErr w:type="gramEnd"/>
      <w:r w:rsidR="003A1036" w:rsidRPr="00D23118">
        <w:rPr>
          <w:rFonts w:ascii="Times New Roman" w:hAnsi="Times New Roman" w:cs="Times New Roman"/>
        </w:rPr>
        <w:t xml:space="preserve"> </w:t>
      </w:r>
      <w:r w:rsidR="00533301" w:rsidRPr="00D23118">
        <w:rPr>
          <w:rFonts w:ascii="Times New Roman" w:hAnsi="Times New Roman" w:cs="Times New Roman"/>
        </w:rPr>
        <w:t xml:space="preserve">The ever evolving nature of the Brotherhood presents </w:t>
      </w:r>
      <w:r w:rsidR="00D9420D">
        <w:rPr>
          <w:rFonts w:ascii="Times New Roman" w:hAnsi="Times New Roman" w:cs="Times New Roman"/>
        </w:rPr>
        <w:t xml:space="preserve">a serious </w:t>
      </w:r>
      <w:r w:rsidR="00533301" w:rsidRPr="00D23118">
        <w:rPr>
          <w:rFonts w:ascii="Times New Roman" w:hAnsi="Times New Roman" w:cs="Times New Roman"/>
        </w:rPr>
        <w:t>challenge</w:t>
      </w:r>
      <w:r w:rsidR="00D9420D">
        <w:rPr>
          <w:rFonts w:ascii="Times New Roman" w:hAnsi="Times New Roman" w:cs="Times New Roman"/>
        </w:rPr>
        <w:t xml:space="preserve"> in</w:t>
      </w:r>
      <w:r w:rsidR="0096010D">
        <w:rPr>
          <w:rFonts w:ascii="Times New Roman" w:hAnsi="Times New Roman" w:cs="Times New Roman"/>
        </w:rPr>
        <w:t xml:space="preserve"> definitively </w:t>
      </w:r>
      <w:r w:rsidR="00430597">
        <w:rPr>
          <w:rFonts w:ascii="Times New Roman" w:hAnsi="Times New Roman" w:cs="Times New Roman"/>
        </w:rPr>
        <w:t>defining</w:t>
      </w:r>
      <w:r w:rsidR="00B27E45" w:rsidRPr="00D23118">
        <w:rPr>
          <w:rFonts w:ascii="Times New Roman" w:hAnsi="Times New Roman" w:cs="Times New Roman"/>
        </w:rPr>
        <w:t xml:space="preserve"> the Bro</w:t>
      </w:r>
      <w:r w:rsidR="00430597">
        <w:rPr>
          <w:rFonts w:ascii="Times New Roman" w:hAnsi="Times New Roman" w:cs="Times New Roman"/>
        </w:rPr>
        <w:t>therhood and what it stands for</w:t>
      </w:r>
      <w:r w:rsidR="00B27E45" w:rsidRPr="00D23118">
        <w:rPr>
          <w:rFonts w:ascii="Times New Roman" w:hAnsi="Times New Roman" w:cs="Times New Roman"/>
        </w:rPr>
        <w:t xml:space="preserve">. Notwithstanding this issue, we can break down the existence of the brotherhood into specific eras, </w:t>
      </w:r>
      <w:r w:rsidR="00D359CD">
        <w:rPr>
          <w:rFonts w:ascii="Times New Roman" w:hAnsi="Times New Roman" w:cs="Times New Roman"/>
        </w:rPr>
        <w:t xml:space="preserve">which would allow us to be more </w:t>
      </w:r>
      <w:r w:rsidR="00B27E45" w:rsidRPr="00D23118">
        <w:rPr>
          <w:rFonts w:ascii="Times New Roman" w:hAnsi="Times New Roman" w:cs="Times New Roman"/>
        </w:rPr>
        <w:t>accurate in our analysis.</w:t>
      </w:r>
      <w:r w:rsidR="00E75DD6">
        <w:rPr>
          <w:rFonts w:ascii="Times New Roman" w:hAnsi="Times New Roman" w:cs="Times New Roman"/>
        </w:rPr>
        <w:t xml:space="preserve"> I</w:t>
      </w:r>
      <w:r w:rsidR="00D359CD">
        <w:rPr>
          <w:rFonts w:ascii="Times New Roman" w:hAnsi="Times New Roman" w:cs="Times New Roman"/>
        </w:rPr>
        <w:t>n</w:t>
      </w:r>
      <w:r w:rsidR="00E75DD6">
        <w:rPr>
          <w:rFonts w:ascii="Times New Roman" w:hAnsi="Times New Roman" w:cs="Times New Roman"/>
        </w:rPr>
        <w:t xml:space="preserve"> this short essay I will primarily</w:t>
      </w:r>
      <w:r w:rsidR="00D359CD">
        <w:rPr>
          <w:rFonts w:ascii="Times New Roman" w:hAnsi="Times New Roman" w:cs="Times New Roman"/>
        </w:rPr>
        <w:t xml:space="preserve"> be</w:t>
      </w:r>
      <w:r w:rsidR="00E75DD6">
        <w:rPr>
          <w:rFonts w:ascii="Times New Roman" w:hAnsi="Times New Roman" w:cs="Times New Roman"/>
        </w:rPr>
        <w:t xml:space="preserve"> focusing on the era of Hassan Al-</w:t>
      </w:r>
      <w:proofErr w:type="spellStart"/>
      <w:r w:rsidR="00E75DD6">
        <w:rPr>
          <w:rFonts w:ascii="Times New Roman" w:hAnsi="Times New Roman" w:cs="Times New Roman"/>
        </w:rPr>
        <w:t>Banna</w:t>
      </w:r>
      <w:proofErr w:type="spellEnd"/>
      <w:r w:rsidR="00E75DD6">
        <w:rPr>
          <w:rFonts w:ascii="Times New Roman" w:hAnsi="Times New Roman" w:cs="Times New Roman"/>
        </w:rPr>
        <w:t xml:space="preserve">, the founding </w:t>
      </w:r>
      <w:r w:rsidR="007A4756">
        <w:rPr>
          <w:rFonts w:ascii="Times New Roman" w:hAnsi="Times New Roman" w:cs="Times New Roman"/>
        </w:rPr>
        <w:t>father of the Muslim Brotherhood</w:t>
      </w:r>
      <w:r w:rsidR="00E75DD6">
        <w:rPr>
          <w:rFonts w:ascii="Times New Roman" w:hAnsi="Times New Roman" w:cs="Times New Roman"/>
        </w:rPr>
        <w:t xml:space="preserve">. </w:t>
      </w:r>
    </w:p>
    <w:p w:rsidR="0001615A" w:rsidRDefault="002B1C56" w:rsidP="00DA23D9">
      <w:pPr>
        <w:jc w:val="both"/>
        <w:rPr>
          <w:rFonts w:ascii="Times New Roman" w:hAnsi="Times New Roman" w:cs="Times New Roman"/>
        </w:rPr>
      </w:pPr>
      <w:r w:rsidRPr="00D23118">
        <w:rPr>
          <w:rFonts w:ascii="Times New Roman" w:hAnsi="Times New Roman" w:cs="Times New Roman"/>
        </w:rPr>
        <w:t xml:space="preserve">The most significant contribution of the Brotherhood in developing ideas of reform was arguably during the life time of </w:t>
      </w:r>
      <w:proofErr w:type="spellStart"/>
      <w:r w:rsidRPr="00D23118">
        <w:rPr>
          <w:rFonts w:ascii="Times New Roman" w:hAnsi="Times New Roman" w:cs="Times New Roman"/>
        </w:rPr>
        <w:t>Hasan</w:t>
      </w:r>
      <w:proofErr w:type="spellEnd"/>
      <w:r w:rsidRPr="00D23118">
        <w:rPr>
          <w:rFonts w:ascii="Times New Roman" w:hAnsi="Times New Roman" w:cs="Times New Roman"/>
        </w:rPr>
        <w:t xml:space="preserve"> Al </w:t>
      </w:r>
      <w:proofErr w:type="spellStart"/>
      <w:r w:rsidRPr="00D23118">
        <w:rPr>
          <w:rFonts w:ascii="Times New Roman" w:hAnsi="Times New Roman" w:cs="Times New Roman"/>
        </w:rPr>
        <w:t>Banna</w:t>
      </w:r>
      <w:proofErr w:type="spellEnd"/>
      <w:r w:rsidR="0030765B" w:rsidRPr="00D23118">
        <w:rPr>
          <w:rStyle w:val="FootnoteReference"/>
          <w:rFonts w:ascii="Times New Roman" w:hAnsi="Times New Roman" w:cs="Times New Roman"/>
        </w:rPr>
        <w:footnoteReference w:id="3"/>
      </w:r>
      <w:r w:rsidR="008626D9">
        <w:rPr>
          <w:rFonts w:ascii="Times New Roman" w:hAnsi="Times New Roman" w:cs="Times New Roman"/>
        </w:rPr>
        <w:t xml:space="preserve"> himself</w:t>
      </w:r>
      <w:r w:rsidRPr="00D23118">
        <w:rPr>
          <w:rFonts w:ascii="Times New Roman" w:hAnsi="Times New Roman" w:cs="Times New Roman"/>
        </w:rPr>
        <w:t xml:space="preserve">. As he was the first to lay down the founding principles of the new society, as well </w:t>
      </w:r>
      <w:r w:rsidR="007A4756">
        <w:rPr>
          <w:rFonts w:ascii="Times New Roman" w:hAnsi="Times New Roman" w:cs="Times New Roman"/>
        </w:rPr>
        <w:t xml:space="preserve">as </w:t>
      </w:r>
      <w:r w:rsidRPr="00D23118">
        <w:rPr>
          <w:rFonts w:ascii="Times New Roman" w:hAnsi="Times New Roman" w:cs="Times New Roman"/>
        </w:rPr>
        <w:t xml:space="preserve">outlining how the Brotherhood would go </w:t>
      </w:r>
      <w:r w:rsidR="0067376A" w:rsidRPr="00D23118">
        <w:rPr>
          <w:rFonts w:ascii="Times New Roman" w:hAnsi="Times New Roman" w:cs="Times New Roman"/>
        </w:rPr>
        <w:t xml:space="preserve">about </w:t>
      </w:r>
      <w:r w:rsidR="00E75DD6">
        <w:rPr>
          <w:rFonts w:ascii="Times New Roman" w:hAnsi="Times New Roman" w:cs="Times New Roman"/>
        </w:rPr>
        <w:t>achieving its goal of reform</w:t>
      </w:r>
      <w:r w:rsidR="00863E44" w:rsidRPr="00D23118">
        <w:rPr>
          <w:rFonts w:ascii="Times New Roman" w:hAnsi="Times New Roman" w:cs="Times New Roman"/>
        </w:rPr>
        <w:t>.</w:t>
      </w:r>
      <w:r w:rsidR="00BF59BC">
        <w:rPr>
          <w:rFonts w:ascii="Times New Roman" w:hAnsi="Times New Roman" w:cs="Times New Roman"/>
        </w:rPr>
        <w:t xml:space="preserve"> </w:t>
      </w:r>
      <w:proofErr w:type="spellStart"/>
      <w:r w:rsidR="0001615A">
        <w:rPr>
          <w:rFonts w:ascii="Times New Roman" w:hAnsi="Times New Roman" w:cs="Times New Roman"/>
        </w:rPr>
        <w:t>Banna</w:t>
      </w:r>
      <w:proofErr w:type="spellEnd"/>
      <w:r w:rsidR="0001615A">
        <w:rPr>
          <w:rFonts w:ascii="Times New Roman" w:hAnsi="Times New Roman" w:cs="Times New Roman"/>
        </w:rPr>
        <w:t xml:space="preserve"> (born in 1906) had always been </w:t>
      </w:r>
      <w:r w:rsidR="007A4756">
        <w:rPr>
          <w:rFonts w:ascii="Times New Roman" w:hAnsi="Times New Roman" w:cs="Times New Roman"/>
        </w:rPr>
        <w:t>affiliated with</w:t>
      </w:r>
      <w:r w:rsidR="0001615A">
        <w:rPr>
          <w:rFonts w:ascii="Times New Roman" w:hAnsi="Times New Roman" w:cs="Times New Roman"/>
        </w:rPr>
        <w:t xml:space="preserve"> different societies growing up.</w:t>
      </w:r>
      <w:r w:rsidRPr="00D23118">
        <w:rPr>
          <w:rFonts w:ascii="Times New Roman" w:hAnsi="Times New Roman" w:cs="Times New Roman"/>
        </w:rPr>
        <w:t xml:space="preserve"> </w:t>
      </w:r>
      <w:r w:rsidR="0001615A">
        <w:rPr>
          <w:rFonts w:ascii="Times New Roman" w:hAnsi="Times New Roman" w:cs="Times New Roman"/>
        </w:rPr>
        <w:t>At age twelve he joined the society of Moral Behaviour</w:t>
      </w:r>
      <w:r w:rsidR="008626D9">
        <w:rPr>
          <w:rFonts w:ascii="Times New Roman" w:hAnsi="Times New Roman" w:cs="Times New Roman"/>
        </w:rPr>
        <w:t>,</w:t>
      </w:r>
      <w:r w:rsidR="0001615A">
        <w:rPr>
          <w:rFonts w:ascii="Times New Roman" w:hAnsi="Times New Roman" w:cs="Times New Roman"/>
        </w:rPr>
        <w:t xml:space="preserve"> demonstrating his </w:t>
      </w:r>
      <w:r w:rsidR="007A4756">
        <w:rPr>
          <w:rFonts w:ascii="Times New Roman" w:hAnsi="Times New Roman" w:cs="Times New Roman"/>
        </w:rPr>
        <w:t>deep concern for religious and m</w:t>
      </w:r>
      <w:r w:rsidR="0001615A">
        <w:rPr>
          <w:rFonts w:ascii="Times New Roman" w:hAnsi="Times New Roman" w:cs="Times New Roman"/>
        </w:rPr>
        <w:t>oral affairs.</w:t>
      </w:r>
      <w:r w:rsidR="0001615A">
        <w:rPr>
          <w:rStyle w:val="FootnoteReference"/>
          <w:rFonts w:ascii="Times New Roman" w:hAnsi="Times New Roman" w:cs="Times New Roman"/>
        </w:rPr>
        <w:footnoteReference w:id="4"/>
      </w:r>
      <w:r w:rsidR="0001615A">
        <w:rPr>
          <w:rFonts w:ascii="Times New Roman" w:hAnsi="Times New Roman" w:cs="Times New Roman"/>
        </w:rPr>
        <w:t xml:space="preserve"> He trained as a teacher at the Dar al-</w:t>
      </w:r>
      <w:proofErr w:type="spellStart"/>
      <w:r w:rsidR="0001615A">
        <w:rPr>
          <w:rFonts w:ascii="Times New Roman" w:hAnsi="Times New Roman" w:cs="Times New Roman"/>
        </w:rPr>
        <w:t>Ulum</w:t>
      </w:r>
      <w:proofErr w:type="spellEnd"/>
      <w:r w:rsidR="0001615A">
        <w:rPr>
          <w:rFonts w:ascii="Times New Roman" w:hAnsi="Times New Roman" w:cs="Times New Roman"/>
        </w:rPr>
        <w:t xml:space="preserve"> in 1923, and by 1927 he was teaching Arabic at a local primary school in Ismailia</w:t>
      </w:r>
      <w:r w:rsidR="0001615A">
        <w:rPr>
          <w:rStyle w:val="FootnoteReference"/>
          <w:rFonts w:ascii="Times New Roman" w:hAnsi="Times New Roman" w:cs="Times New Roman"/>
        </w:rPr>
        <w:footnoteReference w:id="5"/>
      </w:r>
      <w:r w:rsidR="0001615A">
        <w:rPr>
          <w:rFonts w:ascii="Times New Roman" w:hAnsi="Times New Roman" w:cs="Times New Roman"/>
        </w:rPr>
        <w:t xml:space="preserve"> near the Suez Canal. It was here that </w:t>
      </w:r>
      <w:proofErr w:type="spellStart"/>
      <w:r w:rsidR="0001615A">
        <w:rPr>
          <w:rFonts w:ascii="Times New Roman" w:hAnsi="Times New Roman" w:cs="Times New Roman"/>
        </w:rPr>
        <w:t>Banna</w:t>
      </w:r>
      <w:proofErr w:type="spellEnd"/>
      <w:r w:rsidR="0001615A">
        <w:rPr>
          <w:rFonts w:ascii="Times New Roman" w:hAnsi="Times New Roman" w:cs="Times New Roman"/>
        </w:rPr>
        <w:t xml:space="preserve"> became increasingly aware of the breakdown of the Muslim identity, and eventually decided to formulate the </w:t>
      </w:r>
      <w:r w:rsidR="007D553E">
        <w:rPr>
          <w:rFonts w:ascii="Times New Roman" w:hAnsi="Times New Roman" w:cs="Times New Roman"/>
        </w:rPr>
        <w:t xml:space="preserve">Muslim </w:t>
      </w:r>
      <w:r w:rsidR="0001615A">
        <w:rPr>
          <w:rFonts w:ascii="Times New Roman" w:hAnsi="Times New Roman" w:cs="Times New Roman"/>
        </w:rPr>
        <w:t>Brotherhood</w:t>
      </w:r>
      <w:r w:rsidR="007A4756">
        <w:rPr>
          <w:rFonts w:ascii="Times New Roman" w:hAnsi="Times New Roman" w:cs="Times New Roman"/>
        </w:rPr>
        <w:t>,</w:t>
      </w:r>
      <w:r w:rsidR="0001615A">
        <w:rPr>
          <w:rFonts w:ascii="Times New Roman" w:hAnsi="Times New Roman" w:cs="Times New Roman"/>
        </w:rPr>
        <w:t xml:space="preserve"> a society focused on reforming Egyptian Muslims.</w:t>
      </w:r>
      <w:r w:rsidR="002809B8">
        <w:rPr>
          <w:rFonts w:ascii="Times New Roman" w:hAnsi="Times New Roman" w:cs="Times New Roman"/>
        </w:rPr>
        <w:t xml:space="preserve"> </w:t>
      </w:r>
      <w:proofErr w:type="spellStart"/>
      <w:r w:rsidR="002809B8">
        <w:rPr>
          <w:rFonts w:ascii="Times New Roman" w:hAnsi="Times New Roman" w:cs="Times New Roman"/>
        </w:rPr>
        <w:t>Banna’s</w:t>
      </w:r>
      <w:proofErr w:type="spellEnd"/>
      <w:r w:rsidR="002809B8">
        <w:rPr>
          <w:rFonts w:ascii="Times New Roman" w:hAnsi="Times New Roman" w:cs="Times New Roman"/>
        </w:rPr>
        <w:t xml:space="preserve"> experience of societies, his </w:t>
      </w:r>
      <w:r w:rsidR="007A4756">
        <w:rPr>
          <w:rFonts w:ascii="Times New Roman" w:hAnsi="Times New Roman" w:cs="Times New Roman"/>
        </w:rPr>
        <w:t xml:space="preserve">background in </w:t>
      </w:r>
      <w:r w:rsidR="002809B8">
        <w:rPr>
          <w:rFonts w:ascii="Times New Roman" w:hAnsi="Times New Roman" w:cs="Times New Roman"/>
        </w:rPr>
        <w:t>teaching, and Islamic knowledge set him up to be the ideal candidate for the form</w:t>
      </w:r>
      <w:r w:rsidR="007A4756">
        <w:rPr>
          <w:rFonts w:ascii="Times New Roman" w:hAnsi="Times New Roman" w:cs="Times New Roman"/>
        </w:rPr>
        <w:t>ation</w:t>
      </w:r>
      <w:r w:rsidR="002809B8">
        <w:rPr>
          <w:rFonts w:ascii="Times New Roman" w:hAnsi="Times New Roman" w:cs="Times New Roman"/>
        </w:rPr>
        <w:t xml:space="preserve"> of </w:t>
      </w:r>
      <w:r w:rsidR="007D553E">
        <w:rPr>
          <w:rFonts w:ascii="Times New Roman" w:hAnsi="Times New Roman" w:cs="Times New Roman"/>
        </w:rPr>
        <w:t>this</w:t>
      </w:r>
      <w:r w:rsidR="002809B8">
        <w:rPr>
          <w:rFonts w:ascii="Times New Roman" w:hAnsi="Times New Roman" w:cs="Times New Roman"/>
        </w:rPr>
        <w:t xml:space="preserve"> new Islamic society. Below we will appreciate some aspects of the Brotherhoods approach to reform and how </w:t>
      </w:r>
      <w:proofErr w:type="spellStart"/>
      <w:r w:rsidR="002809B8">
        <w:rPr>
          <w:rFonts w:ascii="Times New Roman" w:hAnsi="Times New Roman" w:cs="Times New Roman"/>
        </w:rPr>
        <w:t>Banna’s</w:t>
      </w:r>
      <w:proofErr w:type="spellEnd"/>
      <w:r w:rsidR="002809B8">
        <w:rPr>
          <w:rFonts w:ascii="Times New Roman" w:hAnsi="Times New Roman" w:cs="Times New Roman"/>
        </w:rPr>
        <w:t xml:space="preserve"> diverse background played a crucial role in their success. </w:t>
      </w:r>
    </w:p>
    <w:p w:rsidR="00406D39" w:rsidRPr="00D23118" w:rsidRDefault="0067376A" w:rsidP="00DA23D9">
      <w:pPr>
        <w:jc w:val="both"/>
        <w:rPr>
          <w:rFonts w:ascii="Times New Roman" w:hAnsi="Times New Roman" w:cs="Times New Roman"/>
        </w:rPr>
      </w:pPr>
      <w:r w:rsidRPr="00D23118">
        <w:rPr>
          <w:rFonts w:ascii="Times New Roman" w:hAnsi="Times New Roman" w:cs="Times New Roman"/>
        </w:rPr>
        <w:t>I have broken down the Brotherhoods approach to</w:t>
      </w:r>
      <w:r w:rsidR="00863E44" w:rsidRPr="00D23118">
        <w:rPr>
          <w:rFonts w:ascii="Times New Roman" w:hAnsi="Times New Roman" w:cs="Times New Roman"/>
        </w:rPr>
        <w:t xml:space="preserve"> ‘reform’</w:t>
      </w:r>
      <w:r w:rsidR="00D27D5B" w:rsidRPr="00D23118">
        <w:rPr>
          <w:rFonts w:ascii="Times New Roman" w:hAnsi="Times New Roman" w:cs="Times New Roman"/>
        </w:rPr>
        <w:t xml:space="preserve"> </w:t>
      </w:r>
      <w:r w:rsidRPr="00D23118">
        <w:rPr>
          <w:rFonts w:ascii="Times New Roman" w:hAnsi="Times New Roman" w:cs="Times New Roman"/>
        </w:rPr>
        <w:t xml:space="preserve">in to </w:t>
      </w:r>
      <w:r w:rsidR="00D27D5B" w:rsidRPr="00D23118">
        <w:rPr>
          <w:rFonts w:ascii="Times New Roman" w:hAnsi="Times New Roman" w:cs="Times New Roman"/>
        </w:rPr>
        <w:t xml:space="preserve">two </w:t>
      </w:r>
      <w:r w:rsidRPr="00D23118">
        <w:rPr>
          <w:rFonts w:ascii="Times New Roman" w:hAnsi="Times New Roman" w:cs="Times New Roman"/>
        </w:rPr>
        <w:t>parts, or elements that went hand in hand. They are the</w:t>
      </w:r>
      <w:r w:rsidR="00D27D5B" w:rsidRPr="00D23118">
        <w:rPr>
          <w:rFonts w:ascii="Times New Roman" w:hAnsi="Times New Roman" w:cs="Times New Roman"/>
        </w:rPr>
        <w:t xml:space="preserve"> structural systems</w:t>
      </w:r>
      <w:r w:rsidRPr="00D23118">
        <w:rPr>
          <w:rFonts w:ascii="Times New Roman" w:hAnsi="Times New Roman" w:cs="Times New Roman"/>
        </w:rPr>
        <w:t xml:space="preserve">, </w:t>
      </w:r>
      <w:r w:rsidR="00D27D5B" w:rsidRPr="00D23118">
        <w:rPr>
          <w:rFonts w:ascii="Times New Roman" w:hAnsi="Times New Roman" w:cs="Times New Roman"/>
        </w:rPr>
        <w:t>and an ideological code</w:t>
      </w:r>
      <w:r w:rsidRPr="00D23118">
        <w:rPr>
          <w:rFonts w:ascii="Times New Roman" w:hAnsi="Times New Roman" w:cs="Times New Roman"/>
        </w:rPr>
        <w:t xml:space="preserve"> put in place to facilitate reform</w:t>
      </w:r>
      <w:r w:rsidR="00D27D5B" w:rsidRPr="00D23118">
        <w:rPr>
          <w:rFonts w:ascii="Times New Roman" w:hAnsi="Times New Roman" w:cs="Times New Roman"/>
        </w:rPr>
        <w:t xml:space="preserve">. </w:t>
      </w:r>
      <w:r w:rsidR="007A4756">
        <w:rPr>
          <w:rFonts w:ascii="Times New Roman" w:hAnsi="Times New Roman" w:cs="Times New Roman"/>
        </w:rPr>
        <w:t>We</w:t>
      </w:r>
      <w:r w:rsidR="00D27D5B" w:rsidRPr="00D23118">
        <w:rPr>
          <w:rFonts w:ascii="Times New Roman" w:hAnsi="Times New Roman" w:cs="Times New Roman"/>
        </w:rPr>
        <w:t xml:space="preserve"> will </w:t>
      </w:r>
      <w:r w:rsidR="0094369B" w:rsidRPr="00D23118">
        <w:rPr>
          <w:rFonts w:ascii="Times New Roman" w:hAnsi="Times New Roman" w:cs="Times New Roman"/>
        </w:rPr>
        <w:t>first</w:t>
      </w:r>
      <w:r w:rsidR="00D27D5B" w:rsidRPr="00D23118">
        <w:rPr>
          <w:rFonts w:ascii="Times New Roman" w:hAnsi="Times New Roman" w:cs="Times New Roman"/>
        </w:rPr>
        <w:t xml:space="preserve"> </w:t>
      </w:r>
      <w:r w:rsidR="007A4756">
        <w:rPr>
          <w:rFonts w:ascii="Times New Roman" w:hAnsi="Times New Roman" w:cs="Times New Roman"/>
        </w:rPr>
        <w:t>focus in on the</w:t>
      </w:r>
      <w:r w:rsidR="00D27D5B" w:rsidRPr="00D23118">
        <w:rPr>
          <w:rFonts w:ascii="Times New Roman" w:hAnsi="Times New Roman" w:cs="Times New Roman"/>
        </w:rPr>
        <w:t xml:space="preserve"> </w:t>
      </w:r>
      <w:r w:rsidR="0094369B" w:rsidRPr="00D23118">
        <w:rPr>
          <w:rFonts w:ascii="Times New Roman" w:hAnsi="Times New Roman" w:cs="Times New Roman"/>
        </w:rPr>
        <w:t>‘</w:t>
      </w:r>
      <w:r w:rsidR="00D27D5B" w:rsidRPr="00D23118">
        <w:rPr>
          <w:rFonts w:ascii="Times New Roman" w:hAnsi="Times New Roman" w:cs="Times New Roman"/>
        </w:rPr>
        <w:t>ideological code</w:t>
      </w:r>
      <w:r w:rsidR="0094369B" w:rsidRPr="00D23118">
        <w:rPr>
          <w:rFonts w:ascii="Times New Roman" w:hAnsi="Times New Roman" w:cs="Times New Roman"/>
        </w:rPr>
        <w:t>’</w:t>
      </w:r>
      <w:r w:rsidR="00D27D5B" w:rsidRPr="00D23118">
        <w:rPr>
          <w:rFonts w:ascii="Times New Roman" w:hAnsi="Times New Roman" w:cs="Times New Roman"/>
        </w:rPr>
        <w:t xml:space="preserve"> as out lined by </w:t>
      </w:r>
      <w:proofErr w:type="spellStart"/>
      <w:r w:rsidR="00D27D5B" w:rsidRPr="00D23118">
        <w:rPr>
          <w:rFonts w:ascii="Times New Roman" w:hAnsi="Times New Roman" w:cs="Times New Roman"/>
        </w:rPr>
        <w:t>Banna</w:t>
      </w:r>
      <w:proofErr w:type="spellEnd"/>
      <w:r w:rsidR="00D27D5B" w:rsidRPr="00D23118">
        <w:rPr>
          <w:rFonts w:ascii="Times New Roman" w:hAnsi="Times New Roman" w:cs="Times New Roman"/>
        </w:rPr>
        <w:t>.</w:t>
      </w:r>
    </w:p>
    <w:p w:rsidR="00E45D1D" w:rsidRPr="00D23118" w:rsidRDefault="005357C2" w:rsidP="00DA23D9">
      <w:pPr>
        <w:jc w:val="both"/>
        <w:rPr>
          <w:rFonts w:ascii="Times New Roman" w:hAnsi="Times New Roman" w:cs="Times New Roman"/>
          <w:color w:val="000000"/>
        </w:rPr>
      </w:pPr>
      <w:r w:rsidRPr="00D23118">
        <w:rPr>
          <w:rFonts w:ascii="Times New Roman" w:hAnsi="Times New Roman" w:cs="Times New Roman"/>
        </w:rPr>
        <w:t>During the fifth conference of the Brotherhood</w:t>
      </w:r>
      <w:r w:rsidRPr="00D23118">
        <w:rPr>
          <w:rFonts w:ascii="Times New Roman" w:hAnsi="Times New Roman" w:cs="Times New Roman"/>
          <w:color w:val="000000"/>
        </w:rPr>
        <w:t>—which coincided with the 10</w:t>
      </w:r>
      <w:r w:rsidRPr="00D23118">
        <w:rPr>
          <w:rFonts w:ascii="Times New Roman" w:hAnsi="Times New Roman" w:cs="Times New Roman"/>
          <w:color w:val="000000"/>
          <w:vertAlign w:val="superscript"/>
        </w:rPr>
        <w:t>th</w:t>
      </w:r>
      <w:r w:rsidRPr="00D23118">
        <w:rPr>
          <w:rFonts w:ascii="Times New Roman" w:hAnsi="Times New Roman" w:cs="Times New Roman"/>
          <w:color w:val="000000"/>
        </w:rPr>
        <w:t xml:space="preserve"> </w:t>
      </w:r>
      <w:r w:rsidR="00D23118" w:rsidRPr="00D23118">
        <w:rPr>
          <w:rFonts w:ascii="Times New Roman" w:hAnsi="Times New Roman" w:cs="Times New Roman"/>
          <w:color w:val="000000"/>
        </w:rPr>
        <w:t>anniversary</w:t>
      </w:r>
      <w:r w:rsidRPr="00D23118">
        <w:rPr>
          <w:rFonts w:ascii="Times New Roman" w:hAnsi="Times New Roman" w:cs="Times New Roman"/>
          <w:color w:val="000000"/>
        </w:rPr>
        <w:t xml:space="preserve"> of the society—</w:t>
      </w:r>
      <w:proofErr w:type="spellStart"/>
      <w:r w:rsidRPr="00D23118">
        <w:rPr>
          <w:rFonts w:ascii="Times New Roman" w:hAnsi="Times New Roman" w:cs="Times New Roman"/>
          <w:color w:val="000000"/>
        </w:rPr>
        <w:t>Banna</w:t>
      </w:r>
      <w:proofErr w:type="spellEnd"/>
      <w:r w:rsidRPr="00D23118">
        <w:rPr>
          <w:rFonts w:ascii="Times New Roman" w:hAnsi="Times New Roman" w:cs="Times New Roman"/>
          <w:color w:val="000000"/>
        </w:rPr>
        <w:t xml:space="preserve">, based on the experience of </w:t>
      </w:r>
      <w:r w:rsidR="00C369C8">
        <w:rPr>
          <w:rFonts w:ascii="Times New Roman" w:hAnsi="Times New Roman" w:cs="Times New Roman"/>
          <w:color w:val="000000"/>
        </w:rPr>
        <w:t xml:space="preserve">the </w:t>
      </w:r>
      <w:r w:rsidRPr="00D23118">
        <w:rPr>
          <w:rFonts w:ascii="Times New Roman" w:hAnsi="Times New Roman" w:cs="Times New Roman"/>
          <w:color w:val="000000"/>
        </w:rPr>
        <w:t>previous decade decided t</w:t>
      </w:r>
      <w:r w:rsidR="00D23118" w:rsidRPr="00D23118">
        <w:rPr>
          <w:rFonts w:ascii="Times New Roman" w:hAnsi="Times New Roman" w:cs="Times New Roman"/>
          <w:color w:val="000000"/>
        </w:rPr>
        <w:t>o</w:t>
      </w:r>
      <w:r w:rsidRPr="00D23118">
        <w:rPr>
          <w:rFonts w:ascii="Times New Roman" w:hAnsi="Times New Roman" w:cs="Times New Roman"/>
          <w:color w:val="000000"/>
        </w:rPr>
        <w:t xml:space="preserve"> lay down the ideological code for the members</w:t>
      </w:r>
      <w:r w:rsidRPr="00D23118">
        <w:rPr>
          <w:rStyle w:val="FootnoteReference"/>
          <w:rFonts w:ascii="Times New Roman" w:hAnsi="Times New Roman" w:cs="Times New Roman"/>
          <w:color w:val="000000"/>
        </w:rPr>
        <w:footnoteReference w:id="6"/>
      </w:r>
      <w:r w:rsidR="00E45D1D" w:rsidRPr="00D23118">
        <w:rPr>
          <w:rFonts w:ascii="Times New Roman" w:hAnsi="Times New Roman" w:cs="Times New Roman"/>
          <w:color w:val="000000"/>
        </w:rPr>
        <w:t xml:space="preserve">. The three core principles as outlined by Mitchell and </w:t>
      </w:r>
      <w:proofErr w:type="spellStart"/>
      <w:r w:rsidR="00E45D1D" w:rsidRPr="00D23118">
        <w:rPr>
          <w:rFonts w:ascii="Times New Roman" w:hAnsi="Times New Roman" w:cs="Times New Roman"/>
          <w:color w:val="000000"/>
        </w:rPr>
        <w:t>Voll</w:t>
      </w:r>
      <w:proofErr w:type="spellEnd"/>
      <w:r w:rsidR="00E45D1D" w:rsidRPr="00D23118">
        <w:rPr>
          <w:rFonts w:ascii="Times New Roman" w:hAnsi="Times New Roman" w:cs="Times New Roman"/>
          <w:color w:val="000000"/>
        </w:rPr>
        <w:t xml:space="preserve"> </w:t>
      </w:r>
      <w:r w:rsidR="00D23118" w:rsidRPr="00D23118">
        <w:rPr>
          <w:rFonts w:ascii="Times New Roman" w:hAnsi="Times New Roman" w:cs="Times New Roman"/>
          <w:color w:val="000000"/>
        </w:rPr>
        <w:t>were</w:t>
      </w:r>
      <w:r w:rsidR="00E45D1D" w:rsidRPr="00D23118">
        <w:rPr>
          <w:rFonts w:ascii="Times New Roman" w:hAnsi="Times New Roman" w:cs="Times New Roman"/>
          <w:color w:val="000000"/>
        </w:rPr>
        <w:t xml:space="preserve">, </w:t>
      </w:r>
    </w:p>
    <w:p w:rsidR="00B27E45" w:rsidRPr="00D23118" w:rsidRDefault="00E45D1D" w:rsidP="00DA23D9">
      <w:pPr>
        <w:ind w:left="283"/>
        <w:jc w:val="both"/>
        <w:rPr>
          <w:rFonts w:ascii="Times New Roman" w:hAnsi="Times New Roman" w:cs="Times New Roman"/>
        </w:rPr>
      </w:pPr>
      <w:r w:rsidRPr="00D23118">
        <w:rPr>
          <w:rFonts w:ascii="Times New Roman" w:hAnsi="Times New Roman" w:cs="Times New Roman"/>
          <w:color w:val="000000"/>
        </w:rPr>
        <w:lastRenderedPageBreak/>
        <w:t xml:space="preserve">‘(1) Islam as a total system, complete unto itself, and the final arbiter of life in all its categories; (2) an Islam formulated from and based on its two primary sources, the revelation in the Qur’an and the wisdom of the Prophet in the </w:t>
      </w:r>
      <w:proofErr w:type="spellStart"/>
      <w:r w:rsidRPr="00D23118">
        <w:rPr>
          <w:rFonts w:ascii="Times New Roman" w:hAnsi="Times New Roman" w:cs="Times New Roman"/>
          <w:color w:val="000000"/>
        </w:rPr>
        <w:t>Sunna</w:t>
      </w:r>
      <w:proofErr w:type="spellEnd"/>
      <w:r w:rsidRPr="00D23118">
        <w:rPr>
          <w:rFonts w:ascii="Times New Roman" w:hAnsi="Times New Roman" w:cs="Times New Roman"/>
          <w:color w:val="000000"/>
        </w:rPr>
        <w:t xml:space="preserve">; and (3) an Islam applicable </w:t>
      </w:r>
      <w:r w:rsidR="00A76DDC" w:rsidRPr="00D23118">
        <w:rPr>
          <w:rFonts w:ascii="Times New Roman" w:hAnsi="Times New Roman" w:cs="Times New Roman"/>
          <w:color w:val="000000"/>
        </w:rPr>
        <w:t>to all times and to all places.’</w:t>
      </w:r>
      <w:r w:rsidR="00A76DDC" w:rsidRPr="00D23118">
        <w:rPr>
          <w:rStyle w:val="FootnoteReference"/>
          <w:rFonts w:ascii="Times New Roman" w:hAnsi="Times New Roman" w:cs="Times New Roman"/>
          <w:color w:val="000000"/>
        </w:rPr>
        <w:footnoteReference w:id="7"/>
      </w:r>
      <w:r w:rsidRPr="00D23118">
        <w:rPr>
          <w:rFonts w:ascii="Times New Roman" w:hAnsi="Times New Roman" w:cs="Times New Roman"/>
          <w:color w:val="000000"/>
        </w:rPr>
        <w:t xml:space="preserve">   </w:t>
      </w:r>
      <w:r w:rsidR="005357C2" w:rsidRPr="00D23118">
        <w:rPr>
          <w:rFonts w:ascii="Times New Roman" w:hAnsi="Times New Roman" w:cs="Times New Roman"/>
          <w:color w:val="000000"/>
        </w:rPr>
        <w:t xml:space="preserve">  </w:t>
      </w:r>
      <w:r w:rsidR="00D27D5B" w:rsidRPr="00D23118">
        <w:rPr>
          <w:rFonts w:ascii="Times New Roman" w:hAnsi="Times New Roman" w:cs="Times New Roman"/>
        </w:rPr>
        <w:t xml:space="preserve"> </w:t>
      </w:r>
    </w:p>
    <w:p w:rsidR="006F1EB9" w:rsidRDefault="008626D9" w:rsidP="00DA23D9">
      <w:pPr>
        <w:jc w:val="both"/>
        <w:rPr>
          <w:rFonts w:ascii="Times New Roman" w:hAnsi="Times New Roman" w:cs="Times New Roman"/>
        </w:rPr>
      </w:pPr>
      <w:r>
        <w:rPr>
          <w:rFonts w:ascii="Times New Roman" w:hAnsi="Times New Roman" w:cs="Times New Roman"/>
        </w:rPr>
        <w:t>B</w:t>
      </w:r>
      <w:r w:rsidR="00D23118">
        <w:rPr>
          <w:rFonts w:ascii="Times New Roman" w:hAnsi="Times New Roman" w:cs="Times New Roman"/>
        </w:rPr>
        <w:t>ased on these core principles</w:t>
      </w:r>
      <w:r>
        <w:rPr>
          <w:rFonts w:ascii="Times New Roman" w:hAnsi="Times New Roman" w:cs="Times New Roman"/>
        </w:rPr>
        <w:t xml:space="preserve">, </w:t>
      </w:r>
      <w:proofErr w:type="spellStart"/>
      <w:r w:rsidRPr="00D23118">
        <w:rPr>
          <w:rFonts w:ascii="Times New Roman" w:hAnsi="Times New Roman" w:cs="Times New Roman"/>
        </w:rPr>
        <w:t>Banna</w:t>
      </w:r>
      <w:proofErr w:type="spellEnd"/>
      <w:r w:rsidRPr="00D23118">
        <w:rPr>
          <w:rFonts w:ascii="Times New Roman" w:hAnsi="Times New Roman" w:cs="Times New Roman"/>
        </w:rPr>
        <w:t xml:space="preserve"> </w:t>
      </w:r>
      <w:r>
        <w:rPr>
          <w:rFonts w:ascii="Times New Roman" w:hAnsi="Times New Roman" w:cs="Times New Roman"/>
        </w:rPr>
        <w:t xml:space="preserve">also enforced that </w:t>
      </w:r>
      <w:r w:rsidR="005917FB">
        <w:rPr>
          <w:rFonts w:ascii="Times New Roman" w:hAnsi="Times New Roman" w:cs="Times New Roman"/>
        </w:rPr>
        <w:t xml:space="preserve">the Brotherhood </w:t>
      </w:r>
      <w:r>
        <w:rPr>
          <w:rFonts w:ascii="Times New Roman" w:hAnsi="Times New Roman" w:cs="Times New Roman"/>
        </w:rPr>
        <w:t>had</w:t>
      </w:r>
      <w:r w:rsidR="005917FB">
        <w:rPr>
          <w:rFonts w:ascii="Times New Roman" w:hAnsi="Times New Roman" w:cs="Times New Roman"/>
        </w:rPr>
        <w:t xml:space="preserve"> to reform </w:t>
      </w:r>
      <w:r w:rsidR="00D23118">
        <w:rPr>
          <w:rFonts w:ascii="Times New Roman" w:hAnsi="Times New Roman" w:cs="Times New Roman"/>
        </w:rPr>
        <w:t>society on every level</w:t>
      </w:r>
      <w:r w:rsidR="00D23118">
        <w:rPr>
          <w:rStyle w:val="FootnoteReference"/>
          <w:rFonts w:ascii="Times New Roman" w:hAnsi="Times New Roman" w:cs="Times New Roman"/>
        </w:rPr>
        <w:footnoteReference w:id="8"/>
      </w:r>
      <w:r w:rsidR="00491FFD">
        <w:rPr>
          <w:rFonts w:ascii="Times New Roman" w:hAnsi="Times New Roman" w:cs="Times New Roman"/>
        </w:rPr>
        <w:t>.</w:t>
      </w:r>
      <w:r w:rsidR="005917FB">
        <w:rPr>
          <w:rFonts w:ascii="Times New Roman" w:hAnsi="Times New Roman" w:cs="Times New Roman"/>
        </w:rPr>
        <w:t xml:space="preserve"> Mitchell and </w:t>
      </w:r>
      <w:proofErr w:type="spellStart"/>
      <w:r w:rsidR="005917FB">
        <w:rPr>
          <w:rFonts w:ascii="Times New Roman" w:hAnsi="Times New Roman" w:cs="Times New Roman"/>
        </w:rPr>
        <w:t>Voll</w:t>
      </w:r>
      <w:proofErr w:type="spellEnd"/>
      <w:r w:rsidR="005917FB">
        <w:rPr>
          <w:rFonts w:ascii="Times New Roman" w:hAnsi="Times New Roman" w:cs="Times New Roman"/>
        </w:rPr>
        <w:t xml:space="preserve"> quote him as having said, ‘The idea of the Muslim Brothers includes in it all categories of reform.’</w:t>
      </w:r>
      <w:r w:rsidR="005917FB">
        <w:rPr>
          <w:rStyle w:val="FootnoteReference"/>
          <w:rFonts w:ascii="Times New Roman" w:hAnsi="Times New Roman" w:cs="Times New Roman"/>
        </w:rPr>
        <w:footnoteReference w:id="9"/>
      </w:r>
      <w:r w:rsidR="005917FB">
        <w:rPr>
          <w:rFonts w:ascii="Times New Roman" w:hAnsi="Times New Roman" w:cs="Times New Roman"/>
        </w:rPr>
        <w:t xml:space="preserve"> </w:t>
      </w:r>
      <w:r w:rsidR="00491FFD">
        <w:rPr>
          <w:rFonts w:ascii="Times New Roman" w:hAnsi="Times New Roman" w:cs="Times New Roman"/>
        </w:rPr>
        <w:t xml:space="preserve"> It is of interest to note</w:t>
      </w:r>
      <w:r w:rsidR="000122A0">
        <w:rPr>
          <w:rFonts w:ascii="Times New Roman" w:hAnsi="Times New Roman" w:cs="Times New Roman"/>
        </w:rPr>
        <w:t>,</w:t>
      </w:r>
      <w:r w:rsidR="00491FFD">
        <w:rPr>
          <w:rFonts w:ascii="Times New Roman" w:hAnsi="Times New Roman" w:cs="Times New Roman"/>
        </w:rPr>
        <w:t xml:space="preserve"> that </w:t>
      </w:r>
      <w:proofErr w:type="spellStart"/>
      <w:r w:rsidR="00491FFD">
        <w:rPr>
          <w:rFonts w:ascii="Times New Roman" w:hAnsi="Times New Roman" w:cs="Times New Roman"/>
        </w:rPr>
        <w:t>Banna</w:t>
      </w:r>
      <w:proofErr w:type="spellEnd"/>
      <w:r w:rsidR="00491FFD">
        <w:rPr>
          <w:rFonts w:ascii="Times New Roman" w:hAnsi="Times New Roman" w:cs="Times New Roman"/>
        </w:rPr>
        <w:t xml:space="preserve"> decided to wait an entire decade before formalising what the society stood for</w:t>
      </w:r>
      <w:r w:rsidR="00C00899">
        <w:rPr>
          <w:rFonts w:ascii="Times New Roman" w:hAnsi="Times New Roman" w:cs="Times New Roman"/>
        </w:rPr>
        <w:t>,</w:t>
      </w:r>
      <w:r w:rsidR="002E1AA8">
        <w:rPr>
          <w:rFonts w:ascii="Times New Roman" w:hAnsi="Times New Roman" w:cs="Times New Roman"/>
        </w:rPr>
        <w:t xml:space="preserve"> and outlining it goals. </w:t>
      </w:r>
      <w:proofErr w:type="spellStart"/>
      <w:r w:rsidR="002E1AA8">
        <w:rPr>
          <w:rFonts w:ascii="Times New Roman" w:hAnsi="Times New Roman" w:cs="Times New Roman"/>
        </w:rPr>
        <w:t>Banna</w:t>
      </w:r>
      <w:proofErr w:type="spellEnd"/>
      <w:r w:rsidR="002E1AA8">
        <w:rPr>
          <w:rFonts w:ascii="Times New Roman" w:hAnsi="Times New Roman" w:cs="Times New Roman"/>
        </w:rPr>
        <w:t xml:space="preserve"> allowed the early years of the organisation to act as an experiential experiment, collecting data along the way which would eventually inform the Brotherhood as to what would be </w:t>
      </w:r>
      <w:r w:rsidR="000122A0">
        <w:rPr>
          <w:rFonts w:ascii="Times New Roman" w:hAnsi="Times New Roman" w:cs="Times New Roman"/>
        </w:rPr>
        <w:t>the most effect approach to reform</w:t>
      </w:r>
      <w:r w:rsidR="002E1AA8">
        <w:rPr>
          <w:rFonts w:ascii="Times New Roman" w:hAnsi="Times New Roman" w:cs="Times New Roman"/>
        </w:rPr>
        <w:t>. This in itself is a key contribution in developing ideas of reform, taking almost a scientific approach to reform</w:t>
      </w:r>
      <w:r w:rsidR="007025A3">
        <w:rPr>
          <w:rFonts w:ascii="Times New Roman" w:hAnsi="Times New Roman" w:cs="Times New Roman"/>
        </w:rPr>
        <w:t>ing society</w:t>
      </w:r>
      <w:r w:rsidR="002E1AA8">
        <w:rPr>
          <w:rFonts w:ascii="Times New Roman" w:hAnsi="Times New Roman" w:cs="Times New Roman"/>
        </w:rPr>
        <w:t xml:space="preserve">. </w:t>
      </w:r>
    </w:p>
    <w:p w:rsidR="00AC5CC3" w:rsidRDefault="00DB5B5E" w:rsidP="00DA23D9">
      <w:pPr>
        <w:jc w:val="both"/>
        <w:rPr>
          <w:rFonts w:ascii="Times New Roman" w:hAnsi="Times New Roman" w:cs="Times New Roman"/>
        </w:rPr>
      </w:pPr>
      <w:r>
        <w:rPr>
          <w:rFonts w:ascii="Times New Roman" w:hAnsi="Times New Roman" w:cs="Times New Roman"/>
        </w:rPr>
        <w:t xml:space="preserve">One of the Brotherhoods greatest developments came in the form of an idea. By the 1940s the Brotherhood </w:t>
      </w:r>
      <w:r w:rsidR="00814A6E">
        <w:rPr>
          <w:rFonts w:ascii="Times New Roman" w:hAnsi="Times New Roman" w:cs="Times New Roman"/>
        </w:rPr>
        <w:t>had become</w:t>
      </w:r>
      <w:r>
        <w:rPr>
          <w:rFonts w:ascii="Times New Roman" w:hAnsi="Times New Roman" w:cs="Times New Roman"/>
        </w:rPr>
        <w:t xml:space="preserve"> more polit</w:t>
      </w:r>
      <w:r w:rsidR="00814A6E">
        <w:rPr>
          <w:rFonts w:ascii="Times New Roman" w:hAnsi="Times New Roman" w:cs="Times New Roman"/>
        </w:rPr>
        <w:t xml:space="preserve">ically involved, and </w:t>
      </w:r>
      <w:proofErr w:type="spellStart"/>
      <w:r w:rsidR="00814A6E">
        <w:rPr>
          <w:rFonts w:ascii="Times New Roman" w:hAnsi="Times New Roman" w:cs="Times New Roman"/>
        </w:rPr>
        <w:t>Banna</w:t>
      </w:r>
      <w:proofErr w:type="spellEnd"/>
      <w:r w:rsidR="00814A6E">
        <w:rPr>
          <w:rFonts w:ascii="Times New Roman" w:hAnsi="Times New Roman" w:cs="Times New Roman"/>
        </w:rPr>
        <w:t xml:space="preserve"> </w:t>
      </w:r>
      <w:r>
        <w:rPr>
          <w:rFonts w:ascii="Times New Roman" w:hAnsi="Times New Roman" w:cs="Times New Roman"/>
        </w:rPr>
        <w:t xml:space="preserve">was seen by </w:t>
      </w:r>
      <w:r w:rsidR="00814A6E">
        <w:rPr>
          <w:rFonts w:ascii="Times New Roman" w:hAnsi="Times New Roman" w:cs="Times New Roman"/>
        </w:rPr>
        <w:t>the</w:t>
      </w:r>
      <w:r>
        <w:rPr>
          <w:rFonts w:ascii="Times New Roman" w:hAnsi="Times New Roman" w:cs="Times New Roman"/>
        </w:rPr>
        <w:t xml:space="preserve"> Egypti</w:t>
      </w:r>
      <w:r w:rsidR="00814A6E">
        <w:rPr>
          <w:rFonts w:ascii="Times New Roman" w:hAnsi="Times New Roman" w:cs="Times New Roman"/>
        </w:rPr>
        <w:t>ans as a leader of their nation.</w:t>
      </w:r>
      <w:r>
        <w:rPr>
          <w:rFonts w:ascii="Times New Roman" w:hAnsi="Times New Roman" w:cs="Times New Roman"/>
        </w:rPr>
        <w:t xml:space="preserve"> </w:t>
      </w:r>
      <w:proofErr w:type="spellStart"/>
      <w:r w:rsidR="00814A6E">
        <w:rPr>
          <w:rFonts w:ascii="Times New Roman" w:hAnsi="Times New Roman" w:cs="Times New Roman"/>
        </w:rPr>
        <w:t>Banna</w:t>
      </w:r>
      <w:proofErr w:type="spellEnd"/>
      <w:r w:rsidR="00814A6E">
        <w:rPr>
          <w:rFonts w:ascii="Times New Roman" w:hAnsi="Times New Roman" w:cs="Times New Roman"/>
        </w:rPr>
        <w:t xml:space="preserve"> had</w:t>
      </w:r>
      <w:r>
        <w:rPr>
          <w:rFonts w:ascii="Times New Roman" w:hAnsi="Times New Roman" w:cs="Times New Roman"/>
        </w:rPr>
        <w:t xml:space="preserve"> gathered considerable influence and the </w:t>
      </w:r>
      <w:r w:rsidR="00814A6E">
        <w:rPr>
          <w:rFonts w:ascii="Times New Roman" w:hAnsi="Times New Roman" w:cs="Times New Roman"/>
        </w:rPr>
        <w:t>power</w:t>
      </w:r>
      <w:r>
        <w:rPr>
          <w:rFonts w:ascii="Times New Roman" w:hAnsi="Times New Roman" w:cs="Times New Roman"/>
        </w:rPr>
        <w:t xml:space="preserve"> to </w:t>
      </w:r>
      <w:r w:rsidR="00814A6E">
        <w:rPr>
          <w:rFonts w:ascii="Times New Roman" w:hAnsi="Times New Roman" w:cs="Times New Roman"/>
        </w:rPr>
        <w:t>spread</w:t>
      </w:r>
      <w:r>
        <w:rPr>
          <w:rFonts w:ascii="Times New Roman" w:hAnsi="Times New Roman" w:cs="Times New Roman"/>
        </w:rPr>
        <w:t xml:space="preserve"> his reformist views </w:t>
      </w:r>
      <w:r w:rsidR="00814A6E">
        <w:rPr>
          <w:rFonts w:ascii="Times New Roman" w:hAnsi="Times New Roman" w:cs="Times New Roman"/>
        </w:rPr>
        <w:t>far and wide</w:t>
      </w:r>
      <w:r>
        <w:rPr>
          <w:rFonts w:ascii="Times New Roman" w:hAnsi="Times New Roman" w:cs="Times New Roman"/>
        </w:rPr>
        <w:t xml:space="preserve">. </w:t>
      </w:r>
      <w:r w:rsidR="00814A6E">
        <w:rPr>
          <w:rFonts w:ascii="Times New Roman" w:hAnsi="Times New Roman" w:cs="Times New Roman"/>
        </w:rPr>
        <w:t>With their wide spread popularity</w:t>
      </w:r>
      <w:r>
        <w:rPr>
          <w:rFonts w:ascii="Times New Roman" w:hAnsi="Times New Roman" w:cs="Times New Roman"/>
        </w:rPr>
        <w:t xml:space="preserve"> </w:t>
      </w:r>
      <w:r w:rsidR="00AC5CC3">
        <w:rPr>
          <w:rFonts w:ascii="Times New Roman" w:hAnsi="Times New Roman" w:cs="Times New Roman"/>
        </w:rPr>
        <w:t xml:space="preserve">the </w:t>
      </w:r>
      <w:r>
        <w:rPr>
          <w:rFonts w:ascii="Times New Roman" w:hAnsi="Times New Roman" w:cs="Times New Roman"/>
        </w:rPr>
        <w:t>Brotherhood successfully</w:t>
      </w:r>
      <w:r w:rsidR="00814A6E">
        <w:rPr>
          <w:rFonts w:ascii="Times New Roman" w:hAnsi="Times New Roman" w:cs="Times New Roman"/>
        </w:rPr>
        <w:t xml:space="preserve"> managed to spread one of their central ideas, the idea</w:t>
      </w:r>
      <w:r>
        <w:rPr>
          <w:rFonts w:ascii="Times New Roman" w:hAnsi="Times New Roman" w:cs="Times New Roman"/>
        </w:rPr>
        <w:t xml:space="preserve"> </w:t>
      </w:r>
      <w:r w:rsidR="00AC5CC3">
        <w:rPr>
          <w:rFonts w:ascii="Times New Roman" w:hAnsi="Times New Roman" w:cs="Times New Roman"/>
        </w:rPr>
        <w:t xml:space="preserve">that Islam </w:t>
      </w:r>
      <w:r w:rsidR="00814A6E">
        <w:rPr>
          <w:rFonts w:ascii="Times New Roman" w:hAnsi="Times New Roman" w:cs="Times New Roman"/>
        </w:rPr>
        <w:t>was</w:t>
      </w:r>
      <w:r w:rsidR="00AC5CC3">
        <w:rPr>
          <w:rFonts w:ascii="Times New Roman" w:hAnsi="Times New Roman" w:cs="Times New Roman"/>
        </w:rPr>
        <w:t xml:space="preserve"> the solution to all </w:t>
      </w:r>
      <w:r w:rsidR="00814A6E">
        <w:rPr>
          <w:rFonts w:ascii="Times New Roman" w:hAnsi="Times New Roman" w:cs="Times New Roman"/>
        </w:rPr>
        <w:t xml:space="preserve">the problems the </w:t>
      </w:r>
      <w:r w:rsidR="00AC5CC3">
        <w:rPr>
          <w:rFonts w:ascii="Times New Roman" w:hAnsi="Times New Roman" w:cs="Times New Roman"/>
        </w:rPr>
        <w:t>Muslim</w:t>
      </w:r>
      <w:r w:rsidR="00814A6E">
        <w:rPr>
          <w:rFonts w:ascii="Times New Roman" w:hAnsi="Times New Roman" w:cs="Times New Roman"/>
        </w:rPr>
        <w:t xml:space="preserve"> faced</w:t>
      </w:r>
      <w:r w:rsidR="00AC5CC3">
        <w:rPr>
          <w:rFonts w:ascii="Times New Roman" w:hAnsi="Times New Roman" w:cs="Times New Roman"/>
        </w:rPr>
        <w:t xml:space="preserve">. </w:t>
      </w:r>
      <w:proofErr w:type="spellStart"/>
      <w:r w:rsidR="00AC5CC3">
        <w:rPr>
          <w:rFonts w:ascii="Times New Roman" w:hAnsi="Times New Roman" w:cs="Times New Roman"/>
        </w:rPr>
        <w:t>Azoulay</w:t>
      </w:r>
      <w:proofErr w:type="spellEnd"/>
      <w:r w:rsidR="00AC5CC3">
        <w:rPr>
          <w:rFonts w:ascii="Times New Roman" w:hAnsi="Times New Roman" w:cs="Times New Roman"/>
        </w:rPr>
        <w:t xml:space="preserve"> notes,</w:t>
      </w:r>
    </w:p>
    <w:p w:rsidR="00DB5B5E" w:rsidRPr="00AC5CC3" w:rsidRDefault="00AC5CC3" w:rsidP="00DA23D9">
      <w:pPr>
        <w:ind w:left="283"/>
        <w:jc w:val="both"/>
        <w:rPr>
          <w:rFonts w:ascii="Times New Roman" w:hAnsi="Times New Roman" w:cs="Times New Roman"/>
        </w:rPr>
      </w:pPr>
      <w:r w:rsidRPr="00AC5CC3">
        <w:rPr>
          <w:rFonts w:ascii="Times New Roman" w:hAnsi="Times New Roman" w:cs="Times New Roman"/>
        </w:rPr>
        <w:t>‘The main influence of al-</w:t>
      </w:r>
      <w:proofErr w:type="spellStart"/>
      <w:r w:rsidRPr="00AC5CC3">
        <w:rPr>
          <w:rFonts w:ascii="Times New Roman" w:hAnsi="Times New Roman" w:cs="Times New Roman"/>
        </w:rPr>
        <w:t>Banna</w:t>
      </w:r>
      <w:proofErr w:type="spellEnd"/>
      <w:r w:rsidRPr="00AC5CC3">
        <w:rPr>
          <w:rFonts w:ascii="Times New Roman" w:hAnsi="Times New Roman" w:cs="Times New Roman"/>
        </w:rPr>
        <w:t xml:space="preserve"> on the Muslim Brotherhood and Egyptian society is that he succeeded in uniting Egypt around the declaration </w:t>
      </w:r>
      <w:r w:rsidRPr="00AC5CC3">
        <w:rPr>
          <w:rFonts w:ascii="Times New Roman" w:hAnsi="Times New Roman" w:cs="Times New Roman"/>
          <w:i/>
        </w:rPr>
        <w:t xml:space="preserve">Islam </w:t>
      </w:r>
      <w:proofErr w:type="spellStart"/>
      <w:r w:rsidRPr="00AC5CC3">
        <w:rPr>
          <w:rFonts w:ascii="Times New Roman" w:hAnsi="Times New Roman" w:cs="Times New Roman"/>
          <w:i/>
        </w:rPr>
        <w:t>hooah</w:t>
      </w:r>
      <w:proofErr w:type="spellEnd"/>
      <w:r w:rsidRPr="00AC5CC3">
        <w:rPr>
          <w:rFonts w:ascii="Times New Roman" w:hAnsi="Times New Roman" w:cs="Times New Roman"/>
          <w:i/>
        </w:rPr>
        <w:t xml:space="preserve"> al-</w:t>
      </w:r>
      <w:proofErr w:type="spellStart"/>
      <w:r w:rsidRPr="00AC5CC3">
        <w:rPr>
          <w:rFonts w:ascii="Times New Roman" w:hAnsi="Times New Roman" w:cs="Times New Roman"/>
          <w:i/>
        </w:rPr>
        <w:t>hal</w:t>
      </w:r>
      <w:proofErr w:type="spellEnd"/>
      <w:r w:rsidRPr="00AC5CC3">
        <w:rPr>
          <w:rFonts w:ascii="Times New Roman" w:hAnsi="Times New Roman" w:cs="Times New Roman"/>
        </w:rPr>
        <w:t xml:space="preserve"> (Islam is the solution to all Muslim ills). This innovative approach declares that Egyptian poverty, powerlessness and lack of dignity results from failing to adhere to Islam and the adoption of Western values’</w:t>
      </w:r>
      <w:r>
        <w:rPr>
          <w:rStyle w:val="FootnoteReference"/>
          <w:rFonts w:ascii="Times New Roman" w:hAnsi="Times New Roman" w:cs="Times New Roman"/>
        </w:rPr>
        <w:footnoteReference w:id="10"/>
      </w:r>
      <w:r w:rsidR="00DB5B5E" w:rsidRPr="00AC5CC3">
        <w:rPr>
          <w:rFonts w:ascii="Times New Roman" w:hAnsi="Times New Roman" w:cs="Times New Roman"/>
        </w:rPr>
        <w:t xml:space="preserve">  </w:t>
      </w:r>
    </w:p>
    <w:p w:rsidR="001004E0" w:rsidRPr="00D23118" w:rsidRDefault="00981A07" w:rsidP="00DA23D9">
      <w:pPr>
        <w:jc w:val="both"/>
        <w:rPr>
          <w:rFonts w:ascii="Times New Roman" w:hAnsi="Times New Roman" w:cs="Times New Roman"/>
        </w:rPr>
      </w:pPr>
      <w:r>
        <w:rPr>
          <w:rFonts w:ascii="Times New Roman" w:hAnsi="Times New Roman" w:cs="Times New Roman"/>
        </w:rPr>
        <w:t xml:space="preserve">One could argue that this was the single greatest contribution of the Brotherhood to the development </w:t>
      </w:r>
      <w:r w:rsidR="0056189F">
        <w:rPr>
          <w:rFonts w:ascii="Times New Roman" w:hAnsi="Times New Roman" w:cs="Times New Roman"/>
        </w:rPr>
        <w:t>of reformist ideas</w:t>
      </w:r>
      <w:r w:rsidR="00C00899">
        <w:rPr>
          <w:rFonts w:ascii="Times New Roman" w:hAnsi="Times New Roman" w:cs="Times New Roman"/>
        </w:rPr>
        <w:t>, that is, as far as ideas are concerned</w:t>
      </w:r>
      <w:r w:rsidR="0056189F">
        <w:rPr>
          <w:rFonts w:ascii="Times New Roman" w:hAnsi="Times New Roman" w:cs="Times New Roman"/>
        </w:rPr>
        <w:t xml:space="preserve">. </w:t>
      </w:r>
      <w:r w:rsidR="00C00899">
        <w:rPr>
          <w:rFonts w:ascii="Times New Roman" w:hAnsi="Times New Roman" w:cs="Times New Roman"/>
        </w:rPr>
        <w:t>This idea had</w:t>
      </w:r>
      <w:r w:rsidR="0056189F">
        <w:rPr>
          <w:rFonts w:ascii="Times New Roman" w:hAnsi="Times New Roman" w:cs="Times New Roman"/>
        </w:rPr>
        <w:t xml:space="preserve"> great psychological sway, if one could </w:t>
      </w:r>
      <w:r w:rsidR="00FB2158">
        <w:rPr>
          <w:rFonts w:ascii="Times New Roman" w:hAnsi="Times New Roman" w:cs="Times New Roman"/>
        </w:rPr>
        <w:t xml:space="preserve">be made to </w:t>
      </w:r>
      <w:r w:rsidR="0056189F">
        <w:rPr>
          <w:rFonts w:ascii="Times New Roman" w:hAnsi="Times New Roman" w:cs="Times New Roman"/>
        </w:rPr>
        <w:t>internalise that God alone is in control, and that he has provided the solutions to all our problems in Islam</w:t>
      </w:r>
      <w:r w:rsidR="00FB2158">
        <w:rPr>
          <w:rFonts w:ascii="Times New Roman" w:hAnsi="Times New Roman" w:cs="Times New Roman"/>
        </w:rPr>
        <w:t>,</w:t>
      </w:r>
      <w:r w:rsidR="00B373C5">
        <w:rPr>
          <w:rFonts w:ascii="Times New Roman" w:hAnsi="Times New Roman" w:cs="Times New Roman"/>
          <w:color w:val="000000"/>
        </w:rPr>
        <w:t xml:space="preserve"> this immediately draws </w:t>
      </w:r>
      <w:r w:rsidR="00C00899">
        <w:rPr>
          <w:rFonts w:ascii="Times New Roman" w:hAnsi="Times New Roman" w:cs="Times New Roman"/>
          <w:color w:val="000000"/>
        </w:rPr>
        <w:t>one</w:t>
      </w:r>
      <w:r w:rsidR="00B373C5">
        <w:rPr>
          <w:rFonts w:ascii="Times New Roman" w:hAnsi="Times New Roman" w:cs="Times New Roman"/>
          <w:color w:val="000000"/>
        </w:rPr>
        <w:t xml:space="preserve"> to Islam</w:t>
      </w:r>
      <w:r w:rsidR="00B373C5" w:rsidRPr="00D23118">
        <w:rPr>
          <w:rFonts w:ascii="Times New Roman" w:hAnsi="Times New Roman" w:cs="Times New Roman"/>
          <w:color w:val="000000"/>
        </w:rPr>
        <w:t>—</w:t>
      </w:r>
      <w:r w:rsidR="00B373C5">
        <w:rPr>
          <w:rFonts w:ascii="Times New Roman" w:hAnsi="Times New Roman" w:cs="Times New Roman"/>
          <w:color w:val="000000"/>
        </w:rPr>
        <w:t>in other words</w:t>
      </w:r>
      <w:r w:rsidR="00C00899">
        <w:rPr>
          <w:rFonts w:ascii="Times New Roman" w:hAnsi="Times New Roman" w:cs="Times New Roman"/>
          <w:color w:val="000000"/>
        </w:rPr>
        <w:t>,</w:t>
      </w:r>
      <w:r w:rsidR="00B373C5">
        <w:rPr>
          <w:rFonts w:ascii="Times New Roman" w:hAnsi="Times New Roman" w:cs="Times New Roman"/>
          <w:color w:val="000000"/>
        </w:rPr>
        <w:t xml:space="preserve"> to reform</w:t>
      </w:r>
      <w:r w:rsidR="00B373C5" w:rsidRPr="00D23118">
        <w:rPr>
          <w:rFonts w:ascii="Times New Roman" w:hAnsi="Times New Roman" w:cs="Times New Roman"/>
          <w:color w:val="000000"/>
        </w:rPr>
        <w:t>—</w:t>
      </w:r>
      <w:r w:rsidR="00B373C5">
        <w:rPr>
          <w:rFonts w:ascii="Times New Roman" w:hAnsi="Times New Roman" w:cs="Times New Roman"/>
          <w:color w:val="000000"/>
        </w:rPr>
        <w:t>considering the social issues and problems being faced by the Egyptians at the time</w:t>
      </w:r>
      <w:r w:rsidR="00C00899">
        <w:rPr>
          <w:rFonts w:ascii="Times New Roman" w:hAnsi="Times New Roman" w:cs="Times New Roman"/>
          <w:color w:val="000000"/>
        </w:rPr>
        <w:t>,</w:t>
      </w:r>
      <w:r w:rsidR="00B373C5">
        <w:rPr>
          <w:rFonts w:ascii="Times New Roman" w:hAnsi="Times New Roman" w:cs="Times New Roman"/>
          <w:color w:val="000000"/>
        </w:rPr>
        <w:t xml:space="preserve"> one can appreciate the power of this idea.   </w:t>
      </w:r>
      <w:r w:rsidR="00E36BF4" w:rsidRPr="00D23118">
        <w:rPr>
          <w:rFonts w:ascii="Times New Roman" w:hAnsi="Times New Roman" w:cs="Times New Roman"/>
        </w:rPr>
        <w:t xml:space="preserve"> </w:t>
      </w:r>
    </w:p>
    <w:p w:rsidR="006F2FB1" w:rsidRDefault="00F66993" w:rsidP="00DA23D9">
      <w:pPr>
        <w:jc w:val="both"/>
        <w:rPr>
          <w:rFonts w:ascii="Times New Roman" w:hAnsi="Times New Roman" w:cs="Times New Roman"/>
          <w:color w:val="000000"/>
        </w:rPr>
      </w:pPr>
      <w:r w:rsidRPr="00E3500C">
        <w:rPr>
          <w:rFonts w:ascii="Times New Roman" w:hAnsi="Times New Roman" w:cs="Times New Roman"/>
        </w:rPr>
        <w:t>Th</w:t>
      </w:r>
      <w:r w:rsidR="00E3500C" w:rsidRPr="00E3500C">
        <w:rPr>
          <w:rFonts w:ascii="Times New Roman" w:hAnsi="Times New Roman" w:cs="Times New Roman"/>
        </w:rPr>
        <w:t>e ideology</w:t>
      </w:r>
      <w:r w:rsidR="00E3500C">
        <w:rPr>
          <w:rFonts w:ascii="Times New Roman" w:hAnsi="Times New Roman" w:cs="Times New Roman"/>
        </w:rPr>
        <w:t xml:space="preserve"> developed by the Brotherhood required </w:t>
      </w:r>
      <w:r w:rsidR="00C00899">
        <w:rPr>
          <w:rFonts w:ascii="Times New Roman" w:hAnsi="Times New Roman" w:cs="Times New Roman"/>
        </w:rPr>
        <w:t xml:space="preserve">social </w:t>
      </w:r>
      <w:r w:rsidR="00E3500C">
        <w:rPr>
          <w:rFonts w:ascii="Times New Roman" w:hAnsi="Times New Roman" w:cs="Times New Roman"/>
        </w:rPr>
        <w:t>structure</w:t>
      </w:r>
      <w:r w:rsidR="00C00899">
        <w:rPr>
          <w:rFonts w:ascii="Times New Roman" w:hAnsi="Times New Roman" w:cs="Times New Roman"/>
        </w:rPr>
        <w:t>s</w:t>
      </w:r>
      <w:r w:rsidR="00E3500C">
        <w:rPr>
          <w:rFonts w:ascii="Times New Roman" w:hAnsi="Times New Roman" w:cs="Times New Roman"/>
        </w:rPr>
        <w:t xml:space="preserve"> through which </w:t>
      </w:r>
      <w:proofErr w:type="spellStart"/>
      <w:r w:rsidR="00E3500C">
        <w:rPr>
          <w:rFonts w:ascii="Times New Roman" w:hAnsi="Times New Roman" w:cs="Times New Roman"/>
        </w:rPr>
        <w:t>Banna’s</w:t>
      </w:r>
      <w:proofErr w:type="spellEnd"/>
      <w:r w:rsidR="00E3500C">
        <w:rPr>
          <w:rFonts w:ascii="Times New Roman" w:hAnsi="Times New Roman" w:cs="Times New Roman"/>
        </w:rPr>
        <w:t xml:space="preserve"> ideas could be disseminated</w:t>
      </w:r>
      <w:r w:rsidR="00C00899">
        <w:rPr>
          <w:rFonts w:ascii="Times New Roman" w:hAnsi="Times New Roman" w:cs="Times New Roman"/>
        </w:rPr>
        <w:t xml:space="preserve"> to the masses. The Brotherhood </w:t>
      </w:r>
      <w:r w:rsidR="00E3500C">
        <w:rPr>
          <w:rFonts w:ascii="Times New Roman" w:hAnsi="Times New Roman" w:cs="Times New Roman"/>
        </w:rPr>
        <w:t>stands out in this regard, they not only developed ideas of reform</w:t>
      </w:r>
      <w:r w:rsidR="00C00899">
        <w:rPr>
          <w:rFonts w:ascii="Times New Roman" w:hAnsi="Times New Roman" w:cs="Times New Roman"/>
        </w:rPr>
        <w:t>,</w:t>
      </w:r>
      <w:r w:rsidR="00E3500C">
        <w:rPr>
          <w:rFonts w:ascii="Times New Roman" w:hAnsi="Times New Roman" w:cs="Times New Roman"/>
        </w:rPr>
        <w:t xml:space="preserve"> but they developed socio-political structures that allowed </w:t>
      </w:r>
      <w:r w:rsidR="00896DAF">
        <w:rPr>
          <w:rFonts w:ascii="Times New Roman" w:hAnsi="Times New Roman" w:cs="Times New Roman"/>
        </w:rPr>
        <w:t xml:space="preserve">for their success. From early on </w:t>
      </w:r>
      <w:proofErr w:type="spellStart"/>
      <w:r w:rsidR="00896DAF">
        <w:rPr>
          <w:rFonts w:ascii="Times New Roman" w:hAnsi="Times New Roman" w:cs="Times New Roman"/>
        </w:rPr>
        <w:t>Banna</w:t>
      </w:r>
      <w:proofErr w:type="spellEnd"/>
      <w:r w:rsidR="00896DAF">
        <w:rPr>
          <w:rFonts w:ascii="Times New Roman" w:hAnsi="Times New Roman" w:cs="Times New Roman"/>
        </w:rPr>
        <w:t xml:space="preserve"> franchised the Brotherhood, as noted by Mitchell and </w:t>
      </w:r>
      <w:proofErr w:type="spellStart"/>
      <w:r w:rsidR="00896DAF">
        <w:rPr>
          <w:rFonts w:ascii="Times New Roman" w:hAnsi="Times New Roman" w:cs="Times New Roman"/>
        </w:rPr>
        <w:t>Voll</w:t>
      </w:r>
      <w:proofErr w:type="spellEnd"/>
      <w:r w:rsidR="00896DAF">
        <w:rPr>
          <w:rFonts w:ascii="Times New Roman" w:hAnsi="Times New Roman" w:cs="Times New Roman"/>
        </w:rPr>
        <w:t xml:space="preserve">, soon after </w:t>
      </w:r>
      <w:proofErr w:type="spellStart"/>
      <w:r w:rsidR="00896DAF">
        <w:rPr>
          <w:rFonts w:ascii="Times New Roman" w:hAnsi="Times New Roman" w:cs="Times New Roman"/>
        </w:rPr>
        <w:t>Banna</w:t>
      </w:r>
      <w:proofErr w:type="spellEnd"/>
      <w:r w:rsidR="00896DAF">
        <w:rPr>
          <w:rFonts w:ascii="Times New Roman" w:hAnsi="Times New Roman" w:cs="Times New Roman"/>
        </w:rPr>
        <w:t xml:space="preserve"> returned to Cairo in 1932 he set up the Cairo </w:t>
      </w:r>
      <w:r w:rsidR="00FB2158">
        <w:rPr>
          <w:rFonts w:ascii="Times New Roman" w:hAnsi="Times New Roman" w:cs="Times New Roman"/>
        </w:rPr>
        <w:t>branch</w:t>
      </w:r>
      <w:r w:rsidR="00896DAF">
        <w:rPr>
          <w:rFonts w:ascii="Times New Roman" w:hAnsi="Times New Roman" w:cs="Times New Roman"/>
        </w:rPr>
        <w:t xml:space="preserve"> of the brotherhood</w:t>
      </w:r>
      <w:r w:rsidR="00896DAF">
        <w:rPr>
          <w:rStyle w:val="FootnoteReference"/>
          <w:rFonts w:ascii="Times New Roman" w:hAnsi="Times New Roman" w:cs="Times New Roman"/>
        </w:rPr>
        <w:footnoteReference w:id="11"/>
      </w:r>
      <w:r w:rsidR="00896DAF">
        <w:rPr>
          <w:rFonts w:ascii="Times New Roman" w:hAnsi="Times New Roman" w:cs="Times New Roman"/>
        </w:rPr>
        <w:t>. The Cairo branch quickly became the dominant Branch, possibly due to it being</w:t>
      </w:r>
      <w:r w:rsidR="00FB2158">
        <w:rPr>
          <w:rFonts w:ascii="Times New Roman" w:hAnsi="Times New Roman" w:cs="Times New Roman"/>
        </w:rPr>
        <w:t xml:space="preserve"> the business centre of Egypt. </w:t>
      </w:r>
      <w:r w:rsidR="00896DAF">
        <w:rPr>
          <w:rFonts w:ascii="Times New Roman" w:hAnsi="Times New Roman" w:cs="Times New Roman"/>
        </w:rPr>
        <w:t>‘</w:t>
      </w:r>
      <w:r w:rsidR="006F2FB1">
        <w:rPr>
          <w:rFonts w:ascii="Times New Roman" w:hAnsi="Times New Roman" w:cs="Times New Roman"/>
        </w:rPr>
        <w:t>Most</w:t>
      </w:r>
      <w:r w:rsidR="00896DAF">
        <w:rPr>
          <w:rFonts w:ascii="Times New Roman" w:hAnsi="Times New Roman" w:cs="Times New Roman"/>
        </w:rPr>
        <w:t xml:space="preserve"> of the </w:t>
      </w:r>
      <w:r w:rsidR="00896DAF">
        <w:rPr>
          <w:rFonts w:ascii="Times New Roman" w:hAnsi="Times New Roman" w:cs="Times New Roman"/>
        </w:rPr>
        <w:lastRenderedPageBreak/>
        <w:t xml:space="preserve">members of Cairo group rapidly </w:t>
      </w:r>
      <w:r w:rsidR="00FB2158">
        <w:rPr>
          <w:rFonts w:ascii="Times New Roman" w:hAnsi="Times New Roman" w:cs="Times New Roman"/>
        </w:rPr>
        <w:t xml:space="preserve">became </w:t>
      </w:r>
      <w:r w:rsidR="00896DAF">
        <w:rPr>
          <w:rFonts w:ascii="Times New Roman" w:hAnsi="Times New Roman" w:cs="Times New Roman"/>
        </w:rPr>
        <w:t>leaders of the society in its new urban setting.’</w:t>
      </w:r>
      <w:r w:rsidR="00896DAF">
        <w:rPr>
          <w:rStyle w:val="FootnoteReference"/>
          <w:rFonts w:ascii="Times New Roman" w:hAnsi="Times New Roman" w:cs="Times New Roman"/>
        </w:rPr>
        <w:footnoteReference w:id="12"/>
      </w:r>
      <w:r w:rsidR="00896DAF">
        <w:rPr>
          <w:rFonts w:ascii="Times New Roman" w:hAnsi="Times New Roman" w:cs="Times New Roman"/>
        </w:rPr>
        <w:t xml:space="preserve"> </w:t>
      </w:r>
      <w:proofErr w:type="spellStart"/>
      <w:r w:rsidR="006F2FB1">
        <w:rPr>
          <w:rFonts w:ascii="Times New Roman" w:hAnsi="Times New Roman" w:cs="Times New Roman"/>
        </w:rPr>
        <w:t>Banna’s</w:t>
      </w:r>
      <w:proofErr w:type="spellEnd"/>
      <w:r w:rsidR="006F2FB1">
        <w:rPr>
          <w:rFonts w:ascii="Times New Roman" w:hAnsi="Times New Roman" w:cs="Times New Roman"/>
        </w:rPr>
        <w:t xml:space="preserve"> focus on the Cairo branch meant that he had to find a deputy for the </w:t>
      </w:r>
      <w:proofErr w:type="spellStart"/>
      <w:r w:rsidR="006F2FB1">
        <w:rPr>
          <w:rFonts w:ascii="Times New Roman" w:hAnsi="Times New Roman" w:cs="Times New Roman"/>
        </w:rPr>
        <w:t>Isma’iliyya</w:t>
      </w:r>
      <w:proofErr w:type="spellEnd"/>
      <w:r w:rsidR="006F2FB1">
        <w:rPr>
          <w:rFonts w:ascii="Times New Roman" w:hAnsi="Times New Roman" w:cs="Times New Roman"/>
        </w:rPr>
        <w:t xml:space="preserve"> </w:t>
      </w:r>
      <w:r w:rsidR="00C00899">
        <w:rPr>
          <w:rFonts w:ascii="Times New Roman" w:hAnsi="Times New Roman" w:cs="Times New Roman"/>
        </w:rPr>
        <w:t>branch;</w:t>
      </w:r>
      <w:r w:rsidR="006F2FB1">
        <w:rPr>
          <w:rFonts w:ascii="Times New Roman" w:hAnsi="Times New Roman" w:cs="Times New Roman"/>
        </w:rPr>
        <w:t xml:space="preserve"> this became the reason behind the Brotherhoods first internal dispute. The approach </w:t>
      </w:r>
      <w:proofErr w:type="spellStart"/>
      <w:r w:rsidR="006F2FB1">
        <w:rPr>
          <w:rFonts w:ascii="Times New Roman" w:hAnsi="Times New Roman" w:cs="Times New Roman"/>
        </w:rPr>
        <w:t>Banna</w:t>
      </w:r>
      <w:proofErr w:type="spellEnd"/>
      <w:r w:rsidR="006F2FB1">
        <w:rPr>
          <w:rFonts w:ascii="Times New Roman" w:hAnsi="Times New Roman" w:cs="Times New Roman"/>
        </w:rPr>
        <w:t xml:space="preserve"> took in creating branches of the Brotherhood across Egypt</w:t>
      </w:r>
      <w:r w:rsidR="006F2FB1" w:rsidRPr="00D23118">
        <w:rPr>
          <w:rFonts w:ascii="Times New Roman" w:hAnsi="Times New Roman" w:cs="Times New Roman"/>
          <w:color w:val="000000"/>
        </w:rPr>
        <w:t>—</w:t>
      </w:r>
      <w:r w:rsidR="006F2FB1">
        <w:rPr>
          <w:rFonts w:ascii="Times New Roman" w:hAnsi="Times New Roman" w:cs="Times New Roman"/>
          <w:color w:val="000000"/>
        </w:rPr>
        <w:t>and later across the world</w:t>
      </w:r>
      <w:r w:rsidR="006F2FB1" w:rsidRPr="00D23118">
        <w:rPr>
          <w:rFonts w:ascii="Times New Roman" w:hAnsi="Times New Roman" w:cs="Times New Roman"/>
          <w:color w:val="000000"/>
        </w:rPr>
        <w:t>—</w:t>
      </w:r>
      <w:r w:rsidR="006F2FB1">
        <w:rPr>
          <w:rFonts w:ascii="Times New Roman" w:hAnsi="Times New Roman" w:cs="Times New Roman"/>
          <w:color w:val="000000"/>
        </w:rPr>
        <w:t>really helped solidify the Brotherhood</w:t>
      </w:r>
      <w:r w:rsidR="00FB2158">
        <w:rPr>
          <w:rFonts w:ascii="Times New Roman" w:hAnsi="Times New Roman" w:cs="Times New Roman"/>
          <w:color w:val="000000"/>
        </w:rPr>
        <w:t xml:space="preserve"> as an organisation</w:t>
      </w:r>
      <w:r w:rsidR="006F2FB1">
        <w:rPr>
          <w:rFonts w:ascii="Times New Roman" w:hAnsi="Times New Roman" w:cs="Times New Roman"/>
          <w:color w:val="000000"/>
        </w:rPr>
        <w:t xml:space="preserve">, further, by doing this the Brotherhood could capitalise on the unique opportunities for reform each area offered. </w:t>
      </w:r>
    </w:p>
    <w:p w:rsidR="00D620B7" w:rsidRDefault="006F2FB1" w:rsidP="00DA23D9">
      <w:pPr>
        <w:jc w:val="both"/>
        <w:rPr>
          <w:rFonts w:ascii="Times New Roman" w:hAnsi="Times New Roman" w:cs="Times New Roman"/>
          <w:color w:val="000000"/>
        </w:rPr>
      </w:pPr>
      <w:proofErr w:type="spellStart"/>
      <w:r>
        <w:rPr>
          <w:rFonts w:ascii="Times New Roman" w:hAnsi="Times New Roman" w:cs="Times New Roman"/>
          <w:color w:val="000000"/>
        </w:rPr>
        <w:t>Banna</w:t>
      </w:r>
      <w:proofErr w:type="spellEnd"/>
      <w:r>
        <w:rPr>
          <w:rFonts w:ascii="Times New Roman" w:hAnsi="Times New Roman" w:cs="Times New Roman"/>
          <w:color w:val="000000"/>
        </w:rPr>
        <w:t xml:space="preserve"> also realised that he had to further formalise the internal structure of the Brotherhood as it was growing rapidly. During the 3</w:t>
      </w:r>
      <w:r w:rsidRPr="006F2FB1">
        <w:rPr>
          <w:rFonts w:ascii="Times New Roman" w:hAnsi="Times New Roman" w:cs="Times New Roman"/>
          <w:color w:val="000000"/>
          <w:vertAlign w:val="superscript"/>
        </w:rPr>
        <w:t>rd</w:t>
      </w:r>
      <w:r>
        <w:rPr>
          <w:rFonts w:ascii="Times New Roman" w:hAnsi="Times New Roman" w:cs="Times New Roman"/>
          <w:color w:val="000000"/>
        </w:rPr>
        <w:t xml:space="preserve"> conference held by the Brotherhood in 1935, </w:t>
      </w:r>
      <w:proofErr w:type="spellStart"/>
      <w:r>
        <w:rPr>
          <w:rFonts w:ascii="Times New Roman" w:hAnsi="Times New Roman" w:cs="Times New Roman"/>
          <w:color w:val="000000"/>
        </w:rPr>
        <w:t>Banna</w:t>
      </w:r>
      <w:proofErr w:type="spellEnd"/>
      <w:r>
        <w:rPr>
          <w:rFonts w:ascii="Times New Roman" w:hAnsi="Times New Roman" w:cs="Times New Roman"/>
          <w:color w:val="000000"/>
        </w:rPr>
        <w:t xml:space="preserve"> ‘tackled such questions a</w:t>
      </w:r>
      <w:r w:rsidR="00BE7A26">
        <w:rPr>
          <w:rFonts w:ascii="Times New Roman" w:hAnsi="Times New Roman" w:cs="Times New Roman"/>
          <w:color w:val="000000"/>
        </w:rPr>
        <w:t>s</w:t>
      </w:r>
      <w:r>
        <w:rPr>
          <w:rFonts w:ascii="Times New Roman" w:hAnsi="Times New Roman" w:cs="Times New Roman"/>
          <w:color w:val="000000"/>
        </w:rPr>
        <w:t xml:space="preserve"> membership criteria and responsibilities, and the hierarchy and structure of the society.’</w:t>
      </w:r>
      <w:r>
        <w:rPr>
          <w:rStyle w:val="FootnoteReference"/>
          <w:rFonts w:ascii="Times New Roman" w:hAnsi="Times New Roman" w:cs="Times New Roman"/>
          <w:color w:val="000000"/>
        </w:rPr>
        <w:footnoteReference w:id="13"/>
      </w:r>
      <w:r>
        <w:rPr>
          <w:rFonts w:ascii="Times New Roman" w:hAnsi="Times New Roman" w:cs="Times New Roman"/>
          <w:color w:val="000000"/>
        </w:rPr>
        <w:t xml:space="preserve"> </w:t>
      </w:r>
      <w:r w:rsidR="00B07267">
        <w:rPr>
          <w:rFonts w:ascii="Times New Roman" w:hAnsi="Times New Roman" w:cs="Times New Roman"/>
          <w:color w:val="000000"/>
        </w:rPr>
        <w:t xml:space="preserve">The Brotherhoods emphasis on developing strong internal and external structures for the purposes of creating reform really paid off, the combination of </w:t>
      </w:r>
      <w:r w:rsidR="00C00899">
        <w:rPr>
          <w:rFonts w:ascii="Times New Roman" w:hAnsi="Times New Roman" w:cs="Times New Roman"/>
          <w:color w:val="000000"/>
        </w:rPr>
        <w:t xml:space="preserve">a </w:t>
      </w:r>
      <w:r w:rsidR="00B07267">
        <w:rPr>
          <w:rFonts w:ascii="Times New Roman" w:hAnsi="Times New Roman" w:cs="Times New Roman"/>
          <w:color w:val="000000"/>
        </w:rPr>
        <w:t>clear</w:t>
      </w:r>
      <w:r w:rsidR="00BE7A26">
        <w:rPr>
          <w:rFonts w:ascii="Times New Roman" w:hAnsi="Times New Roman" w:cs="Times New Roman"/>
          <w:color w:val="000000"/>
        </w:rPr>
        <w:t xml:space="preserve"> ideological code for</w:t>
      </w:r>
      <w:r w:rsidR="00B07267">
        <w:rPr>
          <w:rFonts w:ascii="Times New Roman" w:hAnsi="Times New Roman" w:cs="Times New Roman"/>
          <w:color w:val="000000"/>
        </w:rPr>
        <w:t xml:space="preserve"> reform, and strong organisation</w:t>
      </w:r>
      <w:r w:rsidR="00BE7A26">
        <w:rPr>
          <w:rFonts w:ascii="Times New Roman" w:hAnsi="Times New Roman" w:cs="Times New Roman"/>
          <w:color w:val="000000"/>
        </w:rPr>
        <w:t>al</w:t>
      </w:r>
      <w:r w:rsidR="00B07267">
        <w:rPr>
          <w:rFonts w:ascii="Times New Roman" w:hAnsi="Times New Roman" w:cs="Times New Roman"/>
          <w:color w:val="000000"/>
        </w:rPr>
        <w:t xml:space="preserve"> skills </w:t>
      </w:r>
      <w:proofErr w:type="spellStart"/>
      <w:r w:rsidR="00C00899">
        <w:rPr>
          <w:rFonts w:ascii="Times New Roman" w:hAnsi="Times New Roman" w:cs="Times New Roman"/>
          <w:color w:val="000000"/>
        </w:rPr>
        <w:t>allowe</w:t>
      </w:r>
      <w:proofErr w:type="spellEnd"/>
      <w:r w:rsidR="00B07267">
        <w:rPr>
          <w:rFonts w:ascii="Times New Roman" w:hAnsi="Times New Roman" w:cs="Times New Roman"/>
          <w:color w:val="000000"/>
        </w:rPr>
        <w:t xml:space="preserve"> the Brotherhood to have a huge political impact in Egypt</w:t>
      </w:r>
      <w:r w:rsidR="00BE7A26">
        <w:rPr>
          <w:rFonts w:ascii="Times New Roman" w:hAnsi="Times New Roman" w:cs="Times New Roman"/>
          <w:color w:val="000000"/>
        </w:rPr>
        <w:t>,</w:t>
      </w:r>
      <w:r w:rsidR="000B322B">
        <w:rPr>
          <w:rFonts w:ascii="Times New Roman" w:hAnsi="Times New Roman" w:cs="Times New Roman"/>
          <w:color w:val="000000"/>
        </w:rPr>
        <w:t xml:space="preserve"> eventually having an impact in other countries such as Iran, Syria </w:t>
      </w:r>
      <w:r w:rsidR="00C00899">
        <w:rPr>
          <w:rFonts w:ascii="Times New Roman" w:hAnsi="Times New Roman" w:cs="Times New Roman"/>
          <w:color w:val="000000"/>
        </w:rPr>
        <w:t>,</w:t>
      </w:r>
      <w:r w:rsidR="000B322B">
        <w:rPr>
          <w:rFonts w:ascii="Times New Roman" w:hAnsi="Times New Roman" w:cs="Times New Roman"/>
          <w:color w:val="000000"/>
        </w:rPr>
        <w:t xml:space="preserve">and Saudi Arabia. </w:t>
      </w:r>
      <w:r w:rsidR="00D94A2A">
        <w:rPr>
          <w:rFonts w:ascii="Times New Roman" w:hAnsi="Times New Roman" w:cs="Times New Roman"/>
          <w:color w:val="000000"/>
        </w:rPr>
        <w:t>Al-</w:t>
      </w:r>
      <w:proofErr w:type="spellStart"/>
      <w:r w:rsidR="00D94A2A">
        <w:rPr>
          <w:rFonts w:ascii="Times New Roman" w:hAnsi="Times New Roman" w:cs="Times New Roman"/>
          <w:color w:val="000000"/>
        </w:rPr>
        <w:t>Anani</w:t>
      </w:r>
      <w:proofErr w:type="spellEnd"/>
      <w:r w:rsidR="00D94A2A">
        <w:rPr>
          <w:rFonts w:ascii="Times New Roman" w:hAnsi="Times New Roman" w:cs="Times New Roman"/>
          <w:color w:val="000000"/>
        </w:rPr>
        <w:t xml:space="preserve"> refers to the Brotherhoods organisational structure as ‘potent, and Sophisticated’</w:t>
      </w:r>
      <w:r w:rsidR="00D94A2A">
        <w:rPr>
          <w:rStyle w:val="FootnoteReference"/>
          <w:rFonts w:ascii="Times New Roman" w:hAnsi="Times New Roman" w:cs="Times New Roman"/>
          <w:color w:val="000000"/>
        </w:rPr>
        <w:footnoteReference w:id="14"/>
      </w:r>
      <w:r w:rsidR="00D94A2A">
        <w:rPr>
          <w:rFonts w:ascii="Times New Roman" w:hAnsi="Times New Roman" w:cs="Times New Roman"/>
          <w:color w:val="000000"/>
        </w:rPr>
        <w:t xml:space="preserve"> a system that distinguished them from other prominent Islamic </w:t>
      </w:r>
      <w:r w:rsidR="00BE7A26">
        <w:rPr>
          <w:rFonts w:ascii="Times New Roman" w:hAnsi="Times New Roman" w:cs="Times New Roman"/>
          <w:color w:val="000000"/>
        </w:rPr>
        <w:t>movements</w:t>
      </w:r>
      <w:r w:rsidR="00D94A2A">
        <w:rPr>
          <w:rFonts w:ascii="Times New Roman" w:hAnsi="Times New Roman" w:cs="Times New Roman"/>
          <w:color w:val="000000"/>
        </w:rPr>
        <w:t>.</w:t>
      </w:r>
    </w:p>
    <w:p w:rsidR="000B322B" w:rsidRDefault="00D620B7" w:rsidP="00DA23D9">
      <w:pPr>
        <w:jc w:val="both"/>
        <w:rPr>
          <w:rFonts w:ascii="Times New Roman" w:hAnsi="Times New Roman" w:cs="Times New Roman"/>
          <w:color w:val="000000"/>
        </w:rPr>
      </w:pPr>
      <w:r>
        <w:rPr>
          <w:rFonts w:ascii="Times New Roman" w:hAnsi="Times New Roman" w:cs="Times New Roman"/>
          <w:color w:val="000000"/>
        </w:rPr>
        <w:t xml:space="preserve">What set the Brotherhood </w:t>
      </w:r>
      <w:r w:rsidR="008026ED">
        <w:rPr>
          <w:rFonts w:ascii="Times New Roman" w:hAnsi="Times New Roman" w:cs="Times New Roman"/>
          <w:color w:val="000000"/>
        </w:rPr>
        <w:t>apart</w:t>
      </w:r>
      <w:r>
        <w:rPr>
          <w:rFonts w:ascii="Times New Roman" w:hAnsi="Times New Roman" w:cs="Times New Roman"/>
          <w:color w:val="000000"/>
        </w:rPr>
        <w:t xml:space="preserve"> from other Islamic reformist movements at the time was their ability to combine </w:t>
      </w:r>
      <w:r w:rsidR="008026ED">
        <w:rPr>
          <w:rFonts w:ascii="Times New Roman" w:hAnsi="Times New Roman" w:cs="Times New Roman"/>
          <w:color w:val="000000"/>
        </w:rPr>
        <w:t>a</w:t>
      </w:r>
      <w:r>
        <w:rPr>
          <w:rFonts w:ascii="Times New Roman" w:hAnsi="Times New Roman" w:cs="Times New Roman"/>
          <w:color w:val="000000"/>
        </w:rPr>
        <w:t xml:space="preserve"> traditional </w:t>
      </w:r>
      <w:r w:rsidR="008026ED">
        <w:rPr>
          <w:rFonts w:ascii="Times New Roman" w:hAnsi="Times New Roman" w:cs="Times New Roman"/>
          <w:color w:val="000000"/>
        </w:rPr>
        <w:t>conception</w:t>
      </w:r>
      <w:r>
        <w:rPr>
          <w:rFonts w:ascii="Times New Roman" w:hAnsi="Times New Roman" w:cs="Times New Roman"/>
          <w:color w:val="000000"/>
        </w:rPr>
        <w:t xml:space="preserve"> of Islam with modern structures and methods of disseminat</w:t>
      </w:r>
      <w:r w:rsidR="008026ED">
        <w:rPr>
          <w:rFonts w:ascii="Times New Roman" w:hAnsi="Times New Roman" w:cs="Times New Roman"/>
          <w:color w:val="000000"/>
        </w:rPr>
        <w:t>ing</w:t>
      </w:r>
      <w:r>
        <w:rPr>
          <w:rFonts w:ascii="Times New Roman" w:hAnsi="Times New Roman" w:cs="Times New Roman"/>
          <w:color w:val="000000"/>
        </w:rPr>
        <w:t xml:space="preserve"> information. Mura notes, </w:t>
      </w:r>
      <w:r w:rsidRPr="00D620B7">
        <w:rPr>
          <w:rFonts w:ascii="Times New Roman" w:hAnsi="Times New Roman" w:cs="Times New Roman"/>
          <w:color w:val="000000"/>
        </w:rPr>
        <w:t>‘</w:t>
      </w:r>
      <w:r w:rsidRPr="00D620B7">
        <w:rPr>
          <w:rFonts w:ascii="Times New Roman" w:hAnsi="Times New Roman" w:cs="Times New Roman"/>
        </w:rPr>
        <w:t>the combination of social and religious credentials and the deployment of a modern organization and propaganda tools qualified the Muslim Brotherhood as a modern ‘mass social movement’.</w:t>
      </w:r>
      <w:r>
        <w:rPr>
          <w:rStyle w:val="FootnoteReference"/>
          <w:rFonts w:ascii="Times New Roman" w:hAnsi="Times New Roman" w:cs="Times New Roman"/>
        </w:rPr>
        <w:footnoteReference w:id="15"/>
      </w:r>
      <w:r>
        <w:rPr>
          <w:rFonts w:ascii="Times New Roman" w:hAnsi="Times New Roman" w:cs="Times New Roman"/>
          <w:color w:val="000000"/>
        </w:rPr>
        <w:t xml:space="preserve"> </w:t>
      </w:r>
    </w:p>
    <w:p w:rsidR="005D6766" w:rsidRDefault="008026ED" w:rsidP="00DA23D9">
      <w:pPr>
        <w:jc w:val="both"/>
        <w:rPr>
          <w:rFonts w:ascii="Times New Roman" w:hAnsi="Times New Roman" w:cs="Times New Roman"/>
        </w:rPr>
      </w:pPr>
      <w:r w:rsidRPr="008026ED">
        <w:rPr>
          <w:rFonts w:ascii="Times New Roman" w:hAnsi="Times New Roman" w:cs="Times New Roman"/>
        </w:rPr>
        <w:t>The Brotherhood</w:t>
      </w:r>
      <w:r>
        <w:rPr>
          <w:rFonts w:ascii="Times New Roman" w:hAnsi="Times New Roman" w:cs="Times New Roman"/>
        </w:rPr>
        <w:t xml:space="preserve"> set the president in this regard, </w:t>
      </w:r>
      <w:r w:rsidR="00F00535">
        <w:rPr>
          <w:rFonts w:ascii="Times New Roman" w:hAnsi="Times New Roman" w:cs="Times New Roman"/>
        </w:rPr>
        <w:t xml:space="preserve">that </w:t>
      </w:r>
      <w:r>
        <w:rPr>
          <w:rFonts w:ascii="Times New Roman" w:hAnsi="Times New Roman" w:cs="Times New Roman"/>
        </w:rPr>
        <w:t>they demonstrated throu</w:t>
      </w:r>
      <w:r w:rsidR="00F00535">
        <w:rPr>
          <w:rFonts w:ascii="Times New Roman" w:hAnsi="Times New Roman" w:cs="Times New Roman"/>
        </w:rPr>
        <w:t>gh their existence and function.</w:t>
      </w:r>
      <w:r>
        <w:rPr>
          <w:rFonts w:ascii="Times New Roman" w:hAnsi="Times New Roman" w:cs="Times New Roman"/>
        </w:rPr>
        <w:t xml:space="preserve"> </w:t>
      </w:r>
      <w:r w:rsidR="00F00535">
        <w:rPr>
          <w:rFonts w:ascii="Times New Roman" w:hAnsi="Times New Roman" w:cs="Times New Roman"/>
        </w:rPr>
        <w:t>Highlighting,</w:t>
      </w:r>
      <w:r w:rsidR="00F9013D">
        <w:rPr>
          <w:rFonts w:ascii="Times New Roman" w:hAnsi="Times New Roman" w:cs="Times New Roman"/>
        </w:rPr>
        <w:t xml:space="preserve"> </w:t>
      </w:r>
      <w:r>
        <w:rPr>
          <w:rFonts w:ascii="Times New Roman" w:hAnsi="Times New Roman" w:cs="Times New Roman"/>
        </w:rPr>
        <w:t xml:space="preserve">that Muslim reformist movements can not only exist in a modern context but thrive. Unlike the </w:t>
      </w:r>
      <w:proofErr w:type="spellStart"/>
      <w:r>
        <w:rPr>
          <w:rFonts w:ascii="Times New Roman" w:hAnsi="Times New Roman" w:cs="Times New Roman"/>
        </w:rPr>
        <w:t>Salafi</w:t>
      </w:r>
      <w:proofErr w:type="spellEnd"/>
      <w:r>
        <w:rPr>
          <w:rFonts w:ascii="Times New Roman" w:hAnsi="Times New Roman" w:cs="Times New Roman"/>
        </w:rPr>
        <w:t xml:space="preserve"> </w:t>
      </w:r>
      <w:proofErr w:type="spellStart"/>
      <w:r>
        <w:rPr>
          <w:rFonts w:ascii="Times New Roman" w:hAnsi="Times New Roman" w:cs="Times New Roman"/>
        </w:rPr>
        <w:t>Dawah</w:t>
      </w:r>
      <w:proofErr w:type="spellEnd"/>
      <w:r>
        <w:rPr>
          <w:rFonts w:ascii="Times New Roman" w:hAnsi="Times New Roman" w:cs="Times New Roman"/>
        </w:rPr>
        <w:t xml:space="preserve"> movement, the Brotherhood </w:t>
      </w:r>
      <w:r w:rsidR="00487D41">
        <w:rPr>
          <w:rFonts w:ascii="Times New Roman" w:hAnsi="Times New Roman" w:cs="Times New Roman"/>
        </w:rPr>
        <w:t>had principles in place</w:t>
      </w:r>
      <w:r w:rsidR="00F00535" w:rsidRPr="00D23118">
        <w:rPr>
          <w:rFonts w:ascii="Times New Roman" w:hAnsi="Times New Roman" w:cs="Times New Roman"/>
          <w:color w:val="000000"/>
        </w:rPr>
        <w:t>—</w:t>
      </w:r>
      <w:r w:rsidR="00487D41">
        <w:rPr>
          <w:rFonts w:ascii="Times New Roman" w:hAnsi="Times New Roman" w:cs="Times New Roman"/>
        </w:rPr>
        <w:t>such as overlooking differences in working towards a common goal</w:t>
      </w:r>
      <w:r w:rsidR="00F00535" w:rsidRPr="00D23118">
        <w:rPr>
          <w:rFonts w:ascii="Times New Roman" w:hAnsi="Times New Roman" w:cs="Times New Roman"/>
          <w:color w:val="000000"/>
        </w:rPr>
        <w:t>—</w:t>
      </w:r>
      <w:r w:rsidR="00487D41">
        <w:rPr>
          <w:rFonts w:ascii="Times New Roman" w:hAnsi="Times New Roman" w:cs="Times New Roman"/>
        </w:rPr>
        <w:t xml:space="preserve">which allowed them to work with the wider community and </w:t>
      </w:r>
      <w:r w:rsidR="00057A06">
        <w:rPr>
          <w:rFonts w:ascii="Times New Roman" w:hAnsi="Times New Roman" w:cs="Times New Roman"/>
        </w:rPr>
        <w:t>gain</w:t>
      </w:r>
      <w:r w:rsidR="00487D41">
        <w:rPr>
          <w:rFonts w:ascii="Times New Roman" w:hAnsi="Times New Roman" w:cs="Times New Roman"/>
        </w:rPr>
        <w:t xml:space="preserve"> more influence. </w:t>
      </w:r>
      <w:r w:rsidR="005D6766">
        <w:rPr>
          <w:rFonts w:ascii="Times New Roman" w:hAnsi="Times New Roman" w:cs="Times New Roman"/>
        </w:rPr>
        <w:t>They used modern structures</w:t>
      </w:r>
      <w:r w:rsidR="0063313E">
        <w:rPr>
          <w:rFonts w:ascii="Times New Roman" w:hAnsi="Times New Roman" w:cs="Times New Roman"/>
        </w:rPr>
        <w:t xml:space="preserve"> as opposed to demolishing them in order to deliver their message</w:t>
      </w:r>
      <w:r w:rsidR="005D6766">
        <w:rPr>
          <w:rFonts w:ascii="Times New Roman" w:hAnsi="Times New Roman" w:cs="Times New Roman"/>
        </w:rPr>
        <w:t>, take for example</w:t>
      </w:r>
      <w:r w:rsidR="00057A06">
        <w:rPr>
          <w:rFonts w:ascii="Times New Roman" w:hAnsi="Times New Roman" w:cs="Times New Roman"/>
        </w:rPr>
        <w:t xml:space="preserve"> their use of</w:t>
      </w:r>
      <w:r w:rsidR="005D6766">
        <w:rPr>
          <w:rFonts w:ascii="Times New Roman" w:hAnsi="Times New Roman" w:cs="Times New Roman"/>
        </w:rPr>
        <w:t xml:space="preserve"> coffee shops, </w:t>
      </w:r>
    </w:p>
    <w:p w:rsidR="0063313E" w:rsidRDefault="005D6766" w:rsidP="00DA23D9">
      <w:pPr>
        <w:ind w:left="283"/>
        <w:jc w:val="both"/>
        <w:rPr>
          <w:rFonts w:ascii="Times New Roman" w:hAnsi="Times New Roman" w:cs="Times New Roman"/>
        </w:rPr>
      </w:pPr>
      <w:r w:rsidRPr="0063313E">
        <w:rPr>
          <w:rFonts w:ascii="Times New Roman" w:hAnsi="Times New Roman" w:cs="Times New Roman"/>
        </w:rPr>
        <w:t>‘From the very beginning, al-</w:t>
      </w:r>
      <w:proofErr w:type="spellStart"/>
      <w:r w:rsidRPr="0063313E">
        <w:rPr>
          <w:rFonts w:ascii="Times New Roman" w:hAnsi="Times New Roman" w:cs="Times New Roman"/>
        </w:rPr>
        <w:t>Banna</w:t>
      </w:r>
      <w:proofErr w:type="spellEnd"/>
      <w:r w:rsidRPr="0063313E">
        <w:rPr>
          <w:rFonts w:ascii="Times New Roman" w:hAnsi="Times New Roman" w:cs="Times New Roman"/>
        </w:rPr>
        <w:t xml:space="preserve"> focuses his attention on the ‘way of struggle (</w:t>
      </w:r>
      <w:proofErr w:type="spellStart"/>
      <w:r w:rsidRPr="0063313E">
        <w:rPr>
          <w:rFonts w:ascii="Times New Roman" w:hAnsi="Times New Roman" w:cs="Times New Roman"/>
        </w:rPr>
        <w:t>sabil</w:t>
      </w:r>
      <w:proofErr w:type="spellEnd"/>
      <w:r w:rsidRPr="0063313E">
        <w:rPr>
          <w:rFonts w:ascii="Times New Roman" w:hAnsi="Times New Roman" w:cs="Times New Roman"/>
        </w:rPr>
        <w:t xml:space="preserve"> al-jihad)’ for an </w:t>
      </w:r>
      <w:proofErr w:type="spellStart"/>
      <w:r w:rsidRPr="0063313E">
        <w:rPr>
          <w:rFonts w:ascii="Times New Roman" w:hAnsi="Times New Roman" w:cs="Times New Roman"/>
        </w:rPr>
        <w:t>Islamization</w:t>
      </w:r>
      <w:proofErr w:type="spellEnd"/>
      <w:r w:rsidRPr="0063313E">
        <w:rPr>
          <w:rFonts w:ascii="Times New Roman" w:hAnsi="Times New Roman" w:cs="Times New Roman"/>
        </w:rPr>
        <w:t xml:space="preserve"> from below, that is, the assertive endeavour to awaken people’s conscience by calling for the sovereignty of God in every section of society. Hence, a place of pleasure such as a coffee shop is transformed into a platform for the Islamic call (</w:t>
      </w:r>
      <w:proofErr w:type="spellStart"/>
      <w:r w:rsidRPr="0063313E">
        <w:rPr>
          <w:rFonts w:ascii="Times New Roman" w:hAnsi="Times New Roman" w:cs="Times New Roman"/>
        </w:rPr>
        <w:t>da’wa</w:t>
      </w:r>
      <w:proofErr w:type="spellEnd"/>
      <w:r w:rsidRPr="0063313E">
        <w:rPr>
          <w:rFonts w:ascii="Times New Roman" w:hAnsi="Times New Roman" w:cs="Times New Roman"/>
        </w:rPr>
        <w:t>).’</w:t>
      </w:r>
      <w:r w:rsidRPr="0063313E">
        <w:rPr>
          <w:rStyle w:val="FootnoteReference"/>
          <w:rFonts w:ascii="Times New Roman" w:hAnsi="Times New Roman" w:cs="Times New Roman"/>
        </w:rPr>
        <w:footnoteReference w:id="16"/>
      </w:r>
      <w:r w:rsidRPr="0063313E">
        <w:rPr>
          <w:rFonts w:ascii="Times New Roman" w:hAnsi="Times New Roman" w:cs="Times New Roman"/>
        </w:rPr>
        <w:t xml:space="preserve"> </w:t>
      </w:r>
      <w:r w:rsidR="00487D41" w:rsidRPr="0063313E">
        <w:rPr>
          <w:rFonts w:ascii="Times New Roman" w:hAnsi="Times New Roman" w:cs="Times New Roman"/>
        </w:rPr>
        <w:t xml:space="preserve">  </w:t>
      </w:r>
    </w:p>
    <w:p w:rsidR="00075D02" w:rsidRDefault="0063313E" w:rsidP="00DA23D9">
      <w:pPr>
        <w:jc w:val="both"/>
        <w:rPr>
          <w:rFonts w:ascii="Times New Roman" w:hAnsi="Times New Roman" w:cs="Times New Roman"/>
        </w:rPr>
      </w:pPr>
      <w:r>
        <w:rPr>
          <w:rFonts w:ascii="Times New Roman" w:hAnsi="Times New Roman" w:cs="Times New Roman"/>
        </w:rPr>
        <w:t xml:space="preserve">From this we can appreciate </w:t>
      </w:r>
      <w:proofErr w:type="spellStart"/>
      <w:r>
        <w:rPr>
          <w:rFonts w:ascii="Times New Roman" w:hAnsi="Times New Roman" w:cs="Times New Roman"/>
        </w:rPr>
        <w:t>Banna’s</w:t>
      </w:r>
      <w:proofErr w:type="spellEnd"/>
      <w:r w:rsidR="00057A06">
        <w:rPr>
          <w:rFonts w:ascii="Times New Roman" w:hAnsi="Times New Roman" w:cs="Times New Roman"/>
        </w:rPr>
        <w:t>,</w:t>
      </w:r>
      <w:r>
        <w:rPr>
          <w:rFonts w:ascii="Times New Roman" w:hAnsi="Times New Roman" w:cs="Times New Roman"/>
        </w:rPr>
        <w:t xml:space="preserve"> and the Brotherhoods mindset, the </w:t>
      </w:r>
      <w:r w:rsidR="00090D52">
        <w:rPr>
          <w:rFonts w:ascii="Times New Roman" w:hAnsi="Times New Roman" w:cs="Times New Roman"/>
        </w:rPr>
        <w:t>combination</w:t>
      </w:r>
      <w:r>
        <w:rPr>
          <w:rFonts w:ascii="Times New Roman" w:hAnsi="Times New Roman" w:cs="Times New Roman"/>
        </w:rPr>
        <w:t xml:space="preserve"> of a simple clear message</w:t>
      </w:r>
      <w:r w:rsidR="00090D52">
        <w:rPr>
          <w:rFonts w:ascii="Times New Roman" w:hAnsi="Times New Roman" w:cs="Times New Roman"/>
        </w:rPr>
        <w:t xml:space="preserve"> combined with a socio-structural adaptation of modernity allowed for the Brotherhood to not only be successful, but become an example for future reformist groups.</w:t>
      </w:r>
      <w:r w:rsidR="004D4109">
        <w:rPr>
          <w:rFonts w:ascii="Times New Roman" w:hAnsi="Times New Roman" w:cs="Times New Roman"/>
        </w:rPr>
        <w:t xml:space="preserve"> </w:t>
      </w:r>
      <w:r w:rsidR="00057A06">
        <w:rPr>
          <w:rFonts w:ascii="Times New Roman" w:hAnsi="Times New Roman" w:cs="Times New Roman"/>
        </w:rPr>
        <w:t xml:space="preserve">In summery one could </w:t>
      </w:r>
      <w:r w:rsidR="00057A06">
        <w:rPr>
          <w:rFonts w:ascii="Times New Roman" w:hAnsi="Times New Roman" w:cs="Times New Roman"/>
        </w:rPr>
        <w:lastRenderedPageBreak/>
        <w:t xml:space="preserve">conclude that the Brotherhoods greatest contribution </w:t>
      </w:r>
      <w:r w:rsidR="00900302">
        <w:rPr>
          <w:rFonts w:ascii="Times New Roman" w:hAnsi="Times New Roman" w:cs="Times New Roman"/>
        </w:rPr>
        <w:t xml:space="preserve">in developing </w:t>
      </w:r>
      <w:r w:rsidR="00057A06">
        <w:rPr>
          <w:rFonts w:ascii="Times New Roman" w:hAnsi="Times New Roman" w:cs="Times New Roman"/>
        </w:rPr>
        <w:t xml:space="preserve">ideas of reform </w:t>
      </w:r>
      <w:r w:rsidR="00900302">
        <w:rPr>
          <w:rFonts w:ascii="Times New Roman" w:hAnsi="Times New Roman" w:cs="Times New Roman"/>
        </w:rPr>
        <w:t xml:space="preserve">was their ability to formulate an organisational structure that allowed them to function successfully in the modern world, a principled structure that </w:t>
      </w:r>
      <w:r w:rsidR="00F00535">
        <w:rPr>
          <w:rFonts w:ascii="Times New Roman" w:hAnsi="Times New Roman" w:cs="Times New Roman"/>
        </w:rPr>
        <w:t xml:space="preserve">not only </w:t>
      </w:r>
      <w:r w:rsidR="00900302">
        <w:rPr>
          <w:rFonts w:ascii="Times New Roman" w:hAnsi="Times New Roman" w:cs="Times New Roman"/>
        </w:rPr>
        <w:t>allowed them to maintain a traditionalist form of Islam</w:t>
      </w:r>
      <w:r w:rsidR="00F00535">
        <w:rPr>
          <w:rFonts w:ascii="Times New Roman" w:hAnsi="Times New Roman" w:cs="Times New Roman"/>
        </w:rPr>
        <w:t>,</w:t>
      </w:r>
      <w:r w:rsidR="00900302">
        <w:rPr>
          <w:rFonts w:ascii="Times New Roman" w:hAnsi="Times New Roman" w:cs="Times New Roman"/>
        </w:rPr>
        <w:t xml:space="preserve"> but one which </w:t>
      </w:r>
      <w:r w:rsidR="00F00535">
        <w:rPr>
          <w:rFonts w:ascii="Times New Roman" w:hAnsi="Times New Roman" w:cs="Times New Roman"/>
        </w:rPr>
        <w:t>facilitated the dissemination of this message</w:t>
      </w:r>
      <w:r w:rsidR="00900302">
        <w:rPr>
          <w:rFonts w:ascii="Times New Roman" w:hAnsi="Times New Roman" w:cs="Times New Roman"/>
        </w:rPr>
        <w:t xml:space="preserve">. </w:t>
      </w:r>
    </w:p>
    <w:p w:rsidR="00CB435A" w:rsidRDefault="00CB435A" w:rsidP="0063313E">
      <w:pPr>
        <w:rPr>
          <w:rFonts w:ascii="Times New Roman" w:hAnsi="Times New Roman" w:cs="Times New Roman"/>
        </w:rPr>
      </w:pPr>
    </w:p>
    <w:p w:rsidR="00CB435A" w:rsidRDefault="00CB435A" w:rsidP="0063313E">
      <w:pPr>
        <w:rPr>
          <w:rFonts w:ascii="Times New Roman" w:hAnsi="Times New Roman" w:cs="Times New Roman"/>
        </w:rPr>
      </w:pPr>
    </w:p>
    <w:p w:rsidR="00CB435A" w:rsidRDefault="00CB435A" w:rsidP="0063313E">
      <w:pPr>
        <w:rPr>
          <w:rFonts w:ascii="Times New Roman" w:hAnsi="Times New Roman" w:cs="Times New Roman"/>
        </w:rPr>
      </w:pPr>
    </w:p>
    <w:p w:rsidR="00CB435A" w:rsidRDefault="00CB435A" w:rsidP="0063313E">
      <w:pPr>
        <w:rPr>
          <w:rFonts w:ascii="Times New Roman" w:hAnsi="Times New Roman" w:cs="Times New Roman"/>
        </w:rPr>
      </w:pPr>
    </w:p>
    <w:p w:rsidR="00CB435A" w:rsidRDefault="00CB435A" w:rsidP="0063313E">
      <w:pPr>
        <w:rPr>
          <w:rFonts w:ascii="Times New Roman" w:hAnsi="Times New Roman" w:cs="Times New Roman"/>
        </w:rPr>
      </w:pPr>
    </w:p>
    <w:p w:rsidR="00CB435A" w:rsidRDefault="00CB435A" w:rsidP="0063313E">
      <w:pPr>
        <w:rPr>
          <w:rFonts w:ascii="Times New Roman" w:hAnsi="Times New Roman" w:cs="Times New Roman"/>
        </w:rPr>
      </w:pPr>
    </w:p>
    <w:p w:rsidR="00CB435A" w:rsidRDefault="00CB435A" w:rsidP="0063313E">
      <w:pPr>
        <w:rPr>
          <w:rFonts w:ascii="Times New Roman" w:hAnsi="Times New Roman" w:cs="Times New Roman"/>
        </w:rPr>
      </w:pPr>
    </w:p>
    <w:p w:rsidR="00CB435A" w:rsidRDefault="00CB435A" w:rsidP="0063313E">
      <w:pPr>
        <w:rPr>
          <w:rFonts w:ascii="Times New Roman" w:hAnsi="Times New Roman" w:cs="Times New Roman"/>
        </w:rPr>
      </w:pPr>
    </w:p>
    <w:p w:rsidR="00CB435A" w:rsidRDefault="00CB435A" w:rsidP="00CB435A">
      <w:pPr>
        <w:spacing w:before="240"/>
        <w:jc w:val="center"/>
        <w:rPr>
          <w:rFonts w:ascii="Times New Roman" w:hAnsi="Times New Roman" w:cs="Times New Roman"/>
          <w:color w:val="000000"/>
          <w:sz w:val="32"/>
          <w:szCs w:val="32"/>
        </w:rPr>
      </w:pPr>
      <w:r w:rsidRPr="00540419">
        <w:rPr>
          <w:rFonts w:ascii="Times New Roman" w:hAnsi="Times New Roman" w:cs="Times New Roman"/>
          <w:color w:val="000000"/>
          <w:sz w:val="32"/>
          <w:szCs w:val="32"/>
        </w:rPr>
        <w:t>Bibliography</w:t>
      </w:r>
    </w:p>
    <w:p w:rsidR="00CB435A" w:rsidRDefault="00CB435A" w:rsidP="00CB435A">
      <w:pPr>
        <w:spacing w:before="240"/>
        <w:ind w:left="284" w:hanging="284"/>
        <w:rPr>
          <w:rFonts w:ascii="Times New Roman" w:hAnsi="Times New Roman" w:cs="Times New Roman"/>
          <w:sz w:val="20"/>
          <w:szCs w:val="20"/>
        </w:rPr>
      </w:pPr>
    </w:p>
    <w:p w:rsidR="00173222" w:rsidRPr="00815696" w:rsidRDefault="00173222" w:rsidP="001E4CEE">
      <w:pPr>
        <w:spacing w:before="240"/>
        <w:ind w:left="284" w:hanging="284"/>
        <w:rPr>
          <w:rFonts w:ascii="Times New Roman" w:hAnsi="Times New Roman" w:cs="Times New Roman"/>
          <w:sz w:val="20"/>
          <w:szCs w:val="20"/>
        </w:rPr>
      </w:pPr>
      <w:r w:rsidRPr="00815696">
        <w:rPr>
          <w:rFonts w:ascii="Times New Roman" w:hAnsi="Times New Roman" w:cs="Times New Roman"/>
          <w:sz w:val="20"/>
          <w:szCs w:val="20"/>
        </w:rPr>
        <w:t xml:space="preserve">Mitchell, Richard P. and </w:t>
      </w:r>
      <w:proofErr w:type="spellStart"/>
      <w:r w:rsidRPr="00815696">
        <w:rPr>
          <w:rFonts w:ascii="Times New Roman" w:hAnsi="Times New Roman" w:cs="Times New Roman"/>
          <w:sz w:val="20"/>
          <w:szCs w:val="20"/>
        </w:rPr>
        <w:t>Voll</w:t>
      </w:r>
      <w:proofErr w:type="spellEnd"/>
      <w:r w:rsidRPr="00815696">
        <w:rPr>
          <w:rFonts w:ascii="Times New Roman" w:hAnsi="Times New Roman" w:cs="Times New Roman"/>
          <w:sz w:val="20"/>
          <w:szCs w:val="20"/>
        </w:rPr>
        <w:t xml:space="preserve">, John </w:t>
      </w:r>
      <w:proofErr w:type="spellStart"/>
      <w:r w:rsidRPr="00815696">
        <w:rPr>
          <w:rFonts w:ascii="Times New Roman" w:hAnsi="Times New Roman" w:cs="Times New Roman"/>
          <w:sz w:val="20"/>
          <w:szCs w:val="20"/>
        </w:rPr>
        <w:t>Obert</w:t>
      </w:r>
      <w:proofErr w:type="spellEnd"/>
      <w:r w:rsidRPr="00815696">
        <w:rPr>
          <w:rFonts w:ascii="Times New Roman" w:hAnsi="Times New Roman" w:cs="Times New Roman"/>
          <w:sz w:val="20"/>
          <w:szCs w:val="20"/>
        </w:rPr>
        <w:t xml:space="preserve">, </w:t>
      </w:r>
      <w:r w:rsidRPr="00815696">
        <w:rPr>
          <w:rFonts w:ascii="Times New Roman" w:hAnsi="Times New Roman" w:cs="Times New Roman"/>
          <w:i/>
          <w:sz w:val="20"/>
          <w:szCs w:val="20"/>
        </w:rPr>
        <w:t xml:space="preserve">The Society of Muslim Brother, </w:t>
      </w:r>
      <w:r w:rsidRPr="00815696">
        <w:rPr>
          <w:rFonts w:ascii="Times New Roman" w:hAnsi="Times New Roman" w:cs="Times New Roman"/>
          <w:sz w:val="20"/>
          <w:szCs w:val="20"/>
        </w:rPr>
        <w:t>(UK: Oxford University Press</w:t>
      </w:r>
      <w:proofErr w:type="gramStart"/>
      <w:r w:rsidRPr="00815696">
        <w:rPr>
          <w:rFonts w:ascii="Times New Roman" w:hAnsi="Times New Roman" w:cs="Times New Roman"/>
          <w:sz w:val="20"/>
          <w:szCs w:val="20"/>
        </w:rPr>
        <w:t>,1993</w:t>
      </w:r>
      <w:proofErr w:type="gramEnd"/>
      <w:r w:rsidRPr="00815696">
        <w:rPr>
          <w:rFonts w:ascii="Times New Roman" w:hAnsi="Times New Roman" w:cs="Times New Roman"/>
          <w:sz w:val="20"/>
          <w:szCs w:val="20"/>
        </w:rPr>
        <w:t>) &lt;</w:t>
      </w:r>
      <w:hyperlink r:id="rId8" w:history="1">
        <w:r w:rsidRPr="00815696">
          <w:rPr>
            <w:rStyle w:val="Hyperlink"/>
            <w:rFonts w:ascii="Times New Roman" w:hAnsi="Times New Roman" w:cs="Times New Roman"/>
            <w:sz w:val="20"/>
            <w:szCs w:val="20"/>
          </w:rPr>
          <w:t>https://www-fulcrum-org.ezproxy.uwtsd.ac.uk/concern/monographs/nz805z74v</w:t>
        </w:r>
      </w:hyperlink>
      <w:r w:rsidRPr="00815696">
        <w:rPr>
          <w:rFonts w:ascii="Times New Roman" w:hAnsi="Times New Roman" w:cs="Times New Roman"/>
          <w:sz w:val="20"/>
          <w:szCs w:val="20"/>
        </w:rPr>
        <w:t>&gt; [Accessed 10 April 2022]</w:t>
      </w:r>
    </w:p>
    <w:p w:rsidR="00173222" w:rsidRPr="00815696" w:rsidRDefault="00173222" w:rsidP="001E4CEE">
      <w:pPr>
        <w:spacing w:before="240"/>
        <w:ind w:left="284" w:hanging="284"/>
        <w:rPr>
          <w:rFonts w:ascii="Times New Roman" w:hAnsi="Times New Roman" w:cs="Times New Roman"/>
          <w:sz w:val="20"/>
          <w:szCs w:val="20"/>
        </w:rPr>
      </w:pPr>
      <w:proofErr w:type="spellStart"/>
      <w:r w:rsidRPr="00815696">
        <w:rPr>
          <w:rFonts w:ascii="Times New Roman" w:hAnsi="Times New Roman" w:cs="Times New Roman"/>
          <w:sz w:val="20"/>
          <w:szCs w:val="20"/>
        </w:rPr>
        <w:t>Letoumeau</w:t>
      </w:r>
      <w:proofErr w:type="spellEnd"/>
      <w:r w:rsidRPr="00815696">
        <w:rPr>
          <w:rFonts w:ascii="Times New Roman" w:hAnsi="Times New Roman" w:cs="Times New Roman"/>
          <w:sz w:val="20"/>
          <w:szCs w:val="20"/>
        </w:rPr>
        <w:t>, Jean Francois</w:t>
      </w:r>
      <w:r w:rsidR="00971D35" w:rsidRPr="00815696">
        <w:rPr>
          <w:rFonts w:ascii="Times New Roman" w:hAnsi="Times New Roman" w:cs="Times New Roman"/>
          <w:sz w:val="20"/>
          <w:szCs w:val="20"/>
        </w:rPr>
        <w:t>,</w:t>
      </w:r>
      <w:r w:rsidRPr="00815696">
        <w:rPr>
          <w:rFonts w:ascii="Times New Roman" w:hAnsi="Times New Roman" w:cs="Times New Roman"/>
          <w:sz w:val="20"/>
          <w:szCs w:val="20"/>
        </w:rPr>
        <w:t xml:space="preserve"> ‘Exploring the Muslim Brotherhood’s Rise and Fall in Egypt’ </w:t>
      </w:r>
      <w:r w:rsidRPr="00815696">
        <w:rPr>
          <w:rFonts w:ascii="Times New Roman" w:hAnsi="Times New Roman" w:cs="Times New Roman"/>
          <w:i/>
          <w:sz w:val="20"/>
          <w:szCs w:val="20"/>
        </w:rPr>
        <w:t xml:space="preserve">Mediterranean Politics </w:t>
      </w:r>
      <w:r w:rsidRPr="00815696">
        <w:rPr>
          <w:rFonts w:ascii="Times New Roman" w:hAnsi="Times New Roman" w:cs="Times New Roman"/>
          <w:sz w:val="20"/>
          <w:szCs w:val="20"/>
        </w:rPr>
        <w:t xml:space="preserve">vol. 21, Issue 2 (2016)  &lt;DOI (10.1080/13629395.2015.1128673)&gt;  </w:t>
      </w:r>
    </w:p>
    <w:p w:rsidR="00FA5BB5" w:rsidRPr="00815696" w:rsidRDefault="00FA5BB5" w:rsidP="001E4CEE">
      <w:pPr>
        <w:spacing w:before="240"/>
        <w:ind w:left="284" w:hanging="284"/>
        <w:rPr>
          <w:rFonts w:ascii="Times New Roman" w:hAnsi="Times New Roman" w:cs="Times New Roman"/>
          <w:sz w:val="20"/>
          <w:szCs w:val="20"/>
        </w:rPr>
      </w:pPr>
      <w:r w:rsidRPr="00815696">
        <w:rPr>
          <w:rFonts w:ascii="Times New Roman" w:hAnsi="Times New Roman" w:cs="Times New Roman"/>
          <w:color w:val="000000" w:themeColor="text1"/>
          <w:sz w:val="20"/>
          <w:szCs w:val="20"/>
        </w:rPr>
        <w:t>Mura,</w:t>
      </w:r>
      <w:r w:rsidR="00971D35" w:rsidRPr="00815696">
        <w:rPr>
          <w:rFonts w:ascii="Times New Roman" w:hAnsi="Times New Roman" w:cs="Times New Roman"/>
          <w:color w:val="000000" w:themeColor="text1"/>
          <w:sz w:val="20"/>
          <w:szCs w:val="20"/>
        </w:rPr>
        <w:t xml:space="preserve"> Andrea,</w:t>
      </w:r>
      <w:r w:rsidRPr="00815696">
        <w:rPr>
          <w:rFonts w:ascii="Times New Roman" w:hAnsi="Times New Roman" w:cs="Times New Roman"/>
          <w:color w:val="000000" w:themeColor="text1"/>
          <w:sz w:val="20"/>
          <w:szCs w:val="20"/>
        </w:rPr>
        <w:t xml:space="preserve"> ‘A Genealogical Inquiry into Early Islamism: The Discourse of </w:t>
      </w:r>
      <w:proofErr w:type="spellStart"/>
      <w:r w:rsidRPr="00815696">
        <w:rPr>
          <w:rFonts w:ascii="Times New Roman" w:hAnsi="Times New Roman" w:cs="Times New Roman"/>
          <w:color w:val="000000" w:themeColor="text1"/>
          <w:sz w:val="20"/>
          <w:szCs w:val="20"/>
        </w:rPr>
        <w:t>Hasan</w:t>
      </w:r>
      <w:proofErr w:type="spellEnd"/>
      <w:r w:rsidRPr="00815696">
        <w:rPr>
          <w:rFonts w:ascii="Times New Roman" w:hAnsi="Times New Roman" w:cs="Times New Roman"/>
          <w:color w:val="000000" w:themeColor="text1"/>
          <w:sz w:val="20"/>
          <w:szCs w:val="20"/>
        </w:rPr>
        <w:t xml:space="preserve"> Al-</w:t>
      </w:r>
      <w:proofErr w:type="spellStart"/>
      <w:r w:rsidRPr="00815696">
        <w:rPr>
          <w:rFonts w:ascii="Times New Roman" w:hAnsi="Times New Roman" w:cs="Times New Roman"/>
          <w:color w:val="000000" w:themeColor="text1"/>
          <w:sz w:val="20"/>
          <w:szCs w:val="20"/>
        </w:rPr>
        <w:t>Banna</w:t>
      </w:r>
      <w:proofErr w:type="spellEnd"/>
      <w:r w:rsidRPr="00815696">
        <w:rPr>
          <w:rFonts w:ascii="Times New Roman" w:hAnsi="Times New Roman" w:cs="Times New Roman"/>
          <w:color w:val="000000" w:themeColor="text1"/>
          <w:sz w:val="20"/>
          <w:szCs w:val="20"/>
        </w:rPr>
        <w:t xml:space="preserve">’ </w:t>
      </w:r>
      <w:r w:rsidRPr="00815696">
        <w:rPr>
          <w:rFonts w:ascii="Times New Roman" w:hAnsi="Times New Roman" w:cs="Times New Roman"/>
          <w:i/>
          <w:color w:val="000000" w:themeColor="text1"/>
          <w:sz w:val="20"/>
          <w:szCs w:val="20"/>
        </w:rPr>
        <w:t xml:space="preserve">Journal of Political Ideologies </w:t>
      </w:r>
      <w:r w:rsidRPr="00815696">
        <w:rPr>
          <w:rFonts w:ascii="Times New Roman" w:hAnsi="Times New Roman" w:cs="Times New Roman"/>
          <w:color w:val="000000" w:themeColor="text1"/>
          <w:sz w:val="20"/>
          <w:szCs w:val="20"/>
        </w:rPr>
        <w:t>Vol. 17, Issue 1 (2012) &lt;</w:t>
      </w:r>
      <w:hyperlink r:id="rId9" w:history="1">
        <w:r w:rsidRPr="00815696">
          <w:rPr>
            <w:rStyle w:val="Hyperlink"/>
            <w:rFonts w:ascii="Times New Roman" w:hAnsi="Times New Roman" w:cs="Times New Roman"/>
            <w:sz w:val="20"/>
            <w:szCs w:val="20"/>
          </w:rPr>
          <w:t>https://web-p-ebscohost-com.ezproxy.uwtsd.ac.uk/ehost/pdfviewer/pdfviewer?vid=0&amp;sid=707af444-e522-4c2e-aea0-7ca603c2e79d%40redis</w:t>
        </w:r>
      </w:hyperlink>
      <w:r w:rsidRPr="00815696">
        <w:rPr>
          <w:rFonts w:ascii="Times New Roman" w:hAnsi="Times New Roman" w:cs="Times New Roman"/>
          <w:color w:val="595959"/>
          <w:sz w:val="20"/>
          <w:szCs w:val="20"/>
        </w:rPr>
        <w:t xml:space="preserve">&gt; </w:t>
      </w:r>
      <w:r w:rsidRPr="00815696">
        <w:rPr>
          <w:rFonts w:ascii="Times New Roman" w:hAnsi="Times New Roman" w:cs="Times New Roman"/>
          <w:color w:val="000000" w:themeColor="text1"/>
          <w:sz w:val="20"/>
          <w:szCs w:val="20"/>
        </w:rPr>
        <w:t>[Accessed 15 April 2022]</w:t>
      </w:r>
    </w:p>
    <w:p w:rsidR="00FA5BB5" w:rsidRPr="00815696" w:rsidRDefault="00FA5BB5" w:rsidP="001E4CEE">
      <w:pPr>
        <w:spacing w:before="240"/>
        <w:ind w:left="284" w:hanging="284"/>
        <w:rPr>
          <w:rFonts w:ascii="Times New Roman" w:hAnsi="Times New Roman" w:cs="Times New Roman"/>
          <w:sz w:val="20"/>
          <w:szCs w:val="20"/>
        </w:rPr>
      </w:pPr>
      <w:proofErr w:type="spellStart"/>
      <w:r w:rsidRPr="00815696">
        <w:rPr>
          <w:rFonts w:ascii="Times New Roman" w:hAnsi="Times New Roman" w:cs="Times New Roman"/>
          <w:sz w:val="20"/>
          <w:szCs w:val="20"/>
        </w:rPr>
        <w:t>Aoulay</w:t>
      </w:r>
      <w:proofErr w:type="spellEnd"/>
      <w:r w:rsidRPr="00815696">
        <w:rPr>
          <w:rFonts w:ascii="Times New Roman" w:hAnsi="Times New Roman" w:cs="Times New Roman"/>
          <w:sz w:val="20"/>
          <w:szCs w:val="20"/>
        </w:rPr>
        <w:t>, Ronnie</w:t>
      </w:r>
      <w:r w:rsidR="00971D35" w:rsidRPr="00815696">
        <w:rPr>
          <w:rFonts w:ascii="Times New Roman" w:hAnsi="Times New Roman" w:cs="Times New Roman"/>
          <w:sz w:val="20"/>
          <w:szCs w:val="20"/>
        </w:rPr>
        <w:t>,</w:t>
      </w:r>
      <w:r w:rsidRPr="00815696">
        <w:rPr>
          <w:rFonts w:ascii="Times New Roman" w:hAnsi="Times New Roman" w:cs="Times New Roman"/>
          <w:sz w:val="20"/>
          <w:szCs w:val="20"/>
        </w:rPr>
        <w:t xml:space="preserve"> ‘The Power of Ideas. </w:t>
      </w:r>
      <w:proofErr w:type="gramStart"/>
      <w:r w:rsidRPr="00815696">
        <w:rPr>
          <w:rFonts w:ascii="Times New Roman" w:hAnsi="Times New Roman" w:cs="Times New Roman"/>
          <w:sz w:val="20"/>
          <w:szCs w:val="20"/>
        </w:rPr>
        <w:t>The Influence of Hassan Al-</w:t>
      </w:r>
      <w:proofErr w:type="spellStart"/>
      <w:r w:rsidRPr="00815696">
        <w:rPr>
          <w:rFonts w:ascii="Times New Roman" w:hAnsi="Times New Roman" w:cs="Times New Roman"/>
          <w:sz w:val="20"/>
          <w:szCs w:val="20"/>
        </w:rPr>
        <w:t>Banna</w:t>
      </w:r>
      <w:proofErr w:type="spellEnd"/>
      <w:r w:rsidRPr="00815696">
        <w:rPr>
          <w:rFonts w:ascii="Times New Roman" w:hAnsi="Times New Roman" w:cs="Times New Roman"/>
          <w:sz w:val="20"/>
          <w:szCs w:val="20"/>
        </w:rPr>
        <w:t xml:space="preserve"> and </w:t>
      </w:r>
      <w:proofErr w:type="spellStart"/>
      <w:r w:rsidRPr="00815696">
        <w:rPr>
          <w:rFonts w:ascii="Times New Roman" w:hAnsi="Times New Roman" w:cs="Times New Roman"/>
          <w:sz w:val="20"/>
          <w:szCs w:val="20"/>
        </w:rPr>
        <w:t>Sayyid</w:t>
      </w:r>
      <w:proofErr w:type="spellEnd"/>
      <w:r w:rsidRPr="00815696">
        <w:rPr>
          <w:rFonts w:ascii="Times New Roman" w:hAnsi="Times New Roman" w:cs="Times New Roman"/>
          <w:sz w:val="20"/>
          <w:szCs w:val="20"/>
        </w:rPr>
        <w:t xml:space="preserve"> </w:t>
      </w:r>
      <w:proofErr w:type="spellStart"/>
      <w:r w:rsidRPr="00815696">
        <w:rPr>
          <w:rFonts w:ascii="Times New Roman" w:hAnsi="Times New Roman" w:cs="Times New Roman"/>
          <w:sz w:val="20"/>
          <w:szCs w:val="20"/>
        </w:rPr>
        <w:t>Qutub</w:t>
      </w:r>
      <w:proofErr w:type="spellEnd"/>
      <w:r w:rsidRPr="00815696">
        <w:rPr>
          <w:rFonts w:ascii="Times New Roman" w:hAnsi="Times New Roman" w:cs="Times New Roman"/>
          <w:sz w:val="20"/>
          <w:szCs w:val="20"/>
        </w:rPr>
        <w:t xml:space="preserve"> on The Muslim Brotherhood Organization’ </w:t>
      </w:r>
      <w:proofErr w:type="spellStart"/>
      <w:r w:rsidRPr="00815696">
        <w:rPr>
          <w:rFonts w:ascii="Times New Roman" w:hAnsi="Times New Roman" w:cs="Times New Roman"/>
          <w:i/>
          <w:sz w:val="20"/>
          <w:szCs w:val="20"/>
        </w:rPr>
        <w:t>Mekorot</w:t>
      </w:r>
      <w:proofErr w:type="spellEnd"/>
      <w:r w:rsidRPr="00815696">
        <w:rPr>
          <w:rFonts w:ascii="Times New Roman" w:hAnsi="Times New Roman" w:cs="Times New Roman"/>
          <w:i/>
          <w:sz w:val="20"/>
          <w:szCs w:val="20"/>
        </w:rPr>
        <w:t xml:space="preserve"> </w:t>
      </w:r>
      <w:r w:rsidRPr="00815696">
        <w:rPr>
          <w:rFonts w:ascii="Times New Roman" w:hAnsi="Times New Roman" w:cs="Times New Roman"/>
          <w:sz w:val="20"/>
          <w:szCs w:val="20"/>
        </w:rPr>
        <w:t xml:space="preserve">(2015) &lt; </w:t>
      </w:r>
      <w:hyperlink r:id="rId10" w:history="1">
        <w:r w:rsidRPr="00815696">
          <w:rPr>
            <w:rStyle w:val="Hyperlink"/>
            <w:rFonts w:ascii="Times New Roman" w:hAnsi="Times New Roman" w:cs="Times New Roman"/>
            <w:sz w:val="20"/>
            <w:szCs w:val="20"/>
          </w:rPr>
          <w:t>https://core.ac.uk/download/pdf/154443244.pdf</w:t>
        </w:r>
      </w:hyperlink>
      <w:r w:rsidRPr="00815696">
        <w:rPr>
          <w:rFonts w:ascii="Times New Roman" w:hAnsi="Times New Roman" w:cs="Times New Roman"/>
          <w:sz w:val="20"/>
          <w:szCs w:val="20"/>
        </w:rPr>
        <w:t>&gt; [Accessed 14 April 2022].</w:t>
      </w:r>
      <w:proofErr w:type="gramEnd"/>
    </w:p>
    <w:p w:rsidR="00815696" w:rsidRDefault="00815696" w:rsidP="001E4CEE">
      <w:pPr>
        <w:spacing w:before="240"/>
        <w:ind w:left="284" w:hanging="284"/>
        <w:rPr>
          <w:rFonts w:ascii="Times New Roman" w:hAnsi="Times New Roman" w:cs="Times New Roman"/>
          <w:sz w:val="20"/>
          <w:szCs w:val="20"/>
        </w:rPr>
      </w:pPr>
      <w:r w:rsidRPr="00815696">
        <w:rPr>
          <w:rFonts w:ascii="Times New Roman" w:hAnsi="Times New Roman" w:cs="Times New Roman"/>
          <w:sz w:val="20"/>
          <w:szCs w:val="20"/>
        </w:rPr>
        <w:t xml:space="preserve">Britannica, </w:t>
      </w:r>
      <w:r w:rsidRPr="00815696">
        <w:rPr>
          <w:rFonts w:ascii="Times New Roman" w:hAnsi="Times New Roman" w:cs="Times New Roman"/>
          <w:i/>
          <w:sz w:val="20"/>
          <w:szCs w:val="20"/>
        </w:rPr>
        <w:t>Hassan Al-</w:t>
      </w:r>
      <w:proofErr w:type="spellStart"/>
      <w:r w:rsidRPr="00815696">
        <w:rPr>
          <w:rFonts w:ascii="Times New Roman" w:hAnsi="Times New Roman" w:cs="Times New Roman"/>
          <w:i/>
          <w:sz w:val="20"/>
          <w:szCs w:val="20"/>
        </w:rPr>
        <w:t>Banna</w:t>
      </w:r>
      <w:proofErr w:type="spellEnd"/>
      <w:r w:rsidRPr="00815696">
        <w:rPr>
          <w:rFonts w:ascii="Times New Roman" w:hAnsi="Times New Roman" w:cs="Times New Roman"/>
          <w:i/>
          <w:sz w:val="20"/>
          <w:szCs w:val="20"/>
        </w:rPr>
        <w:t xml:space="preserve"> </w:t>
      </w:r>
      <w:r w:rsidRPr="00815696">
        <w:rPr>
          <w:rFonts w:ascii="Times New Roman" w:hAnsi="Times New Roman" w:cs="Times New Roman"/>
          <w:sz w:val="20"/>
          <w:szCs w:val="20"/>
        </w:rPr>
        <w:t xml:space="preserve">&lt; </w:t>
      </w:r>
      <w:hyperlink r:id="rId11" w:history="1">
        <w:r w:rsidRPr="00815696">
          <w:rPr>
            <w:rStyle w:val="Hyperlink"/>
            <w:rFonts w:ascii="Times New Roman" w:hAnsi="Times New Roman" w:cs="Times New Roman"/>
            <w:sz w:val="20"/>
            <w:szCs w:val="20"/>
          </w:rPr>
          <w:t>https://www.britannica.com/biography/Hassan-al-Banna</w:t>
        </w:r>
      </w:hyperlink>
      <w:r w:rsidRPr="00815696">
        <w:rPr>
          <w:rFonts w:ascii="Times New Roman" w:hAnsi="Times New Roman" w:cs="Times New Roman"/>
          <w:sz w:val="20"/>
          <w:szCs w:val="20"/>
        </w:rPr>
        <w:t>&gt; [Accessed 15 April 2022]</w:t>
      </w:r>
    </w:p>
    <w:p w:rsidR="00DD43EA" w:rsidRPr="00A80775" w:rsidRDefault="00DD43EA" w:rsidP="001E4CEE">
      <w:pPr>
        <w:spacing w:before="240"/>
        <w:ind w:left="284" w:hanging="284"/>
        <w:rPr>
          <w:rFonts w:ascii="Times New Roman" w:hAnsi="Times New Roman" w:cs="Times New Roman"/>
          <w:i/>
          <w:sz w:val="20"/>
          <w:szCs w:val="20"/>
        </w:rPr>
      </w:pPr>
      <w:r>
        <w:rPr>
          <w:rFonts w:ascii="Times New Roman" w:hAnsi="Times New Roman" w:cs="Times New Roman"/>
          <w:sz w:val="20"/>
          <w:szCs w:val="20"/>
        </w:rPr>
        <w:t>Al</w:t>
      </w:r>
      <w:r w:rsidRPr="00A80775">
        <w:rPr>
          <w:rFonts w:ascii="Times New Roman" w:hAnsi="Times New Roman" w:cs="Times New Roman"/>
          <w:sz w:val="20"/>
          <w:szCs w:val="20"/>
        </w:rPr>
        <w:t>-</w:t>
      </w:r>
      <w:proofErr w:type="spellStart"/>
      <w:r w:rsidRPr="00A80775">
        <w:rPr>
          <w:rFonts w:ascii="Times New Roman" w:hAnsi="Times New Roman" w:cs="Times New Roman"/>
          <w:sz w:val="20"/>
          <w:szCs w:val="20"/>
        </w:rPr>
        <w:t>Anani</w:t>
      </w:r>
      <w:proofErr w:type="spellEnd"/>
      <w:r w:rsidRPr="00A80775">
        <w:rPr>
          <w:rFonts w:ascii="Times New Roman" w:hAnsi="Times New Roman" w:cs="Times New Roman"/>
          <w:sz w:val="20"/>
          <w:szCs w:val="20"/>
        </w:rPr>
        <w:t xml:space="preserve">, </w:t>
      </w:r>
      <w:proofErr w:type="spellStart"/>
      <w:r w:rsidRPr="00A80775">
        <w:rPr>
          <w:rFonts w:ascii="Times New Roman" w:hAnsi="Times New Roman" w:cs="Times New Roman"/>
          <w:sz w:val="20"/>
          <w:szCs w:val="20"/>
        </w:rPr>
        <w:t>Khalil</w:t>
      </w:r>
      <w:proofErr w:type="spellEnd"/>
      <w:r w:rsidRPr="00A80775">
        <w:rPr>
          <w:rFonts w:ascii="Times New Roman" w:hAnsi="Times New Roman" w:cs="Times New Roman"/>
          <w:sz w:val="20"/>
          <w:szCs w:val="20"/>
        </w:rPr>
        <w:t xml:space="preserve">, </w:t>
      </w:r>
      <w:r w:rsidRPr="00A80775">
        <w:rPr>
          <w:rFonts w:ascii="Times New Roman" w:hAnsi="Times New Roman" w:cs="Times New Roman"/>
          <w:i/>
          <w:sz w:val="20"/>
          <w:szCs w:val="20"/>
        </w:rPr>
        <w:t xml:space="preserve">Inside The Muslim Brotherhood: Religion, Identity, and Politics, </w:t>
      </w:r>
      <w:r w:rsidRPr="00A80775">
        <w:rPr>
          <w:rFonts w:ascii="Times New Roman" w:hAnsi="Times New Roman" w:cs="Times New Roman"/>
          <w:sz w:val="20"/>
          <w:szCs w:val="20"/>
        </w:rPr>
        <w:t>(Oxford Scholarship Online, 2016)</w:t>
      </w:r>
      <w:r w:rsidR="00A80775" w:rsidRPr="00A80775">
        <w:rPr>
          <w:rFonts w:ascii="Times New Roman" w:hAnsi="Times New Roman" w:cs="Times New Roman"/>
          <w:sz w:val="20"/>
          <w:szCs w:val="20"/>
        </w:rPr>
        <w:t xml:space="preserve"> &lt;DOI: 10.1093/</w:t>
      </w:r>
      <w:proofErr w:type="spellStart"/>
      <w:r w:rsidR="00A80775" w:rsidRPr="00A80775">
        <w:rPr>
          <w:rFonts w:ascii="Times New Roman" w:hAnsi="Times New Roman" w:cs="Times New Roman"/>
          <w:sz w:val="20"/>
          <w:szCs w:val="20"/>
        </w:rPr>
        <w:t>acprof:oso</w:t>
      </w:r>
      <w:proofErr w:type="spellEnd"/>
      <w:r w:rsidR="00A80775" w:rsidRPr="00A80775">
        <w:rPr>
          <w:rFonts w:ascii="Times New Roman" w:hAnsi="Times New Roman" w:cs="Times New Roman"/>
          <w:sz w:val="20"/>
          <w:szCs w:val="20"/>
        </w:rPr>
        <w:t>/9780190279738.001.0001 &gt;</w:t>
      </w:r>
      <w:r w:rsidRPr="00A80775">
        <w:rPr>
          <w:rFonts w:ascii="Times New Roman" w:hAnsi="Times New Roman" w:cs="Times New Roman"/>
          <w:i/>
          <w:sz w:val="20"/>
          <w:szCs w:val="20"/>
        </w:rPr>
        <w:t xml:space="preserve"> </w:t>
      </w:r>
    </w:p>
    <w:p w:rsidR="00815696" w:rsidRDefault="00815696" w:rsidP="001E4CEE">
      <w:pPr>
        <w:spacing w:before="240"/>
        <w:ind w:left="284" w:hanging="284"/>
        <w:rPr>
          <w:rFonts w:ascii="Times New Roman" w:hAnsi="Times New Roman" w:cs="Times New Roman"/>
          <w:sz w:val="18"/>
          <w:szCs w:val="18"/>
        </w:rPr>
      </w:pPr>
    </w:p>
    <w:p w:rsidR="00FA5BB5" w:rsidRDefault="00FA5BB5" w:rsidP="001E4CEE">
      <w:pPr>
        <w:spacing w:before="240"/>
        <w:ind w:left="284" w:hanging="284"/>
        <w:rPr>
          <w:rFonts w:ascii="Times New Roman" w:hAnsi="Times New Roman" w:cs="Times New Roman"/>
          <w:sz w:val="20"/>
          <w:szCs w:val="20"/>
        </w:rPr>
      </w:pPr>
    </w:p>
    <w:p w:rsidR="001E4CEE" w:rsidRPr="003A1036" w:rsidRDefault="001E4CEE" w:rsidP="001E4CEE">
      <w:pPr>
        <w:pStyle w:val="FootnoteText"/>
        <w:rPr>
          <w:rFonts w:ascii="Times New Roman" w:hAnsi="Times New Roman" w:cs="Times New Roman"/>
          <w:sz w:val="18"/>
          <w:szCs w:val="18"/>
        </w:rPr>
      </w:pPr>
    </w:p>
    <w:p w:rsidR="001E4CEE" w:rsidRPr="00B71996" w:rsidRDefault="001E4CEE" w:rsidP="001E4CEE">
      <w:pPr>
        <w:spacing w:before="240"/>
        <w:ind w:left="284" w:hanging="284"/>
        <w:rPr>
          <w:rFonts w:ascii="Times New Roman" w:hAnsi="Times New Roman" w:cs="Times New Roman"/>
          <w:sz w:val="20"/>
          <w:szCs w:val="20"/>
        </w:rPr>
      </w:pPr>
    </w:p>
    <w:p w:rsidR="00CB435A" w:rsidRPr="0063313E" w:rsidRDefault="00CB435A" w:rsidP="0063313E">
      <w:pPr>
        <w:rPr>
          <w:rFonts w:ascii="Times New Roman" w:hAnsi="Times New Roman" w:cs="Times New Roman"/>
        </w:rPr>
      </w:pPr>
    </w:p>
    <w:sectPr w:rsidR="00CB435A" w:rsidRPr="0063313E" w:rsidSect="00DC184C">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92568" w:rsidRDefault="00B92568" w:rsidP="005018D3">
      <w:pPr>
        <w:spacing w:after="0" w:line="240" w:lineRule="auto"/>
      </w:pPr>
      <w:r>
        <w:separator/>
      </w:r>
    </w:p>
  </w:endnote>
  <w:endnote w:type="continuationSeparator" w:id="0">
    <w:p w:rsidR="00B92568" w:rsidRDefault="00B92568" w:rsidP="005018D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92568" w:rsidRDefault="00B92568" w:rsidP="005018D3">
      <w:pPr>
        <w:spacing w:after="0" w:line="240" w:lineRule="auto"/>
      </w:pPr>
      <w:r>
        <w:separator/>
      </w:r>
    </w:p>
  </w:footnote>
  <w:footnote w:type="continuationSeparator" w:id="0">
    <w:p w:rsidR="00B92568" w:rsidRDefault="00B92568" w:rsidP="005018D3">
      <w:pPr>
        <w:spacing w:after="0" w:line="240" w:lineRule="auto"/>
      </w:pPr>
      <w:r>
        <w:continuationSeparator/>
      </w:r>
    </w:p>
  </w:footnote>
  <w:footnote w:id="1">
    <w:p w:rsidR="00BF3C47" w:rsidRDefault="00BF3C47">
      <w:pPr>
        <w:pStyle w:val="FootnoteText"/>
        <w:rPr>
          <w:rFonts w:ascii="Times New Roman" w:hAnsi="Times New Roman" w:cs="Times New Roman"/>
          <w:sz w:val="18"/>
          <w:szCs w:val="18"/>
        </w:rPr>
      </w:pPr>
      <w:r w:rsidRPr="005018D3">
        <w:rPr>
          <w:rStyle w:val="FootnoteReference"/>
          <w:rFonts w:ascii="Times New Roman" w:hAnsi="Times New Roman" w:cs="Times New Roman"/>
          <w:sz w:val="18"/>
          <w:szCs w:val="18"/>
        </w:rPr>
        <w:footnoteRef/>
      </w:r>
      <w:r w:rsidRPr="005018D3">
        <w:rPr>
          <w:rFonts w:ascii="Times New Roman" w:hAnsi="Times New Roman" w:cs="Times New Roman"/>
          <w:sz w:val="18"/>
          <w:szCs w:val="18"/>
        </w:rPr>
        <w:t xml:space="preserve"> Jean Francois </w:t>
      </w:r>
      <w:proofErr w:type="spellStart"/>
      <w:r w:rsidRPr="005018D3">
        <w:rPr>
          <w:rFonts w:ascii="Times New Roman" w:hAnsi="Times New Roman" w:cs="Times New Roman"/>
          <w:sz w:val="18"/>
          <w:szCs w:val="18"/>
        </w:rPr>
        <w:t>Letoumeau</w:t>
      </w:r>
      <w:proofErr w:type="spellEnd"/>
      <w:r w:rsidRPr="005018D3">
        <w:rPr>
          <w:rFonts w:ascii="Times New Roman" w:hAnsi="Times New Roman" w:cs="Times New Roman"/>
          <w:sz w:val="18"/>
          <w:szCs w:val="18"/>
        </w:rPr>
        <w:t xml:space="preserve">, ‘Exploring the Muslim Brotherhood’s Rise and Fall in Egypt’ </w:t>
      </w:r>
      <w:r w:rsidRPr="005018D3">
        <w:rPr>
          <w:rFonts w:ascii="Times New Roman" w:hAnsi="Times New Roman" w:cs="Times New Roman"/>
          <w:i/>
          <w:sz w:val="18"/>
          <w:szCs w:val="18"/>
        </w:rPr>
        <w:t xml:space="preserve">Mediterranean Politics </w:t>
      </w:r>
      <w:r w:rsidRPr="005018D3">
        <w:rPr>
          <w:rFonts w:ascii="Times New Roman" w:hAnsi="Times New Roman" w:cs="Times New Roman"/>
          <w:sz w:val="18"/>
          <w:szCs w:val="18"/>
        </w:rPr>
        <w:t xml:space="preserve">vol. 21, Issue 2 (2016), 300-307 (p. 300) &lt;DOI (10.1080/13629395.2015.1128673)&gt;  </w:t>
      </w:r>
    </w:p>
    <w:p w:rsidR="00BF3C47" w:rsidRPr="005018D3" w:rsidRDefault="00BF3C47">
      <w:pPr>
        <w:pStyle w:val="FootnoteText"/>
        <w:rPr>
          <w:rFonts w:ascii="Times New Roman" w:hAnsi="Times New Roman" w:cs="Times New Roman"/>
          <w:sz w:val="18"/>
          <w:szCs w:val="18"/>
        </w:rPr>
      </w:pPr>
    </w:p>
  </w:footnote>
  <w:footnote w:id="2">
    <w:p w:rsidR="00BF3C47" w:rsidRDefault="00BF3C47">
      <w:pPr>
        <w:pStyle w:val="FootnoteText"/>
        <w:rPr>
          <w:rFonts w:ascii="Times New Roman" w:hAnsi="Times New Roman" w:cs="Times New Roman"/>
          <w:sz w:val="18"/>
          <w:szCs w:val="18"/>
        </w:rPr>
      </w:pPr>
      <w:r w:rsidRPr="003A1036">
        <w:rPr>
          <w:rStyle w:val="FootnoteReference"/>
          <w:rFonts w:ascii="Times New Roman" w:hAnsi="Times New Roman" w:cs="Times New Roman"/>
          <w:sz w:val="18"/>
          <w:szCs w:val="18"/>
        </w:rPr>
        <w:footnoteRef/>
      </w:r>
      <w:r w:rsidRPr="003A1036">
        <w:rPr>
          <w:rFonts w:ascii="Times New Roman" w:hAnsi="Times New Roman" w:cs="Times New Roman"/>
          <w:sz w:val="18"/>
          <w:szCs w:val="18"/>
        </w:rPr>
        <w:t xml:space="preserve"> Richard P. Mitchell and John </w:t>
      </w:r>
      <w:proofErr w:type="spellStart"/>
      <w:r w:rsidRPr="003A1036">
        <w:rPr>
          <w:rFonts w:ascii="Times New Roman" w:hAnsi="Times New Roman" w:cs="Times New Roman"/>
          <w:sz w:val="18"/>
          <w:szCs w:val="18"/>
        </w:rPr>
        <w:t>Obert</w:t>
      </w:r>
      <w:proofErr w:type="spellEnd"/>
      <w:r w:rsidRPr="003A1036">
        <w:rPr>
          <w:rFonts w:ascii="Times New Roman" w:hAnsi="Times New Roman" w:cs="Times New Roman"/>
          <w:sz w:val="18"/>
          <w:szCs w:val="18"/>
        </w:rPr>
        <w:t xml:space="preserve"> </w:t>
      </w:r>
      <w:proofErr w:type="spellStart"/>
      <w:r w:rsidRPr="003A1036">
        <w:rPr>
          <w:rFonts w:ascii="Times New Roman" w:hAnsi="Times New Roman" w:cs="Times New Roman"/>
          <w:sz w:val="18"/>
          <w:szCs w:val="18"/>
        </w:rPr>
        <w:t>Voll</w:t>
      </w:r>
      <w:proofErr w:type="spellEnd"/>
      <w:r w:rsidRPr="003A1036">
        <w:rPr>
          <w:rFonts w:ascii="Times New Roman" w:hAnsi="Times New Roman" w:cs="Times New Roman"/>
          <w:sz w:val="18"/>
          <w:szCs w:val="18"/>
        </w:rPr>
        <w:t xml:space="preserve">, </w:t>
      </w:r>
      <w:r w:rsidRPr="003A1036">
        <w:rPr>
          <w:rFonts w:ascii="Times New Roman" w:hAnsi="Times New Roman" w:cs="Times New Roman"/>
          <w:i/>
          <w:sz w:val="18"/>
          <w:szCs w:val="18"/>
        </w:rPr>
        <w:t xml:space="preserve">The Society of Muslim Brother, </w:t>
      </w:r>
      <w:r w:rsidRPr="003A1036">
        <w:rPr>
          <w:rFonts w:ascii="Times New Roman" w:hAnsi="Times New Roman" w:cs="Times New Roman"/>
          <w:sz w:val="18"/>
          <w:szCs w:val="18"/>
        </w:rPr>
        <w:t>(UK: Oxford University Press</w:t>
      </w:r>
      <w:proofErr w:type="gramStart"/>
      <w:r w:rsidRPr="003A1036">
        <w:rPr>
          <w:rFonts w:ascii="Times New Roman" w:hAnsi="Times New Roman" w:cs="Times New Roman"/>
          <w:sz w:val="18"/>
          <w:szCs w:val="18"/>
        </w:rPr>
        <w:t>,1993</w:t>
      </w:r>
      <w:proofErr w:type="gramEnd"/>
      <w:r w:rsidRPr="003A1036">
        <w:rPr>
          <w:rFonts w:ascii="Times New Roman" w:hAnsi="Times New Roman" w:cs="Times New Roman"/>
          <w:sz w:val="18"/>
          <w:szCs w:val="18"/>
        </w:rPr>
        <w:t>), p. 8.</w:t>
      </w:r>
      <w:r>
        <w:rPr>
          <w:rFonts w:ascii="Times New Roman" w:hAnsi="Times New Roman" w:cs="Times New Roman"/>
          <w:sz w:val="18"/>
          <w:szCs w:val="18"/>
        </w:rPr>
        <w:t xml:space="preserve"> &lt;</w:t>
      </w:r>
      <w:hyperlink r:id="rId1" w:history="1">
        <w:r w:rsidRPr="00E25F81">
          <w:rPr>
            <w:rStyle w:val="Hyperlink"/>
            <w:rFonts w:ascii="Times New Roman" w:hAnsi="Times New Roman" w:cs="Times New Roman"/>
            <w:sz w:val="18"/>
            <w:szCs w:val="18"/>
          </w:rPr>
          <w:t>https://www-fulcrum-org.ezproxy.uwtsd.ac.uk/concern/monographs/nz805z74v</w:t>
        </w:r>
      </w:hyperlink>
      <w:r>
        <w:rPr>
          <w:rFonts w:ascii="Times New Roman" w:hAnsi="Times New Roman" w:cs="Times New Roman"/>
          <w:sz w:val="18"/>
          <w:szCs w:val="18"/>
        </w:rPr>
        <w:t>&gt; [Accessed 10 April 2022]</w:t>
      </w:r>
    </w:p>
    <w:p w:rsidR="00BF3C47" w:rsidRPr="003A1036" w:rsidRDefault="00BF3C47">
      <w:pPr>
        <w:pStyle w:val="FootnoteText"/>
        <w:rPr>
          <w:rFonts w:ascii="Times New Roman" w:hAnsi="Times New Roman" w:cs="Times New Roman"/>
          <w:sz w:val="18"/>
          <w:szCs w:val="18"/>
        </w:rPr>
      </w:pPr>
    </w:p>
  </w:footnote>
  <w:footnote w:id="3">
    <w:p w:rsidR="00BF3C47" w:rsidRPr="00836285" w:rsidRDefault="00BF3C47">
      <w:pPr>
        <w:pStyle w:val="FootnoteText"/>
        <w:rPr>
          <w:rFonts w:ascii="Times New Roman" w:hAnsi="Times New Roman" w:cs="Times New Roman"/>
          <w:sz w:val="18"/>
          <w:szCs w:val="18"/>
        </w:rPr>
      </w:pPr>
      <w:r w:rsidRPr="0030765B">
        <w:rPr>
          <w:rStyle w:val="FootnoteReference"/>
          <w:rFonts w:ascii="Times New Roman" w:hAnsi="Times New Roman" w:cs="Times New Roman"/>
          <w:sz w:val="18"/>
          <w:szCs w:val="18"/>
        </w:rPr>
        <w:footnoteRef/>
      </w:r>
      <w:r w:rsidRPr="0030765B">
        <w:rPr>
          <w:rFonts w:ascii="Times New Roman" w:hAnsi="Times New Roman" w:cs="Times New Roman"/>
          <w:sz w:val="18"/>
          <w:szCs w:val="18"/>
        </w:rPr>
        <w:t xml:space="preserve"> </w:t>
      </w:r>
      <w:proofErr w:type="gramStart"/>
      <w:r w:rsidRPr="00836285">
        <w:rPr>
          <w:rFonts w:ascii="Times New Roman" w:hAnsi="Times New Roman" w:cs="Times New Roman"/>
          <w:sz w:val="18"/>
          <w:szCs w:val="18"/>
        </w:rPr>
        <w:t>Ibid.</w:t>
      </w:r>
      <w:proofErr w:type="gramEnd"/>
      <w:r w:rsidRPr="00836285">
        <w:rPr>
          <w:rFonts w:ascii="Times New Roman" w:hAnsi="Times New Roman" w:cs="Times New Roman"/>
          <w:sz w:val="18"/>
          <w:szCs w:val="18"/>
        </w:rPr>
        <w:t xml:space="preserve"> </w:t>
      </w:r>
    </w:p>
    <w:p w:rsidR="00BF3C47" w:rsidRPr="00836285" w:rsidRDefault="00BF3C47">
      <w:pPr>
        <w:pStyle w:val="FootnoteText"/>
        <w:rPr>
          <w:rFonts w:ascii="Times New Roman" w:hAnsi="Times New Roman" w:cs="Times New Roman"/>
          <w:sz w:val="18"/>
          <w:szCs w:val="18"/>
        </w:rPr>
      </w:pPr>
    </w:p>
  </w:footnote>
  <w:footnote w:id="4">
    <w:p w:rsidR="00BF3C47" w:rsidRPr="00836285" w:rsidRDefault="00BF3C47">
      <w:pPr>
        <w:pStyle w:val="FootnoteText"/>
        <w:rPr>
          <w:rFonts w:ascii="Times New Roman" w:hAnsi="Times New Roman" w:cs="Times New Roman"/>
          <w:sz w:val="18"/>
          <w:szCs w:val="18"/>
        </w:rPr>
      </w:pPr>
      <w:r w:rsidRPr="00836285">
        <w:rPr>
          <w:rStyle w:val="FootnoteReference"/>
          <w:rFonts w:ascii="Times New Roman" w:hAnsi="Times New Roman" w:cs="Times New Roman"/>
          <w:sz w:val="18"/>
          <w:szCs w:val="18"/>
        </w:rPr>
        <w:footnoteRef/>
      </w:r>
      <w:r w:rsidRPr="00836285">
        <w:rPr>
          <w:rFonts w:ascii="Times New Roman" w:hAnsi="Times New Roman" w:cs="Times New Roman"/>
          <w:sz w:val="18"/>
          <w:szCs w:val="18"/>
        </w:rPr>
        <w:t xml:space="preserve"> Britannica, </w:t>
      </w:r>
      <w:r w:rsidRPr="00836285">
        <w:rPr>
          <w:rFonts w:ascii="Times New Roman" w:hAnsi="Times New Roman" w:cs="Times New Roman"/>
          <w:i/>
          <w:sz w:val="18"/>
          <w:szCs w:val="18"/>
        </w:rPr>
        <w:t>Hassan Al-</w:t>
      </w:r>
      <w:proofErr w:type="spellStart"/>
      <w:r w:rsidRPr="00836285">
        <w:rPr>
          <w:rFonts w:ascii="Times New Roman" w:hAnsi="Times New Roman" w:cs="Times New Roman"/>
          <w:i/>
          <w:sz w:val="18"/>
          <w:szCs w:val="18"/>
        </w:rPr>
        <w:t>Banna</w:t>
      </w:r>
      <w:proofErr w:type="spellEnd"/>
      <w:r w:rsidRPr="00836285">
        <w:rPr>
          <w:rFonts w:ascii="Times New Roman" w:hAnsi="Times New Roman" w:cs="Times New Roman"/>
          <w:i/>
          <w:sz w:val="18"/>
          <w:szCs w:val="18"/>
        </w:rPr>
        <w:t xml:space="preserve"> </w:t>
      </w:r>
      <w:r w:rsidRPr="00836285">
        <w:rPr>
          <w:rFonts w:ascii="Times New Roman" w:hAnsi="Times New Roman" w:cs="Times New Roman"/>
          <w:sz w:val="18"/>
          <w:szCs w:val="18"/>
        </w:rPr>
        <w:t xml:space="preserve">&lt; </w:t>
      </w:r>
      <w:hyperlink r:id="rId2" w:history="1">
        <w:r w:rsidRPr="00836285">
          <w:rPr>
            <w:rStyle w:val="Hyperlink"/>
            <w:rFonts w:ascii="Times New Roman" w:hAnsi="Times New Roman" w:cs="Times New Roman"/>
            <w:sz w:val="18"/>
            <w:szCs w:val="18"/>
          </w:rPr>
          <w:t>https://www.britannica.com/biography/Hassan-al-Banna</w:t>
        </w:r>
      </w:hyperlink>
      <w:r w:rsidRPr="00836285">
        <w:rPr>
          <w:rFonts w:ascii="Times New Roman" w:hAnsi="Times New Roman" w:cs="Times New Roman"/>
          <w:sz w:val="18"/>
          <w:szCs w:val="18"/>
        </w:rPr>
        <w:t>&gt; [Accessed 15 April 2022]</w:t>
      </w:r>
    </w:p>
    <w:p w:rsidR="00BF3C47" w:rsidRPr="00836285" w:rsidRDefault="00BF3C47">
      <w:pPr>
        <w:pStyle w:val="FootnoteText"/>
        <w:rPr>
          <w:rFonts w:ascii="Times New Roman" w:hAnsi="Times New Roman" w:cs="Times New Roman"/>
          <w:sz w:val="18"/>
          <w:szCs w:val="18"/>
        </w:rPr>
      </w:pPr>
    </w:p>
  </w:footnote>
  <w:footnote w:id="5">
    <w:p w:rsidR="00BF3C47" w:rsidRPr="00836285" w:rsidRDefault="00BF3C47">
      <w:pPr>
        <w:pStyle w:val="FootnoteText"/>
        <w:rPr>
          <w:rFonts w:ascii="Times New Roman" w:hAnsi="Times New Roman" w:cs="Times New Roman"/>
          <w:sz w:val="18"/>
          <w:szCs w:val="18"/>
        </w:rPr>
      </w:pPr>
      <w:r w:rsidRPr="00836285">
        <w:rPr>
          <w:rStyle w:val="FootnoteReference"/>
          <w:rFonts w:ascii="Times New Roman" w:hAnsi="Times New Roman" w:cs="Times New Roman"/>
          <w:sz w:val="18"/>
          <w:szCs w:val="18"/>
        </w:rPr>
        <w:footnoteRef/>
      </w:r>
      <w:r w:rsidRPr="00836285">
        <w:rPr>
          <w:rFonts w:ascii="Times New Roman" w:hAnsi="Times New Roman" w:cs="Times New Roman"/>
          <w:sz w:val="18"/>
          <w:szCs w:val="18"/>
        </w:rPr>
        <w:t xml:space="preserve"> </w:t>
      </w:r>
      <w:proofErr w:type="gramStart"/>
      <w:r w:rsidRPr="00836285">
        <w:rPr>
          <w:rFonts w:ascii="Times New Roman" w:hAnsi="Times New Roman" w:cs="Times New Roman"/>
          <w:sz w:val="18"/>
          <w:szCs w:val="18"/>
        </w:rPr>
        <w:t>Ibid.</w:t>
      </w:r>
      <w:proofErr w:type="gramEnd"/>
      <w:r w:rsidRPr="00836285">
        <w:rPr>
          <w:rFonts w:ascii="Times New Roman" w:hAnsi="Times New Roman" w:cs="Times New Roman"/>
          <w:sz w:val="18"/>
          <w:szCs w:val="18"/>
        </w:rPr>
        <w:t xml:space="preserve"> </w:t>
      </w:r>
    </w:p>
    <w:p w:rsidR="00BF3C47" w:rsidRPr="00836285" w:rsidRDefault="00BF3C47">
      <w:pPr>
        <w:pStyle w:val="FootnoteText"/>
        <w:rPr>
          <w:rFonts w:ascii="Times New Roman" w:hAnsi="Times New Roman" w:cs="Times New Roman"/>
          <w:sz w:val="18"/>
          <w:szCs w:val="18"/>
        </w:rPr>
      </w:pPr>
    </w:p>
  </w:footnote>
  <w:footnote w:id="6">
    <w:p w:rsidR="00BF3C47" w:rsidRPr="00836285" w:rsidRDefault="00BF3C47">
      <w:pPr>
        <w:pStyle w:val="FootnoteText"/>
        <w:rPr>
          <w:rFonts w:ascii="Times New Roman" w:hAnsi="Times New Roman" w:cs="Times New Roman"/>
          <w:sz w:val="18"/>
          <w:szCs w:val="18"/>
        </w:rPr>
      </w:pPr>
      <w:r w:rsidRPr="00836285">
        <w:rPr>
          <w:rStyle w:val="FootnoteReference"/>
          <w:rFonts w:ascii="Times New Roman" w:hAnsi="Times New Roman" w:cs="Times New Roman"/>
          <w:sz w:val="18"/>
          <w:szCs w:val="18"/>
        </w:rPr>
        <w:footnoteRef/>
      </w:r>
      <w:r w:rsidRPr="00836285">
        <w:rPr>
          <w:rFonts w:ascii="Times New Roman" w:hAnsi="Times New Roman" w:cs="Times New Roman"/>
          <w:sz w:val="18"/>
          <w:szCs w:val="18"/>
        </w:rPr>
        <w:t xml:space="preserve"> </w:t>
      </w:r>
      <w:r w:rsidRPr="003A1036">
        <w:rPr>
          <w:rFonts w:ascii="Times New Roman" w:hAnsi="Times New Roman" w:cs="Times New Roman"/>
          <w:sz w:val="18"/>
          <w:szCs w:val="18"/>
        </w:rPr>
        <w:t xml:space="preserve">Richard P. Mitchell and John </w:t>
      </w:r>
      <w:proofErr w:type="spellStart"/>
      <w:r w:rsidRPr="003A1036">
        <w:rPr>
          <w:rFonts w:ascii="Times New Roman" w:hAnsi="Times New Roman" w:cs="Times New Roman"/>
          <w:sz w:val="18"/>
          <w:szCs w:val="18"/>
        </w:rPr>
        <w:t>Obert</w:t>
      </w:r>
      <w:proofErr w:type="spellEnd"/>
      <w:r w:rsidRPr="003A1036">
        <w:rPr>
          <w:rFonts w:ascii="Times New Roman" w:hAnsi="Times New Roman" w:cs="Times New Roman"/>
          <w:sz w:val="18"/>
          <w:szCs w:val="18"/>
        </w:rPr>
        <w:t xml:space="preserve"> </w:t>
      </w:r>
      <w:proofErr w:type="spellStart"/>
      <w:r w:rsidRPr="003A1036">
        <w:rPr>
          <w:rFonts w:ascii="Times New Roman" w:hAnsi="Times New Roman" w:cs="Times New Roman"/>
          <w:sz w:val="18"/>
          <w:szCs w:val="18"/>
        </w:rPr>
        <w:t>Voll</w:t>
      </w:r>
      <w:proofErr w:type="spellEnd"/>
      <w:r w:rsidRPr="003A1036">
        <w:rPr>
          <w:rFonts w:ascii="Times New Roman" w:hAnsi="Times New Roman" w:cs="Times New Roman"/>
          <w:sz w:val="18"/>
          <w:szCs w:val="18"/>
        </w:rPr>
        <w:t xml:space="preserve">, </w:t>
      </w:r>
      <w:proofErr w:type="gramStart"/>
      <w:r w:rsidRPr="003A1036">
        <w:rPr>
          <w:rFonts w:ascii="Times New Roman" w:hAnsi="Times New Roman" w:cs="Times New Roman"/>
          <w:i/>
          <w:sz w:val="18"/>
          <w:szCs w:val="18"/>
        </w:rPr>
        <w:t>The</w:t>
      </w:r>
      <w:proofErr w:type="gramEnd"/>
      <w:r w:rsidRPr="003A1036">
        <w:rPr>
          <w:rFonts w:ascii="Times New Roman" w:hAnsi="Times New Roman" w:cs="Times New Roman"/>
          <w:i/>
          <w:sz w:val="18"/>
          <w:szCs w:val="18"/>
        </w:rPr>
        <w:t xml:space="preserve"> Society of Muslim Brother</w:t>
      </w:r>
      <w:r>
        <w:rPr>
          <w:rFonts w:ascii="Times New Roman" w:hAnsi="Times New Roman" w:cs="Times New Roman"/>
          <w:i/>
          <w:sz w:val="18"/>
          <w:szCs w:val="18"/>
        </w:rPr>
        <w:t xml:space="preserve"> </w:t>
      </w:r>
      <w:r>
        <w:rPr>
          <w:rFonts w:ascii="Times New Roman" w:hAnsi="Times New Roman" w:cs="Times New Roman"/>
          <w:sz w:val="18"/>
          <w:szCs w:val="18"/>
        </w:rPr>
        <w:t>p. 14</w:t>
      </w:r>
      <w:r w:rsidRPr="003A1036">
        <w:rPr>
          <w:rFonts w:ascii="Times New Roman" w:hAnsi="Times New Roman" w:cs="Times New Roman"/>
          <w:sz w:val="18"/>
          <w:szCs w:val="18"/>
        </w:rPr>
        <w:t>.</w:t>
      </w:r>
    </w:p>
    <w:p w:rsidR="00BF3C47" w:rsidRDefault="00BF3C47">
      <w:pPr>
        <w:pStyle w:val="FootnoteText"/>
      </w:pPr>
    </w:p>
  </w:footnote>
  <w:footnote w:id="7">
    <w:p w:rsidR="00BF3C47" w:rsidRDefault="00BF3C47">
      <w:pPr>
        <w:pStyle w:val="FootnoteText"/>
        <w:rPr>
          <w:rFonts w:ascii="Times New Roman" w:hAnsi="Times New Roman" w:cs="Times New Roman"/>
          <w:sz w:val="18"/>
          <w:szCs w:val="18"/>
        </w:rPr>
      </w:pPr>
      <w:r>
        <w:rPr>
          <w:rStyle w:val="FootnoteReference"/>
        </w:rPr>
        <w:footnoteRef/>
      </w:r>
      <w:r>
        <w:t xml:space="preserve"> </w:t>
      </w:r>
      <w:r w:rsidRPr="0030765B">
        <w:rPr>
          <w:rFonts w:ascii="Times New Roman" w:hAnsi="Times New Roman" w:cs="Times New Roman"/>
          <w:sz w:val="18"/>
          <w:szCs w:val="18"/>
        </w:rPr>
        <w:t>Ibid.</w:t>
      </w:r>
    </w:p>
    <w:p w:rsidR="00BF3C47" w:rsidRDefault="00BF3C47">
      <w:pPr>
        <w:pStyle w:val="FootnoteText"/>
      </w:pPr>
    </w:p>
  </w:footnote>
  <w:footnote w:id="8">
    <w:p w:rsidR="00BF3C47" w:rsidRDefault="00BF3C47">
      <w:pPr>
        <w:pStyle w:val="FootnoteText"/>
        <w:rPr>
          <w:rFonts w:ascii="Times New Roman" w:hAnsi="Times New Roman" w:cs="Times New Roman"/>
          <w:sz w:val="18"/>
          <w:szCs w:val="18"/>
        </w:rPr>
      </w:pPr>
      <w:r>
        <w:rPr>
          <w:rStyle w:val="FootnoteReference"/>
        </w:rPr>
        <w:footnoteRef/>
      </w:r>
      <w:r>
        <w:t xml:space="preserve"> </w:t>
      </w:r>
      <w:r w:rsidRPr="0030765B">
        <w:rPr>
          <w:rFonts w:ascii="Times New Roman" w:hAnsi="Times New Roman" w:cs="Times New Roman"/>
          <w:sz w:val="18"/>
          <w:szCs w:val="18"/>
        </w:rPr>
        <w:t>Ibid.</w:t>
      </w:r>
    </w:p>
    <w:p w:rsidR="00BF3C47" w:rsidRDefault="00BF3C47">
      <w:pPr>
        <w:pStyle w:val="FootnoteText"/>
      </w:pPr>
    </w:p>
  </w:footnote>
  <w:footnote w:id="9">
    <w:p w:rsidR="00BF3C47" w:rsidRDefault="00BF3C47">
      <w:pPr>
        <w:pStyle w:val="FootnoteText"/>
        <w:rPr>
          <w:rFonts w:ascii="Times New Roman" w:hAnsi="Times New Roman" w:cs="Times New Roman"/>
          <w:sz w:val="18"/>
          <w:szCs w:val="18"/>
        </w:rPr>
      </w:pPr>
      <w:r>
        <w:rPr>
          <w:rStyle w:val="FootnoteReference"/>
        </w:rPr>
        <w:footnoteRef/>
      </w:r>
      <w:r>
        <w:t xml:space="preserve"> </w:t>
      </w:r>
      <w:r w:rsidRPr="0030765B">
        <w:rPr>
          <w:rFonts w:ascii="Times New Roman" w:hAnsi="Times New Roman" w:cs="Times New Roman"/>
          <w:sz w:val="18"/>
          <w:szCs w:val="18"/>
        </w:rPr>
        <w:t>Ibid.</w:t>
      </w:r>
    </w:p>
    <w:p w:rsidR="00BF3C47" w:rsidRDefault="00BF3C47">
      <w:pPr>
        <w:pStyle w:val="FootnoteText"/>
      </w:pPr>
    </w:p>
  </w:footnote>
  <w:footnote w:id="10">
    <w:p w:rsidR="00BF3C47" w:rsidRDefault="00BF3C47">
      <w:pPr>
        <w:pStyle w:val="FootnoteText"/>
        <w:rPr>
          <w:rFonts w:ascii="Times New Roman" w:hAnsi="Times New Roman" w:cs="Times New Roman"/>
          <w:sz w:val="18"/>
          <w:szCs w:val="18"/>
        </w:rPr>
      </w:pPr>
      <w:r w:rsidRPr="00AC5CC3">
        <w:rPr>
          <w:rStyle w:val="FootnoteReference"/>
          <w:rFonts w:ascii="Times New Roman" w:hAnsi="Times New Roman" w:cs="Times New Roman"/>
          <w:sz w:val="18"/>
          <w:szCs w:val="18"/>
        </w:rPr>
        <w:footnoteRef/>
      </w:r>
      <w:r w:rsidRPr="00AC5CC3">
        <w:rPr>
          <w:rFonts w:ascii="Times New Roman" w:hAnsi="Times New Roman" w:cs="Times New Roman"/>
          <w:sz w:val="18"/>
          <w:szCs w:val="18"/>
        </w:rPr>
        <w:t xml:space="preserve"> Ronnie </w:t>
      </w:r>
      <w:proofErr w:type="spellStart"/>
      <w:r w:rsidRPr="00AC5CC3">
        <w:rPr>
          <w:rFonts w:ascii="Times New Roman" w:hAnsi="Times New Roman" w:cs="Times New Roman"/>
          <w:sz w:val="18"/>
          <w:szCs w:val="18"/>
        </w:rPr>
        <w:t>Aoulay</w:t>
      </w:r>
      <w:proofErr w:type="spellEnd"/>
      <w:r w:rsidRPr="00AC5CC3">
        <w:rPr>
          <w:rFonts w:ascii="Times New Roman" w:hAnsi="Times New Roman" w:cs="Times New Roman"/>
          <w:sz w:val="18"/>
          <w:szCs w:val="18"/>
        </w:rPr>
        <w:t>, ‘The Power of Ideas. The Influence of Hassan Al-</w:t>
      </w:r>
      <w:proofErr w:type="spellStart"/>
      <w:r w:rsidRPr="00AC5CC3">
        <w:rPr>
          <w:rFonts w:ascii="Times New Roman" w:hAnsi="Times New Roman" w:cs="Times New Roman"/>
          <w:sz w:val="18"/>
          <w:szCs w:val="18"/>
        </w:rPr>
        <w:t>Banna</w:t>
      </w:r>
      <w:proofErr w:type="spellEnd"/>
      <w:r w:rsidRPr="00AC5CC3">
        <w:rPr>
          <w:rFonts w:ascii="Times New Roman" w:hAnsi="Times New Roman" w:cs="Times New Roman"/>
          <w:sz w:val="18"/>
          <w:szCs w:val="18"/>
        </w:rPr>
        <w:t xml:space="preserve"> and </w:t>
      </w:r>
      <w:proofErr w:type="spellStart"/>
      <w:r w:rsidRPr="00AC5CC3">
        <w:rPr>
          <w:rFonts w:ascii="Times New Roman" w:hAnsi="Times New Roman" w:cs="Times New Roman"/>
          <w:sz w:val="18"/>
          <w:szCs w:val="18"/>
        </w:rPr>
        <w:t>Sayyid</w:t>
      </w:r>
      <w:proofErr w:type="spellEnd"/>
      <w:r w:rsidRPr="00AC5CC3">
        <w:rPr>
          <w:rFonts w:ascii="Times New Roman" w:hAnsi="Times New Roman" w:cs="Times New Roman"/>
          <w:sz w:val="18"/>
          <w:szCs w:val="18"/>
        </w:rPr>
        <w:t xml:space="preserve"> </w:t>
      </w:r>
      <w:proofErr w:type="spellStart"/>
      <w:r w:rsidRPr="00AC5CC3">
        <w:rPr>
          <w:rFonts w:ascii="Times New Roman" w:hAnsi="Times New Roman" w:cs="Times New Roman"/>
          <w:sz w:val="18"/>
          <w:szCs w:val="18"/>
        </w:rPr>
        <w:t>Qutub</w:t>
      </w:r>
      <w:proofErr w:type="spellEnd"/>
      <w:r w:rsidRPr="00AC5CC3">
        <w:rPr>
          <w:rFonts w:ascii="Times New Roman" w:hAnsi="Times New Roman" w:cs="Times New Roman"/>
          <w:sz w:val="18"/>
          <w:szCs w:val="18"/>
        </w:rPr>
        <w:t xml:space="preserve"> on The Muslim Brotherhood Organization’ </w:t>
      </w:r>
      <w:proofErr w:type="spellStart"/>
      <w:r w:rsidRPr="00AC5CC3">
        <w:rPr>
          <w:rFonts w:ascii="Times New Roman" w:hAnsi="Times New Roman" w:cs="Times New Roman"/>
          <w:i/>
          <w:sz w:val="18"/>
          <w:szCs w:val="18"/>
        </w:rPr>
        <w:t>Mekorot</w:t>
      </w:r>
      <w:proofErr w:type="spellEnd"/>
      <w:r w:rsidRPr="00AC5CC3">
        <w:rPr>
          <w:rFonts w:ascii="Times New Roman" w:hAnsi="Times New Roman" w:cs="Times New Roman"/>
          <w:i/>
          <w:sz w:val="18"/>
          <w:szCs w:val="18"/>
        </w:rPr>
        <w:t xml:space="preserve"> </w:t>
      </w:r>
      <w:r w:rsidRPr="00AC5CC3">
        <w:rPr>
          <w:rFonts w:ascii="Times New Roman" w:hAnsi="Times New Roman" w:cs="Times New Roman"/>
          <w:sz w:val="18"/>
          <w:szCs w:val="18"/>
        </w:rPr>
        <w:t>(2015)</w:t>
      </w:r>
      <w:r>
        <w:rPr>
          <w:rFonts w:ascii="Times New Roman" w:hAnsi="Times New Roman" w:cs="Times New Roman"/>
          <w:sz w:val="18"/>
          <w:szCs w:val="18"/>
        </w:rPr>
        <w:t xml:space="preserve"> 171-182 (p. 173)</w:t>
      </w:r>
      <w:r w:rsidRPr="00AC5CC3">
        <w:rPr>
          <w:rFonts w:ascii="Times New Roman" w:hAnsi="Times New Roman" w:cs="Times New Roman"/>
          <w:sz w:val="18"/>
          <w:szCs w:val="18"/>
        </w:rPr>
        <w:t xml:space="preserve"> &lt; </w:t>
      </w:r>
      <w:hyperlink r:id="rId3" w:history="1">
        <w:r w:rsidRPr="00AC5CC3">
          <w:rPr>
            <w:rStyle w:val="Hyperlink"/>
            <w:rFonts w:ascii="Times New Roman" w:hAnsi="Times New Roman" w:cs="Times New Roman"/>
            <w:sz w:val="18"/>
            <w:szCs w:val="18"/>
          </w:rPr>
          <w:t>https://core.ac.uk/download/pdf/154443244.pdf</w:t>
        </w:r>
      </w:hyperlink>
      <w:r>
        <w:rPr>
          <w:rFonts w:ascii="Times New Roman" w:hAnsi="Times New Roman" w:cs="Times New Roman"/>
          <w:sz w:val="18"/>
          <w:szCs w:val="18"/>
        </w:rPr>
        <w:t>&gt; [Accessed 14 April 2022]</w:t>
      </w:r>
    </w:p>
    <w:p w:rsidR="00BF3C47" w:rsidRPr="00AC5CC3" w:rsidRDefault="00BF3C47">
      <w:pPr>
        <w:pStyle w:val="FootnoteText"/>
        <w:rPr>
          <w:rFonts w:ascii="Times New Roman" w:hAnsi="Times New Roman" w:cs="Times New Roman"/>
          <w:sz w:val="18"/>
          <w:szCs w:val="18"/>
        </w:rPr>
      </w:pPr>
    </w:p>
  </w:footnote>
  <w:footnote w:id="11">
    <w:p w:rsidR="00BF3C47" w:rsidRDefault="00BF3C47">
      <w:pPr>
        <w:pStyle w:val="FootnoteText"/>
        <w:rPr>
          <w:rFonts w:ascii="Times New Roman" w:hAnsi="Times New Roman" w:cs="Times New Roman"/>
          <w:sz w:val="18"/>
          <w:szCs w:val="18"/>
        </w:rPr>
      </w:pPr>
      <w:r w:rsidRPr="00896DAF">
        <w:rPr>
          <w:rStyle w:val="FootnoteReference"/>
          <w:rFonts w:ascii="Times New Roman" w:hAnsi="Times New Roman" w:cs="Times New Roman"/>
          <w:sz w:val="18"/>
          <w:szCs w:val="18"/>
        </w:rPr>
        <w:footnoteRef/>
      </w:r>
      <w:r w:rsidRPr="00896DAF">
        <w:rPr>
          <w:rFonts w:ascii="Times New Roman" w:hAnsi="Times New Roman" w:cs="Times New Roman"/>
          <w:sz w:val="18"/>
          <w:szCs w:val="18"/>
        </w:rPr>
        <w:t xml:space="preserve"> Richard P. Mitchell and John </w:t>
      </w:r>
      <w:proofErr w:type="spellStart"/>
      <w:r w:rsidRPr="00896DAF">
        <w:rPr>
          <w:rFonts w:ascii="Times New Roman" w:hAnsi="Times New Roman" w:cs="Times New Roman"/>
          <w:sz w:val="18"/>
          <w:szCs w:val="18"/>
        </w:rPr>
        <w:t>Obert</w:t>
      </w:r>
      <w:proofErr w:type="spellEnd"/>
      <w:r w:rsidRPr="00896DAF">
        <w:rPr>
          <w:rFonts w:ascii="Times New Roman" w:hAnsi="Times New Roman" w:cs="Times New Roman"/>
          <w:sz w:val="18"/>
          <w:szCs w:val="18"/>
        </w:rPr>
        <w:t xml:space="preserve"> </w:t>
      </w:r>
      <w:proofErr w:type="spellStart"/>
      <w:r w:rsidRPr="00896DAF">
        <w:rPr>
          <w:rFonts w:ascii="Times New Roman" w:hAnsi="Times New Roman" w:cs="Times New Roman"/>
          <w:sz w:val="18"/>
          <w:szCs w:val="18"/>
        </w:rPr>
        <w:t>Voll</w:t>
      </w:r>
      <w:proofErr w:type="spellEnd"/>
      <w:r w:rsidRPr="00896DAF">
        <w:rPr>
          <w:rFonts w:ascii="Times New Roman" w:hAnsi="Times New Roman" w:cs="Times New Roman"/>
          <w:sz w:val="18"/>
          <w:szCs w:val="18"/>
        </w:rPr>
        <w:t xml:space="preserve">, </w:t>
      </w:r>
      <w:proofErr w:type="gramStart"/>
      <w:r w:rsidRPr="00896DAF">
        <w:rPr>
          <w:rFonts w:ascii="Times New Roman" w:hAnsi="Times New Roman" w:cs="Times New Roman"/>
          <w:i/>
          <w:sz w:val="18"/>
          <w:szCs w:val="18"/>
        </w:rPr>
        <w:t>The</w:t>
      </w:r>
      <w:proofErr w:type="gramEnd"/>
      <w:r w:rsidRPr="00896DAF">
        <w:rPr>
          <w:rFonts w:ascii="Times New Roman" w:hAnsi="Times New Roman" w:cs="Times New Roman"/>
          <w:i/>
          <w:sz w:val="18"/>
          <w:szCs w:val="18"/>
        </w:rPr>
        <w:t xml:space="preserve"> Society of Muslim Brother, </w:t>
      </w:r>
      <w:r w:rsidRPr="00896DAF">
        <w:rPr>
          <w:rFonts w:ascii="Times New Roman" w:hAnsi="Times New Roman" w:cs="Times New Roman"/>
          <w:sz w:val="18"/>
          <w:szCs w:val="18"/>
        </w:rPr>
        <w:t>p. 10.</w:t>
      </w:r>
    </w:p>
    <w:p w:rsidR="00BF3C47" w:rsidRPr="00896DAF" w:rsidRDefault="00BF3C47">
      <w:pPr>
        <w:pStyle w:val="FootnoteText"/>
        <w:rPr>
          <w:rFonts w:ascii="Times New Roman" w:hAnsi="Times New Roman" w:cs="Times New Roman"/>
          <w:sz w:val="18"/>
          <w:szCs w:val="18"/>
        </w:rPr>
      </w:pPr>
    </w:p>
  </w:footnote>
  <w:footnote w:id="12">
    <w:p w:rsidR="00BF3C47" w:rsidRDefault="00BF3C47">
      <w:pPr>
        <w:pStyle w:val="FootnoteText"/>
        <w:rPr>
          <w:rFonts w:ascii="Times New Roman" w:hAnsi="Times New Roman" w:cs="Times New Roman"/>
          <w:sz w:val="18"/>
          <w:szCs w:val="18"/>
        </w:rPr>
      </w:pPr>
      <w:r w:rsidRPr="006F2FB1">
        <w:rPr>
          <w:rStyle w:val="FootnoteReference"/>
          <w:rFonts w:ascii="Times New Roman" w:hAnsi="Times New Roman" w:cs="Times New Roman"/>
          <w:sz w:val="18"/>
          <w:szCs w:val="18"/>
        </w:rPr>
        <w:footnoteRef/>
      </w:r>
      <w:r w:rsidRPr="006F2FB1">
        <w:rPr>
          <w:rFonts w:ascii="Times New Roman" w:hAnsi="Times New Roman" w:cs="Times New Roman"/>
          <w:sz w:val="18"/>
          <w:szCs w:val="18"/>
        </w:rPr>
        <w:t xml:space="preserve"> Ibid.</w:t>
      </w:r>
    </w:p>
    <w:p w:rsidR="00BF3C47" w:rsidRPr="006F2FB1" w:rsidRDefault="00BF3C47">
      <w:pPr>
        <w:pStyle w:val="FootnoteText"/>
        <w:rPr>
          <w:rFonts w:ascii="Times New Roman" w:hAnsi="Times New Roman" w:cs="Times New Roman"/>
          <w:sz w:val="18"/>
          <w:szCs w:val="18"/>
        </w:rPr>
      </w:pPr>
    </w:p>
  </w:footnote>
  <w:footnote w:id="13">
    <w:p w:rsidR="00BF3C47" w:rsidRDefault="00BF3C47">
      <w:pPr>
        <w:pStyle w:val="FootnoteText"/>
        <w:rPr>
          <w:rFonts w:ascii="Times New Roman" w:hAnsi="Times New Roman" w:cs="Times New Roman"/>
          <w:sz w:val="18"/>
          <w:szCs w:val="18"/>
        </w:rPr>
      </w:pPr>
      <w:r w:rsidRPr="006F2FB1">
        <w:rPr>
          <w:rStyle w:val="FootnoteReference"/>
          <w:rFonts w:ascii="Times New Roman" w:hAnsi="Times New Roman" w:cs="Times New Roman"/>
          <w:sz w:val="18"/>
          <w:szCs w:val="18"/>
        </w:rPr>
        <w:footnoteRef/>
      </w:r>
      <w:r w:rsidRPr="006F2FB1">
        <w:rPr>
          <w:rFonts w:ascii="Times New Roman" w:hAnsi="Times New Roman" w:cs="Times New Roman"/>
          <w:sz w:val="18"/>
          <w:szCs w:val="18"/>
        </w:rPr>
        <w:t xml:space="preserve"> </w:t>
      </w:r>
      <w:proofErr w:type="gramStart"/>
      <w:r w:rsidRPr="006F2FB1">
        <w:rPr>
          <w:rFonts w:ascii="Times New Roman" w:hAnsi="Times New Roman" w:cs="Times New Roman"/>
          <w:sz w:val="18"/>
          <w:szCs w:val="18"/>
        </w:rPr>
        <w:t>Ibid. p. 14.</w:t>
      </w:r>
      <w:proofErr w:type="gramEnd"/>
    </w:p>
    <w:p w:rsidR="00BF3C47" w:rsidRPr="006F2FB1" w:rsidRDefault="00BF3C47">
      <w:pPr>
        <w:pStyle w:val="FootnoteText"/>
        <w:rPr>
          <w:rFonts w:ascii="Times New Roman" w:hAnsi="Times New Roman" w:cs="Times New Roman"/>
          <w:sz w:val="18"/>
          <w:szCs w:val="18"/>
        </w:rPr>
      </w:pPr>
    </w:p>
  </w:footnote>
  <w:footnote w:id="14">
    <w:p w:rsidR="00BF3C47" w:rsidRPr="00021E83" w:rsidRDefault="00BF3C47">
      <w:pPr>
        <w:pStyle w:val="FootnoteText"/>
        <w:rPr>
          <w:rFonts w:ascii="Times New Roman" w:hAnsi="Times New Roman" w:cs="Times New Roman"/>
          <w:sz w:val="18"/>
          <w:szCs w:val="18"/>
        </w:rPr>
      </w:pPr>
      <w:r>
        <w:rPr>
          <w:rStyle w:val="FootnoteReference"/>
        </w:rPr>
        <w:footnoteRef/>
      </w:r>
      <w:r>
        <w:t xml:space="preserve"> </w:t>
      </w:r>
      <w:proofErr w:type="spellStart"/>
      <w:r w:rsidRPr="00021E83">
        <w:rPr>
          <w:rFonts w:ascii="Times New Roman" w:hAnsi="Times New Roman" w:cs="Times New Roman"/>
          <w:sz w:val="18"/>
          <w:szCs w:val="18"/>
        </w:rPr>
        <w:t>Khalil</w:t>
      </w:r>
      <w:proofErr w:type="spellEnd"/>
      <w:r w:rsidRPr="00021E83">
        <w:rPr>
          <w:rFonts w:ascii="Times New Roman" w:hAnsi="Times New Roman" w:cs="Times New Roman"/>
          <w:sz w:val="18"/>
          <w:szCs w:val="18"/>
        </w:rPr>
        <w:t>, Al-</w:t>
      </w:r>
      <w:proofErr w:type="spellStart"/>
      <w:r w:rsidRPr="00021E83">
        <w:rPr>
          <w:rFonts w:ascii="Times New Roman" w:hAnsi="Times New Roman" w:cs="Times New Roman"/>
          <w:sz w:val="18"/>
          <w:szCs w:val="18"/>
        </w:rPr>
        <w:t>Anani</w:t>
      </w:r>
      <w:proofErr w:type="spellEnd"/>
      <w:r w:rsidRPr="00021E83">
        <w:rPr>
          <w:rFonts w:ascii="Times New Roman" w:hAnsi="Times New Roman" w:cs="Times New Roman"/>
          <w:sz w:val="18"/>
          <w:szCs w:val="18"/>
        </w:rPr>
        <w:t xml:space="preserve">, </w:t>
      </w:r>
      <w:r>
        <w:rPr>
          <w:rFonts w:ascii="Times New Roman" w:hAnsi="Times New Roman" w:cs="Times New Roman"/>
          <w:sz w:val="18"/>
          <w:szCs w:val="18"/>
        </w:rPr>
        <w:t xml:space="preserve">‘The Brotherhood’s Organization, Structure, and Ideology’ in </w:t>
      </w:r>
      <w:r w:rsidRPr="00021E83">
        <w:rPr>
          <w:rFonts w:ascii="Times New Roman" w:hAnsi="Times New Roman" w:cs="Times New Roman"/>
          <w:i/>
          <w:sz w:val="18"/>
          <w:szCs w:val="18"/>
        </w:rPr>
        <w:t>Inside The Muslim Brotherhood: Religion, Identity, and Politics</w:t>
      </w:r>
      <w:proofErr w:type="gramStart"/>
      <w:r w:rsidRPr="00021E83">
        <w:rPr>
          <w:rFonts w:ascii="Times New Roman" w:hAnsi="Times New Roman" w:cs="Times New Roman"/>
          <w:i/>
          <w:sz w:val="18"/>
          <w:szCs w:val="18"/>
        </w:rPr>
        <w:t>,</w:t>
      </w:r>
      <w:r w:rsidRPr="00021E83">
        <w:rPr>
          <w:rFonts w:ascii="Times New Roman" w:hAnsi="Times New Roman" w:cs="Times New Roman"/>
          <w:sz w:val="18"/>
          <w:szCs w:val="18"/>
        </w:rPr>
        <w:t>1</w:t>
      </w:r>
      <w:proofErr w:type="gramEnd"/>
      <w:r w:rsidRPr="00021E83">
        <w:rPr>
          <w:rFonts w:ascii="Times New Roman" w:hAnsi="Times New Roman" w:cs="Times New Roman"/>
          <w:sz w:val="18"/>
          <w:szCs w:val="18"/>
        </w:rPr>
        <w:t>-21. (p. 2)</w:t>
      </w:r>
      <w:r w:rsidRPr="00021E83">
        <w:rPr>
          <w:rFonts w:ascii="Times New Roman" w:hAnsi="Times New Roman" w:cs="Times New Roman"/>
          <w:i/>
          <w:sz w:val="18"/>
          <w:szCs w:val="18"/>
        </w:rPr>
        <w:t xml:space="preserve"> </w:t>
      </w:r>
      <w:r w:rsidRPr="00021E83">
        <w:rPr>
          <w:rFonts w:ascii="Times New Roman" w:hAnsi="Times New Roman" w:cs="Times New Roman"/>
          <w:sz w:val="18"/>
          <w:szCs w:val="18"/>
        </w:rPr>
        <w:t>(Oxford Scholarship Online, 2016) &lt;DOI: 10.1093/</w:t>
      </w:r>
      <w:proofErr w:type="spellStart"/>
      <w:r w:rsidRPr="00021E83">
        <w:rPr>
          <w:rFonts w:ascii="Times New Roman" w:hAnsi="Times New Roman" w:cs="Times New Roman"/>
          <w:sz w:val="18"/>
          <w:szCs w:val="18"/>
        </w:rPr>
        <w:t>acprof:oso</w:t>
      </w:r>
      <w:proofErr w:type="spellEnd"/>
      <w:r w:rsidRPr="00021E83">
        <w:rPr>
          <w:rFonts w:ascii="Times New Roman" w:hAnsi="Times New Roman" w:cs="Times New Roman"/>
          <w:sz w:val="18"/>
          <w:szCs w:val="18"/>
        </w:rPr>
        <w:t>/9780190279738.001.0001 &gt;</w:t>
      </w:r>
    </w:p>
    <w:p w:rsidR="00BF3C47" w:rsidRDefault="00BF3C47">
      <w:pPr>
        <w:pStyle w:val="FootnoteText"/>
      </w:pPr>
    </w:p>
  </w:footnote>
  <w:footnote w:id="15">
    <w:p w:rsidR="00BF3C47" w:rsidRDefault="00BF3C47">
      <w:pPr>
        <w:pStyle w:val="FootnoteText"/>
        <w:rPr>
          <w:rFonts w:ascii="Times New Roman" w:hAnsi="Times New Roman" w:cs="Times New Roman"/>
          <w:color w:val="000000" w:themeColor="text1"/>
          <w:sz w:val="18"/>
          <w:szCs w:val="18"/>
        </w:rPr>
      </w:pPr>
      <w:r w:rsidRPr="00D620B7">
        <w:rPr>
          <w:rStyle w:val="FootnoteReference"/>
          <w:rFonts w:ascii="Times New Roman" w:hAnsi="Times New Roman" w:cs="Times New Roman"/>
          <w:color w:val="000000" w:themeColor="text1"/>
          <w:sz w:val="18"/>
          <w:szCs w:val="18"/>
        </w:rPr>
        <w:footnoteRef/>
      </w:r>
      <w:r w:rsidRPr="00D620B7">
        <w:rPr>
          <w:rFonts w:ascii="Times New Roman" w:hAnsi="Times New Roman" w:cs="Times New Roman"/>
          <w:color w:val="000000" w:themeColor="text1"/>
          <w:sz w:val="18"/>
          <w:szCs w:val="18"/>
        </w:rPr>
        <w:t xml:space="preserve"> Andrea Mura, ‘A Genealogical Inquiry into Early Islamism: The Discourse of </w:t>
      </w:r>
      <w:proofErr w:type="spellStart"/>
      <w:r w:rsidRPr="00D620B7">
        <w:rPr>
          <w:rFonts w:ascii="Times New Roman" w:hAnsi="Times New Roman" w:cs="Times New Roman"/>
          <w:color w:val="000000" w:themeColor="text1"/>
          <w:sz w:val="18"/>
          <w:szCs w:val="18"/>
        </w:rPr>
        <w:t>Hasan</w:t>
      </w:r>
      <w:proofErr w:type="spellEnd"/>
      <w:r w:rsidRPr="00D620B7">
        <w:rPr>
          <w:rFonts w:ascii="Times New Roman" w:hAnsi="Times New Roman" w:cs="Times New Roman"/>
          <w:color w:val="000000" w:themeColor="text1"/>
          <w:sz w:val="18"/>
          <w:szCs w:val="18"/>
        </w:rPr>
        <w:t xml:space="preserve"> Al-</w:t>
      </w:r>
      <w:proofErr w:type="spellStart"/>
      <w:r w:rsidRPr="00D620B7">
        <w:rPr>
          <w:rFonts w:ascii="Times New Roman" w:hAnsi="Times New Roman" w:cs="Times New Roman"/>
          <w:color w:val="000000" w:themeColor="text1"/>
          <w:sz w:val="18"/>
          <w:szCs w:val="18"/>
        </w:rPr>
        <w:t>Banna</w:t>
      </w:r>
      <w:proofErr w:type="spellEnd"/>
      <w:r w:rsidRPr="00D620B7">
        <w:rPr>
          <w:rFonts w:ascii="Times New Roman" w:hAnsi="Times New Roman" w:cs="Times New Roman"/>
          <w:color w:val="000000" w:themeColor="text1"/>
          <w:sz w:val="18"/>
          <w:szCs w:val="18"/>
        </w:rPr>
        <w:t xml:space="preserve">’ </w:t>
      </w:r>
      <w:r w:rsidRPr="00D620B7">
        <w:rPr>
          <w:rFonts w:ascii="Times New Roman" w:hAnsi="Times New Roman" w:cs="Times New Roman"/>
          <w:i/>
          <w:color w:val="000000" w:themeColor="text1"/>
          <w:sz w:val="18"/>
          <w:szCs w:val="18"/>
        </w:rPr>
        <w:t xml:space="preserve">Journal of Political Ideologies </w:t>
      </w:r>
      <w:r w:rsidRPr="00D620B7">
        <w:rPr>
          <w:rFonts w:ascii="Times New Roman" w:hAnsi="Times New Roman" w:cs="Times New Roman"/>
          <w:color w:val="000000" w:themeColor="text1"/>
          <w:sz w:val="18"/>
          <w:szCs w:val="18"/>
        </w:rPr>
        <w:t>Vol. 17, Issue 1 (2012) 61-85. (</w:t>
      </w:r>
      <w:r>
        <w:rPr>
          <w:rFonts w:ascii="Times New Roman" w:hAnsi="Times New Roman" w:cs="Times New Roman"/>
          <w:color w:val="000000" w:themeColor="text1"/>
          <w:sz w:val="18"/>
          <w:szCs w:val="18"/>
        </w:rPr>
        <w:t>p</w:t>
      </w:r>
      <w:r w:rsidRPr="00D620B7">
        <w:rPr>
          <w:rFonts w:ascii="Times New Roman" w:hAnsi="Times New Roman" w:cs="Times New Roman"/>
          <w:color w:val="000000" w:themeColor="text1"/>
          <w:sz w:val="18"/>
          <w:szCs w:val="18"/>
        </w:rPr>
        <w:t xml:space="preserve">. 69) </w:t>
      </w:r>
      <w:r w:rsidRPr="0055424D">
        <w:rPr>
          <w:rFonts w:ascii="Times New Roman" w:hAnsi="Times New Roman" w:cs="Times New Roman"/>
          <w:color w:val="000000" w:themeColor="text1"/>
          <w:sz w:val="18"/>
          <w:szCs w:val="18"/>
        </w:rPr>
        <w:t>&lt;</w:t>
      </w:r>
      <w:hyperlink r:id="rId4" w:history="1">
        <w:r w:rsidRPr="00E25F81">
          <w:rPr>
            <w:rStyle w:val="Hyperlink"/>
            <w:rFonts w:ascii="Times New Roman" w:hAnsi="Times New Roman" w:cs="Times New Roman"/>
            <w:sz w:val="18"/>
            <w:szCs w:val="18"/>
          </w:rPr>
          <w:t>https://web-p-ebscohost-com.ezproxy.uwtsd.ac.uk/ehost/pdfviewer/pdfviewer?vid=0&amp;sid=707af444-e522-4c2e-aea0-7ca603c2e79d%40redis</w:t>
        </w:r>
      </w:hyperlink>
      <w:r>
        <w:rPr>
          <w:rFonts w:ascii="Times New Roman" w:hAnsi="Times New Roman" w:cs="Times New Roman"/>
          <w:color w:val="595959"/>
          <w:sz w:val="18"/>
          <w:szCs w:val="18"/>
        </w:rPr>
        <w:t xml:space="preserve">&gt; </w:t>
      </w:r>
      <w:r w:rsidRPr="0055424D">
        <w:rPr>
          <w:rFonts w:ascii="Times New Roman" w:hAnsi="Times New Roman" w:cs="Times New Roman"/>
          <w:color w:val="000000" w:themeColor="text1"/>
          <w:sz w:val="18"/>
          <w:szCs w:val="18"/>
        </w:rPr>
        <w:t>[Accessed 15 April 2022]</w:t>
      </w:r>
    </w:p>
    <w:p w:rsidR="00BF3C47" w:rsidRPr="00D620B7" w:rsidRDefault="00BF3C47">
      <w:pPr>
        <w:pStyle w:val="FootnoteText"/>
        <w:rPr>
          <w:i/>
        </w:rPr>
      </w:pPr>
    </w:p>
  </w:footnote>
  <w:footnote w:id="16">
    <w:p w:rsidR="00BF3C47" w:rsidRPr="005D6766" w:rsidRDefault="00BF3C47">
      <w:pPr>
        <w:pStyle w:val="FootnoteText"/>
        <w:rPr>
          <w:rFonts w:ascii="Times New Roman" w:hAnsi="Times New Roman" w:cs="Times New Roman"/>
          <w:sz w:val="18"/>
          <w:szCs w:val="18"/>
        </w:rPr>
      </w:pPr>
      <w:r w:rsidRPr="005D6766">
        <w:rPr>
          <w:rStyle w:val="FootnoteReference"/>
          <w:rFonts w:ascii="Times New Roman" w:hAnsi="Times New Roman" w:cs="Times New Roman"/>
          <w:sz w:val="18"/>
          <w:szCs w:val="18"/>
        </w:rPr>
        <w:footnoteRef/>
      </w:r>
      <w:r w:rsidRPr="005D6766">
        <w:rPr>
          <w:rFonts w:ascii="Times New Roman" w:hAnsi="Times New Roman" w:cs="Times New Roman"/>
          <w:sz w:val="18"/>
          <w:szCs w:val="18"/>
        </w:rPr>
        <w:t xml:space="preserve"> </w:t>
      </w:r>
      <w:proofErr w:type="gramStart"/>
      <w:r w:rsidRPr="005D6766">
        <w:rPr>
          <w:rFonts w:ascii="Times New Roman" w:hAnsi="Times New Roman" w:cs="Times New Roman"/>
          <w:sz w:val="18"/>
          <w:szCs w:val="18"/>
        </w:rPr>
        <w:t>Ibid. p. 70.</w:t>
      </w:r>
      <w:proofErr w:type="gramEnd"/>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6303A5A"/>
    <w:multiLevelType w:val="hybridMultilevel"/>
    <w:tmpl w:val="0D388A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footnotePr>
    <w:footnote w:id="-1"/>
    <w:footnote w:id="0"/>
  </w:footnotePr>
  <w:endnotePr>
    <w:endnote w:id="-1"/>
    <w:endnote w:id="0"/>
  </w:endnotePr>
  <w:compat/>
  <w:rsids>
    <w:rsidRoot w:val="00E51C1B"/>
    <w:rsid w:val="00005C77"/>
    <w:rsid w:val="000122A0"/>
    <w:rsid w:val="0001615A"/>
    <w:rsid w:val="00021E83"/>
    <w:rsid w:val="00057A06"/>
    <w:rsid w:val="00075D02"/>
    <w:rsid w:val="00090D52"/>
    <w:rsid w:val="000B322B"/>
    <w:rsid w:val="001004E0"/>
    <w:rsid w:val="00173222"/>
    <w:rsid w:val="001C21EE"/>
    <w:rsid w:val="001E4CEE"/>
    <w:rsid w:val="002039FB"/>
    <w:rsid w:val="002809B8"/>
    <w:rsid w:val="002B1C56"/>
    <w:rsid w:val="002B6C7C"/>
    <w:rsid w:val="002E1AA8"/>
    <w:rsid w:val="0030765B"/>
    <w:rsid w:val="003A1036"/>
    <w:rsid w:val="003C4C01"/>
    <w:rsid w:val="003D5CDA"/>
    <w:rsid w:val="003F319A"/>
    <w:rsid w:val="00406D39"/>
    <w:rsid w:val="00430597"/>
    <w:rsid w:val="00446A1D"/>
    <w:rsid w:val="00487D41"/>
    <w:rsid w:val="00491FFD"/>
    <w:rsid w:val="004D4109"/>
    <w:rsid w:val="004F35CA"/>
    <w:rsid w:val="004F6766"/>
    <w:rsid w:val="005018D3"/>
    <w:rsid w:val="00533301"/>
    <w:rsid w:val="005357C2"/>
    <w:rsid w:val="0054557E"/>
    <w:rsid w:val="0055424D"/>
    <w:rsid w:val="0056189F"/>
    <w:rsid w:val="00563864"/>
    <w:rsid w:val="005917FB"/>
    <w:rsid w:val="005C2B94"/>
    <w:rsid w:val="005D6766"/>
    <w:rsid w:val="0063313E"/>
    <w:rsid w:val="0067376A"/>
    <w:rsid w:val="0068096A"/>
    <w:rsid w:val="006A0FE1"/>
    <w:rsid w:val="006D55C7"/>
    <w:rsid w:val="006E4E90"/>
    <w:rsid w:val="006F1EB9"/>
    <w:rsid w:val="006F2FB1"/>
    <w:rsid w:val="007025A3"/>
    <w:rsid w:val="007A2097"/>
    <w:rsid w:val="007A4756"/>
    <w:rsid w:val="007D553E"/>
    <w:rsid w:val="008026ED"/>
    <w:rsid w:val="00810646"/>
    <w:rsid w:val="00814A6E"/>
    <w:rsid w:val="00815696"/>
    <w:rsid w:val="00836285"/>
    <w:rsid w:val="008626D9"/>
    <w:rsid w:val="00863E44"/>
    <w:rsid w:val="00896DAF"/>
    <w:rsid w:val="00900302"/>
    <w:rsid w:val="009178A5"/>
    <w:rsid w:val="00920E0C"/>
    <w:rsid w:val="0094369B"/>
    <w:rsid w:val="0096010D"/>
    <w:rsid w:val="00971D35"/>
    <w:rsid w:val="00975ACD"/>
    <w:rsid w:val="00981A07"/>
    <w:rsid w:val="00A76DDC"/>
    <w:rsid w:val="00A80775"/>
    <w:rsid w:val="00AC5CC3"/>
    <w:rsid w:val="00B07267"/>
    <w:rsid w:val="00B27E45"/>
    <w:rsid w:val="00B370C2"/>
    <w:rsid w:val="00B373C5"/>
    <w:rsid w:val="00B60DFE"/>
    <w:rsid w:val="00B623DF"/>
    <w:rsid w:val="00B92568"/>
    <w:rsid w:val="00BE7A26"/>
    <w:rsid w:val="00BF3C47"/>
    <w:rsid w:val="00BF59BC"/>
    <w:rsid w:val="00C00899"/>
    <w:rsid w:val="00C22789"/>
    <w:rsid w:val="00C369C8"/>
    <w:rsid w:val="00C8019B"/>
    <w:rsid w:val="00CB435A"/>
    <w:rsid w:val="00D23118"/>
    <w:rsid w:val="00D27D5B"/>
    <w:rsid w:val="00D359CD"/>
    <w:rsid w:val="00D620B7"/>
    <w:rsid w:val="00D9420D"/>
    <w:rsid w:val="00D94A2A"/>
    <w:rsid w:val="00DA23D9"/>
    <w:rsid w:val="00DB5B5E"/>
    <w:rsid w:val="00DC184C"/>
    <w:rsid w:val="00DD43EA"/>
    <w:rsid w:val="00E3500C"/>
    <w:rsid w:val="00E36BF4"/>
    <w:rsid w:val="00E45D1D"/>
    <w:rsid w:val="00E51C1B"/>
    <w:rsid w:val="00E75DD6"/>
    <w:rsid w:val="00EA49C6"/>
    <w:rsid w:val="00F00535"/>
    <w:rsid w:val="00F66993"/>
    <w:rsid w:val="00F9013D"/>
    <w:rsid w:val="00FA5BB5"/>
    <w:rsid w:val="00FB215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184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018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018D3"/>
    <w:rPr>
      <w:sz w:val="20"/>
      <w:szCs w:val="20"/>
    </w:rPr>
  </w:style>
  <w:style w:type="character" w:styleId="FootnoteReference">
    <w:name w:val="footnote reference"/>
    <w:basedOn w:val="DefaultParagraphFont"/>
    <w:uiPriority w:val="99"/>
    <w:semiHidden/>
    <w:unhideWhenUsed/>
    <w:rsid w:val="005018D3"/>
    <w:rPr>
      <w:vertAlign w:val="superscript"/>
    </w:rPr>
  </w:style>
  <w:style w:type="paragraph" w:styleId="ListParagraph">
    <w:name w:val="List Paragraph"/>
    <w:basedOn w:val="Normal"/>
    <w:uiPriority w:val="34"/>
    <w:qFormat/>
    <w:rsid w:val="00EA49C6"/>
    <w:pPr>
      <w:ind w:left="720"/>
      <w:contextualSpacing/>
    </w:pPr>
  </w:style>
  <w:style w:type="character" w:styleId="Hyperlink">
    <w:name w:val="Hyperlink"/>
    <w:basedOn w:val="DefaultParagraphFont"/>
    <w:uiPriority w:val="99"/>
    <w:unhideWhenUsed/>
    <w:rsid w:val="00AC5CC3"/>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fulcrum-org.ezproxy.uwtsd.ac.uk/concern/monographs/nz805z74v"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biography/Hassan-al-Banna" TargetMode="External"/><Relationship Id="rId5" Type="http://schemas.openxmlformats.org/officeDocument/2006/relationships/webSettings" Target="webSettings.xml"/><Relationship Id="rId10" Type="http://schemas.openxmlformats.org/officeDocument/2006/relationships/hyperlink" Target="https://core.ac.uk/download/pdf/154443244.pdf" TargetMode="External"/><Relationship Id="rId4" Type="http://schemas.openxmlformats.org/officeDocument/2006/relationships/settings" Target="settings.xml"/><Relationship Id="rId9" Type="http://schemas.openxmlformats.org/officeDocument/2006/relationships/hyperlink" Target="https://web-p-ebscohost-com.ezproxy.uwtsd.ac.uk/ehost/pdfviewer/pdfviewer?vid=0&amp;sid=707af444-e522-4c2e-aea0-7ca603c2e79d%40redis"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core.ac.uk/download/pdf/154443244.pdf" TargetMode="External"/><Relationship Id="rId2" Type="http://schemas.openxmlformats.org/officeDocument/2006/relationships/hyperlink" Target="https://www.britannica.com/biography/Hassan-al-Banna" TargetMode="External"/><Relationship Id="rId1" Type="http://schemas.openxmlformats.org/officeDocument/2006/relationships/hyperlink" Target="https://www-fulcrum-org.ezproxy.uwtsd.ac.uk/concern/monographs/nz805z74v" TargetMode="External"/><Relationship Id="rId4" Type="http://schemas.openxmlformats.org/officeDocument/2006/relationships/hyperlink" Target="https://web-p-ebscohost-com.ezproxy.uwtsd.ac.uk/ehost/pdfviewer/pdfviewer?vid=0&amp;sid=707af444-e522-4c2e-aea0-7ca603c2e79d%40red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B168868-E714-45CD-AB56-DE963BFE01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17606</TotalTime>
  <Pages>5</Pages>
  <Words>1753</Words>
  <Characters>9084</Characters>
  <Application>Microsoft Office Word</Application>
  <DocSecurity>0</DocSecurity>
  <Lines>129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Imran Hussein</dc:creator>
  <cp:lastModifiedBy>Imran Hussein</cp:lastModifiedBy>
  <cp:revision>74</cp:revision>
  <dcterms:created xsi:type="dcterms:W3CDTF">2022-04-11T13:19:00Z</dcterms:created>
  <dcterms:modified xsi:type="dcterms:W3CDTF">2022-05-13T15:36:00Z</dcterms:modified>
</cp:coreProperties>
</file>