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8"/>
        <w:gridCol w:w="1391"/>
        <w:gridCol w:w="530"/>
        <w:gridCol w:w="1420"/>
        <w:gridCol w:w="557"/>
      </w:tblGrid>
      <w:tr w:rsidR="0086599B" w:rsidRPr="00B71621"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B71621" w:rsidRDefault="0086599B" w:rsidP="00B71621">
            <w:pPr>
              <w:keepNext/>
              <w:spacing w:after="0" w:line="360" w:lineRule="auto"/>
              <w:jc w:val="center"/>
              <w:rPr>
                <w:rFonts w:ascii="Arial" w:eastAsia="Times New Roman" w:hAnsi="Arial" w:cs="Arial"/>
                <w:b/>
                <w:color w:val="auto"/>
                <w:szCs w:val="24"/>
              </w:rPr>
            </w:pPr>
          </w:p>
          <w:p w14:paraId="37CDBDBC" w14:textId="77777777" w:rsidR="0086599B" w:rsidRPr="00B71621" w:rsidRDefault="0086599B" w:rsidP="00B71621">
            <w:pPr>
              <w:keepNext/>
              <w:spacing w:after="0" w:line="360" w:lineRule="auto"/>
              <w:jc w:val="both"/>
              <w:rPr>
                <w:rFonts w:ascii="Arial" w:eastAsia="Times New Roman" w:hAnsi="Arial" w:cs="Arial"/>
                <w:b/>
                <w:color w:val="auto"/>
                <w:szCs w:val="24"/>
              </w:rPr>
            </w:pPr>
            <w:r w:rsidRPr="00B71621">
              <w:rPr>
                <w:rFonts w:ascii="Arial" w:hAnsi="Arial" w:cs="Arial"/>
                <w:noProof/>
                <w:szCs w:val="24"/>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B71621">
              <w:rPr>
                <w:rFonts w:ascii="Arial" w:eastAsia="Times New Roman" w:hAnsi="Arial" w:cs="Arial"/>
                <w:b/>
                <w:color w:val="auto"/>
                <w:szCs w:val="24"/>
              </w:rPr>
              <w:br/>
            </w:r>
          </w:p>
          <w:p w14:paraId="6863BD8A" w14:textId="77777777" w:rsidR="003508D9" w:rsidRPr="00B71621" w:rsidRDefault="003508D9" w:rsidP="00B71621">
            <w:pPr>
              <w:spacing w:line="360" w:lineRule="auto"/>
              <w:rPr>
                <w:rFonts w:ascii="Arial" w:hAnsi="Arial" w:cs="Arial"/>
                <w:b/>
                <w:bCs/>
                <w:szCs w:val="24"/>
              </w:rPr>
            </w:pPr>
            <w:r w:rsidRPr="00B71621">
              <w:rPr>
                <w:rFonts w:ascii="Arial" w:hAnsi="Arial" w:cs="Arial"/>
                <w:b/>
                <w:bCs/>
                <w:szCs w:val="24"/>
              </w:rPr>
              <w:t>Component One: Student Journal (learning log) 750 words +/- 10%</w:t>
            </w:r>
          </w:p>
          <w:p w14:paraId="12608F79" w14:textId="556B4C52" w:rsidR="0086599B" w:rsidRPr="00B71621" w:rsidRDefault="003508D9" w:rsidP="00B71621">
            <w:pPr>
              <w:spacing w:line="360" w:lineRule="auto"/>
              <w:rPr>
                <w:rFonts w:ascii="Arial" w:eastAsia="Times New Roman" w:hAnsi="Arial" w:cs="Arial"/>
                <w:b/>
                <w:color w:val="auto"/>
                <w:szCs w:val="24"/>
              </w:rPr>
            </w:pPr>
            <w:r w:rsidRPr="00B71621">
              <w:rPr>
                <w:rFonts w:ascii="Arial" w:eastAsia="Carlito" w:hAnsi="Arial" w:cs="Arial"/>
                <w:b/>
                <w:color w:val="auto"/>
                <w:szCs w:val="24"/>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B71621" w:rsidRDefault="0086599B" w:rsidP="00B71621">
            <w:pPr>
              <w:keepNext/>
              <w:spacing w:before="120" w:after="0" w:line="360" w:lineRule="auto"/>
              <w:rPr>
                <w:rFonts w:ascii="Arial" w:eastAsia="Times New Roman" w:hAnsi="Arial" w:cs="Arial"/>
                <w:b/>
                <w:bCs/>
                <w:color w:val="auto"/>
                <w:szCs w:val="24"/>
              </w:rPr>
            </w:pPr>
            <w:r w:rsidRPr="00B71621">
              <w:rPr>
                <w:rFonts w:ascii="Arial" w:eastAsia="Times New Roman" w:hAnsi="Arial" w:cs="Arial"/>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093AF8A1" w:rsidR="0086599B" w:rsidRPr="00B71621" w:rsidRDefault="00386F67" w:rsidP="00B71621">
            <w:pPr>
              <w:keepNext/>
              <w:spacing w:after="0" w:line="360" w:lineRule="auto"/>
              <w:jc w:val="center"/>
              <w:rPr>
                <w:rFonts w:ascii="Arial" w:eastAsia="Times New Roman" w:hAnsi="Arial" w:cs="Arial"/>
                <w:b/>
                <w:color w:val="auto"/>
                <w:szCs w:val="24"/>
              </w:rPr>
            </w:pPr>
            <w:r>
              <w:rPr>
                <w:rFonts w:ascii="Arial" w:eastAsia="Times New Roman" w:hAnsi="Arial" w:cs="Arial"/>
                <w:b/>
                <w:color w:val="auto"/>
                <w:szCs w:val="24"/>
              </w:rPr>
              <w:t>2226837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B71621" w:rsidRDefault="0086599B" w:rsidP="00B71621">
            <w:pPr>
              <w:keepNext/>
              <w:spacing w:after="0" w:line="360" w:lineRule="auto"/>
              <w:jc w:val="center"/>
              <w:rPr>
                <w:rFonts w:ascii="Arial" w:eastAsia="Times New Roman" w:hAnsi="Arial" w:cs="Arial"/>
                <w:b/>
                <w:color w:val="auto"/>
                <w:szCs w:val="24"/>
              </w:rPr>
            </w:pPr>
          </w:p>
        </w:tc>
      </w:tr>
      <w:tr w:rsidR="0086599B" w:rsidRPr="00B71621"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B71621" w:rsidRDefault="0086599B" w:rsidP="00B71621">
            <w:pPr>
              <w:keepNext/>
              <w:spacing w:after="0" w:line="360" w:lineRule="auto"/>
              <w:jc w:val="center"/>
              <w:rPr>
                <w:rFonts w:ascii="Arial" w:eastAsia="Times New Roman" w:hAnsi="Arial" w:cs="Arial"/>
                <w:b/>
                <w:color w:val="auto"/>
                <w:szCs w:val="24"/>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B71621" w:rsidRDefault="0086599B" w:rsidP="00B71621">
            <w:pPr>
              <w:keepNext/>
              <w:spacing w:after="0" w:line="360" w:lineRule="auto"/>
              <w:rPr>
                <w:rFonts w:ascii="Arial" w:eastAsia="Times New Roman" w:hAnsi="Arial" w:cs="Arial"/>
                <w:color w:val="auto"/>
                <w:szCs w:val="24"/>
              </w:rPr>
            </w:pPr>
          </w:p>
          <w:p w14:paraId="10B24AA9" w14:textId="77777777" w:rsidR="0086599B" w:rsidRPr="00B71621" w:rsidRDefault="0086599B" w:rsidP="00B71621">
            <w:pPr>
              <w:keepNext/>
              <w:spacing w:after="0" w:line="360" w:lineRule="auto"/>
              <w:rPr>
                <w:rFonts w:ascii="Arial" w:eastAsia="Times New Roman" w:hAnsi="Arial" w:cs="Arial"/>
                <w:color w:val="auto"/>
                <w:szCs w:val="24"/>
              </w:rPr>
            </w:pPr>
            <w:r w:rsidRPr="00B71621">
              <w:rPr>
                <w:rFonts w:ascii="Arial" w:eastAsia="Times New Roman" w:hAnsi="Arial" w:cs="Arial"/>
                <w:color w:val="auto"/>
                <w:szCs w:val="24"/>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3828F3A" w:rsidR="0086599B" w:rsidRPr="00B71621" w:rsidRDefault="00386F67" w:rsidP="00B71621">
            <w:pPr>
              <w:keepNext/>
              <w:spacing w:after="0" w:line="360" w:lineRule="auto"/>
              <w:jc w:val="center"/>
              <w:rPr>
                <w:rFonts w:ascii="Arial" w:eastAsia="Times New Roman" w:hAnsi="Arial" w:cs="Arial"/>
                <w:b/>
                <w:color w:val="auto"/>
                <w:szCs w:val="24"/>
              </w:rPr>
            </w:pPr>
            <w: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B71621" w:rsidRDefault="0086599B" w:rsidP="00B71621">
            <w:pPr>
              <w:keepNext/>
              <w:spacing w:after="0" w:line="360" w:lineRule="auto"/>
              <w:jc w:val="center"/>
              <w:rPr>
                <w:rFonts w:ascii="Arial" w:eastAsia="Times New Roman" w:hAnsi="Arial" w:cs="Arial"/>
                <w:b/>
                <w:color w:val="auto"/>
                <w:szCs w:val="24"/>
              </w:rPr>
            </w:pPr>
          </w:p>
        </w:tc>
      </w:tr>
      <w:tr w:rsidR="0086599B" w:rsidRPr="00B71621"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B71621" w:rsidRDefault="0086599B" w:rsidP="00B71621">
            <w:pPr>
              <w:keepNext/>
              <w:spacing w:after="0" w:line="360" w:lineRule="auto"/>
              <w:jc w:val="center"/>
              <w:rPr>
                <w:rFonts w:ascii="Arial" w:eastAsia="Times New Roman" w:hAnsi="Arial" w:cs="Arial"/>
                <w:b/>
                <w:color w:val="auto"/>
                <w:szCs w:val="24"/>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B71621" w:rsidRDefault="0086599B" w:rsidP="00B71621">
            <w:pPr>
              <w:keepNext/>
              <w:spacing w:after="0" w:line="360" w:lineRule="auto"/>
              <w:rPr>
                <w:rFonts w:ascii="Arial" w:eastAsia="Times New Roman" w:hAnsi="Arial" w:cs="Arial"/>
                <w:color w:val="auto"/>
                <w:szCs w:val="24"/>
              </w:rPr>
            </w:pPr>
            <w:r w:rsidRPr="00B71621">
              <w:rPr>
                <w:rFonts w:ascii="Arial" w:eastAsia="Times New Roman" w:hAnsi="Arial" w:cs="Arial"/>
                <w:color w:val="auto"/>
                <w:szCs w:val="24"/>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18355788" w:rsidR="0086599B" w:rsidRPr="00B71621" w:rsidRDefault="00386F67" w:rsidP="00B71621">
            <w:pPr>
              <w:keepNext/>
              <w:spacing w:after="0" w:line="360" w:lineRule="auto"/>
              <w:jc w:val="center"/>
              <w:rPr>
                <w:rFonts w:ascii="Arial" w:eastAsia="Times New Roman" w:hAnsi="Arial" w:cs="Arial"/>
                <w:b/>
                <w:color w:val="auto"/>
                <w:szCs w:val="24"/>
              </w:rPr>
            </w:pPr>
            <w: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B71621" w:rsidRDefault="0086599B" w:rsidP="00B71621">
            <w:pPr>
              <w:keepNext/>
              <w:spacing w:after="0" w:line="360" w:lineRule="auto"/>
              <w:jc w:val="center"/>
              <w:rPr>
                <w:rFonts w:ascii="Arial" w:eastAsia="Times New Roman" w:hAnsi="Arial" w:cs="Arial"/>
                <w:b/>
                <w:color w:val="auto"/>
                <w:szCs w:val="24"/>
              </w:rPr>
            </w:pPr>
          </w:p>
        </w:tc>
      </w:tr>
      <w:tr w:rsidR="0086599B" w:rsidRPr="00B71621"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B71621" w:rsidRDefault="0086599B" w:rsidP="00B71621">
            <w:pPr>
              <w:keepNext/>
              <w:spacing w:after="0" w:line="360" w:lineRule="auto"/>
              <w:jc w:val="center"/>
              <w:rPr>
                <w:rFonts w:ascii="Arial" w:eastAsia="Times New Roman" w:hAnsi="Arial" w:cs="Arial"/>
                <w:b/>
                <w:color w:val="auto"/>
                <w:szCs w:val="24"/>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B71621" w:rsidRDefault="0086599B" w:rsidP="00B71621">
            <w:pPr>
              <w:keepNext/>
              <w:spacing w:after="0" w:line="360" w:lineRule="auto"/>
              <w:rPr>
                <w:rFonts w:ascii="Arial" w:eastAsia="Times New Roman" w:hAnsi="Arial" w:cs="Arial"/>
                <w:color w:val="auto"/>
                <w:szCs w:val="24"/>
              </w:rPr>
            </w:pPr>
            <w:r w:rsidRPr="00B71621">
              <w:rPr>
                <w:rFonts w:ascii="Arial" w:eastAsia="Times New Roman" w:hAnsi="Arial" w:cs="Arial"/>
                <w:color w:val="auto"/>
                <w:szCs w:val="24"/>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8995E14" w:rsidR="0086599B" w:rsidRPr="00B71621" w:rsidRDefault="00386F67" w:rsidP="00B71621">
            <w:pPr>
              <w:keepNext/>
              <w:spacing w:after="0" w:line="360" w:lineRule="auto"/>
              <w:jc w:val="center"/>
              <w:rPr>
                <w:rFonts w:ascii="Arial" w:eastAsia="Times New Roman" w:hAnsi="Arial" w:cs="Arial"/>
                <w:b/>
                <w:color w:val="auto"/>
                <w:szCs w:val="24"/>
              </w:rPr>
            </w:pPr>
            <w:r>
              <w:t>Muhammad Cassamo</w:t>
            </w:r>
          </w:p>
        </w:tc>
        <w:tc>
          <w:tcPr>
            <w:tcW w:w="662" w:type="dxa"/>
            <w:tcBorders>
              <w:top w:val="nil"/>
              <w:left w:val="nil"/>
              <w:bottom w:val="nil"/>
              <w:right w:val="single" w:sz="4" w:space="0" w:color="auto"/>
            </w:tcBorders>
            <w:shd w:val="clear" w:color="auto" w:fill="auto"/>
            <w:vAlign w:val="center"/>
          </w:tcPr>
          <w:p w14:paraId="0E809E10" w14:textId="77777777" w:rsidR="0086599B" w:rsidRPr="00B71621" w:rsidRDefault="0086599B" w:rsidP="00B71621">
            <w:pPr>
              <w:keepNext/>
              <w:spacing w:after="0" w:line="360" w:lineRule="auto"/>
              <w:jc w:val="center"/>
              <w:rPr>
                <w:rFonts w:ascii="Arial" w:eastAsia="Times New Roman" w:hAnsi="Arial" w:cs="Arial"/>
                <w:b/>
                <w:color w:val="auto"/>
                <w:szCs w:val="24"/>
              </w:rPr>
            </w:pPr>
          </w:p>
        </w:tc>
      </w:tr>
      <w:tr w:rsidR="0086599B" w:rsidRPr="00B71621"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B71621" w:rsidRDefault="0086599B" w:rsidP="00B71621">
            <w:pPr>
              <w:keepNext/>
              <w:spacing w:after="0" w:line="360" w:lineRule="auto"/>
              <w:jc w:val="center"/>
              <w:rPr>
                <w:rFonts w:ascii="Arial" w:eastAsia="Times New Roman" w:hAnsi="Arial" w:cs="Arial"/>
                <w:b/>
                <w:color w:val="auto"/>
                <w:szCs w:val="24"/>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B71621" w:rsidRDefault="0086599B" w:rsidP="00B71621">
            <w:pPr>
              <w:keepNext/>
              <w:spacing w:after="0" w:line="360" w:lineRule="auto"/>
              <w:rPr>
                <w:rFonts w:ascii="Arial" w:eastAsia="Times New Roman" w:hAnsi="Arial" w:cs="Arial"/>
                <w:bCs/>
                <w:color w:val="auto"/>
                <w:szCs w:val="24"/>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B71621" w:rsidRDefault="0086599B" w:rsidP="00B71621">
            <w:pPr>
              <w:keepNext/>
              <w:spacing w:after="0" w:line="360" w:lineRule="auto"/>
              <w:rPr>
                <w:rFonts w:ascii="Arial" w:eastAsia="Times New Roman" w:hAnsi="Arial" w:cs="Arial"/>
                <w:b/>
                <w:color w:val="auto"/>
                <w:szCs w:val="24"/>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B71621" w:rsidRDefault="0086599B" w:rsidP="00B71621">
            <w:pPr>
              <w:keepNext/>
              <w:spacing w:after="0" w:line="360" w:lineRule="auto"/>
              <w:jc w:val="center"/>
              <w:rPr>
                <w:rFonts w:ascii="Arial" w:eastAsia="Times New Roman" w:hAnsi="Arial" w:cs="Arial"/>
                <w:b/>
                <w:color w:val="auto"/>
                <w:szCs w:val="24"/>
              </w:rPr>
            </w:pPr>
          </w:p>
        </w:tc>
      </w:tr>
      <w:tr w:rsidR="0086599B" w:rsidRPr="00B71621" w14:paraId="694A3583" w14:textId="77777777" w:rsidTr="00435D66">
        <w:trPr>
          <w:trHeight w:val="12748"/>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B71621" w:rsidRDefault="0086599B" w:rsidP="00B71621">
            <w:pPr>
              <w:spacing w:after="0" w:line="360" w:lineRule="auto"/>
              <w:rPr>
                <w:rFonts w:ascii="Arial" w:eastAsia="Times New Roman" w:hAnsi="Arial" w:cs="Arial"/>
                <w:bCs/>
                <w:color w:val="auto"/>
                <w:szCs w:val="24"/>
              </w:rPr>
            </w:pPr>
          </w:p>
          <w:p w14:paraId="4CE6040C" w14:textId="5AF409CF" w:rsidR="0086599B" w:rsidRPr="00B71621" w:rsidRDefault="00B73690" w:rsidP="00B71621">
            <w:pPr>
              <w:spacing w:after="0" w:line="360" w:lineRule="auto"/>
              <w:rPr>
                <w:rFonts w:ascii="Arial" w:eastAsia="Times New Roman" w:hAnsi="Arial" w:cs="Arial"/>
                <w:bCs/>
                <w:color w:val="auto"/>
                <w:szCs w:val="24"/>
              </w:rPr>
            </w:pPr>
            <w:r w:rsidRPr="00B71621">
              <w:rPr>
                <w:rFonts w:ascii="Arial" w:eastAsia="Times New Roman" w:hAnsi="Arial" w:cs="Arial"/>
                <w:bCs/>
                <w:color w:val="auto"/>
                <w:szCs w:val="24"/>
              </w:rPr>
              <w:t>Usmani  (2023) stated that Housekeeping is the backbone of the hospitality industry, responsible for maintaining cleanliness, orderliness, and functionality in hotels . Housekeepers also attend to special guest requests (Rajak, 2023) This often-underappreciated department performs a diverse array of tasks, including room cleaning, restocking amenities, maintenance, laundry services, and upkeep of public areas. Guest satisfaction, health and safety, operational efficiency, and the overall reputation of the establishment depend on efficient housekeeping. In this student journal, we will explore the key skills required for success within the housekeeping team, reflecting on personal experiences and linking them to relevant theoretical principles and industry examples using Kolb's Learning Cycle.</w:t>
            </w:r>
          </w:p>
          <w:p w14:paraId="36AD92EB" w14:textId="77777777" w:rsidR="00B73690" w:rsidRPr="00B71621" w:rsidRDefault="00B73690" w:rsidP="00B71621">
            <w:pPr>
              <w:spacing w:after="0" w:line="360" w:lineRule="auto"/>
              <w:rPr>
                <w:rFonts w:ascii="Arial" w:eastAsia="Times New Roman" w:hAnsi="Arial" w:cs="Arial"/>
                <w:b/>
                <w:color w:val="auto"/>
                <w:szCs w:val="24"/>
              </w:rPr>
            </w:pPr>
            <w:r w:rsidRPr="00B71621">
              <w:rPr>
                <w:rFonts w:ascii="Arial" w:eastAsia="Times New Roman" w:hAnsi="Arial" w:cs="Arial"/>
                <w:b/>
                <w:color w:val="auto"/>
                <w:szCs w:val="24"/>
              </w:rPr>
              <w:t>Key Skills and Principles for the Housekeeping Team</w:t>
            </w:r>
          </w:p>
          <w:p w14:paraId="3BEA1BA9" w14:textId="77777777" w:rsidR="00B73690" w:rsidRPr="00B71621" w:rsidRDefault="00B73690" w:rsidP="00B71621">
            <w:pPr>
              <w:spacing w:after="0" w:line="360" w:lineRule="auto"/>
              <w:rPr>
                <w:rFonts w:ascii="Arial" w:eastAsia="Times New Roman" w:hAnsi="Arial" w:cs="Arial"/>
                <w:b/>
                <w:color w:val="auto"/>
                <w:szCs w:val="24"/>
              </w:rPr>
            </w:pPr>
            <w:r w:rsidRPr="00B71621">
              <w:rPr>
                <w:rFonts w:ascii="Arial" w:eastAsia="Times New Roman" w:hAnsi="Arial" w:cs="Arial"/>
                <w:b/>
                <w:color w:val="auto"/>
                <w:szCs w:val="24"/>
              </w:rPr>
              <w:t>Health and Safety Skills</w:t>
            </w:r>
          </w:p>
          <w:p w14:paraId="1F33F784" w14:textId="77777777" w:rsidR="00B73690" w:rsidRPr="00B71621" w:rsidRDefault="00B73690" w:rsidP="00B71621">
            <w:pPr>
              <w:spacing w:after="0" w:line="360" w:lineRule="auto"/>
              <w:rPr>
                <w:rFonts w:ascii="Arial" w:eastAsia="Times New Roman" w:hAnsi="Arial" w:cs="Arial"/>
                <w:bCs/>
                <w:color w:val="auto"/>
                <w:szCs w:val="24"/>
              </w:rPr>
            </w:pPr>
            <w:r w:rsidRPr="00B71621">
              <w:rPr>
                <w:rFonts w:ascii="Arial" w:eastAsia="Times New Roman" w:hAnsi="Arial" w:cs="Arial"/>
                <w:bCs/>
                <w:color w:val="auto"/>
                <w:szCs w:val="24"/>
              </w:rPr>
              <w:t>One of the essential skills in housekeeping is a strong understanding of cleaning and hygiene principles. Thébaud et al. (2019) emphasize that these principles are crucial for maintaining high standards in the hospitality industry. The practical application of this skill involves meticulous room inspections to ensure every corner is spotless. It also includes following sanitation and hygiene protocols to prevent the spread of illnesses and maintain a safe and healthy environment.</w:t>
            </w:r>
          </w:p>
          <w:p w14:paraId="27AB439E" w14:textId="77777777" w:rsidR="00B73690" w:rsidRPr="00B71621" w:rsidRDefault="00B73690" w:rsidP="00B71621">
            <w:pPr>
              <w:spacing w:after="0" w:line="360" w:lineRule="auto"/>
              <w:rPr>
                <w:rFonts w:ascii="Arial" w:eastAsia="Times New Roman" w:hAnsi="Arial" w:cs="Arial"/>
                <w:b/>
                <w:color w:val="auto"/>
                <w:szCs w:val="24"/>
              </w:rPr>
            </w:pPr>
            <w:r w:rsidRPr="00B71621">
              <w:rPr>
                <w:rFonts w:ascii="Arial" w:eastAsia="Times New Roman" w:hAnsi="Arial" w:cs="Arial"/>
                <w:b/>
                <w:color w:val="auto"/>
                <w:szCs w:val="24"/>
              </w:rPr>
              <w:t>Customer Service Skills</w:t>
            </w:r>
          </w:p>
          <w:p w14:paraId="704DD4DE" w14:textId="77777777" w:rsidR="00B73690" w:rsidRPr="00B71621" w:rsidRDefault="00B73690" w:rsidP="00B71621">
            <w:pPr>
              <w:spacing w:after="0" w:line="360" w:lineRule="auto"/>
              <w:rPr>
                <w:rFonts w:ascii="Arial" w:eastAsia="Times New Roman" w:hAnsi="Arial" w:cs="Arial"/>
                <w:bCs/>
                <w:color w:val="auto"/>
                <w:szCs w:val="24"/>
              </w:rPr>
            </w:pPr>
            <w:r w:rsidRPr="00B71621">
              <w:rPr>
                <w:rFonts w:ascii="Arial" w:eastAsia="Times New Roman" w:hAnsi="Arial" w:cs="Arial"/>
                <w:bCs/>
                <w:color w:val="auto"/>
                <w:szCs w:val="24"/>
              </w:rPr>
              <w:t>As defined by Gilon (2023), customer service is an integral part of the hospitality industry, and it plays a significant role in housekeeping. Exceptional customer service involves delivering support and assistance to guests to ensure their satisfaction and contribute to the financial success of the business. Guest satisfaction is the cornerstone of customer service skills in housekeeping. Ensuring that guests are comfortable and satisfied with the cleanliness and appearance of their accommodations is paramount. This skill is vital for maintaining a positive reputation and encouraging repeat business.</w:t>
            </w:r>
          </w:p>
          <w:p w14:paraId="74EC4BFF" w14:textId="77777777" w:rsidR="00B73690" w:rsidRPr="00B71621" w:rsidRDefault="00B73690" w:rsidP="00B71621">
            <w:pPr>
              <w:spacing w:after="0" w:line="360" w:lineRule="auto"/>
              <w:rPr>
                <w:rFonts w:ascii="Arial" w:eastAsia="Times New Roman" w:hAnsi="Arial" w:cs="Arial"/>
                <w:b/>
                <w:color w:val="auto"/>
                <w:szCs w:val="24"/>
              </w:rPr>
            </w:pPr>
            <w:r w:rsidRPr="00B71621">
              <w:rPr>
                <w:rFonts w:ascii="Arial" w:eastAsia="Times New Roman" w:hAnsi="Arial" w:cs="Arial"/>
                <w:b/>
                <w:color w:val="auto"/>
                <w:szCs w:val="24"/>
              </w:rPr>
              <w:t>Teamwork</w:t>
            </w:r>
          </w:p>
          <w:p w14:paraId="282C5F83" w14:textId="77777777" w:rsidR="00B73690" w:rsidRPr="00B71621" w:rsidRDefault="00B73690" w:rsidP="00B71621">
            <w:pPr>
              <w:spacing w:after="0" w:line="360" w:lineRule="auto"/>
              <w:rPr>
                <w:rFonts w:ascii="Arial" w:eastAsia="Times New Roman" w:hAnsi="Arial" w:cs="Arial"/>
                <w:bCs/>
                <w:color w:val="auto"/>
                <w:szCs w:val="24"/>
              </w:rPr>
            </w:pPr>
            <w:r w:rsidRPr="00B71621">
              <w:rPr>
                <w:rFonts w:ascii="Arial" w:eastAsia="Times New Roman" w:hAnsi="Arial" w:cs="Arial"/>
                <w:bCs/>
                <w:color w:val="auto"/>
                <w:szCs w:val="24"/>
              </w:rPr>
              <w:t>Housekeeping is often a team effort, and teamwork is a fundamental principle in this industry. Collaboration and effective communication among team members are essential for achieving common goals (West, 2012). A harmonious working environment, where team members support one another, is crucial for the success of the housekeeping team.</w:t>
            </w:r>
          </w:p>
          <w:p w14:paraId="4958F164" w14:textId="77777777" w:rsidR="00B73690" w:rsidRPr="00B71621" w:rsidRDefault="00B73690" w:rsidP="00B71621">
            <w:pPr>
              <w:spacing w:after="0" w:line="360" w:lineRule="auto"/>
              <w:rPr>
                <w:rFonts w:ascii="Arial" w:eastAsia="Times New Roman" w:hAnsi="Arial" w:cs="Arial"/>
                <w:b/>
                <w:color w:val="auto"/>
                <w:szCs w:val="24"/>
              </w:rPr>
            </w:pPr>
            <w:r w:rsidRPr="00B71621">
              <w:rPr>
                <w:rFonts w:ascii="Arial" w:eastAsia="Times New Roman" w:hAnsi="Arial" w:cs="Arial"/>
                <w:b/>
                <w:color w:val="auto"/>
                <w:szCs w:val="24"/>
              </w:rPr>
              <w:t>Environmental Awareness</w:t>
            </w:r>
          </w:p>
          <w:p w14:paraId="74316A22" w14:textId="77777777" w:rsidR="00B73690" w:rsidRPr="00B71621" w:rsidRDefault="00B73690" w:rsidP="00B71621">
            <w:pPr>
              <w:spacing w:after="0" w:line="360" w:lineRule="auto"/>
              <w:rPr>
                <w:rFonts w:ascii="Arial" w:eastAsia="Times New Roman" w:hAnsi="Arial" w:cs="Arial"/>
                <w:bCs/>
                <w:color w:val="auto"/>
                <w:szCs w:val="24"/>
              </w:rPr>
            </w:pPr>
            <w:r w:rsidRPr="00B71621">
              <w:rPr>
                <w:rFonts w:ascii="Arial" w:eastAsia="Times New Roman" w:hAnsi="Arial" w:cs="Arial"/>
                <w:bCs/>
                <w:color w:val="auto"/>
                <w:szCs w:val="24"/>
              </w:rPr>
              <w:t xml:space="preserve">According to The World Travel &amp; Tourism Council (2022), sustainability is a critical principle that housekeepers should embrace. Environmental awareness and the practice of sustainability are essential in today's world. This principle encourages staff to use resources responsibly, reduce waste, and contribute to eco-friendly practices in the workplace. For example, using eco-friendly </w:t>
            </w:r>
            <w:r w:rsidRPr="00B71621">
              <w:rPr>
                <w:rFonts w:ascii="Arial" w:eastAsia="Times New Roman" w:hAnsi="Arial" w:cs="Arial"/>
                <w:bCs/>
                <w:color w:val="auto"/>
                <w:szCs w:val="24"/>
              </w:rPr>
              <w:lastRenderedPageBreak/>
              <w:t>cleaning products, minimizing water and energy consumption, and recycling waste are practical steps that housekeepers can take to reduce their environmental impact.</w:t>
            </w:r>
          </w:p>
          <w:p w14:paraId="335EE893" w14:textId="77777777" w:rsidR="00B73690" w:rsidRPr="00B71621" w:rsidRDefault="00B73690" w:rsidP="00B71621">
            <w:pPr>
              <w:spacing w:after="0" w:line="360" w:lineRule="auto"/>
              <w:rPr>
                <w:rFonts w:ascii="Arial" w:eastAsia="Times New Roman" w:hAnsi="Arial" w:cs="Arial"/>
                <w:b/>
                <w:color w:val="auto"/>
                <w:szCs w:val="24"/>
              </w:rPr>
            </w:pPr>
            <w:r w:rsidRPr="00B71621">
              <w:rPr>
                <w:rFonts w:ascii="Arial" w:eastAsia="Times New Roman" w:hAnsi="Arial" w:cs="Arial"/>
                <w:b/>
                <w:color w:val="auto"/>
                <w:szCs w:val="24"/>
              </w:rPr>
              <w:t>Reflection Using Kolb's Learning Cycle</w:t>
            </w:r>
          </w:p>
          <w:p w14:paraId="6C479C97" w14:textId="4F833230" w:rsidR="00B73690" w:rsidRPr="00B71621" w:rsidRDefault="00B73690" w:rsidP="00B71621">
            <w:pPr>
              <w:spacing w:after="0" w:line="360" w:lineRule="auto"/>
              <w:rPr>
                <w:rFonts w:ascii="Arial" w:eastAsia="Times New Roman" w:hAnsi="Arial" w:cs="Arial"/>
                <w:bCs/>
                <w:color w:val="auto"/>
                <w:szCs w:val="24"/>
              </w:rPr>
            </w:pPr>
            <w:r w:rsidRPr="00B71621">
              <w:rPr>
                <w:rFonts w:ascii="Arial" w:eastAsia="Times New Roman" w:hAnsi="Arial" w:cs="Arial"/>
                <w:bCs/>
                <w:color w:val="auto"/>
                <w:szCs w:val="24"/>
              </w:rPr>
              <w:t>Clayton (2017) stated that Kolb himself acknowledged that learning is more complex and messier than a simple cycle. He suggested that a spiral might be a more accurate representation. The model serves as a valuable framework for understanding how individuals learn through their experiences and how they can apply this learning in various contexts, especially in the workplace. Through this reflective process, I have gained a deeper understanding of my own skills and how they relate to the key skills required in housekeeping.</w:t>
            </w:r>
          </w:p>
          <w:p w14:paraId="124F511B" w14:textId="77777777" w:rsidR="00B73690" w:rsidRPr="00B71621" w:rsidRDefault="00B73690" w:rsidP="00B71621">
            <w:pPr>
              <w:spacing w:after="0" w:line="360" w:lineRule="auto"/>
              <w:rPr>
                <w:rFonts w:ascii="Arial" w:eastAsia="Times New Roman" w:hAnsi="Arial" w:cs="Arial"/>
                <w:b/>
                <w:color w:val="auto"/>
                <w:szCs w:val="24"/>
              </w:rPr>
            </w:pPr>
            <w:r w:rsidRPr="00B71621">
              <w:rPr>
                <w:rFonts w:ascii="Arial" w:eastAsia="Times New Roman" w:hAnsi="Arial" w:cs="Arial"/>
                <w:b/>
                <w:color w:val="auto"/>
                <w:szCs w:val="24"/>
              </w:rPr>
              <w:t>Concrete Experience</w:t>
            </w:r>
          </w:p>
          <w:p w14:paraId="07E74337" w14:textId="77777777" w:rsidR="00B73690" w:rsidRPr="00B71621" w:rsidRDefault="00B73690" w:rsidP="00B71621">
            <w:pPr>
              <w:spacing w:after="0" w:line="360" w:lineRule="auto"/>
              <w:rPr>
                <w:rFonts w:ascii="Arial" w:eastAsia="Times New Roman" w:hAnsi="Arial" w:cs="Arial"/>
                <w:bCs/>
                <w:color w:val="auto"/>
                <w:szCs w:val="24"/>
              </w:rPr>
            </w:pPr>
            <w:r w:rsidRPr="00B71621">
              <w:rPr>
                <w:rFonts w:ascii="Arial" w:eastAsia="Times New Roman" w:hAnsi="Arial" w:cs="Arial"/>
                <w:bCs/>
                <w:color w:val="auto"/>
                <w:szCs w:val="24"/>
              </w:rPr>
              <w:t>In my role as a housekeeping team member, I have had the opportunity to apply these key skills in real-life situations. For example, I have meticulously inspected rooms to ensure they meet cleanliness standards, and I have received positive feedback from guests for my attention to detail. I have also worked as part of a team, and effective communication has been crucial in coordinating our tasks and ensuring a smooth workflow.</w:t>
            </w:r>
          </w:p>
          <w:p w14:paraId="4E0A569E" w14:textId="77777777" w:rsidR="00B73690" w:rsidRPr="00B71621" w:rsidRDefault="00B73690" w:rsidP="00B71621">
            <w:pPr>
              <w:spacing w:after="0" w:line="360" w:lineRule="auto"/>
              <w:rPr>
                <w:rFonts w:ascii="Arial" w:eastAsia="Times New Roman" w:hAnsi="Arial" w:cs="Arial"/>
                <w:b/>
                <w:color w:val="auto"/>
                <w:szCs w:val="24"/>
              </w:rPr>
            </w:pPr>
            <w:r w:rsidRPr="00B71621">
              <w:rPr>
                <w:rFonts w:ascii="Arial" w:eastAsia="Times New Roman" w:hAnsi="Arial" w:cs="Arial"/>
                <w:b/>
                <w:color w:val="auto"/>
                <w:szCs w:val="24"/>
              </w:rPr>
              <w:t>Reflective Observation</w:t>
            </w:r>
          </w:p>
          <w:p w14:paraId="7DA9C9BB" w14:textId="77777777" w:rsidR="00B73690" w:rsidRPr="00B71621" w:rsidRDefault="00B73690" w:rsidP="00B71621">
            <w:pPr>
              <w:spacing w:after="0" w:line="360" w:lineRule="auto"/>
              <w:rPr>
                <w:rFonts w:ascii="Arial" w:eastAsia="Times New Roman" w:hAnsi="Arial" w:cs="Arial"/>
                <w:bCs/>
                <w:color w:val="auto"/>
                <w:szCs w:val="24"/>
              </w:rPr>
            </w:pPr>
            <w:r w:rsidRPr="00B71621">
              <w:rPr>
                <w:rFonts w:ascii="Arial" w:eastAsia="Times New Roman" w:hAnsi="Arial" w:cs="Arial"/>
                <w:bCs/>
                <w:color w:val="auto"/>
                <w:szCs w:val="24"/>
              </w:rPr>
              <w:t>Reflecting on my experiences, I can see how my attention to detail and time management have been integral to my effectiveness as a housekeeping team member. I've realized that by embracing sustainability and using eco-friendly products, I can contribute to a greener workplace and reduce our environmental impact. Moreover, I have seen how exceptional customer service can turn a guest's stay into a memorable experience, leading to positive reviews and repeat business.</w:t>
            </w:r>
          </w:p>
          <w:p w14:paraId="75ACFF12" w14:textId="77777777" w:rsidR="00B73690" w:rsidRPr="00B71621" w:rsidRDefault="00B73690" w:rsidP="00B71621">
            <w:pPr>
              <w:spacing w:after="0" w:line="360" w:lineRule="auto"/>
              <w:rPr>
                <w:rFonts w:ascii="Arial" w:eastAsia="Times New Roman" w:hAnsi="Arial" w:cs="Arial"/>
                <w:b/>
                <w:color w:val="auto"/>
                <w:szCs w:val="24"/>
              </w:rPr>
            </w:pPr>
            <w:r w:rsidRPr="00B71621">
              <w:rPr>
                <w:rFonts w:ascii="Arial" w:eastAsia="Times New Roman" w:hAnsi="Arial" w:cs="Arial"/>
                <w:b/>
                <w:color w:val="auto"/>
                <w:szCs w:val="24"/>
              </w:rPr>
              <w:t>Abstract Conceptualization</w:t>
            </w:r>
          </w:p>
          <w:p w14:paraId="08C2445D" w14:textId="77777777" w:rsidR="00B73690" w:rsidRPr="00B71621" w:rsidRDefault="00B73690" w:rsidP="00B71621">
            <w:pPr>
              <w:spacing w:after="0" w:line="360" w:lineRule="auto"/>
              <w:rPr>
                <w:rFonts w:ascii="Arial" w:eastAsia="Times New Roman" w:hAnsi="Arial" w:cs="Arial"/>
                <w:bCs/>
                <w:color w:val="auto"/>
                <w:szCs w:val="24"/>
              </w:rPr>
            </w:pPr>
            <w:r w:rsidRPr="00B71621">
              <w:rPr>
                <w:rFonts w:ascii="Arial" w:eastAsia="Times New Roman" w:hAnsi="Arial" w:cs="Arial"/>
                <w:bCs/>
                <w:color w:val="auto"/>
                <w:szCs w:val="24"/>
              </w:rPr>
              <w:t>Connecting my experiences to theoretical principles, I now understand that cleanliness and hygiene principles are not just about routine cleaning but also about preventing the spread of illnesses and creating a safe and healthy atmosphere for guests. Customer service is not just a smile and a greeting but a fundamental aspect of guest satisfaction and business success. Teamwork is not just about sharing tasks but also about fostering a supportive working environment. Environmental awareness is not just a catch word but a responsibility to reduce our ecological footprint.</w:t>
            </w:r>
          </w:p>
          <w:p w14:paraId="1FC549C7" w14:textId="77777777" w:rsidR="00B73690" w:rsidRPr="00B71621" w:rsidRDefault="00B73690" w:rsidP="00B71621">
            <w:pPr>
              <w:spacing w:after="0" w:line="360" w:lineRule="auto"/>
              <w:rPr>
                <w:rFonts w:ascii="Arial" w:eastAsia="Times New Roman" w:hAnsi="Arial" w:cs="Arial"/>
                <w:b/>
                <w:color w:val="auto"/>
                <w:szCs w:val="24"/>
              </w:rPr>
            </w:pPr>
            <w:r w:rsidRPr="00B71621">
              <w:rPr>
                <w:rFonts w:ascii="Arial" w:eastAsia="Times New Roman" w:hAnsi="Arial" w:cs="Arial"/>
                <w:b/>
                <w:color w:val="auto"/>
                <w:szCs w:val="24"/>
              </w:rPr>
              <w:t>Active Experimentation</w:t>
            </w:r>
          </w:p>
          <w:p w14:paraId="6EAC0E4A" w14:textId="77777777" w:rsidR="00B73690" w:rsidRPr="00B71621" w:rsidRDefault="00B73690" w:rsidP="00B71621">
            <w:pPr>
              <w:spacing w:after="0" w:line="360" w:lineRule="auto"/>
              <w:rPr>
                <w:rFonts w:ascii="Arial" w:eastAsia="Times New Roman" w:hAnsi="Arial" w:cs="Arial"/>
                <w:bCs/>
                <w:color w:val="auto"/>
                <w:szCs w:val="24"/>
              </w:rPr>
            </w:pPr>
            <w:r w:rsidRPr="00B71621">
              <w:rPr>
                <w:rFonts w:ascii="Arial" w:eastAsia="Times New Roman" w:hAnsi="Arial" w:cs="Arial"/>
                <w:bCs/>
                <w:color w:val="auto"/>
                <w:szCs w:val="24"/>
              </w:rPr>
              <w:t>Moving forward, I am committed to further developing my communication, adaptability, and teamwork skills. I will actively seek opportunities to improve in these areas, whether through training, seeking feedback from colleagues, or learning from industry best practices. I will also explore ways to enhance sustainability in our housekeeping practices, such as by introducing more eco-friendly cleaning products and implementing energy-saving measures.</w:t>
            </w:r>
          </w:p>
          <w:p w14:paraId="59AD1329" w14:textId="77777777" w:rsidR="00B73690" w:rsidRPr="00B71621" w:rsidRDefault="00B73690" w:rsidP="00B71621">
            <w:pPr>
              <w:spacing w:after="0" w:line="360" w:lineRule="auto"/>
              <w:rPr>
                <w:rFonts w:ascii="Arial" w:eastAsia="Times New Roman" w:hAnsi="Arial" w:cs="Arial"/>
                <w:b/>
                <w:color w:val="auto"/>
                <w:szCs w:val="24"/>
              </w:rPr>
            </w:pPr>
            <w:r w:rsidRPr="00B71621">
              <w:rPr>
                <w:rFonts w:ascii="Arial" w:eastAsia="Times New Roman" w:hAnsi="Arial" w:cs="Arial"/>
                <w:b/>
                <w:color w:val="auto"/>
                <w:szCs w:val="24"/>
              </w:rPr>
              <w:t>Conclusion</w:t>
            </w:r>
          </w:p>
          <w:p w14:paraId="5FC4E37C" w14:textId="77777777" w:rsidR="00B73690" w:rsidRPr="00B71621" w:rsidRDefault="00B73690" w:rsidP="00B71621">
            <w:pPr>
              <w:spacing w:after="0" w:line="360" w:lineRule="auto"/>
              <w:rPr>
                <w:rFonts w:ascii="Arial" w:eastAsia="Times New Roman" w:hAnsi="Arial" w:cs="Arial"/>
                <w:bCs/>
                <w:color w:val="auto"/>
                <w:szCs w:val="24"/>
              </w:rPr>
            </w:pPr>
            <w:r w:rsidRPr="00B71621">
              <w:rPr>
                <w:rFonts w:ascii="Arial" w:eastAsia="Times New Roman" w:hAnsi="Arial" w:cs="Arial"/>
                <w:bCs/>
                <w:color w:val="auto"/>
                <w:szCs w:val="24"/>
              </w:rPr>
              <w:lastRenderedPageBreak/>
              <w:t>In conclusion, this reflective journal has allowed me to connect my personal experiences in housekeeping to key skills and principles. By understanding the importance of cleanliness, customer service, teamwork, and sustainability, I am better equipped to excel in the housekeeping industry. I look forward to applying this knowledge to provide exceptional service, maintain high standards, and contribute to a positive guest experience while reducing our environmental impact.</w:t>
            </w:r>
          </w:p>
          <w:p w14:paraId="2F362165" w14:textId="77777777" w:rsidR="0086599B" w:rsidRPr="00B71621" w:rsidRDefault="0086599B" w:rsidP="00B71621">
            <w:pPr>
              <w:spacing w:after="0" w:line="360" w:lineRule="auto"/>
              <w:rPr>
                <w:rFonts w:ascii="Arial" w:eastAsia="Times New Roman" w:hAnsi="Arial" w:cs="Arial"/>
                <w:bCs/>
                <w:color w:val="auto"/>
                <w:szCs w:val="24"/>
              </w:rPr>
            </w:pPr>
          </w:p>
          <w:p w14:paraId="4AABDBC9" w14:textId="77777777" w:rsidR="0086599B" w:rsidRPr="00B71621" w:rsidRDefault="0086599B" w:rsidP="00B71621">
            <w:pPr>
              <w:spacing w:after="0" w:line="360" w:lineRule="auto"/>
              <w:jc w:val="center"/>
              <w:rPr>
                <w:rFonts w:ascii="Arial" w:eastAsia="Times New Roman" w:hAnsi="Arial" w:cs="Arial"/>
                <w:bCs/>
                <w:color w:val="auto"/>
                <w:szCs w:val="24"/>
              </w:rPr>
            </w:pPr>
          </w:p>
          <w:p w14:paraId="3E1B7B6C" w14:textId="77777777" w:rsidR="0086599B" w:rsidRPr="00B71621" w:rsidRDefault="0086599B" w:rsidP="00B71621">
            <w:pPr>
              <w:spacing w:after="0" w:line="360" w:lineRule="auto"/>
              <w:jc w:val="center"/>
              <w:rPr>
                <w:rFonts w:ascii="Arial" w:eastAsia="Times New Roman" w:hAnsi="Arial" w:cs="Arial"/>
                <w:bCs/>
                <w:color w:val="auto"/>
                <w:szCs w:val="24"/>
              </w:rPr>
            </w:pPr>
          </w:p>
          <w:p w14:paraId="3F5AAA10" w14:textId="77777777" w:rsidR="0086599B" w:rsidRPr="00B71621" w:rsidRDefault="0086599B" w:rsidP="00B71621">
            <w:pPr>
              <w:spacing w:after="0" w:line="360" w:lineRule="auto"/>
              <w:rPr>
                <w:rFonts w:ascii="Arial" w:eastAsia="Times New Roman" w:hAnsi="Arial" w:cs="Arial"/>
                <w:bCs/>
                <w:color w:val="auto"/>
                <w:szCs w:val="24"/>
              </w:rPr>
            </w:pPr>
          </w:p>
          <w:p w14:paraId="143AFAC3" w14:textId="77777777" w:rsidR="0086599B" w:rsidRPr="00B71621" w:rsidRDefault="0086599B" w:rsidP="00B71621">
            <w:pPr>
              <w:spacing w:after="0" w:line="360" w:lineRule="auto"/>
              <w:rPr>
                <w:rFonts w:ascii="Arial" w:eastAsia="Times New Roman" w:hAnsi="Arial" w:cs="Arial"/>
                <w:bCs/>
                <w:color w:val="auto"/>
                <w:szCs w:val="24"/>
              </w:rPr>
            </w:pPr>
          </w:p>
          <w:p w14:paraId="35B2C13D" w14:textId="77777777" w:rsidR="0086599B" w:rsidRPr="00B71621" w:rsidRDefault="0086599B" w:rsidP="00B71621">
            <w:pPr>
              <w:spacing w:after="0" w:line="360" w:lineRule="auto"/>
              <w:rPr>
                <w:rFonts w:ascii="Arial" w:eastAsia="Times New Roman" w:hAnsi="Arial" w:cs="Arial"/>
                <w:bCs/>
                <w:color w:val="auto"/>
                <w:szCs w:val="24"/>
              </w:rPr>
            </w:pPr>
          </w:p>
          <w:p w14:paraId="25AC160E" w14:textId="77777777" w:rsidR="0086599B" w:rsidRPr="00B71621" w:rsidRDefault="0086599B" w:rsidP="00B71621">
            <w:pPr>
              <w:spacing w:after="0" w:line="360" w:lineRule="auto"/>
              <w:rPr>
                <w:rFonts w:ascii="Arial" w:eastAsia="Times New Roman" w:hAnsi="Arial" w:cs="Arial"/>
                <w:bCs/>
                <w:color w:val="auto"/>
                <w:szCs w:val="24"/>
              </w:rPr>
            </w:pPr>
          </w:p>
          <w:p w14:paraId="55D6E935" w14:textId="77777777" w:rsidR="0086599B" w:rsidRPr="00B71621" w:rsidRDefault="0086599B" w:rsidP="00B71621">
            <w:pPr>
              <w:spacing w:after="0" w:line="360" w:lineRule="auto"/>
              <w:ind w:left="-829"/>
              <w:rPr>
                <w:rFonts w:ascii="Arial" w:eastAsia="Times New Roman" w:hAnsi="Arial" w:cs="Arial"/>
                <w:bCs/>
                <w:color w:val="auto"/>
                <w:szCs w:val="24"/>
              </w:rPr>
            </w:pPr>
          </w:p>
          <w:p w14:paraId="30BD7317" w14:textId="77777777" w:rsidR="0086599B" w:rsidRPr="00B71621" w:rsidRDefault="0086599B" w:rsidP="00B71621">
            <w:pPr>
              <w:spacing w:after="0" w:line="360" w:lineRule="auto"/>
              <w:rPr>
                <w:rFonts w:ascii="Arial" w:eastAsia="Times New Roman" w:hAnsi="Arial" w:cs="Arial"/>
                <w:bCs/>
                <w:color w:val="auto"/>
                <w:szCs w:val="24"/>
              </w:rPr>
            </w:pPr>
          </w:p>
          <w:p w14:paraId="6EF51537" w14:textId="77777777" w:rsidR="0086599B" w:rsidRPr="00B71621" w:rsidRDefault="0086599B" w:rsidP="00B71621">
            <w:pPr>
              <w:spacing w:after="0" w:line="360" w:lineRule="auto"/>
              <w:rPr>
                <w:rFonts w:ascii="Arial" w:eastAsia="Times New Roman" w:hAnsi="Arial" w:cs="Arial"/>
                <w:bCs/>
                <w:color w:val="auto"/>
                <w:szCs w:val="24"/>
              </w:rPr>
            </w:pPr>
          </w:p>
          <w:p w14:paraId="4B3BD358" w14:textId="77777777" w:rsidR="0086599B" w:rsidRPr="00B71621" w:rsidRDefault="0086599B" w:rsidP="00B71621">
            <w:pPr>
              <w:spacing w:after="0" w:line="360" w:lineRule="auto"/>
              <w:rPr>
                <w:rFonts w:ascii="Arial" w:eastAsia="Times New Roman" w:hAnsi="Arial" w:cs="Arial"/>
                <w:bCs/>
                <w:color w:val="auto"/>
                <w:szCs w:val="24"/>
              </w:rPr>
            </w:pPr>
          </w:p>
          <w:p w14:paraId="5127B441" w14:textId="77777777" w:rsidR="0086599B" w:rsidRPr="00B71621" w:rsidRDefault="0086599B" w:rsidP="00B71621">
            <w:pPr>
              <w:spacing w:after="0" w:line="360" w:lineRule="auto"/>
              <w:rPr>
                <w:rFonts w:ascii="Arial" w:eastAsia="Times New Roman" w:hAnsi="Arial" w:cs="Arial"/>
                <w:bCs/>
                <w:color w:val="auto"/>
                <w:szCs w:val="24"/>
              </w:rPr>
            </w:pPr>
          </w:p>
          <w:p w14:paraId="7B3B00EB" w14:textId="77777777" w:rsidR="0086599B" w:rsidRPr="00B71621" w:rsidRDefault="0086599B" w:rsidP="00B71621">
            <w:pPr>
              <w:spacing w:after="0" w:line="360" w:lineRule="auto"/>
              <w:rPr>
                <w:rFonts w:ascii="Arial" w:eastAsia="Times New Roman" w:hAnsi="Arial" w:cs="Arial"/>
                <w:bCs/>
                <w:color w:val="auto"/>
                <w:szCs w:val="24"/>
              </w:rPr>
            </w:pPr>
          </w:p>
          <w:p w14:paraId="7468D10B" w14:textId="77777777" w:rsidR="0086599B" w:rsidRPr="00B71621" w:rsidRDefault="0086599B" w:rsidP="00B71621">
            <w:pPr>
              <w:spacing w:after="0" w:line="360" w:lineRule="auto"/>
              <w:rPr>
                <w:rFonts w:ascii="Arial" w:eastAsia="Times New Roman" w:hAnsi="Arial" w:cs="Arial"/>
                <w:bCs/>
                <w:color w:val="auto"/>
                <w:szCs w:val="24"/>
              </w:rPr>
            </w:pPr>
          </w:p>
          <w:p w14:paraId="74288389" w14:textId="77777777" w:rsidR="0086599B" w:rsidRPr="00B71621" w:rsidRDefault="0086599B" w:rsidP="00B71621">
            <w:pPr>
              <w:spacing w:after="0" w:line="360" w:lineRule="auto"/>
              <w:rPr>
                <w:rFonts w:ascii="Arial" w:eastAsia="Times New Roman" w:hAnsi="Arial" w:cs="Arial"/>
                <w:bCs/>
                <w:color w:val="auto"/>
                <w:szCs w:val="24"/>
              </w:rPr>
            </w:pPr>
          </w:p>
          <w:p w14:paraId="514B1861" w14:textId="77777777" w:rsidR="0086599B" w:rsidRPr="00B71621" w:rsidRDefault="0086599B" w:rsidP="00B71621">
            <w:pPr>
              <w:spacing w:after="0" w:line="360" w:lineRule="auto"/>
              <w:rPr>
                <w:rFonts w:ascii="Arial" w:eastAsia="Times New Roman" w:hAnsi="Arial" w:cs="Arial"/>
                <w:bCs/>
                <w:color w:val="auto"/>
                <w:szCs w:val="24"/>
              </w:rPr>
            </w:pPr>
          </w:p>
          <w:p w14:paraId="48F31396" w14:textId="77777777" w:rsidR="0086599B" w:rsidRPr="00B71621" w:rsidRDefault="0086599B" w:rsidP="00B71621">
            <w:pPr>
              <w:spacing w:after="0" w:line="360" w:lineRule="auto"/>
              <w:rPr>
                <w:rFonts w:ascii="Arial" w:eastAsia="Times New Roman" w:hAnsi="Arial" w:cs="Arial"/>
                <w:bCs/>
                <w:color w:val="auto"/>
                <w:szCs w:val="24"/>
              </w:rPr>
            </w:pPr>
          </w:p>
          <w:p w14:paraId="30432CDF" w14:textId="77777777" w:rsidR="0086599B" w:rsidRPr="00B71621" w:rsidRDefault="0086599B" w:rsidP="00B71621">
            <w:pPr>
              <w:spacing w:after="0" w:line="360" w:lineRule="auto"/>
              <w:rPr>
                <w:rFonts w:ascii="Arial" w:eastAsia="Times New Roman" w:hAnsi="Arial" w:cs="Arial"/>
                <w:bCs/>
                <w:color w:val="auto"/>
                <w:szCs w:val="24"/>
              </w:rPr>
            </w:pPr>
          </w:p>
          <w:p w14:paraId="1C1D3683" w14:textId="77777777" w:rsidR="0086599B" w:rsidRPr="00B71621" w:rsidRDefault="0086599B" w:rsidP="00B71621">
            <w:pPr>
              <w:spacing w:after="0" w:line="360" w:lineRule="auto"/>
              <w:rPr>
                <w:rFonts w:ascii="Arial" w:eastAsia="Times New Roman" w:hAnsi="Arial" w:cs="Arial"/>
                <w:bCs/>
                <w:color w:val="auto"/>
                <w:szCs w:val="24"/>
              </w:rPr>
            </w:pPr>
          </w:p>
          <w:p w14:paraId="41D61277" w14:textId="77777777" w:rsidR="00435D66" w:rsidRPr="00B71621" w:rsidRDefault="00435D66" w:rsidP="00B71621">
            <w:pPr>
              <w:spacing w:after="0" w:line="360" w:lineRule="auto"/>
              <w:rPr>
                <w:rFonts w:ascii="Arial" w:eastAsia="Times New Roman" w:hAnsi="Arial" w:cs="Arial"/>
                <w:bCs/>
                <w:color w:val="auto"/>
                <w:szCs w:val="24"/>
              </w:rPr>
            </w:pPr>
          </w:p>
          <w:p w14:paraId="1ADE9D6E" w14:textId="77777777" w:rsidR="0086599B" w:rsidRPr="00B71621" w:rsidRDefault="0086599B" w:rsidP="00B71621">
            <w:pPr>
              <w:spacing w:after="0" w:line="360" w:lineRule="auto"/>
              <w:rPr>
                <w:rFonts w:ascii="Arial" w:eastAsia="Times New Roman" w:hAnsi="Arial" w:cs="Arial"/>
                <w:bCs/>
                <w:color w:val="auto"/>
                <w:szCs w:val="24"/>
              </w:rPr>
            </w:pPr>
          </w:p>
        </w:tc>
      </w:tr>
      <w:tr w:rsidR="00435D66" w:rsidRPr="00B71621" w14:paraId="70C6D35D" w14:textId="77777777" w:rsidTr="00435D66">
        <w:trPr>
          <w:trHeight w:val="1530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DA24304" w14:textId="77777777" w:rsidR="00435D66" w:rsidRPr="00B71621" w:rsidRDefault="00435D66" w:rsidP="00B71621">
            <w:pPr>
              <w:widowControl w:val="0"/>
              <w:autoSpaceDE w:val="0"/>
              <w:autoSpaceDN w:val="0"/>
              <w:spacing w:after="0" w:line="360" w:lineRule="auto"/>
              <w:rPr>
                <w:rFonts w:ascii="Arial" w:eastAsia="Times New Roman" w:hAnsi="Arial" w:cs="Arial"/>
                <w:color w:val="000000"/>
                <w:szCs w:val="24"/>
                <w:shd w:val="clear" w:color="auto" w:fill="FFFFFF"/>
              </w:rPr>
            </w:pPr>
            <w:r w:rsidRPr="00B71621">
              <w:rPr>
                <w:rFonts w:ascii="Arial" w:hAnsi="Arial" w:cs="Arial"/>
                <w:b/>
                <w:bCs/>
                <w:szCs w:val="24"/>
              </w:rPr>
              <w:lastRenderedPageBreak/>
              <w:t>Component Two:</w:t>
            </w:r>
            <w:r w:rsidRPr="00B71621">
              <w:rPr>
                <w:rFonts w:ascii="Arial" w:hAnsi="Arial" w:cs="Arial"/>
                <w:noProof/>
                <w:szCs w:val="24"/>
                <w:lang w:eastAsia="en-GB"/>
              </w:rPr>
              <w:t xml:space="preserve"> </w:t>
            </w:r>
            <w:r w:rsidRPr="00B71621">
              <w:rPr>
                <w:rFonts w:ascii="Arial" w:eastAsia="Carlito" w:hAnsi="Arial" w:cs="Arial"/>
                <w:b/>
                <w:bCs/>
                <w:color w:val="000000"/>
                <w:szCs w:val="24"/>
              </w:rPr>
              <w:t>Housekeeping cleaning checklist</w:t>
            </w:r>
          </w:p>
          <w:p w14:paraId="24F1B70A" w14:textId="77777777" w:rsidR="00435D66" w:rsidRPr="00B71621" w:rsidRDefault="00435D66" w:rsidP="00B71621">
            <w:pPr>
              <w:spacing w:line="360" w:lineRule="auto"/>
              <w:rPr>
                <w:rFonts w:ascii="Arial" w:hAnsi="Arial" w:cs="Arial"/>
                <w:b/>
                <w:bCs/>
                <w:szCs w:val="24"/>
              </w:rPr>
            </w:pPr>
            <w:r w:rsidRPr="00B71621">
              <w:rPr>
                <w:rFonts w:ascii="Arial" w:eastAsia="Carlito" w:hAnsi="Arial" w:cs="Arial"/>
                <w:b/>
                <w:color w:val="auto"/>
                <w:szCs w:val="24"/>
              </w:rPr>
              <w:t>Contribution to Overall Module Assessment: 25%</w:t>
            </w:r>
          </w:p>
          <w:tbl>
            <w:tblPr>
              <w:tblW w:w="14500" w:type="dxa"/>
              <w:tblLook w:val="04A0" w:firstRow="1" w:lastRow="0" w:firstColumn="1" w:lastColumn="0" w:noHBand="0" w:noVBand="1"/>
            </w:tblPr>
            <w:tblGrid>
              <w:gridCol w:w="9152"/>
              <w:gridCol w:w="1068"/>
            </w:tblGrid>
            <w:tr w:rsidR="00811353" w:rsidRPr="00811353" w14:paraId="57B3DE3E" w14:textId="77777777" w:rsidTr="00811353">
              <w:trPr>
                <w:trHeight w:val="300"/>
              </w:trPr>
              <w:tc>
                <w:tcPr>
                  <w:tcW w:w="13060" w:type="dxa"/>
                  <w:tcBorders>
                    <w:top w:val="single" w:sz="8" w:space="0" w:color="auto"/>
                    <w:left w:val="single" w:sz="8" w:space="0" w:color="auto"/>
                    <w:bottom w:val="single" w:sz="4" w:space="0" w:color="auto"/>
                    <w:right w:val="single" w:sz="8" w:space="0" w:color="auto"/>
                  </w:tcBorders>
                  <w:shd w:val="clear" w:color="000000" w:fill="FFFFFF"/>
                  <w:vAlign w:val="bottom"/>
                  <w:hideMark/>
                </w:tcPr>
                <w:p w14:paraId="73711C14" w14:textId="77777777" w:rsidR="00811353" w:rsidRPr="00811353" w:rsidRDefault="00811353" w:rsidP="00B71621">
                  <w:pPr>
                    <w:spacing w:after="0" w:line="360" w:lineRule="auto"/>
                    <w:jc w:val="center"/>
                    <w:rPr>
                      <w:rFonts w:ascii="Arial" w:eastAsia="Times New Roman" w:hAnsi="Arial" w:cs="Arial"/>
                      <w:b/>
                      <w:bCs/>
                      <w:color w:val="000000"/>
                      <w:szCs w:val="24"/>
                      <w:lang w:eastAsia="en-GB"/>
                    </w:rPr>
                  </w:pPr>
                  <w:r w:rsidRPr="00811353">
                    <w:rPr>
                      <w:rFonts w:ascii="Arial" w:eastAsia="Times New Roman" w:hAnsi="Arial" w:cs="Arial"/>
                      <w:b/>
                      <w:bCs/>
                      <w:color w:val="000000"/>
                      <w:szCs w:val="24"/>
                      <w:lang w:eastAsia="en-GB"/>
                    </w:rPr>
                    <w:t>CHECKLIST</w:t>
                  </w:r>
                </w:p>
              </w:tc>
              <w:tc>
                <w:tcPr>
                  <w:tcW w:w="1440" w:type="dxa"/>
                  <w:vMerge w:val="restart"/>
                  <w:tcBorders>
                    <w:top w:val="single" w:sz="8" w:space="0" w:color="auto"/>
                    <w:left w:val="nil"/>
                    <w:bottom w:val="nil"/>
                    <w:right w:val="single" w:sz="8" w:space="0" w:color="auto"/>
                  </w:tcBorders>
                  <w:shd w:val="clear" w:color="000000" w:fill="FFFFFF"/>
                  <w:vAlign w:val="bottom"/>
                  <w:hideMark/>
                </w:tcPr>
                <w:p w14:paraId="554F210D" w14:textId="77777777" w:rsidR="00811353" w:rsidRPr="00811353" w:rsidRDefault="00811353" w:rsidP="00B71621">
                  <w:pPr>
                    <w:spacing w:after="0" w:line="360" w:lineRule="auto"/>
                    <w:jc w:val="center"/>
                    <w:rPr>
                      <w:rFonts w:ascii="Arial" w:eastAsia="Times New Roman" w:hAnsi="Arial" w:cs="Arial"/>
                      <w:color w:val="000000"/>
                      <w:szCs w:val="24"/>
                      <w:lang w:eastAsia="en-GB"/>
                    </w:rPr>
                  </w:pPr>
                  <w:r w:rsidRPr="00811353">
                    <w:rPr>
                      <w:rFonts w:ascii="Segoe UI Emoji" w:eastAsia="Times New Roman" w:hAnsi="Segoe UI Emoji" w:cs="Segoe UI Emoji"/>
                      <w:color w:val="000000"/>
                      <w:szCs w:val="24"/>
                      <w:lang w:eastAsia="en-GB"/>
                    </w:rPr>
                    <w:t>✅</w:t>
                  </w:r>
                </w:p>
              </w:tc>
            </w:tr>
            <w:tr w:rsidR="00811353" w:rsidRPr="00811353" w14:paraId="721F2360" w14:textId="77777777" w:rsidTr="00811353">
              <w:trPr>
                <w:trHeight w:val="315"/>
              </w:trPr>
              <w:tc>
                <w:tcPr>
                  <w:tcW w:w="13060" w:type="dxa"/>
                  <w:tcBorders>
                    <w:top w:val="nil"/>
                    <w:left w:val="single" w:sz="8" w:space="0" w:color="auto"/>
                    <w:bottom w:val="nil"/>
                    <w:right w:val="single" w:sz="8" w:space="0" w:color="auto"/>
                  </w:tcBorders>
                  <w:shd w:val="clear" w:color="000000" w:fill="FFFFFF"/>
                  <w:vAlign w:val="bottom"/>
                  <w:hideMark/>
                </w:tcPr>
                <w:p w14:paraId="2A61C74B" w14:textId="77777777" w:rsidR="00811353" w:rsidRPr="00811353" w:rsidRDefault="00811353" w:rsidP="00B71621">
                  <w:pPr>
                    <w:spacing w:after="0" w:line="360" w:lineRule="auto"/>
                    <w:jc w:val="center"/>
                    <w:rPr>
                      <w:rFonts w:ascii="Arial" w:eastAsia="Times New Roman" w:hAnsi="Arial" w:cs="Arial"/>
                      <w:b/>
                      <w:bCs/>
                      <w:color w:val="000000"/>
                      <w:szCs w:val="24"/>
                      <w:lang w:eastAsia="en-GB"/>
                    </w:rPr>
                  </w:pPr>
                  <w:r w:rsidRPr="00811353">
                    <w:rPr>
                      <w:rFonts w:ascii="Arial" w:eastAsia="Times New Roman" w:hAnsi="Arial" w:cs="Arial"/>
                      <w:b/>
                      <w:bCs/>
                      <w:color w:val="000000"/>
                      <w:szCs w:val="24"/>
                      <w:lang w:eastAsia="en-GB"/>
                    </w:rPr>
                    <w:t>Cleaning the Hotel Room</w:t>
                  </w:r>
                </w:p>
              </w:tc>
              <w:tc>
                <w:tcPr>
                  <w:tcW w:w="1440" w:type="dxa"/>
                  <w:vMerge/>
                  <w:tcBorders>
                    <w:top w:val="single" w:sz="8" w:space="0" w:color="auto"/>
                    <w:left w:val="nil"/>
                    <w:bottom w:val="nil"/>
                    <w:right w:val="single" w:sz="8" w:space="0" w:color="auto"/>
                  </w:tcBorders>
                  <w:vAlign w:val="center"/>
                  <w:hideMark/>
                </w:tcPr>
                <w:p w14:paraId="042748C3" w14:textId="77777777" w:rsidR="00811353" w:rsidRPr="00811353" w:rsidRDefault="00811353" w:rsidP="00B71621">
                  <w:pPr>
                    <w:spacing w:after="0" w:line="360" w:lineRule="auto"/>
                    <w:rPr>
                      <w:rFonts w:ascii="Arial" w:eastAsia="Times New Roman" w:hAnsi="Arial" w:cs="Arial"/>
                      <w:color w:val="000000"/>
                      <w:szCs w:val="24"/>
                      <w:lang w:eastAsia="en-GB"/>
                    </w:rPr>
                  </w:pPr>
                </w:p>
              </w:tc>
            </w:tr>
            <w:tr w:rsidR="00811353" w:rsidRPr="00811353" w14:paraId="7A58C1CE" w14:textId="77777777" w:rsidTr="00811353">
              <w:trPr>
                <w:trHeight w:val="300"/>
              </w:trPr>
              <w:tc>
                <w:tcPr>
                  <w:tcW w:w="1306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2F9CFF1B" w14:textId="77777777" w:rsidR="00811353" w:rsidRPr="00811353" w:rsidRDefault="00811353" w:rsidP="00B71621">
                  <w:pPr>
                    <w:spacing w:after="0" w:line="360" w:lineRule="auto"/>
                    <w:rPr>
                      <w:rFonts w:ascii="Arial" w:eastAsia="Times New Roman" w:hAnsi="Arial" w:cs="Arial"/>
                      <w:b/>
                      <w:bCs/>
                      <w:color w:val="000000"/>
                      <w:szCs w:val="24"/>
                      <w:lang w:eastAsia="en-GB"/>
                    </w:rPr>
                  </w:pPr>
                  <w:r w:rsidRPr="00811353">
                    <w:rPr>
                      <w:rFonts w:ascii="Arial" w:eastAsia="Times New Roman" w:hAnsi="Arial" w:cs="Arial"/>
                      <w:b/>
                      <w:bCs/>
                      <w:color w:val="000000"/>
                      <w:szCs w:val="24"/>
                      <w:lang w:eastAsia="en-GB"/>
                    </w:rPr>
                    <w:t>Preparation</w:t>
                  </w:r>
                </w:p>
              </w:tc>
              <w:tc>
                <w:tcPr>
                  <w:tcW w:w="1440" w:type="dxa"/>
                  <w:tcBorders>
                    <w:top w:val="single" w:sz="8" w:space="0" w:color="auto"/>
                    <w:left w:val="nil"/>
                    <w:bottom w:val="single" w:sz="4" w:space="0" w:color="auto"/>
                    <w:right w:val="single" w:sz="8" w:space="0" w:color="auto"/>
                  </w:tcBorders>
                  <w:shd w:val="clear" w:color="auto" w:fill="auto"/>
                  <w:noWrap/>
                  <w:vAlign w:val="bottom"/>
                  <w:hideMark/>
                </w:tcPr>
                <w:p w14:paraId="34F37192" w14:textId="77777777" w:rsidR="00811353" w:rsidRPr="00811353" w:rsidRDefault="00811353" w:rsidP="00B71621">
                  <w:pPr>
                    <w:spacing w:after="0" w:line="360" w:lineRule="auto"/>
                    <w:rPr>
                      <w:rFonts w:ascii="Arial" w:eastAsia="Times New Roman" w:hAnsi="Arial" w:cs="Arial"/>
                      <w:b/>
                      <w:bCs/>
                      <w:color w:val="000000"/>
                      <w:szCs w:val="24"/>
                      <w:lang w:eastAsia="en-GB"/>
                    </w:rPr>
                  </w:pPr>
                  <w:r w:rsidRPr="00811353">
                    <w:rPr>
                      <w:rFonts w:ascii="Arial" w:eastAsia="Times New Roman" w:hAnsi="Arial" w:cs="Arial"/>
                      <w:b/>
                      <w:bCs/>
                      <w:color w:val="000000"/>
                      <w:szCs w:val="24"/>
                      <w:lang w:eastAsia="en-GB"/>
                    </w:rPr>
                    <w:t> </w:t>
                  </w:r>
                </w:p>
              </w:tc>
            </w:tr>
            <w:tr w:rsidR="00811353" w:rsidRPr="00811353" w14:paraId="55616A71"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3A0FFEE3"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Ensure you have the necessary cleaning supplies, equipment, and a well-organized housekeeping trolley.</w:t>
                  </w:r>
                </w:p>
              </w:tc>
              <w:tc>
                <w:tcPr>
                  <w:tcW w:w="1440" w:type="dxa"/>
                  <w:tcBorders>
                    <w:top w:val="nil"/>
                    <w:left w:val="nil"/>
                    <w:bottom w:val="single" w:sz="4" w:space="0" w:color="auto"/>
                    <w:right w:val="single" w:sz="8" w:space="0" w:color="auto"/>
                  </w:tcBorders>
                  <w:shd w:val="clear" w:color="000000" w:fill="FFFFFF"/>
                  <w:noWrap/>
                  <w:vAlign w:val="bottom"/>
                  <w:hideMark/>
                </w:tcPr>
                <w:p w14:paraId="12B21878"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79DA6813"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153D4965" w14:textId="77777777" w:rsidR="00811353" w:rsidRPr="00811353" w:rsidRDefault="00811353" w:rsidP="00B71621">
                  <w:pPr>
                    <w:spacing w:after="0" w:line="360" w:lineRule="auto"/>
                    <w:rPr>
                      <w:rFonts w:ascii="Arial" w:eastAsia="Times New Roman" w:hAnsi="Arial" w:cs="Arial"/>
                      <w:b/>
                      <w:bCs/>
                      <w:color w:val="000000"/>
                      <w:szCs w:val="24"/>
                      <w:lang w:eastAsia="en-GB"/>
                    </w:rPr>
                  </w:pPr>
                  <w:r w:rsidRPr="00811353">
                    <w:rPr>
                      <w:rFonts w:ascii="Arial" w:eastAsia="Times New Roman" w:hAnsi="Arial" w:cs="Arial"/>
                      <w:b/>
                      <w:bCs/>
                      <w:color w:val="000000"/>
                      <w:szCs w:val="24"/>
                      <w:lang w:eastAsia="en-GB"/>
                    </w:rPr>
                    <w:t>Cleaning the Hotel Room</w:t>
                  </w:r>
                </w:p>
              </w:tc>
              <w:tc>
                <w:tcPr>
                  <w:tcW w:w="1440" w:type="dxa"/>
                  <w:tcBorders>
                    <w:top w:val="nil"/>
                    <w:left w:val="nil"/>
                    <w:bottom w:val="single" w:sz="4" w:space="0" w:color="auto"/>
                    <w:right w:val="single" w:sz="8" w:space="0" w:color="auto"/>
                  </w:tcBorders>
                  <w:shd w:val="clear" w:color="auto" w:fill="auto"/>
                  <w:vAlign w:val="center"/>
                  <w:hideMark/>
                </w:tcPr>
                <w:p w14:paraId="6B356116" w14:textId="77777777" w:rsidR="00811353" w:rsidRPr="00811353" w:rsidRDefault="00811353" w:rsidP="00B71621">
                  <w:pPr>
                    <w:spacing w:after="0" w:line="360" w:lineRule="auto"/>
                    <w:rPr>
                      <w:rFonts w:ascii="Arial" w:eastAsia="Times New Roman" w:hAnsi="Arial" w:cs="Arial"/>
                      <w:b/>
                      <w:bCs/>
                      <w:color w:val="000000"/>
                      <w:szCs w:val="24"/>
                      <w:lang w:eastAsia="en-GB"/>
                    </w:rPr>
                  </w:pPr>
                  <w:r w:rsidRPr="00811353">
                    <w:rPr>
                      <w:rFonts w:ascii="Arial" w:eastAsia="Times New Roman" w:hAnsi="Arial" w:cs="Arial"/>
                      <w:b/>
                      <w:bCs/>
                      <w:color w:val="000000"/>
                      <w:szCs w:val="24"/>
                      <w:lang w:eastAsia="en-GB"/>
                    </w:rPr>
                    <w:t> </w:t>
                  </w:r>
                </w:p>
              </w:tc>
            </w:tr>
            <w:tr w:rsidR="00811353" w:rsidRPr="00811353" w14:paraId="1B5DC9B8"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bottom"/>
                  <w:hideMark/>
                </w:tcPr>
                <w:p w14:paraId="4AD78E13"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Air out the room: - Open windows and balcony doors for ventilation. - Leave the main door open during cleaning.</w:t>
                  </w:r>
                </w:p>
              </w:tc>
              <w:tc>
                <w:tcPr>
                  <w:tcW w:w="1440" w:type="dxa"/>
                  <w:tcBorders>
                    <w:top w:val="nil"/>
                    <w:left w:val="nil"/>
                    <w:bottom w:val="single" w:sz="4" w:space="0" w:color="auto"/>
                    <w:right w:val="single" w:sz="8" w:space="0" w:color="auto"/>
                  </w:tcBorders>
                  <w:shd w:val="clear" w:color="000000" w:fill="FFFFFF"/>
                  <w:noWrap/>
                  <w:vAlign w:val="bottom"/>
                  <w:hideMark/>
                </w:tcPr>
                <w:p w14:paraId="4A723B67"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0DD06449" w14:textId="77777777" w:rsidTr="00811353">
              <w:trPr>
                <w:trHeight w:val="6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78104F83"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Strip the bed: - Remove bed linens and place them in the laundry bin. - Check if a full linen change is requested or a 'turndown' service is needed for multi-night guests.</w:t>
                  </w:r>
                </w:p>
              </w:tc>
              <w:tc>
                <w:tcPr>
                  <w:tcW w:w="1440" w:type="dxa"/>
                  <w:tcBorders>
                    <w:top w:val="nil"/>
                    <w:left w:val="nil"/>
                    <w:bottom w:val="single" w:sz="4" w:space="0" w:color="auto"/>
                    <w:right w:val="single" w:sz="8" w:space="0" w:color="auto"/>
                  </w:tcBorders>
                  <w:shd w:val="clear" w:color="000000" w:fill="FFFFFF"/>
                  <w:noWrap/>
                  <w:vAlign w:val="bottom"/>
                  <w:hideMark/>
                </w:tcPr>
                <w:p w14:paraId="24C75338"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5C752B15"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bottom"/>
                  <w:hideMark/>
                </w:tcPr>
                <w:p w14:paraId="0EA40F4D"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Remove rubbish: - Empty waste bins and replace with new liners.</w:t>
                  </w:r>
                </w:p>
              </w:tc>
              <w:tc>
                <w:tcPr>
                  <w:tcW w:w="1440" w:type="dxa"/>
                  <w:tcBorders>
                    <w:top w:val="nil"/>
                    <w:left w:val="nil"/>
                    <w:bottom w:val="single" w:sz="4" w:space="0" w:color="auto"/>
                    <w:right w:val="single" w:sz="8" w:space="0" w:color="auto"/>
                  </w:tcBorders>
                  <w:shd w:val="clear" w:color="000000" w:fill="FFFFFF"/>
                  <w:noWrap/>
                  <w:vAlign w:val="bottom"/>
                  <w:hideMark/>
                </w:tcPr>
                <w:p w14:paraId="46EBBB17"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17D517FC" w14:textId="77777777" w:rsidTr="00811353">
              <w:trPr>
                <w:trHeight w:val="6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1602BAA5"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Replace used cups and refreshments: - Switch used cups, mugs, or crockery with clean ones. - Restock hot drink supplies, minibar items, and note any removed items.</w:t>
                  </w:r>
                </w:p>
              </w:tc>
              <w:tc>
                <w:tcPr>
                  <w:tcW w:w="1440" w:type="dxa"/>
                  <w:tcBorders>
                    <w:top w:val="nil"/>
                    <w:left w:val="nil"/>
                    <w:bottom w:val="single" w:sz="4" w:space="0" w:color="auto"/>
                    <w:right w:val="single" w:sz="8" w:space="0" w:color="auto"/>
                  </w:tcBorders>
                  <w:shd w:val="clear" w:color="000000" w:fill="FFFFFF"/>
                  <w:noWrap/>
                  <w:vAlign w:val="bottom"/>
                  <w:hideMark/>
                </w:tcPr>
                <w:p w14:paraId="01BF02A5"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315D8738" w14:textId="77777777" w:rsidTr="00811353">
              <w:trPr>
                <w:trHeight w:val="6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6505E02F"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Dusting: - Dust all surfaces, starting from the top and working down. - Pay attention to hard-to-reach areas, light fixtures, headboards, under the bed, and top of wardrobes.</w:t>
                  </w:r>
                </w:p>
              </w:tc>
              <w:tc>
                <w:tcPr>
                  <w:tcW w:w="1440" w:type="dxa"/>
                  <w:tcBorders>
                    <w:top w:val="nil"/>
                    <w:left w:val="nil"/>
                    <w:bottom w:val="single" w:sz="4" w:space="0" w:color="auto"/>
                    <w:right w:val="single" w:sz="8" w:space="0" w:color="auto"/>
                  </w:tcBorders>
                  <w:shd w:val="clear" w:color="000000" w:fill="FFFFFF"/>
                  <w:noWrap/>
                  <w:vAlign w:val="bottom"/>
                  <w:hideMark/>
                </w:tcPr>
                <w:p w14:paraId="2D76606A"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5671783B" w14:textId="77777777" w:rsidTr="00811353">
              <w:trPr>
                <w:trHeight w:val="6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6C193879"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Vacuum furniture and upholstery: - Use a vacuum with a specialized brush attachment for upholstered furniture. - Vacuum curtains if applicable.</w:t>
                  </w:r>
                </w:p>
              </w:tc>
              <w:tc>
                <w:tcPr>
                  <w:tcW w:w="1440" w:type="dxa"/>
                  <w:tcBorders>
                    <w:top w:val="nil"/>
                    <w:left w:val="nil"/>
                    <w:bottom w:val="single" w:sz="4" w:space="0" w:color="auto"/>
                    <w:right w:val="single" w:sz="8" w:space="0" w:color="auto"/>
                  </w:tcBorders>
                  <w:shd w:val="clear" w:color="000000" w:fill="FFFFFF"/>
                  <w:noWrap/>
                  <w:vAlign w:val="bottom"/>
                  <w:hideMark/>
                </w:tcPr>
                <w:p w14:paraId="1E985E97"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21AD4196"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5A1E642C"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Clean surfaces: - Sanitize all surfaces, moving guest possessions as needed. - Wipe down the insides of cupboards or wardrobes.</w:t>
                  </w:r>
                </w:p>
              </w:tc>
              <w:tc>
                <w:tcPr>
                  <w:tcW w:w="1440" w:type="dxa"/>
                  <w:tcBorders>
                    <w:top w:val="nil"/>
                    <w:left w:val="nil"/>
                    <w:bottom w:val="single" w:sz="4" w:space="0" w:color="auto"/>
                    <w:right w:val="single" w:sz="8" w:space="0" w:color="auto"/>
                  </w:tcBorders>
                  <w:shd w:val="clear" w:color="000000" w:fill="FFFFFF"/>
                  <w:noWrap/>
                  <w:vAlign w:val="bottom"/>
                  <w:hideMark/>
                </w:tcPr>
                <w:p w14:paraId="5AF5C5AC"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24310639" w14:textId="77777777" w:rsidTr="00811353">
              <w:trPr>
                <w:trHeight w:val="6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0EB9D2C4"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Change the bed: - Inspect the mattress for any damage and report issues. - Place fresh sheets and pillowcases on the bed. - Replace decorative cushions or throws.</w:t>
                  </w:r>
                </w:p>
              </w:tc>
              <w:tc>
                <w:tcPr>
                  <w:tcW w:w="1440" w:type="dxa"/>
                  <w:tcBorders>
                    <w:top w:val="nil"/>
                    <w:left w:val="nil"/>
                    <w:bottom w:val="single" w:sz="4" w:space="0" w:color="auto"/>
                    <w:right w:val="single" w:sz="8" w:space="0" w:color="auto"/>
                  </w:tcBorders>
                  <w:shd w:val="clear" w:color="000000" w:fill="FFFFFF"/>
                  <w:noWrap/>
                  <w:vAlign w:val="bottom"/>
                  <w:hideMark/>
                </w:tcPr>
                <w:p w14:paraId="09D75052"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46862ADE"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07C88789"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Sanitize and dust electricals: - Wipe and sanitize guest phones, televisions, and other electronic equipment. - Dust TV screens.</w:t>
                  </w:r>
                </w:p>
              </w:tc>
              <w:tc>
                <w:tcPr>
                  <w:tcW w:w="1440" w:type="dxa"/>
                  <w:tcBorders>
                    <w:top w:val="nil"/>
                    <w:left w:val="nil"/>
                    <w:bottom w:val="single" w:sz="4" w:space="0" w:color="auto"/>
                    <w:right w:val="single" w:sz="8" w:space="0" w:color="auto"/>
                  </w:tcBorders>
                  <w:shd w:val="clear" w:color="000000" w:fill="FFFFFF"/>
                  <w:noWrap/>
                  <w:vAlign w:val="bottom"/>
                  <w:hideMark/>
                </w:tcPr>
                <w:p w14:paraId="3304498B"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721A055D"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bottom"/>
                  <w:hideMark/>
                </w:tcPr>
                <w:p w14:paraId="24276A88"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Clean the floor: - Sweep and mop hard floors. - Vacuum carpets, starting from an inner corner and working out towards the door.</w:t>
                  </w:r>
                </w:p>
              </w:tc>
              <w:tc>
                <w:tcPr>
                  <w:tcW w:w="1440" w:type="dxa"/>
                  <w:tcBorders>
                    <w:top w:val="nil"/>
                    <w:left w:val="nil"/>
                    <w:bottom w:val="single" w:sz="4" w:space="0" w:color="auto"/>
                    <w:right w:val="single" w:sz="8" w:space="0" w:color="auto"/>
                  </w:tcBorders>
                  <w:shd w:val="clear" w:color="000000" w:fill="FFFFFF"/>
                  <w:noWrap/>
                  <w:vAlign w:val="bottom"/>
                  <w:hideMark/>
                </w:tcPr>
                <w:p w14:paraId="172E9BC1"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782EDA01" w14:textId="77777777" w:rsidTr="00811353">
              <w:trPr>
                <w:trHeight w:val="600"/>
              </w:trPr>
              <w:tc>
                <w:tcPr>
                  <w:tcW w:w="13060" w:type="dxa"/>
                  <w:tcBorders>
                    <w:top w:val="nil"/>
                    <w:left w:val="single" w:sz="8" w:space="0" w:color="auto"/>
                    <w:bottom w:val="single" w:sz="4" w:space="0" w:color="auto"/>
                    <w:right w:val="single" w:sz="8" w:space="0" w:color="auto"/>
                  </w:tcBorders>
                  <w:shd w:val="clear" w:color="auto" w:fill="auto"/>
                  <w:hideMark/>
                </w:tcPr>
                <w:p w14:paraId="6B4CC136"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Close windows and perform a final check: - Close windows and balcony doors. - Use air freshener if needed to eliminate any lingering chemical smells.</w:t>
                  </w:r>
                </w:p>
              </w:tc>
              <w:tc>
                <w:tcPr>
                  <w:tcW w:w="1440" w:type="dxa"/>
                  <w:tcBorders>
                    <w:top w:val="nil"/>
                    <w:left w:val="nil"/>
                    <w:bottom w:val="single" w:sz="4" w:space="0" w:color="auto"/>
                    <w:right w:val="single" w:sz="8" w:space="0" w:color="auto"/>
                  </w:tcBorders>
                  <w:shd w:val="clear" w:color="000000" w:fill="FFFFFF"/>
                  <w:noWrap/>
                  <w:vAlign w:val="bottom"/>
                  <w:hideMark/>
                </w:tcPr>
                <w:p w14:paraId="7A9D1B57"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52247CA6"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386E4CE1" w14:textId="77777777" w:rsidR="00811353" w:rsidRPr="00811353" w:rsidRDefault="00811353" w:rsidP="00B71621">
                  <w:pPr>
                    <w:spacing w:after="0" w:line="360" w:lineRule="auto"/>
                    <w:rPr>
                      <w:rFonts w:ascii="Arial" w:eastAsia="Times New Roman" w:hAnsi="Arial" w:cs="Arial"/>
                      <w:b/>
                      <w:bCs/>
                      <w:color w:val="000000"/>
                      <w:szCs w:val="24"/>
                      <w:lang w:eastAsia="en-GB"/>
                    </w:rPr>
                  </w:pPr>
                  <w:r w:rsidRPr="00811353">
                    <w:rPr>
                      <w:rFonts w:ascii="Arial" w:eastAsia="Times New Roman" w:hAnsi="Arial" w:cs="Arial"/>
                      <w:b/>
                      <w:bCs/>
                      <w:color w:val="000000"/>
                      <w:szCs w:val="24"/>
                      <w:lang w:eastAsia="en-GB"/>
                    </w:rPr>
                    <w:t>Deep Cleaning (at least every three months)</w:t>
                  </w:r>
                </w:p>
              </w:tc>
              <w:tc>
                <w:tcPr>
                  <w:tcW w:w="1440" w:type="dxa"/>
                  <w:tcBorders>
                    <w:top w:val="nil"/>
                    <w:left w:val="nil"/>
                    <w:bottom w:val="single" w:sz="4" w:space="0" w:color="auto"/>
                    <w:right w:val="single" w:sz="8" w:space="0" w:color="auto"/>
                  </w:tcBorders>
                  <w:shd w:val="clear" w:color="000000" w:fill="FFFFFF"/>
                  <w:noWrap/>
                  <w:vAlign w:val="bottom"/>
                  <w:hideMark/>
                </w:tcPr>
                <w:p w14:paraId="7A881898"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6CF954FC"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bottom"/>
                  <w:hideMark/>
                </w:tcPr>
                <w:p w14:paraId="5CCEC8D7"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Deep clean carpets using a steam carpet cleaner</w:t>
                  </w:r>
                </w:p>
              </w:tc>
              <w:tc>
                <w:tcPr>
                  <w:tcW w:w="1440" w:type="dxa"/>
                  <w:tcBorders>
                    <w:top w:val="nil"/>
                    <w:left w:val="nil"/>
                    <w:bottom w:val="single" w:sz="4" w:space="0" w:color="auto"/>
                    <w:right w:val="single" w:sz="8" w:space="0" w:color="auto"/>
                  </w:tcBorders>
                  <w:shd w:val="clear" w:color="000000" w:fill="FFFFFF"/>
                  <w:noWrap/>
                  <w:vAlign w:val="bottom"/>
                  <w:hideMark/>
                </w:tcPr>
                <w:p w14:paraId="03FBC676"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62D3F9E3"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343E49A0"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Deep clean upholstered furniture and curtains using a steam cleaner with a specialist attachment.</w:t>
                  </w:r>
                </w:p>
              </w:tc>
              <w:tc>
                <w:tcPr>
                  <w:tcW w:w="1440" w:type="dxa"/>
                  <w:tcBorders>
                    <w:top w:val="nil"/>
                    <w:left w:val="nil"/>
                    <w:bottom w:val="single" w:sz="4" w:space="0" w:color="auto"/>
                    <w:right w:val="single" w:sz="8" w:space="0" w:color="auto"/>
                  </w:tcBorders>
                  <w:shd w:val="clear" w:color="000000" w:fill="FFFFFF"/>
                  <w:noWrap/>
                  <w:vAlign w:val="bottom"/>
                  <w:hideMark/>
                </w:tcPr>
                <w:p w14:paraId="549B3F30"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0E31EA6B"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7926776B"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lastRenderedPageBreak/>
                    <w:t>Use a floor polisher to restore hard floors and tiles.</w:t>
                  </w:r>
                </w:p>
              </w:tc>
              <w:tc>
                <w:tcPr>
                  <w:tcW w:w="1440" w:type="dxa"/>
                  <w:tcBorders>
                    <w:top w:val="nil"/>
                    <w:left w:val="nil"/>
                    <w:bottom w:val="single" w:sz="4" w:space="0" w:color="auto"/>
                    <w:right w:val="single" w:sz="8" w:space="0" w:color="auto"/>
                  </w:tcBorders>
                  <w:shd w:val="clear" w:color="000000" w:fill="FFFFFF"/>
                  <w:noWrap/>
                  <w:vAlign w:val="bottom"/>
                  <w:hideMark/>
                </w:tcPr>
                <w:p w14:paraId="53C02AAC"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6892551E"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2BFACDDC"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Use a floor polisher to restore hard floors and tiles.</w:t>
                  </w:r>
                </w:p>
              </w:tc>
              <w:tc>
                <w:tcPr>
                  <w:tcW w:w="1440" w:type="dxa"/>
                  <w:tcBorders>
                    <w:top w:val="nil"/>
                    <w:left w:val="nil"/>
                    <w:bottom w:val="single" w:sz="4" w:space="0" w:color="auto"/>
                    <w:right w:val="single" w:sz="8" w:space="0" w:color="auto"/>
                  </w:tcBorders>
                  <w:shd w:val="clear" w:color="000000" w:fill="FFFFFF"/>
                  <w:noWrap/>
                  <w:vAlign w:val="bottom"/>
                  <w:hideMark/>
                </w:tcPr>
                <w:p w14:paraId="4FB8333C"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3C75A308"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50D8554F"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Wash pillow protectors monthly and replace pillows every two years or as needed.</w:t>
                  </w:r>
                </w:p>
              </w:tc>
              <w:tc>
                <w:tcPr>
                  <w:tcW w:w="1440" w:type="dxa"/>
                  <w:tcBorders>
                    <w:top w:val="nil"/>
                    <w:left w:val="nil"/>
                    <w:bottom w:val="single" w:sz="4" w:space="0" w:color="auto"/>
                    <w:right w:val="single" w:sz="8" w:space="0" w:color="auto"/>
                  </w:tcBorders>
                  <w:shd w:val="clear" w:color="000000" w:fill="FFFFFF"/>
                  <w:noWrap/>
                  <w:vAlign w:val="bottom"/>
                  <w:hideMark/>
                </w:tcPr>
                <w:p w14:paraId="164DA9BE"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4E66628C"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noWrap/>
                  <w:vAlign w:val="center"/>
                  <w:hideMark/>
                </w:tcPr>
                <w:p w14:paraId="07FC4EEA" w14:textId="77777777" w:rsidR="00811353" w:rsidRPr="00811353" w:rsidRDefault="00811353" w:rsidP="00B71621">
                  <w:pPr>
                    <w:spacing w:after="0" w:line="360" w:lineRule="auto"/>
                    <w:rPr>
                      <w:rFonts w:ascii="Arial" w:eastAsia="Times New Roman" w:hAnsi="Arial" w:cs="Arial"/>
                      <w:b/>
                      <w:bCs/>
                      <w:color w:val="000000"/>
                      <w:szCs w:val="24"/>
                      <w:lang w:eastAsia="en-GB"/>
                    </w:rPr>
                  </w:pPr>
                  <w:r w:rsidRPr="00811353">
                    <w:rPr>
                      <w:rFonts w:ascii="Arial" w:eastAsia="Times New Roman" w:hAnsi="Arial" w:cs="Arial"/>
                      <w:b/>
                      <w:bCs/>
                      <w:color w:val="000000"/>
                      <w:szCs w:val="24"/>
                      <w:lang w:eastAsia="en-GB"/>
                    </w:rPr>
                    <w:t>Cleaning the Room`s Bathroom</w:t>
                  </w:r>
                </w:p>
              </w:tc>
              <w:tc>
                <w:tcPr>
                  <w:tcW w:w="1440" w:type="dxa"/>
                  <w:tcBorders>
                    <w:top w:val="nil"/>
                    <w:left w:val="nil"/>
                    <w:bottom w:val="single" w:sz="4" w:space="0" w:color="auto"/>
                    <w:right w:val="single" w:sz="8" w:space="0" w:color="auto"/>
                  </w:tcBorders>
                  <w:shd w:val="clear" w:color="000000" w:fill="FFFFFF"/>
                  <w:noWrap/>
                  <w:vAlign w:val="bottom"/>
                  <w:hideMark/>
                </w:tcPr>
                <w:p w14:paraId="756C14C9"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0E8AB5AC"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bottom"/>
                  <w:hideMark/>
                </w:tcPr>
                <w:p w14:paraId="48DF74B1"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Open any windows or switch on ventilation units for fresh air.</w:t>
                  </w:r>
                </w:p>
              </w:tc>
              <w:tc>
                <w:tcPr>
                  <w:tcW w:w="1440" w:type="dxa"/>
                  <w:tcBorders>
                    <w:top w:val="nil"/>
                    <w:left w:val="nil"/>
                    <w:bottom w:val="single" w:sz="4" w:space="0" w:color="auto"/>
                    <w:right w:val="single" w:sz="8" w:space="0" w:color="auto"/>
                  </w:tcBorders>
                  <w:shd w:val="clear" w:color="000000" w:fill="FFFFFF"/>
                  <w:noWrap/>
                  <w:vAlign w:val="bottom"/>
                  <w:hideMark/>
                </w:tcPr>
                <w:p w14:paraId="3F8C905A"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3A1FCD4F"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7A684D50"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Remove towels and mats and place soiled towels in the laundry bag.</w:t>
                  </w:r>
                </w:p>
              </w:tc>
              <w:tc>
                <w:tcPr>
                  <w:tcW w:w="1440" w:type="dxa"/>
                  <w:tcBorders>
                    <w:top w:val="nil"/>
                    <w:left w:val="nil"/>
                    <w:bottom w:val="single" w:sz="4" w:space="0" w:color="auto"/>
                    <w:right w:val="single" w:sz="8" w:space="0" w:color="auto"/>
                  </w:tcBorders>
                  <w:shd w:val="clear" w:color="000000" w:fill="FFFFFF"/>
                  <w:noWrap/>
                  <w:vAlign w:val="bottom"/>
                  <w:hideMark/>
                </w:tcPr>
                <w:p w14:paraId="0E6B015C"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11858B1B"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bottom"/>
                  <w:hideMark/>
                </w:tcPr>
                <w:p w14:paraId="711433F3"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Empty the trash bin and add a new liner.</w:t>
                  </w:r>
                </w:p>
              </w:tc>
              <w:tc>
                <w:tcPr>
                  <w:tcW w:w="1440" w:type="dxa"/>
                  <w:tcBorders>
                    <w:top w:val="nil"/>
                    <w:left w:val="nil"/>
                    <w:bottom w:val="single" w:sz="4" w:space="0" w:color="auto"/>
                    <w:right w:val="single" w:sz="8" w:space="0" w:color="auto"/>
                  </w:tcBorders>
                  <w:shd w:val="clear" w:color="000000" w:fill="FFFFFF"/>
                  <w:noWrap/>
                  <w:vAlign w:val="bottom"/>
                  <w:hideMark/>
                </w:tcPr>
                <w:p w14:paraId="2F19F2D4"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742665F5"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bottom"/>
                  <w:hideMark/>
                </w:tcPr>
                <w:p w14:paraId="4B36475A"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Tidy guest belongings for easy cleaning</w:t>
                  </w:r>
                </w:p>
              </w:tc>
              <w:tc>
                <w:tcPr>
                  <w:tcW w:w="1440" w:type="dxa"/>
                  <w:tcBorders>
                    <w:top w:val="nil"/>
                    <w:left w:val="nil"/>
                    <w:bottom w:val="single" w:sz="4" w:space="0" w:color="auto"/>
                    <w:right w:val="single" w:sz="8" w:space="0" w:color="auto"/>
                  </w:tcBorders>
                  <w:shd w:val="clear" w:color="000000" w:fill="FFFFFF"/>
                  <w:noWrap/>
                  <w:vAlign w:val="bottom"/>
                  <w:hideMark/>
                </w:tcPr>
                <w:p w14:paraId="7C5C188A"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47D48DEB" w14:textId="77777777" w:rsidTr="00811353">
              <w:trPr>
                <w:trHeight w:val="6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002263B7"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Clean the shower and/or bath area: - Use a specialist bathroom surface cleaner or glass cleaner for glass surfaces, tiles, and chrome fittings. - Pay special attention to the drain and remove any hair.</w:t>
                  </w:r>
                </w:p>
              </w:tc>
              <w:tc>
                <w:tcPr>
                  <w:tcW w:w="1440" w:type="dxa"/>
                  <w:tcBorders>
                    <w:top w:val="nil"/>
                    <w:left w:val="nil"/>
                    <w:bottom w:val="single" w:sz="4" w:space="0" w:color="auto"/>
                    <w:right w:val="single" w:sz="8" w:space="0" w:color="auto"/>
                  </w:tcBorders>
                  <w:shd w:val="clear" w:color="000000" w:fill="FFFFFF"/>
                  <w:noWrap/>
                  <w:vAlign w:val="bottom"/>
                  <w:hideMark/>
                </w:tcPr>
                <w:p w14:paraId="425812C3"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4E3BEE0F"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405558BF"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Clean the sink area and taps: - Use an antibacterial bathroom cleaner. - Wipe the sink, countertop, and taps thoroughly.</w:t>
                  </w:r>
                </w:p>
              </w:tc>
              <w:tc>
                <w:tcPr>
                  <w:tcW w:w="1440" w:type="dxa"/>
                  <w:tcBorders>
                    <w:top w:val="nil"/>
                    <w:left w:val="nil"/>
                    <w:bottom w:val="single" w:sz="4" w:space="0" w:color="auto"/>
                    <w:right w:val="single" w:sz="8" w:space="0" w:color="auto"/>
                  </w:tcBorders>
                  <w:shd w:val="clear" w:color="000000" w:fill="FFFFFF"/>
                  <w:noWrap/>
                  <w:vAlign w:val="bottom"/>
                  <w:hideMark/>
                </w:tcPr>
                <w:p w14:paraId="253A7234"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130404ED"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6C28A5FD" w14:textId="772E1BA2"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xml:space="preserve">Clean the toilet: - Use a toilet </w:t>
                  </w:r>
                  <w:r w:rsidRPr="00B71621">
                    <w:rPr>
                      <w:rFonts w:ascii="Arial" w:eastAsia="Times New Roman" w:hAnsi="Arial" w:cs="Arial"/>
                      <w:color w:val="000000"/>
                      <w:szCs w:val="24"/>
                      <w:lang w:eastAsia="en-GB"/>
                    </w:rPr>
                    <w:t>disinfectant and</w:t>
                  </w:r>
                  <w:r w:rsidRPr="00811353">
                    <w:rPr>
                      <w:rFonts w:ascii="Arial" w:eastAsia="Times New Roman" w:hAnsi="Arial" w:cs="Arial"/>
                      <w:color w:val="000000"/>
                      <w:szCs w:val="24"/>
                      <w:lang w:eastAsia="en-GB"/>
                    </w:rPr>
                    <w:t xml:space="preserve"> apply bleach if necessary. - Pay attention to areas under the rim and joints of the seat.</w:t>
                  </w:r>
                </w:p>
              </w:tc>
              <w:tc>
                <w:tcPr>
                  <w:tcW w:w="1440" w:type="dxa"/>
                  <w:tcBorders>
                    <w:top w:val="nil"/>
                    <w:left w:val="nil"/>
                    <w:bottom w:val="single" w:sz="4" w:space="0" w:color="auto"/>
                    <w:right w:val="single" w:sz="8" w:space="0" w:color="auto"/>
                  </w:tcBorders>
                  <w:shd w:val="clear" w:color="000000" w:fill="FFFFFF"/>
                  <w:noWrap/>
                  <w:vAlign w:val="bottom"/>
                  <w:hideMark/>
                </w:tcPr>
                <w:p w14:paraId="6E74D45E"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190ADF43"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bottom"/>
                  <w:hideMark/>
                </w:tcPr>
                <w:p w14:paraId="1C3DA56F"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Dust: - Dust light fixtures and ceiling corners to remove cobwebs and dust. - Dust behind and under towel rails and radiators</w:t>
                  </w:r>
                </w:p>
              </w:tc>
              <w:tc>
                <w:tcPr>
                  <w:tcW w:w="1440" w:type="dxa"/>
                  <w:tcBorders>
                    <w:top w:val="nil"/>
                    <w:left w:val="nil"/>
                    <w:bottom w:val="single" w:sz="4" w:space="0" w:color="auto"/>
                    <w:right w:val="single" w:sz="8" w:space="0" w:color="auto"/>
                  </w:tcBorders>
                  <w:shd w:val="clear" w:color="000000" w:fill="FFFFFF"/>
                  <w:noWrap/>
                  <w:vAlign w:val="bottom"/>
                  <w:hideMark/>
                </w:tcPr>
                <w:p w14:paraId="040042AF"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0C9C51C5"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5123BCD8"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Wipe the towel rail clean.</w:t>
                  </w:r>
                </w:p>
              </w:tc>
              <w:tc>
                <w:tcPr>
                  <w:tcW w:w="1440" w:type="dxa"/>
                  <w:tcBorders>
                    <w:top w:val="nil"/>
                    <w:left w:val="nil"/>
                    <w:bottom w:val="single" w:sz="4" w:space="0" w:color="auto"/>
                    <w:right w:val="single" w:sz="8" w:space="0" w:color="auto"/>
                  </w:tcBorders>
                  <w:shd w:val="clear" w:color="000000" w:fill="FFFFFF"/>
                  <w:noWrap/>
                  <w:vAlign w:val="bottom"/>
                  <w:hideMark/>
                </w:tcPr>
                <w:p w14:paraId="63108A73"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5EF11873"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63F9ACEF"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Restock amenities and toilet paper: - Refill guest toiletries, drinking glasses, and toilet paper.</w:t>
                  </w:r>
                </w:p>
              </w:tc>
              <w:tc>
                <w:tcPr>
                  <w:tcW w:w="1440" w:type="dxa"/>
                  <w:tcBorders>
                    <w:top w:val="nil"/>
                    <w:left w:val="nil"/>
                    <w:bottom w:val="single" w:sz="4" w:space="0" w:color="auto"/>
                    <w:right w:val="single" w:sz="8" w:space="0" w:color="auto"/>
                  </w:tcBorders>
                  <w:shd w:val="clear" w:color="000000" w:fill="FFFFFF"/>
                  <w:noWrap/>
                  <w:vAlign w:val="bottom"/>
                  <w:hideMark/>
                </w:tcPr>
                <w:p w14:paraId="7C6C39C4"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5AEB3678"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6243E48B"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Hang clean towels, bath mats, and any robes or slippers.</w:t>
                  </w:r>
                </w:p>
              </w:tc>
              <w:tc>
                <w:tcPr>
                  <w:tcW w:w="1440" w:type="dxa"/>
                  <w:tcBorders>
                    <w:top w:val="nil"/>
                    <w:left w:val="nil"/>
                    <w:bottom w:val="single" w:sz="4" w:space="0" w:color="auto"/>
                    <w:right w:val="single" w:sz="8" w:space="0" w:color="auto"/>
                  </w:tcBorders>
                  <w:shd w:val="clear" w:color="000000" w:fill="FFFFFF"/>
                  <w:noWrap/>
                  <w:vAlign w:val="bottom"/>
                  <w:hideMark/>
                </w:tcPr>
                <w:p w14:paraId="61A3907F"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0AC151A7" w14:textId="77777777" w:rsidTr="00811353">
              <w:trPr>
                <w:trHeight w:val="300"/>
              </w:trPr>
              <w:tc>
                <w:tcPr>
                  <w:tcW w:w="13060" w:type="dxa"/>
                  <w:tcBorders>
                    <w:top w:val="nil"/>
                    <w:left w:val="single" w:sz="8" w:space="0" w:color="auto"/>
                    <w:bottom w:val="single" w:sz="4" w:space="0" w:color="auto"/>
                    <w:right w:val="single" w:sz="8" w:space="0" w:color="auto"/>
                  </w:tcBorders>
                  <w:shd w:val="clear" w:color="auto" w:fill="auto"/>
                  <w:noWrap/>
                  <w:vAlign w:val="center"/>
                  <w:hideMark/>
                </w:tcPr>
                <w:p w14:paraId="0C958DBC" w14:textId="77777777" w:rsidR="00811353" w:rsidRPr="00811353" w:rsidRDefault="00811353" w:rsidP="00B71621">
                  <w:pPr>
                    <w:spacing w:after="0" w:line="360" w:lineRule="auto"/>
                    <w:rPr>
                      <w:rFonts w:ascii="Arial" w:eastAsia="Times New Roman" w:hAnsi="Arial" w:cs="Arial"/>
                      <w:b/>
                      <w:bCs/>
                      <w:color w:val="000000"/>
                      <w:szCs w:val="24"/>
                      <w:lang w:eastAsia="en-GB"/>
                    </w:rPr>
                  </w:pPr>
                  <w:r w:rsidRPr="00811353">
                    <w:rPr>
                      <w:rFonts w:ascii="Arial" w:eastAsia="Times New Roman" w:hAnsi="Arial" w:cs="Arial"/>
                      <w:b/>
                      <w:bCs/>
                      <w:color w:val="000000"/>
                      <w:szCs w:val="24"/>
                      <w:lang w:eastAsia="en-GB"/>
                    </w:rPr>
                    <w:t>Equipment, Supplies, and Cleaning Products</w:t>
                  </w:r>
                </w:p>
              </w:tc>
              <w:tc>
                <w:tcPr>
                  <w:tcW w:w="1440" w:type="dxa"/>
                  <w:tcBorders>
                    <w:top w:val="nil"/>
                    <w:left w:val="nil"/>
                    <w:bottom w:val="single" w:sz="4" w:space="0" w:color="auto"/>
                    <w:right w:val="single" w:sz="8" w:space="0" w:color="auto"/>
                  </w:tcBorders>
                  <w:shd w:val="clear" w:color="000000" w:fill="FFFFFF"/>
                  <w:noWrap/>
                  <w:vAlign w:val="bottom"/>
                  <w:hideMark/>
                </w:tcPr>
                <w:p w14:paraId="606B2D9A"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2D2512EE" w14:textId="77777777" w:rsidTr="00811353">
              <w:trPr>
                <w:trHeight w:val="9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35662BF1"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Ensure your housekeeping trolley is well-equipped with the following items: - Vacuum cleaner - Mop and bucket - Floor cleaner - Surface cleansers and sanitizers - Cleaning cloths - Bleach - Paper towels - Dusting cloths and tool - Furniture polish - Bathroom cleaner - Toilet cleaner - Scrubbing brush - Drain cleaner - Air freshener - Rubber protective gloves - Bin liners - Bathroom bin liners</w:t>
                  </w:r>
                </w:p>
              </w:tc>
              <w:tc>
                <w:tcPr>
                  <w:tcW w:w="1440" w:type="dxa"/>
                  <w:tcBorders>
                    <w:top w:val="nil"/>
                    <w:left w:val="nil"/>
                    <w:bottom w:val="single" w:sz="4" w:space="0" w:color="auto"/>
                    <w:right w:val="single" w:sz="8" w:space="0" w:color="auto"/>
                  </w:tcBorders>
                  <w:shd w:val="clear" w:color="000000" w:fill="FFFFFF"/>
                  <w:noWrap/>
                  <w:vAlign w:val="bottom"/>
                  <w:hideMark/>
                </w:tcPr>
                <w:p w14:paraId="2BB07FD7"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6B641845" w14:textId="77777777" w:rsidTr="00811353">
              <w:trPr>
                <w:trHeight w:val="600"/>
              </w:trPr>
              <w:tc>
                <w:tcPr>
                  <w:tcW w:w="13060" w:type="dxa"/>
                  <w:tcBorders>
                    <w:top w:val="nil"/>
                    <w:left w:val="single" w:sz="8" w:space="0" w:color="auto"/>
                    <w:bottom w:val="single" w:sz="4" w:space="0" w:color="auto"/>
                    <w:right w:val="single" w:sz="8" w:space="0" w:color="auto"/>
                  </w:tcBorders>
                  <w:shd w:val="clear" w:color="auto" w:fill="auto"/>
                  <w:vAlign w:val="bottom"/>
                  <w:hideMark/>
                </w:tcPr>
                <w:p w14:paraId="0253F44E"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Stock guest supplies and amenities on the trolley, including: - Shampoo - Conditioner - Shower gel - Body lotion - Hand soap - Toothpaste or dental kit - Robes and slippers - Towels - Bath mats - Bed sheets and pillowcases - Toilet paper</w:t>
                  </w:r>
                </w:p>
              </w:tc>
              <w:tc>
                <w:tcPr>
                  <w:tcW w:w="1440" w:type="dxa"/>
                  <w:tcBorders>
                    <w:top w:val="nil"/>
                    <w:left w:val="nil"/>
                    <w:bottom w:val="single" w:sz="4" w:space="0" w:color="auto"/>
                    <w:right w:val="single" w:sz="8" w:space="0" w:color="auto"/>
                  </w:tcBorders>
                  <w:shd w:val="clear" w:color="000000" w:fill="FFFFFF"/>
                  <w:noWrap/>
                  <w:vAlign w:val="bottom"/>
                  <w:hideMark/>
                </w:tcPr>
                <w:p w14:paraId="69CFFE85"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20D80A44" w14:textId="77777777" w:rsidTr="00811353">
              <w:trPr>
                <w:trHeight w:val="600"/>
              </w:trPr>
              <w:tc>
                <w:tcPr>
                  <w:tcW w:w="13060" w:type="dxa"/>
                  <w:tcBorders>
                    <w:top w:val="nil"/>
                    <w:left w:val="single" w:sz="8" w:space="0" w:color="auto"/>
                    <w:bottom w:val="single" w:sz="4" w:space="0" w:color="auto"/>
                    <w:right w:val="single" w:sz="8" w:space="0" w:color="auto"/>
                  </w:tcBorders>
                  <w:shd w:val="clear" w:color="auto" w:fill="auto"/>
                  <w:vAlign w:val="center"/>
                  <w:hideMark/>
                </w:tcPr>
                <w:p w14:paraId="7A040BBE"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If offering a minibar and room beverage service, include: - Mugs - Kettle - Tea and coffee - Sugar and milk - Spoons or stirrers - Mini bar supplies (like alcoholic drinks and snacks)</w:t>
                  </w:r>
                </w:p>
              </w:tc>
              <w:tc>
                <w:tcPr>
                  <w:tcW w:w="1440" w:type="dxa"/>
                  <w:tcBorders>
                    <w:top w:val="nil"/>
                    <w:left w:val="nil"/>
                    <w:bottom w:val="single" w:sz="4" w:space="0" w:color="auto"/>
                    <w:right w:val="single" w:sz="8" w:space="0" w:color="auto"/>
                  </w:tcBorders>
                  <w:shd w:val="clear" w:color="000000" w:fill="FFFFFF"/>
                  <w:noWrap/>
                  <w:vAlign w:val="bottom"/>
                  <w:hideMark/>
                </w:tcPr>
                <w:p w14:paraId="084381D2"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r w:rsidR="00811353" w:rsidRPr="00811353" w14:paraId="6CC0CB7B" w14:textId="77777777" w:rsidTr="00811353">
              <w:trPr>
                <w:trHeight w:val="615"/>
              </w:trPr>
              <w:tc>
                <w:tcPr>
                  <w:tcW w:w="13060" w:type="dxa"/>
                  <w:tcBorders>
                    <w:top w:val="nil"/>
                    <w:left w:val="single" w:sz="8" w:space="0" w:color="auto"/>
                    <w:bottom w:val="single" w:sz="8" w:space="0" w:color="auto"/>
                    <w:right w:val="single" w:sz="8" w:space="0" w:color="auto"/>
                  </w:tcBorders>
                  <w:shd w:val="clear" w:color="auto" w:fill="auto"/>
                  <w:vAlign w:val="center"/>
                  <w:hideMark/>
                </w:tcPr>
                <w:p w14:paraId="1B0E964B"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Organize the trolley so that items are easily accessible and categorized. Regularly restock the trolley as needed to ensure supplies last for the entire shift.</w:t>
                  </w:r>
                </w:p>
              </w:tc>
              <w:tc>
                <w:tcPr>
                  <w:tcW w:w="1440" w:type="dxa"/>
                  <w:tcBorders>
                    <w:top w:val="nil"/>
                    <w:left w:val="nil"/>
                    <w:bottom w:val="single" w:sz="8" w:space="0" w:color="auto"/>
                    <w:right w:val="single" w:sz="8" w:space="0" w:color="auto"/>
                  </w:tcBorders>
                  <w:shd w:val="clear" w:color="000000" w:fill="FFFFFF"/>
                  <w:noWrap/>
                  <w:vAlign w:val="bottom"/>
                  <w:hideMark/>
                </w:tcPr>
                <w:p w14:paraId="19A86895" w14:textId="77777777" w:rsidR="00811353" w:rsidRPr="00811353" w:rsidRDefault="00811353" w:rsidP="00B71621">
                  <w:pPr>
                    <w:spacing w:after="0" w:line="360" w:lineRule="auto"/>
                    <w:rPr>
                      <w:rFonts w:ascii="Arial" w:eastAsia="Times New Roman" w:hAnsi="Arial" w:cs="Arial"/>
                      <w:color w:val="000000"/>
                      <w:szCs w:val="24"/>
                      <w:lang w:eastAsia="en-GB"/>
                    </w:rPr>
                  </w:pPr>
                  <w:r w:rsidRPr="00811353">
                    <w:rPr>
                      <w:rFonts w:ascii="Arial" w:eastAsia="Times New Roman" w:hAnsi="Arial" w:cs="Arial"/>
                      <w:color w:val="000000"/>
                      <w:szCs w:val="24"/>
                      <w:lang w:eastAsia="en-GB"/>
                    </w:rPr>
                    <w:t> </w:t>
                  </w:r>
                </w:p>
              </w:tc>
            </w:tr>
          </w:tbl>
          <w:p w14:paraId="0A837908" w14:textId="46BE2EB0" w:rsidR="00435D66" w:rsidRPr="00B71621" w:rsidRDefault="00811353" w:rsidP="00B71621">
            <w:pPr>
              <w:spacing w:after="0" w:line="360" w:lineRule="auto"/>
              <w:rPr>
                <w:rFonts w:ascii="Arial" w:eastAsia="Times New Roman" w:hAnsi="Arial" w:cs="Arial"/>
                <w:bCs/>
                <w:color w:val="auto"/>
                <w:szCs w:val="24"/>
              </w:rPr>
            </w:pPr>
            <w:r w:rsidRPr="00B71621">
              <w:rPr>
                <w:rFonts w:ascii="Arial" w:eastAsia="Times New Roman" w:hAnsi="Arial" w:cs="Arial"/>
                <w:bCs/>
                <w:color w:val="auto"/>
                <w:szCs w:val="24"/>
              </w:rPr>
              <w:lastRenderedPageBreak/>
              <w:t>Supervisor Signature________________</w:t>
            </w:r>
          </w:p>
        </w:tc>
      </w:tr>
    </w:tbl>
    <w:p w14:paraId="05A2712E" w14:textId="2896EB36" w:rsidR="005F689A" w:rsidRPr="00B71621" w:rsidRDefault="005F689A" w:rsidP="00B71621">
      <w:pPr>
        <w:spacing w:line="360" w:lineRule="auto"/>
        <w:rPr>
          <w:rFonts w:ascii="Arial" w:hAnsi="Arial" w:cs="Arial"/>
          <w:szCs w:val="24"/>
        </w:rPr>
        <w:sectPr w:rsidR="005F689A" w:rsidRPr="00B71621" w:rsidSect="00435D66">
          <w:pgSz w:w="11906" w:h="16838"/>
          <w:pgMar w:top="720" w:right="720" w:bottom="720" w:left="720" w:header="709" w:footer="709" w:gutter="0"/>
          <w:cols w:space="708"/>
          <w:docGrid w:linePitch="360"/>
        </w:sectPr>
      </w:pPr>
    </w:p>
    <w:tbl>
      <w:tblPr>
        <w:tblpPr w:leftFromText="180" w:rightFromText="180" w:vertAnchor="text" w:horzAnchor="margin" w:tblpXSpec="center" w:tblpY="434"/>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1"/>
      </w:tblGrid>
      <w:tr w:rsidR="00B92CAA" w:rsidRPr="00B71621" w14:paraId="363AAE5D" w14:textId="77777777" w:rsidTr="00B92CAA">
        <w:trPr>
          <w:trHeight w:val="470"/>
        </w:trPr>
        <w:tc>
          <w:tcPr>
            <w:tcW w:w="10201" w:type="dxa"/>
            <w:tcBorders>
              <w:top w:val="single" w:sz="4" w:space="0" w:color="auto"/>
              <w:left w:val="single" w:sz="4" w:space="0" w:color="auto"/>
              <w:bottom w:val="single" w:sz="4" w:space="0" w:color="auto"/>
              <w:right w:val="single" w:sz="4" w:space="0" w:color="auto"/>
            </w:tcBorders>
            <w:shd w:val="clear" w:color="auto" w:fill="auto"/>
            <w:vAlign w:val="center"/>
          </w:tcPr>
          <w:p w14:paraId="25B6FF97" w14:textId="77777777" w:rsidR="00B92CAA" w:rsidRPr="00B71621" w:rsidRDefault="00B92CAA" w:rsidP="00B71621">
            <w:pPr>
              <w:spacing w:line="360" w:lineRule="auto"/>
              <w:jc w:val="both"/>
              <w:rPr>
                <w:rFonts w:ascii="Arial" w:hAnsi="Arial" w:cs="Arial"/>
                <w:b/>
                <w:bCs/>
                <w:szCs w:val="24"/>
              </w:rPr>
            </w:pPr>
            <w:r w:rsidRPr="00B71621">
              <w:rPr>
                <w:rFonts w:ascii="Arial" w:hAnsi="Arial" w:cs="Arial"/>
                <w:b/>
                <w:bCs/>
                <w:szCs w:val="24"/>
              </w:rPr>
              <w:lastRenderedPageBreak/>
              <w:t xml:space="preserve">Based on your completed checklist you will need to write 500 words in essay format discussing the following: </w:t>
            </w:r>
          </w:p>
          <w:p w14:paraId="17BF9E74" w14:textId="6B23CFC0" w:rsidR="00B92CAA" w:rsidRPr="00B71621" w:rsidRDefault="00B92CAA" w:rsidP="00B71621">
            <w:pPr>
              <w:spacing w:line="360" w:lineRule="auto"/>
              <w:jc w:val="both"/>
              <w:rPr>
                <w:rFonts w:ascii="Arial" w:hAnsi="Arial" w:cs="Arial"/>
                <w:b/>
                <w:bCs/>
                <w:szCs w:val="24"/>
              </w:rPr>
            </w:pPr>
            <w:r w:rsidRPr="00B71621">
              <w:rPr>
                <w:rFonts w:ascii="Arial" w:hAnsi="Arial" w:cs="Arial"/>
                <w:b/>
                <w:bCs/>
                <w:szCs w:val="24"/>
              </w:rPr>
              <w:t>Introduction</w:t>
            </w:r>
          </w:p>
          <w:p w14:paraId="6CAF1B01" w14:textId="77777777" w:rsidR="00B92CAA" w:rsidRPr="00B71621" w:rsidRDefault="00B92CAA" w:rsidP="00B71621">
            <w:pPr>
              <w:spacing w:line="360" w:lineRule="auto"/>
              <w:jc w:val="both"/>
              <w:rPr>
                <w:rFonts w:ascii="Arial" w:hAnsi="Arial" w:cs="Arial"/>
                <w:szCs w:val="24"/>
              </w:rPr>
            </w:pPr>
            <w:r w:rsidRPr="00B71621">
              <w:rPr>
                <w:rFonts w:ascii="Arial" w:hAnsi="Arial" w:cs="Arial"/>
                <w:szCs w:val="24"/>
              </w:rPr>
              <w:t>Maintaining brand standards and ensuring impeccably clean hotel rooms is a fundamental aspect of the hospitality industry. A pristine environment not only pleases guests but also safeguards the reputation of the establishment. Achieving this standard requires a meticulously planned and executed process, encompassing cleaning tasks, staff training, and a commitment to excellence.</w:t>
            </w:r>
          </w:p>
          <w:p w14:paraId="3268AF3A" w14:textId="2F7D1583" w:rsidR="00B92CAA" w:rsidRPr="00B71621" w:rsidRDefault="00B92CAA" w:rsidP="00B71621">
            <w:pPr>
              <w:spacing w:line="360" w:lineRule="auto"/>
              <w:jc w:val="both"/>
              <w:rPr>
                <w:rFonts w:ascii="Arial" w:hAnsi="Arial" w:cs="Arial"/>
                <w:szCs w:val="24"/>
              </w:rPr>
            </w:pPr>
            <w:r w:rsidRPr="00B71621">
              <w:rPr>
                <w:rFonts w:ascii="Arial" w:hAnsi="Arial" w:cs="Arial"/>
                <w:szCs w:val="24"/>
              </w:rPr>
              <w:t>This process begins with proper ventilation by opening windows and keeping the main door ajar. Stripping the bed, handling linens, and efficient rubbish removal are integral tasks. Thorough dusting, vacuuming of upholstered furniture and curtains, and sanitizing surfaces are meticulously carried out. Bed linens are replaced, and electrical equipment is sanitized. The final step involves floor cleaning and a final room check.</w:t>
            </w:r>
          </w:p>
          <w:p w14:paraId="75170C60" w14:textId="503F7EE8" w:rsidR="00B92CAA" w:rsidRPr="00B71621" w:rsidRDefault="00B92CAA" w:rsidP="00B71621">
            <w:pPr>
              <w:spacing w:line="360" w:lineRule="auto"/>
              <w:contextualSpacing/>
              <w:jc w:val="both"/>
              <w:rPr>
                <w:rFonts w:ascii="Arial" w:hAnsi="Arial" w:cs="Arial"/>
                <w:szCs w:val="24"/>
              </w:rPr>
            </w:pPr>
            <w:r w:rsidRPr="00B71621">
              <w:rPr>
                <w:rFonts w:ascii="Arial" w:hAnsi="Arial" w:cs="Arial"/>
                <w:szCs w:val="24"/>
              </w:rPr>
              <w:t>In addition to regular cleaning, deep cleaning tasks are scheduled every three months, including carpet cleaning and floor restoration</w:t>
            </w:r>
            <w:r w:rsidR="00B71621" w:rsidRPr="00B71621">
              <w:rPr>
                <w:rFonts w:ascii="Arial" w:hAnsi="Arial" w:cs="Arial"/>
                <w:szCs w:val="24"/>
              </w:rPr>
              <w:t xml:space="preserve"> (Williams, 2019). </w:t>
            </w:r>
            <w:r w:rsidRPr="00B71621">
              <w:rPr>
                <w:rFonts w:ascii="Arial" w:hAnsi="Arial" w:cs="Arial"/>
                <w:szCs w:val="24"/>
              </w:rPr>
              <w:t>Moving to the bathroom, fresh air is introduced through open windows or ventilation units. Towels and mats are changed, the trash bin is emptied, and personal belongings are tidied. The shower and bath area are carefully cleaned, sink areas and taps are sanitized, and the toilet is thoroughly disinfected. Dusting includes light fixtures and corners. Amenities and toilet paper are restocked, and clean towels, bath mats, robes, and slippers are hung. The bathroom floor is cleaned last</w:t>
            </w:r>
            <w:r w:rsidR="00B03851">
              <w:rPr>
                <w:rFonts w:ascii="Arial" w:hAnsi="Arial" w:cs="Arial"/>
                <w:szCs w:val="24"/>
              </w:rPr>
              <w:t xml:space="preserve"> </w:t>
            </w:r>
            <w:r w:rsidR="00B03851" w:rsidRPr="00B03851">
              <w:rPr>
                <w:rFonts w:ascii="Arial" w:hAnsi="Arial" w:cs="Arial"/>
                <w:szCs w:val="24"/>
              </w:rPr>
              <w:t>(Williams, 2019)</w:t>
            </w:r>
            <w:r w:rsidR="00B03851">
              <w:rPr>
                <w:rFonts w:ascii="Arial" w:hAnsi="Arial" w:cs="Arial"/>
                <w:szCs w:val="24"/>
              </w:rPr>
              <w:t>.</w:t>
            </w:r>
          </w:p>
          <w:p w14:paraId="1042A395" w14:textId="77777777" w:rsidR="00B92CAA" w:rsidRPr="00B71621" w:rsidRDefault="00B92CAA" w:rsidP="00B71621">
            <w:pPr>
              <w:spacing w:line="360" w:lineRule="auto"/>
              <w:contextualSpacing/>
              <w:jc w:val="both"/>
              <w:rPr>
                <w:rFonts w:ascii="Arial" w:hAnsi="Arial" w:cs="Arial"/>
                <w:szCs w:val="24"/>
              </w:rPr>
            </w:pPr>
            <w:r w:rsidRPr="00B71621">
              <w:rPr>
                <w:rFonts w:ascii="Arial" w:hAnsi="Arial" w:cs="Arial"/>
                <w:szCs w:val="24"/>
              </w:rPr>
              <w:t>To ensure efficiency, a well-equipped housekeeping trolley is essential, containing cleaning supplies and guest amenities. Regular restocking maintains supplies for the entire shift. This meticulous process ensures hotel rooms consistently meet brand standards, providing guests with a comfortable and hygienic environment.</w:t>
            </w:r>
          </w:p>
          <w:p w14:paraId="3E4889B4" w14:textId="77777777" w:rsidR="00B92CAA" w:rsidRPr="00B71621" w:rsidRDefault="00B92CAA" w:rsidP="00B71621">
            <w:pPr>
              <w:spacing w:line="360" w:lineRule="auto"/>
              <w:contextualSpacing/>
              <w:jc w:val="both"/>
              <w:rPr>
                <w:rFonts w:ascii="Arial" w:hAnsi="Arial" w:cs="Arial"/>
                <w:szCs w:val="24"/>
              </w:rPr>
            </w:pPr>
            <w:r w:rsidRPr="00B71621">
              <w:rPr>
                <w:rFonts w:ascii="Arial" w:hAnsi="Arial" w:cs="Arial"/>
                <w:szCs w:val="24"/>
              </w:rPr>
              <w:t>To enhance the effectiveness of the housekeeping team, it is essential to establish comprehensive training programs. These programs serve as the foundation for equipping staff with the knowledge and skills necessary for maintaining impeccable cleanliness in hotel rooms.</w:t>
            </w:r>
          </w:p>
          <w:p w14:paraId="7FD79C92" w14:textId="77777777" w:rsidR="00B92CAA" w:rsidRPr="00B71621" w:rsidRDefault="00B92CAA" w:rsidP="00B71621">
            <w:pPr>
              <w:spacing w:line="360" w:lineRule="auto"/>
              <w:contextualSpacing/>
              <w:jc w:val="both"/>
              <w:rPr>
                <w:rFonts w:ascii="Arial" w:hAnsi="Arial" w:cs="Arial"/>
                <w:szCs w:val="24"/>
              </w:rPr>
            </w:pPr>
            <w:r w:rsidRPr="00B71621">
              <w:rPr>
                <w:rFonts w:ascii="Arial" w:hAnsi="Arial" w:cs="Arial"/>
                <w:szCs w:val="24"/>
              </w:rPr>
              <w:t xml:space="preserve">Within these programs, the focus extends to a diverse range of aspects, including cleaning techniques. Staff members are educated in various cleaning techniques, ranging from the fundamental tasks of dusting and vacuuming to more advanced skills such as tackling stains and preserving the quality of upholstered furnishings. The goal is to ensure that each team </w:t>
            </w:r>
            <w:r w:rsidRPr="00B71621">
              <w:rPr>
                <w:rFonts w:ascii="Arial" w:hAnsi="Arial" w:cs="Arial"/>
                <w:szCs w:val="24"/>
              </w:rPr>
              <w:lastRenderedPageBreak/>
              <w:t>member becomes proficient in performing these techniques efficiently and effectively, leaving no room for subpar cleaning practices.</w:t>
            </w:r>
          </w:p>
          <w:p w14:paraId="0D9E999C" w14:textId="6A71594A" w:rsidR="00B92CAA" w:rsidRPr="00B71621" w:rsidRDefault="00B92CAA" w:rsidP="00B71621">
            <w:pPr>
              <w:spacing w:line="360" w:lineRule="auto"/>
              <w:contextualSpacing/>
              <w:jc w:val="both"/>
              <w:rPr>
                <w:rFonts w:ascii="Arial" w:hAnsi="Arial" w:cs="Arial"/>
                <w:szCs w:val="24"/>
              </w:rPr>
            </w:pPr>
            <w:r w:rsidRPr="00B71621">
              <w:rPr>
                <w:rFonts w:ascii="Arial" w:hAnsi="Arial" w:cs="Arial"/>
                <w:szCs w:val="24"/>
              </w:rPr>
              <w:t xml:space="preserve">In addition to cleaning techniques, these training programs emphasize the proper utilization of cleaning equipment. </w:t>
            </w:r>
            <w:r w:rsidR="00B03851" w:rsidRPr="00B03851">
              <w:rPr>
                <w:rFonts w:ascii="Arial" w:hAnsi="Arial" w:cs="Arial"/>
                <w:szCs w:val="24"/>
              </w:rPr>
              <w:t>Kärcher</w:t>
            </w:r>
            <w:r w:rsidR="00B03851">
              <w:rPr>
                <w:rFonts w:ascii="Arial" w:hAnsi="Arial" w:cs="Arial"/>
                <w:szCs w:val="24"/>
              </w:rPr>
              <w:t xml:space="preserve"> (n.d.)</w:t>
            </w:r>
            <w:r w:rsidR="00B03851" w:rsidRPr="00B03851">
              <w:rPr>
                <w:rFonts w:ascii="Arial" w:hAnsi="Arial" w:cs="Arial"/>
                <w:szCs w:val="24"/>
              </w:rPr>
              <w:t xml:space="preserve"> </w:t>
            </w:r>
            <w:r w:rsidR="00B03851">
              <w:rPr>
                <w:rFonts w:ascii="Arial" w:hAnsi="Arial" w:cs="Arial"/>
                <w:szCs w:val="24"/>
              </w:rPr>
              <w:t>highlights that h</w:t>
            </w:r>
            <w:r w:rsidRPr="00B71621">
              <w:rPr>
                <w:rFonts w:ascii="Arial" w:hAnsi="Arial" w:cs="Arial"/>
                <w:szCs w:val="24"/>
              </w:rPr>
              <w:t>ousekeeping staff gain proficiency in operating and maintaining equipment like vacuum cleaners, steam cleaners, and carpet extractors. Understanding the intricacies of equipment usage not only results in improved cleaning outcomes but also minimizes the risk of accidents or equipment damage.</w:t>
            </w:r>
          </w:p>
          <w:p w14:paraId="18779FDC" w14:textId="77777777" w:rsidR="00B92CAA" w:rsidRPr="00B71621" w:rsidRDefault="00B92CAA" w:rsidP="00B71621">
            <w:pPr>
              <w:spacing w:line="360" w:lineRule="auto"/>
              <w:contextualSpacing/>
              <w:jc w:val="both"/>
              <w:rPr>
                <w:rFonts w:ascii="Arial" w:hAnsi="Arial" w:cs="Arial"/>
                <w:szCs w:val="24"/>
              </w:rPr>
            </w:pPr>
            <w:r w:rsidRPr="00B71621">
              <w:rPr>
                <w:rFonts w:ascii="Arial" w:hAnsi="Arial" w:cs="Arial"/>
                <w:szCs w:val="24"/>
              </w:rPr>
              <w:t>Moreover, product knowledge plays a pivotal role in these training initiatives. Staff members acquire a thorough understanding of the cleaning products at their disposal. They learn when and how to use detergents, disinfectants, and various cleaning agents. This knowledge is pivotal in ensuring that these products are applied correctly, effectively, and safely, guarding against surface damage and potential health hazards.</w:t>
            </w:r>
          </w:p>
          <w:p w14:paraId="403C7883" w14:textId="77777777" w:rsidR="00B92CAA" w:rsidRPr="00B71621" w:rsidRDefault="00B92CAA" w:rsidP="00B71621">
            <w:pPr>
              <w:spacing w:line="360" w:lineRule="auto"/>
              <w:contextualSpacing/>
              <w:jc w:val="both"/>
              <w:rPr>
                <w:rFonts w:ascii="Arial" w:hAnsi="Arial" w:cs="Arial"/>
                <w:szCs w:val="24"/>
              </w:rPr>
            </w:pPr>
            <w:r w:rsidRPr="00B71621">
              <w:rPr>
                <w:rFonts w:ascii="Arial" w:hAnsi="Arial" w:cs="Arial"/>
                <w:szCs w:val="24"/>
              </w:rPr>
              <w:t>In addition, real-time feedback can also be used to acknowledge and reward exceptional performance. When a team member consistently exceeds expectations, their efforts are recognized on the spot, reinforcing a culture of excellence and motivation. This approach not only leads to quicker issue resolution but also contributes to a culture of continuous improvement, ensuring that the housekeeping team remains adaptable and responsive to the ever-evolving needs and expectations of guests and the brand.</w:t>
            </w:r>
          </w:p>
          <w:p w14:paraId="66046033" w14:textId="648B03B4" w:rsidR="00B92CAA" w:rsidRPr="00B71621" w:rsidRDefault="00B92CAA" w:rsidP="00B71621">
            <w:pPr>
              <w:spacing w:after="0" w:line="360" w:lineRule="auto"/>
              <w:rPr>
                <w:rFonts w:ascii="Arial" w:eastAsia="Times New Roman" w:hAnsi="Arial" w:cs="Arial"/>
                <w:bCs/>
                <w:color w:val="auto"/>
                <w:szCs w:val="24"/>
              </w:rPr>
            </w:pPr>
            <w:r w:rsidRPr="00B71621">
              <w:rPr>
                <w:rFonts w:ascii="Arial" w:eastAsia="Times New Roman" w:hAnsi="Arial" w:cs="Arial"/>
                <w:bCs/>
                <w:color w:val="auto"/>
                <w:szCs w:val="24"/>
              </w:rPr>
              <w:t>The effectiveness of the checklist lies in its meticulous attention to detail and comprehensive coverage of all essential aspects of hotel room cleaning. Every step and task is carefully designed to ensure that rooms are consistently cleaned to the highest brand standards, leaving no room for oversight</w:t>
            </w:r>
            <w:r w:rsidR="00B03851">
              <w:rPr>
                <w:rFonts w:ascii="Arial" w:eastAsia="Times New Roman" w:hAnsi="Arial" w:cs="Arial"/>
                <w:bCs/>
                <w:color w:val="auto"/>
                <w:szCs w:val="24"/>
              </w:rPr>
              <w:t xml:space="preserve"> (</w:t>
            </w:r>
            <w:r w:rsidR="00B03851" w:rsidRPr="00B03851">
              <w:rPr>
                <w:rFonts w:ascii="Arial" w:eastAsia="Times New Roman" w:hAnsi="Arial" w:cs="Arial"/>
                <w:bCs/>
                <w:color w:val="auto"/>
                <w:szCs w:val="24"/>
              </w:rPr>
              <w:t>Radley</w:t>
            </w:r>
            <w:r w:rsidR="00B03851">
              <w:rPr>
                <w:rFonts w:ascii="Arial" w:eastAsia="Times New Roman" w:hAnsi="Arial" w:cs="Arial"/>
                <w:bCs/>
                <w:color w:val="auto"/>
                <w:szCs w:val="24"/>
              </w:rPr>
              <w:t>, 2023)</w:t>
            </w:r>
            <w:r w:rsidRPr="00B71621">
              <w:rPr>
                <w:rFonts w:ascii="Arial" w:eastAsia="Times New Roman" w:hAnsi="Arial" w:cs="Arial"/>
                <w:bCs/>
                <w:color w:val="auto"/>
                <w:szCs w:val="24"/>
              </w:rPr>
              <w:t>. The structured approach, including preparation, cleaning processes, and equipment and supplies, ensures that nothing is left to chance, resulting in a pristine environment for guests. Furthermore, the checklist incorporates deep cleaning tasks, scheduled at regular intervals, to maintain long-term cleanliness and hygiene. This methodical and proactive approach is what makes our checklist highly effective in ensuring the highest standards of cleanliness and guest satisfaction</w:t>
            </w:r>
            <w:r w:rsidR="00B03851">
              <w:rPr>
                <w:rFonts w:ascii="Arial" w:eastAsia="Times New Roman" w:hAnsi="Arial" w:cs="Arial"/>
                <w:bCs/>
                <w:color w:val="auto"/>
                <w:szCs w:val="24"/>
              </w:rPr>
              <w:t xml:space="preserve"> (</w:t>
            </w:r>
            <w:r w:rsidR="00B03851">
              <w:t xml:space="preserve"> </w:t>
            </w:r>
            <w:r w:rsidR="00B03851" w:rsidRPr="00B03851">
              <w:rPr>
                <w:rFonts w:ascii="Arial" w:eastAsia="Times New Roman" w:hAnsi="Arial" w:cs="Arial"/>
                <w:bCs/>
                <w:color w:val="auto"/>
                <w:szCs w:val="24"/>
              </w:rPr>
              <w:t>Muscad</w:t>
            </w:r>
            <w:r w:rsidR="00B03851">
              <w:rPr>
                <w:rFonts w:ascii="Arial" w:eastAsia="Times New Roman" w:hAnsi="Arial" w:cs="Arial"/>
                <w:bCs/>
                <w:color w:val="auto"/>
                <w:szCs w:val="24"/>
              </w:rPr>
              <w:t>, 2023).</w:t>
            </w:r>
          </w:p>
          <w:p w14:paraId="575978F6" w14:textId="0B3352C1" w:rsidR="00B92CAA" w:rsidRPr="00B71621" w:rsidRDefault="00B92CAA" w:rsidP="00B71621">
            <w:pPr>
              <w:spacing w:after="0" w:line="360" w:lineRule="auto"/>
              <w:rPr>
                <w:rFonts w:ascii="Arial" w:eastAsia="Times New Roman" w:hAnsi="Arial" w:cs="Arial"/>
                <w:b/>
                <w:color w:val="auto"/>
                <w:szCs w:val="24"/>
              </w:rPr>
            </w:pPr>
            <w:r w:rsidRPr="00B71621">
              <w:rPr>
                <w:rFonts w:ascii="Arial" w:eastAsia="Times New Roman" w:hAnsi="Arial" w:cs="Arial"/>
                <w:b/>
                <w:color w:val="auto"/>
                <w:szCs w:val="24"/>
              </w:rPr>
              <w:t>Conclusion</w:t>
            </w:r>
          </w:p>
          <w:p w14:paraId="4D905C88" w14:textId="4AFA60BF" w:rsidR="00B92CAA" w:rsidRPr="00B71621" w:rsidRDefault="00B92CAA" w:rsidP="00B71621">
            <w:pPr>
              <w:spacing w:after="0" w:line="360" w:lineRule="auto"/>
              <w:rPr>
                <w:rFonts w:ascii="Arial" w:eastAsia="Times New Roman" w:hAnsi="Arial" w:cs="Arial"/>
                <w:bCs/>
                <w:color w:val="auto"/>
                <w:szCs w:val="24"/>
              </w:rPr>
            </w:pPr>
            <w:r w:rsidRPr="00B71621">
              <w:rPr>
                <w:rFonts w:ascii="Arial" w:eastAsia="Times New Roman" w:hAnsi="Arial" w:cs="Arial"/>
                <w:bCs/>
                <w:color w:val="auto"/>
                <w:szCs w:val="24"/>
              </w:rPr>
              <w:t>The meticulous cleaning process, combined with comprehensive training programs, creates a solid foundation for maintaining brand standards in hotel room cleanliness. The holistic approach leaves no room for oversight, ensuring guests are provided with a comfortable and hygienic environment. By adhering to this approach, hotels can consistently meet the highest standards of cleanliness and guest satisfaction, preserving their reputation and ensuring customer loyalty.</w:t>
            </w:r>
          </w:p>
        </w:tc>
      </w:tr>
    </w:tbl>
    <w:p w14:paraId="31BEB4DF" w14:textId="16904E49" w:rsidR="004E414F" w:rsidRPr="00B71621" w:rsidRDefault="00697D92" w:rsidP="00B7162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color w:val="auto"/>
          <w:sz w:val="24"/>
          <w:szCs w:val="24"/>
        </w:rPr>
      </w:pPr>
      <w:r w:rsidRPr="00B71621">
        <w:rPr>
          <w:rFonts w:ascii="Arial" w:hAnsi="Arial" w:cs="Arial"/>
          <w:b/>
          <w:bCs/>
          <w:color w:val="auto"/>
          <w:sz w:val="24"/>
          <w:szCs w:val="24"/>
        </w:rPr>
        <w:lastRenderedPageBreak/>
        <w:t>References</w:t>
      </w:r>
      <w:r w:rsidR="004E414F" w:rsidRPr="00B71621">
        <w:rPr>
          <w:rFonts w:ascii="Arial" w:hAnsi="Arial" w:cs="Arial"/>
          <w:b/>
          <w:bCs/>
          <w:color w:val="auto"/>
          <w:sz w:val="24"/>
          <w:szCs w:val="24"/>
        </w:rPr>
        <w:t xml:space="preserve"> Component 1</w:t>
      </w:r>
    </w:p>
    <w:p w14:paraId="7C2D9CB6" w14:textId="77777777" w:rsidR="004E414F" w:rsidRPr="00B71621" w:rsidRDefault="004E414F" w:rsidP="00B71621">
      <w:pPr>
        <w:pStyle w:val="NormalWeb"/>
        <w:spacing w:line="360" w:lineRule="auto"/>
        <w:ind w:left="567" w:hanging="567"/>
        <w:rPr>
          <w:rFonts w:ascii="Arial" w:hAnsi="Arial" w:cs="Arial"/>
        </w:rPr>
      </w:pPr>
      <w:r w:rsidRPr="00B71621">
        <w:rPr>
          <w:rFonts w:ascii="Arial" w:hAnsi="Arial" w:cs="Arial"/>
        </w:rPr>
        <w:t xml:space="preserve">Clayton, M. (2017) </w:t>
      </w:r>
      <w:r w:rsidRPr="00B71621">
        <w:rPr>
          <w:rFonts w:ascii="Arial" w:hAnsi="Arial" w:cs="Arial"/>
          <w:i/>
          <w:iCs/>
        </w:rPr>
        <w:t>David Kolb: Experiential learning</w:t>
      </w:r>
      <w:r w:rsidRPr="00B71621">
        <w:rPr>
          <w:rFonts w:ascii="Arial" w:hAnsi="Arial" w:cs="Arial"/>
        </w:rPr>
        <w:t xml:space="preserve">, </w:t>
      </w:r>
      <w:r w:rsidRPr="00B71621">
        <w:rPr>
          <w:rFonts w:ascii="Arial" w:hAnsi="Arial" w:cs="Arial"/>
          <w:i/>
          <w:iCs/>
        </w:rPr>
        <w:t>Management Pocketbooks</w:t>
      </w:r>
      <w:r w:rsidRPr="00B71621">
        <w:rPr>
          <w:rFonts w:ascii="Arial" w:hAnsi="Arial" w:cs="Arial"/>
        </w:rPr>
        <w:t xml:space="preserve">. Available at: https://www.pocketbook.co.uk/blog/2017/02/07/david-kolb-experiential-learning/ (Accessed: 31 October 2023). </w:t>
      </w:r>
    </w:p>
    <w:p w14:paraId="7CE1D9D1" w14:textId="77777777" w:rsidR="004E414F" w:rsidRPr="00B71621" w:rsidRDefault="004E414F" w:rsidP="00B71621">
      <w:pPr>
        <w:pStyle w:val="NormalWeb"/>
        <w:spacing w:line="360" w:lineRule="auto"/>
        <w:ind w:left="567" w:hanging="567"/>
        <w:rPr>
          <w:rFonts w:ascii="Arial" w:hAnsi="Arial" w:cs="Arial"/>
        </w:rPr>
      </w:pPr>
      <w:r w:rsidRPr="00B71621">
        <w:rPr>
          <w:rFonts w:ascii="Arial" w:hAnsi="Arial" w:cs="Arial"/>
        </w:rPr>
        <w:t xml:space="preserve">Daoust, C. (2021) </w:t>
      </w:r>
      <w:r w:rsidRPr="00B71621">
        <w:rPr>
          <w:rFonts w:ascii="Arial" w:hAnsi="Arial" w:cs="Arial"/>
          <w:i/>
          <w:iCs/>
        </w:rPr>
        <w:t>The importance of customer service in the hospitality industry</w:t>
      </w:r>
      <w:r w:rsidRPr="00B71621">
        <w:rPr>
          <w:rFonts w:ascii="Arial" w:hAnsi="Arial" w:cs="Arial"/>
        </w:rPr>
        <w:t xml:space="preserve">, </w:t>
      </w:r>
      <w:r w:rsidRPr="00B71621">
        <w:rPr>
          <w:rFonts w:ascii="Arial" w:hAnsi="Arial" w:cs="Arial"/>
          <w:i/>
          <w:iCs/>
        </w:rPr>
        <w:t>Hotello</w:t>
      </w:r>
      <w:r w:rsidRPr="00B71621">
        <w:rPr>
          <w:rFonts w:ascii="Arial" w:hAnsi="Arial" w:cs="Arial"/>
        </w:rPr>
        <w:t xml:space="preserve">. Available at: https://hotello.com/en/customer-service-hotels/ (Accessed: 30 October 2023). </w:t>
      </w:r>
    </w:p>
    <w:p w14:paraId="7F6E0FBF" w14:textId="77777777" w:rsidR="004E414F" w:rsidRPr="00B71621" w:rsidRDefault="004E414F" w:rsidP="00B71621">
      <w:pPr>
        <w:pStyle w:val="NormalWeb"/>
        <w:spacing w:line="360" w:lineRule="auto"/>
        <w:ind w:left="567" w:hanging="567"/>
        <w:rPr>
          <w:rFonts w:ascii="Arial" w:hAnsi="Arial" w:cs="Arial"/>
        </w:rPr>
      </w:pPr>
      <w:r w:rsidRPr="00B71621">
        <w:rPr>
          <w:rFonts w:ascii="Arial" w:hAnsi="Arial" w:cs="Arial"/>
        </w:rPr>
        <w:t xml:space="preserve">Glion (2021) </w:t>
      </w:r>
      <w:r w:rsidRPr="00B71621">
        <w:rPr>
          <w:rFonts w:ascii="Arial" w:hAnsi="Arial" w:cs="Arial"/>
          <w:i/>
          <w:iCs/>
        </w:rPr>
        <w:t>Hospitality Customer Service as a career</w:t>
      </w:r>
      <w:r w:rsidRPr="00B71621">
        <w:rPr>
          <w:rFonts w:ascii="Arial" w:hAnsi="Arial" w:cs="Arial"/>
        </w:rPr>
        <w:t xml:space="preserve">, </w:t>
      </w:r>
      <w:r w:rsidRPr="00B71621">
        <w:rPr>
          <w:rFonts w:ascii="Arial" w:hAnsi="Arial" w:cs="Arial"/>
          <w:i/>
          <w:iCs/>
        </w:rPr>
        <w:t>Glion</w:t>
      </w:r>
      <w:r w:rsidRPr="00B71621">
        <w:rPr>
          <w:rFonts w:ascii="Arial" w:hAnsi="Arial" w:cs="Arial"/>
        </w:rPr>
        <w:t xml:space="preserve">. Available at: https://www.glion.edu/magazine/hospitality-customer-service/#:~:text=Customer%20service%20in%20hospitality%20is,and%20members%20of%20the%20public. (Accessed: 30 October 2023). </w:t>
      </w:r>
    </w:p>
    <w:p w14:paraId="3C5F1716" w14:textId="77777777" w:rsidR="004E414F" w:rsidRPr="00B71621" w:rsidRDefault="004E414F" w:rsidP="00B71621">
      <w:pPr>
        <w:pStyle w:val="NormalWeb"/>
        <w:spacing w:line="360" w:lineRule="auto"/>
        <w:ind w:left="567" w:hanging="567"/>
        <w:rPr>
          <w:rFonts w:ascii="Arial" w:hAnsi="Arial" w:cs="Arial"/>
        </w:rPr>
      </w:pPr>
      <w:r w:rsidRPr="00B71621">
        <w:rPr>
          <w:rFonts w:ascii="Arial" w:hAnsi="Arial" w:cs="Arial"/>
        </w:rPr>
        <w:t xml:space="preserve">Rajak, H. (2023) </w:t>
      </w:r>
      <w:r w:rsidRPr="00B71621">
        <w:rPr>
          <w:rFonts w:ascii="Arial" w:hAnsi="Arial" w:cs="Arial"/>
          <w:i/>
          <w:iCs/>
        </w:rPr>
        <w:t>Guest’s special request</w:t>
      </w:r>
      <w:r w:rsidRPr="00B71621">
        <w:rPr>
          <w:rFonts w:ascii="Arial" w:hAnsi="Arial" w:cs="Arial"/>
        </w:rPr>
        <w:t xml:space="preserve">, </w:t>
      </w:r>
      <w:r w:rsidRPr="00B71621">
        <w:rPr>
          <w:rFonts w:ascii="Arial" w:hAnsi="Arial" w:cs="Arial"/>
          <w:i/>
          <w:iCs/>
        </w:rPr>
        <w:t>hmhub</w:t>
      </w:r>
      <w:r w:rsidRPr="00B71621">
        <w:rPr>
          <w:rFonts w:ascii="Arial" w:hAnsi="Arial" w:cs="Arial"/>
        </w:rPr>
        <w:t xml:space="preserve">. Available at: https://hmhub.in/guests-special-requests/ (Accessed: 26 October 2023). </w:t>
      </w:r>
    </w:p>
    <w:p w14:paraId="270574D8" w14:textId="77777777" w:rsidR="004E414F" w:rsidRPr="00B71621" w:rsidRDefault="004E414F" w:rsidP="00B71621">
      <w:pPr>
        <w:pStyle w:val="NormalWeb"/>
        <w:spacing w:line="360" w:lineRule="auto"/>
        <w:ind w:left="567" w:hanging="567"/>
        <w:rPr>
          <w:rFonts w:ascii="Arial" w:hAnsi="Arial" w:cs="Arial"/>
        </w:rPr>
      </w:pPr>
      <w:r w:rsidRPr="00B71621">
        <w:rPr>
          <w:rFonts w:ascii="Arial" w:hAnsi="Arial" w:cs="Arial"/>
        </w:rPr>
        <w:t xml:space="preserve">Thébaud, S., Kornrich, S. and Ruppanner, L. (2019) </w:t>
      </w:r>
      <w:r w:rsidRPr="00B71621">
        <w:rPr>
          <w:rFonts w:ascii="Arial" w:hAnsi="Arial" w:cs="Arial"/>
          <w:i/>
          <w:iCs/>
        </w:rPr>
        <w:t>Good housekeeping, great expectations: Gender and ... - sage journals</w:t>
      </w:r>
      <w:r w:rsidRPr="00B71621">
        <w:rPr>
          <w:rFonts w:ascii="Arial" w:hAnsi="Arial" w:cs="Arial"/>
        </w:rPr>
        <w:t xml:space="preserve">, </w:t>
      </w:r>
      <w:r w:rsidRPr="00B71621">
        <w:rPr>
          <w:rFonts w:ascii="Arial" w:hAnsi="Arial" w:cs="Arial"/>
          <w:i/>
          <w:iCs/>
        </w:rPr>
        <w:t>SageJournals</w:t>
      </w:r>
      <w:r w:rsidRPr="00B71621">
        <w:rPr>
          <w:rFonts w:ascii="Arial" w:hAnsi="Arial" w:cs="Arial"/>
        </w:rPr>
        <w:t xml:space="preserve">. Available at: https://doi.org/10.1177/0049124119852395 (Accessed: 26 October 2023). </w:t>
      </w:r>
    </w:p>
    <w:p w14:paraId="176051BF" w14:textId="77777777" w:rsidR="004E414F" w:rsidRPr="00B71621" w:rsidRDefault="004E414F" w:rsidP="00B71621">
      <w:pPr>
        <w:pStyle w:val="NormalWeb"/>
        <w:spacing w:line="360" w:lineRule="auto"/>
        <w:ind w:left="567" w:hanging="567"/>
        <w:rPr>
          <w:rFonts w:ascii="Arial" w:hAnsi="Arial" w:cs="Arial"/>
        </w:rPr>
      </w:pPr>
      <w:r w:rsidRPr="00B71621">
        <w:rPr>
          <w:rFonts w:ascii="Arial" w:hAnsi="Arial" w:cs="Arial"/>
        </w:rPr>
        <w:t xml:space="preserve">Usmani, S. (2023a) </w:t>
      </w:r>
      <w:r w:rsidRPr="00B71621">
        <w:rPr>
          <w:rFonts w:ascii="Arial" w:hAnsi="Arial" w:cs="Arial"/>
          <w:i/>
          <w:iCs/>
        </w:rPr>
        <w:t>What is housekeeping</w:t>
      </w:r>
      <w:r w:rsidRPr="00B71621">
        <w:rPr>
          <w:rFonts w:ascii="Arial" w:hAnsi="Arial" w:cs="Arial"/>
        </w:rPr>
        <w:t xml:space="preserve">, </w:t>
      </w:r>
      <w:r w:rsidRPr="00B71621">
        <w:rPr>
          <w:rFonts w:ascii="Arial" w:hAnsi="Arial" w:cs="Arial"/>
          <w:i/>
          <w:iCs/>
        </w:rPr>
        <w:t>Medium</w:t>
      </w:r>
      <w:r w:rsidRPr="00B71621">
        <w:rPr>
          <w:rFonts w:ascii="Arial" w:hAnsi="Arial" w:cs="Arial"/>
        </w:rPr>
        <w:t xml:space="preserve">. Available at: https://medium.com/@seorapidusa/what-is-housekeeping-1b545b64cade (Accessed: 26 October 2023). </w:t>
      </w:r>
    </w:p>
    <w:p w14:paraId="652CC69B" w14:textId="77777777" w:rsidR="004E414F" w:rsidRPr="00B71621" w:rsidRDefault="004E414F" w:rsidP="00B71621">
      <w:pPr>
        <w:pStyle w:val="NormalWeb"/>
        <w:spacing w:line="360" w:lineRule="auto"/>
        <w:ind w:left="567" w:hanging="567"/>
        <w:rPr>
          <w:rFonts w:ascii="Arial" w:hAnsi="Arial" w:cs="Arial"/>
        </w:rPr>
      </w:pPr>
      <w:r w:rsidRPr="00B71621">
        <w:rPr>
          <w:rFonts w:ascii="Arial" w:hAnsi="Arial" w:cs="Arial"/>
        </w:rPr>
        <w:t xml:space="preserve">West, M.A. (2012) </w:t>
      </w:r>
      <w:r w:rsidRPr="00B71621">
        <w:rPr>
          <w:rFonts w:ascii="Arial" w:hAnsi="Arial" w:cs="Arial"/>
          <w:i/>
          <w:iCs/>
        </w:rPr>
        <w:t>Effective Teamwork – Practical Lessons from Organizational Research</w:t>
      </w:r>
      <w:r w:rsidRPr="00B71621">
        <w:rPr>
          <w:rFonts w:ascii="Arial" w:hAnsi="Arial" w:cs="Arial"/>
        </w:rPr>
        <w:t xml:space="preserve">. 3rd edn. Chichester, United Kingdom: Wiley, p. 120. </w:t>
      </w:r>
    </w:p>
    <w:p w14:paraId="01CC0752" w14:textId="77777777" w:rsidR="004E414F" w:rsidRPr="00B71621" w:rsidRDefault="004E414F" w:rsidP="00B71621">
      <w:pPr>
        <w:pStyle w:val="NormalWeb"/>
        <w:spacing w:line="360" w:lineRule="auto"/>
        <w:ind w:left="567" w:hanging="567"/>
        <w:rPr>
          <w:rFonts w:ascii="Arial" w:hAnsi="Arial" w:cs="Arial"/>
        </w:rPr>
      </w:pPr>
      <w:r w:rsidRPr="00B71621">
        <w:rPr>
          <w:rFonts w:ascii="Arial" w:hAnsi="Arial" w:cs="Arial"/>
        </w:rPr>
        <w:t xml:space="preserve">World Travel &amp; Tourism Council (2022) </w:t>
      </w:r>
      <w:r w:rsidRPr="00B71621">
        <w:rPr>
          <w:rFonts w:ascii="Arial" w:hAnsi="Arial" w:cs="Arial"/>
          <w:i/>
          <w:iCs/>
        </w:rPr>
        <w:t>Hotel Sustainability Basics</w:t>
      </w:r>
      <w:r w:rsidRPr="00B71621">
        <w:rPr>
          <w:rFonts w:ascii="Arial" w:hAnsi="Arial" w:cs="Arial"/>
        </w:rPr>
        <w:t xml:space="preserve">, </w:t>
      </w:r>
      <w:r w:rsidRPr="00B71621">
        <w:rPr>
          <w:rFonts w:ascii="Arial" w:hAnsi="Arial" w:cs="Arial"/>
          <w:i/>
          <w:iCs/>
        </w:rPr>
        <w:t>World Travel &amp; Tourism Council</w:t>
      </w:r>
      <w:r w:rsidRPr="00B71621">
        <w:rPr>
          <w:rFonts w:ascii="Arial" w:hAnsi="Arial" w:cs="Arial"/>
        </w:rPr>
        <w:t xml:space="preserve">. Available at: https://wttc.org/initiatives/hotel-sustainability-basics (Accessed: 31 October 2023). </w:t>
      </w:r>
    </w:p>
    <w:p w14:paraId="5C0F3759" w14:textId="77777777" w:rsidR="00B71621" w:rsidRPr="00B71621" w:rsidRDefault="00B71621" w:rsidP="00B71621">
      <w:pPr>
        <w:pStyle w:val="NormalWeb"/>
        <w:spacing w:line="360" w:lineRule="auto"/>
        <w:ind w:left="567" w:hanging="567"/>
        <w:rPr>
          <w:rFonts w:ascii="Arial" w:hAnsi="Arial" w:cs="Arial"/>
        </w:rPr>
      </w:pPr>
    </w:p>
    <w:p w14:paraId="668E42C3" w14:textId="77777777" w:rsidR="00B71621" w:rsidRPr="00B71621" w:rsidRDefault="00B71621" w:rsidP="00B71621">
      <w:pPr>
        <w:pStyle w:val="NormalWeb"/>
        <w:spacing w:line="360" w:lineRule="auto"/>
        <w:ind w:left="567" w:hanging="567"/>
        <w:rPr>
          <w:rFonts w:ascii="Arial" w:hAnsi="Arial" w:cs="Arial"/>
        </w:rPr>
      </w:pPr>
    </w:p>
    <w:p w14:paraId="057B3EE0" w14:textId="77777777" w:rsidR="00B71621" w:rsidRPr="00B71621" w:rsidRDefault="00B71621" w:rsidP="00B71621">
      <w:pPr>
        <w:pStyle w:val="NormalWeb"/>
        <w:spacing w:line="360" w:lineRule="auto"/>
        <w:ind w:left="567" w:hanging="567"/>
        <w:rPr>
          <w:rFonts w:ascii="Arial" w:hAnsi="Arial" w:cs="Arial"/>
        </w:rPr>
      </w:pPr>
    </w:p>
    <w:p w14:paraId="0C5905B1" w14:textId="7139BD2B" w:rsidR="00B71621" w:rsidRPr="00B71621" w:rsidRDefault="00B71621" w:rsidP="00B7162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color w:val="auto"/>
          <w:sz w:val="24"/>
          <w:szCs w:val="24"/>
        </w:rPr>
      </w:pPr>
      <w:r w:rsidRPr="00B71621">
        <w:rPr>
          <w:rFonts w:ascii="Arial" w:hAnsi="Arial" w:cs="Arial"/>
          <w:b/>
          <w:bCs/>
          <w:color w:val="auto"/>
          <w:sz w:val="24"/>
          <w:szCs w:val="24"/>
        </w:rPr>
        <w:lastRenderedPageBreak/>
        <w:t>References Component 3</w:t>
      </w:r>
    </w:p>
    <w:p w14:paraId="08BBCCD9" w14:textId="77777777" w:rsidR="00B03851" w:rsidRPr="00B03851" w:rsidRDefault="00B03851" w:rsidP="00B03851">
      <w:pPr>
        <w:pStyle w:val="NormalWeb"/>
        <w:spacing w:line="360" w:lineRule="auto"/>
        <w:ind w:left="567" w:hanging="567"/>
        <w:rPr>
          <w:rFonts w:ascii="Arial" w:hAnsi="Arial" w:cs="Arial"/>
        </w:rPr>
      </w:pPr>
      <w:r w:rsidRPr="00B03851">
        <w:rPr>
          <w:rFonts w:ascii="Arial" w:hAnsi="Arial" w:cs="Arial"/>
        </w:rPr>
        <w:t xml:space="preserve">Kärcher (no date) </w:t>
      </w:r>
      <w:r w:rsidRPr="00B03851">
        <w:rPr>
          <w:rFonts w:ascii="Arial" w:hAnsi="Arial" w:cs="Arial"/>
          <w:i/>
          <w:iCs/>
        </w:rPr>
        <w:t>Hotel and hospitality industry</w:t>
      </w:r>
      <w:r w:rsidRPr="00B03851">
        <w:rPr>
          <w:rFonts w:ascii="Arial" w:hAnsi="Arial" w:cs="Arial"/>
        </w:rPr>
        <w:t xml:space="preserve">, </w:t>
      </w:r>
      <w:r w:rsidRPr="00B03851">
        <w:rPr>
          <w:rFonts w:ascii="Arial" w:hAnsi="Arial" w:cs="Arial"/>
          <w:i/>
          <w:iCs/>
        </w:rPr>
        <w:t>Hotel and hospitality industry | Kärcher International</w:t>
      </w:r>
      <w:r w:rsidRPr="00B03851">
        <w:rPr>
          <w:rFonts w:ascii="Arial" w:hAnsi="Arial" w:cs="Arial"/>
        </w:rPr>
        <w:t xml:space="preserve">. Available at: https://www.kaercher.com/int/professional/solution-for-every-target-group/hotel-and-hospitality-industry.html (Accessed: 31 October 2023). </w:t>
      </w:r>
    </w:p>
    <w:p w14:paraId="27AE4F84" w14:textId="77777777" w:rsidR="00B03851" w:rsidRPr="00B03851" w:rsidRDefault="00B03851" w:rsidP="00B03851">
      <w:pPr>
        <w:pStyle w:val="NormalWeb"/>
        <w:spacing w:line="360" w:lineRule="auto"/>
        <w:ind w:left="567" w:hanging="567"/>
        <w:rPr>
          <w:rFonts w:ascii="Arial" w:hAnsi="Arial" w:cs="Arial"/>
        </w:rPr>
      </w:pPr>
      <w:r w:rsidRPr="00B03851">
        <w:rPr>
          <w:rFonts w:ascii="Arial" w:hAnsi="Arial" w:cs="Arial"/>
        </w:rPr>
        <w:t xml:space="preserve">Muscad, O. (2023) </w:t>
      </w:r>
      <w:r w:rsidRPr="00B03851">
        <w:rPr>
          <w:rFonts w:ascii="Arial" w:hAnsi="Arial" w:cs="Arial"/>
          <w:i/>
          <w:iCs/>
        </w:rPr>
        <w:t>Streamline Your Cleaning Processes with an Effective Housekeeping SOP Checklist</w:t>
      </w:r>
      <w:r w:rsidRPr="00B03851">
        <w:rPr>
          <w:rFonts w:ascii="Arial" w:hAnsi="Arial" w:cs="Arial"/>
        </w:rPr>
        <w:t xml:space="preserve">, </w:t>
      </w:r>
      <w:r w:rsidRPr="00B03851">
        <w:rPr>
          <w:rFonts w:ascii="Arial" w:hAnsi="Arial" w:cs="Arial"/>
          <w:i/>
          <w:iCs/>
        </w:rPr>
        <w:t>DATAMYTE</w:t>
      </w:r>
      <w:r w:rsidRPr="00B03851">
        <w:rPr>
          <w:rFonts w:ascii="Arial" w:hAnsi="Arial" w:cs="Arial"/>
        </w:rPr>
        <w:t xml:space="preserve">. Available at: https://datamyte.com/housekeeping-sop/ (Accessed: 31 October 2023). </w:t>
      </w:r>
    </w:p>
    <w:p w14:paraId="652D34A5" w14:textId="77777777" w:rsidR="00B03851" w:rsidRPr="00B03851" w:rsidRDefault="00B03851" w:rsidP="00B03851">
      <w:pPr>
        <w:pStyle w:val="NormalWeb"/>
        <w:spacing w:line="360" w:lineRule="auto"/>
        <w:ind w:left="567" w:hanging="567"/>
        <w:rPr>
          <w:rFonts w:ascii="Arial" w:hAnsi="Arial" w:cs="Arial"/>
        </w:rPr>
      </w:pPr>
      <w:r w:rsidRPr="00B03851">
        <w:rPr>
          <w:rFonts w:ascii="Arial" w:hAnsi="Arial" w:cs="Arial"/>
        </w:rPr>
        <w:t xml:space="preserve">Radley, M. (2023) </w:t>
      </w:r>
      <w:r w:rsidRPr="00B03851">
        <w:rPr>
          <w:rFonts w:ascii="Arial" w:hAnsi="Arial" w:cs="Arial"/>
          <w:i/>
          <w:iCs/>
        </w:rPr>
        <w:t>How to maintain brand standards in hospitality</w:t>
      </w:r>
      <w:r w:rsidRPr="00B03851">
        <w:rPr>
          <w:rFonts w:ascii="Arial" w:hAnsi="Arial" w:cs="Arial"/>
        </w:rPr>
        <w:t xml:space="preserve">, </w:t>
      </w:r>
      <w:r w:rsidRPr="00B03851">
        <w:rPr>
          <w:rFonts w:ascii="Arial" w:hAnsi="Arial" w:cs="Arial"/>
          <w:i/>
          <w:iCs/>
        </w:rPr>
        <w:t>Trail</w:t>
      </w:r>
      <w:r w:rsidRPr="00B03851">
        <w:rPr>
          <w:rFonts w:ascii="Arial" w:hAnsi="Arial" w:cs="Arial"/>
        </w:rPr>
        <w:t xml:space="preserve">. Available at: https://trailapp.com/blog/brand-standards-in-hospitality (Accessed: 31 October 2023). </w:t>
      </w:r>
    </w:p>
    <w:p w14:paraId="124998E7" w14:textId="77777777" w:rsidR="00B03851" w:rsidRPr="00B03851" w:rsidRDefault="00B03851" w:rsidP="00B03851">
      <w:pPr>
        <w:pStyle w:val="NormalWeb"/>
        <w:spacing w:line="360" w:lineRule="auto"/>
        <w:ind w:left="567" w:hanging="567"/>
        <w:rPr>
          <w:rFonts w:ascii="Arial" w:hAnsi="Arial" w:cs="Arial"/>
        </w:rPr>
      </w:pPr>
      <w:r w:rsidRPr="00B03851">
        <w:rPr>
          <w:rFonts w:ascii="Arial" w:hAnsi="Arial" w:cs="Arial"/>
        </w:rPr>
        <w:t xml:space="preserve">Williams, B. (2019) </w:t>
      </w:r>
      <w:r w:rsidRPr="00B03851">
        <w:rPr>
          <w:rFonts w:ascii="Arial" w:hAnsi="Arial" w:cs="Arial"/>
          <w:i/>
          <w:iCs/>
        </w:rPr>
        <w:t>Hotel Housekeeping 101: Tips &amp; Tricks for clean hotel rooms</w:t>
      </w:r>
      <w:r w:rsidRPr="00B03851">
        <w:rPr>
          <w:rFonts w:ascii="Arial" w:hAnsi="Arial" w:cs="Arial"/>
        </w:rPr>
        <w:t xml:space="preserve">, </w:t>
      </w:r>
      <w:r w:rsidRPr="00B03851">
        <w:rPr>
          <w:rFonts w:ascii="Arial" w:hAnsi="Arial" w:cs="Arial"/>
          <w:i/>
          <w:iCs/>
        </w:rPr>
        <w:t>UK Shop</w:t>
      </w:r>
      <w:r w:rsidRPr="00B03851">
        <w:rPr>
          <w:rFonts w:ascii="Arial" w:hAnsi="Arial" w:cs="Arial"/>
        </w:rPr>
        <w:t xml:space="preserve">. Available at: https://www.allianceonline.co.uk/blog/2019/06/hotel-housekeeping-101-tips-tricks-for-clean-hotel-rooms/ (Accessed: 31 October 2023). </w:t>
      </w:r>
    </w:p>
    <w:p w14:paraId="12791EC5" w14:textId="77777777" w:rsidR="005F689A" w:rsidRPr="00B71621" w:rsidRDefault="005F689A" w:rsidP="00B71621">
      <w:pPr>
        <w:spacing w:line="360" w:lineRule="auto"/>
        <w:rPr>
          <w:rFonts w:ascii="Arial" w:hAnsi="Arial" w:cs="Arial"/>
          <w:b/>
          <w:bCs/>
          <w:szCs w:val="24"/>
        </w:rPr>
      </w:pPr>
    </w:p>
    <w:sectPr w:rsidR="005F689A" w:rsidRPr="00B71621" w:rsidSect="00435D66">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04C8C" w14:textId="77777777" w:rsidR="00507CE3" w:rsidRDefault="00507CE3" w:rsidP="004D0F63">
      <w:pPr>
        <w:spacing w:after="0" w:line="240" w:lineRule="auto"/>
      </w:pPr>
      <w:r>
        <w:separator/>
      </w:r>
    </w:p>
  </w:endnote>
  <w:endnote w:type="continuationSeparator" w:id="0">
    <w:p w14:paraId="7889FEB6" w14:textId="77777777" w:rsidR="00507CE3" w:rsidRDefault="00507CE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Segoe UI Emoji">
    <w:panose1 w:val="020B0502040204020203"/>
    <w:charset w:val="00"/>
    <w:family w:val="swiss"/>
    <w:pitch w:val="variable"/>
    <w:sig w:usb0="00000003" w:usb1="02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C0C54" w14:textId="77777777" w:rsidR="00507CE3" w:rsidRDefault="00507CE3" w:rsidP="004D0F63">
      <w:pPr>
        <w:spacing w:after="0" w:line="240" w:lineRule="auto"/>
      </w:pPr>
      <w:r>
        <w:separator/>
      </w:r>
    </w:p>
  </w:footnote>
  <w:footnote w:type="continuationSeparator" w:id="0">
    <w:p w14:paraId="059ABF68" w14:textId="77777777" w:rsidR="00507CE3" w:rsidRDefault="00507CE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330917"/>
    <w:rsid w:val="00343A05"/>
    <w:rsid w:val="003508D9"/>
    <w:rsid w:val="00357851"/>
    <w:rsid w:val="00386F67"/>
    <w:rsid w:val="00435D66"/>
    <w:rsid w:val="0045538B"/>
    <w:rsid w:val="004D0F63"/>
    <w:rsid w:val="004E414F"/>
    <w:rsid w:val="00507CE3"/>
    <w:rsid w:val="00581A73"/>
    <w:rsid w:val="00592A7E"/>
    <w:rsid w:val="005F689A"/>
    <w:rsid w:val="00697D92"/>
    <w:rsid w:val="006B6681"/>
    <w:rsid w:val="00811353"/>
    <w:rsid w:val="008358ED"/>
    <w:rsid w:val="0086599B"/>
    <w:rsid w:val="008910C8"/>
    <w:rsid w:val="008B5011"/>
    <w:rsid w:val="00977466"/>
    <w:rsid w:val="009A4555"/>
    <w:rsid w:val="009D31CA"/>
    <w:rsid w:val="00A3401B"/>
    <w:rsid w:val="00A83A4D"/>
    <w:rsid w:val="00AA0DA1"/>
    <w:rsid w:val="00AD1F84"/>
    <w:rsid w:val="00B03851"/>
    <w:rsid w:val="00B0725C"/>
    <w:rsid w:val="00B71621"/>
    <w:rsid w:val="00B73690"/>
    <w:rsid w:val="00B92CAA"/>
    <w:rsid w:val="00BD35C5"/>
    <w:rsid w:val="00C04832"/>
    <w:rsid w:val="00CD26B9"/>
    <w:rsid w:val="00D722E0"/>
    <w:rsid w:val="00D879FA"/>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4E414F"/>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438403">
      <w:bodyDiv w:val="1"/>
      <w:marLeft w:val="0"/>
      <w:marRight w:val="0"/>
      <w:marTop w:val="0"/>
      <w:marBottom w:val="0"/>
      <w:divBdr>
        <w:top w:val="none" w:sz="0" w:space="0" w:color="auto"/>
        <w:left w:val="none" w:sz="0" w:space="0" w:color="auto"/>
        <w:bottom w:val="none" w:sz="0" w:space="0" w:color="auto"/>
        <w:right w:val="none" w:sz="0" w:space="0" w:color="auto"/>
      </w:divBdr>
    </w:div>
    <w:div w:id="660813515">
      <w:bodyDiv w:val="1"/>
      <w:marLeft w:val="0"/>
      <w:marRight w:val="0"/>
      <w:marTop w:val="0"/>
      <w:marBottom w:val="0"/>
      <w:divBdr>
        <w:top w:val="none" w:sz="0" w:space="0" w:color="auto"/>
        <w:left w:val="none" w:sz="0" w:space="0" w:color="auto"/>
        <w:bottom w:val="none" w:sz="0" w:space="0" w:color="auto"/>
        <w:right w:val="none" w:sz="0" w:space="0" w:color="auto"/>
      </w:divBdr>
    </w:div>
    <w:div w:id="750589405">
      <w:bodyDiv w:val="1"/>
      <w:marLeft w:val="0"/>
      <w:marRight w:val="0"/>
      <w:marTop w:val="0"/>
      <w:marBottom w:val="0"/>
      <w:divBdr>
        <w:top w:val="none" w:sz="0" w:space="0" w:color="auto"/>
        <w:left w:val="none" w:sz="0" w:space="0" w:color="auto"/>
        <w:bottom w:val="none" w:sz="0" w:space="0" w:color="auto"/>
        <w:right w:val="none" w:sz="0" w:space="0" w:color="auto"/>
      </w:divBdr>
    </w:div>
    <w:div w:id="1661882680">
      <w:bodyDiv w:val="1"/>
      <w:marLeft w:val="0"/>
      <w:marRight w:val="0"/>
      <w:marTop w:val="0"/>
      <w:marBottom w:val="0"/>
      <w:divBdr>
        <w:top w:val="none" w:sz="0" w:space="0" w:color="auto"/>
        <w:left w:val="none" w:sz="0" w:space="0" w:color="auto"/>
        <w:bottom w:val="none" w:sz="0" w:space="0" w:color="auto"/>
        <w:right w:val="none" w:sz="0" w:space="0" w:color="auto"/>
      </w:divBdr>
    </w:div>
    <w:div w:id="207192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2745</Words>
  <Characters>15648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Ovidiu Crozolo</cp:lastModifiedBy>
  <cp:revision>3</cp:revision>
  <dcterms:created xsi:type="dcterms:W3CDTF">2023-09-26T14:51:00Z</dcterms:created>
  <dcterms:modified xsi:type="dcterms:W3CDTF">2023-11-13T16:35:00Z</dcterms:modified>
</cp:coreProperties>
</file>