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C6860E" w14:textId="77777777" w:rsidR="00E232D5" w:rsidRPr="00BC134C" w:rsidRDefault="00E232D5" w:rsidP="00E232D5">
      <w:pPr>
        <w:jc w:val="center"/>
        <w:rPr>
          <w:rFonts w:cs="Arial"/>
          <w:sz w:val="36"/>
          <w:szCs w:val="36"/>
        </w:rPr>
      </w:pPr>
      <w:r w:rsidRPr="00A14CDE">
        <w:rPr>
          <w:rFonts w:cs="Arial"/>
          <w:b/>
          <w:sz w:val="36"/>
          <w:szCs w:val="36"/>
        </w:rPr>
        <w:t>Qualification:</w:t>
      </w:r>
      <w:r w:rsidRPr="00BC134C">
        <w:rPr>
          <w:rFonts w:cs="Arial"/>
          <w:sz w:val="36"/>
          <w:szCs w:val="36"/>
        </w:rPr>
        <w:t xml:space="preserve"> CIPD Diploma in Applied Human Resources</w:t>
      </w:r>
    </w:p>
    <w:p w14:paraId="65117803" w14:textId="77777777" w:rsidR="00E232D5" w:rsidRPr="00BC134C" w:rsidRDefault="00E232D5" w:rsidP="00E232D5">
      <w:pPr>
        <w:jc w:val="center"/>
        <w:rPr>
          <w:rFonts w:cs="Arial"/>
          <w:sz w:val="36"/>
          <w:szCs w:val="36"/>
        </w:rPr>
      </w:pPr>
    </w:p>
    <w:p w14:paraId="6A35FC61" w14:textId="457C6C75" w:rsidR="00E232D5" w:rsidRPr="00BC134C" w:rsidRDefault="00E232D5" w:rsidP="00E232D5">
      <w:pPr>
        <w:jc w:val="center"/>
        <w:rPr>
          <w:rFonts w:cs="Arial"/>
          <w:sz w:val="36"/>
          <w:szCs w:val="36"/>
        </w:rPr>
      </w:pPr>
      <w:r w:rsidRPr="00A14CDE">
        <w:rPr>
          <w:rFonts w:cs="Arial"/>
          <w:b/>
          <w:sz w:val="36"/>
          <w:szCs w:val="36"/>
        </w:rPr>
        <w:t>Module Name:</w:t>
      </w:r>
      <w:r>
        <w:rPr>
          <w:rFonts w:cs="Arial"/>
          <w:sz w:val="36"/>
          <w:szCs w:val="36"/>
        </w:rPr>
        <w:t xml:space="preserve"> </w:t>
      </w:r>
      <w:r w:rsidR="00152F4A">
        <w:rPr>
          <w:rFonts w:cs="Arial"/>
          <w:sz w:val="36"/>
          <w:szCs w:val="36"/>
        </w:rPr>
        <w:t>Coaching and Mentoring in the Organisation</w:t>
      </w:r>
    </w:p>
    <w:p w14:paraId="342007A8" w14:textId="77777777" w:rsidR="00E232D5" w:rsidRPr="00BC134C" w:rsidRDefault="00E232D5" w:rsidP="00E232D5">
      <w:pPr>
        <w:jc w:val="center"/>
        <w:rPr>
          <w:rFonts w:cs="Arial"/>
          <w:sz w:val="36"/>
          <w:szCs w:val="36"/>
        </w:rPr>
      </w:pPr>
    </w:p>
    <w:p w14:paraId="4BD27985" w14:textId="44501617" w:rsidR="00E232D5" w:rsidRPr="00CB46B4" w:rsidRDefault="00E232D5" w:rsidP="00E232D5">
      <w:pPr>
        <w:spacing w:after="0"/>
        <w:jc w:val="center"/>
        <w:rPr>
          <w:b/>
          <w:bCs/>
        </w:rPr>
      </w:pPr>
      <w:r w:rsidRPr="00A14CDE">
        <w:rPr>
          <w:rFonts w:cs="Arial"/>
          <w:b/>
          <w:sz w:val="36"/>
          <w:szCs w:val="36"/>
        </w:rPr>
        <w:t xml:space="preserve">Title: </w:t>
      </w:r>
      <w:r>
        <w:rPr>
          <w:sz w:val="36"/>
          <w:szCs w:val="36"/>
        </w:rPr>
        <w:t xml:space="preserve">Coaching and Mentoring </w:t>
      </w:r>
    </w:p>
    <w:p w14:paraId="648CB3B6" w14:textId="77777777" w:rsidR="00E232D5" w:rsidRPr="00AD21BB" w:rsidRDefault="00E232D5" w:rsidP="00E232D5">
      <w:pPr>
        <w:jc w:val="center"/>
        <w:rPr>
          <w:rFonts w:cs="Arial"/>
          <w:sz w:val="36"/>
          <w:szCs w:val="36"/>
        </w:rPr>
      </w:pPr>
    </w:p>
    <w:p w14:paraId="04D74981" w14:textId="77777777" w:rsidR="00E232D5" w:rsidRPr="00BC134C" w:rsidRDefault="00E232D5" w:rsidP="00E232D5">
      <w:pPr>
        <w:jc w:val="center"/>
        <w:rPr>
          <w:rFonts w:cs="Arial"/>
          <w:sz w:val="36"/>
          <w:szCs w:val="36"/>
        </w:rPr>
      </w:pPr>
    </w:p>
    <w:p w14:paraId="522B7B0E" w14:textId="50CF5543" w:rsidR="00E232D5" w:rsidRDefault="00E232D5" w:rsidP="00E232D5">
      <w:pPr>
        <w:jc w:val="center"/>
        <w:rPr>
          <w:rFonts w:cs="Arial"/>
          <w:sz w:val="36"/>
          <w:szCs w:val="36"/>
        </w:rPr>
      </w:pPr>
      <w:r w:rsidRPr="002F4B4F">
        <w:rPr>
          <w:rFonts w:cs="Arial"/>
          <w:b/>
          <w:sz w:val="36"/>
          <w:szCs w:val="36"/>
        </w:rPr>
        <w:t>Word Count:</w:t>
      </w:r>
      <w:r>
        <w:rPr>
          <w:rFonts w:cs="Arial"/>
          <w:sz w:val="36"/>
          <w:szCs w:val="36"/>
        </w:rPr>
        <w:t xml:space="preserve"> </w:t>
      </w:r>
      <w:r>
        <w:rPr>
          <w:rFonts w:cs="Arial"/>
          <w:sz w:val="36"/>
          <w:szCs w:val="36"/>
        </w:rPr>
        <w:t>2828</w:t>
      </w:r>
      <w:r>
        <w:rPr>
          <w:rFonts w:cs="Arial"/>
          <w:sz w:val="36"/>
          <w:szCs w:val="36"/>
        </w:rPr>
        <w:t xml:space="preserve"> words</w:t>
      </w:r>
    </w:p>
    <w:p w14:paraId="691CB3D5" w14:textId="77777777" w:rsidR="00E232D5" w:rsidRPr="00BC134C" w:rsidRDefault="00E232D5" w:rsidP="00E232D5">
      <w:pPr>
        <w:jc w:val="center"/>
        <w:rPr>
          <w:rFonts w:cs="Arial"/>
          <w:sz w:val="36"/>
          <w:szCs w:val="36"/>
        </w:rPr>
      </w:pPr>
    </w:p>
    <w:p w14:paraId="0D2BD3DD" w14:textId="77777777" w:rsidR="00E232D5" w:rsidRPr="00BC134C" w:rsidRDefault="00E232D5" w:rsidP="00E232D5">
      <w:pPr>
        <w:jc w:val="center"/>
        <w:rPr>
          <w:rFonts w:cs="Arial"/>
          <w:sz w:val="36"/>
          <w:szCs w:val="36"/>
        </w:rPr>
      </w:pPr>
      <w:r w:rsidRPr="002F4B4F">
        <w:rPr>
          <w:rFonts w:cs="Arial"/>
          <w:b/>
          <w:sz w:val="36"/>
          <w:szCs w:val="36"/>
        </w:rPr>
        <w:t>Student Name:</w:t>
      </w:r>
      <w:r>
        <w:rPr>
          <w:rFonts w:cs="Arial"/>
          <w:sz w:val="36"/>
          <w:szCs w:val="36"/>
        </w:rPr>
        <w:t xml:space="preserve"> Rachel Thomas</w:t>
      </w:r>
    </w:p>
    <w:p w14:paraId="656B84D3" w14:textId="77777777" w:rsidR="00E232D5" w:rsidRPr="00BC134C" w:rsidRDefault="00E232D5" w:rsidP="00E232D5">
      <w:pPr>
        <w:jc w:val="center"/>
        <w:rPr>
          <w:rFonts w:cs="Arial"/>
          <w:sz w:val="36"/>
          <w:szCs w:val="36"/>
        </w:rPr>
      </w:pPr>
      <w:r w:rsidRPr="002F4B4F">
        <w:rPr>
          <w:rFonts w:cs="Arial"/>
          <w:b/>
          <w:sz w:val="36"/>
          <w:szCs w:val="36"/>
        </w:rPr>
        <w:t>Student Number:</w:t>
      </w:r>
      <w:r>
        <w:rPr>
          <w:rFonts w:cs="Arial"/>
          <w:sz w:val="36"/>
          <w:szCs w:val="36"/>
        </w:rPr>
        <w:t xml:space="preserve"> 1201576</w:t>
      </w:r>
    </w:p>
    <w:p w14:paraId="68D36DB0" w14:textId="77777777" w:rsidR="00E232D5" w:rsidRPr="00BC134C" w:rsidRDefault="00E232D5" w:rsidP="00E232D5">
      <w:pPr>
        <w:jc w:val="center"/>
        <w:rPr>
          <w:rFonts w:cs="Arial"/>
          <w:sz w:val="36"/>
          <w:szCs w:val="36"/>
        </w:rPr>
      </w:pPr>
      <w:r w:rsidRPr="002F4B4F">
        <w:rPr>
          <w:rFonts w:cs="Arial"/>
          <w:b/>
          <w:sz w:val="36"/>
          <w:szCs w:val="36"/>
        </w:rPr>
        <w:t>CIPD Membership Number:</w:t>
      </w:r>
      <w:r>
        <w:rPr>
          <w:rFonts w:cs="Arial"/>
          <w:sz w:val="36"/>
          <w:szCs w:val="36"/>
        </w:rPr>
        <w:t xml:space="preserve"> 55478540</w:t>
      </w:r>
    </w:p>
    <w:p w14:paraId="1223ED61" w14:textId="77777777" w:rsidR="00E232D5" w:rsidRPr="00BC134C" w:rsidRDefault="00E232D5" w:rsidP="00E232D5">
      <w:pPr>
        <w:rPr>
          <w:rFonts w:cs="Arial"/>
          <w:sz w:val="36"/>
          <w:szCs w:val="36"/>
        </w:rPr>
      </w:pPr>
    </w:p>
    <w:p w14:paraId="0756600F" w14:textId="77777777" w:rsidR="00E232D5" w:rsidRPr="00BC134C" w:rsidRDefault="00E232D5" w:rsidP="00E232D5">
      <w:pPr>
        <w:rPr>
          <w:rFonts w:cs="Arial"/>
          <w:sz w:val="36"/>
          <w:szCs w:val="36"/>
        </w:rPr>
      </w:pPr>
      <w:r w:rsidRPr="00BC134C">
        <w:rPr>
          <w:rFonts w:cs="Arial"/>
          <w:sz w:val="36"/>
          <w:szCs w:val="36"/>
        </w:rPr>
        <w:t>By signing below, I confirm that the work/evidence presented is my own, unaided work. I understand the regulations pertaining to candidate malpractice and the action that may be taken as a result.</w:t>
      </w:r>
    </w:p>
    <w:p w14:paraId="17AFCD4F" w14:textId="77777777" w:rsidR="00E232D5" w:rsidRPr="00BC134C" w:rsidRDefault="00E232D5" w:rsidP="00E232D5">
      <w:pPr>
        <w:rPr>
          <w:rFonts w:cs="Arial"/>
          <w:sz w:val="36"/>
          <w:szCs w:val="36"/>
        </w:rPr>
      </w:pPr>
    </w:p>
    <w:p w14:paraId="4E640978" w14:textId="77777777" w:rsidR="00E232D5" w:rsidRDefault="00E232D5" w:rsidP="00E232D5">
      <w:pPr>
        <w:rPr>
          <w:rFonts w:cs="Arial"/>
          <w:sz w:val="36"/>
          <w:szCs w:val="36"/>
        </w:rPr>
      </w:pPr>
      <w:r w:rsidRPr="00AD21BB">
        <w:rPr>
          <w:rFonts w:cs="Arial"/>
          <w:b/>
          <w:sz w:val="36"/>
          <w:szCs w:val="36"/>
        </w:rPr>
        <w:t>Signed:</w:t>
      </w:r>
      <w:r w:rsidRPr="00BC134C">
        <w:rPr>
          <w:rFonts w:cs="Arial"/>
          <w:sz w:val="36"/>
          <w:szCs w:val="36"/>
        </w:rPr>
        <w:t xml:space="preserve"> </w:t>
      </w:r>
      <w:r>
        <w:rPr>
          <w:rFonts w:cs="Arial"/>
          <w:sz w:val="36"/>
          <w:szCs w:val="36"/>
        </w:rPr>
        <w:t>RMThomas</w:t>
      </w:r>
    </w:p>
    <w:p w14:paraId="6ECC1C27" w14:textId="5CC95883" w:rsidR="00E232D5" w:rsidRDefault="00E232D5" w:rsidP="00E232D5">
      <w:pPr>
        <w:rPr>
          <w:rFonts w:cs="Arial"/>
          <w:sz w:val="36"/>
          <w:szCs w:val="36"/>
        </w:rPr>
      </w:pPr>
      <w:r w:rsidRPr="00AD21BB">
        <w:rPr>
          <w:rFonts w:cs="Arial"/>
          <w:b/>
          <w:sz w:val="36"/>
          <w:szCs w:val="36"/>
        </w:rPr>
        <w:t>Date:</w:t>
      </w:r>
      <w:r w:rsidRPr="00BC134C">
        <w:rPr>
          <w:rFonts w:cs="Arial"/>
          <w:sz w:val="36"/>
          <w:szCs w:val="36"/>
        </w:rPr>
        <w:t xml:space="preserve"> </w:t>
      </w:r>
      <w:r>
        <w:rPr>
          <w:rFonts w:cs="Arial"/>
          <w:sz w:val="36"/>
          <w:szCs w:val="36"/>
        </w:rPr>
        <w:t>08 March 2021</w:t>
      </w:r>
      <w:r>
        <w:rPr>
          <w:rFonts w:cs="Arial"/>
          <w:sz w:val="36"/>
          <w:szCs w:val="36"/>
        </w:rPr>
        <w:t xml:space="preserve">  </w:t>
      </w:r>
    </w:p>
    <w:p w14:paraId="4FBDC496" w14:textId="77777777" w:rsidR="00E232D5" w:rsidRDefault="00E232D5" w:rsidP="00203D8D">
      <w:pPr>
        <w:spacing w:after="0" w:line="276" w:lineRule="auto"/>
        <w:jc w:val="center"/>
        <w:rPr>
          <w:b/>
          <w:bCs/>
          <w:u w:val="single"/>
        </w:rPr>
      </w:pPr>
    </w:p>
    <w:p w14:paraId="27B24FB3" w14:textId="77777777" w:rsidR="00E232D5" w:rsidRDefault="00E232D5" w:rsidP="00203D8D">
      <w:pPr>
        <w:spacing w:after="0" w:line="276" w:lineRule="auto"/>
        <w:jc w:val="center"/>
        <w:rPr>
          <w:b/>
          <w:bCs/>
          <w:u w:val="single"/>
        </w:rPr>
      </w:pPr>
    </w:p>
    <w:p w14:paraId="1864E802" w14:textId="77777777" w:rsidR="00E232D5" w:rsidRDefault="00E232D5" w:rsidP="00203D8D">
      <w:pPr>
        <w:spacing w:after="0" w:line="276" w:lineRule="auto"/>
        <w:jc w:val="center"/>
        <w:rPr>
          <w:b/>
          <w:bCs/>
          <w:u w:val="single"/>
        </w:rPr>
      </w:pPr>
    </w:p>
    <w:p w14:paraId="1FBC519C" w14:textId="77777777" w:rsidR="00E232D5" w:rsidRDefault="00E232D5" w:rsidP="00203D8D">
      <w:pPr>
        <w:spacing w:after="0" w:line="276" w:lineRule="auto"/>
        <w:jc w:val="center"/>
        <w:rPr>
          <w:b/>
          <w:bCs/>
          <w:u w:val="single"/>
        </w:rPr>
      </w:pPr>
    </w:p>
    <w:p w14:paraId="379FB482" w14:textId="77777777" w:rsidR="00E232D5" w:rsidRDefault="00E232D5" w:rsidP="00203D8D">
      <w:pPr>
        <w:spacing w:after="0" w:line="276" w:lineRule="auto"/>
        <w:jc w:val="center"/>
        <w:rPr>
          <w:b/>
          <w:bCs/>
          <w:u w:val="single"/>
        </w:rPr>
      </w:pPr>
    </w:p>
    <w:p w14:paraId="1FA0F649" w14:textId="77777777" w:rsidR="00E232D5" w:rsidRDefault="00E232D5" w:rsidP="00203D8D">
      <w:pPr>
        <w:spacing w:after="0" w:line="276" w:lineRule="auto"/>
        <w:jc w:val="center"/>
        <w:rPr>
          <w:b/>
          <w:bCs/>
          <w:u w:val="single"/>
        </w:rPr>
      </w:pPr>
    </w:p>
    <w:p w14:paraId="54166F53" w14:textId="04DCA48A" w:rsidR="008654EC" w:rsidRPr="00203D8D" w:rsidRDefault="008654EC" w:rsidP="00203D8D">
      <w:pPr>
        <w:spacing w:after="0" w:line="276" w:lineRule="auto"/>
        <w:jc w:val="center"/>
        <w:rPr>
          <w:b/>
          <w:bCs/>
          <w:u w:val="single"/>
        </w:rPr>
      </w:pPr>
      <w:r w:rsidRPr="00203D8D">
        <w:rPr>
          <w:b/>
          <w:bCs/>
          <w:u w:val="single"/>
        </w:rPr>
        <w:lastRenderedPageBreak/>
        <w:t xml:space="preserve">Coaching and Mentoring </w:t>
      </w:r>
    </w:p>
    <w:p w14:paraId="1D01B457" w14:textId="77777777" w:rsidR="008654EC" w:rsidRDefault="008654EC" w:rsidP="00203D8D">
      <w:pPr>
        <w:spacing w:after="0" w:line="276" w:lineRule="auto"/>
      </w:pPr>
    </w:p>
    <w:p w14:paraId="78778ACC" w14:textId="7A561953" w:rsidR="00AA5DDC" w:rsidRDefault="002F0097" w:rsidP="00203D8D">
      <w:pPr>
        <w:spacing w:after="0" w:line="276" w:lineRule="auto"/>
      </w:pPr>
      <w:r>
        <w:t>Organisations spend a lot of time and money acquiring people with the necessary skills and experience that it requires through its effective recruitment. Once employed, the attention of the organisation then shifts to find</w:t>
      </w:r>
      <w:r w:rsidR="00AA5DDC">
        <w:t>ing</w:t>
      </w:r>
      <w:r>
        <w:t xml:space="preserve"> ways of getting the best out of its people and manage their performance to ensure organisational outputs are met. </w:t>
      </w:r>
    </w:p>
    <w:p w14:paraId="5E36E7CE" w14:textId="7B67A76B" w:rsidR="00AA5DDC" w:rsidRDefault="00AA5DDC" w:rsidP="00203D8D">
      <w:pPr>
        <w:spacing w:after="0" w:line="276" w:lineRule="auto"/>
      </w:pPr>
    </w:p>
    <w:p w14:paraId="245A56D3" w14:textId="77777777" w:rsidR="000E1640" w:rsidRDefault="0082189C" w:rsidP="00203D8D">
      <w:pPr>
        <w:spacing w:after="0" w:line="276" w:lineRule="auto"/>
        <w:rPr>
          <w:i/>
          <w:iCs/>
        </w:rPr>
      </w:pPr>
      <w:r>
        <w:t>Development activities help in the growth and development of employees</w:t>
      </w:r>
      <w:r w:rsidR="00F718E6">
        <w:t xml:space="preserve">, which in turn can help employees feel motivated and develop a sense of attachment to the organisation. </w:t>
      </w:r>
      <w:r w:rsidR="003074F3">
        <w:t>Management Study Guide (</w:t>
      </w:r>
      <w:r w:rsidR="00B93B30">
        <w:t>2021</w:t>
      </w:r>
      <w:r w:rsidR="003074F3">
        <w:t xml:space="preserve">) </w:t>
      </w:r>
      <w:r w:rsidR="005D134B">
        <w:t>highlight</w:t>
      </w:r>
      <w:r w:rsidR="00B93B30">
        <w:t>s</w:t>
      </w:r>
      <w:r w:rsidR="005D134B">
        <w:t xml:space="preserve"> th</w:t>
      </w:r>
      <w:r w:rsidR="00B97E66">
        <w:t xml:space="preserve">e </w:t>
      </w:r>
      <w:r w:rsidR="005D134B">
        <w:t xml:space="preserve">importance of </w:t>
      </w:r>
      <w:r w:rsidR="00B97E66">
        <w:t xml:space="preserve">developing employees </w:t>
      </w:r>
      <w:r w:rsidR="00B97E66" w:rsidRPr="00B97E66">
        <w:rPr>
          <w:i/>
          <w:iCs/>
        </w:rPr>
        <w:t>“to enhance their skills and upgrade their existing knowledge in order to perform better”.</w:t>
      </w:r>
      <w:r w:rsidR="00A278D7">
        <w:rPr>
          <w:i/>
          <w:iCs/>
        </w:rPr>
        <w:t xml:space="preserve"> </w:t>
      </w:r>
    </w:p>
    <w:p w14:paraId="76A5FDEE" w14:textId="77777777" w:rsidR="000E1640" w:rsidRDefault="000E1640" w:rsidP="00203D8D">
      <w:pPr>
        <w:spacing w:after="0" w:line="276" w:lineRule="auto"/>
        <w:rPr>
          <w:i/>
          <w:iCs/>
        </w:rPr>
      </w:pPr>
    </w:p>
    <w:p w14:paraId="2E991712" w14:textId="41053CD8" w:rsidR="008654EC" w:rsidRPr="00A278D7" w:rsidRDefault="00A278D7" w:rsidP="00203D8D">
      <w:pPr>
        <w:spacing w:after="0" w:line="276" w:lineRule="auto"/>
        <w:rPr>
          <w:i/>
          <w:iCs/>
        </w:rPr>
      </w:pPr>
      <w:r>
        <w:t>Organisations might cho</w:t>
      </w:r>
      <w:r w:rsidR="003F4094">
        <w:t>ose to</w:t>
      </w:r>
      <w:r>
        <w:t xml:space="preserve"> use methods such as ‘Coaching’ and ‘Mentoring’ to achieve this. </w:t>
      </w:r>
      <w:r w:rsidR="000E1640">
        <w:t>CIPD (</w:t>
      </w:r>
      <w:r w:rsidR="00766226">
        <w:t>2020) imply that these development approaches are based on the use of on</w:t>
      </w:r>
      <w:r w:rsidR="00577990">
        <w:t>e</w:t>
      </w:r>
      <w:r w:rsidR="00766226">
        <w:t>-to-one conversations</w:t>
      </w:r>
      <w:r w:rsidR="000C61F2">
        <w:t xml:space="preserve">. </w:t>
      </w:r>
    </w:p>
    <w:p w14:paraId="1282F0B2" w14:textId="77777777" w:rsidR="002B60E4" w:rsidRDefault="002B60E4" w:rsidP="00203D8D">
      <w:pPr>
        <w:spacing w:after="0" w:line="276" w:lineRule="auto"/>
      </w:pPr>
    </w:p>
    <w:p w14:paraId="73411884" w14:textId="11D40FEF" w:rsidR="0023150F" w:rsidRPr="00462285" w:rsidRDefault="0062257F" w:rsidP="00203D8D">
      <w:pPr>
        <w:spacing w:after="0" w:line="276" w:lineRule="auto"/>
        <w:rPr>
          <w:b/>
          <w:bCs/>
          <w:u w:val="single"/>
        </w:rPr>
      </w:pPr>
      <w:r>
        <w:rPr>
          <w:b/>
          <w:bCs/>
          <w:u w:val="single"/>
        </w:rPr>
        <w:t xml:space="preserve">1.0 </w:t>
      </w:r>
      <w:r w:rsidR="008654EC" w:rsidRPr="00462285">
        <w:rPr>
          <w:b/>
          <w:bCs/>
          <w:u w:val="single"/>
        </w:rPr>
        <w:t xml:space="preserve">Coaching </w:t>
      </w:r>
    </w:p>
    <w:p w14:paraId="7EA7DD4A" w14:textId="08E16B67" w:rsidR="008654EC" w:rsidRDefault="008654EC" w:rsidP="00203D8D">
      <w:pPr>
        <w:spacing w:after="0" w:line="276" w:lineRule="auto"/>
        <w:rPr>
          <w:b/>
          <w:bCs/>
        </w:rPr>
      </w:pPr>
    </w:p>
    <w:p w14:paraId="196D7AEC" w14:textId="468EC210" w:rsidR="002E6D0D" w:rsidRDefault="002D3683" w:rsidP="00203D8D">
      <w:pPr>
        <w:spacing w:after="0" w:line="276" w:lineRule="auto"/>
      </w:pPr>
      <w:r>
        <w:t>Coaching, as defined by Mullins (</w:t>
      </w:r>
      <w:r w:rsidR="00236186">
        <w:t>2010</w:t>
      </w:r>
      <w:r>
        <w:t xml:space="preserve">) </w:t>
      </w:r>
      <w:r w:rsidR="00585F25" w:rsidRPr="00585F25">
        <w:rPr>
          <w:i/>
          <w:iCs/>
        </w:rPr>
        <w:t>“is a supportive relationship aimed at creating understanding, direction and action”.</w:t>
      </w:r>
      <w:r w:rsidR="00585F25">
        <w:t xml:space="preserve"> </w:t>
      </w:r>
      <w:r w:rsidR="00C0269E">
        <w:t>Skills</w:t>
      </w:r>
      <w:r w:rsidR="00175987">
        <w:t>Y</w:t>
      </w:r>
      <w:r w:rsidR="00C0269E">
        <w:t>ou</w:t>
      </w:r>
      <w:r w:rsidR="00175987">
        <w:t>Ne</w:t>
      </w:r>
      <w:r w:rsidR="00C0269E">
        <w:t>ed</w:t>
      </w:r>
      <w:r w:rsidR="00175987">
        <w:t>.com</w:t>
      </w:r>
      <w:r w:rsidR="00C0269E">
        <w:t xml:space="preserve"> (</w:t>
      </w:r>
      <w:r w:rsidR="00175987">
        <w:t>2021</w:t>
      </w:r>
      <w:r w:rsidR="00AC71E7">
        <w:t>a</w:t>
      </w:r>
      <w:r w:rsidR="00C0269E">
        <w:t xml:space="preserve">) </w:t>
      </w:r>
      <w:r w:rsidR="008A6859">
        <w:t xml:space="preserve">expand on this </w:t>
      </w:r>
      <w:r w:rsidR="00FF65BE">
        <w:t>by saying how the ‘Coach’ is not an expert, instead their role is to act as a facilitator of learning</w:t>
      </w:r>
      <w:r w:rsidR="00D96C26">
        <w:t xml:space="preserve">, </w:t>
      </w:r>
      <w:r w:rsidR="0023349C">
        <w:t xml:space="preserve">helping </w:t>
      </w:r>
      <w:r w:rsidR="00597EA2">
        <w:t>the individual to improve their own performance</w:t>
      </w:r>
      <w:r w:rsidR="002E6D0D">
        <w:t xml:space="preserve"> by helping </w:t>
      </w:r>
      <w:r w:rsidR="002E6D0D" w:rsidRPr="000056AA">
        <w:rPr>
          <w:rFonts w:cstheme="minorHAnsi"/>
        </w:rPr>
        <w:t>them to learn</w:t>
      </w:r>
      <w:r w:rsidR="00597EA2" w:rsidRPr="000056AA">
        <w:rPr>
          <w:rFonts w:cstheme="minorHAnsi"/>
        </w:rPr>
        <w:t>.</w:t>
      </w:r>
      <w:r w:rsidR="00281A93" w:rsidRPr="000056AA">
        <w:rPr>
          <w:rFonts w:cstheme="minorHAnsi"/>
        </w:rPr>
        <w:t xml:space="preserve"> Whitmore (2004) agrees with this, defining coaching as</w:t>
      </w:r>
      <w:r w:rsidR="000056AA" w:rsidRPr="000056AA">
        <w:rPr>
          <w:rFonts w:cstheme="minorHAnsi"/>
        </w:rPr>
        <w:t xml:space="preserve"> “</w:t>
      </w:r>
      <w:r w:rsidR="000056AA" w:rsidRPr="000056AA">
        <w:rPr>
          <w:rFonts w:cstheme="minorHAnsi"/>
          <w:i/>
          <w:iCs/>
          <w:color w:val="000000"/>
        </w:rPr>
        <w:t>unlocking a person’s potential to maximise their own performance. It is helping them learn rather than teaching them".</w:t>
      </w:r>
    </w:p>
    <w:p w14:paraId="71901853" w14:textId="77777777" w:rsidR="002E6D0D" w:rsidRDefault="002E6D0D" w:rsidP="00203D8D">
      <w:pPr>
        <w:spacing w:after="0" w:line="276" w:lineRule="auto"/>
      </w:pPr>
    </w:p>
    <w:p w14:paraId="4AE215AD" w14:textId="5A902B35" w:rsidR="008654EC" w:rsidRPr="008654EC" w:rsidRDefault="002D2142" w:rsidP="00203D8D">
      <w:pPr>
        <w:spacing w:after="0" w:line="276" w:lineRule="auto"/>
      </w:pPr>
      <w:r>
        <w:t xml:space="preserve">Early models </w:t>
      </w:r>
      <w:r w:rsidR="00A1552C">
        <w:t>of coaching were de</w:t>
      </w:r>
      <w:r w:rsidR="007F6AD1">
        <w:t xml:space="preserve">veloped relating to the impacts of sports. </w:t>
      </w:r>
      <w:r w:rsidR="002E6D0D">
        <w:t xml:space="preserve">Performance </w:t>
      </w:r>
      <w:r w:rsidR="006D6E21">
        <w:t>Consultants (2019) discuss ho</w:t>
      </w:r>
      <w:r w:rsidR="002A32D2">
        <w:t>w Timothy Gallwey’s book, The Inner Game of Tennis, revolutionised the thinking about coaching</w:t>
      </w:r>
      <w:r w:rsidR="00AF7826">
        <w:t xml:space="preserve">. </w:t>
      </w:r>
      <w:r w:rsidR="00583BF6">
        <w:t xml:space="preserve">Gallwey suggests that the biggest obstacles to success </w:t>
      </w:r>
      <w:r w:rsidR="00E14385">
        <w:t xml:space="preserve">were caused by a </w:t>
      </w:r>
      <w:r w:rsidR="00203D8D">
        <w:t>person’s</w:t>
      </w:r>
      <w:r w:rsidR="00E14385">
        <w:t xml:space="preserve"> internal factors</w:t>
      </w:r>
      <w:r w:rsidR="00C43362">
        <w:t>, and that an essential part of coaching is to help people learn to silence th</w:t>
      </w:r>
      <w:r w:rsidR="009E6490">
        <w:t>eir</w:t>
      </w:r>
      <w:r w:rsidR="00C43362">
        <w:t xml:space="preserve"> inner voice, and allow their instincts, and/or their subconscious to take over. </w:t>
      </w:r>
      <w:r w:rsidR="00ED16F7">
        <w:t xml:space="preserve">This can be achieved by causing a distraction, or by removing the fear. </w:t>
      </w:r>
    </w:p>
    <w:p w14:paraId="6F62A75D" w14:textId="77777777" w:rsidR="002132C6" w:rsidRDefault="002132C6" w:rsidP="00203D8D">
      <w:pPr>
        <w:spacing w:after="0" w:line="276" w:lineRule="auto"/>
      </w:pPr>
    </w:p>
    <w:p w14:paraId="2F4E4913" w14:textId="75D42119" w:rsidR="0023150F" w:rsidRPr="00462285" w:rsidRDefault="0062257F" w:rsidP="00203D8D">
      <w:pPr>
        <w:spacing w:after="0" w:line="276" w:lineRule="auto"/>
        <w:rPr>
          <w:b/>
          <w:bCs/>
          <w:u w:val="single"/>
        </w:rPr>
      </w:pPr>
      <w:r>
        <w:rPr>
          <w:b/>
          <w:bCs/>
          <w:u w:val="single"/>
        </w:rPr>
        <w:t xml:space="preserve">1.1 </w:t>
      </w:r>
      <w:r w:rsidR="00BB5F4F" w:rsidRPr="00462285">
        <w:rPr>
          <w:b/>
          <w:bCs/>
          <w:u w:val="single"/>
        </w:rPr>
        <w:t xml:space="preserve">Mentoring </w:t>
      </w:r>
    </w:p>
    <w:p w14:paraId="5A7B9349" w14:textId="7BC2BE4F" w:rsidR="00BB5F4F" w:rsidRDefault="00BB5F4F" w:rsidP="00203D8D">
      <w:pPr>
        <w:spacing w:after="0" w:line="276" w:lineRule="auto"/>
      </w:pPr>
    </w:p>
    <w:p w14:paraId="7AA80D53" w14:textId="77777777" w:rsidR="00D333FC" w:rsidRPr="00BD1C65" w:rsidRDefault="00D333FC" w:rsidP="00203D8D">
      <w:pPr>
        <w:spacing w:after="0" w:line="276" w:lineRule="auto"/>
      </w:pPr>
      <w:r>
        <w:t xml:space="preserve">The term ‘mentor’ originated in 800 BC and is noted in Greek mythology, whereby the goddess of wisdom, Athena, took the form of Mentor, the son of Alcimus, to provide guidance to the son of Odysseus, Telemachus in times of trouble (GreekMythology.com, 2015). More recent definitions of the term originate from the 1970’s, from when the nursing profession began exploring its benefits, and its connection to coaching and teaching. </w:t>
      </w:r>
    </w:p>
    <w:p w14:paraId="790BE644" w14:textId="77777777" w:rsidR="00D333FC" w:rsidRDefault="00D333FC" w:rsidP="00203D8D">
      <w:pPr>
        <w:spacing w:after="0" w:line="276" w:lineRule="auto"/>
      </w:pPr>
    </w:p>
    <w:p w14:paraId="4ADBCD48" w14:textId="4A19CD56" w:rsidR="00BB5F4F" w:rsidRDefault="00F546B8" w:rsidP="00203D8D">
      <w:pPr>
        <w:spacing w:after="0" w:line="276" w:lineRule="auto"/>
      </w:pPr>
      <w:r>
        <w:t xml:space="preserve">The aim of mentoring remains the same as coaching, </w:t>
      </w:r>
      <w:r w:rsidR="007F085C">
        <w:t>however</w:t>
      </w:r>
      <w:r w:rsidR="00E01DF0">
        <w:t xml:space="preserve"> it is a </w:t>
      </w:r>
      <w:r w:rsidR="00E01DF0" w:rsidRPr="00307D94">
        <w:rPr>
          <w:i/>
          <w:iCs/>
        </w:rPr>
        <w:t xml:space="preserve">“relationship between </w:t>
      </w:r>
      <w:r w:rsidR="00E01DF0" w:rsidRPr="007F085C">
        <w:rPr>
          <w:i/>
          <w:iCs/>
          <w:u w:val="single"/>
        </w:rPr>
        <w:t>two</w:t>
      </w:r>
      <w:r w:rsidR="00E01DF0" w:rsidRPr="00307D94">
        <w:rPr>
          <w:i/>
          <w:iCs/>
        </w:rPr>
        <w:t xml:space="preserve"> people with the goal of professional and personal development” </w:t>
      </w:r>
      <w:r w:rsidR="00E01DF0">
        <w:t>(Mindtools</w:t>
      </w:r>
      <w:r w:rsidR="00FC712F">
        <w:t xml:space="preserve">, </w:t>
      </w:r>
      <w:r w:rsidR="00307D94">
        <w:t>2021)</w:t>
      </w:r>
      <w:r w:rsidR="007F085C">
        <w:t>.</w:t>
      </w:r>
      <w:r w:rsidR="00307D94">
        <w:t xml:space="preserve"> </w:t>
      </w:r>
      <w:r w:rsidR="007F085C">
        <w:t xml:space="preserve">The </w:t>
      </w:r>
      <w:r w:rsidR="0048330A">
        <w:t>‘Mentor’ is typically an expert in a</w:t>
      </w:r>
      <w:r w:rsidR="00665C5A">
        <w:t xml:space="preserve"> particular area/field who </w:t>
      </w:r>
      <w:r w:rsidR="007F085C">
        <w:t>can</w:t>
      </w:r>
      <w:r w:rsidR="00665C5A">
        <w:t xml:space="preserve"> offer advice, </w:t>
      </w:r>
      <w:r w:rsidR="007F085C">
        <w:t>guidance,</w:t>
      </w:r>
      <w:r w:rsidR="00665C5A">
        <w:t xml:space="preserve"> and support to the individual. </w:t>
      </w:r>
      <w:r w:rsidR="00FA2947">
        <w:t xml:space="preserve">Mentoring describes a relationship where a more experienced colleague shares their knowledge and </w:t>
      </w:r>
      <w:r w:rsidR="00D876BE">
        <w:t xml:space="preserve">experience with </w:t>
      </w:r>
      <w:r w:rsidR="00A54821">
        <w:t>an inexperienced member of staff</w:t>
      </w:r>
      <w:r w:rsidR="0017228E">
        <w:t xml:space="preserve"> </w:t>
      </w:r>
      <w:r w:rsidR="002D3D85">
        <w:t>(Cambridge University Press,</w:t>
      </w:r>
      <w:r w:rsidR="00FC712F">
        <w:t xml:space="preserve"> </w:t>
      </w:r>
      <w:r w:rsidR="002D3D85">
        <w:t>2021</w:t>
      </w:r>
      <w:r w:rsidR="00FF16CD">
        <w:t>a</w:t>
      </w:r>
      <w:r w:rsidR="002D3D85">
        <w:t>)</w:t>
      </w:r>
      <w:r w:rsidR="00A54821">
        <w:t xml:space="preserve">. </w:t>
      </w:r>
    </w:p>
    <w:p w14:paraId="74DF94B2" w14:textId="5109C7D6" w:rsidR="00BB5F4F" w:rsidRDefault="00BB5F4F" w:rsidP="00203D8D">
      <w:pPr>
        <w:spacing w:after="0" w:line="276" w:lineRule="auto"/>
      </w:pPr>
    </w:p>
    <w:p w14:paraId="75CCD12F" w14:textId="2BE832CC" w:rsidR="00EB4C8D" w:rsidRDefault="008C6B1C" w:rsidP="00203D8D">
      <w:pPr>
        <w:spacing w:line="276" w:lineRule="auto"/>
      </w:pPr>
      <w:r>
        <w:t xml:space="preserve">In 2004, David Clutterbuck </w:t>
      </w:r>
      <w:r w:rsidR="00EB4C8D">
        <w:t xml:space="preserve">devised an acronym for the role of a mentor: </w:t>
      </w:r>
    </w:p>
    <w:p w14:paraId="0CAE9E19" w14:textId="54D77487" w:rsidR="00EB4C8D" w:rsidRDefault="00EB4C8D" w:rsidP="00203D8D">
      <w:pPr>
        <w:pStyle w:val="ListParagraph"/>
        <w:numPr>
          <w:ilvl w:val="0"/>
          <w:numId w:val="2"/>
        </w:numPr>
        <w:spacing w:after="0" w:line="276" w:lineRule="auto"/>
      </w:pPr>
      <w:r w:rsidRPr="0045752F">
        <w:rPr>
          <w:b/>
          <w:bCs/>
        </w:rPr>
        <w:t>M</w:t>
      </w:r>
      <w:r w:rsidR="00424144">
        <w:t xml:space="preserve">anage the relationship </w:t>
      </w:r>
    </w:p>
    <w:p w14:paraId="689E4CF6" w14:textId="0A24FFFB" w:rsidR="00424144" w:rsidRDefault="00424144" w:rsidP="00203D8D">
      <w:pPr>
        <w:pStyle w:val="ListParagraph"/>
        <w:numPr>
          <w:ilvl w:val="0"/>
          <w:numId w:val="2"/>
        </w:numPr>
        <w:spacing w:after="0" w:line="276" w:lineRule="auto"/>
      </w:pPr>
      <w:r w:rsidRPr="0045752F">
        <w:rPr>
          <w:b/>
          <w:bCs/>
        </w:rPr>
        <w:t>E</w:t>
      </w:r>
      <w:r>
        <w:t>ncourage</w:t>
      </w:r>
    </w:p>
    <w:p w14:paraId="487CE366" w14:textId="73FE33E4" w:rsidR="00424144" w:rsidRDefault="00424144" w:rsidP="00203D8D">
      <w:pPr>
        <w:pStyle w:val="ListParagraph"/>
        <w:numPr>
          <w:ilvl w:val="0"/>
          <w:numId w:val="2"/>
        </w:numPr>
        <w:spacing w:after="0" w:line="276" w:lineRule="auto"/>
      </w:pPr>
      <w:r w:rsidRPr="0045752F">
        <w:rPr>
          <w:b/>
          <w:bCs/>
        </w:rPr>
        <w:t>N</w:t>
      </w:r>
      <w:r>
        <w:t>urture</w:t>
      </w:r>
    </w:p>
    <w:p w14:paraId="7A19B7CC" w14:textId="7419860B" w:rsidR="00424144" w:rsidRDefault="00424144" w:rsidP="00203D8D">
      <w:pPr>
        <w:pStyle w:val="ListParagraph"/>
        <w:numPr>
          <w:ilvl w:val="0"/>
          <w:numId w:val="2"/>
        </w:numPr>
        <w:spacing w:after="0" w:line="276" w:lineRule="auto"/>
      </w:pPr>
      <w:r w:rsidRPr="0045752F">
        <w:rPr>
          <w:b/>
          <w:bCs/>
        </w:rPr>
        <w:t>T</w:t>
      </w:r>
      <w:r>
        <w:t xml:space="preserve">each </w:t>
      </w:r>
    </w:p>
    <w:p w14:paraId="12385A0C" w14:textId="7F8D89DB" w:rsidR="00424144" w:rsidRDefault="00424144" w:rsidP="00203D8D">
      <w:pPr>
        <w:pStyle w:val="ListParagraph"/>
        <w:numPr>
          <w:ilvl w:val="0"/>
          <w:numId w:val="2"/>
        </w:numPr>
        <w:spacing w:after="0" w:line="276" w:lineRule="auto"/>
      </w:pPr>
      <w:r w:rsidRPr="0045752F">
        <w:rPr>
          <w:b/>
          <w:bCs/>
        </w:rPr>
        <w:t>O</w:t>
      </w:r>
      <w:r>
        <w:t>ffer mutual respect</w:t>
      </w:r>
    </w:p>
    <w:p w14:paraId="6376FF7F" w14:textId="25515F8A" w:rsidR="0023150F" w:rsidRPr="00D333FC" w:rsidRDefault="00424144" w:rsidP="00203D8D">
      <w:pPr>
        <w:pStyle w:val="ListParagraph"/>
        <w:numPr>
          <w:ilvl w:val="0"/>
          <w:numId w:val="2"/>
        </w:numPr>
        <w:spacing w:after="0" w:line="276" w:lineRule="auto"/>
      </w:pPr>
      <w:r w:rsidRPr="0045752F">
        <w:rPr>
          <w:b/>
          <w:bCs/>
        </w:rPr>
        <w:t>R</w:t>
      </w:r>
      <w:r>
        <w:t>espond to the learner’s needs</w:t>
      </w:r>
      <w:r w:rsidR="00F17A90">
        <w:t xml:space="preserve"> </w:t>
      </w:r>
      <w:r w:rsidR="00F17A90" w:rsidRPr="00BD1C65">
        <w:rPr>
          <w:i/>
          <w:iCs/>
        </w:rPr>
        <w:t>(SkillsYouNeed.co</w:t>
      </w:r>
      <w:r w:rsidR="00AC71E7" w:rsidRPr="00BD1C65">
        <w:rPr>
          <w:i/>
          <w:iCs/>
        </w:rPr>
        <w:t>m</w:t>
      </w:r>
      <w:r w:rsidR="00FC712F">
        <w:rPr>
          <w:i/>
          <w:iCs/>
        </w:rPr>
        <w:t xml:space="preserve">, </w:t>
      </w:r>
      <w:r w:rsidR="00AC71E7" w:rsidRPr="00BD1C65">
        <w:rPr>
          <w:i/>
          <w:iCs/>
        </w:rPr>
        <w:t>2021b)</w:t>
      </w:r>
    </w:p>
    <w:p w14:paraId="3DCB0787" w14:textId="77777777" w:rsidR="00D333FC" w:rsidRPr="00D333FC" w:rsidRDefault="00D333FC" w:rsidP="00203D8D">
      <w:pPr>
        <w:pStyle w:val="ListParagraph"/>
        <w:spacing w:after="0" w:line="276" w:lineRule="auto"/>
      </w:pPr>
    </w:p>
    <w:p w14:paraId="1F450ABA" w14:textId="2DF9CF4C" w:rsidR="0023150F" w:rsidRPr="00462285" w:rsidRDefault="0062257F" w:rsidP="00203D8D">
      <w:pPr>
        <w:spacing w:line="276" w:lineRule="auto"/>
        <w:rPr>
          <w:b/>
          <w:bCs/>
          <w:u w:val="single"/>
        </w:rPr>
      </w:pPr>
      <w:r>
        <w:rPr>
          <w:b/>
          <w:bCs/>
          <w:u w:val="single"/>
        </w:rPr>
        <w:t xml:space="preserve">1.2 </w:t>
      </w:r>
      <w:r w:rsidR="0023150F" w:rsidRPr="00462285">
        <w:rPr>
          <w:b/>
          <w:bCs/>
          <w:u w:val="single"/>
        </w:rPr>
        <w:t xml:space="preserve">Similarities between Coaching and Mentoring </w:t>
      </w:r>
    </w:p>
    <w:p w14:paraId="0C851311" w14:textId="1DF49E76" w:rsidR="0052012D" w:rsidRDefault="00F613B0" w:rsidP="00203D8D">
      <w:pPr>
        <w:spacing w:after="0" w:line="276" w:lineRule="auto"/>
      </w:pPr>
      <w:r>
        <w:t xml:space="preserve">Research highlights the importance of establishing that </w:t>
      </w:r>
      <w:r w:rsidR="00502259">
        <w:t xml:space="preserve">coaching and mentoring are not the same </w:t>
      </w:r>
      <w:r w:rsidR="00D170C6">
        <w:t>thing and</w:t>
      </w:r>
      <w:r w:rsidR="00502259">
        <w:t xml:space="preserve"> are two separate approaches to employee development. However, </w:t>
      </w:r>
      <w:r w:rsidR="0052012D">
        <w:t xml:space="preserve">they </w:t>
      </w:r>
      <w:r w:rsidR="00502259">
        <w:t>do have s</w:t>
      </w:r>
      <w:r w:rsidR="00D170C6">
        <w:t xml:space="preserve">hared similarities. </w:t>
      </w:r>
    </w:p>
    <w:p w14:paraId="4C6FDD79" w14:textId="7A90452B" w:rsidR="0052012D" w:rsidRDefault="0052012D" w:rsidP="00203D8D">
      <w:pPr>
        <w:spacing w:after="0" w:line="276" w:lineRule="auto"/>
      </w:pPr>
    </w:p>
    <w:p w14:paraId="0BBA7723" w14:textId="37151BD0" w:rsidR="0052012D" w:rsidRDefault="00B44364" w:rsidP="00203D8D">
      <w:pPr>
        <w:spacing w:after="0" w:line="276" w:lineRule="auto"/>
      </w:pPr>
      <w:r>
        <w:t xml:space="preserve">Coaching and mentoring aim to </w:t>
      </w:r>
      <w:r w:rsidR="00D61A45">
        <w:t>facilitate the exploration of needs</w:t>
      </w:r>
      <w:r w:rsidR="00C126E9">
        <w:t>, motivations, and skills to assist in making real and long-lasting changes</w:t>
      </w:r>
      <w:r>
        <w:t xml:space="preserve">. As previously addressed, one is through </w:t>
      </w:r>
      <w:r w:rsidR="00695272">
        <w:t xml:space="preserve">developing individual learning skills, whilst the other is </w:t>
      </w:r>
      <w:r w:rsidR="006E4471">
        <w:t xml:space="preserve">sharing knowledge and information from someone more experienced in that field. </w:t>
      </w:r>
      <w:r w:rsidR="00F677F3">
        <w:t xml:space="preserve">Both use a method of questioning </w:t>
      </w:r>
      <w:r w:rsidR="00335CE4">
        <w:t>to determine the necessary requirements. Stanier (201</w:t>
      </w:r>
      <w:r w:rsidR="009B0302">
        <w:t>6) developed ‘7 Powerful Questions’ that aimed to assist the coach</w:t>
      </w:r>
      <w:r w:rsidR="00E06AF8">
        <w:t xml:space="preserve"> to get the most out of the coachee, whilst making the process simple. Questions included: </w:t>
      </w:r>
      <w:r w:rsidR="00297AFF">
        <w:t xml:space="preserve">‘What is on your mind?’ and ‘What do you want?’. </w:t>
      </w:r>
      <w:r w:rsidR="00395F82">
        <w:t xml:space="preserve"> </w:t>
      </w:r>
    </w:p>
    <w:p w14:paraId="6CD6A565" w14:textId="01940523" w:rsidR="006E4471" w:rsidRDefault="006E4471" w:rsidP="00203D8D">
      <w:pPr>
        <w:spacing w:after="0" w:line="276" w:lineRule="auto"/>
      </w:pPr>
    </w:p>
    <w:p w14:paraId="2695C37E" w14:textId="31D12C27" w:rsidR="006E4471" w:rsidRDefault="00E5327E" w:rsidP="00203D8D">
      <w:pPr>
        <w:spacing w:after="0" w:line="276" w:lineRule="auto"/>
      </w:pPr>
      <w:r>
        <w:t xml:space="preserve">As noted by CIPD (2020), each approach is based on one-to-one communication, therefore the relationships between </w:t>
      </w:r>
      <w:r w:rsidR="001E6FC7">
        <w:t>both parties needs to be positive, with good rapport</w:t>
      </w:r>
      <w:r w:rsidR="001B1B68">
        <w:t>. Time needs to be spent getting to know one another and building that level of understanding that will assist in the development process.</w:t>
      </w:r>
      <w:r w:rsidR="00004CC6">
        <w:t xml:space="preserve"> </w:t>
      </w:r>
    </w:p>
    <w:p w14:paraId="33BD8E0A" w14:textId="592E5311" w:rsidR="00AD56B0" w:rsidRDefault="00AD56B0" w:rsidP="00203D8D">
      <w:pPr>
        <w:spacing w:after="0" w:line="276" w:lineRule="auto"/>
      </w:pPr>
    </w:p>
    <w:p w14:paraId="2BD9DF1D" w14:textId="4D17C7BC" w:rsidR="00282A97" w:rsidRDefault="00186A8F" w:rsidP="00203D8D">
      <w:pPr>
        <w:spacing w:after="0" w:line="276" w:lineRule="auto"/>
      </w:pPr>
      <w:r>
        <w:t xml:space="preserve">The </w:t>
      </w:r>
      <w:r w:rsidR="00A8038F">
        <w:t>want and need</w:t>
      </w:r>
      <w:r>
        <w:t xml:space="preserve"> for development </w:t>
      </w:r>
      <w:r w:rsidR="00462285">
        <w:t>are</w:t>
      </w:r>
      <w:r>
        <w:t xml:space="preserve"> a good starting point for coaching and mentoring, and as such an agreement is normally formulated between </w:t>
      </w:r>
      <w:r w:rsidR="00A8038F">
        <w:t>both parties to encourage commitment</w:t>
      </w:r>
      <w:r w:rsidR="005F68A7">
        <w:t xml:space="preserve"> (Surbhi, 2018)</w:t>
      </w:r>
      <w:r w:rsidR="00A8038F">
        <w:t xml:space="preserve">. </w:t>
      </w:r>
    </w:p>
    <w:p w14:paraId="2456667E" w14:textId="21A6B888" w:rsidR="007C47A5" w:rsidRDefault="007C47A5" w:rsidP="00203D8D">
      <w:pPr>
        <w:spacing w:after="0" w:line="276" w:lineRule="auto"/>
      </w:pPr>
    </w:p>
    <w:p w14:paraId="1401FB32" w14:textId="6B7650AE" w:rsidR="007C47A5" w:rsidRDefault="007C47A5" w:rsidP="00203D8D">
      <w:pPr>
        <w:spacing w:after="0" w:line="276" w:lineRule="auto"/>
      </w:pPr>
      <w:r>
        <w:t xml:space="preserve">In many instances, coaches may choose to use a hybrid approach, utilising coaching, and mentoring approaches. Clutterbuck et al. (2018) explain that when being mentored, and the appropriate skills or competence increase, the use of coaching may increase confidence in a specific area, whereby new ideas or solutions are generated. Similarly, where coaching has been established, a coach may identify a lack of knowledge, and therefore mentoring can be used to close the skills or knowledge gap. </w:t>
      </w:r>
    </w:p>
    <w:p w14:paraId="763817AB" w14:textId="77777777" w:rsidR="00AD56B0" w:rsidRDefault="00AD56B0" w:rsidP="00203D8D">
      <w:pPr>
        <w:spacing w:after="0" w:line="276" w:lineRule="auto"/>
      </w:pPr>
    </w:p>
    <w:p w14:paraId="7E84C69D" w14:textId="59EDAFEE" w:rsidR="001F2C86" w:rsidRPr="00462285" w:rsidRDefault="0062257F" w:rsidP="00203D8D">
      <w:pPr>
        <w:spacing w:after="0" w:line="276" w:lineRule="auto"/>
        <w:rPr>
          <w:b/>
          <w:bCs/>
          <w:u w:val="single"/>
        </w:rPr>
      </w:pPr>
      <w:r>
        <w:rPr>
          <w:b/>
          <w:bCs/>
          <w:u w:val="single"/>
        </w:rPr>
        <w:t xml:space="preserve">1.3 </w:t>
      </w:r>
      <w:r w:rsidR="0023150F" w:rsidRPr="00462285">
        <w:rPr>
          <w:b/>
          <w:bCs/>
          <w:u w:val="single"/>
        </w:rPr>
        <w:t>Differences between Coaching and Mentoring</w:t>
      </w:r>
    </w:p>
    <w:p w14:paraId="42DE32B3" w14:textId="16161EBE" w:rsidR="0023150F" w:rsidRDefault="0023150F" w:rsidP="00203D8D">
      <w:pPr>
        <w:spacing w:after="0" w:line="276" w:lineRule="auto"/>
        <w:rPr>
          <w:b/>
          <w:bCs/>
        </w:rPr>
      </w:pPr>
    </w:p>
    <w:p w14:paraId="69A628D3" w14:textId="4C44EA63" w:rsidR="002F4A9B" w:rsidRDefault="00347994" w:rsidP="00203D8D">
      <w:pPr>
        <w:spacing w:after="0" w:line="276" w:lineRule="auto"/>
      </w:pPr>
      <w:r>
        <w:t>Even though there are many similarities, it is the difference</w:t>
      </w:r>
      <w:r w:rsidR="003E0062">
        <w:t>s</w:t>
      </w:r>
      <w:r>
        <w:t xml:space="preserve"> between coaching and mentoring that sets them apart. </w:t>
      </w:r>
    </w:p>
    <w:p w14:paraId="06951F91" w14:textId="21E8C48F" w:rsidR="003372C9" w:rsidRDefault="003372C9" w:rsidP="00203D8D">
      <w:pPr>
        <w:spacing w:after="0" w:line="276" w:lineRule="auto"/>
      </w:pPr>
    </w:p>
    <w:p w14:paraId="6EEE59BA" w14:textId="507A1E8D" w:rsidR="00386658" w:rsidRDefault="003372C9" w:rsidP="00203D8D">
      <w:pPr>
        <w:spacing w:after="0" w:line="276" w:lineRule="auto"/>
      </w:pPr>
      <w:r>
        <w:lastRenderedPageBreak/>
        <w:t xml:space="preserve">The purpose of coaching is to improve </w:t>
      </w:r>
      <w:r w:rsidR="009C62E5">
        <w:t>an individual’s performance on the job, either by enhancing their current skills, or by acquiring new ones. Once these skills have been acquir</w:t>
      </w:r>
      <w:r w:rsidR="00A046F8">
        <w:t xml:space="preserve">ed, the coach is no longer needed. </w:t>
      </w:r>
      <w:r w:rsidR="003F0D80">
        <w:t>Alternatively, t</w:t>
      </w:r>
      <w:r w:rsidR="002B0F47">
        <w:t>he purpose of mentoring is to develop an individual not only for their current job, but also for the future</w:t>
      </w:r>
      <w:r w:rsidR="00386658">
        <w:t xml:space="preserve">. </w:t>
      </w:r>
    </w:p>
    <w:p w14:paraId="77F2E4A8" w14:textId="3C3AEE47" w:rsidR="00106C91" w:rsidRDefault="00106C91" w:rsidP="00203D8D">
      <w:pPr>
        <w:spacing w:after="0" w:line="276" w:lineRule="auto"/>
      </w:pPr>
    </w:p>
    <w:p w14:paraId="3BD3ED57" w14:textId="6E0DF300" w:rsidR="00106C91" w:rsidRDefault="00DD600C" w:rsidP="00203D8D">
      <w:pPr>
        <w:spacing w:after="0" w:line="276" w:lineRule="auto"/>
      </w:pPr>
      <w:r>
        <w:t xml:space="preserve">Mentoring requires significant time commitment from both the mentor and mentee. Mentors and mentees </w:t>
      </w:r>
      <w:r w:rsidR="009916F1">
        <w:t xml:space="preserve">commonly start out as acquaintances, however over time build strong relationships that can often last for years. </w:t>
      </w:r>
      <w:r w:rsidR="00061B52">
        <w:t xml:space="preserve">Coaching has a defined ending. </w:t>
      </w:r>
      <w:r w:rsidR="00EB162E">
        <w:t xml:space="preserve">Once the requires skills have been acquired, the relationship between coach and </w:t>
      </w:r>
      <w:r w:rsidR="006E2E3C">
        <w:t xml:space="preserve">trainee </w:t>
      </w:r>
      <w:r w:rsidR="00EB162E">
        <w:t xml:space="preserve">will dissolve. </w:t>
      </w:r>
    </w:p>
    <w:p w14:paraId="28303F56" w14:textId="5DFA954A" w:rsidR="00132B57" w:rsidRDefault="00132B57" w:rsidP="00203D8D">
      <w:pPr>
        <w:spacing w:after="0" w:line="276" w:lineRule="auto"/>
      </w:pPr>
    </w:p>
    <w:p w14:paraId="7D4ACE7D" w14:textId="46FC7F0A" w:rsidR="006E2E3C" w:rsidRDefault="009C1BDA" w:rsidP="00203D8D">
      <w:pPr>
        <w:spacing w:after="0" w:line="276" w:lineRule="auto"/>
      </w:pPr>
      <w:r>
        <w:t xml:space="preserve">Coaching </w:t>
      </w:r>
      <w:r w:rsidR="00136617">
        <w:t xml:space="preserve">uses </w:t>
      </w:r>
      <w:r>
        <w:t>a non-directive</w:t>
      </w:r>
      <w:r w:rsidR="00136617">
        <w:t xml:space="preserve"> approach</w:t>
      </w:r>
      <w:r>
        <w:t xml:space="preserve">, allowing the individual to formulate their own solutions and actions </w:t>
      </w:r>
      <w:r w:rsidR="002C0938">
        <w:t>because of</w:t>
      </w:r>
      <w:r w:rsidR="006A27BD">
        <w:t xml:space="preserve"> listening and targeted questioning from the coach</w:t>
      </w:r>
      <w:r w:rsidR="00136617">
        <w:t xml:space="preserve"> (</w:t>
      </w:r>
      <w:r w:rsidR="00CF1D24">
        <w:t>Vitae, 2021)</w:t>
      </w:r>
      <w:r w:rsidR="006A27BD">
        <w:t xml:space="preserve">. </w:t>
      </w:r>
      <w:r w:rsidR="007041B4">
        <w:t xml:space="preserve">Alternatively, mentoring uses a directive approach, due to </w:t>
      </w:r>
      <w:r w:rsidR="002C0938">
        <w:t xml:space="preserve">the mentor providing advice or direction based on their experience and expertise. </w:t>
      </w:r>
      <w:r w:rsidR="00755638">
        <w:t>Based on this, Landsberg (2015) developed the ‘Ask/Tell Repertoire’ implying that asking is more empowering (non-directive), whereas telling is more controlling (directive).</w:t>
      </w:r>
    </w:p>
    <w:p w14:paraId="6BA65DFA" w14:textId="77777777" w:rsidR="00560B95" w:rsidRDefault="00560B95" w:rsidP="00203D8D">
      <w:pPr>
        <w:spacing w:after="0" w:line="276" w:lineRule="auto"/>
      </w:pPr>
    </w:p>
    <w:p w14:paraId="79B3D859" w14:textId="77777777" w:rsidR="00776E47" w:rsidRDefault="00C318D7" w:rsidP="00203D8D">
      <w:pPr>
        <w:spacing w:after="0" w:line="276" w:lineRule="auto"/>
      </w:pPr>
      <w:r>
        <w:t xml:space="preserve">When evaluating the success of mentoring, </w:t>
      </w:r>
      <w:r w:rsidR="00BD7846">
        <w:t>measure</w:t>
      </w:r>
      <w:r w:rsidR="006742E8">
        <w:t xml:space="preserve">ments </w:t>
      </w:r>
      <w:r w:rsidR="00114AF3">
        <w:t>is difficult</w:t>
      </w:r>
      <w:r w:rsidR="006742E8">
        <w:t xml:space="preserve">. </w:t>
      </w:r>
      <w:r w:rsidR="009A315C">
        <w:t xml:space="preserve">As specific goals are clearly defined in a coaching relationship, measurement of the success </w:t>
      </w:r>
      <w:r w:rsidR="00114AF3">
        <w:t>is a lot easier</w:t>
      </w:r>
      <w:r w:rsidR="00444F26">
        <w:t xml:space="preserve"> (Jacobs, 2018)</w:t>
      </w:r>
      <w:r w:rsidR="00114AF3">
        <w:t xml:space="preserve">. </w:t>
      </w:r>
    </w:p>
    <w:p w14:paraId="4624278B" w14:textId="77777777" w:rsidR="00481817" w:rsidRDefault="00481817" w:rsidP="00203D8D">
      <w:pPr>
        <w:spacing w:after="0" w:line="276" w:lineRule="auto"/>
      </w:pPr>
    </w:p>
    <w:p w14:paraId="74A269C3" w14:textId="42F45FE8" w:rsidR="001775D1" w:rsidRDefault="001B3925" w:rsidP="00203D8D">
      <w:pPr>
        <w:spacing w:after="0" w:line="276" w:lineRule="auto"/>
        <w:rPr>
          <w:b/>
          <w:bCs/>
          <w:u w:val="single"/>
        </w:rPr>
      </w:pPr>
      <w:r>
        <w:rPr>
          <w:b/>
          <w:bCs/>
          <w:u w:val="single"/>
        </w:rPr>
        <w:t>1.</w:t>
      </w:r>
      <w:r w:rsidR="00755638">
        <w:rPr>
          <w:b/>
          <w:bCs/>
          <w:u w:val="single"/>
        </w:rPr>
        <w:t>4</w:t>
      </w:r>
      <w:r>
        <w:rPr>
          <w:b/>
          <w:bCs/>
          <w:u w:val="single"/>
        </w:rPr>
        <w:t xml:space="preserve"> </w:t>
      </w:r>
      <w:r w:rsidR="00DB1CBE">
        <w:rPr>
          <w:b/>
          <w:bCs/>
          <w:u w:val="single"/>
        </w:rPr>
        <w:t xml:space="preserve">Other Learning Initiatives </w:t>
      </w:r>
    </w:p>
    <w:p w14:paraId="48A3DBEC" w14:textId="275389E2" w:rsidR="00D97F13" w:rsidRDefault="00D97F13" w:rsidP="00203D8D">
      <w:pPr>
        <w:spacing w:after="0" w:line="276" w:lineRule="auto"/>
        <w:rPr>
          <w:b/>
          <w:bCs/>
          <w:u w:val="single"/>
        </w:rPr>
      </w:pPr>
    </w:p>
    <w:p w14:paraId="33612CA6" w14:textId="6ADBFF09" w:rsidR="00AB2AEB" w:rsidRPr="00AB2AEB" w:rsidRDefault="007121BC" w:rsidP="00203D8D">
      <w:pPr>
        <w:spacing w:after="0" w:line="276" w:lineRule="auto"/>
      </w:pPr>
      <w:r w:rsidRPr="007121BC">
        <w:t xml:space="preserve">Although coaching, mentoring, and counselling are all one-to-one activities, their purpose is very different. </w:t>
      </w:r>
      <w:r w:rsidR="00557824">
        <w:t xml:space="preserve">Counselling focuses on employee </w:t>
      </w:r>
      <w:r w:rsidR="00B531B4">
        <w:t>emotions,</w:t>
      </w:r>
      <w:r w:rsidR="00632437">
        <w:t xml:space="preserve"> </w:t>
      </w:r>
      <w:r w:rsidR="00B531B4">
        <w:t xml:space="preserve">and </w:t>
      </w:r>
      <w:r w:rsidR="00557824">
        <w:t>behaviour, rather than performance</w:t>
      </w:r>
      <w:r w:rsidR="0098679D">
        <w:t>.</w:t>
      </w:r>
      <w:r w:rsidR="002202D6">
        <w:t xml:space="preserve"> </w:t>
      </w:r>
      <w:r w:rsidR="006032C1">
        <w:t>Cambridge University Press (2021</w:t>
      </w:r>
      <w:r w:rsidR="00FF16CD">
        <w:t>b</w:t>
      </w:r>
      <w:r w:rsidR="006032C1">
        <w:t xml:space="preserve">) define this approach as </w:t>
      </w:r>
      <w:r w:rsidR="006032C1" w:rsidRPr="001809D6">
        <w:rPr>
          <w:i/>
          <w:iCs/>
        </w:rPr>
        <w:t>“</w:t>
      </w:r>
      <w:r w:rsidR="001809D6">
        <w:rPr>
          <w:i/>
          <w:iCs/>
        </w:rPr>
        <w:t xml:space="preserve">the process of listening to someone and giving that person advice about their problems”. </w:t>
      </w:r>
      <w:r w:rsidR="00AB2AEB">
        <w:t xml:space="preserve">Counselling focuses on the causes of </w:t>
      </w:r>
      <w:r w:rsidR="001C7E00">
        <w:t xml:space="preserve">today’s issues, compiling </w:t>
      </w:r>
      <w:r w:rsidR="001775D1">
        <w:t>a</w:t>
      </w:r>
      <w:r w:rsidR="001C7E00">
        <w:t xml:space="preserve"> picture of events from the past</w:t>
      </w:r>
      <w:r w:rsidR="001775D1">
        <w:t xml:space="preserve">, whereas coaching turns its attention to the future. </w:t>
      </w:r>
    </w:p>
    <w:p w14:paraId="7A63F886" w14:textId="77777777" w:rsidR="00AB2AEB" w:rsidRDefault="00AB2AEB" w:rsidP="00203D8D">
      <w:pPr>
        <w:spacing w:after="0" w:line="276" w:lineRule="auto"/>
        <w:rPr>
          <w:i/>
          <w:iCs/>
        </w:rPr>
      </w:pPr>
    </w:p>
    <w:p w14:paraId="4ADD6D48" w14:textId="31FAB7A5" w:rsidR="00D97F13" w:rsidRDefault="00F47AF0" w:rsidP="00203D8D">
      <w:pPr>
        <w:spacing w:after="0" w:line="276" w:lineRule="auto"/>
      </w:pPr>
      <w:r>
        <w:t xml:space="preserve">The advice given can be professional </w:t>
      </w:r>
      <w:r w:rsidR="006645A9">
        <w:t xml:space="preserve">or </w:t>
      </w:r>
      <w:r>
        <w:t>personal. It is important, when approached with such problems, to signpost the individual to the necessary support available.</w:t>
      </w:r>
      <w:r w:rsidR="00AF17B8">
        <w:t xml:space="preserve"> </w:t>
      </w:r>
      <w:r w:rsidR="001D089D">
        <w:t>For example, with an increase in organisations engaging with employee well-being initiative</w:t>
      </w:r>
      <w:r w:rsidR="009841F7">
        <w:t>s</w:t>
      </w:r>
      <w:r w:rsidR="001D089D">
        <w:t>, they may be signposted to Occupation</w:t>
      </w:r>
      <w:r w:rsidR="009841F7">
        <w:t>al</w:t>
      </w:r>
      <w:r w:rsidR="001D089D">
        <w:t xml:space="preserve"> Health, or </w:t>
      </w:r>
      <w:r w:rsidR="009841F7">
        <w:t xml:space="preserve">supporting charities or agencies. </w:t>
      </w:r>
    </w:p>
    <w:p w14:paraId="06F9F2D3" w14:textId="1A11EA36" w:rsidR="009841F7" w:rsidRDefault="009841F7" w:rsidP="00203D8D">
      <w:pPr>
        <w:spacing w:after="0" w:line="276" w:lineRule="auto"/>
      </w:pPr>
    </w:p>
    <w:p w14:paraId="3C52CB4C" w14:textId="33DE7413" w:rsidR="00B65B9E" w:rsidRDefault="00A6005E" w:rsidP="00203D8D">
      <w:pPr>
        <w:spacing w:after="0" w:line="276" w:lineRule="auto"/>
      </w:pPr>
      <w:r>
        <w:t xml:space="preserve">One-to-one training typically </w:t>
      </w:r>
      <w:r w:rsidR="00093354">
        <w:t>revolves around the process of “</w:t>
      </w:r>
      <w:r w:rsidR="00093354">
        <w:rPr>
          <w:i/>
          <w:iCs/>
        </w:rPr>
        <w:t>an employee being taught a new skill o</w:t>
      </w:r>
      <w:r w:rsidR="00397B8F">
        <w:rPr>
          <w:i/>
          <w:iCs/>
        </w:rPr>
        <w:t>r</w:t>
      </w:r>
      <w:r w:rsidR="00093354">
        <w:rPr>
          <w:i/>
          <w:iCs/>
        </w:rPr>
        <w:t xml:space="preserve"> information which they do not currently possess” </w:t>
      </w:r>
      <w:r w:rsidR="00093354">
        <w:t>(</w:t>
      </w:r>
      <w:r w:rsidR="0060303F">
        <w:t>BCF Group, 2020)</w:t>
      </w:r>
      <w:r w:rsidR="00397B8F">
        <w:t xml:space="preserve">. </w:t>
      </w:r>
      <w:r w:rsidR="00922A05">
        <w:t xml:space="preserve">Training is carried out </w:t>
      </w:r>
      <w:r w:rsidR="00532295">
        <w:t>when</w:t>
      </w:r>
      <w:r w:rsidR="00922A05">
        <w:t xml:space="preserve"> the individual has no existing knowledge of the subject area</w:t>
      </w:r>
      <w:r w:rsidR="00532295">
        <w:t>.</w:t>
      </w:r>
      <w:r w:rsidR="0041191D">
        <w:t xml:space="preserve"> </w:t>
      </w:r>
      <w:r w:rsidR="00844251">
        <w:t xml:space="preserve">Thorpe and Clifford (2003) </w:t>
      </w:r>
      <w:r w:rsidR="002F692B">
        <w:t>believe that training and coaching are part of the continuum of development</w:t>
      </w:r>
      <w:r w:rsidR="007A0B16">
        <w:t xml:space="preserve">, </w:t>
      </w:r>
      <w:r w:rsidR="006952FE">
        <w:t>whereby you must first be taught the information</w:t>
      </w:r>
      <w:r w:rsidR="0023598D">
        <w:t xml:space="preserve"> by attending training, before being able to put it into practice. </w:t>
      </w:r>
    </w:p>
    <w:p w14:paraId="7817DB29" w14:textId="4B31BD9D" w:rsidR="003748FF" w:rsidRDefault="003748FF" w:rsidP="00203D8D">
      <w:pPr>
        <w:spacing w:after="0" w:line="276" w:lineRule="auto"/>
      </w:pPr>
      <w:r w:rsidRPr="003748FF">
        <w:rPr>
          <w:noProof/>
        </w:rPr>
        <w:drawing>
          <wp:anchor distT="0" distB="0" distL="114300" distR="114300" simplePos="0" relativeHeight="251658240" behindDoc="1" locked="0" layoutInCell="1" allowOverlap="1" wp14:anchorId="39CFCFE7" wp14:editId="63779886">
            <wp:simplePos x="0" y="0"/>
            <wp:positionH relativeFrom="column">
              <wp:posOffset>800100</wp:posOffset>
            </wp:positionH>
            <wp:positionV relativeFrom="paragraph">
              <wp:posOffset>184785</wp:posOffset>
            </wp:positionV>
            <wp:extent cx="3667125" cy="1227216"/>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667125" cy="1227216"/>
                    </a:xfrm>
                    <a:prstGeom prst="rect">
                      <a:avLst/>
                    </a:prstGeom>
                  </pic:spPr>
                </pic:pic>
              </a:graphicData>
            </a:graphic>
            <wp14:sizeRelH relativeFrom="margin">
              <wp14:pctWidth>0</wp14:pctWidth>
            </wp14:sizeRelH>
            <wp14:sizeRelV relativeFrom="margin">
              <wp14:pctHeight>0</wp14:pctHeight>
            </wp14:sizeRelV>
          </wp:anchor>
        </w:drawing>
      </w:r>
    </w:p>
    <w:p w14:paraId="1212D5AE" w14:textId="10C40648" w:rsidR="003748FF" w:rsidRPr="00093354" w:rsidRDefault="003748FF" w:rsidP="00203D8D">
      <w:pPr>
        <w:spacing w:after="0" w:line="276" w:lineRule="auto"/>
      </w:pPr>
    </w:p>
    <w:p w14:paraId="1338C3D8" w14:textId="03BDE042" w:rsidR="003966D2" w:rsidRDefault="003966D2" w:rsidP="00203D8D">
      <w:pPr>
        <w:spacing w:after="0" w:line="276" w:lineRule="auto"/>
      </w:pPr>
    </w:p>
    <w:p w14:paraId="1FC180CF" w14:textId="68924402" w:rsidR="003966D2" w:rsidRPr="003966D2" w:rsidRDefault="003966D2" w:rsidP="00203D8D">
      <w:pPr>
        <w:spacing w:after="0" w:line="276" w:lineRule="auto"/>
        <w:rPr>
          <w:b/>
          <w:bCs/>
          <w:u w:val="single"/>
        </w:rPr>
      </w:pPr>
    </w:p>
    <w:p w14:paraId="1EB7B230" w14:textId="1561103D" w:rsidR="003966D2" w:rsidRDefault="003966D2" w:rsidP="00203D8D">
      <w:pPr>
        <w:spacing w:after="0" w:line="276" w:lineRule="auto"/>
      </w:pPr>
    </w:p>
    <w:p w14:paraId="47B8A623" w14:textId="7D307FAE" w:rsidR="003966D2" w:rsidRDefault="003966D2" w:rsidP="00203D8D">
      <w:pPr>
        <w:spacing w:after="0" w:line="276" w:lineRule="auto"/>
      </w:pPr>
    </w:p>
    <w:p w14:paraId="71143BC6" w14:textId="7E233A39" w:rsidR="0023150F" w:rsidRDefault="0023150F" w:rsidP="00203D8D">
      <w:pPr>
        <w:spacing w:line="276" w:lineRule="auto"/>
      </w:pPr>
    </w:p>
    <w:p w14:paraId="287D8BFA" w14:textId="4BF156BB" w:rsidR="003748FF" w:rsidRDefault="003748FF" w:rsidP="00203D8D">
      <w:pPr>
        <w:spacing w:line="276" w:lineRule="auto"/>
      </w:pPr>
    </w:p>
    <w:p w14:paraId="04991B3B" w14:textId="6593DC86" w:rsidR="003748FF" w:rsidRDefault="003748FF" w:rsidP="00203D8D">
      <w:pPr>
        <w:spacing w:after="0" w:line="276" w:lineRule="auto"/>
      </w:pPr>
      <w:r>
        <w:t xml:space="preserve">Training might be conducted on issues such as GDPR and Health &amp; Safety, information individuals must know, but may not be aware of the implications. </w:t>
      </w:r>
    </w:p>
    <w:p w14:paraId="747FF903" w14:textId="77777777" w:rsidR="003748FF" w:rsidRDefault="003748FF" w:rsidP="00203D8D">
      <w:pPr>
        <w:spacing w:after="0" w:line="276" w:lineRule="auto"/>
      </w:pPr>
    </w:p>
    <w:p w14:paraId="455D4B0F" w14:textId="144CF511" w:rsidR="0066448A" w:rsidRDefault="001B3925" w:rsidP="00203D8D">
      <w:pPr>
        <w:spacing w:after="0" w:line="276" w:lineRule="auto"/>
        <w:rPr>
          <w:b/>
          <w:bCs/>
          <w:u w:val="single"/>
        </w:rPr>
      </w:pPr>
      <w:r w:rsidRPr="001B3925">
        <w:rPr>
          <w:b/>
          <w:bCs/>
          <w:u w:val="single"/>
        </w:rPr>
        <w:t xml:space="preserve">2.0 </w:t>
      </w:r>
      <w:r w:rsidR="005D0D18" w:rsidRPr="001B3925">
        <w:rPr>
          <w:b/>
          <w:bCs/>
          <w:u w:val="single"/>
        </w:rPr>
        <w:t xml:space="preserve">Types of Coaching </w:t>
      </w:r>
    </w:p>
    <w:p w14:paraId="67624957" w14:textId="40A48957" w:rsidR="0066448A" w:rsidRDefault="0066448A" w:rsidP="00203D8D">
      <w:pPr>
        <w:spacing w:after="0" w:line="276" w:lineRule="auto"/>
        <w:rPr>
          <w:b/>
          <w:bCs/>
          <w:u w:val="single"/>
        </w:rPr>
      </w:pPr>
    </w:p>
    <w:p w14:paraId="1D4EA74E" w14:textId="77777777" w:rsidR="005A0688" w:rsidRDefault="0066448A" w:rsidP="00203D8D">
      <w:pPr>
        <w:spacing w:after="0" w:line="276" w:lineRule="auto"/>
      </w:pPr>
      <w:r>
        <w:t xml:space="preserve">Coaching </w:t>
      </w:r>
      <w:r w:rsidR="002F0CB7">
        <w:t xml:space="preserve">and mentoring </w:t>
      </w:r>
      <w:r>
        <w:t xml:space="preserve">can be </w:t>
      </w:r>
      <w:r w:rsidR="002C7053">
        <w:t xml:space="preserve">formal or informal, depending on the type of coaching </w:t>
      </w:r>
      <w:r w:rsidR="002F0CB7">
        <w:t xml:space="preserve">or mentoring </w:t>
      </w:r>
      <w:r w:rsidR="002C7053">
        <w:t>that is being carried out</w:t>
      </w:r>
      <w:r w:rsidR="005A0688">
        <w:t>.</w:t>
      </w:r>
      <w:r w:rsidR="00022BC4">
        <w:t xml:space="preserve"> </w:t>
      </w:r>
    </w:p>
    <w:p w14:paraId="40E83AAA" w14:textId="77777777" w:rsidR="005A0688" w:rsidRDefault="005A0688" w:rsidP="00203D8D">
      <w:pPr>
        <w:spacing w:after="0" w:line="276" w:lineRule="auto"/>
      </w:pPr>
    </w:p>
    <w:p w14:paraId="6B51C767" w14:textId="43C117E8" w:rsidR="005A17E8" w:rsidRDefault="005A0688" w:rsidP="00203D8D">
      <w:pPr>
        <w:spacing w:after="0" w:line="276" w:lineRule="auto"/>
      </w:pPr>
      <w:r>
        <w:t>Coaching does</w:t>
      </w:r>
      <w:r w:rsidR="00022BC4">
        <w:t xml:space="preserve"> not necessarily </w:t>
      </w:r>
      <w:r>
        <w:t>focus</w:t>
      </w:r>
      <w:r w:rsidR="00022BC4">
        <w:t xml:space="preserve"> on </w:t>
      </w:r>
      <w:r w:rsidR="00321F04">
        <w:t>develop</w:t>
      </w:r>
      <w:r w:rsidR="008D3CD6">
        <w:t>ment</w:t>
      </w:r>
      <w:r w:rsidR="00321F04">
        <w:t xml:space="preserve"> for the purpose of work</w:t>
      </w:r>
      <w:r w:rsidR="00022BC4">
        <w:t>.</w:t>
      </w:r>
      <w:r w:rsidR="00321F04">
        <w:t xml:space="preserve"> </w:t>
      </w:r>
      <w:r w:rsidR="00B23A84">
        <w:t xml:space="preserve">Personal, or life coaching, helps individuals </w:t>
      </w:r>
      <w:r w:rsidR="0051777B">
        <w:t xml:space="preserve">take the necessary steps </w:t>
      </w:r>
      <w:r w:rsidR="009B6A4B">
        <w:t>to</w:t>
      </w:r>
      <w:r w:rsidR="0051777B">
        <w:t xml:space="preserve"> change their lives </w:t>
      </w:r>
      <w:r w:rsidR="009B6A4B">
        <w:t xml:space="preserve">and accomplish their personal goals. </w:t>
      </w:r>
      <w:r w:rsidR="00017CAE">
        <w:t xml:space="preserve">Wong (2020) </w:t>
      </w:r>
      <w:r w:rsidR="0042236B">
        <w:t>implies that a life coach will help individuals to understand their emotions</w:t>
      </w:r>
      <w:r w:rsidR="00FC061F">
        <w:t xml:space="preserve"> and thoughts, to develop a strategy in overcoming their </w:t>
      </w:r>
      <w:r w:rsidR="00F51BBA">
        <w:t xml:space="preserve">fears. </w:t>
      </w:r>
      <w:r w:rsidR="00DD2098">
        <w:t>By</w:t>
      </w:r>
      <w:r w:rsidR="00D77F71">
        <w:t xml:space="preserve"> establishing fulfilment in an </w:t>
      </w:r>
      <w:r w:rsidR="00FD0B33">
        <w:t>individual’s</w:t>
      </w:r>
      <w:r w:rsidR="00D77F71">
        <w:t xml:space="preserve"> personal life, </w:t>
      </w:r>
      <w:r w:rsidR="00726350">
        <w:t xml:space="preserve">they will be more engaged and motivated to succeed in work. </w:t>
      </w:r>
    </w:p>
    <w:p w14:paraId="05888632" w14:textId="6190E0E9" w:rsidR="00DD2098" w:rsidRDefault="00DD2098" w:rsidP="00203D8D">
      <w:pPr>
        <w:spacing w:after="0" w:line="276" w:lineRule="auto"/>
      </w:pPr>
    </w:p>
    <w:p w14:paraId="7C3466CE" w14:textId="77777777" w:rsidR="004A17B4" w:rsidRDefault="009A4F30" w:rsidP="00203D8D">
      <w:pPr>
        <w:spacing w:after="0" w:line="276" w:lineRule="auto"/>
      </w:pPr>
      <w:r>
        <w:t>Like</w:t>
      </w:r>
      <w:r w:rsidR="0089558A">
        <w:t xml:space="preserve"> </w:t>
      </w:r>
      <w:r w:rsidR="00732EA2">
        <w:t>life coaching</w:t>
      </w:r>
      <w:r w:rsidR="003A0632">
        <w:t xml:space="preserve"> where individuals are </w:t>
      </w:r>
      <w:r w:rsidR="00732EA2">
        <w:t>looking at personal progression outside of the workplace, career coaching helps individuals to identify their career aspirations</w:t>
      </w:r>
      <w:r w:rsidR="00300569">
        <w:t xml:space="preserve">, and determine the best course of action to them achieving such </w:t>
      </w:r>
      <w:r w:rsidR="00D56C72">
        <w:t>goal</w:t>
      </w:r>
      <w:r w:rsidR="00300569">
        <w:t xml:space="preserve">s. </w:t>
      </w:r>
      <w:r w:rsidR="00D17CEB">
        <w:t xml:space="preserve">In times </w:t>
      </w:r>
      <w:r w:rsidR="00D56C72">
        <w:t xml:space="preserve">of redundancies and unemployment, a career coach will assist in encouraging </w:t>
      </w:r>
      <w:r w:rsidR="00D91B59">
        <w:t xml:space="preserve">and informing individuals </w:t>
      </w:r>
      <w:r w:rsidR="00720EBA">
        <w:t>to assist in career progression</w:t>
      </w:r>
      <w:r w:rsidR="00FD61C7">
        <w:t xml:space="preserve"> or </w:t>
      </w:r>
      <w:r w:rsidR="00022E77">
        <w:t>re-engaging into work</w:t>
      </w:r>
      <w:r w:rsidR="00720EBA">
        <w:t xml:space="preserve">. </w:t>
      </w:r>
    </w:p>
    <w:p w14:paraId="4C004500" w14:textId="77777777" w:rsidR="004A17B4" w:rsidRDefault="004A17B4" w:rsidP="00203D8D">
      <w:pPr>
        <w:spacing w:after="0" w:line="276" w:lineRule="auto"/>
      </w:pPr>
    </w:p>
    <w:p w14:paraId="4FDFD4DF" w14:textId="3E3001F9" w:rsidR="00720EBA" w:rsidRDefault="001203E4" w:rsidP="00203D8D">
      <w:pPr>
        <w:spacing w:after="0" w:line="276" w:lineRule="auto"/>
      </w:pPr>
      <w:r>
        <w:t xml:space="preserve">Zentis (2016) explains how ‘Targeted Behavioural Coaching’ </w:t>
      </w:r>
      <w:r w:rsidR="00B319B0">
        <w:t xml:space="preserve">aims to help individuals to change specific behaviours, or to develop and learn new ways of working and interacting with others. </w:t>
      </w:r>
      <w:r w:rsidR="002068C7">
        <w:t xml:space="preserve">This type of coaching can be beneficial to those who are taking on new responsibilities, such as a new job, or a change of role, </w:t>
      </w:r>
      <w:r w:rsidR="00C36BF3">
        <w:t xml:space="preserve">where </w:t>
      </w:r>
      <w:r w:rsidR="00D537B6">
        <w:t xml:space="preserve">it requires a change of behaviour. </w:t>
      </w:r>
    </w:p>
    <w:p w14:paraId="741CB5A3" w14:textId="77777777" w:rsidR="0066448A" w:rsidRPr="0066448A" w:rsidRDefault="0066448A" w:rsidP="00203D8D">
      <w:pPr>
        <w:spacing w:after="0" w:line="276" w:lineRule="auto"/>
        <w:rPr>
          <w:b/>
          <w:bCs/>
          <w:u w:val="single"/>
        </w:rPr>
      </w:pPr>
    </w:p>
    <w:p w14:paraId="7E79732E" w14:textId="126087C7" w:rsidR="0023150F" w:rsidRDefault="00D551D1" w:rsidP="00203D8D">
      <w:pPr>
        <w:spacing w:after="0" w:line="276" w:lineRule="auto"/>
        <w:rPr>
          <w:b/>
          <w:bCs/>
          <w:u w:val="single"/>
        </w:rPr>
      </w:pPr>
      <w:r w:rsidRPr="007834E5">
        <w:rPr>
          <w:b/>
          <w:bCs/>
          <w:u w:val="single"/>
        </w:rPr>
        <w:t xml:space="preserve">2.1 </w:t>
      </w:r>
      <w:r w:rsidR="0023150F" w:rsidRPr="007834E5">
        <w:rPr>
          <w:b/>
          <w:bCs/>
          <w:u w:val="single"/>
        </w:rPr>
        <w:t xml:space="preserve">3 </w:t>
      </w:r>
      <w:r w:rsidR="007834E5" w:rsidRPr="007834E5">
        <w:rPr>
          <w:b/>
          <w:bCs/>
          <w:u w:val="single"/>
        </w:rPr>
        <w:t>Types</w:t>
      </w:r>
      <w:r w:rsidR="0023150F" w:rsidRPr="007834E5">
        <w:rPr>
          <w:b/>
          <w:bCs/>
          <w:u w:val="single"/>
        </w:rPr>
        <w:t xml:space="preserve"> of mentoring </w:t>
      </w:r>
    </w:p>
    <w:p w14:paraId="1C4593FE" w14:textId="61BEEBDB" w:rsidR="007834E5" w:rsidRDefault="007834E5" w:rsidP="00203D8D">
      <w:pPr>
        <w:spacing w:after="0" w:line="276" w:lineRule="auto"/>
        <w:rPr>
          <w:b/>
          <w:bCs/>
          <w:u w:val="single"/>
        </w:rPr>
      </w:pPr>
    </w:p>
    <w:p w14:paraId="746B22D2" w14:textId="1ACC065B" w:rsidR="005A0688" w:rsidRDefault="007B273D" w:rsidP="00203D8D">
      <w:pPr>
        <w:spacing w:after="0" w:line="276" w:lineRule="auto"/>
      </w:pPr>
      <w:r>
        <w:t>Like</w:t>
      </w:r>
      <w:r w:rsidR="00A33D78" w:rsidRPr="00A33D78">
        <w:t xml:space="preserve"> coaching, there are also different types of mentoring that can be incorporated by organisations to better their employees.</w:t>
      </w:r>
      <w:r>
        <w:t xml:space="preserve"> In an article by Zimmer</w:t>
      </w:r>
      <w:r w:rsidR="00B42F4D">
        <w:t>man (2016</w:t>
      </w:r>
      <w:r w:rsidR="00192960">
        <w:t>)</w:t>
      </w:r>
      <w:r w:rsidR="00EE3C3C">
        <w:t xml:space="preserve">, millennials have been highlighted as a key focal point for organisations, whereby by offering such employees the opportunity and ability to grow, </w:t>
      </w:r>
      <w:r w:rsidR="00622A3B">
        <w:t xml:space="preserve">organisations are more likely to retain these employees. </w:t>
      </w:r>
    </w:p>
    <w:p w14:paraId="201CA1FC" w14:textId="2B508485" w:rsidR="00307B48" w:rsidRDefault="00307B48" w:rsidP="00203D8D">
      <w:pPr>
        <w:spacing w:after="0" w:line="276" w:lineRule="auto"/>
      </w:pPr>
    </w:p>
    <w:p w14:paraId="2E73E443" w14:textId="5A81500E" w:rsidR="007834E5" w:rsidRDefault="00850B30" w:rsidP="00203D8D">
      <w:pPr>
        <w:spacing w:after="0" w:line="276" w:lineRule="auto"/>
      </w:pPr>
      <w:r>
        <w:t>Mindtools (20</w:t>
      </w:r>
      <w:r w:rsidR="00592F1E">
        <w:t>21) suggests that the view of having more knowledge from experience, is often not the</w:t>
      </w:r>
      <w:r w:rsidR="005177A7">
        <w:t xml:space="preserve"> case. </w:t>
      </w:r>
      <w:r w:rsidR="008611E7">
        <w:t xml:space="preserve">Reverse mentoring is the relationship between a </w:t>
      </w:r>
      <w:r w:rsidR="00676845">
        <w:t xml:space="preserve">junior team member, sharing skills, knowledge and understanding, to those more senior. </w:t>
      </w:r>
      <w:r w:rsidR="00275CFD">
        <w:t xml:space="preserve">The advances in technologies and social media is a good example of when this is used. </w:t>
      </w:r>
      <w:r w:rsidR="008C076A">
        <w:t xml:space="preserve">Reverse mentoring can help to bridge the gap between </w:t>
      </w:r>
      <w:r w:rsidR="00D65741">
        <w:t xml:space="preserve">the varying generations within the workforce. </w:t>
      </w:r>
    </w:p>
    <w:p w14:paraId="2DE916B5" w14:textId="6218EDA0" w:rsidR="006B75A0" w:rsidRDefault="006B75A0" w:rsidP="00203D8D">
      <w:pPr>
        <w:spacing w:after="0" w:line="276" w:lineRule="auto"/>
      </w:pPr>
    </w:p>
    <w:p w14:paraId="540EEE71" w14:textId="77777777" w:rsidR="007D53C2" w:rsidRDefault="008E6965" w:rsidP="00203D8D">
      <w:pPr>
        <w:spacing w:after="0" w:line="276" w:lineRule="auto"/>
      </w:pPr>
      <w:r>
        <w:t>With an increase</w:t>
      </w:r>
      <w:r w:rsidR="008134B5">
        <w:t xml:space="preserve">d demand for mentoring within the workplace, many organisations resort to group mentoring, </w:t>
      </w:r>
      <w:r w:rsidR="00A1231B">
        <w:t xml:space="preserve">whereby one mentor </w:t>
      </w:r>
      <w:r w:rsidR="008F3A5E">
        <w:t>is responsible for numerous mentees</w:t>
      </w:r>
      <w:r w:rsidR="00FD4541">
        <w:t xml:space="preserve"> in a group setting</w:t>
      </w:r>
      <w:r w:rsidR="00A433C0">
        <w:t xml:space="preserve">. </w:t>
      </w:r>
      <w:r w:rsidR="00987477">
        <w:t xml:space="preserve">Although working within a group, </w:t>
      </w:r>
      <w:r w:rsidR="00026EC0">
        <w:t>learning is individual with each mentee working on their own learning needs and development goals (</w:t>
      </w:r>
      <w:r w:rsidR="00E70292">
        <w:t xml:space="preserve">Carvin, 2011). </w:t>
      </w:r>
      <w:r w:rsidR="00375B73">
        <w:t xml:space="preserve">This approach </w:t>
      </w:r>
      <w:r w:rsidR="00D71824">
        <w:t xml:space="preserve">allows for </w:t>
      </w:r>
      <w:r w:rsidR="00D76B16">
        <w:t xml:space="preserve">discussion with multiple viewpoints shared. </w:t>
      </w:r>
    </w:p>
    <w:p w14:paraId="78B5073C" w14:textId="77777777" w:rsidR="007D53C2" w:rsidRDefault="007D53C2" w:rsidP="00203D8D">
      <w:pPr>
        <w:spacing w:after="0" w:line="276" w:lineRule="auto"/>
      </w:pPr>
    </w:p>
    <w:p w14:paraId="71610517" w14:textId="5BB4CFC0" w:rsidR="006B75A0" w:rsidRPr="007834E5" w:rsidRDefault="00E04AB6" w:rsidP="00203D8D">
      <w:pPr>
        <w:spacing w:after="0" w:line="276" w:lineRule="auto"/>
      </w:pPr>
      <w:r>
        <w:t xml:space="preserve">Often, when working within a group environment, a mentor may not be needed. Instead, </w:t>
      </w:r>
      <w:r w:rsidR="00887B9B">
        <w:t>peers can meet in smaller groups and help to mentor one another</w:t>
      </w:r>
      <w:r w:rsidR="008E4CA5">
        <w:t xml:space="preserve">, providing a </w:t>
      </w:r>
      <w:r w:rsidR="00D8190C">
        <w:t xml:space="preserve">give-and-take approach, where both parties can offer </w:t>
      </w:r>
      <w:r w:rsidR="00D94D75">
        <w:t>advice</w:t>
      </w:r>
      <w:r w:rsidR="00D8190C">
        <w:t xml:space="preserve"> and learn from each other</w:t>
      </w:r>
      <w:r w:rsidR="00433E5A">
        <w:t xml:space="preserve"> (Kuligowski, 2019)</w:t>
      </w:r>
      <w:r w:rsidR="00D8190C">
        <w:t xml:space="preserve">. </w:t>
      </w:r>
      <w:r w:rsidR="007218F9">
        <w:t xml:space="preserve"> </w:t>
      </w:r>
      <w:r w:rsidR="00366B5A">
        <w:t>Unlike traditional mentoring approaches, peer mentorin</w:t>
      </w:r>
      <w:r w:rsidR="008B1E5A">
        <w:t>g overcomes the hierarchical gap</w:t>
      </w:r>
      <w:r w:rsidR="002C5175">
        <w:t xml:space="preserve">. </w:t>
      </w:r>
    </w:p>
    <w:p w14:paraId="23BEFAFA" w14:textId="70AF0AD4" w:rsidR="0023150F" w:rsidRDefault="0023150F" w:rsidP="00203D8D">
      <w:pPr>
        <w:spacing w:after="0" w:line="276" w:lineRule="auto"/>
      </w:pPr>
    </w:p>
    <w:p w14:paraId="063F6832" w14:textId="106FEABE" w:rsidR="0023150F" w:rsidRPr="00883223" w:rsidRDefault="00D551D1" w:rsidP="00203D8D">
      <w:pPr>
        <w:spacing w:after="0" w:line="276" w:lineRule="auto"/>
        <w:rPr>
          <w:b/>
          <w:bCs/>
          <w:u w:val="single"/>
        </w:rPr>
      </w:pPr>
      <w:r w:rsidRPr="00883223">
        <w:rPr>
          <w:b/>
          <w:bCs/>
          <w:u w:val="single"/>
        </w:rPr>
        <w:t xml:space="preserve">2.2 </w:t>
      </w:r>
      <w:r w:rsidR="0023150F" w:rsidRPr="00883223">
        <w:rPr>
          <w:b/>
          <w:bCs/>
          <w:u w:val="single"/>
        </w:rPr>
        <w:t xml:space="preserve">Role of </w:t>
      </w:r>
      <w:r w:rsidR="00883223">
        <w:rPr>
          <w:b/>
          <w:bCs/>
          <w:u w:val="single"/>
        </w:rPr>
        <w:t>L</w:t>
      </w:r>
      <w:r w:rsidR="0023150F" w:rsidRPr="00883223">
        <w:rPr>
          <w:b/>
          <w:bCs/>
          <w:u w:val="single"/>
        </w:rPr>
        <w:t xml:space="preserve">ine </w:t>
      </w:r>
      <w:r w:rsidR="00883223">
        <w:rPr>
          <w:b/>
          <w:bCs/>
          <w:u w:val="single"/>
        </w:rPr>
        <w:t>M</w:t>
      </w:r>
      <w:r w:rsidR="0023150F" w:rsidRPr="00883223">
        <w:rPr>
          <w:b/>
          <w:bCs/>
          <w:u w:val="single"/>
        </w:rPr>
        <w:t xml:space="preserve">anagers in Coaching and Mentoring </w:t>
      </w:r>
    </w:p>
    <w:p w14:paraId="1318167B" w14:textId="7E133018" w:rsidR="001D2578" w:rsidRDefault="001D2578" w:rsidP="00203D8D">
      <w:pPr>
        <w:spacing w:after="0" w:line="276" w:lineRule="auto"/>
      </w:pPr>
    </w:p>
    <w:p w14:paraId="23E12E7F" w14:textId="7B33D833" w:rsidR="00A34D54" w:rsidRDefault="00EB4EEC" w:rsidP="00203D8D">
      <w:pPr>
        <w:spacing w:after="0" w:line="276" w:lineRule="auto"/>
      </w:pPr>
      <w:r>
        <w:t xml:space="preserve">Line managers </w:t>
      </w:r>
      <w:r w:rsidR="005D5CCE">
        <w:t>are responsible for ensuring that their employees are working to their full potential</w:t>
      </w:r>
      <w:r w:rsidR="00FD1F04">
        <w:t>. T</w:t>
      </w:r>
      <w:r w:rsidR="00263CC2">
        <w:t>here</w:t>
      </w:r>
      <w:r w:rsidR="003D4106">
        <w:t xml:space="preserve"> is a requirement to ensure that employees have </w:t>
      </w:r>
      <w:r w:rsidR="00263CC2">
        <w:t>the necessary skills, knowledge and understanding</w:t>
      </w:r>
      <w:r w:rsidR="00B61A2C">
        <w:t xml:space="preserve"> to meet such expectations. </w:t>
      </w:r>
    </w:p>
    <w:p w14:paraId="6883C1F4" w14:textId="77777777" w:rsidR="00A34D54" w:rsidRDefault="00A34D54" w:rsidP="00203D8D">
      <w:pPr>
        <w:spacing w:after="0" w:line="276" w:lineRule="auto"/>
      </w:pPr>
    </w:p>
    <w:p w14:paraId="2D5F99B2" w14:textId="511E6E32" w:rsidR="00813288" w:rsidRDefault="00587BA4" w:rsidP="00203D8D">
      <w:pPr>
        <w:spacing w:after="0" w:line="276" w:lineRule="auto"/>
      </w:pPr>
      <w:r>
        <w:t xml:space="preserve">O’Dell (2019) addresses how in modern times, organisations have </w:t>
      </w:r>
      <w:r w:rsidR="006A2EAB">
        <w:t xml:space="preserve">moved away from external </w:t>
      </w:r>
      <w:r w:rsidR="00C52303">
        <w:t>learning and development activities</w:t>
      </w:r>
      <w:r w:rsidR="006A2EAB">
        <w:t xml:space="preserve"> due to the cost </w:t>
      </w:r>
      <w:r w:rsidR="00C52303">
        <w:t>associated</w:t>
      </w:r>
      <w:r w:rsidR="006A2EAB">
        <w:t xml:space="preserve">, instead, time and effort has been placed on strengthening </w:t>
      </w:r>
      <w:r w:rsidR="00ED2F2B">
        <w:t xml:space="preserve">internal </w:t>
      </w:r>
      <w:r w:rsidR="006A2EAB">
        <w:t xml:space="preserve">learning and development functions. </w:t>
      </w:r>
      <w:r w:rsidR="0002323D">
        <w:t xml:space="preserve">White (2016) </w:t>
      </w:r>
      <w:r w:rsidR="00813288">
        <w:t>suggests how line managers shou</w:t>
      </w:r>
      <w:r w:rsidR="00334D0F">
        <w:t>ld act as facilitator</w:t>
      </w:r>
      <w:r w:rsidR="00CD5506">
        <w:t>s</w:t>
      </w:r>
      <w:r w:rsidR="00334D0F">
        <w:t xml:space="preserve"> and enabler</w:t>
      </w:r>
      <w:r w:rsidR="00CD5506">
        <w:t>s</w:t>
      </w:r>
      <w:r w:rsidR="00334D0F">
        <w:t>, and less as directors</w:t>
      </w:r>
      <w:r w:rsidR="00C76AD4">
        <w:t>, focusing on performance and improvement</w:t>
      </w:r>
      <w:r w:rsidR="00334D0F">
        <w:t>.</w:t>
      </w:r>
      <w:r w:rsidR="00450247" w:rsidRPr="00450247">
        <w:t xml:space="preserve"> </w:t>
      </w:r>
      <w:r w:rsidR="00450247">
        <w:t xml:space="preserve">The findings of the ‘Learning and Skills at Work survey’ carried out by the CIPD, illustrates how line managers now have the main responsibility for delivering coaching (CIPD, 2020).  </w:t>
      </w:r>
    </w:p>
    <w:p w14:paraId="17765B1E" w14:textId="32925767" w:rsidR="004A5367" w:rsidRDefault="004A5367" w:rsidP="00203D8D">
      <w:pPr>
        <w:spacing w:after="0" w:line="276" w:lineRule="auto"/>
      </w:pPr>
    </w:p>
    <w:p w14:paraId="332FEB87" w14:textId="2B9BC561" w:rsidR="004A5367" w:rsidRDefault="00EC3586" w:rsidP="00203D8D">
      <w:pPr>
        <w:spacing w:after="0" w:line="276" w:lineRule="auto"/>
      </w:pPr>
      <w:r>
        <w:t xml:space="preserve">The CIPD survey concurs with earlier research carried out by </w:t>
      </w:r>
      <w:r w:rsidR="00FC2650">
        <w:t>Downey (2003</w:t>
      </w:r>
      <w:r>
        <w:t xml:space="preserve">), </w:t>
      </w:r>
      <w:r w:rsidR="00FC2650">
        <w:t>s</w:t>
      </w:r>
      <w:r w:rsidR="00C00B75">
        <w:t>uggest</w:t>
      </w:r>
      <w:r>
        <w:t>ing</w:t>
      </w:r>
      <w:r w:rsidR="00C00B75">
        <w:t xml:space="preserve"> that a line-manager’s role is made up of three generic elements that enable </w:t>
      </w:r>
      <w:r w:rsidR="00E86FD7">
        <w:t>both the employees and organisational needs are satisfied</w:t>
      </w:r>
      <w:r w:rsidR="00B701EC">
        <w:t xml:space="preserve">: leadership, </w:t>
      </w:r>
      <w:r w:rsidR="00962032">
        <w:t>management,</w:t>
      </w:r>
      <w:r w:rsidR="00B701EC">
        <w:t xml:space="preserve"> and coaching. </w:t>
      </w:r>
    </w:p>
    <w:p w14:paraId="11EFD61C" w14:textId="38F5A8AB" w:rsidR="00AA4185" w:rsidRDefault="00AA4185" w:rsidP="00203D8D">
      <w:pPr>
        <w:spacing w:after="0" w:line="276" w:lineRule="auto"/>
      </w:pPr>
    </w:p>
    <w:p w14:paraId="1BCB4EE3" w14:textId="77777777" w:rsidR="00AA4185" w:rsidRDefault="00AA4185" w:rsidP="00203D8D">
      <w:pPr>
        <w:spacing w:line="276" w:lineRule="auto"/>
      </w:pPr>
      <w:r>
        <w:t>The GROW coaching model developed in the 1990’s, allows for coaching and mentoring sessions to be structured (Lea, 2020b). GROW is an acronym for: G – Goal, R – Reality, O – Options, process W – Way forward. This acronym forms four key questions and stages for coaching and mentoring sessions:</w:t>
      </w:r>
    </w:p>
    <w:p w14:paraId="619E1B6D" w14:textId="77777777" w:rsidR="00AA4185" w:rsidRDefault="00AA4185" w:rsidP="00203D8D">
      <w:pPr>
        <w:pStyle w:val="ListParagraph"/>
        <w:numPr>
          <w:ilvl w:val="0"/>
          <w:numId w:val="3"/>
        </w:numPr>
        <w:spacing w:line="276" w:lineRule="auto"/>
      </w:pPr>
      <w:r>
        <w:t>What do you want?</w:t>
      </w:r>
    </w:p>
    <w:p w14:paraId="098F10F3" w14:textId="77777777" w:rsidR="00AA4185" w:rsidRDefault="00AA4185" w:rsidP="00203D8D">
      <w:pPr>
        <w:pStyle w:val="ListParagraph"/>
        <w:numPr>
          <w:ilvl w:val="0"/>
          <w:numId w:val="3"/>
        </w:numPr>
        <w:spacing w:line="276" w:lineRule="auto"/>
      </w:pPr>
      <w:r>
        <w:t>Where are you now?</w:t>
      </w:r>
    </w:p>
    <w:p w14:paraId="5089E06A" w14:textId="77777777" w:rsidR="00AA4185" w:rsidRDefault="00AA4185" w:rsidP="00203D8D">
      <w:pPr>
        <w:pStyle w:val="ListParagraph"/>
        <w:numPr>
          <w:ilvl w:val="0"/>
          <w:numId w:val="3"/>
        </w:numPr>
        <w:spacing w:line="276" w:lineRule="auto"/>
      </w:pPr>
      <w:r>
        <w:t>What could you do?</w:t>
      </w:r>
    </w:p>
    <w:p w14:paraId="43548050" w14:textId="6BF74023" w:rsidR="00AA4185" w:rsidRDefault="00AA4185" w:rsidP="00203D8D">
      <w:pPr>
        <w:pStyle w:val="ListParagraph"/>
        <w:numPr>
          <w:ilvl w:val="0"/>
          <w:numId w:val="3"/>
        </w:numPr>
        <w:spacing w:line="276" w:lineRule="auto"/>
      </w:pPr>
      <w:r>
        <w:t>What will you do?</w:t>
      </w:r>
    </w:p>
    <w:p w14:paraId="34E5BCB0" w14:textId="77777777" w:rsidR="00CD5506" w:rsidRDefault="00CD5506" w:rsidP="00203D8D">
      <w:pPr>
        <w:pStyle w:val="ListParagraph"/>
        <w:spacing w:line="276" w:lineRule="auto"/>
        <w:ind w:left="0"/>
      </w:pPr>
    </w:p>
    <w:p w14:paraId="3B6C78E9" w14:textId="40FEFA59" w:rsidR="00962032" w:rsidRDefault="00817DF0" w:rsidP="00203D8D">
      <w:pPr>
        <w:pStyle w:val="ListParagraph"/>
        <w:spacing w:after="0" w:line="276" w:lineRule="auto"/>
        <w:ind w:left="0"/>
      </w:pPr>
      <w:r>
        <w:t>The OSCAR model was built upon the basis on the GROW model, whereby its intentions aimed to develop those in managerial positions to adopt a coaching style. The acronym stands for: O – Outcome, S – Situation, C – Choices, A – Actions, R – Reviews (Lea, 2020a).</w:t>
      </w:r>
    </w:p>
    <w:p w14:paraId="10D6F98F" w14:textId="22309288" w:rsidR="00D03C0F" w:rsidRDefault="00D03C0F" w:rsidP="00203D8D">
      <w:pPr>
        <w:pStyle w:val="ListParagraph"/>
        <w:spacing w:after="0" w:line="276" w:lineRule="auto"/>
        <w:ind w:left="0"/>
      </w:pPr>
    </w:p>
    <w:p w14:paraId="3C722BFF" w14:textId="2F49BE76" w:rsidR="00D03C0F" w:rsidRDefault="00D03C0F" w:rsidP="00203D8D">
      <w:pPr>
        <w:pStyle w:val="ListParagraph"/>
        <w:spacing w:after="0" w:line="276" w:lineRule="auto"/>
        <w:ind w:left="0"/>
      </w:pPr>
      <w:r>
        <w:t>Research highlights the</w:t>
      </w:r>
      <w:r w:rsidR="00DB7E29">
        <w:t>re are</w:t>
      </w:r>
      <w:r>
        <w:t xml:space="preserve"> visible benefits of </w:t>
      </w:r>
      <w:r w:rsidR="00911F36">
        <w:t>line-managers as coaches. They suggest that it is not only more cost eff</w:t>
      </w:r>
      <w:r w:rsidR="0083724C">
        <w:t>ective</w:t>
      </w:r>
      <w:r w:rsidR="00911F36">
        <w:t>, but creates more committed teams</w:t>
      </w:r>
      <w:r w:rsidR="0083724C">
        <w:t xml:space="preserve"> through open dialogue, which in turn, impacts on team performance. </w:t>
      </w:r>
      <w:r w:rsidR="00B46391">
        <w:t xml:space="preserve">They have also noted that this process can be very time consuming. In current times of the pandemic, this is particularly the case, whereby workloads have </w:t>
      </w:r>
      <w:r w:rsidR="00C5313F">
        <w:t>increased</w:t>
      </w:r>
      <w:r w:rsidR="009D6B0D">
        <w:t xml:space="preserve">, therefore causing potential conflicts. </w:t>
      </w:r>
      <w:r w:rsidR="00DB7E29">
        <w:t xml:space="preserve"> </w:t>
      </w:r>
    </w:p>
    <w:p w14:paraId="3B1C941A" w14:textId="55DEFBBC" w:rsidR="009C4909" w:rsidRDefault="009C4909" w:rsidP="00203D8D">
      <w:pPr>
        <w:pStyle w:val="ListParagraph"/>
        <w:spacing w:after="0" w:line="276" w:lineRule="auto"/>
        <w:ind w:left="0"/>
      </w:pPr>
    </w:p>
    <w:p w14:paraId="2E19F671" w14:textId="1ADA2E4D" w:rsidR="009C4909" w:rsidRDefault="005963CE" w:rsidP="00203D8D">
      <w:pPr>
        <w:spacing w:after="0" w:line="276" w:lineRule="auto"/>
      </w:pPr>
      <w:r>
        <w:t>In addition,</w:t>
      </w:r>
      <w:r w:rsidR="009C4909">
        <w:t xml:space="preserve"> t</w:t>
      </w:r>
      <w:r w:rsidR="009C4909">
        <w:t xml:space="preserve">he CIPD (2020) suggests that the Human Resources and Learning &amp; Development functions play a massive part in determining the quality of coaching provided within an organisation. </w:t>
      </w:r>
      <w:r w:rsidR="009C4909">
        <w:lastRenderedPageBreak/>
        <w:t>They need to ensure that performance gaps are clearly identified, and that the appropriate coaches and mentors are selected</w:t>
      </w:r>
      <w:r w:rsidR="00CB3A07">
        <w:t>.</w:t>
      </w:r>
      <w:r w:rsidR="00276F8E">
        <w:t xml:space="preserve"> </w:t>
      </w:r>
      <w:r w:rsidR="009C4909">
        <w:t xml:space="preserve"> </w:t>
      </w:r>
      <w:r w:rsidR="007118FE">
        <w:t xml:space="preserve">Therefore, by working alongside line-managers, they can ensure the necessary information is passed on and followed. </w:t>
      </w:r>
    </w:p>
    <w:p w14:paraId="194FF4F8" w14:textId="61EF25AE" w:rsidR="00962032" w:rsidRDefault="00962032" w:rsidP="00203D8D">
      <w:pPr>
        <w:pStyle w:val="ListParagraph"/>
        <w:spacing w:after="0" w:line="276" w:lineRule="auto"/>
        <w:ind w:left="0"/>
      </w:pPr>
    </w:p>
    <w:p w14:paraId="48A89EA2" w14:textId="754C6469" w:rsidR="0023150F" w:rsidRPr="00962032" w:rsidRDefault="00D551D1" w:rsidP="00203D8D">
      <w:pPr>
        <w:spacing w:after="0" w:line="276" w:lineRule="auto"/>
        <w:rPr>
          <w:b/>
          <w:bCs/>
          <w:u w:val="single"/>
        </w:rPr>
      </w:pPr>
      <w:r w:rsidRPr="00962032">
        <w:rPr>
          <w:b/>
          <w:bCs/>
          <w:u w:val="single"/>
        </w:rPr>
        <w:t xml:space="preserve">2.3 </w:t>
      </w:r>
      <w:r w:rsidR="00962032" w:rsidRPr="00962032">
        <w:rPr>
          <w:b/>
          <w:bCs/>
          <w:u w:val="single"/>
        </w:rPr>
        <w:t>I</w:t>
      </w:r>
      <w:r w:rsidR="0023150F" w:rsidRPr="00962032">
        <w:rPr>
          <w:b/>
          <w:bCs/>
          <w:u w:val="single"/>
        </w:rPr>
        <w:t xml:space="preserve">mplementing </w:t>
      </w:r>
      <w:r w:rsidR="00962032" w:rsidRPr="00962032">
        <w:rPr>
          <w:b/>
          <w:bCs/>
          <w:u w:val="single"/>
        </w:rPr>
        <w:t>C</w:t>
      </w:r>
      <w:r w:rsidR="0023150F" w:rsidRPr="00962032">
        <w:rPr>
          <w:b/>
          <w:bCs/>
          <w:u w:val="single"/>
        </w:rPr>
        <w:t xml:space="preserve">oaching and </w:t>
      </w:r>
      <w:r w:rsidR="00962032" w:rsidRPr="00962032">
        <w:rPr>
          <w:b/>
          <w:bCs/>
          <w:u w:val="single"/>
        </w:rPr>
        <w:t>M</w:t>
      </w:r>
      <w:r w:rsidR="0023150F" w:rsidRPr="00962032">
        <w:rPr>
          <w:b/>
          <w:bCs/>
          <w:u w:val="single"/>
        </w:rPr>
        <w:t xml:space="preserve">entoring </w:t>
      </w:r>
    </w:p>
    <w:p w14:paraId="7012C1FA" w14:textId="3C539269" w:rsidR="001526D3" w:rsidRDefault="001526D3" w:rsidP="00203D8D">
      <w:pPr>
        <w:spacing w:after="0" w:line="276" w:lineRule="auto"/>
      </w:pPr>
    </w:p>
    <w:p w14:paraId="47C1AC13" w14:textId="77777777" w:rsidR="00E254AE" w:rsidRDefault="00412109" w:rsidP="00203D8D">
      <w:pPr>
        <w:spacing w:after="0" w:line="276" w:lineRule="auto"/>
      </w:pPr>
      <w:r>
        <w:t xml:space="preserve">CIPD (2021) </w:t>
      </w:r>
      <w:r w:rsidR="0066767A">
        <w:t xml:space="preserve">suggest </w:t>
      </w:r>
      <w:r>
        <w:t xml:space="preserve">that </w:t>
      </w:r>
      <w:r w:rsidRPr="0066767A">
        <w:rPr>
          <w:i/>
          <w:iCs/>
        </w:rPr>
        <w:t>“learning and development is about creating the culture and environment for individuals and organisations to learn and grow</w:t>
      </w:r>
      <w:r w:rsidR="0066767A" w:rsidRPr="0066767A">
        <w:rPr>
          <w:i/>
          <w:iCs/>
        </w:rPr>
        <w:t>”.</w:t>
      </w:r>
      <w:r w:rsidR="0066767A">
        <w:t xml:space="preserve"> This is achieved by analysing the current</w:t>
      </w:r>
      <w:r w:rsidR="00E254AE">
        <w:t xml:space="preserve"> and future requirements of the organisation, to ensure that employees are equipped to meet these requirements. </w:t>
      </w:r>
    </w:p>
    <w:p w14:paraId="6E65BD63" w14:textId="77777777" w:rsidR="00E254AE" w:rsidRDefault="00E254AE" w:rsidP="00203D8D">
      <w:pPr>
        <w:spacing w:after="0" w:line="276" w:lineRule="auto"/>
      </w:pPr>
    </w:p>
    <w:p w14:paraId="28F8F3F2" w14:textId="6BF34332" w:rsidR="00755718" w:rsidRDefault="00BB6AEB" w:rsidP="00203D8D">
      <w:pPr>
        <w:spacing w:after="0" w:line="276" w:lineRule="auto"/>
      </w:pPr>
      <w:r>
        <w:t xml:space="preserve">For coaching and mentoring to be successfully implemented within an organisation, its purpose needs to be aligned to the </w:t>
      </w:r>
      <w:r w:rsidR="00AA4185">
        <w:t>organisation’s</w:t>
      </w:r>
      <w:r>
        <w:t xml:space="preserve"> strategic objectives</w:t>
      </w:r>
      <w:r w:rsidR="00524D64">
        <w:t xml:space="preserve"> (CIPD, 2020)</w:t>
      </w:r>
      <w:r w:rsidR="00F44D46">
        <w:t xml:space="preserve">. </w:t>
      </w:r>
      <w:r w:rsidR="00465BB6">
        <w:t xml:space="preserve">Coaching and mentoring can be carried out externally </w:t>
      </w:r>
      <w:r w:rsidR="00755718">
        <w:t>or</w:t>
      </w:r>
      <w:r w:rsidR="00465BB6">
        <w:t xml:space="preserve"> internally</w:t>
      </w:r>
      <w:r w:rsidR="00DF5E5A">
        <w:t xml:space="preserve">, </w:t>
      </w:r>
      <w:r w:rsidR="00755718">
        <w:t>formally,</w:t>
      </w:r>
      <w:r w:rsidR="00DF5E5A">
        <w:t xml:space="preserve"> or informally. </w:t>
      </w:r>
    </w:p>
    <w:p w14:paraId="585AD869" w14:textId="302D1D45" w:rsidR="00755718" w:rsidRDefault="00755718" w:rsidP="00203D8D">
      <w:pPr>
        <w:spacing w:after="0" w:line="276" w:lineRule="auto"/>
      </w:pPr>
    </w:p>
    <w:p w14:paraId="4DC8B3D6" w14:textId="25037E95" w:rsidR="00755718" w:rsidRDefault="00755718" w:rsidP="00203D8D">
      <w:pPr>
        <w:spacing w:after="0" w:line="276" w:lineRule="auto"/>
      </w:pPr>
      <w:r>
        <w:t xml:space="preserve">External coaches </w:t>
      </w:r>
      <w:r w:rsidR="00332080">
        <w:t xml:space="preserve">will not only have knowledge of the subject </w:t>
      </w:r>
      <w:r w:rsidR="00E07B01">
        <w:t>area but</w:t>
      </w:r>
      <w:r w:rsidR="00332080">
        <w:t xml:space="preserve"> will also have more experience in conducting </w:t>
      </w:r>
      <w:r w:rsidR="00B964F0">
        <w:t>a coaching session</w:t>
      </w:r>
      <w:r w:rsidR="003E7347">
        <w:t>. Often, employees feel more able to discuss issues with an external party</w:t>
      </w:r>
      <w:r w:rsidR="00E07B01">
        <w:t xml:space="preserve">, which could be critical to improving performance. </w:t>
      </w:r>
      <w:r w:rsidR="001C07E6">
        <w:t>External coaches allow for an alternative opinion o</w:t>
      </w:r>
      <w:r w:rsidR="00147264">
        <w:t>r</w:t>
      </w:r>
      <w:r w:rsidR="001C07E6">
        <w:t xml:space="preserve"> suggestion to be raise</w:t>
      </w:r>
      <w:r w:rsidR="00681AB9">
        <w:t xml:space="preserve">d. </w:t>
      </w:r>
    </w:p>
    <w:p w14:paraId="4C4A6791" w14:textId="77777777" w:rsidR="008203CB" w:rsidRDefault="008203CB" w:rsidP="00203D8D">
      <w:pPr>
        <w:spacing w:after="0" w:line="276" w:lineRule="auto"/>
      </w:pPr>
    </w:p>
    <w:p w14:paraId="4F3E1DB0" w14:textId="47FB5870" w:rsidR="008203CB" w:rsidRDefault="00A21DF6" w:rsidP="00203D8D">
      <w:pPr>
        <w:spacing w:after="0" w:line="276" w:lineRule="auto"/>
      </w:pPr>
      <w:r>
        <w:t xml:space="preserve">On the other hand, </w:t>
      </w:r>
      <w:r w:rsidR="00CF1FB8">
        <w:t xml:space="preserve">not only can be it be expensive, </w:t>
      </w:r>
      <w:r>
        <w:t>external coaches will lack the specific organisational knowledge</w:t>
      </w:r>
      <w:r w:rsidR="00751CE7">
        <w:t xml:space="preserve"> </w:t>
      </w:r>
      <w:r w:rsidR="00AA0F9B">
        <w:t xml:space="preserve">or processes and culture, factors which can cause problems. </w:t>
      </w:r>
    </w:p>
    <w:p w14:paraId="107CAD90" w14:textId="1A1B1DDE" w:rsidR="00AB1F7A" w:rsidRDefault="00AB1F7A" w:rsidP="00203D8D">
      <w:pPr>
        <w:spacing w:after="0" w:line="276" w:lineRule="auto"/>
      </w:pPr>
    </w:p>
    <w:p w14:paraId="1D559C1A" w14:textId="61BD8154" w:rsidR="00AB1F7A" w:rsidRDefault="0018794C" w:rsidP="00203D8D">
      <w:pPr>
        <w:spacing w:after="0" w:line="276" w:lineRule="auto"/>
      </w:pPr>
      <w:r>
        <w:t xml:space="preserve">By using internal coaches, the coach is likely to already know the individual, and will therefore spend time in developing </w:t>
      </w:r>
      <w:r w:rsidR="00C57F03">
        <w:t>a foundation of mutual trust and respect for one another. Due to more regular interaction</w:t>
      </w:r>
      <w:r w:rsidR="00AA4CB9">
        <w:t xml:space="preserve">s, internal coaches </w:t>
      </w:r>
      <w:r w:rsidR="00B74704">
        <w:t>can</w:t>
      </w:r>
      <w:r w:rsidR="00AA4CB9">
        <w:t xml:space="preserve"> </w:t>
      </w:r>
      <w:r w:rsidR="00836D2D">
        <w:t>provide opportunities to influence</w:t>
      </w:r>
      <w:r w:rsidR="008504E4">
        <w:t xml:space="preserve"> through their pre-existing organisational knowledge. </w:t>
      </w:r>
      <w:r w:rsidR="007C04F6">
        <w:t>Even though</w:t>
      </w:r>
      <w:r w:rsidR="00B74704">
        <w:t xml:space="preserve"> internal coaching is</w:t>
      </w:r>
      <w:r w:rsidR="00C838FA">
        <w:t xml:space="preserve"> more cost-effective, more time is spent developing employees to</w:t>
      </w:r>
      <w:r w:rsidR="00AB1810">
        <w:t xml:space="preserve"> become coaches. </w:t>
      </w:r>
    </w:p>
    <w:p w14:paraId="7558EABF" w14:textId="77777777" w:rsidR="00120241" w:rsidRDefault="00120241" w:rsidP="00203D8D">
      <w:pPr>
        <w:spacing w:after="0" w:line="276" w:lineRule="auto"/>
      </w:pPr>
    </w:p>
    <w:p w14:paraId="5EB50482" w14:textId="63498793" w:rsidR="00142472" w:rsidRDefault="00D37224" w:rsidP="00203D8D">
      <w:pPr>
        <w:spacing w:after="0" w:line="276" w:lineRule="auto"/>
      </w:pPr>
      <w:r>
        <w:t>There are specific regulations that must be followed when implementing and conducti</w:t>
      </w:r>
      <w:r w:rsidR="00963B2A">
        <w:t>ng</w:t>
      </w:r>
      <w:r>
        <w:t xml:space="preserve"> coaching and mentoring within an organisation. </w:t>
      </w:r>
      <w:r w:rsidR="00105DEE">
        <w:t xml:space="preserve">The ‘General Data Protection Regulation’ (GDPR) </w:t>
      </w:r>
      <w:r w:rsidR="004C16D0">
        <w:t xml:space="preserve">aims to protect the person data of EU citizens. </w:t>
      </w:r>
      <w:r w:rsidR="007C0017">
        <w:t xml:space="preserve">Organisations will be responsible for carrying out a Data Protection Impact Assessment </w:t>
      </w:r>
      <w:r w:rsidR="004C14B1">
        <w:t>for any new project or initiative involving the use of personal data</w:t>
      </w:r>
      <w:r w:rsidR="00CC526D">
        <w:t xml:space="preserve">. In turn, </w:t>
      </w:r>
      <w:r w:rsidR="002E21DA">
        <w:t>coaches need to ensure confidentiality</w:t>
      </w:r>
      <w:r w:rsidR="00A648D5">
        <w:t xml:space="preserve">. Expectations are set out in the ‘Coaching Agreement’, setting out how things will work and manage expectations. </w:t>
      </w:r>
    </w:p>
    <w:p w14:paraId="16E2F77C" w14:textId="1C3D04CD" w:rsidR="00303DB7" w:rsidRDefault="00303DB7" w:rsidP="00203D8D">
      <w:pPr>
        <w:spacing w:after="0" w:line="276" w:lineRule="auto"/>
      </w:pPr>
    </w:p>
    <w:p w14:paraId="6BEDDB27" w14:textId="39D6D8A1" w:rsidR="00303DB7" w:rsidRDefault="00303DB7" w:rsidP="00203D8D">
      <w:pPr>
        <w:spacing w:after="0" w:line="276" w:lineRule="auto"/>
      </w:pPr>
      <w:r w:rsidRPr="009546E9">
        <w:t>Ethical standards and principles within an organisation define acceptable conduct and underpin how management make decisions.</w:t>
      </w:r>
      <w:r w:rsidR="009546E9" w:rsidRPr="009546E9">
        <w:t xml:space="preserve"> Kew and Stredwick</w:t>
      </w:r>
      <w:r w:rsidR="009546E9">
        <w:t xml:space="preserve"> </w:t>
      </w:r>
      <w:r w:rsidR="009546E9" w:rsidRPr="009546E9">
        <w:t>(2010) refer to a definition that consists of three core elements; ethical practice by treating people fairly can help to develop and maintain positive relationships within the team/department; ethical standards impacting on the business brand or reputation; and acting as a role-model.</w:t>
      </w:r>
    </w:p>
    <w:p w14:paraId="02415BB4" w14:textId="2067B93F" w:rsidR="005A7E09" w:rsidRDefault="005A7E09" w:rsidP="00203D8D">
      <w:pPr>
        <w:spacing w:after="0" w:line="276" w:lineRule="auto"/>
      </w:pPr>
    </w:p>
    <w:p w14:paraId="463A69D9" w14:textId="0AD0E99A" w:rsidR="005A7E09" w:rsidRPr="009546E9" w:rsidRDefault="005A7E09" w:rsidP="00203D8D">
      <w:pPr>
        <w:spacing w:after="0" w:line="276" w:lineRule="auto"/>
      </w:pPr>
      <w:r>
        <w:t xml:space="preserve">Unlike the Human Resources profession, there is no one </w:t>
      </w:r>
      <w:r w:rsidR="007B5164">
        <w:t>overarching professional body for coaching and mentoring</w:t>
      </w:r>
      <w:r w:rsidR="0077568B">
        <w:t>. Instead, there are several</w:t>
      </w:r>
      <w:r w:rsidR="00276F8E">
        <w:t xml:space="preserve">. As a result, there is no </w:t>
      </w:r>
      <w:r w:rsidR="00F90686">
        <w:t>one set of policies and procedures relating to such topics</w:t>
      </w:r>
      <w:r w:rsidR="009F71C8">
        <w:t xml:space="preserve">. </w:t>
      </w:r>
    </w:p>
    <w:p w14:paraId="0AA3BDA5" w14:textId="0D629AAE" w:rsidR="00601982" w:rsidRDefault="00601982" w:rsidP="00203D8D">
      <w:pPr>
        <w:spacing w:after="0" w:line="276" w:lineRule="auto"/>
      </w:pPr>
    </w:p>
    <w:p w14:paraId="1AD4AF66" w14:textId="4686E981" w:rsidR="007F6F8B" w:rsidRDefault="007F6F8B" w:rsidP="00203D8D">
      <w:pPr>
        <w:spacing w:after="0" w:line="276" w:lineRule="auto"/>
        <w:rPr>
          <w:b/>
          <w:bCs/>
          <w:u w:val="single"/>
        </w:rPr>
      </w:pPr>
      <w:r w:rsidRPr="00986A46">
        <w:rPr>
          <w:b/>
          <w:bCs/>
          <w:u w:val="single"/>
        </w:rPr>
        <w:t xml:space="preserve">2.4 Coaching and Mentoring </w:t>
      </w:r>
      <w:r w:rsidR="00986A46" w:rsidRPr="00986A46">
        <w:rPr>
          <w:b/>
          <w:bCs/>
          <w:u w:val="single"/>
        </w:rPr>
        <w:t xml:space="preserve">in a Pandemic </w:t>
      </w:r>
    </w:p>
    <w:p w14:paraId="40B8D61A" w14:textId="0DFA6DED" w:rsidR="00986A46" w:rsidRDefault="00986A46" w:rsidP="00203D8D">
      <w:pPr>
        <w:spacing w:after="0" w:line="276" w:lineRule="auto"/>
        <w:rPr>
          <w:b/>
          <w:bCs/>
          <w:u w:val="single"/>
        </w:rPr>
      </w:pPr>
    </w:p>
    <w:p w14:paraId="5B57E5B4" w14:textId="37C31215" w:rsidR="00986A46" w:rsidRDefault="00986A46" w:rsidP="00203D8D">
      <w:pPr>
        <w:spacing w:after="0" w:line="276" w:lineRule="auto"/>
      </w:pPr>
      <w:r>
        <w:t xml:space="preserve">The coronavirus pandemic has certainly changed the ways in which organisations now operate. With Government guidance advising employees to ‘work from home where possible’, </w:t>
      </w:r>
      <w:r w:rsidR="005538BA">
        <w:t xml:space="preserve">technology is playing a massive role in ensuring organisations can continue to function. </w:t>
      </w:r>
      <w:r w:rsidR="00A904CA">
        <w:t xml:space="preserve">This has also impacted on learning approaches and has therefore had to be incorporated into all Learning &amp; Development strategies. </w:t>
      </w:r>
    </w:p>
    <w:p w14:paraId="5199826D" w14:textId="092D5E6D" w:rsidR="00A460E3" w:rsidRDefault="00A460E3" w:rsidP="00203D8D">
      <w:pPr>
        <w:spacing w:after="0" w:line="276" w:lineRule="auto"/>
      </w:pPr>
    </w:p>
    <w:p w14:paraId="2C8C325F" w14:textId="4B4ADF9E" w:rsidR="00A460E3" w:rsidRPr="00986A46" w:rsidRDefault="00A460E3" w:rsidP="00203D8D">
      <w:pPr>
        <w:spacing w:after="0" w:line="276" w:lineRule="auto"/>
      </w:pPr>
      <w:r>
        <w:t xml:space="preserve">Consideration </w:t>
      </w:r>
      <w:r w:rsidR="00D63BF4">
        <w:t>must be given to the amount of time employees are spending on technology</w:t>
      </w:r>
      <w:r w:rsidR="000C5297">
        <w:t xml:space="preserve"> to ensure that they do not develop fatigue. </w:t>
      </w:r>
      <w:r w:rsidR="00CC02FC">
        <w:t>Coaching can therefore be utilised as</w:t>
      </w:r>
      <w:r w:rsidR="00B00E04">
        <w:t xml:space="preserve"> part of an </w:t>
      </w:r>
      <w:r w:rsidR="00F62573">
        <w:t>organisation’s</w:t>
      </w:r>
      <w:r w:rsidR="00B00E04">
        <w:t xml:space="preserve"> wellbeing strategy, checking in on employees. </w:t>
      </w:r>
    </w:p>
    <w:p w14:paraId="4468349F" w14:textId="77777777" w:rsidR="007F6F8B" w:rsidRDefault="007F6F8B" w:rsidP="00203D8D">
      <w:pPr>
        <w:spacing w:after="0" w:line="276" w:lineRule="auto"/>
      </w:pPr>
    </w:p>
    <w:p w14:paraId="1B450546" w14:textId="7BB49143" w:rsidR="0023150F" w:rsidRDefault="00D551D1" w:rsidP="00203D8D">
      <w:pPr>
        <w:spacing w:after="0" w:line="276" w:lineRule="auto"/>
        <w:rPr>
          <w:b/>
          <w:bCs/>
          <w:u w:val="single"/>
        </w:rPr>
      </w:pPr>
      <w:r w:rsidRPr="00651108">
        <w:rPr>
          <w:b/>
          <w:bCs/>
          <w:u w:val="single"/>
        </w:rPr>
        <w:t xml:space="preserve">3.0 </w:t>
      </w:r>
      <w:r w:rsidR="0023150F" w:rsidRPr="00651108">
        <w:rPr>
          <w:b/>
          <w:bCs/>
          <w:u w:val="single"/>
        </w:rPr>
        <w:t xml:space="preserve">Benefits of Coaching and Mentoring </w:t>
      </w:r>
    </w:p>
    <w:p w14:paraId="2674B74D" w14:textId="77777777" w:rsidR="00F62573" w:rsidRDefault="00F62573" w:rsidP="00203D8D">
      <w:pPr>
        <w:spacing w:after="0" w:line="276" w:lineRule="auto"/>
        <w:rPr>
          <w:b/>
          <w:bCs/>
          <w:u w:val="single"/>
        </w:rPr>
      </w:pPr>
    </w:p>
    <w:p w14:paraId="0489D0A7" w14:textId="0D6CD95C" w:rsidR="00107453" w:rsidRDefault="00F62573" w:rsidP="00203D8D">
      <w:pPr>
        <w:spacing w:after="0" w:line="276" w:lineRule="auto"/>
      </w:pPr>
      <w:r>
        <w:t xml:space="preserve">There is not a </w:t>
      </w:r>
      <w:r w:rsidR="00FC57ED">
        <w:t xml:space="preserve">set list of benefits of coaching and mentoring, however it does have a detrimental impact to both coach/mentor and coachee/mentee. </w:t>
      </w:r>
      <w:r w:rsidR="00F659E8">
        <w:t xml:space="preserve">Such benefits also impact the organisation. </w:t>
      </w:r>
    </w:p>
    <w:p w14:paraId="23DB6694" w14:textId="32FB1289" w:rsidR="00F659E8" w:rsidRDefault="00F659E8" w:rsidP="00203D8D">
      <w:pPr>
        <w:spacing w:after="0" w:line="276" w:lineRule="auto"/>
      </w:pPr>
    </w:p>
    <w:p w14:paraId="3C99AFDB" w14:textId="5B4AF34E" w:rsidR="00B97E66" w:rsidRDefault="0012644C" w:rsidP="00203D8D">
      <w:pPr>
        <w:spacing w:line="276" w:lineRule="auto"/>
      </w:pPr>
      <w:r>
        <w:t>B</w:t>
      </w:r>
      <w:r w:rsidR="00FC5F85">
        <w:t xml:space="preserve">enefits include: </w:t>
      </w:r>
    </w:p>
    <w:p w14:paraId="61CA1599" w14:textId="67477EB6" w:rsidR="00FC5F85" w:rsidRDefault="00FC5F85" w:rsidP="00203D8D">
      <w:pPr>
        <w:pStyle w:val="ListParagraph"/>
        <w:numPr>
          <w:ilvl w:val="0"/>
          <w:numId w:val="4"/>
        </w:numPr>
        <w:spacing w:after="0" w:line="276" w:lineRule="auto"/>
        <w:ind w:left="714" w:hanging="357"/>
        <w:contextualSpacing w:val="0"/>
      </w:pPr>
      <w:r w:rsidRPr="00D312F3">
        <w:rPr>
          <w:b/>
          <w:bCs/>
        </w:rPr>
        <w:t xml:space="preserve">Employee Retention </w:t>
      </w:r>
      <w:r>
        <w:t>– B</w:t>
      </w:r>
      <w:r w:rsidR="00A0655E">
        <w:t xml:space="preserve">y providing employees with an opportunity to further develop their knowledge </w:t>
      </w:r>
      <w:r w:rsidR="002D29F2">
        <w:t xml:space="preserve">and understanding, </w:t>
      </w:r>
      <w:r w:rsidR="00376175">
        <w:t xml:space="preserve">they often feel a sense of loyalty the company </w:t>
      </w:r>
      <w:r w:rsidR="00886EB1">
        <w:t xml:space="preserve">for </w:t>
      </w:r>
      <w:r w:rsidR="00E70B57">
        <w:t xml:space="preserve">providing </w:t>
      </w:r>
      <w:r w:rsidR="00886EB1">
        <w:t>them with such opportunities</w:t>
      </w:r>
      <w:r w:rsidR="0012644C">
        <w:t>, therefore improvin</w:t>
      </w:r>
      <w:r w:rsidR="009C1AC6">
        <w:t xml:space="preserve">g employee turnover. </w:t>
      </w:r>
    </w:p>
    <w:p w14:paraId="20D9E6FE" w14:textId="01534ADE" w:rsidR="00C52A8B" w:rsidRDefault="009C1AC6" w:rsidP="00203D8D">
      <w:pPr>
        <w:pStyle w:val="ListParagraph"/>
        <w:numPr>
          <w:ilvl w:val="0"/>
          <w:numId w:val="4"/>
        </w:numPr>
        <w:spacing w:before="240" w:after="0" w:line="276" w:lineRule="auto"/>
        <w:contextualSpacing w:val="0"/>
      </w:pPr>
      <w:r w:rsidRPr="00D312F3">
        <w:rPr>
          <w:b/>
          <w:bCs/>
        </w:rPr>
        <w:t xml:space="preserve">Confidence </w:t>
      </w:r>
      <w:r>
        <w:t>– Those being coached have more knowledge of the subject area and can translate this into their work. Coaches/mentors</w:t>
      </w:r>
      <w:r w:rsidR="00D312F3">
        <w:t xml:space="preserve"> feel a sense of achievement. </w:t>
      </w:r>
      <w:r w:rsidR="003C6C11">
        <w:t xml:space="preserve">Organisations gain by having a more motivated workforce. </w:t>
      </w:r>
    </w:p>
    <w:p w14:paraId="736BD840" w14:textId="3F6A77C0" w:rsidR="0062357B" w:rsidRDefault="0062357B" w:rsidP="00203D8D">
      <w:pPr>
        <w:pStyle w:val="ListParagraph"/>
        <w:numPr>
          <w:ilvl w:val="0"/>
          <w:numId w:val="4"/>
        </w:numPr>
        <w:spacing w:before="240" w:after="0" w:line="276" w:lineRule="auto"/>
        <w:contextualSpacing w:val="0"/>
      </w:pPr>
      <w:r>
        <w:rPr>
          <w:b/>
          <w:bCs/>
        </w:rPr>
        <w:t xml:space="preserve">Communication </w:t>
      </w:r>
      <w:r w:rsidR="00B25667">
        <w:t>–</w:t>
      </w:r>
      <w:r>
        <w:t xml:space="preserve"> </w:t>
      </w:r>
      <w:r w:rsidR="00B25667">
        <w:t xml:space="preserve">Coaching and mentoring </w:t>
      </w:r>
      <w:r w:rsidR="00C52492">
        <w:t xml:space="preserve">is a </w:t>
      </w:r>
      <w:r w:rsidR="00E876F1">
        <w:t>two-way</w:t>
      </w:r>
      <w:r w:rsidR="00C52492">
        <w:t xml:space="preserve"> communication process</w:t>
      </w:r>
      <w:r w:rsidR="00915D5F">
        <w:t xml:space="preserve"> whereby questioning techniques are used by the coach/mentor</w:t>
      </w:r>
      <w:r w:rsidR="007606F7">
        <w:t xml:space="preserve"> and informative responses given by the coachee/mentee. </w:t>
      </w:r>
      <w:r w:rsidR="00E876F1">
        <w:t xml:space="preserve">Such techniques can be </w:t>
      </w:r>
      <w:r w:rsidR="003971CA">
        <w:t xml:space="preserve">used within the organisation </w:t>
      </w:r>
      <w:r w:rsidR="00D46D06">
        <w:t xml:space="preserve">when working with stakeholders. </w:t>
      </w:r>
    </w:p>
    <w:p w14:paraId="7280DA83" w14:textId="650C1F99" w:rsidR="00D46D06" w:rsidRDefault="00A2217E" w:rsidP="00203D8D">
      <w:pPr>
        <w:pStyle w:val="ListParagraph"/>
        <w:numPr>
          <w:ilvl w:val="0"/>
          <w:numId w:val="4"/>
        </w:numPr>
        <w:spacing w:before="240" w:line="276" w:lineRule="auto"/>
        <w:contextualSpacing w:val="0"/>
      </w:pPr>
      <w:r>
        <w:rPr>
          <w:b/>
          <w:bCs/>
        </w:rPr>
        <w:t xml:space="preserve">Knowledge Sharing </w:t>
      </w:r>
      <w:r w:rsidR="005B4A2C">
        <w:t>–</w:t>
      </w:r>
      <w:r>
        <w:t xml:space="preserve"> </w:t>
      </w:r>
      <w:r w:rsidR="005B4A2C">
        <w:t xml:space="preserve">Such learning approaches allows for knowledge to be </w:t>
      </w:r>
      <w:r w:rsidR="00E019BD">
        <w:t>shared</w:t>
      </w:r>
      <w:r w:rsidR="00D675FA">
        <w:t xml:space="preserve"> initially on a one-to-one basis</w:t>
      </w:r>
      <w:r w:rsidR="00E019BD">
        <w:t xml:space="preserve">, </w:t>
      </w:r>
      <w:r w:rsidR="00D675FA">
        <w:t>but can</w:t>
      </w:r>
      <w:r w:rsidR="00E019BD">
        <w:t xml:space="preserve"> passed on wider when working within teams, or groups. </w:t>
      </w:r>
    </w:p>
    <w:p w14:paraId="73812B89" w14:textId="409FEBEC" w:rsidR="00991328" w:rsidRDefault="004E39E9" w:rsidP="00203D8D">
      <w:pPr>
        <w:pStyle w:val="ListParagraph"/>
        <w:numPr>
          <w:ilvl w:val="0"/>
          <w:numId w:val="4"/>
        </w:numPr>
        <w:spacing w:after="0" w:line="276" w:lineRule="auto"/>
        <w:contextualSpacing w:val="0"/>
        <w:rPr>
          <w:b/>
          <w:bCs/>
          <w:u w:val="single"/>
        </w:rPr>
      </w:pPr>
      <w:r w:rsidRPr="00894143">
        <w:rPr>
          <w:b/>
          <w:bCs/>
        </w:rPr>
        <w:t xml:space="preserve">Recruitment </w:t>
      </w:r>
      <w:r>
        <w:t>–</w:t>
      </w:r>
      <w:r w:rsidR="00894143">
        <w:t xml:space="preserve"> From w</w:t>
      </w:r>
      <w:r>
        <w:t xml:space="preserve">ord of mouth </w:t>
      </w:r>
      <w:r w:rsidR="00894143">
        <w:t xml:space="preserve">by </w:t>
      </w:r>
      <w:r>
        <w:t xml:space="preserve">its employees, and publication of its procedures, </w:t>
      </w:r>
      <w:r w:rsidR="00894143">
        <w:t xml:space="preserve">having an appealing learning and development strategy </w:t>
      </w:r>
      <w:r w:rsidR="00991328">
        <w:t xml:space="preserve">can attract new employees to the organisation. </w:t>
      </w:r>
    </w:p>
    <w:p w14:paraId="522A8424" w14:textId="77777777" w:rsidR="00991328" w:rsidRPr="00991328" w:rsidRDefault="00991328" w:rsidP="00203D8D">
      <w:pPr>
        <w:spacing w:after="0" w:line="276" w:lineRule="auto"/>
        <w:rPr>
          <w:b/>
          <w:bCs/>
          <w:u w:val="single"/>
        </w:rPr>
      </w:pPr>
    </w:p>
    <w:p w14:paraId="4F860B60" w14:textId="299EFF7D" w:rsidR="00991328" w:rsidRDefault="00991328" w:rsidP="00203D8D">
      <w:pPr>
        <w:spacing w:after="0" w:line="276" w:lineRule="auto"/>
        <w:rPr>
          <w:b/>
          <w:bCs/>
          <w:u w:val="single"/>
        </w:rPr>
      </w:pPr>
      <w:r>
        <w:rPr>
          <w:b/>
          <w:bCs/>
          <w:u w:val="single"/>
        </w:rPr>
        <w:t xml:space="preserve">4.0 Conclusion </w:t>
      </w:r>
    </w:p>
    <w:p w14:paraId="53BC28E3" w14:textId="161F0F81" w:rsidR="00991328" w:rsidRDefault="00991328" w:rsidP="00203D8D">
      <w:pPr>
        <w:spacing w:after="0" w:line="276" w:lineRule="auto"/>
        <w:rPr>
          <w:b/>
          <w:bCs/>
          <w:u w:val="single"/>
        </w:rPr>
      </w:pPr>
    </w:p>
    <w:p w14:paraId="3C757FC8" w14:textId="2B2A873A" w:rsidR="00A162D6" w:rsidRPr="00203D8D" w:rsidRDefault="00A162D6" w:rsidP="00203D8D">
      <w:pPr>
        <w:spacing w:after="0" w:line="276" w:lineRule="auto"/>
      </w:pPr>
      <w:r>
        <w:t>It has been highlighted that organisations need to have an effective</w:t>
      </w:r>
      <w:r w:rsidR="00122796">
        <w:t xml:space="preserve"> Learning and Development strategy in place </w:t>
      </w:r>
      <w:r w:rsidR="004D2909">
        <w:t>to</w:t>
      </w:r>
      <w:r w:rsidR="00122796">
        <w:t xml:space="preserve"> develop its employees. </w:t>
      </w:r>
      <w:r w:rsidR="004D2909">
        <w:t>Using</w:t>
      </w:r>
      <w:r w:rsidR="00122796">
        <w:t xml:space="preserve"> development approaches </w:t>
      </w:r>
      <w:r w:rsidR="004D2909">
        <w:t xml:space="preserve">such as coaching and mentoring, it is not only the coach/mentor, coachee/mentee, that gain the benefits, but also the organisation. </w:t>
      </w:r>
    </w:p>
    <w:p w14:paraId="23A9D1C3" w14:textId="15AEB027" w:rsidR="00B97E66" w:rsidRDefault="00B97E66" w:rsidP="007A64B9">
      <w:pPr>
        <w:spacing w:after="0"/>
        <w:rPr>
          <w:b/>
          <w:bCs/>
          <w:u w:val="single"/>
        </w:rPr>
      </w:pPr>
      <w:r w:rsidRPr="008654EC">
        <w:rPr>
          <w:b/>
          <w:bCs/>
          <w:u w:val="single"/>
        </w:rPr>
        <w:lastRenderedPageBreak/>
        <w:t xml:space="preserve">Reference List </w:t>
      </w:r>
    </w:p>
    <w:p w14:paraId="0542FEF0" w14:textId="6FB9531B" w:rsidR="007A64B9" w:rsidRDefault="007A64B9" w:rsidP="007A64B9">
      <w:pPr>
        <w:spacing w:after="0"/>
        <w:rPr>
          <w:b/>
          <w:bCs/>
          <w:u w:val="single"/>
        </w:rPr>
      </w:pPr>
    </w:p>
    <w:p w14:paraId="33B6260D" w14:textId="66E52C60" w:rsidR="0060303F" w:rsidRPr="00121702" w:rsidRDefault="0060303F" w:rsidP="007A64B9">
      <w:pPr>
        <w:spacing w:after="0"/>
      </w:pPr>
      <w:r w:rsidRPr="0060303F">
        <w:t>BCF Group. (2020)</w:t>
      </w:r>
      <w:r w:rsidR="00121702">
        <w:t xml:space="preserve"> </w:t>
      </w:r>
      <w:r w:rsidR="00121702">
        <w:rPr>
          <w:i/>
          <w:iCs/>
        </w:rPr>
        <w:t xml:space="preserve">What is the different between training and coaching?. </w:t>
      </w:r>
      <w:r w:rsidR="00121702">
        <w:t xml:space="preserve">Available at: </w:t>
      </w:r>
      <w:hyperlink r:id="rId7" w:history="1">
        <w:r w:rsidR="00121702" w:rsidRPr="007066AF">
          <w:rPr>
            <w:rStyle w:val="Hyperlink"/>
          </w:rPr>
          <w:t>https://www.thebcfgroup.co.uk/business-coaching/articles/what-is-the-difference-between-training-and-coaching.php</w:t>
        </w:r>
      </w:hyperlink>
      <w:r w:rsidR="00121702">
        <w:t xml:space="preserve"> (Accessed: 15 February 2021) </w:t>
      </w:r>
    </w:p>
    <w:p w14:paraId="0C3901E4" w14:textId="77777777" w:rsidR="0060303F" w:rsidRPr="008654EC" w:rsidRDefault="0060303F" w:rsidP="007A64B9">
      <w:pPr>
        <w:spacing w:after="0"/>
        <w:rPr>
          <w:b/>
          <w:bCs/>
          <w:u w:val="single"/>
        </w:rPr>
      </w:pPr>
    </w:p>
    <w:p w14:paraId="0E8996B9" w14:textId="4C82CC84" w:rsidR="002D3D85" w:rsidRDefault="002D3D85" w:rsidP="007A64B9">
      <w:pPr>
        <w:spacing w:after="0"/>
      </w:pPr>
      <w:r>
        <w:t>Cambridge University Press. (2021</w:t>
      </w:r>
      <w:r w:rsidR="00FF16CD">
        <w:t>a</w:t>
      </w:r>
      <w:r>
        <w:t xml:space="preserve">) </w:t>
      </w:r>
      <w:r>
        <w:rPr>
          <w:i/>
          <w:iCs/>
        </w:rPr>
        <w:t xml:space="preserve">Definition of ‘Mentoring’. </w:t>
      </w:r>
      <w:r>
        <w:t xml:space="preserve">Available at: </w:t>
      </w:r>
      <w:hyperlink r:id="rId8" w:history="1">
        <w:r w:rsidR="00577990" w:rsidRPr="00FA2318">
          <w:rPr>
            <w:rStyle w:val="Hyperlink"/>
          </w:rPr>
          <w:t>https://dictionary.cambridge.org/dictionary/english/mentoring</w:t>
        </w:r>
      </w:hyperlink>
      <w:r w:rsidR="00577990">
        <w:t xml:space="preserve"> (Accessed: 13 February 2021) </w:t>
      </w:r>
    </w:p>
    <w:p w14:paraId="50ECCA61" w14:textId="271CD0B1" w:rsidR="00FF16CD" w:rsidRDefault="00FF16CD" w:rsidP="007A64B9">
      <w:pPr>
        <w:spacing w:after="0"/>
      </w:pPr>
    </w:p>
    <w:p w14:paraId="177EEDE5" w14:textId="23434693" w:rsidR="00FF16CD" w:rsidRDefault="00FF16CD" w:rsidP="007A64B9">
      <w:pPr>
        <w:spacing w:after="0"/>
      </w:pPr>
      <w:r>
        <w:t xml:space="preserve">Cambridge University Press. (2021b) </w:t>
      </w:r>
      <w:r>
        <w:rPr>
          <w:i/>
          <w:iCs/>
        </w:rPr>
        <w:t xml:space="preserve">Definition of ‘Counselling’. </w:t>
      </w:r>
      <w:r>
        <w:t xml:space="preserve">Available at: </w:t>
      </w:r>
      <w:hyperlink r:id="rId9" w:history="1">
        <w:r w:rsidR="00FF0C5A" w:rsidRPr="007066AF">
          <w:rPr>
            <w:rStyle w:val="Hyperlink"/>
          </w:rPr>
          <w:t>https://dictionary.cambridge.org/dictionary/english/counselling</w:t>
        </w:r>
      </w:hyperlink>
      <w:r w:rsidR="00FF0C5A">
        <w:t xml:space="preserve"> (Accessed: 15 February 2021) </w:t>
      </w:r>
    </w:p>
    <w:p w14:paraId="66F74114" w14:textId="368887A4" w:rsidR="00E70292" w:rsidRDefault="00E70292" w:rsidP="007A64B9">
      <w:pPr>
        <w:spacing w:after="0"/>
      </w:pPr>
    </w:p>
    <w:p w14:paraId="2EC85D38" w14:textId="501F7247" w:rsidR="00E70292" w:rsidRDefault="00E70292" w:rsidP="007A64B9">
      <w:pPr>
        <w:spacing w:after="0"/>
      </w:pPr>
      <w:r>
        <w:t xml:space="preserve">Carvin, B. (2011) </w:t>
      </w:r>
      <w:r w:rsidR="00A179DE">
        <w:rPr>
          <w:i/>
          <w:iCs/>
        </w:rPr>
        <w:t xml:space="preserve">The Hows and Whys of Group Mentoring. </w:t>
      </w:r>
      <w:r w:rsidR="00A179DE">
        <w:t xml:space="preserve">Available at: </w:t>
      </w:r>
      <w:hyperlink r:id="rId10" w:history="1">
        <w:r w:rsidR="00A179DE">
          <w:rPr>
            <w:rStyle w:val="Hyperlink"/>
          </w:rPr>
          <w:t>https://www.nobscot.com/press/Nobscot-Industrial-Commericial-Training-The-hows-and-whys-of-group-mentoring.pdf</w:t>
        </w:r>
      </w:hyperlink>
      <w:r w:rsidR="00A179DE">
        <w:t xml:space="preserve"> (Accessed: </w:t>
      </w:r>
      <w:r w:rsidR="00375B73">
        <w:t xml:space="preserve">24 February 2021) </w:t>
      </w:r>
    </w:p>
    <w:p w14:paraId="616FFC9C" w14:textId="1D99CF15" w:rsidR="00E254AE" w:rsidRPr="0084033C" w:rsidRDefault="00E254AE" w:rsidP="007A64B9">
      <w:pPr>
        <w:spacing w:after="0"/>
      </w:pPr>
      <w:r>
        <w:t xml:space="preserve">CIPD (2021) </w:t>
      </w:r>
      <w:r w:rsidR="0084033C">
        <w:rPr>
          <w:i/>
          <w:iCs/>
        </w:rPr>
        <w:t xml:space="preserve">Learning and Development. </w:t>
      </w:r>
      <w:r w:rsidR="0084033C">
        <w:t xml:space="preserve">Available at: </w:t>
      </w:r>
      <w:hyperlink r:id="rId11" w:history="1">
        <w:r w:rsidR="0084033C" w:rsidRPr="00D957FC">
          <w:rPr>
            <w:rStyle w:val="Hyperlink"/>
          </w:rPr>
          <w:t>https://peopleprofession.cipd.org/profession-map/specialist-knowledge/learning-development#</w:t>
        </w:r>
      </w:hyperlink>
      <w:r w:rsidR="0084033C">
        <w:t xml:space="preserve"> (Accessed: </w:t>
      </w:r>
      <w:r w:rsidR="00AB26BD">
        <w:t xml:space="preserve">01 March 2021) </w:t>
      </w:r>
      <w:r w:rsidR="0084033C">
        <w:t xml:space="preserve"> </w:t>
      </w:r>
    </w:p>
    <w:p w14:paraId="62CB0B6B" w14:textId="77777777" w:rsidR="002D3D85" w:rsidRDefault="002D3D85" w:rsidP="007A64B9">
      <w:pPr>
        <w:spacing w:after="0"/>
      </w:pPr>
    </w:p>
    <w:p w14:paraId="71E62F97" w14:textId="0CCEF5A6" w:rsidR="000C61F2" w:rsidRDefault="000C61F2" w:rsidP="007A64B9">
      <w:pPr>
        <w:spacing w:after="0"/>
      </w:pPr>
      <w:r>
        <w:t xml:space="preserve">CIPD (2020) </w:t>
      </w:r>
      <w:r>
        <w:rPr>
          <w:i/>
          <w:iCs/>
        </w:rPr>
        <w:t xml:space="preserve">Coaching and Mentoring. </w:t>
      </w:r>
      <w:r>
        <w:t xml:space="preserve">Factsheet. 03 August. Available at: </w:t>
      </w:r>
      <w:hyperlink r:id="rId12" w:history="1">
        <w:r w:rsidR="007A64B9" w:rsidRPr="00FA2318">
          <w:rPr>
            <w:rStyle w:val="Hyperlink"/>
          </w:rPr>
          <w:t>https://www.cipd.co.uk/knowledge/fundamentals/people/development/coaching-mentoring-factsheet</w:t>
        </w:r>
      </w:hyperlink>
      <w:r w:rsidR="007A64B9">
        <w:t xml:space="preserve"> (Accessed: 13 February 2021)</w:t>
      </w:r>
    </w:p>
    <w:p w14:paraId="7AB29CF2" w14:textId="313BE03C" w:rsidR="00071825" w:rsidRDefault="00071825" w:rsidP="007A64B9">
      <w:pPr>
        <w:spacing w:after="0"/>
      </w:pPr>
    </w:p>
    <w:p w14:paraId="59915F21" w14:textId="68BAE245" w:rsidR="007A64B9" w:rsidRDefault="005250C7" w:rsidP="007A64B9">
      <w:pPr>
        <w:spacing w:after="0"/>
      </w:pPr>
      <w:r>
        <w:t>Clutterbuck, D. and Megginson, D. and Bajer, A. (2016) Building and Sustaining a Coaching Culture. London: Chartered Institute of Personnel and Development</w:t>
      </w:r>
    </w:p>
    <w:p w14:paraId="64874F8D" w14:textId="3603AFF0" w:rsidR="003C2486" w:rsidRDefault="003C2486" w:rsidP="007A64B9">
      <w:pPr>
        <w:spacing w:after="0"/>
      </w:pPr>
    </w:p>
    <w:p w14:paraId="46814A40" w14:textId="2F0F5433" w:rsidR="003C2486" w:rsidRPr="003C2486" w:rsidRDefault="003C2486" w:rsidP="007A64B9">
      <w:pPr>
        <w:spacing w:after="0"/>
        <w:rPr>
          <w:i/>
          <w:iCs/>
        </w:rPr>
      </w:pPr>
      <w:r>
        <w:t xml:space="preserve">Downey, M. (2003) </w:t>
      </w:r>
      <w:r w:rsidR="00F048EE" w:rsidRPr="00F048EE">
        <w:rPr>
          <w:i/>
          <w:iCs/>
        </w:rPr>
        <w:t xml:space="preserve">Effective </w:t>
      </w:r>
      <w:r w:rsidR="00F048EE">
        <w:rPr>
          <w:i/>
          <w:iCs/>
        </w:rPr>
        <w:t>C</w:t>
      </w:r>
      <w:r w:rsidR="00F048EE" w:rsidRPr="00F048EE">
        <w:rPr>
          <w:i/>
          <w:iCs/>
        </w:rPr>
        <w:t xml:space="preserve">oaching: </w:t>
      </w:r>
      <w:r w:rsidR="00F048EE">
        <w:rPr>
          <w:i/>
          <w:iCs/>
        </w:rPr>
        <w:t>L</w:t>
      </w:r>
      <w:r w:rsidR="00F048EE" w:rsidRPr="00F048EE">
        <w:rPr>
          <w:i/>
          <w:iCs/>
        </w:rPr>
        <w:t xml:space="preserve">essons from the </w:t>
      </w:r>
      <w:r w:rsidR="00B77D9B">
        <w:rPr>
          <w:i/>
          <w:iCs/>
        </w:rPr>
        <w:t>C</w:t>
      </w:r>
      <w:r w:rsidR="00F048EE" w:rsidRPr="00F048EE">
        <w:rPr>
          <w:i/>
          <w:iCs/>
        </w:rPr>
        <w:t xml:space="preserve">oach's </w:t>
      </w:r>
      <w:r w:rsidR="00B77D9B">
        <w:rPr>
          <w:i/>
          <w:iCs/>
        </w:rPr>
        <w:t>C</w:t>
      </w:r>
      <w:r w:rsidR="00F048EE" w:rsidRPr="00F048EE">
        <w:rPr>
          <w:i/>
          <w:iCs/>
        </w:rPr>
        <w:t>oach.</w:t>
      </w:r>
      <w:r w:rsidR="00F048EE">
        <w:t xml:space="preserve"> </w:t>
      </w:r>
      <w:r w:rsidR="0069418F">
        <w:t xml:space="preserve">USA: </w:t>
      </w:r>
      <w:r w:rsidR="00F048EE">
        <w:t>Cengage Learning</w:t>
      </w:r>
    </w:p>
    <w:p w14:paraId="34A8A82E" w14:textId="77777777" w:rsidR="005250C7" w:rsidRDefault="005250C7" w:rsidP="007A64B9">
      <w:pPr>
        <w:spacing w:after="0"/>
      </w:pPr>
    </w:p>
    <w:p w14:paraId="275C1180" w14:textId="2E3468C4" w:rsidR="009C46AA" w:rsidRDefault="009C46AA" w:rsidP="007A64B9">
      <w:pPr>
        <w:spacing w:after="0"/>
      </w:pPr>
      <w:r>
        <w:t xml:space="preserve">GreekMythology.com (2015) </w:t>
      </w:r>
      <w:r w:rsidR="00FC712F">
        <w:rPr>
          <w:i/>
          <w:iCs/>
        </w:rPr>
        <w:t xml:space="preserve">Mentor. </w:t>
      </w:r>
      <w:r w:rsidR="00FC712F">
        <w:t xml:space="preserve">Available at: </w:t>
      </w:r>
      <w:hyperlink r:id="rId13" w:history="1">
        <w:r w:rsidR="00FC712F" w:rsidRPr="00FA2318">
          <w:rPr>
            <w:rStyle w:val="Hyperlink"/>
          </w:rPr>
          <w:t>https://www.greekmythology.com/Myths/Mortals/Mentor/mentor.html</w:t>
        </w:r>
      </w:hyperlink>
      <w:r w:rsidR="00FC712F">
        <w:t xml:space="preserve"> (Accessed: 13 February 2021)</w:t>
      </w:r>
    </w:p>
    <w:p w14:paraId="2BA3E758" w14:textId="49EEE107" w:rsidR="00444F26" w:rsidRDefault="00444F26" w:rsidP="007A64B9">
      <w:pPr>
        <w:spacing w:after="0"/>
      </w:pPr>
    </w:p>
    <w:p w14:paraId="6C3B9D03" w14:textId="0805481A" w:rsidR="00444F26" w:rsidRDefault="00444F26" w:rsidP="007A64B9">
      <w:pPr>
        <w:spacing w:after="0"/>
      </w:pPr>
      <w:r>
        <w:t>Jacobs, M. (2018) ‘</w:t>
      </w:r>
      <w:r w:rsidR="008F7A52">
        <w:t xml:space="preserve">What’s the difference between Mentoring and Coaching?’. </w:t>
      </w:r>
      <w:r w:rsidR="00B6722B">
        <w:rPr>
          <w:i/>
          <w:iCs/>
        </w:rPr>
        <w:t xml:space="preserve">Learning Solutions Magazine. </w:t>
      </w:r>
      <w:r w:rsidR="00B6722B">
        <w:t xml:space="preserve">27 April. [Online] </w:t>
      </w:r>
      <w:r w:rsidR="00117ABE">
        <w:t xml:space="preserve">Available at: </w:t>
      </w:r>
      <w:hyperlink r:id="rId14" w:history="1">
        <w:r w:rsidR="0096469B" w:rsidRPr="0073337F">
          <w:rPr>
            <w:rStyle w:val="Hyperlink"/>
          </w:rPr>
          <w:t>https://learningsolutionsmag.com/articles/whats-the-difference-between-mentoring-and-coaching</w:t>
        </w:r>
      </w:hyperlink>
      <w:r w:rsidR="0096469B">
        <w:t xml:space="preserve"> (Accessed: 13 February 2021) </w:t>
      </w:r>
    </w:p>
    <w:p w14:paraId="4DABB395" w14:textId="1A610E84" w:rsidR="00433E5A" w:rsidRDefault="00433E5A" w:rsidP="007A64B9">
      <w:pPr>
        <w:spacing w:after="0"/>
      </w:pPr>
    </w:p>
    <w:p w14:paraId="187697F3" w14:textId="354AEEBB" w:rsidR="001A5AEF" w:rsidRPr="001A5AEF" w:rsidRDefault="001A5AEF" w:rsidP="007A64B9">
      <w:pPr>
        <w:spacing w:after="0"/>
      </w:pPr>
      <w:r w:rsidRPr="001A5AEF">
        <w:t xml:space="preserve">Kew, J. and Stredwick, J. (2010) </w:t>
      </w:r>
      <w:r w:rsidRPr="001A5AEF">
        <w:rPr>
          <w:i/>
          <w:iCs/>
        </w:rPr>
        <w:t xml:space="preserve">Human Resources Management in a Business Context. </w:t>
      </w:r>
      <w:r w:rsidRPr="001A5AEF">
        <w:t>London: Chartered Institute of Personnel and Development.</w:t>
      </w:r>
    </w:p>
    <w:p w14:paraId="08575B95" w14:textId="77777777" w:rsidR="001A5AEF" w:rsidRDefault="001A5AEF" w:rsidP="007A64B9">
      <w:pPr>
        <w:spacing w:after="0"/>
      </w:pPr>
    </w:p>
    <w:p w14:paraId="7E3BA1A1" w14:textId="6C5E6D4E" w:rsidR="00433E5A" w:rsidRPr="00F60C65" w:rsidRDefault="00433E5A" w:rsidP="007A64B9">
      <w:pPr>
        <w:spacing w:after="0"/>
        <w:rPr>
          <w:i/>
          <w:iCs/>
        </w:rPr>
      </w:pPr>
      <w:r>
        <w:t xml:space="preserve">Kuligowski, </w:t>
      </w:r>
      <w:r w:rsidR="00F60C65">
        <w:t xml:space="preserve">K. (2019) </w:t>
      </w:r>
      <w:r w:rsidR="00F60C65" w:rsidRPr="00F60C65">
        <w:rPr>
          <w:i/>
          <w:iCs/>
        </w:rPr>
        <w:t>Want to Advance Your Career? Try Peer Mentoring</w:t>
      </w:r>
      <w:r w:rsidR="00F60C65">
        <w:t xml:space="preserve">. 14 October. Available at: </w:t>
      </w:r>
      <w:hyperlink r:id="rId15" w:history="1">
        <w:r w:rsidR="005E42F7">
          <w:rPr>
            <w:rStyle w:val="Hyperlink"/>
          </w:rPr>
          <w:t>https://www.businessnewsdaily.com/7719-peer-mentoring.html</w:t>
        </w:r>
      </w:hyperlink>
      <w:r w:rsidR="005E42F7">
        <w:t xml:space="preserve"> (Accessed: 24 February 2021) </w:t>
      </w:r>
    </w:p>
    <w:p w14:paraId="55680A04" w14:textId="13551765" w:rsidR="00F44222" w:rsidRDefault="00F44222" w:rsidP="007A64B9">
      <w:pPr>
        <w:spacing w:after="0"/>
      </w:pPr>
    </w:p>
    <w:p w14:paraId="426F2C4C" w14:textId="06983F85" w:rsidR="00F44222" w:rsidRDefault="00F44222" w:rsidP="007A64B9">
      <w:pPr>
        <w:spacing w:after="0"/>
      </w:pPr>
      <w:r>
        <w:t>Landsberg, M. (2015)</w:t>
      </w:r>
      <w:r w:rsidR="00FA5E97">
        <w:t xml:space="preserve"> </w:t>
      </w:r>
      <w:r w:rsidR="00FA5E97">
        <w:rPr>
          <w:i/>
          <w:iCs/>
        </w:rPr>
        <w:t xml:space="preserve">The TAO of Coaching – Boost your Effectiveness at Work by Inspiring </w:t>
      </w:r>
      <w:r w:rsidR="001C27DA">
        <w:rPr>
          <w:i/>
          <w:iCs/>
        </w:rPr>
        <w:t xml:space="preserve">and Developing those around you. </w:t>
      </w:r>
      <w:r w:rsidR="001C27DA">
        <w:t xml:space="preserve">London: Profile Books Ltd. </w:t>
      </w:r>
    </w:p>
    <w:p w14:paraId="19C98625" w14:textId="3332C90C" w:rsidR="001526D3" w:rsidRDefault="001526D3" w:rsidP="007A64B9">
      <w:pPr>
        <w:spacing w:after="0"/>
      </w:pPr>
    </w:p>
    <w:p w14:paraId="3E579C5D" w14:textId="1C9E0A99" w:rsidR="00B83AF9" w:rsidRDefault="00B83AF9" w:rsidP="007A64B9">
      <w:pPr>
        <w:spacing w:after="0"/>
      </w:pPr>
      <w:r>
        <w:t>Lea. S</w:t>
      </w:r>
      <w:r w:rsidR="00D94D75">
        <w:t xml:space="preserve">. (2020a) </w:t>
      </w:r>
      <w:r w:rsidR="00D94D75" w:rsidRPr="00D94D75">
        <w:rPr>
          <w:i/>
          <w:iCs/>
        </w:rPr>
        <w:t>Coaching and Mentoring – The OSCAR Model</w:t>
      </w:r>
      <w:r w:rsidR="00D94D75">
        <w:t xml:space="preserve">. 03 September. Available at: </w:t>
      </w:r>
      <w:hyperlink r:id="rId16" w:anchor="origins" w:history="1">
        <w:r w:rsidR="00D94D75" w:rsidRPr="00BB2ABC">
          <w:rPr>
            <w:rStyle w:val="Hyperlink"/>
          </w:rPr>
          <w:t>https://www.businessballs.com/coaching-and-mentoring/oscar-model/#origins</w:t>
        </w:r>
      </w:hyperlink>
      <w:r w:rsidR="00D94D75">
        <w:t xml:space="preserve"> (Accessed: 27 February 2021)</w:t>
      </w:r>
    </w:p>
    <w:p w14:paraId="71A5B890" w14:textId="77777777" w:rsidR="00B83AF9" w:rsidRDefault="00B83AF9" w:rsidP="007A64B9">
      <w:pPr>
        <w:spacing w:after="0"/>
      </w:pPr>
    </w:p>
    <w:p w14:paraId="2780214B" w14:textId="0ECEEBA5" w:rsidR="001526D3" w:rsidRPr="00627FFE" w:rsidRDefault="001526D3" w:rsidP="007A64B9">
      <w:pPr>
        <w:spacing w:after="0"/>
      </w:pPr>
      <w:r>
        <w:lastRenderedPageBreak/>
        <w:t>Lea, S. (2020</w:t>
      </w:r>
      <w:r w:rsidR="00B83AF9">
        <w:t>b</w:t>
      </w:r>
      <w:r>
        <w:t xml:space="preserve">) </w:t>
      </w:r>
      <w:r w:rsidR="00627FFE">
        <w:rPr>
          <w:i/>
          <w:iCs/>
        </w:rPr>
        <w:t>Coaching and Mentoring</w:t>
      </w:r>
      <w:r w:rsidR="00B83AF9">
        <w:rPr>
          <w:i/>
          <w:iCs/>
        </w:rPr>
        <w:t xml:space="preserve"> – The GROW Model</w:t>
      </w:r>
      <w:r w:rsidR="00627FFE">
        <w:rPr>
          <w:i/>
          <w:iCs/>
        </w:rPr>
        <w:t xml:space="preserve">. </w:t>
      </w:r>
      <w:r w:rsidR="00627FFE">
        <w:t xml:space="preserve">03 September. Available at: </w:t>
      </w:r>
      <w:hyperlink r:id="rId17" w:history="1">
        <w:r w:rsidR="00627FFE" w:rsidRPr="00BB2ABC">
          <w:rPr>
            <w:rStyle w:val="Hyperlink"/>
          </w:rPr>
          <w:t>https://www.businessballs.com/coaching-and-mentoring/grow-model/</w:t>
        </w:r>
      </w:hyperlink>
      <w:r w:rsidR="00627FFE">
        <w:t xml:space="preserve"> (Accessed: </w:t>
      </w:r>
      <w:r w:rsidR="00380662">
        <w:t>27 February 2021)</w:t>
      </w:r>
    </w:p>
    <w:p w14:paraId="410EB277" w14:textId="77777777" w:rsidR="009C46AA" w:rsidRDefault="009C46AA" w:rsidP="007A64B9">
      <w:pPr>
        <w:spacing w:after="0"/>
      </w:pPr>
    </w:p>
    <w:p w14:paraId="620B3777" w14:textId="17F2D960" w:rsidR="00B97E66" w:rsidRDefault="00B97E66" w:rsidP="007A64B9">
      <w:pPr>
        <w:spacing w:after="0"/>
      </w:pPr>
      <w:r>
        <w:t>Management Study Guide (</w:t>
      </w:r>
      <w:r w:rsidR="008654EC">
        <w:t xml:space="preserve">2021) </w:t>
      </w:r>
      <w:r w:rsidR="008654EC">
        <w:rPr>
          <w:i/>
          <w:iCs/>
        </w:rPr>
        <w:t xml:space="preserve">The Importance of Employee Development. </w:t>
      </w:r>
      <w:r w:rsidR="008654EC" w:rsidRPr="008654EC">
        <w:t xml:space="preserve">Available at: </w:t>
      </w:r>
      <w:hyperlink r:id="rId18" w:history="1">
        <w:r w:rsidR="008654EC" w:rsidRPr="008654EC">
          <w:rPr>
            <w:rStyle w:val="Hyperlink"/>
          </w:rPr>
          <w:t>https://www.managementstudyguide.com/employee-development-plan-process.htm</w:t>
        </w:r>
      </w:hyperlink>
      <w:r w:rsidR="008654EC" w:rsidRPr="008654EC">
        <w:t xml:space="preserve"> (Ac</w:t>
      </w:r>
      <w:r w:rsidR="008654EC">
        <w:t>c</w:t>
      </w:r>
      <w:r w:rsidR="008654EC" w:rsidRPr="008654EC">
        <w:t>essed:</w:t>
      </w:r>
      <w:r w:rsidR="008654EC">
        <w:rPr>
          <w:i/>
          <w:iCs/>
        </w:rPr>
        <w:t xml:space="preserve"> </w:t>
      </w:r>
      <w:r w:rsidR="008654EC">
        <w:t xml:space="preserve">13 February 2021) </w:t>
      </w:r>
    </w:p>
    <w:p w14:paraId="5A89F3D1" w14:textId="795B7EC0" w:rsidR="00236186" w:rsidRDefault="00236186" w:rsidP="007A64B9">
      <w:pPr>
        <w:spacing w:after="0"/>
      </w:pPr>
    </w:p>
    <w:p w14:paraId="59D438B4" w14:textId="7BE69721" w:rsidR="00395EA9" w:rsidRDefault="00395EA9" w:rsidP="007A64B9">
      <w:pPr>
        <w:spacing w:after="0"/>
      </w:pPr>
      <w:r>
        <w:t>Mindtools (2021</w:t>
      </w:r>
      <w:r w:rsidR="005C00B1">
        <w:t>a</w:t>
      </w:r>
      <w:r>
        <w:t xml:space="preserve">) </w:t>
      </w:r>
      <w:r w:rsidR="00786DD7">
        <w:rPr>
          <w:i/>
          <w:iCs/>
        </w:rPr>
        <w:t xml:space="preserve">Mentoring – A Mutually Beneficial Partnership. </w:t>
      </w:r>
      <w:r w:rsidR="00786DD7">
        <w:t xml:space="preserve">Available at: </w:t>
      </w:r>
      <w:hyperlink r:id="rId19" w:history="1">
        <w:r w:rsidR="00786DD7" w:rsidRPr="00FA2318">
          <w:rPr>
            <w:rStyle w:val="Hyperlink"/>
          </w:rPr>
          <w:t>https://www.mindtools.com/pages/article/newCDV_72.htm</w:t>
        </w:r>
      </w:hyperlink>
      <w:r w:rsidR="00786DD7">
        <w:t xml:space="preserve"> (Accessed: 13 February 2021) </w:t>
      </w:r>
      <w:r>
        <w:t xml:space="preserve"> </w:t>
      </w:r>
    </w:p>
    <w:p w14:paraId="5840BDD4" w14:textId="46BF5D22" w:rsidR="005C00B1" w:rsidRDefault="005C00B1" w:rsidP="007A64B9">
      <w:pPr>
        <w:spacing w:after="0"/>
      </w:pPr>
    </w:p>
    <w:p w14:paraId="3664C981" w14:textId="3A5A396E" w:rsidR="005C00B1" w:rsidRPr="00DE53D9" w:rsidRDefault="005C00B1" w:rsidP="007A64B9">
      <w:pPr>
        <w:spacing w:after="0"/>
      </w:pPr>
      <w:r>
        <w:t xml:space="preserve">Mindtools (2021b) </w:t>
      </w:r>
      <w:r w:rsidR="00DE53D9">
        <w:rPr>
          <w:i/>
          <w:iCs/>
        </w:rPr>
        <w:t xml:space="preserve">Reverse Mentoring. </w:t>
      </w:r>
      <w:r w:rsidR="00DE53D9">
        <w:t xml:space="preserve">Available at: </w:t>
      </w:r>
      <w:hyperlink r:id="rId20" w:anchor=":~:text=What%20Is%20Reverse%20Mentoring%3F,exchange%20skills%2C%20knowledge%20and%20understanding.&amp;text=Usually%2C%20a%20mentor%20is%20expected,than%20his%20or%20her%20mentee." w:history="1">
        <w:r w:rsidR="00DE53D9">
          <w:rPr>
            <w:rStyle w:val="Hyperlink"/>
          </w:rPr>
          <w:t>https://www.mindtools.com/pages/article/reverse-mentoring.htm#:~:text=What%20Is%20Reverse%20Mentoring%3F,exchange%20skills%2C%20knowledge%20and%20understanding.&amp;text=Usually%2C%20a%20mentor%20is%20expected,than%20his%20or%20her%20mentee.</w:t>
        </w:r>
      </w:hyperlink>
      <w:r w:rsidR="00DE53D9">
        <w:t xml:space="preserve"> (Accessed: 23 February 2021) </w:t>
      </w:r>
    </w:p>
    <w:p w14:paraId="610D8EA0" w14:textId="77777777" w:rsidR="00395EA9" w:rsidRDefault="00395EA9" w:rsidP="007A64B9">
      <w:pPr>
        <w:spacing w:after="0"/>
      </w:pPr>
    </w:p>
    <w:p w14:paraId="16C31FAB" w14:textId="13F9CF15" w:rsidR="009C1218" w:rsidRDefault="00236186" w:rsidP="007A64B9">
      <w:pPr>
        <w:spacing w:after="0"/>
      </w:pPr>
      <w:r>
        <w:t xml:space="preserve">Mullins, L. (2010) </w:t>
      </w:r>
      <w:r w:rsidR="00241D7A">
        <w:rPr>
          <w:i/>
          <w:iCs/>
        </w:rPr>
        <w:t xml:space="preserve">Management &amp; Organisational Behaviour. </w:t>
      </w:r>
      <w:r w:rsidR="00241D7A">
        <w:t>9</w:t>
      </w:r>
      <w:r w:rsidR="00241D7A" w:rsidRPr="00241D7A">
        <w:rPr>
          <w:vertAlign w:val="superscript"/>
        </w:rPr>
        <w:t>th</w:t>
      </w:r>
      <w:r w:rsidR="00241D7A">
        <w:t xml:space="preserve"> edn. </w:t>
      </w:r>
      <w:r w:rsidR="00510483">
        <w:t xml:space="preserve">Essex: Pearson Education Limited. </w:t>
      </w:r>
    </w:p>
    <w:p w14:paraId="718A0DC0" w14:textId="583E76A2" w:rsidR="00817DF0" w:rsidRDefault="00817DF0" w:rsidP="007A64B9">
      <w:pPr>
        <w:spacing w:after="0"/>
      </w:pPr>
    </w:p>
    <w:p w14:paraId="6F5A16AA" w14:textId="6AC9DFA8" w:rsidR="00817DF0" w:rsidRPr="00527678" w:rsidRDefault="00817DF0" w:rsidP="007A64B9">
      <w:pPr>
        <w:spacing w:after="0"/>
      </w:pPr>
      <w:r>
        <w:t xml:space="preserve">O’Dell, J. (2019) </w:t>
      </w:r>
      <w:r w:rsidR="00527678">
        <w:rPr>
          <w:i/>
          <w:iCs/>
        </w:rPr>
        <w:t xml:space="preserve">Line Manager as Coach. </w:t>
      </w:r>
      <w:r w:rsidR="00527678">
        <w:t xml:space="preserve">15 May. Available at: </w:t>
      </w:r>
      <w:hyperlink r:id="rId21" w:history="1">
        <w:r w:rsidR="00527678" w:rsidRPr="00BB2ABC">
          <w:rPr>
            <w:rStyle w:val="Hyperlink"/>
          </w:rPr>
          <w:t>https://engagecoach.com/line-manager-as-coach/</w:t>
        </w:r>
      </w:hyperlink>
      <w:r w:rsidR="00527678">
        <w:t xml:space="preserve"> (Accessed: 27 February 2021) </w:t>
      </w:r>
    </w:p>
    <w:p w14:paraId="6D48A546" w14:textId="16F95156" w:rsidR="00374034" w:rsidRDefault="00374034" w:rsidP="007A64B9">
      <w:pPr>
        <w:spacing w:after="0"/>
      </w:pPr>
    </w:p>
    <w:p w14:paraId="75B22116" w14:textId="5652F3F3" w:rsidR="00374034" w:rsidRPr="00E75638" w:rsidRDefault="00374034" w:rsidP="007A64B9">
      <w:pPr>
        <w:spacing w:after="0"/>
      </w:pPr>
      <w:r>
        <w:t xml:space="preserve">Performance Consultants (2019) </w:t>
      </w:r>
      <w:r w:rsidR="00E75638">
        <w:rPr>
          <w:i/>
          <w:iCs/>
        </w:rPr>
        <w:t xml:space="preserve">Tim Gallwey. </w:t>
      </w:r>
      <w:r w:rsidR="00E75638">
        <w:t xml:space="preserve">Available at: </w:t>
      </w:r>
      <w:hyperlink r:id="rId22" w:history="1">
        <w:r w:rsidR="00E75638" w:rsidRPr="00FA2318">
          <w:rPr>
            <w:rStyle w:val="Hyperlink"/>
          </w:rPr>
          <w:t>https://www.performanceconsultants.com/tim-gallwey</w:t>
        </w:r>
      </w:hyperlink>
      <w:r w:rsidR="00E75638">
        <w:t xml:space="preserve"> (Accessed: 13 February 2021) </w:t>
      </w:r>
    </w:p>
    <w:p w14:paraId="657275A1" w14:textId="77777777" w:rsidR="00374034" w:rsidRDefault="00374034" w:rsidP="007A64B9">
      <w:pPr>
        <w:spacing w:after="0"/>
      </w:pPr>
    </w:p>
    <w:p w14:paraId="39AE5844" w14:textId="286F99AE" w:rsidR="009C1218" w:rsidRDefault="009C1218" w:rsidP="007A64B9">
      <w:pPr>
        <w:spacing w:after="0"/>
      </w:pPr>
      <w:r>
        <w:t>SkillsYouNeed.com (2021</w:t>
      </w:r>
      <w:r w:rsidR="00AC71E7">
        <w:t>a</w:t>
      </w:r>
      <w:r>
        <w:t xml:space="preserve">) </w:t>
      </w:r>
      <w:r w:rsidR="00BB5F4F">
        <w:rPr>
          <w:i/>
          <w:iCs/>
        </w:rPr>
        <w:t xml:space="preserve">What is Coaching?. </w:t>
      </w:r>
      <w:r w:rsidR="00BB5F4F">
        <w:t xml:space="preserve">Available at: </w:t>
      </w:r>
      <w:hyperlink r:id="rId23" w:history="1">
        <w:r w:rsidR="00BB5F4F" w:rsidRPr="00FA2318">
          <w:rPr>
            <w:rStyle w:val="Hyperlink"/>
          </w:rPr>
          <w:t>https://www.skillsyouneed.com/learn/coaching.html</w:t>
        </w:r>
      </w:hyperlink>
      <w:r w:rsidR="00BB5F4F">
        <w:t xml:space="preserve"> (Accessed: 13 February 2021) </w:t>
      </w:r>
    </w:p>
    <w:p w14:paraId="5C6765E0" w14:textId="05BC2F06" w:rsidR="00AC71E7" w:rsidRDefault="00AC71E7" w:rsidP="007A64B9">
      <w:pPr>
        <w:spacing w:after="0"/>
      </w:pPr>
    </w:p>
    <w:p w14:paraId="1F64BB32" w14:textId="3FD8CDA9" w:rsidR="00AC71E7" w:rsidRDefault="00AC71E7" w:rsidP="007A64B9">
      <w:pPr>
        <w:spacing w:after="0"/>
      </w:pPr>
      <w:r>
        <w:t xml:space="preserve">SkillsYouNeed.com (2021b) </w:t>
      </w:r>
      <w:r>
        <w:rPr>
          <w:i/>
          <w:iCs/>
        </w:rPr>
        <w:t xml:space="preserve">What is Mentoring?. </w:t>
      </w:r>
      <w:r>
        <w:t xml:space="preserve">Available at: </w:t>
      </w:r>
      <w:hyperlink r:id="rId24" w:history="1">
        <w:r w:rsidR="00BD1C65" w:rsidRPr="00FA2318">
          <w:rPr>
            <w:rStyle w:val="Hyperlink"/>
          </w:rPr>
          <w:t>https://www.skillsyouneed.com/learn/mentoring.html</w:t>
        </w:r>
      </w:hyperlink>
      <w:r w:rsidR="00BD1C65">
        <w:t xml:space="preserve"> (Accessed: 13 February 2021) </w:t>
      </w:r>
    </w:p>
    <w:p w14:paraId="7B5690BA" w14:textId="42FB2296" w:rsidR="00297AFF" w:rsidRDefault="00297AFF" w:rsidP="007A64B9">
      <w:pPr>
        <w:spacing w:after="0"/>
      </w:pPr>
    </w:p>
    <w:p w14:paraId="78D532ED" w14:textId="621D5B55" w:rsidR="005F68A7" w:rsidRDefault="00297AFF" w:rsidP="008825E8">
      <w:pPr>
        <w:spacing w:after="0"/>
      </w:pPr>
      <w:r>
        <w:t xml:space="preserve">Stanier, M. (2016) </w:t>
      </w:r>
      <w:r w:rsidR="008825E8" w:rsidRPr="008825E8">
        <w:rPr>
          <w:i/>
          <w:iCs/>
        </w:rPr>
        <w:t>The coaching habit: say less, ask more &amp; change the way you lead forever.</w:t>
      </w:r>
      <w:r w:rsidR="008825E8" w:rsidRPr="008825E8">
        <w:t>  </w:t>
      </w:r>
      <w:r w:rsidR="008825E8">
        <w:t xml:space="preserve">Toronto: </w:t>
      </w:r>
      <w:r w:rsidR="008825E8" w:rsidRPr="008825E8">
        <w:t>Box of Crayons Press</w:t>
      </w:r>
      <w:r w:rsidR="008825E8">
        <w:t>.</w:t>
      </w:r>
    </w:p>
    <w:p w14:paraId="1B45C531" w14:textId="77777777" w:rsidR="008825E8" w:rsidRDefault="008825E8" w:rsidP="008825E8">
      <w:pPr>
        <w:spacing w:after="0"/>
      </w:pPr>
    </w:p>
    <w:p w14:paraId="44593DCE" w14:textId="62637F61" w:rsidR="005F68A7" w:rsidRDefault="005F68A7" w:rsidP="007A64B9">
      <w:pPr>
        <w:spacing w:after="0"/>
      </w:pPr>
      <w:r>
        <w:t xml:space="preserve">Surbhi, S. (2018) </w:t>
      </w:r>
      <w:r w:rsidR="00E37C3D">
        <w:t xml:space="preserve">‘Difference between Coaching and Mentoring’. </w:t>
      </w:r>
      <w:r w:rsidR="00E37C3D">
        <w:rPr>
          <w:i/>
          <w:iCs/>
        </w:rPr>
        <w:t xml:space="preserve">Key Differences. </w:t>
      </w:r>
      <w:r w:rsidR="00E37C3D">
        <w:t xml:space="preserve">26 July. [Online] Available at: </w:t>
      </w:r>
      <w:hyperlink r:id="rId25" w:history="1">
        <w:r w:rsidR="00462285" w:rsidRPr="00462285">
          <w:rPr>
            <w:rStyle w:val="Hyperlink"/>
          </w:rPr>
          <w:t>https://keydifferences.com/difference-between-coaching-and-mentoring.html</w:t>
        </w:r>
      </w:hyperlink>
      <w:r w:rsidR="00462285" w:rsidRPr="00462285">
        <w:t xml:space="preserve"> </w:t>
      </w:r>
      <w:r w:rsidR="00462285">
        <w:t xml:space="preserve">(Accessed: 13 February 2021) </w:t>
      </w:r>
    </w:p>
    <w:p w14:paraId="6C060381" w14:textId="73C00725" w:rsidR="007A355C" w:rsidRDefault="007A355C" w:rsidP="007A64B9">
      <w:pPr>
        <w:spacing w:after="0"/>
      </w:pPr>
    </w:p>
    <w:p w14:paraId="28DF15AC" w14:textId="6E4E40C7" w:rsidR="005930C0" w:rsidRPr="003E1DAE" w:rsidRDefault="005930C0" w:rsidP="007A64B9">
      <w:pPr>
        <w:spacing w:after="0"/>
      </w:pPr>
      <w:r>
        <w:t>Thorpe, S</w:t>
      </w:r>
      <w:r w:rsidR="003E1DAE">
        <w:t xml:space="preserve">. and Clifford, J. (2003) </w:t>
      </w:r>
      <w:r w:rsidR="003E1DAE">
        <w:rPr>
          <w:i/>
          <w:iCs/>
        </w:rPr>
        <w:t xml:space="preserve">The Coaching Handbook – An Action Kit for Trainers and Managers. </w:t>
      </w:r>
      <w:r w:rsidR="00B80213">
        <w:t xml:space="preserve">London: Kogan Page. </w:t>
      </w:r>
    </w:p>
    <w:p w14:paraId="25428497" w14:textId="77777777" w:rsidR="005930C0" w:rsidRDefault="005930C0" w:rsidP="007A64B9">
      <w:pPr>
        <w:spacing w:after="0"/>
      </w:pPr>
    </w:p>
    <w:p w14:paraId="53AE09D4" w14:textId="5485BABA" w:rsidR="00F967DF" w:rsidRDefault="00F967DF" w:rsidP="007A64B9">
      <w:pPr>
        <w:spacing w:after="0"/>
      </w:pPr>
      <w:r>
        <w:t xml:space="preserve">Vitae. (2021) </w:t>
      </w:r>
      <w:r w:rsidR="00EB0E4C">
        <w:rPr>
          <w:i/>
          <w:iCs/>
        </w:rPr>
        <w:t xml:space="preserve">Approaches to Coaching and Mentoring. </w:t>
      </w:r>
      <w:r w:rsidR="00EB0E4C">
        <w:t xml:space="preserve">Available at: </w:t>
      </w:r>
      <w:hyperlink r:id="rId26" w:history="1">
        <w:r w:rsidR="00EB0E4C" w:rsidRPr="00EB0E4C">
          <w:rPr>
            <w:rStyle w:val="Hyperlink"/>
          </w:rPr>
          <w:t>vitae.ac.uk/doing-research/leadership-development-for-principal-investigators-pis/developing-individual-researchers/mentoring-and-coaching-researchers/approaches-to-coaching-and-mentoring</w:t>
        </w:r>
      </w:hyperlink>
      <w:r w:rsidR="00EB0E4C">
        <w:t xml:space="preserve"> (Accessed: 13 February 2021)  </w:t>
      </w:r>
    </w:p>
    <w:p w14:paraId="29594232" w14:textId="604D3CB9" w:rsidR="00982F0A" w:rsidRDefault="00982F0A" w:rsidP="007A64B9">
      <w:pPr>
        <w:spacing w:after="0"/>
      </w:pPr>
    </w:p>
    <w:p w14:paraId="60D52EE9" w14:textId="3F7BA840" w:rsidR="005E20A1" w:rsidRPr="00BD1432" w:rsidRDefault="00982F0A" w:rsidP="007A64B9">
      <w:pPr>
        <w:spacing w:after="0"/>
      </w:pPr>
      <w:r>
        <w:lastRenderedPageBreak/>
        <w:t>White, S. (</w:t>
      </w:r>
      <w:r w:rsidR="005E20A1">
        <w:t xml:space="preserve">2016) ‘A coaching approach to line management’. </w:t>
      </w:r>
      <w:r w:rsidR="00BD1432">
        <w:rPr>
          <w:i/>
          <w:iCs/>
        </w:rPr>
        <w:t xml:space="preserve">Financial Management Magazine. </w:t>
      </w:r>
      <w:r w:rsidR="00BD1432">
        <w:t xml:space="preserve">04 May. [Online] Available at: </w:t>
      </w:r>
      <w:hyperlink r:id="rId27" w:history="1">
        <w:r w:rsidR="00BD1432" w:rsidRPr="00BB2ABC">
          <w:rPr>
            <w:rStyle w:val="Hyperlink"/>
          </w:rPr>
          <w:t>https://www.fm-magazine.com/news/2016/may/line-management-tips-201614365.html</w:t>
        </w:r>
      </w:hyperlink>
      <w:r w:rsidR="00BD1432">
        <w:t xml:space="preserve"> (Accessed: 27 February 2021) </w:t>
      </w:r>
    </w:p>
    <w:p w14:paraId="51B75863" w14:textId="77777777" w:rsidR="005E20A1" w:rsidRDefault="005E20A1" w:rsidP="007A64B9">
      <w:pPr>
        <w:spacing w:after="0"/>
      </w:pPr>
    </w:p>
    <w:p w14:paraId="3E0B7490" w14:textId="6D758D37" w:rsidR="007A355C" w:rsidRDefault="007A355C" w:rsidP="007A64B9">
      <w:pPr>
        <w:spacing w:after="0"/>
      </w:pPr>
      <w:r>
        <w:t xml:space="preserve">Whitmore, J. (2004) as cited by </w:t>
      </w:r>
      <w:r w:rsidR="002C7632">
        <w:t xml:space="preserve">Personal Coaching Information (2020). </w:t>
      </w:r>
      <w:r w:rsidR="005F07E2">
        <w:rPr>
          <w:i/>
          <w:iCs/>
        </w:rPr>
        <w:t xml:space="preserve">What is Coaching?. </w:t>
      </w:r>
      <w:r w:rsidR="005F07E2">
        <w:t xml:space="preserve">Available at: </w:t>
      </w:r>
      <w:hyperlink r:id="rId28" w:history="1">
        <w:r w:rsidR="005F07E2" w:rsidRPr="00FA2318">
          <w:rPr>
            <w:rStyle w:val="Hyperlink"/>
          </w:rPr>
          <w:t>https://www.personal-coaching-information.com/what-is-coaching.html</w:t>
        </w:r>
      </w:hyperlink>
      <w:r w:rsidR="005F07E2">
        <w:t xml:space="preserve"> </w:t>
      </w:r>
      <w:r w:rsidR="008B0358">
        <w:t xml:space="preserve">(Accessed: 13 February 2021) </w:t>
      </w:r>
    </w:p>
    <w:p w14:paraId="2D335E93" w14:textId="26C0043F" w:rsidR="00726350" w:rsidRDefault="00726350" w:rsidP="007A64B9">
      <w:pPr>
        <w:spacing w:after="0"/>
      </w:pPr>
    </w:p>
    <w:p w14:paraId="2F6FAC5F" w14:textId="09216D13" w:rsidR="00726350" w:rsidRDefault="00726350" w:rsidP="007A64B9">
      <w:pPr>
        <w:spacing w:after="0"/>
      </w:pPr>
      <w:r>
        <w:t xml:space="preserve">Wong, </w:t>
      </w:r>
      <w:r w:rsidR="00750EE3">
        <w:t xml:space="preserve">C. (2020) ‘What is a life coach?’. </w:t>
      </w:r>
      <w:r w:rsidR="00750EE3">
        <w:rPr>
          <w:i/>
          <w:iCs/>
        </w:rPr>
        <w:t>Very</w:t>
      </w:r>
      <w:r w:rsidR="00912886">
        <w:rPr>
          <w:i/>
          <w:iCs/>
        </w:rPr>
        <w:t xml:space="preserve">WellMind. </w:t>
      </w:r>
      <w:r w:rsidR="00912886">
        <w:t xml:space="preserve">24 September. [Online] Available at: </w:t>
      </w:r>
      <w:hyperlink r:id="rId29" w:history="1">
        <w:r w:rsidR="00FD0B33">
          <w:rPr>
            <w:rStyle w:val="Hyperlink"/>
          </w:rPr>
          <w:t>https://www.verywellmind.com/what-is-a-life-coach-4129726</w:t>
        </w:r>
      </w:hyperlink>
      <w:r w:rsidR="00FD0B33">
        <w:t xml:space="preserve"> (Accessed: 16 February 2021) </w:t>
      </w:r>
    </w:p>
    <w:p w14:paraId="6262327D" w14:textId="6C37D547" w:rsidR="00D537B6" w:rsidRDefault="00D537B6" w:rsidP="007A64B9">
      <w:pPr>
        <w:spacing w:after="0"/>
      </w:pPr>
    </w:p>
    <w:p w14:paraId="34FDE5E7" w14:textId="321B375E" w:rsidR="00D537B6" w:rsidRDefault="00D537B6" w:rsidP="007A64B9">
      <w:pPr>
        <w:spacing w:after="0"/>
      </w:pPr>
      <w:r>
        <w:t xml:space="preserve">Zentis, N. (2016) </w:t>
      </w:r>
      <w:r w:rsidR="00334B73">
        <w:t xml:space="preserve">‘The 15 Types of Coaching’. </w:t>
      </w:r>
      <w:r w:rsidR="00334B73">
        <w:rPr>
          <w:i/>
          <w:iCs/>
        </w:rPr>
        <w:t xml:space="preserve">Institute of Organisational Development. </w:t>
      </w:r>
      <w:r w:rsidR="00334B73">
        <w:t xml:space="preserve">Blog. 30 November. [Online] Available at: </w:t>
      </w:r>
      <w:hyperlink r:id="rId30" w:history="1">
        <w:r w:rsidR="009B4DE6" w:rsidRPr="00313F09">
          <w:rPr>
            <w:rStyle w:val="Hyperlink"/>
          </w:rPr>
          <w:t>https://instituteod.com/15-types-coaching/</w:t>
        </w:r>
      </w:hyperlink>
      <w:r w:rsidR="009B4DE6">
        <w:t xml:space="preserve"> (Accessed: 21 February 2021) </w:t>
      </w:r>
    </w:p>
    <w:p w14:paraId="5927EA29" w14:textId="6B4F1F01" w:rsidR="005D6631" w:rsidRDefault="005D6631" w:rsidP="007A64B9">
      <w:pPr>
        <w:spacing w:after="0"/>
      </w:pPr>
    </w:p>
    <w:p w14:paraId="556549B8" w14:textId="6EEA2E3B" w:rsidR="005D6631" w:rsidRPr="005D6631" w:rsidRDefault="005D6631" w:rsidP="007A64B9">
      <w:pPr>
        <w:spacing w:after="0"/>
      </w:pPr>
      <w:r>
        <w:t xml:space="preserve">Zimmerman, K. (2016) ‘Modern mentoring is the key to retaining millennials’. </w:t>
      </w:r>
      <w:r>
        <w:rPr>
          <w:i/>
          <w:iCs/>
        </w:rPr>
        <w:t xml:space="preserve">Forbes Magazine. </w:t>
      </w:r>
      <w:r>
        <w:t xml:space="preserve">18 July. [Online] Available at: </w:t>
      </w:r>
      <w:hyperlink r:id="rId31" w:history="1">
        <w:r w:rsidR="005C00B1">
          <w:rPr>
            <w:rStyle w:val="Hyperlink"/>
          </w:rPr>
          <w:t>https://www.forbes.com/sites/kaytiezimmerman/2016/07/18/modern-mentoring-is-the-key-to-retaining-millennials/?sh=2e1ebf5d5fc8</w:t>
        </w:r>
      </w:hyperlink>
      <w:r w:rsidR="005C00B1">
        <w:t xml:space="preserve"> (Accessed: 23 February 2021) </w:t>
      </w:r>
    </w:p>
    <w:sectPr w:rsidR="005D6631" w:rsidRPr="005D6631" w:rsidSect="00312CC8">
      <w:pgSz w:w="11906" w:h="16838" w:code="9"/>
      <w:pgMar w:top="1440" w:right="1440" w:bottom="1440" w:left="1440" w:header="709" w:footer="709" w:gutter="0"/>
      <w:paperSrc w:first="259" w:other="259"/>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F32251"/>
    <w:multiLevelType w:val="hybridMultilevel"/>
    <w:tmpl w:val="73285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707C19"/>
    <w:multiLevelType w:val="hybridMultilevel"/>
    <w:tmpl w:val="34D41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A06C4C"/>
    <w:multiLevelType w:val="hybridMultilevel"/>
    <w:tmpl w:val="B9BE5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8F5CE6"/>
    <w:multiLevelType w:val="hybridMultilevel"/>
    <w:tmpl w:val="6456C638"/>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50F"/>
    <w:rsid w:val="00004CC6"/>
    <w:rsid w:val="000056AA"/>
    <w:rsid w:val="000156BF"/>
    <w:rsid w:val="00017CAE"/>
    <w:rsid w:val="00022BC4"/>
    <w:rsid w:val="00022E77"/>
    <w:rsid w:val="0002323D"/>
    <w:rsid w:val="000243FA"/>
    <w:rsid w:val="00024699"/>
    <w:rsid w:val="000261E6"/>
    <w:rsid w:val="00026EC0"/>
    <w:rsid w:val="000314C2"/>
    <w:rsid w:val="00036678"/>
    <w:rsid w:val="0004061A"/>
    <w:rsid w:val="000501A0"/>
    <w:rsid w:val="00061204"/>
    <w:rsid w:val="00061B52"/>
    <w:rsid w:val="00071825"/>
    <w:rsid w:val="00074F18"/>
    <w:rsid w:val="000767D5"/>
    <w:rsid w:val="0008180B"/>
    <w:rsid w:val="00091039"/>
    <w:rsid w:val="00093354"/>
    <w:rsid w:val="00096D03"/>
    <w:rsid w:val="0009785C"/>
    <w:rsid w:val="000B7348"/>
    <w:rsid w:val="000C5297"/>
    <w:rsid w:val="000C61F2"/>
    <w:rsid w:val="000E06F3"/>
    <w:rsid w:val="000E0726"/>
    <w:rsid w:val="000E0D9D"/>
    <w:rsid w:val="000E1640"/>
    <w:rsid w:val="000F5B11"/>
    <w:rsid w:val="00105DEE"/>
    <w:rsid w:val="00106C91"/>
    <w:rsid w:val="00107453"/>
    <w:rsid w:val="00114AF3"/>
    <w:rsid w:val="00117ABE"/>
    <w:rsid w:val="00120241"/>
    <w:rsid w:val="001203E4"/>
    <w:rsid w:val="00121702"/>
    <w:rsid w:val="00122796"/>
    <w:rsid w:val="0012644C"/>
    <w:rsid w:val="001304F9"/>
    <w:rsid w:val="00132B57"/>
    <w:rsid w:val="00136617"/>
    <w:rsid w:val="00142472"/>
    <w:rsid w:val="00143092"/>
    <w:rsid w:val="00143669"/>
    <w:rsid w:val="00147264"/>
    <w:rsid w:val="001526D3"/>
    <w:rsid w:val="00152F4A"/>
    <w:rsid w:val="001538FB"/>
    <w:rsid w:val="0017228E"/>
    <w:rsid w:val="00175987"/>
    <w:rsid w:val="001775D1"/>
    <w:rsid w:val="001776FF"/>
    <w:rsid w:val="001809D6"/>
    <w:rsid w:val="0018144C"/>
    <w:rsid w:val="001847FB"/>
    <w:rsid w:val="00186A8F"/>
    <w:rsid w:val="0018794C"/>
    <w:rsid w:val="00192960"/>
    <w:rsid w:val="001A5AEF"/>
    <w:rsid w:val="001B1B68"/>
    <w:rsid w:val="001B3925"/>
    <w:rsid w:val="001C07E6"/>
    <w:rsid w:val="001C27DA"/>
    <w:rsid w:val="001C7E00"/>
    <w:rsid w:val="001D089D"/>
    <w:rsid w:val="001D2578"/>
    <w:rsid w:val="001E6FC7"/>
    <w:rsid w:val="001E7F14"/>
    <w:rsid w:val="001F03DC"/>
    <w:rsid w:val="001F2C86"/>
    <w:rsid w:val="00200608"/>
    <w:rsid w:val="00203D8D"/>
    <w:rsid w:val="002068C7"/>
    <w:rsid w:val="002132C6"/>
    <w:rsid w:val="002202D6"/>
    <w:rsid w:val="0023150F"/>
    <w:rsid w:val="0023349C"/>
    <w:rsid w:val="0023598D"/>
    <w:rsid w:val="00236186"/>
    <w:rsid w:val="00241D7A"/>
    <w:rsid w:val="00263CC2"/>
    <w:rsid w:val="00275CFD"/>
    <w:rsid w:val="00276F8E"/>
    <w:rsid w:val="00281A93"/>
    <w:rsid w:val="00282A97"/>
    <w:rsid w:val="002957D0"/>
    <w:rsid w:val="00297AFF"/>
    <w:rsid w:val="002A32D2"/>
    <w:rsid w:val="002B0F47"/>
    <w:rsid w:val="002B60E4"/>
    <w:rsid w:val="002B7E9F"/>
    <w:rsid w:val="002C0938"/>
    <w:rsid w:val="002C0EF1"/>
    <w:rsid w:val="002C5175"/>
    <w:rsid w:val="002C7053"/>
    <w:rsid w:val="002C7632"/>
    <w:rsid w:val="002D2142"/>
    <w:rsid w:val="002D29F2"/>
    <w:rsid w:val="002D3683"/>
    <w:rsid w:val="002D3D85"/>
    <w:rsid w:val="002E21DA"/>
    <w:rsid w:val="002E6D0D"/>
    <w:rsid w:val="002E778E"/>
    <w:rsid w:val="002F0097"/>
    <w:rsid w:val="002F0CB7"/>
    <w:rsid w:val="002F2C61"/>
    <w:rsid w:val="002F4A9B"/>
    <w:rsid w:val="002F692B"/>
    <w:rsid w:val="00300569"/>
    <w:rsid w:val="00303DB7"/>
    <w:rsid w:val="00306060"/>
    <w:rsid w:val="003074F3"/>
    <w:rsid w:val="00307B48"/>
    <w:rsid w:val="00307D94"/>
    <w:rsid w:val="00312CC8"/>
    <w:rsid w:val="00321F04"/>
    <w:rsid w:val="00324CBF"/>
    <w:rsid w:val="00332080"/>
    <w:rsid w:val="00332E03"/>
    <w:rsid w:val="00334B73"/>
    <w:rsid w:val="00334D0F"/>
    <w:rsid w:val="00335CE4"/>
    <w:rsid w:val="003372C9"/>
    <w:rsid w:val="00347994"/>
    <w:rsid w:val="00357930"/>
    <w:rsid w:val="00366B5A"/>
    <w:rsid w:val="00374034"/>
    <w:rsid w:val="003748FF"/>
    <w:rsid w:val="00375B73"/>
    <w:rsid w:val="00376175"/>
    <w:rsid w:val="00380662"/>
    <w:rsid w:val="00386658"/>
    <w:rsid w:val="00395EA9"/>
    <w:rsid w:val="00395F82"/>
    <w:rsid w:val="003966D2"/>
    <w:rsid w:val="003971CA"/>
    <w:rsid w:val="00397B8F"/>
    <w:rsid w:val="003A0632"/>
    <w:rsid w:val="003A260A"/>
    <w:rsid w:val="003C2486"/>
    <w:rsid w:val="003C6A90"/>
    <w:rsid w:val="003C6C11"/>
    <w:rsid w:val="003C7302"/>
    <w:rsid w:val="003D4106"/>
    <w:rsid w:val="003E0062"/>
    <w:rsid w:val="003E1DAE"/>
    <w:rsid w:val="003E7347"/>
    <w:rsid w:val="003F0D80"/>
    <w:rsid w:val="003F3157"/>
    <w:rsid w:val="003F4094"/>
    <w:rsid w:val="00411578"/>
    <w:rsid w:val="0041191D"/>
    <w:rsid w:val="00412109"/>
    <w:rsid w:val="0042236B"/>
    <w:rsid w:val="00424144"/>
    <w:rsid w:val="00427ADA"/>
    <w:rsid w:val="00433E5A"/>
    <w:rsid w:val="004416E6"/>
    <w:rsid w:val="00441BB2"/>
    <w:rsid w:val="00441DA4"/>
    <w:rsid w:val="00442B98"/>
    <w:rsid w:val="004449B3"/>
    <w:rsid w:val="00444F26"/>
    <w:rsid w:val="00445A98"/>
    <w:rsid w:val="0044789D"/>
    <w:rsid w:val="00450247"/>
    <w:rsid w:val="00456822"/>
    <w:rsid w:val="0045752F"/>
    <w:rsid w:val="00462285"/>
    <w:rsid w:val="00465BB6"/>
    <w:rsid w:val="00481817"/>
    <w:rsid w:val="00482ECA"/>
    <w:rsid w:val="0048330A"/>
    <w:rsid w:val="0049018C"/>
    <w:rsid w:val="004A17B4"/>
    <w:rsid w:val="004A5367"/>
    <w:rsid w:val="004A5E49"/>
    <w:rsid w:val="004C14B1"/>
    <w:rsid w:val="004C16D0"/>
    <w:rsid w:val="004C23DE"/>
    <w:rsid w:val="004D2909"/>
    <w:rsid w:val="004D37F1"/>
    <w:rsid w:val="004E39E9"/>
    <w:rsid w:val="004E6E8B"/>
    <w:rsid w:val="004F1EAF"/>
    <w:rsid w:val="00502259"/>
    <w:rsid w:val="00510483"/>
    <w:rsid w:val="0051777B"/>
    <w:rsid w:val="005177A7"/>
    <w:rsid w:val="0052012D"/>
    <w:rsid w:val="00524D64"/>
    <w:rsid w:val="005250C7"/>
    <w:rsid w:val="00527678"/>
    <w:rsid w:val="00532295"/>
    <w:rsid w:val="0054165F"/>
    <w:rsid w:val="00541789"/>
    <w:rsid w:val="005538BA"/>
    <w:rsid w:val="005562F1"/>
    <w:rsid w:val="00557824"/>
    <w:rsid w:val="00560B95"/>
    <w:rsid w:val="00561B99"/>
    <w:rsid w:val="00577990"/>
    <w:rsid w:val="00583BF6"/>
    <w:rsid w:val="00585F25"/>
    <w:rsid w:val="00587BA4"/>
    <w:rsid w:val="00592F1E"/>
    <w:rsid w:val="005930C0"/>
    <w:rsid w:val="005963CE"/>
    <w:rsid w:val="00597082"/>
    <w:rsid w:val="00597EA2"/>
    <w:rsid w:val="005A0688"/>
    <w:rsid w:val="005A17E8"/>
    <w:rsid w:val="005A7E09"/>
    <w:rsid w:val="005B4A2C"/>
    <w:rsid w:val="005B61E3"/>
    <w:rsid w:val="005C00B1"/>
    <w:rsid w:val="005D0D18"/>
    <w:rsid w:val="005D134B"/>
    <w:rsid w:val="005D35EE"/>
    <w:rsid w:val="005D5CCE"/>
    <w:rsid w:val="005D6631"/>
    <w:rsid w:val="005E20A1"/>
    <w:rsid w:val="005E42F7"/>
    <w:rsid w:val="005F07E2"/>
    <w:rsid w:val="005F68A7"/>
    <w:rsid w:val="00601982"/>
    <w:rsid w:val="0060303F"/>
    <w:rsid w:val="006032C1"/>
    <w:rsid w:val="00615E6C"/>
    <w:rsid w:val="0062257F"/>
    <w:rsid w:val="00622A3B"/>
    <w:rsid w:val="0062357B"/>
    <w:rsid w:val="00627FFE"/>
    <w:rsid w:val="00630EAD"/>
    <w:rsid w:val="00630ED6"/>
    <w:rsid w:val="00632437"/>
    <w:rsid w:val="0065034D"/>
    <w:rsid w:val="00651108"/>
    <w:rsid w:val="006553C5"/>
    <w:rsid w:val="0066448A"/>
    <w:rsid w:val="006645A9"/>
    <w:rsid w:val="00665C5A"/>
    <w:rsid w:val="0066767A"/>
    <w:rsid w:val="006742E8"/>
    <w:rsid w:val="00676845"/>
    <w:rsid w:val="00681AB9"/>
    <w:rsid w:val="0069418F"/>
    <w:rsid w:val="00695272"/>
    <w:rsid w:val="006952FE"/>
    <w:rsid w:val="006A27BD"/>
    <w:rsid w:val="006A2EAB"/>
    <w:rsid w:val="006B64E6"/>
    <w:rsid w:val="006B75A0"/>
    <w:rsid w:val="006C0466"/>
    <w:rsid w:val="006C31BA"/>
    <w:rsid w:val="006D6E21"/>
    <w:rsid w:val="006E2E3C"/>
    <w:rsid w:val="006E4471"/>
    <w:rsid w:val="006E5F8B"/>
    <w:rsid w:val="006E6C25"/>
    <w:rsid w:val="006F0CFF"/>
    <w:rsid w:val="006F5963"/>
    <w:rsid w:val="007041B4"/>
    <w:rsid w:val="007118FE"/>
    <w:rsid w:val="00711F02"/>
    <w:rsid w:val="007121BC"/>
    <w:rsid w:val="0071338A"/>
    <w:rsid w:val="00720EBA"/>
    <w:rsid w:val="007218F9"/>
    <w:rsid w:val="0072281A"/>
    <w:rsid w:val="00726350"/>
    <w:rsid w:val="00732EA2"/>
    <w:rsid w:val="0073337F"/>
    <w:rsid w:val="00736726"/>
    <w:rsid w:val="00743E04"/>
    <w:rsid w:val="00750EE3"/>
    <w:rsid w:val="00751CE7"/>
    <w:rsid w:val="00755638"/>
    <w:rsid w:val="00755718"/>
    <w:rsid w:val="007606F7"/>
    <w:rsid w:val="00766226"/>
    <w:rsid w:val="0077568B"/>
    <w:rsid w:val="007762D3"/>
    <w:rsid w:val="00776E47"/>
    <w:rsid w:val="007834E5"/>
    <w:rsid w:val="00786DD7"/>
    <w:rsid w:val="007900F3"/>
    <w:rsid w:val="007977B9"/>
    <w:rsid w:val="007A0B16"/>
    <w:rsid w:val="007A355C"/>
    <w:rsid w:val="007A64B9"/>
    <w:rsid w:val="007B273D"/>
    <w:rsid w:val="007B38E2"/>
    <w:rsid w:val="007B5164"/>
    <w:rsid w:val="007C0017"/>
    <w:rsid w:val="007C04F6"/>
    <w:rsid w:val="007C33B3"/>
    <w:rsid w:val="007C47A5"/>
    <w:rsid w:val="007D53C2"/>
    <w:rsid w:val="007D7E0A"/>
    <w:rsid w:val="007E7C56"/>
    <w:rsid w:val="007F085C"/>
    <w:rsid w:val="007F0E64"/>
    <w:rsid w:val="007F14F0"/>
    <w:rsid w:val="007F6AD1"/>
    <w:rsid w:val="007F6F8B"/>
    <w:rsid w:val="008034BA"/>
    <w:rsid w:val="00813288"/>
    <w:rsid w:val="008134B5"/>
    <w:rsid w:val="00817DF0"/>
    <w:rsid w:val="008203CB"/>
    <w:rsid w:val="0082189C"/>
    <w:rsid w:val="00836D2D"/>
    <w:rsid w:val="0083724C"/>
    <w:rsid w:val="0084033C"/>
    <w:rsid w:val="00842FC2"/>
    <w:rsid w:val="00844251"/>
    <w:rsid w:val="00846F98"/>
    <w:rsid w:val="008504E4"/>
    <w:rsid w:val="00850B30"/>
    <w:rsid w:val="008550B7"/>
    <w:rsid w:val="008611E7"/>
    <w:rsid w:val="008654EC"/>
    <w:rsid w:val="0087239B"/>
    <w:rsid w:val="008825E8"/>
    <w:rsid w:val="00883223"/>
    <w:rsid w:val="008849A7"/>
    <w:rsid w:val="00886EB1"/>
    <w:rsid w:val="00887B9B"/>
    <w:rsid w:val="00890DC5"/>
    <w:rsid w:val="00894143"/>
    <w:rsid w:val="0089558A"/>
    <w:rsid w:val="008A2C89"/>
    <w:rsid w:val="008A6859"/>
    <w:rsid w:val="008B0358"/>
    <w:rsid w:val="008B1E5A"/>
    <w:rsid w:val="008C076A"/>
    <w:rsid w:val="008C15F4"/>
    <w:rsid w:val="008C5A71"/>
    <w:rsid w:val="008C6B1C"/>
    <w:rsid w:val="008D32F8"/>
    <w:rsid w:val="008D3CD6"/>
    <w:rsid w:val="008E4CA5"/>
    <w:rsid w:val="008E6965"/>
    <w:rsid w:val="008E7C44"/>
    <w:rsid w:val="008F0342"/>
    <w:rsid w:val="008F3A5E"/>
    <w:rsid w:val="008F5F17"/>
    <w:rsid w:val="008F7A52"/>
    <w:rsid w:val="0090072C"/>
    <w:rsid w:val="009042A3"/>
    <w:rsid w:val="009074C0"/>
    <w:rsid w:val="00911F36"/>
    <w:rsid w:val="00912886"/>
    <w:rsid w:val="00915D5F"/>
    <w:rsid w:val="00922A05"/>
    <w:rsid w:val="00924DCF"/>
    <w:rsid w:val="009546E9"/>
    <w:rsid w:val="00957FBD"/>
    <w:rsid w:val="0096150F"/>
    <w:rsid w:val="00962032"/>
    <w:rsid w:val="00963B2A"/>
    <w:rsid w:val="0096469B"/>
    <w:rsid w:val="00972E79"/>
    <w:rsid w:val="0098024E"/>
    <w:rsid w:val="009804D9"/>
    <w:rsid w:val="00982F0A"/>
    <w:rsid w:val="009841F7"/>
    <w:rsid w:val="00984B9E"/>
    <w:rsid w:val="0098679D"/>
    <w:rsid w:val="00986A46"/>
    <w:rsid w:val="00987477"/>
    <w:rsid w:val="00991328"/>
    <w:rsid w:val="009916F1"/>
    <w:rsid w:val="00993978"/>
    <w:rsid w:val="00997E54"/>
    <w:rsid w:val="009A0012"/>
    <w:rsid w:val="009A0DFF"/>
    <w:rsid w:val="009A315C"/>
    <w:rsid w:val="009A3E4D"/>
    <w:rsid w:val="009A4485"/>
    <w:rsid w:val="009A4F30"/>
    <w:rsid w:val="009B0302"/>
    <w:rsid w:val="009B13F4"/>
    <w:rsid w:val="009B28CD"/>
    <w:rsid w:val="009B4DE6"/>
    <w:rsid w:val="009B6A4B"/>
    <w:rsid w:val="009C05A4"/>
    <w:rsid w:val="009C1218"/>
    <w:rsid w:val="009C1AC6"/>
    <w:rsid w:val="009C1BDA"/>
    <w:rsid w:val="009C46AA"/>
    <w:rsid w:val="009C4909"/>
    <w:rsid w:val="009C62E5"/>
    <w:rsid w:val="009D34AB"/>
    <w:rsid w:val="009D6B0D"/>
    <w:rsid w:val="009E6490"/>
    <w:rsid w:val="009F71C8"/>
    <w:rsid w:val="00A0157A"/>
    <w:rsid w:val="00A046F8"/>
    <w:rsid w:val="00A0655E"/>
    <w:rsid w:val="00A1231B"/>
    <w:rsid w:val="00A1552C"/>
    <w:rsid w:val="00A162D6"/>
    <w:rsid w:val="00A179DE"/>
    <w:rsid w:val="00A21DF6"/>
    <w:rsid w:val="00A2217E"/>
    <w:rsid w:val="00A278D7"/>
    <w:rsid w:val="00A33D78"/>
    <w:rsid w:val="00A34D54"/>
    <w:rsid w:val="00A41834"/>
    <w:rsid w:val="00A433C0"/>
    <w:rsid w:val="00A460E3"/>
    <w:rsid w:val="00A52E84"/>
    <w:rsid w:val="00A54821"/>
    <w:rsid w:val="00A6005E"/>
    <w:rsid w:val="00A648D5"/>
    <w:rsid w:val="00A8038F"/>
    <w:rsid w:val="00A84432"/>
    <w:rsid w:val="00A904CA"/>
    <w:rsid w:val="00AA0F9B"/>
    <w:rsid w:val="00AA4185"/>
    <w:rsid w:val="00AA4CB9"/>
    <w:rsid w:val="00AA5DDC"/>
    <w:rsid w:val="00AB1810"/>
    <w:rsid w:val="00AB1F7A"/>
    <w:rsid w:val="00AB26BD"/>
    <w:rsid w:val="00AB2AEB"/>
    <w:rsid w:val="00AB53F5"/>
    <w:rsid w:val="00AC6124"/>
    <w:rsid w:val="00AC71E7"/>
    <w:rsid w:val="00AD56B0"/>
    <w:rsid w:val="00AD60CC"/>
    <w:rsid w:val="00AE2524"/>
    <w:rsid w:val="00AE2D3C"/>
    <w:rsid w:val="00AF17B8"/>
    <w:rsid w:val="00AF4BDF"/>
    <w:rsid w:val="00AF7826"/>
    <w:rsid w:val="00B00E04"/>
    <w:rsid w:val="00B12DF3"/>
    <w:rsid w:val="00B23A84"/>
    <w:rsid w:val="00B246B8"/>
    <w:rsid w:val="00B25667"/>
    <w:rsid w:val="00B30440"/>
    <w:rsid w:val="00B319B0"/>
    <w:rsid w:val="00B3378A"/>
    <w:rsid w:val="00B42F4D"/>
    <w:rsid w:val="00B44364"/>
    <w:rsid w:val="00B46391"/>
    <w:rsid w:val="00B52C81"/>
    <w:rsid w:val="00B531B4"/>
    <w:rsid w:val="00B533A2"/>
    <w:rsid w:val="00B56BDE"/>
    <w:rsid w:val="00B61A2C"/>
    <w:rsid w:val="00B65B9E"/>
    <w:rsid w:val="00B6722B"/>
    <w:rsid w:val="00B672DC"/>
    <w:rsid w:val="00B701EC"/>
    <w:rsid w:val="00B74704"/>
    <w:rsid w:val="00B77D9B"/>
    <w:rsid w:val="00B80213"/>
    <w:rsid w:val="00B83AF9"/>
    <w:rsid w:val="00B93B30"/>
    <w:rsid w:val="00B964F0"/>
    <w:rsid w:val="00B97333"/>
    <w:rsid w:val="00B97E66"/>
    <w:rsid w:val="00BA4396"/>
    <w:rsid w:val="00BB2380"/>
    <w:rsid w:val="00BB5177"/>
    <w:rsid w:val="00BB5F4F"/>
    <w:rsid w:val="00BB6AEB"/>
    <w:rsid w:val="00BC23F9"/>
    <w:rsid w:val="00BD1432"/>
    <w:rsid w:val="00BD1C65"/>
    <w:rsid w:val="00BD7846"/>
    <w:rsid w:val="00BE3EF7"/>
    <w:rsid w:val="00BF5A33"/>
    <w:rsid w:val="00BF7E66"/>
    <w:rsid w:val="00C00B75"/>
    <w:rsid w:val="00C0269E"/>
    <w:rsid w:val="00C07553"/>
    <w:rsid w:val="00C126E9"/>
    <w:rsid w:val="00C308F9"/>
    <w:rsid w:val="00C318D7"/>
    <w:rsid w:val="00C32CF8"/>
    <w:rsid w:val="00C3490C"/>
    <w:rsid w:val="00C36BF3"/>
    <w:rsid w:val="00C43362"/>
    <w:rsid w:val="00C52303"/>
    <w:rsid w:val="00C52492"/>
    <w:rsid w:val="00C52A8B"/>
    <w:rsid w:val="00C5313F"/>
    <w:rsid w:val="00C57F03"/>
    <w:rsid w:val="00C76AD4"/>
    <w:rsid w:val="00C808F9"/>
    <w:rsid w:val="00C838FA"/>
    <w:rsid w:val="00CA6328"/>
    <w:rsid w:val="00CA7BCE"/>
    <w:rsid w:val="00CB256B"/>
    <w:rsid w:val="00CB2EBE"/>
    <w:rsid w:val="00CB3A07"/>
    <w:rsid w:val="00CC02FC"/>
    <w:rsid w:val="00CC526D"/>
    <w:rsid w:val="00CC61E1"/>
    <w:rsid w:val="00CD5506"/>
    <w:rsid w:val="00CD56DB"/>
    <w:rsid w:val="00CE72FA"/>
    <w:rsid w:val="00CF1D24"/>
    <w:rsid w:val="00CF1FB8"/>
    <w:rsid w:val="00CF4451"/>
    <w:rsid w:val="00CF70F3"/>
    <w:rsid w:val="00D03C0F"/>
    <w:rsid w:val="00D16E66"/>
    <w:rsid w:val="00D170C6"/>
    <w:rsid w:val="00D17CEB"/>
    <w:rsid w:val="00D312F3"/>
    <w:rsid w:val="00D333FC"/>
    <w:rsid w:val="00D34A6F"/>
    <w:rsid w:val="00D35CCE"/>
    <w:rsid w:val="00D37224"/>
    <w:rsid w:val="00D46D06"/>
    <w:rsid w:val="00D537B6"/>
    <w:rsid w:val="00D551D1"/>
    <w:rsid w:val="00D56C72"/>
    <w:rsid w:val="00D6150F"/>
    <w:rsid w:val="00D61A45"/>
    <w:rsid w:val="00D63BF4"/>
    <w:rsid w:val="00D65741"/>
    <w:rsid w:val="00D675FA"/>
    <w:rsid w:val="00D71824"/>
    <w:rsid w:val="00D76B16"/>
    <w:rsid w:val="00D77F71"/>
    <w:rsid w:val="00D8190C"/>
    <w:rsid w:val="00D83132"/>
    <w:rsid w:val="00D86A76"/>
    <w:rsid w:val="00D876BE"/>
    <w:rsid w:val="00D91B59"/>
    <w:rsid w:val="00D94D75"/>
    <w:rsid w:val="00D95041"/>
    <w:rsid w:val="00D96C26"/>
    <w:rsid w:val="00D97F13"/>
    <w:rsid w:val="00DA4F68"/>
    <w:rsid w:val="00DA7597"/>
    <w:rsid w:val="00DB1CBE"/>
    <w:rsid w:val="00DB7E29"/>
    <w:rsid w:val="00DD2098"/>
    <w:rsid w:val="00DD5315"/>
    <w:rsid w:val="00DD600C"/>
    <w:rsid w:val="00DE53D9"/>
    <w:rsid w:val="00DF5E5A"/>
    <w:rsid w:val="00E019BD"/>
    <w:rsid w:val="00E01DF0"/>
    <w:rsid w:val="00E04AB6"/>
    <w:rsid w:val="00E06AF8"/>
    <w:rsid w:val="00E07B01"/>
    <w:rsid w:val="00E14385"/>
    <w:rsid w:val="00E16B63"/>
    <w:rsid w:val="00E232D5"/>
    <w:rsid w:val="00E254AE"/>
    <w:rsid w:val="00E3637A"/>
    <w:rsid w:val="00E37C3D"/>
    <w:rsid w:val="00E4181F"/>
    <w:rsid w:val="00E44935"/>
    <w:rsid w:val="00E5327E"/>
    <w:rsid w:val="00E5565D"/>
    <w:rsid w:val="00E67D4C"/>
    <w:rsid w:val="00E70292"/>
    <w:rsid w:val="00E70B57"/>
    <w:rsid w:val="00E75638"/>
    <w:rsid w:val="00E774D4"/>
    <w:rsid w:val="00E86FD7"/>
    <w:rsid w:val="00E8719E"/>
    <w:rsid w:val="00E876F1"/>
    <w:rsid w:val="00EB0E4C"/>
    <w:rsid w:val="00EB162E"/>
    <w:rsid w:val="00EB3700"/>
    <w:rsid w:val="00EB3EE9"/>
    <w:rsid w:val="00EB4C8D"/>
    <w:rsid w:val="00EB4EEC"/>
    <w:rsid w:val="00EC3586"/>
    <w:rsid w:val="00EC3F17"/>
    <w:rsid w:val="00ED16F7"/>
    <w:rsid w:val="00ED2F2B"/>
    <w:rsid w:val="00EE3AA5"/>
    <w:rsid w:val="00EE3C3C"/>
    <w:rsid w:val="00F013E4"/>
    <w:rsid w:val="00F01B43"/>
    <w:rsid w:val="00F048EE"/>
    <w:rsid w:val="00F17A90"/>
    <w:rsid w:val="00F17FCF"/>
    <w:rsid w:val="00F34BEF"/>
    <w:rsid w:val="00F378AB"/>
    <w:rsid w:val="00F37C75"/>
    <w:rsid w:val="00F44222"/>
    <w:rsid w:val="00F44D46"/>
    <w:rsid w:val="00F47AF0"/>
    <w:rsid w:val="00F51BBA"/>
    <w:rsid w:val="00F546B8"/>
    <w:rsid w:val="00F567DB"/>
    <w:rsid w:val="00F56BA7"/>
    <w:rsid w:val="00F60C65"/>
    <w:rsid w:val="00F613B0"/>
    <w:rsid w:val="00F62573"/>
    <w:rsid w:val="00F659E8"/>
    <w:rsid w:val="00F677F3"/>
    <w:rsid w:val="00F709D7"/>
    <w:rsid w:val="00F718E6"/>
    <w:rsid w:val="00F830FD"/>
    <w:rsid w:val="00F90196"/>
    <w:rsid w:val="00F90686"/>
    <w:rsid w:val="00F94BA5"/>
    <w:rsid w:val="00F967DF"/>
    <w:rsid w:val="00FA2947"/>
    <w:rsid w:val="00FA5E97"/>
    <w:rsid w:val="00FA7A37"/>
    <w:rsid w:val="00FC061F"/>
    <w:rsid w:val="00FC173E"/>
    <w:rsid w:val="00FC2650"/>
    <w:rsid w:val="00FC556A"/>
    <w:rsid w:val="00FC57ED"/>
    <w:rsid w:val="00FC5F85"/>
    <w:rsid w:val="00FC712F"/>
    <w:rsid w:val="00FD0B33"/>
    <w:rsid w:val="00FD1F04"/>
    <w:rsid w:val="00FD4541"/>
    <w:rsid w:val="00FD56B7"/>
    <w:rsid w:val="00FD61C7"/>
    <w:rsid w:val="00FF0C5A"/>
    <w:rsid w:val="00FF16CD"/>
    <w:rsid w:val="00FF65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D8F00"/>
  <w15:chartTrackingRefBased/>
  <w15:docId w15:val="{42D02EB8-6B05-4B91-B45B-F2EC277F63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54EC"/>
    <w:rPr>
      <w:color w:val="0563C1" w:themeColor="hyperlink"/>
      <w:u w:val="single"/>
    </w:rPr>
  </w:style>
  <w:style w:type="character" w:styleId="UnresolvedMention">
    <w:name w:val="Unresolved Mention"/>
    <w:basedOn w:val="DefaultParagraphFont"/>
    <w:uiPriority w:val="99"/>
    <w:semiHidden/>
    <w:unhideWhenUsed/>
    <w:rsid w:val="008654EC"/>
    <w:rPr>
      <w:color w:val="605E5C"/>
      <w:shd w:val="clear" w:color="auto" w:fill="E1DFDD"/>
    </w:rPr>
  </w:style>
  <w:style w:type="paragraph" w:styleId="ListParagraph">
    <w:name w:val="List Paragraph"/>
    <w:basedOn w:val="Normal"/>
    <w:uiPriority w:val="34"/>
    <w:qFormat/>
    <w:rsid w:val="00EB4C8D"/>
    <w:pPr>
      <w:ind w:left="720"/>
      <w:contextualSpacing/>
    </w:pPr>
  </w:style>
  <w:style w:type="paragraph" w:styleId="NormalWeb">
    <w:name w:val="Normal (Web)"/>
    <w:basedOn w:val="Normal"/>
    <w:uiPriority w:val="99"/>
    <w:semiHidden/>
    <w:unhideWhenUsed/>
    <w:rsid w:val="008825E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B56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9176617">
      <w:bodyDiv w:val="1"/>
      <w:marLeft w:val="0"/>
      <w:marRight w:val="0"/>
      <w:marTop w:val="0"/>
      <w:marBottom w:val="0"/>
      <w:divBdr>
        <w:top w:val="none" w:sz="0" w:space="0" w:color="auto"/>
        <w:left w:val="none" w:sz="0" w:space="0" w:color="auto"/>
        <w:bottom w:val="none" w:sz="0" w:space="0" w:color="auto"/>
        <w:right w:val="none" w:sz="0" w:space="0" w:color="auto"/>
      </w:divBdr>
    </w:div>
    <w:div w:id="1758013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mentoring" TargetMode="External"/><Relationship Id="rId13" Type="http://schemas.openxmlformats.org/officeDocument/2006/relationships/hyperlink" Target="https://www.greekmythology.com/Myths/Mortals/Mentor/mentor.html" TargetMode="External"/><Relationship Id="rId18" Type="http://schemas.openxmlformats.org/officeDocument/2006/relationships/hyperlink" Target="https://www.managementstudyguide.com/employee-development-plan-process.htm" TargetMode="External"/><Relationship Id="rId26" Type="http://schemas.openxmlformats.org/officeDocument/2006/relationships/hyperlink" Target="vitae.ac.uk/doing-research/leadership-development-for-principal-investigators-pis/developing-individual-researchers/mentoring-and-coaching-researchers/approaches-to-coaching-and-mentoring" TargetMode="External"/><Relationship Id="rId3" Type="http://schemas.openxmlformats.org/officeDocument/2006/relationships/styles" Target="styles.xml"/><Relationship Id="rId21" Type="http://schemas.openxmlformats.org/officeDocument/2006/relationships/hyperlink" Target="https://engagecoach.com/line-manager-as-coach/" TargetMode="External"/><Relationship Id="rId7" Type="http://schemas.openxmlformats.org/officeDocument/2006/relationships/hyperlink" Target="https://www.thebcfgroup.co.uk/business-coaching/articles/what-is-the-difference-between-training-and-coaching.php" TargetMode="External"/><Relationship Id="rId12" Type="http://schemas.openxmlformats.org/officeDocument/2006/relationships/hyperlink" Target="https://www.cipd.co.uk/knowledge/fundamentals/people/development/coaching-mentoring-factsheet" TargetMode="External"/><Relationship Id="rId17" Type="http://schemas.openxmlformats.org/officeDocument/2006/relationships/hyperlink" Target="https://www.businessballs.com/coaching-and-mentoring/grow-model/" TargetMode="External"/><Relationship Id="rId25" Type="http://schemas.openxmlformats.org/officeDocument/2006/relationships/hyperlink" Target="https://keydifferences.com/difference-between-coaching-and-mentoring.html%23:~:text=The%20following%20are%20the%20major%20differences%20between%20coaching,but%20a%20mentor%20provides%20mentoring"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usinessballs.com/coaching-and-mentoring/oscar-model/" TargetMode="External"/><Relationship Id="rId20" Type="http://schemas.openxmlformats.org/officeDocument/2006/relationships/hyperlink" Target="https://www.mindtools.com/pages/article/reverse-mentoring.htm" TargetMode="External"/><Relationship Id="rId29" Type="http://schemas.openxmlformats.org/officeDocument/2006/relationships/hyperlink" Target="https://www.verywellmind.com/what-is-a-life-coach-4129726"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eopleprofession.cipd.org/profession-map/specialist-knowledge/learning-development#" TargetMode="External"/><Relationship Id="rId24" Type="http://schemas.openxmlformats.org/officeDocument/2006/relationships/hyperlink" Target="https://www.skillsyouneed.com/learn/mentoring.html"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usinessnewsdaily.com/7719-peer-mentoring.html" TargetMode="External"/><Relationship Id="rId23" Type="http://schemas.openxmlformats.org/officeDocument/2006/relationships/hyperlink" Target="https://www.skillsyouneed.com/learn/coaching.html" TargetMode="External"/><Relationship Id="rId28" Type="http://schemas.openxmlformats.org/officeDocument/2006/relationships/hyperlink" Target="https://www.personal-coaching-information.com/what-is-coaching.html" TargetMode="External"/><Relationship Id="rId10" Type="http://schemas.openxmlformats.org/officeDocument/2006/relationships/hyperlink" Target="https://www.nobscot.com/press/Nobscot-Industrial-Commericial-Training-The-hows-and-whys-of-group-mentoring.pdf" TargetMode="External"/><Relationship Id="rId19" Type="http://schemas.openxmlformats.org/officeDocument/2006/relationships/hyperlink" Target="https://www.mindtools.com/pages/article/newCDV_72.htm" TargetMode="External"/><Relationship Id="rId31" Type="http://schemas.openxmlformats.org/officeDocument/2006/relationships/hyperlink" Target="https://www.forbes.com/sites/kaytiezimmerman/2016/07/18/modern-mentoring-is-the-key-to-retaining-millennials/?sh=2e1ebf5d5fc8" TargetMode="External"/><Relationship Id="rId4" Type="http://schemas.openxmlformats.org/officeDocument/2006/relationships/settings" Target="settings.xml"/><Relationship Id="rId9" Type="http://schemas.openxmlformats.org/officeDocument/2006/relationships/hyperlink" Target="https://dictionary.cambridge.org/dictionary/english/counselling" TargetMode="External"/><Relationship Id="rId14" Type="http://schemas.openxmlformats.org/officeDocument/2006/relationships/hyperlink" Target="https://learningsolutionsmag.com/articles/whats-the-difference-between-mentoring-and-coaching%23:~:text=Mentoring%20is%20development%20driven.%20The%20focus%20is%20on,growth%20of%20the%20mentee.%20Coaching%20is%20performance%20driven" TargetMode="External"/><Relationship Id="rId22" Type="http://schemas.openxmlformats.org/officeDocument/2006/relationships/hyperlink" Target="https://www.performanceconsultants.com/tim-gallwey" TargetMode="External"/><Relationship Id="rId27" Type="http://schemas.openxmlformats.org/officeDocument/2006/relationships/hyperlink" Target="https://www.fm-magazine.com/news/2016/may/line-management-tips-201614365.html" TargetMode="External"/><Relationship Id="rId30" Type="http://schemas.openxmlformats.org/officeDocument/2006/relationships/hyperlink" Target="https://instituteod.com/15-types-coac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1DC1B-EB74-4CB0-8385-68AA85340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1413</TotalTime>
  <Pages>11</Pages>
  <Words>4173</Words>
  <Characters>23788</Characters>
  <Application>Microsoft Office Word</Application>
  <DocSecurity>0</DocSecurity>
  <Lines>198</Lines>
  <Paragraphs>55</Paragraphs>
  <ScaleCrop>false</ScaleCrop>
  <Company/>
  <LinksUpToDate>false</LinksUpToDate>
  <CharactersWithSpaces>27906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Rachel           H.Q.</dc:creator>
  <cp:keywords/>
  <dc:description/>
  <cp:lastModifiedBy>Thomas Rachel           H.Q.</cp:lastModifiedBy>
  <cp:revision>634</cp:revision>
  <dcterms:created xsi:type="dcterms:W3CDTF">2021-02-20T20:12:00Z</dcterms:created>
  <dcterms:modified xsi:type="dcterms:W3CDTF">2021-03-08T16:47:00Z</dcterms:modified>
</cp:coreProperties>
</file>