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CE3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6BD42D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9435C8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371BEA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3AA86B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E3D555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DA45F8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703C6D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DB7B8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CCDE48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78432E" w14:textId="77777777" w:rsidR="005D2981" w:rsidRPr="00D345FD" w:rsidRDefault="005D2981" w:rsidP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BAAB8A" w14:textId="77777777" w:rsidR="003542BF" w:rsidRPr="00D345FD" w:rsidRDefault="003542BF" w:rsidP="005D2981">
      <w:pPr>
        <w:pBdr>
          <w:bottom w:val="single" w:sz="4" w:space="1" w:color="auto"/>
        </w:pBdr>
        <w:spacing w:after="24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4CFC2F3" w14:textId="77777777" w:rsidR="003542BF" w:rsidRPr="00D345FD" w:rsidRDefault="003542BF" w:rsidP="005D2981">
      <w:pPr>
        <w:pBdr>
          <w:bottom w:val="single" w:sz="4" w:space="1" w:color="auto"/>
        </w:pBdr>
        <w:spacing w:after="24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FC9191F" w14:textId="4E43921E" w:rsidR="005D2981" w:rsidRPr="00D345FD" w:rsidRDefault="005D2981" w:rsidP="00D345FD">
      <w:pPr>
        <w:pBdr>
          <w:bottom w:val="single" w:sz="4" w:space="1" w:color="auto"/>
        </w:pBd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345FD">
        <w:rPr>
          <w:rFonts w:ascii="Times New Roman" w:eastAsia="Times New Roman" w:hAnsi="Times New Roman" w:cs="Times New Roman"/>
          <w:b/>
          <w:sz w:val="32"/>
          <w:szCs w:val="32"/>
        </w:rPr>
        <w:t>Effective Team Working and Communication</w:t>
      </w:r>
    </w:p>
    <w:p w14:paraId="76A3DCF1" w14:textId="0E6D1C7C" w:rsidR="005D2981" w:rsidRPr="00D345FD" w:rsidRDefault="005D2981" w:rsidP="00D345FD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 w:rsidRPr="00D345FD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Report </w:t>
      </w:r>
      <w:r w:rsidRPr="00D345F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br w:type="page"/>
      </w:r>
    </w:p>
    <w:sdt>
      <w:sdtPr>
        <w:rPr>
          <w:rFonts w:ascii="Arial" w:eastAsia="Arial" w:hAnsi="Arial" w:cs="Arial"/>
          <w:color w:val="auto"/>
          <w:sz w:val="22"/>
          <w:szCs w:val="22"/>
          <w:lang w:val="en-GB" w:eastAsia="en-IN" w:bidi="bn-IN"/>
        </w:rPr>
        <w:id w:val="8820078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AD2CF5" w14:textId="0520F819" w:rsidR="005D2981" w:rsidRPr="00D345FD" w:rsidRDefault="005D2981" w:rsidP="005D2981">
          <w:pPr>
            <w:pStyle w:val="TOCHeading"/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  <w:lang w:val="en-GB"/>
            </w:rPr>
          </w:pPr>
          <w:r w:rsidRPr="00D345FD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  <w:lang w:val="en-GB"/>
            </w:rPr>
            <w:t>Table of Contents</w:t>
          </w:r>
        </w:p>
        <w:p w14:paraId="3C8C568B" w14:textId="13F76B68" w:rsidR="005D2981" w:rsidRPr="00D345FD" w:rsidRDefault="005D2981" w:rsidP="005D2981">
          <w:pPr>
            <w:pStyle w:val="TOC1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r w:rsidRPr="00D345F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Pr="00D345FD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TOC \o "1-3" \h \z \u </w:instrText>
          </w:r>
          <w:r w:rsidRPr="00D345F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hyperlink w:anchor="_Toc184045316" w:history="1">
            <w:r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Introduction</w:t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_Toc184045316 \h </w:instrText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E0DE2C" w14:textId="43F830A6" w:rsidR="005D2981" w:rsidRPr="00D345FD" w:rsidRDefault="00466709" w:rsidP="005D2981">
          <w:pPr>
            <w:pStyle w:val="TOC1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17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Findings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_Toc184045317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B8295B" w14:textId="51155DA5" w:rsidR="005D2981" w:rsidRPr="00D345FD" w:rsidRDefault="00466709" w:rsidP="005D2981">
          <w:pPr>
            <w:pStyle w:val="TOC2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18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Theories of teamwork and their application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_Toc184045318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B176D24" w14:textId="42A16658" w:rsidR="005D2981" w:rsidRPr="00D345FD" w:rsidRDefault="00466709" w:rsidP="005D2981">
          <w:pPr>
            <w:pStyle w:val="TOC2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19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Emotional Intelligence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_Toc184045319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4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CC2B2D5" w14:textId="47A9AE89" w:rsidR="005D2981" w:rsidRPr="00D345FD" w:rsidRDefault="00466709" w:rsidP="005D2981">
          <w:pPr>
            <w:pStyle w:val="TOC2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20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Communication models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_Toc184045320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4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453440E" w14:textId="72184703" w:rsidR="005D2981" w:rsidRPr="00D345FD" w:rsidRDefault="00466709" w:rsidP="005D2981">
          <w:pPr>
            <w:pStyle w:val="TOC2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21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Leadership theories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_Toc184045321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5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66D382" w14:textId="038C0EBC" w:rsidR="005D2981" w:rsidRPr="00D345FD" w:rsidRDefault="00466709" w:rsidP="005D2981">
          <w:pPr>
            <w:pStyle w:val="TOC1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22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Conclusion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_Toc184045322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5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CCF6F9" w14:textId="2DDF097C" w:rsidR="005D2981" w:rsidRPr="00D345FD" w:rsidRDefault="00466709" w:rsidP="005D2981">
          <w:pPr>
            <w:pStyle w:val="TOC1"/>
            <w:tabs>
              <w:tab w:val="right" w:leader="dot" w:pos="9350"/>
            </w:tabs>
            <w:spacing w:after="240" w:line="360" w:lineRule="auto"/>
            <w:jc w:val="center"/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84045323" w:history="1">
            <w:r w:rsidR="005D2981" w:rsidRPr="00D345FD">
              <w:rPr>
                <w:rStyle w:val="Hyperlink"/>
                <w:rFonts w:ascii="Times New Roman" w:hAnsi="Times New Roman" w:cs="Times New Roman"/>
                <w:b/>
                <w:bCs/>
                <w:noProof/>
                <w:color w:val="auto"/>
                <w:sz w:val="24"/>
                <w:szCs w:val="24"/>
              </w:rPr>
              <w:t>Reference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_Toc184045323 \h </w:instrTex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6</w:t>
            </w:r>
            <w:r w:rsidR="005D2981" w:rsidRPr="00D345FD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A28F51" w14:textId="607BB6CE" w:rsidR="005D2981" w:rsidRPr="00D345FD" w:rsidRDefault="005D2981" w:rsidP="005D2981">
          <w:pPr>
            <w:spacing w:after="240" w:line="360" w:lineRule="auto"/>
            <w:jc w:val="center"/>
          </w:pPr>
          <w:r w:rsidRPr="00D345FD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AE45CF8" w14:textId="77777777" w:rsidR="005D2981" w:rsidRPr="00D345FD" w:rsidRDefault="005D29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00000001" w14:textId="2D294D7F" w:rsidR="00C25771" w:rsidRPr="00D345FD" w:rsidRDefault="005D2981" w:rsidP="005D2981">
      <w:pPr>
        <w:pStyle w:val="Heading1"/>
      </w:pPr>
      <w:bookmarkStart w:id="0" w:name="_Toc184045316"/>
      <w:r w:rsidRPr="00D345FD">
        <w:lastRenderedPageBreak/>
        <w:t>Introduction</w:t>
      </w:r>
      <w:bookmarkEnd w:id="0"/>
      <w:r w:rsidRPr="00D345FD">
        <w:t xml:space="preserve"> </w:t>
      </w:r>
    </w:p>
    <w:p w14:paraId="00000002" w14:textId="2A55E6C7" w:rsidR="00C25771" w:rsidRPr="00D345FD" w:rsidRDefault="00466709">
      <w:pPr>
        <w:spacing w:before="240"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Teamwork is an elementary factor in meeting a goal the most efficiently and accurately. The collaborative effort used by everyone as a collective activity by using their diverse skills perspectives and abilities to achieve a certain outcome can also be des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cribed as teamwork.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Communication,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mutual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trust and an environment of creativity to ensure problem-solving are the main elements of teamwork which eventually helps everyone to adapt to different challenges and meet the common objective of the group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Mirsky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2020). Effectively undertaking the different elements of teamwork eventually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helps us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to recognise the individual roles and sense of </w:t>
      </w:r>
      <w:r w:rsidR="003542BF" w:rsidRPr="00D345FD">
        <w:rPr>
          <w:rFonts w:ascii="Times New Roman" w:eastAsia="Times New Roman" w:hAnsi="Times New Roman" w:cs="Times New Roman"/>
          <w:sz w:val="24"/>
          <w:szCs w:val="24"/>
        </w:rPr>
        <w:t>responsibility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of the members. Additionally, it helps in the analysis of their main traits so segregate tasks acco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rdingly. The main elements of a successful team lie in the interconnectedness present among the integral members (Murdoch-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Kitt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2020).</w:t>
      </w:r>
    </w:p>
    <w:p w14:paraId="00000003" w14:textId="2F4807C8" w:rsidR="00C25771" w:rsidRPr="00D345FD" w:rsidRDefault="00466709">
      <w:pPr>
        <w:spacing w:before="240"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In the team, my role was to act as the coordinator and facilitator. I find myself an expert in aligning goals and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ensuring clear communication among teammates. I also understand the ways to segregate individual strengths and weaknesses so that I can separate the talents and skills accordingly. Additionally, the coordinator provides the options to give the support they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need individually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Jepkosgei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2022). The roles have provided me with the options to ensure I can also act as a manager and a leader of a small segment in time to motivate them and maximise the outcome of their efforts.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This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role has collectively mo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tivated me to foster trust and adaptability with my teammates and gain effective decision-making ability. </w:t>
      </w:r>
    </w:p>
    <w:p w14:paraId="00000004" w14:textId="77777777" w:rsidR="00C25771" w:rsidRPr="00D345FD" w:rsidRDefault="00466709" w:rsidP="005D2981">
      <w:pPr>
        <w:pStyle w:val="Heading1"/>
      </w:pPr>
      <w:bookmarkStart w:id="1" w:name="_Toc184045317"/>
      <w:r w:rsidRPr="00D345FD">
        <w:t>Findings</w:t>
      </w:r>
      <w:bookmarkEnd w:id="1"/>
      <w:r w:rsidRPr="00D345FD">
        <w:t xml:space="preserve"> </w:t>
      </w:r>
    </w:p>
    <w:p w14:paraId="00000005" w14:textId="64589322" w:rsidR="00C25771" w:rsidRPr="00D345FD" w:rsidRDefault="00466709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I have applied various theories and concepts as a team member to influence my fellow teammates. The applicability of these concepts enabled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me to integrate com</w:t>
      </w:r>
      <w:bookmarkStart w:id="2" w:name="_GoBack"/>
      <w:bookmarkEnd w:id="2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munication and encouragement in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group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dynamics. </w:t>
      </w:r>
    </w:p>
    <w:p w14:paraId="00000006" w14:textId="77777777" w:rsidR="00C25771" w:rsidRPr="00D345FD" w:rsidRDefault="00466709" w:rsidP="005D2981">
      <w:pPr>
        <w:pStyle w:val="Heading2"/>
      </w:pPr>
      <w:bookmarkStart w:id="3" w:name="_Toc184045318"/>
      <w:r w:rsidRPr="00D345FD">
        <w:t>Theories of teamwork and their application</w:t>
      </w:r>
      <w:bookmarkEnd w:id="3"/>
      <w:r w:rsidRPr="00D345FD">
        <w:t xml:space="preserve"> </w:t>
      </w:r>
    </w:p>
    <w:p w14:paraId="00000007" w14:textId="765C0423" w:rsidR="00C25771" w:rsidRPr="00D345FD" w:rsidRDefault="00466709">
      <w:pPr>
        <w:numPr>
          <w:ilvl w:val="0"/>
          <w:numId w:val="1"/>
        </w:numPr>
        <w:spacing w:after="200" w:line="360" w:lineRule="auto"/>
        <w:jc w:val="both"/>
        <w:rPr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Tuckman’s team development stages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: This model has 5 stages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namely,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forming, storming, norming, performing and adjourning. Collectively they provide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an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understanding of evolution in a team. The first phase marks the “formation” of the desired group with people having diverse skills and abilities to meet the collective obj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ective. During the completion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lastRenderedPageBreak/>
        <w:t>of this project, I realised that the “storming stage” had a lot of conflicts between contrasting ideas from different people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Kaelin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2024). The individual identities and skills of the members of the groups have been a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major source of these conflicts. However, I observed by the next stage the amount of conflict taking place in the team was drastically reduced. I acted as an intermediary to reduce these conflicts by promoting open discussion in the room. The “norming stag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e” was mainly controlled by my using the effectiveness of discussion and clarification regarding individual roles. This proactive approach that I used enabled me to optimise the performance matrix in the “performing stage” most efficiently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Habali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2024). </w:t>
      </w:r>
    </w:p>
    <w:p w14:paraId="00000008" w14:textId="61B0A493" w:rsidR="00C25771" w:rsidRPr="00D345FD" w:rsidRDefault="00466709">
      <w:pPr>
        <w:numPr>
          <w:ilvl w:val="0"/>
          <w:numId w:val="1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Belbins</w:t>
      </w:r>
      <w:proofErr w:type="spellEnd"/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Team Roles: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This model outlines 9 specific roles in a group. Among these roles, the roles of a coordinator, shaper and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complete finisher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are essential to maintaining the balance within the team. By reflecting on this model, I find my natura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l indication to the role of a finisher and coordinator (Belbin and Brown, 2022). My responsibilities related to the task organisation, alignment and harmony maintenance have been important elements to complete the teamwork. During the creation of a marketi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ng plan for the proposed client, prioritisation of the responsibilities has been overlapping among my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teammates,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creating a lot of confusion. As the coordinator of the group, I helped them to find their own element and conduct tasks accordingly. This creat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ed an environment of cohesion and creativity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Aranzabal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2022). </w:t>
      </w:r>
    </w:p>
    <w:p w14:paraId="00000009" w14:textId="0F8E9838" w:rsidR="00C25771" w:rsidRPr="00D345FD" w:rsidRDefault="00466709" w:rsidP="005D2981">
      <w:pPr>
        <w:pStyle w:val="Heading2"/>
      </w:pPr>
      <w:bookmarkStart w:id="4" w:name="_Toc184045319"/>
      <w:r w:rsidRPr="00D345FD">
        <w:t xml:space="preserve">Emotional </w:t>
      </w:r>
      <w:r w:rsidR="005D2981" w:rsidRPr="00D345FD">
        <w:t>Intelligence</w:t>
      </w:r>
      <w:bookmarkEnd w:id="4"/>
      <w:r w:rsidRPr="00D345FD">
        <w:t xml:space="preserve"> </w:t>
      </w:r>
    </w:p>
    <w:p w14:paraId="0000000A" w14:textId="152AA9DD" w:rsidR="00C25771" w:rsidRPr="00D345FD" w:rsidRDefault="00466709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The concept of EI is an elementary focus of any team. It helps the members to bind among themselves and create a light environment that can promote positivity a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nd encouragement. Focusing on self-emphasis, self-awareness and self-regulation according to the 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Goleman EI theory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, the teammates evolved into more resilient and empathetic beings. Situations of failure and demotivation were common (Cox, 2022). Using indiv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idual EI, the members have been able to motivate and encourage others. I used the same concept to help them learn from their failures. By acknowledging their concerns and sharing their ideas </w:t>
      </w:r>
      <w:r w:rsidR="003542BF" w:rsidRPr="00D345FD">
        <w:rPr>
          <w:rFonts w:ascii="Times New Roman" w:eastAsia="Times New Roman" w:hAnsi="Times New Roman" w:cs="Times New Roman"/>
          <w:sz w:val="24"/>
          <w:szCs w:val="24"/>
        </w:rPr>
        <w:t>a more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structured environment was created. </w:t>
      </w:r>
    </w:p>
    <w:p w14:paraId="0000000B" w14:textId="77777777" w:rsidR="00C25771" w:rsidRPr="00D345FD" w:rsidRDefault="00466709" w:rsidP="005D2981">
      <w:pPr>
        <w:pStyle w:val="Heading2"/>
      </w:pPr>
      <w:bookmarkStart w:id="5" w:name="_Toc184045320"/>
      <w:r w:rsidRPr="00D345FD">
        <w:t>Communication</w:t>
      </w:r>
      <w:r w:rsidRPr="00D345FD">
        <w:t xml:space="preserve"> models</w:t>
      </w:r>
      <w:bookmarkEnd w:id="5"/>
    </w:p>
    <w:p w14:paraId="0000000C" w14:textId="77777777" w:rsidR="00C25771" w:rsidRPr="00D345FD" w:rsidRDefault="00466709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Communication has always been the most crucial factor for the progression of a team. As the coordinator, I used the 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communication model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proposed by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Shannon and Weaver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to promote clear and concise messaging and prevent any kind of misunderstanding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Stadler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2019). For instance, the virtual meeting presented a lot of technical barriers that complicated transparent communication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Subramaniam</w:t>
      </w:r>
      <w:proofErr w:type="spellEnd"/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 xml:space="preserve"> 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2021). The theory enabled me to use real-time summarization options and visual aid utilisation to facilitate fee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dback. Improved clarity during any discussion and achievement of alignment in challenging situations was a major factor (Heffernan, 2019). </w:t>
      </w:r>
    </w:p>
    <w:p w14:paraId="0000000D" w14:textId="77777777" w:rsidR="00C25771" w:rsidRPr="00D345FD" w:rsidRDefault="00466709" w:rsidP="005D2981">
      <w:pPr>
        <w:pStyle w:val="Heading2"/>
      </w:pPr>
      <w:bookmarkStart w:id="6" w:name="_Toc184045321"/>
      <w:r w:rsidRPr="00D345FD">
        <w:t>Leadership theories</w:t>
      </w:r>
      <w:bookmarkEnd w:id="6"/>
    </w:p>
    <w:p w14:paraId="0000000E" w14:textId="77777777" w:rsidR="00C25771" w:rsidRPr="00D345FD" w:rsidRDefault="00466709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The use of a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transformational leadership theory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has been a pivotal ingredient in facilitating encouragement and motivation. I have used the same theory to oscillate the inspiration and consider shared vision among the teammates. I focused on the emotional engagement of the teammates and considered comm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itment enhancement (Ali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2021). I also focused on the development of a 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democratic leadership approach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for an enthusiastic environment to make everyone feel valued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Nurjannah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Andriani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2023). The use of 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situational leadership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has helped me to dim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inish the threat of uncertainty and make instantaneous decisions for the best of the team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Mulyana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 xml:space="preserve">et al., 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2022). Additionally, I have used the </w:t>
      </w:r>
      <w:r w:rsidRPr="00D345FD">
        <w:rPr>
          <w:rFonts w:ascii="Times New Roman" w:eastAsia="Times New Roman" w:hAnsi="Times New Roman" w:cs="Times New Roman"/>
          <w:b/>
          <w:i/>
          <w:sz w:val="24"/>
          <w:szCs w:val="24"/>
        </w:rPr>
        <w:t>conflict resolution model and problem-solving theory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to mitigate any kind of dispute most effectively. The use of a particular competition style by the members fostered innovation and avoided operational conflicts (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Başoğul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2021). I combined my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delegative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understanding to ensure the skilled members were han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dled carefully. On the other hand, I used the Hands-on approach for the novice individuals in my team. </w:t>
      </w:r>
    </w:p>
    <w:p w14:paraId="0000000F" w14:textId="77777777" w:rsidR="00C25771" w:rsidRPr="00D345FD" w:rsidRDefault="00466709" w:rsidP="005D2981">
      <w:pPr>
        <w:pStyle w:val="Heading1"/>
      </w:pPr>
      <w:bookmarkStart w:id="7" w:name="_Toc184045322"/>
      <w:r w:rsidRPr="00D345FD">
        <w:t>Conclusion</w:t>
      </w:r>
      <w:bookmarkEnd w:id="7"/>
      <w:r w:rsidRPr="00D345FD">
        <w:t xml:space="preserve"> </w:t>
      </w:r>
    </w:p>
    <w:p w14:paraId="00000010" w14:textId="472384DE" w:rsidR="00C25771" w:rsidRPr="00D345FD" w:rsidRDefault="00466709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The report explained various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ways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to be implemented to effectively channel the factors of teamwork. The use of the right theories such as th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e Belbin team model and Tuckman’s theory helped in understanding the individual role as the coordinator in the group. </w:t>
      </w:r>
      <w:r w:rsidR="00A57409" w:rsidRPr="00D345FD">
        <w:rPr>
          <w:rFonts w:ascii="Times New Roman" w:eastAsia="Times New Roman" w:hAnsi="Times New Roman" w:cs="Times New Roman"/>
          <w:sz w:val="24"/>
          <w:szCs w:val="24"/>
        </w:rPr>
        <w:t>Additionally,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using the Goleman EI theory </w:t>
      </w:r>
      <w:r w:rsidR="005D2981" w:rsidRPr="00D345FD">
        <w:rPr>
          <w:rFonts w:ascii="Times New Roman" w:eastAsia="Times New Roman" w:hAnsi="Times New Roman" w:cs="Times New Roman"/>
          <w:sz w:val="24"/>
          <w:szCs w:val="24"/>
        </w:rPr>
        <w:t>bonded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the group into a more empathetic collection of people. Lastly, using a careful blend of T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ransformational, Situational and Democratic leadership approaches helped me to channel my individual skills more effectively. Disputes were mitigated and diversity was promoted using the skills. </w:t>
      </w:r>
    </w:p>
    <w:p w14:paraId="00000011" w14:textId="77777777" w:rsidR="00C25771" w:rsidRPr="00D345FD" w:rsidRDefault="00466709" w:rsidP="005D2981">
      <w:pPr>
        <w:pStyle w:val="Heading1"/>
      </w:pPr>
      <w:bookmarkStart w:id="8" w:name="_Toc184045323"/>
      <w:r w:rsidRPr="00D345FD">
        <w:lastRenderedPageBreak/>
        <w:t>Reference</w:t>
      </w:r>
      <w:bookmarkEnd w:id="8"/>
      <w:r w:rsidRPr="00D345FD">
        <w:t xml:space="preserve"> </w:t>
      </w:r>
    </w:p>
    <w:p w14:paraId="4F1FAA41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Ali, H.,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Chuanmin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S., Ahmed, M., Mahmood, A., Khayyam, M.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Tikhomirova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A., (2021). Transformational leadership and project success: serial mediation of team-building and teamwork.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Frontiers in psychology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12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, p.689311.</w:t>
      </w:r>
    </w:p>
    <w:p w14:paraId="0CD358C8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Aranzabal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A.,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Epelde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E.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Artetxe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M., (2022). Team formation on the basis of Belbin’s roles to enhance students’ performance in project based learning.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Education for Chemical Engineers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38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, pp.22-37.</w:t>
      </w:r>
    </w:p>
    <w:p w14:paraId="2301A9FA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Başoğul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C., (2021). Conflict management and teamwork in workplace from the perspective of nurses.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Perspectives in psychiatric care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57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(2), pp.610-619.</w:t>
      </w:r>
    </w:p>
    <w:p w14:paraId="11E2B3F0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Belbin, R.M. and Brown, V., (2022).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Team roles at work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. Routledge.</w:t>
      </w:r>
    </w:p>
    <w:p w14:paraId="411DC90B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Cox, K.M., (2022). Impact of emotional intelligence on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interprofessional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teamwork,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interprofessional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communication,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interprofessional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leadership.</w:t>
      </w:r>
    </w:p>
    <w:p w14:paraId="2EB67015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Habali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A.H.M.,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Manokaran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J.,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binti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Ramly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B.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bt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Zaharudin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N.A., (2024). Examining Team Collaboration: A Study Utilising Tuckman’s Framework for Analysis.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International Journal of Academic Research in Progressive Education and Development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13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(2).</w:t>
      </w:r>
    </w:p>
    <w:p w14:paraId="27F69B3D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Heffernan, M. (2019) Wilful Blindness, Simon &amp; Schuster Ltd</w:t>
      </w:r>
    </w:p>
    <w:p w14:paraId="3AAE432F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Jepkosgei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J., English, M., Adam, M.B.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Nzinga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J., (2022). Understanding intra-and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interprofessional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team and teamwork processes by exploring facility-based neonatal care in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kenyan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hospitals.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BMC Health Services Research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22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(1), p.636.</w:t>
      </w:r>
    </w:p>
    <w:p w14:paraId="4A543B9D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Kaelin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V.C.,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Tewari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M.,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Benouar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S. and Lindgren, H., (2024). Developing teamwork: transitioning between stages in human-agent collaboration.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Frontiers in Computer Science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, p.1455903.</w:t>
      </w:r>
    </w:p>
    <w:p w14:paraId="1C7FD233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Mirsky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R., Macke, W., Wang, A.,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Yedidsion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>, H. and Stone, P., (2020). A penny for your thoughts: The value of communication in ad hoc teamwork. International Joint Conference on Artificial Intelligence.</w:t>
      </w:r>
    </w:p>
    <w:p w14:paraId="6EAFB209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lastRenderedPageBreak/>
        <w:t>Mulyana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A.,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Ridaryanthi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M.,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Faridah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S.,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Umarella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F.H.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Endri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E., (2022). Socio-emotional leadership style as implementation of situational leadership communication in the face of radical change.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Management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11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(3), pp.150-161.</w:t>
      </w:r>
    </w:p>
    <w:p w14:paraId="654DF65C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5FD">
        <w:rPr>
          <w:rFonts w:ascii="Times New Roman" w:eastAsia="Times New Roman" w:hAnsi="Times New Roman" w:cs="Times New Roman"/>
          <w:sz w:val="24"/>
          <w:szCs w:val="24"/>
        </w:rPr>
        <w:t>Murdoch-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Kitt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K.,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Emans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D.J.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Oewel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>, B., (2020). Designing Six Dimensions of Intercultural Teamwork: A next-gen challenge in co-creation processes.</w:t>
      </w:r>
    </w:p>
    <w:p w14:paraId="7AF10142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Nurjannah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N.S.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Andriani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D., (2023). The Influence of Democratic Leadership Style, Team Work and Work Discipline on Employee Morale.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Indonesian Journal of Law and Economics Review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18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(1), pp.10-21070.</w:t>
      </w:r>
    </w:p>
    <w:p w14:paraId="0ACA3904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Stadler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>, S., (2019). Conflict, Culture and Communication, Milton: Routledge.</w:t>
      </w:r>
    </w:p>
    <w:p w14:paraId="0AFA01A2" w14:textId="77777777" w:rsidR="005D2981" w:rsidRPr="00D345FD" w:rsidRDefault="005D2981" w:rsidP="005D298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Subramaniam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, C., Ismail, S. and </w:t>
      </w:r>
      <w:proofErr w:type="spellStart"/>
      <w:r w:rsidRPr="00D345FD">
        <w:rPr>
          <w:rFonts w:ascii="Times New Roman" w:eastAsia="Times New Roman" w:hAnsi="Times New Roman" w:cs="Times New Roman"/>
          <w:sz w:val="24"/>
          <w:szCs w:val="24"/>
        </w:rPr>
        <w:t>Mohd</w:t>
      </w:r>
      <w:proofErr w:type="spellEnd"/>
      <w:r w:rsidRPr="00D345FD">
        <w:rPr>
          <w:rFonts w:ascii="Times New Roman" w:eastAsia="Times New Roman" w:hAnsi="Times New Roman" w:cs="Times New Roman"/>
          <w:sz w:val="24"/>
          <w:szCs w:val="24"/>
        </w:rPr>
        <w:t xml:space="preserve"> Rani, W.N.M.W., (2021). Project Communications Management in Malaysian Construction Industry. </w:t>
      </w:r>
      <w:r w:rsidRPr="00D345FD">
        <w:rPr>
          <w:rFonts w:ascii="Times New Roman" w:eastAsia="Times New Roman" w:hAnsi="Times New Roman" w:cs="Times New Roman"/>
          <w:i/>
          <w:sz w:val="24"/>
          <w:szCs w:val="24"/>
        </w:rPr>
        <w:t>Project Management Practices: The Malaysian Insights and Trends</w:t>
      </w:r>
      <w:r w:rsidRPr="00D345FD">
        <w:rPr>
          <w:rFonts w:ascii="Times New Roman" w:eastAsia="Times New Roman" w:hAnsi="Times New Roman" w:cs="Times New Roman"/>
          <w:sz w:val="24"/>
          <w:szCs w:val="24"/>
        </w:rPr>
        <w:t>, pp.34-47.</w:t>
      </w:r>
    </w:p>
    <w:p w14:paraId="00000021" w14:textId="77777777" w:rsidR="00C25771" w:rsidRPr="00D345FD" w:rsidRDefault="00C25771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25771" w:rsidRPr="00D345FD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16F0B" w14:textId="77777777" w:rsidR="00466709" w:rsidRDefault="00466709" w:rsidP="00797C9F">
      <w:pPr>
        <w:spacing w:line="240" w:lineRule="auto"/>
      </w:pPr>
      <w:r>
        <w:separator/>
      </w:r>
    </w:p>
  </w:endnote>
  <w:endnote w:type="continuationSeparator" w:id="0">
    <w:p w14:paraId="62990B28" w14:textId="77777777" w:rsidR="00466709" w:rsidRDefault="00466709" w:rsidP="00797C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5105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437BD0" w14:textId="1E6BB896" w:rsidR="00797C9F" w:rsidRDefault="00797C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4808AB" w14:textId="77777777" w:rsidR="00797C9F" w:rsidRDefault="00797C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03E36" w14:textId="77777777" w:rsidR="00466709" w:rsidRDefault="00466709" w:rsidP="00797C9F">
      <w:pPr>
        <w:spacing w:line="240" w:lineRule="auto"/>
      </w:pPr>
      <w:r>
        <w:separator/>
      </w:r>
    </w:p>
  </w:footnote>
  <w:footnote w:type="continuationSeparator" w:id="0">
    <w:p w14:paraId="64BA18AF" w14:textId="77777777" w:rsidR="00466709" w:rsidRDefault="00466709" w:rsidP="00797C9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05AE0"/>
    <w:multiLevelType w:val="multilevel"/>
    <w:tmpl w:val="19AC3B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771"/>
    <w:rsid w:val="003542BF"/>
    <w:rsid w:val="0039092A"/>
    <w:rsid w:val="00466709"/>
    <w:rsid w:val="005D2981"/>
    <w:rsid w:val="00797C9F"/>
    <w:rsid w:val="00A57409"/>
    <w:rsid w:val="00C25771"/>
    <w:rsid w:val="00D345FD"/>
    <w:rsid w:val="00DE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9C8C8E"/>
  <w15:docId w15:val="{F80E519C-9216-4479-B8F3-8E6B1E64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IN" w:bidi="bn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005D2981"/>
    <w:pPr>
      <w:spacing w:after="200" w:line="36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rsid w:val="005D2981"/>
    <w:pPr>
      <w:spacing w:after="200" w:line="360" w:lineRule="auto"/>
      <w:jc w:val="both"/>
      <w:outlineLvl w:val="1"/>
    </w:pPr>
    <w:rPr>
      <w:rFonts w:ascii="Times New Roman" w:eastAsia="Times New Roman" w:hAnsi="Times New Roman" w:cs="Times New Roman"/>
      <w:b/>
      <w:i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5D2981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5D2981"/>
    <w:pPr>
      <w:spacing w:after="100"/>
    </w:pPr>
    <w:rPr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5D2981"/>
    <w:pPr>
      <w:spacing w:after="100"/>
      <w:ind w:left="220"/>
    </w:pPr>
    <w:rPr>
      <w:szCs w:val="28"/>
    </w:rPr>
  </w:style>
  <w:style w:type="character" w:styleId="Hyperlink">
    <w:name w:val="Hyperlink"/>
    <w:basedOn w:val="DefaultParagraphFont"/>
    <w:uiPriority w:val="99"/>
    <w:unhideWhenUsed/>
    <w:rsid w:val="005D298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7C9F"/>
    <w:pPr>
      <w:tabs>
        <w:tab w:val="center" w:pos="4513"/>
        <w:tab w:val="right" w:pos="9026"/>
      </w:tabs>
      <w:spacing w:line="240" w:lineRule="auto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797C9F"/>
    <w:rPr>
      <w:szCs w:val="2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97C9F"/>
    <w:pPr>
      <w:tabs>
        <w:tab w:val="center" w:pos="4513"/>
        <w:tab w:val="right" w:pos="9026"/>
      </w:tabs>
      <w:spacing w:line="240" w:lineRule="auto"/>
    </w:pPr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797C9F"/>
    <w:rPr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DD330-ED59-45F1-822A-9658B886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</dc:creator>
  <cp:lastModifiedBy>SID</cp:lastModifiedBy>
  <cp:revision>3</cp:revision>
  <dcterms:created xsi:type="dcterms:W3CDTF">2024-12-02T10:05:00Z</dcterms:created>
  <dcterms:modified xsi:type="dcterms:W3CDTF">2024-12-02T10:05:00Z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8add4b5ac0802f04fd7ce32dc990aa935bc5e3e4e281eca943db94e0d8106e9b</vt:lpwstr>
  </property>
</Properties>
</file>