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698364" w14:textId="77777777" w:rsidR="00103F1B" w:rsidRPr="009430E7" w:rsidRDefault="009430E7">
      <w:pPr>
        <w:rPr>
          <w:b/>
          <w:bCs/>
          <w:sz w:val="40"/>
          <w:szCs w:val="40"/>
        </w:rPr>
      </w:pPr>
      <w:r w:rsidRPr="009430E7">
        <w:rPr>
          <w:b/>
          <w:bCs/>
          <w:sz w:val="40"/>
          <w:szCs w:val="40"/>
        </w:rPr>
        <w:t xml:space="preserve">                                    </w:t>
      </w:r>
      <w:r w:rsidR="00103F1B" w:rsidRPr="009430E7">
        <w:rPr>
          <w:b/>
          <w:bCs/>
          <w:sz w:val="40"/>
          <w:szCs w:val="40"/>
        </w:rPr>
        <w:t xml:space="preserve">Task 01 A </w:t>
      </w:r>
    </w:p>
    <w:p w14:paraId="11E27197" w14:textId="77777777" w:rsidR="00103F1B" w:rsidRPr="00103F1B" w:rsidRDefault="00103F1B">
      <w:pPr>
        <w:rPr>
          <w:b/>
          <w:bCs/>
        </w:rPr>
      </w:pPr>
      <w:r w:rsidRPr="00103F1B">
        <w:rPr>
          <w:b/>
          <w:bCs/>
        </w:rPr>
        <w:t>Essential skills required for academic studies and future employment</w:t>
      </w:r>
    </w:p>
    <w:p w14:paraId="372C74AA" w14:textId="77777777" w:rsidR="00103F1B" w:rsidRPr="00103F1B" w:rsidRDefault="00103F1B" w:rsidP="00103F1B">
      <w:pPr>
        <w:pStyle w:val="ListParagraph"/>
        <w:numPr>
          <w:ilvl w:val="0"/>
          <w:numId w:val="1"/>
        </w:numPr>
        <w:rPr>
          <w:b/>
          <w:bCs/>
        </w:rPr>
      </w:pPr>
      <w:r w:rsidRPr="00103F1B">
        <w:rPr>
          <w:b/>
          <w:bCs/>
        </w:rPr>
        <w:t>Essential skills required for academic studies (use at least 2 credible sources which talk about Essential skills required for academic studies (apply IEEE referencing) (150 words)</w:t>
      </w:r>
    </w:p>
    <w:p w14:paraId="3F846A2F" w14:textId="77777777" w:rsidR="00103F1B" w:rsidRDefault="00103F1B">
      <w:pPr>
        <w:rPr>
          <w:b/>
          <w:bCs/>
        </w:rPr>
      </w:pPr>
    </w:p>
    <w:p w14:paraId="55EA7167" w14:textId="77777777" w:rsidR="00823341" w:rsidRPr="00B07118" w:rsidRDefault="00823341" w:rsidP="00823341">
      <w:r w:rsidRPr="00BD4E26">
        <w:rPr>
          <w:b/>
          <w:bCs/>
          <w:color w:val="215E99"/>
          <w:sz w:val="32"/>
          <w:szCs w:val="32"/>
          <w:lang w:val="en-US"/>
        </w:rPr>
        <w:t>Essential Skills Required for Academic Studies</w:t>
      </w:r>
    </w:p>
    <w:p w14:paraId="1E0D5E94" w14:textId="77777777" w:rsidR="00103F1B" w:rsidRDefault="6F0E4D79" w:rsidP="2832FE34">
      <w:pPr>
        <w:spacing w:before="120" w:after="120"/>
      </w:pPr>
      <w:r w:rsidRPr="2832FE34">
        <w:rPr>
          <w:rFonts w:eastAsia="Aptos" w:cs="Aptos"/>
          <w:lang w:val="en-US"/>
        </w:rPr>
        <w:t>To succeed at university, students need a range of different skills. A key skill is critical thinking since it enables students to understand information, take into account various opinions and make decisions on the basis of evidence. Van Damme et al. talk about the importance of critical thinking in higher education. Digital literacy is another important skill as students frequently use the internet, online learning platforms and digital resources to look up information for their assignment</w:t>
      </w:r>
      <w:r w:rsidR="00823341" w:rsidRPr="2832FE34">
        <w:rPr>
          <w:b/>
          <w:bCs/>
          <w:lang w:val="en-US"/>
        </w:rPr>
        <w:t>s</w:t>
      </w:r>
      <w:r w:rsidR="007C6738" w:rsidRPr="2832FE34">
        <w:rPr>
          <w:b/>
          <w:bCs/>
          <w:noProof/>
        </w:rPr>
        <w:t xml:space="preserve"> </w:t>
      </w:r>
      <w:r w:rsidR="007C6738" w:rsidRPr="2832FE34">
        <w:rPr>
          <w:noProof/>
        </w:rPr>
        <w:t>[1]</w:t>
      </w:r>
      <w:r w:rsidR="00823341" w:rsidRPr="2832FE34">
        <w:rPr>
          <w:b/>
          <w:bCs/>
          <w:lang w:val="en-US"/>
        </w:rPr>
        <w:t>. The Open University</w:t>
      </w:r>
      <w:r w:rsidR="007C6738" w:rsidRPr="2832FE34">
        <w:rPr>
          <w:b/>
          <w:bCs/>
          <w:noProof/>
          <w:lang w:val="en-US"/>
        </w:rPr>
        <w:t xml:space="preserve"> </w:t>
      </w:r>
      <w:r w:rsidR="007C6738" w:rsidRPr="2832FE34">
        <w:rPr>
          <w:noProof/>
          <w:lang w:val="en-US"/>
        </w:rPr>
        <w:t>[2]</w:t>
      </w:r>
      <w:r w:rsidR="6A6B134C" w:rsidRPr="2832FE34">
        <w:rPr>
          <w:rFonts w:eastAsia="Aptos" w:cs="Aptos"/>
        </w:rPr>
        <w:t>outlines the essential study skills that can assist students in managing their learning. It is also important to have good time management skills since these allow students to plan their work, keep to deadlines and balance their studies with other duties. Moreover, reading and writing skills aid students in understanding the material taught in their courses and in explaining their ideas clearly. Communication and problem-solving skills are useful when taking part in group work and discussions. If students work on developing these skills, they will become more confident, be able to work on their own and achieve better results in their academic studies.</w:t>
      </w:r>
    </w:p>
    <w:p w14:paraId="01F2054C" w14:textId="77777777" w:rsidR="00103F1B" w:rsidRDefault="00103F1B" w:rsidP="2832FE34">
      <w:pPr>
        <w:spacing w:before="120" w:after="120"/>
      </w:pPr>
    </w:p>
    <w:p w14:paraId="3CC1EA8F" w14:textId="77777777" w:rsidR="00103F1B" w:rsidRDefault="00103F1B">
      <w:pPr>
        <w:rPr>
          <w:b/>
          <w:bCs/>
        </w:rPr>
      </w:pPr>
    </w:p>
    <w:p w14:paraId="76504165" w14:textId="77777777" w:rsidR="00103F1B" w:rsidRPr="00103F1B" w:rsidRDefault="00103F1B" w:rsidP="00103F1B">
      <w:pPr>
        <w:pStyle w:val="ListParagraph"/>
        <w:numPr>
          <w:ilvl w:val="0"/>
          <w:numId w:val="1"/>
        </w:numPr>
        <w:rPr>
          <w:b/>
          <w:bCs/>
        </w:rPr>
      </w:pPr>
      <w:r w:rsidRPr="00103F1B">
        <w:rPr>
          <w:b/>
          <w:bCs/>
        </w:rPr>
        <w:t xml:space="preserve">Essential skills required for future employment (use at least 2 credible sources which talk about Essential skills required for academic studies (apply IEEE referencing) (150 words) </w:t>
      </w:r>
    </w:p>
    <w:p w14:paraId="7FE9C18A" w14:textId="77777777" w:rsidR="001363B4" w:rsidRPr="00F875CB" w:rsidRDefault="00650AE2" w:rsidP="001363B4">
      <w:r w:rsidRPr="00BD4E26">
        <w:rPr>
          <w:b/>
          <w:bCs/>
          <w:color w:val="4C94D8"/>
          <w:sz w:val="32"/>
          <w:szCs w:val="32"/>
        </w:rPr>
        <w:t>Essential skills required for future employment</w:t>
      </w:r>
    </w:p>
    <w:p w14:paraId="45B2C318" w14:textId="77777777" w:rsidR="001363B4" w:rsidRPr="00F875CB" w:rsidRDefault="001363B4" w:rsidP="001363B4">
      <w:r>
        <w:t>Essential skills are important for finding a job and succeeding at work. Employers value people who can think clearly, solve problems and adapt to change. The World Economic Forum  identifies analytical thinking, creative thinking, resilience, flexibility and technological literacy as important skills for future employment. These abilities help employees respond to challenges, generate ideas and adapt to changing workplace demands</w:t>
      </w:r>
      <w:r w:rsidR="004D0473" w:rsidRPr="2832FE34">
        <w:rPr>
          <w:noProof/>
        </w:rPr>
        <w:t xml:space="preserve"> </w:t>
      </w:r>
      <w:r w:rsidR="007C6738" w:rsidRPr="2832FE34">
        <w:rPr>
          <w:noProof/>
        </w:rPr>
        <w:t>[3]</w:t>
      </w:r>
      <w:r>
        <w:t xml:space="preserve">. The National Foundation for Educational Research also identifies collaboration, communication, creative thinking, information literacy, organisation and problem-solving as essential employment skills for the future. </w:t>
      </w:r>
      <w:r>
        <w:lastRenderedPageBreak/>
        <w:t>Communication and teamwork are particularly valuable because employees need to share information, listen to colleagues and achieve common goals. Students can prepare for future employment by developing digital skills, managing their time effectively, working with others and taking responsibility for tasks</w:t>
      </w:r>
      <w:r w:rsidR="007C6738" w:rsidRPr="2832FE34">
        <w:rPr>
          <w:noProof/>
        </w:rPr>
        <w:t xml:space="preserve"> [4, 4]</w:t>
      </w:r>
      <w:r>
        <w:t>. Continuous learning is also important because technology and workplace expectations change over time. Developing these skills can help students become confident, adaptable and productive employees who are better prepared for different careers.</w:t>
      </w:r>
    </w:p>
    <w:p w14:paraId="75F34236" w14:textId="77777777" w:rsidR="00103F1B" w:rsidRPr="00F875CB" w:rsidRDefault="00103F1B" w:rsidP="00103F1B"/>
    <w:p w14:paraId="1040114C" w14:textId="77777777" w:rsidR="00103F1B" w:rsidRDefault="00103F1B" w:rsidP="00103F1B">
      <w:pPr>
        <w:rPr>
          <w:b/>
          <w:bCs/>
        </w:rPr>
      </w:pPr>
    </w:p>
    <w:p w14:paraId="04E457DF" w14:textId="77777777" w:rsidR="00103F1B" w:rsidRDefault="00103F1B" w:rsidP="00103F1B">
      <w:pPr>
        <w:rPr>
          <w:b/>
          <w:bCs/>
        </w:rPr>
      </w:pPr>
    </w:p>
    <w:p w14:paraId="470BAF86" w14:textId="77777777" w:rsidR="00103F1B" w:rsidRDefault="00103F1B" w:rsidP="00103F1B">
      <w:pPr>
        <w:pStyle w:val="ListParagraph"/>
        <w:numPr>
          <w:ilvl w:val="0"/>
          <w:numId w:val="1"/>
        </w:numPr>
        <w:rPr>
          <w:b/>
          <w:bCs/>
        </w:rPr>
      </w:pPr>
      <w:r w:rsidRPr="00103F1B">
        <w:rPr>
          <w:b/>
          <w:bCs/>
        </w:rPr>
        <w:t>analyse 3-5 current popular AI assistants</w:t>
      </w:r>
      <w:r>
        <w:rPr>
          <w:b/>
          <w:bCs/>
        </w:rPr>
        <w:t xml:space="preserve"> </w:t>
      </w:r>
      <w:r w:rsidRPr="00103F1B">
        <w:rPr>
          <w:b/>
          <w:bCs/>
        </w:rPr>
        <w:t>and briefly document the best use for each</w:t>
      </w:r>
      <w:r>
        <w:rPr>
          <w:b/>
          <w:bCs/>
        </w:rPr>
        <w:t xml:space="preserve">. </w:t>
      </w:r>
      <w:r w:rsidRPr="00103F1B">
        <w:rPr>
          <w:b/>
          <w:bCs/>
        </w:rPr>
        <w:t>us</w:t>
      </w:r>
      <w:r>
        <w:rPr>
          <w:b/>
          <w:bCs/>
        </w:rPr>
        <w:t>e</w:t>
      </w:r>
      <w:r w:rsidRPr="00103F1B">
        <w:rPr>
          <w:b/>
          <w:bCs/>
        </w:rPr>
        <w:t xml:space="preserve"> several screenshots</w:t>
      </w:r>
      <w:r>
        <w:rPr>
          <w:b/>
          <w:bCs/>
        </w:rPr>
        <w:t xml:space="preserve"> of 3 – 5 AI assistants. </w:t>
      </w:r>
      <w:r w:rsidR="00CE0B04">
        <w:rPr>
          <w:b/>
          <w:bCs/>
        </w:rPr>
        <w:t xml:space="preserve">( 200 words) </w:t>
      </w:r>
    </w:p>
    <w:p w14:paraId="26597349" w14:textId="77777777" w:rsidR="00103F1B" w:rsidRDefault="00103F1B" w:rsidP="00103F1B">
      <w:pPr>
        <w:pStyle w:val="ListParagraph"/>
        <w:rPr>
          <w:b/>
          <w:bCs/>
        </w:rPr>
      </w:pPr>
    </w:p>
    <w:tbl>
      <w:tblPr>
        <w:tblW w:w="8850" w:type="dxa"/>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05"/>
        <w:gridCol w:w="2202"/>
        <w:gridCol w:w="2173"/>
        <w:gridCol w:w="2170"/>
      </w:tblGrid>
      <w:tr w:rsidR="00CE0B04" w:rsidRPr="00BD4E26" w14:paraId="2AD6E0E9" w14:textId="77777777" w:rsidTr="00BD4E26">
        <w:trPr>
          <w:trHeight w:val="304"/>
        </w:trPr>
        <w:tc>
          <w:tcPr>
            <w:tcW w:w="2305" w:type="dxa"/>
            <w:shd w:val="clear" w:color="auto" w:fill="auto"/>
          </w:tcPr>
          <w:p w14:paraId="50A8758F" w14:textId="77777777" w:rsidR="00CE0B04" w:rsidRPr="00BD4E26" w:rsidRDefault="00CE0B04" w:rsidP="00BD4E26">
            <w:pPr>
              <w:pStyle w:val="ListParagraph"/>
              <w:spacing w:after="0" w:line="240" w:lineRule="auto"/>
              <w:ind w:left="0"/>
              <w:rPr>
                <w:b/>
                <w:bCs/>
              </w:rPr>
            </w:pPr>
            <w:r w:rsidRPr="00BD4E26">
              <w:rPr>
                <w:b/>
                <w:bCs/>
              </w:rPr>
              <w:t xml:space="preserve">Criteria </w:t>
            </w:r>
          </w:p>
        </w:tc>
        <w:tc>
          <w:tcPr>
            <w:tcW w:w="2202" w:type="dxa"/>
            <w:shd w:val="clear" w:color="auto" w:fill="auto"/>
          </w:tcPr>
          <w:p w14:paraId="69B2D812" w14:textId="77777777" w:rsidR="00CE0B04" w:rsidRPr="00BD4E26" w:rsidRDefault="00CE0B04" w:rsidP="00BD4E26">
            <w:pPr>
              <w:pStyle w:val="ListParagraph"/>
              <w:spacing w:after="0" w:line="240" w:lineRule="auto"/>
              <w:ind w:left="0"/>
              <w:rPr>
                <w:b/>
                <w:bCs/>
              </w:rPr>
            </w:pPr>
            <w:r w:rsidRPr="00BD4E26">
              <w:rPr>
                <w:b/>
                <w:bCs/>
              </w:rPr>
              <w:t>ChatGPT</w:t>
            </w:r>
          </w:p>
        </w:tc>
        <w:tc>
          <w:tcPr>
            <w:tcW w:w="2173" w:type="dxa"/>
            <w:shd w:val="clear" w:color="auto" w:fill="auto"/>
          </w:tcPr>
          <w:p w14:paraId="0D1824AD" w14:textId="77777777" w:rsidR="00CE0B04" w:rsidRPr="00BD4E26" w:rsidRDefault="7B58A71D" w:rsidP="00BD4E26">
            <w:pPr>
              <w:pStyle w:val="ListParagraph"/>
              <w:spacing w:after="0" w:line="240" w:lineRule="auto"/>
              <w:ind w:left="0"/>
              <w:rPr>
                <w:b/>
                <w:bCs/>
              </w:rPr>
            </w:pPr>
            <w:r w:rsidRPr="00BD4E26">
              <w:rPr>
                <w:b/>
                <w:bCs/>
              </w:rPr>
              <w:t xml:space="preserve">Microsoft </w:t>
            </w:r>
            <w:r w:rsidR="00CE0B04" w:rsidRPr="00BD4E26">
              <w:rPr>
                <w:b/>
                <w:bCs/>
              </w:rPr>
              <w:t>Copilot</w:t>
            </w:r>
          </w:p>
        </w:tc>
        <w:tc>
          <w:tcPr>
            <w:tcW w:w="2170" w:type="dxa"/>
            <w:shd w:val="clear" w:color="auto" w:fill="auto"/>
          </w:tcPr>
          <w:p w14:paraId="7243B72B" w14:textId="77777777" w:rsidR="00CE0B04" w:rsidRPr="00BD4E26" w:rsidRDefault="00CE0B04" w:rsidP="00BD4E26">
            <w:pPr>
              <w:pStyle w:val="ListParagraph"/>
              <w:spacing w:after="0" w:line="240" w:lineRule="auto"/>
              <w:ind w:left="0"/>
              <w:rPr>
                <w:b/>
                <w:bCs/>
              </w:rPr>
            </w:pPr>
            <w:r w:rsidRPr="00BD4E26">
              <w:rPr>
                <w:b/>
                <w:bCs/>
              </w:rPr>
              <w:t>Gemini</w:t>
            </w:r>
          </w:p>
        </w:tc>
      </w:tr>
      <w:tr w:rsidR="00CE0B04" w:rsidRPr="00BD4E26" w14:paraId="253DAA2F" w14:textId="77777777" w:rsidTr="00BD4E26">
        <w:trPr>
          <w:trHeight w:val="1572"/>
        </w:trPr>
        <w:tc>
          <w:tcPr>
            <w:tcW w:w="2305" w:type="dxa"/>
            <w:shd w:val="clear" w:color="auto" w:fill="auto"/>
          </w:tcPr>
          <w:p w14:paraId="107F20E4" w14:textId="77777777" w:rsidR="00CE0B04" w:rsidRPr="00BD4E26" w:rsidRDefault="00CE0B04" w:rsidP="00BD4E26">
            <w:pPr>
              <w:pStyle w:val="ListParagraph"/>
              <w:spacing w:after="0" w:line="240" w:lineRule="auto"/>
              <w:ind w:left="0"/>
              <w:rPr>
                <w:b/>
                <w:bCs/>
              </w:rPr>
            </w:pPr>
            <w:r w:rsidRPr="00BD4E26">
              <w:rPr>
                <w:b/>
                <w:bCs/>
              </w:rPr>
              <w:t>Generating answers</w:t>
            </w:r>
          </w:p>
        </w:tc>
        <w:tc>
          <w:tcPr>
            <w:tcW w:w="2202" w:type="dxa"/>
            <w:shd w:val="clear" w:color="auto" w:fill="auto"/>
          </w:tcPr>
          <w:p w14:paraId="781D80EC" w14:textId="77777777" w:rsidR="00CE0B04" w:rsidRPr="00BD4E26" w:rsidRDefault="00843851" w:rsidP="00BD4E26">
            <w:pPr>
              <w:pStyle w:val="ListParagraph"/>
              <w:spacing w:after="0" w:line="240" w:lineRule="auto"/>
              <w:ind w:left="0"/>
            </w:pPr>
            <w:r w:rsidRPr="00BD4E26">
              <w:t>Explains topics and answers questions in detail.</w:t>
            </w:r>
          </w:p>
          <w:p w14:paraId="1EE7E37C" w14:textId="77777777" w:rsidR="00CE0B04" w:rsidRPr="00BD4E26" w:rsidRDefault="00CE0B04" w:rsidP="00BD4E26">
            <w:pPr>
              <w:pStyle w:val="ListParagraph"/>
              <w:spacing w:after="0" w:line="240" w:lineRule="auto"/>
              <w:ind w:left="0"/>
            </w:pPr>
          </w:p>
        </w:tc>
        <w:tc>
          <w:tcPr>
            <w:tcW w:w="2173" w:type="dxa"/>
            <w:shd w:val="clear" w:color="auto" w:fill="auto"/>
          </w:tcPr>
          <w:p w14:paraId="410EC85D" w14:textId="77777777" w:rsidR="00CE0B04" w:rsidRPr="00BD4E26" w:rsidRDefault="008A7B42" w:rsidP="00BD4E26">
            <w:pPr>
              <w:pStyle w:val="ListParagraph"/>
              <w:spacing w:after="0" w:line="240" w:lineRule="auto"/>
              <w:ind w:left="0"/>
            </w:pPr>
            <w:r w:rsidRPr="00BD4E26">
              <w:t>Useful for web-based answers and Microsoft work tasks</w:t>
            </w:r>
          </w:p>
        </w:tc>
        <w:tc>
          <w:tcPr>
            <w:tcW w:w="2170" w:type="dxa"/>
            <w:shd w:val="clear" w:color="auto" w:fill="auto"/>
          </w:tcPr>
          <w:p w14:paraId="6F297A17" w14:textId="77777777" w:rsidR="00CE0B04" w:rsidRPr="00BD4E26" w:rsidRDefault="008A7B42" w:rsidP="00BD4E26">
            <w:pPr>
              <w:pStyle w:val="ListParagraph"/>
              <w:spacing w:after="0" w:line="240" w:lineRule="auto"/>
              <w:ind w:left="0"/>
            </w:pPr>
            <w:r w:rsidRPr="00BD4E26">
              <w:t>Helpful for questions, research and Google-connected tasks.</w:t>
            </w:r>
          </w:p>
        </w:tc>
      </w:tr>
      <w:tr w:rsidR="00CE0B04" w:rsidRPr="00BD4E26" w14:paraId="161DA9A4" w14:textId="77777777" w:rsidTr="00BD4E26">
        <w:trPr>
          <w:trHeight w:val="1556"/>
        </w:trPr>
        <w:tc>
          <w:tcPr>
            <w:tcW w:w="2305" w:type="dxa"/>
            <w:shd w:val="clear" w:color="auto" w:fill="auto"/>
          </w:tcPr>
          <w:p w14:paraId="49B6A138" w14:textId="77777777" w:rsidR="00CE0B04" w:rsidRPr="00BD4E26" w:rsidRDefault="00CE0B04" w:rsidP="00BD4E26">
            <w:pPr>
              <w:pStyle w:val="ListParagraph"/>
              <w:spacing w:after="0" w:line="240" w:lineRule="auto"/>
              <w:ind w:left="0"/>
              <w:rPr>
                <w:b/>
                <w:bCs/>
              </w:rPr>
            </w:pPr>
            <w:r w:rsidRPr="00BD4E26">
              <w:rPr>
                <w:b/>
                <w:bCs/>
              </w:rPr>
              <w:t>creative work, code/diagram generation</w:t>
            </w:r>
          </w:p>
        </w:tc>
        <w:tc>
          <w:tcPr>
            <w:tcW w:w="2202" w:type="dxa"/>
            <w:shd w:val="clear" w:color="auto" w:fill="auto"/>
          </w:tcPr>
          <w:p w14:paraId="7E53BA81" w14:textId="77777777" w:rsidR="00CE0B04" w:rsidRPr="00BD4E26" w:rsidRDefault="001D5D7C" w:rsidP="00BD4E26">
            <w:pPr>
              <w:pStyle w:val="ListParagraph"/>
              <w:spacing w:after="0" w:line="240" w:lineRule="auto"/>
              <w:ind w:left="0"/>
            </w:pPr>
            <w:r w:rsidRPr="00BD4E26">
              <w:t>Creates images, ideas, diagrams and code.</w:t>
            </w:r>
          </w:p>
        </w:tc>
        <w:tc>
          <w:tcPr>
            <w:tcW w:w="2173" w:type="dxa"/>
            <w:shd w:val="clear" w:color="auto" w:fill="auto"/>
          </w:tcPr>
          <w:p w14:paraId="6D26ECE8" w14:textId="77777777" w:rsidR="00CE0B04" w:rsidRPr="00BD4E26" w:rsidRDefault="00AC3808" w:rsidP="00BD4E26">
            <w:pPr>
              <w:pStyle w:val="ListParagraph"/>
              <w:spacing w:after="0" w:line="240" w:lineRule="auto"/>
              <w:ind w:left="0"/>
            </w:pPr>
            <w:r w:rsidRPr="00BD4E26">
              <w:t xml:space="preserve">Generates images and supports document </w:t>
            </w:r>
            <w:r w:rsidR="00533AAC" w:rsidRPr="00BD4E26">
              <w:t>creation</w:t>
            </w:r>
          </w:p>
        </w:tc>
        <w:tc>
          <w:tcPr>
            <w:tcW w:w="2170" w:type="dxa"/>
            <w:shd w:val="clear" w:color="auto" w:fill="auto"/>
          </w:tcPr>
          <w:p w14:paraId="095B7ED7" w14:textId="77777777" w:rsidR="00CE0B04" w:rsidRPr="00BD4E26" w:rsidRDefault="00AC3808" w:rsidP="00BD4E26">
            <w:pPr>
              <w:pStyle w:val="ListParagraph"/>
              <w:spacing w:after="0" w:line="240" w:lineRule="auto"/>
              <w:ind w:left="0"/>
            </w:pPr>
            <w:r w:rsidRPr="00BD4E26">
              <w:t>Generates images and assists with coding.</w:t>
            </w:r>
          </w:p>
        </w:tc>
      </w:tr>
      <w:tr w:rsidR="00CE0B04" w:rsidRPr="00BD4E26" w14:paraId="333113F0" w14:textId="77777777" w:rsidTr="00BD4E26">
        <w:trPr>
          <w:trHeight w:val="1251"/>
        </w:trPr>
        <w:tc>
          <w:tcPr>
            <w:tcW w:w="2305" w:type="dxa"/>
            <w:shd w:val="clear" w:color="auto" w:fill="auto"/>
          </w:tcPr>
          <w:p w14:paraId="0B01C083" w14:textId="77777777" w:rsidR="00CE0B04" w:rsidRPr="00BD4E26" w:rsidRDefault="00CE0B04" w:rsidP="00BD4E26">
            <w:pPr>
              <w:pStyle w:val="ListParagraph"/>
              <w:spacing w:after="0" w:line="240" w:lineRule="auto"/>
              <w:ind w:left="0"/>
              <w:rPr>
                <w:b/>
                <w:bCs/>
              </w:rPr>
            </w:pPr>
            <w:r w:rsidRPr="00BD4E26">
              <w:rPr>
                <w:b/>
                <w:bCs/>
              </w:rPr>
              <w:t>data analysis</w:t>
            </w:r>
          </w:p>
        </w:tc>
        <w:tc>
          <w:tcPr>
            <w:tcW w:w="2202" w:type="dxa"/>
            <w:shd w:val="clear" w:color="auto" w:fill="auto"/>
          </w:tcPr>
          <w:p w14:paraId="5D432373" w14:textId="77777777" w:rsidR="00CE0B04" w:rsidRPr="00BD4E26" w:rsidRDefault="00533AAC" w:rsidP="00BD4E26">
            <w:pPr>
              <w:pStyle w:val="ListParagraph"/>
              <w:spacing w:after="0" w:line="240" w:lineRule="auto"/>
              <w:ind w:left="0"/>
            </w:pPr>
            <w:r w:rsidRPr="00BD4E26">
              <w:t>Analyses spreadsheets, files and charts.</w:t>
            </w:r>
          </w:p>
        </w:tc>
        <w:tc>
          <w:tcPr>
            <w:tcW w:w="2173" w:type="dxa"/>
            <w:shd w:val="clear" w:color="auto" w:fill="auto"/>
          </w:tcPr>
          <w:p w14:paraId="73B3E604" w14:textId="77777777" w:rsidR="00CE0B04" w:rsidRPr="00BD4E26" w:rsidRDefault="00533AAC" w:rsidP="00BD4E26">
            <w:pPr>
              <w:pStyle w:val="ListParagraph"/>
              <w:spacing w:after="0" w:line="240" w:lineRule="auto"/>
              <w:ind w:left="0"/>
            </w:pPr>
            <w:r w:rsidRPr="00BD4E26">
              <w:t>Analyses uploaded files and supports data visualisation</w:t>
            </w:r>
          </w:p>
        </w:tc>
        <w:tc>
          <w:tcPr>
            <w:tcW w:w="2170" w:type="dxa"/>
            <w:shd w:val="clear" w:color="auto" w:fill="auto"/>
          </w:tcPr>
          <w:p w14:paraId="578C0F3A" w14:textId="77777777" w:rsidR="00CE0B04" w:rsidRPr="00BD4E26" w:rsidRDefault="000E3D41" w:rsidP="00BD4E26">
            <w:pPr>
              <w:pStyle w:val="ListParagraph"/>
              <w:spacing w:after="0" w:line="240" w:lineRule="auto"/>
              <w:ind w:left="0"/>
            </w:pPr>
            <w:r w:rsidRPr="00BD4E26">
              <w:t>Can interpret files and assist with data tasks.</w:t>
            </w:r>
          </w:p>
        </w:tc>
      </w:tr>
      <w:tr w:rsidR="00CE0B04" w:rsidRPr="00BD4E26" w14:paraId="7FA8277A" w14:textId="77777777" w:rsidTr="00BD4E26">
        <w:trPr>
          <w:trHeight w:val="1235"/>
        </w:trPr>
        <w:tc>
          <w:tcPr>
            <w:tcW w:w="2305" w:type="dxa"/>
            <w:shd w:val="clear" w:color="auto" w:fill="auto"/>
          </w:tcPr>
          <w:p w14:paraId="7CD6BF4B" w14:textId="77777777" w:rsidR="00CE0B04" w:rsidRPr="00BD4E26" w:rsidRDefault="00CE0B04" w:rsidP="00BD4E26">
            <w:pPr>
              <w:pStyle w:val="ListParagraph"/>
              <w:spacing w:after="0" w:line="240" w:lineRule="auto"/>
              <w:ind w:left="0"/>
              <w:rPr>
                <w:b/>
                <w:bCs/>
              </w:rPr>
            </w:pPr>
            <w:r w:rsidRPr="00BD4E26">
              <w:rPr>
                <w:b/>
                <w:bCs/>
              </w:rPr>
              <w:t>problem-solving</w:t>
            </w:r>
          </w:p>
        </w:tc>
        <w:tc>
          <w:tcPr>
            <w:tcW w:w="2202" w:type="dxa"/>
            <w:shd w:val="clear" w:color="auto" w:fill="auto"/>
          </w:tcPr>
          <w:p w14:paraId="557589AB" w14:textId="77777777" w:rsidR="00CE0B04" w:rsidRPr="00BD4E26" w:rsidRDefault="000E3D41" w:rsidP="00BD4E26">
            <w:pPr>
              <w:pStyle w:val="ListParagraph"/>
              <w:spacing w:after="0" w:line="240" w:lineRule="auto"/>
              <w:ind w:left="0"/>
            </w:pPr>
            <w:r w:rsidRPr="00BD4E26">
              <w:t>Breaks down difficult questions into steps.</w:t>
            </w:r>
          </w:p>
          <w:p w14:paraId="192F54D8" w14:textId="42ECBE61" w:rsidR="00CE0B04" w:rsidRPr="00BD4E26" w:rsidRDefault="00BB7787" w:rsidP="00BD4E26">
            <w:pPr>
              <w:spacing w:after="0" w:line="240" w:lineRule="auto"/>
            </w:pPr>
            <w:r w:rsidRPr="007C3401">
              <w:rPr>
                <w:noProof/>
              </w:rPr>
              <w:drawing>
                <wp:inline distT="0" distB="0" distL="0" distR="0" wp14:anchorId="4F22B7F7" wp14:editId="18279E33">
                  <wp:extent cx="722379" cy="722379"/>
                  <wp:effectExtent l="0" t="0" r="0" b="0"/>
                  <wp:docPr id="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29104" name="Picture 313829104"/>
                          <pic:cNvPicPr/>
                        </pic:nvPicPr>
                        <pic:blipFill>
                          <a:blip r:embed="rId11"/>
                          <a:stretch>
                            <a:fillRect/>
                          </a:stretch>
                        </pic:blipFill>
                        <pic:spPr>
                          <a:xfrm>
                            <a:off x="0" y="0"/>
                            <a:ext cx="721995" cy="721995"/>
                          </a:xfrm>
                          <a:prstGeom prst="rect">
                            <a:avLst/>
                          </a:prstGeom>
                        </pic:spPr>
                      </pic:pic>
                    </a:graphicData>
                  </a:graphic>
                </wp:inline>
              </w:drawing>
            </w:r>
          </w:p>
          <w:p w14:paraId="47D68F47" w14:textId="77777777" w:rsidR="00CE0B04" w:rsidRPr="00BD4E26" w:rsidRDefault="00CE0B04" w:rsidP="00BD4E26">
            <w:pPr>
              <w:spacing w:after="0" w:line="240" w:lineRule="auto"/>
            </w:pPr>
          </w:p>
          <w:p w14:paraId="0D436219" w14:textId="77777777" w:rsidR="00CE0B04" w:rsidRPr="00BD4E26" w:rsidRDefault="00CE0B04" w:rsidP="00BD4E26">
            <w:pPr>
              <w:pStyle w:val="ListParagraph"/>
              <w:spacing w:after="0" w:line="240" w:lineRule="auto"/>
              <w:ind w:left="0"/>
            </w:pPr>
          </w:p>
          <w:p w14:paraId="6D17219C" w14:textId="7A22BF91" w:rsidR="00CE0B04" w:rsidRPr="00BD4E26" w:rsidRDefault="00BB7787" w:rsidP="00BD4E26">
            <w:pPr>
              <w:pStyle w:val="ListParagraph"/>
              <w:spacing w:after="0" w:line="240" w:lineRule="auto"/>
              <w:ind w:left="0"/>
            </w:pPr>
            <w:r w:rsidRPr="007C3401">
              <w:rPr>
                <w:noProof/>
              </w:rPr>
              <w:drawing>
                <wp:inline distT="0" distB="0" distL="0" distR="0" wp14:anchorId="01F8519B" wp14:editId="508E4AA2">
                  <wp:extent cx="1244600" cy="666750"/>
                  <wp:effectExtent l="0" t="0" r="0" b="0"/>
                  <wp:docPr id="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aw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44600" cy="666750"/>
                          </a:xfrm>
                          <a:prstGeom prst="rect">
                            <a:avLst/>
                          </a:prstGeom>
                          <a:noFill/>
                          <a:ln>
                            <a:noFill/>
                          </a:ln>
                        </pic:spPr>
                      </pic:pic>
                    </a:graphicData>
                  </a:graphic>
                </wp:inline>
              </w:drawing>
            </w:r>
          </w:p>
        </w:tc>
        <w:tc>
          <w:tcPr>
            <w:tcW w:w="2173" w:type="dxa"/>
            <w:shd w:val="clear" w:color="auto" w:fill="auto"/>
          </w:tcPr>
          <w:p w14:paraId="2B715748" w14:textId="77777777" w:rsidR="00CE0B04" w:rsidRPr="00BD4E26" w:rsidRDefault="000E3D41" w:rsidP="00BD4E26">
            <w:pPr>
              <w:pStyle w:val="ListParagraph"/>
              <w:spacing w:after="0" w:line="240" w:lineRule="auto"/>
              <w:ind w:left="0"/>
            </w:pPr>
            <w:r w:rsidRPr="00BD4E26">
              <w:t>Helps solve practical and workplace problems.</w:t>
            </w:r>
            <w:r w:rsidR="4343918B" w:rsidRPr="00BD4E26">
              <w:t xml:space="preserve"> </w:t>
            </w:r>
          </w:p>
          <w:p w14:paraId="362E3781" w14:textId="0B9F3147" w:rsidR="00CE0B04" w:rsidRPr="00BD4E26" w:rsidRDefault="00BB7787" w:rsidP="00BD4E26">
            <w:pPr>
              <w:spacing w:after="0" w:line="240" w:lineRule="auto"/>
            </w:pPr>
            <w:r w:rsidRPr="007C3401">
              <w:rPr>
                <w:noProof/>
              </w:rPr>
              <w:drawing>
                <wp:inline distT="0" distB="0" distL="0" distR="0" wp14:anchorId="2E5F56BD" wp14:editId="54779BC2">
                  <wp:extent cx="722379" cy="722379"/>
                  <wp:effectExtent l="0" t="0" r="0" b="0"/>
                  <wp:docPr id="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8801" name="Picture 61308801"/>
                          <pic:cNvPicPr/>
                        </pic:nvPicPr>
                        <pic:blipFill>
                          <a:blip r:embed="rId13"/>
                          <a:stretch>
                            <a:fillRect/>
                          </a:stretch>
                        </pic:blipFill>
                        <pic:spPr>
                          <a:xfrm>
                            <a:off x="0" y="0"/>
                            <a:ext cx="721995" cy="721995"/>
                          </a:xfrm>
                          <a:prstGeom prst="rect">
                            <a:avLst/>
                          </a:prstGeom>
                        </pic:spPr>
                      </pic:pic>
                    </a:graphicData>
                  </a:graphic>
                </wp:inline>
              </w:drawing>
            </w:r>
          </w:p>
          <w:p w14:paraId="26141B3E" w14:textId="77777777" w:rsidR="00CE0B04" w:rsidRPr="00BD4E26" w:rsidRDefault="00CE0B04" w:rsidP="00BD4E26">
            <w:pPr>
              <w:spacing w:after="0" w:line="240" w:lineRule="auto"/>
            </w:pPr>
          </w:p>
          <w:p w14:paraId="6C65E905" w14:textId="77777777" w:rsidR="00CE0B04" w:rsidRPr="00BD4E26" w:rsidRDefault="00CE0B04" w:rsidP="00BD4E26">
            <w:pPr>
              <w:pStyle w:val="ListParagraph"/>
              <w:spacing w:after="0" w:line="240" w:lineRule="auto"/>
              <w:ind w:left="0"/>
            </w:pPr>
          </w:p>
          <w:p w14:paraId="1CA95A4E" w14:textId="39EA5375" w:rsidR="00CE0B04" w:rsidRPr="00BD4E26" w:rsidRDefault="00BB7787" w:rsidP="00BD4E26">
            <w:pPr>
              <w:pStyle w:val="ListParagraph"/>
              <w:spacing w:after="0" w:line="240" w:lineRule="auto"/>
              <w:ind w:left="0"/>
            </w:pPr>
            <w:r w:rsidRPr="007C3401">
              <w:rPr>
                <w:noProof/>
              </w:rPr>
              <w:lastRenderedPageBreak/>
              <w:drawing>
                <wp:inline distT="0" distB="0" distL="0" distR="0" wp14:anchorId="0AD5FA9A" wp14:editId="191B8A1D">
                  <wp:extent cx="1231900" cy="838200"/>
                  <wp:effectExtent l="0" t="0" r="0" b="0"/>
                  <wp:docPr id="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awi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31900" cy="838200"/>
                          </a:xfrm>
                          <a:prstGeom prst="rect">
                            <a:avLst/>
                          </a:prstGeom>
                          <a:noFill/>
                          <a:ln>
                            <a:noFill/>
                          </a:ln>
                        </pic:spPr>
                      </pic:pic>
                    </a:graphicData>
                  </a:graphic>
                </wp:inline>
              </w:drawing>
            </w:r>
          </w:p>
        </w:tc>
        <w:tc>
          <w:tcPr>
            <w:tcW w:w="2170" w:type="dxa"/>
            <w:shd w:val="clear" w:color="auto" w:fill="auto"/>
          </w:tcPr>
          <w:p w14:paraId="27FA34FC" w14:textId="77777777" w:rsidR="00CE0B04" w:rsidRPr="00BD4E26" w:rsidRDefault="00A67A11" w:rsidP="00BD4E26">
            <w:pPr>
              <w:pStyle w:val="ListParagraph"/>
              <w:spacing w:after="0" w:line="240" w:lineRule="auto"/>
              <w:ind w:left="0"/>
            </w:pPr>
            <w:r w:rsidRPr="00BD4E26">
              <w:lastRenderedPageBreak/>
              <w:t>Supports reasoning, research and technical tasks.</w:t>
            </w:r>
          </w:p>
          <w:p w14:paraId="44CF686F" w14:textId="5B02FF3F" w:rsidR="00CE0B04" w:rsidRPr="00BD4E26" w:rsidRDefault="00BB7787" w:rsidP="00BD4E26">
            <w:pPr>
              <w:spacing w:after="0" w:line="240" w:lineRule="auto"/>
            </w:pPr>
            <w:r w:rsidRPr="007C3401">
              <w:rPr>
                <w:noProof/>
              </w:rPr>
              <w:drawing>
                <wp:inline distT="0" distB="0" distL="0" distR="0" wp14:anchorId="1A8F69AE" wp14:editId="5805365A">
                  <wp:extent cx="722379" cy="722379"/>
                  <wp:effectExtent l="0" t="0" r="0" b="0"/>
                  <wp:docPr id="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145966" name="Picture 1320145966"/>
                          <pic:cNvPicPr/>
                        </pic:nvPicPr>
                        <pic:blipFill>
                          <a:blip r:embed="rId15"/>
                          <a:stretch>
                            <a:fillRect/>
                          </a:stretch>
                        </pic:blipFill>
                        <pic:spPr>
                          <a:xfrm>
                            <a:off x="0" y="0"/>
                            <a:ext cx="721995" cy="721995"/>
                          </a:xfrm>
                          <a:prstGeom prst="rect">
                            <a:avLst/>
                          </a:prstGeom>
                        </pic:spPr>
                      </pic:pic>
                    </a:graphicData>
                  </a:graphic>
                </wp:inline>
              </w:drawing>
            </w:r>
          </w:p>
          <w:p w14:paraId="63E64FB3" w14:textId="77777777" w:rsidR="00CE0B04" w:rsidRPr="00BD4E26" w:rsidRDefault="00CE0B04" w:rsidP="00BD4E26">
            <w:pPr>
              <w:spacing w:after="0" w:line="240" w:lineRule="auto"/>
            </w:pPr>
          </w:p>
          <w:p w14:paraId="158C7D04" w14:textId="77777777" w:rsidR="00CE0B04" w:rsidRPr="00BD4E26" w:rsidRDefault="00CE0B04" w:rsidP="00BD4E26">
            <w:pPr>
              <w:spacing w:after="0" w:line="240" w:lineRule="auto"/>
            </w:pPr>
          </w:p>
          <w:p w14:paraId="49A4C703" w14:textId="77777777" w:rsidR="00CE0B04" w:rsidRPr="00BD4E26" w:rsidRDefault="00CE0B04" w:rsidP="00BD4E26">
            <w:pPr>
              <w:spacing w:after="0" w:line="240" w:lineRule="auto"/>
            </w:pPr>
          </w:p>
          <w:p w14:paraId="51739FA5" w14:textId="77777777" w:rsidR="00CE0B04" w:rsidRPr="00BD4E26" w:rsidRDefault="00CE0B04" w:rsidP="00BD4E26">
            <w:pPr>
              <w:pStyle w:val="ListParagraph"/>
              <w:spacing w:after="0" w:line="240" w:lineRule="auto"/>
              <w:ind w:left="0"/>
            </w:pPr>
          </w:p>
          <w:p w14:paraId="5BC069D0" w14:textId="04C34DFB" w:rsidR="00CE0B04" w:rsidRPr="00BD4E26" w:rsidRDefault="00BB7787" w:rsidP="00BD4E26">
            <w:pPr>
              <w:pStyle w:val="ListParagraph"/>
              <w:spacing w:after="0" w:line="240" w:lineRule="auto"/>
              <w:ind w:left="0"/>
            </w:pPr>
            <w:r w:rsidRPr="007C3401">
              <w:rPr>
                <w:noProof/>
              </w:rPr>
              <w:lastRenderedPageBreak/>
              <w:drawing>
                <wp:inline distT="0" distB="0" distL="0" distR="0" wp14:anchorId="4DFB96DF" wp14:editId="0F505D64">
                  <wp:extent cx="1231900" cy="800100"/>
                  <wp:effectExtent l="0" t="0" r="0" b="0"/>
                  <wp:docPr id="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awi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31900" cy="800100"/>
                          </a:xfrm>
                          <a:prstGeom prst="rect">
                            <a:avLst/>
                          </a:prstGeom>
                          <a:noFill/>
                          <a:ln>
                            <a:noFill/>
                          </a:ln>
                        </pic:spPr>
                      </pic:pic>
                    </a:graphicData>
                  </a:graphic>
                </wp:inline>
              </w:drawing>
            </w:r>
          </w:p>
        </w:tc>
      </w:tr>
    </w:tbl>
    <w:p w14:paraId="70FF6822" w14:textId="77777777" w:rsidR="00103F1B" w:rsidRDefault="00103F1B" w:rsidP="00CE0B04">
      <w:pPr>
        <w:rPr>
          <w:b/>
          <w:bCs/>
        </w:rPr>
      </w:pPr>
    </w:p>
    <w:p w14:paraId="114AC116" w14:textId="77777777" w:rsidR="00CE0B04" w:rsidRDefault="00CE0B04" w:rsidP="00CE0B04">
      <w:pPr>
        <w:pStyle w:val="ListParagraph"/>
        <w:numPr>
          <w:ilvl w:val="0"/>
          <w:numId w:val="1"/>
        </w:numPr>
        <w:rPr>
          <w:b/>
          <w:bCs/>
        </w:rPr>
      </w:pPr>
      <w:r>
        <w:rPr>
          <w:b/>
          <w:bCs/>
        </w:rPr>
        <w:t xml:space="preserve">Identify a course available in LinkedIn which talks about AI assistance. </w:t>
      </w:r>
      <w:r w:rsidRPr="00CE0B04">
        <w:rPr>
          <w:b/>
          <w:bCs/>
        </w:rPr>
        <w:t xml:space="preserve"> </w:t>
      </w:r>
    </w:p>
    <w:p w14:paraId="7BDE2FA5" w14:textId="77777777" w:rsidR="00CE0B04" w:rsidRDefault="00CE0B04" w:rsidP="00CE0B04">
      <w:pPr>
        <w:rPr>
          <w:b/>
          <w:bCs/>
        </w:rPr>
      </w:pPr>
    </w:p>
    <w:p w14:paraId="15D6D829" w14:textId="77777777" w:rsidR="00CE0B04" w:rsidRDefault="00CE0B04" w:rsidP="00CE0B04">
      <w:pPr>
        <w:rPr>
          <w:b/>
          <w:bCs/>
        </w:rPr>
      </w:pPr>
    </w:p>
    <w:p w14:paraId="6E2F6340" w14:textId="77777777" w:rsidR="00CE0B04" w:rsidRDefault="79F7568A" w:rsidP="2832FE34">
      <w:pPr>
        <w:spacing w:before="240" w:after="240"/>
      </w:pPr>
      <w:r w:rsidRPr="00BD4E26">
        <w:rPr>
          <w:rFonts w:eastAsia="Aptos" w:cs="Aptos"/>
          <w:b/>
          <w:bCs/>
          <w:color w:val="D86DCB"/>
        </w:rPr>
        <w:t>Course Title</w:t>
      </w:r>
      <w:r w:rsidRPr="2832FE34">
        <w:rPr>
          <w:rFonts w:eastAsia="Aptos" w:cs="Aptos"/>
          <w:b/>
          <w:bCs/>
        </w:rPr>
        <w:t>:</w:t>
      </w:r>
      <w:r w:rsidRPr="2832FE34">
        <w:rPr>
          <w:rFonts w:eastAsia="Aptos" w:cs="Aptos"/>
        </w:rPr>
        <w:t xml:space="preserve"> How to Boost Your Productivity with AI Tools</w:t>
      </w:r>
    </w:p>
    <w:p w14:paraId="2AFF7D98" w14:textId="77777777" w:rsidR="00CE0B04" w:rsidRDefault="79F7568A" w:rsidP="2832FE34">
      <w:pPr>
        <w:spacing w:before="240" w:after="240"/>
      </w:pPr>
      <w:r w:rsidRPr="00BD4E26">
        <w:rPr>
          <w:rFonts w:eastAsia="Aptos" w:cs="Aptos"/>
          <w:b/>
          <w:bCs/>
          <w:color w:val="D86DCB"/>
        </w:rPr>
        <w:t>Platform</w:t>
      </w:r>
      <w:r w:rsidRPr="2832FE34">
        <w:rPr>
          <w:rFonts w:eastAsia="Aptos" w:cs="Aptos"/>
          <w:b/>
          <w:bCs/>
        </w:rPr>
        <w:t>:</w:t>
      </w:r>
      <w:r w:rsidRPr="2832FE34">
        <w:rPr>
          <w:rFonts w:eastAsia="Aptos" w:cs="Aptos"/>
        </w:rPr>
        <w:t xml:space="preserve"> LinkedIn Learning</w:t>
      </w:r>
    </w:p>
    <w:p w14:paraId="26820710" w14:textId="77777777" w:rsidR="00CE0B04" w:rsidRDefault="79F7568A" w:rsidP="2832FE34">
      <w:pPr>
        <w:spacing w:before="240" w:after="240"/>
      </w:pPr>
      <w:r w:rsidRPr="00BD4E26">
        <w:rPr>
          <w:rFonts w:eastAsia="Aptos" w:cs="Aptos"/>
          <w:b/>
          <w:bCs/>
          <w:color w:val="D86DCB"/>
        </w:rPr>
        <w:t>Instructor</w:t>
      </w:r>
      <w:r w:rsidRPr="2832FE34">
        <w:rPr>
          <w:rFonts w:eastAsia="Aptos" w:cs="Aptos"/>
          <w:b/>
          <w:bCs/>
        </w:rPr>
        <w:t>:</w:t>
      </w:r>
      <w:r w:rsidRPr="2832FE34">
        <w:rPr>
          <w:rFonts w:eastAsia="Aptos" w:cs="Aptos"/>
        </w:rPr>
        <w:t xml:space="preserve"> Dave Birss</w:t>
      </w:r>
    </w:p>
    <w:p w14:paraId="6555B84B" w14:textId="77777777" w:rsidR="00CE0B04" w:rsidRDefault="79F7568A" w:rsidP="2832FE34">
      <w:pPr>
        <w:spacing w:before="240" w:after="240"/>
      </w:pPr>
      <w:r w:rsidRPr="00BD4E26">
        <w:rPr>
          <w:rFonts w:eastAsia="Aptos" w:cs="Aptos"/>
          <w:b/>
          <w:bCs/>
          <w:color w:val="D86DCB"/>
        </w:rPr>
        <w:t>Description</w:t>
      </w:r>
      <w:r w:rsidRPr="2832FE34">
        <w:rPr>
          <w:rFonts w:eastAsia="Aptos" w:cs="Aptos"/>
          <w:b/>
          <w:bCs/>
        </w:rPr>
        <w:t>:</w:t>
      </w:r>
      <w:r w:rsidRPr="2832FE34">
        <w:rPr>
          <w:rFonts w:eastAsia="Aptos" w:cs="Aptos"/>
        </w:rPr>
        <w:t xml:space="preserve"> This course explains how artificial intelligence tools, such as ChatGPT, can help people complete tasks more quickly and improve their productivity. It helps learners understand how to use AI tools in their studies and everyday work.</w:t>
      </w:r>
    </w:p>
    <w:p w14:paraId="248BFA07" w14:textId="77777777" w:rsidR="00CE0B04" w:rsidRDefault="79F7568A" w:rsidP="2832FE34">
      <w:pPr>
        <w:spacing w:before="240" w:after="240"/>
      </w:pPr>
      <w:r w:rsidRPr="00BD4E26">
        <w:rPr>
          <w:rFonts w:eastAsia="Aptos" w:cs="Aptos"/>
          <w:b/>
          <w:bCs/>
          <w:color w:val="D86DCB"/>
        </w:rPr>
        <w:t>Reason for choosing this course</w:t>
      </w:r>
      <w:r w:rsidRPr="2832FE34">
        <w:rPr>
          <w:rFonts w:eastAsia="Aptos" w:cs="Aptos"/>
          <w:b/>
          <w:bCs/>
        </w:rPr>
        <w:t>:</w:t>
      </w:r>
      <w:r w:rsidRPr="2832FE34">
        <w:rPr>
          <w:rFonts w:eastAsia="Aptos" w:cs="Aptos"/>
        </w:rPr>
        <w:t xml:space="preserve"> I chose this course because it can help me understand how AI assistants are used to support learning, writing and problem-solving.</w:t>
      </w:r>
    </w:p>
    <w:p w14:paraId="29039DC9" w14:textId="77777777" w:rsidR="00CE0B04" w:rsidRDefault="00CE0B04" w:rsidP="00CE0B04">
      <w:pPr>
        <w:rPr>
          <w:b/>
          <w:bCs/>
        </w:rPr>
      </w:pPr>
    </w:p>
    <w:p w14:paraId="0AC8E730" w14:textId="77777777" w:rsidR="00CE0B04" w:rsidRPr="00CE0B04" w:rsidRDefault="00CE0B04" w:rsidP="00CE0B04">
      <w:pPr>
        <w:rPr>
          <w:b/>
          <w:bCs/>
        </w:rPr>
      </w:pPr>
    </w:p>
    <w:p w14:paraId="5859D4A2" w14:textId="77777777" w:rsidR="00CE0B04" w:rsidRPr="00CE0B04" w:rsidRDefault="00CE0B04" w:rsidP="00CE0B04">
      <w:pPr>
        <w:pStyle w:val="ListParagraph"/>
        <w:numPr>
          <w:ilvl w:val="0"/>
          <w:numId w:val="1"/>
        </w:numPr>
        <w:rPr>
          <w:b/>
          <w:bCs/>
        </w:rPr>
      </w:pPr>
      <w:r>
        <w:rPr>
          <w:b/>
          <w:bCs/>
        </w:rPr>
        <w:t>Submit this document to Turnitin and generate the similarity report and take a screenshot of your similarity report and paste it here. Please evaluate your similarity percentage. (200 words) – self evaluation</w:t>
      </w:r>
    </w:p>
    <w:p w14:paraId="093F2D89" w14:textId="77777777" w:rsidR="00103F1B" w:rsidRDefault="00103F1B">
      <w:pPr>
        <w:rPr>
          <w:b/>
          <w:bCs/>
        </w:rPr>
      </w:pPr>
    </w:p>
    <w:p w14:paraId="57C29CB6" w14:textId="77777777" w:rsidR="00103F1B" w:rsidRDefault="00103F1B">
      <w:pPr>
        <w:rPr>
          <w:b/>
          <w:bCs/>
        </w:rPr>
      </w:pPr>
    </w:p>
    <w:p w14:paraId="6002D7F1" w14:textId="77777777" w:rsidR="00731977" w:rsidRDefault="00731977">
      <w:pPr>
        <w:rPr>
          <w:b/>
          <w:bCs/>
        </w:rPr>
      </w:pPr>
    </w:p>
    <w:p w14:paraId="682332FB" w14:textId="77777777" w:rsidR="00731977" w:rsidRDefault="00731977">
      <w:pPr>
        <w:rPr>
          <w:b/>
          <w:bCs/>
        </w:rPr>
      </w:pPr>
    </w:p>
    <w:p w14:paraId="2967BFBF" w14:textId="77777777" w:rsidR="002E65E7" w:rsidRDefault="002E65E7">
      <w:pPr>
        <w:rPr>
          <w:b/>
          <w:bCs/>
        </w:rPr>
      </w:pPr>
    </w:p>
    <w:p w14:paraId="0C33BFD5" w14:textId="77777777" w:rsidR="002E65E7" w:rsidRDefault="002E65E7">
      <w:pPr>
        <w:rPr>
          <w:b/>
          <w:bCs/>
        </w:rPr>
      </w:pPr>
    </w:p>
    <w:p w14:paraId="3852FFC2" w14:textId="77777777" w:rsidR="002E65E7" w:rsidRDefault="002E65E7">
      <w:pPr>
        <w:rPr>
          <w:b/>
          <w:bCs/>
        </w:rPr>
      </w:pPr>
    </w:p>
    <w:p w14:paraId="632A83DA" w14:textId="77777777" w:rsidR="00731977" w:rsidRDefault="00731977">
      <w:pPr>
        <w:rPr>
          <w:b/>
          <w:bCs/>
        </w:rPr>
      </w:pPr>
    </w:p>
    <w:p w14:paraId="71111BE2" w14:textId="77777777" w:rsidR="00731977" w:rsidRDefault="00731977">
      <w:pPr>
        <w:rPr>
          <w:b/>
          <w:bCs/>
        </w:rPr>
      </w:pPr>
    </w:p>
    <w:p w14:paraId="38679733" w14:textId="77777777" w:rsidR="00731977" w:rsidRDefault="00731977">
      <w:pPr>
        <w:rPr>
          <w:b/>
          <w:bCs/>
        </w:rPr>
      </w:pPr>
    </w:p>
    <w:p w14:paraId="79206128" w14:textId="77777777" w:rsidR="00731977" w:rsidRDefault="00731977">
      <w:pPr>
        <w:rPr>
          <w:b/>
          <w:bCs/>
        </w:rPr>
      </w:pPr>
    </w:p>
    <w:p w14:paraId="6A3C2F5E" w14:textId="77777777" w:rsidR="00731977" w:rsidRDefault="00731977">
      <w:pPr>
        <w:rPr>
          <w:b/>
          <w:bCs/>
        </w:rPr>
      </w:pPr>
    </w:p>
    <w:p w14:paraId="21F22276" w14:textId="77777777" w:rsidR="00731977" w:rsidRDefault="00731977">
      <w:pPr>
        <w:rPr>
          <w:b/>
          <w:bCs/>
        </w:rPr>
      </w:pPr>
    </w:p>
    <w:p w14:paraId="6120BF43" w14:textId="77777777" w:rsidR="00731977" w:rsidRDefault="00731977">
      <w:pPr>
        <w:pStyle w:val="Heading1"/>
      </w:pPr>
      <w:r>
        <w:t>References</w:t>
      </w:r>
    </w:p>
    <w:p w14:paraId="40566899" w14:textId="77777777" w:rsidR="007C6738" w:rsidRDefault="007C6738" w:rsidP="001B270E">
      <w:pPr>
        <w:rPr>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C6738" w:rsidRPr="00BD4E26" w14:paraId="115649F0" w14:textId="77777777" w:rsidTr="00AD0241">
        <w:trPr>
          <w:divId w:val="1322152765"/>
          <w:tblCellSpacing w:w="15" w:type="dxa"/>
        </w:trPr>
        <w:tc>
          <w:tcPr>
            <w:tcW w:w="166" w:type="pct"/>
            <w:hideMark/>
          </w:tcPr>
          <w:p w14:paraId="4DF787B4" w14:textId="77777777" w:rsidR="007C6738" w:rsidRPr="00BD4E26" w:rsidRDefault="007C6738">
            <w:pPr>
              <w:pStyle w:val="Bibliography"/>
              <w:rPr>
                <w:noProof/>
                <w:kern w:val="0"/>
              </w:rPr>
            </w:pPr>
            <w:r w:rsidRPr="00BD4E26">
              <w:rPr>
                <w:noProof/>
              </w:rPr>
              <w:t xml:space="preserve">[1] </w:t>
            </w:r>
          </w:p>
        </w:tc>
        <w:tc>
          <w:tcPr>
            <w:tcW w:w="0" w:type="auto"/>
            <w:hideMark/>
          </w:tcPr>
          <w:p w14:paraId="2C1DE13A" w14:textId="77777777" w:rsidR="007C6738" w:rsidRPr="00BD4E26" w:rsidRDefault="007C6738">
            <w:pPr>
              <w:pStyle w:val="Bibliography"/>
              <w:rPr>
                <w:noProof/>
              </w:rPr>
            </w:pPr>
            <w:r w:rsidRPr="00BD4E26">
              <w:rPr>
                <w:noProof/>
              </w:rPr>
              <w:t xml:space="preserve">D. V. D. e. al, “Assessing and developing critical-thinking skills in higher education,” </w:t>
            </w:r>
            <w:r w:rsidRPr="00BD4E26">
              <w:rPr>
                <w:i/>
                <w:iCs/>
                <w:noProof/>
              </w:rPr>
              <w:t xml:space="preserve">European Journal of Education, </w:t>
            </w:r>
            <w:r w:rsidRPr="00BD4E26">
              <w:rPr>
                <w:noProof/>
              </w:rPr>
              <w:t xml:space="preserve">vol. 58, no. 3, p. 369–386, 2023. </w:t>
            </w:r>
          </w:p>
        </w:tc>
      </w:tr>
      <w:tr w:rsidR="007C6738" w:rsidRPr="00BD4E26" w14:paraId="1F2220A1" w14:textId="77777777" w:rsidTr="00AD0241">
        <w:trPr>
          <w:divId w:val="1322152765"/>
          <w:tblCellSpacing w:w="15" w:type="dxa"/>
        </w:trPr>
        <w:tc>
          <w:tcPr>
            <w:tcW w:w="166" w:type="pct"/>
            <w:hideMark/>
          </w:tcPr>
          <w:p w14:paraId="365F23D3" w14:textId="77777777" w:rsidR="007C6738" w:rsidRPr="00BD4E26" w:rsidRDefault="007C6738">
            <w:pPr>
              <w:pStyle w:val="Bibliography"/>
              <w:rPr>
                <w:noProof/>
              </w:rPr>
            </w:pPr>
            <w:r w:rsidRPr="00BD4E26">
              <w:rPr>
                <w:noProof/>
              </w:rPr>
              <w:t xml:space="preserve">[2] </w:t>
            </w:r>
          </w:p>
        </w:tc>
        <w:tc>
          <w:tcPr>
            <w:tcW w:w="0" w:type="auto"/>
            <w:hideMark/>
          </w:tcPr>
          <w:p w14:paraId="7AEE32DC" w14:textId="77777777" w:rsidR="007C6738" w:rsidRPr="00BD4E26" w:rsidRDefault="007C6738">
            <w:pPr>
              <w:pStyle w:val="Bibliography"/>
              <w:rPr>
                <w:noProof/>
              </w:rPr>
            </w:pPr>
            <w:r w:rsidRPr="00BD4E26">
              <w:rPr>
                <w:noProof/>
              </w:rPr>
              <w:t>T. O. University, “Essential skills for OU study,” 19 October 2023. [Online]. Available: https://www.open.edu/openlearn/education-development/education/essential-skills-ou-study.</w:t>
            </w:r>
          </w:p>
        </w:tc>
      </w:tr>
      <w:tr w:rsidR="007C6738" w:rsidRPr="00BD4E26" w14:paraId="69310C35" w14:textId="77777777" w:rsidTr="00AD0241">
        <w:trPr>
          <w:divId w:val="1322152765"/>
          <w:tblCellSpacing w:w="15" w:type="dxa"/>
        </w:trPr>
        <w:tc>
          <w:tcPr>
            <w:tcW w:w="166" w:type="pct"/>
            <w:hideMark/>
          </w:tcPr>
          <w:p w14:paraId="7B4A79F4" w14:textId="77777777" w:rsidR="007C6738" w:rsidRPr="00BD4E26" w:rsidRDefault="007C6738">
            <w:pPr>
              <w:pStyle w:val="Bibliography"/>
              <w:rPr>
                <w:noProof/>
              </w:rPr>
            </w:pPr>
            <w:r w:rsidRPr="00BD4E26">
              <w:rPr>
                <w:noProof/>
              </w:rPr>
              <w:t xml:space="preserve">[3] </w:t>
            </w:r>
          </w:p>
        </w:tc>
        <w:tc>
          <w:tcPr>
            <w:tcW w:w="0" w:type="auto"/>
            <w:hideMark/>
          </w:tcPr>
          <w:p w14:paraId="7335920E" w14:textId="77777777" w:rsidR="007C6738" w:rsidRPr="00BD4E26" w:rsidRDefault="007C6738">
            <w:pPr>
              <w:pStyle w:val="Bibliography"/>
              <w:rPr>
                <w:noProof/>
              </w:rPr>
            </w:pPr>
            <w:r w:rsidRPr="00BD4E26">
              <w:rPr>
                <w:noProof/>
              </w:rPr>
              <w:t>W. E. Forum, “The Future of Jobs Report 2025,” World Economic Forum, Geneva, Switzerland, 7 Janurary 2025.</w:t>
            </w:r>
          </w:p>
        </w:tc>
      </w:tr>
      <w:tr w:rsidR="007C6738" w:rsidRPr="00BD4E26" w14:paraId="4C28A77C" w14:textId="77777777" w:rsidTr="00AD0241">
        <w:trPr>
          <w:divId w:val="1322152765"/>
          <w:tblCellSpacing w:w="15" w:type="dxa"/>
        </w:trPr>
        <w:tc>
          <w:tcPr>
            <w:tcW w:w="166" w:type="pct"/>
            <w:hideMark/>
          </w:tcPr>
          <w:p w14:paraId="19AE4777" w14:textId="77777777" w:rsidR="007C6738" w:rsidRPr="00BD4E26" w:rsidRDefault="007C6738">
            <w:pPr>
              <w:pStyle w:val="Bibliography"/>
              <w:rPr>
                <w:noProof/>
              </w:rPr>
            </w:pPr>
            <w:r w:rsidRPr="00BD4E26">
              <w:rPr>
                <w:noProof/>
              </w:rPr>
              <w:t xml:space="preserve">[4] </w:t>
            </w:r>
          </w:p>
        </w:tc>
        <w:tc>
          <w:tcPr>
            <w:tcW w:w="0" w:type="auto"/>
            <w:hideMark/>
          </w:tcPr>
          <w:p w14:paraId="4DF85D85" w14:textId="77777777" w:rsidR="007C6738" w:rsidRPr="00BD4E26" w:rsidRDefault="007C6738">
            <w:pPr>
              <w:pStyle w:val="Bibliography"/>
              <w:rPr>
                <w:noProof/>
              </w:rPr>
            </w:pPr>
            <w:r w:rsidRPr="00BD4E26">
              <w:rPr>
                <w:noProof/>
              </w:rPr>
              <w:t>L. Bocock, M. Scott and J. Hillary, “Skills Imperative 2035: Creating a system of lifelong learning to provide the essential skills for tomorrow's workforce,” NFER, Slough, U.K, 25 November 2025.</w:t>
            </w:r>
          </w:p>
        </w:tc>
      </w:tr>
    </w:tbl>
    <w:p w14:paraId="4EAE16AA" w14:textId="77777777" w:rsidR="007C6738" w:rsidRDefault="007C6738">
      <w:pPr>
        <w:divId w:val="1322152765"/>
        <w:rPr>
          <w:rFonts w:eastAsia="Times New Roman"/>
          <w:noProof/>
        </w:rPr>
      </w:pPr>
    </w:p>
    <w:p w14:paraId="07A850B4" w14:textId="77777777" w:rsidR="00731977" w:rsidRDefault="00731977" w:rsidP="001B270E"/>
    <w:p w14:paraId="5F2CADCE" w14:textId="77777777" w:rsidR="00731977" w:rsidRPr="00103F1B" w:rsidRDefault="00731977">
      <w:pPr>
        <w:rPr>
          <w:b/>
          <w:bCs/>
        </w:rPr>
      </w:pPr>
    </w:p>
    <w:sectPr w:rsidR="00731977" w:rsidRPr="00103F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B0FAF5" w14:textId="77777777" w:rsidR="00391B3A" w:rsidRDefault="00391B3A" w:rsidP="00791AA0">
      <w:pPr>
        <w:spacing w:after="0" w:line="240" w:lineRule="auto"/>
      </w:pPr>
      <w:r>
        <w:separator/>
      </w:r>
    </w:p>
  </w:endnote>
  <w:endnote w:type="continuationSeparator" w:id="0">
    <w:p w14:paraId="610CD891" w14:textId="77777777" w:rsidR="00391B3A" w:rsidRDefault="00391B3A" w:rsidP="00791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BD9928" w14:textId="77777777" w:rsidR="00391B3A" w:rsidRDefault="00391B3A" w:rsidP="00791AA0">
      <w:pPr>
        <w:spacing w:after="0" w:line="240" w:lineRule="auto"/>
      </w:pPr>
      <w:r>
        <w:separator/>
      </w:r>
    </w:p>
  </w:footnote>
  <w:footnote w:type="continuationSeparator" w:id="0">
    <w:p w14:paraId="7A4EB8C5" w14:textId="77777777" w:rsidR="00391B3A" w:rsidRDefault="00391B3A" w:rsidP="00791A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8A5CE2"/>
    <w:multiLevelType w:val="hybridMultilevel"/>
    <w:tmpl w:val="66809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225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3074"/>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F1B"/>
    <w:rsid w:val="000E3D41"/>
    <w:rsid w:val="00103F1B"/>
    <w:rsid w:val="00104DF9"/>
    <w:rsid w:val="001363B4"/>
    <w:rsid w:val="001B270E"/>
    <w:rsid w:val="001D5D7C"/>
    <w:rsid w:val="002E65E7"/>
    <w:rsid w:val="00310E3D"/>
    <w:rsid w:val="00373C3C"/>
    <w:rsid w:val="00391B3A"/>
    <w:rsid w:val="004711B0"/>
    <w:rsid w:val="004C302D"/>
    <w:rsid w:val="004D0473"/>
    <w:rsid w:val="00533AAC"/>
    <w:rsid w:val="00576746"/>
    <w:rsid w:val="00650AE2"/>
    <w:rsid w:val="00731977"/>
    <w:rsid w:val="00791AA0"/>
    <w:rsid w:val="007B6AC6"/>
    <w:rsid w:val="007C6738"/>
    <w:rsid w:val="00823341"/>
    <w:rsid w:val="00843851"/>
    <w:rsid w:val="008A7B42"/>
    <w:rsid w:val="00916BFE"/>
    <w:rsid w:val="009430E7"/>
    <w:rsid w:val="00953623"/>
    <w:rsid w:val="00961BFD"/>
    <w:rsid w:val="00A126E9"/>
    <w:rsid w:val="00A67A11"/>
    <w:rsid w:val="00AA53B7"/>
    <w:rsid w:val="00AC3808"/>
    <w:rsid w:val="00AD0241"/>
    <w:rsid w:val="00B07118"/>
    <w:rsid w:val="00BB7787"/>
    <w:rsid w:val="00BD4E26"/>
    <w:rsid w:val="00CB3662"/>
    <w:rsid w:val="00CE0B04"/>
    <w:rsid w:val="00D65BBA"/>
    <w:rsid w:val="00DB0F7E"/>
    <w:rsid w:val="00F875CB"/>
    <w:rsid w:val="0579D30D"/>
    <w:rsid w:val="17674659"/>
    <w:rsid w:val="1D55DCBE"/>
    <w:rsid w:val="1EBC6780"/>
    <w:rsid w:val="1F69FAF3"/>
    <w:rsid w:val="239D65D2"/>
    <w:rsid w:val="27082881"/>
    <w:rsid w:val="2781ED39"/>
    <w:rsid w:val="2832FE34"/>
    <w:rsid w:val="2F38CF3C"/>
    <w:rsid w:val="30A5CDC9"/>
    <w:rsid w:val="321962EA"/>
    <w:rsid w:val="326C4C80"/>
    <w:rsid w:val="3C72555C"/>
    <w:rsid w:val="3D41A1E9"/>
    <w:rsid w:val="41202883"/>
    <w:rsid w:val="4343918B"/>
    <w:rsid w:val="486526CC"/>
    <w:rsid w:val="4ABBF8FA"/>
    <w:rsid w:val="4E48DC27"/>
    <w:rsid w:val="4E9279EF"/>
    <w:rsid w:val="5594F796"/>
    <w:rsid w:val="5F88A8A9"/>
    <w:rsid w:val="6114BDD7"/>
    <w:rsid w:val="6A6B134C"/>
    <w:rsid w:val="6B0BD4C3"/>
    <w:rsid w:val="6F0E4D79"/>
    <w:rsid w:val="77ED73FA"/>
    <w:rsid w:val="79F7568A"/>
    <w:rsid w:val="7B58A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2"/>
    </o:shapelayout>
  </w:shapeDefaults>
  <w:decimalSymbol w:val="."/>
  <w:listSeparator w:val=","/>
  <w14:docId w14:val="066E4391"/>
  <w15:chartTrackingRefBased/>
  <w15:docId w15:val="{51C9BB00-C926-4E3A-8FBF-B560A34BB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DengXian"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zh-CN"/>
    </w:rPr>
  </w:style>
  <w:style w:type="paragraph" w:styleId="Heading1">
    <w:name w:val="heading 1"/>
    <w:basedOn w:val="Normal"/>
    <w:next w:val="Normal"/>
    <w:link w:val="Heading1Char"/>
    <w:uiPriority w:val="9"/>
    <w:qFormat/>
    <w:rsid w:val="00103F1B"/>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link w:val="Heading2Char"/>
    <w:uiPriority w:val="9"/>
    <w:semiHidden/>
    <w:unhideWhenUsed/>
    <w:qFormat/>
    <w:rsid w:val="00103F1B"/>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link w:val="Heading3Char"/>
    <w:uiPriority w:val="9"/>
    <w:semiHidden/>
    <w:unhideWhenUsed/>
    <w:qFormat/>
    <w:rsid w:val="00103F1B"/>
    <w:pPr>
      <w:keepNext/>
      <w:keepLines/>
      <w:spacing w:before="160" w:after="80"/>
      <w:outlineLvl w:val="2"/>
    </w:pPr>
    <w:rPr>
      <w:rFonts w:eastAsia="DengXian Light"/>
      <w:color w:val="0F4761"/>
      <w:sz w:val="28"/>
      <w:szCs w:val="28"/>
    </w:rPr>
  </w:style>
  <w:style w:type="paragraph" w:styleId="Heading4">
    <w:name w:val="heading 4"/>
    <w:basedOn w:val="Normal"/>
    <w:next w:val="Normal"/>
    <w:link w:val="Heading4Char"/>
    <w:uiPriority w:val="9"/>
    <w:semiHidden/>
    <w:unhideWhenUsed/>
    <w:qFormat/>
    <w:rsid w:val="00103F1B"/>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rsid w:val="00103F1B"/>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rsid w:val="00103F1B"/>
    <w:pPr>
      <w:keepNext/>
      <w:keepLines/>
      <w:spacing w:before="40" w:after="0"/>
      <w:outlineLvl w:val="5"/>
    </w:pPr>
    <w:rPr>
      <w:rFonts w:eastAsia="DengXian Light"/>
      <w:i/>
      <w:iCs/>
      <w:color w:val="595959"/>
    </w:rPr>
  </w:style>
  <w:style w:type="paragraph" w:styleId="Heading7">
    <w:name w:val="heading 7"/>
    <w:basedOn w:val="Normal"/>
    <w:next w:val="Normal"/>
    <w:link w:val="Heading7Char"/>
    <w:uiPriority w:val="9"/>
    <w:semiHidden/>
    <w:unhideWhenUsed/>
    <w:qFormat/>
    <w:rsid w:val="00103F1B"/>
    <w:pPr>
      <w:keepNext/>
      <w:keepLines/>
      <w:spacing w:before="40" w:after="0"/>
      <w:outlineLvl w:val="6"/>
    </w:pPr>
    <w:rPr>
      <w:rFonts w:eastAsia="DengXian Light"/>
      <w:color w:val="595959"/>
    </w:rPr>
  </w:style>
  <w:style w:type="paragraph" w:styleId="Heading8">
    <w:name w:val="heading 8"/>
    <w:basedOn w:val="Normal"/>
    <w:next w:val="Normal"/>
    <w:link w:val="Heading8Char"/>
    <w:uiPriority w:val="9"/>
    <w:semiHidden/>
    <w:unhideWhenUsed/>
    <w:qFormat/>
    <w:rsid w:val="00103F1B"/>
    <w:pPr>
      <w:keepNext/>
      <w:keepLines/>
      <w:spacing w:after="0"/>
      <w:outlineLvl w:val="7"/>
    </w:pPr>
    <w:rPr>
      <w:rFonts w:eastAsia="DengXian Light"/>
      <w:i/>
      <w:iCs/>
      <w:color w:val="272727"/>
    </w:rPr>
  </w:style>
  <w:style w:type="paragraph" w:styleId="Heading9">
    <w:name w:val="heading 9"/>
    <w:basedOn w:val="Normal"/>
    <w:next w:val="Normal"/>
    <w:link w:val="Heading9Char"/>
    <w:uiPriority w:val="9"/>
    <w:semiHidden/>
    <w:unhideWhenUsed/>
    <w:qFormat/>
    <w:rsid w:val="00103F1B"/>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03F1B"/>
    <w:rPr>
      <w:rFonts w:ascii="Aptos Display" w:eastAsia="DengXian Light" w:hAnsi="Aptos Display" w:cs="Times New Roman"/>
      <w:color w:val="0F4761"/>
      <w:sz w:val="40"/>
      <w:szCs w:val="40"/>
    </w:rPr>
  </w:style>
  <w:style w:type="character" w:customStyle="1" w:styleId="Heading2Char">
    <w:name w:val="Heading 2 Char"/>
    <w:link w:val="Heading2"/>
    <w:uiPriority w:val="9"/>
    <w:semiHidden/>
    <w:rsid w:val="00103F1B"/>
    <w:rPr>
      <w:rFonts w:ascii="Aptos Display" w:eastAsia="DengXian Light" w:hAnsi="Aptos Display" w:cs="Times New Roman"/>
      <w:color w:val="0F4761"/>
      <w:sz w:val="32"/>
      <w:szCs w:val="32"/>
    </w:rPr>
  </w:style>
  <w:style w:type="character" w:customStyle="1" w:styleId="Heading3Char">
    <w:name w:val="Heading 3 Char"/>
    <w:link w:val="Heading3"/>
    <w:uiPriority w:val="9"/>
    <w:semiHidden/>
    <w:rsid w:val="00103F1B"/>
    <w:rPr>
      <w:rFonts w:eastAsia="DengXian Light" w:cs="Times New Roman"/>
      <w:color w:val="0F4761"/>
      <w:sz w:val="28"/>
      <w:szCs w:val="28"/>
    </w:rPr>
  </w:style>
  <w:style w:type="character" w:customStyle="1" w:styleId="Heading4Char">
    <w:name w:val="Heading 4 Char"/>
    <w:link w:val="Heading4"/>
    <w:uiPriority w:val="9"/>
    <w:semiHidden/>
    <w:rsid w:val="00103F1B"/>
    <w:rPr>
      <w:rFonts w:eastAsia="DengXian Light" w:cs="Times New Roman"/>
      <w:i/>
      <w:iCs/>
      <w:color w:val="0F4761"/>
    </w:rPr>
  </w:style>
  <w:style w:type="character" w:customStyle="1" w:styleId="Heading5Char">
    <w:name w:val="Heading 5 Char"/>
    <w:link w:val="Heading5"/>
    <w:uiPriority w:val="9"/>
    <w:semiHidden/>
    <w:rsid w:val="00103F1B"/>
    <w:rPr>
      <w:rFonts w:eastAsia="DengXian Light" w:cs="Times New Roman"/>
      <w:color w:val="0F4761"/>
    </w:rPr>
  </w:style>
  <w:style w:type="character" w:customStyle="1" w:styleId="Heading6Char">
    <w:name w:val="Heading 6 Char"/>
    <w:link w:val="Heading6"/>
    <w:uiPriority w:val="9"/>
    <w:semiHidden/>
    <w:rsid w:val="00103F1B"/>
    <w:rPr>
      <w:rFonts w:eastAsia="DengXian Light" w:cs="Times New Roman"/>
      <w:i/>
      <w:iCs/>
      <w:color w:val="595959"/>
    </w:rPr>
  </w:style>
  <w:style w:type="character" w:customStyle="1" w:styleId="Heading7Char">
    <w:name w:val="Heading 7 Char"/>
    <w:link w:val="Heading7"/>
    <w:uiPriority w:val="9"/>
    <w:semiHidden/>
    <w:rsid w:val="00103F1B"/>
    <w:rPr>
      <w:rFonts w:eastAsia="DengXian Light" w:cs="Times New Roman"/>
      <w:color w:val="595959"/>
    </w:rPr>
  </w:style>
  <w:style w:type="character" w:customStyle="1" w:styleId="Heading8Char">
    <w:name w:val="Heading 8 Char"/>
    <w:link w:val="Heading8"/>
    <w:uiPriority w:val="9"/>
    <w:semiHidden/>
    <w:rsid w:val="00103F1B"/>
    <w:rPr>
      <w:rFonts w:eastAsia="DengXian Light" w:cs="Times New Roman"/>
      <w:i/>
      <w:iCs/>
      <w:color w:val="272727"/>
    </w:rPr>
  </w:style>
  <w:style w:type="character" w:customStyle="1" w:styleId="Heading9Char">
    <w:name w:val="Heading 9 Char"/>
    <w:link w:val="Heading9"/>
    <w:uiPriority w:val="9"/>
    <w:semiHidden/>
    <w:rsid w:val="00103F1B"/>
    <w:rPr>
      <w:rFonts w:eastAsia="DengXian Light" w:cs="Times New Roman"/>
      <w:color w:val="272727"/>
    </w:rPr>
  </w:style>
  <w:style w:type="paragraph" w:styleId="Title">
    <w:name w:val="Title"/>
    <w:basedOn w:val="Normal"/>
    <w:next w:val="Normal"/>
    <w:link w:val="TitleChar"/>
    <w:uiPriority w:val="10"/>
    <w:qFormat/>
    <w:rsid w:val="00103F1B"/>
    <w:pPr>
      <w:spacing w:after="80" w:line="240" w:lineRule="auto"/>
      <w:contextualSpacing/>
    </w:pPr>
    <w:rPr>
      <w:rFonts w:ascii="Aptos Display" w:eastAsia="DengXian Light" w:hAnsi="Aptos Display"/>
      <w:spacing w:val="-10"/>
      <w:kern w:val="28"/>
      <w:sz w:val="56"/>
      <w:szCs w:val="56"/>
    </w:rPr>
  </w:style>
  <w:style w:type="character" w:customStyle="1" w:styleId="TitleChar">
    <w:name w:val="Title Char"/>
    <w:link w:val="Title"/>
    <w:uiPriority w:val="10"/>
    <w:rsid w:val="00103F1B"/>
    <w:rPr>
      <w:rFonts w:ascii="Aptos Display" w:eastAsia="DengXian Light" w:hAnsi="Aptos Display" w:cs="Times New Roman"/>
      <w:spacing w:val="-10"/>
      <w:kern w:val="28"/>
      <w:sz w:val="56"/>
      <w:szCs w:val="56"/>
    </w:rPr>
  </w:style>
  <w:style w:type="paragraph" w:styleId="Subtitle">
    <w:name w:val="Subtitle"/>
    <w:basedOn w:val="Normal"/>
    <w:next w:val="Normal"/>
    <w:link w:val="SubtitleChar"/>
    <w:uiPriority w:val="11"/>
    <w:qFormat/>
    <w:rsid w:val="00103F1B"/>
    <w:pPr>
      <w:numPr>
        <w:ilvl w:val="1"/>
      </w:numPr>
    </w:pPr>
    <w:rPr>
      <w:rFonts w:eastAsia="DengXian Light"/>
      <w:color w:val="595959"/>
      <w:spacing w:val="15"/>
      <w:sz w:val="28"/>
      <w:szCs w:val="28"/>
    </w:rPr>
  </w:style>
  <w:style w:type="character" w:customStyle="1" w:styleId="SubtitleChar">
    <w:name w:val="Subtitle Char"/>
    <w:link w:val="Subtitle"/>
    <w:uiPriority w:val="11"/>
    <w:rsid w:val="00103F1B"/>
    <w:rPr>
      <w:rFonts w:eastAsia="DengXian Light" w:cs="Times New Roman"/>
      <w:color w:val="595959"/>
      <w:spacing w:val="15"/>
      <w:sz w:val="28"/>
      <w:szCs w:val="28"/>
    </w:rPr>
  </w:style>
  <w:style w:type="paragraph" w:styleId="Quote">
    <w:name w:val="Quote"/>
    <w:basedOn w:val="Normal"/>
    <w:next w:val="Normal"/>
    <w:link w:val="QuoteChar"/>
    <w:uiPriority w:val="29"/>
    <w:qFormat/>
    <w:rsid w:val="00103F1B"/>
    <w:pPr>
      <w:spacing w:before="160"/>
      <w:jc w:val="center"/>
    </w:pPr>
    <w:rPr>
      <w:i/>
      <w:iCs/>
      <w:color w:val="404040"/>
    </w:rPr>
  </w:style>
  <w:style w:type="character" w:customStyle="1" w:styleId="QuoteChar">
    <w:name w:val="Quote Char"/>
    <w:link w:val="Quote"/>
    <w:uiPriority w:val="29"/>
    <w:rsid w:val="00103F1B"/>
    <w:rPr>
      <w:i/>
      <w:iCs/>
      <w:color w:val="404040"/>
    </w:rPr>
  </w:style>
  <w:style w:type="paragraph" w:styleId="ListParagraph">
    <w:name w:val="List Paragraph"/>
    <w:basedOn w:val="Normal"/>
    <w:uiPriority w:val="34"/>
    <w:qFormat/>
    <w:rsid w:val="00103F1B"/>
    <w:pPr>
      <w:ind w:left="720"/>
      <w:contextualSpacing/>
    </w:pPr>
  </w:style>
  <w:style w:type="character" w:styleId="IntenseEmphasis">
    <w:name w:val="Intense Emphasis"/>
    <w:uiPriority w:val="21"/>
    <w:qFormat/>
    <w:rsid w:val="00103F1B"/>
    <w:rPr>
      <w:i/>
      <w:iCs/>
      <w:color w:val="0F4761"/>
    </w:rPr>
  </w:style>
  <w:style w:type="paragraph" w:styleId="IntenseQuote">
    <w:name w:val="Intense Quote"/>
    <w:basedOn w:val="Normal"/>
    <w:next w:val="Normal"/>
    <w:link w:val="IntenseQuoteChar"/>
    <w:uiPriority w:val="30"/>
    <w:qFormat/>
    <w:rsid w:val="00103F1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103F1B"/>
    <w:rPr>
      <w:i/>
      <w:iCs/>
      <w:color w:val="0F4761"/>
    </w:rPr>
  </w:style>
  <w:style w:type="character" w:styleId="IntenseReference">
    <w:name w:val="Intense Reference"/>
    <w:uiPriority w:val="32"/>
    <w:qFormat/>
    <w:rsid w:val="00103F1B"/>
    <w:rPr>
      <w:b/>
      <w:bCs/>
      <w:smallCaps/>
      <w:color w:val="0F4761"/>
      <w:spacing w:val="5"/>
    </w:rPr>
  </w:style>
  <w:style w:type="table" w:styleId="TableGrid">
    <w:name w:val="Table Grid"/>
    <w:basedOn w:val="TableNormal"/>
    <w:uiPriority w:val="39"/>
    <w:rsid w:val="00CE0B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823341"/>
    <w:rPr>
      <w:color w:val="467886"/>
      <w:u w:val="single"/>
    </w:rPr>
  </w:style>
  <w:style w:type="character" w:styleId="UnresolvedMention">
    <w:name w:val="Unresolved Mention"/>
    <w:uiPriority w:val="99"/>
    <w:semiHidden/>
    <w:unhideWhenUsed/>
    <w:rsid w:val="00823341"/>
    <w:rPr>
      <w:color w:val="605E5C"/>
      <w:shd w:val="clear" w:color="auto" w:fill="E1DFDD"/>
    </w:rPr>
  </w:style>
  <w:style w:type="paragraph" w:styleId="Bibliography">
    <w:name w:val="Bibliography"/>
    <w:basedOn w:val="Normal"/>
    <w:next w:val="Normal"/>
    <w:uiPriority w:val="37"/>
    <w:unhideWhenUsed/>
    <w:rsid w:val="00B07118"/>
  </w:style>
  <w:style w:type="paragraph" w:styleId="Header">
    <w:name w:val="header"/>
    <w:basedOn w:val="Normal"/>
    <w:link w:val="HeaderChar"/>
    <w:uiPriority w:val="99"/>
    <w:unhideWhenUsed/>
    <w:rsid w:val="00791A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AA0"/>
  </w:style>
  <w:style w:type="paragraph" w:styleId="Footer">
    <w:name w:val="footer"/>
    <w:basedOn w:val="Normal"/>
    <w:link w:val="FooterChar"/>
    <w:uiPriority w:val="99"/>
    <w:unhideWhenUsed/>
    <w:rsid w:val="00791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75239">
      <w:bodyDiv w:val="1"/>
      <w:marLeft w:val="0"/>
      <w:marRight w:val="0"/>
      <w:marTop w:val="0"/>
      <w:marBottom w:val="0"/>
      <w:divBdr>
        <w:top w:val="none" w:sz="0" w:space="0" w:color="auto"/>
        <w:left w:val="none" w:sz="0" w:space="0" w:color="auto"/>
        <w:bottom w:val="none" w:sz="0" w:space="0" w:color="auto"/>
        <w:right w:val="none" w:sz="0" w:space="0" w:color="auto"/>
      </w:divBdr>
    </w:div>
    <w:div w:id="272596430">
      <w:bodyDiv w:val="1"/>
      <w:marLeft w:val="0"/>
      <w:marRight w:val="0"/>
      <w:marTop w:val="0"/>
      <w:marBottom w:val="0"/>
      <w:divBdr>
        <w:top w:val="none" w:sz="0" w:space="0" w:color="auto"/>
        <w:left w:val="none" w:sz="0" w:space="0" w:color="auto"/>
        <w:bottom w:val="none" w:sz="0" w:space="0" w:color="auto"/>
        <w:right w:val="none" w:sz="0" w:space="0" w:color="auto"/>
      </w:divBdr>
    </w:div>
    <w:div w:id="361395602">
      <w:bodyDiv w:val="1"/>
      <w:marLeft w:val="0"/>
      <w:marRight w:val="0"/>
      <w:marTop w:val="0"/>
      <w:marBottom w:val="0"/>
      <w:divBdr>
        <w:top w:val="none" w:sz="0" w:space="0" w:color="auto"/>
        <w:left w:val="none" w:sz="0" w:space="0" w:color="auto"/>
        <w:bottom w:val="none" w:sz="0" w:space="0" w:color="auto"/>
        <w:right w:val="none" w:sz="0" w:space="0" w:color="auto"/>
      </w:divBdr>
    </w:div>
    <w:div w:id="448398346">
      <w:bodyDiv w:val="1"/>
      <w:marLeft w:val="0"/>
      <w:marRight w:val="0"/>
      <w:marTop w:val="0"/>
      <w:marBottom w:val="0"/>
      <w:divBdr>
        <w:top w:val="none" w:sz="0" w:space="0" w:color="auto"/>
        <w:left w:val="none" w:sz="0" w:space="0" w:color="auto"/>
        <w:bottom w:val="none" w:sz="0" w:space="0" w:color="auto"/>
        <w:right w:val="none" w:sz="0" w:space="0" w:color="auto"/>
      </w:divBdr>
    </w:div>
    <w:div w:id="469397653">
      <w:bodyDiv w:val="1"/>
      <w:marLeft w:val="0"/>
      <w:marRight w:val="0"/>
      <w:marTop w:val="0"/>
      <w:marBottom w:val="0"/>
      <w:divBdr>
        <w:top w:val="none" w:sz="0" w:space="0" w:color="auto"/>
        <w:left w:val="none" w:sz="0" w:space="0" w:color="auto"/>
        <w:bottom w:val="none" w:sz="0" w:space="0" w:color="auto"/>
        <w:right w:val="none" w:sz="0" w:space="0" w:color="auto"/>
      </w:divBdr>
    </w:div>
    <w:div w:id="496504570">
      <w:bodyDiv w:val="1"/>
      <w:marLeft w:val="0"/>
      <w:marRight w:val="0"/>
      <w:marTop w:val="0"/>
      <w:marBottom w:val="0"/>
      <w:divBdr>
        <w:top w:val="none" w:sz="0" w:space="0" w:color="auto"/>
        <w:left w:val="none" w:sz="0" w:space="0" w:color="auto"/>
        <w:bottom w:val="none" w:sz="0" w:space="0" w:color="auto"/>
        <w:right w:val="none" w:sz="0" w:space="0" w:color="auto"/>
      </w:divBdr>
    </w:div>
    <w:div w:id="510027914">
      <w:bodyDiv w:val="1"/>
      <w:marLeft w:val="0"/>
      <w:marRight w:val="0"/>
      <w:marTop w:val="0"/>
      <w:marBottom w:val="0"/>
      <w:divBdr>
        <w:top w:val="none" w:sz="0" w:space="0" w:color="auto"/>
        <w:left w:val="none" w:sz="0" w:space="0" w:color="auto"/>
        <w:bottom w:val="none" w:sz="0" w:space="0" w:color="auto"/>
        <w:right w:val="none" w:sz="0" w:space="0" w:color="auto"/>
      </w:divBdr>
    </w:div>
    <w:div w:id="525289475">
      <w:bodyDiv w:val="1"/>
      <w:marLeft w:val="0"/>
      <w:marRight w:val="0"/>
      <w:marTop w:val="0"/>
      <w:marBottom w:val="0"/>
      <w:divBdr>
        <w:top w:val="none" w:sz="0" w:space="0" w:color="auto"/>
        <w:left w:val="none" w:sz="0" w:space="0" w:color="auto"/>
        <w:bottom w:val="none" w:sz="0" w:space="0" w:color="auto"/>
        <w:right w:val="none" w:sz="0" w:space="0" w:color="auto"/>
      </w:divBdr>
    </w:div>
    <w:div w:id="611942039">
      <w:bodyDiv w:val="1"/>
      <w:marLeft w:val="0"/>
      <w:marRight w:val="0"/>
      <w:marTop w:val="0"/>
      <w:marBottom w:val="0"/>
      <w:divBdr>
        <w:top w:val="none" w:sz="0" w:space="0" w:color="auto"/>
        <w:left w:val="none" w:sz="0" w:space="0" w:color="auto"/>
        <w:bottom w:val="none" w:sz="0" w:space="0" w:color="auto"/>
        <w:right w:val="none" w:sz="0" w:space="0" w:color="auto"/>
      </w:divBdr>
    </w:div>
    <w:div w:id="642194537">
      <w:bodyDiv w:val="1"/>
      <w:marLeft w:val="0"/>
      <w:marRight w:val="0"/>
      <w:marTop w:val="0"/>
      <w:marBottom w:val="0"/>
      <w:divBdr>
        <w:top w:val="none" w:sz="0" w:space="0" w:color="auto"/>
        <w:left w:val="none" w:sz="0" w:space="0" w:color="auto"/>
        <w:bottom w:val="none" w:sz="0" w:space="0" w:color="auto"/>
        <w:right w:val="none" w:sz="0" w:space="0" w:color="auto"/>
      </w:divBdr>
    </w:div>
    <w:div w:id="846478010">
      <w:bodyDiv w:val="1"/>
      <w:marLeft w:val="0"/>
      <w:marRight w:val="0"/>
      <w:marTop w:val="0"/>
      <w:marBottom w:val="0"/>
      <w:divBdr>
        <w:top w:val="none" w:sz="0" w:space="0" w:color="auto"/>
        <w:left w:val="none" w:sz="0" w:space="0" w:color="auto"/>
        <w:bottom w:val="none" w:sz="0" w:space="0" w:color="auto"/>
        <w:right w:val="none" w:sz="0" w:space="0" w:color="auto"/>
      </w:divBdr>
    </w:div>
    <w:div w:id="849830440">
      <w:bodyDiv w:val="1"/>
      <w:marLeft w:val="0"/>
      <w:marRight w:val="0"/>
      <w:marTop w:val="0"/>
      <w:marBottom w:val="0"/>
      <w:divBdr>
        <w:top w:val="none" w:sz="0" w:space="0" w:color="auto"/>
        <w:left w:val="none" w:sz="0" w:space="0" w:color="auto"/>
        <w:bottom w:val="none" w:sz="0" w:space="0" w:color="auto"/>
        <w:right w:val="none" w:sz="0" w:space="0" w:color="auto"/>
      </w:divBdr>
    </w:div>
    <w:div w:id="912011030">
      <w:bodyDiv w:val="1"/>
      <w:marLeft w:val="0"/>
      <w:marRight w:val="0"/>
      <w:marTop w:val="0"/>
      <w:marBottom w:val="0"/>
      <w:divBdr>
        <w:top w:val="none" w:sz="0" w:space="0" w:color="auto"/>
        <w:left w:val="none" w:sz="0" w:space="0" w:color="auto"/>
        <w:bottom w:val="none" w:sz="0" w:space="0" w:color="auto"/>
        <w:right w:val="none" w:sz="0" w:space="0" w:color="auto"/>
      </w:divBdr>
    </w:div>
    <w:div w:id="919605120">
      <w:bodyDiv w:val="1"/>
      <w:marLeft w:val="0"/>
      <w:marRight w:val="0"/>
      <w:marTop w:val="0"/>
      <w:marBottom w:val="0"/>
      <w:divBdr>
        <w:top w:val="none" w:sz="0" w:space="0" w:color="auto"/>
        <w:left w:val="none" w:sz="0" w:space="0" w:color="auto"/>
        <w:bottom w:val="none" w:sz="0" w:space="0" w:color="auto"/>
        <w:right w:val="none" w:sz="0" w:space="0" w:color="auto"/>
      </w:divBdr>
    </w:div>
    <w:div w:id="942032700">
      <w:bodyDiv w:val="1"/>
      <w:marLeft w:val="0"/>
      <w:marRight w:val="0"/>
      <w:marTop w:val="0"/>
      <w:marBottom w:val="0"/>
      <w:divBdr>
        <w:top w:val="none" w:sz="0" w:space="0" w:color="auto"/>
        <w:left w:val="none" w:sz="0" w:space="0" w:color="auto"/>
        <w:bottom w:val="none" w:sz="0" w:space="0" w:color="auto"/>
        <w:right w:val="none" w:sz="0" w:space="0" w:color="auto"/>
      </w:divBdr>
    </w:div>
    <w:div w:id="985622042">
      <w:bodyDiv w:val="1"/>
      <w:marLeft w:val="0"/>
      <w:marRight w:val="0"/>
      <w:marTop w:val="0"/>
      <w:marBottom w:val="0"/>
      <w:divBdr>
        <w:top w:val="none" w:sz="0" w:space="0" w:color="auto"/>
        <w:left w:val="none" w:sz="0" w:space="0" w:color="auto"/>
        <w:bottom w:val="none" w:sz="0" w:space="0" w:color="auto"/>
        <w:right w:val="none" w:sz="0" w:space="0" w:color="auto"/>
      </w:divBdr>
    </w:div>
    <w:div w:id="1060783915">
      <w:bodyDiv w:val="1"/>
      <w:marLeft w:val="0"/>
      <w:marRight w:val="0"/>
      <w:marTop w:val="0"/>
      <w:marBottom w:val="0"/>
      <w:divBdr>
        <w:top w:val="none" w:sz="0" w:space="0" w:color="auto"/>
        <w:left w:val="none" w:sz="0" w:space="0" w:color="auto"/>
        <w:bottom w:val="none" w:sz="0" w:space="0" w:color="auto"/>
        <w:right w:val="none" w:sz="0" w:space="0" w:color="auto"/>
      </w:divBdr>
    </w:div>
    <w:div w:id="1085540641">
      <w:bodyDiv w:val="1"/>
      <w:marLeft w:val="0"/>
      <w:marRight w:val="0"/>
      <w:marTop w:val="0"/>
      <w:marBottom w:val="0"/>
      <w:divBdr>
        <w:top w:val="none" w:sz="0" w:space="0" w:color="auto"/>
        <w:left w:val="none" w:sz="0" w:space="0" w:color="auto"/>
        <w:bottom w:val="none" w:sz="0" w:space="0" w:color="auto"/>
        <w:right w:val="none" w:sz="0" w:space="0" w:color="auto"/>
      </w:divBdr>
    </w:div>
    <w:div w:id="1095785868">
      <w:bodyDiv w:val="1"/>
      <w:marLeft w:val="0"/>
      <w:marRight w:val="0"/>
      <w:marTop w:val="0"/>
      <w:marBottom w:val="0"/>
      <w:divBdr>
        <w:top w:val="none" w:sz="0" w:space="0" w:color="auto"/>
        <w:left w:val="none" w:sz="0" w:space="0" w:color="auto"/>
        <w:bottom w:val="none" w:sz="0" w:space="0" w:color="auto"/>
        <w:right w:val="none" w:sz="0" w:space="0" w:color="auto"/>
      </w:divBdr>
    </w:div>
    <w:div w:id="1154948274">
      <w:bodyDiv w:val="1"/>
      <w:marLeft w:val="0"/>
      <w:marRight w:val="0"/>
      <w:marTop w:val="0"/>
      <w:marBottom w:val="0"/>
      <w:divBdr>
        <w:top w:val="none" w:sz="0" w:space="0" w:color="auto"/>
        <w:left w:val="none" w:sz="0" w:space="0" w:color="auto"/>
        <w:bottom w:val="none" w:sz="0" w:space="0" w:color="auto"/>
        <w:right w:val="none" w:sz="0" w:space="0" w:color="auto"/>
      </w:divBdr>
    </w:div>
    <w:div w:id="1159421169">
      <w:bodyDiv w:val="1"/>
      <w:marLeft w:val="0"/>
      <w:marRight w:val="0"/>
      <w:marTop w:val="0"/>
      <w:marBottom w:val="0"/>
      <w:divBdr>
        <w:top w:val="none" w:sz="0" w:space="0" w:color="auto"/>
        <w:left w:val="none" w:sz="0" w:space="0" w:color="auto"/>
        <w:bottom w:val="none" w:sz="0" w:space="0" w:color="auto"/>
        <w:right w:val="none" w:sz="0" w:space="0" w:color="auto"/>
      </w:divBdr>
    </w:div>
    <w:div w:id="1164394217">
      <w:bodyDiv w:val="1"/>
      <w:marLeft w:val="0"/>
      <w:marRight w:val="0"/>
      <w:marTop w:val="0"/>
      <w:marBottom w:val="0"/>
      <w:divBdr>
        <w:top w:val="none" w:sz="0" w:space="0" w:color="auto"/>
        <w:left w:val="none" w:sz="0" w:space="0" w:color="auto"/>
        <w:bottom w:val="none" w:sz="0" w:space="0" w:color="auto"/>
        <w:right w:val="none" w:sz="0" w:space="0" w:color="auto"/>
      </w:divBdr>
    </w:div>
    <w:div w:id="1183282755">
      <w:bodyDiv w:val="1"/>
      <w:marLeft w:val="0"/>
      <w:marRight w:val="0"/>
      <w:marTop w:val="0"/>
      <w:marBottom w:val="0"/>
      <w:divBdr>
        <w:top w:val="none" w:sz="0" w:space="0" w:color="auto"/>
        <w:left w:val="none" w:sz="0" w:space="0" w:color="auto"/>
        <w:bottom w:val="none" w:sz="0" w:space="0" w:color="auto"/>
        <w:right w:val="none" w:sz="0" w:space="0" w:color="auto"/>
      </w:divBdr>
    </w:div>
    <w:div w:id="1204321271">
      <w:bodyDiv w:val="1"/>
      <w:marLeft w:val="0"/>
      <w:marRight w:val="0"/>
      <w:marTop w:val="0"/>
      <w:marBottom w:val="0"/>
      <w:divBdr>
        <w:top w:val="none" w:sz="0" w:space="0" w:color="auto"/>
        <w:left w:val="none" w:sz="0" w:space="0" w:color="auto"/>
        <w:bottom w:val="none" w:sz="0" w:space="0" w:color="auto"/>
        <w:right w:val="none" w:sz="0" w:space="0" w:color="auto"/>
      </w:divBdr>
    </w:div>
    <w:div w:id="1251154954">
      <w:bodyDiv w:val="1"/>
      <w:marLeft w:val="0"/>
      <w:marRight w:val="0"/>
      <w:marTop w:val="0"/>
      <w:marBottom w:val="0"/>
      <w:divBdr>
        <w:top w:val="none" w:sz="0" w:space="0" w:color="auto"/>
        <w:left w:val="none" w:sz="0" w:space="0" w:color="auto"/>
        <w:bottom w:val="none" w:sz="0" w:space="0" w:color="auto"/>
        <w:right w:val="none" w:sz="0" w:space="0" w:color="auto"/>
      </w:divBdr>
    </w:div>
    <w:div w:id="1267694505">
      <w:bodyDiv w:val="1"/>
      <w:marLeft w:val="0"/>
      <w:marRight w:val="0"/>
      <w:marTop w:val="0"/>
      <w:marBottom w:val="0"/>
      <w:divBdr>
        <w:top w:val="none" w:sz="0" w:space="0" w:color="auto"/>
        <w:left w:val="none" w:sz="0" w:space="0" w:color="auto"/>
        <w:bottom w:val="none" w:sz="0" w:space="0" w:color="auto"/>
        <w:right w:val="none" w:sz="0" w:space="0" w:color="auto"/>
      </w:divBdr>
    </w:div>
    <w:div w:id="1307005403">
      <w:bodyDiv w:val="1"/>
      <w:marLeft w:val="0"/>
      <w:marRight w:val="0"/>
      <w:marTop w:val="0"/>
      <w:marBottom w:val="0"/>
      <w:divBdr>
        <w:top w:val="none" w:sz="0" w:space="0" w:color="auto"/>
        <w:left w:val="none" w:sz="0" w:space="0" w:color="auto"/>
        <w:bottom w:val="none" w:sz="0" w:space="0" w:color="auto"/>
        <w:right w:val="none" w:sz="0" w:space="0" w:color="auto"/>
      </w:divBdr>
    </w:div>
    <w:div w:id="1321615685">
      <w:bodyDiv w:val="1"/>
      <w:marLeft w:val="0"/>
      <w:marRight w:val="0"/>
      <w:marTop w:val="0"/>
      <w:marBottom w:val="0"/>
      <w:divBdr>
        <w:top w:val="none" w:sz="0" w:space="0" w:color="auto"/>
        <w:left w:val="none" w:sz="0" w:space="0" w:color="auto"/>
        <w:bottom w:val="none" w:sz="0" w:space="0" w:color="auto"/>
        <w:right w:val="none" w:sz="0" w:space="0" w:color="auto"/>
      </w:divBdr>
    </w:div>
    <w:div w:id="1322152765">
      <w:bodyDiv w:val="1"/>
      <w:marLeft w:val="0"/>
      <w:marRight w:val="0"/>
      <w:marTop w:val="0"/>
      <w:marBottom w:val="0"/>
      <w:divBdr>
        <w:top w:val="none" w:sz="0" w:space="0" w:color="auto"/>
        <w:left w:val="none" w:sz="0" w:space="0" w:color="auto"/>
        <w:bottom w:val="none" w:sz="0" w:space="0" w:color="auto"/>
        <w:right w:val="none" w:sz="0" w:space="0" w:color="auto"/>
      </w:divBdr>
    </w:div>
    <w:div w:id="1330328268">
      <w:bodyDiv w:val="1"/>
      <w:marLeft w:val="0"/>
      <w:marRight w:val="0"/>
      <w:marTop w:val="0"/>
      <w:marBottom w:val="0"/>
      <w:divBdr>
        <w:top w:val="none" w:sz="0" w:space="0" w:color="auto"/>
        <w:left w:val="none" w:sz="0" w:space="0" w:color="auto"/>
        <w:bottom w:val="none" w:sz="0" w:space="0" w:color="auto"/>
        <w:right w:val="none" w:sz="0" w:space="0" w:color="auto"/>
      </w:divBdr>
    </w:div>
    <w:div w:id="1395161554">
      <w:bodyDiv w:val="1"/>
      <w:marLeft w:val="0"/>
      <w:marRight w:val="0"/>
      <w:marTop w:val="0"/>
      <w:marBottom w:val="0"/>
      <w:divBdr>
        <w:top w:val="none" w:sz="0" w:space="0" w:color="auto"/>
        <w:left w:val="none" w:sz="0" w:space="0" w:color="auto"/>
        <w:bottom w:val="none" w:sz="0" w:space="0" w:color="auto"/>
        <w:right w:val="none" w:sz="0" w:space="0" w:color="auto"/>
      </w:divBdr>
    </w:div>
    <w:div w:id="1572692423">
      <w:bodyDiv w:val="1"/>
      <w:marLeft w:val="0"/>
      <w:marRight w:val="0"/>
      <w:marTop w:val="0"/>
      <w:marBottom w:val="0"/>
      <w:divBdr>
        <w:top w:val="none" w:sz="0" w:space="0" w:color="auto"/>
        <w:left w:val="none" w:sz="0" w:space="0" w:color="auto"/>
        <w:bottom w:val="none" w:sz="0" w:space="0" w:color="auto"/>
        <w:right w:val="none" w:sz="0" w:space="0" w:color="auto"/>
      </w:divBdr>
    </w:div>
    <w:div w:id="1574437644">
      <w:bodyDiv w:val="1"/>
      <w:marLeft w:val="0"/>
      <w:marRight w:val="0"/>
      <w:marTop w:val="0"/>
      <w:marBottom w:val="0"/>
      <w:divBdr>
        <w:top w:val="none" w:sz="0" w:space="0" w:color="auto"/>
        <w:left w:val="none" w:sz="0" w:space="0" w:color="auto"/>
        <w:bottom w:val="none" w:sz="0" w:space="0" w:color="auto"/>
        <w:right w:val="none" w:sz="0" w:space="0" w:color="auto"/>
      </w:divBdr>
    </w:div>
    <w:div w:id="1673295611">
      <w:bodyDiv w:val="1"/>
      <w:marLeft w:val="0"/>
      <w:marRight w:val="0"/>
      <w:marTop w:val="0"/>
      <w:marBottom w:val="0"/>
      <w:divBdr>
        <w:top w:val="none" w:sz="0" w:space="0" w:color="auto"/>
        <w:left w:val="none" w:sz="0" w:space="0" w:color="auto"/>
        <w:bottom w:val="none" w:sz="0" w:space="0" w:color="auto"/>
        <w:right w:val="none" w:sz="0" w:space="0" w:color="auto"/>
      </w:divBdr>
    </w:div>
    <w:div w:id="1814055149">
      <w:bodyDiv w:val="1"/>
      <w:marLeft w:val="0"/>
      <w:marRight w:val="0"/>
      <w:marTop w:val="0"/>
      <w:marBottom w:val="0"/>
      <w:divBdr>
        <w:top w:val="none" w:sz="0" w:space="0" w:color="auto"/>
        <w:left w:val="none" w:sz="0" w:space="0" w:color="auto"/>
        <w:bottom w:val="none" w:sz="0" w:space="0" w:color="auto"/>
        <w:right w:val="none" w:sz="0" w:space="0" w:color="auto"/>
      </w:divBdr>
    </w:div>
    <w:div w:id="1818721533">
      <w:bodyDiv w:val="1"/>
      <w:marLeft w:val="0"/>
      <w:marRight w:val="0"/>
      <w:marTop w:val="0"/>
      <w:marBottom w:val="0"/>
      <w:divBdr>
        <w:top w:val="none" w:sz="0" w:space="0" w:color="auto"/>
        <w:left w:val="none" w:sz="0" w:space="0" w:color="auto"/>
        <w:bottom w:val="none" w:sz="0" w:space="0" w:color="auto"/>
        <w:right w:val="none" w:sz="0" w:space="0" w:color="auto"/>
      </w:divBdr>
    </w:div>
    <w:div w:id="2003846149">
      <w:bodyDiv w:val="1"/>
      <w:marLeft w:val="0"/>
      <w:marRight w:val="0"/>
      <w:marTop w:val="0"/>
      <w:marBottom w:val="0"/>
      <w:divBdr>
        <w:top w:val="none" w:sz="0" w:space="0" w:color="auto"/>
        <w:left w:val="none" w:sz="0" w:space="0" w:color="auto"/>
        <w:bottom w:val="none" w:sz="0" w:space="0" w:color="auto"/>
        <w:right w:val="none" w:sz="0" w:space="0" w:color="auto"/>
      </w:divBdr>
    </w:div>
    <w:div w:id="2050303068">
      <w:bodyDiv w:val="1"/>
      <w:marLeft w:val="0"/>
      <w:marRight w:val="0"/>
      <w:marTop w:val="0"/>
      <w:marBottom w:val="0"/>
      <w:divBdr>
        <w:top w:val="none" w:sz="0" w:space="0" w:color="auto"/>
        <w:left w:val="none" w:sz="0" w:space="0" w:color="auto"/>
        <w:bottom w:val="none" w:sz="0" w:space="0" w:color="auto"/>
        <w:right w:val="none" w:sz="0" w:space="0" w:color="auto"/>
      </w:divBdr>
    </w:div>
    <w:div w:id="2081097926">
      <w:bodyDiv w:val="1"/>
      <w:marLeft w:val="0"/>
      <w:marRight w:val="0"/>
      <w:marTop w:val="0"/>
      <w:marBottom w:val="0"/>
      <w:divBdr>
        <w:top w:val="none" w:sz="0" w:space="0" w:color="auto"/>
        <w:left w:val="none" w:sz="0" w:space="0" w:color="auto"/>
        <w:bottom w:val="none" w:sz="0" w:space="0" w:color="auto"/>
        <w:right w:val="none" w:sz="0" w:space="0" w:color="auto"/>
      </w:divBdr>
    </w:div>
    <w:div w:id="2093043477">
      <w:bodyDiv w:val="1"/>
      <w:marLeft w:val="0"/>
      <w:marRight w:val="0"/>
      <w:marTop w:val="0"/>
      <w:marBottom w:val="0"/>
      <w:divBdr>
        <w:top w:val="none" w:sz="0" w:space="0" w:color="auto"/>
        <w:left w:val="none" w:sz="0" w:space="0" w:color="auto"/>
        <w:bottom w:val="none" w:sz="0" w:space="0" w:color="auto"/>
        <w:right w:val="none" w:sz="0" w:space="0" w:color="auto"/>
      </w:divBdr>
    </w:div>
    <w:div w:id="2126150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alD23</b:Tag>
    <b:SourceType>JournalArticle</b:SourceType>
    <b:Guid>{5DEE80CB-740A-4543-9A56-46DB52532F4D}</b:Guid>
    <b:Title>Assessing and developing critical-thinking skills in higher education</b:Title>
    <b:Year>2023</b:Year>
    <b:Author>
      <b:Author>
        <b:NameList>
          <b:Person>
            <b:Last>al</b:Last>
            <b:First>D.</b:First>
            <b:Middle>Van Damme et</b:Middle>
          </b:Person>
        </b:NameList>
      </b:Author>
    </b:Author>
    <b:JournalName>European Journal of Education</b:JournalName>
    <b:Pages>369–386</b:Pages>
    <b:Volume>58</b:Volume>
    <b:Issue>3</b:Issue>
    <b:DOI>10.1111/ejed.12563</b:DOI>
    <b:RefOrder>1</b:RefOrder>
  </b:Source>
  <b:Source>
    <b:Tag>The23</b:Tag>
    <b:SourceType>InternetSite</b:SourceType>
    <b:Guid>{0C8F62E4-978B-4AB0-8313-A759772591F2}</b:Guid>
    <b:Title>Essential skills for OU study</b:Title>
    <b:Year>2023</b:Year>
    <b:Author>
      <b:Author>
        <b:NameList>
          <b:Person>
            <b:Last>University</b:Last>
            <b:First>The</b:First>
            <b:Middle>Open</b:Middle>
          </b:Person>
        </b:NameList>
      </b:Author>
    </b:Author>
    <b:InternetSiteTitle>OpenLearn</b:InternetSiteTitle>
    <b:Month>October</b:Month>
    <b:Day>19</b:Day>
    <b:URL>https://www.open.edu/openlearn/education-development/education/essential-skills-ou-study</b:URL>
    <b:RefOrder>2</b:RefOrder>
  </b:Source>
  <b:Source>
    <b:Tag>For25</b:Tag>
    <b:SourceType>DocumentFromInternetSite</b:SourceType>
    <b:Guid>{E7B6DC04-7DC8-4F35-8062-783869BEE30F}</b:Guid>
    <b:Author>
      <b:Author>
        <b:NameList>
          <b:Person>
            <b:Last>Forum</b:Last>
            <b:First>World</b:First>
            <b:Middle>Economic</b:Middle>
          </b:Person>
        </b:NameList>
      </b:Author>
    </b:Author>
    <b:Title>The Future of Jobs Report 2025</b:Title>
    <b:InternetSiteTitle>World Economic Forum</b:InternetSiteTitle>
    <b:Year>2025</b:Year>
    <b:Month>January</b:Month>
    <b:URL>https://www.weforum.org/publications/the-future-of-jobs-report-2025/</b:URL>
    <b:RefOrder>5</b:RefOrder>
  </b:Source>
  <b:Source>
    <b:Tag>Placeholder1</b:Tag>
    <b:SourceType>DocumentFromInternetSite</b:SourceType>
    <b:Guid>{9824C99E-5324-485C-97EE-966EEF5BFFC0}</b:Guid>
    <b:RefOrder>6</b:RefOrder>
  </b:Source>
  <b:Source>
    <b:Tag>BocockScottHillary2025</b:Tag>
    <b:SourceType>Report</b:SourceType>
    <b:Guid>{963DFF7B-B99A-45D1-A51D-E6115035FF73}</b:Guid>
    <b:Author>
      <b:Author>
        <b:Corporate>L. Bocock, M. Scott and J. Hillary</b:Corporate>
      </b:Author>
    </b:Author>
    <b:Title>Skills Imperative 2035: Creating a system of lifelong learning to provide the essential skills for tomorrow's workforce</b:Title>
    <b:Year>25 November 2025</b:Year>
    <b:Publisher>NFER</b:Publisher>
    <b:City>Slough, U.K</b:City>
    <b:YearAccessed>2023</b:YearAccessed>
    <b:MonthAccessed>October</b:MonthAccessed>
    <b:DayAccessed>15</b:DayAccessed>
    <b:URL>https://www.nfer.ac.uk/publications/skills-imperative-2035-final-report/</b:URL>
    <b:RefOrder>4</b:RefOrder>
  </b:Source>
  <b:Source>
    <b:Tag>WorldEconomicForum2025</b:Tag>
    <b:SourceType>Report</b:SourceType>
    <b:Guid>{ADC6A8C4-1641-412E-830B-53D561B7C0CB}</b:Guid>
    <b:Author>
      <b:Author>
        <b:NameList>
          <b:Person>
            <b:Last>Forum</b:Last>
            <b:First>World</b:First>
            <b:Middle>Economic</b:Middle>
          </b:Person>
        </b:NameList>
      </b:Author>
    </b:Author>
    <b:Title>The Future of Jobs Report 2025</b:Title>
    <b:Year>7 Janurary 2025</b:Year>
    <b:URL>https://www.weforum.org/publications/the-future-of-jobs-report-2025/</b:URL>
    <b:Publisher>World Economic Forum</b:Publisher>
    <b:City>Geneva, Switzerland</b:City>
    <b:YearAccessed>2026</b:YearAccessed>
    <b:MonthAccessed>October</b:MonthAccessed>
    <b:DayAccessed>15</b:DayAccessed>
    <b:RefOrder>3</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8" ma:contentTypeDescription="Create a new document." ma:contentTypeScope="" ma:versionID="5a65f0d3dfab5b285940e22ff49ec54a">
  <xsd:schema xmlns:xsd="http://www.w3.org/2001/XMLSchema" xmlns:xs="http://www.w3.org/2001/XMLSchema" xmlns:p="http://schemas.microsoft.com/office/2006/metadata/properties" xmlns:ns3="577751d0-6084-4994-a202-0c32fc3287d3" targetNamespace="http://schemas.microsoft.com/office/2006/metadata/properties" ma:root="true" ma:fieldsID="543df7eff880c4056c143f5ad66fb905"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177042F-18CA-4107-BE83-B05AC7CD78D1}">
  <ds:schemaRefs>
    <ds:schemaRef ds:uri="http://schemas.microsoft.com/sharepoint/v3/contenttype/forms"/>
  </ds:schemaRefs>
</ds:datastoreItem>
</file>

<file path=customXml/itemProps2.xml><?xml version="1.0" encoding="utf-8"?>
<ds:datastoreItem xmlns:ds="http://schemas.openxmlformats.org/officeDocument/2006/customXml" ds:itemID="{8A52ED4D-B5B8-40F0-AAB1-F4004DF8B713}">
  <ds:schemaRefs>
    <ds:schemaRef ds:uri="http://schemas.openxmlformats.org/officeDocument/2006/bibliography"/>
  </ds:schemaRefs>
</ds:datastoreItem>
</file>

<file path=customXml/itemProps3.xml><?xml version="1.0" encoding="utf-8"?>
<ds:datastoreItem xmlns:ds="http://schemas.openxmlformats.org/officeDocument/2006/customXml" ds:itemID="{856021B1-01FC-4AF5-B981-897C5765ED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4E67769-C9A0-4106-8B51-16083934AC01}">
  <ds:schemaRefs>
    <ds:schemaRef ds:uri="577751d0-6084-4994-a202-0c32fc3287d3"/>
    <ds:schemaRef ds:uri="http://schemas.microsoft.com/office/2006/documentManagement/types"/>
    <ds:schemaRef ds:uri="http://www.w3.org/XML/1998/namespace"/>
    <ds:schemaRef ds:uri="http://purl.org/dc/dcmitype/"/>
    <ds:schemaRef ds:uri="http://purl.org/dc/terms/"/>
    <ds:schemaRef ds:uri="http://purl.org/dc/elements/1.1/"/>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801</Words>
  <Characters>4567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Suneth Fernando</dc:creator>
  <cp:keywords/>
  <dc:description/>
  <cp:lastModifiedBy>Kaleem Abbas (2609563)</cp:lastModifiedBy>
  <cp:revision>2</cp:revision>
  <dcterms:created xsi:type="dcterms:W3CDTF">2026-10-22T08:10:00Z</dcterms:created>
  <dcterms:modified xsi:type="dcterms:W3CDTF">2026-10-22T08:10:00Z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