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180A" w:rsidRDefault="00AD3F17" w:rsidP="00AD3F17">
      <w:pPr>
        <w:spacing w:line="259" w:lineRule="auto"/>
        <w:jc w:val="left"/>
      </w:pPr>
      <w:r w:rsidRPr="00AD3F17">
        <w:rPr>
          <w:noProof/>
          <w:lang w:val="en-US"/>
        </w:rPr>
        <w:drawing>
          <wp:inline distT="0" distB="0" distL="0" distR="0">
            <wp:extent cx="5730875" cy="2316480"/>
            <wp:effectExtent l="0" t="0" r="3175" b="7620"/>
            <wp:docPr id="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2758" name="Picture 1" descr="A close-up of a sign&#10;&#10;Description automatically generated"/>
                    <pic:cNvPicPr>
                      <a:picLocks noChangeAspect="1" noChangeArrowheads="1"/>
                    </pic:cNvPicPr>
                  </pic:nvPicPr>
                  <pic:blipFill>
                    <a:blip r:embed="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875" cy="2316480"/>
                    </a:xfrm>
                    <a:prstGeom prst="rect">
                      <a:avLst/>
                    </a:prstGeom>
                    <a:noFill/>
                  </pic:spPr>
                </pic:pic>
              </a:graphicData>
            </a:graphic>
          </wp:inline>
        </w:drawing>
      </w:r>
    </w:p>
    <w:p w:rsidR="0002180A" w:rsidRDefault="0002180A" w:rsidP="0002180A">
      <w:pPr>
        <w:spacing w:line="259" w:lineRule="auto"/>
        <w:ind w:firstLine="720"/>
        <w:jc w:val="left"/>
      </w:pPr>
    </w:p>
    <w:p w:rsidR="0002180A" w:rsidRDefault="0002180A" w:rsidP="0002180A">
      <w:pPr>
        <w:spacing w:line="259" w:lineRule="auto"/>
        <w:ind w:firstLine="720"/>
        <w:jc w:val="left"/>
      </w:pPr>
    </w:p>
    <w:p w:rsidR="0002180A" w:rsidRDefault="0002180A" w:rsidP="0002180A">
      <w:pPr>
        <w:spacing w:line="259" w:lineRule="auto"/>
        <w:ind w:firstLine="720"/>
        <w:jc w:val="left"/>
      </w:pPr>
    </w:p>
    <w:p w:rsidR="00AD3F17" w:rsidRPr="006B266D" w:rsidRDefault="00AD3F17" w:rsidP="00AD3F17">
      <w:pPr>
        <w:spacing w:line="240" w:lineRule="auto"/>
        <w:ind w:left="2160"/>
        <w:rPr>
          <w:b/>
          <w:bCs/>
          <w:sz w:val="52"/>
          <w:szCs w:val="48"/>
          <w:lang w:val="en-US"/>
        </w:rPr>
      </w:pPr>
      <w:r>
        <w:rPr>
          <w:b/>
          <w:bCs/>
          <w:sz w:val="52"/>
          <w:szCs w:val="48"/>
          <w:lang w:val="en-US"/>
        </w:rPr>
        <w:t xml:space="preserve">  M</w:t>
      </w:r>
      <w:r w:rsidRPr="006B266D">
        <w:rPr>
          <w:b/>
          <w:bCs/>
          <w:sz w:val="52"/>
          <w:szCs w:val="48"/>
          <w:lang w:val="en-US"/>
        </w:rPr>
        <w:t>aster of Business</w:t>
      </w:r>
    </w:p>
    <w:p w:rsidR="00AD3F17" w:rsidRDefault="00AD3F17" w:rsidP="00AD3F17">
      <w:pPr>
        <w:spacing w:line="259" w:lineRule="auto"/>
        <w:ind w:left="2160"/>
        <w:jc w:val="left"/>
      </w:pPr>
      <w:r>
        <w:rPr>
          <w:b/>
          <w:bCs/>
          <w:sz w:val="52"/>
          <w:szCs w:val="48"/>
          <w:lang w:val="en-US"/>
        </w:rPr>
        <w:t xml:space="preserve">      </w:t>
      </w:r>
      <w:r w:rsidRPr="006B266D">
        <w:rPr>
          <w:b/>
          <w:bCs/>
          <w:sz w:val="52"/>
          <w:szCs w:val="48"/>
          <w:lang w:val="en-US"/>
        </w:rPr>
        <w:t>Administration</w:t>
      </w:r>
    </w:p>
    <w:p w:rsidR="0002180A" w:rsidRDefault="0002180A" w:rsidP="0002180A">
      <w:pPr>
        <w:spacing w:line="259" w:lineRule="auto"/>
        <w:ind w:firstLine="720"/>
        <w:jc w:val="left"/>
      </w:pPr>
    </w:p>
    <w:p w:rsidR="0002180A" w:rsidRDefault="0002180A" w:rsidP="0002180A">
      <w:pPr>
        <w:spacing w:line="259" w:lineRule="auto"/>
        <w:ind w:firstLine="720"/>
        <w:jc w:val="left"/>
      </w:pPr>
    </w:p>
    <w:p w:rsidR="0002180A" w:rsidRDefault="0002180A" w:rsidP="0002180A">
      <w:pPr>
        <w:spacing w:line="259" w:lineRule="auto"/>
        <w:ind w:firstLine="720"/>
        <w:jc w:val="left"/>
      </w:pPr>
    </w:p>
    <w:p w:rsidR="0002180A" w:rsidRDefault="0002180A" w:rsidP="00AD3F17">
      <w:pPr>
        <w:spacing w:line="259" w:lineRule="auto"/>
        <w:jc w:val="left"/>
      </w:pPr>
    </w:p>
    <w:p w:rsidR="0002180A" w:rsidRDefault="0002180A" w:rsidP="0002180A">
      <w:pPr>
        <w:spacing w:line="259" w:lineRule="auto"/>
        <w:ind w:firstLine="720"/>
        <w:jc w:val="left"/>
      </w:pPr>
    </w:p>
    <w:p w:rsidR="0002180A" w:rsidRDefault="0002180A" w:rsidP="0002180A">
      <w:pPr>
        <w:ind w:firstLine="720"/>
        <w:jc w:val="center"/>
        <w:rPr>
          <w:b/>
          <w:sz w:val="32"/>
          <w:szCs w:val="32"/>
        </w:rPr>
      </w:pPr>
      <w:r w:rsidRPr="00AD3F17">
        <w:rPr>
          <w:b/>
          <w:sz w:val="32"/>
          <w:szCs w:val="32"/>
        </w:rPr>
        <w:t>Amazon Healthcare Service Brand Extension</w:t>
      </w:r>
    </w:p>
    <w:p w:rsidR="00AD3F17" w:rsidRPr="00AD3F17" w:rsidRDefault="00AD3F17" w:rsidP="0002180A">
      <w:pPr>
        <w:ind w:firstLine="720"/>
        <w:jc w:val="center"/>
        <w:rPr>
          <w:b/>
          <w:sz w:val="32"/>
          <w:szCs w:val="32"/>
        </w:rPr>
      </w:pPr>
    </w:p>
    <w:p w:rsidR="00AD3F17" w:rsidRPr="001675DA" w:rsidRDefault="00AD3F17" w:rsidP="00AD3F17">
      <w:pPr>
        <w:jc w:val="center"/>
        <w:rPr>
          <w:sz w:val="28"/>
          <w:szCs w:val="28"/>
        </w:rPr>
      </w:pPr>
      <w:r w:rsidRPr="001675DA">
        <w:rPr>
          <w:sz w:val="28"/>
          <w:szCs w:val="28"/>
        </w:rPr>
        <w:t>Student Name</w:t>
      </w:r>
      <w:r>
        <w:rPr>
          <w:sz w:val="28"/>
          <w:szCs w:val="28"/>
        </w:rPr>
        <w:t xml:space="preserve"> </w:t>
      </w:r>
      <w:r w:rsidRPr="001675DA">
        <w:rPr>
          <w:sz w:val="28"/>
          <w:szCs w:val="28"/>
        </w:rPr>
        <w:t>:</w:t>
      </w:r>
      <w:r>
        <w:rPr>
          <w:sz w:val="28"/>
          <w:szCs w:val="28"/>
        </w:rPr>
        <w:t xml:space="preserve"> D</w:t>
      </w:r>
      <w:r w:rsidRPr="001675DA">
        <w:rPr>
          <w:sz w:val="28"/>
          <w:szCs w:val="28"/>
        </w:rPr>
        <w:t>hruvin Gadoya</w:t>
      </w:r>
    </w:p>
    <w:p w:rsidR="00AD3F17" w:rsidRPr="001675DA" w:rsidRDefault="00AD3F17" w:rsidP="00AD3F17">
      <w:pPr>
        <w:jc w:val="center"/>
        <w:rPr>
          <w:sz w:val="28"/>
          <w:szCs w:val="28"/>
        </w:rPr>
      </w:pPr>
      <w:r w:rsidRPr="001675DA">
        <w:rPr>
          <w:sz w:val="28"/>
          <w:szCs w:val="28"/>
        </w:rPr>
        <w:t>Student ID</w:t>
      </w:r>
      <w:r>
        <w:rPr>
          <w:sz w:val="28"/>
          <w:szCs w:val="28"/>
        </w:rPr>
        <w:t xml:space="preserve"> </w:t>
      </w:r>
      <w:r w:rsidRPr="001675DA">
        <w:rPr>
          <w:sz w:val="28"/>
          <w:szCs w:val="28"/>
        </w:rPr>
        <w:t>:</w:t>
      </w:r>
      <w:r>
        <w:rPr>
          <w:sz w:val="28"/>
          <w:szCs w:val="28"/>
        </w:rPr>
        <w:t xml:space="preserve"> </w:t>
      </w:r>
      <w:r w:rsidRPr="001675DA">
        <w:rPr>
          <w:sz w:val="28"/>
          <w:szCs w:val="28"/>
        </w:rPr>
        <w:t>2411870</w:t>
      </w:r>
    </w:p>
    <w:p w:rsidR="00AD3F17" w:rsidRPr="001675DA" w:rsidRDefault="00AD3F17" w:rsidP="00AD3F17">
      <w:pPr>
        <w:jc w:val="center"/>
        <w:rPr>
          <w:sz w:val="28"/>
          <w:szCs w:val="28"/>
        </w:rPr>
      </w:pPr>
      <w:r w:rsidRPr="001675DA">
        <w:rPr>
          <w:sz w:val="28"/>
          <w:szCs w:val="28"/>
        </w:rPr>
        <w:t>Professor Name</w:t>
      </w:r>
      <w:r>
        <w:rPr>
          <w:sz w:val="28"/>
          <w:szCs w:val="28"/>
        </w:rPr>
        <w:t xml:space="preserve"> </w:t>
      </w:r>
      <w:r w:rsidRPr="001675DA">
        <w:rPr>
          <w:sz w:val="28"/>
          <w:szCs w:val="28"/>
        </w:rPr>
        <w:t>:</w:t>
      </w:r>
      <w:r>
        <w:rPr>
          <w:sz w:val="28"/>
          <w:szCs w:val="28"/>
        </w:rPr>
        <w:t xml:space="preserve"> </w:t>
      </w:r>
      <w:r w:rsidRPr="001675DA">
        <w:rPr>
          <w:sz w:val="28"/>
          <w:szCs w:val="28"/>
        </w:rPr>
        <w:t>Laila Maazouz</w:t>
      </w:r>
    </w:p>
    <w:p w:rsidR="00AD3F17" w:rsidRPr="001675DA" w:rsidRDefault="00AD3F17" w:rsidP="00AD3F17">
      <w:pPr>
        <w:jc w:val="center"/>
        <w:rPr>
          <w:sz w:val="28"/>
          <w:szCs w:val="28"/>
        </w:rPr>
      </w:pPr>
      <w:r w:rsidRPr="001675DA">
        <w:rPr>
          <w:sz w:val="28"/>
          <w:szCs w:val="28"/>
        </w:rPr>
        <w:t>Submission Date</w:t>
      </w:r>
      <w:r>
        <w:rPr>
          <w:sz w:val="28"/>
          <w:szCs w:val="28"/>
        </w:rPr>
        <w:t xml:space="preserve"> </w:t>
      </w:r>
      <w:r w:rsidRPr="001675DA">
        <w:rPr>
          <w:sz w:val="28"/>
          <w:szCs w:val="28"/>
        </w:rPr>
        <w:t>:</w:t>
      </w:r>
      <w:r>
        <w:rPr>
          <w:sz w:val="28"/>
          <w:szCs w:val="28"/>
        </w:rPr>
        <w:t xml:space="preserve"> </w:t>
      </w:r>
      <w:r w:rsidRPr="001675DA">
        <w:rPr>
          <w:sz w:val="28"/>
          <w:szCs w:val="28"/>
        </w:rPr>
        <w:t>28-04-2025</w:t>
      </w:r>
    </w:p>
    <w:p w:rsidR="0002180A" w:rsidRDefault="0002180A">
      <w:pPr>
        <w:spacing w:line="259" w:lineRule="auto"/>
        <w:jc w:val="left"/>
        <w:rPr>
          <w:rFonts w:cs="Times New Roman"/>
          <w:b/>
          <w:szCs w:val="24"/>
        </w:rPr>
      </w:pPr>
    </w:p>
    <w:sdt>
      <w:sdtPr>
        <w:rPr>
          <w:rFonts w:ascii="Times New Roman" w:eastAsiaTheme="minorHAnsi" w:hAnsi="Times New Roman" w:cstheme="minorBidi"/>
          <w:color w:val="auto"/>
          <w:sz w:val="24"/>
          <w:szCs w:val="22"/>
          <w:lang w:val="en-IN"/>
        </w:rPr>
        <w:id w:val="1349917256"/>
        <w:docPartObj>
          <w:docPartGallery w:val="Table of Contents"/>
          <w:docPartUnique/>
        </w:docPartObj>
      </w:sdtPr>
      <w:sdtEndPr>
        <w:rPr>
          <w:b/>
          <w:bCs/>
          <w:noProof/>
        </w:rPr>
      </w:sdtEndPr>
      <w:sdtContent>
        <w:p w:rsidR="0002180A" w:rsidRPr="0002180A" w:rsidRDefault="0002180A" w:rsidP="0002180A">
          <w:pPr>
            <w:pStyle w:val="TOCHeading"/>
            <w:jc w:val="center"/>
            <w:rPr>
              <w:b/>
            </w:rPr>
          </w:pPr>
          <w:r w:rsidRPr="0002180A">
            <w:rPr>
              <w:b/>
            </w:rPr>
            <w:t>Table of Contents</w:t>
          </w:r>
        </w:p>
        <w:p w:rsidR="00F06074" w:rsidRDefault="00E80737">
          <w:pPr>
            <w:pStyle w:val="TOC1"/>
            <w:tabs>
              <w:tab w:val="right" w:leader="dot" w:pos="9016"/>
            </w:tabs>
            <w:rPr>
              <w:rFonts w:asciiTheme="minorHAnsi" w:eastAsiaTheme="minorEastAsia" w:hAnsiTheme="minorHAnsi"/>
              <w:noProof/>
              <w:sz w:val="22"/>
              <w:lang w:val="en-US"/>
            </w:rPr>
          </w:pPr>
          <w:r w:rsidRPr="00E80737">
            <w:fldChar w:fldCharType="begin"/>
          </w:r>
          <w:r w:rsidR="0002180A">
            <w:instrText xml:space="preserve"> TOC \o "1-3" \h \z \u </w:instrText>
          </w:r>
          <w:r w:rsidRPr="00E80737">
            <w:fldChar w:fldCharType="separate"/>
          </w:r>
          <w:hyperlink w:anchor="_Toc196227634" w:history="1">
            <w:r w:rsidR="00F06074" w:rsidRPr="004D4837">
              <w:rPr>
                <w:rStyle w:val="Hyperlink"/>
                <w:noProof/>
              </w:rPr>
              <w:t>1. Introduction</w:t>
            </w:r>
            <w:r w:rsidR="00F06074">
              <w:rPr>
                <w:noProof/>
                <w:webHidden/>
              </w:rPr>
              <w:tab/>
            </w:r>
            <w:r>
              <w:rPr>
                <w:noProof/>
                <w:webHidden/>
              </w:rPr>
              <w:fldChar w:fldCharType="begin"/>
            </w:r>
            <w:r w:rsidR="00F06074">
              <w:rPr>
                <w:noProof/>
                <w:webHidden/>
              </w:rPr>
              <w:instrText xml:space="preserve"> PAGEREF _Toc196227634 \h </w:instrText>
            </w:r>
            <w:r>
              <w:rPr>
                <w:noProof/>
                <w:webHidden/>
              </w:rPr>
            </w:r>
            <w:r>
              <w:rPr>
                <w:noProof/>
                <w:webHidden/>
              </w:rPr>
              <w:fldChar w:fldCharType="separate"/>
            </w:r>
            <w:r w:rsidR="00F06074">
              <w:rPr>
                <w:noProof/>
                <w:webHidden/>
              </w:rPr>
              <w:t>4</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35" w:history="1">
            <w:r w:rsidR="00F06074" w:rsidRPr="004D4837">
              <w:rPr>
                <w:rStyle w:val="Hyperlink"/>
                <w:noProof/>
              </w:rPr>
              <w:t>1.1 Background on Amazon</w:t>
            </w:r>
            <w:r w:rsidR="00F06074">
              <w:rPr>
                <w:noProof/>
                <w:webHidden/>
              </w:rPr>
              <w:tab/>
            </w:r>
            <w:r>
              <w:rPr>
                <w:noProof/>
                <w:webHidden/>
              </w:rPr>
              <w:fldChar w:fldCharType="begin"/>
            </w:r>
            <w:r w:rsidR="00F06074">
              <w:rPr>
                <w:noProof/>
                <w:webHidden/>
              </w:rPr>
              <w:instrText xml:space="preserve"> PAGEREF _Toc196227635 \h </w:instrText>
            </w:r>
            <w:r>
              <w:rPr>
                <w:noProof/>
                <w:webHidden/>
              </w:rPr>
            </w:r>
            <w:r>
              <w:rPr>
                <w:noProof/>
                <w:webHidden/>
              </w:rPr>
              <w:fldChar w:fldCharType="separate"/>
            </w:r>
            <w:r w:rsidR="00F06074">
              <w:rPr>
                <w:noProof/>
                <w:webHidden/>
              </w:rPr>
              <w:t>4</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36" w:history="1">
            <w:r w:rsidR="00F06074" w:rsidRPr="004D4837">
              <w:rPr>
                <w:rStyle w:val="Hyperlink"/>
                <w:noProof/>
              </w:rPr>
              <w:t>1.2 Overview of Brand Extension</w:t>
            </w:r>
            <w:r w:rsidR="00F06074">
              <w:rPr>
                <w:noProof/>
                <w:webHidden/>
              </w:rPr>
              <w:tab/>
            </w:r>
            <w:r>
              <w:rPr>
                <w:noProof/>
                <w:webHidden/>
              </w:rPr>
              <w:fldChar w:fldCharType="begin"/>
            </w:r>
            <w:r w:rsidR="00F06074">
              <w:rPr>
                <w:noProof/>
                <w:webHidden/>
              </w:rPr>
              <w:instrText xml:space="preserve"> PAGEREF _Toc196227636 \h </w:instrText>
            </w:r>
            <w:r>
              <w:rPr>
                <w:noProof/>
                <w:webHidden/>
              </w:rPr>
            </w:r>
            <w:r>
              <w:rPr>
                <w:noProof/>
                <w:webHidden/>
              </w:rPr>
              <w:fldChar w:fldCharType="separate"/>
            </w:r>
            <w:r w:rsidR="00F06074">
              <w:rPr>
                <w:noProof/>
                <w:webHidden/>
              </w:rPr>
              <w:t>4</w:t>
            </w:r>
            <w:r>
              <w:rPr>
                <w:noProof/>
                <w:webHidden/>
              </w:rPr>
              <w:fldChar w:fldCharType="end"/>
            </w:r>
          </w:hyperlink>
        </w:p>
        <w:p w:rsidR="00F06074" w:rsidRDefault="00E80737">
          <w:pPr>
            <w:pStyle w:val="TOC1"/>
            <w:tabs>
              <w:tab w:val="right" w:leader="dot" w:pos="9016"/>
            </w:tabs>
            <w:rPr>
              <w:rFonts w:asciiTheme="minorHAnsi" w:eastAsiaTheme="minorEastAsia" w:hAnsiTheme="minorHAnsi"/>
              <w:noProof/>
              <w:sz w:val="22"/>
              <w:lang w:val="en-US"/>
            </w:rPr>
          </w:pPr>
          <w:hyperlink w:anchor="_Toc196227637" w:history="1">
            <w:r w:rsidR="00F06074" w:rsidRPr="004D4837">
              <w:rPr>
                <w:rStyle w:val="Hyperlink"/>
                <w:noProof/>
              </w:rPr>
              <w:t>2. Developing the Brand Extension</w:t>
            </w:r>
            <w:r w:rsidR="00F06074">
              <w:rPr>
                <w:noProof/>
                <w:webHidden/>
              </w:rPr>
              <w:tab/>
            </w:r>
            <w:r>
              <w:rPr>
                <w:noProof/>
                <w:webHidden/>
              </w:rPr>
              <w:fldChar w:fldCharType="begin"/>
            </w:r>
            <w:r w:rsidR="00F06074">
              <w:rPr>
                <w:noProof/>
                <w:webHidden/>
              </w:rPr>
              <w:instrText xml:space="preserve"> PAGEREF _Toc196227637 \h </w:instrText>
            </w:r>
            <w:r>
              <w:rPr>
                <w:noProof/>
                <w:webHidden/>
              </w:rPr>
            </w:r>
            <w:r>
              <w:rPr>
                <w:noProof/>
                <w:webHidden/>
              </w:rPr>
              <w:fldChar w:fldCharType="separate"/>
            </w:r>
            <w:r w:rsidR="00F06074">
              <w:rPr>
                <w:noProof/>
                <w:webHidden/>
              </w:rPr>
              <w:t>5</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38" w:history="1">
            <w:r w:rsidR="00F06074" w:rsidRPr="004D4837">
              <w:rPr>
                <w:rStyle w:val="Hyperlink"/>
                <w:noProof/>
              </w:rPr>
              <w:t>2.1 Selection of the New Product/Service</w:t>
            </w:r>
            <w:r w:rsidR="00F06074">
              <w:rPr>
                <w:noProof/>
                <w:webHidden/>
              </w:rPr>
              <w:tab/>
            </w:r>
            <w:r>
              <w:rPr>
                <w:noProof/>
                <w:webHidden/>
              </w:rPr>
              <w:fldChar w:fldCharType="begin"/>
            </w:r>
            <w:r w:rsidR="00F06074">
              <w:rPr>
                <w:noProof/>
                <w:webHidden/>
              </w:rPr>
              <w:instrText xml:space="preserve"> PAGEREF _Toc196227638 \h </w:instrText>
            </w:r>
            <w:r>
              <w:rPr>
                <w:noProof/>
                <w:webHidden/>
              </w:rPr>
            </w:r>
            <w:r>
              <w:rPr>
                <w:noProof/>
                <w:webHidden/>
              </w:rPr>
              <w:fldChar w:fldCharType="separate"/>
            </w:r>
            <w:r w:rsidR="00F06074">
              <w:rPr>
                <w:noProof/>
                <w:webHidden/>
              </w:rPr>
              <w:t>5</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39" w:history="1">
            <w:r w:rsidR="00F06074" w:rsidRPr="004D4837">
              <w:rPr>
                <w:rStyle w:val="Hyperlink"/>
                <w:noProof/>
              </w:rPr>
              <w:t>2.2 Relevance to Amazon's Existing Product Portfolio</w:t>
            </w:r>
            <w:r w:rsidR="00F06074">
              <w:rPr>
                <w:noProof/>
                <w:webHidden/>
              </w:rPr>
              <w:tab/>
            </w:r>
            <w:r>
              <w:rPr>
                <w:noProof/>
                <w:webHidden/>
              </w:rPr>
              <w:fldChar w:fldCharType="begin"/>
            </w:r>
            <w:r w:rsidR="00F06074">
              <w:rPr>
                <w:noProof/>
                <w:webHidden/>
              </w:rPr>
              <w:instrText xml:space="preserve"> PAGEREF _Toc196227639 \h </w:instrText>
            </w:r>
            <w:r>
              <w:rPr>
                <w:noProof/>
                <w:webHidden/>
              </w:rPr>
            </w:r>
            <w:r>
              <w:rPr>
                <w:noProof/>
                <w:webHidden/>
              </w:rPr>
              <w:fldChar w:fldCharType="separate"/>
            </w:r>
            <w:r w:rsidR="00F06074">
              <w:rPr>
                <w:noProof/>
                <w:webHidden/>
              </w:rPr>
              <w:t>5</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40" w:history="1">
            <w:r w:rsidR="00F06074" w:rsidRPr="004D4837">
              <w:rPr>
                <w:rStyle w:val="Hyperlink"/>
                <w:noProof/>
              </w:rPr>
              <w:t>2.3 Competitive Advantage and Market Differentiation</w:t>
            </w:r>
            <w:r w:rsidR="00F06074">
              <w:rPr>
                <w:noProof/>
                <w:webHidden/>
              </w:rPr>
              <w:tab/>
            </w:r>
            <w:r>
              <w:rPr>
                <w:noProof/>
                <w:webHidden/>
              </w:rPr>
              <w:fldChar w:fldCharType="begin"/>
            </w:r>
            <w:r w:rsidR="00F06074">
              <w:rPr>
                <w:noProof/>
                <w:webHidden/>
              </w:rPr>
              <w:instrText xml:space="preserve"> PAGEREF _Toc196227640 \h </w:instrText>
            </w:r>
            <w:r>
              <w:rPr>
                <w:noProof/>
                <w:webHidden/>
              </w:rPr>
            </w:r>
            <w:r>
              <w:rPr>
                <w:noProof/>
                <w:webHidden/>
              </w:rPr>
              <w:fldChar w:fldCharType="separate"/>
            </w:r>
            <w:r w:rsidR="00F06074">
              <w:rPr>
                <w:noProof/>
                <w:webHidden/>
              </w:rPr>
              <w:t>6</w:t>
            </w:r>
            <w:r>
              <w:rPr>
                <w:noProof/>
                <w:webHidden/>
              </w:rPr>
              <w:fldChar w:fldCharType="end"/>
            </w:r>
          </w:hyperlink>
        </w:p>
        <w:p w:rsidR="00F06074" w:rsidRDefault="00E80737">
          <w:pPr>
            <w:pStyle w:val="TOC1"/>
            <w:tabs>
              <w:tab w:val="right" w:leader="dot" w:pos="9016"/>
            </w:tabs>
            <w:rPr>
              <w:rFonts w:asciiTheme="minorHAnsi" w:eastAsiaTheme="minorEastAsia" w:hAnsiTheme="minorHAnsi"/>
              <w:noProof/>
              <w:sz w:val="22"/>
              <w:lang w:val="en-US"/>
            </w:rPr>
          </w:pPr>
          <w:hyperlink w:anchor="_Toc196227641" w:history="1">
            <w:r w:rsidR="00F06074" w:rsidRPr="004D4837">
              <w:rPr>
                <w:rStyle w:val="Hyperlink"/>
                <w:noProof/>
              </w:rPr>
              <w:t>3. Segmentation, Targeting, and Positioning (STP)</w:t>
            </w:r>
            <w:r w:rsidR="00F06074">
              <w:rPr>
                <w:noProof/>
                <w:webHidden/>
              </w:rPr>
              <w:tab/>
            </w:r>
            <w:r>
              <w:rPr>
                <w:noProof/>
                <w:webHidden/>
              </w:rPr>
              <w:fldChar w:fldCharType="begin"/>
            </w:r>
            <w:r w:rsidR="00F06074">
              <w:rPr>
                <w:noProof/>
                <w:webHidden/>
              </w:rPr>
              <w:instrText xml:space="preserve"> PAGEREF _Toc196227641 \h </w:instrText>
            </w:r>
            <w:r>
              <w:rPr>
                <w:noProof/>
                <w:webHidden/>
              </w:rPr>
            </w:r>
            <w:r>
              <w:rPr>
                <w:noProof/>
                <w:webHidden/>
              </w:rPr>
              <w:fldChar w:fldCharType="separate"/>
            </w:r>
            <w:r w:rsidR="00F06074">
              <w:rPr>
                <w:noProof/>
                <w:webHidden/>
              </w:rPr>
              <w:t>7</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42" w:history="1">
            <w:r w:rsidR="00F06074" w:rsidRPr="004D4837">
              <w:rPr>
                <w:rStyle w:val="Hyperlink"/>
                <w:noProof/>
              </w:rPr>
              <w:t>3.1 Market Segmentation</w:t>
            </w:r>
            <w:r w:rsidR="00F06074">
              <w:rPr>
                <w:noProof/>
                <w:webHidden/>
              </w:rPr>
              <w:tab/>
            </w:r>
            <w:r>
              <w:rPr>
                <w:noProof/>
                <w:webHidden/>
              </w:rPr>
              <w:fldChar w:fldCharType="begin"/>
            </w:r>
            <w:r w:rsidR="00F06074">
              <w:rPr>
                <w:noProof/>
                <w:webHidden/>
              </w:rPr>
              <w:instrText xml:space="preserve"> PAGEREF _Toc196227642 \h </w:instrText>
            </w:r>
            <w:r>
              <w:rPr>
                <w:noProof/>
                <w:webHidden/>
              </w:rPr>
            </w:r>
            <w:r>
              <w:rPr>
                <w:noProof/>
                <w:webHidden/>
              </w:rPr>
              <w:fldChar w:fldCharType="separate"/>
            </w:r>
            <w:r w:rsidR="00F06074">
              <w:rPr>
                <w:noProof/>
                <w:webHidden/>
              </w:rPr>
              <w:t>7</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43" w:history="1">
            <w:r w:rsidR="00F06074" w:rsidRPr="004D4837">
              <w:rPr>
                <w:rStyle w:val="Hyperlink"/>
                <w:noProof/>
              </w:rPr>
              <w:t>3.2 Targeting Strategy</w:t>
            </w:r>
            <w:r w:rsidR="00F06074">
              <w:rPr>
                <w:noProof/>
                <w:webHidden/>
              </w:rPr>
              <w:tab/>
            </w:r>
            <w:r>
              <w:rPr>
                <w:noProof/>
                <w:webHidden/>
              </w:rPr>
              <w:fldChar w:fldCharType="begin"/>
            </w:r>
            <w:r w:rsidR="00F06074">
              <w:rPr>
                <w:noProof/>
                <w:webHidden/>
              </w:rPr>
              <w:instrText xml:space="preserve"> PAGEREF _Toc196227643 \h </w:instrText>
            </w:r>
            <w:r>
              <w:rPr>
                <w:noProof/>
                <w:webHidden/>
              </w:rPr>
            </w:r>
            <w:r>
              <w:rPr>
                <w:noProof/>
                <w:webHidden/>
              </w:rPr>
              <w:fldChar w:fldCharType="separate"/>
            </w:r>
            <w:r w:rsidR="00F06074">
              <w:rPr>
                <w:noProof/>
                <w:webHidden/>
              </w:rPr>
              <w:t>8</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44" w:history="1">
            <w:r w:rsidR="00F06074" w:rsidRPr="004D4837">
              <w:rPr>
                <w:rStyle w:val="Hyperlink"/>
                <w:noProof/>
              </w:rPr>
              <w:t>3.3 Positioning Strategy</w:t>
            </w:r>
            <w:r w:rsidR="00F06074">
              <w:rPr>
                <w:noProof/>
                <w:webHidden/>
              </w:rPr>
              <w:tab/>
            </w:r>
            <w:r>
              <w:rPr>
                <w:noProof/>
                <w:webHidden/>
              </w:rPr>
              <w:fldChar w:fldCharType="begin"/>
            </w:r>
            <w:r w:rsidR="00F06074">
              <w:rPr>
                <w:noProof/>
                <w:webHidden/>
              </w:rPr>
              <w:instrText xml:space="preserve"> PAGEREF _Toc196227644 \h </w:instrText>
            </w:r>
            <w:r>
              <w:rPr>
                <w:noProof/>
                <w:webHidden/>
              </w:rPr>
            </w:r>
            <w:r>
              <w:rPr>
                <w:noProof/>
                <w:webHidden/>
              </w:rPr>
              <w:fldChar w:fldCharType="separate"/>
            </w:r>
            <w:r w:rsidR="00F06074">
              <w:rPr>
                <w:noProof/>
                <w:webHidden/>
              </w:rPr>
              <w:t>9</w:t>
            </w:r>
            <w:r>
              <w:rPr>
                <w:noProof/>
                <w:webHidden/>
              </w:rPr>
              <w:fldChar w:fldCharType="end"/>
            </w:r>
          </w:hyperlink>
        </w:p>
        <w:p w:rsidR="00F06074" w:rsidRDefault="00E80737">
          <w:pPr>
            <w:pStyle w:val="TOC1"/>
            <w:tabs>
              <w:tab w:val="right" w:leader="dot" w:pos="9016"/>
            </w:tabs>
            <w:rPr>
              <w:rFonts w:asciiTheme="minorHAnsi" w:eastAsiaTheme="minorEastAsia" w:hAnsiTheme="minorHAnsi"/>
              <w:noProof/>
              <w:sz w:val="22"/>
              <w:lang w:val="en-US"/>
            </w:rPr>
          </w:pPr>
          <w:hyperlink w:anchor="_Toc196227645" w:history="1">
            <w:r w:rsidR="00F06074" w:rsidRPr="004D4837">
              <w:rPr>
                <w:rStyle w:val="Hyperlink"/>
                <w:noProof/>
              </w:rPr>
              <w:t>4. Customer Persona Profile</w:t>
            </w:r>
            <w:r w:rsidR="00F06074">
              <w:rPr>
                <w:noProof/>
                <w:webHidden/>
              </w:rPr>
              <w:tab/>
            </w:r>
            <w:r>
              <w:rPr>
                <w:noProof/>
                <w:webHidden/>
              </w:rPr>
              <w:fldChar w:fldCharType="begin"/>
            </w:r>
            <w:r w:rsidR="00F06074">
              <w:rPr>
                <w:noProof/>
                <w:webHidden/>
              </w:rPr>
              <w:instrText xml:space="preserve"> PAGEREF _Toc196227645 \h </w:instrText>
            </w:r>
            <w:r>
              <w:rPr>
                <w:noProof/>
                <w:webHidden/>
              </w:rPr>
            </w:r>
            <w:r>
              <w:rPr>
                <w:noProof/>
                <w:webHidden/>
              </w:rPr>
              <w:fldChar w:fldCharType="separate"/>
            </w:r>
            <w:r w:rsidR="00F06074">
              <w:rPr>
                <w:noProof/>
                <w:webHidden/>
              </w:rPr>
              <w:t>10</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46" w:history="1">
            <w:r w:rsidR="00F06074" w:rsidRPr="004D4837">
              <w:rPr>
                <w:rStyle w:val="Hyperlink"/>
                <w:noProof/>
              </w:rPr>
              <w:t>4.1 Demographic Profile</w:t>
            </w:r>
            <w:r w:rsidR="00F06074">
              <w:rPr>
                <w:noProof/>
                <w:webHidden/>
              </w:rPr>
              <w:tab/>
            </w:r>
            <w:r>
              <w:rPr>
                <w:noProof/>
                <w:webHidden/>
              </w:rPr>
              <w:fldChar w:fldCharType="begin"/>
            </w:r>
            <w:r w:rsidR="00F06074">
              <w:rPr>
                <w:noProof/>
                <w:webHidden/>
              </w:rPr>
              <w:instrText xml:space="preserve"> PAGEREF _Toc196227646 \h </w:instrText>
            </w:r>
            <w:r>
              <w:rPr>
                <w:noProof/>
                <w:webHidden/>
              </w:rPr>
            </w:r>
            <w:r>
              <w:rPr>
                <w:noProof/>
                <w:webHidden/>
              </w:rPr>
              <w:fldChar w:fldCharType="separate"/>
            </w:r>
            <w:r w:rsidR="00F06074">
              <w:rPr>
                <w:noProof/>
                <w:webHidden/>
              </w:rPr>
              <w:t>10</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47" w:history="1">
            <w:r w:rsidR="00F06074" w:rsidRPr="004D4837">
              <w:rPr>
                <w:rStyle w:val="Hyperlink"/>
                <w:noProof/>
              </w:rPr>
              <w:t>4.2 Psychographic Profile</w:t>
            </w:r>
            <w:r w:rsidR="00F06074">
              <w:rPr>
                <w:noProof/>
                <w:webHidden/>
              </w:rPr>
              <w:tab/>
            </w:r>
            <w:r>
              <w:rPr>
                <w:noProof/>
                <w:webHidden/>
              </w:rPr>
              <w:fldChar w:fldCharType="begin"/>
            </w:r>
            <w:r w:rsidR="00F06074">
              <w:rPr>
                <w:noProof/>
                <w:webHidden/>
              </w:rPr>
              <w:instrText xml:space="preserve"> PAGEREF _Toc196227647 \h </w:instrText>
            </w:r>
            <w:r>
              <w:rPr>
                <w:noProof/>
                <w:webHidden/>
              </w:rPr>
            </w:r>
            <w:r>
              <w:rPr>
                <w:noProof/>
                <w:webHidden/>
              </w:rPr>
              <w:fldChar w:fldCharType="separate"/>
            </w:r>
            <w:r w:rsidR="00F06074">
              <w:rPr>
                <w:noProof/>
                <w:webHidden/>
              </w:rPr>
              <w:t>10</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48" w:history="1">
            <w:r w:rsidR="00F06074" w:rsidRPr="004D4837">
              <w:rPr>
                <w:rStyle w:val="Hyperlink"/>
                <w:noProof/>
              </w:rPr>
              <w:t>4.3 Behavioral Profile</w:t>
            </w:r>
            <w:r w:rsidR="00F06074">
              <w:rPr>
                <w:noProof/>
                <w:webHidden/>
              </w:rPr>
              <w:tab/>
            </w:r>
            <w:r>
              <w:rPr>
                <w:noProof/>
                <w:webHidden/>
              </w:rPr>
              <w:fldChar w:fldCharType="begin"/>
            </w:r>
            <w:r w:rsidR="00F06074">
              <w:rPr>
                <w:noProof/>
                <w:webHidden/>
              </w:rPr>
              <w:instrText xml:space="preserve"> PAGEREF _Toc196227648 \h </w:instrText>
            </w:r>
            <w:r>
              <w:rPr>
                <w:noProof/>
                <w:webHidden/>
              </w:rPr>
            </w:r>
            <w:r>
              <w:rPr>
                <w:noProof/>
                <w:webHidden/>
              </w:rPr>
              <w:fldChar w:fldCharType="separate"/>
            </w:r>
            <w:r w:rsidR="00F06074">
              <w:rPr>
                <w:noProof/>
                <w:webHidden/>
              </w:rPr>
              <w:t>11</w:t>
            </w:r>
            <w:r>
              <w:rPr>
                <w:noProof/>
                <w:webHidden/>
              </w:rPr>
              <w:fldChar w:fldCharType="end"/>
            </w:r>
          </w:hyperlink>
        </w:p>
        <w:p w:rsidR="00F06074" w:rsidRDefault="00E80737">
          <w:pPr>
            <w:pStyle w:val="TOC1"/>
            <w:tabs>
              <w:tab w:val="right" w:leader="dot" w:pos="9016"/>
            </w:tabs>
            <w:rPr>
              <w:rFonts w:asciiTheme="minorHAnsi" w:eastAsiaTheme="minorEastAsia" w:hAnsiTheme="minorHAnsi"/>
              <w:noProof/>
              <w:sz w:val="22"/>
              <w:lang w:val="en-US"/>
            </w:rPr>
          </w:pPr>
          <w:hyperlink w:anchor="_Toc196227649" w:history="1">
            <w:r w:rsidR="00F06074" w:rsidRPr="004D4837">
              <w:rPr>
                <w:rStyle w:val="Hyperlink"/>
                <w:noProof/>
              </w:rPr>
              <w:t>5. Marketing Mix Strategies</w:t>
            </w:r>
            <w:r w:rsidR="00F06074">
              <w:rPr>
                <w:noProof/>
                <w:webHidden/>
              </w:rPr>
              <w:tab/>
            </w:r>
            <w:r>
              <w:rPr>
                <w:noProof/>
                <w:webHidden/>
              </w:rPr>
              <w:fldChar w:fldCharType="begin"/>
            </w:r>
            <w:r w:rsidR="00F06074">
              <w:rPr>
                <w:noProof/>
                <w:webHidden/>
              </w:rPr>
              <w:instrText xml:space="preserve"> PAGEREF _Toc196227649 \h </w:instrText>
            </w:r>
            <w:r>
              <w:rPr>
                <w:noProof/>
                <w:webHidden/>
              </w:rPr>
            </w:r>
            <w:r>
              <w:rPr>
                <w:noProof/>
                <w:webHidden/>
              </w:rPr>
              <w:fldChar w:fldCharType="separate"/>
            </w:r>
            <w:r w:rsidR="00F06074">
              <w:rPr>
                <w:noProof/>
                <w:webHidden/>
              </w:rPr>
              <w:t>11</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50" w:history="1">
            <w:r w:rsidR="00F06074" w:rsidRPr="004D4837">
              <w:rPr>
                <w:rStyle w:val="Hyperlink"/>
                <w:noProof/>
              </w:rPr>
              <w:t>5.1 Product Strategy</w:t>
            </w:r>
            <w:r w:rsidR="00F06074">
              <w:rPr>
                <w:noProof/>
                <w:webHidden/>
              </w:rPr>
              <w:tab/>
            </w:r>
            <w:r>
              <w:rPr>
                <w:noProof/>
                <w:webHidden/>
              </w:rPr>
              <w:fldChar w:fldCharType="begin"/>
            </w:r>
            <w:r w:rsidR="00F06074">
              <w:rPr>
                <w:noProof/>
                <w:webHidden/>
              </w:rPr>
              <w:instrText xml:space="preserve"> PAGEREF _Toc196227650 \h </w:instrText>
            </w:r>
            <w:r>
              <w:rPr>
                <w:noProof/>
                <w:webHidden/>
              </w:rPr>
            </w:r>
            <w:r>
              <w:rPr>
                <w:noProof/>
                <w:webHidden/>
              </w:rPr>
              <w:fldChar w:fldCharType="separate"/>
            </w:r>
            <w:r w:rsidR="00F06074">
              <w:rPr>
                <w:noProof/>
                <w:webHidden/>
              </w:rPr>
              <w:t>11</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51" w:history="1">
            <w:r w:rsidR="00F06074" w:rsidRPr="004D4837">
              <w:rPr>
                <w:rStyle w:val="Hyperlink"/>
                <w:noProof/>
              </w:rPr>
              <w:t>5.2 Price Strategy</w:t>
            </w:r>
            <w:r w:rsidR="00F06074">
              <w:rPr>
                <w:noProof/>
                <w:webHidden/>
              </w:rPr>
              <w:tab/>
            </w:r>
            <w:r>
              <w:rPr>
                <w:noProof/>
                <w:webHidden/>
              </w:rPr>
              <w:fldChar w:fldCharType="begin"/>
            </w:r>
            <w:r w:rsidR="00F06074">
              <w:rPr>
                <w:noProof/>
                <w:webHidden/>
              </w:rPr>
              <w:instrText xml:space="preserve"> PAGEREF _Toc196227651 \h </w:instrText>
            </w:r>
            <w:r>
              <w:rPr>
                <w:noProof/>
                <w:webHidden/>
              </w:rPr>
            </w:r>
            <w:r>
              <w:rPr>
                <w:noProof/>
                <w:webHidden/>
              </w:rPr>
              <w:fldChar w:fldCharType="separate"/>
            </w:r>
            <w:r w:rsidR="00F06074">
              <w:rPr>
                <w:noProof/>
                <w:webHidden/>
              </w:rPr>
              <w:t>12</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52" w:history="1">
            <w:r w:rsidR="00F06074" w:rsidRPr="004D4837">
              <w:rPr>
                <w:rStyle w:val="Hyperlink"/>
                <w:noProof/>
              </w:rPr>
              <w:t>5.3 Place Strategy</w:t>
            </w:r>
            <w:r w:rsidR="00F06074">
              <w:rPr>
                <w:noProof/>
                <w:webHidden/>
              </w:rPr>
              <w:tab/>
            </w:r>
            <w:r>
              <w:rPr>
                <w:noProof/>
                <w:webHidden/>
              </w:rPr>
              <w:fldChar w:fldCharType="begin"/>
            </w:r>
            <w:r w:rsidR="00F06074">
              <w:rPr>
                <w:noProof/>
                <w:webHidden/>
              </w:rPr>
              <w:instrText xml:space="preserve"> PAGEREF _Toc196227652 \h </w:instrText>
            </w:r>
            <w:r>
              <w:rPr>
                <w:noProof/>
                <w:webHidden/>
              </w:rPr>
            </w:r>
            <w:r>
              <w:rPr>
                <w:noProof/>
                <w:webHidden/>
              </w:rPr>
              <w:fldChar w:fldCharType="separate"/>
            </w:r>
            <w:r w:rsidR="00F06074">
              <w:rPr>
                <w:noProof/>
                <w:webHidden/>
              </w:rPr>
              <w:t>12</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53" w:history="1">
            <w:r w:rsidR="00F06074" w:rsidRPr="004D4837">
              <w:rPr>
                <w:rStyle w:val="Hyperlink"/>
                <w:noProof/>
              </w:rPr>
              <w:t>5.4 Promotion Strategy</w:t>
            </w:r>
            <w:r w:rsidR="00F06074">
              <w:rPr>
                <w:noProof/>
                <w:webHidden/>
              </w:rPr>
              <w:tab/>
            </w:r>
            <w:r>
              <w:rPr>
                <w:noProof/>
                <w:webHidden/>
              </w:rPr>
              <w:fldChar w:fldCharType="begin"/>
            </w:r>
            <w:r w:rsidR="00F06074">
              <w:rPr>
                <w:noProof/>
                <w:webHidden/>
              </w:rPr>
              <w:instrText xml:space="preserve"> PAGEREF _Toc196227653 \h </w:instrText>
            </w:r>
            <w:r>
              <w:rPr>
                <w:noProof/>
                <w:webHidden/>
              </w:rPr>
            </w:r>
            <w:r>
              <w:rPr>
                <w:noProof/>
                <w:webHidden/>
              </w:rPr>
              <w:fldChar w:fldCharType="separate"/>
            </w:r>
            <w:r w:rsidR="00F06074">
              <w:rPr>
                <w:noProof/>
                <w:webHidden/>
              </w:rPr>
              <w:t>13</w:t>
            </w:r>
            <w:r>
              <w:rPr>
                <w:noProof/>
                <w:webHidden/>
              </w:rPr>
              <w:fldChar w:fldCharType="end"/>
            </w:r>
          </w:hyperlink>
        </w:p>
        <w:p w:rsidR="00F06074" w:rsidRDefault="00E80737">
          <w:pPr>
            <w:pStyle w:val="TOC1"/>
            <w:tabs>
              <w:tab w:val="right" w:leader="dot" w:pos="9016"/>
            </w:tabs>
            <w:rPr>
              <w:rFonts w:asciiTheme="minorHAnsi" w:eastAsiaTheme="minorEastAsia" w:hAnsiTheme="minorHAnsi"/>
              <w:noProof/>
              <w:sz w:val="22"/>
              <w:lang w:val="en-US"/>
            </w:rPr>
          </w:pPr>
          <w:hyperlink w:anchor="_Toc196227654" w:history="1">
            <w:r w:rsidR="00F06074" w:rsidRPr="004D4837">
              <w:rPr>
                <w:rStyle w:val="Hyperlink"/>
                <w:noProof/>
              </w:rPr>
              <w:t>6. Conclusion</w:t>
            </w:r>
            <w:r w:rsidR="00F06074">
              <w:rPr>
                <w:noProof/>
                <w:webHidden/>
              </w:rPr>
              <w:tab/>
            </w:r>
            <w:r>
              <w:rPr>
                <w:noProof/>
                <w:webHidden/>
              </w:rPr>
              <w:fldChar w:fldCharType="begin"/>
            </w:r>
            <w:r w:rsidR="00F06074">
              <w:rPr>
                <w:noProof/>
                <w:webHidden/>
              </w:rPr>
              <w:instrText xml:space="preserve"> PAGEREF _Toc196227654 \h </w:instrText>
            </w:r>
            <w:r>
              <w:rPr>
                <w:noProof/>
                <w:webHidden/>
              </w:rPr>
            </w:r>
            <w:r>
              <w:rPr>
                <w:noProof/>
                <w:webHidden/>
              </w:rPr>
              <w:fldChar w:fldCharType="separate"/>
            </w:r>
            <w:r w:rsidR="00F06074">
              <w:rPr>
                <w:noProof/>
                <w:webHidden/>
              </w:rPr>
              <w:t>14</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55" w:history="1">
            <w:r w:rsidR="00F06074" w:rsidRPr="004D4837">
              <w:rPr>
                <w:rStyle w:val="Hyperlink"/>
                <w:noProof/>
              </w:rPr>
              <w:t>6.1 Summary of Key Insights</w:t>
            </w:r>
            <w:r w:rsidR="00F06074">
              <w:rPr>
                <w:noProof/>
                <w:webHidden/>
              </w:rPr>
              <w:tab/>
            </w:r>
            <w:r>
              <w:rPr>
                <w:noProof/>
                <w:webHidden/>
              </w:rPr>
              <w:fldChar w:fldCharType="begin"/>
            </w:r>
            <w:r w:rsidR="00F06074">
              <w:rPr>
                <w:noProof/>
                <w:webHidden/>
              </w:rPr>
              <w:instrText xml:space="preserve"> PAGEREF _Toc196227655 \h </w:instrText>
            </w:r>
            <w:r>
              <w:rPr>
                <w:noProof/>
                <w:webHidden/>
              </w:rPr>
            </w:r>
            <w:r>
              <w:rPr>
                <w:noProof/>
                <w:webHidden/>
              </w:rPr>
              <w:fldChar w:fldCharType="separate"/>
            </w:r>
            <w:r w:rsidR="00F06074">
              <w:rPr>
                <w:noProof/>
                <w:webHidden/>
              </w:rPr>
              <w:t>14</w:t>
            </w:r>
            <w:r>
              <w:rPr>
                <w:noProof/>
                <w:webHidden/>
              </w:rPr>
              <w:fldChar w:fldCharType="end"/>
            </w:r>
          </w:hyperlink>
        </w:p>
        <w:p w:rsidR="00F06074" w:rsidRDefault="00E80737">
          <w:pPr>
            <w:pStyle w:val="TOC2"/>
            <w:tabs>
              <w:tab w:val="right" w:leader="dot" w:pos="9016"/>
            </w:tabs>
            <w:rPr>
              <w:rFonts w:asciiTheme="minorHAnsi" w:eastAsiaTheme="minorEastAsia" w:hAnsiTheme="minorHAnsi"/>
              <w:noProof/>
              <w:sz w:val="22"/>
              <w:lang w:val="en-US"/>
            </w:rPr>
          </w:pPr>
          <w:hyperlink w:anchor="_Toc196227656" w:history="1">
            <w:r w:rsidR="00F06074" w:rsidRPr="004D4837">
              <w:rPr>
                <w:rStyle w:val="Hyperlink"/>
                <w:noProof/>
              </w:rPr>
              <w:t>6.2 Recommendations for Success</w:t>
            </w:r>
            <w:r w:rsidR="00F06074">
              <w:rPr>
                <w:noProof/>
                <w:webHidden/>
              </w:rPr>
              <w:tab/>
            </w:r>
            <w:r>
              <w:rPr>
                <w:noProof/>
                <w:webHidden/>
              </w:rPr>
              <w:fldChar w:fldCharType="begin"/>
            </w:r>
            <w:r w:rsidR="00F06074">
              <w:rPr>
                <w:noProof/>
                <w:webHidden/>
              </w:rPr>
              <w:instrText xml:space="preserve"> PAGEREF _Toc196227656 \h </w:instrText>
            </w:r>
            <w:r>
              <w:rPr>
                <w:noProof/>
                <w:webHidden/>
              </w:rPr>
            </w:r>
            <w:r>
              <w:rPr>
                <w:noProof/>
                <w:webHidden/>
              </w:rPr>
              <w:fldChar w:fldCharType="separate"/>
            </w:r>
            <w:r w:rsidR="00F06074">
              <w:rPr>
                <w:noProof/>
                <w:webHidden/>
              </w:rPr>
              <w:t>14</w:t>
            </w:r>
            <w:r>
              <w:rPr>
                <w:noProof/>
                <w:webHidden/>
              </w:rPr>
              <w:fldChar w:fldCharType="end"/>
            </w:r>
          </w:hyperlink>
        </w:p>
        <w:p w:rsidR="00F06074" w:rsidRDefault="00E80737">
          <w:pPr>
            <w:pStyle w:val="TOC1"/>
            <w:tabs>
              <w:tab w:val="right" w:leader="dot" w:pos="9016"/>
            </w:tabs>
            <w:rPr>
              <w:rFonts w:asciiTheme="minorHAnsi" w:eastAsiaTheme="minorEastAsia" w:hAnsiTheme="minorHAnsi"/>
              <w:noProof/>
              <w:sz w:val="22"/>
              <w:lang w:val="en-US"/>
            </w:rPr>
          </w:pPr>
          <w:hyperlink w:anchor="_Toc196227657" w:history="1">
            <w:r w:rsidR="00F06074" w:rsidRPr="004D4837">
              <w:rPr>
                <w:rStyle w:val="Hyperlink"/>
                <w:noProof/>
              </w:rPr>
              <w:t>Reference list</w:t>
            </w:r>
            <w:r w:rsidR="00F06074">
              <w:rPr>
                <w:noProof/>
                <w:webHidden/>
              </w:rPr>
              <w:tab/>
            </w:r>
            <w:r>
              <w:rPr>
                <w:noProof/>
                <w:webHidden/>
              </w:rPr>
              <w:fldChar w:fldCharType="begin"/>
            </w:r>
            <w:r w:rsidR="00F06074">
              <w:rPr>
                <w:noProof/>
                <w:webHidden/>
              </w:rPr>
              <w:instrText xml:space="preserve"> PAGEREF _Toc196227657 \h </w:instrText>
            </w:r>
            <w:r>
              <w:rPr>
                <w:noProof/>
                <w:webHidden/>
              </w:rPr>
            </w:r>
            <w:r>
              <w:rPr>
                <w:noProof/>
                <w:webHidden/>
              </w:rPr>
              <w:fldChar w:fldCharType="separate"/>
            </w:r>
            <w:r w:rsidR="00F06074">
              <w:rPr>
                <w:noProof/>
                <w:webHidden/>
              </w:rPr>
              <w:t>15</w:t>
            </w:r>
            <w:r>
              <w:rPr>
                <w:noProof/>
                <w:webHidden/>
              </w:rPr>
              <w:fldChar w:fldCharType="end"/>
            </w:r>
          </w:hyperlink>
        </w:p>
        <w:p w:rsidR="00C04A12" w:rsidRPr="0002180A" w:rsidRDefault="00E80737" w:rsidP="0002180A">
          <w:r>
            <w:rPr>
              <w:b/>
              <w:bCs/>
              <w:noProof/>
            </w:rPr>
            <w:fldChar w:fldCharType="end"/>
          </w:r>
        </w:p>
      </w:sdtContent>
    </w:sdt>
    <w:p w:rsidR="006959C4" w:rsidRDefault="006959C4" w:rsidP="00C45351">
      <w:pPr>
        <w:pStyle w:val="Heading1"/>
      </w:pPr>
    </w:p>
    <w:p w:rsidR="006959C4" w:rsidRDefault="006959C4" w:rsidP="00C45351">
      <w:pPr>
        <w:pStyle w:val="Heading1"/>
      </w:pPr>
    </w:p>
    <w:p w:rsidR="006959C4" w:rsidRDefault="006959C4" w:rsidP="00C45351">
      <w:pPr>
        <w:pStyle w:val="Heading1"/>
      </w:pPr>
    </w:p>
    <w:p w:rsidR="006959C4" w:rsidRDefault="006959C4" w:rsidP="00C45351">
      <w:pPr>
        <w:pStyle w:val="Heading1"/>
      </w:pPr>
    </w:p>
    <w:p w:rsidR="006959C4" w:rsidRDefault="006959C4" w:rsidP="00C45351">
      <w:pPr>
        <w:pStyle w:val="Heading1"/>
      </w:pPr>
    </w:p>
    <w:p w:rsidR="006959C4" w:rsidRPr="006959C4" w:rsidRDefault="006959C4" w:rsidP="006959C4"/>
    <w:p w:rsidR="006959C4" w:rsidRDefault="006959C4" w:rsidP="00C45351">
      <w:pPr>
        <w:pStyle w:val="Heading1"/>
      </w:pPr>
    </w:p>
    <w:p w:rsidR="006959C4" w:rsidRDefault="006959C4" w:rsidP="00C45351">
      <w:pPr>
        <w:pStyle w:val="Heading1"/>
        <w:rPr>
          <w:rFonts w:cstheme="minorBidi"/>
          <w:b w:val="0"/>
          <w:szCs w:val="22"/>
        </w:rPr>
      </w:pPr>
    </w:p>
    <w:p w:rsidR="006959C4" w:rsidRPr="006959C4" w:rsidRDefault="006959C4" w:rsidP="006959C4"/>
    <w:p w:rsidR="006959C4" w:rsidRDefault="006959C4" w:rsidP="00C45351">
      <w:pPr>
        <w:pStyle w:val="Heading1"/>
      </w:pPr>
    </w:p>
    <w:p w:rsidR="00C45351" w:rsidRDefault="00C45351" w:rsidP="00C45351">
      <w:pPr>
        <w:pStyle w:val="Heading1"/>
      </w:pPr>
      <w:bookmarkStart w:id="0" w:name="_Toc196227634"/>
      <w:r>
        <w:t>1. Introduction</w:t>
      </w:r>
      <w:bookmarkEnd w:id="0"/>
    </w:p>
    <w:p w:rsidR="00C45351" w:rsidRDefault="00C45351" w:rsidP="00C45351">
      <w:pPr>
        <w:pStyle w:val="Heading2"/>
      </w:pPr>
      <w:bookmarkStart w:id="1" w:name="_Toc196227635"/>
      <w:r>
        <w:t>1.1 Background on Amazon</w:t>
      </w:r>
      <w:bookmarkEnd w:id="1"/>
    </w:p>
    <w:p w:rsidR="00C45351" w:rsidRPr="00C45351" w:rsidRDefault="007B3326" w:rsidP="00C45351">
      <w:pPr>
        <w:ind w:firstLine="720"/>
      </w:pPr>
      <w:r w:rsidRPr="007B3326">
        <w:t xml:space="preserve">It was started by Jeff Bezos in 1994. It started as an online shop but quickly grew into a global market with everything from tech to home goods. Since then, Amazon has expanded into many fields, such as cloud computing, entertainment, and AI. With services like Prime </w:t>
      </w:r>
      <w:r w:rsidRPr="007B3326">
        <w:lastRenderedPageBreak/>
        <w:t>Video and Amazon Web Services (AWS), the leader in cloud technology, Amazon has become a major player in areas other than e-commerce. Its customer-centric approach and constant innovation have positioned Amazon as a market leader, having millions of customers worldwide and continu</w:t>
      </w:r>
      <w:r>
        <w:t xml:space="preserve">ously improving its brand value </w:t>
      </w:r>
      <w:r w:rsidR="00C45351" w:rsidRPr="00C45351">
        <w:t>(Lai et al., 2022)</w:t>
      </w:r>
      <w:r w:rsidR="00C45351">
        <w:t>.</w:t>
      </w:r>
    </w:p>
    <w:p w:rsidR="00C45351" w:rsidRDefault="00C45351" w:rsidP="00C45351">
      <w:pPr>
        <w:pStyle w:val="Heading2"/>
      </w:pPr>
      <w:bookmarkStart w:id="2" w:name="_Toc196227636"/>
      <w:r w:rsidRPr="00C45351">
        <w:t>1.2 Overview of Brand Exte</w:t>
      </w:r>
      <w:r>
        <w:t>nsion</w:t>
      </w:r>
      <w:bookmarkEnd w:id="2"/>
    </w:p>
    <w:p w:rsidR="00C45351" w:rsidRPr="00C45351" w:rsidRDefault="007B3326" w:rsidP="00C45351">
      <w:pPr>
        <w:ind w:firstLine="720"/>
      </w:pPr>
      <w:r w:rsidRPr="007B3326">
        <w:t xml:space="preserve">Brand growth is </w:t>
      </w:r>
      <w:r w:rsidR="00D15F9D">
        <w:t>using</w:t>
      </w:r>
      <w:r w:rsidRPr="007B3326">
        <w:t xml:space="preserve"> a current brand name to bring out new goods or services in different areas. Amazon's brand growth means using its well-known image, customer trust, and market reach to move into new areas beyond its original e-commerce base. Amazon can get </w:t>
      </w:r>
      <w:r w:rsidR="00D15F9D">
        <w:t>many</w:t>
      </w:r>
      <w:r w:rsidRPr="007B3326">
        <w:t xml:space="preserve"> growth opportunities from a successful brand extension. It can build on the value of its existing brand and make customers more loyal. By </w:t>
      </w:r>
      <w:r w:rsidR="00D15F9D">
        <w:t>entering</w:t>
      </w:r>
      <w:r w:rsidRPr="007B3326">
        <w:t xml:space="preserve"> new areas, Amazon can expand its product line, make less of its money from one source, and get an edge over its competitors. For instance, Amazon's move into smart home products with Amazon Echo was a smart use of its technology skills and </w:t>
      </w:r>
      <w:r w:rsidR="00D15F9D">
        <w:t>adding</w:t>
      </w:r>
      <w:r w:rsidRPr="007B3326">
        <w:t xml:space="preserve"> Alexa, Amazon's voice helper, to its existing environment. This growth </w:t>
      </w:r>
      <w:r w:rsidR="00D15F9D">
        <w:t>gave Amazon more ways to make money and</w:t>
      </w:r>
      <w:r w:rsidRPr="007B3326">
        <w:t xml:space="preserve"> made its place stronger in the growi</w:t>
      </w:r>
      <w:r w:rsidR="001933AD">
        <w:t xml:space="preserve">ng market for smart technology </w:t>
      </w:r>
      <w:r w:rsidR="00C45351" w:rsidRPr="00C45351">
        <w:t>(</w:t>
      </w:r>
      <w:r w:rsidR="00C45351">
        <w:t>Loken, Joiner</w:t>
      </w:r>
      <w:r w:rsidR="00D15F9D">
        <w:t>,</w:t>
      </w:r>
      <w:r w:rsidR="00C45351">
        <w:t xml:space="preserve"> and Houston, 2023).</w:t>
      </w:r>
    </w:p>
    <w:p w:rsidR="00C45351" w:rsidRDefault="00C45351" w:rsidP="00C45351">
      <w:pPr>
        <w:pStyle w:val="Heading1"/>
      </w:pPr>
      <w:bookmarkStart w:id="3" w:name="_Toc196227637"/>
      <w:r w:rsidRPr="00C45351">
        <w:t xml:space="preserve">2. </w:t>
      </w:r>
      <w:r>
        <w:t>Developing the Brand Extension</w:t>
      </w:r>
      <w:bookmarkEnd w:id="3"/>
    </w:p>
    <w:p w:rsidR="00C45351" w:rsidRDefault="00C45351" w:rsidP="00C45351">
      <w:pPr>
        <w:pStyle w:val="Heading2"/>
      </w:pPr>
      <w:bookmarkStart w:id="4" w:name="_Toc196227638"/>
      <w:r w:rsidRPr="00C45351">
        <w:t>2.1 Select</w:t>
      </w:r>
      <w:r>
        <w:t>ion of the New Product/Service</w:t>
      </w:r>
      <w:bookmarkEnd w:id="4"/>
    </w:p>
    <w:p w:rsidR="00C45351" w:rsidRDefault="00D15F9D" w:rsidP="00C45351">
      <w:pPr>
        <w:ind w:firstLine="720"/>
      </w:pPr>
      <w:r>
        <w:t>A healthcare service would be a highly useful product for Amazon's brand growth</w:t>
      </w:r>
      <w:r w:rsidR="007B3326" w:rsidRPr="007B3326">
        <w:t xml:space="preserve">. As telemedicine grows and health and technology become more connected, Amazon has a unique chance to </w:t>
      </w:r>
      <w:r>
        <w:t>enter</w:t>
      </w:r>
      <w:r w:rsidR="007B3326" w:rsidRPr="007B3326">
        <w:t xml:space="preserve"> the healthcare business. Amazon already has a base in the healthcare business with Amazon Pharmacy, a website where people can buy prescription drugs online. As a natural next step, this could be expanded into a more complete healthcare service, like Amazon Care, an app-based healthcare platform that offers virtual appointments, medications, and fitness tracking. Amazon</w:t>
      </w:r>
      <w:r>
        <w:t xml:space="preserve"> aims to simplify everyday life</w:t>
      </w:r>
      <w:r w:rsidR="007B3326" w:rsidRPr="007B3326">
        <w:t xml:space="preserve"> by offering handy, </w:t>
      </w:r>
      <w:r w:rsidR="007B3326" w:rsidRPr="007B3326">
        <w:lastRenderedPageBreak/>
        <w:t xml:space="preserve">customer-focused services. This new service fits with that vision. Amazon has </w:t>
      </w:r>
      <w:r>
        <w:t>many</w:t>
      </w:r>
      <w:r w:rsidR="007B3326" w:rsidRPr="007B3326">
        <w:t xml:space="preserve"> customers and is good at using technology to make services easier. This makes it a good candidate to shake up the standard healthcare market. The healthcare market is becoming more and more appealing as telemedicine a</w:t>
      </w:r>
      <w:r w:rsidR="001933AD">
        <w:t xml:space="preserve">nd health data management grow </w:t>
      </w:r>
      <w:r w:rsidR="00C45351" w:rsidRPr="00C45351">
        <w:t>(Tahirkheli, 2022)</w:t>
      </w:r>
      <w:r w:rsidR="00C45351">
        <w:t>.</w:t>
      </w:r>
    </w:p>
    <w:p w:rsidR="00C04A12" w:rsidRPr="00C45351" w:rsidRDefault="00C04A12" w:rsidP="00C04A12">
      <w:pPr>
        <w:ind w:firstLine="720"/>
        <w:jc w:val="center"/>
      </w:pPr>
      <w:r>
        <w:rPr>
          <w:noProof/>
          <w:lang w:val="en-US"/>
        </w:rPr>
        <w:drawing>
          <wp:inline distT="0" distB="0" distL="0" distR="0">
            <wp:extent cx="4369849" cy="25155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02254" cy="2534247"/>
                    </a:xfrm>
                    <a:prstGeom prst="rect">
                      <a:avLst/>
                    </a:prstGeom>
                  </pic:spPr>
                </pic:pic>
              </a:graphicData>
            </a:graphic>
          </wp:inline>
        </w:drawing>
      </w:r>
    </w:p>
    <w:p w:rsidR="00C45351" w:rsidRDefault="00C45351" w:rsidP="00C45351">
      <w:pPr>
        <w:pStyle w:val="Heading2"/>
      </w:pPr>
      <w:bookmarkStart w:id="5" w:name="_Toc196227639"/>
      <w:r w:rsidRPr="00C45351">
        <w:t>2.2 Relevance to Amazo</w:t>
      </w:r>
      <w:r>
        <w:t>n</w:t>
      </w:r>
      <w:r w:rsidR="00D15F9D">
        <w:t>'</w:t>
      </w:r>
      <w:r>
        <w:t>s Existing Product Portfolio</w:t>
      </w:r>
      <w:bookmarkEnd w:id="5"/>
    </w:p>
    <w:p w:rsidR="00C45351" w:rsidRPr="00C45351" w:rsidRDefault="007B3326" w:rsidP="00C45351">
      <w:pPr>
        <w:ind w:firstLine="720"/>
      </w:pPr>
      <w:r w:rsidRPr="007B3326">
        <w:t xml:space="preserve">Amazon's healthcare service adds to what it already offers by working well with its smart technology and Alexa environment. Alexa can do </w:t>
      </w:r>
      <w:r w:rsidR="00D15F9D">
        <w:t>many</w:t>
      </w:r>
      <w:r w:rsidRPr="007B3326">
        <w:t xml:space="preserve"> things, like controlling smart home devices, setting notes, and giving real-time information on many topics, even when </w:t>
      </w:r>
      <w:r w:rsidR="007B40E5">
        <w:t xml:space="preserve">they </w:t>
      </w:r>
      <w:r w:rsidRPr="007B3326">
        <w:t xml:space="preserve">ask her about </w:t>
      </w:r>
      <w:r w:rsidR="007B40E5">
        <w:t>the</w:t>
      </w:r>
      <w:r w:rsidR="00A90673">
        <w:t>ir</w:t>
      </w:r>
      <w:r w:rsidRPr="007B3326">
        <w:t xml:space="preserve">health. Amazon can add voice-activated services that help customers better control their health by expanding its services to healthcare. For instance, Alexa could </w:t>
      </w:r>
      <w:r w:rsidR="00D15F9D">
        <w:t>be</w:t>
      </w:r>
      <w:r w:rsidRPr="007B3326">
        <w:t xml:space="preserve"> a personal health helper, telling users to take drugs, plan doctor visits, or track health measures like heart rate or sleep habits. Amazon's data management tools, like Amazon Web Services (AWS), can also store health information safely and give individuals personali</w:t>
      </w:r>
      <w:r w:rsidR="00D15F9D">
        <w:t>z</w:t>
      </w:r>
      <w:r w:rsidRPr="007B3326">
        <w:t xml:space="preserve">ed healthcare insights. Amazon Prime and the company's large shipping network could also be very helpful in getting medical supplies and medications to people who need them. Amazon can use its established infrastructure, brand recognition, and customer loyalty to improve the </w:t>
      </w:r>
      <w:r w:rsidRPr="007B3326">
        <w:lastRenderedPageBreak/>
        <w:t>user experience and drive uptake of the new service by putting healthcare services in the same environment that customers already trust for shopping, ent</w:t>
      </w:r>
      <w:r>
        <w:t xml:space="preserve">ertainment, and cloud services </w:t>
      </w:r>
      <w:r w:rsidR="00C45351" w:rsidRPr="00C45351">
        <w:t>(Sofía Espinoza-Hernández et al., 2023)</w:t>
      </w:r>
      <w:r w:rsidR="00C45351">
        <w:t>.</w:t>
      </w:r>
    </w:p>
    <w:p w:rsidR="00C45351" w:rsidRDefault="00C45351" w:rsidP="00C45351">
      <w:pPr>
        <w:pStyle w:val="Heading2"/>
      </w:pPr>
      <w:bookmarkStart w:id="6" w:name="_Toc196227640"/>
      <w:r w:rsidRPr="00C45351">
        <w:t>2.3 Competitive Advant</w:t>
      </w:r>
      <w:r>
        <w:t>age and Market Differentiation</w:t>
      </w:r>
      <w:bookmarkEnd w:id="6"/>
    </w:p>
    <w:p w:rsidR="00C45351" w:rsidRDefault="007B3326" w:rsidP="00C45351">
      <w:pPr>
        <w:ind w:firstLine="720"/>
      </w:pPr>
      <w:r w:rsidRPr="007B3326">
        <w:t xml:space="preserve">Amazon's move into healthcare gives it an edge over its competitors because of its well-known name, strong technology, and loyal customers. Amazon has a great reputation for coming up with new ideas, putting customers first, and making it easy for people to use their products in many different areas. Because of these strengths, it is a good fit for the healthcare business, which is </w:t>
      </w:r>
      <w:r w:rsidR="00D15F9D">
        <w:t>increasingly moving toward digital solutions and data-based tools</w:t>
      </w:r>
      <w:r w:rsidRPr="007B3326">
        <w:t xml:space="preserve">. With AWS, Amazon is the leader in cloud computing, which gives it the technology to store and control large amounts of data </w:t>
      </w:r>
      <w:r w:rsidR="00D15F9D">
        <w:t>safely and legall</w:t>
      </w:r>
      <w:r w:rsidRPr="007B3326">
        <w:t>y. Its huge transportation network sets it apart from other healthcare companies even more by making it easier and faster for customers to get healthcare goods like prescription drugs. One great thing about the Alexa environment is that it can be used as a personali</w:t>
      </w:r>
      <w:r w:rsidR="00D15F9D">
        <w:t>z</w:t>
      </w:r>
      <w:r w:rsidRPr="007B3326">
        <w:t>ed healthcare helper. This gives Amazon a direct line to customers through voice-activated interactions. Amazon's customer loyalty programs, like Amazon Prime, could also offer special perks to people who use the new healthcare service. This would make people more likely to stick with Amazon and encourage more</w:t>
      </w:r>
      <w:r w:rsidR="001933AD">
        <w:t xml:space="preserve"> people to use the new service </w:t>
      </w:r>
      <w:r w:rsidR="00C45351" w:rsidRPr="00C45351">
        <w:t>(Karp et al., 2024)</w:t>
      </w:r>
      <w:r w:rsidR="00C45351">
        <w:t>.</w:t>
      </w:r>
    </w:p>
    <w:p w:rsidR="00C04A12" w:rsidRDefault="00C04A12" w:rsidP="00C04A12">
      <w:pPr>
        <w:ind w:firstLine="720"/>
        <w:jc w:val="center"/>
      </w:pPr>
      <w:r>
        <w:rPr>
          <w:noProof/>
          <w:lang w:val="en-US"/>
        </w:rPr>
        <w:lastRenderedPageBreak/>
        <w:drawing>
          <wp:inline distT="0" distB="0" distL="0" distR="0">
            <wp:extent cx="4184130" cy="2932043"/>
            <wp:effectExtent l="0" t="0" r="698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92178" cy="2937682"/>
                    </a:xfrm>
                    <a:prstGeom prst="rect">
                      <a:avLst/>
                    </a:prstGeom>
                  </pic:spPr>
                </pic:pic>
              </a:graphicData>
            </a:graphic>
          </wp:inline>
        </w:drawing>
      </w:r>
    </w:p>
    <w:p w:rsidR="00C45351" w:rsidRDefault="00C45351" w:rsidP="00C45351">
      <w:pPr>
        <w:pStyle w:val="Heading1"/>
      </w:pPr>
      <w:bookmarkStart w:id="7" w:name="_Toc196227641"/>
      <w:r w:rsidRPr="00C45351">
        <w:t>3. Segmentation, Ta</w:t>
      </w:r>
      <w:r>
        <w:t>rgeting, and Positioning (STP)</w:t>
      </w:r>
      <w:bookmarkEnd w:id="7"/>
    </w:p>
    <w:p w:rsidR="00C45351" w:rsidRDefault="00C45351" w:rsidP="00C45351">
      <w:pPr>
        <w:pStyle w:val="Heading2"/>
      </w:pPr>
      <w:bookmarkStart w:id="8" w:name="_Toc196227642"/>
      <w:r w:rsidRPr="00C45351">
        <w:t>3.1 Market Segmen</w:t>
      </w:r>
      <w:r>
        <w:t>tation</w:t>
      </w:r>
      <w:bookmarkEnd w:id="8"/>
    </w:p>
    <w:p w:rsidR="00C45351" w:rsidRPr="00C45351" w:rsidRDefault="001925D0" w:rsidP="00C45351">
      <w:pPr>
        <w:ind w:firstLine="360"/>
      </w:pPr>
      <w:r w:rsidRPr="001925D0">
        <w:t>Market segments for Amazon's new healthcare service can be made based on demographic, geographic, psychogra</w:t>
      </w:r>
      <w:r>
        <w:t>phic, and psychological factors</w:t>
      </w:r>
      <w:r w:rsidR="00C45351" w:rsidRPr="00C45351">
        <w:t>.</w:t>
      </w:r>
    </w:p>
    <w:p w:rsidR="00C45351" w:rsidRPr="00C45351" w:rsidRDefault="00C45351" w:rsidP="001925D0">
      <w:pPr>
        <w:numPr>
          <w:ilvl w:val="0"/>
          <w:numId w:val="1"/>
        </w:numPr>
      </w:pPr>
      <w:r w:rsidRPr="00C45351">
        <w:rPr>
          <w:b/>
          <w:bCs/>
        </w:rPr>
        <w:t>Demographic Segmentation:</w:t>
      </w:r>
      <w:r w:rsidR="001925D0" w:rsidRPr="001925D0">
        <w:t xml:space="preserve">Adults between 18 and 65, mostly those with middle- to highincomes, </w:t>
      </w:r>
      <w:r w:rsidR="00D15F9D">
        <w:t>could</w:t>
      </w:r>
      <w:r w:rsidR="001925D0" w:rsidRPr="001925D0">
        <w:t xml:space="preserve"> use Amazon's health care service. These customers probably know how Amazon works and have the money to buy healthcare products that are simple to use and do the job well. Also, the service can target older people who may need to see their doctor more often and are likely to use te</w:t>
      </w:r>
      <w:r w:rsidR="001925D0">
        <w:t>chnology to manage their health</w:t>
      </w:r>
      <w:r w:rsidR="007B3326" w:rsidRPr="007B3326">
        <w:t>.</w:t>
      </w:r>
    </w:p>
    <w:p w:rsidR="00C45351" w:rsidRPr="00C45351" w:rsidRDefault="00C45351" w:rsidP="001925D0">
      <w:pPr>
        <w:numPr>
          <w:ilvl w:val="0"/>
          <w:numId w:val="1"/>
        </w:numPr>
      </w:pPr>
      <w:r w:rsidRPr="00C45351">
        <w:rPr>
          <w:b/>
          <w:bCs/>
        </w:rPr>
        <w:t>Geographic Segmentation:</w:t>
      </w:r>
      <w:r w:rsidR="001925D0" w:rsidRPr="001925D0">
        <w:t xml:space="preserve">It might be hard to get to health care services in cities and suburbs, but most people there have access to the </w:t>
      </w:r>
      <w:r w:rsidR="00D15F9D">
        <w:t>I</w:t>
      </w:r>
      <w:r w:rsidR="001925D0" w:rsidRPr="001925D0">
        <w:t>nternet and know how to use technology. The first part of the rollout will focus on large towns in the U</w:t>
      </w:r>
      <w:r w:rsidR="001925D0">
        <w:t>S and other developed countries</w:t>
      </w:r>
      <w:r w:rsidRPr="00C45351">
        <w:t>.</w:t>
      </w:r>
    </w:p>
    <w:p w:rsidR="00C45351" w:rsidRPr="00C45351" w:rsidRDefault="00C45351" w:rsidP="007B3326">
      <w:pPr>
        <w:numPr>
          <w:ilvl w:val="0"/>
          <w:numId w:val="1"/>
        </w:numPr>
      </w:pPr>
      <w:r w:rsidRPr="00C45351">
        <w:rPr>
          <w:b/>
          <w:bCs/>
        </w:rPr>
        <w:lastRenderedPageBreak/>
        <w:t>Psychographic Segmentation:</w:t>
      </w:r>
      <w:r w:rsidR="007B3326" w:rsidRPr="007B3326">
        <w:t>People who are health-conscious, tech-savvy, and value ease, cost, and speed in healthcare will like the service. Key goals will be customers who care a lot about their health, preventative care, and how eas</w:t>
      </w:r>
      <w:r w:rsidR="007B3326">
        <w:t>y it is to get medical services</w:t>
      </w:r>
      <w:r w:rsidRPr="00C45351">
        <w:t>.</w:t>
      </w:r>
    </w:p>
    <w:p w:rsidR="00C45351" w:rsidRDefault="00C45351" w:rsidP="007B3326">
      <w:pPr>
        <w:numPr>
          <w:ilvl w:val="0"/>
          <w:numId w:val="1"/>
        </w:numPr>
      </w:pPr>
      <w:r w:rsidRPr="00C45351">
        <w:rPr>
          <w:b/>
          <w:bCs/>
        </w:rPr>
        <w:t>Behavioral Segmentation:</w:t>
      </w:r>
      <w:r w:rsidR="007B3326" w:rsidRPr="007B3326">
        <w:t xml:space="preserve">Customers who have </w:t>
      </w:r>
      <w:r w:rsidR="00D15F9D">
        <w:t>previously used online services like healthcare or e-commerc</w:t>
      </w:r>
      <w:r w:rsidR="007B3326" w:rsidRPr="007B3326">
        <w:t>e can get a better service. People who are health-conscious and keep track of their health with apps and gadgets</w:t>
      </w:r>
      <w:r w:rsidR="007B3326">
        <w:t xml:space="preserve"> will like this service </w:t>
      </w:r>
      <w:r w:rsidRPr="00C45351">
        <w:t>(Kumar et al., 2024)</w:t>
      </w:r>
      <w:r>
        <w:t>.</w:t>
      </w:r>
    </w:p>
    <w:p w:rsidR="00C04A12" w:rsidRPr="00C45351" w:rsidRDefault="00C04A12" w:rsidP="00C04A12">
      <w:pPr>
        <w:ind w:left="360"/>
        <w:jc w:val="center"/>
      </w:pPr>
      <w:r>
        <w:rPr>
          <w:noProof/>
          <w:lang w:val="en-US"/>
        </w:rPr>
        <w:drawing>
          <wp:inline distT="0" distB="0" distL="0" distR="0">
            <wp:extent cx="2938442" cy="2352517"/>
            <wp:effectExtent l="0" t="0" r="0" b="0"/>
            <wp:docPr id="4" name="Picture 4" descr="What Is Market Segmentation: Definition, Types, &amp; Examples // Uns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Market Segmentation: Definition, Types, &amp; Examples // Unstop"/>
                    <pic:cNvPicPr>
                      <a:picLocks noChangeAspect="1" noChangeArrowheads="1"/>
                    </pic:cNvPicPr>
                  </pic:nvPicPr>
                  <pic:blipFill>
                    <a:blip r:embed="rId11"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49735" cy="2361558"/>
                    </a:xfrm>
                    <a:prstGeom prst="rect">
                      <a:avLst/>
                    </a:prstGeom>
                    <a:noFill/>
                    <a:ln>
                      <a:noFill/>
                    </a:ln>
                  </pic:spPr>
                </pic:pic>
              </a:graphicData>
            </a:graphic>
          </wp:inline>
        </w:drawing>
      </w:r>
    </w:p>
    <w:p w:rsidR="00C45351" w:rsidRDefault="00C45351" w:rsidP="00C45351">
      <w:pPr>
        <w:pStyle w:val="Heading2"/>
      </w:pPr>
      <w:bookmarkStart w:id="9" w:name="_Toc196227643"/>
      <w:r>
        <w:t>3.2 Targeting Strategy</w:t>
      </w:r>
      <w:bookmarkEnd w:id="9"/>
    </w:p>
    <w:p w:rsidR="00C45351" w:rsidRDefault="007B3326" w:rsidP="00C45351">
      <w:pPr>
        <w:ind w:firstLine="720"/>
      </w:pPr>
      <w:r w:rsidRPr="007B3326">
        <w:t>In</w:t>
      </w:r>
      <w:r w:rsidR="00D15F9D">
        <w:t>itially</w:t>
      </w:r>
      <w:r w:rsidRPr="007B3326">
        <w:t xml:space="preserve">, Amazon's plan for getting people to use its healthcare service </w:t>
      </w:r>
      <w:r w:rsidR="00D15F9D">
        <w:t>will likely</w:t>
      </w:r>
      <w:r w:rsidRPr="007B3326">
        <w:t xml:space="preserve"> focus on narrow marketing. Amazon has a lot of different customers, but healthcare is very controlled, so each customer will need solutions specifically made for their health wants and tastes. At first, Amazon can focus on people who care about their health, people who are good with technology, and middle- to upper-income families </w:t>
      </w:r>
      <w:r w:rsidR="00D15F9D">
        <w:t>used to</w:t>
      </w:r>
      <w:r w:rsidRPr="007B3326">
        <w:t xml:space="preserve"> telehealth. This group is more likely to be open to a digital health service that fits into their daily lives and is part of Amazon's environment. </w:t>
      </w:r>
      <w:r w:rsidR="00D15F9D">
        <w:t>The main focus will be people who want an easy and personalized healthcare experience</w:t>
      </w:r>
      <w:r w:rsidRPr="007B3326">
        <w:t xml:space="preserve">. Amazon can provide this through its Alexa-powered services and </w:t>
      </w:r>
      <w:r w:rsidRPr="007B3326">
        <w:lastRenderedPageBreak/>
        <w:t>AWS technology. As soon as the service works well and customers believe it, Amazon can shift its focus to a wider range of groups, going beyond the initial nic</w:t>
      </w:r>
      <w:r>
        <w:t xml:space="preserve">he section </w:t>
      </w:r>
      <w:r w:rsidR="00C45351" w:rsidRPr="00C45351">
        <w:t>(Souza et al., 2024)</w:t>
      </w:r>
      <w:r w:rsidR="00C45351">
        <w:t>.</w:t>
      </w:r>
    </w:p>
    <w:p w:rsidR="00C04A12" w:rsidRPr="00C45351" w:rsidRDefault="00C04A12" w:rsidP="00C04A12">
      <w:pPr>
        <w:ind w:firstLine="720"/>
        <w:jc w:val="center"/>
      </w:pPr>
      <w:r>
        <w:rPr>
          <w:noProof/>
          <w:lang w:val="en-US"/>
        </w:rPr>
        <w:drawing>
          <wp:inline distT="0" distB="0" distL="0" distR="0">
            <wp:extent cx="4409606" cy="2378236"/>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38290" cy="2393706"/>
                    </a:xfrm>
                    <a:prstGeom prst="rect">
                      <a:avLst/>
                    </a:prstGeom>
                  </pic:spPr>
                </pic:pic>
              </a:graphicData>
            </a:graphic>
          </wp:inline>
        </w:drawing>
      </w:r>
    </w:p>
    <w:p w:rsidR="00C45351" w:rsidRDefault="00C45351" w:rsidP="00C45351">
      <w:pPr>
        <w:pStyle w:val="Heading2"/>
      </w:pPr>
      <w:bookmarkStart w:id="10" w:name="_Toc196227644"/>
      <w:r>
        <w:t>3.3 Positioning Strategy</w:t>
      </w:r>
      <w:bookmarkEnd w:id="10"/>
    </w:p>
    <w:p w:rsidR="00C45351" w:rsidRPr="00C45351" w:rsidRDefault="007B3326" w:rsidP="00C45351">
      <w:pPr>
        <w:ind w:firstLine="720"/>
      </w:pPr>
      <w:r w:rsidRPr="007B3326">
        <w:t xml:space="preserve">Amazon </w:t>
      </w:r>
      <w:r w:rsidR="00D15F9D">
        <w:t>will</w:t>
      </w:r>
      <w:r w:rsidRPr="007B3326">
        <w:t xml:space="preserve"> market its healthcare service as an easy, tech-based option that fits into its customers' lives. Using Amazon's current technology infrastructure, the value offering will focus on being easy to get to, affordable, and personali</w:t>
      </w:r>
      <w:r w:rsidR="00D15F9D">
        <w:t>z</w:t>
      </w:r>
      <w:r w:rsidRPr="007B3326">
        <w:t>ed. People will see the service as a complete way to handle their health since it includes medical advice and works with Alexa to keep track of health, make doctor visits, and send medicine alerts. The fastest and easiest way for Amazon to stand out is to market itself as a more handy and cost-effective option to standard healthcare services. Customers will like how easy it is to use video chats, how quickly prescriptions are delivered through Amazon's transportation network, and how personali</w:t>
      </w:r>
      <w:r w:rsidR="00D15F9D">
        <w:t>z</w:t>
      </w:r>
      <w:r w:rsidRPr="007B3326">
        <w:t xml:space="preserve">ed health tracking works with Alexa. The service will be even more appealing because Amazon is known for being reliable and </w:t>
      </w:r>
      <w:r w:rsidR="00D15F9D">
        <w:t>developing</w:t>
      </w:r>
      <w:r w:rsidR="00754AE4">
        <w:t xml:space="preserve"> new ideas </w:t>
      </w:r>
      <w:r w:rsidR="00C45351" w:rsidRPr="00C45351">
        <w:t>(HARIRIAN, STEVENS</w:t>
      </w:r>
      <w:r w:rsidR="00D15F9D">
        <w:t>,</w:t>
      </w:r>
      <w:r w:rsidR="00C45351" w:rsidRPr="00C45351">
        <w:t xml:space="preserve"> and FRIEDMAN, 2023)</w:t>
      </w:r>
      <w:r w:rsidR="00C45351">
        <w:t>.</w:t>
      </w:r>
    </w:p>
    <w:p w:rsidR="00C45351" w:rsidRDefault="00C45351" w:rsidP="00C45351">
      <w:pPr>
        <w:pStyle w:val="Heading1"/>
      </w:pPr>
      <w:bookmarkStart w:id="11" w:name="_Toc196227645"/>
      <w:r>
        <w:lastRenderedPageBreak/>
        <w:t>4. Customer Persona Profile</w:t>
      </w:r>
      <w:bookmarkEnd w:id="11"/>
    </w:p>
    <w:p w:rsidR="00C45351" w:rsidRDefault="00C45351" w:rsidP="00C45351">
      <w:pPr>
        <w:pStyle w:val="Heading2"/>
      </w:pPr>
      <w:bookmarkStart w:id="12" w:name="_Toc196227646"/>
      <w:r>
        <w:t>4.1 Demographic Profile</w:t>
      </w:r>
      <w:bookmarkEnd w:id="12"/>
    </w:p>
    <w:p w:rsidR="00C45351" w:rsidRPr="00C45351" w:rsidRDefault="007B3326" w:rsidP="0090469C">
      <w:pPr>
        <w:ind w:firstLine="720"/>
      </w:pPr>
      <w:r w:rsidRPr="007B3326">
        <w:t xml:space="preserve">Amazon's new healthcare service would be best for tech-savvy people between the ages of 25 and 55, </w:t>
      </w:r>
      <w:r w:rsidR="00D15F9D">
        <w:t>focusing</w:t>
      </w:r>
      <w:r w:rsidRPr="007B3326">
        <w:t xml:space="preserve"> on those between 30 and 45. People in this age range are likely to have middle- to high-level incomes and work full-time in white-collar jobs like technology, banking, and healthcare. These people have the financial ability to spend </w:t>
      </w:r>
      <w:r w:rsidR="00D15F9D">
        <w:t>o</w:t>
      </w:r>
      <w:r w:rsidRPr="007B3326">
        <w:t xml:space="preserve">n easy healthcare services that save time and offer personalized solutions. </w:t>
      </w:r>
      <w:r w:rsidR="00D15F9D">
        <w:t>B</w:t>
      </w:r>
      <w:r w:rsidRPr="007B3326">
        <w:t xml:space="preserve">usy workers or health-conscious people who care about speed in handling their health would be the best customers. The target group would be evenly split between men and women, with a slight bias towards women users because women are more likely to be involved in their healthcare. These buyers would mostly be from cities and suburbs, where healthcare may be harder to get but where people have access to the </w:t>
      </w:r>
      <w:r w:rsidR="00D15F9D">
        <w:t>I</w:t>
      </w:r>
      <w:r w:rsidRPr="007B3326">
        <w:t>nternet and a</w:t>
      </w:r>
      <w:r>
        <w:t xml:space="preserve">re comfortable with technology </w:t>
      </w:r>
      <w:r w:rsidR="0090469C" w:rsidRPr="0090469C">
        <w:t>(Ly et al., 2023)</w:t>
      </w:r>
      <w:r w:rsidR="0090469C">
        <w:t>.</w:t>
      </w:r>
    </w:p>
    <w:p w:rsidR="00C45351" w:rsidRDefault="00C45351" w:rsidP="00C45351">
      <w:pPr>
        <w:pStyle w:val="Heading2"/>
      </w:pPr>
      <w:bookmarkStart w:id="13" w:name="_Toc196227647"/>
      <w:r>
        <w:t>4.2 Psychographic Profile</w:t>
      </w:r>
      <w:bookmarkEnd w:id="13"/>
    </w:p>
    <w:p w:rsidR="00C45351" w:rsidRDefault="007B3326" w:rsidP="0090469C">
      <w:pPr>
        <w:ind w:firstLine="720"/>
      </w:pPr>
      <w:r w:rsidRPr="007B3326">
        <w:t xml:space="preserve">Amazon's healthcare service is best for </w:t>
      </w:r>
      <w:r w:rsidR="00D15F9D">
        <w:t>busy, modern people who</w:t>
      </w:r>
      <w:r w:rsidRPr="007B3326">
        <w:t xml:space="preserve"> value ease and </w:t>
      </w:r>
      <w:r w:rsidR="00A90673">
        <w:t>time-saving</w:t>
      </w:r>
      <w:r w:rsidRPr="007B3326">
        <w:t xml:space="preserve">. They care </w:t>
      </w:r>
      <w:r w:rsidR="00D15F9D">
        <w:t>greatly</w:t>
      </w:r>
      <w:r w:rsidRPr="007B3326">
        <w:t xml:space="preserve"> about their health and put comfort and personal care first. They often do things like work out, meditate, and eat health</w:t>
      </w:r>
      <w:r w:rsidR="00D15F9D">
        <w:t>il</w:t>
      </w:r>
      <w:r w:rsidRPr="007B3326">
        <w:t>y. These customers want personali</w:t>
      </w:r>
      <w:r w:rsidR="00D15F9D">
        <w:t>z</w:t>
      </w:r>
      <w:r w:rsidRPr="007B3326">
        <w:t xml:space="preserve">ed experiences and want to find ways to control their health in their daily lives. To do this, they often use smart technology to </w:t>
      </w:r>
      <w:r w:rsidR="00D15F9D">
        <w:t>monitor</w:t>
      </w:r>
      <w:r w:rsidRPr="007B3326">
        <w:t xml:space="preserve"> their health. They are driven by the need for healthcare services to be easy to get to, work well, and be affordable. This customer </w:t>
      </w:r>
      <w:r w:rsidR="00D15F9D">
        <w:t>will also likely</w:t>
      </w:r>
      <w:r w:rsidRPr="007B3326">
        <w:t xml:space="preserve"> use new, digital-first options that work with how they normally do things. They care about getting good care, but they also like how Amazon's service can save them money and time by making it easy to use and integrating well with oth</w:t>
      </w:r>
      <w:r w:rsidR="00754AE4">
        <w:t xml:space="preserve">er Amazon products, like Alexa </w:t>
      </w:r>
      <w:r w:rsidR="0090469C" w:rsidRPr="0090469C">
        <w:t>(York et al., 2021)</w:t>
      </w:r>
      <w:r w:rsidR="0090469C">
        <w:t>.</w:t>
      </w:r>
    </w:p>
    <w:tbl>
      <w:tblPr>
        <w:tblStyle w:val="TableGrid"/>
        <w:tblW w:w="7309" w:type="dxa"/>
        <w:jc w:val="center"/>
        <w:tblLook w:val="04A0"/>
      </w:tblPr>
      <w:tblGrid>
        <w:gridCol w:w="1964"/>
        <w:gridCol w:w="5345"/>
      </w:tblGrid>
      <w:tr w:rsidR="00C04A12" w:rsidRPr="00C04A12" w:rsidTr="0002180A">
        <w:trPr>
          <w:trHeight w:val="399"/>
          <w:jc w:val="center"/>
        </w:trPr>
        <w:tc>
          <w:tcPr>
            <w:tcW w:w="0" w:type="auto"/>
            <w:shd w:val="clear" w:color="auto" w:fill="000000" w:themeFill="text1"/>
            <w:hideMark/>
          </w:tcPr>
          <w:p w:rsidR="00C04A12" w:rsidRPr="00C04A12" w:rsidRDefault="00C04A12" w:rsidP="0002180A">
            <w:pPr>
              <w:spacing w:line="240" w:lineRule="auto"/>
              <w:jc w:val="left"/>
              <w:rPr>
                <w:rFonts w:eastAsia="Times New Roman" w:cs="Times New Roman"/>
                <w:bCs/>
                <w:szCs w:val="24"/>
                <w:lang w:eastAsia="en-IN"/>
              </w:rPr>
            </w:pPr>
            <w:r w:rsidRPr="0002180A">
              <w:rPr>
                <w:rFonts w:eastAsia="Times New Roman" w:cs="Times New Roman"/>
                <w:bCs/>
                <w:szCs w:val="24"/>
                <w:lang w:eastAsia="en-IN"/>
              </w:rPr>
              <w:t>Category</w:t>
            </w:r>
          </w:p>
        </w:tc>
        <w:tc>
          <w:tcPr>
            <w:tcW w:w="0" w:type="auto"/>
            <w:shd w:val="clear" w:color="auto" w:fill="000000" w:themeFill="text1"/>
            <w:hideMark/>
          </w:tcPr>
          <w:p w:rsidR="00C04A12" w:rsidRPr="00C04A12" w:rsidRDefault="00C04A12" w:rsidP="0002180A">
            <w:pPr>
              <w:spacing w:line="240" w:lineRule="auto"/>
              <w:jc w:val="left"/>
              <w:rPr>
                <w:rFonts w:eastAsia="Times New Roman" w:cs="Times New Roman"/>
                <w:bCs/>
                <w:szCs w:val="24"/>
                <w:lang w:eastAsia="en-IN"/>
              </w:rPr>
            </w:pPr>
            <w:r w:rsidRPr="0002180A">
              <w:rPr>
                <w:rFonts w:eastAsia="Times New Roman" w:cs="Times New Roman"/>
                <w:bCs/>
                <w:szCs w:val="24"/>
                <w:lang w:eastAsia="en-IN"/>
              </w:rPr>
              <w:t>Details</w:t>
            </w:r>
          </w:p>
        </w:tc>
      </w:tr>
      <w:tr w:rsidR="00C04A12" w:rsidRPr="00C04A12" w:rsidTr="0002180A">
        <w:trPr>
          <w:trHeight w:val="822"/>
          <w:jc w:val="center"/>
        </w:trPr>
        <w:tc>
          <w:tcPr>
            <w:tcW w:w="0" w:type="auto"/>
            <w:shd w:val="clear" w:color="auto" w:fill="E2EFD9" w:themeFill="accent6" w:themeFillTint="33"/>
            <w:hideMark/>
          </w:tcPr>
          <w:p w:rsidR="00C04A12" w:rsidRPr="00C04A12" w:rsidRDefault="00C04A12" w:rsidP="0002180A">
            <w:pPr>
              <w:spacing w:line="240" w:lineRule="auto"/>
              <w:jc w:val="left"/>
              <w:rPr>
                <w:rFonts w:eastAsia="Times New Roman" w:cs="Times New Roman"/>
                <w:szCs w:val="24"/>
                <w:lang w:eastAsia="en-IN"/>
              </w:rPr>
            </w:pPr>
            <w:r w:rsidRPr="0002180A">
              <w:rPr>
                <w:rFonts w:eastAsia="Times New Roman" w:cs="Times New Roman"/>
                <w:bCs/>
                <w:szCs w:val="24"/>
                <w:lang w:eastAsia="en-IN"/>
              </w:rPr>
              <w:lastRenderedPageBreak/>
              <w:t>Demographic Profile</w:t>
            </w:r>
          </w:p>
        </w:tc>
        <w:tc>
          <w:tcPr>
            <w:tcW w:w="0" w:type="auto"/>
            <w:shd w:val="clear" w:color="auto" w:fill="E2EFD9" w:themeFill="accent6" w:themeFillTint="33"/>
            <w:hideMark/>
          </w:tcPr>
          <w:p w:rsidR="00C04A12" w:rsidRPr="00C04A12" w:rsidRDefault="00C04A12" w:rsidP="0002180A">
            <w:pPr>
              <w:spacing w:line="240" w:lineRule="auto"/>
              <w:jc w:val="left"/>
              <w:rPr>
                <w:rFonts w:eastAsia="Times New Roman" w:cs="Times New Roman"/>
                <w:szCs w:val="24"/>
                <w:lang w:eastAsia="en-IN"/>
              </w:rPr>
            </w:pPr>
            <w:r w:rsidRPr="0002180A">
              <w:rPr>
                <w:rFonts w:eastAsia="Times New Roman" w:cs="Times New Roman"/>
                <w:bCs/>
                <w:szCs w:val="24"/>
                <w:lang w:eastAsia="en-IN"/>
              </w:rPr>
              <w:t>Age:</w:t>
            </w:r>
            <w:r w:rsidRPr="00C04A12">
              <w:rPr>
                <w:rFonts w:eastAsia="Times New Roman" w:cs="Times New Roman"/>
                <w:szCs w:val="24"/>
                <w:lang w:eastAsia="en-IN"/>
              </w:rPr>
              <w:t xml:space="preserve"> 25-55, </w:t>
            </w:r>
            <w:r w:rsidRPr="0002180A">
              <w:rPr>
                <w:rFonts w:eastAsia="Times New Roman" w:cs="Times New Roman"/>
                <w:bCs/>
                <w:szCs w:val="24"/>
                <w:lang w:eastAsia="en-IN"/>
              </w:rPr>
              <w:t>Income:</w:t>
            </w:r>
            <w:r w:rsidRPr="00C04A12">
              <w:rPr>
                <w:rFonts w:eastAsia="Times New Roman" w:cs="Times New Roman"/>
                <w:szCs w:val="24"/>
                <w:lang w:eastAsia="en-IN"/>
              </w:rPr>
              <w:t xml:space="preserve"> Middle to high, </w:t>
            </w:r>
            <w:r w:rsidRPr="0002180A">
              <w:rPr>
                <w:rFonts w:eastAsia="Times New Roman" w:cs="Times New Roman"/>
                <w:bCs/>
                <w:szCs w:val="24"/>
                <w:lang w:eastAsia="en-IN"/>
              </w:rPr>
              <w:t>Occupation:</w:t>
            </w:r>
            <w:r w:rsidRPr="00C04A12">
              <w:rPr>
                <w:rFonts w:eastAsia="Times New Roman" w:cs="Times New Roman"/>
                <w:szCs w:val="24"/>
                <w:lang w:eastAsia="en-IN"/>
              </w:rPr>
              <w:t xml:space="preserve"> Professionals</w:t>
            </w:r>
          </w:p>
        </w:tc>
      </w:tr>
      <w:tr w:rsidR="00C04A12" w:rsidRPr="00C04A12" w:rsidTr="0002180A">
        <w:trPr>
          <w:trHeight w:val="822"/>
          <w:jc w:val="center"/>
        </w:trPr>
        <w:tc>
          <w:tcPr>
            <w:tcW w:w="0" w:type="auto"/>
            <w:shd w:val="clear" w:color="auto" w:fill="E2EFD9" w:themeFill="accent6" w:themeFillTint="33"/>
            <w:hideMark/>
          </w:tcPr>
          <w:p w:rsidR="00C04A12" w:rsidRPr="00C04A12" w:rsidRDefault="00C04A12" w:rsidP="0002180A">
            <w:pPr>
              <w:spacing w:line="240" w:lineRule="auto"/>
              <w:jc w:val="left"/>
              <w:rPr>
                <w:rFonts w:eastAsia="Times New Roman" w:cs="Times New Roman"/>
                <w:szCs w:val="24"/>
                <w:lang w:eastAsia="en-IN"/>
              </w:rPr>
            </w:pPr>
          </w:p>
        </w:tc>
        <w:tc>
          <w:tcPr>
            <w:tcW w:w="0" w:type="auto"/>
            <w:shd w:val="clear" w:color="auto" w:fill="E2EFD9" w:themeFill="accent6" w:themeFillTint="33"/>
            <w:hideMark/>
          </w:tcPr>
          <w:p w:rsidR="00C04A12" w:rsidRPr="00C04A12" w:rsidRDefault="00C04A12" w:rsidP="00D15F9D">
            <w:pPr>
              <w:spacing w:line="240" w:lineRule="auto"/>
              <w:jc w:val="left"/>
              <w:rPr>
                <w:rFonts w:eastAsia="Times New Roman" w:cs="Times New Roman"/>
                <w:szCs w:val="24"/>
                <w:lang w:eastAsia="en-IN"/>
              </w:rPr>
            </w:pPr>
            <w:r w:rsidRPr="0002180A">
              <w:rPr>
                <w:rFonts w:eastAsia="Times New Roman" w:cs="Times New Roman"/>
                <w:bCs/>
                <w:szCs w:val="24"/>
                <w:lang w:eastAsia="en-IN"/>
              </w:rPr>
              <w:t>Gender:</w:t>
            </w:r>
            <w:r w:rsidRPr="00C04A12">
              <w:rPr>
                <w:rFonts w:eastAsia="Times New Roman" w:cs="Times New Roman"/>
                <w:szCs w:val="24"/>
                <w:lang w:eastAsia="en-IN"/>
              </w:rPr>
              <w:t xml:space="preserve"> Balanced, slight female skew</w:t>
            </w:r>
            <w:r w:rsidR="00D15F9D">
              <w:rPr>
                <w:rFonts w:eastAsia="Times New Roman" w:cs="Times New Roman"/>
                <w:szCs w:val="24"/>
                <w:lang w:eastAsia="en-IN"/>
              </w:rPr>
              <w:t>.</w:t>
            </w:r>
            <w:r w:rsidRPr="0002180A">
              <w:rPr>
                <w:rFonts w:eastAsia="Times New Roman" w:cs="Times New Roman"/>
                <w:bCs/>
                <w:szCs w:val="24"/>
                <w:lang w:eastAsia="en-IN"/>
              </w:rPr>
              <w:t>Geography:</w:t>
            </w:r>
            <w:r w:rsidRPr="00C04A12">
              <w:rPr>
                <w:rFonts w:eastAsia="Times New Roman" w:cs="Times New Roman"/>
                <w:szCs w:val="24"/>
                <w:lang w:eastAsia="en-IN"/>
              </w:rPr>
              <w:t xml:space="preserve"> Urban/Suburban</w:t>
            </w:r>
          </w:p>
        </w:tc>
      </w:tr>
      <w:tr w:rsidR="00C04A12" w:rsidRPr="00C04A12" w:rsidTr="0002180A">
        <w:trPr>
          <w:trHeight w:val="822"/>
          <w:jc w:val="center"/>
        </w:trPr>
        <w:tc>
          <w:tcPr>
            <w:tcW w:w="0" w:type="auto"/>
            <w:shd w:val="clear" w:color="auto" w:fill="E2EFD9" w:themeFill="accent6" w:themeFillTint="33"/>
            <w:hideMark/>
          </w:tcPr>
          <w:p w:rsidR="00C04A12" w:rsidRPr="00C04A12" w:rsidRDefault="00C04A12" w:rsidP="0002180A">
            <w:pPr>
              <w:spacing w:line="240" w:lineRule="auto"/>
              <w:jc w:val="left"/>
              <w:rPr>
                <w:rFonts w:eastAsia="Times New Roman" w:cs="Times New Roman"/>
                <w:szCs w:val="24"/>
                <w:lang w:eastAsia="en-IN"/>
              </w:rPr>
            </w:pPr>
            <w:r w:rsidRPr="0002180A">
              <w:rPr>
                <w:rFonts w:eastAsia="Times New Roman" w:cs="Times New Roman"/>
                <w:bCs/>
                <w:szCs w:val="24"/>
                <w:lang w:eastAsia="en-IN"/>
              </w:rPr>
              <w:t>Psychographic Profile</w:t>
            </w:r>
          </w:p>
        </w:tc>
        <w:tc>
          <w:tcPr>
            <w:tcW w:w="0" w:type="auto"/>
            <w:shd w:val="clear" w:color="auto" w:fill="E2EFD9" w:themeFill="accent6" w:themeFillTint="33"/>
            <w:hideMark/>
          </w:tcPr>
          <w:p w:rsidR="00C04A12" w:rsidRPr="00C04A12" w:rsidRDefault="00C04A12" w:rsidP="00D15F9D">
            <w:pPr>
              <w:spacing w:line="240" w:lineRule="auto"/>
              <w:jc w:val="left"/>
              <w:rPr>
                <w:rFonts w:eastAsia="Times New Roman" w:cs="Times New Roman"/>
                <w:szCs w:val="24"/>
                <w:lang w:eastAsia="en-IN"/>
              </w:rPr>
            </w:pPr>
            <w:r w:rsidRPr="0002180A">
              <w:rPr>
                <w:rFonts w:eastAsia="Times New Roman" w:cs="Times New Roman"/>
                <w:bCs/>
                <w:szCs w:val="24"/>
                <w:lang w:eastAsia="en-IN"/>
              </w:rPr>
              <w:t>Lifestyle:</w:t>
            </w:r>
            <w:r w:rsidRPr="00C04A12">
              <w:rPr>
                <w:rFonts w:eastAsia="Times New Roman" w:cs="Times New Roman"/>
                <w:szCs w:val="24"/>
                <w:lang w:eastAsia="en-IN"/>
              </w:rPr>
              <w:t xml:space="preserve"> Busy, health-conscious</w:t>
            </w:r>
            <w:r w:rsidR="00D15F9D">
              <w:rPr>
                <w:rFonts w:eastAsia="Times New Roman" w:cs="Times New Roman"/>
                <w:szCs w:val="24"/>
                <w:lang w:eastAsia="en-IN"/>
              </w:rPr>
              <w:t>.</w:t>
            </w:r>
            <w:r w:rsidRPr="0002180A">
              <w:rPr>
                <w:rFonts w:eastAsia="Times New Roman" w:cs="Times New Roman"/>
                <w:bCs/>
                <w:szCs w:val="24"/>
                <w:lang w:eastAsia="en-IN"/>
              </w:rPr>
              <w:t>Values:</w:t>
            </w:r>
            <w:r w:rsidRPr="00C04A12">
              <w:rPr>
                <w:rFonts w:eastAsia="Times New Roman" w:cs="Times New Roman"/>
                <w:szCs w:val="24"/>
                <w:lang w:eastAsia="en-IN"/>
              </w:rPr>
              <w:t xml:space="preserve"> Convenience, efficiency</w:t>
            </w:r>
          </w:p>
        </w:tc>
      </w:tr>
      <w:tr w:rsidR="00C04A12" w:rsidRPr="00C04A12" w:rsidTr="0002180A">
        <w:trPr>
          <w:trHeight w:val="822"/>
          <w:jc w:val="center"/>
        </w:trPr>
        <w:tc>
          <w:tcPr>
            <w:tcW w:w="0" w:type="auto"/>
            <w:shd w:val="clear" w:color="auto" w:fill="E2EFD9" w:themeFill="accent6" w:themeFillTint="33"/>
            <w:hideMark/>
          </w:tcPr>
          <w:p w:rsidR="00C04A12" w:rsidRPr="00C04A12" w:rsidRDefault="00C04A12" w:rsidP="0002180A">
            <w:pPr>
              <w:spacing w:line="240" w:lineRule="auto"/>
              <w:jc w:val="left"/>
              <w:rPr>
                <w:rFonts w:eastAsia="Times New Roman" w:cs="Times New Roman"/>
                <w:szCs w:val="24"/>
                <w:lang w:eastAsia="en-IN"/>
              </w:rPr>
            </w:pPr>
          </w:p>
        </w:tc>
        <w:tc>
          <w:tcPr>
            <w:tcW w:w="0" w:type="auto"/>
            <w:shd w:val="clear" w:color="auto" w:fill="E2EFD9" w:themeFill="accent6" w:themeFillTint="33"/>
            <w:hideMark/>
          </w:tcPr>
          <w:p w:rsidR="00C04A12" w:rsidRPr="00C04A12" w:rsidRDefault="00C04A12" w:rsidP="0002180A">
            <w:pPr>
              <w:spacing w:line="240" w:lineRule="auto"/>
              <w:jc w:val="left"/>
              <w:rPr>
                <w:rFonts w:eastAsia="Times New Roman" w:cs="Times New Roman"/>
                <w:szCs w:val="24"/>
                <w:lang w:eastAsia="en-IN"/>
              </w:rPr>
            </w:pPr>
            <w:r w:rsidRPr="0002180A">
              <w:rPr>
                <w:rFonts w:eastAsia="Times New Roman" w:cs="Times New Roman"/>
                <w:bCs/>
                <w:szCs w:val="24"/>
                <w:lang w:eastAsia="en-IN"/>
              </w:rPr>
              <w:t>Motivations:</w:t>
            </w:r>
            <w:r w:rsidRPr="00C04A12">
              <w:rPr>
                <w:rFonts w:eastAsia="Times New Roman" w:cs="Times New Roman"/>
                <w:szCs w:val="24"/>
                <w:lang w:eastAsia="en-IN"/>
              </w:rPr>
              <w:t xml:space="preserve"> Personalized care, tech integration, </w:t>
            </w:r>
            <w:r w:rsidRPr="0002180A">
              <w:rPr>
                <w:rFonts w:eastAsia="Times New Roman" w:cs="Times New Roman"/>
                <w:bCs/>
                <w:szCs w:val="24"/>
                <w:lang w:eastAsia="en-IN"/>
              </w:rPr>
              <w:t>Brand Preference:</w:t>
            </w:r>
            <w:r w:rsidRPr="00C04A12">
              <w:rPr>
                <w:rFonts w:eastAsia="Times New Roman" w:cs="Times New Roman"/>
                <w:szCs w:val="24"/>
                <w:lang w:eastAsia="en-IN"/>
              </w:rPr>
              <w:t xml:space="preserve"> Amazon</w:t>
            </w:r>
          </w:p>
        </w:tc>
      </w:tr>
      <w:tr w:rsidR="00C04A12" w:rsidRPr="00C04A12" w:rsidTr="0002180A">
        <w:trPr>
          <w:trHeight w:val="822"/>
          <w:jc w:val="center"/>
        </w:trPr>
        <w:tc>
          <w:tcPr>
            <w:tcW w:w="0" w:type="auto"/>
            <w:shd w:val="clear" w:color="auto" w:fill="E2EFD9" w:themeFill="accent6" w:themeFillTint="33"/>
            <w:hideMark/>
          </w:tcPr>
          <w:p w:rsidR="00C04A12" w:rsidRPr="00C04A12" w:rsidRDefault="00C04A12" w:rsidP="0002180A">
            <w:pPr>
              <w:spacing w:line="240" w:lineRule="auto"/>
              <w:jc w:val="left"/>
              <w:rPr>
                <w:rFonts w:eastAsia="Times New Roman" w:cs="Times New Roman"/>
                <w:szCs w:val="24"/>
                <w:lang w:eastAsia="en-IN"/>
              </w:rPr>
            </w:pPr>
            <w:r w:rsidRPr="0002180A">
              <w:rPr>
                <w:rFonts w:eastAsia="Times New Roman" w:cs="Times New Roman"/>
                <w:bCs/>
                <w:szCs w:val="24"/>
                <w:lang w:eastAsia="en-IN"/>
              </w:rPr>
              <w:t>Behavioral Profile</w:t>
            </w:r>
          </w:p>
        </w:tc>
        <w:tc>
          <w:tcPr>
            <w:tcW w:w="0" w:type="auto"/>
            <w:shd w:val="clear" w:color="auto" w:fill="E2EFD9" w:themeFill="accent6" w:themeFillTint="33"/>
            <w:hideMark/>
          </w:tcPr>
          <w:p w:rsidR="00C04A12" w:rsidRPr="00C04A12" w:rsidRDefault="00C04A12" w:rsidP="0002180A">
            <w:pPr>
              <w:spacing w:line="240" w:lineRule="auto"/>
              <w:jc w:val="left"/>
              <w:rPr>
                <w:rFonts w:eastAsia="Times New Roman" w:cs="Times New Roman"/>
                <w:szCs w:val="24"/>
                <w:lang w:eastAsia="en-IN"/>
              </w:rPr>
            </w:pPr>
            <w:r w:rsidRPr="0002180A">
              <w:rPr>
                <w:rFonts w:eastAsia="Times New Roman" w:cs="Times New Roman"/>
                <w:bCs/>
                <w:szCs w:val="24"/>
                <w:lang w:eastAsia="en-IN"/>
              </w:rPr>
              <w:t>Shopping Habits:</w:t>
            </w:r>
            <w:r w:rsidRPr="00C04A12">
              <w:rPr>
                <w:rFonts w:eastAsia="Times New Roman" w:cs="Times New Roman"/>
                <w:szCs w:val="24"/>
                <w:lang w:eastAsia="en-IN"/>
              </w:rPr>
              <w:t xml:space="preserve"> Frequent Amazon shopper, </w:t>
            </w:r>
            <w:r w:rsidRPr="0002180A">
              <w:rPr>
                <w:rFonts w:eastAsia="Times New Roman" w:cs="Times New Roman"/>
                <w:bCs/>
                <w:szCs w:val="24"/>
                <w:lang w:eastAsia="en-IN"/>
              </w:rPr>
              <w:t>Service Usage:</w:t>
            </w:r>
            <w:r w:rsidRPr="00C04A12">
              <w:rPr>
                <w:rFonts w:eastAsia="Times New Roman" w:cs="Times New Roman"/>
                <w:szCs w:val="24"/>
                <w:lang w:eastAsia="en-IN"/>
              </w:rPr>
              <w:t xml:space="preserve"> Regular</w:t>
            </w:r>
          </w:p>
        </w:tc>
      </w:tr>
      <w:tr w:rsidR="00C04A12" w:rsidRPr="00C04A12" w:rsidTr="0002180A">
        <w:trPr>
          <w:trHeight w:val="399"/>
          <w:jc w:val="center"/>
        </w:trPr>
        <w:tc>
          <w:tcPr>
            <w:tcW w:w="0" w:type="auto"/>
            <w:shd w:val="clear" w:color="auto" w:fill="E2EFD9" w:themeFill="accent6" w:themeFillTint="33"/>
            <w:hideMark/>
          </w:tcPr>
          <w:p w:rsidR="00C04A12" w:rsidRPr="00C04A12" w:rsidRDefault="00C04A12" w:rsidP="0002180A">
            <w:pPr>
              <w:spacing w:line="240" w:lineRule="auto"/>
              <w:jc w:val="left"/>
              <w:rPr>
                <w:rFonts w:eastAsia="Times New Roman" w:cs="Times New Roman"/>
                <w:szCs w:val="24"/>
                <w:lang w:eastAsia="en-IN"/>
              </w:rPr>
            </w:pPr>
          </w:p>
        </w:tc>
        <w:tc>
          <w:tcPr>
            <w:tcW w:w="0" w:type="auto"/>
            <w:shd w:val="clear" w:color="auto" w:fill="E2EFD9" w:themeFill="accent6" w:themeFillTint="33"/>
            <w:hideMark/>
          </w:tcPr>
          <w:p w:rsidR="00C04A12" w:rsidRPr="00C04A12" w:rsidRDefault="00C04A12" w:rsidP="0002180A">
            <w:pPr>
              <w:spacing w:line="240" w:lineRule="auto"/>
              <w:jc w:val="left"/>
              <w:rPr>
                <w:rFonts w:eastAsia="Times New Roman" w:cs="Times New Roman"/>
                <w:szCs w:val="24"/>
                <w:lang w:eastAsia="en-IN"/>
              </w:rPr>
            </w:pPr>
            <w:r w:rsidRPr="0002180A">
              <w:rPr>
                <w:rFonts w:eastAsia="Times New Roman" w:cs="Times New Roman"/>
                <w:bCs/>
                <w:szCs w:val="24"/>
                <w:lang w:eastAsia="en-IN"/>
              </w:rPr>
              <w:t>Healthcare Use:</w:t>
            </w:r>
            <w:r w:rsidRPr="00C04A12">
              <w:rPr>
                <w:rFonts w:eastAsia="Times New Roman" w:cs="Times New Roman"/>
                <w:szCs w:val="24"/>
                <w:lang w:eastAsia="en-IN"/>
              </w:rPr>
              <w:t xml:space="preserve"> Telemedicine, prescriptions, </w:t>
            </w:r>
            <w:r w:rsidRPr="0002180A">
              <w:rPr>
                <w:rFonts w:eastAsia="Times New Roman" w:cs="Times New Roman"/>
                <w:bCs/>
                <w:szCs w:val="24"/>
                <w:lang w:eastAsia="en-IN"/>
              </w:rPr>
              <w:t>Loyalty:</w:t>
            </w:r>
            <w:r w:rsidRPr="00C04A12">
              <w:rPr>
                <w:rFonts w:eastAsia="Times New Roman" w:cs="Times New Roman"/>
                <w:szCs w:val="24"/>
                <w:lang w:eastAsia="en-IN"/>
              </w:rPr>
              <w:t xml:space="preserve"> High</w:t>
            </w:r>
          </w:p>
        </w:tc>
      </w:tr>
    </w:tbl>
    <w:p w:rsidR="00C04A12" w:rsidRPr="00C45351" w:rsidRDefault="00C04A12" w:rsidP="0090469C">
      <w:pPr>
        <w:ind w:firstLine="720"/>
      </w:pPr>
    </w:p>
    <w:p w:rsidR="00C45351" w:rsidRDefault="00C45351" w:rsidP="00C45351">
      <w:pPr>
        <w:pStyle w:val="Heading2"/>
      </w:pPr>
      <w:bookmarkStart w:id="14" w:name="_Toc196227648"/>
      <w:r>
        <w:t>4.3 Behavioral Profile</w:t>
      </w:r>
      <w:bookmarkEnd w:id="14"/>
    </w:p>
    <w:p w:rsidR="00C45351" w:rsidRPr="00C45351" w:rsidRDefault="007B3326" w:rsidP="0090469C">
      <w:pPr>
        <w:ind w:firstLine="720"/>
      </w:pPr>
      <w:r w:rsidRPr="007B3326">
        <w:t xml:space="preserve">The perfect person for Amazon's healthcare service also does </w:t>
      </w:r>
      <w:r w:rsidR="00D15F9D">
        <w:t>much</w:t>
      </w:r>
      <w:r w:rsidRPr="007B3326">
        <w:t xml:space="preserve"> shopping online, buying everything from gadgets to food on Amazon's website. This customer likes to use digital services like Amazon Prime, Amazon Alexa, and other Amazon services because they are convenient and save them time. They </w:t>
      </w:r>
      <w:r w:rsidR="00D15F9D">
        <w:t>will likely</w:t>
      </w:r>
      <w:r w:rsidRPr="007B3326">
        <w:t xml:space="preserve"> use Amazon's healthcare site often, especially </w:t>
      </w:r>
      <w:r w:rsidR="00D15F9D">
        <w:t>when buying prescription drugs or making</w:t>
      </w:r>
      <w:r w:rsidRPr="007B3326">
        <w:t xml:space="preserve"> video appointments. They are a loyal customer who values ease of use and speed. This makes them more likely to use new Amazon services that are part of the Amazon environment they already trust and d</w:t>
      </w:r>
      <w:r>
        <w:t xml:space="preserve">epend on for their daily needs </w:t>
      </w:r>
      <w:r w:rsidR="0090469C" w:rsidRPr="0090469C">
        <w:t>(Akbari and Bigdeli, 2022)</w:t>
      </w:r>
      <w:r w:rsidR="0090469C">
        <w:t>.</w:t>
      </w:r>
    </w:p>
    <w:p w:rsidR="00C45351" w:rsidRDefault="00C45351" w:rsidP="00C45351">
      <w:pPr>
        <w:pStyle w:val="Heading1"/>
      </w:pPr>
      <w:bookmarkStart w:id="15" w:name="_Toc196227649"/>
      <w:r>
        <w:t>5. Marketing Mix Strategies</w:t>
      </w:r>
      <w:bookmarkEnd w:id="15"/>
    </w:p>
    <w:p w:rsidR="00C45351" w:rsidRDefault="00C45351" w:rsidP="00C45351">
      <w:pPr>
        <w:pStyle w:val="Heading2"/>
      </w:pPr>
      <w:bookmarkStart w:id="16" w:name="_Toc196227650"/>
      <w:r>
        <w:t>5.1 Product Strategy</w:t>
      </w:r>
      <w:bookmarkEnd w:id="16"/>
    </w:p>
    <w:p w:rsidR="00C45351" w:rsidRPr="00C45351" w:rsidRDefault="007B3326" w:rsidP="0090469C">
      <w:pPr>
        <w:ind w:firstLine="720"/>
      </w:pPr>
      <w:r w:rsidRPr="007B3326">
        <w:t xml:space="preserve">Amazon's new healthcare service will </w:t>
      </w:r>
      <w:r w:rsidR="00D15F9D">
        <w:t>use</w:t>
      </w:r>
      <w:r w:rsidRPr="007B3326">
        <w:t xml:space="preserve"> digital tools to make care more personali</w:t>
      </w:r>
      <w:r w:rsidR="00D15F9D">
        <w:t>z</w:t>
      </w:r>
      <w:r w:rsidRPr="007B3326">
        <w:t xml:space="preserve">ed, easy to get, and available to everyone. Users </w:t>
      </w:r>
      <w:r w:rsidR="00D15F9D">
        <w:t>can</w:t>
      </w:r>
      <w:r w:rsidRPr="007B3326">
        <w:t xml:space="preserve"> use Amazon's Alexa environment to book healthcare appointments, get their medications, and get fitness advice. The product will work with Alexa</w:t>
      </w:r>
      <w:r w:rsidR="00D15F9D">
        <w:t xml:space="preserve"> so that</w:t>
      </w:r>
      <w:r w:rsidRPr="007B3326">
        <w:t xml:space="preserve"> users can keep track of health data like blood </w:t>
      </w:r>
      <w:r w:rsidRPr="007B3326">
        <w:lastRenderedPageBreak/>
        <w:t xml:space="preserve">pressure, sleep habits, and medicine alerts. The design will focus on making it easy to use, with a clean, simple layout that can be reached through the Amazon app, devices with Alexa, or the website. The healthcare service will keep Amazon's image for dependability and customer focus, </w:t>
      </w:r>
      <w:r w:rsidR="00D15F9D">
        <w:t>ensuring</w:t>
      </w:r>
      <w:r w:rsidRPr="007B3326">
        <w:t xml:space="preserve"> that all talks and services meet high healthcare standards. Better features than now include faster response times for chats, tests driven by AI, and the ability to easily combine health data from other Amazon devices, making a full and easy-to-use health</w:t>
      </w:r>
      <w:r>
        <w:t xml:space="preserve">care environment </w:t>
      </w:r>
      <w:r w:rsidR="0090469C" w:rsidRPr="0090469C">
        <w:t>(Kitsios et al., 2023)</w:t>
      </w:r>
      <w:r w:rsidR="0090469C">
        <w:t>.</w:t>
      </w:r>
    </w:p>
    <w:p w:rsidR="00C45351" w:rsidRDefault="00C45351" w:rsidP="00C45351">
      <w:pPr>
        <w:pStyle w:val="Heading2"/>
      </w:pPr>
      <w:bookmarkStart w:id="17" w:name="_Toc196227651"/>
      <w:r>
        <w:t>5.2 Price Strategy</w:t>
      </w:r>
      <w:bookmarkEnd w:id="17"/>
    </w:p>
    <w:p w:rsidR="00C45351" w:rsidRPr="00C45351" w:rsidRDefault="007B3326" w:rsidP="0090469C">
      <w:pPr>
        <w:ind w:firstLine="720"/>
      </w:pPr>
      <w:r w:rsidRPr="007B3326">
        <w:t xml:space="preserve">Amazon </w:t>
      </w:r>
      <w:r w:rsidR="00D15F9D">
        <w:t>will probablyinitially use entry pricing for their new healthcare service</w:t>
      </w:r>
      <w:r w:rsidRPr="007B3326">
        <w:t xml:space="preserve">, which means they will offer low prices to attract users and grow their market share. This method is similar to how Amazon has entered new markets in the past: by charging less than competitors to get </w:t>
      </w:r>
      <w:r w:rsidR="00D15F9D">
        <w:t>many</w:t>
      </w:r>
      <w:r w:rsidRPr="007B3326">
        <w:t xml:space="preserve"> people to buy from them. As time goes on and more people use the service and become loyal to the brand, Amazon may switch to value-based pricing, where the price represents the extra ease of use, technology, and personali</w:t>
      </w:r>
      <w:r w:rsidR="00D15F9D">
        <w:t>z</w:t>
      </w:r>
      <w:r w:rsidRPr="007B3326">
        <w:t>ed care the service offers. Cost leadership will be a key factor in the price plan, as Amazon has the edge of current facilities and a vast transportation network, which helps lower operations costs. The prices will be set so middle-income families can afford the service while s</w:t>
      </w:r>
      <w:r w:rsidR="00CD53D6">
        <w:t xml:space="preserve">till getting high-quality care </w:t>
      </w:r>
      <w:r w:rsidR="0090469C" w:rsidRPr="0090469C">
        <w:t>(Majka, 2024)</w:t>
      </w:r>
      <w:r w:rsidR="0090469C">
        <w:t>.</w:t>
      </w:r>
    </w:p>
    <w:p w:rsidR="00C45351" w:rsidRDefault="00C45351" w:rsidP="00C45351">
      <w:pPr>
        <w:pStyle w:val="Heading2"/>
      </w:pPr>
      <w:bookmarkStart w:id="18" w:name="_Toc196227652"/>
      <w:r>
        <w:t>5.3 Place Strategy</w:t>
      </w:r>
      <w:bookmarkEnd w:id="18"/>
    </w:p>
    <w:p w:rsidR="00C45351" w:rsidRPr="00C45351" w:rsidRDefault="007B3326" w:rsidP="0090469C">
      <w:pPr>
        <w:ind w:firstLine="720"/>
      </w:pPr>
      <w:r w:rsidRPr="007B3326">
        <w:t xml:space="preserve">Amazon will mostly use its online means </w:t>
      </w:r>
      <w:r w:rsidR="00D15F9D">
        <w:t>to deliver</w:t>
      </w:r>
      <w:r w:rsidRPr="007B3326">
        <w:t xml:space="preserve"> the new health service to people. This fits with Amazon's main business plan, which is based on selling directly to customers (DTC) through its online store. Customers can use the service on the Amazon website, the Amazon app, and gadgets that work with Alexa. As a bonus, the service will be offered 24 hours a day, seven days a week. Amazon Prime members may also get special perks, like faster appointment times, savings on health-related purchases, or faster access to some health </w:t>
      </w:r>
      <w:r w:rsidRPr="007B3326">
        <w:lastRenderedPageBreak/>
        <w:t xml:space="preserve">experts. Amazon can </w:t>
      </w:r>
      <w:r w:rsidR="00D15F9D">
        <w:t>quickly ensure customers get their medications and health goods through</w:t>
      </w:r>
      <w:r w:rsidRPr="007B3326">
        <w:t xml:space="preserve"> its well-established shipping network. </w:t>
      </w:r>
      <w:r w:rsidR="00D15F9D">
        <w:t>In the long term, Amazon may work with real stores, especially</w:t>
      </w:r>
      <w:r w:rsidRPr="007B3326">
        <w:t xml:space="preserve"> where healthcare services are harder to get to. However, because Amazon is a digital-first company, the main way </w:t>
      </w:r>
      <w:r w:rsidR="00D15F9D">
        <w:t>it</w:t>
      </w:r>
      <w:r w:rsidRPr="007B3326">
        <w:t xml:space="preserve"> sell</w:t>
      </w:r>
      <w:r w:rsidR="00D15F9D">
        <w:t>sits</w:t>
      </w:r>
      <w:r>
        <w:t xml:space="preserve"> products will still be online </w:t>
      </w:r>
      <w:r w:rsidR="0090469C" w:rsidRPr="0090469C">
        <w:t>(Phares, Dobrzykowski</w:t>
      </w:r>
      <w:r w:rsidR="00D15F9D">
        <w:t>,</w:t>
      </w:r>
      <w:r w:rsidR="0090469C" w:rsidRPr="0090469C">
        <w:t xml:space="preserve"> and Prohofsky, 2021)</w:t>
      </w:r>
      <w:r w:rsidR="0090469C">
        <w:t>.</w:t>
      </w:r>
    </w:p>
    <w:p w:rsidR="00C45351" w:rsidRDefault="00C45351" w:rsidP="00C45351">
      <w:pPr>
        <w:pStyle w:val="Heading2"/>
      </w:pPr>
      <w:bookmarkStart w:id="19" w:name="_Toc196227653"/>
      <w:r>
        <w:t>5.4 Promotion Strategy</w:t>
      </w:r>
      <w:bookmarkEnd w:id="19"/>
    </w:p>
    <w:p w:rsidR="00C45351" w:rsidRDefault="007B3326" w:rsidP="00160697">
      <w:pPr>
        <w:ind w:firstLine="720"/>
      </w:pPr>
      <w:r w:rsidRPr="007B3326">
        <w:t xml:space="preserve">Amazon will use digital marketing and focused ads to get the word out about its new healthcare service. The service will be part of Amazon Prime, </w:t>
      </w:r>
      <w:r w:rsidR="00D15F9D">
        <w:t>meaning</w:t>
      </w:r>
      <w:r w:rsidRPr="007B3326">
        <w:t xml:space="preserve"> current Prime users will get special deals and perks. Using social media like Instagram, Twitter, and Facebook, ads will teach people how easy it is to use Amazon's healthcare service by showing how well it works with Alexa for health management. Partnering with health and tech influencers will help get the word out and build trust among the target group. It will also use email marketing to let its current customers know about the new service, offering rewards for those who sign up early. Digital ads and redirect efforts will be </w:t>
      </w:r>
      <w:r w:rsidR="00D15F9D">
        <w:t>crucial</w:t>
      </w:r>
      <w:r w:rsidRPr="007B3326">
        <w:t xml:space="preserve"> for getting people to the healthcare service's landing pages. SEO will also </w:t>
      </w:r>
      <w:r w:rsidR="00D15F9D">
        <w:t>ensure</w:t>
      </w:r>
      <w:r w:rsidRPr="007B3326">
        <w:t xml:space="preserve"> the service ranks hig</w:t>
      </w:r>
      <w:r w:rsidR="00CD53D6">
        <w:t>hly for related search queries</w:t>
      </w:r>
      <w:r w:rsidR="00160697">
        <w:t xml:space="preserve"> (Moorman et al., 2023) .</w:t>
      </w:r>
    </w:p>
    <w:p w:rsidR="0002180A" w:rsidRDefault="004375DD" w:rsidP="0002180A">
      <w:pPr>
        <w:ind w:firstLine="720"/>
        <w:jc w:val="center"/>
      </w:pPr>
      <w:r>
        <w:rPr>
          <w:noProof/>
          <w:lang w:val="en-US"/>
        </w:rPr>
        <w:lastRenderedPageBreak/>
        <w:drawing>
          <wp:inline distT="0" distB="0" distL="0" distR="0">
            <wp:extent cx="4752975" cy="351180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55655" cy="3513788"/>
                    </a:xfrm>
                    <a:prstGeom prst="rect">
                      <a:avLst/>
                    </a:prstGeom>
                  </pic:spPr>
                </pic:pic>
              </a:graphicData>
            </a:graphic>
          </wp:inline>
        </w:drawing>
      </w:r>
    </w:p>
    <w:p w:rsidR="0002180A" w:rsidRPr="00C45351" w:rsidRDefault="0002180A" w:rsidP="0002180A">
      <w:pPr>
        <w:ind w:firstLine="720"/>
        <w:jc w:val="center"/>
      </w:pPr>
    </w:p>
    <w:p w:rsidR="00C45351" w:rsidRDefault="00C45351" w:rsidP="00C45351">
      <w:pPr>
        <w:pStyle w:val="Heading1"/>
      </w:pPr>
      <w:bookmarkStart w:id="20" w:name="_Toc196227654"/>
      <w:r>
        <w:t>6. Conclusion</w:t>
      </w:r>
      <w:bookmarkEnd w:id="20"/>
    </w:p>
    <w:p w:rsidR="00C45351" w:rsidRPr="00C45351" w:rsidRDefault="00C45351" w:rsidP="00C45351">
      <w:pPr>
        <w:pStyle w:val="Heading2"/>
      </w:pPr>
      <w:bookmarkStart w:id="21" w:name="_Toc196227655"/>
      <w:r>
        <w:t>6.1 Summary of Key Insights</w:t>
      </w:r>
      <w:bookmarkEnd w:id="21"/>
    </w:p>
    <w:p w:rsidR="00C45351" w:rsidRPr="00C45351" w:rsidRDefault="007B3326" w:rsidP="0090469C">
      <w:pPr>
        <w:ind w:firstLine="720"/>
      </w:pPr>
      <w:r w:rsidRPr="007B3326">
        <w:t xml:space="preserve">The launch of Amazon's new healthcare service is a big chance for the company to expand its products while building on its </w:t>
      </w:r>
      <w:r w:rsidR="00D15F9D">
        <w:t>technology, customer trust, and infrastructure strengths</w:t>
      </w:r>
      <w:r w:rsidRPr="007B3326">
        <w:t>. The service is aimed at tech-savvy, health-conscious people between the ages of 25 and 55 who value convenience and individuali</w:t>
      </w:r>
      <w:r w:rsidR="00D15F9D">
        <w:t>z</w:t>
      </w:r>
      <w:r w:rsidRPr="007B3326">
        <w:t xml:space="preserve">ed care. This group is perfect for a company like Amazon, which already has </w:t>
      </w:r>
      <w:r w:rsidR="00D15F9D">
        <w:t>many</w:t>
      </w:r>
      <w:r w:rsidRPr="007B3326">
        <w:t xml:space="preserve"> services that work well together, like Alexa and Prime. Amazon can become a star in digital healthcare by providing video advice, fitness tracking, and medication services. This will combine technology with personali</w:t>
      </w:r>
      <w:r w:rsidR="00D15F9D">
        <w:t>z</w:t>
      </w:r>
      <w:r w:rsidRPr="007B3326">
        <w:t xml:space="preserve">ed care. Amazon's </w:t>
      </w:r>
      <w:r w:rsidR="00D15F9D">
        <w:t>"penetration pricing" strategy</w:t>
      </w:r>
      <w:r w:rsidRPr="007B3326">
        <w:t xml:space="preserve"> will help them get </w:t>
      </w:r>
      <w:r w:rsidR="00D15F9D">
        <w:t>many</w:t>
      </w:r>
      <w:r w:rsidRPr="007B3326">
        <w:t xml:space="preserve"> users, </w:t>
      </w:r>
      <w:r w:rsidR="00D15F9D">
        <w:t>speeding</w:t>
      </w:r>
      <w:r w:rsidRPr="007B3326">
        <w:t xml:space="preserve"> up uptake in</w:t>
      </w:r>
      <w:r w:rsidR="00D15F9D">
        <w:t>itially</w:t>
      </w:r>
      <w:r w:rsidRPr="007B3326">
        <w:t xml:space="preserve">. Over time, the service will help Amazon's market share in the healthcare industry, adding to its reputation as a company that offers new and easy-to-use solutions. Amazon's place in the </w:t>
      </w:r>
      <w:r w:rsidRPr="007B3326">
        <w:lastRenderedPageBreak/>
        <w:t xml:space="preserve">market will also be strengthened by </w:t>
      </w:r>
      <w:r w:rsidR="00D15F9D">
        <w:t>its service, which will offer a unique combination of health services in</w:t>
      </w:r>
      <w:r w:rsidR="00CD53D6">
        <w:t xml:space="preserve"> its larger tech environment </w:t>
      </w:r>
      <w:r w:rsidR="0090469C" w:rsidRPr="0090469C">
        <w:t>(Carreno, 2024)</w:t>
      </w:r>
      <w:r w:rsidR="0090469C">
        <w:t>.</w:t>
      </w:r>
    </w:p>
    <w:p w:rsidR="00C45351" w:rsidRDefault="00C45351" w:rsidP="00C45351">
      <w:pPr>
        <w:pStyle w:val="Heading2"/>
      </w:pPr>
      <w:bookmarkStart w:id="22" w:name="_Toc196227656"/>
      <w:r w:rsidRPr="00C45351">
        <w:t>6</w:t>
      </w:r>
      <w:r>
        <w:t>.2 Recommendations for Success</w:t>
      </w:r>
      <w:bookmarkEnd w:id="22"/>
    </w:p>
    <w:p w:rsidR="00754AE4" w:rsidRDefault="007B3326" w:rsidP="0072693A">
      <w:pPr>
        <w:ind w:firstLine="720"/>
      </w:pPr>
      <w:r w:rsidRPr="007B3326">
        <w:t xml:space="preserve">Amazon should </w:t>
      </w:r>
      <w:r w:rsidR="00A90673">
        <w:t>build</w:t>
      </w:r>
      <w:r w:rsidRPr="007B3326">
        <w:t xml:space="preserve"> trust with its customers by being open and honest about privacy and data security </w:t>
      </w:r>
      <w:r w:rsidR="00D15F9D">
        <w:t>for its healthcare service to succeed</w:t>
      </w:r>
      <w:r w:rsidRPr="007B3326">
        <w:t xml:space="preserve">. Having partnerships with reputable healthcare workers will make the service seem more trustworthy. Amazon should also focus on educating users through focused efforts to make more people aware of the service's perks and ease of use. Amazon should keep changing the service based on what the market says. They should use customer polls, data, and usage trends to </w:t>
      </w:r>
      <w:r w:rsidR="00D15F9D">
        <w:t>improve the platform</w:t>
      </w:r>
      <w:r w:rsidR="0090469C" w:rsidRPr="0090469C">
        <w:t>(WILLIAMSON et al., 2022)</w:t>
      </w:r>
      <w:r w:rsidR="0090469C">
        <w:t xml:space="preserve">. </w:t>
      </w:r>
    </w:p>
    <w:p w:rsidR="00C45351" w:rsidRDefault="0090469C" w:rsidP="0090469C">
      <w:pPr>
        <w:pStyle w:val="Heading1"/>
      </w:pPr>
      <w:bookmarkStart w:id="23" w:name="_Toc196227657"/>
      <w:r w:rsidRPr="0090469C">
        <w:t>Reference list</w:t>
      </w:r>
      <w:bookmarkEnd w:id="23"/>
    </w:p>
    <w:p w:rsidR="0090469C" w:rsidRDefault="0090469C" w:rsidP="0090469C">
      <w:pPr>
        <w:pStyle w:val="NormalWeb"/>
        <w:spacing w:before="0" w:beforeAutospacing="0" w:after="240" w:afterAutospacing="0" w:line="360" w:lineRule="auto"/>
      </w:pPr>
      <w:r>
        <w:t xml:space="preserve">Akbari, M. and Bigdeli, M. (2022). Gamified Customer Experience and Engagement in Amazon Online Retailing Company in Covid-19 era. </w:t>
      </w:r>
      <w:r>
        <w:rPr>
          <w:i/>
          <w:iCs/>
        </w:rPr>
        <w:t>International Journal of Electronic Commerce Studies</w:t>
      </w:r>
      <w:r>
        <w:t>, [online] 13(4), pp.135–158. doi:</w:t>
      </w:r>
      <w:hyperlink r:id="rId14" w:history="1">
        <w:r w:rsidRPr="0090469C">
          <w:rPr>
            <w:rStyle w:val="Hyperlink"/>
          </w:rPr>
          <w:t>https://doi.org/10.7903/ijecs.2055</w:t>
        </w:r>
      </w:hyperlink>
      <w:r>
        <w:t>.</w:t>
      </w:r>
    </w:p>
    <w:p w:rsidR="0090469C" w:rsidRDefault="0090469C" w:rsidP="0090469C">
      <w:pPr>
        <w:pStyle w:val="NormalWeb"/>
        <w:spacing w:before="0" w:beforeAutospacing="0" w:after="240" w:afterAutospacing="0" w:line="360" w:lineRule="auto"/>
      </w:pPr>
      <w:r>
        <w:t xml:space="preserve">Carreno, A.M. (2024). </w:t>
      </w:r>
      <w:r>
        <w:rPr>
          <w:i/>
          <w:iCs/>
        </w:rPr>
        <w:t>Analyzing Amazon’s Evolution from an Online Bookstore to a Global Tech Giant</w:t>
      </w:r>
      <w:r>
        <w:t>. [online] Researchgate. doi:</w:t>
      </w:r>
      <w:hyperlink r:id="rId15" w:history="1">
        <w:r w:rsidRPr="0090469C">
          <w:rPr>
            <w:rStyle w:val="Hyperlink"/>
          </w:rPr>
          <w:t>https://doi.org/10.5281/zenodo.14261927</w:t>
        </w:r>
      </w:hyperlink>
      <w:r>
        <w:t>.</w:t>
      </w:r>
    </w:p>
    <w:p w:rsidR="0090469C" w:rsidRDefault="0090469C" w:rsidP="0090469C">
      <w:pPr>
        <w:pStyle w:val="NormalWeb"/>
        <w:spacing w:before="0" w:beforeAutospacing="0" w:after="240" w:afterAutospacing="0" w:line="360" w:lineRule="auto"/>
      </w:pPr>
      <w:r>
        <w:t xml:space="preserve">HARIRIAN, P., STEVENS, A. and FRIEDMAN, O. (2023). PLEUROPERITONEAL LEAK CAN MIMIC FLUID OVERLOAD IN PATIENTS WITH PULMONARY ARTERIAL HYPERTENSION ON PERIOTONEAL DIALYSIS. </w:t>
      </w:r>
      <w:r>
        <w:rPr>
          <w:i/>
          <w:iCs/>
        </w:rPr>
        <w:t>CHEST</w:t>
      </w:r>
      <w:r>
        <w:t>, [online] 164(4), p.A3731. doi:</w:t>
      </w:r>
      <w:hyperlink r:id="rId16" w:history="1">
        <w:r w:rsidRPr="0090469C">
          <w:rPr>
            <w:rStyle w:val="Hyperlink"/>
          </w:rPr>
          <w:t>https://doi.org/10.1016/j.chest.2023.07.2427</w:t>
        </w:r>
      </w:hyperlink>
      <w:r>
        <w:t>.</w:t>
      </w:r>
    </w:p>
    <w:p w:rsidR="0090469C" w:rsidRDefault="0090469C" w:rsidP="0090469C">
      <w:pPr>
        <w:pStyle w:val="NormalWeb"/>
        <w:spacing w:before="0" w:beforeAutospacing="0" w:after="240" w:afterAutospacing="0" w:line="360" w:lineRule="auto"/>
      </w:pPr>
      <w:r>
        <w:t xml:space="preserve">Karp, V., Burko, I., Iryna Murenets, Volodymyr Polynyak and Ihor Krysovatyy (2024). Enhancing competitive advantage through digital innovation and organisational culture in the logistics sector. </w:t>
      </w:r>
      <w:r>
        <w:rPr>
          <w:i/>
          <w:iCs/>
        </w:rPr>
        <w:t>Salud, Ciencia y Tecnología - Serie de Conferencias</w:t>
      </w:r>
      <w:r>
        <w:t>, [online] (3), p.1165. doi:</w:t>
      </w:r>
      <w:hyperlink r:id="rId17" w:history="1">
        <w:r w:rsidRPr="0090469C">
          <w:rPr>
            <w:rStyle w:val="Hyperlink"/>
          </w:rPr>
          <w:t>https://dialnet.unirioja.es/descarga/articulo/9872660</w:t>
        </w:r>
      </w:hyperlink>
      <w:r>
        <w:t>.pdf.</w:t>
      </w:r>
    </w:p>
    <w:p w:rsidR="0090469C" w:rsidRDefault="0090469C" w:rsidP="0090469C">
      <w:pPr>
        <w:pStyle w:val="NormalWeb"/>
        <w:spacing w:before="0" w:beforeAutospacing="0" w:after="240" w:afterAutospacing="0" w:line="360" w:lineRule="auto"/>
      </w:pPr>
      <w:r>
        <w:lastRenderedPageBreak/>
        <w:t xml:space="preserve">Kitsios, F., Stefanakakis, S., Kamariotou, M. and Dermentzoglou, L. (2023). Digital Service Platform and Innovation in Healthcare: Measuring Users’ Satisfaction and Implications. </w:t>
      </w:r>
      <w:r>
        <w:rPr>
          <w:i/>
          <w:iCs/>
        </w:rPr>
        <w:t>Electronics</w:t>
      </w:r>
      <w:r>
        <w:t>, 12(3), p.662. doi:</w:t>
      </w:r>
      <w:hyperlink r:id="rId18" w:history="1">
        <w:r w:rsidRPr="0090469C">
          <w:rPr>
            <w:rStyle w:val="Hyperlink"/>
          </w:rPr>
          <w:t>https://doi.org/10.3390/electronics12030662</w:t>
        </w:r>
      </w:hyperlink>
      <w:r>
        <w:t>.</w:t>
      </w:r>
    </w:p>
    <w:p w:rsidR="0090469C" w:rsidRDefault="0090469C" w:rsidP="0090469C">
      <w:pPr>
        <w:pStyle w:val="NormalWeb"/>
        <w:spacing w:before="0" w:beforeAutospacing="0" w:after="240" w:afterAutospacing="0" w:line="360" w:lineRule="auto"/>
      </w:pPr>
      <w:r>
        <w:t xml:space="preserve">Kumar, P., Kashyap, S., Mandal, D.K. and Dhar, S. (2024). The Shift From Demographics to Psychographics. </w:t>
      </w:r>
      <w:r>
        <w:rPr>
          <w:i/>
          <w:iCs/>
        </w:rPr>
        <w:t>Advances in Marketing, Customer Relationship Management, and E-Services</w:t>
      </w:r>
      <w:r>
        <w:t>, [online] pp.547–568. doi:</w:t>
      </w:r>
      <w:hyperlink r:id="rId19" w:history="1">
        <w:r w:rsidRPr="0090469C">
          <w:rPr>
            <w:rStyle w:val="Hyperlink"/>
          </w:rPr>
          <w:t>https://doi.org/10.4018/979-8-3693-9122-8.ch024</w:t>
        </w:r>
      </w:hyperlink>
      <w:r>
        <w:t>.</w:t>
      </w:r>
    </w:p>
    <w:p w:rsidR="0090469C" w:rsidRDefault="0090469C" w:rsidP="0090469C">
      <w:pPr>
        <w:pStyle w:val="NormalWeb"/>
        <w:spacing w:before="0" w:beforeAutospacing="0" w:after="240" w:afterAutospacing="0" w:line="360" w:lineRule="auto"/>
      </w:pPr>
      <w:r>
        <w:t xml:space="preserve">Lai, G., Liu, H., Xiao, W. and Zhao, X. (2022). ‘Fulfilled by Amazon’: A Strategic Perspective of Competition at the e-Commerce Platform. </w:t>
      </w:r>
      <w:r>
        <w:rPr>
          <w:i/>
          <w:iCs/>
        </w:rPr>
        <w:t>Manufacturing &amp; Service Operations Management</w:t>
      </w:r>
      <w:r>
        <w:t>, [online] 24(3), pp.1406–1420. doi:</w:t>
      </w:r>
      <w:hyperlink r:id="rId20" w:history="1">
        <w:r w:rsidRPr="0090469C">
          <w:rPr>
            <w:rStyle w:val="Hyperlink"/>
          </w:rPr>
          <w:t>https://doi.org/10.1287/msom.2022.1078</w:t>
        </w:r>
      </w:hyperlink>
      <w:r>
        <w:t>.</w:t>
      </w:r>
    </w:p>
    <w:p w:rsidR="0090469C" w:rsidRDefault="0090469C" w:rsidP="0090469C">
      <w:pPr>
        <w:pStyle w:val="NormalWeb"/>
        <w:spacing w:before="0" w:beforeAutospacing="0" w:after="240" w:afterAutospacing="0" w:line="360" w:lineRule="auto"/>
      </w:pPr>
      <w:r>
        <w:t xml:space="preserve">Loken, B., Joiner, C. and Houston, M.J. (2023). Leveraging a Brand Through Brand Extension: A Review of Two Decades of Research*. </w:t>
      </w:r>
      <w:r>
        <w:rPr>
          <w:i/>
          <w:iCs/>
        </w:rPr>
        <w:t>Psychology Press eBooks</w:t>
      </w:r>
      <w:r>
        <w:t>, pp.11–42. doi:</w:t>
      </w:r>
      <w:hyperlink r:id="rId21" w:history="1">
        <w:r w:rsidRPr="0090469C">
          <w:rPr>
            <w:rStyle w:val="Hyperlink"/>
          </w:rPr>
          <w:t>https://doi.org/10.4324/9781003421320-4</w:t>
        </w:r>
      </w:hyperlink>
      <w:r>
        <w:t>.</w:t>
      </w:r>
    </w:p>
    <w:p w:rsidR="0090469C" w:rsidRDefault="0090469C" w:rsidP="0090469C">
      <w:pPr>
        <w:pStyle w:val="NormalWeb"/>
        <w:spacing w:before="0" w:beforeAutospacing="0" w:after="240" w:afterAutospacing="0" w:line="360" w:lineRule="auto"/>
      </w:pPr>
      <w:r>
        <w:t xml:space="preserve">Ly, S., Reyes-Hadsall, S., Drake, L., Zhou, G., Nelson, C.A., Barbieri, J.S. and Arash Mostaghimi (2023). Public Perceptions, Factors, and Incentives Influencing Patient Willingness to Share Clinical Images for Artificial Intelligence-Based Healthcare Tools. </w:t>
      </w:r>
      <w:r>
        <w:rPr>
          <w:i/>
          <w:iCs/>
        </w:rPr>
        <w:t>Dermatology and Therapy</w:t>
      </w:r>
      <w:r>
        <w:t>, 13(11), pp.2895–2902. doi:</w:t>
      </w:r>
      <w:hyperlink r:id="rId22" w:history="1">
        <w:r w:rsidRPr="0090469C">
          <w:rPr>
            <w:rStyle w:val="Hyperlink"/>
          </w:rPr>
          <w:t>https://doi.org/10.1007/s13555-023-01031-w</w:t>
        </w:r>
      </w:hyperlink>
      <w:r>
        <w:t>.</w:t>
      </w:r>
    </w:p>
    <w:p w:rsidR="0090469C" w:rsidRDefault="0090469C" w:rsidP="0090469C">
      <w:pPr>
        <w:pStyle w:val="NormalWeb"/>
        <w:spacing w:before="0" w:beforeAutospacing="0" w:after="240" w:afterAutospacing="0" w:line="360" w:lineRule="auto"/>
      </w:pPr>
      <w:r>
        <w:t xml:space="preserve">Majka, M. (2024). </w:t>
      </w:r>
      <w:r>
        <w:rPr>
          <w:i/>
          <w:iCs/>
        </w:rPr>
        <w:t>Penetration Pricing: A Strategy for Rapid Market Entry and Growth</w:t>
      </w:r>
      <w:r>
        <w:t xml:space="preserve">. [online] Available at: </w:t>
      </w:r>
      <w:hyperlink r:id="rId23" w:history="1">
        <w:r w:rsidRPr="00C04A12">
          <w:rPr>
            <w:rStyle w:val="Hyperlink"/>
          </w:rPr>
          <w:t>https://www.researchgate.net/profile/Marcin-Majka-2/publication/386086960</w:t>
        </w:r>
      </w:hyperlink>
      <w:r>
        <w:t>_Penetration_Pricing_A_Strategy_for_Rapid_Market_Entry_and_Growth/links/674304a8868c966b932ab6e5/Penetration-Pricing-A-Strategy-for-Rapid-Market-Entry-and-Growth.pdf.</w:t>
      </w:r>
    </w:p>
    <w:p w:rsidR="0090469C" w:rsidRDefault="0090469C" w:rsidP="0090469C">
      <w:pPr>
        <w:pStyle w:val="NormalWeb"/>
        <w:spacing w:before="0" w:beforeAutospacing="0" w:after="240" w:afterAutospacing="0" w:line="360" w:lineRule="auto"/>
      </w:pPr>
      <w:r>
        <w:t xml:space="preserve">Phares, J., Dobrzykowski, D.D. and Prohofsky, J. (2021). How policy is shaping the macro healthcare delivery supply chain: The emergence of a new tier of retail medical clinics. </w:t>
      </w:r>
      <w:r>
        <w:rPr>
          <w:i/>
          <w:iCs/>
        </w:rPr>
        <w:t>Business Horizons</w:t>
      </w:r>
      <w:r>
        <w:t>. doi:</w:t>
      </w:r>
      <w:hyperlink r:id="rId24" w:history="1">
        <w:r w:rsidRPr="00C04A12">
          <w:rPr>
            <w:rStyle w:val="Hyperlink"/>
          </w:rPr>
          <w:t>https://doi.org/10.1016/j.bushor.2021.02.040</w:t>
        </w:r>
      </w:hyperlink>
      <w:r>
        <w:t>.</w:t>
      </w:r>
    </w:p>
    <w:p w:rsidR="0090469C" w:rsidRDefault="0090469C" w:rsidP="0090469C">
      <w:pPr>
        <w:pStyle w:val="NormalWeb"/>
        <w:spacing w:before="0" w:beforeAutospacing="0" w:after="240" w:afterAutospacing="0" w:line="360" w:lineRule="auto"/>
      </w:pPr>
      <w:r>
        <w:t>Sofía Espinoza-Hernández, Yang, E., Ozturk, E., Platt, R. and Mehta, K. (2023). When Healthcare Meets Conversational AI: A Narrative Review of Amazon Alexa Devices in Healthcare. [online] pp.322–326. doi:</w:t>
      </w:r>
      <w:hyperlink r:id="rId25" w:history="1">
        <w:r w:rsidRPr="00C04A12">
          <w:rPr>
            <w:rStyle w:val="Hyperlink"/>
          </w:rPr>
          <w:t>https://doi.org/10.1109/ghtc56179.2023.10354743</w:t>
        </w:r>
      </w:hyperlink>
      <w:r>
        <w:t>.</w:t>
      </w:r>
    </w:p>
    <w:p w:rsidR="0090469C" w:rsidRDefault="0090469C" w:rsidP="0090469C">
      <w:pPr>
        <w:pStyle w:val="NormalWeb"/>
        <w:spacing w:before="0" w:beforeAutospacing="0" w:after="240" w:afterAutospacing="0" w:line="360" w:lineRule="auto"/>
      </w:pPr>
      <w:r>
        <w:lastRenderedPageBreak/>
        <w:t xml:space="preserve">Souza, A.O. de, Pereira, M.E.F., Satrapa, H.F.M., Luiz, D.M., Drumond, T.D.R., Soliani, R.D., Oliveira, P.R. de S. and Pereira, F.S. (2024). Marketing strategies for a natural products startup: a case study in the Brazilian Amazon. </w:t>
      </w:r>
      <w:r>
        <w:rPr>
          <w:i/>
          <w:iCs/>
        </w:rPr>
        <w:t>OBSERVATÓRIO DE LA ECONOMÍA LATINOAMERICANA</w:t>
      </w:r>
      <w:r>
        <w:t>, [online] 22(6), pp.e5495–e5495. doi:</w:t>
      </w:r>
      <w:hyperlink r:id="rId26" w:history="1">
        <w:r w:rsidRPr="00C04A12">
          <w:rPr>
            <w:rStyle w:val="Hyperlink"/>
          </w:rPr>
          <w:t>https://doi.org/10.55905/oelv22n6-243</w:t>
        </w:r>
      </w:hyperlink>
      <w:r>
        <w:t>.</w:t>
      </w:r>
    </w:p>
    <w:p w:rsidR="0090469C" w:rsidRDefault="0090469C" w:rsidP="0090469C">
      <w:pPr>
        <w:pStyle w:val="NormalWeb"/>
        <w:spacing w:before="0" w:beforeAutospacing="0" w:after="240" w:afterAutospacing="0" w:line="360" w:lineRule="auto"/>
      </w:pPr>
      <w:r>
        <w:t xml:space="preserve">Tahirkheli, S.K. (2022). Paying for the picnic was not enough; get ready to share your lunch too. They are selling but also learning your product: Predatory marketing and imitation strategies in the Amazon marketplace. </w:t>
      </w:r>
      <w:r>
        <w:rPr>
          <w:i/>
          <w:iCs/>
        </w:rPr>
        <w:t>Social Sciences &amp; Humanities Open</w:t>
      </w:r>
      <w:r>
        <w:t>, [online] 5(1), p.100265. doi:</w:t>
      </w:r>
      <w:hyperlink r:id="rId27" w:history="1">
        <w:r w:rsidRPr="00C04A12">
          <w:rPr>
            <w:rStyle w:val="Hyperlink"/>
          </w:rPr>
          <w:t>https://doi.org/10.1016/j.ssaho.2022.100265</w:t>
        </w:r>
      </w:hyperlink>
      <w:r>
        <w:t>.</w:t>
      </w:r>
    </w:p>
    <w:p w:rsidR="0090469C" w:rsidRDefault="0090469C" w:rsidP="0090469C">
      <w:pPr>
        <w:pStyle w:val="NormalWeb"/>
        <w:spacing w:before="0" w:beforeAutospacing="0" w:after="240" w:afterAutospacing="0" w:line="360" w:lineRule="auto"/>
      </w:pPr>
      <w:r>
        <w:t xml:space="preserve">WILLIAMSON, B., GULSON, K.N., PERROTTA, C. and WITZENBERGER, K. (2022). Amazon and the New Global Connective Architectures of Education Governance. </w:t>
      </w:r>
      <w:r>
        <w:rPr>
          <w:i/>
          <w:iCs/>
        </w:rPr>
        <w:t>Harvard Educational Review</w:t>
      </w:r>
      <w:r>
        <w:t>, 92(2), pp.231–256.</w:t>
      </w:r>
    </w:p>
    <w:p w:rsidR="0090469C" w:rsidRDefault="0090469C" w:rsidP="0090469C">
      <w:pPr>
        <w:pStyle w:val="NormalWeb"/>
        <w:spacing w:before="0" w:beforeAutospacing="0" w:after="240" w:afterAutospacing="0" w:line="360" w:lineRule="auto"/>
      </w:pPr>
      <w:r>
        <w:t xml:space="preserve">York, J., Lugo, K., Jarosz, L. and Toscani, M. (2021). CVS health faces a new wave of disruption. </w:t>
      </w:r>
      <w:r>
        <w:rPr>
          <w:i/>
          <w:iCs/>
        </w:rPr>
        <w:t>International Journal of Pharmaceutical and Healthcare Marketing</w:t>
      </w:r>
      <w:r>
        <w:t>, 15(3), pp.333–353. doi:</w:t>
      </w:r>
      <w:hyperlink r:id="rId28" w:history="1">
        <w:r w:rsidRPr="00C04A12">
          <w:rPr>
            <w:rStyle w:val="Hyperlink"/>
          </w:rPr>
          <w:t>https://doi.org/10.1108/ijphm-01-2020-0008</w:t>
        </w:r>
      </w:hyperlink>
      <w:r>
        <w:t>.</w:t>
      </w:r>
    </w:p>
    <w:p w:rsidR="00160697" w:rsidRPr="00160697" w:rsidRDefault="00160697" w:rsidP="00160697">
      <w:pPr>
        <w:spacing w:after="240" w:line="360" w:lineRule="auto"/>
        <w:jc w:val="left"/>
        <w:rPr>
          <w:rFonts w:eastAsia="Times New Roman" w:cs="Times New Roman"/>
          <w:szCs w:val="24"/>
          <w:lang w:eastAsia="en-IN"/>
        </w:rPr>
      </w:pPr>
      <w:r w:rsidRPr="00160697">
        <w:rPr>
          <w:rFonts w:eastAsia="Times New Roman" w:cs="Times New Roman"/>
          <w:szCs w:val="24"/>
          <w:lang w:eastAsia="en-IN"/>
        </w:rPr>
        <w:t xml:space="preserve">Moorman, C., Heerde, van, Moreau, C.P. and Palmatier, R.W. (2023). Marketing in the Health Care Sector: Disrupted Exchanges and New Research Directions. </w:t>
      </w:r>
      <w:r w:rsidRPr="00160697">
        <w:rPr>
          <w:rFonts w:eastAsia="Times New Roman" w:cs="Times New Roman"/>
          <w:i/>
          <w:iCs/>
          <w:szCs w:val="24"/>
          <w:lang w:eastAsia="en-IN"/>
        </w:rPr>
        <w:t>Journal of Marketing</w:t>
      </w:r>
      <w:r w:rsidRPr="00160697">
        <w:rPr>
          <w:rFonts w:eastAsia="Times New Roman" w:cs="Times New Roman"/>
          <w:szCs w:val="24"/>
          <w:lang w:eastAsia="en-IN"/>
        </w:rPr>
        <w:t>, 88(1), pp.1–14. doi:</w:t>
      </w:r>
      <w:hyperlink r:id="rId29" w:history="1">
        <w:r w:rsidRPr="00160697">
          <w:rPr>
            <w:rStyle w:val="Hyperlink"/>
            <w:rFonts w:eastAsia="Times New Roman" w:cs="Times New Roman"/>
            <w:szCs w:val="24"/>
            <w:lang w:eastAsia="en-IN"/>
          </w:rPr>
          <w:t>https://doi.org/10.1177/00222429231213154</w:t>
        </w:r>
      </w:hyperlink>
      <w:bookmarkStart w:id="24" w:name="_GoBack"/>
      <w:bookmarkEnd w:id="24"/>
      <w:r w:rsidRPr="00160697">
        <w:rPr>
          <w:rFonts w:eastAsia="Times New Roman" w:cs="Times New Roman"/>
          <w:szCs w:val="24"/>
          <w:lang w:eastAsia="en-IN"/>
        </w:rPr>
        <w:t>.</w:t>
      </w:r>
    </w:p>
    <w:p w:rsidR="0090469C" w:rsidRPr="0090469C" w:rsidRDefault="0090469C" w:rsidP="0090469C"/>
    <w:p w:rsidR="00C45351" w:rsidRPr="00C45351" w:rsidRDefault="00C45351" w:rsidP="00C45351"/>
    <w:p w:rsidR="00240D38" w:rsidRDefault="00240D38"/>
    <w:p w:rsidR="00275988" w:rsidRDefault="00275988"/>
    <w:p w:rsidR="00275988" w:rsidRDefault="00275988"/>
    <w:p w:rsidR="00275988" w:rsidRDefault="00275988"/>
    <w:p w:rsidR="00275988" w:rsidRDefault="00275988"/>
    <w:p w:rsidR="00275988" w:rsidRDefault="00275988"/>
    <w:sectPr w:rsidR="00275988" w:rsidSect="00C04307">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122DF" w:rsidRDefault="007122DF" w:rsidP="0002180A">
      <w:pPr>
        <w:spacing w:after="0" w:line="240" w:lineRule="auto"/>
      </w:pPr>
      <w:r>
        <w:separator/>
      </w:r>
    </w:p>
  </w:endnote>
  <w:endnote w:type="continuationSeparator" w:id="1">
    <w:p w:rsidR="007122DF" w:rsidRDefault="007122DF" w:rsidP="0002180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4448" w:rsidRDefault="005C444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4448" w:rsidRDefault="005C444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4448" w:rsidRDefault="005C444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122DF" w:rsidRDefault="007122DF" w:rsidP="0002180A">
      <w:pPr>
        <w:spacing w:after="0" w:line="240" w:lineRule="auto"/>
      </w:pPr>
      <w:r>
        <w:separator/>
      </w:r>
    </w:p>
  </w:footnote>
  <w:footnote w:type="continuationSeparator" w:id="1">
    <w:p w:rsidR="007122DF" w:rsidRDefault="007122DF" w:rsidP="0002180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4448" w:rsidRDefault="005C4448">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97139259"/>
      <w:docPartObj>
        <w:docPartGallery w:val="Page Numbers (Top of Page)"/>
        <w:docPartUnique/>
      </w:docPartObj>
    </w:sdtPr>
    <w:sdtEndPr>
      <w:rPr>
        <w:noProof/>
      </w:rPr>
    </w:sdtEndPr>
    <w:sdtContent>
      <w:p w:rsidR="0002180A" w:rsidRDefault="00E80737">
        <w:pPr>
          <w:pStyle w:val="Header"/>
          <w:jc w:val="right"/>
        </w:pPr>
        <w:r>
          <w:fldChar w:fldCharType="begin"/>
        </w:r>
        <w:r w:rsidR="0002180A">
          <w:instrText xml:space="preserve"> PAGE   \* MERGEFORMAT </w:instrText>
        </w:r>
        <w:r>
          <w:fldChar w:fldCharType="separate"/>
        </w:r>
        <w:r w:rsidR="00970844">
          <w:rPr>
            <w:noProof/>
          </w:rPr>
          <w:t>15</w:t>
        </w:r>
        <w:r>
          <w:rPr>
            <w:noProof/>
          </w:rPr>
          <w:fldChar w:fldCharType="end"/>
        </w:r>
      </w:p>
    </w:sdtContent>
  </w:sdt>
  <w:p w:rsidR="0002180A" w:rsidRDefault="0002180A">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4448" w:rsidRDefault="005C444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6F3F18"/>
    <w:multiLevelType w:val="multilevel"/>
    <w:tmpl w:val="6D3E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0D793E"/>
    <w:multiLevelType w:val="multilevel"/>
    <w:tmpl w:val="2EBC5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0284BF4"/>
    <w:multiLevelType w:val="multilevel"/>
    <w:tmpl w:val="09B0F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D0962A0"/>
    <w:multiLevelType w:val="multilevel"/>
    <w:tmpl w:val="DEB6A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33A0E79"/>
    <w:multiLevelType w:val="multilevel"/>
    <w:tmpl w:val="AFEA1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79D3DC7"/>
    <w:multiLevelType w:val="multilevel"/>
    <w:tmpl w:val="8536F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48C6D00"/>
    <w:multiLevelType w:val="multilevel"/>
    <w:tmpl w:val="BEF8E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8B635C3"/>
    <w:multiLevelType w:val="multilevel"/>
    <w:tmpl w:val="5B7AB25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6"/>
  </w:num>
  <w:num w:numId="2">
    <w:abstractNumId w:val="1"/>
  </w:num>
  <w:num w:numId="3">
    <w:abstractNumId w:val="4"/>
  </w:num>
  <w:num w:numId="4">
    <w:abstractNumId w:val="7"/>
  </w:num>
  <w:num w:numId="5">
    <w:abstractNumId w:val="0"/>
  </w:num>
  <w:num w:numId="6">
    <w:abstractNumId w:val="5"/>
  </w:num>
  <w:num w:numId="7">
    <w:abstractNumId w:val="2"/>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8194"/>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2sDS3sDAwMDS3MDc2MDVR0lEKTi0uzszPAykwrAUAueaYaywAAAA="/>
  </w:docVars>
  <w:rsids>
    <w:rsidRoot w:val="00C45351"/>
    <w:rsid w:val="0002180A"/>
    <w:rsid w:val="00022700"/>
    <w:rsid w:val="000D490F"/>
    <w:rsid w:val="000E38BA"/>
    <w:rsid w:val="00113DBB"/>
    <w:rsid w:val="001206E8"/>
    <w:rsid w:val="0012407B"/>
    <w:rsid w:val="001409A4"/>
    <w:rsid w:val="00160697"/>
    <w:rsid w:val="00190CA5"/>
    <w:rsid w:val="001925D0"/>
    <w:rsid w:val="001929C0"/>
    <w:rsid w:val="001933AD"/>
    <w:rsid w:val="001A70FF"/>
    <w:rsid w:val="002000CB"/>
    <w:rsid w:val="00200FA9"/>
    <w:rsid w:val="00240D38"/>
    <w:rsid w:val="00275988"/>
    <w:rsid w:val="0029178A"/>
    <w:rsid w:val="002922CA"/>
    <w:rsid w:val="002C5F4A"/>
    <w:rsid w:val="002C5F7A"/>
    <w:rsid w:val="00300C8F"/>
    <w:rsid w:val="003630CF"/>
    <w:rsid w:val="004375DD"/>
    <w:rsid w:val="004B01A2"/>
    <w:rsid w:val="004B74CC"/>
    <w:rsid w:val="004F5DC5"/>
    <w:rsid w:val="005247F1"/>
    <w:rsid w:val="005B32FA"/>
    <w:rsid w:val="005C4448"/>
    <w:rsid w:val="005D62E5"/>
    <w:rsid w:val="006959C4"/>
    <w:rsid w:val="006C333A"/>
    <w:rsid w:val="007122DF"/>
    <w:rsid w:val="00716D5A"/>
    <w:rsid w:val="0072693A"/>
    <w:rsid w:val="00733BC2"/>
    <w:rsid w:val="00746CDD"/>
    <w:rsid w:val="00754AE4"/>
    <w:rsid w:val="007B3326"/>
    <w:rsid w:val="007B40E5"/>
    <w:rsid w:val="00811970"/>
    <w:rsid w:val="00860C0E"/>
    <w:rsid w:val="0090469C"/>
    <w:rsid w:val="00905C93"/>
    <w:rsid w:val="009651F6"/>
    <w:rsid w:val="00970844"/>
    <w:rsid w:val="00A002DD"/>
    <w:rsid w:val="00A06351"/>
    <w:rsid w:val="00A16FAF"/>
    <w:rsid w:val="00A82DC4"/>
    <w:rsid w:val="00A90673"/>
    <w:rsid w:val="00AB2575"/>
    <w:rsid w:val="00AD3F17"/>
    <w:rsid w:val="00B15FE7"/>
    <w:rsid w:val="00B3030B"/>
    <w:rsid w:val="00B341DE"/>
    <w:rsid w:val="00B8502D"/>
    <w:rsid w:val="00BC5E1E"/>
    <w:rsid w:val="00C04307"/>
    <w:rsid w:val="00C04A12"/>
    <w:rsid w:val="00C23CCC"/>
    <w:rsid w:val="00C33C8D"/>
    <w:rsid w:val="00C45351"/>
    <w:rsid w:val="00CD0E36"/>
    <w:rsid w:val="00CD53D6"/>
    <w:rsid w:val="00D15F9D"/>
    <w:rsid w:val="00D1755F"/>
    <w:rsid w:val="00D8279A"/>
    <w:rsid w:val="00DA79C2"/>
    <w:rsid w:val="00DF02EA"/>
    <w:rsid w:val="00E36320"/>
    <w:rsid w:val="00E37707"/>
    <w:rsid w:val="00E80737"/>
    <w:rsid w:val="00EA3F65"/>
    <w:rsid w:val="00F06074"/>
    <w:rsid w:val="00F52F7B"/>
    <w:rsid w:val="00F55E64"/>
    <w:rsid w:val="00F97DE2"/>
    <w:rsid w:val="00FD2400"/>
    <w:rsid w:val="00FF2EC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3CC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23CCC"/>
    <w:pPr>
      <w:keepNext/>
      <w:keepLines/>
      <w:tabs>
        <w:tab w:val="center" w:pos="4513"/>
        <w:tab w:val="left" w:pos="6060"/>
      </w:tabs>
      <w:spacing w:after="240"/>
      <w:jc w:val="center"/>
      <w:outlineLvl w:val="0"/>
    </w:pPr>
    <w:rPr>
      <w:rFonts w:cs="Times New Roman"/>
      <w:b/>
      <w:szCs w:val="24"/>
    </w:rPr>
  </w:style>
  <w:style w:type="paragraph" w:styleId="Heading2">
    <w:name w:val="heading 2"/>
    <w:basedOn w:val="Normal"/>
    <w:next w:val="Normal"/>
    <w:link w:val="Heading2Char"/>
    <w:uiPriority w:val="9"/>
    <w:unhideWhenUsed/>
    <w:qFormat/>
    <w:rsid w:val="00C23CCC"/>
    <w:pPr>
      <w:keepNext/>
      <w:keepLines/>
      <w:spacing w:before="40" w:after="0"/>
      <w:jc w:val="left"/>
      <w:outlineLvl w:val="1"/>
    </w:pPr>
    <w:rPr>
      <w:b/>
      <w:bCs/>
      <w:kern w:val="2"/>
    </w:rPr>
  </w:style>
  <w:style w:type="paragraph" w:styleId="Heading3">
    <w:name w:val="heading 3"/>
    <w:basedOn w:val="Normal"/>
    <w:next w:val="Normal"/>
    <w:link w:val="Heading3Char"/>
    <w:uiPriority w:val="9"/>
    <w:unhideWhenUsed/>
    <w:qFormat/>
    <w:rsid w:val="00C4535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C4535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CCC"/>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C23CCC"/>
    <w:rPr>
      <w:rFonts w:ascii="Times New Roman" w:hAnsi="Times New Roman"/>
      <w:b/>
      <w:bCs/>
      <w:kern w:val="2"/>
      <w:sz w:val="24"/>
    </w:rPr>
  </w:style>
  <w:style w:type="paragraph" w:styleId="NoSpacing">
    <w:name w:val="No Spacing"/>
    <w:uiPriority w:val="1"/>
    <w:qFormat/>
    <w:rsid w:val="00C23CCC"/>
    <w:pPr>
      <w:spacing w:after="0" w:line="480" w:lineRule="auto"/>
      <w:jc w:val="both"/>
    </w:pPr>
    <w:rPr>
      <w:rFonts w:ascii="Times New Roman" w:hAnsi="Times New Roman"/>
      <w:sz w:val="24"/>
    </w:rPr>
  </w:style>
  <w:style w:type="character" w:customStyle="1" w:styleId="Heading3Char">
    <w:name w:val="Heading 3 Char"/>
    <w:basedOn w:val="DefaultParagraphFont"/>
    <w:link w:val="Heading3"/>
    <w:uiPriority w:val="9"/>
    <w:rsid w:val="00C4535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45351"/>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semiHidden/>
    <w:unhideWhenUsed/>
    <w:rsid w:val="0090469C"/>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90469C"/>
    <w:rPr>
      <w:color w:val="0563C1" w:themeColor="hyperlink"/>
      <w:u w:val="single"/>
    </w:rPr>
  </w:style>
  <w:style w:type="character" w:styleId="FollowedHyperlink">
    <w:name w:val="FollowedHyperlink"/>
    <w:basedOn w:val="DefaultParagraphFont"/>
    <w:uiPriority w:val="99"/>
    <w:semiHidden/>
    <w:unhideWhenUsed/>
    <w:rsid w:val="00C04A12"/>
    <w:rPr>
      <w:color w:val="954F72" w:themeColor="followedHyperlink"/>
      <w:u w:val="single"/>
    </w:rPr>
  </w:style>
  <w:style w:type="table" w:styleId="TableGrid">
    <w:name w:val="Table Grid"/>
    <w:basedOn w:val="TableNormal"/>
    <w:uiPriority w:val="39"/>
    <w:rsid w:val="00C04A1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C04A12"/>
    <w:rPr>
      <w:b/>
      <w:bCs/>
    </w:rPr>
  </w:style>
  <w:style w:type="paragraph" w:styleId="Header">
    <w:name w:val="header"/>
    <w:basedOn w:val="Normal"/>
    <w:link w:val="HeaderChar"/>
    <w:uiPriority w:val="99"/>
    <w:unhideWhenUsed/>
    <w:rsid w:val="000218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80A"/>
    <w:rPr>
      <w:rFonts w:ascii="Times New Roman" w:hAnsi="Times New Roman"/>
      <w:sz w:val="24"/>
    </w:rPr>
  </w:style>
  <w:style w:type="paragraph" w:styleId="Footer">
    <w:name w:val="footer"/>
    <w:basedOn w:val="Normal"/>
    <w:link w:val="FooterChar"/>
    <w:uiPriority w:val="99"/>
    <w:unhideWhenUsed/>
    <w:rsid w:val="000218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80A"/>
    <w:rPr>
      <w:rFonts w:ascii="Times New Roman" w:hAnsi="Times New Roman"/>
      <w:sz w:val="24"/>
    </w:rPr>
  </w:style>
  <w:style w:type="paragraph" w:styleId="TOCHeading">
    <w:name w:val="TOC Heading"/>
    <w:basedOn w:val="Heading1"/>
    <w:next w:val="Normal"/>
    <w:uiPriority w:val="39"/>
    <w:unhideWhenUsed/>
    <w:qFormat/>
    <w:rsid w:val="0002180A"/>
    <w:pPr>
      <w:tabs>
        <w:tab w:val="clear" w:pos="4513"/>
        <w:tab w:val="clear" w:pos="6060"/>
      </w:tab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02180A"/>
    <w:pPr>
      <w:spacing w:after="100"/>
    </w:pPr>
  </w:style>
  <w:style w:type="paragraph" w:styleId="TOC2">
    <w:name w:val="toc 2"/>
    <w:basedOn w:val="Normal"/>
    <w:next w:val="Normal"/>
    <w:autoRedefine/>
    <w:uiPriority w:val="39"/>
    <w:unhideWhenUsed/>
    <w:rsid w:val="0002180A"/>
    <w:pPr>
      <w:spacing w:after="100"/>
      <w:ind w:left="240"/>
    </w:pPr>
  </w:style>
  <w:style w:type="paragraph" w:styleId="PlainText">
    <w:name w:val="Plain Text"/>
    <w:basedOn w:val="Normal"/>
    <w:link w:val="PlainTextChar"/>
    <w:uiPriority w:val="99"/>
    <w:unhideWhenUsed/>
    <w:rsid w:val="00DA79C2"/>
    <w:pPr>
      <w:spacing w:after="0" w:line="240" w:lineRule="auto"/>
    </w:pPr>
    <w:rPr>
      <w:rFonts w:ascii="Consolas" w:hAnsi="Consolas"/>
      <w:color w:val="000000" w:themeColor="text1"/>
      <w:sz w:val="21"/>
      <w:szCs w:val="21"/>
      <w:lang w:val="en-US"/>
    </w:rPr>
  </w:style>
  <w:style w:type="character" w:customStyle="1" w:styleId="PlainTextChar">
    <w:name w:val="Plain Text Char"/>
    <w:basedOn w:val="DefaultParagraphFont"/>
    <w:link w:val="PlainText"/>
    <w:uiPriority w:val="99"/>
    <w:rsid w:val="00DA79C2"/>
    <w:rPr>
      <w:rFonts w:ascii="Consolas" w:hAnsi="Consolas"/>
      <w:color w:val="000000" w:themeColor="text1"/>
      <w:sz w:val="21"/>
      <w:szCs w:val="21"/>
      <w:lang w:val="en-US"/>
    </w:rPr>
  </w:style>
  <w:style w:type="paragraph" w:styleId="BalloonText">
    <w:name w:val="Balloon Text"/>
    <w:basedOn w:val="Normal"/>
    <w:link w:val="BalloonTextChar"/>
    <w:uiPriority w:val="99"/>
    <w:semiHidden/>
    <w:unhideWhenUsed/>
    <w:rsid w:val="00AD3F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3F1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8724525">
      <w:bodyDiv w:val="1"/>
      <w:marLeft w:val="0"/>
      <w:marRight w:val="0"/>
      <w:marTop w:val="0"/>
      <w:marBottom w:val="0"/>
      <w:divBdr>
        <w:top w:val="none" w:sz="0" w:space="0" w:color="auto"/>
        <w:left w:val="none" w:sz="0" w:space="0" w:color="auto"/>
        <w:bottom w:val="none" w:sz="0" w:space="0" w:color="auto"/>
        <w:right w:val="none" w:sz="0" w:space="0" w:color="auto"/>
      </w:divBdr>
    </w:div>
    <w:div w:id="190261680">
      <w:bodyDiv w:val="1"/>
      <w:marLeft w:val="0"/>
      <w:marRight w:val="0"/>
      <w:marTop w:val="0"/>
      <w:marBottom w:val="0"/>
      <w:divBdr>
        <w:top w:val="none" w:sz="0" w:space="0" w:color="auto"/>
        <w:left w:val="none" w:sz="0" w:space="0" w:color="auto"/>
        <w:bottom w:val="none" w:sz="0" w:space="0" w:color="auto"/>
        <w:right w:val="none" w:sz="0" w:space="0" w:color="auto"/>
      </w:divBdr>
    </w:div>
    <w:div w:id="226653556">
      <w:bodyDiv w:val="1"/>
      <w:marLeft w:val="0"/>
      <w:marRight w:val="0"/>
      <w:marTop w:val="0"/>
      <w:marBottom w:val="0"/>
      <w:divBdr>
        <w:top w:val="none" w:sz="0" w:space="0" w:color="auto"/>
        <w:left w:val="none" w:sz="0" w:space="0" w:color="auto"/>
        <w:bottom w:val="none" w:sz="0" w:space="0" w:color="auto"/>
        <w:right w:val="none" w:sz="0" w:space="0" w:color="auto"/>
      </w:divBdr>
    </w:div>
    <w:div w:id="256598484">
      <w:bodyDiv w:val="1"/>
      <w:marLeft w:val="0"/>
      <w:marRight w:val="0"/>
      <w:marTop w:val="0"/>
      <w:marBottom w:val="0"/>
      <w:divBdr>
        <w:top w:val="none" w:sz="0" w:space="0" w:color="auto"/>
        <w:left w:val="none" w:sz="0" w:space="0" w:color="auto"/>
        <w:bottom w:val="none" w:sz="0" w:space="0" w:color="auto"/>
        <w:right w:val="none" w:sz="0" w:space="0" w:color="auto"/>
      </w:divBdr>
    </w:div>
    <w:div w:id="269244159">
      <w:bodyDiv w:val="1"/>
      <w:marLeft w:val="0"/>
      <w:marRight w:val="0"/>
      <w:marTop w:val="0"/>
      <w:marBottom w:val="0"/>
      <w:divBdr>
        <w:top w:val="none" w:sz="0" w:space="0" w:color="auto"/>
        <w:left w:val="none" w:sz="0" w:space="0" w:color="auto"/>
        <w:bottom w:val="none" w:sz="0" w:space="0" w:color="auto"/>
        <w:right w:val="none" w:sz="0" w:space="0" w:color="auto"/>
      </w:divBdr>
    </w:div>
    <w:div w:id="367605935">
      <w:bodyDiv w:val="1"/>
      <w:marLeft w:val="0"/>
      <w:marRight w:val="0"/>
      <w:marTop w:val="0"/>
      <w:marBottom w:val="0"/>
      <w:divBdr>
        <w:top w:val="none" w:sz="0" w:space="0" w:color="auto"/>
        <w:left w:val="none" w:sz="0" w:space="0" w:color="auto"/>
        <w:bottom w:val="none" w:sz="0" w:space="0" w:color="auto"/>
        <w:right w:val="none" w:sz="0" w:space="0" w:color="auto"/>
      </w:divBdr>
    </w:div>
    <w:div w:id="377824761">
      <w:bodyDiv w:val="1"/>
      <w:marLeft w:val="0"/>
      <w:marRight w:val="0"/>
      <w:marTop w:val="0"/>
      <w:marBottom w:val="0"/>
      <w:divBdr>
        <w:top w:val="none" w:sz="0" w:space="0" w:color="auto"/>
        <w:left w:val="none" w:sz="0" w:space="0" w:color="auto"/>
        <w:bottom w:val="none" w:sz="0" w:space="0" w:color="auto"/>
        <w:right w:val="none" w:sz="0" w:space="0" w:color="auto"/>
      </w:divBdr>
    </w:div>
    <w:div w:id="385832836">
      <w:bodyDiv w:val="1"/>
      <w:marLeft w:val="0"/>
      <w:marRight w:val="0"/>
      <w:marTop w:val="0"/>
      <w:marBottom w:val="0"/>
      <w:divBdr>
        <w:top w:val="none" w:sz="0" w:space="0" w:color="auto"/>
        <w:left w:val="none" w:sz="0" w:space="0" w:color="auto"/>
        <w:bottom w:val="none" w:sz="0" w:space="0" w:color="auto"/>
        <w:right w:val="none" w:sz="0" w:space="0" w:color="auto"/>
      </w:divBdr>
      <w:divsChild>
        <w:div w:id="1837529664">
          <w:marLeft w:val="0"/>
          <w:marRight w:val="0"/>
          <w:marTop w:val="0"/>
          <w:marBottom w:val="0"/>
          <w:divBdr>
            <w:top w:val="none" w:sz="0" w:space="0" w:color="auto"/>
            <w:left w:val="none" w:sz="0" w:space="0" w:color="auto"/>
            <w:bottom w:val="none" w:sz="0" w:space="0" w:color="auto"/>
            <w:right w:val="none" w:sz="0" w:space="0" w:color="auto"/>
          </w:divBdr>
          <w:divsChild>
            <w:div w:id="259800701">
              <w:marLeft w:val="0"/>
              <w:marRight w:val="0"/>
              <w:marTop w:val="0"/>
              <w:marBottom w:val="0"/>
              <w:divBdr>
                <w:top w:val="none" w:sz="0" w:space="0" w:color="auto"/>
                <w:left w:val="none" w:sz="0" w:space="0" w:color="auto"/>
                <w:bottom w:val="none" w:sz="0" w:space="0" w:color="auto"/>
                <w:right w:val="none" w:sz="0" w:space="0" w:color="auto"/>
              </w:divBdr>
              <w:divsChild>
                <w:div w:id="747308136">
                  <w:marLeft w:val="0"/>
                  <w:marRight w:val="0"/>
                  <w:marTop w:val="0"/>
                  <w:marBottom w:val="0"/>
                  <w:divBdr>
                    <w:top w:val="none" w:sz="0" w:space="0" w:color="auto"/>
                    <w:left w:val="none" w:sz="0" w:space="0" w:color="auto"/>
                    <w:bottom w:val="none" w:sz="0" w:space="0" w:color="auto"/>
                    <w:right w:val="none" w:sz="0" w:space="0" w:color="auto"/>
                  </w:divBdr>
                  <w:divsChild>
                    <w:div w:id="1018237427">
                      <w:marLeft w:val="0"/>
                      <w:marRight w:val="0"/>
                      <w:marTop w:val="0"/>
                      <w:marBottom w:val="0"/>
                      <w:divBdr>
                        <w:top w:val="none" w:sz="0" w:space="0" w:color="auto"/>
                        <w:left w:val="none" w:sz="0" w:space="0" w:color="auto"/>
                        <w:bottom w:val="none" w:sz="0" w:space="0" w:color="auto"/>
                        <w:right w:val="none" w:sz="0" w:space="0" w:color="auto"/>
                      </w:divBdr>
                      <w:divsChild>
                        <w:div w:id="2144888025">
                          <w:marLeft w:val="0"/>
                          <w:marRight w:val="0"/>
                          <w:marTop w:val="0"/>
                          <w:marBottom w:val="0"/>
                          <w:divBdr>
                            <w:top w:val="none" w:sz="0" w:space="0" w:color="auto"/>
                            <w:left w:val="none" w:sz="0" w:space="0" w:color="auto"/>
                            <w:bottom w:val="none" w:sz="0" w:space="0" w:color="auto"/>
                            <w:right w:val="none" w:sz="0" w:space="0" w:color="auto"/>
                          </w:divBdr>
                          <w:divsChild>
                            <w:div w:id="947852660">
                              <w:marLeft w:val="0"/>
                              <w:marRight w:val="0"/>
                              <w:marTop w:val="0"/>
                              <w:marBottom w:val="0"/>
                              <w:divBdr>
                                <w:top w:val="none" w:sz="0" w:space="0" w:color="auto"/>
                                <w:left w:val="none" w:sz="0" w:space="0" w:color="auto"/>
                                <w:bottom w:val="none" w:sz="0" w:space="0" w:color="auto"/>
                                <w:right w:val="none" w:sz="0" w:space="0" w:color="auto"/>
                              </w:divBdr>
                              <w:divsChild>
                                <w:div w:id="1840540477">
                                  <w:marLeft w:val="0"/>
                                  <w:marRight w:val="0"/>
                                  <w:marTop w:val="0"/>
                                  <w:marBottom w:val="0"/>
                                  <w:divBdr>
                                    <w:top w:val="none" w:sz="0" w:space="0" w:color="auto"/>
                                    <w:left w:val="none" w:sz="0" w:space="0" w:color="auto"/>
                                    <w:bottom w:val="none" w:sz="0" w:space="0" w:color="auto"/>
                                    <w:right w:val="none" w:sz="0" w:space="0" w:color="auto"/>
                                  </w:divBdr>
                                  <w:divsChild>
                                    <w:div w:id="111132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513657">
                          <w:marLeft w:val="0"/>
                          <w:marRight w:val="0"/>
                          <w:marTop w:val="0"/>
                          <w:marBottom w:val="0"/>
                          <w:divBdr>
                            <w:top w:val="none" w:sz="0" w:space="0" w:color="auto"/>
                            <w:left w:val="none" w:sz="0" w:space="0" w:color="auto"/>
                            <w:bottom w:val="none" w:sz="0" w:space="0" w:color="auto"/>
                            <w:right w:val="none" w:sz="0" w:space="0" w:color="auto"/>
                          </w:divBdr>
                          <w:divsChild>
                            <w:div w:id="1684209696">
                              <w:marLeft w:val="0"/>
                              <w:marRight w:val="0"/>
                              <w:marTop w:val="0"/>
                              <w:marBottom w:val="0"/>
                              <w:divBdr>
                                <w:top w:val="none" w:sz="0" w:space="0" w:color="auto"/>
                                <w:left w:val="none" w:sz="0" w:space="0" w:color="auto"/>
                                <w:bottom w:val="none" w:sz="0" w:space="0" w:color="auto"/>
                                <w:right w:val="none" w:sz="0" w:space="0" w:color="auto"/>
                              </w:divBdr>
                              <w:divsChild>
                                <w:div w:id="27375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3841977">
      <w:bodyDiv w:val="1"/>
      <w:marLeft w:val="0"/>
      <w:marRight w:val="0"/>
      <w:marTop w:val="0"/>
      <w:marBottom w:val="0"/>
      <w:divBdr>
        <w:top w:val="none" w:sz="0" w:space="0" w:color="auto"/>
        <w:left w:val="none" w:sz="0" w:space="0" w:color="auto"/>
        <w:bottom w:val="none" w:sz="0" w:space="0" w:color="auto"/>
        <w:right w:val="none" w:sz="0" w:space="0" w:color="auto"/>
      </w:divBdr>
    </w:div>
    <w:div w:id="415368966">
      <w:bodyDiv w:val="1"/>
      <w:marLeft w:val="0"/>
      <w:marRight w:val="0"/>
      <w:marTop w:val="0"/>
      <w:marBottom w:val="0"/>
      <w:divBdr>
        <w:top w:val="none" w:sz="0" w:space="0" w:color="auto"/>
        <w:left w:val="none" w:sz="0" w:space="0" w:color="auto"/>
        <w:bottom w:val="none" w:sz="0" w:space="0" w:color="auto"/>
        <w:right w:val="none" w:sz="0" w:space="0" w:color="auto"/>
      </w:divBdr>
    </w:div>
    <w:div w:id="565337288">
      <w:bodyDiv w:val="1"/>
      <w:marLeft w:val="0"/>
      <w:marRight w:val="0"/>
      <w:marTop w:val="0"/>
      <w:marBottom w:val="0"/>
      <w:divBdr>
        <w:top w:val="none" w:sz="0" w:space="0" w:color="auto"/>
        <w:left w:val="none" w:sz="0" w:space="0" w:color="auto"/>
        <w:bottom w:val="none" w:sz="0" w:space="0" w:color="auto"/>
        <w:right w:val="none" w:sz="0" w:space="0" w:color="auto"/>
      </w:divBdr>
    </w:div>
    <w:div w:id="580065584">
      <w:bodyDiv w:val="1"/>
      <w:marLeft w:val="0"/>
      <w:marRight w:val="0"/>
      <w:marTop w:val="0"/>
      <w:marBottom w:val="0"/>
      <w:divBdr>
        <w:top w:val="none" w:sz="0" w:space="0" w:color="auto"/>
        <w:left w:val="none" w:sz="0" w:space="0" w:color="auto"/>
        <w:bottom w:val="none" w:sz="0" w:space="0" w:color="auto"/>
        <w:right w:val="none" w:sz="0" w:space="0" w:color="auto"/>
      </w:divBdr>
    </w:div>
    <w:div w:id="605968397">
      <w:bodyDiv w:val="1"/>
      <w:marLeft w:val="0"/>
      <w:marRight w:val="0"/>
      <w:marTop w:val="0"/>
      <w:marBottom w:val="0"/>
      <w:divBdr>
        <w:top w:val="none" w:sz="0" w:space="0" w:color="auto"/>
        <w:left w:val="none" w:sz="0" w:space="0" w:color="auto"/>
        <w:bottom w:val="none" w:sz="0" w:space="0" w:color="auto"/>
        <w:right w:val="none" w:sz="0" w:space="0" w:color="auto"/>
      </w:divBdr>
    </w:div>
    <w:div w:id="683097352">
      <w:bodyDiv w:val="1"/>
      <w:marLeft w:val="0"/>
      <w:marRight w:val="0"/>
      <w:marTop w:val="0"/>
      <w:marBottom w:val="0"/>
      <w:divBdr>
        <w:top w:val="none" w:sz="0" w:space="0" w:color="auto"/>
        <w:left w:val="none" w:sz="0" w:space="0" w:color="auto"/>
        <w:bottom w:val="none" w:sz="0" w:space="0" w:color="auto"/>
        <w:right w:val="none" w:sz="0" w:space="0" w:color="auto"/>
      </w:divBdr>
    </w:div>
    <w:div w:id="710031380">
      <w:bodyDiv w:val="1"/>
      <w:marLeft w:val="0"/>
      <w:marRight w:val="0"/>
      <w:marTop w:val="0"/>
      <w:marBottom w:val="0"/>
      <w:divBdr>
        <w:top w:val="none" w:sz="0" w:space="0" w:color="auto"/>
        <w:left w:val="none" w:sz="0" w:space="0" w:color="auto"/>
        <w:bottom w:val="none" w:sz="0" w:space="0" w:color="auto"/>
        <w:right w:val="none" w:sz="0" w:space="0" w:color="auto"/>
      </w:divBdr>
    </w:div>
    <w:div w:id="738871091">
      <w:bodyDiv w:val="1"/>
      <w:marLeft w:val="0"/>
      <w:marRight w:val="0"/>
      <w:marTop w:val="0"/>
      <w:marBottom w:val="0"/>
      <w:divBdr>
        <w:top w:val="none" w:sz="0" w:space="0" w:color="auto"/>
        <w:left w:val="none" w:sz="0" w:space="0" w:color="auto"/>
        <w:bottom w:val="none" w:sz="0" w:space="0" w:color="auto"/>
        <w:right w:val="none" w:sz="0" w:space="0" w:color="auto"/>
      </w:divBdr>
    </w:div>
    <w:div w:id="783772320">
      <w:bodyDiv w:val="1"/>
      <w:marLeft w:val="0"/>
      <w:marRight w:val="0"/>
      <w:marTop w:val="0"/>
      <w:marBottom w:val="0"/>
      <w:divBdr>
        <w:top w:val="none" w:sz="0" w:space="0" w:color="auto"/>
        <w:left w:val="none" w:sz="0" w:space="0" w:color="auto"/>
        <w:bottom w:val="none" w:sz="0" w:space="0" w:color="auto"/>
        <w:right w:val="none" w:sz="0" w:space="0" w:color="auto"/>
      </w:divBdr>
    </w:div>
    <w:div w:id="882445158">
      <w:bodyDiv w:val="1"/>
      <w:marLeft w:val="0"/>
      <w:marRight w:val="0"/>
      <w:marTop w:val="0"/>
      <w:marBottom w:val="0"/>
      <w:divBdr>
        <w:top w:val="none" w:sz="0" w:space="0" w:color="auto"/>
        <w:left w:val="none" w:sz="0" w:space="0" w:color="auto"/>
        <w:bottom w:val="none" w:sz="0" w:space="0" w:color="auto"/>
        <w:right w:val="none" w:sz="0" w:space="0" w:color="auto"/>
      </w:divBdr>
    </w:div>
    <w:div w:id="922183890">
      <w:bodyDiv w:val="1"/>
      <w:marLeft w:val="0"/>
      <w:marRight w:val="0"/>
      <w:marTop w:val="0"/>
      <w:marBottom w:val="0"/>
      <w:divBdr>
        <w:top w:val="none" w:sz="0" w:space="0" w:color="auto"/>
        <w:left w:val="none" w:sz="0" w:space="0" w:color="auto"/>
        <w:bottom w:val="none" w:sz="0" w:space="0" w:color="auto"/>
        <w:right w:val="none" w:sz="0" w:space="0" w:color="auto"/>
      </w:divBdr>
    </w:div>
    <w:div w:id="925386796">
      <w:bodyDiv w:val="1"/>
      <w:marLeft w:val="0"/>
      <w:marRight w:val="0"/>
      <w:marTop w:val="0"/>
      <w:marBottom w:val="0"/>
      <w:divBdr>
        <w:top w:val="none" w:sz="0" w:space="0" w:color="auto"/>
        <w:left w:val="none" w:sz="0" w:space="0" w:color="auto"/>
        <w:bottom w:val="none" w:sz="0" w:space="0" w:color="auto"/>
        <w:right w:val="none" w:sz="0" w:space="0" w:color="auto"/>
      </w:divBdr>
      <w:divsChild>
        <w:div w:id="1805461551">
          <w:marLeft w:val="0"/>
          <w:marRight w:val="0"/>
          <w:marTop w:val="0"/>
          <w:marBottom w:val="0"/>
          <w:divBdr>
            <w:top w:val="none" w:sz="0" w:space="0" w:color="auto"/>
            <w:left w:val="none" w:sz="0" w:space="0" w:color="auto"/>
            <w:bottom w:val="none" w:sz="0" w:space="0" w:color="auto"/>
            <w:right w:val="none" w:sz="0" w:space="0" w:color="auto"/>
          </w:divBdr>
          <w:divsChild>
            <w:div w:id="1457985574">
              <w:marLeft w:val="0"/>
              <w:marRight w:val="0"/>
              <w:marTop w:val="0"/>
              <w:marBottom w:val="0"/>
              <w:divBdr>
                <w:top w:val="none" w:sz="0" w:space="0" w:color="auto"/>
                <w:left w:val="none" w:sz="0" w:space="0" w:color="auto"/>
                <w:bottom w:val="none" w:sz="0" w:space="0" w:color="auto"/>
                <w:right w:val="none" w:sz="0" w:space="0" w:color="auto"/>
              </w:divBdr>
              <w:divsChild>
                <w:div w:id="450631634">
                  <w:marLeft w:val="0"/>
                  <w:marRight w:val="0"/>
                  <w:marTop w:val="0"/>
                  <w:marBottom w:val="0"/>
                  <w:divBdr>
                    <w:top w:val="none" w:sz="0" w:space="0" w:color="auto"/>
                    <w:left w:val="none" w:sz="0" w:space="0" w:color="auto"/>
                    <w:bottom w:val="none" w:sz="0" w:space="0" w:color="auto"/>
                    <w:right w:val="none" w:sz="0" w:space="0" w:color="auto"/>
                  </w:divBdr>
                  <w:divsChild>
                    <w:div w:id="1797720556">
                      <w:marLeft w:val="0"/>
                      <w:marRight w:val="0"/>
                      <w:marTop w:val="0"/>
                      <w:marBottom w:val="0"/>
                      <w:divBdr>
                        <w:top w:val="none" w:sz="0" w:space="0" w:color="auto"/>
                        <w:left w:val="none" w:sz="0" w:space="0" w:color="auto"/>
                        <w:bottom w:val="none" w:sz="0" w:space="0" w:color="auto"/>
                        <w:right w:val="none" w:sz="0" w:space="0" w:color="auto"/>
                      </w:divBdr>
                      <w:divsChild>
                        <w:div w:id="596211749">
                          <w:marLeft w:val="0"/>
                          <w:marRight w:val="0"/>
                          <w:marTop w:val="0"/>
                          <w:marBottom w:val="0"/>
                          <w:divBdr>
                            <w:top w:val="none" w:sz="0" w:space="0" w:color="auto"/>
                            <w:left w:val="none" w:sz="0" w:space="0" w:color="auto"/>
                            <w:bottom w:val="none" w:sz="0" w:space="0" w:color="auto"/>
                            <w:right w:val="none" w:sz="0" w:space="0" w:color="auto"/>
                          </w:divBdr>
                          <w:divsChild>
                            <w:div w:id="556824422">
                              <w:marLeft w:val="0"/>
                              <w:marRight w:val="0"/>
                              <w:marTop w:val="0"/>
                              <w:marBottom w:val="0"/>
                              <w:divBdr>
                                <w:top w:val="none" w:sz="0" w:space="0" w:color="auto"/>
                                <w:left w:val="none" w:sz="0" w:space="0" w:color="auto"/>
                                <w:bottom w:val="none" w:sz="0" w:space="0" w:color="auto"/>
                                <w:right w:val="none" w:sz="0" w:space="0" w:color="auto"/>
                              </w:divBdr>
                              <w:divsChild>
                                <w:div w:id="521627029">
                                  <w:marLeft w:val="0"/>
                                  <w:marRight w:val="0"/>
                                  <w:marTop w:val="0"/>
                                  <w:marBottom w:val="0"/>
                                  <w:divBdr>
                                    <w:top w:val="none" w:sz="0" w:space="0" w:color="auto"/>
                                    <w:left w:val="none" w:sz="0" w:space="0" w:color="auto"/>
                                    <w:bottom w:val="none" w:sz="0" w:space="0" w:color="auto"/>
                                    <w:right w:val="none" w:sz="0" w:space="0" w:color="auto"/>
                                  </w:divBdr>
                                  <w:divsChild>
                                    <w:div w:id="62542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843514">
                          <w:marLeft w:val="0"/>
                          <w:marRight w:val="0"/>
                          <w:marTop w:val="0"/>
                          <w:marBottom w:val="0"/>
                          <w:divBdr>
                            <w:top w:val="none" w:sz="0" w:space="0" w:color="auto"/>
                            <w:left w:val="none" w:sz="0" w:space="0" w:color="auto"/>
                            <w:bottom w:val="none" w:sz="0" w:space="0" w:color="auto"/>
                            <w:right w:val="none" w:sz="0" w:space="0" w:color="auto"/>
                          </w:divBdr>
                          <w:divsChild>
                            <w:div w:id="1656185868">
                              <w:marLeft w:val="0"/>
                              <w:marRight w:val="0"/>
                              <w:marTop w:val="0"/>
                              <w:marBottom w:val="0"/>
                              <w:divBdr>
                                <w:top w:val="none" w:sz="0" w:space="0" w:color="auto"/>
                                <w:left w:val="none" w:sz="0" w:space="0" w:color="auto"/>
                                <w:bottom w:val="none" w:sz="0" w:space="0" w:color="auto"/>
                                <w:right w:val="none" w:sz="0" w:space="0" w:color="auto"/>
                              </w:divBdr>
                              <w:divsChild>
                                <w:div w:id="143158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0835917">
      <w:bodyDiv w:val="1"/>
      <w:marLeft w:val="0"/>
      <w:marRight w:val="0"/>
      <w:marTop w:val="0"/>
      <w:marBottom w:val="0"/>
      <w:divBdr>
        <w:top w:val="none" w:sz="0" w:space="0" w:color="auto"/>
        <w:left w:val="none" w:sz="0" w:space="0" w:color="auto"/>
        <w:bottom w:val="none" w:sz="0" w:space="0" w:color="auto"/>
        <w:right w:val="none" w:sz="0" w:space="0" w:color="auto"/>
      </w:divBdr>
    </w:div>
    <w:div w:id="1043944604">
      <w:bodyDiv w:val="1"/>
      <w:marLeft w:val="0"/>
      <w:marRight w:val="0"/>
      <w:marTop w:val="0"/>
      <w:marBottom w:val="0"/>
      <w:divBdr>
        <w:top w:val="none" w:sz="0" w:space="0" w:color="auto"/>
        <w:left w:val="none" w:sz="0" w:space="0" w:color="auto"/>
        <w:bottom w:val="none" w:sz="0" w:space="0" w:color="auto"/>
        <w:right w:val="none" w:sz="0" w:space="0" w:color="auto"/>
      </w:divBdr>
    </w:div>
    <w:div w:id="1058821825">
      <w:bodyDiv w:val="1"/>
      <w:marLeft w:val="0"/>
      <w:marRight w:val="0"/>
      <w:marTop w:val="0"/>
      <w:marBottom w:val="0"/>
      <w:divBdr>
        <w:top w:val="none" w:sz="0" w:space="0" w:color="auto"/>
        <w:left w:val="none" w:sz="0" w:space="0" w:color="auto"/>
        <w:bottom w:val="none" w:sz="0" w:space="0" w:color="auto"/>
        <w:right w:val="none" w:sz="0" w:space="0" w:color="auto"/>
      </w:divBdr>
    </w:div>
    <w:div w:id="1083255293">
      <w:bodyDiv w:val="1"/>
      <w:marLeft w:val="0"/>
      <w:marRight w:val="0"/>
      <w:marTop w:val="0"/>
      <w:marBottom w:val="0"/>
      <w:divBdr>
        <w:top w:val="none" w:sz="0" w:space="0" w:color="auto"/>
        <w:left w:val="none" w:sz="0" w:space="0" w:color="auto"/>
        <w:bottom w:val="none" w:sz="0" w:space="0" w:color="auto"/>
        <w:right w:val="none" w:sz="0" w:space="0" w:color="auto"/>
      </w:divBdr>
    </w:div>
    <w:div w:id="1166239830">
      <w:bodyDiv w:val="1"/>
      <w:marLeft w:val="0"/>
      <w:marRight w:val="0"/>
      <w:marTop w:val="0"/>
      <w:marBottom w:val="0"/>
      <w:divBdr>
        <w:top w:val="none" w:sz="0" w:space="0" w:color="auto"/>
        <w:left w:val="none" w:sz="0" w:space="0" w:color="auto"/>
        <w:bottom w:val="none" w:sz="0" w:space="0" w:color="auto"/>
        <w:right w:val="none" w:sz="0" w:space="0" w:color="auto"/>
      </w:divBdr>
    </w:div>
    <w:div w:id="1174688801">
      <w:bodyDiv w:val="1"/>
      <w:marLeft w:val="0"/>
      <w:marRight w:val="0"/>
      <w:marTop w:val="0"/>
      <w:marBottom w:val="0"/>
      <w:divBdr>
        <w:top w:val="none" w:sz="0" w:space="0" w:color="auto"/>
        <w:left w:val="none" w:sz="0" w:space="0" w:color="auto"/>
        <w:bottom w:val="none" w:sz="0" w:space="0" w:color="auto"/>
        <w:right w:val="none" w:sz="0" w:space="0" w:color="auto"/>
      </w:divBdr>
      <w:divsChild>
        <w:div w:id="1998874006">
          <w:marLeft w:val="0"/>
          <w:marRight w:val="0"/>
          <w:marTop w:val="0"/>
          <w:marBottom w:val="0"/>
          <w:divBdr>
            <w:top w:val="none" w:sz="0" w:space="0" w:color="auto"/>
            <w:left w:val="none" w:sz="0" w:space="0" w:color="auto"/>
            <w:bottom w:val="none" w:sz="0" w:space="0" w:color="auto"/>
            <w:right w:val="none" w:sz="0" w:space="0" w:color="auto"/>
          </w:divBdr>
          <w:divsChild>
            <w:div w:id="1462729002">
              <w:marLeft w:val="0"/>
              <w:marRight w:val="0"/>
              <w:marTop w:val="0"/>
              <w:marBottom w:val="0"/>
              <w:divBdr>
                <w:top w:val="none" w:sz="0" w:space="0" w:color="auto"/>
                <w:left w:val="none" w:sz="0" w:space="0" w:color="auto"/>
                <w:bottom w:val="none" w:sz="0" w:space="0" w:color="auto"/>
                <w:right w:val="none" w:sz="0" w:space="0" w:color="auto"/>
              </w:divBdr>
              <w:divsChild>
                <w:div w:id="2131167034">
                  <w:marLeft w:val="0"/>
                  <w:marRight w:val="0"/>
                  <w:marTop w:val="0"/>
                  <w:marBottom w:val="0"/>
                  <w:divBdr>
                    <w:top w:val="none" w:sz="0" w:space="0" w:color="auto"/>
                    <w:left w:val="none" w:sz="0" w:space="0" w:color="auto"/>
                    <w:bottom w:val="none" w:sz="0" w:space="0" w:color="auto"/>
                    <w:right w:val="none" w:sz="0" w:space="0" w:color="auto"/>
                  </w:divBdr>
                  <w:divsChild>
                    <w:div w:id="473108841">
                      <w:marLeft w:val="0"/>
                      <w:marRight w:val="0"/>
                      <w:marTop w:val="0"/>
                      <w:marBottom w:val="0"/>
                      <w:divBdr>
                        <w:top w:val="none" w:sz="0" w:space="0" w:color="auto"/>
                        <w:left w:val="none" w:sz="0" w:space="0" w:color="auto"/>
                        <w:bottom w:val="none" w:sz="0" w:space="0" w:color="auto"/>
                        <w:right w:val="none" w:sz="0" w:space="0" w:color="auto"/>
                      </w:divBdr>
                      <w:divsChild>
                        <w:div w:id="964510291">
                          <w:marLeft w:val="0"/>
                          <w:marRight w:val="0"/>
                          <w:marTop w:val="0"/>
                          <w:marBottom w:val="0"/>
                          <w:divBdr>
                            <w:top w:val="none" w:sz="0" w:space="0" w:color="auto"/>
                            <w:left w:val="none" w:sz="0" w:space="0" w:color="auto"/>
                            <w:bottom w:val="none" w:sz="0" w:space="0" w:color="auto"/>
                            <w:right w:val="none" w:sz="0" w:space="0" w:color="auto"/>
                          </w:divBdr>
                          <w:divsChild>
                            <w:div w:id="1384402033">
                              <w:marLeft w:val="0"/>
                              <w:marRight w:val="0"/>
                              <w:marTop w:val="0"/>
                              <w:marBottom w:val="0"/>
                              <w:divBdr>
                                <w:top w:val="none" w:sz="0" w:space="0" w:color="auto"/>
                                <w:left w:val="none" w:sz="0" w:space="0" w:color="auto"/>
                                <w:bottom w:val="none" w:sz="0" w:space="0" w:color="auto"/>
                                <w:right w:val="none" w:sz="0" w:space="0" w:color="auto"/>
                              </w:divBdr>
                              <w:divsChild>
                                <w:div w:id="420882824">
                                  <w:marLeft w:val="0"/>
                                  <w:marRight w:val="0"/>
                                  <w:marTop w:val="0"/>
                                  <w:marBottom w:val="0"/>
                                  <w:divBdr>
                                    <w:top w:val="none" w:sz="0" w:space="0" w:color="auto"/>
                                    <w:left w:val="none" w:sz="0" w:space="0" w:color="auto"/>
                                    <w:bottom w:val="none" w:sz="0" w:space="0" w:color="auto"/>
                                    <w:right w:val="none" w:sz="0" w:space="0" w:color="auto"/>
                                  </w:divBdr>
                                  <w:divsChild>
                                    <w:div w:id="159366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046877">
                          <w:marLeft w:val="0"/>
                          <w:marRight w:val="0"/>
                          <w:marTop w:val="0"/>
                          <w:marBottom w:val="0"/>
                          <w:divBdr>
                            <w:top w:val="none" w:sz="0" w:space="0" w:color="auto"/>
                            <w:left w:val="none" w:sz="0" w:space="0" w:color="auto"/>
                            <w:bottom w:val="none" w:sz="0" w:space="0" w:color="auto"/>
                            <w:right w:val="none" w:sz="0" w:space="0" w:color="auto"/>
                          </w:divBdr>
                          <w:divsChild>
                            <w:div w:id="1065104687">
                              <w:marLeft w:val="0"/>
                              <w:marRight w:val="0"/>
                              <w:marTop w:val="0"/>
                              <w:marBottom w:val="0"/>
                              <w:divBdr>
                                <w:top w:val="none" w:sz="0" w:space="0" w:color="auto"/>
                                <w:left w:val="none" w:sz="0" w:space="0" w:color="auto"/>
                                <w:bottom w:val="none" w:sz="0" w:space="0" w:color="auto"/>
                                <w:right w:val="none" w:sz="0" w:space="0" w:color="auto"/>
                              </w:divBdr>
                              <w:divsChild>
                                <w:div w:id="18687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8518333">
      <w:bodyDiv w:val="1"/>
      <w:marLeft w:val="0"/>
      <w:marRight w:val="0"/>
      <w:marTop w:val="0"/>
      <w:marBottom w:val="0"/>
      <w:divBdr>
        <w:top w:val="none" w:sz="0" w:space="0" w:color="auto"/>
        <w:left w:val="none" w:sz="0" w:space="0" w:color="auto"/>
        <w:bottom w:val="none" w:sz="0" w:space="0" w:color="auto"/>
        <w:right w:val="none" w:sz="0" w:space="0" w:color="auto"/>
      </w:divBdr>
    </w:div>
    <w:div w:id="1192307498">
      <w:bodyDiv w:val="1"/>
      <w:marLeft w:val="0"/>
      <w:marRight w:val="0"/>
      <w:marTop w:val="0"/>
      <w:marBottom w:val="0"/>
      <w:divBdr>
        <w:top w:val="none" w:sz="0" w:space="0" w:color="auto"/>
        <w:left w:val="none" w:sz="0" w:space="0" w:color="auto"/>
        <w:bottom w:val="none" w:sz="0" w:space="0" w:color="auto"/>
        <w:right w:val="none" w:sz="0" w:space="0" w:color="auto"/>
      </w:divBdr>
    </w:div>
    <w:div w:id="1197505021">
      <w:bodyDiv w:val="1"/>
      <w:marLeft w:val="0"/>
      <w:marRight w:val="0"/>
      <w:marTop w:val="0"/>
      <w:marBottom w:val="0"/>
      <w:divBdr>
        <w:top w:val="none" w:sz="0" w:space="0" w:color="auto"/>
        <w:left w:val="none" w:sz="0" w:space="0" w:color="auto"/>
        <w:bottom w:val="none" w:sz="0" w:space="0" w:color="auto"/>
        <w:right w:val="none" w:sz="0" w:space="0" w:color="auto"/>
      </w:divBdr>
    </w:div>
    <w:div w:id="1242643471">
      <w:bodyDiv w:val="1"/>
      <w:marLeft w:val="0"/>
      <w:marRight w:val="0"/>
      <w:marTop w:val="0"/>
      <w:marBottom w:val="0"/>
      <w:divBdr>
        <w:top w:val="none" w:sz="0" w:space="0" w:color="auto"/>
        <w:left w:val="none" w:sz="0" w:space="0" w:color="auto"/>
        <w:bottom w:val="none" w:sz="0" w:space="0" w:color="auto"/>
        <w:right w:val="none" w:sz="0" w:space="0" w:color="auto"/>
      </w:divBdr>
    </w:div>
    <w:div w:id="1251355653">
      <w:bodyDiv w:val="1"/>
      <w:marLeft w:val="0"/>
      <w:marRight w:val="0"/>
      <w:marTop w:val="0"/>
      <w:marBottom w:val="0"/>
      <w:divBdr>
        <w:top w:val="none" w:sz="0" w:space="0" w:color="auto"/>
        <w:left w:val="none" w:sz="0" w:space="0" w:color="auto"/>
        <w:bottom w:val="none" w:sz="0" w:space="0" w:color="auto"/>
        <w:right w:val="none" w:sz="0" w:space="0" w:color="auto"/>
      </w:divBdr>
    </w:div>
    <w:div w:id="1278365382">
      <w:bodyDiv w:val="1"/>
      <w:marLeft w:val="0"/>
      <w:marRight w:val="0"/>
      <w:marTop w:val="0"/>
      <w:marBottom w:val="0"/>
      <w:divBdr>
        <w:top w:val="none" w:sz="0" w:space="0" w:color="auto"/>
        <w:left w:val="none" w:sz="0" w:space="0" w:color="auto"/>
        <w:bottom w:val="none" w:sz="0" w:space="0" w:color="auto"/>
        <w:right w:val="none" w:sz="0" w:space="0" w:color="auto"/>
      </w:divBdr>
    </w:div>
    <w:div w:id="1288658843">
      <w:bodyDiv w:val="1"/>
      <w:marLeft w:val="0"/>
      <w:marRight w:val="0"/>
      <w:marTop w:val="0"/>
      <w:marBottom w:val="0"/>
      <w:divBdr>
        <w:top w:val="none" w:sz="0" w:space="0" w:color="auto"/>
        <w:left w:val="none" w:sz="0" w:space="0" w:color="auto"/>
        <w:bottom w:val="none" w:sz="0" w:space="0" w:color="auto"/>
        <w:right w:val="none" w:sz="0" w:space="0" w:color="auto"/>
      </w:divBdr>
      <w:divsChild>
        <w:div w:id="1890260879">
          <w:marLeft w:val="0"/>
          <w:marRight w:val="0"/>
          <w:marTop w:val="0"/>
          <w:marBottom w:val="0"/>
          <w:divBdr>
            <w:top w:val="none" w:sz="0" w:space="0" w:color="auto"/>
            <w:left w:val="none" w:sz="0" w:space="0" w:color="auto"/>
            <w:bottom w:val="none" w:sz="0" w:space="0" w:color="auto"/>
            <w:right w:val="none" w:sz="0" w:space="0" w:color="auto"/>
          </w:divBdr>
        </w:div>
      </w:divsChild>
    </w:div>
    <w:div w:id="1307592737">
      <w:bodyDiv w:val="1"/>
      <w:marLeft w:val="0"/>
      <w:marRight w:val="0"/>
      <w:marTop w:val="0"/>
      <w:marBottom w:val="0"/>
      <w:divBdr>
        <w:top w:val="none" w:sz="0" w:space="0" w:color="auto"/>
        <w:left w:val="none" w:sz="0" w:space="0" w:color="auto"/>
        <w:bottom w:val="none" w:sz="0" w:space="0" w:color="auto"/>
        <w:right w:val="none" w:sz="0" w:space="0" w:color="auto"/>
      </w:divBdr>
    </w:div>
    <w:div w:id="1345716283">
      <w:bodyDiv w:val="1"/>
      <w:marLeft w:val="0"/>
      <w:marRight w:val="0"/>
      <w:marTop w:val="0"/>
      <w:marBottom w:val="0"/>
      <w:divBdr>
        <w:top w:val="none" w:sz="0" w:space="0" w:color="auto"/>
        <w:left w:val="none" w:sz="0" w:space="0" w:color="auto"/>
        <w:bottom w:val="none" w:sz="0" w:space="0" w:color="auto"/>
        <w:right w:val="none" w:sz="0" w:space="0" w:color="auto"/>
      </w:divBdr>
    </w:div>
    <w:div w:id="1362054763">
      <w:bodyDiv w:val="1"/>
      <w:marLeft w:val="0"/>
      <w:marRight w:val="0"/>
      <w:marTop w:val="0"/>
      <w:marBottom w:val="0"/>
      <w:divBdr>
        <w:top w:val="none" w:sz="0" w:space="0" w:color="auto"/>
        <w:left w:val="none" w:sz="0" w:space="0" w:color="auto"/>
        <w:bottom w:val="none" w:sz="0" w:space="0" w:color="auto"/>
        <w:right w:val="none" w:sz="0" w:space="0" w:color="auto"/>
      </w:divBdr>
      <w:divsChild>
        <w:div w:id="1497527950">
          <w:marLeft w:val="0"/>
          <w:marRight w:val="0"/>
          <w:marTop w:val="0"/>
          <w:marBottom w:val="0"/>
          <w:divBdr>
            <w:top w:val="none" w:sz="0" w:space="0" w:color="auto"/>
            <w:left w:val="none" w:sz="0" w:space="0" w:color="auto"/>
            <w:bottom w:val="none" w:sz="0" w:space="0" w:color="auto"/>
            <w:right w:val="none" w:sz="0" w:space="0" w:color="auto"/>
          </w:divBdr>
        </w:div>
      </w:divsChild>
    </w:div>
    <w:div w:id="1435856791">
      <w:bodyDiv w:val="1"/>
      <w:marLeft w:val="0"/>
      <w:marRight w:val="0"/>
      <w:marTop w:val="0"/>
      <w:marBottom w:val="0"/>
      <w:divBdr>
        <w:top w:val="none" w:sz="0" w:space="0" w:color="auto"/>
        <w:left w:val="none" w:sz="0" w:space="0" w:color="auto"/>
        <w:bottom w:val="none" w:sz="0" w:space="0" w:color="auto"/>
        <w:right w:val="none" w:sz="0" w:space="0" w:color="auto"/>
      </w:divBdr>
    </w:div>
    <w:div w:id="1500148003">
      <w:bodyDiv w:val="1"/>
      <w:marLeft w:val="0"/>
      <w:marRight w:val="0"/>
      <w:marTop w:val="0"/>
      <w:marBottom w:val="0"/>
      <w:divBdr>
        <w:top w:val="none" w:sz="0" w:space="0" w:color="auto"/>
        <w:left w:val="none" w:sz="0" w:space="0" w:color="auto"/>
        <w:bottom w:val="none" w:sz="0" w:space="0" w:color="auto"/>
        <w:right w:val="none" w:sz="0" w:space="0" w:color="auto"/>
      </w:divBdr>
    </w:div>
    <w:div w:id="1504320228">
      <w:bodyDiv w:val="1"/>
      <w:marLeft w:val="0"/>
      <w:marRight w:val="0"/>
      <w:marTop w:val="0"/>
      <w:marBottom w:val="0"/>
      <w:divBdr>
        <w:top w:val="none" w:sz="0" w:space="0" w:color="auto"/>
        <w:left w:val="none" w:sz="0" w:space="0" w:color="auto"/>
        <w:bottom w:val="none" w:sz="0" w:space="0" w:color="auto"/>
        <w:right w:val="none" w:sz="0" w:space="0" w:color="auto"/>
      </w:divBdr>
    </w:div>
    <w:div w:id="1552351689">
      <w:bodyDiv w:val="1"/>
      <w:marLeft w:val="0"/>
      <w:marRight w:val="0"/>
      <w:marTop w:val="0"/>
      <w:marBottom w:val="0"/>
      <w:divBdr>
        <w:top w:val="none" w:sz="0" w:space="0" w:color="auto"/>
        <w:left w:val="none" w:sz="0" w:space="0" w:color="auto"/>
        <w:bottom w:val="none" w:sz="0" w:space="0" w:color="auto"/>
        <w:right w:val="none" w:sz="0" w:space="0" w:color="auto"/>
      </w:divBdr>
    </w:div>
    <w:div w:id="1582792096">
      <w:bodyDiv w:val="1"/>
      <w:marLeft w:val="0"/>
      <w:marRight w:val="0"/>
      <w:marTop w:val="0"/>
      <w:marBottom w:val="0"/>
      <w:divBdr>
        <w:top w:val="none" w:sz="0" w:space="0" w:color="auto"/>
        <w:left w:val="none" w:sz="0" w:space="0" w:color="auto"/>
        <w:bottom w:val="none" w:sz="0" w:space="0" w:color="auto"/>
        <w:right w:val="none" w:sz="0" w:space="0" w:color="auto"/>
      </w:divBdr>
    </w:div>
    <w:div w:id="1586693077">
      <w:bodyDiv w:val="1"/>
      <w:marLeft w:val="0"/>
      <w:marRight w:val="0"/>
      <w:marTop w:val="0"/>
      <w:marBottom w:val="0"/>
      <w:divBdr>
        <w:top w:val="none" w:sz="0" w:space="0" w:color="auto"/>
        <w:left w:val="none" w:sz="0" w:space="0" w:color="auto"/>
        <w:bottom w:val="none" w:sz="0" w:space="0" w:color="auto"/>
        <w:right w:val="none" w:sz="0" w:space="0" w:color="auto"/>
      </w:divBdr>
    </w:div>
    <w:div w:id="1710184415">
      <w:bodyDiv w:val="1"/>
      <w:marLeft w:val="0"/>
      <w:marRight w:val="0"/>
      <w:marTop w:val="0"/>
      <w:marBottom w:val="0"/>
      <w:divBdr>
        <w:top w:val="none" w:sz="0" w:space="0" w:color="auto"/>
        <w:left w:val="none" w:sz="0" w:space="0" w:color="auto"/>
        <w:bottom w:val="none" w:sz="0" w:space="0" w:color="auto"/>
        <w:right w:val="none" w:sz="0" w:space="0" w:color="auto"/>
      </w:divBdr>
    </w:div>
    <w:div w:id="1736539852">
      <w:bodyDiv w:val="1"/>
      <w:marLeft w:val="0"/>
      <w:marRight w:val="0"/>
      <w:marTop w:val="0"/>
      <w:marBottom w:val="0"/>
      <w:divBdr>
        <w:top w:val="none" w:sz="0" w:space="0" w:color="auto"/>
        <w:left w:val="none" w:sz="0" w:space="0" w:color="auto"/>
        <w:bottom w:val="none" w:sz="0" w:space="0" w:color="auto"/>
        <w:right w:val="none" w:sz="0" w:space="0" w:color="auto"/>
      </w:divBdr>
      <w:divsChild>
        <w:div w:id="302851224">
          <w:marLeft w:val="0"/>
          <w:marRight w:val="0"/>
          <w:marTop w:val="0"/>
          <w:marBottom w:val="0"/>
          <w:divBdr>
            <w:top w:val="none" w:sz="0" w:space="0" w:color="auto"/>
            <w:left w:val="none" w:sz="0" w:space="0" w:color="auto"/>
            <w:bottom w:val="none" w:sz="0" w:space="0" w:color="auto"/>
            <w:right w:val="none" w:sz="0" w:space="0" w:color="auto"/>
          </w:divBdr>
          <w:divsChild>
            <w:div w:id="1677152839">
              <w:marLeft w:val="0"/>
              <w:marRight w:val="0"/>
              <w:marTop w:val="0"/>
              <w:marBottom w:val="0"/>
              <w:divBdr>
                <w:top w:val="none" w:sz="0" w:space="0" w:color="auto"/>
                <w:left w:val="none" w:sz="0" w:space="0" w:color="auto"/>
                <w:bottom w:val="none" w:sz="0" w:space="0" w:color="auto"/>
                <w:right w:val="none" w:sz="0" w:space="0" w:color="auto"/>
              </w:divBdr>
              <w:divsChild>
                <w:div w:id="1071197233">
                  <w:marLeft w:val="0"/>
                  <w:marRight w:val="0"/>
                  <w:marTop w:val="0"/>
                  <w:marBottom w:val="0"/>
                  <w:divBdr>
                    <w:top w:val="none" w:sz="0" w:space="0" w:color="auto"/>
                    <w:left w:val="none" w:sz="0" w:space="0" w:color="auto"/>
                    <w:bottom w:val="none" w:sz="0" w:space="0" w:color="auto"/>
                    <w:right w:val="none" w:sz="0" w:space="0" w:color="auto"/>
                  </w:divBdr>
                  <w:divsChild>
                    <w:div w:id="1589384131">
                      <w:marLeft w:val="0"/>
                      <w:marRight w:val="0"/>
                      <w:marTop w:val="0"/>
                      <w:marBottom w:val="0"/>
                      <w:divBdr>
                        <w:top w:val="none" w:sz="0" w:space="0" w:color="auto"/>
                        <w:left w:val="none" w:sz="0" w:space="0" w:color="auto"/>
                        <w:bottom w:val="none" w:sz="0" w:space="0" w:color="auto"/>
                        <w:right w:val="none" w:sz="0" w:space="0" w:color="auto"/>
                      </w:divBdr>
                      <w:divsChild>
                        <w:div w:id="190657036">
                          <w:marLeft w:val="0"/>
                          <w:marRight w:val="0"/>
                          <w:marTop w:val="0"/>
                          <w:marBottom w:val="0"/>
                          <w:divBdr>
                            <w:top w:val="none" w:sz="0" w:space="0" w:color="auto"/>
                            <w:left w:val="none" w:sz="0" w:space="0" w:color="auto"/>
                            <w:bottom w:val="none" w:sz="0" w:space="0" w:color="auto"/>
                            <w:right w:val="none" w:sz="0" w:space="0" w:color="auto"/>
                          </w:divBdr>
                          <w:divsChild>
                            <w:div w:id="645552475">
                              <w:marLeft w:val="0"/>
                              <w:marRight w:val="0"/>
                              <w:marTop w:val="0"/>
                              <w:marBottom w:val="0"/>
                              <w:divBdr>
                                <w:top w:val="none" w:sz="0" w:space="0" w:color="auto"/>
                                <w:left w:val="none" w:sz="0" w:space="0" w:color="auto"/>
                                <w:bottom w:val="none" w:sz="0" w:space="0" w:color="auto"/>
                                <w:right w:val="none" w:sz="0" w:space="0" w:color="auto"/>
                              </w:divBdr>
                              <w:divsChild>
                                <w:div w:id="824706870">
                                  <w:marLeft w:val="0"/>
                                  <w:marRight w:val="0"/>
                                  <w:marTop w:val="0"/>
                                  <w:marBottom w:val="0"/>
                                  <w:divBdr>
                                    <w:top w:val="none" w:sz="0" w:space="0" w:color="auto"/>
                                    <w:left w:val="none" w:sz="0" w:space="0" w:color="auto"/>
                                    <w:bottom w:val="none" w:sz="0" w:space="0" w:color="auto"/>
                                    <w:right w:val="none" w:sz="0" w:space="0" w:color="auto"/>
                                  </w:divBdr>
                                  <w:divsChild>
                                    <w:div w:id="48007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59651">
                          <w:marLeft w:val="0"/>
                          <w:marRight w:val="0"/>
                          <w:marTop w:val="0"/>
                          <w:marBottom w:val="0"/>
                          <w:divBdr>
                            <w:top w:val="none" w:sz="0" w:space="0" w:color="auto"/>
                            <w:left w:val="none" w:sz="0" w:space="0" w:color="auto"/>
                            <w:bottom w:val="none" w:sz="0" w:space="0" w:color="auto"/>
                            <w:right w:val="none" w:sz="0" w:space="0" w:color="auto"/>
                          </w:divBdr>
                          <w:divsChild>
                            <w:div w:id="86581546">
                              <w:marLeft w:val="0"/>
                              <w:marRight w:val="0"/>
                              <w:marTop w:val="0"/>
                              <w:marBottom w:val="0"/>
                              <w:divBdr>
                                <w:top w:val="none" w:sz="0" w:space="0" w:color="auto"/>
                                <w:left w:val="none" w:sz="0" w:space="0" w:color="auto"/>
                                <w:bottom w:val="none" w:sz="0" w:space="0" w:color="auto"/>
                                <w:right w:val="none" w:sz="0" w:space="0" w:color="auto"/>
                              </w:divBdr>
                              <w:divsChild>
                                <w:div w:id="26149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4594496">
      <w:bodyDiv w:val="1"/>
      <w:marLeft w:val="0"/>
      <w:marRight w:val="0"/>
      <w:marTop w:val="0"/>
      <w:marBottom w:val="0"/>
      <w:divBdr>
        <w:top w:val="none" w:sz="0" w:space="0" w:color="auto"/>
        <w:left w:val="none" w:sz="0" w:space="0" w:color="auto"/>
        <w:bottom w:val="none" w:sz="0" w:space="0" w:color="auto"/>
        <w:right w:val="none" w:sz="0" w:space="0" w:color="auto"/>
      </w:divBdr>
    </w:div>
    <w:div w:id="1826121959">
      <w:bodyDiv w:val="1"/>
      <w:marLeft w:val="0"/>
      <w:marRight w:val="0"/>
      <w:marTop w:val="0"/>
      <w:marBottom w:val="0"/>
      <w:divBdr>
        <w:top w:val="none" w:sz="0" w:space="0" w:color="auto"/>
        <w:left w:val="none" w:sz="0" w:space="0" w:color="auto"/>
        <w:bottom w:val="none" w:sz="0" w:space="0" w:color="auto"/>
        <w:right w:val="none" w:sz="0" w:space="0" w:color="auto"/>
      </w:divBdr>
    </w:div>
    <w:div w:id="1827162753">
      <w:bodyDiv w:val="1"/>
      <w:marLeft w:val="0"/>
      <w:marRight w:val="0"/>
      <w:marTop w:val="0"/>
      <w:marBottom w:val="0"/>
      <w:divBdr>
        <w:top w:val="none" w:sz="0" w:space="0" w:color="auto"/>
        <w:left w:val="none" w:sz="0" w:space="0" w:color="auto"/>
        <w:bottom w:val="none" w:sz="0" w:space="0" w:color="auto"/>
        <w:right w:val="none" w:sz="0" w:space="0" w:color="auto"/>
      </w:divBdr>
    </w:div>
    <w:div w:id="1837845746">
      <w:bodyDiv w:val="1"/>
      <w:marLeft w:val="0"/>
      <w:marRight w:val="0"/>
      <w:marTop w:val="0"/>
      <w:marBottom w:val="0"/>
      <w:divBdr>
        <w:top w:val="none" w:sz="0" w:space="0" w:color="auto"/>
        <w:left w:val="none" w:sz="0" w:space="0" w:color="auto"/>
        <w:bottom w:val="none" w:sz="0" w:space="0" w:color="auto"/>
        <w:right w:val="none" w:sz="0" w:space="0" w:color="auto"/>
      </w:divBdr>
    </w:div>
    <w:div w:id="1881673255">
      <w:bodyDiv w:val="1"/>
      <w:marLeft w:val="0"/>
      <w:marRight w:val="0"/>
      <w:marTop w:val="0"/>
      <w:marBottom w:val="0"/>
      <w:divBdr>
        <w:top w:val="none" w:sz="0" w:space="0" w:color="auto"/>
        <w:left w:val="none" w:sz="0" w:space="0" w:color="auto"/>
        <w:bottom w:val="none" w:sz="0" w:space="0" w:color="auto"/>
        <w:right w:val="none" w:sz="0" w:space="0" w:color="auto"/>
      </w:divBdr>
    </w:div>
    <w:div w:id="1964992121">
      <w:bodyDiv w:val="1"/>
      <w:marLeft w:val="0"/>
      <w:marRight w:val="0"/>
      <w:marTop w:val="0"/>
      <w:marBottom w:val="0"/>
      <w:divBdr>
        <w:top w:val="none" w:sz="0" w:space="0" w:color="auto"/>
        <w:left w:val="none" w:sz="0" w:space="0" w:color="auto"/>
        <w:bottom w:val="none" w:sz="0" w:space="0" w:color="auto"/>
        <w:right w:val="none" w:sz="0" w:space="0" w:color="auto"/>
      </w:divBdr>
    </w:div>
    <w:div w:id="1976642793">
      <w:bodyDiv w:val="1"/>
      <w:marLeft w:val="0"/>
      <w:marRight w:val="0"/>
      <w:marTop w:val="0"/>
      <w:marBottom w:val="0"/>
      <w:divBdr>
        <w:top w:val="none" w:sz="0" w:space="0" w:color="auto"/>
        <w:left w:val="none" w:sz="0" w:space="0" w:color="auto"/>
        <w:bottom w:val="none" w:sz="0" w:space="0" w:color="auto"/>
        <w:right w:val="none" w:sz="0" w:space="0" w:color="auto"/>
      </w:divBdr>
      <w:divsChild>
        <w:div w:id="1901210103">
          <w:marLeft w:val="0"/>
          <w:marRight w:val="0"/>
          <w:marTop w:val="0"/>
          <w:marBottom w:val="0"/>
          <w:divBdr>
            <w:top w:val="none" w:sz="0" w:space="0" w:color="auto"/>
            <w:left w:val="none" w:sz="0" w:space="0" w:color="auto"/>
            <w:bottom w:val="none" w:sz="0" w:space="0" w:color="auto"/>
            <w:right w:val="none" w:sz="0" w:space="0" w:color="auto"/>
          </w:divBdr>
          <w:divsChild>
            <w:div w:id="1677726571">
              <w:marLeft w:val="0"/>
              <w:marRight w:val="0"/>
              <w:marTop w:val="0"/>
              <w:marBottom w:val="0"/>
              <w:divBdr>
                <w:top w:val="none" w:sz="0" w:space="0" w:color="auto"/>
                <w:left w:val="none" w:sz="0" w:space="0" w:color="auto"/>
                <w:bottom w:val="none" w:sz="0" w:space="0" w:color="auto"/>
                <w:right w:val="none" w:sz="0" w:space="0" w:color="auto"/>
              </w:divBdr>
              <w:divsChild>
                <w:div w:id="2110194420">
                  <w:marLeft w:val="0"/>
                  <w:marRight w:val="0"/>
                  <w:marTop w:val="0"/>
                  <w:marBottom w:val="0"/>
                  <w:divBdr>
                    <w:top w:val="none" w:sz="0" w:space="0" w:color="auto"/>
                    <w:left w:val="none" w:sz="0" w:space="0" w:color="auto"/>
                    <w:bottom w:val="none" w:sz="0" w:space="0" w:color="auto"/>
                    <w:right w:val="none" w:sz="0" w:space="0" w:color="auto"/>
                  </w:divBdr>
                  <w:divsChild>
                    <w:div w:id="1710302174">
                      <w:marLeft w:val="0"/>
                      <w:marRight w:val="0"/>
                      <w:marTop w:val="0"/>
                      <w:marBottom w:val="0"/>
                      <w:divBdr>
                        <w:top w:val="none" w:sz="0" w:space="0" w:color="auto"/>
                        <w:left w:val="none" w:sz="0" w:space="0" w:color="auto"/>
                        <w:bottom w:val="none" w:sz="0" w:space="0" w:color="auto"/>
                        <w:right w:val="none" w:sz="0" w:space="0" w:color="auto"/>
                      </w:divBdr>
                      <w:divsChild>
                        <w:div w:id="1847476800">
                          <w:marLeft w:val="0"/>
                          <w:marRight w:val="0"/>
                          <w:marTop w:val="0"/>
                          <w:marBottom w:val="0"/>
                          <w:divBdr>
                            <w:top w:val="none" w:sz="0" w:space="0" w:color="auto"/>
                            <w:left w:val="none" w:sz="0" w:space="0" w:color="auto"/>
                            <w:bottom w:val="none" w:sz="0" w:space="0" w:color="auto"/>
                            <w:right w:val="none" w:sz="0" w:space="0" w:color="auto"/>
                          </w:divBdr>
                          <w:divsChild>
                            <w:div w:id="1821843888">
                              <w:marLeft w:val="0"/>
                              <w:marRight w:val="0"/>
                              <w:marTop w:val="0"/>
                              <w:marBottom w:val="0"/>
                              <w:divBdr>
                                <w:top w:val="none" w:sz="0" w:space="0" w:color="auto"/>
                                <w:left w:val="none" w:sz="0" w:space="0" w:color="auto"/>
                                <w:bottom w:val="none" w:sz="0" w:space="0" w:color="auto"/>
                                <w:right w:val="none" w:sz="0" w:space="0" w:color="auto"/>
                              </w:divBdr>
                              <w:divsChild>
                                <w:div w:id="1424497976">
                                  <w:marLeft w:val="0"/>
                                  <w:marRight w:val="0"/>
                                  <w:marTop w:val="0"/>
                                  <w:marBottom w:val="0"/>
                                  <w:divBdr>
                                    <w:top w:val="none" w:sz="0" w:space="0" w:color="auto"/>
                                    <w:left w:val="none" w:sz="0" w:space="0" w:color="auto"/>
                                    <w:bottom w:val="none" w:sz="0" w:space="0" w:color="auto"/>
                                    <w:right w:val="none" w:sz="0" w:space="0" w:color="auto"/>
                                  </w:divBdr>
                                  <w:divsChild>
                                    <w:div w:id="123589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115322">
                          <w:marLeft w:val="0"/>
                          <w:marRight w:val="0"/>
                          <w:marTop w:val="0"/>
                          <w:marBottom w:val="0"/>
                          <w:divBdr>
                            <w:top w:val="none" w:sz="0" w:space="0" w:color="auto"/>
                            <w:left w:val="none" w:sz="0" w:space="0" w:color="auto"/>
                            <w:bottom w:val="none" w:sz="0" w:space="0" w:color="auto"/>
                            <w:right w:val="none" w:sz="0" w:space="0" w:color="auto"/>
                          </w:divBdr>
                          <w:divsChild>
                            <w:div w:id="1491362147">
                              <w:marLeft w:val="0"/>
                              <w:marRight w:val="0"/>
                              <w:marTop w:val="0"/>
                              <w:marBottom w:val="0"/>
                              <w:divBdr>
                                <w:top w:val="none" w:sz="0" w:space="0" w:color="auto"/>
                                <w:left w:val="none" w:sz="0" w:space="0" w:color="auto"/>
                                <w:bottom w:val="none" w:sz="0" w:space="0" w:color="auto"/>
                                <w:right w:val="none" w:sz="0" w:space="0" w:color="auto"/>
                              </w:divBdr>
                              <w:divsChild>
                                <w:div w:id="70459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0176779">
      <w:bodyDiv w:val="1"/>
      <w:marLeft w:val="0"/>
      <w:marRight w:val="0"/>
      <w:marTop w:val="0"/>
      <w:marBottom w:val="0"/>
      <w:divBdr>
        <w:top w:val="none" w:sz="0" w:space="0" w:color="auto"/>
        <w:left w:val="none" w:sz="0" w:space="0" w:color="auto"/>
        <w:bottom w:val="none" w:sz="0" w:space="0" w:color="auto"/>
        <w:right w:val="none" w:sz="0" w:space="0" w:color="auto"/>
      </w:divBdr>
      <w:divsChild>
        <w:div w:id="692727955">
          <w:marLeft w:val="0"/>
          <w:marRight w:val="0"/>
          <w:marTop w:val="0"/>
          <w:marBottom w:val="0"/>
          <w:divBdr>
            <w:top w:val="none" w:sz="0" w:space="0" w:color="auto"/>
            <w:left w:val="none" w:sz="0" w:space="0" w:color="auto"/>
            <w:bottom w:val="none" w:sz="0" w:space="0" w:color="auto"/>
            <w:right w:val="none" w:sz="0" w:space="0" w:color="auto"/>
          </w:divBdr>
          <w:divsChild>
            <w:div w:id="827474940">
              <w:marLeft w:val="0"/>
              <w:marRight w:val="0"/>
              <w:marTop w:val="0"/>
              <w:marBottom w:val="0"/>
              <w:divBdr>
                <w:top w:val="none" w:sz="0" w:space="0" w:color="auto"/>
                <w:left w:val="none" w:sz="0" w:space="0" w:color="auto"/>
                <w:bottom w:val="none" w:sz="0" w:space="0" w:color="auto"/>
                <w:right w:val="none" w:sz="0" w:space="0" w:color="auto"/>
              </w:divBdr>
              <w:divsChild>
                <w:div w:id="177934111">
                  <w:marLeft w:val="0"/>
                  <w:marRight w:val="0"/>
                  <w:marTop w:val="0"/>
                  <w:marBottom w:val="0"/>
                  <w:divBdr>
                    <w:top w:val="none" w:sz="0" w:space="0" w:color="auto"/>
                    <w:left w:val="none" w:sz="0" w:space="0" w:color="auto"/>
                    <w:bottom w:val="none" w:sz="0" w:space="0" w:color="auto"/>
                    <w:right w:val="none" w:sz="0" w:space="0" w:color="auto"/>
                  </w:divBdr>
                  <w:divsChild>
                    <w:div w:id="892692674">
                      <w:marLeft w:val="0"/>
                      <w:marRight w:val="0"/>
                      <w:marTop w:val="0"/>
                      <w:marBottom w:val="0"/>
                      <w:divBdr>
                        <w:top w:val="none" w:sz="0" w:space="0" w:color="auto"/>
                        <w:left w:val="none" w:sz="0" w:space="0" w:color="auto"/>
                        <w:bottom w:val="none" w:sz="0" w:space="0" w:color="auto"/>
                        <w:right w:val="none" w:sz="0" w:space="0" w:color="auto"/>
                      </w:divBdr>
                      <w:divsChild>
                        <w:div w:id="1763254234">
                          <w:marLeft w:val="0"/>
                          <w:marRight w:val="0"/>
                          <w:marTop w:val="0"/>
                          <w:marBottom w:val="0"/>
                          <w:divBdr>
                            <w:top w:val="none" w:sz="0" w:space="0" w:color="auto"/>
                            <w:left w:val="none" w:sz="0" w:space="0" w:color="auto"/>
                            <w:bottom w:val="none" w:sz="0" w:space="0" w:color="auto"/>
                            <w:right w:val="none" w:sz="0" w:space="0" w:color="auto"/>
                          </w:divBdr>
                          <w:divsChild>
                            <w:div w:id="1052073660">
                              <w:marLeft w:val="0"/>
                              <w:marRight w:val="0"/>
                              <w:marTop w:val="0"/>
                              <w:marBottom w:val="0"/>
                              <w:divBdr>
                                <w:top w:val="none" w:sz="0" w:space="0" w:color="auto"/>
                                <w:left w:val="none" w:sz="0" w:space="0" w:color="auto"/>
                                <w:bottom w:val="none" w:sz="0" w:space="0" w:color="auto"/>
                                <w:right w:val="none" w:sz="0" w:space="0" w:color="auto"/>
                              </w:divBdr>
                              <w:divsChild>
                                <w:div w:id="1194268111">
                                  <w:marLeft w:val="0"/>
                                  <w:marRight w:val="0"/>
                                  <w:marTop w:val="0"/>
                                  <w:marBottom w:val="0"/>
                                  <w:divBdr>
                                    <w:top w:val="none" w:sz="0" w:space="0" w:color="auto"/>
                                    <w:left w:val="none" w:sz="0" w:space="0" w:color="auto"/>
                                    <w:bottom w:val="none" w:sz="0" w:space="0" w:color="auto"/>
                                    <w:right w:val="none" w:sz="0" w:space="0" w:color="auto"/>
                                  </w:divBdr>
                                  <w:divsChild>
                                    <w:div w:id="126722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00900">
                          <w:marLeft w:val="0"/>
                          <w:marRight w:val="0"/>
                          <w:marTop w:val="0"/>
                          <w:marBottom w:val="0"/>
                          <w:divBdr>
                            <w:top w:val="none" w:sz="0" w:space="0" w:color="auto"/>
                            <w:left w:val="none" w:sz="0" w:space="0" w:color="auto"/>
                            <w:bottom w:val="none" w:sz="0" w:space="0" w:color="auto"/>
                            <w:right w:val="none" w:sz="0" w:space="0" w:color="auto"/>
                          </w:divBdr>
                          <w:divsChild>
                            <w:div w:id="913705958">
                              <w:marLeft w:val="0"/>
                              <w:marRight w:val="0"/>
                              <w:marTop w:val="0"/>
                              <w:marBottom w:val="0"/>
                              <w:divBdr>
                                <w:top w:val="none" w:sz="0" w:space="0" w:color="auto"/>
                                <w:left w:val="none" w:sz="0" w:space="0" w:color="auto"/>
                                <w:bottom w:val="none" w:sz="0" w:space="0" w:color="auto"/>
                                <w:right w:val="none" w:sz="0" w:space="0" w:color="auto"/>
                              </w:divBdr>
                              <w:divsChild>
                                <w:div w:id="952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1677169">
      <w:bodyDiv w:val="1"/>
      <w:marLeft w:val="0"/>
      <w:marRight w:val="0"/>
      <w:marTop w:val="0"/>
      <w:marBottom w:val="0"/>
      <w:divBdr>
        <w:top w:val="none" w:sz="0" w:space="0" w:color="auto"/>
        <w:left w:val="none" w:sz="0" w:space="0" w:color="auto"/>
        <w:bottom w:val="none" w:sz="0" w:space="0" w:color="auto"/>
        <w:right w:val="none" w:sz="0" w:space="0" w:color="auto"/>
      </w:divBdr>
    </w:div>
    <w:div w:id="2113356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3390/electronics12030662" TargetMode="External"/><Relationship Id="rId26" Type="http://schemas.openxmlformats.org/officeDocument/2006/relationships/hyperlink" Target="https://doi.org/10.55905/oelv22n6-243" TargetMode="External"/><Relationship Id="rId3" Type="http://schemas.openxmlformats.org/officeDocument/2006/relationships/styles" Target="styles.xml"/><Relationship Id="rId21" Type="http://schemas.openxmlformats.org/officeDocument/2006/relationships/hyperlink" Target="https://doi.org/10.4324/9781003421320-4"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K" TargetMode="External"/><Relationship Id="rId25" Type="http://schemas.openxmlformats.org/officeDocument/2006/relationships/hyperlink" Target="https://doi.org/10.1109/ghtc56179.2023.10354743"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016/j.chest.2023.07.2427" TargetMode="External"/><Relationship Id="rId20" Type="http://schemas.openxmlformats.org/officeDocument/2006/relationships/hyperlink" Target="https://doi.org/10.1287/msom.2022.1078" TargetMode="External"/><Relationship Id="rId29" Type="http://schemas.openxmlformats.org/officeDocument/2006/relationships/hyperlink" Target="https://doi.org/10.1177/002224292312131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1016/j.bushor.2021.02.040"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5281/zenodo.14261927" TargetMode="External"/><Relationship Id="rId23" Type="http://schemas.openxmlformats.org/officeDocument/2006/relationships/hyperlink" Target="K" TargetMode="External"/><Relationship Id="rId28" Type="http://schemas.openxmlformats.org/officeDocument/2006/relationships/hyperlink" Target="https://doi.org/10.1108/ijphm-01-2020-0008"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4018/979-8-3693-9122-8.ch024"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7903/ijecs.2055" TargetMode="External"/><Relationship Id="rId22" Type="http://schemas.openxmlformats.org/officeDocument/2006/relationships/hyperlink" Target="https://doi.org/10.1007/s13555-023-01031-w" TargetMode="External"/><Relationship Id="rId27" Type="http://schemas.openxmlformats.org/officeDocument/2006/relationships/hyperlink" Target="https://doi.org/10.1016/j.ssaho.2022.100265" TargetMode="External"/><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E16A42-A271-43B1-98D5-9B9433262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3673</Words>
  <Characters>20942</Characters>
  <Application>Microsoft Office Word</Application>
  <DocSecurity>0</DocSecurity>
  <Lines>174</Lines>
  <Paragraphs>49</Paragraphs>
  <ScaleCrop>false</ScaleCrop>
  <LinksUpToDate>false</LinksUpToDate>
  <CharactersWithSpaces>24566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2025-04-15T12:58:00Z</dcterms:created>
  <dcterms:modified xsi:type="dcterms:W3CDTF">2025-04-15T12:59:00Z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7374701aef1d6df9a1623d1a249cf5657b0bffb231bca70d6ea897d2107bb9b8</vt:lpwstr>
  </property>
</Properties>
</file>