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20C4B7" w14:textId="77777777" w:rsidR="00D151E4" w:rsidRDefault="00D151E4" w:rsidP="006057ED">
      <w:pPr>
        <w:spacing w:after="0" w:line="480" w:lineRule="auto"/>
        <w:ind w:firstLine="720"/>
        <w:rPr>
          <w:rFonts w:ascii="Times New Roman" w:hAnsi="Times New Roman" w:cs="Times New Roman"/>
          <w:b/>
          <w:bCs/>
        </w:rPr>
      </w:pPr>
    </w:p>
    <w:p w14:paraId="04728EA1" w14:textId="308B485E" w:rsidR="00D151E4" w:rsidRPr="008172E8" w:rsidRDefault="00D151E4" w:rsidP="006057ED">
      <w:pPr>
        <w:spacing w:after="0" w:line="480" w:lineRule="auto"/>
        <w:ind w:firstLine="720"/>
        <w:rPr>
          <w:rFonts w:ascii="Times New Roman" w:hAnsi="Times New Roman" w:cs="Times New Roman"/>
          <w:b/>
          <w:bCs/>
          <w:sz w:val="32"/>
          <w:szCs w:val="32"/>
        </w:rPr>
      </w:pPr>
      <w:r w:rsidRPr="008172E8">
        <w:rPr>
          <w:rFonts w:ascii="Times New Roman" w:hAnsi="Times New Roman" w:cs="Times New Roman"/>
          <w:b/>
          <w:bCs/>
          <w:sz w:val="32"/>
          <w:szCs w:val="32"/>
        </w:rPr>
        <w:t>Abstract</w:t>
      </w:r>
    </w:p>
    <w:p w14:paraId="123D807A" w14:textId="77777777" w:rsidR="00D151E4" w:rsidRPr="00D151E4" w:rsidRDefault="00D151E4" w:rsidP="00D151E4">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This study looks at the risks that come with artificial intelligence (AI)'s implicit biases in hiring practices. The study examines how biases in algorithmic decision-making may persist when recruiting decisions made by businesses depend more and more on AI.</w:t>
      </w:r>
    </w:p>
    <w:p w14:paraId="1C9FFA98" w14:textId="680B2AC0" w:rsidR="00D151E4" w:rsidRPr="00D151E4" w:rsidRDefault="00D151E4" w:rsidP="00D151E4">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 xml:space="preserve">The report starts out by giving a broad review of the state of artificial intelligence (AI) in recruiting, emphasising the increasing use of automated systems for competency evaluations, resume analysis, and candidate screening. The study devotes a considerable amount of its content to elucidating the notion of implicit biases in artificial intelligence systems. It investigates the ways in which preconceived notions could be ingrained in training data, feature selection, and model structures. Based on empirical data, the study demonstrates that, despite the apparent promises of objectivity and efficiency, these systems might inherit and reinforce biases from historical data, thereby exacerbating already-existing workforce disparities and affecting inclusion, diversity, and organisational </w:t>
      </w:r>
      <w:proofErr w:type="gramStart"/>
      <w:r w:rsidRPr="00D151E4">
        <w:rPr>
          <w:rFonts w:ascii="Times New Roman" w:hAnsi="Times New Roman" w:cs="Times New Roman"/>
          <w:sz w:val="24"/>
          <w:szCs w:val="24"/>
        </w:rPr>
        <w:t>culture as a whole</w:t>
      </w:r>
      <w:proofErr w:type="gramEnd"/>
      <w:r w:rsidRPr="00D151E4">
        <w:rPr>
          <w:rFonts w:ascii="Times New Roman" w:hAnsi="Times New Roman" w:cs="Times New Roman"/>
          <w:sz w:val="24"/>
          <w:szCs w:val="24"/>
        </w:rPr>
        <w:t>.</w:t>
      </w:r>
    </w:p>
    <w:p w14:paraId="6E26128E" w14:textId="0FE76DF1" w:rsidR="00D151E4" w:rsidRPr="00D151E4" w:rsidRDefault="00D151E4" w:rsidP="00D151E4">
      <w:pPr>
        <w:spacing w:after="0" w:line="480" w:lineRule="auto"/>
        <w:ind w:firstLine="720"/>
        <w:rPr>
          <w:rFonts w:ascii="Times New Roman" w:hAnsi="Times New Roman" w:cs="Times New Roman"/>
          <w:sz w:val="24"/>
          <w:szCs w:val="24"/>
        </w:rPr>
      </w:pPr>
      <w:proofErr w:type="gramStart"/>
      <w:r w:rsidRPr="00D151E4">
        <w:rPr>
          <w:rFonts w:ascii="Times New Roman" w:hAnsi="Times New Roman" w:cs="Times New Roman"/>
          <w:sz w:val="24"/>
          <w:szCs w:val="24"/>
        </w:rPr>
        <w:t>Through the use of</w:t>
      </w:r>
      <w:proofErr w:type="gramEnd"/>
      <w:r w:rsidRPr="00D151E4">
        <w:rPr>
          <w:rFonts w:ascii="Times New Roman" w:hAnsi="Times New Roman" w:cs="Times New Roman"/>
          <w:sz w:val="24"/>
          <w:szCs w:val="24"/>
        </w:rPr>
        <w:t xml:space="preserve"> a critical lens, the study investigates the role that HR specialists and technology developers have in reducing these risks and offers solutions for the moral development and application of AI systems. The study also discusses the status of industry standards and regulatory frameworks </w:t>
      </w:r>
      <w:proofErr w:type="gramStart"/>
      <w:r w:rsidRPr="00D151E4">
        <w:rPr>
          <w:rFonts w:ascii="Times New Roman" w:hAnsi="Times New Roman" w:cs="Times New Roman"/>
          <w:sz w:val="24"/>
          <w:szCs w:val="24"/>
        </w:rPr>
        <w:t>at the moment</w:t>
      </w:r>
      <w:proofErr w:type="gramEnd"/>
      <w:r w:rsidRPr="00D151E4">
        <w:rPr>
          <w:rFonts w:ascii="Times New Roman" w:hAnsi="Times New Roman" w:cs="Times New Roman"/>
          <w:sz w:val="24"/>
          <w:szCs w:val="24"/>
        </w:rPr>
        <w:t xml:space="preserve">, pointing out weaknesses and making suggestions for stronger rules to control the application of AI in hiring. Hema (2021) highlights the necessity of openness, accountability, and continuous monitoring </w:t>
      </w:r>
      <w:proofErr w:type="gramStart"/>
      <w:r w:rsidRPr="00D151E4">
        <w:rPr>
          <w:rFonts w:ascii="Times New Roman" w:hAnsi="Times New Roman" w:cs="Times New Roman"/>
          <w:sz w:val="24"/>
          <w:szCs w:val="24"/>
        </w:rPr>
        <w:t>in order to</w:t>
      </w:r>
      <w:proofErr w:type="gramEnd"/>
      <w:r w:rsidRPr="00D151E4">
        <w:rPr>
          <w:rFonts w:ascii="Times New Roman" w:hAnsi="Times New Roman" w:cs="Times New Roman"/>
          <w:sz w:val="24"/>
          <w:szCs w:val="24"/>
        </w:rPr>
        <w:t xml:space="preserve"> detect and address biases as they materialise.</w:t>
      </w:r>
    </w:p>
    <w:p w14:paraId="7619400A" w14:textId="7102C266" w:rsidR="00D151E4" w:rsidRPr="00D151E4" w:rsidRDefault="00D151E4" w:rsidP="00D151E4">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 xml:space="preserve">In conclusion, by highlighting the subtle risks of unconscious biases, our research adds to the ongoing debate surrounding artificial intelligence in hiring. This study attempts to steer future advancements in the field towards a more equitable and responsible integration of </w:t>
      </w:r>
      <w:r w:rsidRPr="00D151E4">
        <w:rPr>
          <w:rFonts w:ascii="Times New Roman" w:hAnsi="Times New Roman" w:cs="Times New Roman"/>
          <w:sz w:val="24"/>
          <w:szCs w:val="24"/>
        </w:rPr>
        <w:lastRenderedPageBreak/>
        <w:t>technology in the employment process by providing insights into the underlying causes, implications, and ethical considerations surrounding biassed AI systems.</w:t>
      </w:r>
    </w:p>
    <w:p w14:paraId="7169DD60" w14:textId="6B225FC8" w:rsidR="00D151E4" w:rsidRPr="008172E8" w:rsidRDefault="00D151E4" w:rsidP="006057ED">
      <w:pPr>
        <w:spacing w:after="0" w:line="480" w:lineRule="auto"/>
        <w:ind w:firstLine="720"/>
        <w:rPr>
          <w:rFonts w:ascii="Times New Roman" w:hAnsi="Times New Roman" w:cs="Times New Roman"/>
          <w:b/>
          <w:bCs/>
          <w:sz w:val="32"/>
          <w:szCs w:val="32"/>
        </w:rPr>
      </w:pPr>
      <w:r w:rsidRPr="008172E8">
        <w:rPr>
          <w:rFonts w:ascii="Times New Roman" w:hAnsi="Times New Roman" w:cs="Times New Roman"/>
          <w:b/>
          <w:bCs/>
          <w:sz w:val="32"/>
          <w:szCs w:val="32"/>
        </w:rPr>
        <w:t>Introduction</w:t>
      </w:r>
    </w:p>
    <w:p w14:paraId="3982DB0D" w14:textId="086307B1" w:rsidR="00D151E4" w:rsidRDefault="00D151E4" w:rsidP="006057ED">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AI is becoming more and more integrated into hiring procedures, ushering in a new era of efficiency and objectivity. But there have been difficulties with this move as well. This study effort aims to expose the hidden risks associated with AI-powered hiring, with a particular emphasis on the consequences of unconscious biases. The fundamental reasoning is based on the urgent requirement to comprehend and deal with the unforeseen effects of algorithmic recruiting process decision-making.</w:t>
      </w:r>
    </w:p>
    <w:p w14:paraId="43B86E0D" w14:textId="77777777" w:rsidR="00D151E4" w:rsidRPr="00D151E4" w:rsidRDefault="00D151E4" w:rsidP="00D151E4">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 xml:space="preserve">The following key questions emerge to direct the research: </w:t>
      </w:r>
    </w:p>
    <w:p w14:paraId="1562C304" w14:textId="77777777" w:rsidR="00D151E4" w:rsidRPr="00D151E4" w:rsidRDefault="00D151E4" w:rsidP="00D151E4">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 How do implicit prejudices appear and spread in AI-powered hiring procedures?</w:t>
      </w:r>
    </w:p>
    <w:p w14:paraId="3383B55B" w14:textId="08E01F36" w:rsidR="00D151E4" w:rsidRDefault="00D151E4" w:rsidP="00D151E4">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 What moral ramifications do diversity and inclusion in organisations have?</w:t>
      </w:r>
    </w:p>
    <w:p w14:paraId="30F165C2" w14:textId="4187DDF0" w:rsidR="00D151E4" w:rsidRDefault="00D151E4" w:rsidP="00D151E4">
      <w:pPr>
        <w:spacing w:after="0" w:line="480" w:lineRule="auto"/>
        <w:rPr>
          <w:rFonts w:ascii="Times New Roman" w:hAnsi="Times New Roman" w:cs="Times New Roman"/>
          <w:b/>
          <w:bCs/>
          <w:sz w:val="24"/>
          <w:szCs w:val="24"/>
        </w:rPr>
      </w:pPr>
      <w:r>
        <w:rPr>
          <w:rFonts w:ascii="Times New Roman" w:hAnsi="Times New Roman" w:cs="Times New Roman"/>
          <w:sz w:val="24"/>
          <w:szCs w:val="24"/>
        </w:rPr>
        <w:tab/>
      </w:r>
      <w:r w:rsidRPr="00D151E4">
        <w:rPr>
          <w:rFonts w:ascii="Times New Roman" w:hAnsi="Times New Roman" w:cs="Times New Roman"/>
          <w:b/>
          <w:bCs/>
          <w:sz w:val="24"/>
          <w:szCs w:val="24"/>
        </w:rPr>
        <w:t>Aims</w:t>
      </w:r>
    </w:p>
    <w:p w14:paraId="5D43EBA1" w14:textId="1275E6F9" w:rsidR="00D151E4" w:rsidRDefault="00D151E4" w:rsidP="00D151E4">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This study's main goal is to investigate how unconscious biases and artificial intelligence interact, as well as how these prejudices might be reinforced during the hiring process. This study is motivated by the understanding that, even with the promise of objectivity, AI systems might unintentionally transmit and inherit biases from prior data. The identified differences in workforce experiences and demographics are the basis for this realisation (Heuristics Marketing Consultants LLC, 2023).</w:t>
      </w:r>
      <w:r>
        <w:rPr>
          <w:rFonts w:ascii="Times New Roman" w:hAnsi="Times New Roman" w:cs="Times New Roman"/>
          <w:sz w:val="24"/>
          <w:szCs w:val="24"/>
        </w:rPr>
        <w:t xml:space="preserve"> </w:t>
      </w:r>
      <w:r w:rsidRPr="00D151E4">
        <w:rPr>
          <w:rFonts w:ascii="Times New Roman" w:hAnsi="Times New Roman" w:cs="Times New Roman"/>
          <w:sz w:val="24"/>
          <w:szCs w:val="24"/>
        </w:rPr>
        <w:t xml:space="preserve">The </w:t>
      </w:r>
      <w:r>
        <w:rPr>
          <w:rFonts w:ascii="Times New Roman" w:hAnsi="Times New Roman" w:cs="Times New Roman"/>
          <w:sz w:val="24"/>
          <w:szCs w:val="24"/>
        </w:rPr>
        <w:t>aim</w:t>
      </w:r>
      <w:r w:rsidRPr="00D151E4">
        <w:rPr>
          <w:rFonts w:ascii="Times New Roman" w:hAnsi="Times New Roman" w:cs="Times New Roman"/>
          <w:sz w:val="24"/>
          <w:szCs w:val="24"/>
        </w:rPr>
        <w:t xml:space="preserve"> of the research is to have a thorough grasp of the moral ramifications of discriminatory AI hiring practices. It aims to investigate the degree to which these prejudices affect hiring practices and organisational dynamics, emphasising inclusion, diversity, and workplace culture in general. The </w:t>
      </w:r>
      <w:proofErr w:type="gramStart"/>
      <w:r w:rsidRPr="00D151E4">
        <w:rPr>
          <w:rFonts w:ascii="Times New Roman" w:hAnsi="Times New Roman" w:cs="Times New Roman"/>
          <w:sz w:val="24"/>
          <w:szCs w:val="24"/>
        </w:rPr>
        <w:t>ultimate goal</w:t>
      </w:r>
      <w:proofErr w:type="gramEnd"/>
      <w:r w:rsidRPr="00D151E4">
        <w:rPr>
          <w:rFonts w:ascii="Times New Roman" w:hAnsi="Times New Roman" w:cs="Times New Roman"/>
          <w:sz w:val="24"/>
          <w:szCs w:val="24"/>
        </w:rPr>
        <w:t xml:space="preserve"> is to not only point out the dangers but also suggest approaches for the ethical development and application of AI in hiring.</w:t>
      </w:r>
    </w:p>
    <w:p w14:paraId="648FA038" w14:textId="7A5AD8DA" w:rsidR="00D151E4" w:rsidRPr="00510D72" w:rsidRDefault="00510D72" w:rsidP="00510D72">
      <w:pPr>
        <w:spacing w:after="0" w:line="480" w:lineRule="auto"/>
        <w:ind w:firstLine="720"/>
        <w:rPr>
          <w:rFonts w:ascii="Times New Roman" w:hAnsi="Times New Roman" w:cs="Times New Roman"/>
          <w:sz w:val="24"/>
          <w:szCs w:val="24"/>
        </w:rPr>
      </w:pPr>
      <w:r w:rsidRPr="00510D72">
        <w:rPr>
          <w:rFonts w:ascii="Times New Roman" w:hAnsi="Times New Roman" w:cs="Times New Roman"/>
          <w:sz w:val="24"/>
          <w:szCs w:val="24"/>
        </w:rPr>
        <w:lastRenderedPageBreak/>
        <w:t>In addition, this study project seeks to provide practical suggestions for industry stakeholders, developers, and HR specialists to lessen these prejudices and promote a hiring environment that is more inclusive and egalitarian. The goal of this research is to provide important insights that will influence how artificial intelligence will be used in recruiting in the future, balancing ethical concerns with technical improvements to create a more equitable and just workplace environment.</w:t>
      </w:r>
    </w:p>
    <w:p w14:paraId="253FE275" w14:textId="77777777" w:rsidR="00D151E4" w:rsidRDefault="00D151E4" w:rsidP="006057ED">
      <w:pPr>
        <w:spacing w:after="0" w:line="480" w:lineRule="auto"/>
        <w:ind w:firstLine="720"/>
        <w:rPr>
          <w:rFonts w:ascii="Times New Roman" w:hAnsi="Times New Roman" w:cs="Times New Roman"/>
          <w:b/>
          <w:bCs/>
        </w:rPr>
      </w:pPr>
    </w:p>
    <w:p w14:paraId="66F2DA10" w14:textId="3392E3F4" w:rsidR="00C344AF" w:rsidRPr="008172E8" w:rsidRDefault="00E27C90" w:rsidP="006057ED">
      <w:pPr>
        <w:spacing w:after="0" w:line="480" w:lineRule="auto"/>
        <w:ind w:firstLine="720"/>
        <w:rPr>
          <w:rFonts w:ascii="Times New Roman" w:hAnsi="Times New Roman" w:cs="Times New Roman"/>
          <w:b/>
          <w:bCs/>
          <w:sz w:val="32"/>
          <w:szCs w:val="32"/>
        </w:rPr>
      </w:pPr>
      <w:r w:rsidRPr="008172E8">
        <w:rPr>
          <w:rFonts w:ascii="Times New Roman" w:hAnsi="Times New Roman" w:cs="Times New Roman"/>
          <w:b/>
          <w:bCs/>
          <w:sz w:val="32"/>
          <w:szCs w:val="32"/>
        </w:rPr>
        <w:t>Literature review</w:t>
      </w:r>
    </w:p>
    <w:p w14:paraId="369D3799" w14:textId="2B617897" w:rsidR="00E27C90" w:rsidRPr="00D151E4" w:rsidRDefault="00E27C90" w:rsidP="006057ED">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This chapter commences with an extensive review of existing literature pertaining to the cognitive dimensions of decision-making, delving deeply into the nuanced concept of cognitive biases</w:t>
      </w:r>
      <w:r w:rsidR="00672152" w:rsidRPr="00D151E4">
        <w:rPr>
          <w:rFonts w:ascii="Times New Roman" w:hAnsi="Times New Roman" w:cs="Times New Roman"/>
          <w:sz w:val="24"/>
          <w:szCs w:val="24"/>
        </w:rPr>
        <w:t xml:space="preserve">, </w:t>
      </w:r>
      <w:r w:rsidRPr="00D151E4">
        <w:rPr>
          <w:rFonts w:ascii="Times New Roman" w:hAnsi="Times New Roman" w:cs="Times New Roman"/>
          <w:sz w:val="24"/>
          <w:szCs w:val="24"/>
        </w:rPr>
        <w:t>placing a specific emphasis on artificial intelligence (AI)</w:t>
      </w:r>
      <w:r w:rsidR="003B29A4" w:rsidRPr="00D151E4">
        <w:rPr>
          <w:rFonts w:ascii="Times New Roman" w:hAnsi="Times New Roman" w:cs="Times New Roman"/>
          <w:sz w:val="24"/>
          <w:szCs w:val="24"/>
        </w:rPr>
        <w:t>, specifically in the Recruitment and Selection process</w:t>
      </w:r>
      <w:r w:rsidRPr="00D151E4">
        <w:rPr>
          <w:rFonts w:ascii="Times New Roman" w:hAnsi="Times New Roman" w:cs="Times New Roman"/>
          <w:sz w:val="24"/>
          <w:szCs w:val="24"/>
        </w:rPr>
        <w:t xml:space="preserve">. This exploration encompasses an examination of </w:t>
      </w:r>
      <w:r w:rsidR="00C71176" w:rsidRPr="00D151E4">
        <w:rPr>
          <w:rFonts w:ascii="Times New Roman" w:hAnsi="Times New Roman" w:cs="Times New Roman"/>
          <w:sz w:val="24"/>
          <w:szCs w:val="24"/>
        </w:rPr>
        <w:t>the</w:t>
      </w:r>
      <w:r w:rsidRPr="00D151E4">
        <w:rPr>
          <w:rFonts w:ascii="Times New Roman" w:hAnsi="Times New Roman" w:cs="Times New Roman"/>
          <w:sz w:val="24"/>
          <w:szCs w:val="24"/>
        </w:rPr>
        <w:t xml:space="preserve"> influence of cognitive biases within AI systems. Following this, the narrative seamlessly transitions to the Research and Selection (R&amp;S) process, offering a detailed </w:t>
      </w:r>
      <w:r w:rsidR="00C71176" w:rsidRPr="00D151E4">
        <w:rPr>
          <w:rFonts w:ascii="Times New Roman" w:hAnsi="Times New Roman" w:cs="Times New Roman"/>
          <w:sz w:val="24"/>
          <w:szCs w:val="24"/>
        </w:rPr>
        <w:t>view</w:t>
      </w:r>
      <w:r w:rsidRPr="00D151E4">
        <w:rPr>
          <w:rFonts w:ascii="Times New Roman" w:hAnsi="Times New Roman" w:cs="Times New Roman"/>
          <w:sz w:val="24"/>
          <w:szCs w:val="24"/>
        </w:rPr>
        <w:t xml:space="preserve"> on the interplay of cognitive biases within this procedural framework and the integrative role of AI in </w:t>
      </w:r>
      <w:r w:rsidR="00672152" w:rsidRPr="00D151E4">
        <w:rPr>
          <w:rFonts w:ascii="Times New Roman" w:hAnsi="Times New Roman" w:cs="Times New Roman"/>
          <w:sz w:val="24"/>
          <w:szCs w:val="24"/>
        </w:rPr>
        <w:t>transforming</w:t>
      </w:r>
      <w:r w:rsidRPr="00D151E4">
        <w:rPr>
          <w:rFonts w:ascii="Times New Roman" w:hAnsi="Times New Roman" w:cs="Times New Roman"/>
          <w:sz w:val="24"/>
          <w:szCs w:val="24"/>
        </w:rPr>
        <w:t xml:space="preserve"> the R&amp;S landscape</w:t>
      </w:r>
      <w:r w:rsidR="003B29A4" w:rsidRPr="00D151E4">
        <w:rPr>
          <w:rFonts w:ascii="Times New Roman" w:hAnsi="Times New Roman" w:cs="Times New Roman"/>
          <w:sz w:val="24"/>
          <w:szCs w:val="24"/>
        </w:rPr>
        <w:t>, whilst also touching the matter of transparency and fairness in AI empowered Recruitment and Selection process</w:t>
      </w:r>
      <w:r w:rsidRPr="00D151E4">
        <w:rPr>
          <w:rFonts w:ascii="Times New Roman" w:hAnsi="Times New Roman" w:cs="Times New Roman"/>
          <w:sz w:val="24"/>
          <w:szCs w:val="24"/>
        </w:rPr>
        <w:t>.</w:t>
      </w:r>
    </w:p>
    <w:p w14:paraId="6CEBEA4D" w14:textId="77777777" w:rsidR="003B29A4" w:rsidRPr="00D151E4" w:rsidRDefault="003B29A4" w:rsidP="006057ED">
      <w:pPr>
        <w:spacing w:after="0" w:line="480" w:lineRule="auto"/>
        <w:ind w:firstLine="720"/>
        <w:rPr>
          <w:rFonts w:ascii="Times New Roman" w:hAnsi="Times New Roman" w:cs="Times New Roman"/>
          <w:sz w:val="24"/>
          <w:szCs w:val="24"/>
        </w:rPr>
      </w:pPr>
    </w:p>
    <w:p w14:paraId="486AC737" w14:textId="0C8C2F38" w:rsidR="00E27C90" w:rsidRPr="00D151E4" w:rsidRDefault="0022189E" w:rsidP="006057ED">
      <w:pPr>
        <w:spacing w:after="0" w:line="480" w:lineRule="auto"/>
        <w:ind w:firstLine="720"/>
        <w:rPr>
          <w:rFonts w:ascii="Times New Roman" w:hAnsi="Times New Roman" w:cs="Times New Roman"/>
          <w:b/>
          <w:bCs/>
          <w:sz w:val="24"/>
          <w:szCs w:val="24"/>
        </w:rPr>
      </w:pPr>
      <w:r w:rsidRPr="00D151E4">
        <w:rPr>
          <w:rFonts w:ascii="Times New Roman" w:hAnsi="Times New Roman" w:cs="Times New Roman"/>
          <w:b/>
          <w:bCs/>
          <w:sz w:val="24"/>
          <w:szCs w:val="24"/>
        </w:rPr>
        <w:t>Cognitive Perspective on Decision-Making</w:t>
      </w:r>
    </w:p>
    <w:p w14:paraId="05834711" w14:textId="00696DCC" w:rsidR="003B29A4" w:rsidRPr="00D151E4" w:rsidRDefault="00157F0C" w:rsidP="00672152">
      <w:pPr>
        <w:spacing w:after="0" w:line="480" w:lineRule="auto"/>
        <w:ind w:firstLine="720"/>
        <w:rPr>
          <w:rFonts w:ascii="Times New Roman" w:hAnsi="Times New Roman" w:cs="Times New Roman"/>
          <w:sz w:val="24"/>
          <w:szCs w:val="24"/>
        </w:rPr>
      </w:pPr>
      <w:r w:rsidRPr="00157F0C">
        <w:rPr>
          <w:rFonts w:ascii="Times New Roman" w:hAnsi="Times New Roman" w:cs="Times New Roman"/>
          <w:sz w:val="24"/>
          <w:szCs w:val="24"/>
        </w:rPr>
        <w:t>The cognitive viewpoint on decision-making emphasises how important it is as one of the fundamental cognitive functions that the human brain is born with. Numerous brain processes are involved in this complex cognitive task, such as sensing, analysing, problem-solving, weighing decisions, modelling, learning, expressing, and responding through experience, cognition, and sensory perception (Kumar, 2017).</w:t>
      </w:r>
    </w:p>
    <w:p w14:paraId="0B0BC567" w14:textId="7C5E049D" w:rsidR="00452B16" w:rsidRPr="00D151E4" w:rsidRDefault="00452B16" w:rsidP="006057ED">
      <w:pPr>
        <w:spacing w:after="0" w:line="480" w:lineRule="auto"/>
        <w:ind w:firstLine="720"/>
        <w:rPr>
          <w:rFonts w:ascii="Times New Roman" w:hAnsi="Times New Roman" w:cs="Times New Roman"/>
          <w:b/>
          <w:bCs/>
          <w:sz w:val="24"/>
          <w:szCs w:val="24"/>
        </w:rPr>
      </w:pPr>
      <w:r w:rsidRPr="00D151E4">
        <w:rPr>
          <w:rFonts w:ascii="Times New Roman" w:hAnsi="Times New Roman" w:cs="Times New Roman"/>
          <w:b/>
          <w:bCs/>
          <w:sz w:val="24"/>
          <w:szCs w:val="24"/>
        </w:rPr>
        <w:t>Artificial Intelligence</w:t>
      </w:r>
    </w:p>
    <w:p w14:paraId="7F6C547B" w14:textId="5BADDEEC" w:rsidR="00E27C90" w:rsidRPr="00D151E4" w:rsidRDefault="00E27C90" w:rsidP="00672152">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lastRenderedPageBreak/>
        <w:t xml:space="preserve">Transitioning into the expansive realm of artificial intelligence, </w:t>
      </w:r>
      <w:r w:rsidR="00D74615" w:rsidRPr="00D151E4">
        <w:rPr>
          <w:rFonts w:ascii="Times New Roman" w:hAnsi="Times New Roman" w:cs="Times New Roman"/>
          <w:sz w:val="24"/>
          <w:szCs w:val="24"/>
        </w:rPr>
        <w:t>t</w:t>
      </w:r>
      <w:r w:rsidRPr="00D151E4">
        <w:rPr>
          <w:rFonts w:ascii="Times New Roman" w:hAnsi="Times New Roman" w:cs="Times New Roman"/>
          <w:sz w:val="24"/>
          <w:szCs w:val="24"/>
        </w:rPr>
        <w:t xml:space="preserve">he </w:t>
      </w:r>
      <w:r w:rsidR="00D74615" w:rsidRPr="00D151E4">
        <w:rPr>
          <w:rFonts w:ascii="Times New Roman" w:hAnsi="Times New Roman" w:cs="Times New Roman"/>
          <w:sz w:val="24"/>
          <w:szCs w:val="24"/>
        </w:rPr>
        <w:t>power</w:t>
      </w:r>
      <w:r w:rsidRPr="00D151E4">
        <w:rPr>
          <w:rFonts w:ascii="Times New Roman" w:hAnsi="Times New Roman" w:cs="Times New Roman"/>
          <w:sz w:val="24"/>
          <w:szCs w:val="24"/>
        </w:rPr>
        <w:t xml:space="preserve"> of AI in conferring a competitive edge to businesses becomes apparent, as it emerges as a catalyst for automation, cost reduction, and the facilitation of intelligent decision-making. However, amidst the transformative potential of AI, a critical lens is cast upon the susceptibility of AI developers to cognitive biases and the consequential impact on AI-assisted decision-making.</w:t>
      </w:r>
    </w:p>
    <w:p w14:paraId="5383CED4" w14:textId="1A668418" w:rsidR="00E27C90" w:rsidRPr="00D151E4" w:rsidRDefault="00E27C90" w:rsidP="00DE56F0">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Further expounding upon the conceptual framework of artificial intelligence, the discussion navigates through the intricacies of AI, aligning it with cognitive computing to emulate the intricate workings of the human mind (Kumar, 2017). The versatility of AI is highlighted through its application across diverse domains, with special attention paid to its promise in healthcare and fintech. In the healthcare domain, machine learning emerges as a beacon of hope in mitigating biases in diagnosis and treatment, leveraging computer algorithms to objectively synthesi</w:t>
      </w:r>
      <w:r w:rsidR="00DE56F0" w:rsidRPr="00D151E4">
        <w:rPr>
          <w:rFonts w:ascii="Times New Roman" w:hAnsi="Times New Roman" w:cs="Times New Roman"/>
          <w:sz w:val="24"/>
          <w:szCs w:val="24"/>
        </w:rPr>
        <w:t>s</w:t>
      </w:r>
      <w:r w:rsidRPr="00D151E4">
        <w:rPr>
          <w:rFonts w:ascii="Times New Roman" w:hAnsi="Times New Roman" w:cs="Times New Roman"/>
          <w:sz w:val="24"/>
          <w:szCs w:val="24"/>
        </w:rPr>
        <w:t xml:space="preserve">e and interpret medical data (Gianfrancesco et al., 2018). However, a nuanced exploration reveals potential pitfalls, such as biases related to missing data, underestimation, and misclassification, underscoring the complexity and ethical considerations surrounding AI in healthcare. Fintech, on the other hand, presents a unique set of challenges, as exemplified by instances such as the Apple Card's alleged gender bias and discriminatory practices observed in insurance pricing algorithms (Kelley &amp; Ovchinnikov, 2020). The pervasive use of historical data in developing and testing </w:t>
      </w:r>
      <w:r w:rsidR="00DE56F0" w:rsidRPr="00D151E4">
        <w:rPr>
          <w:rFonts w:ascii="Times New Roman" w:hAnsi="Times New Roman" w:cs="Times New Roman"/>
          <w:sz w:val="24"/>
          <w:szCs w:val="24"/>
        </w:rPr>
        <w:t>AI</w:t>
      </w:r>
      <w:r w:rsidRPr="00D151E4">
        <w:rPr>
          <w:rFonts w:ascii="Times New Roman" w:hAnsi="Times New Roman" w:cs="Times New Roman"/>
          <w:sz w:val="24"/>
          <w:szCs w:val="24"/>
        </w:rPr>
        <w:t xml:space="preserve"> models surfaces as a central concern, as it introduces the risk of perpetuating historical or latent biases.</w:t>
      </w:r>
    </w:p>
    <w:p w14:paraId="6B3CB34C" w14:textId="2E0C8BC6" w:rsidR="00E27C90" w:rsidRPr="00D151E4" w:rsidRDefault="00E27C90" w:rsidP="00DE56F0">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 xml:space="preserve">The integration of algorithms within the Research and Selection process emerges as a strategic approach aimed at curbing bias and enhancing decision-making by reducing human subjectivity. Proponents argue that algorithms, rooted in mathematical logic, possess the potential to introduce a level of consistency that transcends human biases (Newman, Fast &amp; Harmon, 2020). However, the discourse surrounding algorithmic integration remains </w:t>
      </w:r>
      <w:r w:rsidRPr="00D151E4">
        <w:rPr>
          <w:rFonts w:ascii="Times New Roman" w:hAnsi="Times New Roman" w:cs="Times New Roman"/>
          <w:sz w:val="24"/>
          <w:szCs w:val="24"/>
        </w:rPr>
        <w:lastRenderedPageBreak/>
        <w:t>complex, with concerns lingering about the potential reproduction of biases in algorithmic outcomes and the inherent challenges in detecting such biases (Cowgill, 2020; Houser, 2019).</w:t>
      </w:r>
    </w:p>
    <w:p w14:paraId="6A996C8B" w14:textId="77777777" w:rsidR="003B29A4" w:rsidRPr="00D151E4" w:rsidRDefault="003B29A4" w:rsidP="00DE56F0">
      <w:pPr>
        <w:spacing w:after="0" w:line="480" w:lineRule="auto"/>
        <w:ind w:firstLine="720"/>
        <w:rPr>
          <w:rFonts w:ascii="Times New Roman" w:hAnsi="Times New Roman" w:cs="Times New Roman"/>
          <w:sz w:val="24"/>
          <w:szCs w:val="24"/>
        </w:rPr>
      </w:pPr>
    </w:p>
    <w:p w14:paraId="0C215A24" w14:textId="045262CB" w:rsidR="00E27C90" w:rsidRPr="00D151E4" w:rsidRDefault="00E27C90" w:rsidP="006057ED">
      <w:pPr>
        <w:spacing w:after="0" w:line="480" w:lineRule="auto"/>
        <w:ind w:firstLine="720"/>
        <w:rPr>
          <w:rFonts w:ascii="Times New Roman" w:hAnsi="Times New Roman" w:cs="Times New Roman"/>
          <w:b/>
          <w:bCs/>
          <w:sz w:val="24"/>
          <w:szCs w:val="24"/>
        </w:rPr>
      </w:pPr>
      <w:r w:rsidRPr="00D151E4">
        <w:rPr>
          <w:rFonts w:ascii="Times New Roman" w:hAnsi="Times New Roman" w:cs="Times New Roman"/>
          <w:b/>
          <w:bCs/>
          <w:sz w:val="24"/>
          <w:szCs w:val="24"/>
        </w:rPr>
        <w:t xml:space="preserve">Cognitive biases in Artificial Intelligence </w:t>
      </w:r>
    </w:p>
    <w:p w14:paraId="1DD4E9FD" w14:textId="3FA02EF3" w:rsidR="00E27C90" w:rsidRPr="00D151E4" w:rsidRDefault="00157F0C" w:rsidP="006057ED">
      <w:pPr>
        <w:spacing w:after="0" w:line="480" w:lineRule="auto"/>
        <w:ind w:firstLine="720"/>
        <w:rPr>
          <w:rFonts w:ascii="Times New Roman" w:hAnsi="Times New Roman" w:cs="Times New Roman"/>
          <w:sz w:val="24"/>
          <w:szCs w:val="24"/>
        </w:rPr>
      </w:pPr>
      <w:r w:rsidRPr="00157F0C">
        <w:rPr>
          <w:rFonts w:ascii="Times New Roman" w:hAnsi="Times New Roman" w:cs="Times New Roman"/>
          <w:sz w:val="24"/>
          <w:szCs w:val="24"/>
        </w:rPr>
        <w:t xml:space="preserve">According to Kaplan and Haenlein, training datasets and algorithms are the two main elements that contribute to bias in artificial intelligence (2019). Furthermore, another category of algorithmic bias is introduced by </w:t>
      </w:r>
      <w:proofErr w:type="spellStart"/>
      <w:r w:rsidRPr="00157F0C">
        <w:rPr>
          <w:rFonts w:ascii="Times New Roman" w:hAnsi="Times New Roman" w:cs="Times New Roman"/>
          <w:sz w:val="24"/>
          <w:szCs w:val="24"/>
        </w:rPr>
        <w:t>Fazelpour</w:t>
      </w:r>
      <w:proofErr w:type="spellEnd"/>
      <w:r w:rsidRPr="00157F0C">
        <w:rPr>
          <w:rFonts w:ascii="Times New Roman" w:hAnsi="Times New Roman" w:cs="Times New Roman"/>
          <w:sz w:val="24"/>
          <w:szCs w:val="24"/>
        </w:rPr>
        <w:t xml:space="preserve"> and Danks (2021) and covers biases in issue formulation, data, modelling and validation, and deployment</w:t>
      </w:r>
      <w:r w:rsidR="00E27C90" w:rsidRPr="00D151E4">
        <w:rPr>
          <w:rFonts w:ascii="Times New Roman" w:hAnsi="Times New Roman" w:cs="Times New Roman"/>
          <w:sz w:val="24"/>
          <w:szCs w:val="24"/>
        </w:rPr>
        <w:t>. This expanded perspective emphasi</w:t>
      </w:r>
      <w:r w:rsidR="00DE56F0" w:rsidRPr="00D151E4">
        <w:rPr>
          <w:rFonts w:ascii="Times New Roman" w:hAnsi="Times New Roman" w:cs="Times New Roman"/>
          <w:sz w:val="24"/>
          <w:szCs w:val="24"/>
        </w:rPr>
        <w:t>s</w:t>
      </w:r>
      <w:r w:rsidR="00E27C90" w:rsidRPr="00D151E4">
        <w:rPr>
          <w:rFonts w:ascii="Times New Roman" w:hAnsi="Times New Roman" w:cs="Times New Roman"/>
          <w:sz w:val="24"/>
          <w:szCs w:val="24"/>
        </w:rPr>
        <w:t>es the diverse sources of bias throughout the AI development process, highlighting the importance of recogni</w:t>
      </w:r>
      <w:r w:rsidR="00DE56F0" w:rsidRPr="00D151E4">
        <w:rPr>
          <w:rFonts w:ascii="Times New Roman" w:hAnsi="Times New Roman" w:cs="Times New Roman"/>
          <w:sz w:val="24"/>
          <w:szCs w:val="24"/>
        </w:rPr>
        <w:t>s</w:t>
      </w:r>
      <w:r w:rsidR="00E27C90" w:rsidRPr="00D151E4">
        <w:rPr>
          <w:rFonts w:ascii="Times New Roman" w:hAnsi="Times New Roman" w:cs="Times New Roman"/>
          <w:sz w:val="24"/>
          <w:szCs w:val="24"/>
        </w:rPr>
        <w:t>ing and addressing biases at various stages for more effective mitigation and ethical considerations.</w:t>
      </w:r>
    </w:p>
    <w:p w14:paraId="5F62E9D6" w14:textId="2198FC41" w:rsidR="003B29A4" w:rsidRPr="00D151E4" w:rsidRDefault="00157F0C" w:rsidP="006057ED">
      <w:pPr>
        <w:spacing w:after="0" w:line="480" w:lineRule="auto"/>
        <w:ind w:firstLine="720"/>
        <w:rPr>
          <w:rFonts w:ascii="Times New Roman" w:hAnsi="Times New Roman" w:cs="Times New Roman"/>
          <w:sz w:val="24"/>
          <w:szCs w:val="24"/>
        </w:rPr>
      </w:pPr>
      <w:r w:rsidRPr="00157F0C">
        <w:rPr>
          <w:rFonts w:ascii="Times New Roman" w:hAnsi="Times New Roman" w:cs="Times New Roman"/>
          <w:sz w:val="24"/>
          <w:szCs w:val="24"/>
        </w:rPr>
        <w:t>Biassed AI is partly caused by biases in previous datasets. According to research, recruiters</w:t>
      </w:r>
      <w:r>
        <w:rPr>
          <w:rFonts w:ascii="Times New Roman" w:hAnsi="Times New Roman" w:cs="Times New Roman"/>
          <w:sz w:val="24"/>
          <w:szCs w:val="24"/>
        </w:rPr>
        <w:t xml:space="preserve"> (</w:t>
      </w:r>
      <w:r w:rsidRPr="00157F0C">
        <w:rPr>
          <w:rFonts w:ascii="Times New Roman" w:hAnsi="Times New Roman" w:cs="Times New Roman"/>
          <w:sz w:val="24"/>
          <w:szCs w:val="24"/>
        </w:rPr>
        <w:t>including line managers, external agents, and HR personnel</w:t>
      </w:r>
      <w:r>
        <w:rPr>
          <w:rFonts w:ascii="Times New Roman" w:hAnsi="Times New Roman" w:cs="Times New Roman"/>
          <w:sz w:val="24"/>
          <w:szCs w:val="24"/>
        </w:rPr>
        <w:t xml:space="preserve">) </w:t>
      </w:r>
      <w:r w:rsidRPr="00157F0C">
        <w:rPr>
          <w:rFonts w:ascii="Times New Roman" w:hAnsi="Times New Roman" w:cs="Times New Roman"/>
          <w:sz w:val="24"/>
          <w:szCs w:val="24"/>
        </w:rPr>
        <w:t>may be biassed in how they evaluate applicants (Linos &amp; Reinhard, 2015). Thus, using historical datasets for recruiting and selection procedures may lead to the development of AI-Recruitment Systems that are biassed.</w:t>
      </w:r>
    </w:p>
    <w:p w14:paraId="05A98BC0" w14:textId="5D36B4EF" w:rsidR="00E27C90" w:rsidRPr="00D151E4" w:rsidRDefault="00E27C90" w:rsidP="006057ED">
      <w:pPr>
        <w:spacing w:after="0" w:line="480" w:lineRule="auto"/>
        <w:ind w:firstLine="720"/>
        <w:rPr>
          <w:rFonts w:ascii="Times New Roman" w:hAnsi="Times New Roman" w:cs="Times New Roman"/>
          <w:b/>
          <w:bCs/>
          <w:sz w:val="24"/>
          <w:szCs w:val="24"/>
        </w:rPr>
      </w:pPr>
      <w:r w:rsidRPr="00D151E4">
        <w:rPr>
          <w:rFonts w:ascii="Times New Roman" w:hAnsi="Times New Roman" w:cs="Times New Roman"/>
          <w:b/>
          <w:bCs/>
          <w:sz w:val="24"/>
          <w:szCs w:val="24"/>
        </w:rPr>
        <w:t xml:space="preserve">Recruitment and </w:t>
      </w:r>
      <w:r w:rsidR="00DE56F0" w:rsidRPr="00D151E4">
        <w:rPr>
          <w:rFonts w:ascii="Times New Roman" w:hAnsi="Times New Roman" w:cs="Times New Roman"/>
          <w:b/>
          <w:bCs/>
          <w:sz w:val="24"/>
          <w:szCs w:val="24"/>
        </w:rPr>
        <w:t>S</w:t>
      </w:r>
      <w:r w:rsidRPr="00D151E4">
        <w:rPr>
          <w:rFonts w:ascii="Times New Roman" w:hAnsi="Times New Roman" w:cs="Times New Roman"/>
          <w:b/>
          <w:bCs/>
          <w:sz w:val="24"/>
          <w:szCs w:val="24"/>
        </w:rPr>
        <w:t>election process</w:t>
      </w:r>
    </w:p>
    <w:p w14:paraId="2E62F974" w14:textId="375B9E96" w:rsidR="00E27C90" w:rsidRPr="00D151E4" w:rsidRDefault="00E27C90" w:rsidP="00DE56F0">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The recruitment and selection process</w:t>
      </w:r>
      <w:r w:rsidR="00D74615" w:rsidRPr="00D151E4">
        <w:rPr>
          <w:rFonts w:ascii="Times New Roman" w:hAnsi="Times New Roman" w:cs="Times New Roman"/>
          <w:sz w:val="24"/>
          <w:szCs w:val="24"/>
        </w:rPr>
        <w:t xml:space="preserve"> </w:t>
      </w:r>
      <w:r w:rsidRPr="00D151E4">
        <w:rPr>
          <w:rFonts w:ascii="Times New Roman" w:hAnsi="Times New Roman" w:cs="Times New Roman"/>
          <w:sz w:val="24"/>
          <w:szCs w:val="24"/>
        </w:rPr>
        <w:t>holds significant strategic value within human resource management</w:t>
      </w:r>
      <w:r w:rsidR="00DE56F0" w:rsidRPr="00D151E4">
        <w:rPr>
          <w:rFonts w:ascii="Times New Roman" w:hAnsi="Times New Roman" w:cs="Times New Roman"/>
          <w:sz w:val="24"/>
          <w:szCs w:val="24"/>
        </w:rPr>
        <w:t xml:space="preserve">. </w:t>
      </w:r>
      <w:r w:rsidRPr="00D151E4">
        <w:rPr>
          <w:rFonts w:ascii="Times New Roman" w:hAnsi="Times New Roman" w:cs="Times New Roman"/>
          <w:sz w:val="24"/>
          <w:szCs w:val="24"/>
        </w:rPr>
        <w:t>The overarching aim of an effective R&amp;S is to successfully align the right candidate with the right job, emphasi</w:t>
      </w:r>
      <w:r w:rsidR="00DE56F0" w:rsidRPr="00D151E4">
        <w:rPr>
          <w:rFonts w:ascii="Times New Roman" w:hAnsi="Times New Roman" w:cs="Times New Roman"/>
          <w:sz w:val="24"/>
          <w:szCs w:val="24"/>
        </w:rPr>
        <w:t>s</w:t>
      </w:r>
      <w:r w:rsidRPr="00D151E4">
        <w:rPr>
          <w:rFonts w:ascii="Times New Roman" w:hAnsi="Times New Roman" w:cs="Times New Roman"/>
          <w:sz w:val="24"/>
          <w:szCs w:val="24"/>
        </w:rPr>
        <w:t xml:space="preserve">ing the importance of a precise match (Newell, 2005). The two main components of this process are </w:t>
      </w:r>
      <w:r w:rsidR="00DE56F0" w:rsidRPr="00D151E4">
        <w:rPr>
          <w:rFonts w:ascii="Times New Roman" w:hAnsi="Times New Roman" w:cs="Times New Roman"/>
          <w:sz w:val="24"/>
          <w:szCs w:val="24"/>
        </w:rPr>
        <w:t>R</w:t>
      </w:r>
      <w:r w:rsidRPr="00D151E4">
        <w:rPr>
          <w:rFonts w:ascii="Times New Roman" w:hAnsi="Times New Roman" w:cs="Times New Roman"/>
          <w:sz w:val="24"/>
          <w:szCs w:val="24"/>
        </w:rPr>
        <w:t xml:space="preserve">ecruitment and </w:t>
      </w:r>
      <w:r w:rsidR="00DE56F0" w:rsidRPr="00D151E4">
        <w:rPr>
          <w:rFonts w:ascii="Times New Roman" w:hAnsi="Times New Roman" w:cs="Times New Roman"/>
          <w:sz w:val="24"/>
          <w:szCs w:val="24"/>
        </w:rPr>
        <w:t>S</w:t>
      </w:r>
      <w:r w:rsidRPr="00D151E4">
        <w:rPr>
          <w:rFonts w:ascii="Times New Roman" w:hAnsi="Times New Roman" w:cs="Times New Roman"/>
          <w:sz w:val="24"/>
          <w:szCs w:val="24"/>
        </w:rPr>
        <w:t xml:space="preserve">election, each serving distinct purposes. Recruitment involves attracting job applicants who meet key specifications necessary for successful job performance, while selection is the subsequent process of evaluating differences among candidates to identify the individual best suited to the job description (Graham &amp; Benett, 1995). In essence, selection entails differentiating candidates </w:t>
      </w:r>
      <w:r w:rsidRPr="00D151E4">
        <w:rPr>
          <w:rFonts w:ascii="Times New Roman" w:hAnsi="Times New Roman" w:cs="Times New Roman"/>
          <w:sz w:val="24"/>
          <w:szCs w:val="24"/>
        </w:rPr>
        <w:lastRenderedPageBreak/>
        <w:t>based on objective criteria, primarily derived from personnel performance evaluations (Boran &amp; Yavuz, 2008).</w:t>
      </w:r>
    </w:p>
    <w:p w14:paraId="7222B442" w14:textId="2025C683" w:rsidR="003B29A4" w:rsidRPr="00D151E4" w:rsidRDefault="00157F0C" w:rsidP="00DE56F0">
      <w:pPr>
        <w:spacing w:after="0" w:line="480" w:lineRule="auto"/>
        <w:ind w:firstLine="720"/>
        <w:rPr>
          <w:rFonts w:ascii="Times New Roman" w:hAnsi="Times New Roman" w:cs="Times New Roman"/>
          <w:sz w:val="24"/>
          <w:szCs w:val="24"/>
        </w:rPr>
      </w:pPr>
      <w:r w:rsidRPr="00157F0C">
        <w:rPr>
          <w:rFonts w:ascii="Times New Roman" w:hAnsi="Times New Roman" w:cs="Times New Roman"/>
          <w:sz w:val="24"/>
          <w:szCs w:val="24"/>
        </w:rPr>
        <w:t xml:space="preserve">When it comes to the R&amp;S process, biassed ratings can take the form of evaluations based on personal experiences or average group abilities, which are examples of implicit or explicit stereotypes. Gorman (2005), for example, makes the argument that selection criteria may be influenced by gender and that employment practices that favour same-gender applicants may exacerbate gender inequality. Pager (2003) investigated the effects of applicants' race on the employment results of job seekers who are Black and White, specifically </w:t>
      </w:r>
      <w:proofErr w:type="gramStart"/>
      <w:r w:rsidRPr="00157F0C">
        <w:rPr>
          <w:rFonts w:ascii="Times New Roman" w:hAnsi="Times New Roman" w:cs="Times New Roman"/>
          <w:sz w:val="24"/>
          <w:szCs w:val="24"/>
        </w:rPr>
        <w:t>with regard to</w:t>
      </w:r>
      <w:proofErr w:type="gramEnd"/>
      <w:r w:rsidRPr="00157F0C">
        <w:rPr>
          <w:rFonts w:ascii="Times New Roman" w:hAnsi="Times New Roman" w:cs="Times New Roman"/>
          <w:sz w:val="24"/>
          <w:szCs w:val="24"/>
        </w:rPr>
        <w:t xml:space="preserve"> incarceration. These instances highlight typical cognitive biases that might arise during the R&amp;S procedure.</w:t>
      </w:r>
    </w:p>
    <w:p w14:paraId="7F5A25A6" w14:textId="15FA88EB" w:rsidR="00E27C90" w:rsidRPr="00D151E4" w:rsidRDefault="003B29A4" w:rsidP="006057ED">
      <w:pPr>
        <w:spacing w:after="0" w:line="480" w:lineRule="auto"/>
        <w:ind w:firstLine="720"/>
        <w:rPr>
          <w:rFonts w:ascii="Times New Roman" w:hAnsi="Times New Roman" w:cs="Times New Roman"/>
          <w:b/>
          <w:bCs/>
          <w:sz w:val="24"/>
          <w:szCs w:val="24"/>
        </w:rPr>
      </w:pPr>
      <w:r w:rsidRPr="00D151E4">
        <w:rPr>
          <w:rFonts w:ascii="Times New Roman" w:hAnsi="Times New Roman" w:cs="Times New Roman"/>
          <w:b/>
          <w:bCs/>
          <w:sz w:val="24"/>
          <w:szCs w:val="24"/>
        </w:rPr>
        <w:t xml:space="preserve">AI Applications - </w:t>
      </w:r>
      <w:r w:rsidR="00E27C90" w:rsidRPr="00D151E4">
        <w:rPr>
          <w:rFonts w:ascii="Times New Roman" w:hAnsi="Times New Roman" w:cs="Times New Roman"/>
          <w:b/>
          <w:bCs/>
          <w:sz w:val="24"/>
          <w:szCs w:val="24"/>
        </w:rPr>
        <w:t xml:space="preserve">Cognitive biases in the </w:t>
      </w:r>
      <w:r w:rsidR="00DE56F0" w:rsidRPr="00D151E4">
        <w:rPr>
          <w:rFonts w:ascii="Times New Roman" w:hAnsi="Times New Roman" w:cs="Times New Roman"/>
          <w:b/>
          <w:bCs/>
          <w:sz w:val="24"/>
          <w:szCs w:val="24"/>
        </w:rPr>
        <w:t>R</w:t>
      </w:r>
      <w:r w:rsidR="00E27C90" w:rsidRPr="00D151E4">
        <w:rPr>
          <w:rFonts w:ascii="Times New Roman" w:hAnsi="Times New Roman" w:cs="Times New Roman"/>
          <w:b/>
          <w:bCs/>
          <w:sz w:val="24"/>
          <w:szCs w:val="24"/>
        </w:rPr>
        <w:t xml:space="preserve">ecruitment and </w:t>
      </w:r>
      <w:r w:rsidR="00DE56F0" w:rsidRPr="00D151E4">
        <w:rPr>
          <w:rFonts w:ascii="Times New Roman" w:hAnsi="Times New Roman" w:cs="Times New Roman"/>
          <w:b/>
          <w:bCs/>
          <w:sz w:val="24"/>
          <w:szCs w:val="24"/>
        </w:rPr>
        <w:t>S</w:t>
      </w:r>
      <w:r w:rsidR="00E27C90" w:rsidRPr="00D151E4">
        <w:rPr>
          <w:rFonts w:ascii="Times New Roman" w:hAnsi="Times New Roman" w:cs="Times New Roman"/>
          <w:b/>
          <w:bCs/>
          <w:sz w:val="24"/>
          <w:szCs w:val="24"/>
        </w:rPr>
        <w:t xml:space="preserve">election process </w:t>
      </w:r>
    </w:p>
    <w:p w14:paraId="3E712C02" w14:textId="4FA0FF93" w:rsidR="00E27C90" w:rsidRPr="00D151E4" w:rsidRDefault="00E27C90" w:rsidP="00DE56F0">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A complication arises in how employers define or assume the suitability of candidates for a role. Whysall (2017) emphasizes that biases significantly impact the primary goal of selection and assessment, which is to gauge the extent to which a candidate possesses or can demonstrate key characteristics relevant to the role in question. Several biases have been specifically examined in the recruitment and selection process, including those related to race/ethnicity and gender/sexual orientation. Evidence indicates that these biases are recurring themes in R&amp;S studies, with some researchers categori</w:t>
      </w:r>
      <w:r w:rsidR="00DE56F0" w:rsidRPr="00D151E4">
        <w:rPr>
          <w:rFonts w:ascii="Times New Roman" w:hAnsi="Times New Roman" w:cs="Times New Roman"/>
          <w:sz w:val="24"/>
          <w:szCs w:val="24"/>
        </w:rPr>
        <w:t>s</w:t>
      </w:r>
      <w:r w:rsidRPr="00D151E4">
        <w:rPr>
          <w:rFonts w:ascii="Times New Roman" w:hAnsi="Times New Roman" w:cs="Times New Roman"/>
          <w:sz w:val="24"/>
          <w:szCs w:val="24"/>
        </w:rPr>
        <w:t>ing them as subgroups of stereotypes (</w:t>
      </w:r>
      <w:proofErr w:type="spellStart"/>
      <w:r w:rsidRPr="00D151E4">
        <w:rPr>
          <w:rFonts w:ascii="Times New Roman" w:hAnsi="Times New Roman" w:cs="Times New Roman"/>
          <w:sz w:val="24"/>
          <w:szCs w:val="24"/>
        </w:rPr>
        <w:t>Shtulman</w:t>
      </w:r>
      <w:proofErr w:type="spellEnd"/>
      <w:r w:rsidRPr="00D151E4">
        <w:rPr>
          <w:rFonts w:ascii="Times New Roman" w:hAnsi="Times New Roman" w:cs="Times New Roman"/>
          <w:sz w:val="24"/>
          <w:szCs w:val="24"/>
        </w:rPr>
        <w:t xml:space="preserve"> &amp; Schulz, 2008). Stereotypes play a crucial role, influencing how individuals filter and interpret information, leading to selective attention and confirmation bias, ultimately reinforcing these stereotypes (Whysall, 2018).</w:t>
      </w:r>
    </w:p>
    <w:p w14:paraId="4F7A0539" w14:textId="1FE0D66B" w:rsidR="00E27C90" w:rsidRPr="00D151E4" w:rsidRDefault="00E27C90" w:rsidP="006057ED">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 xml:space="preserve">In response to these challenges, there is a growing belief among scholars that AI can assist human resources professionals in identifying and mitigating bias in the R&amp;S process, thereby enhancing recruitment decisions and fostering diversity (Park, Ahn, </w:t>
      </w:r>
      <w:proofErr w:type="spellStart"/>
      <w:r w:rsidRPr="00D151E4">
        <w:rPr>
          <w:rFonts w:ascii="Times New Roman" w:hAnsi="Times New Roman" w:cs="Times New Roman"/>
          <w:sz w:val="24"/>
          <w:szCs w:val="24"/>
        </w:rPr>
        <w:t>Hosanagar</w:t>
      </w:r>
      <w:proofErr w:type="spellEnd"/>
      <w:r w:rsidRPr="00D151E4">
        <w:rPr>
          <w:rFonts w:ascii="Times New Roman" w:hAnsi="Times New Roman" w:cs="Times New Roman"/>
          <w:sz w:val="24"/>
          <w:szCs w:val="24"/>
        </w:rPr>
        <w:t xml:space="preserve">, &amp; Lee, 2021). Various AI applications have been introduced in the R&amp;S domain, encompassing </w:t>
      </w:r>
      <w:r w:rsidRPr="00D151E4">
        <w:rPr>
          <w:rFonts w:ascii="Times New Roman" w:hAnsi="Times New Roman" w:cs="Times New Roman"/>
          <w:sz w:val="24"/>
          <w:szCs w:val="24"/>
        </w:rPr>
        <w:lastRenderedPageBreak/>
        <w:t>screening chatbots, automated social media scraping tools, and gamification elements implemented post-selection. These AI interventions aim to streamline and improve the R&amp;S process, offering potential solutions to mitigate biases and promote more inclusive hiring practices</w:t>
      </w:r>
      <w:r w:rsidR="0039460E" w:rsidRPr="00D151E4">
        <w:rPr>
          <w:sz w:val="24"/>
          <w:szCs w:val="24"/>
        </w:rPr>
        <w:t xml:space="preserve"> (</w:t>
      </w:r>
      <w:proofErr w:type="spellStart"/>
      <w:r w:rsidR="0039460E" w:rsidRPr="00D151E4">
        <w:rPr>
          <w:rFonts w:ascii="Times New Roman" w:hAnsi="Times New Roman" w:cs="Times New Roman"/>
          <w:sz w:val="24"/>
          <w:szCs w:val="24"/>
        </w:rPr>
        <w:t>Delecraz</w:t>
      </w:r>
      <w:proofErr w:type="spellEnd"/>
      <w:r w:rsidR="0039460E" w:rsidRPr="00D151E4">
        <w:rPr>
          <w:rFonts w:ascii="Times New Roman" w:hAnsi="Times New Roman" w:cs="Times New Roman"/>
          <w:sz w:val="24"/>
          <w:szCs w:val="24"/>
        </w:rPr>
        <w:t>, S., et al. 2022)</w:t>
      </w:r>
      <w:r w:rsidRPr="00D151E4">
        <w:rPr>
          <w:rFonts w:ascii="Times New Roman" w:hAnsi="Times New Roman" w:cs="Times New Roman"/>
          <w:sz w:val="24"/>
          <w:szCs w:val="24"/>
        </w:rPr>
        <w:t>.</w:t>
      </w:r>
    </w:p>
    <w:p w14:paraId="5CDD6F67" w14:textId="78483DBD" w:rsidR="00E27C90" w:rsidRPr="00D151E4" w:rsidRDefault="00E27C90" w:rsidP="005D46F5">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 xml:space="preserve">AI-enabled recruiting tools play a pivotal role across the comprehensive stages of the recruitment and selection process, covering outreach, screening, assessment, and coordination of candidates (Black &amp; van Esch, 2020). </w:t>
      </w:r>
      <w:r w:rsidR="005D46F5" w:rsidRPr="00D151E4">
        <w:rPr>
          <w:rFonts w:ascii="Times New Roman" w:hAnsi="Times New Roman" w:cs="Times New Roman"/>
          <w:sz w:val="24"/>
          <w:szCs w:val="24"/>
        </w:rPr>
        <w:t>In the initial outreach, organizations actively seek potential candidates, urging them to apply. The recruitment process moves to screening, where employers assess applications. AI aids in efficiently identifying candidates during outreach, scraping data from platforms like LinkedIn. It also helps craft precise job descriptions and optimal advertising methods (Campbell et al., 2020; Black &amp; van Esch, 2020). In the screening stage, AI tools reduce lead time, going beyond keyword scanning to infer qualities not explicitly mentioned. This nuanced approach considers a broader spectrum of candidate qualities, enhancing recruitment efficiency. In the assessment stage, AI utilises gamification tests and conducts interviews, evaluating candidates' skills, capabilities, and personality traits (Black &amp; van Esch, 2020; Hamilton &amp; Davison, 2018). Overall, AI streamlines and optimizes the recruitment process, improving candidate identification and assessment while reducing lead times.</w:t>
      </w:r>
    </w:p>
    <w:p w14:paraId="015FCD90" w14:textId="37982315" w:rsidR="006D3D6F" w:rsidRPr="00D151E4" w:rsidRDefault="00E27C90" w:rsidP="0067113B">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In the coordination of candidates across different stages of the recruitment process, AI contributes to enhancing the overall applicant experience, even for candidates who are ultimately rejected. Research suggests that a positive recruitment experience significantly increases the likelihood of candidates accepting job offers (</w:t>
      </w:r>
      <w:proofErr w:type="spellStart"/>
      <w:r w:rsidRPr="00D151E4">
        <w:rPr>
          <w:rFonts w:ascii="Times New Roman" w:hAnsi="Times New Roman" w:cs="Times New Roman"/>
          <w:sz w:val="24"/>
          <w:szCs w:val="24"/>
        </w:rPr>
        <w:t>Jarrahi</w:t>
      </w:r>
      <w:proofErr w:type="spellEnd"/>
      <w:r w:rsidRPr="00D151E4">
        <w:rPr>
          <w:rFonts w:ascii="Times New Roman" w:hAnsi="Times New Roman" w:cs="Times New Roman"/>
          <w:sz w:val="24"/>
          <w:szCs w:val="24"/>
        </w:rPr>
        <w:t>, 2018). AI systems are adept at creating positive experiences for candidates by streamlining the application process</w:t>
      </w:r>
      <w:r w:rsidR="0067113B" w:rsidRPr="00D151E4">
        <w:rPr>
          <w:rFonts w:ascii="Times New Roman" w:hAnsi="Times New Roman" w:cs="Times New Roman"/>
          <w:sz w:val="24"/>
          <w:szCs w:val="24"/>
        </w:rPr>
        <w:t xml:space="preserve">. </w:t>
      </w:r>
      <w:r w:rsidRPr="00D151E4">
        <w:rPr>
          <w:rFonts w:ascii="Times New Roman" w:hAnsi="Times New Roman" w:cs="Times New Roman"/>
          <w:sz w:val="24"/>
          <w:szCs w:val="24"/>
        </w:rPr>
        <w:t>Throughout the recruitment journey, AI interfaces with candidates, addressing common inquiries about the organi</w:t>
      </w:r>
      <w:r w:rsidR="0067113B" w:rsidRPr="00D151E4">
        <w:rPr>
          <w:rFonts w:ascii="Times New Roman" w:hAnsi="Times New Roman" w:cs="Times New Roman"/>
          <w:sz w:val="24"/>
          <w:szCs w:val="24"/>
        </w:rPr>
        <w:t>s</w:t>
      </w:r>
      <w:r w:rsidRPr="00D151E4">
        <w:rPr>
          <w:rFonts w:ascii="Times New Roman" w:hAnsi="Times New Roman" w:cs="Times New Roman"/>
          <w:sz w:val="24"/>
          <w:szCs w:val="24"/>
        </w:rPr>
        <w:t xml:space="preserve">ation or job position, such as salary range or education </w:t>
      </w:r>
      <w:r w:rsidRPr="00D151E4">
        <w:rPr>
          <w:rFonts w:ascii="Times New Roman" w:hAnsi="Times New Roman" w:cs="Times New Roman"/>
          <w:sz w:val="24"/>
          <w:szCs w:val="24"/>
        </w:rPr>
        <w:lastRenderedPageBreak/>
        <w:t>reimbursement, and assisting candidates in completing their applications by seeking clarification on any missing or ambiguous information (Black &amp; van Esch, 2020). This personali</w:t>
      </w:r>
      <w:r w:rsidR="0067113B" w:rsidRPr="00D151E4">
        <w:rPr>
          <w:rFonts w:ascii="Times New Roman" w:hAnsi="Times New Roman" w:cs="Times New Roman"/>
          <w:sz w:val="24"/>
          <w:szCs w:val="24"/>
        </w:rPr>
        <w:t>s</w:t>
      </w:r>
      <w:r w:rsidRPr="00D151E4">
        <w:rPr>
          <w:rFonts w:ascii="Times New Roman" w:hAnsi="Times New Roman" w:cs="Times New Roman"/>
          <w:sz w:val="24"/>
          <w:szCs w:val="24"/>
        </w:rPr>
        <w:t>ed and responsive interaction not only enhances the applicant experience but also streamlines the recruitment process, fostering a more efficient and engaging candidate journey.</w:t>
      </w:r>
    </w:p>
    <w:p w14:paraId="7F2CD424" w14:textId="77DABFB9" w:rsidR="003B29A4" w:rsidRPr="00D151E4" w:rsidRDefault="003B29A4" w:rsidP="0067113B">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Somehow though, AI</w:t>
      </w:r>
      <w:r w:rsidR="007F3311" w:rsidRPr="00D151E4">
        <w:rPr>
          <w:rFonts w:ascii="Times New Roman" w:hAnsi="Times New Roman" w:cs="Times New Roman"/>
          <w:sz w:val="24"/>
          <w:szCs w:val="24"/>
        </w:rPr>
        <w:t xml:space="preserve"> challenges are far from being over.</w:t>
      </w:r>
      <w:r w:rsidRPr="00D151E4">
        <w:rPr>
          <w:rFonts w:ascii="Times New Roman" w:hAnsi="Times New Roman" w:cs="Times New Roman"/>
          <w:sz w:val="24"/>
          <w:szCs w:val="24"/>
        </w:rPr>
        <w:t xml:space="preserve"> </w:t>
      </w:r>
      <w:r w:rsidR="007F3311" w:rsidRPr="00D151E4">
        <w:rPr>
          <w:rFonts w:ascii="Times New Roman" w:hAnsi="Times New Roman" w:cs="Times New Roman"/>
          <w:sz w:val="24"/>
          <w:szCs w:val="24"/>
        </w:rPr>
        <w:t xml:space="preserve">AI systems </w:t>
      </w:r>
      <w:r w:rsidRPr="00D151E4">
        <w:rPr>
          <w:rFonts w:ascii="Times New Roman" w:hAnsi="Times New Roman" w:cs="Times New Roman"/>
          <w:sz w:val="24"/>
          <w:szCs w:val="24"/>
        </w:rPr>
        <w:t>still manifest biases against individuals in the R&amp;S process, as in the case of Amazon</w:t>
      </w:r>
      <w:r w:rsidR="007F3311" w:rsidRPr="00D151E4">
        <w:rPr>
          <w:rFonts w:ascii="Times New Roman" w:hAnsi="Times New Roman" w:cs="Times New Roman"/>
          <w:sz w:val="24"/>
          <w:szCs w:val="24"/>
        </w:rPr>
        <w:t>, where, due to historical data embedded in the software, AI taught itself that male candidates were preferable for a certain role. (BBC, 2018).</w:t>
      </w:r>
    </w:p>
    <w:p w14:paraId="646952E5" w14:textId="77777777" w:rsidR="0067113B" w:rsidRPr="00D151E4" w:rsidRDefault="0067113B" w:rsidP="0067113B">
      <w:pPr>
        <w:spacing w:after="0" w:line="480" w:lineRule="auto"/>
        <w:ind w:firstLine="720"/>
        <w:rPr>
          <w:rFonts w:ascii="Times New Roman" w:hAnsi="Times New Roman" w:cs="Times New Roman"/>
          <w:sz w:val="24"/>
          <w:szCs w:val="24"/>
        </w:rPr>
      </w:pPr>
    </w:p>
    <w:p w14:paraId="199271FD" w14:textId="4EEAB4DB" w:rsidR="00E27C90" w:rsidRPr="00D151E4" w:rsidRDefault="006057ED" w:rsidP="006057ED">
      <w:pPr>
        <w:spacing w:after="0" w:line="480" w:lineRule="auto"/>
        <w:ind w:firstLine="720"/>
        <w:rPr>
          <w:rFonts w:ascii="Times New Roman" w:hAnsi="Times New Roman" w:cs="Times New Roman"/>
          <w:b/>
          <w:bCs/>
          <w:sz w:val="24"/>
          <w:szCs w:val="24"/>
        </w:rPr>
      </w:pPr>
      <w:r w:rsidRPr="00D151E4">
        <w:rPr>
          <w:rFonts w:ascii="Times New Roman" w:hAnsi="Times New Roman" w:cs="Times New Roman"/>
          <w:b/>
          <w:bCs/>
          <w:sz w:val="24"/>
          <w:szCs w:val="24"/>
        </w:rPr>
        <w:t xml:space="preserve">Transparency and </w:t>
      </w:r>
      <w:r w:rsidR="006D3D6F" w:rsidRPr="00D151E4">
        <w:rPr>
          <w:rFonts w:ascii="Times New Roman" w:hAnsi="Times New Roman" w:cs="Times New Roman"/>
          <w:b/>
          <w:bCs/>
          <w:sz w:val="24"/>
          <w:szCs w:val="24"/>
        </w:rPr>
        <w:t>F</w:t>
      </w:r>
      <w:r w:rsidRPr="00D151E4">
        <w:rPr>
          <w:rFonts w:ascii="Times New Roman" w:hAnsi="Times New Roman" w:cs="Times New Roman"/>
          <w:b/>
          <w:bCs/>
          <w:sz w:val="24"/>
          <w:szCs w:val="24"/>
        </w:rPr>
        <w:t>airness in Recruitment and Selection Process</w:t>
      </w:r>
    </w:p>
    <w:p w14:paraId="6194DB1E" w14:textId="77777777" w:rsidR="00157F0C" w:rsidRDefault="00157F0C" w:rsidP="006057ED">
      <w:pPr>
        <w:spacing w:after="0" w:line="480" w:lineRule="auto"/>
        <w:ind w:firstLine="720"/>
        <w:rPr>
          <w:rFonts w:ascii="Times New Roman" w:hAnsi="Times New Roman" w:cs="Times New Roman"/>
          <w:sz w:val="24"/>
          <w:szCs w:val="24"/>
        </w:rPr>
      </w:pPr>
      <w:r w:rsidRPr="00157F0C">
        <w:rPr>
          <w:rFonts w:ascii="Times New Roman" w:hAnsi="Times New Roman" w:cs="Times New Roman"/>
          <w:sz w:val="24"/>
          <w:szCs w:val="24"/>
        </w:rPr>
        <w:t xml:space="preserve">The idea that algorithmic outcomes shouldn't have unfair or discriminatory effects is what defines fairness in the context of algorithms (Yang &amp; </w:t>
      </w:r>
      <w:proofErr w:type="spellStart"/>
      <w:r w:rsidRPr="00157F0C">
        <w:rPr>
          <w:rFonts w:ascii="Times New Roman" w:hAnsi="Times New Roman" w:cs="Times New Roman"/>
          <w:sz w:val="24"/>
          <w:szCs w:val="24"/>
        </w:rPr>
        <w:t>Stoyanovich</w:t>
      </w:r>
      <w:proofErr w:type="spellEnd"/>
      <w:r w:rsidRPr="00157F0C">
        <w:rPr>
          <w:rFonts w:ascii="Times New Roman" w:hAnsi="Times New Roman" w:cs="Times New Roman"/>
          <w:sz w:val="24"/>
          <w:szCs w:val="24"/>
        </w:rPr>
        <w:t xml:space="preserve">, 2017). Algorithmic bias, which occurs when algorithms unintentionally reflect the implicit values of the people who code and programme the algorithm, is directly related to this idea of fairness (Beer, 2017). </w:t>
      </w:r>
    </w:p>
    <w:p w14:paraId="5A0404B9" w14:textId="521743E7" w:rsidR="006057ED" w:rsidRPr="00D151E4" w:rsidRDefault="006057ED" w:rsidP="006057ED">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The pursuit of fairness in algorithms encompasses both the accuracy of the algorithmic decisions and a perspective of ethical fairness. In recent times, concerns have escalated regarding the potential for unfair practices in algorithmic decision-making systems. However, addressing algorithmic fairness is a complex undertaking, primarily because the definition of fairness is inherently contextual and subjective. The intricate nature of this topic requires a nuanced exploration that considers the multifaceted dimensions of fairness within the specific context in which the algorithms operate</w:t>
      </w:r>
      <w:r w:rsidR="00386529" w:rsidRPr="00D151E4">
        <w:rPr>
          <w:rFonts w:ascii="Times New Roman" w:hAnsi="Times New Roman" w:cs="Times New Roman"/>
          <w:sz w:val="24"/>
          <w:szCs w:val="24"/>
        </w:rPr>
        <w:t xml:space="preserve"> (Shin, Park</w:t>
      </w:r>
      <w:r w:rsidR="007F3311" w:rsidRPr="00D151E4">
        <w:rPr>
          <w:rFonts w:ascii="Times New Roman" w:hAnsi="Times New Roman" w:cs="Times New Roman"/>
          <w:sz w:val="24"/>
          <w:szCs w:val="24"/>
        </w:rPr>
        <w:t>, 2019</w:t>
      </w:r>
      <w:r w:rsidR="00386529" w:rsidRPr="00D151E4">
        <w:rPr>
          <w:rFonts w:ascii="Times New Roman" w:hAnsi="Times New Roman" w:cs="Times New Roman"/>
          <w:sz w:val="24"/>
          <w:szCs w:val="24"/>
        </w:rPr>
        <w:t>)</w:t>
      </w:r>
      <w:r w:rsidR="007F3311" w:rsidRPr="00D151E4">
        <w:rPr>
          <w:rFonts w:ascii="Times New Roman" w:hAnsi="Times New Roman" w:cs="Times New Roman"/>
          <w:sz w:val="24"/>
          <w:szCs w:val="24"/>
        </w:rPr>
        <w:t>.</w:t>
      </w:r>
    </w:p>
    <w:p w14:paraId="44C4460C" w14:textId="1E59C5E9" w:rsidR="00386529" w:rsidRPr="00D151E4" w:rsidRDefault="00157F0C" w:rsidP="0067113B">
      <w:pPr>
        <w:spacing w:after="0" w:line="480" w:lineRule="auto"/>
        <w:ind w:firstLine="720"/>
        <w:rPr>
          <w:rFonts w:ascii="Times New Roman" w:hAnsi="Times New Roman" w:cs="Times New Roman"/>
          <w:sz w:val="24"/>
          <w:szCs w:val="24"/>
        </w:rPr>
      </w:pPr>
      <w:r w:rsidRPr="00157F0C">
        <w:rPr>
          <w:rFonts w:ascii="Times New Roman" w:hAnsi="Times New Roman" w:cs="Times New Roman"/>
          <w:sz w:val="24"/>
          <w:szCs w:val="24"/>
        </w:rPr>
        <w:t xml:space="preserve">Even with the recent significant upsurge in research on AI recruiting, a thorough ethical understanding of recruiting as a growing application context of AI is still notably </w:t>
      </w:r>
      <w:r w:rsidRPr="00157F0C">
        <w:rPr>
          <w:rFonts w:ascii="Times New Roman" w:hAnsi="Times New Roman" w:cs="Times New Roman"/>
          <w:sz w:val="24"/>
          <w:szCs w:val="24"/>
        </w:rPr>
        <w:lastRenderedPageBreak/>
        <w:t xml:space="preserve">lacking. Although algorithmic bias in hiring has attracted a lot of attention, especially from a legal and technical standpoint, there are other ethical issues surrounding AI recruiting that need to be investigated. </w:t>
      </w:r>
      <w:r w:rsidR="00386529" w:rsidRPr="00D151E4">
        <w:rPr>
          <w:rFonts w:ascii="Times New Roman" w:hAnsi="Times New Roman" w:cs="Times New Roman"/>
          <w:sz w:val="24"/>
          <w:szCs w:val="24"/>
        </w:rPr>
        <w:t>Key among these concerns are matters such as data privacy, transparency, and accountability, which are critical aspects deserving of thorough examination and discussion. The broader ethical landscape surrounding AI recruiting demands careful consideration beyond the scope of bias alone, emphasi</w:t>
      </w:r>
      <w:r w:rsidR="0067113B" w:rsidRPr="00D151E4">
        <w:rPr>
          <w:rFonts w:ascii="Times New Roman" w:hAnsi="Times New Roman" w:cs="Times New Roman"/>
          <w:sz w:val="24"/>
          <w:szCs w:val="24"/>
        </w:rPr>
        <w:t>s</w:t>
      </w:r>
      <w:r w:rsidR="00386529" w:rsidRPr="00D151E4">
        <w:rPr>
          <w:rFonts w:ascii="Times New Roman" w:hAnsi="Times New Roman" w:cs="Times New Roman"/>
          <w:sz w:val="24"/>
          <w:szCs w:val="24"/>
        </w:rPr>
        <w:t>ing the importance of a</w:t>
      </w:r>
      <w:r w:rsidR="0067113B" w:rsidRPr="00D151E4">
        <w:rPr>
          <w:rFonts w:ascii="Times New Roman" w:hAnsi="Times New Roman" w:cs="Times New Roman"/>
          <w:sz w:val="24"/>
          <w:szCs w:val="24"/>
        </w:rPr>
        <w:t>n</w:t>
      </w:r>
      <w:r w:rsidR="00386529" w:rsidRPr="00D151E4">
        <w:rPr>
          <w:rFonts w:ascii="Times New Roman" w:hAnsi="Times New Roman" w:cs="Times New Roman"/>
          <w:sz w:val="24"/>
          <w:szCs w:val="24"/>
        </w:rPr>
        <w:t xml:space="preserve"> ethical framework for the responsible implementation and use of AI in recruitment processes. (</w:t>
      </w:r>
      <w:proofErr w:type="spellStart"/>
      <w:r w:rsidR="00386529" w:rsidRPr="00D151E4">
        <w:rPr>
          <w:rFonts w:ascii="Times New Roman" w:hAnsi="Times New Roman" w:cs="Times New Roman"/>
          <w:sz w:val="24"/>
          <w:szCs w:val="24"/>
        </w:rPr>
        <w:t>Hunkenschroer</w:t>
      </w:r>
      <w:proofErr w:type="spellEnd"/>
      <w:r w:rsidR="007F3311" w:rsidRPr="00D151E4">
        <w:rPr>
          <w:rFonts w:ascii="Times New Roman" w:hAnsi="Times New Roman" w:cs="Times New Roman"/>
          <w:sz w:val="24"/>
          <w:szCs w:val="24"/>
        </w:rPr>
        <w:t>,</w:t>
      </w:r>
      <w:r w:rsidR="00386529" w:rsidRPr="00D151E4">
        <w:rPr>
          <w:rFonts w:ascii="Times New Roman" w:hAnsi="Times New Roman" w:cs="Times New Roman"/>
          <w:sz w:val="24"/>
          <w:szCs w:val="24"/>
        </w:rPr>
        <w:t> </w:t>
      </w:r>
      <w:proofErr w:type="spellStart"/>
      <w:r w:rsidR="00386529" w:rsidRPr="00D151E4">
        <w:rPr>
          <w:rFonts w:ascii="Times New Roman" w:hAnsi="Times New Roman" w:cs="Times New Roman"/>
          <w:sz w:val="24"/>
          <w:szCs w:val="24"/>
        </w:rPr>
        <w:t>Luetge</w:t>
      </w:r>
      <w:proofErr w:type="spellEnd"/>
      <w:r w:rsidR="007F3311" w:rsidRPr="00D151E4">
        <w:rPr>
          <w:rFonts w:ascii="Times New Roman" w:hAnsi="Times New Roman" w:cs="Times New Roman"/>
          <w:sz w:val="24"/>
          <w:szCs w:val="24"/>
        </w:rPr>
        <w:t>, 2022</w:t>
      </w:r>
      <w:r w:rsidR="00386529" w:rsidRPr="00D151E4">
        <w:rPr>
          <w:rFonts w:ascii="Times New Roman" w:hAnsi="Times New Roman" w:cs="Times New Roman"/>
          <w:sz w:val="24"/>
          <w:szCs w:val="24"/>
        </w:rPr>
        <w:t>)</w:t>
      </w:r>
      <w:r w:rsidR="007F3311" w:rsidRPr="00D151E4">
        <w:rPr>
          <w:rFonts w:ascii="Times New Roman" w:hAnsi="Times New Roman" w:cs="Times New Roman"/>
          <w:sz w:val="24"/>
          <w:szCs w:val="24"/>
        </w:rPr>
        <w:t>.</w:t>
      </w:r>
    </w:p>
    <w:p w14:paraId="05645774" w14:textId="31D7FF2B" w:rsidR="00386529" w:rsidRPr="00D151E4" w:rsidRDefault="00B712BF" w:rsidP="005D46F5">
      <w:pPr>
        <w:spacing w:after="0" w:line="480" w:lineRule="auto"/>
        <w:ind w:firstLine="720"/>
        <w:rPr>
          <w:rFonts w:ascii="Times New Roman" w:hAnsi="Times New Roman" w:cs="Times New Roman"/>
          <w:sz w:val="24"/>
          <w:szCs w:val="24"/>
        </w:rPr>
      </w:pPr>
      <w:r w:rsidRPr="00B712BF">
        <w:rPr>
          <w:rFonts w:ascii="Times New Roman" w:hAnsi="Times New Roman" w:cs="Times New Roman"/>
          <w:sz w:val="24"/>
          <w:szCs w:val="24"/>
        </w:rPr>
        <w:t xml:space="preserve">According to </w:t>
      </w:r>
      <w:proofErr w:type="spellStart"/>
      <w:r w:rsidRPr="00B712BF">
        <w:rPr>
          <w:rFonts w:ascii="Times New Roman" w:hAnsi="Times New Roman" w:cs="Times New Roman"/>
          <w:sz w:val="24"/>
          <w:szCs w:val="24"/>
        </w:rPr>
        <w:t>Diakopoulos</w:t>
      </w:r>
      <w:proofErr w:type="spellEnd"/>
      <w:r w:rsidRPr="00B712BF">
        <w:rPr>
          <w:rFonts w:ascii="Times New Roman" w:hAnsi="Times New Roman" w:cs="Times New Roman"/>
          <w:sz w:val="24"/>
          <w:szCs w:val="24"/>
        </w:rPr>
        <w:t xml:space="preserve"> (2016), the designers and developers of the systems that use algorithms bear primary responsibilities for algorithms and their uses. The final </w:t>
      </w:r>
      <w:proofErr w:type="gramStart"/>
      <w:r w:rsidRPr="00B712BF">
        <w:rPr>
          <w:rFonts w:ascii="Times New Roman" w:hAnsi="Times New Roman" w:cs="Times New Roman"/>
          <w:sz w:val="24"/>
          <w:szCs w:val="24"/>
        </w:rPr>
        <w:t>say</w:t>
      </w:r>
      <w:proofErr w:type="gramEnd"/>
      <w:r w:rsidRPr="00B712BF">
        <w:rPr>
          <w:rFonts w:ascii="Times New Roman" w:hAnsi="Times New Roman" w:cs="Times New Roman"/>
          <w:sz w:val="24"/>
          <w:szCs w:val="24"/>
        </w:rPr>
        <w:t xml:space="preserve"> on the effects or ramifications that an algorithmic system may have on stakeholders and society at large rests with the designers and managers</w:t>
      </w:r>
      <w:r w:rsidR="006057ED" w:rsidRPr="00D151E4">
        <w:rPr>
          <w:rFonts w:ascii="Times New Roman" w:hAnsi="Times New Roman" w:cs="Times New Roman"/>
          <w:sz w:val="24"/>
          <w:szCs w:val="24"/>
        </w:rPr>
        <w:t>. A crucial aspect of addressing algorithmic accountability is recogni</w:t>
      </w:r>
      <w:r w:rsidR="0067113B" w:rsidRPr="00D151E4">
        <w:rPr>
          <w:rFonts w:ascii="Times New Roman" w:hAnsi="Times New Roman" w:cs="Times New Roman"/>
          <w:sz w:val="24"/>
          <w:szCs w:val="24"/>
        </w:rPr>
        <w:t>s</w:t>
      </w:r>
      <w:r w:rsidR="006057ED" w:rsidRPr="00D151E4">
        <w:rPr>
          <w:rFonts w:ascii="Times New Roman" w:hAnsi="Times New Roman" w:cs="Times New Roman"/>
          <w:sz w:val="24"/>
          <w:szCs w:val="24"/>
        </w:rPr>
        <w:t>ing the potential</w:t>
      </w:r>
      <w:r w:rsidR="0067113B" w:rsidRPr="00D151E4">
        <w:rPr>
          <w:rFonts w:ascii="Times New Roman" w:hAnsi="Times New Roman" w:cs="Times New Roman"/>
          <w:sz w:val="24"/>
          <w:szCs w:val="24"/>
        </w:rPr>
        <w:t xml:space="preserve"> </w:t>
      </w:r>
      <w:r w:rsidR="006057ED" w:rsidRPr="00D151E4">
        <w:rPr>
          <w:rFonts w:ascii="Times New Roman" w:hAnsi="Times New Roman" w:cs="Times New Roman"/>
          <w:sz w:val="24"/>
          <w:szCs w:val="24"/>
        </w:rPr>
        <w:t>for unintended consequences, making it imperative to understand and anticipate such outcomes.</w:t>
      </w:r>
      <w:r w:rsidR="005D46F5" w:rsidRPr="00D151E4">
        <w:rPr>
          <w:rFonts w:ascii="Times New Roman" w:hAnsi="Times New Roman" w:cs="Times New Roman"/>
          <w:sz w:val="24"/>
          <w:szCs w:val="24"/>
        </w:rPr>
        <w:t xml:space="preserve"> </w:t>
      </w:r>
      <w:r w:rsidR="006057ED" w:rsidRPr="00D151E4">
        <w:rPr>
          <w:rFonts w:ascii="Times New Roman" w:hAnsi="Times New Roman" w:cs="Times New Roman"/>
          <w:sz w:val="24"/>
          <w:szCs w:val="24"/>
        </w:rPr>
        <w:t xml:space="preserve">In many cases, senior management may not be fully </w:t>
      </w:r>
      <w:r w:rsidR="0067113B" w:rsidRPr="00D151E4">
        <w:rPr>
          <w:rFonts w:ascii="Times New Roman" w:hAnsi="Times New Roman" w:cs="Times New Roman"/>
          <w:sz w:val="24"/>
          <w:szCs w:val="24"/>
        </w:rPr>
        <w:t xml:space="preserve">aware </w:t>
      </w:r>
      <w:r w:rsidR="006057ED" w:rsidRPr="00D151E4">
        <w:rPr>
          <w:rFonts w:ascii="Times New Roman" w:hAnsi="Times New Roman" w:cs="Times New Roman"/>
          <w:sz w:val="24"/>
          <w:szCs w:val="24"/>
        </w:rPr>
        <w:t xml:space="preserve">of the business risks associated with the design decisions tied to the algorithms upon which their business depends. </w:t>
      </w:r>
      <w:r w:rsidR="0067113B" w:rsidRPr="00D151E4">
        <w:rPr>
          <w:rFonts w:ascii="Times New Roman" w:hAnsi="Times New Roman" w:cs="Times New Roman"/>
          <w:sz w:val="24"/>
          <w:szCs w:val="24"/>
        </w:rPr>
        <w:t>A</w:t>
      </w:r>
      <w:r w:rsidR="006057ED" w:rsidRPr="00D151E4">
        <w:rPr>
          <w:rFonts w:ascii="Times New Roman" w:hAnsi="Times New Roman" w:cs="Times New Roman"/>
          <w:sz w:val="24"/>
          <w:szCs w:val="24"/>
        </w:rPr>
        <w:t xml:space="preserve">lgorithm designers may find themselves lacking the authority to make critical executive decisions on behalf of the business. </w:t>
      </w:r>
      <w:proofErr w:type="gramStart"/>
      <w:r w:rsidR="00D74615" w:rsidRPr="00D151E4">
        <w:rPr>
          <w:rFonts w:ascii="Times New Roman" w:hAnsi="Times New Roman" w:cs="Times New Roman"/>
          <w:sz w:val="24"/>
          <w:szCs w:val="24"/>
        </w:rPr>
        <w:t>This dynamic underscores</w:t>
      </w:r>
      <w:proofErr w:type="gramEnd"/>
      <w:r w:rsidR="006057ED" w:rsidRPr="00D151E4">
        <w:rPr>
          <w:rFonts w:ascii="Times New Roman" w:hAnsi="Times New Roman" w:cs="Times New Roman"/>
          <w:sz w:val="24"/>
          <w:szCs w:val="24"/>
        </w:rPr>
        <w:t xml:space="preserve"> the need for a collaborative and interdisciplinary approach where both design and managerial perspectives are considered to ensure a comprehensive understanding of the potential ramifications and ethical implications associated with algorithmic systems</w:t>
      </w:r>
      <w:r w:rsidR="007F3311" w:rsidRPr="00D151E4">
        <w:rPr>
          <w:rFonts w:ascii="Times New Roman" w:hAnsi="Times New Roman" w:cs="Times New Roman"/>
          <w:sz w:val="24"/>
          <w:szCs w:val="24"/>
        </w:rPr>
        <w:t xml:space="preserve"> (Shin, Park, 2019).</w:t>
      </w:r>
    </w:p>
    <w:p w14:paraId="00A3A227" w14:textId="5B2665DF" w:rsidR="00BD3E9C" w:rsidRPr="00D151E4" w:rsidRDefault="006D3D6F" w:rsidP="0067113B">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Existing literature</w:t>
      </w:r>
      <w:r w:rsidR="00BD3E9C" w:rsidRPr="00D151E4">
        <w:rPr>
          <w:rFonts w:ascii="Times New Roman" w:hAnsi="Times New Roman" w:cs="Times New Roman"/>
          <w:sz w:val="24"/>
          <w:szCs w:val="24"/>
        </w:rPr>
        <w:t xml:space="preserve"> highlights an ethical opportunity in AI recruiting, emphasi</w:t>
      </w:r>
      <w:r w:rsidRPr="00D151E4">
        <w:rPr>
          <w:rFonts w:ascii="Times New Roman" w:hAnsi="Times New Roman" w:cs="Times New Roman"/>
          <w:sz w:val="24"/>
          <w:szCs w:val="24"/>
        </w:rPr>
        <w:t>s</w:t>
      </w:r>
      <w:r w:rsidR="00BD3E9C" w:rsidRPr="00D151E4">
        <w:rPr>
          <w:rFonts w:ascii="Times New Roman" w:hAnsi="Times New Roman" w:cs="Times New Roman"/>
          <w:sz w:val="24"/>
          <w:szCs w:val="24"/>
        </w:rPr>
        <w:t xml:space="preserve">ing the potential to establish transparency by providing applicants with timely updates and feedback throughout the hiring process, facilitated by technologies such as chatbots and AI (van Esch &amp; Black, 2019). Timely communication and feedback are seen as elements contributing to </w:t>
      </w:r>
      <w:r w:rsidR="00BD3E9C" w:rsidRPr="00D151E4">
        <w:rPr>
          <w:rFonts w:ascii="Times New Roman" w:hAnsi="Times New Roman" w:cs="Times New Roman"/>
          <w:sz w:val="24"/>
          <w:szCs w:val="24"/>
        </w:rPr>
        <w:lastRenderedPageBreak/>
        <w:t>fair treatment. AI not only enables firms to offer progress updates but also empowers them to generate detailed feedback, providing millions of job applicants with data-driven insights into their strengths and development areas (Dattner et al., 2019).</w:t>
      </w:r>
      <w:r w:rsidR="00077F2E" w:rsidRPr="00D151E4">
        <w:rPr>
          <w:rFonts w:ascii="Times New Roman" w:hAnsi="Times New Roman" w:cs="Times New Roman"/>
          <w:sz w:val="24"/>
          <w:szCs w:val="24"/>
        </w:rPr>
        <w:t xml:space="preserve"> However, many companies often fall short in delivering relevant information promptly, causing frustration among candidates.</w:t>
      </w:r>
    </w:p>
    <w:p w14:paraId="60220AE5" w14:textId="3ADECB2F" w:rsidR="00BD3E9C" w:rsidRPr="00D151E4" w:rsidRDefault="00B712BF" w:rsidP="0067113B">
      <w:pPr>
        <w:spacing w:after="0" w:line="480" w:lineRule="auto"/>
        <w:ind w:firstLine="720"/>
        <w:rPr>
          <w:rFonts w:ascii="Times New Roman" w:hAnsi="Times New Roman" w:cs="Times New Roman"/>
          <w:sz w:val="24"/>
          <w:szCs w:val="24"/>
        </w:rPr>
      </w:pPr>
      <w:r w:rsidRPr="00B712BF">
        <w:rPr>
          <w:rFonts w:ascii="Times New Roman" w:hAnsi="Times New Roman" w:cs="Times New Roman"/>
          <w:sz w:val="24"/>
          <w:szCs w:val="24"/>
        </w:rPr>
        <w:t>However, using AI for recruiting raises issues with transparency, particularly when candidates aren't informed in advance about the use of AI and automated systems. Furthermore, algorithms' decision-making and prediction processes might be opaque, even to programmers. Providing a qualitative description of the features driving judgements becomes challenging as algorithms evaluate huge amounts of data points for candidate assessment (Raghavan et al., 2020; Simbeck, 2019).</w:t>
      </w:r>
      <w:r>
        <w:rPr>
          <w:rFonts w:ascii="Times New Roman" w:hAnsi="Times New Roman" w:cs="Times New Roman"/>
          <w:sz w:val="24"/>
          <w:szCs w:val="24"/>
        </w:rPr>
        <w:t xml:space="preserve"> </w:t>
      </w:r>
      <w:proofErr w:type="gramStart"/>
      <w:r w:rsidR="00BD3E9C" w:rsidRPr="00D151E4">
        <w:rPr>
          <w:rFonts w:ascii="Times New Roman" w:hAnsi="Times New Roman" w:cs="Times New Roman"/>
          <w:sz w:val="24"/>
          <w:szCs w:val="24"/>
        </w:rPr>
        <w:t>In</w:t>
      </w:r>
      <w:proofErr w:type="gramEnd"/>
      <w:r w:rsidR="00BD3E9C" w:rsidRPr="00D151E4">
        <w:rPr>
          <w:rFonts w:ascii="Times New Roman" w:hAnsi="Times New Roman" w:cs="Times New Roman"/>
          <w:sz w:val="24"/>
          <w:szCs w:val="24"/>
        </w:rPr>
        <w:t xml:space="preserve"> the context of personnel selection, where decisions significantly impact people's lives, this lack of transparency raises ethical concerns. Recogni</w:t>
      </w:r>
      <w:r w:rsidR="0067113B" w:rsidRPr="00D151E4">
        <w:rPr>
          <w:rFonts w:ascii="Times New Roman" w:hAnsi="Times New Roman" w:cs="Times New Roman"/>
          <w:sz w:val="24"/>
          <w:szCs w:val="24"/>
        </w:rPr>
        <w:t>s</w:t>
      </w:r>
      <w:r w:rsidR="00BD3E9C" w:rsidRPr="00D151E4">
        <w:rPr>
          <w:rFonts w:ascii="Times New Roman" w:hAnsi="Times New Roman" w:cs="Times New Roman"/>
          <w:sz w:val="24"/>
          <w:szCs w:val="24"/>
        </w:rPr>
        <w:t>ing this, the General Data Protection Regulation (GDPR) includes a "right to explanation," allowing individuals to seek explanations about algorithmic decisions made about them (Pena et al., 2020).</w:t>
      </w:r>
    </w:p>
    <w:p w14:paraId="4DE0F0D6" w14:textId="7DEADD7B" w:rsidR="00996135" w:rsidRPr="00D151E4" w:rsidRDefault="00B712BF" w:rsidP="00996135">
      <w:pPr>
        <w:spacing w:after="0" w:line="480" w:lineRule="auto"/>
        <w:ind w:firstLine="720"/>
        <w:rPr>
          <w:rFonts w:ascii="Times New Roman" w:hAnsi="Times New Roman" w:cs="Times New Roman"/>
          <w:sz w:val="24"/>
          <w:szCs w:val="24"/>
        </w:rPr>
      </w:pPr>
      <w:r w:rsidRPr="00B712BF">
        <w:rPr>
          <w:rFonts w:ascii="Times New Roman" w:hAnsi="Times New Roman" w:cs="Times New Roman"/>
          <w:sz w:val="24"/>
          <w:szCs w:val="24"/>
        </w:rPr>
        <w:t xml:space="preserve">The problem of explainability is intimately related to the accountability issue when it comes to recruiting decisions. The use of automated AI technology in decision-making raises issues about accountability for decisions taken and who </w:t>
      </w:r>
      <w:proofErr w:type="gramStart"/>
      <w:r w:rsidRPr="00B712BF">
        <w:rPr>
          <w:rFonts w:ascii="Times New Roman" w:hAnsi="Times New Roman" w:cs="Times New Roman"/>
          <w:sz w:val="24"/>
          <w:szCs w:val="24"/>
        </w:rPr>
        <w:t>is in charge of</w:t>
      </w:r>
      <w:proofErr w:type="gramEnd"/>
      <w:r w:rsidRPr="00B712BF">
        <w:rPr>
          <w:rFonts w:ascii="Times New Roman" w:hAnsi="Times New Roman" w:cs="Times New Roman"/>
          <w:sz w:val="24"/>
          <w:szCs w:val="24"/>
        </w:rPr>
        <w:t xml:space="preserve"> following labour laws and ethical standards. The question that arises is who should be held accountable: the hiring managers, the data scientists, or the business as a whole? When businesses purchase AI technology from outside suppliers, the complexity increases. This is because there are obstacles pertaining to intellectual property protection and the sellers' unwillingness to give complete transparency into their algorithms (Sánchez-</w:t>
      </w:r>
      <w:proofErr w:type="spellStart"/>
      <w:r w:rsidRPr="00B712BF">
        <w:rPr>
          <w:rFonts w:ascii="Times New Roman" w:hAnsi="Times New Roman" w:cs="Times New Roman"/>
          <w:sz w:val="24"/>
          <w:szCs w:val="24"/>
        </w:rPr>
        <w:t>Monedero</w:t>
      </w:r>
      <w:proofErr w:type="spellEnd"/>
      <w:r w:rsidRPr="00B712BF">
        <w:rPr>
          <w:rFonts w:ascii="Times New Roman" w:hAnsi="Times New Roman" w:cs="Times New Roman"/>
          <w:sz w:val="24"/>
          <w:szCs w:val="24"/>
        </w:rPr>
        <w:t xml:space="preserve"> et al., 2020).</w:t>
      </w:r>
      <w:r>
        <w:rPr>
          <w:rFonts w:ascii="Times New Roman" w:hAnsi="Times New Roman" w:cs="Times New Roman"/>
          <w:sz w:val="24"/>
          <w:szCs w:val="24"/>
        </w:rPr>
        <w:t xml:space="preserve"> </w:t>
      </w:r>
      <w:proofErr w:type="gramStart"/>
      <w:r w:rsidR="00996135" w:rsidRPr="00D151E4">
        <w:rPr>
          <w:rFonts w:ascii="Times New Roman" w:hAnsi="Times New Roman" w:cs="Times New Roman"/>
          <w:sz w:val="24"/>
          <w:szCs w:val="24"/>
        </w:rPr>
        <w:t>Lin</w:t>
      </w:r>
      <w:proofErr w:type="gramEnd"/>
      <w:r w:rsidR="00996135" w:rsidRPr="00D151E4">
        <w:rPr>
          <w:rFonts w:ascii="Times New Roman" w:hAnsi="Times New Roman" w:cs="Times New Roman"/>
          <w:sz w:val="24"/>
          <w:szCs w:val="24"/>
        </w:rPr>
        <w:t xml:space="preserve"> et al. (2020) outline</w:t>
      </w:r>
      <w:r w:rsidR="003B29A4" w:rsidRPr="00D151E4">
        <w:rPr>
          <w:rFonts w:ascii="Times New Roman" w:hAnsi="Times New Roman" w:cs="Times New Roman"/>
          <w:sz w:val="24"/>
          <w:szCs w:val="24"/>
        </w:rPr>
        <w:t>s</w:t>
      </w:r>
      <w:r w:rsidR="00996135" w:rsidRPr="00D151E4">
        <w:rPr>
          <w:rFonts w:ascii="Times New Roman" w:hAnsi="Times New Roman" w:cs="Times New Roman"/>
          <w:sz w:val="24"/>
          <w:szCs w:val="24"/>
        </w:rPr>
        <w:t xml:space="preserve"> the concept of collective responsibility in the recruiting process, suggesting that agents with different roles in the decision-making process share a collective responsibility. In this framework, if a recruiter makes a morally wrong decision based on a </w:t>
      </w:r>
      <w:r w:rsidR="00996135" w:rsidRPr="00D151E4">
        <w:rPr>
          <w:rFonts w:ascii="Times New Roman" w:hAnsi="Times New Roman" w:cs="Times New Roman"/>
          <w:sz w:val="24"/>
          <w:szCs w:val="24"/>
        </w:rPr>
        <w:lastRenderedPageBreak/>
        <w:t xml:space="preserve">problematic AI recommendation, stemming from the negligence of a software engineer, both the recruiter and the engineer bear collective responsibility for the wrong decision. </w:t>
      </w:r>
      <w:proofErr w:type="gramStart"/>
      <w:r w:rsidR="00996135" w:rsidRPr="00D151E4">
        <w:rPr>
          <w:rFonts w:ascii="Times New Roman" w:hAnsi="Times New Roman" w:cs="Times New Roman"/>
          <w:sz w:val="24"/>
          <w:szCs w:val="24"/>
        </w:rPr>
        <w:t xml:space="preserve">Building on this perspective, </w:t>
      </w:r>
      <w:r w:rsidR="00F307DD" w:rsidRPr="00D151E4">
        <w:rPr>
          <w:rFonts w:ascii="Times New Roman" w:hAnsi="Times New Roman" w:cs="Times New Roman"/>
          <w:sz w:val="24"/>
          <w:szCs w:val="24"/>
        </w:rPr>
        <w:t>there</w:t>
      </w:r>
      <w:proofErr w:type="gramEnd"/>
      <w:r w:rsidR="00F307DD" w:rsidRPr="00D151E4">
        <w:rPr>
          <w:rFonts w:ascii="Times New Roman" w:hAnsi="Times New Roman" w:cs="Times New Roman"/>
          <w:sz w:val="24"/>
          <w:szCs w:val="24"/>
        </w:rPr>
        <w:t xml:space="preserve"> is a need</w:t>
      </w:r>
      <w:r w:rsidR="00996135" w:rsidRPr="00D151E4">
        <w:rPr>
          <w:rFonts w:ascii="Times New Roman" w:hAnsi="Times New Roman" w:cs="Times New Roman"/>
          <w:sz w:val="24"/>
          <w:szCs w:val="24"/>
        </w:rPr>
        <w:t xml:space="preserve"> for an expansion of current regulations, proposing that companies employing AI recruiting practices should be held fully liable for any instances of discrimination or implicit bias in employment decisions.</w:t>
      </w:r>
    </w:p>
    <w:p w14:paraId="7986FD3C" w14:textId="2935B260" w:rsidR="00BD3E9C" w:rsidRDefault="00BD3E9C" w:rsidP="00996135">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 xml:space="preserve">Overall, the ethicality of AI recruiting is contingent on its implementation and usage. While AI offers the ethical opportunity of providing timely feedback to applicants, it concurrently poses ethical risks related to transparency and explainability. The </w:t>
      </w:r>
      <w:r w:rsidR="00077F2E" w:rsidRPr="00D151E4">
        <w:rPr>
          <w:rFonts w:ascii="Times New Roman" w:hAnsi="Times New Roman" w:cs="Times New Roman"/>
          <w:sz w:val="24"/>
          <w:szCs w:val="24"/>
        </w:rPr>
        <w:t>emphasis is on</w:t>
      </w:r>
      <w:r w:rsidRPr="00D151E4">
        <w:rPr>
          <w:rFonts w:ascii="Times New Roman" w:hAnsi="Times New Roman" w:cs="Times New Roman"/>
          <w:sz w:val="24"/>
          <w:szCs w:val="24"/>
        </w:rPr>
        <w:t xml:space="preserve"> the importance of companies and recruiters</w:t>
      </w:r>
      <w:r w:rsidR="00077F2E" w:rsidRPr="00D151E4">
        <w:rPr>
          <w:rFonts w:ascii="Times New Roman" w:hAnsi="Times New Roman" w:cs="Times New Roman"/>
          <w:sz w:val="24"/>
          <w:szCs w:val="24"/>
        </w:rPr>
        <w:t xml:space="preserve"> to</w:t>
      </w:r>
      <w:r w:rsidRPr="00D151E4">
        <w:rPr>
          <w:rFonts w:ascii="Times New Roman" w:hAnsi="Times New Roman" w:cs="Times New Roman"/>
          <w:sz w:val="24"/>
          <w:szCs w:val="24"/>
        </w:rPr>
        <w:t xml:space="preserve"> understand and not relying on information generated by black-box algorithms, urging the need for technical solutions that produce explainable results</w:t>
      </w:r>
      <w:r w:rsidR="00077F2E" w:rsidRPr="00D151E4">
        <w:rPr>
          <w:rFonts w:ascii="Times New Roman" w:hAnsi="Times New Roman" w:cs="Times New Roman"/>
          <w:sz w:val="24"/>
          <w:szCs w:val="24"/>
        </w:rPr>
        <w:t xml:space="preserve">. </w:t>
      </w:r>
      <w:r w:rsidRPr="00D151E4">
        <w:rPr>
          <w:rFonts w:ascii="Times New Roman" w:hAnsi="Times New Roman" w:cs="Times New Roman"/>
          <w:sz w:val="24"/>
          <w:szCs w:val="24"/>
        </w:rPr>
        <w:t>Addressing these challenges is crucial for ensuring ethical practices in AI recruiting.</w:t>
      </w:r>
      <w:r w:rsidR="00996135" w:rsidRPr="00D151E4">
        <w:rPr>
          <w:rFonts w:ascii="Times New Roman" w:hAnsi="Times New Roman" w:cs="Times New Roman"/>
          <w:sz w:val="24"/>
          <w:szCs w:val="24"/>
        </w:rPr>
        <w:t xml:space="preserve"> </w:t>
      </w:r>
      <w:r w:rsidRPr="00D151E4">
        <w:rPr>
          <w:rFonts w:ascii="Times New Roman" w:hAnsi="Times New Roman" w:cs="Times New Roman"/>
          <w:sz w:val="24"/>
          <w:szCs w:val="24"/>
        </w:rPr>
        <w:t xml:space="preserve">It is evident that AI itself cannot be held accountable; ultimate responsibility should lie with a human agent in the decision-making process (Lin et al., 2020). However, the integration of AI introduces complexities that </w:t>
      </w:r>
      <w:r w:rsidR="00996135" w:rsidRPr="00D151E4">
        <w:rPr>
          <w:rFonts w:ascii="Times New Roman" w:hAnsi="Times New Roman" w:cs="Times New Roman"/>
          <w:sz w:val="24"/>
          <w:szCs w:val="24"/>
        </w:rPr>
        <w:t>confuse</w:t>
      </w:r>
      <w:r w:rsidRPr="00D151E4">
        <w:rPr>
          <w:rFonts w:ascii="Times New Roman" w:hAnsi="Times New Roman" w:cs="Times New Roman"/>
          <w:sz w:val="24"/>
          <w:szCs w:val="24"/>
        </w:rPr>
        <w:t xml:space="preserve"> roles and accountabilities, posing ethical risks that demand clarification. Addressing these challenges is essential to ensure ethical practices and clear lines of responsibility in the realm of AI-powered hiring decisions.</w:t>
      </w:r>
    </w:p>
    <w:p w14:paraId="19587947" w14:textId="77777777" w:rsidR="00510D72" w:rsidRPr="00295FE8" w:rsidRDefault="00510D72" w:rsidP="00510D72">
      <w:pPr>
        <w:spacing w:after="0" w:line="480" w:lineRule="auto"/>
        <w:contextualSpacing/>
        <w:jc w:val="center"/>
        <w:rPr>
          <w:rFonts w:ascii="Times New Roman" w:hAnsi="Times New Roman" w:cs="Times New Roman"/>
          <w:b/>
        </w:rPr>
      </w:pPr>
    </w:p>
    <w:p w14:paraId="72315ED9" w14:textId="77777777" w:rsidR="00510D72" w:rsidRPr="008172E8" w:rsidRDefault="00510D72" w:rsidP="008172E8">
      <w:pPr>
        <w:spacing w:after="0" w:line="480" w:lineRule="auto"/>
        <w:contextualSpacing/>
        <w:jc w:val="both"/>
        <w:rPr>
          <w:rFonts w:ascii="Times New Roman" w:hAnsi="Times New Roman" w:cs="Times New Roman"/>
          <w:sz w:val="28"/>
          <w:szCs w:val="28"/>
        </w:rPr>
      </w:pPr>
    </w:p>
    <w:p w14:paraId="6B10A4AA" w14:textId="77777777" w:rsidR="00510D72" w:rsidRPr="008172E8" w:rsidRDefault="00510D72" w:rsidP="008172E8">
      <w:pPr>
        <w:spacing w:after="0" w:line="480" w:lineRule="auto"/>
        <w:contextualSpacing/>
        <w:jc w:val="both"/>
        <w:rPr>
          <w:rFonts w:ascii="Times New Roman" w:hAnsi="Times New Roman" w:cs="Times New Roman"/>
          <w:b/>
          <w:sz w:val="28"/>
          <w:szCs w:val="28"/>
        </w:rPr>
      </w:pPr>
      <w:r w:rsidRPr="008172E8">
        <w:rPr>
          <w:rFonts w:ascii="Times New Roman" w:hAnsi="Times New Roman" w:cs="Times New Roman"/>
          <w:b/>
          <w:sz w:val="28"/>
          <w:szCs w:val="28"/>
        </w:rPr>
        <w:t>METHODS AND METHODOLOGY</w:t>
      </w:r>
    </w:p>
    <w:p w14:paraId="7889F515"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t>Introduction</w:t>
      </w:r>
    </w:p>
    <w:p w14:paraId="5F8C130C"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In this chapter, the methodology and methods employed in the research project investigating the role of artificial intelligence (AI) in recruitment processes and uncovering unconscious biases are outlined. The chapter delineates the approach, data collection methods, and analytical techniques utilized to achieve the research objectives.</w:t>
      </w:r>
    </w:p>
    <w:p w14:paraId="1BC3AD45"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t>Research Design</w:t>
      </w:r>
    </w:p>
    <w:p w14:paraId="3CDAF7D9"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lastRenderedPageBreak/>
        <w:t>The research design adopted for this study is a mixed methods approach, which combines quantitative and qualitative methodologies (</w:t>
      </w:r>
      <w:r w:rsidRPr="008172E8">
        <w:rPr>
          <w:rFonts w:ascii="Times New Roman" w:eastAsia="Calibri" w:hAnsi="Times New Roman" w:cs="Times New Roman"/>
          <w:sz w:val="24"/>
          <w:szCs w:val="24"/>
        </w:rPr>
        <w:t>Duignan, 2016).</w:t>
      </w:r>
      <w:r w:rsidRPr="008172E8">
        <w:rPr>
          <w:rFonts w:ascii="Times New Roman" w:hAnsi="Times New Roman" w:cs="Times New Roman"/>
          <w:sz w:val="24"/>
          <w:szCs w:val="24"/>
        </w:rPr>
        <w:t xml:space="preserve"> This approach enables a comprehensive investigation into the usage of AI in recruitment processes and the identification of unconscious biases. By integrating both quantitative and qualitative data, a deeper understanding of the research topic can be obtained.</w:t>
      </w:r>
    </w:p>
    <w:p w14:paraId="37631A1F"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t>Quantitative Methods</w:t>
      </w:r>
    </w:p>
    <w:p w14:paraId="6FEDEC61"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Quantitative methods were employed to conduct statistical analyses and measure biases quantitatively. The first step involved the collection of data related to recruitment processes and AI usage from various sources, including organizational databases and publicly available datasets. Descriptive statistics, such as frequencies and percentages, were used to summarize the data, providing an overview of AI adoption in recruitment and the prevalence of biases (</w:t>
      </w:r>
      <w:r w:rsidRPr="008172E8">
        <w:rPr>
          <w:rFonts w:ascii="Times New Roman" w:eastAsia="Calibri" w:hAnsi="Times New Roman" w:cs="Times New Roman"/>
          <w:sz w:val="24"/>
          <w:szCs w:val="24"/>
        </w:rPr>
        <w:t>Saunders et al., 2019)</w:t>
      </w:r>
      <w:r w:rsidRPr="008172E8">
        <w:rPr>
          <w:rFonts w:ascii="Times New Roman" w:hAnsi="Times New Roman" w:cs="Times New Roman"/>
          <w:sz w:val="24"/>
          <w:szCs w:val="24"/>
        </w:rPr>
        <w:t>.</w:t>
      </w:r>
    </w:p>
    <w:p w14:paraId="15922C45"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 xml:space="preserve">Subsequently, inferential statistical techniques, such as correlation analysis and regression analysis, were applied to identify relationships and patterns within the data. The analysis helped ascertain the extent to which AI-driven recruitment processes perpetuate unconscious biases. </w:t>
      </w:r>
    </w:p>
    <w:p w14:paraId="23B8FD41"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t>Qualitative Methods</w:t>
      </w:r>
    </w:p>
    <w:p w14:paraId="0AD86435"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Qualitative methods were utilized to gain contextual insights into the phenomenon of AI-driven recruitment and uncover perceptions and attitudes toward unconscious biases. Data collection involved conducting interviews with HR professionals, recruiters, and job applicants, as well as administering open-ended surveys to gather qualitative responses.</w:t>
      </w:r>
    </w:p>
    <w:p w14:paraId="2A890492"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 xml:space="preserve">Content analysis was employed to </w:t>
      </w:r>
      <w:proofErr w:type="spellStart"/>
      <w:r w:rsidRPr="008172E8">
        <w:rPr>
          <w:rFonts w:ascii="Times New Roman" w:hAnsi="Times New Roman" w:cs="Times New Roman"/>
          <w:sz w:val="24"/>
          <w:szCs w:val="24"/>
        </w:rPr>
        <w:t>analyze</w:t>
      </w:r>
      <w:proofErr w:type="spellEnd"/>
      <w:r w:rsidRPr="008172E8">
        <w:rPr>
          <w:rFonts w:ascii="Times New Roman" w:hAnsi="Times New Roman" w:cs="Times New Roman"/>
          <w:sz w:val="24"/>
          <w:szCs w:val="24"/>
        </w:rPr>
        <w:t xml:space="preserve"> interview transcripts and survey responses, identifying themes, patterns, and perceptions related to AI usage and biases in recruitment processes. Through qualitative analysis, the underlying factors influencing recruitment decisions and the ethical implications of AI adoption were elucidated. Additionally, </w:t>
      </w:r>
      <w:r w:rsidRPr="008172E8">
        <w:rPr>
          <w:rFonts w:ascii="Times New Roman" w:hAnsi="Times New Roman" w:cs="Times New Roman"/>
          <w:sz w:val="24"/>
          <w:szCs w:val="24"/>
        </w:rPr>
        <w:lastRenderedPageBreak/>
        <w:t>qualitative data provided rich narratives and anecdotes, enhancing the understanding of human experiences and perspectives in the context of AI-driven recruitment.</w:t>
      </w:r>
    </w:p>
    <w:p w14:paraId="65811B2C"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t>Case Studies</w:t>
      </w:r>
    </w:p>
    <w:p w14:paraId="24FC416D"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In addition to quantitative and qualitative methods, case studies were conducted to examine real-world scenarios of AI adoption in recruitment processes. Multiple organizations were selected as case study subjects, representing diverse industries and recruitment practices. Data collection involved reviewing organizational documents, such as recruitment policies and algorithmic designs, and conducting interviews with key stakeholders.</w:t>
      </w:r>
    </w:p>
    <w:p w14:paraId="7C66AF49"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Comparative analysis was conducted to identify commonalities and differences in recruitment practices, algorithmic designs, and outcomes across organizations. By examining various cases, insights were gained into the practical implications of AI adoption in recruitment and its alignment with ethical principles. The case studies provided valuable empirical evidence to complement the findings obtained through quantitative and qualitative analyses.</w:t>
      </w:r>
    </w:p>
    <w:p w14:paraId="0A5F88AC"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t>Conclusion</w:t>
      </w:r>
    </w:p>
    <w:p w14:paraId="0E0AD96C"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In conclusion, the mixed methods approach employed in this research project facilitated a comprehensive investigation into the role of AI in recruitment processes and the identification of unconscious biases. By integrating quantitative analysis, qualitative insights, and case studies, an understanding of the ethical implications of AI adoption in recruitment was achieved. The findings of this study contribute to the ongoing discourse on the ethical use of AI in HR practices and inform future strategies for mitigating biases in recruitment processes.</w:t>
      </w:r>
    </w:p>
    <w:p w14:paraId="5143BAC8" w14:textId="77777777" w:rsidR="00510D72" w:rsidRDefault="00510D72" w:rsidP="00510D72">
      <w:pPr>
        <w:spacing w:after="0" w:line="480" w:lineRule="auto"/>
        <w:contextualSpacing/>
        <w:jc w:val="center"/>
        <w:rPr>
          <w:rFonts w:ascii="Times New Roman" w:hAnsi="Times New Roman" w:cs="Times New Roman"/>
          <w:b/>
        </w:rPr>
      </w:pPr>
    </w:p>
    <w:p w14:paraId="2E616D7D" w14:textId="77777777" w:rsidR="00510D72" w:rsidRDefault="00510D72" w:rsidP="00510D72">
      <w:pPr>
        <w:spacing w:after="0" w:line="480" w:lineRule="auto"/>
        <w:contextualSpacing/>
        <w:jc w:val="center"/>
        <w:rPr>
          <w:rFonts w:ascii="Times New Roman" w:hAnsi="Times New Roman" w:cs="Times New Roman"/>
          <w:b/>
        </w:rPr>
      </w:pPr>
    </w:p>
    <w:p w14:paraId="6AB21E4A" w14:textId="77777777" w:rsidR="00510D72" w:rsidRPr="008172E8" w:rsidRDefault="00510D72" w:rsidP="008172E8">
      <w:pPr>
        <w:spacing w:after="0" w:line="480" w:lineRule="auto"/>
        <w:contextualSpacing/>
        <w:rPr>
          <w:rFonts w:ascii="Times New Roman" w:hAnsi="Times New Roman" w:cs="Times New Roman"/>
          <w:b/>
          <w:sz w:val="32"/>
          <w:szCs w:val="32"/>
        </w:rPr>
      </w:pPr>
      <w:r w:rsidRPr="008172E8">
        <w:rPr>
          <w:rFonts w:ascii="Times New Roman" w:hAnsi="Times New Roman" w:cs="Times New Roman"/>
          <w:b/>
          <w:sz w:val="32"/>
          <w:szCs w:val="32"/>
        </w:rPr>
        <w:t>DISCUSSIONS AND FINDINGS</w:t>
      </w:r>
    </w:p>
    <w:p w14:paraId="4E40DA78"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lastRenderedPageBreak/>
        <w:t>Data Discussion and Findings</w:t>
      </w:r>
    </w:p>
    <w:p w14:paraId="290A026A"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In this chapter, we delve into the intricate relationship between artificial intelligence (AI) and unconscious bias within the realm of recruitment. Employing a broad approach, I amalgamate qualitative analysis, quantitative insights (while acknowledging inherent limitations), and case studies to explain the interplay between AI and bias in recruitment processes.</w:t>
      </w:r>
    </w:p>
    <w:p w14:paraId="000B67AA"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t>Qualitative Analysis</w:t>
      </w:r>
    </w:p>
    <w:p w14:paraId="50949F5A"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In the evolving landscape of recruitment, the integration of artificial intelligence (AI) offers transformative potential alongside challenges. Through a quantitative analysis complemented by critical examination, this discourse delves into the interplay between AI-based recruitment benefits and the underlying factors contributing to algorithmic recruitment discrimination (</w:t>
      </w:r>
      <w:r w:rsidRPr="008172E8">
        <w:rPr>
          <w:rFonts w:ascii="Times New Roman" w:hAnsi="Times New Roman" w:cs="Times New Roman"/>
          <w:sz w:val="24"/>
          <w:szCs w:val="24"/>
          <w:shd w:val="clear" w:color="auto" w:fill="FFFFFF"/>
        </w:rPr>
        <w:t xml:space="preserve">Moore, 2019; </w:t>
      </w:r>
      <w:r w:rsidRPr="008172E8">
        <w:rPr>
          <w:rFonts w:ascii="Times New Roman" w:eastAsia="Calibri" w:hAnsi="Times New Roman" w:cs="Times New Roman"/>
          <w:sz w:val="24"/>
          <w:szCs w:val="24"/>
        </w:rPr>
        <w:t>Gupta and Mishra, 2022</w:t>
      </w:r>
      <w:r w:rsidRPr="008172E8">
        <w:rPr>
          <w:rFonts w:ascii="Times New Roman" w:hAnsi="Times New Roman" w:cs="Times New Roman"/>
          <w:sz w:val="24"/>
          <w:szCs w:val="24"/>
          <w:shd w:val="clear" w:color="auto" w:fill="FFFFFF"/>
        </w:rPr>
        <w:t>).</w:t>
      </w:r>
    </w:p>
    <w:p w14:paraId="70B21B2E"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t>AI-based Recruitment Benefits</w:t>
      </w:r>
    </w:p>
    <w:p w14:paraId="7BC9B93B"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Qualitative insights corroborate the advantages of AI integration within recruitment processes, encompassing recruitment quality, efficiency, and transactional workload (</w:t>
      </w:r>
      <w:proofErr w:type="spellStart"/>
      <w:r w:rsidRPr="008172E8">
        <w:rPr>
          <w:rFonts w:ascii="Times New Roman" w:hAnsi="Times New Roman" w:cs="Times New Roman"/>
          <w:sz w:val="24"/>
          <w:szCs w:val="24"/>
        </w:rPr>
        <w:t>Delecraz</w:t>
      </w:r>
      <w:proofErr w:type="spellEnd"/>
      <w:r w:rsidRPr="008172E8">
        <w:rPr>
          <w:rFonts w:ascii="Times New Roman" w:hAnsi="Times New Roman" w:cs="Times New Roman"/>
          <w:sz w:val="24"/>
          <w:szCs w:val="24"/>
        </w:rPr>
        <w:t xml:space="preserve"> et al., 2022).</w:t>
      </w:r>
    </w:p>
    <w:p w14:paraId="04D400A7" w14:textId="77777777" w:rsidR="00510D72" w:rsidRPr="008172E8" w:rsidRDefault="00510D72" w:rsidP="00510D72">
      <w:pPr>
        <w:spacing w:after="0" w:line="480" w:lineRule="auto"/>
        <w:contextualSpacing/>
        <w:rPr>
          <w:rFonts w:ascii="Times New Roman" w:hAnsi="Times New Roman" w:cs="Times New Roman"/>
          <w:b/>
          <w:i/>
          <w:sz w:val="24"/>
          <w:szCs w:val="24"/>
        </w:rPr>
      </w:pPr>
      <w:r w:rsidRPr="008172E8">
        <w:rPr>
          <w:rFonts w:ascii="Times New Roman" w:hAnsi="Times New Roman" w:cs="Times New Roman"/>
          <w:b/>
          <w:i/>
          <w:sz w:val="24"/>
          <w:szCs w:val="24"/>
        </w:rPr>
        <w:t>Recruitment Quality</w:t>
      </w:r>
    </w:p>
    <w:p w14:paraId="5429AFA7"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 xml:space="preserve">Studies such as the one by </w:t>
      </w:r>
      <w:proofErr w:type="spellStart"/>
      <w:r w:rsidRPr="008172E8">
        <w:rPr>
          <w:rFonts w:ascii="Times New Roman" w:hAnsi="Times New Roman" w:cs="Times New Roman"/>
          <w:sz w:val="24"/>
          <w:szCs w:val="24"/>
          <w:shd w:val="clear" w:color="auto" w:fill="FFFFFF"/>
        </w:rPr>
        <w:t>Hunkenschroer</w:t>
      </w:r>
      <w:proofErr w:type="spellEnd"/>
      <w:r w:rsidRPr="008172E8">
        <w:rPr>
          <w:rFonts w:ascii="Times New Roman" w:hAnsi="Times New Roman" w:cs="Times New Roman"/>
          <w:sz w:val="24"/>
          <w:szCs w:val="24"/>
          <w:shd w:val="clear" w:color="auto" w:fill="FFFFFF"/>
        </w:rPr>
        <w:t xml:space="preserve"> and </w:t>
      </w:r>
      <w:proofErr w:type="spellStart"/>
      <w:r w:rsidRPr="008172E8">
        <w:rPr>
          <w:rFonts w:ascii="Times New Roman" w:hAnsi="Times New Roman" w:cs="Times New Roman"/>
          <w:sz w:val="24"/>
          <w:szCs w:val="24"/>
          <w:shd w:val="clear" w:color="auto" w:fill="FFFFFF"/>
        </w:rPr>
        <w:t>Luetge</w:t>
      </w:r>
      <w:proofErr w:type="spellEnd"/>
      <w:r w:rsidRPr="008172E8">
        <w:rPr>
          <w:rFonts w:ascii="Times New Roman" w:hAnsi="Times New Roman" w:cs="Times New Roman"/>
          <w:sz w:val="24"/>
          <w:szCs w:val="24"/>
          <w:shd w:val="clear" w:color="auto" w:fill="FFFFFF"/>
        </w:rPr>
        <w:t xml:space="preserve"> (2022) highlight </w:t>
      </w:r>
      <w:r w:rsidRPr="008172E8">
        <w:rPr>
          <w:rFonts w:ascii="Times New Roman" w:hAnsi="Times New Roman" w:cs="Times New Roman"/>
          <w:sz w:val="24"/>
          <w:szCs w:val="24"/>
        </w:rPr>
        <w:t xml:space="preserve">concerns among large companies regarding the impact of unconscious bias on recruitment quality. Organizations recognize the imperative to mitigate bias to avoid financial losses (Newell, 2015; </w:t>
      </w:r>
      <w:r w:rsidRPr="008172E8">
        <w:rPr>
          <w:rFonts w:ascii="Times New Roman" w:eastAsia="Calibri" w:hAnsi="Times New Roman" w:cs="Times New Roman"/>
          <w:sz w:val="24"/>
          <w:szCs w:val="24"/>
        </w:rPr>
        <w:t>Hema, 2021)</w:t>
      </w:r>
      <w:r w:rsidRPr="008172E8">
        <w:rPr>
          <w:rFonts w:ascii="Times New Roman" w:hAnsi="Times New Roman" w:cs="Times New Roman"/>
          <w:sz w:val="24"/>
          <w:szCs w:val="24"/>
        </w:rPr>
        <w:t xml:space="preserve">. AI emerges as a pivotal tool in this </w:t>
      </w:r>
      <w:proofErr w:type="spellStart"/>
      <w:r w:rsidRPr="008172E8">
        <w:rPr>
          <w:rFonts w:ascii="Times New Roman" w:hAnsi="Times New Roman" w:cs="Times New Roman"/>
          <w:sz w:val="24"/>
          <w:szCs w:val="24"/>
        </w:rPr>
        <w:t>endeavor</w:t>
      </w:r>
      <w:proofErr w:type="spellEnd"/>
      <w:r w:rsidRPr="008172E8">
        <w:rPr>
          <w:rFonts w:ascii="Times New Roman" w:hAnsi="Times New Roman" w:cs="Times New Roman"/>
          <w:sz w:val="24"/>
          <w:szCs w:val="24"/>
        </w:rPr>
        <w:t>, offering automation that circumvents unconscious human bias in hiring processes (</w:t>
      </w:r>
      <w:r w:rsidRPr="008172E8">
        <w:rPr>
          <w:rFonts w:ascii="Times New Roman" w:hAnsi="Times New Roman" w:cs="Times New Roman"/>
          <w:sz w:val="24"/>
          <w:szCs w:val="24"/>
          <w:shd w:val="clear" w:color="auto" w:fill="FFFFFF"/>
        </w:rPr>
        <w:t xml:space="preserve">Al-Alawi et al., 2021; </w:t>
      </w:r>
      <w:r w:rsidRPr="008172E8">
        <w:rPr>
          <w:rFonts w:ascii="Times New Roman" w:eastAsia="Calibri" w:hAnsi="Times New Roman" w:cs="Times New Roman"/>
          <w:sz w:val="24"/>
          <w:szCs w:val="24"/>
        </w:rPr>
        <w:t>Dastin, 2018)</w:t>
      </w:r>
      <w:r w:rsidRPr="008172E8">
        <w:rPr>
          <w:rFonts w:ascii="Times New Roman" w:hAnsi="Times New Roman" w:cs="Times New Roman"/>
          <w:sz w:val="24"/>
          <w:szCs w:val="24"/>
        </w:rPr>
        <w:t>. The development of AI in candidate selection aims to elevate standards independent of interviewer biases, fostering fair and objective evaluations (</w:t>
      </w:r>
      <w:proofErr w:type="spellStart"/>
      <w:r w:rsidRPr="008172E8">
        <w:rPr>
          <w:rFonts w:ascii="Times New Roman" w:hAnsi="Times New Roman" w:cs="Times New Roman"/>
          <w:sz w:val="24"/>
          <w:szCs w:val="24"/>
        </w:rPr>
        <w:t>Miasato</w:t>
      </w:r>
      <w:proofErr w:type="spellEnd"/>
      <w:r w:rsidRPr="008172E8">
        <w:rPr>
          <w:rFonts w:ascii="Times New Roman" w:hAnsi="Times New Roman" w:cs="Times New Roman"/>
          <w:sz w:val="24"/>
          <w:szCs w:val="24"/>
        </w:rPr>
        <w:t xml:space="preserve"> and Silva, 2019). Moreover, AI tools facilitate precise job descriptions, targeted advertisements, and automated </w:t>
      </w:r>
      <w:r w:rsidRPr="008172E8">
        <w:rPr>
          <w:rFonts w:ascii="Times New Roman" w:hAnsi="Times New Roman" w:cs="Times New Roman"/>
          <w:sz w:val="24"/>
          <w:szCs w:val="24"/>
        </w:rPr>
        <w:lastRenderedPageBreak/>
        <w:t xml:space="preserve">resume screening systems, optimizing candidate </w:t>
      </w:r>
      <w:proofErr w:type="gramStart"/>
      <w:r w:rsidRPr="008172E8">
        <w:rPr>
          <w:rFonts w:ascii="Times New Roman" w:hAnsi="Times New Roman" w:cs="Times New Roman"/>
          <w:sz w:val="24"/>
          <w:szCs w:val="24"/>
        </w:rPr>
        <w:t>selection</w:t>
      </w:r>
      <w:proofErr w:type="gramEnd"/>
      <w:r w:rsidRPr="008172E8">
        <w:rPr>
          <w:rFonts w:ascii="Times New Roman" w:hAnsi="Times New Roman" w:cs="Times New Roman"/>
          <w:sz w:val="24"/>
          <w:szCs w:val="24"/>
        </w:rPr>
        <w:t xml:space="preserve"> and enhancing overall recruitment quality (</w:t>
      </w:r>
      <w:r w:rsidRPr="008172E8">
        <w:rPr>
          <w:rFonts w:ascii="Times New Roman" w:hAnsi="Times New Roman" w:cs="Times New Roman"/>
          <w:sz w:val="24"/>
          <w:szCs w:val="24"/>
          <w:shd w:val="clear" w:color="auto" w:fill="FFFFFF"/>
        </w:rPr>
        <w:t>Charmaz and Thornberg, 2021</w:t>
      </w:r>
      <w:r w:rsidRPr="008172E8">
        <w:rPr>
          <w:rFonts w:ascii="Times New Roman" w:hAnsi="Times New Roman" w:cs="Times New Roman"/>
          <w:sz w:val="24"/>
          <w:szCs w:val="24"/>
        </w:rPr>
        <w:t xml:space="preserve">; </w:t>
      </w:r>
      <w:r w:rsidRPr="008172E8">
        <w:rPr>
          <w:rFonts w:ascii="Times New Roman" w:hAnsi="Times New Roman" w:cs="Times New Roman"/>
          <w:sz w:val="24"/>
          <w:szCs w:val="24"/>
          <w:shd w:val="clear" w:color="auto" w:fill="FFFFFF"/>
        </w:rPr>
        <w:t>Black and van Esch, 2020)</w:t>
      </w:r>
      <w:r w:rsidRPr="008172E8">
        <w:rPr>
          <w:rFonts w:ascii="Times New Roman" w:hAnsi="Times New Roman" w:cs="Times New Roman"/>
          <w:sz w:val="24"/>
          <w:szCs w:val="24"/>
        </w:rPr>
        <w:t>.</w:t>
      </w:r>
    </w:p>
    <w:p w14:paraId="5E448138" w14:textId="77777777" w:rsidR="00510D72" w:rsidRPr="008172E8" w:rsidRDefault="00510D72" w:rsidP="00510D72">
      <w:pPr>
        <w:spacing w:after="0" w:line="480" w:lineRule="auto"/>
        <w:contextualSpacing/>
        <w:rPr>
          <w:rFonts w:ascii="Times New Roman" w:hAnsi="Times New Roman" w:cs="Times New Roman"/>
          <w:b/>
          <w:i/>
          <w:sz w:val="24"/>
          <w:szCs w:val="24"/>
        </w:rPr>
      </w:pPr>
      <w:r w:rsidRPr="008172E8">
        <w:rPr>
          <w:rFonts w:ascii="Times New Roman" w:hAnsi="Times New Roman" w:cs="Times New Roman"/>
          <w:b/>
          <w:i/>
          <w:sz w:val="24"/>
          <w:szCs w:val="24"/>
        </w:rPr>
        <w:t>Recruitment Efficiency</w:t>
      </w:r>
    </w:p>
    <w:p w14:paraId="051E1C3C"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 xml:space="preserve">Quantitative analysis reveals the profound impact of AI on recruitment efficiency. Traditional screening and selection methods reliant on human intervention prove costly and </w:t>
      </w:r>
      <w:proofErr w:type="spellStart"/>
      <w:r w:rsidRPr="008172E8">
        <w:rPr>
          <w:rFonts w:ascii="Times New Roman" w:hAnsi="Times New Roman" w:cs="Times New Roman"/>
          <w:sz w:val="24"/>
          <w:szCs w:val="24"/>
        </w:rPr>
        <w:t>labor-intensive</w:t>
      </w:r>
      <w:proofErr w:type="spellEnd"/>
      <w:r w:rsidRPr="008172E8">
        <w:rPr>
          <w:rFonts w:ascii="Times New Roman" w:hAnsi="Times New Roman" w:cs="Times New Roman"/>
          <w:sz w:val="24"/>
          <w:szCs w:val="24"/>
        </w:rPr>
        <w:t xml:space="preserve"> (</w:t>
      </w:r>
      <w:proofErr w:type="spellStart"/>
      <w:r w:rsidRPr="008172E8">
        <w:rPr>
          <w:rFonts w:ascii="Times New Roman" w:hAnsi="Times New Roman" w:cs="Times New Roman"/>
          <w:sz w:val="24"/>
          <w:szCs w:val="24"/>
        </w:rPr>
        <w:t>Hmoud</w:t>
      </w:r>
      <w:proofErr w:type="spellEnd"/>
      <w:r w:rsidRPr="008172E8">
        <w:rPr>
          <w:rFonts w:ascii="Times New Roman" w:hAnsi="Times New Roman" w:cs="Times New Roman"/>
          <w:sz w:val="24"/>
          <w:szCs w:val="24"/>
        </w:rPr>
        <w:t xml:space="preserve"> and Laszlo, 2019). AI accelerates the hiring process, improves candidate experiences, and reduces costs by swiftly disseminating job information to applicants (</w:t>
      </w:r>
      <w:r w:rsidRPr="008172E8">
        <w:rPr>
          <w:rFonts w:ascii="Times New Roman" w:hAnsi="Times New Roman" w:cs="Times New Roman"/>
          <w:sz w:val="24"/>
          <w:szCs w:val="24"/>
          <w:shd w:val="clear" w:color="auto" w:fill="FFFFFF"/>
        </w:rPr>
        <w:t>Allal-Chérif</w:t>
      </w:r>
      <w:r w:rsidRPr="008172E8">
        <w:rPr>
          <w:rFonts w:ascii="Times New Roman" w:hAnsi="Times New Roman" w:cs="Times New Roman"/>
          <w:sz w:val="24"/>
          <w:szCs w:val="24"/>
        </w:rPr>
        <w:t xml:space="preserve"> et al., 2021). Automated screening systems efficiently filter out uninterested applicants, streamlining the candidate selection process and reducing recruiter workload (</w:t>
      </w:r>
      <w:r w:rsidRPr="008172E8">
        <w:rPr>
          <w:rFonts w:ascii="Times New Roman" w:eastAsia="Calibri" w:hAnsi="Times New Roman" w:cs="Times New Roman"/>
          <w:sz w:val="24"/>
          <w:szCs w:val="24"/>
        </w:rPr>
        <w:t>Heaslip, 2022; Chen, 2022)</w:t>
      </w:r>
      <w:r w:rsidRPr="008172E8">
        <w:rPr>
          <w:rFonts w:ascii="Times New Roman" w:hAnsi="Times New Roman" w:cs="Times New Roman"/>
          <w:sz w:val="24"/>
          <w:szCs w:val="24"/>
        </w:rPr>
        <w:t>. Additionally, AI facilitates the identification of reticent candidates, allowing recruiters to focus on optimal matches and providing timely feedback to candidates (</w:t>
      </w:r>
      <w:proofErr w:type="spellStart"/>
      <w:r w:rsidRPr="008172E8">
        <w:rPr>
          <w:rFonts w:ascii="Times New Roman" w:eastAsia="Calibri" w:hAnsi="Times New Roman" w:cs="Times New Roman"/>
          <w:sz w:val="24"/>
          <w:szCs w:val="24"/>
        </w:rPr>
        <w:t>Hunkenschroer</w:t>
      </w:r>
      <w:proofErr w:type="spellEnd"/>
      <w:r w:rsidRPr="008172E8">
        <w:rPr>
          <w:rFonts w:ascii="Times New Roman" w:eastAsia="Calibri" w:hAnsi="Times New Roman" w:cs="Times New Roman"/>
          <w:sz w:val="24"/>
          <w:szCs w:val="24"/>
        </w:rPr>
        <w:t xml:space="preserve"> and </w:t>
      </w:r>
      <w:proofErr w:type="spellStart"/>
      <w:r w:rsidRPr="008172E8">
        <w:rPr>
          <w:rFonts w:ascii="Times New Roman" w:eastAsia="Calibri" w:hAnsi="Times New Roman" w:cs="Times New Roman"/>
          <w:sz w:val="24"/>
          <w:szCs w:val="24"/>
        </w:rPr>
        <w:t>Luetge</w:t>
      </w:r>
      <w:proofErr w:type="spellEnd"/>
      <w:r w:rsidRPr="008172E8">
        <w:rPr>
          <w:rFonts w:ascii="Times New Roman" w:eastAsia="Calibri" w:hAnsi="Times New Roman" w:cs="Times New Roman"/>
          <w:sz w:val="24"/>
          <w:szCs w:val="24"/>
        </w:rPr>
        <w:t>, 2022).</w:t>
      </w:r>
    </w:p>
    <w:p w14:paraId="6F2DE9EF" w14:textId="77777777" w:rsidR="00510D72" w:rsidRPr="008172E8" w:rsidRDefault="00510D72" w:rsidP="00510D72">
      <w:pPr>
        <w:spacing w:after="0" w:line="480" w:lineRule="auto"/>
        <w:contextualSpacing/>
        <w:rPr>
          <w:rFonts w:ascii="Times New Roman" w:hAnsi="Times New Roman" w:cs="Times New Roman"/>
          <w:b/>
          <w:i/>
          <w:sz w:val="24"/>
          <w:szCs w:val="24"/>
        </w:rPr>
      </w:pPr>
      <w:r w:rsidRPr="008172E8">
        <w:rPr>
          <w:rFonts w:ascii="Times New Roman" w:hAnsi="Times New Roman" w:cs="Times New Roman"/>
          <w:b/>
          <w:i/>
          <w:sz w:val="24"/>
          <w:szCs w:val="24"/>
        </w:rPr>
        <w:t>Transactional Workload</w:t>
      </w:r>
    </w:p>
    <w:p w14:paraId="4F74623F"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The application of AI heralds a new era in recruitment, characterized by the automation of routine tasks traditionally performed by human recruiters (Upadhyay and Khandelwal, 2018). Quantitative data corroborates the consensus among professionals regarding the benefits of AI in reducing routine administrative tasks (</w:t>
      </w:r>
      <w:r w:rsidRPr="008172E8">
        <w:rPr>
          <w:rFonts w:ascii="Times New Roman" w:eastAsia="Calibri" w:hAnsi="Times New Roman" w:cs="Times New Roman"/>
          <w:sz w:val="24"/>
          <w:szCs w:val="24"/>
        </w:rPr>
        <w:t xml:space="preserve">Roller, 2023; </w:t>
      </w:r>
      <w:r w:rsidRPr="008172E8">
        <w:rPr>
          <w:rFonts w:ascii="Times New Roman" w:hAnsi="Times New Roman" w:cs="Times New Roman"/>
          <w:sz w:val="24"/>
          <w:szCs w:val="24"/>
          <w:shd w:val="clear" w:color="auto" w:fill="FFFFFF"/>
        </w:rPr>
        <w:t>Chen, 2023</w:t>
      </w:r>
      <w:r w:rsidRPr="008172E8">
        <w:rPr>
          <w:rFonts w:ascii="Times New Roman" w:hAnsi="Times New Roman" w:cs="Times New Roman"/>
          <w:sz w:val="24"/>
          <w:szCs w:val="24"/>
        </w:rPr>
        <w:t>). By delegating time-consuming activities such as recruiting and screening to AI, recruiters gain bandwidth to focus on strategic initiatives (Upadhyay and Khandelwal, 2018).</w:t>
      </w:r>
    </w:p>
    <w:p w14:paraId="3EE9DE6F"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t>Analytical Reflection on Algorithmic Recruitment Discrimination</w:t>
      </w:r>
    </w:p>
    <w:p w14:paraId="2D07101B"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 xml:space="preserve">While AI promises substantial benefits in recruitment, algorithmic bias remains a critical concern. Analysis reveals that algorithms, though not inherently discriminatory, can inadvertently perpetuate biases present in the datasets used for training and decision-making (Shin and Park, 2019; </w:t>
      </w:r>
      <w:r w:rsidRPr="008172E8">
        <w:rPr>
          <w:rFonts w:ascii="Times New Roman" w:eastAsia="Calibri" w:hAnsi="Times New Roman" w:cs="Times New Roman"/>
          <w:sz w:val="24"/>
          <w:szCs w:val="24"/>
        </w:rPr>
        <w:t>Srinivasan, 2023).</w:t>
      </w:r>
    </w:p>
    <w:p w14:paraId="0301B61A"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t>The Foundation of Bias</w:t>
      </w:r>
    </w:p>
    <w:p w14:paraId="73B3B233"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lastRenderedPageBreak/>
        <w:t>Qualitative examination underscores the pivotal role of datasets in shaping algorithmic decision-making. Biased databases, often lacking in diversity and representative samples, contribute to algorithmic bias (</w:t>
      </w:r>
      <w:r w:rsidRPr="008172E8">
        <w:rPr>
          <w:rFonts w:ascii="Times New Roman" w:hAnsi="Times New Roman" w:cs="Times New Roman"/>
          <w:sz w:val="24"/>
          <w:szCs w:val="24"/>
          <w:shd w:val="clear" w:color="auto" w:fill="FFFFFF"/>
        </w:rPr>
        <w:t>Al-Alawi et al., 2021)</w:t>
      </w:r>
      <w:r w:rsidRPr="008172E8">
        <w:rPr>
          <w:rFonts w:ascii="Times New Roman" w:hAnsi="Times New Roman" w:cs="Times New Roman"/>
          <w:sz w:val="24"/>
          <w:szCs w:val="24"/>
        </w:rPr>
        <w:t>. Skewed datasets, reflecting societal prejudices and historical inequalities, perpetuate bias in recruitment algorithms (</w:t>
      </w:r>
      <w:r w:rsidRPr="008172E8">
        <w:rPr>
          <w:rFonts w:ascii="Times New Roman" w:eastAsia="Calibri" w:hAnsi="Times New Roman" w:cs="Times New Roman"/>
          <w:sz w:val="24"/>
          <w:szCs w:val="24"/>
        </w:rPr>
        <w:t>Schultz and Seele, 2022)</w:t>
      </w:r>
      <w:r w:rsidRPr="008172E8">
        <w:rPr>
          <w:rFonts w:ascii="Times New Roman" w:hAnsi="Times New Roman" w:cs="Times New Roman"/>
          <w:sz w:val="24"/>
          <w:szCs w:val="24"/>
        </w:rPr>
        <w:t xml:space="preserve">. Moreover, the phenomenon of "bias in and bias out" amplifies existing disparities, reinforcing discriminatory outcomes (36KE, 2020; </w:t>
      </w:r>
      <w:r w:rsidRPr="008172E8">
        <w:rPr>
          <w:rFonts w:ascii="Times New Roman" w:hAnsi="Times New Roman" w:cs="Times New Roman"/>
          <w:sz w:val="24"/>
          <w:szCs w:val="24"/>
          <w:shd w:val="clear" w:color="auto" w:fill="FFFFFF"/>
        </w:rPr>
        <w:t>Chen, 2023</w:t>
      </w:r>
      <w:r w:rsidRPr="008172E8">
        <w:rPr>
          <w:rFonts w:ascii="Times New Roman" w:hAnsi="Times New Roman" w:cs="Times New Roman"/>
          <w:sz w:val="24"/>
          <w:szCs w:val="24"/>
        </w:rPr>
        <w:t>).</w:t>
      </w:r>
    </w:p>
    <w:p w14:paraId="4FC8358E"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t>Engineering and Target Formulation</w:t>
      </w:r>
    </w:p>
    <w:p w14:paraId="4EBB7010"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Analysis reveals that bias can arise during the development and formulation of algorithmic rules by engineers. The lack of diverse representation in dataset construction exacerbates biases introduced during the engineering process (</w:t>
      </w:r>
      <w:r w:rsidRPr="008172E8">
        <w:rPr>
          <w:rFonts w:ascii="Times New Roman" w:hAnsi="Times New Roman" w:cs="Times New Roman"/>
          <w:sz w:val="24"/>
          <w:szCs w:val="24"/>
          <w:shd w:val="clear" w:color="auto" w:fill="FFFFFF"/>
        </w:rPr>
        <w:t xml:space="preserve">Albert, 2019; </w:t>
      </w:r>
      <w:r w:rsidRPr="008172E8">
        <w:rPr>
          <w:rFonts w:ascii="Times New Roman" w:eastAsia="Calibri" w:hAnsi="Times New Roman" w:cs="Times New Roman"/>
          <w:sz w:val="24"/>
          <w:szCs w:val="24"/>
        </w:rPr>
        <w:t>Drage and Mackereth, 2022)</w:t>
      </w:r>
      <w:r w:rsidRPr="008172E8">
        <w:rPr>
          <w:rFonts w:ascii="Times New Roman" w:hAnsi="Times New Roman" w:cs="Times New Roman"/>
          <w:sz w:val="24"/>
          <w:szCs w:val="24"/>
        </w:rPr>
        <w:t xml:space="preserve">. Furthermore, the selection and formulation of target variables can inadvertently amplify biases, perpetuating discrimination in algorithmic decision-making (36KE, 2020; </w:t>
      </w:r>
      <w:r w:rsidRPr="008172E8">
        <w:rPr>
          <w:rFonts w:ascii="Times New Roman" w:eastAsia="Calibri" w:hAnsi="Times New Roman" w:cs="Times New Roman"/>
          <w:sz w:val="24"/>
          <w:szCs w:val="24"/>
        </w:rPr>
        <w:t>Abbot, 2023</w:t>
      </w:r>
      <w:r w:rsidRPr="008172E8">
        <w:rPr>
          <w:rFonts w:ascii="Times New Roman" w:hAnsi="Times New Roman" w:cs="Times New Roman"/>
          <w:sz w:val="24"/>
          <w:szCs w:val="24"/>
        </w:rPr>
        <w:t>).</w:t>
      </w:r>
    </w:p>
    <w:p w14:paraId="07C6E9BC"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t>Feature Selection and Mitigation Strategies</w:t>
      </w:r>
    </w:p>
    <w:p w14:paraId="7501958E"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Qualitative insights shed light on the impact of feature selection on algorithmic bias. Underrepresented groups are disproportionately disadvantaged due to inadequate feature representation, perpetuating discrimination in recruitment outcomes (</w:t>
      </w:r>
      <w:proofErr w:type="spellStart"/>
      <w:r w:rsidRPr="008172E8">
        <w:rPr>
          <w:rFonts w:ascii="Times New Roman" w:hAnsi="Times New Roman" w:cs="Times New Roman"/>
          <w:sz w:val="24"/>
          <w:szCs w:val="24"/>
        </w:rPr>
        <w:t>Njoto</w:t>
      </w:r>
      <w:proofErr w:type="spellEnd"/>
      <w:r w:rsidRPr="008172E8">
        <w:rPr>
          <w:rFonts w:ascii="Times New Roman" w:hAnsi="Times New Roman" w:cs="Times New Roman"/>
          <w:sz w:val="24"/>
          <w:szCs w:val="24"/>
        </w:rPr>
        <w:t>, 2020). To address this, rigorous feature selection methodologies and proactive mitigation strategies are essential to minimize bias and promote fairness in algorithmic recruitment processes.</w:t>
      </w:r>
    </w:p>
    <w:p w14:paraId="58D354A2"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t>Quantitative Analysis</w:t>
      </w:r>
    </w:p>
    <w:p w14:paraId="3E62A1FE"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 xml:space="preserve">The Association Workforce Monitor online survey, conducted by the Harris Poll, provides valuable insights into public perceptions of AI recruiting tools. The survey, encompassing over 2,000 U.S. adults, reveals a significant level of </w:t>
      </w:r>
      <w:proofErr w:type="spellStart"/>
      <w:r w:rsidRPr="008172E8">
        <w:rPr>
          <w:rFonts w:ascii="Times New Roman" w:hAnsi="Times New Roman" w:cs="Times New Roman"/>
          <w:sz w:val="24"/>
          <w:szCs w:val="24"/>
        </w:rPr>
        <w:t>skepticism</w:t>
      </w:r>
      <w:proofErr w:type="spellEnd"/>
      <w:r w:rsidRPr="008172E8">
        <w:rPr>
          <w:rFonts w:ascii="Times New Roman" w:hAnsi="Times New Roman" w:cs="Times New Roman"/>
          <w:sz w:val="24"/>
          <w:szCs w:val="24"/>
        </w:rPr>
        <w:t xml:space="preserve"> toward AI in hiring practices (</w:t>
      </w:r>
      <w:r w:rsidRPr="008172E8">
        <w:rPr>
          <w:rFonts w:ascii="Times New Roman" w:eastAsia="Calibri" w:hAnsi="Times New Roman" w:cs="Times New Roman"/>
          <w:sz w:val="24"/>
          <w:szCs w:val="24"/>
        </w:rPr>
        <w:t>Gordon, 2023).</w:t>
      </w:r>
      <w:r w:rsidRPr="008172E8">
        <w:rPr>
          <w:rFonts w:ascii="Times New Roman" w:hAnsi="Times New Roman" w:cs="Times New Roman"/>
          <w:sz w:val="24"/>
          <w:szCs w:val="24"/>
        </w:rPr>
        <w:t xml:space="preserve"> Notably, one-third of respondents perceive AI hiring tools as </w:t>
      </w:r>
      <w:r w:rsidRPr="008172E8">
        <w:rPr>
          <w:rFonts w:ascii="Times New Roman" w:hAnsi="Times New Roman" w:cs="Times New Roman"/>
          <w:sz w:val="24"/>
          <w:szCs w:val="24"/>
        </w:rPr>
        <w:lastRenderedPageBreak/>
        <w:t xml:space="preserve">more biased than human recruiters alone, </w:t>
      </w:r>
      <w:proofErr w:type="spellStart"/>
      <w:r w:rsidRPr="008172E8">
        <w:rPr>
          <w:rFonts w:ascii="Times New Roman" w:hAnsi="Times New Roman" w:cs="Times New Roman"/>
          <w:sz w:val="24"/>
          <w:szCs w:val="24"/>
        </w:rPr>
        <w:t>signaling</w:t>
      </w:r>
      <w:proofErr w:type="spellEnd"/>
      <w:r w:rsidRPr="008172E8">
        <w:rPr>
          <w:rFonts w:ascii="Times New Roman" w:hAnsi="Times New Roman" w:cs="Times New Roman"/>
          <w:sz w:val="24"/>
          <w:szCs w:val="24"/>
        </w:rPr>
        <w:t xml:space="preserve"> a growing apprehension regarding the reliability and fairness of AI-driven recruitment processes.</w:t>
      </w:r>
    </w:p>
    <w:p w14:paraId="68ED70A0"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Employed U.S. job seekers</w:t>
      </w:r>
      <w:proofErr w:type="gramStart"/>
      <w:r w:rsidRPr="008172E8">
        <w:rPr>
          <w:rFonts w:ascii="Times New Roman" w:hAnsi="Times New Roman" w:cs="Times New Roman"/>
          <w:sz w:val="24"/>
          <w:szCs w:val="24"/>
        </w:rPr>
        <w:t>, in particular, exhibit</w:t>
      </w:r>
      <w:proofErr w:type="gramEnd"/>
      <w:r w:rsidRPr="008172E8">
        <w:rPr>
          <w:rFonts w:ascii="Times New Roman" w:hAnsi="Times New Roman" w:cs="Times New Roman"/>
          <w:sz w:val="24"/>
          <w:szCs w:val="24"/>
        </w:rPr>
        <w:t xml:space="preserve"> heightened </w:t>
      </w:r>
      <w:proofErr w:type="spellStart"/>
      <w:r w:rsidRPr="008172E8">
        <w:rPr>
          <w:rFonts w:ascii="Times New Roman" w:hAnsi="Times New Roman" w:cs="Times New Roman"/>
          <w:sz w:val="24"/>
          <w:szCs w:val="24"/>
        </w:rPr>
        <w:t>skepticism</w:t>
      </w:r>
      <w:proofErr w:type="spellEnd"/>
      <w:r w:rsidRPr="008172E8">
        <w:rPr>
          <w:rFonts w:ascii="Times New Roman" w:hAnsi="Times New Roman" w:cs="Times New Roman"/>
          <w:sz w:val="24"/>
          <w:szCs w:val="24"/>
        </w:rPr>
        <w:t xml:space="preserve"> toward AI recruitment tools, with nearly half (49%) of survey respondents expressing concerns about bias in these systems. This </w:t>
      </w:r>
      <w:proofErr w:type="spellStart"/>
      <w:r w:rsidRPr="008172E8">
        <w:rPr>
          <w:rFonts w:ascii="Times New Roman" w:hAnsi="Times New Roman" w:cs="Times New Roman"/>
          <w:sz w:val="24"/>
          <w:szCs w:val="24"/>
        </w:rPr>
        <w:t>skepticism</w:t>
      </w:r>
      <w:proofErr w:type="spellEnd"/>
      <w:r w:rsidRPr="008172E8">
        <w:rPr>
          <w:rFonts w:ascii="Times New Roman" w:hAnsi="Times New Roman" w:cs="Times New Roman"/>
          <w:sz w:val="24"/>
          <w:szCs w:val="24"/>
        </w:rPr>
        <w:t xml:space="preserve"> is further underscored by the discrepancy in perceptions between job seekers considering a new job and those without immediate plans for a job change. Among the former group, 43% believe AI recruiting tools to be more biased than human recruiters, compared to only 29% of the latter group (</w:t>
      </w:r>
      <w:r w:rsidRPr="008172E8">
        <w:rPr>
          <w:rFonts w:ascii="Times New Roman" w:eastAsia="Calibri" w:hAnsi="Times New Roman" w:cs="Times New Roman"/>
          <w:sz w:val="24"/>
          <w:szCs w:val="24"/>
        </w:rPr>
        <w:t>Gordon, 2023).</w:t>
      </w:r>
      <w:r w:rsidRPr="008172E8">
        <w:rPr>
          <w:rFonts w:ascii="Times New Roman" w:hAnsi="Times New Roman" w:cs="Times New Roman"/>
          <w:sz w:val="24"/>
          <w:szCs w:val="24"/>
        </w:rPr>
        <w:t xml:space="preserve"> These findings highlight the relationship between job-seeking </w:t>
      </w:r>
      <w:proofErr w:type="spellStart"/>
      <w:r w:rsidRPr="008172E8">
        <w:rPr>
          <w:rFonts w:ascii="Times New Roman" w:hAnsi="Times New Roman" w:cs="Times New Roman"/>
          <w:sz w:val="24"/>
          <w:szCs w:val="24"/>
        </w:rPr>
        <w:t>behavior</w:t>
      </w:r>
      <w:proofErr w:type="spellEnd"/>
      <w:r w:rsidRPr="008172E8">
        <w:rPr>
          <w:rFonts w:ascii="Times New Roman" w:hAnsi="Times New Roman" w:cs="Times New Roman"/>
          <w:sz w:val="24"/>
          <w:szCs w:val="24"/>
        </w:rPr>
        <w:t xml:space="preserve"> and perceptions of AI-driven recruitment.</w:t>
      </w:r>
    </w:p>
    <w:p w14:paraId="7806A4C8"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Interestingly, the survey also unveils a notable level of engagement with AI tools among job seekers, with 39% reporting usage of AI tools in their job application processes (</w:t>
      </w:r>
      <w:r w:rsidRPr="008172E8">
        <w:rPr>
          <w:rFonts w:ascii="Times New Roman" w:eastAsia="Calibri" w:hAnsi="Times New Roman" w:cs="Times New Roman"/>
          <w:sz w:val="24"/>
          <w:szCs w:val="24"/>
        </w:rPr>
        <w:t>Gordon, 2023).</w:t>
      </w:r>
      <w:r w:rsidRPr="008172E8">
        <w:rPr>
          <w:rFonts w:ascii="Times New Roman" w:hAnsi="Times New Roman" w:cs="Times New Roman"/>
          <w:sz w:val="24"/>
          <w:szCs w:val="24"/>
        </w:rPr>
        <w:t xml:space="preserve"> However, usage patterns vary significantly based on race/ethnicity, with Hispanic and Black U.S. adults exhibiting higher rates of AI tool usage compared to their White counterparts. This disparity underscores the need for equitable access to AI-driven recruitment tools and raises questions about the potential impact of bias on marginalized communities (</w:t>
      </w:r>
      <w:r w:rsidRPr="008172E8">
        <w:rPr>
          <w:rFonts w:ascii="Times New Roman" w:eastAsia="Calibri" w:hAnsi="Times New Roman" w:cs="Times New Roman"/>
          <w:sz w:val="24"/>
          <w:szCs w:val="24"/>
        </w:rPr>
        <w:t>Amos, 2023).</w:t>
      </w:r>
    </w:p>
    <w:p w14:paraId="31EC73C2"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t>Case Studies</w:t>
      </w:r>
    </w:p>
    <w:p w14:paraId="5721B0EB"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Real-world examples of documented bias in AI recruitment tools provide invaluable insights into the practical manifestations of bias within these systems.</w:t>
      </w:r>
    </w:p>
    <w:p w14:paraId="428D003C"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t>Amazon's AI Recruitment Tool</w:t>
      </w:r>
    </w:p>
    <w:p w14:paraId="364EE7F9"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 xml:space="preserve">The case of Amazon's AI recruitment tool </w:t>
      </w:r>
      <w:proofErr w:type="spellStart"/>
      <w:r w:rsidRPr="008172E8">
        <w:rPr>
          <w:rFonts w:ascii="Times New Roman" w:hAnsi="Times New Roman" w:cs="Times New Roman"/>
          <w:sz w:val="24"/>
          <w:szCs w:val="24"/>
        </w:rPr>
        <w:t>favoring</w:t>
      </w:r>
      <w:proofErr w:type="spellEnd"/>
      <w:r w:rsidRPr="008172E8">
        <w:rPr>
          <w:rFonts w:ascii="Times New Roman" w:hAnsi="Times New Roman" w:cs="Times New Roman"/>
          <w:sz w:val="24"/>
          <w:szCs w:val="24"/>
        </w:rPr>
        <w:t xml:space="preserve"> male candidates for technical roles serves as a poignant example of the perils of unchecked bias in AI algorithms. This widely documented case underscores the imperative of robust mitigation strategies to rectify existing biases.</w:t>
      </w:r>
    </w:p>
    <w:p w14:paraId="0C25FDB2"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proofErr w:type="spellStart"/>
      <w:r w:rsidRPr="008172E8">
        <w:rPr>
          <w:rFonts w:ascii="Times New Roman" w:hAnsi="Times New Roman" w:cs="Times New Roman"/>
          <w:sz w:val="24"/>
          <w:szCs w:val="24"/>
        </w:rPr>
        <w:lastRenderedPageBreak/>
        <w:t>Analyzing</w:t>
      </w:r>
      <w:proofErr w:type="spellEnd"/>
      <w:r w:rsidRPr="008172E8">
        <w:rPr>
          <w:rFonts w:ascii="Times New Roman" w:hAnsi="Times New Roman" w:cs="Times New Roman"/>
          <w:sz w:val="24"/>
          <w:szCs w:val="24"/>
        </w:rPr>
        <w:t xml:space="preserve"> the mitigation strategies adopted by organizations embroiled in such controversies offers critical insights into the efficacy of remedial measures. By scrutinizing news articles, press releases, and research papers, we gain an understanding of the strategies employed to foster a more equitable hiring landscape (</w:t>
      </w:r>
      <w:r w:rsidRPr="008172E8">
        <w:rPr>
          <w:rFonts w:ascii="Times New Roman" w:eastAsia="Calibri" w:hAnsi="Times New Roman" w:cs="Times New Roman"/>
          <w:sz w:val="24"/>
          <w:szCs w:val="24"/>
        </w:rPr>
        <w:t>Fritts and Cabrera, 2021)</w:t>
      </w:r>
      <w:r w:rsidRPr="008172E8">
        <w:rPr>
          <w:rFonts w:ascii="Times New Roman" w:hAnsi="Times New Roman" w:cs="Times New Roman"/>
          <w:sz w:val="24"/>
          <w:szCs w:val="24"/>
        </w:rPr>
        <w:t>.</w:t>
      </w:r>
    </w:p>
    <w:p w14:paraId="28825F05" w14:textId="77777777" w:rsidR="00510D72" w:rsidRPr="008172E8" w:rsidRDefault="00510D72" w:rsidP="00510D72">
      <w:pPr>
        <w:spacing w:after="0" w:line="480" w:lineRule="auto"/>
        <w:contextualSpacing/>
        <w:rPr>
          <w:rFonts w:ascii="Times New Roman" w:hAnsi="Times New Roman" w:cs="Times New Roman"/>
          <w:sz w:val="24"/>
          <w:szCs w:val="24"/>
        </w:rPr>
      </w:pPr>
      <w:r w:rsidRPr="008172E8">
        <w:rPr>
          <w:rFonts w:ascii="Times New Roman" w:hAnsi="Times New Roman" w:cs="Times New Roman"/>
          <w:sz w:val="24"/>
          <w:szCs w:val="24"/>
        </w:rPr>
        <w:t>Public Further insights from recent surveys and legal considerations shed light on the evolving landscape surrounding AI recruitment tools, emphasizing the interplay between public perception and regulatory frameworks (</w:t>
      </w:r>
      <w:proofErr w:type="spellStart"/>
      <w:r w:rsidRPr="008172E8">
        <w:rPr>
          <w:rFonts w:ascii="Times New Roman" w:hAnsi="Times New Roman" w:cs="Times New Roman"/>
          <w:sz w:val="24"/>
          <w:szCs w:val="24"/>
        </w:rPr>
        <w:t>Kuzior</w:t>
      </w:r>
      <w:proofErr w:type="spellEnd"/>
      <w:r w:rsidRPr="008172E8">
        <w:rPr>
          <w:rFonts w:ascii="Times New Roman" w:hAnsi="Times New Roman" w:cs="Times New Roman"/>
          <w:sz w:val="24"/>
          <w:szCs w:val="24"/>
        </w:rPr>
        <w:t xml:space="preserve"> and </w:t>
      </w:r>
      <w:proofErr w:type="spellStart"/>
      <w:r w:rsidRPr="008172E8">
        <w:rPr>
          <w:rFonts w:ascii="Times New Roman" w:hAnsi="Times New Roman" w:cs="Times New Roman"/>
          <w:sz w:val="24"/>
          <w:szCs w:val="24"/>
        </w:rPr>
        <w:t>Kwilinski</w:t>
      </w:r>
      <w:proofErr w:type="spellEnd"/>
      <w:r w:rsidRPr="008172E8">
        <w:rPr>
          <w:rFonts w:ascii="Times New Roman" w:hAnsi="Times New Roman" w:cs="Times New Roman"/>
          <w:sz w:val="24"/>
          <w:szCs w:val="24"/>
        </w:rPr>
        <w:t>, 2022).</w:t>
      </w:r>
    </w:p>
    <w:p w14:paraId="2C8415FD"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t>Legal Considerations</w:t>
      </w:r>
    </w:p>
    <w:p w14:paraId="624C5636"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Amid ongoing discussions surrounding bias in AI screening tools, regulatory bodies like the Equal Employment Opportunity Commission (EEOC) in the USA have released guidance on incorporating AI into job searches while adhering to anti-discrimination laws. The guidance underscores the importance of aligning AI recruitment practices with existing legislation, such as the Civil Rights Act of 1964 and the Americans with Disabilities Act (</w:t>
      </w:r>
      <w:r w:rsidRPr="008172E8">
        <w:rPr>
          <w:rFonts w:ascii="Times New Roman" w:eastAsia="Calibri" w:hAnsi="Times New Roman" w:cs="Times New Roman"/>
          <w:sz w:val="24"/>
          <w:szCs w:val="24"/>
        </w:rPr>
        <w:t>Gordon, 2023).</w:t>
      </w:r>
      <w:r w:rsidRPr="008172E8">
        <w:rPr>
          <w:rFonts w:ascii="Times New Roman" w:hAnsi="Times New Roman" w:cs="Times New Roman"/>
          <w:sz w:val="24"/>
          <w:szCs w:val="24"/>
        </w:rPr>
        <w:t xml:space="preserve"> By providing clear directives on navigating the legal landscape, the EEOC aims to ensure that AI-driven recruitment processes uphold principles of fairness and equality.</w:t>
      </w:r>
    </w:p>
    <w:p w14:paraId="25944483"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 xml:space="preserve">These legal considerations are particularly salient </w:t>
      </w:r>
      <w:proofErr w:type="gramStart"/>
      <w:r w:rsidRPr="008172E8">
        <w:rPr>
          <w:rFonts w:ascii="Times New Roman" w:hAnsi="Times New Roman" w:cs="Times New Roman"/>
          <w:sz w:val="24"/>
          <w:szCs w:val="24"/>
        </w:rPr>
        <w:t>in light of</w:t>
      </w:r>
      <w:proofErr w:type="gramEnd"/>
      <w:r w:rsidRPr="008172E8">
        <w:rPr>
          <w:rFonts w:ascii="Times New Roman" w:hAnsi="Times New Roman" w:cs="Times New Roman"/>
          <w:sz w:val="24"/>
          <w:szCs w:val="24"/>
        </w:rPr>
        <w:t xml:space="preserve"> concerns surrounding bias in AI screening tools, which have the potential to perpetuate systemic inequalities in employment opportunities (</w:t>
      </w:r>
      <w:r w:rsidRPr="008172E8">
        <w:rPr>
          <w:rFonts w:ascii="Times New Roman" w:eastAsia="Calibri" w:hAnsi="Times New Roman" w:cs="Times New Roman"/>
          <w:sz w:val="24"/>
          <w:szCs w:val="24"/>
        </w:rPr>
        <w:t>Gordon, 2023).</w:t>
      </w:r>
      <w:r w:rsidRPr="008172E8">
        <w:rPr>
          <w:rFonts w:ascii="Times New Roman" w:hAnsi="Times New Roman" w:cs="Times New Roman"/>
          <w:sz w:val="24"/>
          <w:szCs w:val="24"/>
        </w:rPr>
        <w:t xml:space="preserve">  As organizations increasingly rely on AI technologies for recruitment purposes, it becomes imperative to implement robust safeguards to prevent discriminatory outcomes and uphold the principles of equal opportunity.</w:t>
      </w:r>
    </w:p>
    <w:p w14:paraId="441528D6"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t>Summary of Findings</w:t>
      </w:r>
    </w:p>
    <w:p w14:paraId="7ACC6C03"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The exploration of AI-based recruitment dynamics and algorithmic discrimination yields insightful revelations into the transformative potential and inherent challenges within modern recruitment practices.</w:t>
      </w:r>
    </w:p>
    <w:p w14:paraId="0F5899DE" w14:textId="77777777" w:rsidR="00510D72" w:rsidRPr="008172E8" w:rsidRDefault="00510D72" w:rsidP="00510D72">
      <w:pPr>
        <w:spacing w:after="0" w:line="480" w:lineRule="auto"/>
        <w:contextualSpacing/>
        <w:rPr>
          <w:rFonts w:ascii="Times New Roman" w:hAnsi="Times New Roman" w:cs="Times New Roman"/>
          <w:b/>
          <w:i/>
          <w:sz w:val="24"/>
          <w:szCs w:val="24"/>
        </w:rPr>
      </w:pPr>
      <w:r w:rsidRPr="008172E8">
        <w:rPr>
          <w:rFonts w:ascii="Times New Roman" w:hAnsi="Times New Roman" w:cs="Times New Roman"/>
          <w:b/>
          <w:i/>
          <w:sz w:val="24"/>
          <w:szCs w:val="24"/>
        </w:rPr>
        <w:lastRenderedPageBreak/>
        <w:t xml:space="preserve">Table </w:t>
      </w:r>
      <w:r w:rsidRPr="008172E8">
        <w:rPr>
          <w:rFonts w:ascii="Times New Roman" w:hAnsi="Times New Roman" w:cs="Times New Roman"/>
          <w:b/>
          <w:i/>
          <w:sz w:val="24"/>
          <w:szCs w:val="24"/>
        </w:rPr>
        <w:fldChar w:fldCharType="begin"/>
      </w:r>
      <w:r w:rsidRPr="008172E8">
        <w:rPr>
          <w:rFonts w:ascii="Times New Roman" w:hAnsi="Times New Roman" w:cs="Times New Roman"/>
          <w:b/>
          <w:i/>
          <w:sz w:val="24"/>
          <w:szCs w:val="24"/>
        </w:rPr>
        <w:instrText xml:space="preserve"> SEQ Table \* ARABIC </w:instrText>
      </w:r>
      <w:r w:rsidRPr="008172E8">
        <w:rPr>
          <w:rFonts w:ascii="Times New Roman" w:hAnsi="Times New Roman" w:cs="Times New Roman"/>
          <w:b/>
          <w:i/>
          <w:sz w:val="24"/>
          <w:szCs w:val="24"/>
        </w:rPr>
        <w:fldChar w:fldCharType="separate"/>
      </w:r>
      <w:r w:rsidRPr="008172E8">
        <w:rPr>
          <w:rFonts w:ascii="Times New Roman" w:hAnsi="Times New Roman" w:cs="Times New Roman"/>
          <w:b/>
          <w:i/>
          <w:sz w:val="24"/>
          <w:szCs w:val="24"/>
        </w:rPr>
        <w:t>1</w:t>
      </w:r>
      <w:r w:rsidRPr="008172E8">
        <w:rPr>
          <w:rFonts w:ascii="Times New Roman" w:hAnsi="Times New Roman" w:cs="Times New Roman"/>
          <w:b/>
          <w:i/>
          <w:sz w:val="24"/>
          <w:szCs w:val="24"/>
        </w:rPr>
        <w:fldChar w:fldCharType="end"/>
      </w:r>
      <w:r w:rsidRPr="008172E8">
        <w:rPr>
          <w:rFonts w:ascii="Times New Roman" w:hAnsi="Times New Roman" w:cs="Times New Roman"/>
          <w:b/>
          <w:i/>
          <w:sz w:val="24"/>
          <w:szCs w:val="24"/>
        </w:rPr>
        <w:t>: Summary of Findings</w:t>
      </w:r>
    </w:p>
    <w:tbl>
      <w:tblPr>
        <w:tblStyle w:val="TableGrid"/>
        <w:tblW w:w="0" w:type="auto"/>
        <w:tblLook w:val="04A0" w:firstRow="1" w:lastRow="0" w:firstColumn="1" w:lastColumn="0" w:noHBand="0" w:noVBand="1"/>
      </w:tblPr>
      <w:tblGrid>
        <w:gridCol w:w="1589"/>
        <w:gridCol w:w="2110"/>
        <w:gridCol w:w="2932"/>
        <w:gridCol w:w="2385"/>
      </w:tblGrid>
      <w:tr w:rsidR="00510D72" w:rsidRPr="008172E8" w14:paraId="078D6992" w14:textId="77777777" w:rsidTr="006B6C22">
        <w:tc>
          <w:tcPr>
            <w:tcW w:w="0" w:type="auto"/>
            <w:hideMark/>
          </w:tcPr>
          <w:p w14:paraId="551386FB" w14:textId="77777777" w:rsidR="00510D72" w:rsidRPr="008172E8" w:rsidRDefault="00510D72" w:rsidP="006B6C22">
            <w:pPr>
              <w:rPr>
                <w:rFonts w:ascii="Times New Roman" w:eastAsia="Times New Roman" w:hAnsi="Times New Roman" w:cs="Times New Roman"/>
                <w:b/>
                <w:bCs/>
                <w:color w:val="0D0D0D"/>
                <w:sz w:val="24"/>
                <w:szCs w:val="24"/>
                <w:lang w:eastAsia="en-GB"/>
              </w:rPr>
            </w:pPr>
            <w:r w:rsidRPr="008172E8">
              <w:rPr>
                <w:rFonts w:ascii="Times New Roman" w:eastAsia="Times New Roman" w:hAnsi="Times New Roman" w:cs="Times New Roman"/>
                <w:b/>
                <w:bCs/>
                <w:color w:val="0D0D0D"/>
                <w:sz w:val="24"/>
                <w:szCs w:val="24"/>
                <w:lang w:eastAsia="en-GB"/>
              </w:rPr>
              <w:t>Dataset Name</w:t>
            </w:r>
          </w:p>
        </w:tc>
        <w:tc>
          <w:tcPr>
            <w:tcW w:w="0" w:type="auto"/>
            <w:hideMark/>
          </w:tcPr>
          <w:p w14:paraId="692E20E6" w14:textId="77777777" w:rsidR="00510D72" w:rsidRPr="008172E8" w:rsidRDefault="00510D72" w:rsidP="006B6C22">
            <w:pPr>
              <w:jc w:val="center"/>
              <w:rPr>
                <w:rFonts w:ascii="Times New Roman" w:eastAsia="Times New Roman" w:hAnsi="Times New Roman" w:cs="Times New Roman"/>
                <w:b/>
                <w:bCs/>
                <w:color w:val="0D0D0D"/>
                <w:sz w:val="24"/>
                <w:szCs w:val="24"/>
                <w:lang w:eastAsia="en-GB"/>
              </w:rPr>
            </w:pPr>
            <w:r w:rsidRPr="008172E8">
              <w:rPr>
                <w:rFonts w:ascii="Times New Roman" w:eastAsia="Times New Roman" w:hAnsi="Times New Roman" w:cs="Times New Roman"/>
                <w:b/>
                <w:bCs/>
                <w:color w:val="0D0D0D"/>
                <w:sz w:val="24"/>
                <w:szCs w:val="24"/>
                <w:lang w:eastAsia="en-GB"/>
              </w:rPr>
              <w:t>Description</w:t>
            </w:r>
          </w:p>
        </w:tc>
        <w:tc>
          <w:tcPr>
            <w:tcW w:w="0" w:type="auto"/>
            <w:hideMark/>
          </w:tcPr>
          <w:p w14:paraId="29B10FF7" w14:textId="77777777" w:rsidR="00510D72" w:rsidRPr="008172E8" w:rsidRDefault="00510D72" w:rsidP="006B6C22">
            <w:pPr>
              <w:jc w:val="center"/>
              <w:rPr>
                <w:rFonts w:ascii="Times New Roman" w:eastAsia="Times New Roman" w:hAnsi="Times New Roman" w:cs="Times New Roman"/>
                <w:b/>
                <w:bCs/>
                <w:color w:val="0D0D0D"/>
                <w:sz w:val="24"/>
                <w:szCs w:val="24"/>
                <w:lang w:eastAsia="en-GB"/>
              </w:rPr>
            </w:pPr>
            <w:r w:rsidRPr="008172E8">
              <w:rPr>
                <w:rFonts w:ascii="Times New Roman" w:eastAsia="Times New Roman" w:hAnsi="Times New Roman" w:cs="Times New Roman"/>
                <w:b/>
                <w:bCs/>
                <w:color w:val="0D0D0D"/>
                <w:sz w:val="24"/>
                <w:szCs w:val="24"/>
                <w:lang w:eastAsia="en-GB"/>
              </w:rPr>
              <w:t>Key Findings</w:t>
            </w:r>
          </w:p>
        </w:tc>
        <w:tc>
          <w:tcPr>
            <w:tcW w:w="0" w:type="auto"/>
            <w:hideMark/>
          </w:tcPr>
          <w:p w14:paraId="08BE4C9A" w14:textId="77777777" w:rsidR="00510D72" w:rsidRPr="008172E8" w:rsidRDefault="00510D72" w:rsidP="006B6C22">
            <w:pPr>
              <w:jc w:val="center"/>
              <w:rPr>
                <w:rFonts w:ascii="Times New Roman" w:eastAsia="Times New Roman" w:hAnsi="Times New Roman" w:cs="Times New Roman"/>
                <w:b/>
                <w:bCs/>
                <w:color w:val="0D0D0D"/>
                <w:sz w:val="24"/>
                <w:szCs w:val="24"/>
                <w:lang w:eastAsia="en-GB"/>
              </w:rPr>
            </w:pPr>
            <w:r w:rsidRPr="008172E8">
              <w:rPr>
                <w:rFonts w:ascii="Times New Roman" w:eastAsia="Times New Roman" w:hAnsi="Times New Roman" w:cs="Times New Roman"/>
                <w:b/>
                <w:bCs/>
                <w:color w:val="0D0D0D"/>
                <w:sz w:val="24"/>
                <w:szCs w:val="24"/>
                <w:lang w:eastAsia="en-GB"/>
              </w:rPr>
              <w:t>Limitations</w:t>
            </w:r>
          </w:p>
        </w:tc>
      </w:tr>
      <w:tr w:rsidR="00510D72" w:rsidRPr="008172E8" w14:paraId="56BBC8CF" w14:textId="77777777" w:rsidTr="006B6C22">
        <w:tc>
          <w:tcPr>
            <w:tcW w:w="0" w:type="auto"/>
            <w:hideMark/>
          </w:tcPr>
          <w:p w14:paraId="5717AD4D" w14:textId="77777777" w:rsidR="00510D72" w:rsidRPr="008172E8" w:rsidRDefault="00510D72" w:rsidP="006B6C22">
            <w:pPr>
              <w:rPr>
                <w:rFonts w:ascii="Times New Roman" w:eastAsia="Times New Roman" w:hAnsi="Times New Roman" w:cs="Times New Roman"/>
                <w:color w:val="0D0D0D"/>
                <w:sz w:val="24"/>
                <w:szCs w:val="24"/>
                <w:lang w:eastAsia="en-GB"/>
              </w:rPr>
            </w:pPr>
            <w:r w:rsidRPr="008172E8">
              <w:rPr>
                <w:rFonts w:ascii="Times New Roman" w:eastAsia="Times New Roman" w:hAnsi="Times New Roman" w:cs="Times New Roman"/>
                <w:color w:val="0D0D0D"/>
                <w:sz w:val="24"/>
                <w:szCs w:val="24"/>
                <w:lang w:eastAsia="en-GB"/>
              </w:rPr>
              <w:t>Harris Poll Survey</w:t>
            </w:r>
          </w:p>
        </w:tc>
        <w:tc>
          <w:tcPr>
            <w:tcW w:w="0" w:type="auto"/>
            <w:hideMark/>
          </w:tcPr>
          <w:p w14:paraId="426043B5" w14:textId="77777777" w:rsidR="00510D72" w:rsidRPr="008172E8" w:rsidRDefault="00510D72" w:rsidP="006B6C22">
            <w:pPr>
              <w:rPr>
                <w:rFonts w:ascii="Times New Roman" w:eastAsia="Times New Roman" w:hAnsi="Times New Roman" w:cs="Times New Roman"/>
                <w:color w:val="0D0D0D"/>
                <w:sz w:val="24"/>
                <w:szCs w:val="24"/>
                <w:lang w:eastAsia="en-GB"/>
              </w:rPr>
            </w:pPr>
            <w:r w:rsidRPr="008172E8">
              <w:rPr>
                <w:rFonts w:ascii="Times New Roman" w:eastAsia="Times New Roman" w:hAnsi="Times New Roman" w:cs="Times New Roman"/>
                <w:color w:val="0D0D0D"/>
                <w:sz w:val="24"/>
                <w:szCs w:val="24"/>
                <w:lang w:eastAsia="en-GB"/>
              </w:rPr>
              <w:t>Survey of over 2,000 U.S. adults on AI recruitment</w:t>
            </w:r>
          </w:p>
        </w:tc>
        <w:tc>
          <w:tcPr>
            <w:tcW w:w="0" w:type="auto"/>
            <w:hideMark/>
          </w:tcPr>
          <w:p w14:paraId="02123D57" w14:textId="77777777" w:rsidR="00510D72" w:rsidRPr="008172E8" w:rsidRDefault="00510D72" w:rsidP="006B6C22">
            <w:pPr>
              <w:rPr>
                <w:rFonts w:ascii="Times New Roman" w:eastAsia="Times New Roman" w:hAnsi="Times New Roman" w:cs="Times New Roman"/>
                <w:color w:val="0D0D0D"/>
                <w:sz w:val="24"/>
                <w:szCs w:val="24"/>
                <w:lang w:eastAsia="en-GB"/>
              </w:rPr>
            </w:pPr>
            <w:r w:rsidRPr="008172E8">
              <w:rPr>
                <w:rFonts w:ascii="Times New Roman" w:eastAsia="Times New Roman" w:hAnsi="Times New Roman" w:cs="Times New Roman"/>
                <w:color w:val="0D0D0D"/>
                <w:sz w:val="24"/>
                <w:szCs w:val="24"/>
                <w:lang w:eastAsia="en-GB"/>
              </w:rPr>
              <w:t>- 49% of employed U.S. job seekers perceive AI recruiting tools as more biased than human recruiters.</w:t>
            </w:r>
          </w:p>
          <w:p w14:paraId="10C7EA21" w14:textId="77777777" w:rsidR="00510D72" w:rsidRPr="008172E8" w:rsidRDefault="00510D72" w:rsidP="006B6C22">
            <w:pPr>
              <w:rPr>
                <w:rFonts w:ascii="Times New Roman" w:eastAsia="Times New Roman" w:hAnsi="Times New Roman" w:cs="Times New Roman"/>
                <w:color w:val="0D0D0D"/>
                <w:sz w:val="24"/>
                <w:szCs w:val="24"/>
                <w:lang w:eastAsia="en-GB"/>
              </w:rPr>
            </w:pPr>
            <w:r w:rsidRPr="008172E8">
              <w:rPr>
                <w:rFonts w:ascii="Times New Roman" w:eastAsia="Times New Roman" w:hAnsi="Times New Roman" w:cs="Times New Roman"/>
                <w:color w:val="0D0D0D"/>
                <w:sz w:val="24"/>
                <w:szCs w:val="24"/>
                <w:lang w:eastAsia="en-GB"/>
              </w:rPr>
              <w:t>- 43% of job seekers considering a new job view AI recruiting tools as more biased.</w:t>
            </w:r>
          </w:p>
          <w:p w14:paraId="606DBE51" w14:textId="77777777" w:rsidR="00510D72" w:rsidRPr="008172E8" w:rsidRDefault="00510D72" w:rsidP="006B6C22">
            <w:pPr>
              <w:rPr>
                <w:rFonts w:ascii="Times New Roman" w:eastAsia="Times New Roman" w:hAnsi="Times New Roman" w:cs="Times New Roman"/>
                <w:color w:val="0D0D0D"/>
                <w:sz w:val="24"/>
                <w:szCs w:val="24"/>
                <w:lang w:eastAsia="en-GB"/>
              </w:rPr>
            </w:pPr>
            <w:r w:rsidRPr="008172E8">
              <w:rPr>
                <w:rFonts w:ascii="Times New Roman" w:eastAsia="Times New Roman" w:hAnsi="Times New Roman" w:cs="Times New Roman"/>
                <w:color w:val="0D0D0D"/>
                <w:sz w:val="24"/>
                <w:szCs w:val="24"/>
                <w:lang w:eastAsia="en-GB"/>
              </w:rPr>
              <w:t>- 39% of current job seekers have used AI tools for job applications.</w:t>
            </w:r>
          </w:p>
          <w:p w14:paraId="6D2B2175" w14:textId="77777777" w:rsidR="00510D72" w:rsidRPr="008172E8" w:rsidRDefault="00510D72" w:rsidP="006B6C22">
            <w:pPr>
              <w:rPr>
                <w:rFonts w:ascii="Times New Roman" w:eastAsia="Times New Roman" w:hAnsi="Times New Roman" w:cs="Times New Roman"/>
                <w:color w:val="0D0D0D"/>
                <w:sz w:val="24"/>
                <w:szCs w:val="24"/>
                <w:lang w:eastAsia="en-GB"/>
              </w:rPr>
            </w:pPr>
            <w:r w:rsidRPr="008172E8">
              <w:rPr>
                <w:rFonts w:ascii="Times New Roman" w:eastAsia="Times New Roman" w:hAnsi="Times New Roman" w:cs="Times New Roman"/>
                <w:color w:val="0D0D0D"/>
                <w:sz w:val="24"/>
                <w:szCs w:val="24"/>
                <w:lang w:eastAsia="en-GB"/>
              </w:rPr>
              <w:t xml:space="preserve">- Usage of AI tools </w:t>
            </w:r>
            <w:proofErr w:type="gramStart"/>
            <w:r w:rsidRPr="008172E8">
              <w:rPr>
                <w:rFonts w:ascii="Times New Roman" w:eastAsia="Times New Roman" w:hAnsi="Times New Roman" w:cs="Times New Roman"/>
                <w:color w:val="0D0D0D"/>
                <w:sz w:val="24"/>
                <w:szCs w:val="24"/>
                <w:lang w:eastAsia="en-GB"/>
              </w:rPr>
              <w:t>varies</w:t>
            </w:r>
            <w:proofErr w:type="gramEnd"/>
            <w:r w:rsidRPr="008172E8">
              <w:rPr>
                <w:rFonts w:ascii="Times New Roman" w:eastAsia="Times New Roman" w:hAnsi="Times New Roman" w:cs="Times New Roman"/>
                <w:color w:val="0D0D0D"/>
                <w:sz w:val="24"/>
                <w:szCs w:val="24"/>
                <w:lang w:eastAsia="en-GB"/>
              </w:rPr>
              <w:t xml:space="preserve"> by race/ethnicity: 36% Hispanic, 34% Black, 17% White Americans.</w:t>
            </w:r>
          </w:p>
        </w:tc>
        <w:tc>
          <w:tcPr>
            <w:tcW w:w="0" w:type="auto"/>
            <w:hideMark/>
          </w:tcPr>
          <w:p w14:paraId="2AAF8542" w14:textId="77777777" w:rsidR="00510D72" w:rsidRPr="008172E8" w:rsidRDefault="00510D72" w:rsidP="006B6C22">
            <w:pPr>
              <w:rPr>
                <w:rFonts w:ascii="Times New Roman" w:eastAsia="Times New Roman" w:hAnsi="Times New Roman" w:cs="Times New Roman"/>
                <w:color w:val="0D0D0D"/>
                <w:sz w:val="24"/>
                <w:szCs w:val="24"/>
                <w:lang w:eastAsia="en-GB"/>
              </w:rPr>
            </w:pPr>
            <w:r w:rsidRPr="008172E8">
              <w:rPr>
                <w:rFonts w:ascii="Times New Roman" w:eastAsia="Times New Roman" w:hAnsi="Times New Roman" w:cs="Times New Roman"/>
                <w:color w:val="0D0D0D"/>
                <w:sz w:val="24"/>
                <w:szCs w:val="24"/>
                <w:lang w:eastAsia="en-GB"/>
              </w:rPr>
              <w:t>-Self-reporting bias</w:t>
            </w:r>
          </w:p>
          <w:p w14:paraId="2A980347" w14:textId="77777777" w:rsidR="00510D72" w:rsidRPr="008172E8" w:rsidRDefault="00510D72" w:rsidP="006B6C22">
            <w:pPr>
              <w:rPr>
                <w:rFonts w:ascii="Times New Roman" w:eastAsia="Times New Roman" w:hAnsi="Times New Roman" w:cs="Times New Roman"/>
                <w:color w:val="0D0D0D"/>
                <w:sz w:val="24"/>
                <w:szCs w:val="24"/>
                <w:lang w:eastAsia="en-GB"/>
              </w:rPr>
            </w:pPr>
            <w:r w:rsidRPr="008172E8">
              <w:rPr>
                <w:rFonts w:ascii="Times New Roman" w:eastAsia="Times New Roman" w:hAnsi="Times New Roman" w:cs="Times New Roman"/>
                <w:color w:val="0D0D0D"/>
                <w:sz w:val="24"/>
                <w:szCs w:val="24"/>
                <w:lang w:eastAsia="en-GB"/>
              </w:rPr>
              <w:t>- Limited to U.S. respondents</w:t>
            </w:r>
          </w:p>
          <w:p w14:paraId="24C28D84" w14:textId="77777777" w:rsidR="00510D72" w:rsidRPr="008172E8" w:rsidRDefault="00510D72" w:rsidP="006B6C22">
            <w:pPr>
              <w:rPr>
                <w:rFonts w:ascii="Times New Roman" w:eastAsia="Times New Roman" w:hAnsi="Times New Roman" w:cs="Times New Roman"/>
                <w:color w:val="0D0D0D"/>
                <w:sz w:val="24"/>
                <w:szCs w:val="24"/>
                <w:lang w:eastAsia="en-GB"/>
              </w:rPr>
            </w:pPr>
            <w:r w:rsidRPr="008172E8">
              <w:rPr>
                <w:rFonts w:ascii="Times New Roman" w:eastAsia="Times New Roman" w:hAnsi="Times New Roman" w:cs="Times New Roman"/>
                <w:color w:val="0D0D0D"/>
                <w:sz w:val="24"/>
                <w:szCs w:val="24"/>
                <w:lang w:eastAsia="en-GB"/>
              </w:rPr>
              <w:t>- Limited insight into specific biases or methodologies used</w:t>
            </w:r>
          </w:p>
        </w:tc>
      </w:tr>
      <w:tr w:rsidR="00510D72" w:rsidRPr="008172E8" w14:paraId="4385EB18" w14:textId="77777777" w:rsidTr="006B6C22">
        <w:tc>
          <w:tcPr>
            <w:tcW w:w="0" w:type="auto"/>
            <w:hideMark/>
          </w:tcPr>
          <w:p w14:paraId="7D138E74" w14:textId="77777777" w:rsidR="00510D72" w:rsidRPr="008172E8" w:rsidRDefault="00510D72" w:rsidP="006B6C22">
            <w:pPr>
              <w:rPr>
                <w:rFonts w:ascii="Times New Roman" w:eastAsia="Times New Roman" w:hAnsi="Times New Roman" w:cs="Times New Roman"/>
                <w:color w:val="0D0D0D"/>
                <w:sz w:val="24"/>
                <w:szCs w:val="24"/>
                <w:lang w:eastAsia="en-GB"/>
              </w:rPr>
            </w:pPr>
            <w:r w:rsidRPr="008172E8">
              <w:rPr>
                <w:rFonts w:ascii="Times New Roman" w:eastAsia="Times New Roman" w:hAnsi="Times New Roman" w:cs="Times New Roman"/>
                <w:color w:val="0D0D0D"/>
                <w:sz w:val="24"/>
                <w:szCs w:val="24"/>
                <w:lang w:eastAsia="en-GB"/>
              </w:rPr>
              <w:t>EEOC Guidance</w:t>
            </w:r>
          </w:p>
        </w:tc>
        <w:tc>
          <w:tcPr>
            <w:tcW w:w="0" w:type="auto"/>
            <w:hideMark/>
          </w:tcPr>
          <w:p w14:paraId="724CEF80" w14:textId="77777777" w:rsidR="00510D72" w:rsidRPr="008172E8" w:rsidRDefault="00510D72" w:rsidP="006B6C22">
            <w:pPr>
              <w:rPr>
                <w:rFonts w:ascii="Times New Roman" w:eastAsia="Times New Roman" w:hAnsi="Times New Roman" w:cs="Times New Roman"/>
                <w:color w:val="0D0D0D"/>
                <w:sz w:val="24"/>
                <w:szCs w:val="24"/>
                <w:lang w:eastAsia="en-GB"/>
              </w:rPr>
            </w:pPr>
            <w:r w:rsidRPr="008172E8">
              <w:rPr>
                <w:rFonts w:ascii="Times New Roman" w:eastAsia="Times New Roman" w:hAnsi="Times New Roman" w:cs="Times New Roman"/>
                <w:color w:val="0D0D0D"/>
                <w:sz w:val="24"/>
                <w:szCs w:val="24"/>
                <w:lang w:eastAsia="en-GB"/>
              </w:rPr>
              <w:t>Equal Employment Opportunity Commission guidelines</w:t>
            </w:r>
          </w:p>
        </w:tc>
        <w:tc>
          <w:tcPr>
            <w:tcW w:w="0" w:type="auto"/>
            <w:hideMark/>
          </w:tcPr>
          <w:p w14:paraId="0C8CE8FB" w14:textId="77777777" w:rsidR="00510D72" w:rsidRPr="008172E8" w:rsidRDefault="00510D72" w:rsidP="006B6C22">
            <w:pPr>
              <w:rPr>
                <w:rFonts w:ascii="Times New Roman" w:eastAsia="Times New Roman" w:hAnsi="Times New Roman" w:cs="Times New Roman"/>
                <w:color w:val="0D0D0D"/>
                <w:sz w:val="24"/>
                <w:szCs w:val="24"/>
                <w:lang w:eastAsia="en-GB"/>
              </w:rPr>
            </w:pPr>
            <w:r w:rsidRPr="008172E8">
              <w:rPr>
                <w:rFonts w:ascii="Times New Roman" w:eastAsia="Times New Roman" w:hAnsi="Times New Roman" w:cs="Times New Roman"/>
                <w:color w:val="0D0D0D"/>
                <w:sz w:val="24"/>
                <w:szCs w:val="24"/>
                <w:lang w:eastAsia="en-GB"/>
              </w:rPr>
              <w:t>- Provides guidance on incorporating AI into job searches while adhering to anti-discrimination laws.</w:t>
            </w:r>
          </w:p>
        </w:tc>
        <w:tc>
          <w:tcPr>
            <w:tcW w:w="0" w:type="auto"/>
            <w:hideMark/>
          </w:tcPr>
          <w:p w14:paraId="14D292D1" w14:textId="77777777" w:rsidR="00510D72" w:rsidRPr="008172E8" w:rsidRDefault="00510D72" w:rsidP="006B6C22">
            <w:pPr>
              <w:rPr>
                <w:rFonts w:ascii="Times New Roman" w:eastAsia="Times New Roman" w:hAnsi="Times New Roman" w:cs="Times New Roman"/>
                <w:color w:val="0D0D0D"/>
                <w:sz w:val="24"/>
                <w:szCs w:val="24"/>
                <w:lang w:eastAsia="en-GB"/>
              </w:rPr>
            </w:pPr>
            <w:r w:rsidRPr="008172E8">
              <w:rPr>
                <w:rFonts w:ascii="Times New Roman" w:eastAsia="Times New Roman" w:hAnsi="Times New Roman" w:cs="Times New Roman"/>
                <w:color w:val="0D0D0D"/>
                <w:sz w:val="24"/>
                <w:szCs w:val="24"/>
                <w:lang w:eastAsia="en-GB"/>
              </w:rPr>
              <w:t>- Lack of detailed implementation strategies</w:t>
            </w:r>
          </w:p>
          <w:p w14:paraId="6D572727" w14:textId="77777777" w:rsidR="00510D72" w:rsidRPr="008172E8" w:rsidRDefault="00510D72" w:rsidP="006B6C22">
            <w:pPr>
              <w:rPr>
                <w:rFonts w:ascii="Times New Roman" w:eastAsia="Times New Roman" w:hAnsi="Times New Roman" w:cs="Times New Roman"/>
                <w:color w:val="0D0D0D"/>
                <w:sz w:val="24"/>
                <w:szCs w:val="24"/>
                <w:lang w:eastAsia="en-GB"/>
              </w:rPr>
            </w:pPr>
            <w:r w:rsidRPr="008172E8">
              <w:rPr>
                <w:rFonts w:ascii="Times New Roman" w:eastAsia="Times New Roman" w:hAnsi="Times New Roman" w:cs="Times New Roman"/>
                <w:color w:val="0D0D0D"/>
                <w:sz w:val="24"/>
                <w:szCs w:val="24"/>
                <w:lang w:eastAsia="en-GB"/>
              </w:rPr>
              <w:t>- Limited coverage of potential bias mitigation techniques</w:t>
            </w:r>
          </w:p>
        </w:tc>
      </w:tr>
      <w:tr w:rsidR="00510D72" w:rsidRPr="008172E8" w14:paraId="20B6AA45" w14:textId="77777777" w:rsidTr="006B6C22">
        <w:tc>
          <w:tcPr>
            <w:tcW w:w="0" w:type="auto"/>
            <w:hideMark/>
          </w:tcPr>
          <w:p w14:paraId="0398CF2A" w14:textId="77777777" w:rsidR="00510D72" w:rsidRPr="008172E8" w:rsidRDefault="00510D72" w:rsidP="006B6C22">
            <w:pPr>
              <w:rPr>
                <w:rFonts w:ascii="Times New Roman" w:eastAsia="Times New Roman" w:hAnsi="Times New Roman" w:cs="Times New Roman"/>
                <w:color w:val="0D0D0D"/>
                <w:sz w:val="24"/>
                <w:szCs w:val="24"/>
                <w:lang w:eastAsia="en-GB"/>
              </w:rPr>
            </w:pPr>
            <w:r w:rsidRPr="008172E8">
              <w:rPr>
                <w:rFonts w:ascii="Times New Roman" w:eastAsia="Times New Roman" w:hAnsi="Times New Roman" w:cs="Times New Roman"/>
                <w:color w:val="0D0D0D"/>
                <w:sz w:val="24"/>
                <w:szCs w:val="24"/>
                <w:lang w:eastAsia="en-GB"/>
              </w:rPr>
              <w:t>Amazon AI Recruitment</w:t>
            </w:r>
          </w:p>
        </w:tc>
        <w:tc>
          <w:tcPr>
            <w:tcW w:w="0" w:type="auto"/>
            <w:hideMark/>
          </w:tcPr>
          <w:p w14:paraId="185030C3" w14:textId="77777777" w:rsidR="00510D72" w:rsidRPr="008172E8" w:rsidRDefault="00510D72" w:rsidP="006B6C22">
            <w:pPr>
              <w:rPr>
                <w:rFonts w:ascii="Times New Roman" w:eastAsia="Times New Roman" w:hAnsi="Times New Roman" w:cs="Times New Roman"/>
                <w:color w:val="0D0D0D"/>
                <w:sz w:val="24"/>
                <w:szCs w:val="24"/>
                <w:lang w:eastAsia="en-GB"/>
              </w:rPr>
            </w:pPr>
            <w:r w:rsidRPr="008172E8">
              <w:rPr>
                <w:rFonts w:ascii="Times New Roman" w:eastAsia="Times New Roman" w:hAnsi="Times New Roman" w:cs="Times New Roman"/>
                <w:color w:val="0D0D0D"/>
                <w:sz w:val="24"/>
                <w:szCs w:val="24"/>
                <w:lang w:eastAsia="en-GB"/>
              </w:rPr>
              <w:t>Case study of bias in Amazon's recruitment tool</w:t>
            </w:r>
          </w:p>
        </w:tc>
        <w:tc>
          <w:tcPr>
            <w:tcW w:w="0" w:type="auto"/>
            <w:hideMark/>
          </w:tcPr>
          <w:p w14:paraId="576B6CA6" w14:textId="77777777" w:rsidR="00510D72" w:rsidRPr="008172E8" w:rsidRDefault="00510D72" w:rsidP="006B6C22">
            <w:pPr>
              <w:rPr>
                <w:rFonts w:ascii="Times New Roman" w:eastAsia="Times New Roman" w:hAnsi="Times New Roman" w:cs="Times New Roman"/>
                <w:color w:val="0D0D0D"/>
                <w:sz w:val="24"/>
                <w:szCs w:val="24"/>
                <w:lang w:eastAsia="en-GB"/>
              </w:rPr>
            </w:pPr>
            <w:r w:rsidRPr="008172E8">
              <w:rPr>
                <w:rFonts w:ascii="Times New Roman" w:eastAsia="Times New Roman" w:hAnsi="Times New Roman" w:cs="Times New Roman"/>
                <w:color w:val="0D0D0D"/>
                <w:sz w:val="24"/>
                <w:szCs w:val="24"/>
                <w:lang w:eastAsia="en-GB"/>
              </w:rPr>
              <w:t xml:space="preserve">- Tool </w:t>
            </w:r>
            <w:proofErr w:type="spellStart"/>
            <w:r w:rsidRPr="008172E8">
              <w:rPr>
                <w:rFonts w:ascii="Times New Roman" w:eastAsia="Times New Roman" w:hAnsi="Times New Roman" w:cs="Times New Roman"/>
                <w:color w:val="0D0D0D"/>
                <w:sz w:val="24"/>
                <w:szCs w:val="24"/>
                <w:lang w:eastAsia="en-GB"/>
              </w:rPr>
              <w:t>favored</w:t>
            </w:r>
            <w:proofErr w:type="spellEnd"/>
            <w:r w:rsidRPr="008172E8">
              <w:rPr>
                <w:rFonts w:ascii="Times New Roman" w:eastAsia="Times New Roman" w:hAnsi="Times New Roman" w:cs="Times New Roman"/>
                <w:color w:val="0D0D0D"/>
                <w:sz w:val="24"/>
                <w:szCs w:val="24"/>
                <w:lang w:eastAsia="en-GB"/>
              </w:rPr>
              <w:t xml:space="preserve"> male candidates for technical roles. </w:t>
            </w:r>
          </w:p>
          <w:p w14:paraId="4F3404E7" w14:textId="77777777" w:rsidR="00510D72" w:rsidRPr="008172E8" w:rsidRDefault="00510D72" w:rsidP="006B6C22">
            <w:pPr>
              <w:rPr>
                <w:rFonts w:ascii="Times New Roman" w:eastAsia="Times New Roman" w:hAnsi="Times New Roman" w:cs="Times New Roman"/>
                <w:color w:val="0D0D0D"/>
                <w:sz w:val="24"/>
                <w:szCs w:val="24"/>
                <w:lang w:eastAsia="en-GB"/>
              </w:rPr>
            </w:pPr>
            <w:r w:rsidRPr="008172E8">
              <w:rPr>
                <w:rFonts w:ascii="Times New Roman" w:eastAsia="Times New Roman" w:hAnsi="Times New Roman" w:cs="Times New Roman"/>
                <w:color w:val="0D0D0D"/>
                <w:sz w:val="24"/>
                <w:szCs w:val="24"/>
                <w:lang w:eastAsia="en-GB"/>
              </w:rPr>
              <w:t>- Highlights the need for effective bias mitigation strategies.</w:t>
            </w:r>
          </w:p>
        </w:tc>
        <w:tc>
          <w:tcPr>
            <w:tcW w:w="0" w:type="auto"/>
            <w:hideMark/>
          </w:tcPr>
          <w:p w14:paraId="19AD01A4" w14:textId="77777777" w:rsidR="00510D72" w:rsidRPr="008172E8" w:rsidRDefault="00510D72" w:rsidP="006B6C22">
            <w:pPr>
              <w:rPr>
                <w:rFonts w:ascii="Times New Roman" w:eastAsia="Times New Roman" w:hAnsi="Times New Roman" w:cs="Times New Roman"/>
                <w:color w:val="0D0D0D"/>
                <w:sz w:val="24"/>
                <w:szCs w:val="24"/>
                <w:lang w:eastAsia="en-GB"/>
              </w:rPr>
            </w:pPr>
            <w:r w:rsidRPr="008172E8">
              <w:rPr>
                <w:rFonts w:ascii="Times New Roman" w:eastAsia="Times New Roman" w:hAnsi="Times New Roman" w:cs="Times New Roman"/>
                <w:color w:val="0D0D0D"/>
                <w:sz w:val="24"/>
                <w:szCs w:val="24"/>
                <w:lang w:eastAsia="en-GB"/>
              </w:rPr>
              <w:t>- Limited generalizability</w:t>
            </w:r>
          </w:p>
          <w:p w14:paraId="1D249D63" w14:textId="77777777" w:rsidR="00510D72" w:rsidRPr="008172E8" w:rsidRDefault="00510D72" w:rsidP="006B6C22">
            <w:pPr>
              <w:rPr>
                <w:rFonts w:ascii="Times New Roman" w:eastAsia="Times New Roman" w:hAnsi="Times New Roman" w:cs="Times New Roman"/>
                <w:color w:val="0D0D0D"/>
                <w:sz w:val="24"/>
                <w:szCs w:val="24"/>
                <w:lang w:eastAsia="en-GB"/>
              </w:rPr>
            </w:pPr>
            <w:r w:rsidRPr="008172E8">
              <w:rPr>
                <w:rFonts w:ascii="Times New Roman" w:eastAsia="Times New Roman" w:hAnsi="Times New Roman" w:cs="Times New Roman"/>
                <w:color w:val="0D0D0D"/>
                <w:sz w:val="24"/>
                <w:szCs w:val="24"/>
                <w:lang w:eastAsia="en-GB"/>
              </w:rPr>
              <w:t>- Lack of detailed information on mitigation strategies</w:t>
            </w:r>
          </w:p>
        </w:tc>
      </w:tr>
    </w:tbl>
    <w:p w14:paraId="1AAEE199"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p>
    <w:p w14:paraId="42117DD4"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Quantitative analysis corroborates the manifold benefits of AI integration in recruitment processes. Notably, AI enhances recruitment quality by mitigating unconscious biases inherent in traditional hiring practices. Through automation and objective evaluation criteria, AI tools optimize candidate selection, ensuring a fair and meritocratic approach to recruitment (</w:t>
      </w:r>
      <w:r w:rsidRPr="008172E8">
        <w:rPr>
          <w:rFonts w:ascii="Times New Roman" w:eastAsia="Calibri" w:hAnsi="Times New Roman" w:cs="Times New Roman"/>
          <w:sz w:val="24"/>
          <w:szCs w:val="24"/>
        </w:rPr>
        <w:t>Gordon, 2023).</w:t>
      </w:r>
      <w:r w:rsidRPr="008172E8">
        <w:rPr>
          <w:rFonts w:ascii="Times New Roman" w:hAnsi="Times New Roman" w:cs="Times New Roman"/>
          <w:sz w:val="24"/>
          <w:szCs w:val="24"/>
        </w:rPr>
        <w:t xml:space="preserve"> Moreover, AI streamlines recruitment processes, improving efficiency, reducing costs, and enhancing candidate experiences. By automating administrative tasks and accelerating candidate screening, AI liberates recruiters to focus on strategic initiatives, heralding a new era in recruitment efficiency.</w:t>
      </w:r>
    </w:p>
    <w:p w14:paraId="3415004A"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lastRenderedPageBreak/>
        <w:t>However, amidst the promise of AI-driven recruitment lies the pervasive threat of algorithmic discrimination. Analytical reflection unveils the complexities underlying bias in algorithmic decision-making. Biased datasets, skewed towards mainstream demographics, perpetuate discriminatory outcomes, reinforcing societal prejudices and historical inequalities. Furthermore, engineering and target formulation processes may inadvertently amplify biases, exacerbating algorithmic discrimination (</w:t>
      </w:r>
      <w:r w:rsidRPr="008172E8">
        <w:rPr>
          <w:rFonts w:ascii="Times New Roman" w:hAnsi="Times New Roman" w:cs="Times New Roman"/>
          <w:sz w:val="24"/>
          <w:szCs w:val="24"/>
          <w:shd w:val="clear" w:color="auto" w:fill="FFFFFF"/>
        </w:rPr>
        <w:t xml:space="preserve">Chen, 2023; </w:t>
      </w:r>
      <w:r w:rsidRPr="008172E8">
        <w:rPr>
          <w:rFonts w:ascii="Times New Roman" w:eastAsia="Calibri" w:hAnsi="Times New Roman" w:cs="Times New Roman"/>
          <w:sz w:val="24"/>
          <w:szCs w:val="24"/>
        </w:rPr>
        <w:t>Barrett and Convery, 2023)</w:t>
      </w:r>
      <w:r w:rsidRPr="008172E8">
        <w:rPr>
          <w:rFonts w:ascii="Times New Roman" w:hAnsi="Times New Roman" w:cs="Times New Roman"/>
          <w:sz w:val="24"/>
          <w:szCs w:val="24"/>
          <w:shd w:val="clear" w:color="auto" w:fill="FFFFFF"/>
        </w:rPr>
        <w:t>.</w:t>
      </w:r>
      <w:r w:rsidRPr="008172E8">
        <w:rPr>
          <w:rFonts w:ascii="Times New Roman" w:hAnsi="Times New Roman" w:cs="Times New Roman"/>
          <w:sz w:val="24"/>
          <w:szCs w:val="24"/>
        </w:rPr>
        <w:t xml:space="preserve"> Feature selection methodologies, while essential, often fail to adequately represent underrepresented groups, further entrenching discrimination in recruitment outcomes.</w:t>
      </w:r>
    </w:p>
    <w:p w14:paraId="24B8DB4B"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proofErr w:type="gramStart"/>
      <w:r w:rsidRPr="008172E8">
        <w:rPr>
          <w:rFonts w:ascii="Times New Roman" w:hAnsi="Times New Roman" w:cs="Times New Roman"/>
          <w:sz w:val="24"/>
          <w:szCs w:val="24"/>
        </w:rPr>
        <w:t>In light of</w:t>
      </w:r>
      <w:proofErr w:type="gramEnd"/>
      <w:r w:rsidRPr="008172E8">
        <w:rPr>
          <w:rFonts w:ascii="Times New Roman" w:hAnsi="Times New Roman" w:cs="Times New Roman"/>
          <w:sz w:val="24"/>
          <w:szCs w:val="24"/>
        </w:rPr>
        <w:t xml:space="preserve"> these findings, proactive measures are imperative to mitigate algorithmic bias and promote fairness and equity in recruitment practices. Rigorous dataset curation, diversity in feature selection, and transparent engineering processes are essential to address bias at its root. Organizations must prioritize diversity and inclusion initiatives, ensuring representative datasets and equitable algorithmic decision-making (</w:t>
      </w:r>
      <w:r w:rsidRPr="008172E8">
        <w:rPr>
          <w:rFonts w:ascii="Times New Roman" w:eastAsia="Calibri" w:hAnsi="Times New Roman" w:cs="Times New Roman"/>
          <w:sz w:val="24"/>
          <w:szCs w:val="24"/>
        </w:rPr>
        <w:t>Wood, 2023).</w:t>
      </w:r>
      <w:r w:rsidRPr="008172E8">
        <w:rPr>
          <w:rFonts w:ascii="Times New Roman" w:hAnsi="Times New Roman" w:cs="Times New Roman"/>
          <w:sz w:val="24"/>
          <w:szCs w:val="24"/>
        </w:rPr>
        <w:t xml:space="preserve"> By fostering a culture of accountability and transparency, organizations can harness the transformative potential of AI while upholding ethical standards and promoting fairness in recruitment.</w:t>
      </w:r>
    </w:p>
    <w:p w14:paraId="62C19FDD"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In conclusion, while AI offers unparalleled efficiency and quality improvements in recruitment, algorithmic discrimination poses a significant challenge. Through proactive measures and collaborative efforts, stakeholders can navigate the complexities of AI-based recruitment, fostering a more inclusive and equitable hiring landscape for all.</w:t>
      </w:r>
    </w:p>
    <w:p w14:paraId="391ED666" w14:textId="77777777" w:rsidR="00510D72" w:rsidRPr="008172E8" w:rsidRDefault="00510D72" w:rsidP="00510D72">
      <w:pPr>
        <w:spacing w:after="0" w:line="480" w:lineRule="auto"/>
        <w:contextualSpacing/>
        <w:jc w:val="center"/>
        <w:rPr>
          <w:rFonts w:ascii="Times New Roman" w:hAnsi="Times New Roman" w:cs="Times New Roman"/>
          <w:b/>
          <w:sz w:val="24"/>
          <w:szCs w:val="24"/>
        </w:rPr>
      </w:pPr>
    </w:p>
    <w:p w14:paraId="7FA83D76" w14:textId="77777777" w:rsidR="00510D72" w:rsidRDefault="00510D72" w:rsidP="008172E8">
      <w:pPr>
        <w:spacing w:after="0" w:line="480" w:lineRule="auto"/>
        <w:contextualSpacing/>
        <w:rPr>
          <w:rFonts w:ascii="Times New Roman" w:hAnsi="Times New Roman" w:cs="Times New Roman"/>
          <w:b/>
        </w:rPr>
      </w:pPr>
    </w:p>
    <w:p w14:paraId="744AD6CB" w14:textId="77777777" w:rsidR="00510D72" w:rsidRPr="008172E8" w:rsidRDefault="00510D72" w:rsidP="008172E8">
      <w:pPr>
        <w:spacing w:after="0" w:line="480" w:lineRule="auto"/>
        <w:contextualSpacing/>
        <w:rPr>
          <w:rFonts w:ascii="Times New Roman" w:hAnsi="Times New Roman" w:cs="Times New Roman"/>
          <w:b/>
          <w:sz w:val="32"/>
          <w:szCs w:val="32"/>
        </w:rPr>
      </w:pPr>
    </w:p>
    <w:p w14:paraId="761F2CCB" w14:textId="77777777" w:rsidR="00510D72" w:rsidRPr="008172E8" w:rsidRDefault="00510D72" w:rsidP="008172E8">
      <w:pPr>
        <w:spacing w:after="0" w:line="480" w:lineRule="auto"/>
        <w:contextualSpacing/>
        <w:rPr>
          <w:rFonts w:ascii="Times New Roman" w:hAnsi="Times New Roman" w:cs="Times New Roman"/>
          <w:b/>
          <w:sz w:val="32"/>
          <w:szCs w:val="32"/>
        </w:rPr>
      </w:pPr>
      <w:r w:rsidRPr="008172E8">
        <w:rPr>
          <w:rFonts w:ascii="Times New Roman" w:hAnsi="Times New Roman" w:cs="Times New Roman"/>
          <w:b/>
          <w:sz w:val="32"/>
          <w:szCs w:val="32"/>
        </w:rPr>
        <w:t>CONCLUSION</w:t>
      </w:r>
    </w:p>
    <w:p w14:paraId="25065C1D"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lastRenderedPageBreak/>
        <w:t>The exploration of AI-driven recruitment dynamics and algorithmic discrimination presents an understanding of the opportunities and challenges shaping modern hiring practices. Through quantitative analysis and critical examination, this study elucidates the transformative potential of AI integration in recruitment processes, alongside the persistent threat of algorithmic bias. As we conclude our investigation, it is evident that while AI offers substantial benefits in enhancing recruitment efficiency and quality, algorithmic discrimination remains a critical concern that requires urgent attention.</w:t>
      </w:r>
    </w:p>
    <w:p w14:paraId="00087B76"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t>Summary of Findings</w:t>
      </w:r>
    </w:p>
    <w:p w14:paraId="607516D0"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Quantitative analysis corroborates the manifold benefits of AI integration in recruitment processes. AI tools streamline recruitment procedures, reduce costs, and improve candidate experiences. By automating administrative tasks and facilitating objective candidate evaluations, AI empowers recruiters to focus on strategic initiatives, heralding a new era in recruitment efficiency (</w:t>
      </w:r>
      <w:r w:rsidRPr="008172E8">
        <w:rPr>
          <w:rFonts w:ascii="Times New Roman" w:eastAsia="Calibri" w:hAnsi="Times New Roman" w:cs="Times New Roman"/>
          <w:sz w:val="24"/>
          <w:szCs w:val="24"/>
        </w:rPr>
        <w:t>Wood, 2023)</w:t>
      </w:r>
      <w:r w:rsidRPr="008172E8">
        <w:rPr>
          <w:rFonts w:ascii="Times New Roman" w:hAnsi="Times New Roman" w:cs="Times New Roman"/>
          <w:sz w:val="24"/>
          <w:szCs w:val="24"/>
        </w:rPr>
        <w:t>. Moreover, AI mitigates unconscious biases inherent in traditional hiring practices, ensuring fair and meritocratic candidate selection.</w:t>
      </w:r>
    </w:p>
    <w:p w14:paraId="06F90534"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However, the promise of AI-driven recruitment is overshadowed by the pervasive threat of algorithmic discrimination. Analytical reflection reveals the complex interplay between biased datasets, engineering processes, and algorithmic decision-making. Biased datasets perpetuate discriminatory outcomes, reinforcing societal prejudices and historical inequalities. Engineering and target formulation processes may inadvertently amplify biases, exacerbating algorithmic discrimination. Despite efforts to mitigate bias, underrepresented groups continue to be disadvantaged in recruitment outcomes, highlighting the urgent need for proactive interventions.</w:t>
      </w:r>
    </w:p>
    <w:p w14:paraId="1A4962A0"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t>Gaps in Current Research</w:t>
      </w:r>
    </w:p>
    <w:p w14:paraId="0C595996"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 xml:space="preserve">Despite significant advancements in AI-driven recruitment, several gaps persist in current research. Firstly, existing studies predominantly focus on the benefits of AI </w:t>
      </w:r>
      <w:r w:rsidRPr="008172E8">
        <w:rPr>
          <w:rFonts w:ascii="Times New Roman" w:hAnsi="Times New Roman" w:cs="Times New Roman"/>
          <w:sz w:val="24"/>
          <w:szCs w:val="24"/>
        </w:rPr>
        <w:lastRenderedPageBreak/>
        <w:t>integration, overlooking the complexities of algorithmic bias. While AI promises efficiency and objectivity, the inherent biases present in algorithms pose substantial ethical and societal challenges that warrant further exploration. Additionally, research on the intersectionality of bias, encompassing race, gender, and socio-economic status, remains limited (</w:t>
      </w:r>
      <w:r w:rsidRPr="008172E8">
        <w:rPr>
          <w:rFonts w:ascii="Times New Roman" w:eastAsia="Calibri" w:hAnsi="Times New Roman" w:cs="Times New Roman"/>
          <w:sz w:val="24"/>
          <w:szCs w:val="24"/>
        </w:rPr>
        <w:t>Gordon, 2023).</w:t>
      </w:r>
      <w:r w:rsidRPr="008172E8">
        <w:rPr>
          <w:rFonts w:ascii="Times New Roman" w:hAnsi="Times New Roman" w:cs="Times New Roman"/>
          <w:sz w:val="24"/>
          <w:szCs w:val="24"/>
        </w:rPr>
        <w:t xml:space="preserve"> Understanding how multiple dimensions of identity intersect to influence algorithmic discrimination is crucial for developing comprehensive mitigation strategies.</w:t>
      </w:r>
    </w:p>
    <w:p w14:paraId="5ACE9194"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Furthermore, there is a dearth of research on the long-term implications of algorithmic discrimination on organizational culture and diversity. While AI may optimize short-term recruitment outcomes, its impact on workplace diversity and inclusivity requires sustained investigation. Moreover, studies on the ethical implications of AI-driven recruitment, particularly concerning privacy, transparency, and accountability, are limited. Addressing these gaps in research is imperative for developing holistic approaches to AI-driven recruitment that uphold ethical standards and promote fairness and equity.</w:t>
      </w:r>
    </w:p>
    <w:p w14:paraId="41B3BC8C" w14:textId="77777777" w:rsidR="00510D72" w:rsidRPr="008172E8" w:rsidRDefault="00510D72" w:rsidP="00510D72">
      <w:pPr>
        <w:spacing w:after="0" w:line="480" w:lineRule="auto"/>
        <w:contextualSpacing/>
        <w:rPr>
          <w:rFonts w:ascii="Times New Roman" w:hAnsi="Times New Roman" w:cs="Times New Roman"/>
          <w:b/>
          <w:sz w:val="24"/>
          <w:szCs w:val="24"/>
        </w:rPr>
      </w:pPr>
      <w:r w:rsidRPr="008172E8">
        <w:rPr>
          <w:rFonts w:ascii="Times New Roman" w:hAnsi="Times New Roman" w:cs="Times New Roman"/>
          <w:b/>
          <w:sz w:val="24"/>
          <w:szCs w:val="24"/>
        </w:rPr>
        <w:t>Future Research Focus</w:t>
      </w:r>
    </w:p>
    <w:p w14:paraId="27552246"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Moving forward, future research should prioritize addressing the gaps identified in current literature to advance our understanding of AI-driven recruitment dynamics and algorithmic discrimination. Key areas of focus are as discussed below.</w:t>
      </w:r>
    </w:p>
    <w:p w14:paraId="0810A1FD" w14:textId="77777777" w:rsidR="00510D72" w:rsidRPr="008172E8" w:rsidRDefault="00510D72" w:rsidP="00510D72">
      <w:pPr>
        <w:pStyle w:val="ListParagraph"/>
        <w:numPr>
          <w:ilvl w:val="0"/>
          <w:numId w:val="1"/>
        </w:numPr>
        <w:spacing w:after="0" w:line="480" w:lineRule="auto"/>
        <w:rPr>
          <w:rFonts w:ascii="Times New Roman" w:hAnsi="Times New Roman"/>
          <w:b/>
          <w:sz w:val="24"/>
          <w:szCs w:val="24"/>
        </w:rPr>
      </w:pPr>
      <w:r w:rsidRPr="008172E8">
        <w:rPr>
          <w:rFonts w:ascii="Times New Roman" w:hAnsi="Times New Roman"/>
          <w:b/>
          <w:sz w:val="24"/>
          <w:szCs w:val="24"/>
        </w:rPr>
        <w:t>Intersectionality of Bias</w:t>
      </w:r>
    </w:p>
    <w:p w14:paraId="01231020" w14:textId="77777777" w:rsidR="00510D72" w:rsidRPr="008172E8" w:rsidRDefault="00510D72" w:rsidP="00510D72">
      <w:pPr>
        <w:spacing w:after="0" w:line="480" w:lineRule="auto"/>
        <w:ind w:firstLine="720"/>
        <w:contextualSpacing/>
        <w:rPr>
          <w:rFonts w:ascii="Times New Roman" w:eastAsia="Times New Roman" w:hAnsi="Times New Roman" w:cs="Times New Roman"/>
          <w:sz w:val="24"/>
          <w:szCs w:val="24"/>
          <w:lang w:eastAsia="en-GB"/>
        </w:rPr>
      </w:pPr>
      <w:r w:rsidRPr="008172E8">
        <w:rPr>
          <w:rFonts w:ascii="Times New Roman" w:eastAsia="Times New Roman" w:hAnsi="Times New Roman" w:cs="Times New Roman"/>
          <w:sz w:val="24"/>
          <w:szCs w:val="24"/>
          <w:lang w:eastAsia="en-GB"/>
        </w:rPr>
        <w:t xml:space="preserve">Understanding how various dimensions of identity intersect to shape algorithmic discrimination is </w:t>
      </w:r>
      <w:r w:rsidRPr="008172E8">
        <w:rPr>
          <w:rFonts w:ascii="Times New Roman" w:hAnsi="Times New Roman" w:cs="Times New Roman"/>
          <w:sz w:val="24"/>
          <w:szCs w:val="24"/>
        </w:rPr>
        <w:t>essential</w:t>
      </w:r>
      <w:r w:rsidRPr="008172E8">
        <w:rPr>
          <w:rFonts w:ascii="Times New Roman" w:eastAsia="Times New Roman" w:hAnsi="Times New Roman" w:cs="Times New Roman"/>
          <w:sz w:val="24"/>
          <w:szCs w:val="24"/>
          <w:lang w:eastAsia="en-GB"/>
        </w:rPr>
        <w:t xml:space="preserve"> for addressing systemic inequalities in AI-driven recruitment. Research in this area should delve into the complex interactions between race, gender, socio-economic status, and other identity markers to uncover how these factors compound biases in recruitment algorithms </w:t>
      </w:r>
      <w:r w:rsidRPr="008172E8">
        <w:rPr>
          <w:rFonts w:ascii="Times New Roman" w:hAnsi="Times New Roman" w:cs="Times New Roman"/>
          <w:sz w:val="24"/>
          <w:szCs w:val="24"/>
        </w:rPr>
        <w:t>(</w:t>
      </w:r>
      <w:r w:rsidRPr="008172E8">
        <w:rPr>
          <w:rFonts w:ascii="Times New Roman" w:hAnsi="Times New Roman" w:cs="Times New Roman"/>
          <w:sz w:val="24"/>
          <w:szCs w:val="24"/>
          <w:shd w:val="clear" w:color="auto" w:fill="FFFFFF"/>
        </w:rPr>
        <w:t xml:space="preserve">Moore, 2019; </w:t>
      </w:r>
      <w:r w:rsidRPr="008172E8">
        <w:rPr>
          <w:rFonts w:ascii="Times New Roman" w:eastAsia="Calibri" w:hAnsi="Times New Roman" w:cs="Times New Roman"/>
          <w:sz w:val="24"/>
          <w:szCs w:val="24"/>
        </w:rPr>
        <w:t>Gupta and Mishra, 2022</w:t>
      </w:r>
      <w:r w:rsidRPr="008172E8">
        <w:rPr>
          <w:rFonts w:ascii="Times New Roman" w:hAnsi="Times New Roman" w:cs="Times New Roman"/>
          <w:sz w:val="24"/>
          <w:szCs w:val="24"/>
          <w:shd w:val="clear" w:color="auto" w:fill="FFFFFF"/>
        </w:rPr>
        <w:t>)</w:t>
      </w:r>
      <w:r w:rsidRPr="008172E8">
        <w:rPr>
          <w:rFonts w:ascii="Times New Roman" w:eastAsia="Times New Roman" w:hAnsi="Times New Roman" w:cs="Times New Roman"/>
          <w:sz w:val="24"/>
          <w:szCs w:val="24"/>
          <w:lang w:eastAsia="en-GB"/>
        </w:rPr>
        <w:t xml:space="preserve">. For example, a study could examine how algorithms disproportionately </w:t>
      </w:r>
      <w:proofErr w:type="spellStart"/>
      <w:r w:rsidRPr="008172E8">
        <w:rPr>
          <w:rFonts w:ascii="Times New Roman" w:eastAsia="Times New Roman" w:hAnsi="Times New Roman" w:cs="Times New Roman"/>
          <w:sz w:val="24"/>
          <w:szCs w:val="24"/>
          <w:lang w:eastAsia="en-GB"/>
        </w:rPr>
        <w:t>favor</w:t>
      </w:r>
      <w:proofErr w:type="spellEnd"/>
      <w:r w:rsidRPr="008172E8">
        <w:rPr>
          <w:rFonts w:ascii="Times New Roman" w:eastAsia="Times New Roman" w:hAnsi="Times New Roman" w:cs="Times New Roman"/>
          <w:sz w:val="24"/>
          <w:szCs w:val="24"/>
          <w:lang w:eastAsia="en-GB"/>
        </w:rPr>
        <w:t xml:space="preserve"> candidates from privileged backgrounds, exacerbating disparities in access to employment opportunities for marginalized groups. By </w:t>
      </w:r>
      <w:r w:rsidRPr="008172E8">
        <w:rPr>
          <w:rFonts w:ascii="Times New Roman" w:eastAsia="Times New Roman" w:hAnsi="Times New Roman" w:cs="Times New Roman"/>
          <w:sz w:val="24"/>
          <w:szCs w:val="24"/>
          <w:lang w:eastAsia="en-GB"/>
        </w:rPr>
        <w:lastRenderedPageBreak/>
        <w:t>exploring the intersectionality of bias, researchers can develop insights into the root causes of algorithmic discrimination and devise targeted interventions to promote fairness and equity in recruitment processes.</w:t>
      </w:r>
    </w:p>
    <w:p w14:paraId="392E4B5B" w14:textId="77777777" w:rsidR="00510D72" w:rsidRPr="008172E8" w:rsidRDefault="00510D72" w:rsidP="00510D72">
      <w:pPr>
        <w:pStyle w:val="ListParagraph"/>
        <w:numPr>
          <w:ilvl w:val="0"/>
          <w:numId w:val="1"/>
        </w:numPr>
        <w:spacing w:after="0" w:line="480" w:lineRule="auto"/>
        <w:rPr>
          <w:rFonts w:ascii="Times New Roman" w:hAnsi="Times New Roman"/>
          <w:b/>
          <w:sz w:val="24"/>
          <w:szCs w:val="24"/>
        </w:rPr>
      </w:pPr>
      <w:r w:rsidRPr="008172E8">
        <w:rPr>
          <w:rFonts w:ascii="Times New Roman" w:hAnsi="Times New Roman"/>
          <w:b/>
          <w:sz w:val="24"/>
          <w:szCs w:val="24"/>
        </w:rPr>
        <w:t>Long-term Implications</w:t>
      </w:r>
    </w:p>
    <w:p w14:paraId="400DB096" w14:textId="77777777" w:rsidR="00510D72" w:rsidRPr="008172E8" w:rsidRDefault="00510D72" w:rsidP="00510D72">
      <w:pPr>
        <w:spacing w:after="0" w:line="480" w:lineRule="auto"/>
        <w:ind w:firstLine="720"/>
        <w:contextualSpacing/>
        <w:rPr>
          <w:rFonts w:ascii="Times New Roman" w:eastAsia="Times New Roman" w:hAnsi="Times New Roman" w:cs="Times New Roman"/>
          <w:sz w:val="24"/>
          <w:szCs w:val="24"/>
          <w:lang w:eastAsia="en-GB"/>
        </w:rPr>
      </w:pPr>
      <w:r w:rsidRPr="008172E8">
        <w:rPr>
          <w:rFonts w:ascii="Times New Roman" w:eastAsia="Times New Roman" w:hAnsi="Times New Roman" w:cs="Times New Roman"/>
          <w:sz w:val="24"/>
          <w:szCs w:val="24"/>
          <w:lang w:eastAsia="en-GB"/>
        </w:rPr>
        <w:t xml:space="preserve">The long-term </w:t>
      </w:r>
      <w:r w:rsidRPr="008172E8">
        <w:rPr>
          <w:rFonts w:ascii="Times New Roman" w:hAnsi="Times New Roman" w:cs="Times New Roman"/>
          <w:sz w:val="24"/>
          <w:szCs w:val="24"/>
        </w:rPr>
        <w:t>consequences</w:t>
      </w:r>
      <w:r w:rsidRPr="008172E8">
        <w:rPr>
          <w:rFonts w:ascii="Times New Roman" w:eastAsia="Times New Roman" w:hAnsi="Times New Roman" w:cs="Times New Roman"/>
          <w:sz w:val="24"/>
          <w:szCs w:val="24"/>
          <w:lang w:eastAsia="en-GB"/>
        </w:rPr>
        <w:t xml:space="preserve"> of algorithmic discrimination extend beyond immediate recruitment outcomes, influencing organizational culture, diversity, and inclusivity over time. Research in this area should investigate how biased recruitment algorithms shape workplace dynamics, employee satisfaction, and retention rates. By examining the downstream effects of algorithmic discrimination, researchers can identify potential barriers to diversity and inclusion within organizations and develop strategies to mitigate these impacts. For instance, a longitudinal study could track the career trajectories of employees hired through biased algorithms to assess their experiences of belongingness and advancement opportunities (Chen, 2023). Understanding the long-term implications of algorithmic discrimination is crucial for fostering inclusive work environments and promoting organizational success.</w:t>
      </w:r>
    </w:p>
    <w:p w14:paraId="683C3737" w14:textId="77777777" w:rsidR="00510D72" w:rsidRPr="008172E8" w:rsidRDefault="00510D72" w:rsidP="00510D72">
      <w:pPr>
        <w:pStyle w:val="ListParagraph"/>
        <w:numPr>
          <w:ilvl w:val="0"/>
          <w:numId w:val="1"/>
        </w:numPr>
        <w:spacing w:after="0" w:line="480" w:lineRule="auto"/>
        <w:rPr>
          <w:rFonts w:ascii="Times New Roman" w:hAnsi="Times New Roman"/>
          <w:b/>
          <w:sz w:val="24"/>
          <w:szCs w:val="24"/>
        </w:rPr>
      </w:pPr>
      <w:r w:rsidRPr="008172E8">
        <w:rPr>
          <w:rFonts w:ascii="Times New Roman" w:hAnsi="Times New Roman"/>
          <w:b/>
          <w:sz w:val="24"/>
          <w:szCs w:val="24"/>
        </w:rPr>
        <w:t>Ethical Considerations</w:t>
      </w:r>
    </w:p>
    <w:p w14:paraId="691F392E" w14:textId="77777777" w:rsidR="00510D72" w:rsidRPr="008172E8" w:rsidRDefault="00510D72" w:rsidP="00510D72">
      <w:pPr>
        <w:spacing w:after="0" w:line="480" w:lineRule="auto"/>
        <w:ind w:firstLine="720"/>
        <w:contextualSpacing/>
        <w:rPr>
          <w:rFonts w:ascii="Times New Roman" w:eastAsia="Times New Roman" w:hAnsi="Times New Roman" w:cs="Times New Roman"/>
          <w:sz w:val="24"/>
          <w:szCs w:val="24"/>
          <w:lang w:eastAsia="en-GB"/>
        </w:rPr>
      </w:pPr>
      <w:r w:rsidRPr="008172E8">
        <w:rPr>
          <w:rFonts w:ascii="Times New Roman" w:eastAsia="Times New Roman" w:hAnsi="Times New Roman" w:cs="Times New Roman"/>
          <w:sz w:val="24"/>
          <w:szCs w:val="24"/>
          <w:lang w:eastAsia="en-GB"/>
        </w:rPr>
        <w:t>Ethical considerations are paramount in the development and deployment of AI-driven recruitment systems. Research in this area should critically examine the ethical implications of algorithmic decision-making, including issues related to privacy, transparency, and accountability. For example, a study could assess the extent to which candidates' data is protected and the degree of transparency in algorithmic decision-making processes. By exploring ethical considerations, researchers can inform the design of responsible AI frameworks that prioritize fairness, transparency, and respect for individual rights. Additionally, research in this area can help identify potential ethical dilemmas faced by recruiters and candidates in the use of AI-driven recruitment technologies, guiding the development of ethical guidelines and best practices for stakeholders.</w:t>
      </w:r>
    </w:p>
    <w:p w14:paraId="6DE191BE" w14:textId="77777777" w:rsidR="00510D72" w:rsidRPr="008172E8" w:rsidRDefault="00510D72" w:rsidP="00510D72">
      <w:pPr>
        <w:pStyle w:val="ListParagraph"/>
        <w:numPr>
          <w:ilvl w:val="0"/>
          <w:numId w:val="1"/>
        </w:numPr>
        <w:spacing w:after="0" w:line="480" w:lineRule="auto"/>
        <w:rPr>
          <w:rFonts w:ascii="Times New Roman" w:hAnsi="Times New Roman"/>
          <w:b/>
          <w:sz w:val="24"/>
          <w:szCs w:val="24"/>
        </w:rPr>
      </w:pPr>
      <w:r w:rsidRPr="008172E8">
        <w:rPr>
          <w:rFonts w:ascii="Times New Roman" w:hAnsi="Times New Roman"/>
          <w:b/>
          <w:sz w:val="24"/>
          <w:szCs w:val="24"/>
        </w:rPr>
        <w:lastRenderedPageBreak/>
        <w:t>Mitigation Strategies</w:t>
      </w:r>
    </w:p>
    <w:p w14:paraId="01A125C8" w14:textId="77777777" w:rsidR="00510D72" w:rsidRPr="008172E8" w:rsidRDefault="00510D72" w:rsidP="00510D72">
      <w:pPr>
        <w:spacing w:after="0" w:line="480" w:lineRule="auto"/>
        <w:ind w:firstLine="720"/>
        <w:contextualSpacing/>
        <w:rPr>
          <w:rFonts w:ascii="Times New Roman" w:eastAsia="Times New Roman" w:hAnsi="Times New Roman" w:cs="Times New Roman"/>
          <w:sz w:val="24"/>
          <w:szCs w:val="24"/>
          <w:lang w:eastAsia="en-GB"/>
        </w:rPr>
      </w:pPr>
      <w:r w:rsidRPr="008172E8">
        <w:rPr>
          <w:rFonts w:ascii="Times New Roman" w:eastAsia="Times New Roman" w:hAnsi="Times New Roman" w:cs="Times New Roman"/>
          <w:sz w:val="24"/>
          <w:szCs w:val="24"/>
          <w:lang w:eastAsia="en-GB"/>
        </w:rPr>
        <w:t xml:space="preserve">Developing effective mitigation strategies is essential for addressing algorithmic bias and promoting fairness and equity in recruitment practices. Research in this area should focus on identifying and implementing interventions at various stages of the recruitment process, including dataset </w:t>
      </w:r>
      <w:r w:rsidRPr="008172E8">
        <w:rPr>
          <w:rFonts w:ascii="Times New Roman" w:hAnsi="Times New Roman" w:cs="Times New Roman"/>
          <w:sz w:val="24"/>
          <w:szCs w:val="24"/>
        </w:rPr>
        <w:t>curation</w:t>
      </w:r>
      <w:r w:rsidRPr="008172E8">
        <w:rPr>
          <w:rFonts w:ascii="Times New Roman" w:eastAsia="Times New Roman" w:hAnsi="Times New Roman" w:cs="Times New Roman"/>
          <w:sz w:val="24"/>
          <w:szCs w:val="24"/>
          <w:lang w:eastAsia="en-GB"/>
        </w:rPr>
        <w:t xml:space="preserve">, feature selection, and engineering processes. For example, a study could evaluate the effectiveness of bias mitigation algorithms in reducing discriminatory outcomes in candidate selection. By developing comprehensive mitigation strategies, researchers can equip organizations with the tools and frameworks needed to counteract bias and promote diversity in hiring </w:t>
      </w:r>
      <w:r w:rsidRPr="008172E8">
        <w:rPr>
          <w:rFonts w:ascii="Times New Roman" w:hAnsi="Times New Roman" w:cs="Times New Roman"/>
          <w:sz w:val="24"/>
          <w:szCs w:val="24"/>
        </w:rPr>
        <w:t>(</w:t>
      </w:r>
      <w:r w:rsidRPr="008172E8">
        <w:rPr>
          <w:rFonts w:ascii="Times New Roman" w:eastAsia="Calibri" w:hAnsi="Times New Roman" w:cs="Times New Roman"/>
          <w:sz w:val="24"/>
          <w:szCs w:val="24"/>
        </w:rPr>
        <w:t>Fritts and Cabrera, 2021)</w:t>
      </w:r>
      <w:r w:rsidRPr="008172E8">
        <w:rPr>
          <w:rFonts w:ascii="Times New Roman" w:eastAsia="Times New Roman" w:hAnsi="Times New Roman" w:cs="Times New Roman"/>
          <w:sz w:val="24"/>
          <w:szCs w:val="24"/>
          <w:lang w:eastAsia="en-GB"/>
        </w:rPr>
        <w:t>. Additionally, research in this area can inform the design of training programs and guidelines to educate recruiters and AI developers about the importance of mitigating bias in recruitment processes.</w:t>
      </w:r>
    </w:p>
    <w:p w14:paraId="1E331198" w14:textId="77777777" w:rsidR="00510D72" w:rsidRPr="008172E8" w:rsidRDefault="00510D72" w:rsidP="00510D72">
      <w:pPr>
        <w:pStyle w:val="ListParagraph"/>
        <w:numPr>
          <w:ilvl w:val="0"/>
          <w:numId w:val="1"/>
        </w:numPr>
        <w:spacing w:after="0" w:line="480" w:lineRule="auto"/>
        <w:rPr>
          <w:rFonts w:ascii="Times New Roman" w:hAnsi="Times New Roman"/>
          <w:b/>
          <w:sz w:val="24"/>
          <w:szCs w:val="24"/>
        </w:rPr>
      </w:pPr>
      <w:r w:rsidRPr="008172E8">
        <w:rPr>
          <w:rFonts w:ascii="Times New Roman" w:hAnsi="Times New Roman"/>
          <w:b/>
          <w:sz w:val="24"/>
          <w:szCs w:val="24"/>
        </w:rPr>
        <w:t>Stakeholder Engagement</w:t>
      </w:r>
    </w:p>
    <w:p w14:paraId="2836C6F1"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eastAsia="Times New Roman" w:hAnsi="Times New Roman" w:cs="Times New Roman"/>
          <w:sz w:val="24"/>
          <w:szCs w:val="24"/>
          <w:lang w:eastAsia="en-GB"/>
        </w:rPr>
        <w:t xml:space="preserve">Engaging stakeholders, including recruiters, candidates, and policymakers, is essential for ensuring the </w:t>
      </w:r>
      <w:r w:rsidRPr="008172E8">
        <w:rPr>
          <w:rFonts w:ascii="Times New Roman" w:hAnsi="Times New Roman" w:cs="Times New Roman"/>
          <w:sz w:val="24"/>
          <w:szCs w:val="24"/>
        </w:rPr>
        <w:t>inclusivity</w:t>
      </w:r>
      <w:r w:rsidRPr="008172E8">
        <w:rPr>
          <w:rFonts w:ascii="Times New Roman" w:eastAsia="Times New Roman" w:hAnsi="Times New Roman" w:cs="Times New Roman"/>
          <w:sz w:val="24"/>
          <w:szCs w:val="24"/>
          <w:lang w:eastAsia="en-GB"/>
        </w:rPr>
        <w:t xml:space="preserve"> and transparency of AI-driven recruitment solutions. Research in this area should explore strategies for fostering meaningful collaboration and dialogue among stakeholders to co-create ethical and equitable recruitment practices. For example, a study could investigate the effectiveness of stakeholder engagement initiatives in soliciting feedback and addressing concerns about AI-driven recruitment technologies </w:t>
      </w:r>
      <w:r w:rsidRPr="008172E8">
        <w:rPr>
          <w:rFonts w:ascii="Times New Roman" w:hAnsi="Times New Roman" w:cs="Times New Roman"/>
          <w:sz w:val="24"/>
          <w:szCs w:val="24"/>
        </w:rPr>
        <w:t>(</w:t>
      </w:r>
      <w:r w:rsidRPr="008172E8">
        <w:rPr>
          <w:rFonts w:ascii="Times New Roman" w:eastAsia="Calibri" w:hAnsi="Times New Roman" w:cs="Times New Roman"/>
          <w:sz w:val="24"/>
          <w:szCs w:val="24"/>
        </w:rPr>
        <w:t>Fritts and Cabrera, 2021)</w:t>
      </w:r>
      <w:r w:rsidRPr="008172E8">
        <w:rPr>
          <w:rFonts w:ascii="Times New Roman" w:eastAsia="Times New Roman" w:hAnsi="Times New Roman" w:cs="Times New Roman"/>
          <w:sz w:val="24"/>
          <w:szCs w:val="24"/>
          <w:lang w:eastAsia="en-GB"/>
        </w:rPr>
        <w:t>. By facilitating stakeholder engagement, researchers can foster a shared understanding of the benefits and challenges of AI-driven recruitment and promote collective action toward building a more inclusive and equitable hiring landscape for all.</w:t>
      </w:r>
    </w:p>
    <w:p w14:paraId="587ADEE8"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 xml:space="preserve">In summary, while AI offers unparalleled efficiency and quality improvements in recruitment, algorithmic discrimination poses a significant challenge. By addressing gaps in current research and prioritizing future research focus areas, stakeholders can harness the transformative potential of AI while upholding ethical standards and promoting fairness in </w:t>
      </w:r>
      <w:r w:rsidRPr="008172E8">
        <w:rPr>
          <w:rFonts w:ascii="Times New Roman" w:hAnsi="Times New Roman" w:cs="Times New Roman"/>
          <w:sz w:val="24"/>
          <w:szCs w:val="24"/>
        </w:rPr>
        <w:lastRenderedPageBreak/>
        <w:t>recruitment. Through collaborative efforts and sustained inquiry, we can navigate the complexities of AI-driven recruitment and foster a more inclusive and equitable hiring landscape for all.</w:t>
      </w:r>
    </w:p>
    <w:p w14:paraId="7CC65A2F" w14:textId="77777777" w:rsidR="00510D72" w:rsidRPr="008172E8" w:rsidRDefault="00510D72" w:rsidP="00510D72">
      <w:pPr>
        <w:rPr>
          <w:rFonts w:ascii="Times New Roman" w:hAnsi="Times New Roman" w:cs="Times New Roman"/>
          <w:sz w:val="24"/>
          <w:szCs w:val="24"/>
        </w:rPr>
      </w:pPr>
      <w:r w:rsidRPr="008172E8">
        <w:rPr>
          <w:rFonts w:ascii="Times New Roman" w:hAnsi="Times New Roman" w:cs="Times New Roman"/>
          <w:sz w:val="24"/>
          <w:szCs w:val="24"/>
        </w:rPr>
        <w:br w:type="page"/>
      </w:r>
    </w:p>
    <w:p w14:paraId="607EB4CF" w14:textId="77777777" w:rsidR="00510D72" w:rsidRPr="008172E8" w:rsidRDefault="00510D72" w:rsidP="00510D72">
      <w:pPr>
        <w:spacing w:after="0" w:line="480" w:lineRule="auto"/>
        <w:contextualSpacing/>
        <w:jc w:val="center"/>
        <w:rPr>
          <w:rFonts w:ascii="Times New Roman" w:hAnsi="Times New Roman" w:cs="Times New Roman"/>
          <w:b/>
          <w:sz w:val="24"/>
          <w:szCs w:val="24"/>
        </w:rPr>
      </w:pPr>
      <w:r w:rsidRPr="008172E8">
        <w:rPr>
          <w:rFonts w:ascii="Times New Roman" w:hAnsi="Times New Roman" w:cs="Times New Roman"/>
          <w:b/>
          <w:sz w:val="24"/>
          <w:szCs w:val="24"/>
        </w:rPr>
        <w:lastRenderedPageBreak/>
        <w:t>Reference List</w:t>
      </w:r>
    </w:p>
    <w:p w14:paraId="77EB4D3A"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iCs/>
          <w:sz w:val="24"/>
          <w:szCs w:val="24"/>
        </w:rPr>
      </w:pPr>
      <w:r w:rsidRPr="008172E8">
        <w:rPr>
          <w:rFonts w:ascii="Times New Roman" w:hAnsi="Times New Roman" w:cs="Times New Roman"/>
          <w:sz w:val="24"/>
          <w:szCs w:val="24"/>
          <w:shd w:val="clear" w:color="auto" w:fill="FFFFFF"/>
        </w:rPr>
        <w:t xml:space="preserve">36KE. (2020). From sexism to recruitment injustice, how to make AI fair to treat. </w:t>
      </w:r>
      <w:hyperlink r:id="rId5" w:history="1">
        <w:r w:rsidRPr="008172E8">
          <w:rPr>
            <w:rStyle w:val="Hyperlink"/>
            <w:rFonts w:ascii="Times New Roman" w:hAnsi="Times New Roman" w:cs="Times New Roman"/>
            <w:color w:val="auto"/>
            <w:sz w:val="24"/>
            <w:szCs w:val="24"/>
            <w:shd w:val="clear" w:color="auto" w:fill="FFFFFF"/>
          </w:rPr>
          <w:t>https://baijiahao.baidu.com/s?id=1663381718970013977&amp;wfr=spider&amp;for=pc</w:t>
        </w:r>
      </w:hyperlink>
      <w:r w:rsidRPr="008172E8">
        <w:rPr>
          <w:rFonts w:ascii="Times New Roman" w:eastAsia="Calibri" w:hAnsi="Times New Roman" w:cs="Times New Roman"/>
          <w:iCs/>
          <w:sz w:val="24"/>
          <w:szCs w:val="24"/>
        </w:rPr>
        <w:t xml:space="preserve"> [Accessed 7April 2024]</w:t>
      </w:r>
    </w:p>
    <w:p w14:paraId="18FE96B8"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r w:rsidRPr="008172E8">
        <w:rPr>
          <w:rFonts w:ascii="Times New Roman" w:eastAsia="Calibri" w:hAnsi="Times New Roman" w:cs="Times New Roman"/>
          <w:sz w:val="24"/>
          <w:szCs w:val="24"/>
        </w:rPr>
        <w:t xml:space="preserve">Abbot, L. (2023). </w:t>
      </w:r>
      <w:r w:rsidRPr="008172E8">
        <w:rPr>
          <w:rFonts w:ascii="Times New Roman" w:eastAsia="Calibri" w:hAnsi="Times New Roman" w:cs="Times New Roman"/>
          <w:i/>
          <w:iCs/>
          <w:sz w:val="24"/>
          <w:szCs w:val="24"/>
        </w:rPr>
        <w:t>How AI Will Change Hiring | LinkedIn</w:t>
      </w:r>
      <w:r w:rsidRPr="008172E8">
        <w:rPr>
          <w:rFonts w:ascii="Times New Roman" w:eastAsia="Calibri" w:hAnsi="Times New Roman" w:cs="Times New Roman"/>
          <w:sz w:val="24"/>
          <w:szCs w:val="24"/>
        </w:rPr>
        <w:t xml:space="preserve">. [online] www.linkedin.com. Available at: </w:t>
      </w:r>
      <w:hyperlink r:id="rId6" w:history="1">
        <w:r w:rsidRPr="008172E8">
          <w:rPr>
            <w:rStyle w:val="15"/>
            <w:rFonts w:ascii="Times New Roman" w:eastAsia="Calibri" w:hAnsi="Times New Roman"/>
            <w:color w:val="auto"/>
            <w:sz w:val="24"/>
            <w:szCs w:val="24"/>
          </w:rPr>
          <w:t>https://www.linkedin.com/business/talent/blog/talent-acquisition/how-ai-will-change-hiring</w:t>
        </w:r>
      </w:hyperlink>
      <w:r w:rsidRPr="008172E8">
        <w:rPr>
          <w:rFonts w:ascii="Times New Roman" w:eastAsia="Calibri" w:hAnsi="Times New Roman" w:cs="Times New Roman"/>
          <w:sz w:val="24"/>
          <w:szCs w:val="24"/>
        </w:rPr>
        <w:t xml:space="preserve"> </w:t>
      </w:r>
      <w:r w:rsidRPr="008172E8">
        <w:rPr>
          <w:rFonts w:ascii="Times New Roman" w:hAnsi="Times New Roman" w:cs="Times New Roman"/>
          <w:sz w:val="24"/>
          <w:szCs w:val="24"/>
        </w:rPr>
        <w:t>[Accessed 7 April 2024]</w:t>
      </w:r>
    </w:p>
    <w:p w14:paraId="79E8D301"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iCs/>
          <w:sz w:val="24"/>
          <w:szCs w:val="24"/>
        </w:rPr>
      </w:pPr>
      <w:r w:rsidRPr="008172E8">
        <w:rPr>
          <w:rFonts w:ascii="Times New Roman" w:hAnsi="Times New Roman" w:cs="Times New Roman"/>
          <w:sz w:val="24"/>
          <w:szCs w:val="24"/>
          <w:shd w:val="clear" w:color="auto" w:fill="FFFFFF"/>
        </w:rPr>
        <w:t xml:space="preserve">Al-Alawi, A. I., Naureen, M., </w:t>
      </w:r>
      <w:proofErr w:type="spellStart"/>
      <w:r w:rsidRPr="008172E8">
        <w:rPr>
          <w:rFonts w:ascii="Times New Roman" w:hAnsi="Times New Roman" w:cs="Times New Roman"/>
          <w:sz w:val="24"/>
          <w:szCs w:val="24"/>
          <w:shd w:val="clear" w:color="auto" w:fill="FFFFFF"/>
        </w:rPr>
        <w:t>AlAlawi</w:t>
      </w:r>
      <w:proofErr w:type="spellEnd"/>
      <w:r w:rsidRPr="008172E8">
        <w:rPr>
          <w:rFonts w:ascii="Times New Roman" w:hAnsi="Times New Roman" w:cs="Times New Roman"/>
          <w:sz w:val="24"/>
          <w:szCs w:val="24"/>
          <w:shd w:val="clear" w:color="auto" w:fill="FFFFFF"/>
        </w:rPr>
        <w:t>, E. I., &amp; Al-Hadad, A. A. N. (2021, December). The Role of Artificial Intelligence in Recruitment Process Decision-Making. In </w:t>
      </w:r>
      <w:r w:rsidRPr="008172E8">
        <w:rPr>
          <w:rFonts w:ascii="Times New Roman" w:hAnsi="Times New Roman" w:cs="Times New Roman"/>
          <w:i/>
          <w:iCs/>
          <w:sz w:val="24"/>
          <w:szCs w:val="24"/>
          <w:shd w:val="clear" w:color="auto" w:fill="FFFFFF"/>
        </w:rPr>
        <w:t>2021 International Conference on Decision Aid Sciences and Application (DASA)</w:t>
      </w:r>
      <w:r w:rsidRPr="008172E8">
        <w:rPr>
          <w:rFonts w:ascii="Times New Roman" w:hAnsi="Times New Roman" w:cs="Times New Roman"/>
          <w:sz w:val="24"/>
          <w:szCs w:val="24"/>
          <w:shd w:val="clear" w:color="auto" w:fill="FFFFFF"/>
        </w:rPr>
        <w:t> (pp. 197–203). IEEE.</w:t>
      </w:r>
      <w:r w:rsidRPr="008172E8">
        <w:rPr>
          <w:rFonts w:ascii="Times New Roman" w:hAnsi="Times New Roman" w:cs="Times New Roman"/>
          <w:sz w:val="24"/>
          <w:szCs w:val="24"/>
        </w:rPr>
        <w:t xml:space="preserve"> </w:t>
      </w:r>
      <w:hyperlink r:id="rId7" w:history="1">
        <w:r w:rsidRPr="008172E8">
          <w:rPr>
            <w:rStyle w:val="Hyperlink"/>
            <w:rFonts w:ascii="Times New Roman" w:hAnsi="Times New Roman" w:cs="Times New Roman"/>
            <w:color w:val="auto"/>
            <w:sz w:val="24"/>
            <w:szCs w:val="24"/>
            <w:shd w:val="clear" w:color="auto" w:fill="FFFFFF"/>
          </w:rPr>
          <w:t>https://ieeexplore.ieee.org/abstract/document/9682320/</w:t>
        </w:r>
      </w:hyperlink>
      <w:r w:rsidRPr="008172E8">
        <w:rPr>
          <w:rFonts w:ascii="Times New Roman" w:hAnsi="Times New Roman" w:cs="Times New Roman"/>
          <w:sz w:val="24"/>
          <w:szCs w:val="24"/>
          <w:shd w:val="clear" w:color="auto" w:fill="FFFFFF"/>
        </w:rPr>
        <w:t xml:space="preserve">  </w:t>
      </w:r>
      <w:r w:rsidRPr="008172E8">
        <w:rPr>
          <w:rFonts w:ascii="Times New Roman" w:eastAsia="Calibri" w:hAnsi="Times New Roman" w:cs="Times New Roman"/>
          <w:iCs/>
          <w:sz w:val="24"/>
          <w:szCs w:val="24"/>
        </w:rPr>
        <w:t>[Accessed 7April 2024]</w:t>
      </w:r>
    </w:p>
    <w:p w14:paraId="73F3B61C"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iCs/>
          <w:sz w:val="24"/>
          <w:szCs w:val="24"/>
        </w:rPr>
      </w:pPr>
      <w:r w:rsidRPr="008172E8">
        <w:rPr>
          <w:rFonts w:ascii="Times New Roman" w:hAnsi="Times New Roman" w:cs="Times New Roman"/>
          <w:sz w:val="24"/>
          <w:szCs w:val="24"/>
          <w:shd w:val="clear" w:color="auto" w:fill="FFFFFF"/>
        </w:rPr>
        <w:t xml:space="preserve">Albert ET (2019) AI in talent acquisition: a review of AI-applications used in recruitment and selection. </w:t>
      </w:r>
      <w:r w:rsidRPr="008172E8">
        <w:rPr>
          <w:rFonts w:ascii="Times New Roman" w:hAnsi="Times New Roman" w:cs="Times New Roman"/>
          <w:i/>
          <w:sz w:val="24"/>
          <w:szCs w:val="24"/>
          <w:shd w:val="clear" w:color="auto" w:fill="FFFFFF"/>
        </w:rPr>
        <w:t>Strategy HR Review 18</w:t>
      </w:r>
      <w:r w:rsidRPr="008172E8">
        <w:rPr>
          <w:rFonts w:ascii="Times New Roman" w:hAnsi="Times New Roman" w:cs="Times New Roman"/>
          <w:sz w:val="24"/>
          <w:szCs w:val="24"/>
          <w:shd w:val="clear" w:color="auto" w:fill="FFFFFF"/>
        </w:rPr>
        <w:t>(5), pp. 215–221. </w:t>
      </w:r>
      <w:hyperlink r:id="rId8" w:history="1">
        <w:r w:rsidRPr="008172E8">
          <w:rPr>
            <w:rStyle w:val="Hyperlink"/>
            <w:rFonts w:ascii="Times New Roman" w:hAnsi="Times New Roman" w:cs="Times New Roman"/>
            <w:color w:val="auto"/>
            <w:sz w:val="24"/>
            <w:szCs w:val="24"/>
            <w:shd w:val="clear" w:color="auto" w:fill="FFFFFF"/>
          </w:rPr>
          <w:t>https://doi.org/10.1108/SHR-04-2019-0024</w:t>
        </w:r>
      </w:hyperlink>
      <w:proofErr w:type="gramStart"/>
      <w:r w:rsidRPr="008172E8">
        <w:rPr>
          <w:rFonts w:ascii="Times New Roman" w:hAnsi="Times New Roman" w:cs="Times New Roman"/>
          <w:sz w:val="24"/>
          <w:szCs w:val="24"/>
        </w:rPr>
        <w:t xml:space="preserve">  </w:t>
      </w:r>
      <w:r w:rsidRPr="008172E8">
        <w:rPr>
          <w:rFonts w:ascii="Times New Roman" w:eastAsia="Calibri" w:hAnsi="Times New Roman" w:cs="Times New Roman"/>
          <w:iCs/>
          <w:sz w:val="24"/>
          <w:szCs w:val="24"/>
        </w:rPr>
        <w:t xml:space="preserve"> [</w:t>
      </w:r>
      <w:proofErr w:type="gramEnd"/>
      <w:r w:rsidRPr="008172E8">
        <w:rPr>
          <w:rFonts w:ascii="Times New Roman" w:eastAsia="Calibri" w:hAnsi="Times New Roman" w:cs="Times New Roman"/>
          <w:iCs/>
          <w:sz w:val="24"/>
          <w:szCs w:val="24"/>
        </w:rPr>
        <w:t>Accessed 7April 2024]</w:t>
      </w:r>
    </w:p>
    <w:p w14:paraId="679E4DF9"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iCs/>
          <w:sz w:val="24"/>
          <w:szCs w:val="24"/>
        </w:rPr>
      </w:pPr>
      <w:r w:rsidRPr="008172E8">
        <w:rPr>
          <w:rFonts w:ascii="Times New Roman" w:hAnsi="Times New Roman" w:cs="Times New Roman"/>
          <w:sz w:val="24"/>
          <w:szCs w:val="24"/>
          <w:shd w:val="clear" w:color="auto" w:fill="FFFFFF"/>
        </w:rPr>
        <w:t xml:space="preserve">Allal-Chérif O, Yela </w:t>
      </w:r>
      <w:proofErr w:type="spellStart"/>
      <w:r w:rsidRPr="008172E8">
        <w:rPr>
          <w:rFonts w:ascii="Times New Roman" w:hAnsi="Times New Roman" w:cs="Times New Roman"/>
          <w:sz w:val="24"/>
          <w:szCs w:val="24"/>
          <w:shd w:val="clear" w:color="auto" w:fill="FFFFFF"/>
        </w:rPr>
        <w:t>Aránega</w:t>
      </w:r>
      <w:proofErr w:type="spellEnd"/>
      <w:r w:rsidRPr="008172E8">
        <w:rPr>
          <w:rFonts w:ascii="Times New Roman" w:hAnsi="Times New Roman" w:cs="Times New Roman"/>
          <w:sz w:val="24"/>
          <w:szCs w:val="24"/>
          <w:shd w:val="clear" w:color="auto" w:fill="FFFFFF"/>
        </w:rPr>
        <w:t xml:space="preserve"> A, and Castaño Sánchez R (2021) Intelligent recruitment: how to identify, select, and retain talents from around the world using artificial intelligence. </w:t>
      </w:r>
      <w:proofErr w:type="spellStart"/>
      <w:r w:rsidRPr="008172E8">
        <w:rPr>
          <w:rFonts w:ascii="Times New Roman" w:hAnsi="Times New Roman" w:cs="Times New Roman"/>
          <w:i/>
          <w:sz w:val="24"/>
          <w:szCs w:val="24"/>
          <w:shd w:val="clear" w:color="auto" w:fill="FFFFFF"/>
        </w:rPr>
        <w:t>Technol</w:t>
      </w:r>
      <w:proofErr w:type="spellEnd"/>
      <w:r w:rsidRPr="008172E8">
        <w:rPr>
          <w:rFonts w:ascii="Times New Roman" w:hAnsi="Times New Roman" w:cs="Times New Roman"/>
          <w:i/>
          <w:sz w:val="24"/>
          <w:szCs w:val="24"/>
          <w:shd w:val="clear" w:color="auto" w:fill="FFFFFF"/>
        </w:rPr>
        <w:t xml:space="preserve"> Forecast Soc Change</w:t>
      </w:r>
      <w:r w:rsidRPr="008172E8">
        <w:rPr>
          <w:rFonts w:ascii="Times New Roman" w:hAnsi="Times New Roman" w:cs="Times New Roman"/>
          <w:sz w:val="24"/>
          <w:szCs w:val="24"/>
          <w:shd w:val="clear" w:color="auto" w:fill="FFFFFF"/>
        </w:rPr>
        <w:t xml:space="preserve"> 169:120822. </w:t>
      </w:r>
      <w:hyperlink r:id="rId9" w:history="1">
        <w:r w:rsidRPr="008172E8">
          <w:rPr>
            <w:rStyle w:val="Hyperlink"/>
            <w:rFonts w:ascii="Times New Roman" w:hAnsi="Times New Roman" w:cs="Times New Roman"/>
            <w:color w:val="auto"/>
            <w:sz w:val="24"/>
            <w:szCs w:val="24"/>
            <w:shd w:val="clear" w:color="auto" w:fill="FFFFFF"/>
          </w:rPr>
          <w:t>https://doi.org/10.1016/j.techfore.2021.120822</w:t>
        </w:r>
      </w:hyperlink>
      <w:r w:rsidRPr="008172E8">
        <w:rPr>
          <w:rFonts w:ascii="Times New Roman" w:hAnsi="Times New Roman" w:cs="Times New Roman"/>
          <w:sz w:val="24"/>
          <w:szCs w:val="24"/>
        </w:rPr>
        <w:t xml:space="preserve"> </w:t>
      </w:r>
      <w:r w:rsidRPr="008172E8">
        <w:rPr>
          <w:rFonts w:ascii="Times New Roman" w:eastAsia="Calibri" w:hAnsi="Times New Roman" w:cs="Times New Roman"/>
          <w:iCs/>
          <w:sz w:val="24"/>
          <w:szCs w:val="24"/>
        </w:rPr>
        <w:t>[Accessed 7April 2024]</w:t>
      </w:r>
    </w:p>
    <w:p w14:paraId="3F2248C3"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r w:rsidRPr="008172E8">
        <w:rPr>
          <w:rFonts w:ascii="Times New Roman" w:eastAsia="Calibri" w:hAnsi="Times New Roman" w:cs="Times New Roman"/>
          <w:sz w:val="24"/>
          <w:szCs w:val="24"/>
        </w:rPr>
        <w:t xml:space="preserve">Amos, Z. (2023). </w:t>
      </w:r>
      <w:r w:rsidRPr="008172E8">
        <w:rPr>
          <w:rFonts w:ascii="Times New Roman" w:eastAsia="Calibri" w:hAnsi="Times New Roman" w:cs="Times New Roman"/>
          <w:i/>
          <w:iCs/>
          <w:sz w:val="24"/>
          <w:szCs w:val="24"/>
        </w:rPr>
        <w:t>How to Reduce the Effects of AI Bias in Hiring</w:t>
      </w:r>
      <w:r w:rsidRPr="008172E8">
        <w:rPr>
          <w:rFonts w:ascii="Times New Roman" w:eastAsia="Calibri" w:hAnsi="Times New Roman" w:cs="Times New Roman"/>
          <w:sz w:val="24"/>
          <w:szCs w:val="24"/>
        </w:rPr>
        <w:t xml:space="preserve">. [online] Lever. Available at: </w:t>
      </w:r>
      <w:hyperlink r:id="rId10" w:history="1">
        <w:r w:rsidRPr="008172E8">
          <w:rPr>
            <w:rStyle w:val="15"/>
            <w:rFonts w:ascii="Times New Roman" w:eastAsia="Calibri" w:hAnsi="Times New Roman"/>
            <w:color w:val="auto"/>
            <w:sz w:val="24"/>
            <w:szCs w:val="24"/>
          </w:rPr>
          <w:t>https://www.lever.co/blog/ai-bias-in-hiring/</w:t>
        </w:r>
      </w:hyperlink>
      <w:r w:rsidRPr="008172E8">
        <w:rPr>
          <w:rFonts w:ascii="Times New Roman" w:eastAsia="Calibri" w:hAnsi="Times New Roman" w:cs="Times New Roman"/>
          <w:sz w:val="24"/>
          <w:szCs w:val="24"/>
        </w:rPr>
        <w:t xml:space="preserve"> </w:t>
      </w:r>
      <w:r w:rsidRPr="008172E8">
        <w:rPr>
          <w:rFonts w:ascii="Times New Roman" w:hAnsi="Times New Roman" w:cs="Times New Roman"/>
          <w:sz w:val="24"/>
          <w:szCs w:val="24"/>
        </w:rPr>
        <w:t>[Accessed 7 April 2024]</w:t>
      </w:r>
    </w:p>
    <w:p w14:paraId="214E2B9F"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r w:rsidRPr="008172E8">
        <w:rPr>
          <w:rFonts w:ascii="Times New Roman" w:eastAsia="Calibri" w:hAnsi="Times New Roman" w:cs="Times New Roman"/>
          <w:sz w:val="24"/>
          <w:szCs w:val="24"/>
        </w:rPr>
        <w:t xml:space="preserve">Barrett, J. and Convery, S. (2023). </w:t>
      </w:r>
      <w:r w:rsidRPr="008172E8">
        <w:rPr>
          <w:rFonts w:ascii="Times New Roman" w:eastAsia="Calibri" w:hAnsi="Times New Roman" w:cs="Times New Roman"/>
          <w:i/>
          <w:iCs/>
          <w:sz w:val="24"/>
          <w:szCs w:val="24"/>
        </w:rPr>
        <w:t>Robot recruiters: can bias be banished from AI hiring? Artificial intelligence (AI) The Guardian</w:t>
      </w:r>
      <w:r w:rsidRPr="008172E8">
        <w:rPr>
          <w:rFonts w:ascii="Times New Roman" w:eastAsia="Calibri" w:hAnsi="Times New Roman" w:cs="Times New Roman"/>
          <w:sz w:val="24"/>
          <w:szCs w:val="24"/>
        </w:rPr>
        <w:t xml:space="preserve">. [online] amp.theguardian.com. Available at: </w:t>
      </w:r>
      <w:hyperlink r:id="rId11" w:history="1">
        <w:r w:rsidRPr="008172E8">
          <w:rPr>
            <w:rStyle w:val="15"/>
            <w:rFonts w:ascii="Times New Roman" w:eastAsia="Calibri" w:hAnsi="Times New Roman"/>
            <w:color w:val="auto"/>
            <w:sz w:val="24"/>
            <w:szCs w:val="24"/>
          </w:rPr>
          <w:t>https://amp.theguardian.com/technology/2023/mar/27/robot-recruiters-can-bias-be-banished-from-ai-recruitment-hiring-artificial-intelligence</w:t>
        </w:r>
      </w:hyperlink>
      <w:r w:rsidRPr="008172E8">
        <w:rPr>
          <w:rFonts w:ascii="Times New Roman" w:eastAsia="Calibri" w:hAnsi="Times New Roman" w:cs="Times New Roman"/>
          <w:sz w:val="24"/>
          <w:szCs w:val="24"/>
        </w:rPr>
        <w:t xml:space="preserve"> [Accessed 7 April 2024] </w:t>
      </w:r>
    </w:p>
    <w:p w14:paraId="4EEC30E0"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iCs/>
          <w:sz w:val="24"/>
          <w:szCs w:val="24"/>
        </w:rPr>
      </w:pPr>
      <w:r w:rsidRPr="008172E8">
        <w:rPr>
          <w:rFonts w:ascii="Times New Roman" w:hAnsi="Times New Roman" w:cs="Times New Roman"/>
          <w:sz w:val="24"/>
          <w:szCs w:val="24"/>
          <w:shd w:val="clear" w:color="auto" w:fill="FFFFFF"/>
        </w:rPr>
        <w:lastRenderedPageBreak/>
        <w:t>Black JS and van Esch P (2020) AI-enabled recruiting: what is it and how should a manager use it</w:t>
      </w:r>
      <w:r w:rsidRPr="008172E8">
        <w:rPr>
          <w:rFonts w:ascii="Times New Roman" w:hAnsi="Times New Roman" w:cs="Times New Roman"/>
          <w:i/>
          <w:sz w:val="24"/>
          <w:szCs w:val="24"/>
          <w:shd w:val="clear" w:color="auto" w:fill="FFFFFF"/>
        </w:rPr>
        <w:t xml:space="preserve">? Bus </w:t>
      </w:r>
      <w:proofErr w:type="spellStart"/>
      <w:r w:rsidRPr="008172E8">
        <w:rPr>
          <w:rFonts w:ascii="Times New Roman" w:hAnsi="Times New Roman" w:cs="Times New Roman"/>
          <w:i/>
          <w:sz w:val="24"/>
          <w:szCs w:val="24"/>
          <w:shd w:val="clear" w:color="auto" w:fill="FFFFFF"/>
        </w:rPr>
        <w:t>Horiz</w:t>
      </w:r>
      <w:proofErr w:type="spellEnd"/>
      <w:r w:rsidRPr="008172E8">
        <w:rPr>
          <w:rFonts w:ascii="Times New Roman" w:hAnsi="Times New Roman" w:cs="Times New Roman"/>
          <w:i/>
          <w:sz w:val="24"/>
          <w:szCs w:val="24"/>
          <w:shd w:val="clear" w:color="auto" w:fill="FFFFFF"/>
        </w:rPr>
        <w:t xml:space="preserve"> 63</w:t>
      </w:r>
      <w:r w:rsidRPr="008172E8">
        <w:rPr>
          <w:rFonts w:ascii="Times New Roman" w:hAnsi="Times New Roman" w:cs="Times New Roman"/>
          <w:sz w:val="24"/>
          <w:szCs w:val="24"/>
          <w:shd w:val="clear" w:color="auto" w:fill="FFFFFF"/>
        </w:rPr>
        <w:t>(2), pp. 215–226. </w:t>
      </w:r>
      <w:hyperlink r:id="rId12" w:history="1">
        <w:r w:rsidRPr="008172E8">
          <w:rPr>
            <w:rStyle w:val="Hyperlink"/>
            <w:rFonts w:ascii="Times New Roman" w:hAnsi="Times New Roman" w:cs="Times New Roman"/>
            <w:color w:val="auto"/>
            <w:sz w:val="24"/>
            <w:szCs w:val="24"/>
            <w:shd w:val="clear" w:color="auto" w:fill="FFFFFF"/>
          </w:rPr>
          <w:t>https://doi.org/10.1016/j.bushor.2019.12.001</w:t>
        </w:r>
      </w:hyperlink>
      <w:r w:rsidRPr="008172E8">
        <w:rPr>
          <w:rFonts w:ascii="Times New Roman" w:hAnsi="Times New Roman" w:cs="Times New Roman"/>
          <w:sz w:val="24"/>
          <w:szCs w:val="24"/>
        </w:rPr>
        <w:t xml:space="preserve"> </w:t>
      </w:r>
      <w:r w:rsidRPr="008172E8">
        <w:rPr>
          <w:rFonts w:ascii="Times New Roman" w:eastAsia="Calibri" w:hAnsi="Times New Roman" w:cs="Times New Roman"/>
          <w:iCs/>
          <w:sz w:val="24"/>
          <w:szCs w:val="24"/>
        </w:rPr>
        <w:t>[Accessed 7April 2024]</w:t>
      </w:r>
    </w:p>
    <w:p w14:paraId="561BF177"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iCs/>
          <w:sz w:val="24"/>
          <w:szCs w:val="24"/>
        </w:rPr>
      </w:pPr>
      <w:r w:rsidRPr="008172E8">
        <w:rPr>
          <w:rFonts w:ascii="Times New Roman" w:hAnsi="Times New Roman" w:cs="Times New Roman"/>
          <w:sz w:val="24"/>
          <w:szCs w:val="24"/>
          <w:shd w:val="clear" w:color="auto" w:fill="FFFFFF"/>
        </w:rPr>
        <w:t xml:space="preserve">Charmaz K and Thornberg R (2021) The pursuit of quality in grounded theory. </w:t>
      </w:r>
      <w:r w:rsidRPr="008172E8">
        <w:rPr>
          <w:rFonts w:ascii="Times New Roman" w:hAnsi="Times New Roman" w:cs="Times New Roman"/>
          <w:i/>
          <w:sz w:val="24"/>
          <w:szCs w:val="24"/>
          <w:shd w:val="clear" w:color="auto" w:fill="FFFFFF"/>
        </w:rPr>
        <w:t xml:space="preserve">Qual Res </w:t>
      </w:r>
      <w:proofErr w:type="spellStart"/>
      <w:r w:rsidRPr="008172E8">
        <w:rPr>
          <w:rFonts w:ascii="Times New Roman" w:hAnsi="Times New Roman" w:cs="Times New Roman"/>
          <w:i/>
          <w:sz w:val="24"/>
          <w:szCs w:val="24"/>
          <w:shd w:val="clear" w:color="auto" w:fill="FFFFFF"/>
        </w:rPr>
        <w:t>Psychol</w:t>
      </w:r>
      <w:proofErr w:type="spellEnd"/>
      <w:r w:rsidRPr="008172E8">
        <w:rPr>
          <w:rFonts w:ascii="Times New Roman" w:hAnsi="Times New Roman" w:cs="Times New Roman"/>
          <w:i/>
          <w:sz w:val="24"/>
          <w:szCs w:val="24"/>
          <w:shd w:val="clear" w:color="auto" w:fill="FFFFFF"/>
        </w:rPr>
        <w:t xml:space="preserve"> 18</w:t>
      </w:r>
      <w:r w:rsidRPr="008172E8">
        <w:rPr>
          <w:rFonts w:ascii="Times New Roman" w:hAnsi="Times New Roman" w:cs="Times New Roman"/>
          <w:sz w:val="24"/>
          <w:szCs w:val="24"/>
          <w:shd w:val="clear" w:color="auto" w:fill="FFFFFF"/>
        </w:rPr>
        <w:t>(3), pp. 305–327. </w:t>
      </w:r>
      <w:hyperlink r:id="rId13" w:history="1">
        <w:r w:rsidRPr="008172E8">
          <w:rPr>
            <w:rStyle w:val="Hyperlink"/>
            <w:rFonts w:ascii="Times New Roman" w:hAnsi="Times New Roman" w:cs="Times New Roman"/>
            <w:color w:val="auto"/>
            <w:sz w:val="24"/>
            <w:szCs w:val="24"/>
            <w:shd w:val="clear" w:color="auto" w:fill="FFFFFF"/>
          </w:rPr>
          <w:t>https://doi.org/10.1080/14780887.2020.1780357</w:t>
        </w:r>
      </w:hyperlink>
      <w:r w:rsidRPr="008172E8">
        <w:rPr>
          <w:rFonts w:ascii="Times New Roman" w:hAnsi="Times New Roman" w:cs="Times New Roman"/>
          <w:sz w:val="24"/>
          <w:szCs w:val="24"/>
        </w:rPr>
        <w:t xml:space="preserve"> </w:t>
      </w:r>
      <w:r w:rsidRPr="008172E8">
        <w:rPr>
          <w:rFonts w:ascii="Times New Roman" w:eastAsia="Calibri" w:hAnsi="Times New Roman" w:cs="Times New Roman"/>
          <w:iCs/>
          <w:sz w:val="24"/>
          <w:szCs w:val="24"/>
        </w:rPr>
        <w:t>[Accessed 7April 2024]</w:t>
      </w:r>
    </w:p>
    <w:p w14:paraId="090B583F"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r w:rsidRPr="008172E8">
        <w:rPr>
          <w:rFonts w:ascii="Times New Roman" w:eastAsia="Calibri" w:hAnsi="Times New Roman" w:cs="Times New Roman"/>
          <w:sz w:val="24"/>
          <w:szCs w:val="24"/>
        </w:rPr>
        <w:t xml:space="preserve">Chen, Z. (2022). Collaboration among Recruiters and Artificial intelligence: Removing Human Prejudices in Employment. </w:t>
      </w:r>
      <w:r w:rsidRPr="008172E8">
        <w:rPr>
          <w:rFonts w:ascii="Times New Roman" w:eastAsia="Calibri" w:hAnsi="Times New Roman" w:cs="Times New Roman"/>
          <w:i/>
          <w:iCs/>
          <w:sz w:val="24"/>
          <w:szCs w:val="24"/>
        </w:rPr>
        <w:t>Cognition, Technology &amp; Work</w:t>
      </w:r>
      <w:r w:rsidRPr="008172E8">
        <w:rPr>
          <w:rFonts w:ascii="Times New Roman" w:eastAsia="Calibri" w:hAnsi="Times New Roman" w:cs="Times New Roman"/>
          <w:sz w:val="24"/>
          <w:szCs w:val="24"/>
        </w:rPr>
        <w:t xml:space="preserve">, [online] 25(1). </w:t>
      </w:r>
      <w:proofErr w:type="spellStart"/>
      <w:r w:rsidRPr="008172E8">
        <w:rPr>
          <w:rFonts w:ascii="Times New Roman" w:eastAsia="Calibri" w:hAnsi="Times New Roman" w:cs="Times New Roman"/>
          <w:sz w:val="24"/>
          <w:szCs w:val="24"/>
        </w:rPr>
        <w:t>doi</w:t>
      </w:r>
      <w:proofErr w:type="spellEnd"/>
      <w:r w:rsidRPr="008172E8">
        <w:rPr>
          <w:rFonts w:ascii="Times New Roman" w:eastAsia="Calibri" w:hAnsi="Times New Roman" w:cs="Times New Roman"/>
          <w:sz w:val="24"/>
          <w:szCs w:val="24"/>
        </w:rPr>
        <w:t xml:space="preserve">: </w:t>
      </w:r>
      <w:hyperlink r:id="rId14" w:history="1">
        <w:r w:rsidRPr="008172E8">
          <w:rPr>
            <w:rStyle w:val="15"/>
            <w:rFonts w:ascii="Times New Roman" w:eastAsia="Calibri" w:hAnsi="Times New Roman"/>
            <w:color w:val="auto"/>
            <w:sz w:val="24"/>
            <w:szCs w:val="24"/>
          </w:rPr>
          <w:t>https://doi.org/10.1007/s10111-022-00716-0</w:t>
        </w:r>
      </w:hyperlink>
      <w:r w:rsidRPr="008172E8">
        <w:rPr>
          <w:rFonts w:ascii="Times New Roman" w:hAnsi="Times New Roman" w:cs="Times New Roman"/>
          <w:sz w:val="24"/>
          <w:szCs w:val="24"/>
        </w:rPr>
        <w:t xml:space="preserve"> [Accessed 7 April 2024]</w:t>
      </w:r>
    </w:p>
    <w:p w14:paraId="13451F96"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iCs/>
          <w:sz w:val="24"/>
          <w:szCs w:val="24"/>
        </w:rPr>
      </w:pPr>
      <w:r w:rsidRPr="008172E8">
        <w:rPr>
          <w:rFonts w:ascii="Times New Roman" w:hAnsi="Times New Roman" w:cs="Times New Roman"/>
          <w:sz w:val="24"/>
          <w:szCs w:val="24"/>
          <w:shd w:val="clear" w:color="auto" w:fill="FFFFFF"/>
        </w:rPr>
        <w:t>Chen, Z. (2023). Ethics and discrimination in artificial intelligence-enabled recruitment practices. </w:t>
      </w:r>
      <w:r w:rsidRPr="008172E8">
        <w:rPr>
          <w:rFonts w:ascii="Times New Roman" w:hAnsi="Times New Roman" w:cs="Times New Roman"/>
          <w:i/>
          <w:iCs/>
          <w:sz w:val="24"/>
          <w:szCs w:val="24"/>
          <w:shd w:val="clear" w:color="auto" w:fill="FFFFFF"/>
        </w:rPr>
        <w:t>Humanities and Social Sciences Communications</w:t>
      </w:r>
      <w:r w:rsidRPr="008172E8">
        <w:rPr>
          <w:rFonts w:ascii="Times New Roman" w:hAnsi="Times New Roman" w:cs="Times New Roman"/>
          <w:sz w:val="24"/>
          <w:szCs w:val="24"/>
          <w:shd w:val="clear" w:color="auto" w:fill="FFFFFF"/>
        </w:rPr>
        <w:t>, </w:t>
      </w:r>
      <w:r w:rsidRPr="008172E8">
        <w:rPr>
          <w:rFonts w:ascii="Times New Roman" w:hAnsi="Times New Roman" w:cs="Times New Roman"/>
          <w:i/>
          <w:iCs/>
          <w:sz w:val="24"/>
          <w:szCs w:val="24"/>
          <w:shd w:val="clear" w:color="auto" w:fill="FFFFFF"/>
        </w:rPr>
        <w:t>10</w:t>
      </w:r>
      <w:r w:rsidRPr="008172E8">
        <w:rPr>
          <w:rFonts w:ascii="Times New Roman" w:hAnsi="Times New Roman" w:cs="Times New Roman"/>
          <w:sz w:val="24"/>
          <w:szCs w:val="24"/>
          <w:shd w:val="clear" w:color="auto" w:fill="FFFFFF"/>
        </w:rPr>
        <w:t>(1), 1–12.</w:t>
      </w:r>
      <w:r w:rsidRPr="008172E8">
        <w:rPr>
          <w:rFonts w:ascii="Times New Roman" w:hAnsi="Times New Roman" w:cs="Times New Roman"/>
          <w:sz w:val="24"/>
          <w:szCs w:val="24"/>
        </w:rPr>
        <w:t xml:space="preserve"> </w:t>
      </w:r>
      <w:hyperlink r:id="rId15" w:history="1">
        <w:r w:rsidRPr="008172E8">
          <w:rPr>
            <w:rStyle w:val="Hyperlink"/>
            <w:rFonts w:ascii="Times New Roman" w:hAnsi="Times New Roman" w:cs="Times New Roman"/>
            <w:color w:val="auto"/>
            <w:sz w:val="24"/>
            <w:szCs w:val="24"/>
            <w:shd w:val="clear" w:color="auto" w:fill="FFFFFF"/>
          </w:rPr>
          <w:t>https://www.nature.com/articles/s41599-023-02079-x</w:t>
        </w:r>
      </w:hyperlink>
      <w:r w:rsidRPr="008172E8">
        <w:rPr>
          <w:rFonts w:ascii="Times New Roman" w:hAnsi="Times New Roman" w:cs="Times New Roman"/>
          <w:sz w:val="24"/>
          <w:szCs w:val="24"/>
          <w:shd w:val="clear" w:color="auto" w:fill="FFFFFF"/>
        </w:rPr>
        <w:t xml:space="preserve"> </w:t>
      </w:r>
      <w:r w:rsidRPr="008172E8">
        <w:rPr>
          <w:rFonts w:ascii="Times New Roman" w:eastAsia="Calibri" w:hAnsi="Times New Roman" w:cs="Times New Roman"/>
          <w:iCs/>
          <w:sz w:val="24"/>
          <w:szCs w:val="24"/>
        </w:rPr>
        <w:t>[Accessed 7April 2024]</w:t>
      </w:r>
    </w:p>
    <w:p w14:paraId="5DD987E5"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r w:rsidRPr="008172E8">
        <w:rPr>
          <w:rFonts w:ascii="Times New Roman" w:eastAsia="Calibri" w:hAnsi="Times New Roman" w:cs="Times New Roman"/>
          <w:sz w:val="24"/>
          <w:szCs w:val="24"/>
        </w:rPr>
        <w:t xml:space="preserve">Dastin, J. (2018). Insight - Amazon scraps secret AI recruiting tool that showed bias against women. </w:t>
      </w:r>
      <w:r w:rsidRPr="008172E8">
        <w:rPr>
          <w:rFonts w:ascii="Times New Roman" w:eastAsia="Calibri" w:hAnsi="Times New Roman" w:cs="Times New Roman"/>
          <w:i/>
          <w:iCs/>
          <w:sz w:val="24"/>
          <w:szCs w:val="24"/>
        </w:rPr>
        <w:t>Reuters</w:t>
      </w:r>
      <w:r w:rsidRPr="008172E8">
        <w:rPr>
          <w:rFonts w:ascii="Times New Roman" w:eastAsia="Calibri" w:hAnsi="Times New Roman" w:cs="Times New Roman"/>
          <w:sz w:val="24"/>
          <w:szCs w:val="24"/>
        </w:rPr>
        <w:t xml:space="preserve">. [online] 11 Oct. Available at: </w:t>
      </w:r>
      <w:hyperlink r:id="rId16" w:history="1">
        <w:r w:rsidRPr="008172E8">
          <w:rPr>
            <w:rStyle w:val="15"/>
            <w:rFonts w:ascii="Times New Roman" w:eastAsia="Calibri" w:hAnsi="Times New Roman"/>
            <w:color w:val="auto"/>
            <w:sz w:val="24"/>
            <w:szCs w:val="24"/>
          </w:rPr>
          <w:t>https://www.reuters.com/article/us-amazon-com-jobs-automation-insight-idUSKCN1MK08G/</w:t>
        </w:r>
      </w:hyperlink>
      <w:r w:rsidRPr="008172E8">
        <w:rPr>
          <w:rFonts w:ascii="Times New Roman" w:eastAsia="Calibri" w:hAnsi="Times New Roman" w:cs="Times New Roman"/>
          <w:sz w:val="24"/>
          <w:szCs w:val="24"/>
        </w:rPr>
        <w:t xml:space="preserve"> [Accessed 7 April 2024]</w:t>
      </w:r>
    </w:p>
    <w:p w14:paraId="7D3F4430"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proofErr w:type="spellStart"/>
      <w:r w:rsidRPr="008172E8">
        <w:rPr>
          <w:rFonts w:ascii="Times New Roman" w:hAnsi="Times New Roman" w:cs="Times New Roman"/>
          <w:sz w:val="24"/>
          <w:szCs w:val="24"/>
        </w:rPr>
        <w:t>Delecraz</w:t>
      </w:r>
      <w:proofErr w:type="spellEnd"/>
      <w:r w:rsidRPr="008172E8">
        <w:rPr>
          <w:rFonts w:ascii="Times New Roman" w:hAnsi="Times New Roman" w:cs="Times New Roman"/>
          <w:sz w:val="24"/>
          <w:szCs w:val="24"/>
        </w:rPr>
        <w:t xml:space="preserve">, S., et al. (2022). Responsible Artificial Intelligence in Human Resources Technology: An innovative inclusive and fair by-design matching algorithm for job recruitment purposes. </w:t>
      </w:r>
      <w:r w:rsidRPr="008172E8">
        <w:rPr>
          <w:rFonts w:ascii="Times New Roman" w:hAnsi="Times New Roman" w:cs="Times New Roman"/>
          <w:i/>
          <w:iCs/>
          <w:sz w:val="24"/>
          <w:szCs w:val="24"/>
        </w:rPr>
        <w:t>Journal of Responsible Technology</w:t>
      </w:r>
      <w:r w:rsidRPr="008172E8">
        <w:rPr>
          <w:rFonts w:ascii="Times New Roman" w:hAnsi="Times New Roman" w:cs="Times New Roman"/>
          <w:sz w:val="24"/>
          <w:szCs w:val="24"/>
        </w:rPr>
        <w:t xml:space="preserve">, 11, p.100041. </w:t>
      </w:r>
      <w:proofErr w:type="spellStart"/>
      <w:r w:rsidRPr="008172E8">
        <w:rPr>
          <w:rFonts w:ascii="Times New Roman" w:hAnsi="Times New Roman" w:cs="Times New Roman"/>
          <w:sz w:val="24"/>
          <w:szCs w:val="24"/>
        </w:rPr>
        <w:t>doi</w:t>
      </w:r>
      <w:proofErr w:type="spellEnd"/>
      <w:r w:rsidRPr="008172E8">
        <w:rPr>
          <w:rFonts w:ascii="Times New Roman" w:hAnsi="Times New Roman" w:cs="Times New Roman"/>
          <w:sz w:val="24"/>
          <w:szCs w:val="24"/>
        </w:rPr>
        <w:t xml:space="preserve">: </w:t>
      </w:r>
      <w:hyperlink r:id="rId17" w:history="1">
        <w:r w:rsidRPr="008172E8">
          <w:rPr>
            <w:rStyle w:val="15"/>
            <w:rFonts w:ascii="Times New Roman" w:hAnsi="Times New Roman"/>
            <w:color w:val="auto"/>
            <w:sz w:val="24"/>
            <w:szCs w:val="24"/>
          </w:rPr>
          <w:t>https://doi.org/10.1016/j.jrt.2022.100041</w:t>
        </w:r>
      </w:hyperlink>
      <w:r w:rsidRPr="008172E8">
        <w:rPr>
          <w:rFonts w:ascii="Times New Roman" w:hAnsi="Times New Roman" w:cs="Times New Roman"/>
          <w:sz w:val="24"/>
          <w:szCs w:val="24"/>
        </w:rPr>
        <w:t xml:space="preserve">  [Accessed 7 April 2024]</w:t>
      </w:r>
    </w:p>
    <w:p w14:paraId="7F27EA22"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r w:rsidRPr="008172E8">
        <w:rPr>
          <w:rFonts w:ascii="Times New Roman" w:eastAsia="Calibri" w:hAnsi="Times New Roman" w:cs="Times New Roman"/>
          <w:sz w:val="24"/>
          <w:szCs w:val="24"/>
        </w:rPr>
        <w:t xml:space="preserve">Drage, E. and Mackereth, K. (2022). Does AI Debias Recruitment? Race, Gender, and AI’s ‘Eradication of Difference’. </w:t>
      </w:r>
      <w:r w:rsidRPr="008172E8">
        <w:rPr>
          <w:rFonts w:ascii="Times New Roman" w:eastAsia="Calibri" w:hAnsi="Times New Roman" w:cs="Times New Roman"/>
          <w:i/>
          <w:iCs/>
          <w:sz w:val="24"/>
          <w:szCs w:val="24"/>
        </w:rPr>
        <w:t>Philosophy &amp; Technology</w:t>
      </w:r>
      <w:r w:rsidRPr="008172E8">
        <w:rPr>
          <w:rFonts w:ascii="Times New Roman" w:eastAsia="Calibri" w:hAnsi="Times New Roman" w:cs="Times New Roman"/>
          <w:sz w:val="24"/>
          <w:szCs w:val="24"/>
        </w:rPr>
        <w:t xml:space="preserve">, [online] 35(4). </w:t>
      </w:r>
      <w:proofErr w:type="spellStart"/>
      <w:r w:rsidRPr="008172E8">
        <w:rPr>
          <w:rFonts w:ascii="Times New Roman" w:eastAsia="Calibri" w:hAnsi="Times New Roman" w:cs="Times New Roman"/>
          <w:sz w:val="24"/>
          <w:szCs w:val="24"/>
        </w:rPr>
        <w:t>doi</w:t>
      </w:r>
      <w:proofErr w:type="spellEnd"/>
      <w:r w:rsidRPr="008172E8">
        <w:rPr>
          <w:rFonts w:ascii="Times New Roman" w:eastAsia="Calibri" w:hAnsi="Times New Roman" w:cs="Times New Roman"/>
          <w:sz w:val="24"/>
          <w:szCs w:val="24"/>
        </w:rPr>
        <w:t xml:space="preserve">: </w:t>
      </w:r>
      <w:hyperlink r:id="rId18" w:history="1">
        <w:r w:rsidRPr="008172E8">
          <w:rPr>
            <w:rStyle w:val="15"/>
            <w:rFonts w:ascii="Times New Roman" w:eastAsia="Calibri" w:hAnsi="Times New Roman"/>
            <w:color w:val="auto"/>
            <w:sz w:val="24"/>
            <w:szCs w:val="24"/>
          </w:rPr>
          <w:t>https://doi.org/10.1007/s13347-022-00543-1</w:t>
        </w:r>
      </w:hyperlink>
      <w:r w:rsidRPr="008172E8">
        <w:rPr>
          <w:rFonts w:ascii="Times New Roman" w:eastAsia="Calibri" w:hAnsi="Times New Roman" w:cs="Times New Roman"/>
          <w:sz w:val="24"/>
          <w:szCs w:val="24"/>
        </w:rPr>
        <w:t xml:space="preserve">  [Accessed 7 April 2024]</w:t>
      </w:r>
    </w:p>
    <w:p w14:paraId="394E0E91"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r w:rsidRPr="008172E8">
        <w:rPr>
          <w:rFonts w:ascii="Times New Roman" w:eastAsia="Calibri" w:hAnsi="Times New Roman" w:cs="Times New Roman"/>
          <w:sz w:val="24"/>
          <w:szCs w:val="24"/>
        </w:rPr>
        <w:t xml:space="preserve">Duignan, J. (2016). </w:t>
      </w:r>
      <w:r w:rsidRPr="008172E8">
        <w:rPr>
          <w:rFonts w:ascii="Times New Roman" w:eastAsia="Calibri" w:hAnsi="Times New Roman" w:cs="Times New Roman"/>
          <w:i/>
          <w:iCs/>
          <w:sz w:val="24"/>
          <w:szCs w:val="24"/>
        </w:rPr>
        <w:t>A Dictionary of Business Research Methods</w:t>
      </w:r>
      <w:r w:rsidRPr="008172E8">
        <w:rPr>
          <w:rFonts w:ascii="Times New Roman" w:eastAsia="Calibri" w:hAnsi="Times New Roman" w:cs="Times New Roman"/>
          <w:sz w:val="24"/>
          <w:szCs w:val="24"/>
        </w:rPr>
        <w:t>. Oxford University Press</w:t>
      </w:r>
    </w:p>
    <w:p w14:paraId="0291A007"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r w:rsidRPr="008172E8">
        <w:rPr>
          <w:rFonts w:ascii="Times New Roman" w:eastAsia="Calibri" w:hAnsi="Times New Roman" w:cs="Times New Roman"/>
          <w:sz w:val="24"/>
          <w:szCs w:val="24"/>
        </w:rPr>
        <w:t xml:space="preserve">Fritts, M. and Cabrera, F. (2021). AI Recruitment Algorithms and the Dehumanization Problem. </w:t>
      </w:r>
      <w:r w:rsidRPr="008172E8">
        <w:rPr>
          <w:rFonts w:ascii="Times New Roman" w:eastAsia="Calibri" w:hAnsi="Times New Roman" w:cs="Times New Roman"/>
          <w:i/>
          <w:iCs/>
          <w:sz w:val="24"/>
          <w:szCs w:val="24"/>
        </w:rPr>
        <w:t>Ethics and Information Technology</w:t>
      </w:r>
      <w:r w:rsidRPr="008172E8">
        <w:rPr>
          <w:rFonts w:ascii="Times New Roman" w:eastAsia="Calibri" w:hAnsi="Times New Roman" w:cs="Times New Roman"/>
          <w:sz w:val="24"/>
          <w:szCs w:val="24"/>
        </w:rPr>
        <w:t xml:space="preserve">, 23(4). </w:t>
      </w:r>
      <w:proofErr w:type="spellStart"/>
      <w:r w:rsidRPr="008172E8">
        <w:rPr>
          <w:rFonts w:ascii="Times New Roman" w:eastAsia="Calibri" w:hAnsi="Times New Roman" w:cs="Times New Roman"/>
          <w:sz w:val="24"/>
          <w:szCs w:val="24"/>
        </w:rPr>
        <w:t>doi</w:t>
      </w:r>
      <w:proofErr w:type="spellEnd"/>
      <w:r w:rsidRPr="008172E8">
        <w:rPr>
          <w:rFonts w:ascii="Times New Roman" w:eastAsia="Calibri" w:hAnsi="Times New Roman" w:cs="Times New Roman"/>
          <w:sz w:val="24"/>
          <w:szCs w:val="24"/>
        </w:rPr>
        <w:t xml:space="preserve">: </w:t>
      </w:r>
      <w:hyperlink r:id="rId19" w:history="1">
        <w:r w:rsidRPr="008172E8">
          <w:rPr>
            <w:rStyle w:val="15"/>
            <w:rFonts w:ascii="Times New Roman" w:eastAsia="Calibri" w:hAnsi="Times New Roman"/>
            <w:color w:val="auto"/>
            <w:sz w:val="24"/>
            <w:szCs w:val="24"/>
          </w:rPr>
          <w:t>https://doi.org/10.1007/s10676-021-09615-w</w:t>
        </w:r>
      </w:hyperlink>
      <w:r w:rsidRPr="008172E8">
        <w:rPr>
          <w:rFonts w:ascii="Times New Roman" w:hAnsi="Times New Roman" w:cs="Times New Roman"/>
          <w:sz w:val="24"/>
          <w:szCs w:val="24"/>
        </w:rPr>
        <w:t xml:space="preserve"> [Accessed 7 April 2024]</w:t>
      </w:r>
    </w:p>
    <w:p w14:paraId="27B4EDBB"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iCs/>
          <w:sz w:val="24"/>
          <w:szCs w:val="24"/>
        </w:rPr>
      </w:pPr>
      <w:r w:rsidRPr="008172E8">
        <w:rPr>
          <w:rFonts w:ascii="Times New Roman" w:eastAsia="Calibri" w:hAnsi="Times New Roman" w:cs="Times New Roman"/>
          <w:sz w:val="24"/>
          <w:szCs w:val="24"/>
        </w:rPr>
        <w:t xml:space="preserve">Gordon, C. (2023). </w:t>
      </w:r>
      <w:r w:rsidRPr="008172E8">
        <w:rPr>
          <w:rFonts w:ascii="Times New Roman" w:eastAsia="Calibri" w:hAnsi="Times New Roman" w:cs="Times New Roman"/>
          <w:i/>
          <w:iCs/>
          <w:sz w:val="24"/>
          <w:szCs w:val="24"/>
        </w:rPr>
        <w:t xml:space="preserve">AI Recruiting Tools Are Rich </w:t>
      </w:r>
      <w:proofErr w:type="gramStart"/>
      <w:r w:rsidRPr="008172E8">
        <w:rPr>
          <w:rFonts w:ascii="Times New Roman" w:eastAsia="Calibri" w:hAnsi="Times New Roman" w:cs="Times New Roman"/>
          <w:i/>
          <w:iCs/>
          <w:sz w:val="24"/>
          <w:szCs w:val="24"/>
        </w:rPr>
        <w:t>With</w:t>
      </w:r>
      <w:proofErr w:type="gramEnd"/>
      <w:r w:rsidRPr="008172E8">
        <w:rPr>
          <w:rFonts w:ascii="Times New Roman" w:eastAsia="Calibri" w:hAnsi="Times New Roman" w:cs="Times New Roman"/>
          <w:i/>
          <w:iCs/>
          <w:sz w:val="24"/>
          <w:szCs w:val="24"/>
        </w:rPr>
        <w:t xml:space="preserve"> Data Bias And CHROs Must</w:t>
      </w:r>
      <w:r w:rsidRPr="008172E8">
        <w:rPr>
          <w:rFonts w:ascii="Times New Roman" w:hAnsi="Times New Roman" w:cs="Times New Roman"/>
          <w:spacing w:val="-3"/>
          <w:sz w:val="24"/>
          <w:szCs w:val="24"/>
        </w:rPr>
        <w:t xml:space="preserve"> </w:t>
      </w:r>
      <w:r w:rsidRPr="008172E8">
        <w:rPr>
          <w:rFonts w:ascii="Times New Roman" w:eastAsia="Calibri" w:hAnsi="Times New Roman" w:cs="Times New Roman"/>
          <w:i/>
          <w:iCs/>
          <w:sz w:val="24"/>
          <w:szCs w:val="24"/>
        </w:rPr>
        <w:t>Wake Up</w:t>
      </w:r>
      <w:r w:rsidRPr="008172E8">
        <w:rPr>
          <w:rFonts w:ascii="Times New Roman" w:eastAsia="Calibri" w:hAnsi="Times New Roman" w:cs="Times New Roman"/>
          <w:iCs/>
          <w:sz w:val="24"/>
          <w:szCs w:val="24"/>
        </w:rPr>
        <w:t>. Forbes [Online]</w:t>
      </w:r>
      <w:r w:rsidRPr="008172E8">
        <w:rPr>
          <w:rFonts w:ascii="Times New Roman" w:eastAsia="Calibri" w:hAnsi="Times New Roman" w:cs="Times New Roman"/>
          <w:i/>
          <w:iCs/>
          <w:sz w:val="24"/>
          <w:szCs w:val="24"/>
        </w:rPr>
        <w:t xml:space="preserve">. </w:t>
      </w:r>
      <w:hyperlink r:id="rId20" w:history="1">
        <w:r w:rsidRPr="008172E8">
          <w:rPr>
            <w:rStyle w:val="Hyperlink"/>
            <w:rFonts w:ascii="Times New Roman" w:eastAsia="Calibri" w:hAnsi="Times New Roman" w:cs="Times New Roman"/>
            <w:iCs/>
            <w:color w:val="auto"/>
            <w:sz w:val="24"/>
            <w:szCs w:val="24"/>
          </w:rPr>
          <w:t>https://www.forbes.com/sites/cindygordon/2023/12/31/ai-recruiting-tools-are-rich-with-data-bias-and-chros-must-wake-up/?sh=121af7cc4946</w:t>
        </w:r>
      </w:hyperlink>
      <w:r w:rsidRPr="008172E8">
        <w:rPr>
          <w:rFonts w:ascii="Times New Roman" w:eastAsia="Calibri" w:hAnsi="Times New Roman" w:cs="Times New Roman"/>
          <w:iCs/>
          <w:sz w:val="24"/>
          <w:szCs w:val="24"/>
        </w:rPr>
        <w:t xml:space="preserve"> [Accessed 7April 2024]</w:t>
      </w:r>
    </w:p>
    <w:p w14:paraId="6310F9D2"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r w:rsidRPr="008172E8">
        <w:rPr>
          <w:rFonts w:ascii="Times New Roman" w:eastAsia="Calibri" w:hAnsi="Times New Roman" w:cs="Times New Roman"/>
          <w:sz w:val="24"/>
          <w:szCs w:val="24"/>
        </w:rPr>
        <w:t xml:space="preserve">Gupta, A. and Mishra, M. (2022). Ethical Concerns While Using Artificial Intelligence in Recruitment of Employees. </w:t>
      </w:r>
      <w:r w:rsidRPr="008172E8">
        <w:rPr>
          <w:rFonts w:ascii="Times New Roman" w:eastAsia="Calibri" w:hAnsi="Times New Roman" w:cs="Times New Roman"/>
          <w:i/>
          <w:iCs/>
          <w:sz w:val="24"/>
          <w:szCs w:val="24"/>
        </w:rPr>
        <w:t>Business Ethics and Leadership</w:t>
      </w:r>
      <w:r w:rsidRPr="008172E8">
        <w:rPr>
          <w:rFonts w:ascii="Times New Roman" w:eastAsia="Calibri" w:hAnsi="Times New Roman" w:cs="Times New Roman"/>
          <w:sz w:val="24"/>
          <w:szCs w:val="24"/>
        </w:rPr>
        <w:t xml:space="preserve">, Vol.6(2), pp.p.6-11. </w:t>
      </w:r>
      <w:proofErr w:type="spellStart"/>
      <w:r w:rsidRPr="008172E8">
        <w:rPr>
          <w:rFonts w:ascii="Times New Roman" w:eastAsia="Calibri" w:hAnsi="Times New Roman" w:cs="Times New Roman"/>
          <w:sz w:val="24"/>
          <w:szCs w:val="24"/>
        </w:rPr>
        <w:t>doi</w:t>
      </w:r>
      <w:proofErr w:type="spellEnd"/>
      <w:r w:rsidRPr="008172E8">
        <w:rPr>
          <w:rFonts w:ascii="Times New Roman" w:eastAsia="Calibri" w:hAnsi="Times New Roman" w:cs="Times New Roman"/>
          <w:sz w:val="24"/>
          <w:szCs w:val="24"/>
        </w:rPr>
        <w:t xml:space="preserve">: </w:t>
      </w:r>
      <w:hyperlink r:id="rId21" w:history="1">
        <w:r w:rsidRPr="008172E8">
          <w:rPr>
            <w:rStyle w:val="15"/>
            <w:rFonts w:ascii="Times New Roman" w:eastAsia="Calibri" w:hAnsi="Times New Roman"/>
            <w:color w:val="auto"/>
            <w:sz w:val="24"/>
            <w:szCs w:val="24"/>
          </w:rPr>
          <w:t>https://doi.org/10.21272/bel.6</w:t>
        </w:r>
      </w:hyperlink>
      <w:r w:rsidRPr="008172E8">
        <w:rPr>
          <w:rFonts w:ascii="Times New Roman" w:hAnsi="Times New Roman" w:cs="Times New Roman"/>
          <w:sz w:val="24"/>
          <w:szCs w:val="24"/>
        </w:rPr>
        <w:t xml:space="preserve"> [Accessed 7 April 2024]</w:t>
      </w:r>
    </w:p>
    <w:p w14:paraId="1D4CEACC"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r w:rsidRPr="008172E8">
        <w:rPr>
          <w:rFonts w:ascii="Times New Roman" w:eastAsia="Calibri" w:hAnsi="Times New Roman" w:cs="Times New Roman"/>
          <w:sz w:val="24"/>
          <w:szCs w:val="24"/>
        </w:rPr>
        <w:t xml:space="preserve">Heaslip, E. (2022). </w:t>
      </w:r>
      <w:r w:rsidRPr="008172E8">
        <w:rPr>
          <w:rFonts w:ascii="Times New Roman" w:eastAsia="Calibri" w:hAnsi="Times New Roman" w:cs="Times New Roman"/>
          <w:i/>
          <w:iCs/>
          <w:sz w:val="24"/>
          <w:szCs w:val="24"/>
        </w:rPr>
        <w:t xml:space="preserve">AI In Resume Screening: Expectations Vs. Reality | </w:t>
      </w:r>
      <w:proofErr w:type="spellStart"/>
      <w:r w:rsidRPr="008172E8">
        <w:rPr>
          <w:rFonts w:ascii="Times New Roman" w:eastAsia="Calibri" w:hAnsi="Times New Roman" w:cs="Times New Roman"/>
          <w:i/>
          <w:iCs/>
          <w:sz w:val="24"/>
          <w:szCs w:val="24"/>
        </w:rPr>
        <w:t>Vervoe</w:t>
      </w:r>
      <w:proofErr w:type="spellEnd"/>
      <w:r w:rsidRPr="008172E8">
        <w:rPr>
          <w:rFonts w:ascii="Times New Roman" w:eastAsia="Calibri" w:hAnsi="Times New Roman" w:cs="Times New Roman"/>
          <w:sz w:val="24"/>
          <w:szCs w:val="24"/>
        </w:rPr>
        <w:t xml:space="preserve">. [online] vervoe.com. Available at: </w:t>
      </w:r>
      <w:hyperlink r:id="rId22" w:history="1">
        <w:r w:rsidRPr="008172E8">
          <w:rPr>
            <w:rStyle w:val="15"/>
            <w:rFonts w:ascii="Times New Roman" w:eastAsia="Calibri" w:hAnsi="Times New Roman"/>
            <w:color w:val="auto"/>
            <w:sz w:val="24"/>
            <w:szCs w:val="24"/>
          </w:rPr>
          <w:t>https://vervoe.com/ai-in-resume-screening/</w:t>
        </w:r>
      </w:hyperlink>
      <w:r w:rsidRPr="008172E8">
        <w:rPr>
          <w:rFonts w:ascii="Times New Roman" w:eastAsia="Calibri" w:hAnsi="Times New Roman" w:cs="Times New Roman"/>
          <w:sz w:val="24"/>
          <w:szCs w:val="24"/>
        </w:rPr>
        <w:t xml:space="preserve"> [Accessed 7 April 2024]</w:t>
      </w:r>
    </w:p>
    <w:p w14:paraId="2AD8511A"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r w:rsidRPr="008172E8">
        <w:rPr>
          <w:rFonts w:ascii="Times New Roman" w:eastAsia="Calibri" w:hAnsi="Times New Roman" w:cs="Times New Roman"/>
          <w:sz w:val="24"/>
          <w:szCs w:val="24"/>
        </w:rPr>
        <w:t xml:space="preserve">Hema, M. (2021). Artificial Intelligence in Recruitment: Assessing Flipside. </w:t>
      </w:r>
      <w:r w:rsidRPr="008172E8">
        <w:rPr>
          <w:rFonts w:ascii="Times New Roman" w:eastAsia="Calibri" w:hAnsi="Times New Roman" w:cs="Times New Roman"/>
          <w:i/>
          <w:iCs/>
          <w:sz w:val="24"/>
          <w:szCs w:val="24"/>
        </w:rPr>
        <w:t>International Research Journal of Science, technology, education, and Management (Online)</w:t>
      </w:r>
      <w:r w:rsidRPr="008172E8">
        <w:rPr>
          <w:rFonts w:ascii="Times New Roman" w:eastAsia="Calibri" w:hAnsi="Times New Roman" w:cs="Times New Roman"/>
          <w:sz w:val="24"/>
          <w:szCs w:val="24"/>
        </w:rPr>
        <w:t xml:space="preserve">, Vol. 1(1), pp.79–87. </w:t>
      </w:r>
      <w:proofErr w:type="spellStart"/>
      <w:r w:rsidRPr="008172E8">
        <w:rPr>
          <w:rFonts w:ascii="Times New Roman" w:eastAsia="Calibri" w:hAnsi="Times New Roman" w:cs="Times New Roman"/>
          <w:sz w:val="24"/>
          <w:szCs w:val="24"/>
        </w:rPr>
        <w:t>doi</w:t>
      </w:r>
      <w:proofErr w:type="spellEnd"/>
      <w:r w:rsidRPr="008172E8">
        <w:rPr>
          <w:rFonts w:ascii="Times New Roman" w:eastAsia="Calibri" w:hAnsi="Times New Roman" w:cs="Times New Roman"/>
          <w:sz w:val="24"/>
          <w:szCs w:val="24"/>
        </w:rPr>
        <w:t xml:space="preserve">: </w:t>
      </w:r>
      <w:hyperlink r:id="rId23" w:history="1">
        <w:r w:rsidRPr="008172E8">
          <w:rPr>
            <w:rStyle w:val="15"/>
            <w:rFonts w:ascii="Times New Roman" w:eastAsia="Calibri" w:hAnsi="Times New Roman"/>
            <w:color w:val="auto"/>
            <w:sz w:val="24"/>
            <w:szCs w:val="24"/>
          </w:rPr>
          <w:t>https://doi.org/10.5281/zenodo.5195766</w:t>
        </w:r>
      </w:hyperlink>
      <w:r w:rsidRPr="008172E8">
        <w:rPr>
          <w:rFonts w:ascii="Times New Roman" w:hAnsi="Times New Roman" w:cs="Times New Roman"/>
          <w:sz w:val="24"/>
          <w:szCs w:val="24"/>
        </w:rPr>
        <w:t xml:space="preserve"> [Accessed 7 April 2024]</w:t>
      </w:r>
    </w:p>
    <w:p w14:paraId="47AC26BD"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iCs/>
          <w:sz w:val="24"/>
          <w:szCs w:val="24"/>
        </w:rPr>
      </w:pPr>
      <w:proofErr w:type="spellStart"/>
      <w:r w:rsidRPr="008172E8">
        <w:rPr>
          <w:rFonts w:ascii="Times New Roman" w:hAnsi="Times New Roman" w:cs="Times New Roman"/>
          <w:sz w:val="24"/>
          <w:szCs w:val="24"/>
          <w:shd w:val="clear" w:color="auto" w:fill="FFFFFF"/>
        </w:rPr>
        <w:t>Hmoud</w:t>
      </w:r>
      <w:proofErr w:type="spellEnd"/>
      <w:r w:rsidRPr="008172E8">
        <w:rPr>
          <w:rFonts w:ascii="Times New Roman" w:hAnsi="Times New Roman" w:cs="Times New Roman"/>
          <w:sz w:val="24"/>
          <w:szCs w:val="24"/>
          <w:shd w:val="clear" w:color="auto" w:fill="FFFFFF"/>
        </w:rPr>
        <w:t xml:space="preserve"> B and Laszlo V. (2019). Will artificial intelligence take over human resources recruitment and selection? </w:t>
      </w:r>
      <w:proofErr w:type="spellStart"/>
      <w:r w:rsidRPr="008172E8">
        <w:rPr>
          <w:rFonts w:ascii="Times New Roman" w:hAnsi="Times New Roman" w:cs="Times New Roman"/>
          <w:i/>
          <w:sz w:val="24"/>
          <w:szCs w:val="24"/>
          <w:shd w:val="clear" w:color="auto" w:fill="FFFFFF"/>
        </w:rPr>
        <w:t>Netw</w:t>
      </w:r>
      <w:proofErr w:type="spellEnd"/>
      <w:r w:rsidRPr="008172E8">
        <w:rPr>
          <w:rFonts w:ascii="Times New Roman" w:hAnsi="Times New Roman" w:cs="Times New Roman"/>
          <w:i/>
          <w:sz w:val="24"/>
          <w:szCs w:val="24"/>
          <w:shd w:val="clear" w:color="auto" w:fill="FFFFFF"/>
        </w:rPr>
        <w:t xml:space="preserve"> </w:t>
      </w:r>
      <w:proofErr w:type="spellStart"/>
      <w:r w:rsidRPr="008172E8">
        <w:rPr>
          <w:rFonts w:ascii="Times New Roman" w:hAnsi="Times New Roman" w:cs="Times New Roman"/>
          <w:i/>
          <w:sz w:val="24"/>
          <w:szCs w:val="24"/>
          <w:shd w:val="clear" w:color="auto" w:fill="FFFFFF"/>
        </w:rPr>
        <w:t>Intell</w:t>
      </w:r>
      <w:proofErr w:type="spellEnd"/>
      <w:r w:rsidRPr="008172E8">
        <w:rPr>
          <w:rFonts w:ascii="Times New Roman" w:hAnsi="Times New Roman" w:cs="Times New Roman"/>
          <w:i/>
          <w:sz w:val="24"/>
          <w:szCs w:val="24"/>
          <w:shd w:val="clear" w:color="auto" w:fill="FFFFFF"/>
        </w:rPr>
        <w:t xml:space="preserve"> Stud 7</w:t>
      </w:r>
      <w:r w:rsidRPr="008172E8">
        <w:rPr>
          <w:rFonts w:ascii="Times New Roman" w:hAnsi="Times New Roman" w:cs="Times New Roman"/>
          <w:sz w:val="24"/>
          <w:szCs w:val="24"/>
          <w:shd w:val="clear" w:color="auto" w:fill="FFFFFF"/>
        </w:rPr>
        <w:t>(13), pp. 21–30</w:t>
      </w:r>
    </w:p>
    <w:p w14:paraId="325707C3"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iCs/>
          <w:sz w:val="24"/>
          <w:szCs w:val="24"/>
        </w:rPr>
      </w:pPr>
      <w:proofErr w:type="spellStart"/>
      <w:r w:rsidRPr="008172E8">
        <w:rPr>
          <w:rFonts w:ascii="Times New Roman" w:hAnsi="Times New Roman" w:cs="Times New Roman"/>
          <w:sz w:val="24"/>
          <w:szCs w:val="24"/>
          <w:shd w:val="clear" w:color="auto" w:fill="FFFFFF"/>
        </w:rPr>
        <w:t>Hunkenschroer</w:t>
      </w:r>
      <w:proofErr w:type="spellEnd"/>
      <w:r w:rsidRPr="008172E8">
        <w:rPr>
          <w:rFonts w:ascii="Times New Roman" w:hAnsi="Times New Roman" w:cs="Times New Roman"/>
          <w:sz w:val="24"/>
          <w:szCs w:val="24"/>
          <w:shd w:val="clear" w:color="auto" w:fill="FFFFFF"/>
        </w:rPr>
        <w:t xml:space="preserve">, A. L., &amp; </w:t>
      </w:r>
      <w:proofErr w:type="spellStart"/>
      <w:r w:rsidRPr="008172E8">
        <w:rPr>
          <w:rFonts w:ascii="Times New Roman" w:hAnsi="Times New Roman" w:cs="Times New Roman"/>
          <w:sz w:val="24"/>
          <w:szCs w:val="24"/>
          <w:shd w:val="clear" w:color="auto" w:fill="FFFFFF"/>
        </w:rPr>
        <w:t>Luetge</w:t>
      </w:r>
      <w:proofErr w:type="spellEnd"/>
      <w:r w:rsidRPr="008172E8">
        <w:rPr>
          <w:rFonts w:ascii="Times New Roman" w:hAnsi="Times New Roman" w:cs="Times New Roman"/>
          <w:sz w:val="24"/>
          <w:szCs w:val="24"/>
          <w:shd w:val="clear" w:color="auto" w:fill="FFFFFF"/>
        </w:rPr>
        <w:t>, C. (2022). Ethics of AI-enabled recruiting and selection: A review and research agenda. </w:t>
      </w:r>
      <w:r w:rsidRPr="008172E8">
        <w:rPr>
          <w:rFonts w:ascii="Times New Roman" w:hAnsi="Times New Roman" w:cs="Times New Roman"/>
          <w:i/>
          <w:iCs/>
          <w:sz w:val="24"/>
          <w:szCs w:val="24"/>
          <w:shd w:val="clear" w:color="auto" w:fill="FFFFFF"/>
        </w:rPr>
        <w:t>Journal of Business Ethics</w:t>
      </w:r>
      <w:r w:rsidRPr="008172E8">
        <w:rPr>
          <w:rFonts w:ascii="Times New Roman" w:hAnsi="Times New Roman" w:cs="Times New Roman"/>
          <w:sz w:val="24"/>
          <w:szCs w:val="24"/>
          <w:shd w:val="clear" w:color="auto" w:fill="FFFFFF"/>
        </w:rPr>
        <w:t>, </w:t>
      </w:r>
      <w:r w:rsidRPr="008172E8">
        <w:rPr>
          <w:rFonts w:ascii="Times New Roman" w:hAnsi="Times New Roman" w:cs="Times New Roman"/>
          <w:i/>
          <w:iCs/>
          <w:sz w:val="24"/>
          <w:szCs w:val="24"/>
          <w:shd w:val="clear" w:color="auto" w:fill="FFFFFF"/>
        </w:rPr>
        <w:t>178</w:t>
      </w:r>
      <w:r w:rsidRPr="008172E8">
        <w:rPr>
          <w:rFonts w:ascii="Times New Roman" w:hAnsi="Times New Roman" w:cs="Times New Roman"/>
          <w:sz w:val="24"/>
          <w:szCs w:val="24"/>
          <w:shd w:val="clear" w:color="auto" w:fill="FFFFFF"/>
        </w:rPr>
        <w:t>(4), pp. 977–1007.</w:t>
      </w:r>
      <w:r w:rsidRPr="008172E8">
        <w:rPr>
          <w:rFonts w:ascii="Times New Roman" w:hAnsi="Times New Roman" w:cs="Times New Roman"/>
          <w:sz w:val="24"/>
          <w:szCs w:val="24"/>
        </w:rPr>
        <w:t xml:space="preserve"> </w:t>
      </w:r>
      <w:hyperlink r:id="rId24" w:history="1">
        <w:r w:rsidRPr="008172E8">
          <w:rPr>
            <w:rStyle w:val="Hyperlink"/>
            <w:rFonts w:ascii="Times New Roman" w:hAnsi="Times New Roman" w:cs="Times New Roman"/>
            <w:color w:val="auto"/>
            <w:sz w:val="24"/>
            <w:szCs w:val="24"/>
            <w:shd w:val="clear" w:color="auto" w:fill="FFFFFF"/>
          </w:rPr>
          <w:t>https://link.springer.com/article/10.1007/S10551-022-05049-6</w:t>
        </w:r>
      </w:hyperlink>
      <w:r w:rsidRPr="008172E8">
        <w:rPr>
          <w:rFonts w:ascii="Times New Roman" w:hAnsi="Times New Roman" w:cs="Times New Roman"/>
          <w:sz w:val="24"/>
          <w:szCs w:val="24"/>
          <w:shd w:val="clear" w:color="auto" w:fill="FFFFFF"/>
        </w:rPr>
        <w:t xml:space="preserve"> </w:t>
      </w:r>
      <w:r w:rsidRPr="008172E8">
        <w:rPr>
          <w:rFonts w:ascii="Times New Roman" w:eastAsia="Calibri" w:hAnsi="Times New Roman" w:cs="Times New Roman"/>
          <w:iCs/>
          <w:sz w:val="24"/>
          <w:szCs w:val="24"/>
        </w:rPr>
        <w:t>[Accessed 7April 2024]</w:t>
      </w:r>
    </w:p>
    <w:p w14:paraId="4FD19B48"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proofErr w:type="spellStart"/>
      <w:r w:rsidRPr="008172E8">
        <w:rPr>
          <w:rFonts w:ascii="Times New Roman" w:eastAsia="Calibri" w:hAnsi="Times New Roman" w:cs="Times New Roman"/>
          <w:sz w:val="24"/>
          <w:szCs w:val="24"/>
        </w:rPr>
        <w:t>Hunkenschroer</w:t>
      </w:r>
      <w:proofErr w:type="spellEnd"/>
      <w:r w:rsidRPr="008172E8">
        <w:rPr>
          <w:rFonts w:ascii="Times New Roman" w:eastAsia="Calibri" w:hAnsi="Times New Roman" w:cs="Times New Roman"/>
          <w:sz w:val="24"/>
          <w:szCs w:val="24"/>
        </w:rPr>
        <w:t xml:space="preserve">, A.L. and </w:t>
      </w:r>
      <w:proofErr w:type="spellStart"/>
      <w:r w:rsidRPr="008172E8">
        <w:rPr>
          <w:rFonts w:ascii="Times New Roman" w:eastAsia="Calibri" w:hAnsi="Times New Roman" w:cs="Times New Roman"/>
          <w:sz w:val="24"/>
          <w:szCs w:val="24"/>
        </w:rPr>
        <w:t>Luetge</w:t>
      </w:r>
      <w:proofErr w:type="spellEnd"/>
      <w:r w:rsidRPr="008172E8">
        <w:rPr>
          <w:rFonts w:ascii="Times New Roman" w:eastAsia="Calibri" w:hAnsi="Times New Roman" w:cs="Times New Roman"/>
          <w:sz w:val="24"/>
          <w:szCs w:val="24"/>
        </w:rPr>
        <w:t xml:space="preserve">, C. (2022). Ethics of AI-Enabled Recruiting and Selection: </w:t>
      </w:r>
      <w:proofErr w:type="gramStart"/>
      <w:r w:rsidRPr="008172E8">
        <w:rPr>
          <w:rFonts w:ascii="Times New Roman" w:eastAsia="Calibri" w:hAnsi="Times New Roman" w:cs="Times New Roman"/>
          <w:sz w:val="24"/>
          <w:szCs w:val="24"/>
        </w:rPr>
        <w:t>a</w:t>
      </w:r>
      <w:proofErr w:type="gramEnd"/>
      <w:r w:rsidRPr="008172E8">
        <w:rPr>
          <w:rFonts w:ascii="Times New Roman" w:eastAsia="Calibri" w:hAnsi="Times New Roman" w:cs="Times New Roman"/>
          <w:sz w:val="24"/>
          <w:szCs w:val="24"/>
        </w:rPr>
        <w:t xml:space="preserve"> Review and Research Agenda. </w:t>
      </w:r>
      <w:r w:rsidRPr="008172E8">
        <w:rPr>
          <w:rFonts w:ascii="Times New Roman" w:eastAsia="Calibri" w:hAnsi="Times New Roman" w:cs="Times New Roman"/>
          <w:i/>
          <w:iCs/>
          <w:sz w:val="24"/>
          <w:szCs w:val="24"/>
        </w:rPr>
        <w:t>Journal of Business Ethics</w:t>
      </w:r>
      <w:r w:rsidRPr="008172E8">
        <w:rPr>
          <w:rFonts w:ascii="Times New Roman" w:eastAsia="Calibri" w:hAnsi="Times New Roman" w:cs="Times New Roman"/>
          <w:sz w:val="24"/>
          <w:szCs w:val="24"/>
        </w:rPr>
        <w:t xml:space="preserve">, 178(4), pp.977–1007. </w:t>
      </w:r>
      <w:proofErr w:type="spellStart"/>
      <w:r w:rsidRPr="008172E8">
        <w:rPr>
          <w:rFonts w:ascii="Times New Roman" w:eastAsia="Calibri" w:hAnsi="Times New Roman" w:cs="Times New Roman"/>
          <w:sz w:val="24"/>
          <w:szCs w:val="24"/>
        </w:rPr>
        <w:t>doi</w:t>
      </w:r>
      <w:proofErr w:type="spellEnd"/>
      <w:r w:rsidRPr="008172E8">
        <w:rPr>
          <w:rFonts w:ascii="Times New Roman" w:eastAsia="Calibri" w:hAnsi="Times New Roman" w:cs="Times New Roman"/>
          <w:sz w:val="24"/>
          <w:szCs w:val="24"/>
        </w:rPr>
        <w:t xml:space="preserve">: </w:t>
      </w:r>
      <w:hyperlink r:id="rId25" w:history="1">
        <w:r w:rsidRPr="008172E8">
          <w:rPr>
            <w:rStyle w:val="15"/>
            <w:rFonts w:ascii="Times New Roman" w:eastAsia="Calibri" w:hAnsi="Times New Roman"/>
            <w:color w:val="auto"/>
            <w:sz w:val="24"/>
            <w:szCs w:val="24"/>
          </w:rPr>
          <w:t>https://doi.org/10.1007/s10551-022-05049-6</w:t>
        </w:r>
      </w:hyperlink>
      <w:r w:rsidRPr="008172E8">
        <w:rPr>
          <w:rFonts w:ascii="Times New Roman" w:hAnsi="Times New Roman" w:cs="Times New Roman"/>
          <w:sz w:val="24"/>
          <w:szCs w:val="24"/>
        </w:rPr>
        <w:t xml:space="preserve"> [Accessed 7 April 2024]</w:t>
      </w:r>
    </w:p>
    <w:p w14:paraId="373EF206"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proofErr w:type="spellStart"/>
      <w:r w:rsidRPr="008172E8">
        <w:rPr>
          <w:rFonts w:ascii="Times New Roman" w:hAnsi="Times New Roman" w:cs="Times New Roman"/>
          <w:sz w:val="24"/>
          <w:szCs w:val="24"/>
        </w:rPr>
        <w:t>Kuzior</w:t>
      </w:r>
      <w:proofErr w:type="spellEnd"/>
      <w:r w:rsidRPr="008172E8">
        <w:rPr>
          <w:rFonts w:ascii="Times New Roman" w:hAnsi="Times New Roman" w:cs="Times New Roman"/>
          <w:sz w:val="24"/>
          <w:szCs w:val="24"/>
        </w:rPr>
        <w:t xml:space="preserve">, A. and </w:t>
      </w:r>
      <w:proofErr w:type="spellStart"/>
      <w:r w:rsidRPr="008172E8">
        <w:rPr>
          <w:rFonts w:ascii="Times New Roman" w:hAnsi="Times New Roman" w:cs="Times New Roman"/>
          <w:sz w:val="24"/>
          <w:szCs w:val="24"/>
        </w:rPr>
        <w:t>Kwilinski</w:t>
      </w:r>
      <w:proofErr w:type="spellEnd"/>
      <w:r w:rsidRPr="008172E8">
        <w:rPr>
          <w:rFonts w:ascii="Times New Roman" w:hAnsi="Times New Roman" w:cs="Times New Roman"/>
          <w:sz w:val="24"/>
          <w:szCs w:val="24"/>
        </w:rPr>
        <w:t xml:space="preserve">, A. (2022). Cognitive Technologies and Artificial Intelligence in Social Perception. </w:t>
      </w:r>
      <w:r w:rsidRPr="008172E8">
        <w:rPr>
          <w:rFonts w:ascii="Times New Roman" w:hAnsi="Times New Roman" w:cs="Times New Roman"/>
          <w:i/>
          <w:iCs/>
          <w:sz w:val="24"/>
          <w:szCs w:val="24"/>
        </w:rPr>
        <w:t>Management Systems in Production Engineering</w:t>
      </w:r>
      <w:r w:rsidRPr="008172E8">
        <w:rPr>
          <w:rFonts w:ascii="Times New Roman" w:hAnsi="Times New Roman" w:cs="Times New Roman"/>
          <w:sz w:val="24"/>
          <w:szCs w:val="24"/>
        </w:rPr>
        <w:t>, 30(2), pp.109–</w:t>
      </w:r>
      <w:r w:rsidRPr="008172E8">
        <w:rPr>
          <w:rFonts w:ascii="Times New Roman" w:hAnsi="Times New Roman" w:cs="Times New Roman"/>
          <w:sz w:val="24"/>
          <w:szCs w:val="24"/>
        </w:rPr>
        <w:lastRenderedPageBreak/>
        <w:t xml:space="preserve">115. </w:t>
      </w:r>
      <w:proofErr w:type="spellStart"/>
      <w:r w:rsidRPr="008172E8">
        <w:rPr>
          <w:rFonts w:ascii="Times New Roman" w:hAnsi="Times New Roman" w:cs="Times New Roman"/>
          <w:sz w:val="24"/>
          <w:szCs w:val="24"/>
        </w:rPr>
        <w:t>doi</w:t>
      </w:r>
      <w:proofErr w:type="spellEnd"/>
      <w:r w:rsidRPr="008172E8">
        <w:rPr>
          <w:rFonts w:ascii="Times New Roman" w:hAnsi="Times New Roman" w:cs="Times New Roman"/>
          <w:sz w:val="24"/>
          <w:szCs w:val="24"/>
        </w:rPr>
        <w:t xml:space="preserve">: </w:t>
      </w:r>
      <w:hyperlink r:id="rId26" w:history="1">
        <w:r w:rsidRPr="008172E8">
          <w:rPr>
            <w:rStyle w:val="15"/>
            <w:rFonts w:ascii="Times New Roman" w:hAnsi="Times New Roman"/>
            <w:color w:val="auto"/>
            <w:sz w:val="24"/>
            <w:szCs w:val="24"/>
          </w:rPr>
          <w:t>https://doi.org/10.2478/mspe-2022-0014</w:t>
        </w:r>
      </w:hyperlink>
      <w:r w:rsidRPr="008172E8">
        <w:rPr>
          <w:rFonts w:ascii="Times New Roman" w:hAnsi="Times New Roman" w:cs="Times New Roman"/>
          <w:sz w:val="24"/>
          <w:szCs w:val="24"/>
        </w:rPr>
        <w:t xml:space="preserve"> [Accessed 7 April 2024]</w:t>
      </w:r>
    </w:p>
    <w:p w14:paraId="04D793FE"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iCs/>
          <w:sz w:val="24"/>
          <w:szCs w:val="24"/>
        </w:rPr>
      </w:pPr>
      <w:proofErr w:type="spellStart"/>
      <w:r w:rsidRPr="008172E8">
        <w:rPr>
          <w:rFonts w:ascii="Times New Roman" w:hAnsi="Times New Roman" w:cs="Times New Roman"/>
          <w:sz w:val="24"/>
          <w:szCs w:val="24"/>
          <w:shd w:val="clear" w:color="auto" w:fill="FFFFFF"/>
        </w:rPr>
        <w:t>Miasato</w:t>
      </w:r>
      <w:proofErr w:type="spellEnd"/>
      <w:r w:rsidRPr="008172E8">
        <w:rPr>
          <w:rFonts w:ascii="Times New Roman" w:hAnsi="Times New Roman" w:cs="Times New Roman"/>
          <w:sz w:val="24"/>
          <w:szCs w:val="24"/>
          <w:shd w:val="clear" w:color="auto" w:fill="FFFFFF"/>
        </w:rPr>
        <w:t xml:space="preserve"> A and Silva FR (2019) Artificial intelligence as an instrument of discrimination in workforce recruitment. </w:t>
      </w:r>
      <w:r w:rsidRPr="008172E8">
        <w:rPr>
          <w:rFonts w:ascii="Times New Roman" w:hAnsi="Times New Roman" w:cs="Times New Roman"/>
          <w:i/>
          <w:sz w:val="24"/>
          <w:szCs w:val="24"/>
          <w:shd w:val="clear" w:color="auto" w:fill="FFFFFF"/>
        </w:rPr>
        <w:t xml:space="preserve">Acta </w:t>
      </w:r>
      <w:proofErr w:type="spellStart"/>
      <w:r w:rsidRPr="008172E8">
        <w:rPr>
          <w:rFonts w:ascii="Times New Roman" w:hAnsi="Times New Roman" w:cs="Times New Roman"/>
          <w:i/>
          <w:sz w:val="24"/>
          <w:szCs w:val="24"/>
          <w:shd w:val="clear" w:color="auto" w:fill="FFFFFF"/>
        </w:rPr>
        <w:t>Univ</w:t>
      </w:r>
      <w:proofErr w:type="spellEnd"/>
      <w:r w:rsidRPr="008172E8">
        <w:rPr>
          <w:rFonts w:ascii="Times New Roman" w:hAnsi="Times New Roman" w:cs="Times New Roman"/>
          <w:i/>
          <w:sz w:val="24"/>
          <w:szCs w:val="24"/>
          <w:shd w:val="clear" w:color="auto" w:fill="FFFFFF"/>
        </w:rPr>
        <w:t xml:space="preserve"> </w:t>
      </w:r>
      <w:proofErr w:type="spellStart"/>
      <w:r w:rsidRPr="008172E8">
        <w:rPr>
          <w:rFonts w:ascii="Times New Roman" w:hAnsi="Times New Roman" w:cs="Times New Roman"/>
          <w:i/>
          <w:sz w:val="24"/>
          <w:szCs w:val="24"/>
          <w:shd w:val="clear" w:color="auto" w:fill="FFFFFF"/>
        </w:rPr>
        <w:t>Sapientiae</w:t>
      </w:r>
      <w:proofErr w:type="spellEnd"/>
      <w:r w:rsidRPr="008172E8">
        <w:rPr>
          <w:rFonts w:ascii="Times New Roman" w:hAnsi="Times New Roman" w:cs="Times New Roman"/>
          <w:i/>
          <w:sz w:val="24"/>
          <w:szCs w:val="24"/>
          <w:shd w:val="clear" w:color="auto" w:fill="FFFFFF"/>
        </w:rPr>
        <w:t>: Legal Stud 8(</w:t>
      </w:r>
      <w:r w:rsidRPr="008172E8">
        <w:rPr>
          <w:rFonts w:ascii="Times New Roman" w:hAnsi="Times New Roman" w:cs="Times New Roman"/>
          <w:sz w:val="24"/>
          <w:szCs w:val="24"/>
          <w:shd w:val="clear" w:color="auto" w:fill="FFFFFF"/>
        </w:rPr>
        <w:t>2), pp. 191–212</w:t>
      </w:r>
    </w:p>
    <w:p w14:paraId="5D553982"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iCs/>
          <w:sz w:val="24"/>
          <w:szCs w:val="24"/>
        </w:rPr>
      </w:pPr>
      <w:r w:rsidRPr="008172E8">
        <w:rPr>
          <w:rFonts w:ascii="Times New Roman" w:hAnsi="Times New Roman" w:cs="Times New Roman"/>
          <w:sz w:val="24"/>
          <w:szCs w:val="24"/>
          <w:shd w:val="clear" w:color="auto" w:fill="FFFFFF"/>
        </w:rPr>
        <w:t>Moore, P. V. (2019). OSH and the future of work: benefits and risks of artificial intelligence tools in workplaces. In </w:t>
      </w:r>
      <w:r w:rsidRPr="008172E8">
        <w:rPr>
          <w:rFonts w:ascii="Times New Roman" w:hAnsi="Times New Roman" w:cs="Times New Roman"/>
          <w:i/>
          <w:iCs/>
          <w:sz w:val="24"/>
          <w:szCs w:val="24"/>
          <w:shd w:val="clear" w:color="auto" w:fill="FFFFFF"/>
        </w:rPr>
        <w:t xml:space="preserve">Digital Human </w:t>
      </w:r>
      <w:proofErr w:type="spellStart"/>
      <w:r w:rsidRPr="008172E8">
        <w:rPr>
          <w:rFonts w:ascii="Times New Roman" w:hAnsi="Times New Roman" w:cs="Times New Roman"/>
          <w:i/>
          <w:iCs/>
          <w:sz w:val="24"/>
          <w:szCs w:val="24"/>
          <w:shd w:val="clear" w:color="auto" w:fill="FFFFFF"/>
        </w:rPr>
        <w:t>Modeling</w:t>
      </w:r>
      <w:proofErr w:type="spellEnd"/>
      <w:r w:rsidRPr="008172E8">
        <w:rPr>
          <w:rFonts w:ascii="Times New Roman" w:hAnsi="Times New Roman" w:cs="Times New Roman"/>
          <w:i/>
          <w:iCs/>
          <w:sz w:val="24"/>
          <w:szCs w:val="24"/>
          <w:shd w:val="clear" w:color="auto" w:fill="FFFFFF"/>
        </w:rPr>
        <w:t xml:space="preserve"> and Applications in Health, Safety, Ergonomics and Risk Management. Human Body and Motion: 10th International Conference, DHM 2019, Held as Part of the 21st HCI International Conference, HCII 2019, Orlando, FL, USA, July 26–31, 2019, Proceedings, Part I 21</w:t>
      </w:r>
      <w:r w:rsidRPr="008172E8">
        <w:rPr>
          <w:rFonts w:ascii="Times New Roman" w:hAnsi="Times New Roman" w:cs="Times New Roman"/>
          <w:sz w:val="24"/>
          <w:szCs w:val="24"/>
          <w:shd w:val="clear" w:color="auto" w:fill="FFFFFF"/>
        </w:rPr>
        <w:t> (pp. 292-315). Springer International Publishing.</w:t>
      </w:r>
    </w:p>
    <w:p w14:paraId="298C1FF2"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iCs/>
          <w:sz w:val="24"/>
          <w:szCs w:val="24"/>
        </w:rPr>
      </w:pPr>
      <w:r w:rsidRPr="008172E8">
        <w:rPr>
          <w:rFonts w:ascii="Times New Roman" w:hAnsi="Times New Roman" w:cs="Times New Roman"/>
          <w:sz w:val="24"/>
          <w:szCs w:val="24"/>
          <w:shd w:val="clear" w:color="auto" w:fill="FFFFFF"/>
        </w:rPr>
        <w:t xml:space="preserve">Newell S (2015) </w:t>
      </w:r>
      <w:r w:rsidRPr="008172E8">
        <w:rPr>
          <w:rFonts w:ascii="Times New Roman" w:hAnsi="Times New Roman" w:cs="Times New Roman"/>
          <w:i/>
          <w:sz w:val="24"/>
          <w:szCs w:val="24"/>
          <w:shd w:val="clear" w:color="auto" w:fill="FFFFFF"/>
        </w:rPr>
        <w:t>Recruitment and selection. Managing human resources: personnel management in transition</w:t>
      </w:r>
      <w:r w:rsidRPr="008172E8">
        <w:rPr>
          <w:rFonts w:ascii="Times New Roman" w:hAnsi="Times New Roman" w:cs="Times New Roman"/>
          <w:sz w:val="24"/>
          <w:szCs w:val="24"/>
          <w:shd w:val="clear" w:color="auto" w:fill="FFFFFF"/>
        </w:rPr>
        <w:t>. Blackwell Publishing, Oxford</w:t>
      </w:r>
    </w:p>
    <w:p w14:paraId="7FB25A15"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iCs/>
          <w:sz w:val="24"/>
          <w:szCs w:val="24"/>
        </w:rPr>
      </w:pPr>
      <w:proofErr w:type="spellStart"/>
      <w:r w:rsidRPr="008172E8">
        <w:rPr>
          <w:rFonts w:ascii="Times New Roman" w:hAnsi="Times New Roman" w:cs="Times New Roman"/>
          <w:sz w:val="24"/>
          <w:szCs w:val="24"/>
          <w:shd w:val="clear" w:color="auto" w:fill="FFFFFF"/>
        </w:rPr>
        <w:t>Njoto</w:t>
      </w:r>
      <w:proofErr w:type="spellEnd"/>
      <w:r w:rsidRPr="008172E8">
        <w:rPr>
          <w:rFonts w:ascii="Times New Roman" w:hAnsi="Times New Roman" w:cs="Times New Roman"/>
          <w:sz w:val="24"/>
          <w:szCs w:val="24"/>
          <w:shd w:val="clear" w:color="auto" w:fill="FFFFFF"/>
        </w:rPr>
        <w:t xml:space="preserve"> S. (2020). “Research paper gendered bots? Bias in the use of artificial intelligence in recruitment.”</w:t>
      </w:r>
      <w:r w:rsidRPr="008172E8">
        <w:rPr>
          <w:rFonts w:ascii="Times New Roman" w:hAnsi="Times New Roman" w:cs="Times New Roman"/>
          <w:sz w:val="24"/>
          <w:szCs w:val="24"/>
        </w:rPr>
        <w:t xml:space="preserve"> </w:t>
      </w:r>
      <w:hyperlink r:id="rId27" w:history="1">
        <w:r w:rsidRPr="008172E8">
          <w:rPr>
            <w:rStyle w:val="Hyperlink"/>
            <w:rFonts w:ascii="Times New Roman" w:hAnsi="Times New Roman" w:cs="Times New Roman"/>
            <w:color w:val="auto"/>
            <w:sz w:val="24"/>
            <w:szCs w:val="24"/>
            <w:shd w:val="clear" w:color="auto" w:fill="FFFFFF"/>
          </w:rPr>
          <w:t>https://www.academia.edu/43650660/Gendered_Bots_Bias_in_the_use_of_Artificial_Intelligence_in_Recruitment</w:t>
        </w:r>
      </w:hyperlink>
      <w:r w:rsidRPr="008172E8">
        <w:rPr>
          <w:rFonts w:ascii="Times New Roman" w:hAnsi="Times New Roman" w:cs="Times New Roman"/>
          <w:sz w:val="24"/>
          <w:szCs w:val="24"/>
          <w:shd w:val="clear" w:color="auto" w:fill="FFFFFF"/>
        </w:rPr>
        <w:t xml:space="preserve"> </w:t>
      </w:r>
      <w:r w:rsidRPr="008172E8">
        <w:rPr>
          <w:rFonts w:ascii="Times New Roman" w:eastAsia="Calibri" w:hAnsi="Times New Roman" w:cs="Times New Roman"/>
          <w:iCs/>
          <w:sz w:val="24"/>
          <w:szCs w:val="24"/>
        </w:rPr>
        <w:t>[Accessed 7April 2024]</w:t>
      </w:r>
    </w:p>
    <w:p w14:paraId="7836C94B"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r w:rsidRPr="008172E8">
        <w:rPr>
          <w:rFonts w:ascii="Times New Roman" w:eastAsia="Calibri" w:hAnsi="Times New Roman" w:cs="Times New Roman"/>
          <w:sz w:val="24"/>
          <w:szCs w:val="24"/>
        </w:rPr>
        <w:t xml:space="preserve">Roller, A. (2023). </w:t>
      </w:r>
      <w:r w:rsidRPr="008172E8">
        <w:rPr>
          <w:rFonts w:ascii="Times New Roman" w:eastAsia="Calibri" w:hAnsi="Times New Roman" w:cs="Times New Roman"/>
          <w:i/>
          <w:iCs/>
          <w:sz w:val="24"/>
          <w:szCs w:val="24"/>
        </w:rPr>
        <w:t xml:space="preserve">AI hiring bias: How HR can understand and mitigate potential pitfalls | </w:t>
      </w:r>
      <w:proofErr w:type="spellStart"/>
      <w:r w:rsidRPr="008172E8">
        <w:rPr>
          <w:rFonts w:ascii="Times New Roman" w:eastAsia="Calibri" w:hAnsi="Times New Roman" w:cs="Times New Roman"/>
          <w:i/>
          <w:iCs/>
          <w:sz w:val="24"/>
          <w:szCs w:val="24"/>
        </w:rPr>
        <w:t>HRMorning</w:t>
      </w:r>
      <w:proofErr w:type="spellEnd"/>
      <w:r w:rsidRPr="008172E8">
        <w:rPr>
          <w:rFonts w:ascii="Times New Roman" w:eastAsia="Calibri" w:hAnsi="Times New Roman" w:cs="Times New Roman"/>
          <w:sz w:val="24"/>
          <w:szCs w:val="24"/>
        </w:rPr>
        <w:t xml:space="preserve">. [online] </w:t>
      </w:r>
      <w:proofErr w:type="spellStart"/>
      <w:r w:rsidRPr="008172E8">
        <w:rPr>
          <w:rFonts w:ascii="Times New Roman" w:eastAsia="Calibri" w:hAnsi="Times New Roman" w:cs="Times New Roman"/>
          <w:sz w:val="24"/>
          <w:szCs w:val="24"/>
        </w:rPr>
        <w:t>HRMorning</w:t>
      </w:r>
      <w:proofErr w:type="spellEnd"/>
      <w:r w:rsidRPr="008172E8">
        <w:rPr>
          <w:rFonts w:ascii="Times New Roman" w:eastAsia="Calibri" w:hAnsi="Times New Roman" w:cs="Times New Roman"/>
          <w:sz w:val="24"/>
          <w:szCs w:val="24"/>
        </w:rPr>
        <w:t xml:space="preserve">. Available at: </w:t>
      </w:r>
      <w:hyperlink r:id="rId28" w:history="1">
        <w:r w:rsidRPr="008172E8">
          <w:rPr>
            <w:rStyle w:val="15"/>
            <w:rFonts w:ascii="Times New Roman" w:eastAsia="Calibri" w:hAnsi="Times New Roman"/>
            <w:color w:val="auto"/>
            <w:sz w:val="24"/>
            <w:szCs w:val="24"/>
          </w:rPr>
          <w:t>https://www.hrmorning.com/articles/ai-hiring-bias-understand-and-mitigate/amp/</w:t>
        </w:r>
      </w:hyperlink>
      <w:r w:rsidRPr="008172E8">
        <w:rPr>
          <w:rFonts w:ascii="Times New Roman" w:eastAsia="Calibri" w:hAnsi="Times New Roman" w:cs="Times New Roman"/>
          <w:sz w:val="24"/>
          <w:szCs w:val="24"/>
        </w:rPr>
        <w:t xml:space="preserve"> </w:t>
      </w:r>
      <w:r w:rsidRPr="008172E8">
        <w:rPr>
          <w:rFonts w:ascii="Times New Roman" w:hAnsi="Times New Roman" w:cs="Times New Roman"/>
          <w:sz w:val="24"/>
          <w:szCs w:val="24"/>
        </w:rPr>
        <w:t>[Accessed 7 April 2024]</w:t>
      </w:r>
    </w:p>
    <w:p w14:paraId="68D53136"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r w:rsidRPr="008172E8">
        <w:rPr>
          <w:rFonts w:ascii="Times New Roman" w:eastAsia="Calibri" w:hAnsi="Times New Roman" w:cs="Times New Roman"/>
          <w:sz w:val="24"/>
          <w:szCs w:val="24"/>
        </w:rPr>
        <w:t xml:space="preserve">Saunders, M., Lewis, P. and Thornhill, A. (2019). </w:t>
      </w:r>
      <w:r w:rsidRPr="008172E8">
        <w:rPr>
          <w:rFonts w:ascii="Times New Roman" w:eastAsia="Calibri" w:hAnsi="Times New Roman" w:cs="Times New Roman"/>
          <w:i/>
          <w:iCs/>
          <w:sz w:val="24"/>
          <w:szCs w:val="24"/>
        </w:rPr>
        <w:t>Research Methods for Business Students</w:t>
      </w:r>
      <w:r w:rsidRPr="008172E8">
        <w:rPr>
          <w:rFonts w:ascii="Times New Roman" w:eastAsia="Calibri" w:hAnsi="Times New Roman" w:cs="Times New Roman"/>
          <w:sz w:val="24"/>
          <w:szCs w:val="24"/>
        </w:rPr>
        <w:t>. 8th ed. Harlow: Pearson</w:t>
      </w:r>
    </w:p>
    <w:p w14:paraId="55CDE545"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r w:rsidRPr="008172E8">
        <w:rPr>
          <w:rFonts w:ascii="Times New Roman" w:eastAsia="Calibri" w:hAnsi="Times New Roman" w:cs="Times New Roman"/>
          <w:sz w:val="24"/>
          <w:szCs w:val="24"/>
        </w:rPr>
        <w:t xml:space="preserve">Schultz, M.D. and Seele, P. (2022). Towards AI Ethics’ Institutionalization: Knowledge Bridges from Business Ethics to Advance Organizational AI Ethics. </w:t>
      </w:r>
      <w:r w:rsidRPr="008172E8">
        <w:rPr>
          <w:rFonts w:ascii="Times New Roman" w:eastAsia="Calibri" w:hAnsi="Times New Roman" w:cs="Times New Roman"/>
          <w:i/>
          <w:iCs/>
          <w:sz w:val="24"/>
          <w:szCs w:val="24"/>
        </w:rPr>
        <w:t>AI and Ethics</w:t>
      </w:r>
      <w:r w:rsidRPr="008172E8">
        <w:rPr>
          <w:rFonts w:ascii="Times New Roman" w:eastAsia="Calibri" w:hAnsi="Times New Roman" w:cs="Times New Roman"/>
          <w:sz w:val="24"/>
          <w:szCs w:val="24"/>
        </w:rPr>
        <w:t xml:space="preserve">, Vol.3(1). </w:t>
      </w:r>
      <w:proofErr w:type="spellStart"/>
      <w:r w:rsidRPr="008172E8">
        <w:rPr>
          <w:rFonts w:ascii="Times New Roman" w:eastAsia="Calibri" w:hAnsi="Times New Roman" w:cs="Times New Roman"/>
          <w:sz w:val="24"/>
          <w:szCs w:val="24"/>
        </w:rPr>
        <w:t>doi</w:t>
      </w:r>
      <w:proofErr w:type="spellEnd"/>
      <w:r w:rsidRPr="008172E8">
        <w:rPr>
          <w:rFonts w:ascii="Times New Roman" w:eastAsia="Calibri" w:hAnsi="Times New Roman" w:cs="Times New Roman"/>
          <w:sz w:val="24"/>
          <w:szCs w:val="24"/>
        </w:rPr>
        <w:t xml:space="preserve">: </w:t>
      </w:r>
      <w:hyperlink r:id="rId29" w:history="1">
        <w:r w:rsidRPr="008172E8">
          <w:rPr>
            <w:rStyle w:val="15"/>
            <w:rFonts w:ascii="Times New Roman" w:eastAsia="Calibri" w:hAnsi="Times New Roman"/>
            <w:color w:val="auto"/>
            <w:sz w:val="24"/>
            <w:szCs w:val="24"/>
          </w:rPr>
          <w:t>https://doi.org/10.1007/s43681-022-00150-y</w:t>
        </w:r>
      </w:hyperlink>
      <w:r w:rsidRPr="008172E8">
        <w:rPr>
          <w:rFonts w:ascii="Times New Roman" w:hAnsi="Times New Roman" w:cs="Times New Roman"/>
          <w:sz w:val="24"/>
          <w:szCs w:val="24"/>
        </w:rPr>
        <w:t xml:space="preserve"> [Accessed 7 April 2024]</w:t>
      </w:r>
    </w:p>
    <w:p w14:paraId="56E15D2F"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r w:rsidRPr="008172E8">
        <w:rPr>
          <w:rFonts w:ascii="Times New Roman" w:hAnsi="Times New Roman" w:cs="Times New Roman"/>
          <w:sz w:val="24"/>
          <w:szCs w:val="24"/>
        </w:rPr>
        <w:t xml:space="preserve">Shin, </w:t>
      </w:r>
      <w:proofErr w:type="gramStart"/>
      <w:r w:rsidRPr="008172E8">
        <w:rPr>
          <w:rFonts w:ascii="Times New Roman" w:hAnsi="Times New Roman" w:cs="Times New Roman"/>
          <w:sz w:val="24"/>
          <w:szCs w:val="24"/>
        </w:rPr>
        <w:t>D.</w:t>
      </w:r>
      <w:proofErr w:type="gramEnd"/>
      <w:r w:rsidRPr="008172E8">
        <w:rPr>
          <w:rFonts w:ascii="Times New Roman" w:hAnsi="Times New Roman" w:cs="Times New Roman"/>
          <w:sz w:val="24"/>
          <w:szCs w:val="24"/>
        </w:rPr>
        <w:t xml:space="preserve"> and Park, Y.J. (2019). Role of fairness, accountability, and transparency in </w:t>
      </w:r>
      <w:r w:rsidRPr="008172E8">
        <w:rPr>
          <w:rFonts w:ascii="Times New Roman" w:hAnsi="Times New Roman" w:cs="Times New Roman"/>
          <w:sz w:val="24"/>
          <w:szCs w:val="24"/>
        </w:rPr>
        <w:lastRenderedPageBreak/>
        <w:t xml:space="preserve">algorithmic affordance. </w:t>
      </w:r>
      <w:r w:rsidRPr="008172E8">
        <w:rPr>
          <w:rFonts w:ascii="Times New Roman" w:hAnsi="Times New Roman" w:cs="Times New Roman"/>
          <w:i/>
          <w:iCs/>
          <w:sz w:val="24"/>
          <w:szCs w:val="24"/>
        </w:rPr>
        <w:t xml:space="preserve">Computers in Human </w:t>
      </w:r>
      <w:proofErr w:type="spellStart"/>
      <w:r w:rsidRPr="008172E8">
        <w:rPr>
          <w:rFonts w:ascii="Times New Roman" w:hAnsi="Times New Roman" w:cs="Times New Roman"/>
          <w:i/>
          <w:iCs/>
          <w:sz w:val="24"/>
          <w:szCs w:val="24"/>
        </w:rPr>
        <w:t>Behavior</w:t>
      </w:r>
      <w:proofErr w:type="spellEnd"/>
      <w:r w:rsidRPr="008172E8">
        <w:rPr>
          <w:rFonts w:ascii="Times New Roman" w:hAnsi="Times New Roman" w:cs="Times New Roman"/>
          <w:sz w:val="24"/>
          <w:szCs w:val="24"/>
        </w:rPr>
        <w:t xml:space="preserve">, 98, pp.277–284. </w:t>
      </w:r>
      <w:proofErr w:type="spellStart"/>
      <w:r w:rsidRPr="008172E8">
        <w:rPr>
          <w:rFonts w:ascii="Times New Roman" w:hAnsi="Times New Roman" w:cs="Times New Roman"/>
          <w:sz w:val="24"/>
          <w:szCs w:val="24"/>
        </w:rPr>
        <w:t>doi</w:t>
      </w:r>
      <w:proofErr w:type="spellEnd"/>
      <w:r w:rsidRPr="008172E8">
        <w:rPr>
          <w:rFonts w:ascii="Times New Roman" w:hAnsi="Times New Roman" w:cs="Times New Roman"/>
          <w:sz w:val="24"/>
          <w:szCs w:val="24"/>
        </w:rPr>
        <w:t xml:space="preserve">: </w:t>
      </w:r>
      <w:hyperlink r:id="rId30" w:history="1">
        <w:r w:rsidRPr="008172E8">
          <w:rPr>
            <w:rStyle w:val="15"/>
            <w:rFonts w:ascii="Times New Roman" w:hAnsi="Times New Roman"/>
            <w:color w:val="auto"/>
            <w:sz w:val="24"/>
            <w:szCs w:val="24"/>
          </w:rPr>
          <w:t>https://doi.org/10.1016/j.chb.2019.04.019</w:t>
        </w:r>
      </w:hyperlink>
      <w:r w:rsidRPr="008172E8">
        <w:rPr>
          <w:rFonts w:ascii="Times New Roman" w:hAnsi="Times New Roman" w:cs="Times New Roman"/>
          <w:sz w:val="24"/>
          <w:szCs w:val="24"/>
        </w:rPr>
        <w:t xml:space="preserve">  [Accessed 7 April 2024]</w:t>
      </w:r>
    </w:p>
    <w:p w14:paraId="1EC0BB1A"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r w:rsidRPr="008172E8">
        <w:rPr>
          <w:rFonts w:ascii="Times New Roman" w:eastAsia="Calibri" w:hAnsi="Times New Roman" w:cs="Times New Roman"/>
          <w:sz w:val="24"/>
          <w:szCs w:val="24"/>
        </w:rPr>
        <w:t xml:space="preserve">Srinivasan, H. (2023). </w:t>
      </w:r>
      <w:r w:rsidRPr="008172E8">
        <w:rPr>
          <w:rFonts w:ascii="Times New Roman" w:eastAsia="Calibri" w:hAnsi="Times New Roman" w:cs="Times New Roman"/>
          <w:i/>
          <w:iCs/>
          <w:sz w:val="24"/>
          <w:szCs w:val="24"/>
        </w:rPr>
        <w:t>Reimagining Hiring and Learning with the Power of AI | LinkedIn</w:t>
      </w:r>
      <w:r w:rsidRPr="008172E8">
        <w:rPr>
          <w:rFonts w:ascii="Times New Roman" w:eastAsia="Calibri" w:hAnsi="Times New Roman" w:cs="Times New Roman"/>
          <w:sz w:val="24"/>
          <w:szCs w:val="24"/>
        </w:rPr>
        <w:t xml:space="preserve">. [online] www.linkedin.com. Available at: </w:t>
      </w:r>
      <w:hyperlink r:id="rId31" w:history="1">
        <w:r w:rsidRPr="008172E8">
          <w:rPr>
            <w:rStyle w:val="15"/>
            <w:rFonts w:ascii="Times New Roman" w:eastAsia="Calibri" w:hAnsi="Times New Roman"/>
            <w:color w:val="auto"/>
            <w:sz w:val="24"/>
            <w:szCs w:val="24"/>
          </w:rPr>
          <w:t>https://www.linkedin.com/business/talent/blog/talent-acquisition/reimagining-hiring-and-learning-with-power-of-ai</w:t>
        </w:r>
      </w:hyperlink>
      <w:r w:rsidRPr="008172E8">
        <w:rPr>
          <w:rFonts w:ascii="Times New Roman" w:eastAsia="Calibri" w:hAnsi="Times New Roman" w:cs="Times New Roman"/>
          <w:sz w:val="24"/>
          <w:szCs w:val="24"/>
        </w:rPr>
        <w:t xml:space="preserve"> </w:t>
      </w:r>
      <w:r w:rsidRPr="008172E8">
        <w:rPr>
          <w:rFonts w:ascii="Times New Roman" w:hAnsi="Times New Roman" w:cs="Times New Roman"/>
          <w:sz w:val="24"/>
          <w:szCs w:val="24"/>
        </w:rPr>
        <w:t>[Accessed 7 April 2024]</w:t>
      </w:r>
    </w:p>
    <w:p w14:paraId="62D6A4EB"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r w:rsidRPr="008172E8">
        <w:rPr>
          <w:rFonts w:ascii="Times New Roman" w:eastAsia="Calibri" w:hAnsi="Times New Roman" w:cs="Times New Roman"/>
          <w:sz w:val="24"/>
          <w:szCs w:val="24"/>
        </w:rPr>
        <w:t xml:space="preserve">Upadhyay, A.K. and Khandelwal, K. (2018). Applying Artificial intelligence: Implications for Recruitment. </w:t>
      </w:r>
      <w:r w:rsidRPr="008172E8">
        <w:rPr>
          <w:rFonts w:ascii="Times New Roman" w:eastAsia="Calibri" w:hAnsi="Times New Roman" w:cs="Times New Roman"/>
          <w:i/>
          <w:iCs/>
          <w:sz w:val="24"/>
          <w:szCs w:val="24"/>
        </w:rPr>
        <w:t>Strategic HR Review</w:t>
      </w:r>
      <w:r w:rsidRPr="008172E8">
        <w:rPr>
          <w:rFonts w:ascii="Times New Roman" w:eastAsia="Calibri" w:hAnsi="Times New Roman" w:cs="Times New Roman"/>
          <w:sz w:val="24"/>
          <w:szCs w:val="24"/>
        </w:rPr>
        <w:t xml:space="preserve">, Vol.17(5), pp.p.255–258. </w:t>
      </w:r>
      <w:proofErr w:type="spellStart"/>
      <w:r w:rsidRPr="008172E8">
        <w:rPr>
          <w:rFonts w:ascii="Times New Roman" w:eastAsia="Calibri" w:hAnsi="Times New Roman" w:cs="Times New Roman"/>
          <w:sz w:val="24"/>
          <w:szCs w:val="24"/>
        </w:rPr>
        <w:t>doi</w:t>
      </w:r>
      <w:proofErr w:type="spellEnd"/>
      <w:r w:rsidRPr="008172E8">
        <w:rPr>
          <w:rFonts w:ascii="Times New Roman" w:eastAsia="Calibri" w:hAnsi="Times New Roman" w:cs="Times New Roman"/>
          <w:sz w:val="24"/>
          <w:szCs w:val="24"/>
        </w:rPr>
        <w:t xml:space="preserve">: </w:t>
      </w:r>
      <w:hyperlink r:id="rId32" w:history="1">
        <w:r w:rsidRPr="008172E8">
          <w:rPr>
            <w:rStyle w:val="15"/>
            <w:rFonts w:ascii="Times New Roman" w:eastAsia="Calibri" w:hAnsi="Times New Roman"/>
            <w:color w:val="auto"/>
            <w:sz w:val="24"/>
            <w:szCs w:val="24"/>
          </w:rPr>
          <w:t>https://doi.org/10.1108/SHR-07-2018-0051</w:t>
        </w:r>
      </w:hyperlink>
      <w:r w:rsidRPr="008172E8">
        <w:rPr>
          <w:rFonts w:ascii="Times New Roman" w:hAnsi="Times New Roman" w:cs="Times New Roman"/>
          <w:sz w:val="24"/>
          <w:szCs w:val="24"/>
        </w:rPr>
        <w:t xml:space="preserve"> [Accessed 7 April 2024]</w:t>
      </w:r>
    </w:p>
    <w:p w14:paraId="5F81A85B"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r w:rsidRPr="008172E8">
        <w:rPr>
          <w:rFonts w:ascii="Times New Roman" w:eastAsia="Calibri" w:hAnsi="Times New Roman" w:cs="Times New Roman"/>
          <w:sz w:val="24"/>
          <w:szCs w:val="24"/>
        </w:rPr>
        <w:t xml:space="preserve">Wood, T. (2023). </w:t>
      </w:r>
      <w:r w:rsidRPr="008172E8">
        <w:rPr>
          <w:rFonts w:ascii="Times New Roman" w:eastAsia="Calibri" w:hAnsi="Times New Roman" w:cs="Times New Roman"/>
          <w:i/>
          <w:iCs/>
          <w:sz w:val="24"/>
          <w:szCs w:val="24"/>
        </w:rPr>
        <w:t>Dangers of AI-based resume screening</w:t>
      </w:r>
      <w:r w:rsidRPr="008172E8">
        <w:rPr>
          <w:rFonts w:ascii="Times New Roman" w:eastAsia="Calibri" w:hAnsi="Times New Roman" w:cs="Times New Roman"/>
          <w:sz w:val="24"/>
          <w:szCs w:val="24"/>
        </w:rPr>
        <w:t xml:space="preserve">. [online] www.linkedin.com. Available at: </w:t>
      </w:r>
      <w:hyperlink r:id="rId33" w:history="1">
        <w:r w:rsidRPr="008172E8">
          <w:rPr>
            <w:rStyle w:val="15"/>
            <w:rFonts w:ascii="Times New Roman" w:eastAsia="Calibri" w:hAnsi="Times New Roman"/>
            <w:color w:val="auto"/>
            <w:sz w:val="24"/>
            <w:szCs w:val="24"/>
          </w:rPr>
          <w:t>https://www.linkedin.com/pulse/dangers-ai-based-resume-screening-tracy-wood-pke-mba-ma</w:t>
        </w:r>
      </w:hyperlink>
      <w:r w:rsidRPr="008172E8">
        <w:rPr>
          <w:rFonts w:ascii="Times New Roman" w:eastAsia="Calibri" w:hAnsi="Times New Roman" w:cs="Times New Roman"/>
          <w:sz w:val="24"/>
          <w:szCs w:val="24"/>
        </w:rPr>
        <w:t xml:space="preserve"> </w:t>
      </w:r>
      <w:r w:rsidRPr="008172E8">
        <w:rPr>
          <w:rFonts w:ascii="Times New Roman" w:hAnsi="Times New Roman" w:cs="Times New Roman"/>
          <w:sz w:val="24"/>
          <w:szCs w:val="24"/>
        </w:rPr>
        <w:t>[Accessed 7 April 2024]</w:t>
      </w:r>
    </w:p>
    <w:p w14:paraId="0C2494DC"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p>
    <w:p w14:paraId="726F81AD" w14:textId="77777777" w:rsidR="00510D72" w:rsidRPr="008172E8" w:rsidRDefault="00510D72" w:rsidP="00510D72">
      <w:pPr>
        <w:spacing w:after="0" w:line="480" w:lineRule="auto"/>
        <w:contextualSpacing/>
        <w:rPr>
          <w:rFonts w:ascii="Times New Roman" w:hAnsi="Times New Roman" w:cs="Times New Roman"/>
          <w:sz w:val="24"/>
          <w:szCs w:val="24"/>
        </w:rPr>
      </w:pPr>
    </w:p>
    <w:p w14:paraId="3ACECE2C" w14:textId="77777777" w:rsidR="00510D72" w:rsidRPr="008172E8" w:rsidRDefault="00510D72" w:rsidP="00510D72">
      <w:pPr>
        <w:spacing w:after="0" w:line="480" w:lineRule="auto"/>
        <w:contextualSpacing/>
        <w:rPr>
          <w:rFonts w:ascii="Times New Roman" w:hAnsi="Times New Roman" w:cs="Times New Roman"/>
          <w:sz w:val="24"/>
          <w:szCs w:val="24"/>
        </w:rPr>
      </w:pPr>
    </w:p>
    <w:p w14:paraId="0C511845" w14:textId="77777777" w:rsidR="00510D72" w:rsidRPr="008172E8" w:rsidRDefault="00510D72" w:rsidP="00996135">
      <w:pPr>
        <w:spacing w:after="0" w:line="480" w:lineRule="auto"/>
        <w:ind w:firstLine="720"/>
        <w:rPr>
          <w:rFonts w:ascii="Times New Roman" w:hAnsi="Times New Roman" w:cs="Times New Roman"/>
          <w:sz w:val="28"/>
          <w:szCs w:val="28"/>
        </w:rPr>
      </w:pPr>
    </w:p>
    <w:sectPr w:rsidR="00510D72" w:rsidRPr="008172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haris SIL">
    <w:altName w:val="Calibri"/>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551812"/>
    <w:multiLevelType w:val="hybridMultilevel"/>
    <w:tmpl w:val="B406E1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7198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AC1"/>
    <w:rsid w:val="00021A96"/>
    <w:rsid w:val="00077F2E"/>
    <w:rsid w:val="00157F0C"/>
    <w:rsid w:val="0022189E"/>
    <w:rsid w:val="00386529"/>
    <w:rsid w:val="0039460E"/>
    <w:rsid w:val="003B29A4"/>
    <w:rsid w:val="00452B16"/>
    <w:rsid w:val="00470B07"/>
    <w:rsid w:val="00510D72"/>
    <w:rsid w:val="005D46F5"/>
    <w:rsid w:val="006057ED"/>
    <w:rsid w:val="0067113B"/>
    <w:rsid w:val="00672152"/>
    <w:rsid w:val="006B6510"/>
    <w:rsid w:val="006D3D6F"/>
    <w:rsid w:val="007F3311"/>
    <w:rsid w:val="008172E8"/>
    <w:rsid w:val="00996135"/>
    <w:rsid w:val="00A47AC1"/>
    <w:rsid w:val="00A80CED"/>
    <w:rsid w:val="00B712BF"/>
    <w:rsid w:val="00BD3E9C"/>
    <w:rsid w:val="00C06315"/>
    <w:rsid w:val="00C344AF"/>
    <w:rsid w:val="00C71176"/>
    <w:rsid w:val="00D151E4"/>
    <w:rsid w:val="00D74615"/>
    <w:rsid w:val="00DE56F0"/>
    <w:rsid w:val="00E27C90"/>
    <w:rsid w:val="00F30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C6138"/>
  <w15:chartTrackingRefBased/>
  <w15:docId w15:val="{77198361-F058-4DF2-8879-5221741E2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7A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7A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7A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7A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7A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7A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7A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7A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7A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A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7A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7A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7A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7A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7A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7A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7A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7AC1"/>
    <w:rPr>
      <w:rFonts w:eastAsiaTheme="majorEastAsia" w:cstheme="majorBidi"/>
      <w:color w:val="272727" w:themeColor="text1" w:themeTint="D8"/>
    </w:rPr>
  </w:style>
  <w:style w:type="paragraph" w:styleId="Title">
    <w:name w:val="Title"/>
    <w:basedOn w:val="Normal"/>
    <w:next w:val="Normal"/>
    <w:link w:val="TitleChar"/>
    <w:uiPriority w:val="10"/>
    <w:qFormat/>
    <w:rsid w:val="00A47A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7A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7A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7A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7AC1"/>
    <w:pPr>
      <w:spacing w:before="160"/>
      <w:jc w:val="center"/>
    </w:pPr>
    <w:rPr>
      <w:i/>
      <w:iCs/>
      <w:color w:val="404040" w:themeColor="text1" w:themeTint="BF"/>
    </w:rPr>
  </w:style>
  <w:style w:type="character" w:customStyle="1" w:styleId="QuoteChar">
    <w:name w:val="Quote Char"/>
    <w:basedOn w:val="DefaultParagraphFont"/>
    <w:link w:val="Quote"/>
    <w:uiPriority w:val="29"/>
    <w:rsid w:val="00A47AC1"/>
    <w:rPr>
      <w:i/>
      <w:iCs/>
      <w:color w:val="404040" w:themeColor="text1" w:themeTint="BF"/>
    </w:rPr>
  </w:style>
  <w:style w:type="paragraph" w:styleId="ListParagraph">
    <w:name w:val="List Paragraph"/>
    <w:basedOn w:val="Normal"/>
    <w:uiPriority w:val="99"/>
    <w:qFormat/>
    <w:rsid w:val="00A47AC1"/>
    <w:pPr>
      <w:ind w:left="720"/>
      <w:contextualSpacing/>
    </w:pPr>
  </w:style>
  <w:style w:type="character" w:styleId="IntenseEmphasis">
    <w:name w:val="Intense Emphasis"/>
    <w:basedOn w:val="DefaultParagraphFont"/>
    <w:uiPriority w:val="21"/>
    <w:qFormat/>
    <w:rsid w:val="00A47AC1"/>
    <w:rPr>
      <w:i/>
      <w:iCs/>
      <w:color w:val="0F4761" w:themeColor="accent1" w:themeShade="BF"/>
    </w:rPr>
  </w:style>
  <w:style w:type="paragraph" w:styleId="IntenseQuote">
    <w:name w:val="Intense Quote"/>
    <w:basedOn w:val="Normal"/>
    <w:next w:val="Normal"/>
    <w:link w:val="IntenseQuoteChar"/>
    <w:uiPriority w:val="30"/>
    <w:qFormat/>
    <w:rsid w:val="00A47A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7AC1"/>
    <w:rPr>
      <w:i/>
      <w:iCs/>
      <w:color w:val="0F4761" w:themeColor="accent1" w:themeShade="BF"/>
    </w:rPr>
  </w:style>
  <w:style w:type="character" w:styleId="IntenseReference">
    <w:name w:val="Intense Reference"/>
    <w:basedOn w:val="DefaultParagraphFont"/>
    <w:uiPriority w:val="32"/>
    <w:qFormat/>
    <w:rsid w:val="00A47AC1"/>
    <w:rPr>
      <w:b/>
      <w:bCs/>
      <w:smallCaps/>
      <w:color w:val="0F4761" w:themeColor="accent1" w:themeShade="BF"/>
      <w:spacing w:val="5"/>
    </w:rPr>
  </w:style>
  <w:style w:type="paragraph" w:customStyle="1" w:styleId="Default">
    <w:name w:val="Default"/>
    <w:rsid w:val="00D151E4"/>
    <w:pPr>
      <w:autoSpaceDE w:val="0"/>
      <w:autoSpaceDN w:val="0"/>
      <w:adjustRightInd w:val="0"/>
      <w:spacing w:after="0" w:line="240" w:lineRule="auto"/>
    </w:pPr>
    <w:rPr>
      <w:rFonts w:ascii="Charis SIL" w:eastAsia="Calibri" w:hAnsi="Charis SIL" w:cs="Charis SIL"/>
      <w:color w:val="000000"/>
      <w:kern w:val="0"/>
      <w:sz w:val="24"/>
      <w:szCs w:val="24"/>
      <w14:ligatures w14:val="none"/>
    </w:rPr>
  </w:style>
  <w:style w:type="character" w:customStyle="1" w:styleId="15">
    <w:name w:val="15"/>
    <w:basedOn w:val="DefaultParagraphFont"/>
    <w:rsid w:val="00510D72"/>
    <w:rPr>
      <w:rFonts w:ascii="Calibri" w:hAnsi="Calibri" w:cs="Times New Roman" w:hint="default"/>
      <w:color w:val="0563C1"/>
      <w:u w:val="single"/>
    </w:rPr>
  </w:style>
  <w:style w:type="character" w:styleId="Hyperlink">
    <w:name w:val="Hyperlink"/>
    <w:basedOn w:val="DefaultParagraphFont"/>
    <w:uiPriority w:val="99"/>
    <w:unhideWhenUsed/>
    <w:rsid w:val="00510D72"/>
    <w:rPr>
      <w:color w:val="467886" w:themeColor="hyperlink"/>
      <w:u w:val="single"/>
    </w:rPr>
  </w:style>
  <w:style w:type="table" w:styleId="TableGrid">
    <w:name w:val="Table Grid"/>
    <w:basedOn w:val="TableNormal"/>
    <w:uiPriority w:val="39"/>
    <w:rsid w:val="00510D7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9262279">
      <w:bodyDiv w:val="1"/>
      <w:marLeft w:val="0"/>
      <w:marRight w:val="0"/>
      <w:marTop w:val="0"/>
      <w:marBottom w:val="0"/>
      <w:divBdr>
        <w:top w:val="none" w:sz="0" w:space="0" w:color="auto"/>
        <w:left w:val="none" w:sz="0" w:space="0" w:color="auto"/>
        <w:bottom w:val="none" w:sz="0" w:space="0" w:color="auto"/>
        <w:right w:val="none" w:sz="0" w:space="0" w:color="auto"/>
      </w:divBdr>
      <w:divsChild>
        <w:div w:id="914701167">
          <w:marLeft w:val="0"/>
          <w:marRight w:val="0"/>
          <w:marTop w:val="0"/>
          <w:marBottom w:val="0"/>
          <w:divBdr>
            <w:top w:val="single" w:sz="2" w:space="0" w:color="E3E3E3"/>
            <w:left w:val="single" w:sz="2" w:space="0" w:color="E3E3E3"/>
            <w:bottom w:val="single" w:sz="2" w:space="0" w:color="E3E3E3"/>
            <w:right w:val="single" w:sz="2" w:space="0" w:color="E3E3E3"/>
          </w:divBdr>
          <w:divsChild>
            <w:div w:id="1025206698">
              <w:marLeft w:val="0"/>
              <w:marRight w:val="0"/>
              <w:marTop w:val="0"/>
              <w:marBottom w:val="0"/>
              <w:divBdr>
                <w:top w:val="single" w:sz="2" w:space="0" w:color="E3E3E3"/>
                <w:left w:val="single" w:sz="2" w:space="0" w:color="E3E3E3"/>
                <w:bottom w:val="single" w:sz="2" w:space="0" w:color="E3E3E3"/>
                <w:right w:val="single" w:sz="2" w:space="0" w:color="E3E3E3"/>
              </w:divBdr>
              <w:divsChild>
                <w:div w:id="15474104">
                  <w:marLeft w:val="0"/>
                  <w:marRight w:val="0"/>
                  <w:marTop w:val="0"/>
                  <w:marBottom w:val="0"/>
                  <w:divBdr>
                    <w:top w:val="single" w:sz="2" w:space="0" w:color="E3E3E3"/>
                    <w:left w:val="single" w:sz="2" w:space="0" w:color="E3E3E3"/>
                    <w:bottom w:val="single" w:sz="2" w:space="0" w:color="E3E3E3"/>
                    <w:right w:val="single" w:sz="2" w:space="0" w:color="E3E3E3"/>
                  </w:divBdr>
                  <w:divsChild>
                    <w:div w:id="1507788997">
                      <w:marLeft w:val="0"/>
                      <w:marRight w:val="0"/>
                      <w:marTop w:val="0"/>
                      <w:marBottom w:val="0"/>
                      <w:divBdr>
                        <w:top w:val="single" w:sz="2" w:space="0" w:color="E3E3E3"/>
                        <w:left w:val="single" w:sz="2" w:space="0" w:color="E3E3E3"/>
                        <w:bottom w:val="single" w:sz="2" w:space="0" w:color="E3E3E3"/>
                        <w:right w:val="single" w:sz="2" w:space="0" w:color="E3E3E3"/>
                      </w:divBdr>
                      <w:divsChild>
                        <w:div w:id="1837846306">
                          <w:marLeft w:val="0"/>
                          <w:marRight w:val="0"/>
                          <w:marTop w:val="0"/>
                          <w:marBottom w:val="0"/>
                          <w:divBdr>
                            <w:top w:val="single" w:sz="2" w:space="0" w:color="E3E3E3"/>
                            <w:left w:val="single" w:sz="2" w:space="0" w:color="E3E3E3"/>
                            <w:bottom w:val="single" w:sz="2" w:space="0" w:color="E3E3E3"/>
                            <w:right w:val="single" w:sz="2" w:space="0" w:color="E3E3E3"/>
                          </w:divBdr>
                          <w:divsChild>
                            <w:div w:id="783695442">
                              <w:marLeft w:val="0"/>
                              <w:marRight w:val="0"/>
                              <w:marTop w:val="100"/>
                              <w:marBottom w:val="100"/>
                              <w:divBdr>
                                <w:top w:val="single" w:sz="2" w:space="0" w:color="E3E3E3"/>
                                <w:left w:val="single" w:sz="2" w:space="0" w:color="E3E3E3"/>
                                <w:bottom w:val="single" w:sz="2" w:space="0" w:color="E3E3E3"/>
                                <w:right w:val="single" w:sz="2" w:space="0" w:color="E3E3E3"/>
                              </w:divBdr>
                              <w:divsChild>
                                <w:div w:id="1603220294">
                                  <w:marLeft w:val="0"/>
                                  <w:marRight w:val="0"/>
                                  <w:marTop w:val="0"/>
                                  <w:marBottom w:val="0"/>
                                  <w:divBdr>
                                    <w:top w:val="single" w:sz="2" w:space="0" w:color="E3E3E3"/>
                                    <w:left w:val="single" w:sz="2" w:space="0" w:color="E3E3E3"/>
                                    <w:bottom w:val="single" w:sz="2" w:space="0" w:color="E3E3E3"/>
                                    <w:right w:val="single" w:sz="2" w:space="0" w:color="E3E3E3"/>
                                  </w:divBdr>
                                  <w:divsChild>
                                    <w:div w:id="665405684">
                                      <w:marLeft w:val="0"/>
                                      <w:marRight w:val="0"/>
                                      <w:marTop w:val="0"/>
                                      <w:marBottom w:val="0"/>
                                      <w:divBdr>
                                        <w:top w:val="single" w:sz="2" w:space="0" w:color="E3E3E3"/>
                                        <w:left w:val="single" w:sz="2" w:space="0" w:color="E3E3E3"/>
                                        <w:bottom w:val="single" w:sz="2" w:space="0" w:color="E3E3E3"/>
                                        <w:right w:val="single" w:sz="2" w:space="0" w:color="E3E3E3"/>
                                      </w:divBdr>
                                      <w:divsChild>
                                        <w:div w:id="1358114530">
                                          <w:marLeft w:val="0"/>
                                          <w:marRight w:val="0"/>
                                          <w:marTop w:val="0"/>
                                          <w:marBottom w:val="0"/>
                                          <w:divBdr>
                                            <w:top w:val="single" w:sz="2" w:space="0" w:color="E3E3E3"/>
                                            <w:left w:val="single" w:sz="2" w:space="0" w:color="E3E3E3"/>
                                            <w:bottom w:val="single" w:sz="2" w:space="0" w:color="E3E3E3"/>
                                            <w:right w:val="single" w:sz="2" w:space="0" w:color="E3E3E3"/>
                                          </w:divBdr>
                                          <w:divsChild>
                                            <w:div w:id="587232026">
                                              <w:marLeft w:val="0"/>
                                              <w:marRight w:val="0"/>
                                              <w:marTop w:val="0"/>
                                              <w:marBottom w:val="0"/>
                                              <w:divBdr>
                                                <w:top w:val="single" w:sz="2" w:space="0" w:color="E3E3E3"/>
                                                <w:left w:val="single" w:sz="2" w:space="0" w:color="E3E3E3"/>
                                                <w:bottom w:val="single" w:sz="2" w:space="0" w:color="E3E3E3"/>
                                                <w:right w:val="single" w:sz="2" w:space="0" w:color="E3E3E3"/>
                                              </w:divBdr>
                                              <w:divsChild>
                                                <w:div w:id="2013332785">
                                                  <w:marLeft w:val="0"/>
                                                  <w:marRight w:val="0"/>
                                                  <w:marTop w:val="0"/>
                                                  <w:marBottom w:val="0"/>
                                                  <w:divBdr>
                                                    <w:top w:val="single" w:sz="2" w:space="0" w:color="E3E3E3"/>
                                                    <w:left w:val="single" w:sz="2" w:space="0" w:color="E3E3E3"/>
                                                    <w:bottom w:val="single" w:sz="2" w:space="0" w:color="E3E3E3"/>
                                                    <w:right w:val="single" w:sz="2" w:space="0" w:color="E3E3E3"/>
                                                  </w:divBdr>
                                                  <w:divsChild>
                                                    <w:div w:id="19433711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25718378">
          <w:marLeft w:val="0"/>
          <w:marRight w:val="0"/>
          <w:marTop w:val="0"/>
          <w:marBottom w:val="0"/>
          <w:divBdr>
            <w:top w:val="none" w:sz="0" w:space="0" w:color="auto"/>
            <w:left w:val="none" w:sz="0" w:space="0" w:color="auto"/>
            <w:bottom w:val="none" w:sz="0" w:space="0" w:color="auto"/>
            <w:right w:val="none" w:sz="0" w:space="0" w:color="auto"/>
          </w:divBdr>
        </w:div>
      </w:divsChild>
    </w:div>
    <w:div w:id="1882084560">
      <w:bodyDiv w:val="1"/>
      <w:marLeft w:val="0"/>
      <w:marRight w:val="0"/>
      <w:marTop w:val="0"/>
      <w:marBottom w:val="0"/>
      <w:divBdr>
        <w:top w:val="none" w:sz="0" w:space="0" w:color="auto"/>
        <w:left w:val="none" w:sz="0" w:space="0" w:color="auto"/>
        <w:bottom w:val="none" w:sz="0" w:space="0" w:color="auto"/>
        <w:right w:val="none" w:sz="0" w:space="0" w:color="auto"/>
      </w:divBdr>
    </w:div>
    <w:div w:id="2121073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4780887.2020.1780357" TargetMode="External"/><Relationship Id="rId18" Type="http://schemas.openxmlformats.org/officeDocument/2006/relationships/hyperlink" Target="https://doi.org/10.1007/s13347-022-00543-1" TargetMode="External"/><Relationship Id="rId26" Type="http://schemas.openxmlformats.org/officeDocument/2006/relationships/hyperlink" Target="https://doi.org/10.2478/mspe-2022-0014" TargetMode="External"/><Relationship Id="rId3" Type="http://schemas.openxmlformats.org/officeDocument/2006/relationships/settings" Target="settings.xml"/><Relationship Id="rId21" Type="http://schemas.openxmlformats.org/officeDocument/2006/relationships/hyperlink" Target="https://doi.org/10.21272/bel.6" TargetMode="External"/><Relationship Id="rId34" Type="http://schemas.openxmlformats.org/officeDocument/2006/relationships/fontTable" Target="fontTable.xml"/><Relationship Id="rId7" Type="http://schemas.openxmlformats.org/officeDocument/2006/relationships/hyperlink" Target="https://ieeexplore.ieee.org/abstract/document/9682320/" TargetMode="External"/><Relationship Id="rId12" Type="http://schemas.openxmlformats.org/officeDocument/2006/relationships/hyperlink" Target="https://doi.org/10.1016/j.bushor.2019.12.001" TargetMode="External"/><Relationship Id="rId17" Type="http://schemas.openxmlformats.org/officeDocument/2006/relationships/hyperlink" Target="https://doi.org/10.1016/j.jrt.2022.100041" TargetMode="External"/><Relationship Id="rId25" Type="http://schemas.openxmlformats.org/officeDocument/2006/relationships/hyperlink" Target="https://doi.org/10.1007/s10551-022-05049-6" TargetMode="External"/><Relationship Id="rId33" Type="http://schemas.openxmlformats.org/officeDocument/2006/relationships/hyperlink" Target="https://www.linkedin.com/pulse/dangers-ai-based-resume-screening-tracy-wood-pke-mba-ma" TargetMode="External"/><Relationship Id="rId2" Type="http://schemas.openxmlformats.org/officeDocument/2006/relationships/styles" Target="styles.xml"/><Relationship Id="rId16" Type="http://schemas.openxmlformats.org/officeDocument/2006/relationships/hyperlink" Target="https://www.reuters.com/article/us-amazon-com-jobs-automation-insight-idUSKCN1MK08G/" TargetMode="External"/><Relationship Id="rId20" Type="http://schemas.openxmlformats.org/officeDocument/2006/relationships/hyperlink" Target="https://www.forbes.com/sites/cindygordon/2023/12/31/ai-recruiting-tools-are-rich-with-data-bias-and-chros-must-wake-up/?sh=121af7cc4946" TargetMode="External"/><Relationship Id="rId29" Type="http://schemas.openxmlformats.org/officeDocument/2006/relationships/hyperlink" Target="https://doi.org/10.1007/s43681-022-00150-y" TargetMode="External"/><Relationship Id="rId1" Type="http://schemas.openxmlformats.org/officeDocument/2006/relationships/numbering" Target="numbering.xml"/><Relationship Id="rId6" Type="http://schemas.openxmlformats.org/officeDocument/2006/relationships/hyperlink" Target="https://www.linkedin.com/business/talent/blog/talent-acquisition/how-ai-will-change-hiring" TargetMode="External"/><Relationship Id="rId11" Type="http://schemas.openxmlformats.org/officeDocument/2006/relationships/hyperlink" Target="https://amp.theguardian.com/technology/2023/mar/27/robot-recruiters-can-bias-be-banished-from-ai-recruitment-hiring-artificial-intelligence" TargetMode="External"/><Relationship Id="rId24" Type="http://schemas.openxmlformats.org/officeDocument/2006/relationships/hyperlink" Target="https://link.springer.com/article/10.1007/S10551-022-05049-6" TargetMode="External"/><Relationship Id="rId32" Type="http://schemas.openxmlformats.org/officeDocument/2006/relationships/hyperlink" Target="https://doi.org/10.1108/SHR-07-2018-0051" TargetMode="External"/><Relationship Id="rId5" Type="http://schemas.openxmlformats.org/officeDocument/2006/relationships/hyperlink" Target="https://baijiahao.baidu.com/s?id=1663381718970013977&amp;wfr=spider&amp;for=pc" TargetMode="External"/><Relationship Id="rId15" Type="http://schemas.openxmlformats.org/officeDocument/2006/relationships/hyperlink" Target="https://www.nature.com/articles/s41599-023-02079-x" TargetMode="External"/><Relationship Id="rId23" Type="http://schemas.openxmlformats.org/officeDocument/2006/relationships/hyperlink" Target="https://doi.org/10.5281/zenodo.5195766" TargetMode="External"/><Relationship Id="rId28" Type="http://schemas.openxmlformats.org/officeDocument/2006/relationships/hyperlink" Target="https://www.hrmorning.com/articles/ai-hiring-bias-understand-and-mitigate/amp/" TargetMode="External"/><Relationship Id="rId10" Type="http://schemas.openxmlformats.org/officeDocument/2006/relationships/hyperlink" Target="https://www.lever.co/blog/ai-bias-in-hiring/" TargetMode="External"/><Relationship Id="rId19" Type="http://schemas.openxmlformats.org/officeDocument/2006/relationships/hyperlink" Target="https://doi.org/10.1007/s10676-021-09615-w" TargetMode="External"/><Relationship Id="rId31" Type="http://schemas.openxmlformats.org/officeDocument/2006/relationships/hyperlink" Target="https://www.linkedin.com/business/talent/blog/talent-acquisition/reimagining-hiring-and-learning-with-power-of-ai" TargetMode="External"/><Relationship Id="rId4" Type="http://schemas.openxmlformats.org/officeDocument/2006/relationships/webSettings" Target="webSettings.xml"/><Relationship Id="rId9" Type="http://schemas.openxmlformats.org/officeDocument/2006/relationships/hyperlink" Target="https://doi.org/10.1016/j.techfore.2021.120822" TargetMode="External"/><Relationship Id="rId14" Type="http://schemas.openxmlformats.org/officeDocument/2006/relationships/hyperlink" Target="https://doi.org/10.1007/s10111-022-00716-0" TargetMode="External"/><Relationship Id="rId22" Type="http://schemas.openxmlformats.org/officeDocument/2006/relationships/hyperlink" Target="https://vervoe.com/ai-in-resume-screening/" TargetMode="External"/><Relationship Id="rId27" Type="http://schemas.openxmlformats.org/officeDocument/2006/relationships/hyperlink" Target="https://www.academia.edu/43650660/Gendered_Bots_Bias_in_the_use_of_Artificial_Intelligence_in_Recruitment" TargetMode="External"/><Relationship Id="rId30" Type="http://schemas.openxmlformats.org/officeDocument/2006/relationships/hyperlink" Target="https://doi.org/10.1016/j.chb.2019.04.019" TargetMode="External"/><Relationship Id="rId35" Type="http://schemas.openxmlformats.org/officeDocument/2006/relationships/theme" Target="theme/theme1.xml"/><Relationship Id="rId8" Type="http://schemas.openxmlformats.org/officeDocument/2006/relationships/hyperlink" Target="https://doi.org/10.1108/SHR-04-2019-0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429</TotalTime>
  <Pages>30</Pages>
  <Words>8490</Words>
  <Characters>48397</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Paunescu (2024896)</dc:creator>
  <cp:keywords/>
  <dc:description/>
  <cp:lastModifiedBy>Bianca Paunescu (2024896)</cp:lastModifiedBy>
  <cp:revision>15</cp:revision>
  <dcterms:created xsi:type="dcterms:W3CDTF">2024-03-03T13:58:00Z</dcterms:created>
  <dcterms:modified xsi:type="dcterms:W3CDTF">2024-04-19T11:39:00Z</dcterms:modified>
</cp:coreProperties>
</file>