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CAAA8" w14:textId="77777777" w:rsidR="00921DCD" w:rsidRPr="00921DCD" w:rsidRDefault="00921DCD" w:rsidP="00921DCD">
      <w:pPr>
        <w:rPr>
          <w:sz w:val="24"/>
          <w:szCs w:val="24"/>
        </w:rPr>
      </w:pPr>
    </w:p>
    <w:p w14:paraId="0FF82158" w14:textId="77777777" w:rsidR="00921DCD" w:rsidRDefault="00921DCD" w:rsidP="00921DCD">
      <w:pPr>
        <w:rPr>
          <w:sz w:val="24"/>
          <w:szCs w:val="24"/>
        </w:rPr>
      </w:pPr>
    </w:p>
    <w:p w14:paraId="57590883" w14:textId="77777777" w:rsidR="00921DCD" w:rsidRDefault="00921DCD" w:rsidP="00921DCD">
      <w:pPr>
        <w:rPr>
          <w:sz w:val="24"/>
          <w:szCs w:val="24"/>
        </w:rPr>
      </w:pPr>
    </w:p>
    <w:p w14:paraId="26323265" w14:textId="7FED8D77" w:rsidR="00921DCD" w:rsidRDefault="00921DCD" w:rsidP="00921DCD">
      <w:pPr>
        <w:rPr>
          <w:sz w:val="24"/>
          <w:szCs w:val="24"/>
        </w:rPr>
      </w:pPr>
      <w:r w:rsidRPr="00921DCD">
        <w:rPr>
          <w:sz w:val="24"/>
          <w:szCs w:val="24"/>
        </w:rPr>
        <w:t xml:space="preserve">Legal Issues – Fire Safety in the Hotel Industry </w:t>
      </w:r>
    </w:p>
    <w:p w14:paraId="74E1CE44" w14:textId="77777777" w:rsidR="00921DCD" w:rsidRDefault="00921DCD" w:rsidP="00921DCD">
      <w:pPr>
        <w:rPr>
          <w:sz w:val="24"/>
          <w:szCs w:val="24"/>
        </w:rPr>
      </w:pPr>
    </w:p>
    <w:p w14:paraId="0FCC47A7" w14:textId="43374258" w:rsidR="00921DCD" w:rsidRDefault="00921DCD" w:rsidP="00921DCD">
      <w:pPr>
        <w:rPr>
          <w:sz w:val="24"/>
          <w:szCs w:val="24"/>
        </w:rPr>
      </w:pPr>
      <w:r w:rsidRPr="00921DCD">
        <w:rPr>
          <w:sz w:val="24"/>
          <w:szCs w:val="24"/>
        </w:rPr>
        <w:t xml:space="preserve">Rosario del Rocio Garcia Baez </w:t>
      </w:r>
    </w:p>
    <w:p w14:paraId="39F90BFA" w14:textId="77777777" w:rsidR="00921DCD" w:rsidRPr="00921DCD" w:rsidRDefault="00921DCD" w:rsidP="00921DCD">
      <w:pPr>
        <w:rPr>
          <w:sz w:val="24"/>
          <w:szCs w:val="24"/>
        </w:rPr>
      </w:pPr>
    </w:p>
    <w:p w14:paraId="32F64FC4" w14:textId="224D3FC7" w:rsidR="00921DCD" w:rsidRDefault="00921DCD" w:rsidP="00921DCD">
      <w:pPr>
        <w:rPr>
          <w:sz w:val="24"/>
          <w:szCs w:val="24"/>
        </w:rPr>
      </w:pPr>
      <w:r w:rsidRPr="00921DCD">
        <w:rPr>
          <w:sz w:val="24"/>
          <w:szCs w:val="24"/>
        </w:rPr>
        <w:t>2230623</w:t>
      </w:r>
    </w:p>
    <w:p w14:paraId="0894737D" w14:textId="77777777" w:rsidR="00921DCD" w:rsidRPr="00921DCD" w:rsidRDefault="00921DCD" w:rsidP="00921DCD">
      <w:pPr>
        <w:rPr>
          <w:sz w:val="24"/>
          <w:szCs w:val="24"/>
        </w:rPr>
      </w:pPr>
    </w:p>
    <w:p w14:paraId="2E5EE85F" w14:textId="7E9D684B" w:rsidR="00921DCD" w:rsidRDefault="00921DCD" w:rsidP="00921DCD">
      <w:pPr>
        <w:rPr>
          <w:sz w:val="24"/>
          <w:szCs w:val="24"/>
        </w:rPr>
      </w:pPr>
      <w:r w:rsidRPr="00921DCD">
        <w:rPr>
          <w:sz w:val="24"/>
          <w:szCs w:val="24"/>
        </w:rPr>
        <w:t>Business Skills BMIH4001</w:t>
      </w:r>
    </w:p>
    <w:p w14:paraId="77B6FF00" w14:textId="77777777" w:rsidR="00921DCD" w:rsidRPr="00921DCD" w:rsidRDefault="00921DCD" w:rsidP="00921DCD">
      <w:pPr>
        <w:rPr>
          <w:sz w:val="24"/>
          <w:szCs w:val="24"/>
        </w:rPr>
      </w:pPr>
    </w:p>
    <w:p w14:paraId="410466EA" w14:textId="438F44B9" w:rsidR="00921DCD" w:rsidRDefault="00921DCD" w:rsidP="00921DCD">
      <w:pPr>
        <w:rPr>
          <w:sz w:val="24"/>
          <w:szCs w:val="24"/>
        </w:rPr>
      </w:pPr>
      <w:r w:rsidRPr="00921DCD">
        <w:rPr>
          <w:sz w:val="24"/>
          <w:szCs w:val="24"/>
        </w:rPr>
        <w:t>Deborah Lloyd</w:t>
      </w:r>
    </w:p>
    <w:p w14:paraId="6A4C4578" w14:textId="0B120BC0" w:rsidR="00E22821" w:rsidRDefault="00E22821" w:rsidP="00921DCD">
      <w:pPr>
        <w:rPr>
          <w:sz w:val="24"/>
          <w:szCs w:val="24"/>
        </w:rPr>
      </w:pPr>
    </w:p>
    <w:p w14:paraId="4E598197" w14:textId="567249D3" w:rsidR="00E22821" w:rsidRPr="00921DCD" w:rsidRDefault="00E22821" w:rsidP="00921DCD">
      <w:pPr>
        <w:rPr>
          <w:sz w:val="24"/>
          <w:szCs w:val="24"/>
        </w:rPr>
      </w:pPr>
      <w:r>
        <w:rPr>
          <w:sz w:val="24"/>
          <w:szCs w:val="24"/>
        </w:rPr>
        <w:t>February 22</w:t>
      </w:r>
      <w:r w:rsidR="00A272CD">
        <w:rPr>
          <w:sz w:val="24"/>
          <w:szCs w:val="24"/>
        </w:rPr>
        <w:t>, 2023</w:t>
      </w:r>
    </w:p>
    <w:p w14:paraId="0A5ABBDF" w14:textId="77777777" w:rsidR="00921DCD" w:rsidRPr="00921DCD" w:rsidRDefault="00921DCD" w:rsidP="00921DCD">
      <w:pPr>
        <w:rPr>
          <w:sz w:val="24"/>
          <w:szCs w:val="24"/>
        </w:rPr>
      </w:pPr>
    </w:p>
    <w:p w14:paraId="55E615E1" w14:textId="3DED37E4" w:rsidR="00921DCD" w:rsidRDefault="00921DCD" w:rsidP="00921DCD">
      <w:pPr>
        <w:rPr>
          <w:sz w:val="24"/>
          <w:szCs w:val="24"/>
        </w:rPr>
      </w:pPr>
      <w:r w:rsidRPr="00921DCD">
        <w:rPr>
          <w:sz w:val="24"/>
          <w:szCs w:val="24"/>
        </w:rPr>
        <w:t xml:space="preserve">Wordcount: </w:t>
      </w:r>
      <w:r w:rsidR="007D6C32">
        <w:rPr>
          <w:sz w:val="24"/>
          <w:szCs w:val="24"/>
        </w:rPr>
        <w:t>3</w:t>
      </w:r>
      <w:r w:rsidR="009325CA">
        <w:rPr>
          <w:sz w:val="24"/>
          <w:szCs w:val="24"/>
        </w:rPr>
        <w:t>88</w:t>
      </w:r>
    </w:p>
    <w:p w14:paraId="37B60884" w14:textId="77777777" w:rsidR="00921DCD" w:rsidRPr="00921DCD" w:rsidRDefault="00921DCD" w:rsidP="00921DCD">
      <w:pPr>
        <w:rPr>
          <w:sz w:val="24"/>
          <w:szCs w:val="24"/>
        </w:rPr>
      </w:pPr>
    </w:p>
    <w:p w14:paraId="5F7BC0C5" w14:textId="77777777" w:rsidR="00921DCD" w:rsidRPr="00921DCD" w:rsidRDefault="00921DCD" w:rsidP="00921DCD">
      <w:pPr>
        <w:rPr>
          <w:sz w:val="24"/>
          <w:szCs w:val="24"/>
        </w:rPr>
      </w:pPr>
    </w:p>
    <w:p w14:paraId="299F3DD4" w14:textId="77777777" w:rsidR="00921DCD" w:rsidRPr="00921DCD" w:rsidRDefault="00921DCD" w:rsidP="00921DCD">
      <w:pPr>
        <w:rPr>
          <w:sz w:val="24"/>
          <w:szCs w:val="24"/>
        </w:rPr>
      </w:pPr>
    </w:p>
    <w:p w14:paraId="5D13B5F2" w14:textId="0E139828" w:rsidR="00921DCD" w:rsidRDefault="00921DCD" w:rsidP="00921DCD">
      <w:pPr>
        <w:rPr>
          <w:sz w:val="24"/>
          <w:szCs w:val="24"/>
        </w:rPr>
      </w:pPr>
    </w:p>
    <w:p w14:paraId="20C0EB82" w14:textId="24179DD0" w:rsidR="00921DCD" w:rsidRDefault="00921DCD" w:rsidP="00921DCD">
      <w:pPr>
        <w:rPr>
          <w:sz w:val="24"/>
          <w:szCs w:val="24"/>
        </w:rPr>
      </w:pPr>
    </w:p>
    <w:p w14:paraId="390E0842" w14:textId="6A5FA1B1" w:rsidR="00921DCD" w:rsidRDefault="00921DCD" w:rsidP="00921DCD">
      <w:pPr>
        <w:rPr>
          <w:sz w:val="24"/>
          <w:szCs w:val="24"/>
        </w:rPr>
      </w:pPr>
    </w:p>
    <w:p w14:paraId="71CAFBB5" w14:textId="13274AFD" w:rsidR="00921DCD" w:rsidRDefault="00921DCD" w:rsidP="00921DCD">
      <w:pPr>
        <w:rPr>
          <w:sz w:val="24"/>
          <w:szCs w:val="24"/>
        </w:rPr>
      </w:pPr>
    </w:p>
    <w:p w14:paraId="657485AE" w14:textId="42393FC6" w:rsidR="00921DCD" w:rsidRDefault="00921DCD" w:rsidP="00921DCD">
      <w:pPr>
        <w:rPr>
          <w:sz w:val="24"/>
          <w:szCs w:val="24"/>
        </w:rPr>
      </w:pPr>
    </w:p>
    <w:p w14:paraId="2950676C" w14:textId="0C9C6192" w:rsidR="00921DCD" w:rsidRDefault="00921DCD" w:rsidP="00921DCD">
      <w:pPr>
        <w:rPr>
          <w:sz w:val="24"/>
          <w:szCs w:val="24"/>
        </w:rPr>
      </w:pPr>
    </w:p>
    <w:p w14:paraId="6657CE84" w14:textId="519A8BCC" w:rsidR="00921DCD" w:rsidRDefault="00921DCD" w:rsidP="00921DCD">
      <w:pPr>
        <w:rPr>
          <w:sz w:val="24"/>
          <w:szCs w:val="24"/>
        </w:rPr>
      </w:pPr>
    </w:p>
    <w:p w14:paraId="30F1F5E4" w14:textId="4D72EB11" w:rsidR="00921DCD" w:rsidRDefault="00921DCD" w:rsidP="00921DCD">
      <w:pPr>
        <w:rPr>
          <w:sz w:val="24"/>
          <w:szCs w:val="24"/>
        </w:rPr>
      </w:pPr>
    </w:p>
    <w:p w14:paraId="4CB0D0B4" w14:textId="364367F3" w:rsidR="00921DCD" w:rsidRDefault="00921DCD" w:rsidP="00921DCD">
      <w:pPr>
        <w:rPr>
          <w:sz w:val="24"/>
          <w:szCs w:val="24"/>
        </w:rPr>
      </w:pPr>
    </w:p>
    <w:p w14:paraId="52F7B7F5" w14:textId="04591450" w:rsidR="00921DCD" w:rsidRDefault="00921DCD" w:rsidP="00921DCD">
      <w:pPr>
        <w:rPr>
          <w:sz w:val="24"/>
          <w:szCs w:val="24"/>
        </w:rPr>
      </w:pPr>
    </w:p>
    <w:p w14:paraId="127F27AB" w14:textId="77777777" w:rsidR="00921DCD" w:rsidRDefault="00921DCD" w:rsidP="00921DCD">
      <w:pPr>
        <w:rPr>
          <w:sz w:val="24"/>
          <w:szCs w:val="24"/>
        </w:rPr>
      </w:pPr>
    </w:p>
    <w:p w14:paraId="26954A2C" w14:textId="77777777" w:rsidR="00921DCD" w:rsidRDefault="00921DCD" w:rsidP="00921DCD">
      <w:pPr>
        <w:rPr>
          <w:sz w:val="24"/>
          <w:szCs w:val="24"/>
        </w:rPr>
      </w:pPr>
    </w:p>
    <w:p w14:paraId="2BD900C3" w14:textId="77777777" w:rsidR="009325CA" w:rsidRDefault="00921DCD" w:rsidP="00921DCD">
      <w:pPr>
        <w:rPr>
          <w:sz w:val="24"/>
          <w:szCs w:val="24"/>
        </w:rPr>
      </w:pPr>
      <w:r w:rsidRPr="00921DCD">
        <w:rPr>
          <w:sz w:val="24"/>
          <w:szCs w:val="24"/>
        </w:rPr>
        <w:t>Fire safety in the hotel industry is a critical aspect of ensuring the safety and security of guests, employees, and the property. The potential hazards associated with fire in hotels can have devastating consequences, including loss of life, property damage, and financial loss. Therefore, it is essential for hotel management to implement appropriate fire safety measures to prevent and manage fire emergencies</w:t>
      </w:r>
      <w:r w:rsidR="007D6C32">
        <w:rPr>
          <w:sz w:val="24"/>
          <w:szCs w:val="24"/>
        </w:rPr>
        <w:t xml:space="preserve"> (Campbell, 2015)</w:t>
      </w:r>
      <w:r w:rsidRPr="00921DCD">
        <w:rPr>
          <w:sz w:val="24"/>
          <w:szCs w:val="24"/>
        </w:rPr>
        <w:t>.</w:t>
      </w:r>
    </w:p>
    <w:p w14:paraId="539A8460" w14:textId="33FDC222" w:rsidR="00921DCD" w:rsidRDefault="00C043D9" w:rsidP="00921DCD">
      <w:pPr>
        <w:rPr>
          <w:sz w:val="24"/>
          <w:szCs w:val="24"/>
        </w:rPr>
      </w:pPr>
      <w:r>
        <w:rPr>
          <w:sz w:val="24"/>
          <w:szCs w:val="24"/>
        </w:rPr>
        <w:t>T</w:t>
      </w:r>
      <w:r w:rsidRPr="00921DCD">
        <w:rPr>
          <w:sz w:val="24"/>
          <w:szCs w:val="24"/>
        </w:rPr>
        <w:t>his essay</w:t>
      </w:r>
      <w:r w:rsidR="00516D77">
        <w:rPr>
          <w:sz w:val="24"/>
          <w:szCs w:val="24"/>
        </w:rPr>
        <w:t xml:space="preserve"> </w:t>
      </w:r>
      <w:r w:rsidR="00921DCD" w:rsidRPr="00921DCD">
        <w:rPr>
          <w:sz w:val="24"/>
          <w:szCs w:val="24"/>
        </w:rPr>
        <w:t>will discuss the key fire safety measures that should be adopted in the hotel industry</w:t>
      </w:r>
      <w:r w:rsidR="007D6C32">
        <w:rPr>
          <w:sz w:val="24"/>
          <w:szCs w:val="24"/>
        </w:rPr>
        <w:t>.</w:t>
      </w:r>
    </w:p>
    <w:p w14:paraId="078354E3" w14:textId="77777777" w:rsidR="00921DCD" w:rsidRPr="00921DCD" w:rsidRDefault="00921DCD" w:rsidP="00921DCD">
      <w:pPr>
        <w:rPr>
          <w:sz w:val="24"/>
          <w:szCs w:val="24"/>
        </w:rPr>
      </w:pPr>
    </w:p>
    <w:p w14:paraId="69D537FB" w14:textId="2E6E8CD6" w:rsidR="00921DCD" w:rsidRPr="00921DCD" w:rsidRDefault="00921DCD" w:rsidP="00921DCD">
      <w:pPr>
        <w:rPr>
          <w:sz w:val="24"/>
          <w:szCs w:val="24"/>
        </w:rPr>
      </w:pPr>
      <w:r w:rsidRPr="00921DCD">
        <w:rPr>
          <w:sz w:val="24"/>
          <w:szCs w:val="24"/>
        </w:rPr>
        <w:t>One of the essential fire safety measures in hotels is the installation of fire detection and alarm systems. These systems are designed to detect smoke, heat, and flames and alert the occupants of the hotel of the presence of a fire. The use of fire alarm systems is mandatory in most countries, and they are required to be regularly tested and maintained to ensure their effectiveness</w:t>
      </w:r>
      <w:r>
        <w:rPr>
          <w:sz w:val="24"/>
          <w:szCs w:val="24"/>
        </w:rPr>
        <w:t xml:space="preserve"> </w:t>
      </w:r>
      <w:r w:rsidRPr="00921DCD">
        <w:rPr>
          <w:sz w:val="24"/>
          <w:szCs w:val="24"/>
        </w:rPr>
        <w:t>(Gov.uk</w:t>
      </w:r>
      <w:r w:rsidR="007D6C32">
        <w:rPr>
          <w:sz w:val="24"/>
          <w:szCs w:val="24"/>
        </w:rPr>
        <w:t>, no date</w:t>
      </w:r>
      <w:r w:rsidRPr="00921DCD">
        <w:rPr>
          <w:sz w:val="24"/>
          <w:szCs w:val="24"/>
        </w:rPr>
        <w:t xml:space="preserve">). </w:t>
      </w:r>
    </w:p>
    <w:p w14:paraId="33D1819C" w14:textId="4D5D2F51" w:rsidR="00921DCD" w:rsidRPr="00921DCD" w:rsidRDefault="00921DCD" w:rsidP="00921DCD">
      <w:pPr>
        <w:rPr>
          <w:sz w:val="24"/>
          <w:szCs w:val="24"/>
        </w:rPr>
      </w:pPr>
      <w:r w:rsidRPr="00921DCD">
        <w:rPr>
          <w:sz w:val="24"/>
          <w:szCs w:val="24"/>
        </w:rPr>
        <w:t>Another critical fire safety measure in hotels is the provision of adequate means of escape. The layout of the hotel should be designed to allow easy and safe evacuation in the event of a fire. This involves having clear and well-marked exit routes that are easily accessible and unobstructed. Additionally, hotels should have an evacuation plan that outlines the procedures for alerting and evacuating guests and employees in the event of a fire (Gov.uk, 2006)</w:t>
      </w:r>
      <w:r>
        <w:rPr>
          <w:sz w:val="24"/>
          <w:szCs w:val="24"/>
        </w:rPr>
        <w:t>.</w:t>
      </w:r>
    </w:p>
    <w:p w14:paraId="076606F5" w14:textId="0AED1BF5" w:rsidR="00921DCD" w:rsidRPr="00921DCD" w:rsidRDefault="00921DCD" w:rsidP="00921DCD">
      <w:pPr>
        <w:rPr>
          <w:sz w:val="24"/>
          <w:szCs w:val="24"/>
        </w:rPr>
      </w:pPr>
    </w:p>
    <w:p w14:paraId="70258AD7" w14:textId="77777777" w:rsidR="00921DCD" w:rsidRPr="00921DCD" w:rsidRDefault="00921DCD" w:rsidP="00921DCD">
      <w:pPr>
        <w:rPr>
          <w:sz w:val="24"/>
          <w:szCs w:val="24"/>
        </w:rPr>
      </w:pPr>
      <w:r w:rsidRPr="00921DCD">
        <w:rPr>
          <w:sz w:val="24"/>
          <w:szCs w:val="24"/>
        </w:rPr>
        <w:t xml:space="preserve">Hotels should also have appropriate fire suppression systems in place, such as fire extinguishers, sprinklers, and fire blankets. These systems can help to contain and extinguish a fire before it spreads and causes significant damage. Additionally, hotel staff should be trained on how to use these systems effectively and safely. </w:t>
      </w:r>
    </w:p>
    <w:p w14:paraId="6B4C4FE4" w14:textId="7E434298" w:rsidR="00921DCD" w:rsidRPr="00921DCD" w:rsidRDefault="00921DCD" w:rsidP="00921DCD">
      <w:pPr>
        <w:rPr>
          <w:sz w:val="24"/>
          <w:szCs w:val="24"/>
        </w:rPr>
      </w:pPr>
      <w:r w:rsidRPr="00921DCD">
        <w:rPr>
          <w:sz w:val="24"/>
          <w:szCs w:val="24"/>
        </w:rPr>
        <w:t>Finally, it is essential for hotels to conduct regular fire safety training for their employees. This training should cover topics such as fire prevention, fire detection and alarm systems, evacuation procedures, and the use of fire suppression systems</w:t>
      </w:r>
      <w:r>
        <w:rPr>
          <w:sz w:val="24"/>
          <w:szCs w:val="24"/>
        </w:rPr>
        <w:t xml:space="preserve"> </w:t>
      </w:r>
      <w:r w:rsidRPr="00921DCD">
        <w:rPr>
          <w:sz w:val="24"/>
          <w:szCs w:val="24"/>
        </w:rPr>
        <w:t>(Health and Safety Executive</w:t>
      </w:r>
      <w:r w:rsidR="007D6C32">
        <w:rPr>
          <w:sz w:val="24"/>
          <w:szCs w:val="24"/>
        </w:rPr>
        <w:t>, no date</w:t>
      </w:r>
      <w:r w:rsidRPr="00921DCD">
        <w:rPr>
          <w:sz w:val="24"/>
          <w:szCs w:val="24"/>
        </w:rPr>
        <w:t xml:space="preserve">). </w:t>
      </w:r>
    </w:p>
    <w:p w14:paraId="69A1CC58" w14:textId="18468CEE" w:rsidR="00921DCD" w:rsidRDefault="00921DCD" w:rsidP="00921DCD">
      <w:pPr>
        <w:rPr>
          <w:sz w:val="24"/>
          <w:szCs w:val="24"/>
        </w:rPr>
      </w:pPr>
      <w:r w:rsidRPr="00921DCD">
        <w:rPr>
          <w:sz w:val="24"/>
          <w:szCs w:val="24"/>
        </w:rPr>
        <w:t>In conclusion, fire safety is a critical aspect of ensuring the safety and security of guests, employees, and property in the hotel industry. The adoption of appropriate fire safety measures, including the installation of fire detection and alarm systems, provision of adequate means of escape, use of fire suppression systems, and regular fire safety training, can significantly reduce the risk of fire incidents and their associated consequences (Vanguard, 2021).</w:t>
      </w:r>
    </w:p>
    <w:p w14:paraId="65993657" w14:textId="41C68411" w:rsidR="00921DCD" w:rsidRDefault="00921DCD" w:rsidP="00921DCD">
      <w:pPr>
        <w:rPr>
          <w:sz w:val="24"/>
          <w:szCs w:val="24"/>
        </w:rPr>
      </w:pPr>
    </w:p>
    <w:p w14:paraId="77C55F8E" w14:textId="69EFD38D" w:rsidR="00921DCD" w:rsidRDefault="00921DCD" w:rsidP="00921DCD">
      <w:pPr>
        <w:rPr>
          <w:sz w:val="24"/>
          <w:szCs w:val="24"/>
        </w:rPr>
      </w:pPr>
    </w:p>
    <w:p w14:paraId="3093C9ED" w14:textId="30B64CAF" w:rsidR="00921DCD" w:rsidRDefault="00921DCD" w:rsidP="00921DCD">
      <w:pPr>
        <w:rPr>
          <w:sz w:val="24"/>
          <w:szCs w:val="24"/>
        </w:rPr>
      </w:pPr>
    </w:p>
    <w:p w14:paraId="5CA8A945" w14:textId="4D7291C9" w:rsidR="00921DCD" w:rsidRDefault="00921DCD" w:rsidP="00921DCD">
      <w:pPr>
        <w:rPr>
          <w:sz w:val="24"/>
          <w:szCs w:val="24"/>
        </w:rPr>
      </w:pPr>
    </w:p>
    <w:p w14:paraId="3F4F9E11" w14:textId="6C6FC80B" w:rsidR="00921DCD" w:rsidRDefault="00921DCD" w:rsidP="00921DCD">
      <w:pPr>
        <w:rPr>
          <w:sz w:val="24"/>
          <w:szCs w:val="24"/>
        </w:rPr>
      </w:pPr>
    </w:p>
    <w:p w14:paraId="74419CCD" w14:textId="77777777" w:rsidR="00921DCD" w:rsidRPr="00921DCD" w:rsidRDefault="00921DCD" w:rsidP="00921DCD">
      <w:pPr>
        <w:rPr>
          <w:sz w:val="24"/>
          <w:szCs w:val="24"/>
        </w:rPr>
      </w:pPr>
    </w:p>
    <w:p w14:paraId="7F29492C" w14:textId="2251DF61" w:rsidR="00921DCD" w:rsidRDefault="00921DCD" w:rsidP="00921DCD">
      <w:pPr>
        <w:rPr>
          <w:sz w:val="24"/>
          <w:szCs w:val="24"/>
        </w:rPr>
      </w:pPr>
      <w:r w:rsidRPr="00921DCD">
        <w:rPr>
          <w:sz w:val="24"/>
          <w:szCs w:val="24"/>
        </w:rPr>
        <w:t>References:</w:t>
      </w:r>
    </w:p>
    <w:p w14:paraId="39F35632" w14:textId="77777777" w:rsidR="00EA47AF" w:rsidRDefault="00EA47AF" w:rsidP="00921DCD">
      <w:pPr>
        <w:rPr>
          <w:sz w:val="24"/>
          <w:szCs w:val="24"/>
        </w:rPr>
      </w:pPr>
    </w:p>
    <w:p w14:paraId="0152F25B" w14:textId="0ACC1287" w:rsidR="00921DCD" w:rsidRDefault="00921DCD" w:rsidP="00921DCD">
      <w:r>
        <w:rPr>
          <w:sz w:val="24"/>
          <w:szCs w:val="24"/>
        </w:rPr>
        <w:t xml:space="preserve">Campbell, R. (2015) </w:t>
      </w:r>
      <w:r>
        <w:rPr>
          <w:i/>
          <w:iCs/>
          <w:sz w:val="24"/>
          <w:szCs w:val="24"/>
        </w:rPr>
        <w:t>Structures Fires in Hotel and Motels</w:t>
      </w:r>
      <w:r w:rsidR="00EA47AF">
        <w:rPr>
          <w:sz w:val="24"/>
          <w:szCs w:val="24"/>
        </w:rPr>
        <w:t xml:space="preserve">. Available at: </w:t>
      </w:r>
      <w:hyperlink r:id="rId8" w:history="1">
        <w:r w:rsidR="00EA47AF" w:rsidRPr="007D6C32">
          <w:rPr>
            <w:rStyle w:val="Hyperlink"/>
            <w:sz w:val="24"/>
            <w:szCs w:val="24"/>
          </w:rPr>
          <w:t>NFPA report - Hotel and Motel Structure Fires</w:t>
        </w:r>
      </w:hyperlink>
      <w:r w:rsidR="00EA47AF">
        <w:t xml:space="preserve"> ( Accessed 17 February 2023)</w:t>
      </w:r>
    </w:p>
    <w:p w14:paraId="51EF6D21" w14:textId="77777777" w:rsidR="00EA47AF" w:rsidRPr="00921DCD" w:rsidRDefault="00EA47AF" w:rsidP="00921DCD">
      <w:pPr>
        <w:rPr>
          <w:sz w:val="24"/>
          <w:szCs w:val="24"/>
        </w:rPr>
      </w:pPr>
    </w:p>
    <w:p w14:paraId="6DE90AD4" w14:textId="3603EA8F" w:rsidR="00921DCD" w:rsidRDefault="00921DCD" w:rsidP="00921DCD">
      <w:pPr>
        <w:rPr>
          <w:sz w:val="24"/>
          <w:szCs w:val="24"/>
        </w:rPr>
      </w:pPr>
      <w:r w:rsidRPr="00921DCD">
        <w:rPr>
          <w:sz w:val="24"/>
          <w:szCs w:val="24"/>
        </w:rPr>
        <w:t>Gov.uk (</w:t>
      </w:r>
      <w:r w:rsidR="007D6C32">
        <w:rPr>
          <w:sz w:val="24"/>
          <w:szCs w:val="24"/>
        </w:rPr>
        <w:t>n.d.</w:t>
      </w:r>
      <w:r w:rsidRPr="00921DCD">
        <w:rPr>
          <w:sz w:val="24"/>
          <w:szCs w:val="24"/>
        </w:rPr>
        <w:t xml:space="preserve">) </w:t>
      </w:r>
      <w:r w:rsidRPr="00EA47AF">
        <w:rPr>
          <w:i/>
          <w:iCs/>
          <w:sz w:val="24"/>
          <w:szCs w:val="24"/>
        </w:rPr>
        <w:t>Fire safety in the workplace</w:t>
      </w:r>
      <w:r w:rsidRPr="00921DCD">
        <w:rPr>
          <w:sz w:val="24"/>
          <w:szCs w:val="24"/>
        </w:rPr>
        <w:t xml:space="preserve">. Available at: </w:t>
      </w:r>
      <w:hyperlink r:id="rId9" w:history="1">
        <w:r w:rsidR="00EA47AF" w:rsidRPr="007D6C32">
          <w:rPr>
            <w:rStyle w:val="Hyperlink"/>
            <w:sz w:val="24"/>
            <w:szCs w:val="24"/>
          </w:rPr>
          <w:t>Fire safety in the workplace: Fire risk assessments - GOV.UK (www.gov.uk)</w:t>
        </w:r>
      </w:hyperlink>
      <w:r w:rsidRPr="00921DCD">
        <w:rPr>
          <w:sz w:val="24"/>
          <w:szCs w:val="24"/>
        </w:rPr>
        <w:t xml:space="preserve"> (Accessed: 1</w:t>
      </w:r>
      <w:r>
        <w:rPr>
          <w:sz w:val="24"/>
          <w:szCs w:val="24"/>
        </w:rPr>
        <w:t>7</w:t>
      </w:r>
      <w:r w:rsidRPr="00921DCD">
        <w:rPr>
          <w:sz w:val="24"/>
          <w:szCs w:val="24"/>
        </w:rPr>
        <w:t xml:space="preserve"> February 2023)</w:t>
      </w:r>
    </w:p>
    <w:p w14:paraId="01407EEC" w14:textId="77777777" w:rsidR="00EA47AF" w:rsidRPr="00921DCD" w:rsidRDefault="00EA47AF" w:rsidP="00921DCD">
      <w:pPr>
        <w:rPr>
          <w:sz w:val="24"/>
          <w:szCs w:val="24"/>
        </w:rPr>
      </w:pPr>
    </w:p>
    <w:p w14:paraId="69DB502A" w14:textId="2527DF66" w:rsidR="00921DCD" w:rsidRPr="00921DCD" w:rsidRDefault="00921DCD" w:rsidP="00921DCD">
      <w:pPr>
        <w:rPr>
          <w:sz w:val="24"/>
          <w:szCs w:val="24"/>
        </w:rPr>
      </w:pPr>
      <w:r w:rsidRPr="00921DCD">
        <w:rPr>
          <w:sz w:val="24"/>
          <w:szCs w:val="24"/>
        </w:rPr>
        <w:t>Gov.uk (2006</w:t>
      </w:r>
      <w:r w:rsidR="00EA47AF">
        <w:rPr>
          <w:sz w:val="24"/>
          <w:szCs w:val="24"/>
        </w:rPr>
        <w:t>)</w:t>
      </w:r>
      <w:r w:rsidRPr="00EA47AF">
        <w:rPr>
          <w:i/>
          <w:iCs/>
          <w:sz w:val="24"/>
          <w:szCs w:val="24"/>
        </w:rPr>
        <w:t xml:space="preserve"> Fire safety risk assessment: sleeping accommodation</w:t>
      </w:r>
      <w:r w:rsidRPr="00921DCD">
        <w:rPr>
          <w:sz w:val="24"/>
          <w:szCs w:val="24"/>
        </w:rPr>
        <w:t xml:space="preserve">. Available at: </w:t>
      </w:r>
      <w:hyperlink r:id="rId10" w:history="1">
        <w:r w:rsidR="00EA47AF" w:rsidRPr="007D6C32">
          <w:rPr>
            <w:rStyle w:val="Hyperlink"/>
            <w:sz w:val="24"/>
            <w:szCs w:val="24"/>
          </w:rPr>
          <w:t>Fire safety risk assessment: sleeping accommodation - GOV.UK (www.gov.uk)</w:t>
        </w:r>
      </w:hyperlink>
      <w:r w:rsidRPr="00921DCD">
        <w:rPr>
          <w:sz w:val="24"/>
          <w:szCs w:val="24"/>
        </w:rPr>
        <w:t xml:space="preserve"> (Accessed: 19 February 2023)</w:t>
      </w:r>
    </w:p>
    <w:p w14:paraId="1D9F3F84" w14:textId="77777777" w:rsidR="00921DCD" w:rsidRPr="00921DCD" w:rsidRDefault="00921DCD" w:rsidP="00921DCD">
      <w:pPr>
        <w:rPr>
          <w:sz w:val="24"/>
          <w:szCs w:val="24"/>
        </w:rPr>
      </w:pPr>
    </w:p>
    <w:p w14:paraId="1CEB314F" w14:textId="66CC7E5D" w:rsidR="00921DCD" w:rsidRPr="00921DCD" w:rsidRDefault="00921DCD" w:rsidP="00921DCD">
      <w:pPr>
        <w:rPr>
          <w:sz w:val="24"/>
          <w:szCs w:val="24"/>
        </w:rPr>
      </w:pPr>
      <w:r w:rsidRPr="00921DCD">
        <w:rPr>
          <w:sz w:val="24"/>
          <w:szCs w:val="24"/>
        </w:rPr>
        <w:t>Health and Safety Executive</w:t>
      </w:r>
      <w:r>
        <w:rPr>
          <w:sz w:val="24"/>
          <w:szCs w:val="24"/>
        </w:rPr>
        <w:t xml:space="preserve"> (</w:t>
      </w:r>
      <w:r w:rsidR="00516D77">
        <w:rPr>
          <w:sz w:val="24"/>
          <w:szCs w:val="24"/>
        </w:rPr>
        <w:t>n.d.</w:t>
      </w:r>
      <w:r>
        <w:rPr>
          <w:sz w:val="24"/>
          <w:szCs w:val="24"/>
        </w:rPr>
        <w:t>)</w:t>
      </w:r>
      <w:r w:rsidRPr="00921DCD">
        <w:rPr>
          <w:sz w:val="24"/>
          <w:szCs w:val="24"/>
        </w:rPr>
        <w:t xml:space="preserve"> </w:t>
      </w:r>
      <w:r w:rsidRPr="00EA47AF">
        <w:rPr>
          <w:i/>
          <w:iCs/>
          <w:sz w:val="24"/>
          <w:szCs w:val="24"/>
        </w:rPr>
        <w:t>Fire Safety</w:t>
      </w:r>
      <w:r w:rsidRPr="00921DCD">
        <w:rPr>
          <w:sz w:val="24"/>
          <w:szCs w:val="24"/>
        </w:rPr>
        <w:t xml:space="preserve">. Available at: </w:t>
      </w:r>
      <w:hyperlink r:id="rId11" w:history="1">
        <w:r w:rsidR="00EA47AF" w:rsidRPr="007D6C32">
          <w:rPr>
            <w:rStyle w:val="Hyperlink"/>
            <w:sz w:val="24"/>
            <w:szCs w:val="24"/>
          </w:rPr>
          <w:t>Fire safety (hse.gov.uk)</w:t>
        </w:r>
      </w:hyperlink>
      <w:r w:rsidRPr="00921DCD">
        <w:rPr>
          <w:sz w:val="24"/>
          <w:szCs w:val="24"/>
        </w:rPr>
        <w:t xml:space="preserve"> (Accessed: 1</w:t>
      </w:r>
      <w:r>
        <w:rPr>
          <w:sz w:val="24"/>
          <w:szCs w:val="24"/>
        </w:rPr>
        <w:t>7</w:t>
      </w:r>
      <w:r w:rsidRPr="00921DCD">
        <w:rPr>
          <w:sz w:val="24"/>
          <w:szCs w:val="24"/>
        </w:rPr>
        <w:t xml:space="preserve"> February 2023)</w:t>
      </w:r>
    </w:p>
    <w:p w14:paraId="05CF5947" w14:textId="77777777" w:rsidR="00921DCD" w:rsidRPr="00921DCD" w:rsidRDefault="00921DCD" w:rsidP="00921DCD">
      <w:pPr>
        <w:rPr>
          <w:sz w:val="24"/>
          <w:szCs w:val="24"/>
        </w:rPr>
      </w:pPr>
    </w:p>
    <w:p w14:paraId="7EA0B2E5" w14:textId="606DAADE" w:rsidR="00921DCD" w:rsidRPr="00EA47AF" w:rsidRDefault="00921DCD" w:rsidP="00921DCD">
      <w:pPr>
        <w:rPr>
          <w:i/>
          <w:iCs/>
          <w:sz w:val="24"/>
          <w:szCs w:val="24"/>
        </w:rPr>
      </w:pPr>
      <w:r w:rsidRPr="00921DCD">
        <w:rPr>
          <w:sz w:val="24"/>
          <w:szCs w:val="24"/>
        </w:rPr>
        <w:t>Vanguard</w:t>
      </w:r>
      <w:r w:rsidR="00EA47AF">
        <w:rPr>
          <w:sz w:val="24"/>
          <w:szCs w:val="24"/>
        </w:rPr>
        <w:t xml:space="preserve"> (</w:t>
      </w:r>
      <w:r w:rsidR="00805232">
        <w:rPr>
          <w:sz w:val="24"/>
          <w:szCs w:val="24"/>
        </w:rPr>
        <w:t>2021</w:t>
      </w:r>
      <w:r w:rsidR="00EA47AF">
        <w:rPr>
          <w:sz w:val="24"/>
          <w:szCs w:val="24"/>
        </w:rPr>
        <w:t>)</w:t>
      </w:r>
      <w:r w:rsidRPr="00921DCD">
        <w:rPr>
          <w:sz w:val="24"/>
          <w:szCs w:val="24"/>
        </w:rPr>
        <w:t xml:space="preserve"> </w:t>
      </w:r>
      <w:r w:rsidRPr="00EA47AF">
        <w:rPr>
          <w:i/>
          <w:iCs/>
          <w:sz w:val="24"/>
          <w:szCs w:val="24"/>
        </w:rPr>
        <w:t xml:space="preserve">Hotel Fire Safety Requirements: What Property Managers Need to Know. </w:t>
      </w:r>
      <w:r w:rsidRPr="00921DCD">
        <w:rPr>
          <w:sz w:val="24"/>
          <w:szCs w:val="24"/>
        </w:rPr>
        <w:t>Available at</w:t>
      </w:r>
      <w:r w:rsidR="00EA47AF" w:rsidRPr="00EA47AF">
        <w:t xml:space="preserve"> </w:t>
      </w:r>
      <w:hyperlink r:id="rId12" w:history="1">
        <w:r w:rsidR="00EA47AF" w:rsidRPr="007D6C32">
          <w:rPr>
            <w:rStyle w:val="Hyperlink"/>
            <w:sz w:val="24"/>
            <w:szCs w:val="24"/>
          </w:rPr>
          <w:t>Hotel Fire Safety Requirement: What Managers Need to Know - Vanguard (vanguard-fire.com</w:t>
        </w:r>
        <w:r w:rsidR="00EA47AF">
          <w:rPr>
            <w:rStyle w:val="Hyperlink"/>
          </w:rPr>
          <w:t>)</w:t>
        </w:r>
      </w:hyperlink>
      <w:r w:rsidRPr="00921DCD">
        <w:rPr>
          <w:sz w:val="24"/>
          <w:szCs w:val="24"/>
        </w:rPr>
        <w:t xml:space="preserve"> (Accessed: </w:t>
      </w:r>
      <w:r>
        <w:rPr>
          <w:sz w:val="24"/>
          <w:szCs w:val="24"/>
        </w:rPr>
        <w:t>18</w:t>
      </w:r>
      <w:r w:rsidRPr="00921DCD">
        <w:rPr>
          <w:sz w:val="24"/>
          <w:szCs w:val="24"/>
        </w:rPr>
        <w:t xml:space="preserve"> February 2023)</w:t>
      </w:r>
    </w:p>
    <w:p w14:paraId="75FC094A" w14:textId="77777777" w:rsidR="00921DCD" w:rsidRPr="00921DCD" w:rsidRDefault="00921DCD" w:rsidP="00921DCD">
      <w:pPr>
        <w:rPr>
          <w:sz w:val="24"/>
          <w:szCs w:val="24"/>
        </w:rPr>
      </w:pPr>
    </w:p>
    <w:p w14:paraId="49FDC8C8" w14:textId="1D75D37A" w:rsidR="00BA757C" w:rsidRPr="00921DCD" w:rsidRDefault="00BA757C" w:rsidP="00921DCD">
      <w:pPr>
        <w:rPr>
          <w:sz w:val="24"/>
          <w:szCs w:val="24"/>
        </w:rPr>
      </w:pPr>
    </w:p>
    <w:sectPr w:rsidR="00BA757C" w:rsidRPr="00921D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DCD"/>
    <w:rsid w:val="00016B14"/>
    <w:rsid w:val="00516D77"/>
    <w:rsid w:val="007B5462"/>
    <w:rsid w:val="007D6C32"/>
    <w:rsid w:val="00805232"/>
    <w:rsid w:val="00855B2D"/>
    <w:rsid w:val="008D0FB4"/>
    <w:rsid w:val="00921DCD"/>
    <w:rsid w:val="009325CA"/>
    <w:rsid w:val="00A272CD"/>
    <w:rsid w:val="00AE6EB9"/>
    <w:rsid w:val="00BA757C"/>
    <w:rsid w:val="00C043D9"/>
    <w:rsid w:val="00E22821"/>
    <w:rsid w:val="00EA47AF"/>
    <w:rsid w:val="00F9677A"/>
    <w:rsid w:val="00FE3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03214"/>
  <w15:chartTrackingRefBased/>
  <w15:docId w15:val="{88E1136F-84CE-4DF5-B07F-A8DB1EAA6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A47A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fpa.org/News-and-Research/Data-research-and-tools/Building-and-Life-Safety/Hotel-and-Motel-Structure-Fires"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vanguard-fire.com/hotel-fire-safety-requirements-what-property-managers-need-to-know/amp/"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se.gov.uk/toolbox/fire.htm" TargetMode="External"/><Relationship Id="rId5" Type="http://schemas.openxmlformats.org/officeDocument/2006/relationships/styles" Target="styles.xml"/><Relationship Id="rId10" Type="http://schemas.openxmlformats.org/officeDocument/2006/relationships/hyperlink" Target="https://www.gov.uk/government/publications/fire-safety-risk-assessment-sleeping-accommodation" TargetMode="External"/><Relationship Id="rId4" Type="http://schemas.openxmlformats.org/officeDocument/2006/relationships/numbering" Target="numbering.xml"/><Relationship Id="rId9" Type="http://schemas.openxmlformats.org/officeDocument/2006/relationships/hyperlink" Target="https://www.gov.uk/workplace-fire-safety-your-responsibilities/fire-risk-assessmen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50e930ea6c89bd0207d0affeb062724e">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bb7bd26c691667fead88cc77f6b814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8A2A6D-37EA-46AB-A987-756DEFEC84F9}">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84A62028-A982-44D4-B8C3-6F609C89E2F6}">
  <ds:schemaRefs>
    <ds:schemaRef ds:uri="http://schemas.microsoft.com/sharepoint/v3/contenttype/forms"/>
  </ds:schemaRefs>
</ds:datastoreItem>
</file>

<file path=customXml/itemProps3.xml><?xml version="1.0" encoding="utf-8"?>
<ds:datastoreItem xmlns:ds="http://schemas.openxmlformats.org/officeDocument/2006/customXml" ds:itemID="{CDDBB6C2-2622-4EB2-9B61-349993EFF5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1</Pages>
  <Words>602</Words>
  <Characters>3437</Characters>
  <Application>Microsoft Office Word</Application>
  <DocSecurity>4</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Rosario Del Rocio Garcia Baez (2230623)</dc:creator>
  <cp:keywords/>
  <dc:description/>
  <cp:lastModifiedBy>Rosario Del Rocio Garcia Baez (2230623)</cp:lastModifiedBy>
  <cp:revision>10</cp:revision>
  <dcterms:created xsi:type="dcterms:W3CDTF">2023-02-23T01:07:00Z</dcterms:created>
  <dcterms:modified xsi:type="dcterms:W3CDTF">2023-02-23T02:57:00Z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