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02E189" w14:textId="77777777" w:rsidR="00664806" w:rsidRPr="00437E88" w:rsidRDefault="00664806" w:rsidP="00664806">
      <w:pPr>
        <w:tabs>
          <w:tab w:val="left" w:pos="5580"/>
        </w:tabs>
        <w:jc w:val="right"/>
        <w:rPr>
          <w:rFonts w:ascii="Arial" w:hAnsi="Arial" w:cs="Arial"/>
          <w:b/>
          <w:bCs/>
          <w:sz w:val="32"/>
          <w:szCs w:val="32"/>
        </w:rPr>
      </w:pPr>
      <w:r w:rsidRPr="00437E88">
        <w:rPr>
          <w:rFonts w:ascii="Arial" w:hAnsi="Arial" w:cs="Arial"/>
          <w:b/>
          <w:bCs/>
          <w:sz w:val="32"/>
          <w:szCs w:val="32"/>
        </w:rPr>
        <w:t>ECAD6010</w:t>
      </w:r>
    </w:p>
    <w:p w14:paraId="4D92F4F3" w14:textId="1B19E462" w:rsidR="00664806" w:rsidRPr="00437E88" w:rsidRDefault="00664806" w:rsidP="00664806">
      <w:pPr>
        <w:tabs>
          <w:tab w:val="left" w:pos="5580"/>
        </w:tabs>
        <w:jc w:val="center"/>
        <w:rPr>
          <w:rFonts w:ascii="Arial" w:hAnsi="Arial" w:cs="Arial"/>
          <w:b/>
          <w:bCs/>
          <w:sz w:val="40"/>
          <w:szCs w:val="40"/>
          <w:u w:val="single"/>
        </w:rPr>
      </w:pPr>
      <w:r w:rsidRPr="00437E88">
        <w:rPr>
          <w:rFonts w:ascii="Arial" w:eastAsia="Times New Roman" w:hAnsi="Arial" w:cs="Arial"/>
          <w:b/>
          <w:bCs/>
          <w:sz w:val="40"/>
          <w:szCs w:val="40"/>
          <w:u w:val="single"/>
          <w:lang w:val="en-US"/>
        </w:rPr>
        <w:t xml:space="preserve">Research </w:t>
      </w:r>
      <w:r w:rsidR="00322004">
        <w:rPr>
          <w:rFonts w:ascii="Arial" w:eastAsia="Times New Roman" w:hAnsi="Arial" w:cs="Arial"/>
          <w:b/>
          <w:bCs/>
          <w:sz w:val="40"/>
          <w:szCs w:val="40"/>
          <w:u w:val="single"/>
          <w:lang w:val="en-US"/>
        </w:rPr>
        <w:t>Pr</w:t>
      </w:r>
      <w:r w:rsidRPr="00437E88">
        <w:rPr>
          <w:rFonts w:ascii="Arial" w:eastAsia="Times New Roman" w:hAnsi="Arial" w:cs="Arial"/>
          <w:b/>
          <w:bCs/>
          <w:sz w:val="40"/>
          <w:szCs w:val="40"/>
          <w:u w:val="single"/>
          <w:lang w:val="en-US"/>
        </w:rPr>
        <w:t>oject - Lesson Study</w:t>
      </w:r>
    </w:p>
    <w:p w14:paraId="19CBE040" w14:textId="7D032D43" w:rsidR="00664806" w:rsidRDefault="00664806" w:rsidP="00664806">
      <w:pPr>
        <w:tabs>
          <w:tab w:val="left" w:pos="5580"/>
        </w:tabs>
        <w:rPr>
          <w:rFonts w:ascii="Arial" w:hAnsi="Arial" w:cs="Arial"/>
          <w:b/>
          <w:bCs/>
          <w:sz w:val="36"/>
          <w:szCs w:val="36"/>
          <w:u w:val="single"/>
        </w:rPr>
      </w:pPr>
    </w:p>
    <w:p w14:paraId="7DEC5C7F" w14:textId="6FA56966" w:rsidR="00437E88" w:rsidRDefault="00437E88" w:rsidP="00664806">
      <w:pPr>
        <w:tabs>
          <w:tab w:val="left" w:pos="5580"/>
        </w:tabs>
        <w:rPr>
          <w:rFonts w:ascii="Arial" w:hAnsi="Arial" w:cs="Arial"/>
          <w:b/>
          <w:bCs/>
          <w:sz w:val="36"/>
          <w:szCs w:val="36"/>
          <w:u w:val="single"/>
        </w:rPr>
      </w:pPr>
    </w:p>
    <w:p w14:paraId="74C8CF54" w14:textId="606F30F2" w:rsidR="00437E88" w:rsidRDefault="00437E88" w:rsidP="00437E88">
      <w:pPr>
        <w:rPr>
          <w:rFonts w:ascii="Arial" w:hAnsi="Arial" w:cs="Arial"/>
          <w:b/>
          <w:bCs/>
          <w:sz w:val="40"/>
          <w:szCs w:val="40"/>
        </w:rPr>
      </w:pPr>
      <w:r w:rsidRPr="00437E88">
        <w:rPr>
          <w:rFonts w:ascii="Arial" w:hAnsi="Arial" w:cs="Arial"/>
          <w:b/>
          <w:bCs/>
          <w:sz w:val="40"/>
          <w:szCs w:val="40"/>
        </w:rPr>
        <w:t>Research Question</w:t>
      </w:r>
      <w:r>
        <w:rPr>
          <w:rFonts w:ascii="Arial" w:hAnsi="Arial" w:cs="Arial"/>
          <w:b/>
          <w:bCs/>
          <w:sz w:val="40"/>
          <w:szCs w:val="40"/>
        </w:rPr>
        <w:t>:</w:t>
      </w:r>
    </w:p>
    <w:p w14:paraId="4BC50575" w14:textId="77777777" w:rsidR="00437E88" w:rsidRPr="00437E88" w:rsidRDefault="00437E88" w:rsidP="00437E88">
      <w:pPr>
        <w:rPr>
          <w:rFonts w:ascii="Arial" w:hAnsi="Arial" w:cs="Arial"/>
          <w:b/>
          <w:bCs/>
          <w:sz w:val="40"/>
          <w:szCs w:val="40"/>
        </w:rPr>
      </w:pPr>
    </w:p>
    <w:p w14:paraId="2ACC83E9" w14:textId="37E20439" w:rsidR="00551C2C" w:rsidRPr="00B81506" w:rsidRDefault="00437E88" w:rsidP="00664806">
      <w:pPr>
        <w:jc w:val="center"/>
        <w:rPr>
          <w:rFonts w:ascii="Arial" w:hAnsi="Arial" w:cs="Arial"/>
          <w:i/>
          <w:iCs/>
          <w:sz w:val="40"/>
          <w:szCs w:val="40"/>
        </w:rPr>
      </w:pPr>
      <w:r w:rsidRPr="00B81506">
        <w:rPr>
          <w:rFonts w:ascii="Arial" w:hAnsi="Arial" w:cs="Arial"/>
          <w:i/>
          <w:iCs/>
          <w:sz w:val="40"/>
          <w:szCs w:val="40"/>
        </w:rPr>
        <w:t xml:space="preserve"> </w:t>
      </w:r>
      <w:r w:rsidR="00551C2C" w:rsidRPr="00B81506">
        <w:rPr>
          <w:rFonts w:ascii="Arial" w:hAnsi="Arial" w:cs="Arial"/>
          <w:i/>
          <w:iCs/>
          <w:sz w:val="40"/>
          <w:szCs w:val="40"/>
        </w:rPr>
        <w:t xml:space="preserve">“How effective is the use of lollipop </w:t>
      </w:r>
      <w:r w:rsidR="00664806" w:rsidRPr="00B81506">
        <w:rPr>
          <w:rFonts w:ascii="Arial" w:hAnsi="Arial" w:cs="Arial"/>
          <w:i/>
          <w:iCs/>
          <w:sz w:val="40"/>
          <w:szCs w:val="40"/>
        </w:rPr>
        <w:t>sticks as a method of assessment for learning in Key Stage 2?”</w:t>
      </w:r>
    </w:p>
    <w:p w14:paraId="02ED4EE6" w14:textId="77777777" w:rsidR="00664806" w:rsidRDefault="00664806">
      <w:pPr>
        <w:rPr>
          <w:rFonts w:ascii="Arial" w:hAnsi="Arial" w:cs="Arial"/>
          <w:sz w:val="24"/>
          <w:szCs w:val="24"/>
        </w:rPr>
      </w:pPr>
    </w:p>
    <w:p w14:paraId="66FF24F4" w14:textId="77777777" w:rsidR="00664806" w:rsidRDefault="00664806">
      <w:pPr>
        <w:rPr>
          <w:rFonts w:ascii="Arial" w:hAnsi="Arial" w:cs="Arial"/>
          <w:sz w:val="24"/>
          <w:szCs w:val="24"/>
        </w:rPr>
      </w:pPr>
    </w:p>
    <w:p w14:paraId="65399435" w14:textId="77777777" w:rsidR="00664806" w:rsidRPr="00664806" w:rsidRDefault="00664806">
      <w:pPr>
        <w:rPr>
          <w:rFonts w:ascii="Arial" w:hAnsi="Arial" w:cs="Arial"/>
          <w:sz w:val="36"/>
          <w:szCs w:val="36"/>
        </w:rPr>
      </w:pPr>
    </w:p>
    <w:p w14:paraId="6CF7A0D9" w14:textId="77777777" w:rsidR="009C6476" w:rsidRPr="009C6476" w:rsidRDefault="009C6476">
      <w:pPr>
        <w:rPr>
          <w:rFonts w:ascii="Arial" w:hAnsi="Arial" w:cs="Arial"/>
          <w:b/>
          <w:bCs/>
          <w:sz w:val="32"/>
          <w:szCs w:val="32"/>
        </w:rPr>
      </w:pPr>
    </w:p>
    <w:tbl>
      <w:tblPr>
        <w:tblStyle w:val="TableGrid"/>
        <w:tblpPr w:leftFromText="180" w:rightFromText="180" w:vertAnchor="page" w:horzAnchor="margin" w:tblpY="7787"/>
        <w:tblW w:w="9634" w:type="dxa"/>
        <w:tblLook w:val="04A0" w:firstRow="1" w:lastRow="0" w:firstColumn="1" w:lastColumn="0" w:noHBand="0" w:noVBand="1"/>
      </w:tblPr>
      <w:tblGrid>
        <w:gridCol w:w="1413"/>
        <w:gridCol w:w="3544"/>
        <w:gridCol w:w="4677"/>
      </w:tblGrid>
      <w:tr w:rsidR="00437E88" w:rsidRPr="00664806" w14:paraId="36E6E44F" w14:textId="77777777" w:rsidTr="00437E88">
        <w:tc>
          <w:tcPr>
            <w:tcW w:w="1413" w:type="dxa"/>
          </w:tcPr>
          <w:p w14:paraId="4B1ADDAC" w14:textId="77777777" w:rsidR="00437E88" w:rsidRPr="00664806" w:rsidRDefault="00437E88" w:rsidP="00437E88">
            <w:pPr>
              <w:rPr>
                <w:rFonts w:ascii="Arial" w:hAnsi="Arial" w:cs="Arial"/>
                <w:b/>
                <w:bCs/>
                <w:sz w:val="28"/>
                <w:szCs w:val="28"/>
              </w:rPr>
            </w:pPr>
          </w:p>
        </w:tc>
        <w:tc>
          <w:tcPr>
            <w:tcW w:w="3544" w:type="dxa"/>
          </w:tcPr>
          <w:p w14:paraId="60B6E666" w14:textId="77777777" w:rsidR="00437E88" w:rsidRPr="00664806" w:rsidRDefault="00437E88" w:rsidP="00437E88">
            <w:pPr>
              <w:rPr>
                <w:rFonts w:ascii="Arial" w:hAnsi="Arial" w:cs="Arial"/>
                <w:b/>
                <w:bCs/>
                <w:sz w:val="28"/>
                <w:szCs w:val="28"/>
              </w:rPr>
            </w:pPr>
            <w:r w:rsidRPr="00664806">
              <w:rPr>
                <w:rFonts w:ascii="Arial" w:hAnsi="Arial" w:cs="Arial"/>
                <w:b/>
                <w:bCs/>
                <w:sz w:val="28"/>
                <w:szCs w:val="28"/>
              </w:rPr>
              <w:t xml:space="preserve">Target </w:t>
            </w:r>
          </w:p>
        </w:tc>
        <w:tc>
          <w:tcPr>
            <w:tcW w:w="4677" w:type="dxa"/>
          </w:tcPr>
          <w:p w14:paraId="63B1CBDE" w14:textId="77777777" w:rsidR="00437E88" w:rsidRPr="00664806" w:rsidRDefault="00437E88" w:rsidP="00437E88">
            <w:pPr>
              <w:rPr>
                <w:rFonts w:ascii="Arial" w:hAnsi="Arial" w:cs="Arial"/>
                <w:b/>
                <w:bCs/>
                <w:sz w:val="28"/>
                <w:szCs w:val="28"/>
              </w:rPr>
            </w:pPr>
            <w:r w:rsidRPr="00664806">
              <w:rPr>
                <w:rFonts w:ascii="Arial" w:hAnsi="Arial" w:cs="Arial"/>
                <w:b/>
                <w:bCs/>
                <w:sz w:val="28"/>
                <w:szCs w:val="28"/>
              </w:rPr>
              <w:t>What I have done in this assignment</w:t>
            </w:r>
          </w:p>
        </w:tc>
      </w:tr>
      <w:tr w:rsidR="00437E88" w:rsidRPr="00664806" w14:paraId="5738FB53" w14:textId="77777777" w:rsidTr="00437E88">
        <w:tc>
          <w:tcPr>
            <w:tcW w:w="1413" w:type="dxa"/>
          </w:tcPr>
          <w:p w14:paraId="52D16A50" w14:textId="77777777" w:rsidR="00437E88" w:rsidRPr="00664806" w:rsidRDefault="00437E88" w:rsidP="00437E88">
            <w:pPr>
              <w:rPr>
                <w:rFonts w:ascii="Arial" w:hAnsi="Arial" w:cs="Arial"/>
                <w:b/>
                <w:bCs/>
                <w:sz w:val="28"/>
                <w:szCs w:val="28"/>
              </w:rPr>
            </w:pPr>
            <w:r w:rsidRPr="00664806">
              <w:rPr>
                <w:rFonts w:ascii="Arial" w:hAnsi="Arial" w:cs="Arial"/>
                <w:b/>
                <w:bCs/>
                <w:sz w:val="28"/>
                <w:szCs w:val="28"/>
              </w:rPr>
              <w:t>Target 1</w:t>
            </w:r>
          </w:p>
        </w:tc>
        <w:tc>
          <w:tcPr>
            <w:tcW w:w="3544" w:type="dxa"/>
          </w:tcPr>
          <w:p w14:paraId="46E86112" w14:textId="77777777" w:rsidR="00437E88" w:rsidRPr="00664806" w:rsidRDefault="00437E88" w:rsidP="00437E88">
            <w:pPr>
              <w:rPr>
                <w:rFonts w:ascii="Arial" w:hAnsi="Arial" w:cs="Arial"/>
                <w:sz w:val="28"/>
                <w:szCs w:val="28"/>
              </w:rPr>
            </w:pPr>
            <w:r w:rsidRPr="00664806">
              <w:rPr>
                <w:rFonts w:ascii="Arial" w:hAnsi="Arial" w:cs="Arial"/>
                <w:sz w:val="28"/>
                <w:szCs w:val="28"/>
              </w:rPr>
              <w:t xml:space="preserve">Ensure to make full use of reading lists and engage with a wider range of reading. </w:t>
            </w:r>
          </w:p>
        </w:tc>
        <w:tc>
          <w:tcPr>
            <w:tcW w:w="4677" w:type="dxa"/>
          </w:tcPr>
          <w:p w14:paraId="5BE0B97E" w14:textId="6E46679D" w:rsidR="00437E88" w:rsidRPr="00BF520C" w:rsidRDefault="00BF520C" w:rsidP="00437E88">
            <w:pPr>
              <w:rPr>
                <w:rFonts w:ascii="Arial" w:hAnsi="Arial" w:cs="Arial"/>
                <w:sz w:val="28"/>
                <w:szCs w:val="28"/>
              </w:rPr>
            </w:pPr>
            <w:r>
              <w:rPr>
                <w:rFonts w:ascii="Arial" w:hAnsi="Arial" w:cs="Arial"/>
                <w:sz w:val="28"/>
                <w:szCs w:val="28"/>
              </w:rPr>
              <w:t>For this assignment, I have ensured to extend the amount of reading done within each book/article to ensure I have engaged fully with the literature.</w:t>
            </w:r>
          </w:p>
        </w:tc>
      </w:tr>
      <w:tr w:rsidR="00437E88" w:rsidRPr="00664806" w14:paraId="0C9837A5" w14:textId="77777777" w:rsidTr="00437E88">
        <w:tc>
          <w:tcPr>
            <w:tcW w:w="1413" w:type="dxa"/>
          </w:tcPr>
          <w:p w14:paraId="400E9637" w14:textId="77777777" w:rsidR="00437E88" w:rsidRPr="00664806" w:rsidRDefault="00437E88" w:rsidP="00437E88">
            <w:pPr>
              <w:rPr>
                <w:rFonts w:ascii="Arial" w:hAnsi="Arial" w:cs="Arial"/>
                <w:b/>
                <w:bCs/>
                <w:sz w:val="28"/>
                <w:szCs w:val="28"/>
              </w:rPr>
            </w:pPr>
            <w:r w:rsidRPr="00664806">
              <w:rPr>
                <w:rFonts w:ascii="Arial" w:hAnsi="Arial" w:cs="Arial"/>
                <w:b/>
                <w:bCs/>
                <w:sz w:val="28"/>
                <w:szCs w:val="28"/>
              </w:rPr>
              <w:t>Target 2</w:t>
            </w:r>
          </w:p>
        </w:tc>
        <w:tc>
          <w:tcPr>
            <w:tcW w:w="3544" w:type="dxa"/>
          </w:tcPr>
          <w:p w14:paraId="0AA58783" w14:textId="77777777" w:rsidR="00437E88" w:rsidRPr="00664806" w:rsidRDefault="00437E88" w:rsidP="00437E88">
            <w:pPr>
              <w:rPr>
                <w:rFonts w:ascii="Arial" w:hAnsi="Arial" w:cs="Arial"/>
                <w:sz w:val="28"/>
                <w:szCs w:val="28"/>
              </w:rPr>
            </w:pPr>
            <w:r w:rsidRPr="00664806">
              <w:rPr>
                <w:rFonts w:ascii="Arial" w:hAnsi="Arial" w:cs="Arial"/>
                <w:sz w:val="28"/>
                <w:szCs w:val="28"/>
              </w:rPr>
              <w:t xml:space="preserve">Be as specific as possible when stating points or suggesting steps. </w:t>
            </w:r>
          </w:p>
        </w:tc>
        <w:tc>
          <w:tcPr>
            <w:tcW w:w="4677" w:type="dxa"/>
          </w:tcPr>
          <w:p w14:paraId="0B4C63AA" w14:textId="613A26D7" w:rsidR="00437E88" w:rsidRPr="00BF520C" w:rsidRDefault="00BF520C" w:rsidP="00437E88">
            <w:pPr>
              <w:rPr>
                <w:rFonts w:ascii="Arial" w:hAnsi="Arial" w:cs="Arial"/>
                <w:sz w:val="28"/>
                <w:szCs w:val="28"/>
              </w:rPr>
            </w:pPr>
            <w:r>
              <w:rPr>
                <w:rFonts w:ascii="Arial" w:hAnsi="Arial" w:cs="Arial"/>
                <w:sz w:val="28"/>
                <w:szCs w:val="28"/>
              </w:rPr>
              <w:t xml:space="preserve">I have tried to be specific when suggesting my recommendations at the end of this essay. </w:t>
            </w:r>
          </w:p>
        </w:tc>
      </w:tr>
      <w:tr w:rsidR="00437E88" w:rsidRPr="00664806" w14:paraId="1957EC41" w14:textId="77777777" w:rsidTr="00437E88">
        <w:tc>
          <w:tcPr>
            <w:tcW w:w="1413" w:type="dxa"/>
          </w:tcPr>
          <w:p w14:paraId="469B61F9" w14:textId="77777777" w:rsidR="00437E88" w:rsidRPr="00664806" w:rsidRDefault="00437E88" w:rsidP="00437E88">
            <w:pPr>
              <w:rPr>
                <w:rFonts w:ascii="Arial" w:hAnsi="Arial" w:cs="Arial"/>
                <w:b/>
                <w:bCs/>
                <w:sz w:val="28"/>
                <w:szCs w:val="28"/>
              </w:rPr>
            </w:pPr>
            <w:r w:rsidRPr="00664806">
              <w:rPr>
                <w:rFonts w:ascii="Arial" w:hAnsi="Arial" w:cs="Arial"/>
                <w:b/>
                <w:bCs/>
                <w:sz w:val="28"/>
                <w:szCs w:val="28"/>
              </w:rPr>
              <w:t>Target 3</w:t>
            </w:r>
          </w:p>
        </w:tc>
        <w:tc>
          <w:tcPr>
            <w:tcW w:w="3544" w:type="dxa"/>
          </w:tcPr>
          <w:p w14:paraId="520A6DAA" w14:textId="77777777" w:rsidR="00437E88" w:rsidRPr="00664806" w:rsidRDefault="00437E88" w:rsidP="00437E88">
            <w:pPr>
              <w:rPr>
                <w:rFonts w:ascii="Arial" w:hAnsi="Arial" w:cs="Arial"/>
                <w:sz w:val="28"/>
                <w:szCs w:val="28"/>
              </w:rPr>
            </w:pPr>
            <w:r w:rsidRPr="00664806">
              <w:rPr>
                <w:rFonts w:ascii="Arial" w:hAnsi="Arial" w:cs="Arial"/>
                <w:sz w:val="28"/>
                <w:szCs w:val="28"/>
              </w:rPr>
              <w:t xml:space="preserve">Consider alternative approaches interpretations in order to develop critical reflection. </w:t>
            </w:r>
          </w:p>
        </w:tc>
        <w:tc>
          <w:tcPr>
            <w:tcW w:w="4677" w:type="dxa"/>
          </w:tcPr>
          <w:p w14:paraId="751DF549" w14:textId="740D3023" w:rsidR="00437E88" w:rsidRPr="00BF520C" w:rsidRDefault="00BF520C" w:rsidP="00437E88">
            <w:pPr>
              <w:rPr>
                <w:rFonts w:ascii="Arial" w:hAnsi="Arial" w:cs="Arial"/>
                <w:sz w:val="28"/>
                <w:szCs w:val="28"/>
              </w:rPr>
            </w:pPr>
            <w:r>
              <w:rPr>
                <w:rFonts w:ascii="Arial" w:hAnsi="Arial" w:cs="Arial"/>
                <w:sz w:val="28"/>
                <w:szCs w:val="28"/>
              </w:rPr>
              <w:t xml:space="preserve">I have read academic literature that both supports and contradicts my findings identified. </w:t>
            </w:r>
          </w:p>
        </w:tc>
      </w:tr>
    </w:tbl>
    <w:p w14:paraId="72E29EBD" w14:textId="7197A96D" w:rsidR="00664806" w:rsidRPr="009C6476" w:rsidRDefault="00437E88">
      <w:pPr>
        <w:rPr>
          <w:rFonts w:ascii="Arial" w:hAnsi="Arial" w:cs="Arial"/>
          <w:sz w:val="32"/>
          <w:szCs w:val="32"/>
        </w:rPr>
      </w:pPr>
      <w:r>
        <w:rPr>
          <w:rFonts w:ascii="Arial" w:hAnsi="Arial" w:cs="Arial"/>
          <w:b/>
          <w:bCs/>
          <w:sz w:val="32"/>
          <w:szCs w:val="32"/>
        </w:rPr>
        <w:t>S</w:t>
      </w:r>
      <w:r w:rsidR="00664806" w:rsidRPr="009C6476">
        <w:rPr>
          <w:rFonts w:ascii="Arial" w:hAnsi="Arial" w:cs="Arial"/>
          <w:b/>
          <w:bCs/>
          <w:sz w:val="32"/>
          <w:szCs w:val="32"/>
        </w:rPr>
        <w:t>tudent Number:</w:t>
      </w:r>
      <w:r w:rsidR="00664806" w:rsidRPr="009C6476">
        <w:rPr>
          <w:rFonts w:ascii="Arial" w:hAnsi="Arial" w:cs="Arial"/>
          <w:sz w:val="32"/>
          <w:szCs w:val="32"/>
        </w:rPr>
        <w:t xml:space="preserve"> 1900334</w:t>
      </w:r>
    </w:p>
    <w:p w14:paraId="5627D79A" w14:textId="72667437" w:rsidR="00664806" w:rsidRPr="009C6476" w:rsidRDefault="009C6476">
      <w:pPr>
        <w:rPr>
          <w:rFonts w:ascii="Arial" w:hAnsi="Arial" w:cs="Arial"/>
          <w:sz w:val="32"/>
          <w:szCs w:val="32"/>
        </w:rPr>
      </w:pPr>
      <w:r w:rsidRPr="009C6476">
        <w:rPr>
          <w:rFonts w:ascii="Arial" w:hAnsi="Arial" w:cs="Arial"/>
          <w:b/>
          <w:bCs/>
          <w:sz w:val="32"/>
          <w:szCs w:val="32"/>
        </w:rPr>
        <w:t>D</w:t>
      </w:r>
      <w:r w:rsidR="00664806" w:rsidRPr="009C6476">
        <w:rPr>
          <w:rFonts w:ascii="Arial" w:hAnsi="Arial" w:cs="Arial"/>
          <w:b/>
          <w:bCs/>
          <w:sz w:val="32"/>
          <w:szCs w:val="32"/>
        </w:rPr>
        <w:t>eadline:</w:t>
      </w:r>
      <w:r w:rsidR="00664806" w:rsidRPr="009C6476">
        <w:rPr>
          <w:rFonts w:ascii="Arial" w:hAnsi="Arial" w:cs="Arial"/>
          <w:sz w:val="32"/>
          <w:szCs w:val="32"/>
        </w:rPr>
        <w:t xml:space="preserve"> 2</w:t>
      </w:r>
      <w:r w:rsidR="00437E88">
        <w:rPr>
          <w:rFonts w:ascii="Arial" w:hAnsi="Arial" w:cs="Arial"/>
          <w:sz w:val="32"/>
          <w:szCs w:val="32"/>
        </w:rPr>
        <w:t>3</w:t>
      </w:r>
      <w:r w:rsidR="00437E88" w:rsidRPr="00437E88">
        <w:rPr>
          <w:rFonts w:ascii="Arial" w:hAnsi="Arial" w:cs="Arial"/>
          <w:sz w:val="32"/>
          <w:szCs w:val="32"/>
          <w:vertAlign w:val="superscript"/>
        </w:rPr>
        <w:t>rd</w:t>
      </w:r>
      <w:r w:rsidR="00664806" w:rsidRPr="009C6476">
        <w:rPr>
          <w:rFonts w:ascii="Arial" w:hAnsi="Arial" w:cs="Arial"/>
          <w:sz w:val="32"/>
          <w:szCs w:val="32"/>
        </w:rPr>
        <w:t xml:space="preserve"> February 2020</w:t>
      </w:r>
    </w:p>
    <w:p w14:paraId="51871D64" w14:textId="229724A4" w:rsidR="00664806" w:rsidRPr="00BF520C" w:rsidRDefault="00664806">
      <w:pPr>
        <w:rPr>
          <w:rFonts w:ascii="Arial" w:hAnsi="Arial" w:cs="Arial"/>
          <w:sz w:val="32"/>
          <w:szCs w:val="32"/>
        </w:rPr>
      </w:pPr>
      <w:r w:rsidRPr="009C6476">
        <w:rPr>
          <w:rFonts w:ascii="Arial" w:hAnsi="Arial" w:cs="Arial"/>
          <w:b/>
          <w:bCs/>
          <w:sz w:val="32"/>
          <w:szCs w:val="32"/>
        </w:rPr>
        <w:t>Submission dat</w:t>
      </w:r>
      <w:r w:rsidRPr="00BF520C">
        <w:rPr>
          <w:rFonts w:ascii="Arial" w:hAnsi="Arial" w:cs="Arial"/>
          <w:b/>
          <w:bCs/>
          <w:sz w:val="32"/>
          <w:szCs w:val="32"/>
        </w:rPr>
        <w:t>e:</w:t>
      </w:r>
      <w:r w:rsidRPr="00BF520C">
        <w:rPr>
          <w:rFonts w:ascii="Arial" w:hAnsi="Arial" w:cs="Arial"/>
          <w:sz w:val="32"/>
          <w:szCs w:val="32"/>
        </w:rPr>
        <w:t xml:space="preserve"> </w:t>
      </w:r>
      <w:r w:rsidR="00BF520C" w:rsidRPr="00BF520C">
        <w:rPr>
          <w:rFonts w:ascii="Arial" w:hAnsi="Arial" w:cs="Arial"/>
          <w:sz w:val="32"/>
          <w:szCs w:val="32"/>
        </w:rPr>
        <w:t>23</w:t>
      </w:r>
      <w:r w:rsidR="00BF520C" w:rsidRPr="00BF520C">
        <w:rPr>
          <w:rFonts w:ascii="Arial" w:hAnsi="Arial" w:cs="Arial"/>
          <w:sz w:val="32"/>
          <w:szCs w:val="32"/>
          <w:vertAlign w:val="superscript"/>
        </w:rPr>
        <w:t>rd</w:t>
      </w:r>
      <w:r w:rsidR="00BF520C" w:rsidRPr="00BF520C">
        <w:rPr>
          <w:rFonts w:ascii="Arial" w:hAnsi="Arial" w:cs="Arial"/>
          <w:sz w:val="32"/>
          <w:szCs w:val="32"/>
        </w:rPr>
        <w:t xml:space="preserve"> February 2020</w:t>
      </w:r>
    </w:p>
    <w:p w14:paraId="477F5520" w14:textId="77777777" w:rsidR="00664806" w:rsidRDefault="00664806" w:rsidP="00664806">
      <w:pPr>
        <w:rPr>
          <w:rFonts w:ascii="Arial" w:hAnsi="Arial" w:cs="Arial"/>
          <w:b/>
          <w:bCs/>
          <w:sz w:val="36"/>
          <w:szCs w:val="36"/>
        </w:rPr>
      </w:pPr>
    </w:p>
    <w:p w14:paraId="7AF1979F" w14:textId="77777777" w:rsidR="00664806" w:rsidRDefault="009C6476" w:rsidP="00B556A3">
      <w:pPr>
        <w:tabs>
          <w:tab w:val="left" w:pos="2670"/>
        </w:tabs>
        <w:spacing w:line="360" w:lineRule="auto"/>
        <w:jc w:val="center"/>
        <w:rPr>
          <w:rFonts w:ascii="Arial" w:hAnsi="Arial" w:cs="Arial"/>
          <w:b/>
          <w:bCs/>
          <w:sz w:val="24"/>
          <w:szCs w:val="24"/>
          <w:u w:val="single"/>
        </w:rPr>
      </w:pPr>
      <w:r w:rsidRPr="009C6476">
        <w:rPr>
          <w:rFonts w:ascii="Arial" w:hAnsi="Arial" w:cs="Arial"/>
          <w:b/>
          <w:bCs/>
          <w:sz w:val="24"/>
          <w:szCs w:val="24"/>
          <w:u w:val="single"/>
        </w:rPr>
        <w:t>C</w:t>
      </w:r>
      <w:r w:rsidR="00664806" w:rsidRPr="009C6476">
        <w:rPr>
          <w:rFonts w:ascii="Arial" w:hAnsi="Arial" w:cs="Arial"/>
          <w:b/>
          <w:bCs/>
          <w:sz w:val="24"/>
          <w:szCs w:val="24"/>
          <w:u w:val="single"/>
        </w:rPr>
        <w:t>ontents Page</w:t>
      </w:r>
    </w:p>
    <w:p w14:paraId="2152974A" w14:textId="77777777" w:rsidR="00702DEC" w:rsidRPr="00702DEC" w:rsidRDefault="00702DEC" w:rsidP="00B556A3">
      <w:pPr>
        <w:tabs>
          <w:tab w:val="left" w:pos="2670"/>
        </w:tabs>
        <w:spacing w:line="360" w:lineRule="auto"/>
        <w:rPr>
          <w:rFonts w:ascii="Arial" w:hAnsi="Arial" w:cs="Arial"/>
          <w:b/>
          <w:bCs/>
          <w:sz w:val="24"/>
          <w:szCs w:val="24"/>
        </w:rPr>
      </w:pPr>
      <w:r w:rsidRPr="00702DEC">
        <w:rPr>
          <w:rFonts w:ascii="Arial" w:hAnsi="Arial" w:cs="Arial"/>
          <w:b/>
          <w:bCs/>
          <w:sz w:val="24"/>
          <w:szCs w:val="24"/>
        </w:rPr>
        <w:t>List of Abbreviations</w:t>
      </w:r>
      <w:r w:rsidR="006B3FCE">
        <w:rPr>
          <w:rFonts w:ascii="Arial" w:hAnsi="Arial" w:cs="Arial"/>
          <w:b/>
          <w:bCs/>
          <w:sz w:val="24"/>
          <w:szCs w:val="24"/>
        </w:rPr>
        <w:t>………………………………………………………………………</w:t>
      </w:r>
      <w:r>
        <w:rPr>
          <w:rFonts w:ascii="Arial" w:hAnsi="Arial" w:cs="Arial"/>
          <w:b/>
          <w:bCs/>
          <w:sz w:val="24"/>
          <w:szCs w:val="24"/>
        </w:rPr>
        <w:t>3</w:t>
      </w:r>
    </w:p>
    <w:p w14:paraId="494D723A" w14:textId="77777777" w:rsidR="00664806" w:rsidRPr="009C6476" w:rsidRDefault="009C6476" w:rsidP="00B556A3">
      <w:pPr>
        <w:tabs>
          <w:tab w:val="left" w:pos="2670"/>
        </w:tabs>
        <w:spacing w:line="360" w:lineRule="auto"/>
        <w:rPr>
          <w:rFonts w:ascii="Arial" w:hAnsi="Arial" w:cs="Arial"/>
          <w:sz w:val="24"/>
          <w:szCs w:val="24"/>
        </w:rPr>
      </w:pPr>
      <w:r w:rsidRPr="00F308DD">
        <w:rPr>
          <w:rFonts w:ascii="Arial" w:hAnsi="Arial" w:cs="Arial"/>
          <w:b/>
          <w:bCs/>
          <w:sz w:val="24"/>
          <w:szCs w:val="24"/>
        </w:rPr>
        <w:t>Aim, focus and purpose of the resear</w:t>
      </w:r>
      <w:r w:rsidR="00F308DD">
        <w:rPr>
          <w:rFonts w:ascii="Arial" w:hAnsi="Arial" w:cs="Arial"/>
          <w:b/>
          <w:bCs/>
          <w:sz w:val="24"/>
          <w:szCs w:val="24"/>
        </w:rPr>
        <w:t>ch</w:t>
      </w:r>
      <w:r w:rsidR="006B3FCE">
        <w:rPr>
          <w:rFonts w:ascii="Arial" w:hAnsi="Arial" w:cs="Arial"/>
          <w:b/>
          <w:bCs/>
          <w:sz w:val="24"/>
          <w:szCs w:val="24"/>
        </w:rPr>
        <w:t>………………………………………………</w:t>
      </w:r>
      <w:r w:rsidR="00702DEC">
        <w:rPr>
          <w:rFonts w:ascii="Arial" w:hAnsi="Arial" w:cs="Arial"/>
          <w:b/>
          <w:bCs/>
          <w:sz w:val="24"/>
          <w:szCs w:val="24"/>
        </w:rPr>
        <w:t>4</w:t>
      </w:r>
    </w:p>
    <w:p w14:paraId="3B240864" w14:textId="77777777"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Research in context</w:t>
      </w:r>
      <w:r w:rsidR="00450456">
        <w:rPr>
          <w:rFonts w:ascii="Arial" w:hAnsi="Arial" w:cs="Arial"/>
          <w:b/>
          <w:bCs/>
          <w:sz w:val="24"/>
          <w:szCs w:val="24"/>
        </w:rPr>
        <w:t>……………………………………………………………………….4</w:t>
      </w:r>
    </w:p>
    <w:p w14:paraId="7062BEB0" w14:textId="573BB1C9" w:rsidR="009C6476" w:rsidRPr="009C6476" w:rsidRDefault="00FC15C7" w:rsidP="00B556A3">
      <w:pPr>
        <w:tabs>
          <w:tab w:val="left" w:pos="2670"/>
        </w:tabs>
        <w:spacing w:line="360" w:lineRule="auto"/>
        <w:rPr>
          <w:rFonts w:ascii="Arial" w:hAnsi="Arial" w:cs="Arial"/>
          <w:b/>
          <w:bCs/>
          <w:sz w:val="24"/>
          <w:szCs w:val="24"/>
        </w:rPr>
      </w:pPr>
      <w:r>
        <w:rPr>
          <w:rFonts w:ascii="Arial" w:hAnsi="Arial" w:cs="Arial"/>
          <w:b/>
          <w:bCs/>
          <w:sz w:val="24"/>
          <w:szCs w:val="24"/>
        </w:rPr>
        <w:t xml:space="preserve">Review of Literature </w:t>
      </w:r>
      <w:r w:rsidR="002E1FC8">
        <w:rPr>
          <w:rFonts w:ascii="Arial" w:hAnsi="Arial" w:cs="Arial"/>
          <w:b/>
          <w:bCs/>
          <w:sz w:val="24"/>
          <w:szCs w:val="24"/>
        </w:rPr>
        <w:t>…………………………………………………………………</w:t>
      </w:r>
      <w:r>
        <w:rPr>
          <w:rFonts w:ascii="Arial" w:hAnsi="Arial" w:cs="Arial"/>
          <w:b/>
          <w:bCs/>
          <w:sz w:val="24"/>
          <w:szCs w:val="24"/>
        </w:rPr>
        <w:t>……</w:t>
      </w:r>
    </w:p>
    <w:p w14:paraId="173A6864" w14:textId="3485BF12" w:rsid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Explanation of lesson study desig</w:t>
      </w:r>
      <w:r w:rsidR="00F308DD">
        <w:rPr>
          <w:rFonts w:ascii="Arial" w:hAnsi="Arial" w:cs="Arial"/>
          <w:b/>
          <w:bCs/>
          <w:sz w:val="24"/>
          <w:szCs w:val="24"/>
        </w:rPr>
        <w:t>n</w:t>
      </w:r>
      <w:r w:rsidR="002E1FC8">
        <w:rPr>
          <w:rFonts w:ascii="Arial" w:hAnsi="Arial" w:cs="Arial"/>
          <w:b/>
          <w:bCs/>
          <w:sz w:val="24"/>
          <w:szCs w:val="24"/>
        </w:rPr>
        <w:t>……………………………………………………</w:t>
      </w:r>
    </w:p>
    <w:p w14:paraId="09FFDC2A" w14:textId="0ECD8FF4" w:rsidR="00FC15C7" w:rsidRPr="004A0145" w:rsidRDefault="00FC15C7" w:rsidP="00FC15C7">
      <w:pPr>
        <w:pStyle w:val="ListParagraph"/>
        <w:numPr>
          <w:ilvl w:val="0"/>
          <w:numId w:val="6"/>
        </w:numPr>
        <w:tabs>
          <w:tab w:val="left" w:pos="2670"/>
        </w:tabs>
        <w:spacing w:line="360" w:lineRule="auto"/>
        <w:rPr>
          <w:rFonts w:ascii="Arial" w:hAnsi="Arial" w:cs="Arial"/>
          <w:sz w:val="24"/>
          <w:szCs w:val="24"/>
        </w:rPr>
      </w:pPr>
      <w:r w:rsidRPr="004A0145">
        <w:rPr>
          <w:rFonts w:ascii="Arial" w:hAnsi="Arial" w:cs="Arial"/>
          <w:sz w:val="24"/>
          <w:szCs w:val="24"/>
        </w:rPr>
        <w:t>Methodology</w:t>
      </w:r>
    </w:p>
    <w:p w14:paraId="7F183012" w14:textId="25B5B024" w:rsidR="00FC15C7" w:rsidRPr="004A0145" w:rsidRDefault="00FC15C7" w:rsidP="00FC15C7">
      <w:pPr>
        <w:pStyle w:val="ListParagraph"/>
        <w:numPr>
          <w:ilvl w:val="0"/>
          <w:numId w:val="6"/>
        </w:numPr>
        <w:tabs>
          <w:tab w:val="left" w:pos="2670"/>
        </w:tabs>
        <w:spacing w:line="360" w:lineRule="auto"/>
        <w:rPr>
          <w:rFonts w:ascii="Arial" w:hAnsi="Arial" w:cs="Arial"/>
          <w:sz w:val="24"/>
          <w:szCs w:val="24"/>
        </w:rPr>
      </w:pPr>
      <w:r w:rsidRPr="004A0145">
        <w:rPr>
          <w:rFonts w:ascii="Arial" w:hAnsi="Arial" w:cs="Arial"/>
          <w:sz w:val="24"/>
          <w:szCs w:val="24"/>
        </w:rPr>
        <w:t>Pilot study</w:t>
      </w:r>
    </w:p>
    <w:p w14:paraId="46331B10" w14:textId="70BC1741" w:rsidR="00FC15C7" w:rsidRPr="004A0145" w:rsidRDefault="00FC15C7" w:rsidP="00FC15C7">
      <w:pPr>
        <w:pStyle w:val="ListParagraph"/>
        <w:numPr>
          <w:ilvl w:val="0"/>
          <w:numId w:val="6"/>
        </w:numPr>
        <w:tabs>
          <w:tab w:val="left" w:pos="2670"/>
        </w:tabs>
        <w:spacing w:line="360" w:lineRule="auto"/>
        <w:rPr>
          <w:rFonts w:ascii="Arial" w:hAnsi="Arial" w:cs="Arial"/>
          <w:sz w:val="24"/>
          <w:szCs w:val="24"/>
        </w:rPr>
      </w:pPr>
      <w:r w:rsidRPr="004A0145">
        <w:rPr>
          <w:rFonts w:ascii="Arial" w:hAnsi="Arial" w:cs="Arial"/>
          <w:sz w:val="24"/>
          <w:szCs w:val="24"/>
        </w:rPr>
        <w:t>Procedure</w:t>
      </w:r>
    </w:p>
    <w:p w14:paraId="54A16F8C" w14:textId="2689B751" w:rsidR="00FC15C7" w:rsidRPr="004A0145" w:rsidRDefault="00FC15C7" w:rsidP="00FC15C7">
      <w:pPr>
        <w:pStyle w:val="ListParagraph"/>
        <w:numPr>
          <w:ilvl w:val="0"/>
          <w:numId w:val="6"/>
        </w:numPr>
        <w:tabs>
          <w:tab w:val="left" w:pos="2670"/>
        </w:tabs>
        <w:spacing w:line="360" w:lineRule="auto"/>
        <w:rPr>
          <w:rFonts w:ascii="Arial" w:hAnsi="Arial" w:cs="Arial"/>
          <w:sz w:val="24"/>
          <w:szCs w:val="24"/>
        </w:rPr>
      </w:pPr>
      <w:r w:rsidRPr="004A0145">
        <w:rPr>
          <w:rFonts w:ascii="Arial" w:hAnsi="Arial" w:cs="Arial"/>
          <w:sz w:val="24"/>
          <w:szCs w:val="24"/>
        </w:rPr>
        <w:t>Ethical considerations</w:t>
      </w:r>
    </w:p>
    <w:p w14:paraId="05369BBC" w14:textId="1D55DCB6"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Lesson study 1 results and analysis</w:t>
      </w:r>
      <w:r w:rsidR="002E1FC8">
        <w:rPr>
          <w:rFonts w:ascii="Arial" w:hAnsi="Arial" w:cs="Arial"/>
          <w:b/>
          <w:bCs/>
          <w:sz w:val="24"/>
          <w:szCs w:val="24"/>
        </w:rPr>
        <w:t>…………………………………………………</w:t>
      </w:r>
      <w:r w:rsidR="00EC42AD">
        <w:rPr>
          <w:rFonts w:ascii="Arial" w:hAnsi="Arial" w:cs="Arial"/>
          <w:b/>
          <w:bCs/>
          <w:sz w:val="24"/>
          <w:szCs w:val="24"/>
        </w:rPr>
        <w:t>13</w:t>
      </w:r>
    </w:p>
    <w:p w14:paraId="1B012A48" w14:textId="072E4C01"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Lessons study 2 results and analysis</w:t>
      </w:r>
      <w:r w:rsidR="00B556A3">
        <w:rPr>
          <w:rFonts w:ascii="Arial" w:hAnsi="Arial" w:cs="Arial"/>
          <w:b/>
          <w:bCs/>
          <w:sz w:val="24"/>
          <w:szCs w:val="24"/>
        </w:rPr>
        <w:t>…………………………………………</w:t>
      </w:r>
      <w:r w:rsidR="004B52D3">
        <w:rPr>
          <w:rFonts w:ascii="Arial" w:hAnsi="Arial" w:cs="Arial"/>
          <w:b/>
          <w:bCs/>
          <w:sz w:val="24"/>
          <w:szCs w:val="24"/>
        </w:rPr>
        <w:t>.</w:t>
      </w:r>
      <w:r w:rsidR="00B556A3">
        <w:rPr>
          <w:rFonts w:ascii="Arial" w:hAnsi="Arial" w:cs="Arial"/>
          <w:b/>
          <w:bCs/>
          <w:sz w:val="24"/>
          <w:szCs w:val="24"/>
        </w:rPr>
        <w:t>……</w:t>
      </w:r>
      <w:r w:rsidR="00EC42AD">
        <w:rPr>
          <w:rFonts w:ascii="Arial" w:hAnsi="Arial" w:cs="Arial"/>
          <w:b/>
          <w:bCs/>
          <w:sz w:val="24"/>
          <w:szCs w:val="24"/>
        </w:rPr>
        <w:t xml:space="preserve"> 17</w:t>
      </w:r>
    </w:p>
    <w:p w14:paraId="16BFBB5D" w14:textId="4D0B5C17"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Lesson study 3 results and analysis</w:t>
      </w:r>
      <w:r w:rsidR="00B556A3">
        <w:rPr>
          <w:rFonts w:ascii="Arial" w:hAnsi="Arial" w:cs="Arial"/>
          <w:b/>
          <w:bCs/>
          <w:sz w:val="24"/>
          <w:szCs w:val="24"/>
        </w:rPr>
        <w:t>………………………………………………….</w:t>
      </w:r>
      <w:r w:rsidR="00EC42AD">
        <w:rPr>
          <w:rFonts w:ascii="Arial" w:hAnsi="Arial" w:cs="Arial"/>
          <w:b/>
          <w:bCs/>
          <w:sz w:val="24"/>
          <w:szCs w:val="24"/>
        </w:rPr>
        <w:t>21</w:t>
      </w:r>
    </w:p>
    <w:p w14:paraId="5483A2E5" w14:textId="6492F665"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Discussion of research findings</w:t>
      </w:r>
      <w:r w:rsidR="00B556A3">
        <w:rPr>
          <w:rFonts w:ascii="Arial" w:hAnsi="Arial" w:cs="Arial"/>
          <w:b/>
          <w:bCs/>
          <w:sz w:val="24"/>
          <w:szCs w:val="24"/>
        </w:rPr>
        <w:t>………………………………………………………</w:t>
      </w:r>
      <w:r w:rsidR="00EC42AD">
        <w:rPr>
          <w:rFonts w:ascii="Arial" w:hAnsi="Arial" w:cs="Arial"/>
          <w:b/>
          <w:bCs/>
          <w:sz w:val="24"/>
          <w:szCs w:val="24"/>
        </w:rPr>
        <w:t>.24</w:t>
      </w:r>
    </w:p>
    <w:p w14:paraId="590D094D" w14:textId="1EA645B6"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Conclusion</w:t>
      </w:r>
      <w:r w:rsidR="00B556A3">
        <w:rPr>
          <w:rFonts w:ascii="Arial" w:hAnsi="Arial" w:cs="Arial"/>
          <w:b/>
          <w:bCs/>
          <w:sz w:val="24"/>
          <w:szCs w:val="24"/>
        </w:rPr>
        <w:t>…………………………………………………………………………………</w:t>
      </w:r>
      <w:r w:rsidR="00EC42AD">
        <w:rPr>
          <w:rFonts w:ascii="Arial" w:hAnsi="Arial" w:cs="Arial"/>
          <w:b/>
          <w:bCs/>
          <w:sz w:val="24"/>
          <w:szCs w:val="24"/>
        </w:rPr>
        <w:t>26</w:t>
      </w:r>
    </w:p>
    <w:p w14:paraId="642AAE34" w14:textId="7A821F9E"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Recommendations</w:t>
      </w:r>
      <w:r w:rsidR="00B556A3">
        <w:rPr>
          <w:rFonts w:ascii="Arial" w:hAnsi="Arial" w:cs="Arial"/>
          <w:b/>
          <w:bCs/>
          <w:sz w:val="24"/>
          <w:szCs w:val="24"/>
        </w:rPr>
        <w:t>………………………………………………………………………</w:t>
      </w:r>
      <w:r w:rsidR="00EC42AD">
        <w:rPr>
          <w:rFonts w:ascii="Arial" w:hAnsi="Arial" w:cs="Arial"/>
          <w:b/>
          <w:bCs/>
          <w:sz w:val="24"/>
          <w:szCs w:val="24"/>
        </w:rPr>
        <w:t>.27</w:t>
      </w:r>
    </w:p>
    <w:p w14:paraId="5469FBEC" w14:textId="5E96C295" w:rsidR="009C6476" w:rsidRPr="009C6476"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Reference list</w:t>
      </w:r>
      <w:r w:rsidR="00B556A3">
        <w:rPr>
          <w:rFonts w:ascii="Arial" w:hAnsi="Arial" w:cs="Arial"/>
          <w:b/>
          <w:bCs/>
          <w:sz w:val="24"/>
          <w:szCs w:val="24"/>
        </w:rPr>
        <w:t>……………………………………………………………………</w:t>
      </w:r>
      <w:r w:rsidR="004B52D3">
        <w:rPr>
          <w:rFonts w:ascii="Arial" w:hAnsi="Arial" w:cs="Arial"/>
          <w:b/>
          <w:bCs/>
          <w:sz w:val="24"/>
          <w:szCs w:val="24"/>
        </w:rPr>
        <w:t>...</w:t>
      </w:r>
      <w:r w:rsidR="00B556A3">
        <w:rPr>
          <w:rFonts w:ascii="Arial" w:hAnsi="Arial" w:cs="Arial"/>
          <w:b/>
          <w:bCs/>
          <w:sz w:val="24"/>
          <w:szCs w:val="24"/>
        </w:rPr>
        <w:t>………</w:t>
      </w:r>
      <w:r w:rsidR="00EC42AD">
        <w:rPr>
          <w:rFonts w:ascii="Arial" w:hAnsi="Arial" w:cs="Arial"/>
          <w:b/>
          <w:bCs/>
          <w:sz w:val="24"/>
          <w:szCs w:val="24"/>
        </w:rPr>
        <w:t>29</w:t>
      </w:r>
    </w:p>
    <w:p w14:paraId="00F27051" w14:textId="7AC2C7F8" w:rsidR="00702DEC" w:rsidRDefault="009C6476" w:rsidP="00B556A3">
      <w:pPr>
        <w:tabs>
          <w:tab w:val="left" w:pos="2670"/>
        </w:tabs>
        <w:spacing w:line="360" w:lineRule="auto"/>
        <w:rPr>
          <w:rFonts w:ascii="Arial" w:hAnsi="Arial" w:cs="Arial"/>
          <w:b/>
          <w:bCs/>
          <w:sz w:val="24"/>
          <w:szCs w:val="24"/>
        </w:rPr>
      </w:pPr>
      <w:r w:rsidRPr="009C6476">
        <w:rPr>
          <w:rFonts w:ascii="Arial" w:hAnsi="Arial" w:cs="Arial"/>
          <w:b/>
          <w:bCs/>
          <w:sz w:val="24"/>
          <w:szCs w:val="24"/>
        </w:rPr>
        <w:t>Appendices</w:t>
      </w:r>
      <w:r w:rsidR="00B556A3">
        <w:rPr>
          <w:rFonts w:ascii="Arial" w:hAnsi="Arial" w:cs="Arial"/>
          <w:b/>
          <w:bCs/>
          <w:sz w:val="24"/>
          <w:szCs w:val="24"/>
        </w:rPr>
        <w:t xml:space="preserve"> (on separate document)………………………………………………….</w:t>
      </w:r>
    </w:p>
    <w:p w14:paraId="62C4E050" w14:textId="77777777" w:rsidR="00FC15C7" w:rsidRDefault="00FC15C7">
      <w:pPr>
        <w:rPr>
          <w:rFonts w:ascii="Arial" w:hAnsi="Arial" w:cs="Arial"/>
          <w:sz w:val="24"/>
          <w:szCs w:val="24"/>
        </w:rPr>
      </w:pPr>
      <w:r>
        <w:rPr>
          <w:rFonts w:ascii="Arial" w:hAnsi="Arial" w:cs="Arial"/>
          <w:sz w:val="24"/>
          <w:szCs w:val="24"/>
        </w:rPr>
        <w:br w:type="page"/>
      </w:r>
    </w:p>
    <w:p w14:paraId="2A01012D" w14:textId="400D7A74" w:rsidR="00FC15C7" w:rsidRPr="00FC15C7" w:rsidRDefault="00FC15C7" w:rsidP="00FC15C7">
      <w:pPr>
        <w:pStyle w:val="ListParagraph"/>
        <w:tabs>
          <w:tab w:val="left" w:pos="2670"/>
        </w:tabs>
        <w:spacing w:line="360" w:lineRule="auto"/>
        <w:ind w:left="1080"/>
        <w:jc w:val="center"/>
        <w:rPr>
          <w:rFonts w:ascii="Arial" w:hAnsi="Arial" w:cs="Arial"/>
          <w:b/>
          <w:bCs/>
          <w:sz w:val="24"/>
          <w:szCs w:val="24"/>
          <w:u w:val="single"/>
        </w:rPr>
      </w:pPr>
      <w:r w:rsidRPr="00FC15C7">
        <w:rPr>
          <w:rFonts w:ascii="Arial" w:hAnsi="Arial" w:cs="Arial"/>
          <w:b/>
          <w:bCs/>
          <w:sz w:val="24"/>
          <w:szCs w:val="24"/>
          <w:u w:val="single"/>
        </w:rPr>
        <w:lastRenderedPageBreak/>
        <w:t>Appen</w:t>
      </w:r>
      <w:r>
        <w:rPr>
          <w:rFonts w:ascii="Arial" w:hAnsi="Arial" w:cs="Arial"/>
          <w:b/>
          <w:bCs/>
          <w:sz w:val="24"/>
          <w:szCs w:val="24"/>
          <w:u w:val="single"/>
        </w:rPr>
        <w:t>di</w:t>
      </w:r>
      <w:r w:rsidRPr="00FC15C7">
        <w:rPr>
          <w:rFonts w:ascii="Arial" w:hAnsi="Arial" w:cs="Arial"/>
          <w:b/>
          <w:bCs/>
          <w:sz w:val="24"/>
          <w:szCs w:val="24"/>
          <w:u w:val="single"/>
        </w:rPr>
        <w:t>ces</w:t>
      </w:r>
    </w:p>
    <w:p w14:paraId="25F304EE" w14:textId="77777777" w:rsidR="00FC15C7" w:rsidRPr="00FC15C7" w:rsidRDefault="00B556A3" w:rsidP="00FC15C7">
      <w:pPr>
        <w:tabs>
          <w:tab w:val="left" w:pos="2670"/>
        </w:tabs>
        <w:spacing w:line="360" w:lineRule="auto"/>
        <w:rPr>
          <w:rFonts w:ascii="Arial" w:hAnsi="Arial" w:cs="Arial"/>
          <w:b/>
          <w:bCs/>
          <w:i/>
          <w:iCs/>
          <w:sz w:val="24"/>
          <w:szCs w:val="24"/>
        </w:rPr>
      </w:pPr>
      <w:r w:rsidRPr="00FC15C7">
        <w:rPr>
          <w:rFonts w:ascii="Arial" w:hAnsi="Arial" w:cs="Arial"/>
          <w:b/>
          <w:bCs/>
          <w:i/>
          <w:iCs/>
          <w:sz w:val="24"/>
          <w:szCs w:val="24"/>
        </w:rPr>
        <w:t>Appendix 1</w:t>
      </w:r>
      <w:r w:rsidR="00FC15C7" w:rsidRPr="00FC15C7">
        <w:rPr>
          <w:rFonts w:ascii="Arial" w:hAnsi="Arial" w:cs="Arial"/>
          <w:b/>
          <w:bCs/>
          <w:i/>
          <w:iCs/>
          <w:sz w:val="24"/>
          <w:szCs w:val="24"/>
        </w:rPr>
        <w:t xml:space="preserve"> – Interview Transcripts</w:t>
      </w:r>
      <w:r w:rsidRPr="00FC15C7">
        <w:rPr>
          <w:rFonts w:ascii="Arial" w:hAnsi="Arial" w:cs="Arial"/>
          <w:b/>
          <w:bCs/>
          <w:i/>
          <w:iCs/>
          <w:sz w:val="24"/>
          <w:szCs w:val="24"/>
        </w:rPr>
        <w:t xml:space="preserve">       </w:t>
      </w:r>
    </w:p>
    <w:p w14:paraId="3E213CF7" w14:textId="42CE649C" w:rsidR="00FC15C7" w:rsidRPr="00FC15C7" w:rsidRDefault="00FC15C7" w:rsidP="00FC15C7">
      <w:pPr>
        <w:tabs>
          <w:tab w:val="left" w:pos="2670"/>
        </w:tabs>
        <w:spacing w:line="360" w:lineRule="auto"/>
        <w:rPr>
          <w:rFonts w:ascii="Arial" w:hAnsi="Arial" w:cs="Arial"/>
          <w:b/>
          <w:bCs/>
          <w:sz w:val="24"/>
          <w:szCs w:val="24"/>
        </w:rPr>
      </w:pPr>
      <w:r w:rsidRPr="00FC15C7">
        <w:rPr>
          <w:rFonts w:ascii="Arial" w:hAnsi="Arial" w:cs="Arial"/>
          <w:b/>
          <w:bCs/>
          <w:sz w:val="24"/>
          <w:szCs w:val="24"/>
        </w:rPr>
        <w:t>Section A – Lesson study 1</w:t>
      </w:r>
      <w:r>
        <w:rPr>
          <w:rFonts w:ascii="Arial" w:hAnsi="Arial" w:cs="Arial"/>
          <w:b/>
          <w:bCs/>
          <w:sz w:val="24"/>
          <w:szCs w:val="24"/>
        </w:rPr>
        <w:t>……………………………………………………………</w:t>
      </w:r>
      <w:r w:rsidR="00B2268E">
        <w:rPr>
          <w:rFonts w:ascii="Arial" w:hAnsi="Arial" w:cs="Arial"/>
          <w:b/>
          <w:bCs/>
          <w:sz w:val="24"/>
          <w:szCs w:val="24"/>
        </w:rPr>
        <w:t>…2</w:t>
      </w:r>
    </w:p>
    <w:p w14:paraId="65E0604B" w14:textId="63651D73" w:rsid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A</w:t>
      </w:r>
      <w:r w:rsidR="00B2268E">
        <w:rPr>
          <w:rFonts w:ascii="Arial" w:hAnsi="Arial" w:cs="Arial"/>
          <w:sz w:val="24"/>
          <w:szCs w:val="24"/>
        </w:rPr>
        <w:t xml:space="preserve">                                                                                                               </w:t>
      </w:r>
    </w:p>
    <w:p w14:paraId="68157D68" w14:textId="61ED305C" w:rsid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B</w:t>
      </w:r>
      <w:r w:rsidR="00B2268E">
        <w:rPr>
          <w:rFonts w:ascii="Arial" w:hAnsi="Arial" w:cs="Arial"/>
          <w:sz w:val="24"/>
          <w:szCs w:val="24"/>
        </w:rPr>
        <w:t xml:space="preserve">                                                                                                               </w:t>
      </w:r>
    </w:p>
    <w:p w14:paraId="25509DF1" w14:textId="506C32FF" w:rsidR="00FC15C7" w:rsidRP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C</w:t>
      </w:r>
      <w:r w:rsidR="00B2268E">
        <w:rPr>
          <w:rFonts w:ascii="Arial" w:hAnsi="Arial" w:cs="Arial"/>
          <w:sz w:val="24"/>
          <w:szCs w:val="24"/>
        </w:rPr>
        <w:t xml:space="preserve">                                                                                                              </w:t>
      </w:r>
    </w:p>
    <w:p w14:paraId="1BD234EA" w14:textId="3DF6856D" w:rsidR="00FC15C7" w:rsidRPr="00FC15C7" w:rsidRDefault="00FC15C7" w:rsidP="00FC15C7">
      <w:pPr>
        <w:tabs>
          <w:tab w:val="left" w:pos="2670"/>
        </w:tabs>
        <w:spacing w:line="360" w:lineRule="auto"/>
        <w:rPr>
          <w:rFonts w:ascii="Arial" w:hAnsi="Arial" w:cs="Arial"/>
          <w:b/>
          <w:bCs/>
          <w:sz w:val="24"/>
          <w:szCs w:val="24"/>
        </w:rPr>
      </w:pPr>
      <w:r w:rsidRPr="00FC15C7">
        <w:rPr>
          <w:rFonts w:ascii="Arial" w:hAnsi="Arial" w:cs="Arial"/>
          <w:b/>
          <w:bCs/>
          <w:sz w:val="24"/>
          <w:szCs w:val="24"/>
        </w:rPr>
        <w:t>Section B – Lesson Study 2</w:t>
      </w:r>
      <w:r>
        <w:rPr>
          <w:rFonts w:ascii="Arial" w:hAnsi="Arial" w:cs="Arial"/>
          <w:b/>
          <w:bCs/>
          <w:sz w:val="24"/>
          <w:szCs w:val="24"/>
        </w:rPr>
        <w:t>……………………………………………………………..</w:t>
      </w:r>
      <w:r w:rsidR="00CF5815">
        <w:rPr>
          <w:rFonts w:ascii="Arial" w:hAnsi="Arial" w:cs="Arial"/>
          <w:b/>
          <w:bCs/>
          <w:sz w:val="24"/>
          <w:szCs w:val="24"/>
        </w:rPr>
        <w:t>.5</w:t>
      </w:r>
    </w:p>
    <w:p w14:paraId="46627CDE" w14:textId="261D6303" w:rsid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A</w:t>
      </w:r>
      <w:r w:rsidR="00CF5815">
        <w:rPr>
          <w:rFonts w:ascii="Arial" w:hAnsi="Arial" w:cs="Arial"/>
          <w:sz w:val="24"/>
          <w:szCs w:val="24"/>
        </w:rPr>
        <w:t xml:space="preserve">                                                                                                               </w:t>
      </w:r>
    </w:p>
    <w:p w14:paraId="487C3D35" w14:textId="1EBF25E4" w:rsid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B</w:t>
      </w:r>
      <w:r w:rsidR="00CF5815">
        <w:rPr>
          <w:rFonts w:ascii="Arial" w:hAnsi="Arial" w:cs="Arial"/>
          <w:sz w:val="24"/>
          <w:szCs w:val="24"/>
        </w:rPr>
        <w:t xml:space="preserve">                                                                                                               </w:t>
      </w:r>
    </w:p>
    <w:p w14:paraId="25C06405" w14:textId="48C73EC0" w:rsidR="00FC15C7" w:rsidRP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C</w:t>
      </w:r>
      <w:r w:rsidR="00CF5815">
        <w:rPr>
          <w:rFonts w:ascii="Arial" w:hAnsi="Arial" w:cs="Arial"/>
          <w:sz w:val="24"/>
          <w:szCs w:val="24"/>
        </w:rPr>
        <w:t xml:space="preserve">                                                                                                              </w:t>
      </w:r>
    </w:p>
    <w:p w14:paraId="32A49EE0" w14:textId="3DE0BC69" w:rsidR="00FC15C7" w:rsidRPr="00FC15C7" w:rsidRDefault="00FC15C7" w:rsidP="00FC15C7">
      <w:pPr>
        <w:tabs>
          <w:tab w:val="left" w:pos="2670"/>
        </w:tabs>
        <w:spacing w:line="360" w:lineRule="auto"/>
        <w:rPr>
          <w:rFonts w:ascii="Arial" w:hAnsi="Arial" w:cs="Arial"/>
          <w:b/>
          <w:bCs/>
          <w:sz w:val="24"/>
          <w:szCs w:val="24"/>
        </w:rPr>
      </w:pPr>
      <w:r w:rsidRPr="00FC15C7">
        <w:rPr>
          <w:rFonts w:ascii="Arial" w:hAnsi="Arial" w:cs="Arial"/>
          <w:b/>
          <w:bCs/>
          <w:sz w:val="24"/>
          <w:szCs w:val="24"/>
        </w:rPr>
        <w:t>Section C – Lesson Study 3</w:t>
      </w:r>
      <w:r>
        <w:rPr>
          <w:rFonts w:ascii="Arial" w:hAnsi="Arial" w:cs="Arial"/>
          <w:b/>
          <w:bCs/>
          <w:sz w:val="24"/>
          <w:szCs w:val="24"/>
        </w:rPr>
        <w:t>……………………………………………………………..</w:t>
      </w:r>
      <w:r w:rsidR="00CF5815">
        <w:rPr>
          <w:rFonts w:ascii="Arial" w:hAnsi="Arial" w:cs="Arial"/>
          <w:b/>
          <w:bCs/>
          <w:sz w:val="24"/>
          <w:szCs w:val="24"/>
        </w:rPr>
        <w:t>.8</w:t>
      </w:r>
    </w:p>
    <w:p w14:paraId="2072356F" w14:textId="67456F4F" w:rsid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A</w:t>
      </w:r>
      <w:r w:rsidR="00CF5815">
        <w:rPr>
          <w:rFonts w:ascii="Arial" w:hAnsi="Arial" w:cs="Arial"/>
          <w:sz w:val="24"/>
          <w:szCs w:val="24"/>
        </w:rPr>
        <w:t xml:space="preserve">                                                                                                               </w:t>
      </w:r>
    </w:p>
    <w:p w14:paraId="47EF11F0" w14:textId="6DCC1179" w:rsidR="00FC15C7" w:rsidRDefault="00FC15C7" w:rsidP="00FC15C7">
      <w:pPr>
        <w:pStyle w:val="ListParagraph"/>
        <w:numPr>
          <w:ilvl w:val="0"/>
          <w:numId w:val="6"/>
        </w:numPr>
        <w:tabs>
          <w:tab w:val="left" w:pos="2670"/>
        </w:tabs>
        <w:spacing w:line="360" w:lineRule="auto"/>
        <w:rPr>
          <w:rFonts w:ascii="Arial" w:hAnsi="Arial" w:cs="Arial"/>
          <w:sz w:val="24"/>
          <w:szCs w:val="24"/>
        </w:rPr>
      </w:pPr>
      <w:r>
        <w:rPr>
          <w:rFonts w:ascii="Arial" w:hAnsi="Arial" w:cs="Arial"/>
          <w:sz w:val="24"/>
          <w:szCs w:val="24"/>
        </w:rPr>
        <w:t>Pupil B</w:t>
      </w:r>
      <w:r w:rsidR="00CF5815">
        <w:rPr>
          <w:rFonts w:ascii="Arial" w:hAnsi="Arial" w:cs="Arial"/>
          <w:sz w:val="24"/>
          <w:szCs w:val="24"/>
        </w:rPr>
        <w:t xml:space="preserve">                                                                                                               </w:t>
      </w:r>
    </w:p>
    <w:p w14:paraId="499139EA" w14:textId="77777777" w:rsidR="00CF5815" w:rsidRPr="00CF5815" w:rsidRDefault="00FC15C7" w:rsidP="00FC15C7">
      <w:pPr>
        <w:pStyle w:val="ListParagraph"/>
        <w:numPr>
          <w:ilvl w:val="0"/>
          <w:numId w:val="6"/>
        </w:numPr>
        <w:tabs>
          <w:tab w:val="left" w:pos="2670"/>
        </w:tabs>
        <w:spacing w:line="360" w:lineRule="auto"/>
        <w:rPr>
          <w:rFonts w:ascii="Arial" w:hAnsi="Arial" w:cs="Arial"/>
          <w:b/>
          <w:bCs/>
          <w:i/>
          <w:iCs/>
          <w:sz w:val="24"/>
          <w:szCs w:val="24"/>
        </w:rPr>
      </w:pPr>
      <w:r w:rsidRPr="00CF5815">
        <w:rPr>
          <w:rFonts w:ascii="Arial" w:hAnsi="Arial" w:cs="Arial"/>
          <w:sz w:val="24"/>
          <w:szCs w:val="24"/>
        </w:rPr>
        <w:t>Pupil C</w:t>
      </w:r>
      <w:r w:rsidR="00B556A3" w:rsidRPr="00CF5815">
        <w:rPr>
          <w:rFonts w:ascii="Arial" w:hAnsi="Arial" w:cs="Arial"/>
          <w:sz w:val="24"/>
          <w:szCs w:val="24"/>
        </w:rPr>
        <w:t xml:space="preserve">                                                                                     </w:t>
      </w:r>
      <w:r w:rsidR="00CF5815" w:rsidRPr="00CF5815">
        <w:rPr>
          <w:rFonts w:ascii="Arial" w:hAnsi="Arial" w:cs="Arial"/>
          <w:sz w:val="24"/>
          <w:szCs w:val="24"/>
        </w:rPr>
        <w:t xml:space="preserve">                     </w:t>
      </w:r>
    </w:p>
    <w:p w14:paraId="03C3F306" w14:textId="5541CB0D" w:rsidR="00B556A3" w:rsidRPr="00CF5815" w:rsidRDefault="00B556A3" w:rsidP="00CF5815">
      <w:pPr>
        <w:tabs>
          <w:tab w:val="left" w:pos="2670"/>
        </w:tabs>
        <w:spacing w:line="360" w:lineRule="auto"/>
        <w:rPr>
          <w:rFonts w:ascii="Arial" w:hAnsi="Arial" w:cs="Arial"/>
          <w:b/>
          <w:bCs/>
          <w:i/>
          <w:iCs/>
          <w:sz w:val="24"/>
          <w:szCs w:val="24"/>
        </w:rPr>
      </w:pPr>
      <w:r w:rsidRPr="00CF5815">
        <w:rPr>
          <w:rFonts w:ascii="Arial" w:hAnsi="Arial" w:cs="Arial"/>
          <w:b/>
          <w:bCs/>
          <w:i/>
          <w:iCs/>
          <w:sz w:val="24"/>
          <w:szCs w:val="24"/>
        </w:rPr>
        <w:t xml:space="preserve">Appendix </w:t>
      </w:r>
      <w:r w:rsidR="00CA53A5">
        <w:rPr>
          <w:rFonts w:ascii="Arial" w:hAnsi="Arial" w:cs="Arial"/>
          <w:b/>
          <w:bCs/>
          <w:i/>
          <w:iCs/>
          <w:sz w:val="24"/>
          <w:szCs w:val="24"/>
        </w:rPr>
        <w:t xml:space="preserve">2 </w:t>
      </w:r>
      <w:r w:rsidR="00FC15C7" w:rsidRPr="00CF5815">
        <w:rPr>
          <w:rFonts w:ascii="Arial" w:hAnsi="Arial" w:cs="Arial"/>
          <w:b/>
          <w:bCs/>
          <w:i/>
          <w:iCs/>
          <w:sz w:val="24"/>
          <w:szCs w:val="24"/>
        </w:rPr>
        <w:t xml:space="preserve">– </w:t>
      </w:r>
      <w:r w:rsidR="00CA53A5">
        <w:rPr>
          <w:rFonts w:ascii="Arial" w:hAnsi="Arial" w:cs="Arial"/>
          <w:b/>
          <w:bCs/>
          <w:i/>
          <w:iCs/>
          <w:sz w:val="24"/>
          <w:szCs w:val="24"/>
        </w:rPr>
        <w:t>Leuven Scales</w:t>
      </w:r>
      <w:r w:rsidR="00FC15C7" w:rsidRPr="00CF5815">
        <w:rPr>
          <w:rFonts w:ascii="Arial" w:hAnsi="Arial" w:cs="Arial"/>
          <w:b/>
          <w:bCs/>
          <w:i/>
          <w:iCs/>
          <w:sz w:val="24"/>
          <w:szCs w:val="24"/>
        </w:rPr>
        <w:t>.</w:t>
      </w:r>
      <w:r w:rsidR="00FC15C7" w:rsidRPr="00CF5815">
        <w:rPr>
          <w:rFonts w:ascii="Arial" w:hAnsi="Arial" w:cs="Arial"/>
          <w:b/>
          <w:bCs/>
          <w:sz w:val="24"/>
          <w:szCs w:val="24"/>
        </w:rPr>
        <w:t>…………………………………………………</w:t>
      </w:r>
      <w:r w:rsidR="00CA53A5">
        <w:rPr>
          <w:rFonts w:ascii="Arial" w:hAnsi="Arial" w:cs="Arial"/>
          <w:b/>
          <w:bCs/>
          <w:sz w:val="24"/>
          <w:szCs w:val="24"/>
        </w:rPr>
        <w:t>………..13</w:t>
      </w:r>
    </w:p>
    <w:p w14:paraId="55B0BF6F" w14:textId="03279D55" w:rsidR="00B556A3" w:rsidRPr="00FC15C7" w:rsidRDefault="00B556A3" w:rsidP="00FC15C7">
      <w:pPr>
        <w:tabs>
          <w:tab w:val="left" w:pos="2670"/>
        </w:tabs>
        <w:spacing w:line="360" w:lineRule="auto"/>
        <w:rPr>
          <w:rFonts w:ascii="Arial" w:hAnsi="Arial" w:cs="Arial"/>
          <w:b/>
          <w:bCs/>
          <w:i/>
          <w:iCs/>
          <w:sz w:val="24"/>
          <w:szCs w:val="24"/>
        </w:rPr>
      </w:pPr>
      <w:r w:rsidRPr="00FC15C7">
        <w:rPr>
          <w:rFonts w:ascii="Arial" w:hAnsi="Arial" w:cs="Arial"/>
          <w:b/>
          <w:bCs/>
          <w:i/>
          <w:iCs/>
          <w:sz w:val="24"/>
          <w:szCs w:val="24"/>
        </w:rPr>
        <w:t>Appendix 3</w:t>
      </w:r>
      <w:r w:rsidR="00FC15C7" w:rsidRPr="00FC15C7">
        <w:rPr>
          <w:rFonts w:ascii="Arial" w:hAnsi="Arial" w:cs="Arial"/>
          <w:b/>
          <w:bCs/>
          <w:i/>
          <w:iCs/>
          <w:sz w:val="24"/>
          <w:szCs w:val="24"/>
        </w:rPr>
        <w:t xml:space="preserve"> – ARC Observation Sheets</w:t>
      </w:r>
      <w:r w:rsidR="00FC15C7">
        <w:rPr>
          <w:rFonts w:ascii="Arial" w:hAnsi="Arial" w:cs="Arial"/>
          <w:b/>
          <w:bCs/>
          <w:sz w:val="24"/>
          <w:szCs w:val="24"/>
        </w:rPr>
        <w:t>……………………………………………</w:t>
      </w:r>
      <w:r w:rsidR="00CA53A5">
        <w:rPr>
          <w:rFonts w:ascii="Arial" w:hAnsi="Arial" w:cs="Arial"/>
          <w:b/>
          <w:bCs/>
          <w:sz w:val="24"/>
          <w:szCs w:val="24"/>
        </w:rPr>
        <w:t>…21</w:t>
      </w:r>
    </w:p>
    <w:p w14:paraId="7335530A" w14:textId="6EE03BE4" w:rsidR="00FC15C7" w:rsidRPr="00FC15C7" w:rsidRDefault="00FC15C7" w:rsidP="00FC15C7">
      <w:pPr>
        <w:pStyle w:val="ListParagraph"/>
        <w:numPr>
          <w:ilvl w:val="0"/>
          <w:numId w:val="6"/>
        </w:numPr>
        <w:tabs>
          <w:tab w:val="left" w:pos="2670"/>
        </w:tabs>
        <w:spacing w:line="360" w:lineRule="auto"/>
        <w:rPr>
          <w:rFonts w:ascii="Arial" w:hAnsi="Arial" w:cs="Arial"/>
          <w:sz w:val="24"/>
          <w:szCs w:val="24"/>
        </w:rPr>
      </w:pPr>
      <w:r w:rsidRPr="00FC15C7">
        <w:rPr>
          <w:rFonts w:ascii="Arial" w:hAnsi="Arial" w:cs="Arial"/>
          <w:sz w:val="24"/>
          <w:szCs w:val="24"/>
        </w:rPr>
        <w:t>Section A – Lesson Study 1</w:t>
      </w:r>
    </w:p>
    <w:p w14:paraId="1C1E0F99" w14:textId="7689CF97" w:rsidR="00FC15C7" w:rsidRPr="00FC15C7" w:rsidRDefault="00FC15C7" w:rsidP="00FC15C7">
      <w:pPr>
        <w:pStyle w:val="ListParagraph"/>
        <w:numPr>
          <w:ilvl w:val="0"/>
          <w:numId w:val="6"/>
        </w:numPr>
        <w:tabs>
          <w:tab w:val="left" w:pos="2670"/>
        </w:tabs>
        <w:spacing w:line="360" w:lineRule="auto"/>
        <w:rPr>
          <w:rFonts w:ascii="Arial" w:hAnsi="Arial" w:cs="Arial"/>
          <w:sz w:val="24"/>
          <w:szCs w:val="24"/>
        </w:rPr>
      </w:pPr>
      <w:r w:rsidRPr="00FC15C7">
        <w:rPr>
          <w:rFonts w:ascii="Arial" w:hAnsi="Arial" w:cs="Arial"/>
          <w:sz w:val="24"/>
          <w:szCs w:val="24"/>
        </w:rPr>
        <w:t>Section B – Lesson Study 2</w:t>
      </w:r>
    </w:p>
    <w:p w14:paraId="17A68C53" w14:textId="0EDB8495" w:rsidR="00FC15C7" w:rsidRPr="00FC15C7" w:rsidRDefault="00FC15C7" w:rsidP="00FC15C7">
      <w:pPr>
        <w:pStyle w:val="ListParagraph"/>
        <w:numPr>
          <w:ilvl w:val="0"/>
          <w:numId w:val="6"/>
        </w:numPr>
        <w:tabs>
          <w:tab w:val="left" w:pos="2670"/>
        </w:tabs>
        <w:spacing w:line="360" w:lineRule="auto"/>
        <w:rPr>
          <w:rFonts w:ascii="Arial" w:hAnsi="Arial" w:cs="Arial"/>
          <w:sz w:val="24"/>
          <w:szCs w:val="24"/>
        </w:rPr>
      </w:pPr>
      <w:r w:rsidRPr="00FC15C7">
        <w:rPr>
          <w:rFonts w:ascii="Arial" w:hAnsi="Arial" w:cs="Arial"/>
          <w:sz w:val="24"/>
          <w:szCs w:val="24"/>
        </w:rPr>
        <w:t>Section C – Lesson Study 3</w:t>
      </w:r>
    </w:p>
    <w:p w14:paraId="42EC8B17" w14:textId="30159CA4" w:rsidR="00B556A3" w:rsidRPr="00CA53A5" w:rsidRDefault="00B556A3" w:rsidP="00CA53A5">
      <w:pPr>
        <w:tabs>
          <w:tab w:val="left" w:pos="2670"/>
        </w:tabs>
        <w:spacing w:line="360" w:lineRule="auto"/>
        <w:rPr>
          <w:rFonts w:ascii="Arial" w:hAnsi="Arial" w:cs="Arial"/>
          <w:b/>
          <w:bCs/>
          <w:i/>
          <w:iCs/>
          <w:sz w:val="24"/>
          <w:szCs w:val="24"/>
        </w:rPr>
      </w:pPr>
      <w:r w:rsidRPr="00CA53A5">
        <w:rPr>
          <w:rFonts w:ascii="Arial" w:hAnsi="Arial" w:cs="Arial"/>
          <w:b/>
          <w:bCs/>
          <w:i/>
          <w:iCs/>
          <w:sz w:val="24"/>
          <w:szCs w:val="24"/>
        </w:rPr>
        <w:t>Appendix 4</w:t>
      </w:r>
      <w:r w:rsidR="00CA53A5">
        <w:rPr>
          <w:rFonts w:ascii="Arial" w:hAnsi="Arial" w:cs="Arial"/>
          <w:b/>
          <w:bCs/>
          <w:i/>
          <w:iCs/>
          <w:sz w:val="24"/>
          <w:szCs w:val="24"/>
        </w:rPr>
        <w:t xml:space="preserve"> – Red and Green faces……………………………………………………28</w:t>
      </w:r>
    </w:p>
    <w:p w14:paraId="47D92325" w14:textId="77777777" w:rsidR="00B556A3" w:rsidRPr="00B556A3" w:rsidRDefault="00B556A3" w:rsidP="00B556A3">
      <w:pPr>
        <w:tabs>
          <w:tab w:val="left" w:pos="2670"/>
        </w:tabs>
        <w:spacing w:line="600" w:lineRule="auto"/>
        <w:rPr>
          <w:rFonts w:ascii="Arial" w:hAnsi="Arial" w:cs="Arial"/>
          <w:b/>
          <w:bCs/>
          <w:sz w:val="24"/>
          <w:szCs w:val="24"/>
        </w:rPr>
      </w:pPr>
    </w:p>
    <w:p w14:paraId="6FCB9642" w14:textId="77777777" w:rsidR="00702DEC" w:rsidRDefault="00702DEC">
      <w:pPr>
        <w:rPr>
          <w:rFonts w:ascii="Arial" w:hAnsi="Arial" w:cs="Arial"/>
          <w:b/>
          <w:bCs/>
          <w:sz w:val="24"/>
          <w:szCs w:val="24"/>
        </w:rPr>
      </w:pPr>
      <w:r>
        <w:rPr>
          <w:rFonts w:ascii="Arial" w:hAnsi="Arial" w:cs="Arial"/>
          <w:b/>
          <w:bCs/>
          <w:sz w:val="24"/>
          <w:szCs w:val="24"/>
        </w:rPr>
        <w:br w:type="page"/>
      </w:r>
    </w:p>
    <w:p w14:paraId="70506314" w14:textId="77777777" w:rsidR="009C6476" w:rsidRPr="00702DEC" w:rsidRDefault="00702DEC" w:rsidP="00702DEC">
      <w:pPr>
        <w:tabs>
          <w:tab w:val="left" w:pos="2670"/>
        </w:tabs>
        <w:spacing w:line="600" w:lineRule="auto"/>
        <w:jc w:val="center"/>
        <w:rPr>
          <w:rFonts w:ascii="Arial" w:hAnsi="Arial" w:cs="Arial"/>
          <w:b/>
          <w:bCs/>
          <w:sz w:val="24"/>
          <w:szCs w:val="24"/>
          <w:u w:val="single"/>
        </w:rPr>
      </w:pPr>
      <w:r w:rsidRPr="00702DEC">
        <w:rPr>
          <w:rFonts w:ascii="Arial" w:hAnsi="Arial" w:cs="Arial"/>
          <w:b/>
          <w:bCs/>
          <w:sz w:val="24"/>
          <w:szCs w:val="24"/>
          <w:u w:val="single"/>
        </w:rPr>
        <w:lastRenderedPageBreak/>
        <w:t>List of Abbreviations</w:t>
      </w:r>
    </w:p>
    <w:p w14:paraId="56F5DA72" w14:textId="77777777" w:rsidR="000E0D54" w:rsidRDefault="00702DEC">
      <w:pPr>
        <w:rPr>
          <w:rFonts w:ascii="Arial" w:hAnsi="Arial" w:cs="Arial"/>
          <w:sz w:val="24"/>
          <w:szCs w:val="24"/>
        </w:rPr>
      </w:pPr>
      <w:r>
        <w:rPr>
          <w:rFonts w:ascii="Arial" w:hAnsi="Arial" w:cs="Arial"/>
          <w:b/>
          <w:bCs/>
          <w:sz w:val="24"/>
          <w:szCs w:val="24"/>
        </w:rPr>
        <w:t>A</w:t>
      </w:r>
      <w:r w:rsidR="000E0D54">
        <w:rPr>
          <w:rFonts w:ascii="Arial" w:hAnsi="Arial" w:cs="Arial"/>
          <w:b/>
          <w:bCs/>
          <w:sz w:val="24"/>
          <w:szCs w:val="24"/>
        </w:rPr>
        <w:t>f</w:t>
      </w:r>
      <w:r>
        <w:rPr>
          <w:rFonts w:ascii="Arial" w:hAnsi="Arial" w:cs="Arial"/>
          <w:b/>
          <w:bCs/>
          <w:sz w:val="24"/>
          <w:szCs w:val="24"/>
        </w:rPr>
        <w:t xml:space="preserve">L – </w:t>
      </w:r>
      <w:r>
        <w:rPr>
          <w:rFonts w:ascii="Arial" w:hAnsi="Arial" w:cs="Arial"/>
          <w:sz w:val="24"/>
          <w:szCs w:val="24"/>
        </w:rPr>
        <w:t xml:space="preserve">Assessment </w:t>
      </w:r>
      <w:r w:rsidR="000E0D54">
        <w:rPr>
          <w:rFonts w:ascii="Arial" w:hAnsi="Arial" w:cs="Arial"/>
          <w:sz w:val="24"/>
          <w:szCs w:val="24"/>
        </w:rPr>
        <w:t>fo</w:t>
      </w:r>
      <w:r>
        <w:rPr>
          <w:rFonts w:ascii="Arial" w:hAnsi="Arial" w:cs="Arial"/>
          <w:sz w:val="24"/>
          <w:szCs w:val="24"/>
        </w:rPr>
        <w:t>r Learning</w:t>
      </w:r>
    </w:p>
    <w:p w14:paraId="30CA1BB6" w14:textId="77777777" w:rsidR="000E0D54" w:rsidRDefault="000E0D54">
      <w:pPr>
        <w:rPr>
          <w:rFonts w:ascii="Arial" w:hAnsi="Arial" w:cs="Arial"/>
          <w:sz w:val="24"/>
          <w:szCs w:val="24"/>
        </w:rPr>
      </w:pPr>
      <w:r w:rsidRPr="000E0D54">
        <w:rPr>
          <w:rFonts w:ascii="Arial" w:hAnsi="Arial" w:cs="Arial"/>
          <w:b/>
          <w:bCs/>
          <w:sz w:val="24"/>
          <w:szCs w:val="24"/>
        </w:rPr>
        <w:t>ALN</w:t>
      </w:r>
      <w:r>
        <w:rPr>
          <w:rFonts w:ascii="Arial" w:hAnsi="Arial" w:cs="Arial"/>
          <w:b/>
          <w:bCs/>
          <w:sz w:val="24"/>
          <w:szCs w:val="24"/>
        </w:rPr>
        <w:t xml:space="preserve"> – </w:t>
      </w:r>
      <w:r>
        <w:rPr>
          <w:rFonts w:ascii="Arial" w:hAnsi="Arial" w:cs="Arial"/>
          <w:sz w:val="24"/>
          <w:szCs w:val="24"/>
        </w:rPr>
        <w:t>Additional Learning Needs</w:t>
      </w:r>
    </w:p>
    <w:p w14:paraId="5495D5DB" w14:textId="77777777" w:rsidR="000E0D54" w:rsidRDefault="000E0D54" w:rsidP="000E0D54">
      <w:pPr>
        <w:rPr>
          <w:rFonts w:ascii="Arial" w:hAnsi="Arial" w:cs="Arial"/>
          <w:sz w:val="24"/>
          <w:szCs w:val="24"/>
        </w:rPr>
      </w:pPr>
      <w:r w:rsidRPr="000E0D54">
        <w:rPr>
          <w:rFonts w:ascii="Arial" w:hAnsi="Arial" w:cs="Arial"/>
          <w:b/>
          <w:bCs/>
          <w:sz w:val="24"/>
          <w:szCs w:val="24"/>
        </w:rPr>
        <w:t xml:space="preserve">ASD </w:t>
      </w:r>
      <w:r>
        <w:rPr>
          <w:rFonts w:ascii="Arial" w:hAnsi="Arial" w:cs="Arial"/>
          <w:b/>
          <w:bCs/>
          <w:sz w:val="24"/>
          <w:szCs w:val="24"/>
        </w:rPr>
        <w:t xml:space="preserve">– </w:t>
      </w:r>
      <w:r>
        <w:rPr>
          <w:rFonts w:ascii="Arial" w:hAnsi="Arial" w:cs="Arial"/>
          <w:sz w:val="24"/>
          <w:szCs w:val="24"/>
        </w:rPr>
        <w:t>Autistic Spectrum Disorder</w:t>
      </w:r>
    </w:p>
    <w:p w14:paraId="6FB825B8" w14:textId="77777777" w:rsidR="007049F5" w:rsidRDefault="000E0D54" w:rsidP="000E0D54">
      <w:pPr>
        <w:rPr>
          <w:rFonts w:ascii="Arial" w:hAnsi="Arial" w:cs="Arial"/>
          <w:sz w:val="24"/>
          <w:szCs w:val="24"/>
        </w:rPr>
      </w:pPr>
      <w:r>
        <w:rPr>
          <w:rFonts w:ascii="Arial" w:hAnsi="Arial" w:cs="Arial"/>
          <w:b/>
          <w:bCs/>
          <w:sz w:val="24"/>
          <w:szCs w:val="24"/>
        </w:rPr>
        <w:t xml:space="preserve">ADHD – </w:t>
      </w:r>
      <w:r>
        <w:rPr>
          <w:rFonts w:ascii="Arial" w:hAnsi="Arial" w:cs="Arial"/>
          <w:sz w:val="24"/>
          <w:szCs w:val="24"/>
        </w:rPr>
        <w:t>Attention Deficit Hyperactivity Disorder</w:t>
      </w:r>
    </w:p>
    <w:p w14:paraId="799F4C6F" w14:textId="77777777" w:rsidR="00A3621A" w:rsidRDefault="007049F5" w:rsidP="000E0D54">
      <w:pPr>
        <w:rPr>
          <w:rFonts w:ascii="Arial" w:hAnsi="Arial" w:cs="Arial"/>
          <w:sz w:val="24"/>
          <w:szCs w:val="24"/>
        </w:rPr>
      </w:pPr>
      <w:r w:rsidRPr="00A3621A">
        <w:rPr>
          <w:rFonts w:ascii="Arial" w:hAnsi="Arial" w:cs="Arial"/>
          <w:b/>
          <w:bCs/>
          <w:sz w:val="24"/>
          <w:szCs w:val="24"/>
        </w:rPr>
        <w:t>MAT –</w:t>
      </w:r>
      <w:r>
        <w:rPr>
          <w:rFonts w:ascii="Arial" w:hAnsi="Arial" w:cs="Arial"/>
          <w:sz w:val="24"/>
          <w:szCs w:val="24"/>
        </w:rPr>
        <w:t xml:space="preserve"> More Able and Talented </w:t>
      </w:r>
    </w:p>
    <w:p w14:paraId="133A0A01" w14:textId="3E648842" w:rsidR="009C6476" w:rsidRPr="000E0D54" w:rsidRDefault="009C6476" w:rsidP="000E0D54">
      <w:pPr>
        <w:rPr>
          <w:rFonts w:ascii="Arial" w:hAnsi="Arial" w:cs="Arial"/>
          <w:b/>
          <w:bCs/>
          <w:sz w:val="24"/>
          <w:szCs w:val="24"/>
        </w:rPr>
      </w:pPr>
      <w:r w:rsidRPr="000E0D54">
        <w:rPr>
          <w:rFonts w:ascii="Arial" w:hAnsi="Arial" w:cs="Arial"/>
          <w:b/>
          <w:bCs/>
          <w:sz w:val="24"/>
          <w:szCs w:val="24"/>
        </w:rPr>
        <w:br w:type="page"/>
      </w:r>
    </w:p>
    <w:p w14:paraId="349E7ADE" w14:textId="637055C4" w:rsidR="00702DEC" w:rsidRPr="008C46DF" w:rsidRDefault="00F308DD" w:rsidP="008C46DF">
      <w:pPr>
        <w:pStyle w:val="ListParagraph"/>
        <w:numPr>
          <w:ilvl w:val="0"/>
          <w:numId w:val="5"/>
        </w:numPr>
        <w:tabs>
          <w:tab w:val="left" w:pos="2670"/>
        </w:tabs>
        <w:spacing w:line="480" w:lineRule="auto"/>
        <w:jc w:val="center"/>
        <w:rPr>
          <w:rFonts w:ascii="Arial" w:hAnsi="Arial" w:cs="Arial"/>
          <w:b/>
          <w:bCs/>
          <w:sz w:val="24"/>
          <w:szCs w:val="24"/>
          <w:u w:val="single"/>
        </w:rPr>
      </w:pPr>
      <w:r w:rsidRPr="008C46DF">
        <w:rPr>
          <w:rFonts w:ascii="Arial" w:hAnsi="Arial" w:cs="Arial"/>
          <w:b/>
          <w:bCs/>
          <w:sz w:val="24"/>
          <w:szCs w:val="24"/>
          <w:u w:val="single"/>
        </w:rPr>
        <w:lastRenderedPageBreak/>
        <w:t>Aim, focus and purpose of research</w:t>
      </w:r>
    </w:p>
    <w:p w14:paraId="3EDC5A75" w14:textId="5D660F9C" w:rsidR="0055205E" w:rsidRDefault="00702DEC" w:rsidP="00450456">
      <w:pPr>
        <w:tabs>
          <w:tab w:val="left" w:pos="2670"/>
        </w:tabs>
        <w:spacing w:line="480" w:lineRule="auto"/>
        <w:rPr>
          <w:rFonts w:ascii="Arial" w:hAnsi="Arial" w:cs="Arial"/>
          <w:sz w:val="24"/>
          <w:szCs w:val="24"/>
        </w:rPr>
      </w:pPr>
      <w:r>
        <w:rPr>
          <w:rFonts w:ascii="Arial" w:hAnsi="Arial" w:cs="Arial"/>
          <w:sz w:val="24"/>
          <w:szCs w:val="24"/>
        </w:rPr>
        <w:t>The first part of my essay is going to discuss the aims, focus and purpose of the research undertaken</w:t>
      </w:r>
      <w:r w:rsidR="00453E51">
        <w:rPr>
          <w:rFonts w:ascii="Arial" w:hAnsi="Arial" w:cs="Arial"/>
          <w:sz w:val="24"/>
          <w:szCs w:val="24"/>
        </w:rPr>
        <w:t xml:space="preserve"> by my</w:t>
      </w:r>
      <w:r w:rsidR="004B52D3">
        <w:rPr>
          <w:rFonts w:ascii="Arial" w:hAnsi="Arial" w:cs="Arial"/>
          <w:sz w:val="24"/>
          <w:szCs w:val="24"/>
        </w:rPr>
        <w:t xml:space="preserve">self and </w:t>
      </w:r>
      <w:r w:rsidR="00453E51">
        <w:rPr>
          <w:rFonts w:ascii="Arial" w:hAnsi="Arial" w:cs="Arial"/>
          <w:sz w:val="24"/>
          <w:szCs w:val="24"/>
        </w:rPr>
        <w:t xml:space="preserve">two </w:t>
      </w:r>
      <w:r w:rsidR="004B52D3">
        <w:rPr>
          <w:rFonts w:ascii="Arial" w:hAnsi="Arial" w:cs="Arial"/>
          <w:sz w:val="24"/>
          <w:szCs w:val="24"/>
        </w:rPr>
        <w:t xml:space="preserve">of my </w:t>
      </w:r>
      <w:r w:rsidR="00453E51">
        <w:rPr>
          <w:rFonts w:ascii="Arial" w:hAnsi="Arial" w:cs="Arial"/>
          <w:sz w:val="24"/>
          <w:szCs w:val="24"/>
        </w:rPr>
        <w:t>peers</w:t>
      </w:r>
      <w:r w:rsidR="004B52D3">
        <w:rPr>
          <w:rFonts w:ascii="Arial" w:hAnsi="Arial" w:cs="Arial"/>
          <w:sz w:val="24"/>
          <w:szCs w:val="24"/>
        </w:rPr>
        <w:t xml:space="preserve">. </w:t>
      </w:r>
      <w:r w:rsidR="0055205E">
        <w:rPr>
          <w:rFonts w:ascii="Arial" w:hAnsi="Arial" w:cs="Arial"/>
          <w:sz w:val="24"/>
          <w:szCs w:val="24"/>
        </w:rPr>
        <w:t xml:space="preserve"> The purpose of this research project was to develop my own knowledge and understanding to meet the research element of the qualified teaching status standards. By the end of the lesson study, I was able to compare methods using lollipop sticks</w:t>
      </w:r>
      <w:r w:rsidR="00E810E9">
        <w:rPr>
          <w:rFonts w:ascii="Arial" w:hAnsi="Arial" w:cs="Arial"/>
          <w:sz w:val="24"/>
          <w:szCs w:val="24"/>
        </w:rPr>
        <w:t xml:space="preserve"> to inform and develop my teaching practice. </w:t>
      </w:r>
    </w:p>
    <w:p w14:paraId="2687231B" w14:textId="4C326D18" w:rsidR="00453E51" w:rsidRDefault="0055205E" w:rsidP="00450456">
      <w:pPr>
        <w:tabs>
          <w:tab w:val="left" w:pos="2670"/>
        </w:tabs>
        <w:spacing w:line="480" w:lineRule="auto"/>
        <w:rPr>
          <w:rFonts w:ascii="Arial" w:hAnsi="Arial" w:cs="Arial"/>
          <w:sz w:val="24"/>
          <w:szCs w:val="24"/>
        </w:rPr>
      </w:pPr>
      <w:r>
        <w:rPr>
          <w:rFonts w:ascii="Arial" w:hAnsi="Arial" w:cs="Arial"/>
          <w:sz w:val="24"/>
          <w:szCs w:val="24"/>
        </w:rPr>
        <w:t>As a group, the issue that we all particularly appeared to have an interest in was the use of AfL strategies in the classroom. Throughout my placement school, there was limited use of AfL strategies used. For this reason, conducting a lesson study regarding lollipop sticks as a strategy for AfL would allow me to analyse the pupils’ reaction to th</w:t>
      </w:r>
      <w:r w:rsidR="004E5DF5">
        <w:rPr>
          <w:rFonts w:ascii="Arial" w:hAnsi="Arial" w:cs="Arial"/>
          <w:sz w:val="24"/>
          <w:szCs w:val="24"/>
        </w:rPr>
        <w:t xml:space="preserve">e </w:t>
      </w:r>
      <w:r>
        <w:rPr>
          <w:rFonts w:ascii="Arial" w:hAnsi="Arial" w:cs="Arial"/>
          <w:sz w:val="24"/>
          <w:szCs w:val="24"/>
        </w:rPr>
        <w:t>new strategy used and evaluate the success of it.</w:t>
      </w:r>
    </w:p>
    <w:p w14:paraId="295A8C2A" w14:textId="4C834F5C" w:rsidR="00F308DD" w:rsidRPr="008C46DF" w:rsidRDefault="00F308DD" w:rsidP="008C46DF">
      <w:pPr>
        <w:pStyle w:val="ListParagraph"/>
        <w:numPr>
          <w:ilvl w:val="0"/>
          <w:numId w:val="5"/>
        </w:numPr>
        <w:tabs>
          <w:tab w:val="left" w:pos="2670"/>
        </w:tabs>
        <w:spacing w:line="480" w:lineRule="auto"/>
        <w:jc w:val="center"/>
        <w:rPr>
          <w:rFonts w:ascii="Arial" w:hAnsi="Arial" w:cs="Arial"/>
          <w:sz w:val="24"/>
          <w:szCs w:val="24"/>
        </w:rPr>
      </w:pPr>
      <w:r w:rsidRPr="008C46DF">
        <w:rPr>
          <w:rFonts w:ascii="Arial" w:hAnsi="Arial" w:cs="Arial"/>
          <w:b/>
          <w:bCs/>
          <w:sz w:val="24"/>
          <w:szCs w:val="24"/>
          <w:u w:val="single"/>
        </w:rPr>
        <w:t>Research Context</w:t>
      </w:r>
    </w:p>
    <w:p w14:paraId="11BFFA6E" w14:textId="77777777" w:rsidR="00450456" w:rsidRDefault="00E810E9" w:rsidP="00450456">
      <w:pPr>
        <w:tabs>
          <w:tab w:val="left" w:pos="2670"/>
        </w:tabs>
        <w:spacing w:line="480" w:lineRule="auto"/>
        <w:rPr>
          <w:rFonts w:ascii="Arial" w:hAnsi="Arial" w:cs="Arial"/>
          <w:sz w:val="24"/>
          <w:szCs w:val="24"/>
        </w:rPr>
      </w:pPr>
      <w:r>
        <w:rPr>
          <w:rFonts w:ascii="Arial" w:hAnsi="Arial" w:cs="Arial"/>
          <w:sz w:val="24"/>
          <w:szCs w:val="24"/>
        </w:rPr>
        <w:t xml:space="preserve">The lesson study took place in a </w:t>
      </w:r>
      <w:r w:rsidR="00450456">
        <w:rPr>
          <w:rFonts w:ascii="Arial" w:hAnsi="Arial" w:cs="Arial"/>
          <w:sz w:val="24"/>
          <w:szCs w:val="24"/>
        </w:rPr>
        <w:t>mixed year four and five</w:t>
      </w:r>
      <w:r>
        <w:rPr>
          <w:rFonts w:ascii="Arial" w:hAnsi="Arial" w:cs="Arial"/>
          <w:sz w:val="24"/>
          <w:szCs w:val="24"/>
        </w:rPr>
        <w:t xml:space="preserve"> classroom where there</w:t>
      </w:r>
      <w:r w:rsidR="006B3FCE">
        <w:rPr>
          <w:rFonts w:ascii="Arial" w:hAnsi="Arial" w:cs="Arial"/>
          <w:sz w:val="24"/>
          <w:szCs w:val="24"/>
        </w:rPr>
        <w:t xml:space="preserve"> are </w:t>
      </w:r>
      <w:r w:rsidR="00450456">
        <w:rPr>
          <w:rFonts w:ascii="Arial" w:hAnsi="Arial" w:cs="Arial"/>
          <w:sz w:val="24"/>
          <w:szCs w:val="24"/>
        </w:rPr>
        <w:t>thirty-one</w:t>
      </w:r>
      <w:r w:rsidR="006B3FCE">
        <w:rPr>
          <w:rFonts w:ascii="Arial" w:hAnsi="Arial" w:cs="Arial"/>
          <w:sz w:val="24"/>
          <w:szCs w:val="24"/>
        </w:rPr>
        <w:t xml:space="preserve"> pupils, consisting of 16 girls and 15 boys.</w:t>
      </w:r>
      <w:r w:rsidR="000E0D54">
        <w:rPr>
          <w:rFonts w:ascii="Arial" w:hAnsi="Arial" w:cs="Arial"/>
          <w:sz w:val="24"/>
          <w:szCs w:val="24"/>
        </w:rPr>
        <w:t xml:space="preserve"> Within </w:t>
      </w:r>
      <w:r>
        <w:rPr>
          <w:rFonts w:ascii="Arial" w:hAnsi="Arial" w:cs="Arial"/>
          <w:sz w:val="24"/>
          <w:szCs w:val="24"/>
        </w:rPr>
        <w:t>this</w:t>
      </w:r>
      <w:r w:rsidR="000E0D54">
        <w:rPr>
          <w:rFonts w:ascii="Arial" w:hAnsi="Arial" w:cs="Arial"/>
          <w:sz w:val="24"/>
          <w:szCs w:val="24"/>
        </w:rPr>
        <w:t xml:space="preserve"> class there is a range of ALN. Two pupils have dyslexia, </w:t>
      </w:r>
      <w:r>
        <w:rPr>
          <w:rFonts w:ascii="Arial" w:hAnsi="Arial" w:cs="Arial"/>
          <w:sz w:val="24"/>
          <w:szCs w:val="24"/>
        </w:rPr>
        <w:t xml:space="preserve">three </w:t>
      </w:r>
      <w:r w:rsidR="000E0D54">
        <w:rPr>
          <w:rFonts w:ascii="Arial" w:hAnsi="Arial" w:cs="Arial"/>
          <w:sz w:val="24"/>
          <w:szCs w:val="24"/>
        </w:rPr>
        <w:t xml:space="preserve">pupils have ASD and </w:t>
      </w:r>
      <w:r>
        <w:rPr>
          <w:rFonts w:ascii="Arial" w:hAnsi="Arial" w:cs="Arial"/>
          <w:sz w:val="24"/>
          <w:szCs w:val="24"/>
        </w:rPr>
        <w:t>three</w:t>
      </w:r>
      <w:r w:rsidR="000E0D54">
        <w:rPr>
          <w:rFonts w:ascii="Arial" w:hAnsi="Arial" w:cs="Arial"/>
          <w:sz w:val="24"/>
          <w:szCs w:val="24"/>
        </w:rPr>
        <w:t xml:space="preserve"> pupils have ADHD.</w:t>
      </w:r>
    </w:p>
    <w:p w14:paraId="45C14A6A" w14:textId="77777777" w:rsidR="003633AC" w:rsidRDefault="00450456" w:rsidP="003633AC">
      <w:pPr>
        <w:tabs>
          <w:tab w:val="left" w:pos="2670"/>
        </w:tabs>
        <w:spacing w:line="480" w:lineRule="auto"/>
        <w:rPr>
          <w:rFonts w:ascii="Arial" w:hAnsi="Arial" w:cs="Arial"/>
          <w:sz w:val="24"/>
          <w:szCs w:val="24"/>
        </w:rPr>
      </w:pPr>
      <w:r>
        <w:rPr>
          <w:rFonts w:ascii="Arial" w:hAnsi="Arial" w:cs="Arial"/>
          <w:sz w:val="24"/>
          <w:szCs w:val="24"/>
        </w:rPr>
        <w:t>The research question</w:t>
      </w:r>
      <w:r w:rsidR="000E0D54" w:rsidRPr="000E0D54">
        <w:rPr>
          <w:rFonts w:ascii="Arial" w:hAnsi="Arial" w:cs="Arial"/>
          <w:sz w:val="24"/>
          <w:szCs w:val="24"/>
        </w:rPr>
        <w:t xml:space="preserve"> is ““How effective is the use of lollipop sticks as a method of assessment for learning in Key Stage 2?”.</w:t>
      </w:r>
      <w:r w:rsidR="000E0D54">
        <w:rPr>
          <w:rFonts w:ascii="Arial" w:hAnsi="Arial" w:cs="Arial"/>
          <w:sz w:val="24"/>
          <w:szCs w:val="24"/>
        </w:rPr>
        <w:t xml:space="preserve"> Myself and the two other student teachers had a discussion about who we think would be most appropriate for the research project. We came to an agreement that having one higher ability, one middle ability and one lower ability pupil would be most effective</w:t>
      </w:r>
      <w:r w:rsidR="00453E51">
        <w:rPr>
          <w:rFonts w:ascii="Arial" w:hAnsi="Arial" w:cs="Arial"/>
          <w:sz w:val="24"/>
          <w:szCs w:val="24"/>
        </w:rPr>
        <w:t xml:space="preserve">. I believe this is because having </w:t>
      </w:r>
      <w:r>
        <w:rPr>
          <w:rFonts w:ascii="Arial" w:hAnsi="Arial" w:cs="Arial"/>
          <w:sz w:val="24"/>
          <w:szCs w:val="24"/>
        </w:rPr>
        <w:t xml:space="preserve">three </w:t>
      </w:r>
      <w:r w:rsidR="00453E51">
        <w:rPr>
          <w:rFonts w:ascii="Arial" w:hAnsi="Arial" w:cs="Arial"/>
          <w:sz w:val="24"/>
          <w:szCs w:val="24"/>
        </w:rPr>
        <w:t xml:space="preserve">participants with different academic abilities would allow </w:t>
      </w:r>
      <w:r w:rsidR="00F928FD">
        <w:rPr>
          <w:rFonts w:ascii="Arial" w:hAnsi="Arial" w:cs="Arial"/>
          <w:sz w:val="24"/>
          <w:szCs w:val="24"/>
        </w:rPr>
        <w:t>me</w:t>
      </w:r>
      <w:r w:rsidR="00453E51">
        <w:rPr>
          <w:rFonts w:ascii="Arial" w:hAnsi="Arial" w:cs="Arial"/>
          <w:sz w:val="24"/>
          <w:szCs w:val="24"/>
        </w:rPr>
        <w:t xml:space="preserve"> to have a deeper </w:t>
      </w:r>
      <w:r w:rsidR="00453E51">
        <w:rPr>
          <w:rFonts w:ascii="Arial" w:hAnsi="Arial" w:cs="Arial"/>
          <w:sz w:val="24"/>
          <w:szCs w:val="24"/>
        </w:rPr>
        <w:lastRenderedPageBreak/>
        <w:t xml:space="preserve">understanding of the effectiveness of AfL strategies used within a mainstream classroom. </w:t>
      </w:r>
    </w:p>
    <w:p w14:paraId="53CCC5E6" w14:textId="13F6D0DA" w:rsidR="003927FE" w:rsidRPr="003633AC" w:rsidRDefault="008C46DF" w:rsidP="003633AC">
      <w:pPr>
        <w:pStyle w:val="ListParagraph"/>
        <w:numPr>
          <w:ilvl w:val="0"/>
          <w:numId w:val="5"/>
        </w:numPr>
        <w:tabs>
          <w:tab w:val="left" w:pos="2670"/>
        </w:tabs>
        <w:spacing w:line="480" w:lineRule="auto"/>
        <w:jc w:val="center"/>
        <w:rPr>
          <w:rFonts w:ascii="Arial" w:hAnsi="Arial" w:cs="Arial"/>
          <w:b/>
          <w:bCs/>
          <w:sz w:val="24"/>
          <w:szCs w:val="24"/>
          <w:u w:val="single"/>
        </w:rPr>
      </w:pPr>
      <w:r w:rsidRPr="003633AC">
        <w:rPr>
          <w:rFonts w:ascii="Arial" w:hAnsi="Arial" w:cs="Arial"/>
          <w:b/>
          <w:bCs/>
          <w:sz w:val="24"/>
          <w:szCs w:val="24"/>
          <w:u w:val="single"/>
        </w:rPr>
        <w:t>Review of Literature</w:t>
      </w:r>
    </w:p>
    <w:p w14:paraId="5E2A92DD" w14:textId="570C4985" w:rsidR="00BA068A" w:rsidRDefault="0013328E" w:rsidP="0050542C">
      <w:pPr>
        <w:tabs>
          <w:tab w:val="left" w:pos="2670"/>
        </w:tabs>
        <w:spacing w:line="480" w:lineRule="auto"/>
        <w:rPr>
          <w:rFonts w:ascii="Arial" w:hAnsi="Arial" w:cs="Arial"/>
          <w:sz w:val="24"/>
          <w:szCs w:val="24"/>
        </w:rPr>
      </w:pPr>
      <w:r>
        <w:rPr>
          <w:rFonts w:ascii="Arial" w:hAnsi="Arial" w:cs="Arial"/>
          <w:sz w:val="24"/>
          <w:szCs w:val="24"/>
        </w:rPr>
        <w:t xml:space="preserve">Within the classroom, there are two forms of assessment that need to be carried out to check pupils’ academic development and understanding of topics. These are </w:t>
      </w:r>
      <w:r w:rsidR="005D178E">
        <w:rPr>
          <w:rFonts w:ascii="Arial" w:hAnsi="Arial" w:cs="Arial"/>
          <w:sz w:val="24"/>
          <w:szCs w:val="24"/>
        </w:rPr>
        <w:t xml:space="preserve">called </w:t>
      </w:r>
      <w:r>
        <w:rPr>
          <w:rFonts w:ascii="Arial" w:hAnsi="Arial" w:cs="Arial"/>
          <w:sz w:val="24"/>
          <w:szCs w:val="24"/>
        </w:rPr>
        <w:t>Format</w:t>
      </w:r>
      <w:r w:rsidR="0050542C">
        <w:rPr>
          <w:rFonts w:ascii="Arial" w:hAnsi="Arial" w:cs="Arial"/>
          <w:sz w:val="24"/>
          <w:szCs w:val="24"/>
        </w:rPr>
        <w:t>ive</w:t>
      </w:r>
      <w:r>
        <w:rPr>
          <w:rFonts w:ascii="Arial" w:hAnsi="Arial" w:cs="Arial"/>
          <w:sz w:val="24"/>
          <w:szCs w:val="24"/>
        </w:rPr>
        <w:t xml:space="preserve"> assessment, otherwise known as Assessment for Learning and Summative assessment, also known as Assessment of Learning</w:t>
      </w:r>
      <w:r w:rsidR="005D178E">
        <w:rPr>
          <w:rFonts w:ascii="Arial" w:hAnsi="Arial" w:cs="Arial"/>
          <w:sz w:val="24"/>
          <w:szCs w:val="24"/>
        </w:rPr>
        <w:t xml:space="preserve">. </w:t>
      </w:r>
      <w:r w:rsidR="00BA068A">
        <w:rPr>
          <w:rFonts w:ascii="Arial" w:hAnsi="Arial" w:cs="Arial"/>
          <w:sz w:val="24"/>
          <w:szCs w:val="24"/>
        </w:rPr>
        <w:t xml:space="preserve">Black and William (1999) state that there is no actual evidence that increasing the amount of testing will enhance learning. Consequently, the focus should be a part of teaching and learning, that will have a positive influence on the academic achievements of pupils (Black and William, 1999). </w:t>
      </w:r>
    </w:p>
    <w:p w14:paraId="1D4F523B" w14:textId="77777777" w:rsidR="00BA068A" w:rsidRDefault="0050542C" w:rsidP="0050542C">
      <w:pPr>
        <w:tabs>
          <w:tab w:val="left" w:pos="2670"/>
        </w:tabs>
        <w:spacing w:line="480" w:lineRule="auto"/>
        <w:rPr>
          <w:rFonts w:ascii="Arial" w:hAnsi="Arial" w:cs="Arial"/>
          <w:sz w:val="24"/>
          <w:szCs w:val="24"/>
        </w:rPr>
      </w:pPr>
      <w:r>
        <w:rPr>
          <w:rFonts w:ascii="Arial" w:hAnsi="Arial" w:cs="Arial"/>
          <w:sz w:val="24"/>
          <w:szCs w:val="24"/>
        </w:rPr>
        <w:t>Black, et al., (2003) proposed four different types of formative assessment, including questioning, feedback through marking, peer- and self-assessments by students and the formative use of summative tests.</w:t>
      </w:r>
      <w:r w:rsidR="00BA068A">
        <w:rPr>
          <w:rFonts w:ascii="Arial" w:hAnsi="Arial" w:cs="Arial"/>
          <w:sz w:val="24"/>
          <w:szCs w:val="24"/>
        </w:rPr>
        <w:t xml:space="preserve"> Formative assessment has been identified as</w:t>
      </w:r>
    </w:p>
    <w:p w14:paraId="16E6345E" w14:textId="66F5BD98" w:rsidR="0050542C" w:rsidRPr="00BA068A" w:rsidRDefault="00BA068A" w:rsidP="00BA068A">
      <w:pPr>
        <w:tabs>
          <w:tab w:val="left" w:pos="2670"/>
        </w:tabs>
        <w:spacing w:line="480" w:lineRule="auto"/>
        <w:jc w:val="center"/>
        <w:rPr>
          <w:rFonts w:ascii="Arial" w:hAnsi="Arial" w:cs="Arial"/>
          <w:i/>
          <w:iCs/>
          <w:sz w:val="24"/>
          <w:szCs w:val="24"/>
        </w:rPr>
      </w:pPr>
      <w:r>
        <w:rPr>
          <w:rFonts w:ascii="Arial" w:hAnsi="Arial" w:cs="Arial"/>
          <w:sz w:val="24"/>
          <w:szCs w:val="24"/>
        </w:rPr>
        <w:t>“</w:t>
      </w:r>
      <w:r>
        <w:rPr>
          <w:rFonts w:ascii="Arial" w:hAnsi="Arial" w:cs="Arial"/>
          <w:i/>
          <w:iCs/>
          <w:sz w:val="24"/>
          <w:szCs w:val="24"/>
        </w:rPr>
        <w:t>the single most powerful tool we have for both raising standards and empowering lifelong learners</w:t>
      </w:r>
      <w:r w:rsidRPr="00BA068A">
        <w:rPr>
          <w:rFonts w:ascii="Arial" w:hAnsi="Arial" w:cs="Arial"/>
          <w:sz w:val="24"/>
          <w:szCs w:val="24"/>
        </w:rPr>
        <w:t>” (Black and William, 1999, p.2).</w:t>
      </w:r>
      <w:r>
        <w:rPr>
          <w:rFonts w:ascii="Arial" w:hAnsi="Arial" w:cs="Arial"/>
          <w:i/>
          <w:iCs/>
          <w:sz w:val="24"/>
          <w:szCs w:val="24"/>
        </w:rPr>
        <w:t xml:space="preserve"> </w:t>
      </w:r>
    </w:p>
    <w:p w14:paraId="385F4178" w14:textId="3464EA23" w:rsidR="00BA6374" w:rsidRDefault="005D178E" w:rsidP="00F928FD">
      <w:pPr>
        <w:tabs>
          <w:tab w:val="left" w:pos="2670"/>
        </w:tabs>
        <w:spacing w:line="480" w:lineRule="auto"/>
        <w:rPr>
          <w:rFonts w:ascii="Arial" w:hAnsi="Arial" w:cs="Arial"/>
          <w:sz w:val="24"/>
          <w:szCs w:val="24"/>
        </w:rPr>
      </w:pPr>
      <w:r>
        <w:rPr>
          <w:rFonts w:ascii="Arial" w:hAnsi="Arial" w:cs="Arial"/>
          <w:sz w:val="24"/>
          <w:szCs w:val="24"/>
        </w:rPr>
        <w:t xml:space="preserve">Our research </w:t>
      </w:r>
      <w:r w:rsidR="0050542C">
        <w:rPr>
          <w:rFonts w:ascii="Arial" w:hAnsi="Arial" w:cs="Arial"/>
          <w:sz w:val="24"/>
          <w:szCs w:val="24"/>
        </w:rPr>
        <w:t>pro</w:t>
      </w:r>
      <w:r>
        <w:rPr>
          <w:rFonts w:ascii="Arial" w:hAnsi="Arial" w:cs="Arial"/>
          <w:sz w:val="24"/>
          <w:szCs w:val="24"/>
        </w:rPr>
        <w:t xml:space="preserve">ject was based on the use of Formative assessment within the classroom to </w:t>
      </w:r>
      <w:r w:rsidRPr="00B37D19">
        <w:rPr>
          <w:rFonts w:ascii="Arial" w:hAnsi="Arial" w:cs="Arial"/>
          <w:sz w:val="24"/>
          <w:szCs w:val="24"/>
        </w:rPr>
        <w:t xml:space="preserve">enhance learning opportunities for all pupils. </w:t>
      </w:r>
      <w:r w:rsidR="004F0341" w:rsidRPr="00B37D19">
        <w:rPr>
          <w:rFonts w:ascii="Arial" w:hAnsi="Arial" w:cs="Arial"/>
          <w:sz w:val="24"/>
          <w:szCs w:val="24"/>
        </w:rPr>
        <w:t>According to Cremin and Arthur (</w:t>
      </w:r>
      <w:r w:rsidR="00EF5E05" w:rsidRPr="00B37D19">
        <w:rPr>
          <w:rFonts w:ascii="Arial" w:hAnsi="Arial" w:cs="Arial"/>
          <w:sz w:val="24"/>
          <w:szCs w:val="24"/>
        </w:rPr>
        <w:t>2</w:t>
      </w:r>
      <w:r w:rsidR="004C407C">
        <w:rPr>
          <w:rFonts w:ascii="Arial" w:hAnsi="Arial" w:cs="Arial"/>
          <w:sz w:val="24"/>
          <w:szCs w:val="24"/>
        </w:rPr>
        <w:t>014</w:t>
      </w:r>
      <w:r w:rsidR="004F0341" w:rsidRPr="00B37D19">
        <w:rPr>
          <w:rFonts w:ascii="Arial" w:hAnsi="Arial" w:cs="Arial"/>
          <w:sz w:val="24"/>
          <w:szCs w:val="24"/>
        </w:rPr>
        <w:t>) AfL should be a part of the effective planning of planning and teaching, and one key strategy used is questioning. One main aspect of the questioning technique is to</w:t>
      </w:r>
      <w:r w:rsidR="000F72F3" w:rsidRPr="00B37D19">
        <w:rPr>
          <w:rFonts w:ascii="Arial" w:hAnsi="Arial" w:cs="Arial"/>
          <w:sz w:val="24"/>
          <w:szCs w:val="24"/>
        </w:rPr>
        <w:t xml:space="preserve"> </w:t>
      </w:r>
      <w:r w:rsidR="004F0341" w:rsidRPr="00B37D19">
        <w:rPr>
          <w:rFonts w:ascii="Arial" w:hAnsi="Arial" w:cs="Arial"/>
          <w:sz w:val="24"/>
          <w:szCs w:val="24"/>
        </w:rPr>
        <w:t>ask open-ended questions that encourage imagination and the pupils to offer their own opinions, rather than assessing whether the pupils are right or wrong (Cremin and Arthur,</w:t>
      </w:r>
      <w:r w:rsidR="003633AC" w:rsidRPr="00B37D19">
        <w:rPr>
          <w:rFonts w:ascii="Arial" w:hAnsi="Arial" w:cs="Arial"/>
          <w:sz w:val="24"/>
          <w:szCs w:val="24"/>
        </w:rPr>
        <w:t xml:space="preserve"> 2</w:t>
      </w:r>
      <w:r w:rsidR="004C407C">
        <w:rPr>
          <w:rFonts w:ascii="Arial" w:hAnsi="Arial" w:cs="Arial"/>
          <w:sz w:val="24"/>
          <w:szCs w:val="24"/>
        </w:rPr>
        <w:t>014</w:t>
      </w:r>
      <w:r w:rsidR="004F0341" w:rsidRPr="00B37D19">
        <w:rPr>
          <w:rFonts w:ascii="Arial" w:hAnsi="Arial" w:cs="Arial"/>
          <w:sz w:val="24"/>
          <w:szCs w:val="24"/>
        </w:rPr>
        <w:t xml:space="preserve">). </w:t>
      </w:r>
      <w:r w:rsidR="00BA6374" w:rsidRPr="00B37D19">
        <w:rPr>
          <w:rFonts w:ascii="Arial" w:hAnsi="Arial" w:cs="Arial"/>
          <w:sz w:val="24"/>
          <w:szCs w:val="24"/>
        </w:rPr>
        <w:t>Coherent to this statement, W</w:t>
      </w:r>
      <w:r w:rsidR="00B37D19" w:rsidRPr="00B37D19">
        <w:rPr>
          <w:rFonts w:ascii="Arial" w:hAnsi="Arial" w:cs="Arial"/>
          <w:sz w:val="24"/>
          <w:szCs w:val="24"/>
        </w:rPr>
        <w:t>r</w:t>
      </w:r>
      <w:r w:rsidR="00BA6374" w:rsidRPr="00B37D19">
        <w:rPr>
          <w:rFonts w:ascii="Arial" w:hAnsi="Arial" w:cs="Arial"/>
          <w:sz w:val="24"/>
          <w:szCs w:val="24"/>
        </w:rPr>
        <w:t>agg and Brown (2001) highlight how questioning should be used within</w:t>
      </w:r>
      <w:r w:rsidR="00BA6374">
        <w:rPr>
          <w:rFonts w:ascii="Arial" w:hAnsi="Arial" w:cs="Arial"/>
          <w:sz w:val="24"/>
          <w:szCs w:val="24"/>
        </w:rPr>
        <w:t xml:space="preserve"> the classroom to help with </w:t>
      </w:r>
      <w:r w:rsidR="00BA6374">
        <w:rPr>
          <w:rFonts w:ascii="Arial" w:hAnsi="Arial" w:cs="Arial"/>
          <w:sz w:val="24"/>
          <w:szCs w:val="24"/>
        </w:rPr>
        <w:lastRenderedPageBreak/>
        <w:t>facilitating the learning</w:t>
      </w:r>
      <w:r w:rsidR="00085BF1">
        <w:rPr>
          <w:rFonts w:ascii="Arial" w:hAnsi="Arial" w:cs="Arial"/>
          <w:sz w:val="24"/>
          <w:szCs w:val="24"/>
        </w:rPr>
        <w:t xml:space="preserve">. Questions should be used to help to achieve the aims of the lessons and the underlying purposes of them (Wagg and Brown, 2001). </w:t>
      </w:r>
    </w:p>
    <w:p w14:paraId="17EC9221" w14:textId="75134FCD" w:rsidR="00207A1B" w:rsidRDefault="000A3178" w:rsidP="00F2093F">
      <w:pPr>
        <w:tabs>
          <w:tab w:val="left" w:pos="2670"/>
        </w:tabs>
        <w:spacing w:line="480" w:lineRule="auto"/>
        <w:rPr>
          <w:rFonts w:ascii="Arial" w:hAnsi="Arial" w:cs="Arial"/>
          <w:sz w:val="24"/>
          <w:szCs w:val="24"/>
        </w:rPr>
      </w:pPr>
      <w:r>
        <w:rPr>
          <w:rFonts w:ascii="Arial" w:hAnsi="Arial" w:cs="Arial"/>
          <w:sz w:val="24"/>
          <w:szCs w:val="24"/>
        </w:rPr>
        <w:t>There are criticism</w:t>
      </w:r>
      <w:r w:rsidR="0050542C">
        <w:rPr>
          <w:rFonts w:ascii="Arial" w:hAnsi="Arial" w:cs="Arial"/>
          <w:sz w:val="24"/>
          <w:szCs w:val="24"/>
        </w:rPr>
        <w:t xml:space="preserve">s </w:t>
      </w:r>
      <w:r>
        <w:rPr>
          <w:rFonts w:ascii="Arial" w:hAnsi="Arial" w:cs="Arial"/>
          <w:sz w:val="24"/>
          <w:szCs w:val="24"/>
        </w:rPr>
        <w:t>against the use of que</w:t>
      </w:r>
      <w:r w:rsidRPr="000D43E6">
        <w:rPr>
          <w:rFonts w:ascii="Arial" w:hAnsi="Arial" w:cs="Arial"/>
          <w:sz w:val="24"/>
          <w:szCs w:val="24"/>
        </w:rPr>
        <w:t>stioning within the classroom as William and Leahy (2015) believe that selecting the child who is willing to answer the question does not assess</w:t>
      </w:r>
      <w:r>
        <w:rPr>
          <w:rFonts w:ascii="Arial" w:hAnsi="Arial" w:cs="Arial"/>
          <w:sz w:val="24"/>
          <w:szCs w:val="24"/>
        </w:rPr>
        <w:t xml:space="preserve"> the understanding of the whole class. To tackle this issue within my own lesson study, I used a randomised questioning technique</w:t>
      </w:r>
      <w:r w:rsidR="00C773EE">
        <w:rPr>
          <w:rFonts w:ascii="Arial" w:hAnsi="Arial" w:cs="Arial"/>
          <w:sz w:val="24"/>
          <w:szCs w:val="24"/>
        </w:rPr>
        <w:t xml:space="preserve"> that gave opportunity for all pupils in the class to answer.</w:t>
      </w:r>
      <w:r w:rsidR="00984486">
        <w:rPr>
          <w:rFonts w:ascii="Arial" w:hAnsi="Arial" w:cs="Arial"/>
          <w:sz w:val="24"/>
          <w:szCs w:val="24"/>
        </w:rPr>
        <w:t xml:space="preserve"> In </w:t>
      </w:r>
      <w:r w:rsidR="00F2093F">
        <w:rPr>
          <w:rFonts w:ascii="Arial" w:hAnsi="Arial" w:cs="Arial"/>
          <w:sz w:val="24"/>
          <w:szCs w:val="24"/>
        </w:rPr>
        <w:t>support of thi</w:t>
      </w:r>
      <w:r w:rsidR="00984486">
        <w:rPr>
          <w:rFonts w:ascii="Arial" w:hAnsi="Arial" w:cs="Arial"/>
          <w:sz w:val="24"/>
          <w:szCs w:val="24"/>
        </w:rPr>
        <w:t>s, Kennedy (2018) conducted a lesson study regarding the use of lollipop sticks to assess the knowledge and understanding of pupils.</w:t>
      </w:r>
      <w:r w:rsidR="004F2645">
        <w:rPr>
          <w:rFonts w:ascii="Arial" w:hAnsi="Arial" w:cs="Arial"/>
          <w:sz w:val="24"/>
          <w:szCs w:val="24"/>
        </w:rPr>
        <w:t xml:space="preserve"> This scholar f</w:t>
      </w:r>
      <w:r w:rsidR="00984486">
        <w:rPr>
          <w:rFonts w:ascii="Arial" w:hAnsi="Arial" w:cs="Arial"/>
          <w:sz w:val="24"/>
          <w:szCs w:val="24"/>
        </w:rPr>
        <w:t xml:space="preserve">ound that </w:t>
      </w:r>
      <w:r w:rsidR="00F2093F">
        <w:rPr>
          <w:rFonts w:ascii="Arial" w:hAnsi="Arial" w:cs="Arial"/>
          <w:sz w:val="24"/>
          <w:szCs w:val="24"/>
        </w:rPr>
        <w:t>this strategy increased pupils’ confidence and they became more willing to participate. This study demonstrated that pupils pay more attention when lollipop sticks were being used as a form of questioning within the classroom. However, t</w:t>
      </w:r>
      <w:r w:rsidR="00207A1B">
        <w:rPr>
          <w:rFonts w:ascii="Arial" w:hAnsi="Arial" w:cs="Arial"/>
          <w:sz w:val="24"/>
          <w:szCs w:val="24"/>
        </w:rPr>
        <w:t xml:space="preserve">his study was only carried out in one classroom with twenty-one pupils over a four-week period. Therefore, </w:t>
      </w:r>
      <w:r w:rsidR="00F2093F">
        <w:rPr>
          <w:rFonts w:ascii="Arial" w:hAnsi="Arial" w:cs="Arial"/>
          <w:sz w:val="24"/>
          <w:szCs w:val="24"/>
        </w:rPr>
        <w:t>the findings</w:t>
      </w:r>
      <w:r w:rsidR="00207A1B">
        <w:rPr>
          <w:rFonts w:ascii="Arial" w:hAnsi="Arial" w:cs="Arial"/>
          <w:sz w:val="24"/>
          <w:szCs w:val="24"/>
        </w:rPr>
        <w:t xml:space="preserve"> cannot be generalised to the whole population</w:t>
      </w:r>
      <w:r w:rsidR="00866517">
        <w:rPr>
          <w:rFonts w:ascii="Arial" w:hAnsi="Arial" w:cs="Arial"/>
          <w:sz w:val="24"/>
          <w:szCs w:val="24"/>
        </w:rPr>
        <w:t xml:space="preserve"> as it was not a large-scale study. </w:t>
      </w:r>
      <w:r w:rsidR="00207A1B">
        <w:rPr>
          <w:rFonts w:ascii="Arial" w:hAnsi="Arial" w:cs="Arial"/>
          <w:sz w:val="24"/>
          <w:szCs w:val="24"/>
        </w:rPr>
        <w:t xml:space="preserve"> </w:t>
      </w:r>
    </w:p>
    <w:p w14:paraId="4FB63744" w14:textId="14695821" w:rsidR="007360A7" w:rsidRDefault="00B50159" w:rsidP="00F2093F">
      <w:pPr>
        <w:tabs>
          <w:tab w:val="left" w:pos="2670"/>
        </w:tabs>
        <w:spacing w:line="480" w:lineRule="auto"/>
        <w:rPr>
          <w:rFonts w:ascii="Arial" w:hAnsi="Arial" w:cs="Arial"/>
          <w:sz w:val="24"/>
          <w:szCs w:val="24"/>
        </w:rPr>
      </w:pPr>
      <w:r>
        <w:rPr>
          <w:rFonts w:ascii="Arial" w:hAnsi="Arial" w:cs="Arial"/>
          <w:sz w:val="24"/>
          <w:szCs w:val="24"/>
        </w:rPr>
        <w:t>Crooks (2001)</w:t>
      </w:r>
      <w:r w:rsidR="00B072E0">
        <w:rPr>
          <w:rFonts w:ascii="Arial" w:hAnsi="Arial" w:cs="Arial"/>
          <w:sz w:val="24"/>
          <w:szCs w:val="24"/>
        </w:rPr>
        <w:t xml:space="preserve"> state that there should always be opportunities </w:t>
      </w:r>
      <w:r w:rsidR="00C231A2">
        <w:rPr>
          <w:rFonts w:ascii="Arial" w:hAnsi="Arial" w:cs="Arial"/>
          <w:sz w:val="24"/>
          <w:szCs w:val="24"/>
        </w:rPr>
        <w:t xml:space="preserve">for pupils to express their understanding should be implemented into all teaching and learning. </w:t>
      </w:r>
      <w:r>
        <w:rPr>
          <w:rFonts w:ascii="Arial" w:hAnsi="Arial" w:cs="Arial"/>
          <w:sz w:val="24"/>
          <w:szCs w:val="24"/>
        </w:rPr>
        <w:t xml:space="preserve">In addition to this, </w:t>
      </w:r>
      <w:r w:rsidR="0010655D">
        <w:rPr>
          <w:rFonts w:ascii="Arial" w:hAnsi="Arial" w:cs="Arial"/>
          <w:sz w:val="24"/>
          <w:szCs w:val="24"/>
        </w:rPr>
        <w:t xml:space="preserve">William and Black (1999) believe that one of the central focuses for the government’s programme for raising standards should be assessment for learning. On the contrary, </w:t>
      </w:r>
      <w:r w:rsidR="00582F4E">
        <w:rPr>
          <w:rFonts w:ascii="Arial" w:hAnsi="Arial" w:cs="Arial"/>
          <w:sz w:val="24"/>
          <w:szCs w:val="24"/>
        </w:rPr>
        <w:t xml:space="preserve">Gardner (2006) has studied the validity of formative assessments and outlined that </w:t>
      </w:r>
      <w:r w:rsidR="00983B23">
        <w:rPr>
          <w:rFonts w:ascii="Arial" w:hAnsi="Arial" w:cs="Arial"/>
          <w:sz w:val="24"/>
          <w:szCs w:val="24"/>
        </w:rPr>
        <w:t xml:space="preserve">it hinges on how effectively the learning takes place. </w:t>
      </w:r>
      <w:r w:rsidR="002E4797" w:rsidRPr="002E4797">
        <w:rPr>
          <w:rFonts w:ascii="Arial" w:hAnsi="Arial" w:cs="Arial"/>
          <w:sz w:val="24"/>
          <w:szCs w:val="24"/>
        </w:rPr>
        <w:t>Gardner (2006)</w:t>
      </w:r>
      <w:r w:rsidR="002E4797">
        <w:rPr>
          <w:rFonts w:ascii="Arial" w:hAnsi="Arial" w:cs="Arial"/>
          <w:sz w:val="24"/>
          <w:szCs w:val="24"/>
        </w:rPr>
        <w:t xml:space="preserve"> highlights how threats to validity can be made to formative assessment if the classroom environment is not supportive and the feedback to learners is not productive.</w:t>
      </w:r>
      <w:r w:rsidR="007360A7">
        <w:rPr>
          <w:rFonts w:ascii="Arial" w:hAnsi="Arial" w:cs="Arial"/>
          <w:sz w:val="24"/>
          <w:szCs w:val="24"/>
        </w:rPr>
        <w:t xml:space="preserve"> According to Putwain (2007) </w:t>
      </w:r>
      <w:r w:rsidR="002C2E4B">
        <w:rPr>
          <w:rFonts w:ascii="Arial" w:hAnsi="Arial" w:cs="Arial"/>
          <w:sz w:val="24"/>
          <w:szCs w:val="24"/>
        </w:rPr>
        <w:t xml:space="preserve">this can have a negative affect on the </w:t>
      </w:r>
      <w:r w:rsidR="002C2E4B">
        <w:rPr>
          <w:rFonts w:ascii="Arial" w:hAnsi="Arial" w:cs="Arial"/>
          <w:sz w:val="24"/>
          <w:szCs w:val="24"/>
        </w:rPr>
        <w:lastRenderedPageBreak/>
        <w:t xml:space="preserve">emotional well-being of children as the possibility of stress and anxiety arising is high. </w:t>
      </w:r>
    </w:p>
    <w:p w14:paraId="2A94763D" w14:textId="02E2BE96" w:rsidR="00EC4C8F" w:rsidRDefault="002E4797" w:rsidP="00F2093F">
      <w:pPr>
        <w:tabs>
          <w:tab w:val="left" w:pos="2670"/>
        </w:tabs>
        <w:spacing w:line="480" w:lineRule="auto"/>
        <w:rPr>
          <w:rFonts w:ascii="Arial" w:hAnsi="Arial" w:cs="Arial"/>
          <w:sz w:val="24"/>
          <w:szCs w:val="24"/>
        </w:rPr>
      </w:pPr>
      <w:r>
        <w:rPr>
          <w:rFonts w:ascii="Arial" w:hAnsi="Arial" w:cs="Arial"/>
          <w:sz w:val="24"/>
          <w:szCs w:val="24"/>
        </w:rPr>
        <w:t xml:space="preserve"> To avoid this issue within our lesson studies, I ensured the classroom environment was positive and supportive at all times, ensuring the correct amount of feedback was provided to pupils who needed it. </w:t>
      </w:r>
    </w:p>
    <w:p w14:paraId="51BB6119" w14:textId="77777777" w:rsidR="00FA5E07" w:rsidRDefault="00FA5E07" w:rsidP="00F2093F">
      <w:pPr>
        <w:tabs>
          <w:tab w:val="left" w:pos="2670"/>
        </w:tabs>
        <w:spacing w:line="480" w:lineRule="auto"/>
        <w:rPr>
          <w:rFonts w:ascii="Arial" w:hAnsi="Arial" w:cs="Arial"/>
          <w:sz w:val="24"/>
          <w:szCs w:val="24"/>
        </w:rPr>
      </w:pPr>
    </w:p>
    <w:p w14:paraId="60E02DD4" w14:textId="1CA90A60" w:rsidR="00EC42AD" w:rsidRDefault="00EC42AD">
      <w:pPr>
        <w:rPr>
          <w:rFonts w:ascii="Arial" w:hAnsi="Arial" w:cs="Arial"/>
          <w:b/>
          <w:bCs/>
          <w:sz w:val="24"/>
          <w:szCs w:val="24"/>
          <w:u w:val="single"/>
        </w:rPr>
      </w:pPr>
      <w:r>
        <w:rPr>
          <w:rFonts w:ascii="Arial" w:hAnsi="Arial" w:cs="Arial"/>
          <w:b/>
          <w:bCs/>
          <w:sz w:val="24"/>
          <w:szCs w:val="24"/>
          <w:u w:val="single"/>
        </w:rPr>
        <w:br w:type="page"/>
      </w:r>
    </w:p>
    <w:p w14:paraId="183B6358" w14:textId="7AC7BDF7" w:rsidR="00450456" w:rsidRDefault="00F308DD" w:rsidP="008C46DF">
      <w:pPr>
        <w:pStyle w:val="ListParagraph"/>
        <w:numPr>
          <w:ilvl w:val="0"/>
          <w:numId w:val="5"/>
        </w:numPr>
        <w:tabs>
          <w:tab w:val="left" w:pos="2670"/>
        </w:tabs>
        <w:spacing w:line="480" w:lineRule="auto"/>
        <w:jc w:val="center"/>
        <w:rPr>
          <w:rFonts w:ascii="Arial" w:hAnsi="Arial" w:cs="Arial"/>
          <w:b/>
          <w:bCs/>
          <w:sz w:val="24"/>
          <w:szCs w:val="24"/>
          <w:u w:val="single"/>
        </w:rPr>
      </w:pPr>
      <w:r w:rsidRPr="008C46DF">
        <w:rPr>
          <w:rFonts w:ascii="Arial" w:hAnsi="Arial" w:cs="Arial"/>
          <w:b/>
          <w:bCs/>
          <w:sz w:val="24"/>
          <w:szCs w:val="24"/>
          <w:u w:val="single"/>
        </w:rPr>
        <w:lastRenderedPageBreak/>
        <w:t>Explanation of lesson study design</w:t>
      </w:r>
      <w:r w:rsidR="00592810" w:rsidRPr="008C46DF">
        <w:rPr>
          <w:rFonts w:ascii="Arial" w:hAnsi="Arial" w:cs="Arial"/>
          <w:b/>
          <w:bCs/>
          <w:sz w:val="24"/>
          <w:szCs w:val="24"/>
          <w:u w:val="single"/>
        </w:rPr>
        <w:t xml:space="preserve"> </w:t>
      </w:r>
    </w:p>
    <w:p w14:paraId="17F38B5B" w14:textId="72E7430D" w:rsidR="008C46DF" w:rsidRPr="008C46DF" w:rsidRDefault="008C46DF" w:rsidP="008C46DF">
      <w:pPr>
        <w:tabs>
          <w:tab w:val="left" w:pos="2670"/>
        </w:tabs>
        <w:spacing w:line="480" w:lineRule="auto"/>
        <w:rPr>
          <w:rFonts w:ascii="Arial" w:hAnsi="Arial" w:cs="Arial"/>
          <w:b/>
          <w:bCs/>
          <w:sz w:val="24"/>
          <w:szCs w:val="24"/>
          <w:u w:val="single"/>
        </w:rPr>
      </w:pPr>
      <w:r>
        <w:rPr>
          <w:rFonts w:ascii="Arial" w:hAnsi="Arial" w:cs="Arial"/>
          <w:b/>
          <w:bCs/>
          <w:sz w:val="24"/>
          <w:szCs w:val="24"/>
          <w:u w:val="single"/>
        </w:rPr>
        <w:t>4.1 Methodology</w:t>
      </w:r>
    </w:p>
    <w:p w14:paraId="250C6F25" w14:textId="6910A5FF" w:rsidR="003800BA" w:rsidRDefault="00450456" w:rsidP="003D03EF">
      <w:pPr>
        <w:tabs>
          <w:tab w:val="left" w:pos="2670"/>
        </w:tabs>
        <w:spacing w:line="480" w:lineRule="auto"/>
        <w:rPr>
          <w:rFonts w:ascii="Arial" w:hAnsi="Arial" w:cs="Arial"/>
          <w:sz w:val="24"/>
          <w:szCs w:val="24"/>
        </w:rPr>
      </w:pPr>
      <w:r>
        <w:rPr>
          <w:rFonts w:ascii="Arial" w:hAnsi="Arial" w:cs="Arial"/>
          <w:sz w:val="24"/>
          <w:szCs w:val="24"/>
        </w:rPr>
        <w:t>To carry out this investigation into the use of AfL strategies in the classroom, I used lesson study research, which is a form of action research.</w:t>
      </w:r>
      <w:r w:rsidR="003D03EF">
        <w:rPr>
          <w:rFonts w:ascii="Arial" w:hAnsi="Arial" w:cs="Arial"/>
          <w:sz w:val="24"/>
          <w:szCs w:val="24"/>
        </w:rPr>
        <w:t xml:space="preserve"> </w:t>
      </w:r>
      <w:r w:rsidR="003D03EF" w:rsidRPr="003D03EF">
        <w:rPr>
          <w:rFonts w:ascii="Arial" w:hAnsi="Arial" w:cs="Arial"/>
          <w:sz w:val="24"/>
          <w:szCs w:val="24"/>
        </w:rPr>
        <w:t>Dudley (2014) stated that a lesson study has been successfully used to develop pedagogic approaches such as  AfL. In correlation to this statement, Robinson, et al. (2009) believed that educational practitioners work collaboratively to improve their teaching and learning has a positive impact on educational outcomes for pupils</w:t>
      </w:r>
      <w:r w:rsidR="009E29D6">
        <w:rPr>
          <w:rFonts w:ascii="Arial" w:hAnsi="Arial" w:cs="Arial"/>
          <w:sz w:val="24"/>
          <w:szCs w:val="24"/>
        </w:rPr>
        <w:t xml:space="preserve">. </w:t>
      </w:r>
      <w:r w:rsidR="006F3FF6">
        <w:rPr>
          <w:rFonts w:ascii="Arial" w:hAnsi="Arial" w:cs="Arial"/>
          <w:sz w:val="24"/>
          <w:szCs w:val="24"/>
        </w:rPr>
        <w:t xml:space="preserve">In addition to this, a scholar stresses that </w:t>
      </w:r>
      <w:r w:rsidR="006F3FF6" w:rsidRPr="00BD5DDD">
        <w:rPr>
          <w:rFonts w:ascii="Arial" w:hAnsi="Arial" w:cs="Arial"/>
          <w:sz w:val="24"/>
          <w:szCs w:val="24"/>
        </w:rPr>
        <w:t>professional learning and development happens over time and is not a one-off event (Cordingley et al., 2004).</w:t>
      </w:r>
      <w:r w:rsidR="006F3FF6">
        <w:rPr>
          <w:rFonts w:ascii="Arial" w:hAnsi="Arial" w:cs="Arial"/>
          <w:sz w:val="24"/>
          <w:szCs w:val="24"/>
        </w:rPr>
        <w:t xml:space="preserve"> Conducting a lesson study gave me the opportunity to conduct three different lesson studies to improve my strategy over time</w:t>
      </w:r>
      <w:r w:rsidR="003800BA">
        <w:rPr>
          <w:rFonts w:ascii="Arial" w:hAnsi="Arial" w:cs="Arial"/>
          <w:sz w:val="24"/>
          <w:szCs w:val="24"/>
        </w:rPr>
        <w:t>.</w:t>
      </w:r>
    </w:p>
    <w:p w14:paraId="7BCB8163" w14:textId="2F71B980" w:rsidR="009E29D6" w:rsidRDefault="009E29D6" w:rsidP="003D03EF">
      <w:pPr>
        <w:tabs>
          <w:tab w:val="left" w:pos="2670"/>
        </w:tabs>
        <w:spacing w:line="480" w:lineRule="auto"/>
        <w:rPr>
          <w:rFonts w:ascii="Arial" w:hAnsi="Arial" w:cs="Arial"/>
          <w:sz w:val="24"/>
          <w:szCs w:val="24"/>
        </w:rPr>
      </w:pPr>
      <w:r>
        <w:rPr>
          <w:rFonts w:ascii="Arial" w:hAnsi="Arial" w:cs="Arial"/>
          <w:sz w:val="24"/>
          <w:szCs w:val="24"/>
        </w:rPr>
        <w:t>There were various forms of research collection</w:t>
      </w:r>
      <w:r w:rsidR="003800BA">
        <w:rPr>
          <w:rFonts w:ascii="Arial" w:hAnsi="Arial" w:cs="Arial"/>
          <w:sz w:val="24"/>
          <w:szCs w:val="24"/>
        </w:rPr>
        <w:t xml:space="preserve"> used</w:t>
      </w:r>
      <w:r w:rsidR="00FB4889">
        <w:rPr>
          <w:rFonts w:ascii="Arial" w:hAnsi="Arial" w:cs="Arial"/>
          <w:sz w:val="24"/>
          <w:szCs w:val="24"/>
        </w:rPr>
        <w:t>, using both qualitative and quantitative data</w:t>
      </w:r>
      <w:r w:rsidR="003800BA">
        <w:rPr>
          <w:rFonts w:ascii="Arial" w:hAnsi="Arial" w:cs="Arial"/>
          <w:sz w:val="24"/>
          <w:szCs w:val="24"/>
        </w:rPr>
        <w:t>, including the Leuven Scales to assess levels of well-being and involvement throughout the lesson, ARC observation sheets created by the university and non-formal, semi-structured interviews. I discussed the idea of having a focus group with all three participants and it was a mutual agreement that non-formal interviews would be conduc</w:t>
      </w:r>
      <w:r w:rsidR="004B52D3">
        <w:rPr>
          <w:rFonts w:ascii="Arial" w:hAnsi="Arial" w:cs="Arial"/>
          <w:sz w:val="24"/>
          <w:szCs w:val="24"/>
        </w:rPr>
        <w:t>t</w:t>
      </w:r>
      <w:r w:rsidR="003800BA">
        <w:rPr>
          <w:rFonts w:ascii="Arial" w:hAnsi="Arial" w:cs="Arial"/>
          <w:sz w:val="24"/>
          <w:szCs w:val="24"/>
        </w:rPr>
        <w:t xml:space="preserve">ed instead. The pupils thought it would be less pressure if they were alone as they would be able to freely express their opinions without the judgement of other pupils present. </w:t>
      </w:r>
    </w:p>
    <w:p w14:paraId="20126E49" w14:textId="49BE8F27" w:rsidR="00BD5DDD" w:rsidRDefault="005709E6" w:rsidP="003D03EF">
      <w:pPr>
        <w:tabs>
          <w:tab w:val="left" w:pos="2670"/>
        </w:tabs>
        <w:spacing w:line="480" w:lineRule="auto"/>
        <w:rPr>
          <w:rFonts w:ascii="Arial" w:hAnsi="Arial" w:cs="Arial"/>
          <w:sz w:val="24"/>
          <w:szCs w:val="24"/>
        </w:rPr>
      </w:pPr>
      <w:r>
        <w:rPr>
          <w:rFonts w:ascii="Arial" w:hAnsi="Arial" w:cs="Arial"/>
          <w:sz w:val="24"/>
          <w:szCs w:val="24"/>
        </w:rPr>
        <w:t xml:space="preserve">I decided to conduct my investigation using both qualitative and quantitative data, to ensure I captured the feelings and opinions of participants, but also by collecting numerical data, I was able to compare and contrast my </w:t>
      </w:r>
      <w:r w:rsidRPr="000D43E6">
        <w:rPr>
          <w:rFonts w:ascii="Arial" w:hAnsi="Arial" w:cs="Arial"/>
          <w:sz w:val="24"/>
          <w:szCs w:val="24"/>
        </w:rPr>
        <w:t>results. Denzin and Lincoln (1994) and Gibbs (2007) both highlight</w:t>
      </w:r>
      <w:r>
        <w:rPr>
          <w:rFonts w:ascii="Arial" w:hAnsi="Arial" w:cs="Arial"/>
          <w:sz w:val="24"/>
          <w:szCs w:val="24"/>
        </w:rPr>
        <w:t xml:space="preserve"> that qualitative data involves an interpretive </w:t>
      </w:r>
      <w:r>
        <w:rPr>
          <w:rFonts w:ascii="Arial" w:hAnsi="Arial" w:cs="Arial"/>
          <w:sz w:val="24"/>
          <w:szCs w:val="24"/>
        </w:rPr>
        <w:lastRenderedPageBreak/>
        <w:t xml:space="preserve">naturalistic approach to its subject matter, and allows us to analyse individual or group experiences, related to everyday or professional practices. Through conducting my investigation using qualitative data, I was able </w:t>
      </w:r>
      <w:r w:rsidR="00B125B1">
        <w:rPr>
          <w:rFonts w:ascii="Arial" w:hAnsi="Arial" w:cs="Arial"/>
          <w:sz w:val="24"/>
          <w:szCs w:val="24"/>
        </w:rPr>
        <w:t xml:space="preserve">to gather lots of information from participants involving their personal experiences within the lesson. </w:t>
      </w:r>
      <w:r>
        <w:rPr>
          <w:rFonts w:ascii="Arial" w:hAnsi="Arial" w:cs="Arial"/>
          <w:sz w:val="24"/>
          <w:szCs w:val="24"/>
        </w:rPr>
        <w:t>Meanwhile, qualitative data</w:t>
      </w:r>
      <w:r w:rsidR="00B125B1">
        <w:rPr>
          <w:rFonts w:ascii="Arial" w:hAnsi="Arial" w:cs="Arial"/>
          <w:sz w:val="24"/>
          <w:szCs w:val="24"/>
        </w:rPr>
        <w:t xml:space="preserve"> involves statistical analysis and is based on the process of </w:t>
      </w:r>
      <w:r w:rsidR="00B125B1" w:rsidRPr="000D43E6">
        <w:rPr>
          <w:rFonts w:ascii="Arial" w:hAnsi="Arial" w:cs="Arial"/>
          <w:sz w:val="24"/>
          <w:szCs w:val="24"/>
        </w:rPr>
        <w:t xml:space="preserve">mathematics (Denscombe, 2010). </w:t>
      </w:r>
      <w:r w:rsidR="000E0557" w:rsidRPr="000D43E6">
        <w:rPr>
          <w:rFonts w:ascii="Arial" w:hAnsi="Arial" w:cs="Arial"/>
          <w:sz w:val="24"/>
          <w:szCs w:val="24"/>
        </w:rPr>
        <w:t>By conducting</w:t>
      </w:r>
      <w:r w:rsidR="000E0557">
        <w:rPr>
          <w:rFonts w:ascii="Arial" w:hAnsi="Arial" w:cs="Arial"/>
          <w:sz w:val="24"/>
          <w:szCs w:val="24"/>
        </w:rPr>
        <w:t xml:space="preserve"> research using this type of data, I was able to use the results from the Leuven scale to </w:t>
      </w:r>
      <w:r w:rsidR="000A18BE">
        <w:rPr>
          <w:rFonts w:ascii="Arial" w:hAnsi="Arial" w:cs="Arial"/>
          <w:sz w:val="24"/>
          <w:szCs w:val="24"/>
        </w:rPr>
        <w:t xml:space="preserve">create </w:t>
      </w:r>
      <w:r w:rsidR="000E0557">
        <w:rPr>
          <w:rFonts w:ascii="Arial" w:hAnsi="Arial" w:cs="Arial"/>
          <w:sz w:val="24"/>
          <w:szCs w:val="24"/>
        </w:rPr>
        <w:t xml:space="preserve">a graph. Using a graph enabled me to identify which participants’ level of well-being and involvement increased, decreased or remained the same </w:t>
      </w:r>
      <w:r w:rsidR="00DE4F43">
        <w:rPr>
          <w:rFonts w:ascii="Arial" w:hAnsi="Arial" w:cs="Arial"/>
          <w:sz w:val="24"/>
          <w:szCs w:val="24"/>
        </w:rPr>
        <w:t xml:space="preserve">throughout </w:t>
      </w:r>
      <w:r w:rsidR="000E0557">
        <w:rPr>
          <w:rFonts w:ascii="Arial" w:hAnsi="Arial" w:cs="Arial"/>
          <w:sz w:val="24"/>
          <w:szCs w:val="24"/>
        </w:rPr>
        <w:t xml:space="preserve">the lesson studies. </w:t>
      </w:r>
    </w:p>
    <w:p w14:paraId="621D25E4" w14:textId="01E634DD" w:rsidR="00B34170" w:rsidRDefault="00B34170" w:rsidP="003D03EF">
      <w:pPr>
        <w:tabs>
          <w:tab w:val="left" w:pos="2670"/>
        </w:tabs>
        <w:spacing w:line="480" w:lineRule="auto"/>
        <w:rPr>
          <w:rFonts w:ascii="Arial" w:hAnsi="Arial" w:cs="Arial"/>
          <w:sz w:val="24"/>
          <w:szCs w:val="24"/>
        </w:rPr>
      </w:pPr>
      <w:r>
        <w:rPr>
          <w:rFonts w:ascii="Arial" w:hAnsi="Arial" w:cs="Arial"/>
          <w:sz w:val="24"/>
          <w:szCs w:val="24"/>
        </w:rPr>
        <w:t xml:space="preserve">I collected my quantitative data through non-participant observation. </w:t>
      </w:r>
    </w:p>
    <w:p w14:paraId="6C7426B3" w14:textId="021FA2D8" w:rsidR="00A618C7" w:rsidRDefault="00A618C7" w:rsidP="003D03EF">
      <w:pPr>
        <w:tabs>
          <w:tab w:val="left" w:pos="2670"/>
        </w:tabs>
        <w:spacing w:line="480" w:lineRule="auto"/>
        <w:rPr>
          <w:rFonts w:ascii="Arial" w:hAnsi="Arial" w:cs="Arial"/>
          <w:b/>
          <w:bCs/>
          <w:sz w:val="24"/>
          <w:szCs w:val="24"/>
          <w:u w:val="single"/>
        </w:rPr>
      </w:pPr>
      <w:r w:rsidRPr="00A618C7">
        <w:rPr>
          <w:rFonts w:ascii="Arial" w:hAnsi="Arial" w:cs="Arial"/>
          <w:b/>
          <w:bCs/>
          <w:sz w:val="24"/>
          <w:szCs w:val="24"/>
          <w:u w:val="single"/>
        </w:rPr>
        <w:t>4.2 Sample</w:t>
      </w:r>
    </w:p>
    <w:p w14:paraId="12B6E0DC" w14:textId="436D5BD4" w:rsidR="00A618C7" w:rsidRDefault="00A618C7" w:rsidP="003D03EF">
      <w:pPr>
        <w:tabs>
          <w:tab w:val="left" w:pos="2670"/>
        </w:tabs>
        <w:spacing w:line="480" w:lineRule="auto"/>
        <w:rPr>
          <w:rFonts w:ascii="Arial" w:hAnsi="Arial" w:cs="Arial"/>
          <w:sz w:val="24"/>
          <w:szCs w:val="24"/>
        </w:rPr>
      </w:pPr>
      <w:r w:rsidRPr="000D43E6">
        <w:rPr>
          <w:rFonts w:ascii="Arial" w:hAnsi="Arial" w:cs="Arial"/>
          <w:sz w:val="24"/>
          <w:szCs w:val="24"/>
        </w:rPr>
        <w:t>Flick (2007, p.27) illustrates</w:t>
      </w:r>
      <w:r>
        <w:rPr>
          <w:rFonts w:ascii="Arial" w:hAnsi="Arial" w:cs="Arial"/>
          <w:sz w:val="24"/>
          <w:szCs w:val="24"/>
        </w:rPr>
        <w:t xml:space="preserve"> that sampling is used, so the participants</w:t>
      </w:r>
      <w:r w:rsidR="00D634B3">
        <w:rPr>
          <w:rFonts w:ascii="Arial" w:hAnsi="Arial" w:cs="Arial"/>
          <w:sz w:val="24"/>
          <w:szCs w:val="24"/>
        </w:rPr>
        <w:t xml:space="preserve"> </w:t>
      </w:r>
      <w:r w:rsidR="00157D61">
        <w:rPr>
          <w:rFonts w:ascii="Arial" w:hAnsi="Arial" w:cs="Arial"/>
          <w:sz w:val="24"/>
          <w:szCs w:val="24"/>
        </w:rPr>
        <w:t>involved</w:t>
      </w:r>
      <w:r>
        <w:rPr>
          <w:rFonts w:ascii="Arial" w:hAnsi="Arial" w:cs="Arial"/>
          <w:sz w:val="24"/>
          <w:szCs w:val="24"/>
        </w:rPr>
        <w:t xml:space="preserve"> are most appropriate for research project. </w:t>
      </w:r>
      <w:r w:rsidR="00D634B3">
        <w:rPr>
          <w:rFonts w:ascii="Arial" w:hAnsi="Arial" w:cs="Arial"/>
          <w:sz w:val="24"/>
          <w:szCs w:val="24"/>
        </w:rPr>
        <w:t>For this project, a non-probability sample</w:t>
      </w:r>
      <w:r w:rsidR="00157D61">
        <w:rPr>
          <w:rFonts w:ascii="Arial" w:hAnsi="Arial" w:cs="Arial"/>
          <w:sz w:val="24"/>
          <w:szCs w:val="24"/>
        </w:rPr>
        <w:t xml:space="preserve"> was selected called purposive sampling. This type of sampling is </w:t>
      </w:r>
    </w:p>
    <w:p w14:paraId="5568AD67" w14:textId="3409853C" w:rsidR="00157D61" w:rsidRDefault="00157D61" w:rsidP="00157D61">
      <w:pPr>
        <w:tabs>
          <w:tab w:val="left" w:pos="2670"/>
        </w:tabs>
        <w:spacing w:line="480" w:lineRule="auto"/>
        <w:jc w:val="center"/>
        <w:rPr>
          <w:rFonts w:ascii="Arial" w:hAnsi="Arial" w:cs="Arial"/>
          <w:sz w:val="24"/>
          <w:szCs w:val="24"/>
        </w:rPr>
      </w:pPr>
      <w:r>
        <w:rPr>
          <w:rFonts w:ascii="Arial" w:hAnsi="Arial" w:cs="Arial"/>
          <w:i/>
          <w:iCs/>
          <w:sz w:val="24"/>
          <w:szCs w:val="24"/>
        </w:rPr>
        <w:t xml:space="preserve">“judgement as to who can provide the best information to achieve the objectives of your study” </w:t>
      </w:r>
      <w:r w:rsidR="00C23455" w:rsidRPr="00C23455">
        <w:rPr>
          <w:rFonts w:ascii="Arial" w:hAnsi="Arial" w:cs="Arial"/>
          <w:sz w:val="24"/>
          <w:szCs w:val="24"/>
        </w:rPr>
        <w:t xml:space="preserve">(Kumar, 2011, p.27). </w:t>
      </w:r>
    </w:p>
    <w:p w14:paraId="6C4917D9" w14:textId="6B72EF19" w:rsidR="00C23455" w:rsidRDefault="00C23455" w:rsidP="00C23455">
      <w:pPr>
        <w:tabs>
          <w:tab w:val="left" w:pos="2670"/>
        </w:tabs>
        <w:spacing w:line="480" w:lineRule="auto"/>
        <w:rPr>
          <w:rFonts w:ascii="Arial" w:hAnsi="Arial" w:cs="Arial"/>
          <w:sz w:val="24"/>
          <w:szCs w:val="24"/>
        </w:rPr>
      </w:pPr>
      <w:r>
        <w:rPr>
          <w:rFonts w:ascii="Arial" w:hAnsi="Arial" w:cs="Arial"/>
          <w:sz w:val="24"/>
          <w:szCs w:val="24"/>
        </w:rPr>
        <w:t>As my study was small-scaled and only a number of consent forms were returned to school, this type of sampling would be best-fit for m</w:t>
      </w:r>
      <w:r w:rsidR="0026312C">
        <w:rPr>
          <w:rFonts w:ascii="Arial" w:hAnsi="Arial" w:cs="Arial"/>
          <w:sz w:val="24"/>
          <w:szCs w:val="24"/>
        </w:rPr>
        <w:t xml:space="preserve">y project. </w:t>
      </w:r>
    </w:p>
    <w:p w14:paraId="334B8E04" w14:textId="66C2AAB4" w:rsidR="0026312C" w:rsidRPr="00C23455" w:rsidRDefault="0026312C" w:rsidP="00C23455">
      <w:pPr>
        <w:tabs>
          <w:tab w:val="left" w:pos="2670"/>
        </w:tabs>
        <w:spacing w:line="480" w:lineRule="auto"/>
        <w:rPr>
          <w:rFonts w:ascii="Arial" w:hAnsi="Arial" w:cs="Arial"/>
          <w:sz w:val="24"/>
          <w:szCs w:val="24"/>
        </w:rPr>
      </w:pPr>
      <w:r>
        <w:rPr>
          <w:rFonts w:ascii="Arial" w:hAnsi="Arial" w:cs="Arial"/>
          <w:sz w:val="24"/>
          <w:szCs w:val="24"/>
        </w:rPr>
        <w:t xml:space="preserve">My target population was pupils within a mixed year 4 and 5 class who ranged for higher ability, middle ability and lower ability in the area of South Wales. My research was conducted in a mainstream primary school situated in Rhondda Cynon Taff. I carried out 2 participant observations, taught one lesson and interviewed three children. The participants involved were 2 males (middle ability and lower ability) and one female (higher ability). All pupils were year 5. </w:t>
      </w:r>
    </w:p>
    <w:p w14:paraId="373F79F7" w14:textId="4DA6F064" w:rsidR="00661EFE" w:rsidRPr="00661EFE" w:rsidRDefault="008C46DF" w:rsidP="003D03EF">
      <w:pPr>
        <w:tabs>
          <w:tab w:val="left" w:pos="2670"/>
        </w:tabs>
        <w:spacing w:line="480" w:lineRule="auto"/>
        <w:rPr>
          <w:rFonts w:ascii="Arial" w:hAnsi="Arial" w:cs="Arial"/>
          <w:b/>
          <w:bCs/>
          <w:sz w:val="24"/>
          <w:szCs w:val="24"/>
          <w:u w:val="single"/>
        </w:rPr>
      </w:pPr>
      <w:r>
        <w:rPr>
          <w:rFonts w:ascii="Arial" w:hAnsi="Arial" w:cs="Arial"/>
          <w:b/>
          <w:bCs/>
          <w:sz w:val="24"/>
          <w:szCs w:val="24"/>
          <w:u w:val="single"/>
        </w:rPr>
        <w:lastRenderedPageBreak/>
        <w:t>4.</w:t>
      </w:r>
      <w:r w:rsidR="00BD5DDD">
        <w:rPr>
          <w:rFonts w:ascii="Arial" w:hAnsi="Arial" w:cs="Arial"/>
          <w:b/>
          <w:bCs/>
          <w:sz w:val="24"/>
          <w:szCs w:val="24"/>
          <w:u w:val="single"/>
        </w:rPr>
        <w:t>3</w:t>
      </w:r>
      <w:r>
        <w:rPr>
          <w:rFonts w:ascii="Arial" w:hAnsi="Arial" w:cs="Arial"/>
          <w:b/>
          <w:bCs/>
          <w:sz w:val="24"/>
          <w:szCs w:val="24"/>
          <w:u w:val="single"/>
        </w:rPr>
        <w:t xml:space="preserve"> </w:t>
      </w:r>
      <w:r w:rsidR="00661EFE" w:rsidRPr="00661EFE">
        <w:rPr>
          <w:rFonts w:ascii="Arial" w:hAnsi="Arial" w:cs="Arial"/>
          <w:b/>
          <w:bCs/>
          <w:sz w:val="24"/>
          <w:szCs w:val="24"/>
          <w:u w:val="single"/>
        </w:rPr>
        <w:t>Pilot Study</w:t>
      </w:r>
    </w:p>
    <w:p w14:paraId="07602D82" w14:textId="41AF475F" w:rsidR="00C515C1" w:rsidRDefault="00730F1D" w:rsidP="00F928FD">
      <w:pPr>
        <w:tabs>
          <w:tab w:val="left" w:pos="2670"/>
        </w:tabs>
        <w:spacing w:line="480" w:lineRule="auto"/>
        <w:rPr>
          <w:rFonts w:ascii="Arial" w:hAnsi="Arial" w:cs="Arial"/>
          <w:sz w:val="24"/>
          <w:szCs w:val="24"/>
        </w:rPr>
      </w:pPr>
      <w:r>
        <w:rPr>
          <w:rFonts w:ascii="Arial" w:hAnsi="Arial" w:cs="Arial"/>
          <w:sz w:val="24"/>
          <w:szCs w:val="24"/>
        </w:rPr>
        <w:t xml:space="preserve">Previously to conducting the non-formal interviews with participants, I carried out a pilot study. This involved a small-scale methodological test that is conducted for the main study and allows me to identify any changes that needed to be made </w:t>
      </w:r>
      <w:r w:rsidR="00EB1106" w:rsidRPr="000D43E6">
        <w:rPr>
          <w:rFonts w:ascii="Arial" w:hAnsi="Arial" w:cs="Arial"/>
          <w:sz w:val="24"/>
          <w:szCs w:val="24"/>
        </w:rPr>
        <w:t>(Kumar, 2011).</w:t>
      </w:r>
      <w:r w:rsidR="00EB1106">
        <w:rPr>
          <w:rFonts w:ascii="Arial" w:hAnsi="Arial" w:cs="Arial"/>
          <w:sz w:val="24"/>
          <w:szCs w:val="24"/>
        </w:rPr>
        <w:t xml:space="preserve"> </w:t>
      </w:r>
    </w:p>
    <w:p w14:paraId="2CB8F0C4" w14:textId="1089E361" w:rsidR="00EB1106" w:rsidRDefault="00EB1106" w:rsidP="00F928FD">
      <w:pPr>
        <w:tabs>
          <w:tab w:val="left" w:pos="2670"/>
        </w:tabs>
        <w:spacing w:line="480" w:lineRule="auto"/>
        <w:rPr>
          <w:rFonts w:ascii="Arial" w:hAnsi="Arial" w:cs="Arial"/>
          <w:sz w:val="24"/>
          <w:szCs w:val="24"/>
        </w:rPr>
      </w:pPr>
      <w:r>
        <w:rPr>
          <w:rFonts w:ascii="Arial" w:hAnsi="Arial" w:cs="Arial"/>
          <w:sz w:val="24"/>
          <w:szCs w:val="24"/>
        </w:rPr>
        <w:t xml:space="preserve">I conducted a pilot study to ensure the questions being asked were answerable and child friendly. Resulting from the pilot study, I identified that some of the questions were too structured and didn’t allow space for expansion within answers. As a result of this, I recovered my questions and made suitable adjustments. </w:t>
      </w:r>
    </w:p>
    <w:p w14:paraId="14E4BD02" w14:textId="7DDE3998" w:rsidR="00661EFE" w:rsidRDefault="008C46DF" w:rsidP="00F928FD">
      <w:pPr>
        <w:tabs>
          <w:tab w:val="left" w:pos="2670"/>
        </w:tabs>
        <w:spacing w:line="480" w:lineRule="auto"/>
        <w:rPr>
          <w:rFonts w:ascii="Arial" w:hAnsi="Arial" w:cs="Arial"/>
          <w:b/>
          <w:bCs/>
          <w:sz w:val="24"/>
          <w:szCs w:val="24"/>
          <w:u w:val="single"/>
        </w:rPr>
      </w:pPr>
      <w:r>
        <w:rPr>
          <w:rFonts w:ascii="Arial" w:hAnsi="Arial" w:cs="Arial"/>
          <w:b/>
          <w:bCs/>
          <w:sz w:val="24"/>
          <w:szCs w:val="24"/>
          <w:u w:val="single"/>
        </w:rPr>
        <w:t>4.</w:t>
      </w:r>
      <w:r w:rsidR="00BD5DDD">
        <w:rPr>
          <w:rFonts w:ascii="Arial" w:hAnsi="Arial" w:cs="Arial"/>
          <w:b/>
          <w:bCs/>
          <w:sz w:val="24"/>
          <w:szCs w:val="24"/>
          <w:u w:val="single"/>
        </w:rPr>
        <w:t>4</w:t>
      </w:r>
      <w:r>
        <w:rPr>
          <w:rFonts w:ascii="Arial" w:hAnsi="Arial" w:cs="Arial"/>
          <w:b/>
          <w:bCs/>
          <w:sz w:val="24"/>
          <w:szCs w:val="24"/>
          <w:u w:val="single"/>
        </w:rPr>
        <w:t xml:space="preserve"> </w:t>
      </w:r>
      <w:r w:rsidR="00661EFE" w:rsidRPr="00661EFE">
        <w:rPr>
          <w:rFonts w:ascii="Arial" w:hAnsi="Arial" w:cs="Arial"/>
          <w:b/>
          <w:bCs/>
          <w:sz w:val="24"/>
          <w:szCs w:val="24"/>
          <w:u w:val="single"/>
        </w:rPr>
        <w:t>Procedure</w:t>
      </w:r>
    </w:p>
    <w:p w14:paraId="1943E324" w14:textId="30D79576" w:rsidR="00661EFE" w:rsidRPr="00CD0162" w:rsidRDefault="00661EFE" w:rsidP="00661EFE">
      <w:pPr>
        <w:pStyle w:val="ListParagraph"/>
        <w:numPr>
          <w:ilvl w:val="0"/>
          <w:numId w:val="4"/>
        </w:numPr>
        <w:tabs>
          <w:tab w:val="left" w:pos="2670"/>
        </w:tabs>
        <w:spacing w:line="480" w:lineRule="auto"/>
        <w:rPr>
          <w:rFonts w:ascii="Arial" w:hAnsi="Arial" w:cs="Arial"/>
          <w:b/>
          <w:bCs/>
          <w:sz w:val="24"/>
          <w:szCs w:val="24"/>
          <w:u w:val="single"/>
        </w:rPr>
      </w:pPr>
      <w:r>
        <w:rPr>
          <w:rFonts w:ascii="Arial" w:hAnsi="Arial" w:cs="Arial"/>
          <w:sz w:val="24"/>
          <w:szCs w:val="24"/>
        </w:rPr>
        <w:t xml:space="preserve">Firstly, I arranged a meeting with the head teacher to discuss the purpose of my research project and asked if it would be suitable to conduct within the year 4/5 classroom. </w:t>
      </w:r>
    </w:p>
    <w:p w14:paraId="598D9075" w14:textId="3F51EF78" w:rsidR="00CD0162" w:rsidRPr="00CD0162" w:rsidRDefault="00CD0162" w:rsidP="00661EFE">
      <w:pPr>
        <w:pStyle w:val="ListParagraph"/>
        <w:numPr>
          <w:ilvl w:val="0"/>
          <w:numId w:val="4"/>
        </w:numPr>
        <w:tabs>
          <w:tab w:val="left" w:pos="2670"/>
        </w:tabs>
        <w:spacing w:line="480" w:lineRule="auto"/>
        <w:rPr>
          <w:rFonts w:ascii="Arial" w:hAnsi="Arial" w:cs="Arial"/>
          <w:b/>
          <w:bCs/>
          <w:sz w:val="24"/>
          <w:szCs w:val="24"/>
          <w:u w:val="single"/>
        </w:rPr>
      </w:pPr>
      <w:r>
        <w:rPr>
          <w:rFonts w:ascii="Arial" w:hAnsi="Arial" w:cs="Arial"/>
          <w:sz w:val="24"/>
          <w:szCs w:val="24"/>
        </w:rPr>
        <w:t xml:space="preserve">Secondly, consent forms were sent out to parents of the pupils involved to ensure ethical guidelines were being met and all participants were informed of their right to withdraw at any time during the research project. </w:t>
      </w:r>
    </w:p>
    <w:p w14:paraId="455CA6B6" w14:textId="047E4DD1" w:rsidR="00CD0162" w:rsidRPr="00CD0162" w:rsidRDefault="00CD0162" w:rsidP="00661EFE">
      <w:pPr>
        <w:pStyle w:val="ListParagraph"/>
        <w:numPr>
          <w:ilvl w:val="0"/>
          <w:numId w:val="4"/>
        </w:numPr>
        <w:tabs>
          <w:tab w:val="left" w:pos="2670"/>
        </w:tabs>
        <w:spacing w:line="480" w:lineRule="auto"/>
        <w:rPr>
          <w:rFonts w:ascii="Arial" w:hAnsi="Arial" w:cs="Arial"/>
          <w:b/>
          <w:bCs/>
          <w:sz w:val="24"/>
          <w:szCs w:val="24"/>
          <w:u w:val="single"/>
        </w:rPr>
      </w:pPr>
      <w:r>
        <w:rPr>
          <w:rFonts w:ascii="Arial" w:hAnsi="Arial" w:cs="Arial"/>
          <w:sz w:val="24"/>
          <w:szCs w:val="24"/>
        </w:rPr>
        <w:t>Thirdly, prior to the lesson studies taking place, participants were briefed on what the day would entail and asked if they had any questions.</w:t>
      </w:r>
    </w:p>
    <w:p w14:paraId="7C7C0F2F" w14:textId="4730B1D9" w:rsidR="00CD0162" w:rsidRPr="00CD0162" w:rsidRDefault="00CD0162" w:rsidP="00661EFE">
      <w:pPr>
        <w:pStyle w:val="ListParagraph"/>
        <w:numPr>
          <w:ilvl w:val="0"/>
          <w:numId w:val="4"/>
        </w:numPr>
        <w:tabs>
          <w:tab w:val="left" w:pos="2670"/>
        </w:tabs>
        <w:spacing w:line="480" w:lineRule="auto"/>
        <w:rPr>
          <w:rFonts w:ascii="Arial" w:hAnsi="Arial" w:cs="Arial"/>
          <w:b/>
          <w:bCs/>
          <w:sz w:val="24"/>
          <w:szCs w:val="24"/>
          <w:u w:val="single"/>
        </w:rPr>
      </w:pPr>
      <w:r>
        <w:rPr>
          <w:rFonts w:ascii="Arial" w:hAnsi="Arial" w:cs="Arial"/>
          <w:sz w:val="24"/>
          <w:szCs w:val="24"/>
        </w:rPr>
        <w:t>Fourthly, the lesson studies took place and interviews were carried out after each lesson study.</w:t>
      </w:r>
    </w:p>
    <w:p w14:paraId="56F57147" w14:textId="77777777" w:rsidR="004C407C" w:rsidRPr="004C407C" w:rsidRDefault="00CD0162" w:rsidP="008C46DF">
      <w:pPr>
        <w:pStyle w:val="ListParagraph"/>
        <w:numPr>
          <w:ilvl w:val="0"/>
          <w:numId w:val="4"/>
        </w:numPr>
        <w:tabs>
          <w:tab w:val="left" w:pos="2670"/>
        </w:tabs>
        <w:spacing w:line="480" w:lineRule="auto"/>
        <w:rPr>
          <w:rFonts w:ascii="Arial" w:hAnsi="Arial" w:cs="Arial"/>
          <w:b/>
          <w:bCs/>
          <w:sz w:val="24"/>
          <w:szCs w:val="24"/>
          <w:u w:val="single"/>
        </w:rPr>
      </w:pPr>
      <w:r>
        <w:rPr>
          <w:rFonts w:ascii="Arial" w:hAnsi="Arial" w:cs="Arial"/>
          <w:sz w:val="24"/>
          <w:szCs w:val="24"/>
        </w:rPr>
        <w:t>The interviews were carried out in a quiet room, which allowed the participants to confidently and freely share their experiences and opinions of the lesson without any distractions arising.</w:t>
      </w:r>
    </w:p>
    <w:p w14:paraId="291F0FF5" w14:textId="1E770487" w:rsidR="008C46DF" w:rsidRPr="004C407C" w:rsidRDefault="00CD0162" w:rsidP="004C407C">
      <w:pPr>
        <w:tabs>
          <w:tab w:val="left" w:pos="2670"/>
        </w:tabs>
        <w:spacing w:line="480" w:lineRule="auto"/>
        <w:ind w:left="360"/>
        <w:rPr>
          <w:rFonts w:ascii="Arial" w:hAnsi="Arial" w:cs="Arial"/>
          <w:b/>
          <w:bCs/>
          <w:sz w:val="24"/>
          <w:szCs w:val="24"/>
          <w:u w:val="single"/>
        </w:rPr>
      </w:pPr>
      <w:r w:rsidRPr="004C407C">
        <w:rPr>
          <w:rFonts w:ascii="Arial" w:hAnsi="Arial" w:cs="Arial"/>
          <w:sz w:val="24"/>
          <w:szCs w:val="24"/>
        </w:rPr>
        <w:t xml:space="preserve"> </w:t>
      </w:r>
    </w:p>
    <w:p w14:paraId="0FBE8083" w14:textId="32CE3A9E" w:rsidR="00F308DD" w:rsidRPr="008C46DF" w:rsidRDefault="008C46DF" w:rsidP="008C46DF">
      <w:pPr>
        <w:tabs>
          <w:tab w:val="left" w:pos="2670"/>
        </w:tabs>
        <w:spacing w:line="480" w:lineRule="auto"/>
        <w:rPr>
          <w:rFonts w:ascii="Arial" w:hAnsi="Arial" w:cs="Arial"/>
          <w:b/>
          <w:bCs/>
          <w:sz w:val="24"/>
          <w:szCs w:val="24"/>
          <w:u w:val="single"/>
        </w:rPr>
      </w:pPr>
      <w:r>
        <w:rPr>
          <w:rFonts w:ascii="Arial" w:hAnsi="Arial" w:cs="Arial"/>
          <w:b/>
          <w:bCs/>
          <w:sz w:val="24"/>
          <w:szCs w:val="24"/>
          <w:u w:val="single"/>
        </w:rPr>
        <w:lastRenderedPageBreak/>
        <w:t>4.</w:t>
      </w:r>
      <w:r w:rsidR="00BD5DDD">
        <w:rPr>
          <w:rFonts w:ascii="Arial" w:hAnsi="Arial" w:cs="Arial"/>
          <w:b/>
          <w:bCs/>
          <w:sz w:val="24"/>
          <w:szCs w:val="24"/>
          <w:u w:val="single"/>
        </w:rPr>
        <w:t>5</w:t>
      </w:r>
      <w:r>
        <w:rPr>
          <w:rFonts w:ascii="Arial" w:hAnsi="Arial" w:cs="Arial"/>
          <w:b/>
          <w:bCs/>
          <w:sz w:val="24"/>
          <w:szCs w:val="24"/>
          <w:u w:val="single"/>
        </w:rPr>
        <w:t xml:space="preserve"> </w:t>
      </w:r>
      <w:r w:rsidRPr="008C46DF">
        <w:rPr>
          <w:rFonts w:ascii="Arial" w:hAnsi="Arial" w:cs="Arial"/>
          <w:b/>
          <w:bCs/>
          <w:sz w:val="24"/>
          <w:szCs w:val="24"/>
          <w:u w:val="single"/>
        </w:rPr>
        <w:t>E</w:t>
      </w:r>
      <w:r w:rsidR="00F308DD" w:rsidRPr="008C46DF">
        <w:rPr>
          <w:rFonts w:ascii="Arial" w:hAnsi="Arial" w:cs="Arial"/>
          <w:b/>
          <w:bCs/>
          <w:sz w:val="24"/>
          <w:szCs w:val="24"/>
          <w:u w:val="single"/>
        </w:rPr>
        <w:t>thical Considerations</w:t>
      </w:r>
    </w:p>
    <w:p w14:paraId="3F8D4878" w14:textId="73B40C20" w:rsidR="00240825" w:rsidRDefault="004E5DF5" w:rsidP="001A51CE">
      <w:pPr>
        <w:tabs>
          <w:tab w:val="left" w:pos="2670"/>
        </w:tabs>
        <w:spacing w:line="480" w:lineRule="auto"/>
        <w:rPr>
          <w:rFonts w:ascii="Arial" w:hAnsi="Arial" w:cs="Arial"/>
          <w:sz w:val="24"/>
          <w:szCs w:val="24"/>
        </w:rPr>
      </w:pPr>
      <w:r>
        <w:rPr>
          <w:rFonts w:ascii="Arial" w:hAnsi="Arial" w:cs="Arial"/>
          <w:sz w:val="24"/>
          <w:szCs w:val="24"/>
        </w:rPr>
        <w:t xml:space="preserve">Prior to completing the lesson study, I had to submit an ethics form to ensure my research met the ethical guidelines required. </w:t>
      </w:r>
    </w:p>
    <w:p w14:paraId="28091135" w14:textId="5CF00D26" w:rsidR="00F15895" w:rsidRDefault="00240825" w:rsidP="001A51CE">
      <w:pPr>
        <w:tabs>
          <w:tab w:val="left" w:pos="2670"/>
        </w:tabs>
        <w:spacing w:line="480" w:lineRule="auto"/>
        <w:rPr>
          <w:rFonts w:ascii="Arial" w:hAnsi="Arial" w:cs="Arial"/>
          <w:sz w:val="24"/>
          <w:szCs w:val="24"/>
        </w:rPr>
      </w:pPr>
      <w:r>
        <w:rPr>
          <w:rFonts w:ascii="Arial" w:hAnsi="Arial" w:cs="Arial"/>
          <w:sz w:val="24"/>
          <w:szCs w:val="24"/>
        </w:rPr>
        <w:t>There were many ethical guidelines to be considered when undertaking this research project. According to BERA (201</w:t>
      </w:r>
      <w:r w:rsidR="00F15895">
        <w:rPr>
          <w:rFonts w:ascii="Arial" w:hAnsi="Arial" w:cs="Arial"/>
          <w:sz w:val="24"/>
          <w:szCs w:val="24"/>
        </w:rPr>
        <w:t>8</w:t>
      </w:r>
      <w:r>
        <w:rPr>
          <w:rFonts w:ascii="Arial" w:hAnsi="Arial" w:cs="Arial"/>
          <w:sz w:val="24"/>
          <w:szCs w:val="24"/>
        </w:rPr>
        <w:t xml:space="preserve">) it is the </w:t>
      </w:r>
      <w:r w:rsidR="00DF387F">
        <w:rPr>
          <w:rFonts w:ascii="Arial" w:hAnsi="Arial" w:cs="Arial"/>
          <w:sz w:val="24"/>
          <w:szCs w:val="24"/>
        </w:rPr>
        <w:t>researcher’s</w:t>
      </w:r>
      <w:r>
        <w:rPr>
          <w:rFonts w:ascii="Arial" w:hAnsi="Arial" w:cs="Arial"/>
          <w:sz w:val="24"/>
          <w:szCs w:val="24"/>
        </w:rPr>
        <w:t xml:space="preserve"> duty to protect the participants’ </w:t>
      </w:r>
      <w:r w:rsidR="00DF387F">
        <w:rPr>
          <w:rFonts w:ascii="Arial" w:hAnsi="Arial" w:cs="Arial"/>
          <w:sz w:val="24"/>
          <w:szCs w:val="24"/>
        </w:rPr>
        <w:t xml:space="preserve">identity at all times. To ensure I met this guideline, I </w:t>
      </w:r>
      <w:r>
        <w:rPr>
          <w:rFonts w:ascii="Arial" w:hAnsi="Arial" w:cs="Arial"/>
          <w:sz w:val="24"/>
          <w:szCs w:val="24"/>
        </w:rPr>
        <w:t xml:space="preserve">used a pseudonym </w:t>
      </w:r>
      <w:r w:rsidR="001A51CE">
        <w:rPr>
          <w:rFonts w:ascii="Arial" w:hAnsi="Arial" w:cs="Arial"/>
          <w:sz w:val="24"/>
          <w:szCs w:val="24"/>
        </w:rPr>
        <w:t>(</w:t>
      </w:r>
      <w:r w:rsidR="00914B0A">
        <w:rPr>
          <w:rFonts w:ascii="Arial" w:hAnsi="Arial" w:cs="Arial"/>
          <w:sz w:val="24"/>
          <w:szCs w:val="24"/>
        </w:rPr>
        <w:t>Child A</w:t>
      </w:r>
      <w:r w:rsidR="001A51CE">
        <w:rPr>
          <w:rFonts w:ascii="Arial" w:hAnsi="Arial" w:cs="Arial"/>
          <w:sz w:val="24"/>
          <w:szCs w:val="24"/>
        </w:rPr>
        <w:t xml:space="preserve">, </w:t>
      </w:r>
      <w:r w:rsidR="00914B0A">
        <w:rPr>
          <w:rFonts w:ascii="Arial" w:hAnsi="Arial" w:cs="Arial"/>
          <w:sz w:val="24"/>
          <w:szCs w:val="24"/>
        </w:rPr>
        <w:t>Child B</w:t>
      </w:r>
      <w:r w:rsidR="001A51CE">
        <w:rPr>
          <w:rFonts w:ascii="Arial" w:hAnsi="Arial" w:cs="Arial"/>
          <w:sz w:val="24"/>
          <w:szCs w:val="24"/>
        </w:rPr>
        <w:t xml:space="preserve"> and </w:t>
      </w:r>
      <w:r w:rsidR="00914B0A">
        <w:rPr>
          <w:rFonts w:ascii="Arial" w:hAnsi="Arial" w:cs="Arial"/>
          <w:sz w:val="24"/>
          <w:szCs w:val="24"/>
        </w:rPr>
        <w:t>Child C</w:t>
      </w:r>
      <w:r w:rsidR="001A51CE">
        <w:rPr>
          <w:rFonts w:ascii="Arial" w:hAnsi="Arial" w:cs="Arial"/>
          <w:sz w:val="24"/>
          <w:szCs w:val="24"/>
        </w:rPr>
        <w:t xml:space="preserve">) </w:t>
      </w:r>
      <w:r>
        <w:rPr>
          <w:rFonts w:ascii="Arial" w:hAnsi="Arial" w:cs="Arial"/>
          <w:sz w:val="24"/>
          <w:szCs w:val="24"/>
        </w:rPr>
        <w:t>to</w:t>
      </w:r>
      <w:r w:rsidR="00DF387F">
        <w:rPr>
          <w:rFonts w:ascii="Arial" w:hAnsi="Arial" w:cs="Arial"/>
          <w:sz w:val="24"/>
          <w:szCs w:val="24"/>
        </w:rPr>
        <w:t xml:space="preserve"> minimise the risk of exposure regarding the </w:t>
      </w:r>
      <w:r>
        <w:rPr>
          <w:rFonts w:ascii="Arial" w:hAnsi="Arial" w:cs="Arial"/>
          <w:sz w:val="24"/>
          <w:szCs w:val="24"/>
        </w:rPr>
        <w:t>participants taking part</w:t>
      </w:r>
      <w:r w:rsidR="00F15895">
        <w:rPr>
          <w:rFonts w:ascii="Arial" w:hAnsi="Arial" w:cs="Arial"/>
          <w:sz w:val="24"/>
          <w:szCs w:val="24"/>
        </w:rPr>
        <w:t>.</w:t>
      </w:r>
    </w:p>
    <w:p w14:paraId="5D4216D1" w14:textId="1FA5086F" w:rsidR="00240825" w:rsidRDefault="001A51CE" w:rsidP="001A51CE">
      <w:pPr>
        <w:tabs>
          <w:tab w:val="left" w:pos="2670"/>
        </w:tabs>
        <w:spacing w:line="480" w:lineRule="auto"/>
        <w:rPr>
          <w:rFonts w:ascii="Arial" w:hAnsi="Arial" w:cs="Arial"/>
          <w:sz w:val="24"/>
          <w:szCs w:val="24"/>
        </w:rPr>
      </w:pPr>
      <w:r>
        <w:rPr>
          <w:rFonts w:ascii="Arial" w:hAnsi="Arial" w:cs="Arial"/>
          <w:sz w:val="24"/>
          <w:szCs w:val="24"/>
        </w:rPr>
        <w:t>BERA (20</w:t>
      </w:r>
      <w:r w:rsidR="00F15895">
        <w:rPr>
          <w:rFonts w:ascii="Arial" w:hAnsi="Arial" w:cs="Arial"/>
          <w:sz w:val="24"/>
          <w:szCs w:val="24"/>
        </w:rPr>
        <w:t>18</w:t>
      </w:r>
      <w:r>
        <w:rPr>
          <w:rFonts w:ascii="Arial" w:hAnsi="Arial" w:cs="Arial"/>
          <w:sz w:val="24"/>
          <w:szCs w:val="24"/>
        </w:rPr>
        <w:t xml:space="preserve">) also stated that researchers should recognise that all participants have a right to withdraw at any time throughout the research, any participants should be informed of this right. Prior to conducting this research, I spoke with all pupils taking part and </w:t>
      </w:r>
      <w:r w:rsidR="00E21801">
        <w:rPr>
          <w:rFonts w:ascii="Arial" w:hAnsi="Arial" w:cs="Arial"/>
          <w:sz w:val="24"/>
          <w:szCs w:val="24"/>
        </w:rPr>
        <w:t xml:space="preserve">explained to them their right to withdraw at any time throughout the study. During the focus groups, each child was given a green face and a </w:t>
      </w:r>
      <w:r w:rsidR="00E21801" w:rsidRPr="00B556A3">
        <w:rPr>
          <w:rFonts w:ascii="Arial" w:hAnsi="Arial" w:cs="Arial"/>
          <w:sz w:val="24"/>
          <w:szCs w:val="24"/>
        </w:rPr>
        <w:t xml:space="preserve">red face (see </w:t>
      </w:r>
      <w:bookmarkStart w:id="0" w:name="_GoBack"/>
      <w:r w:rsidR="00E21801" w:rsidRPr="00B556A3">
        <w:rPr>
          <w:rFonts w:ascii="Arial" w:hAnsi="Arial" w:cs="Arial"/>
          <w:sz w:val="24"/>
          <w:szCs w:val="24"/>
        </w:rPr>
        <w:t>appendix</w:t>
      </w:r>
      <w:r w:rsidR="00B556A3" w:rsidRPr="00B556A3">
        <w:rPr>
          <w:rFonts w:ascii="Arial" w:hAnsi="Arial" w:cs="Arial"/>
          <w:sz w:val="24"/>
          <w:szCs w:val="24"/>
        </w:rPr>
        <w:t xml:space="preserve"> </w:t>
      </w:r>
      <w:r w:rsidR="00CA53A5">
        <w:rPr>
          <w:rFonts w:ascii="Arial" w:hAnsi="Arial" w:cs="Arial"/>
          <w:sz w:val="24"/>
          <w:szCs w:val="24"/>
        </w:rPr>
        <w:t>4</w:t>
      </w:r>
      <w:bookmarkEnd w:id="0"/>
      <w:r w:rsidR="00E21801" w:rsidRPr="00B556A3">
        <w:rPr>
          <w:rFonts w:ascii="Arial" w:hAnsi="Arial" w:cs="Arial"/>
          <w:sz w:val="24"/>
          <w:szCs w:val="24"/>
        </w:rPr>
        <w:t>).</w:t>
      </w:r>
      <w:r w:rsidR="00E21801">
        <w:rPr>
          <w:rFonts w:ascii="Arial" w:hAnsi="Arial" w:cs="Arial"/>
          <w:sz w:val="24"/>
          <w:szCs w:val="24"/>
        </w:rPr>
        <w:t xml:space="preserve"> If the participants were happy to proceed with the research they </w:t>
      </w:r>
      <w:r w:rsidR="000A18BE">
        <w:rPr>
          <w:rFonts w:ascii="Arial" w:hAnsi="Arial" w:cs="Arial"/>
          <w:sz w:val="24"/>
          <w:szCs w:val="24"/>
        </w:rPr>
        <w:t>could</w:t>
      </w:r>
      <w:r w:rsidR="00E21801">
        <w:rPr>
          <w:rFonts w:ascii="Arial" w:hAnsi="Arial" w:cs="Arial"/>
          <w:sz w:val="24"/>
          <w:szCs w:val="24"/>
        </w:rPr>
        <w:t xml:space="preserve"> put the green face on the table, and if at any time they wanted to go back to class, they </w:t>
      </w:r>
      <w:r w:rsidR="000A18BE">
        <w:rPr>
          <w:rFonts w:ascii="Arial" w:hAnsi="Arial" w:cs="Arial"/>
          <w:sz w:val="24"/>
          <w:szCs w:val="24"/>
        </w:rPr>
        <w:t>could</w:t>
      </w:r>
      <w:r w:rsidR="00E21801">
        <w:rPr>
          <w:rFonts w:ascii="Arial" w:hAnsi="Arial" w:cs="Arial"/>
          <w:sz w:val="24"/>
          <w:szCs w:val="24"/>
        </w:rPr>
        <w:t xml:space="preserve"> put the red face on the table. </w:t>
      </w:r>
    </w:p>
    <w:p w14:paraId="43DC2464" w14:textId="4CDCFEE0" w:rsidR="00730F1D" w:rsidRDefault="00730F1D" w:rsidP="001A51CE">
      <w:pPr>
        <w:tabs>
          <w:tab w:val="left" w:pos="2670"/>
        </w:tabs>
        <w:spacing w:line="480" w:lineRule="auto"/>
        <w:rPr>
          <w:rFonts w:ascii="Arial" w:hAnsi="Arial" w:cs="Arial"/>
          <w:sz w:val="24"/>
          <w:szCs w:val="24"/>
        </w:rPr>
      </w:pPr>
      <w:r>
        <w:rPr>
          <w:rFonts w:ascii="Arial" w:hAnsi="Arial" w:cs="Arial"/>
          <w:sz w:val="24"/>
          <w:szCs w:val="24"/>
        </w:rPr>
        <w:t xml:space="preserve">Prior to the research taking place, consent letters of the pupils were sent home to parents/guardians to ensure </w:t>
      </w:r>
      <w:r w:rsidR="00F144D5">
        <w:rPr>
          <w:rFonts w:ascii="Arial" w:hAnsi="Arial" w:cs="Arial"/>
          <w:sz w:val="24"/>
          <w:szCs w:val="24"/>
        </w:rPr>
        <w:t>that ethical guidelines were being adhered to. BERA (2018) state that:</w:t>
      </w:r>
    </w:p>
    <w:p w14:paraId="031F2386" w14:textId="7C837B68" w:rsidR="00F144D5" w:rsidRPr="00F144D5" w:rsidRDefault="00F144D5" w:rsidP="00F144D5">
      <w:pPr>
        <w:tabs>
          <w:tab w:val="left" w:pos="2670"/>
        </w:tabs>
        <w:spacing w:line="480" w:lineRule="auto"/>
        <w:jc w:val="center"/>
        <w:rPr>
          <w:rFonts w:ascii="Arial" w:hAnsi="Arial" w:cs="Arial"/>
          <w:i/>
          <w:iCs/>
          <w:sz w:val="24"/>
          <w:szCs w:val="24"/>
        </w:rPr>
      </w:pPr>
      <w:r>
        <w:rPr>
          <w:rFonts w:ascii="Arial" w:hAnsi="Arial" w:cs="Arial"/>
          <w:i/>
          <w:iCs/>
          <w:sz w:val="24"/>
          <w:szCs w:val="24"/>
        </w:rPr>
        <w:t xml:space="preserve">“UNCRC take into account the rights and duties of those who have legal responsibility for children…this may involve gaining the consent of those responsible for children, such as a parent or guardian” (BERA, 2018). </w:t>
      </w:r>
    </w:p>
    <w:p w14:paraId="000173C7" w14:textId="77777777" w:rsidR="00592810" w:rsidRDefault="00592810" w:rsidP="00592810">
      <w:pPr>
        <w:tabs>
          <w:tab w:val="left" w:pos="2670"/>
        </w:tabs>
        <w:rPr>
          <w:rFonts w:ascii="Arial" w:hAnsi="Arial" w:cs="Arial"/>
          <w:b/>
          <w:bCs/>
          <w:sz w:val="24"/>
          <w:szCs w:val="24"/>
          <w:u w:val="single"/>
        </w:rPr>
      </w:pPr>
    </w:p>
    <w:p w14:paraId="1A54E27B" w14:textId="77777777" w:rsidR="00C515C1" w:rsidRDefault="00C515C1">
      <w:pPr>
        <w:rPr>
          <w:rFonts w:ascii="Arial" w:hAnsi="Arial" w:cs="Arial"/>
          <w:b/>
          <w:bCs/>
          <w:sz w:val="24"/>
          <w:szCs w:val="24"/>
          <w:u w:val="single"/>
        </w:rPr>
      </w:pPr>
      <w:r>
        <w:rPr>
          <w:rFonts w:ascii="Arial" w:hAnsi="Arial" w:cs="Arial"/>
          <w:b/>
          <w:bCs/>
          <w:sz w:val="24"/>
          <w:szCs w:val="24"/>
          <w:u w:val="single"/>
        </w:rPr>
        <w:br w:type="page"/>
      </w:r>
    </w:p>
    <w:p w14:paraId="458147B3" w14:textId="0825EEC9" w:rsidR="00F308DD" w:rsidRDefault="00F308DD" w:rsidP="00F308DD">
      <w:pPr>
        <w:tabs>
          <w:tab w:val="left" w:pos="2670"/>
        </w:tabs>
        <w:jc w:val="center"/>
        <w:rPr>
          <w:rFonts w:ascii="Arial" w:hAnsi="Arial" w:cs="Arial"/>
          <w:b/>
          <w:bCs/>
          <w:sz w:val="24"/>
          <w:szCs w:val="24"/>
          <w:u w:val="single"/>
        </w:rPr>
      </w:pPr>
      <w:r>
        <w:rPr>
          <w:rFonts w:ascii="Arial" w:hAnsi="Arial" w:cs="Arial"/>
          <w:b/>
          <w:bCs/>
          <w:sz w:val="24"/>
          <w:szCs w:val="24"/>
          <w:u w:val="single"/>
        </w:rPr>
        <w:lastRenderedPageBreak/>
        <w:t>Lesson Study 1 – Results and Analysis</w:t>
      </w:r>
    </w:p>
    <w:p w14:paraId="4F04ACBA" w14:textId="324657C8" w:rsidR="00E02B50" w:rsidRDefault="00030918" w:rsidP="00F308DD">
      <w:pPr>
        <w:tabs>
          <w:tab w:val="left" w:pos="2670"/>
        </w:tabs>
        <w:jc w:val="cente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78720" behindDoc="0" locked="0" layoutInCell="1" allowOverlap="1" wp14:anchorId="01809F83" wp14:editId="4FA2676D">
            <wp:simplePos x="0" y="0"/>
            <wp:positionH relativeFrom="margin">
              <wp:align>center</wp:align>
            </wp:positionH>
            <wp:positionV relativeFrom="paragraph">
              <wp:posOffset>6985</wp:posOffset>
            </wp:positionV>
            <wp:extent cx="4132580" cy="2449830"/>
            <wp:effectExtent l="0" t="0" r="1270" b="762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2580" cy="2449830"/>
                    </a:xfrm>
                    <a:prstGeom prst="rect">
                      <a:avLst/>
                    </a:prstGeom>
                    <a:noFill/>
                  </pic:spPr>
                </pic:pic>
              </a:graphicData>
            </a:graphic>
            <wp14:sizeRelH relativeFrom="page">
              <wp14:pctWidth>0</wp14:pctWidth>
            </wp14:sizeRelH>
            <wp14:sizeRelV relativeFrom="page">
              <wp14:pctHeight>0</wp14:pctHeight>
            </wp14:sizeRelV>
          </wp:anchor>
        </w:drawing>
      </w:r>
    </w:p>
    <w:p w14:paraId="0C38A270" w14:textId="564BE23E" w:rsidR="00EA7A43" w:rsidRPr="00EA7A43" w:rsidRDefault="00EA7A43" w:rsidP="00EA7A43">
      <w:pPr>
        <w:rPr>
          <w:rFonts w:ascii="Arial" w:hAnsi="Arial" w:cs="Arial"/>
          <w:sz w:val="24"/>
          <w:szCs w:val="24"/>
        </w:rPr>
      </w:pPr>
    </w:p>
    <w:p w14:paraId="18FDB50E" w14:textId="77777777" w:rsidR="00EA7A43" w:rsidRPr="00EA7A43" w:rsidRDefault="00EA7A43" w:rsidP="00EA7A43">
      <w:pPr>
        <w:rPr>
          <w:rFonts w:ascii="Arial" w:hAnsi="Arial" w:cs="Arial"/>
          <w:sz w:val="24"/>
          <w:szCs w:val="24"/>
        </w:rPr>
      </w:pPr>
    </w:p>
    <w:p w14:paraId="1E927177" w14:textId="77777777" w:rsidR="00EA7A43" w:rsidRPr="00EA7A43" w:rsidRDefault="00EA7A43" w:rsidP="00EA7A43">
      <w:pPr>
        <w:rPr>
          <w:rFonts w:ascii="Arial" w:hAnsi="Arial" w:cs="Arial"/>
          <w:sz w:val="24"/>
          <w:szCs w:val="24"/>
        </w:rPr>
      </w:pPr>
    </w:p>
    <w:p w14:paraId="6BD9C6C9" w14:textId="77777777" w:rsidR="00EA7A43" w:rsidRPr="00EA7A43" w:rsidRDefault="00EA7A43" w:rsidP="00EA7A43">
      <w:pPr>
        <w:rPr>
          <w:rFonts w:ascii="Arial" w:hAnsi="Arial" w:cs="Arial"/>
          <w:sz w:val="24"/>
          <w:szCs w:val="24"/>
        </w:rPr>
      </w:pPr>
    </w:p>
    <w:p w14:paraId="0B9BC276" w14:textId="46523243" w:rsidR="00EA7A43" w:rsidRPr="00EA7A43" w:rsidRDefault="00EA7A43" w:rsidP="00EA7A43">
      <w:pPr>
        <w:rPr>
          <w:rFonts w:ascii="Arial" w:hAnsi="Arial" w:cs="Arial"/>
          <w:sz w:val="24"/>
          <w:szCs w:val="24"/>
        </w:rPr>
      </w:pPr>
    </w:p>
    <w:p w14:paraId="5462690A" w14:textId="5E2BBD10" w:rsidR="00EA7A43" w:rsidRPr="00EA7A43" w:rsidRDefault="00EA7A43" w:rsidP="00EA7A43">
      <w:pPr>
        <w:rPr>
          <w:rFonts w:ascii="Arial" w:hAnsi="Arial" w:cs="Arial"/>
          <w:sz w:val="24"/>
          <w:szCs w:val="24"/>
        </w:rPr>
      </w:pPr>
    </w:p>
    <w:p w14:paraId="53B8D292" w14:textId="4476811F" w:rsidR="00EA7A43" w:rsidRPr="00EA7A43" w:rsidRDefault="00030918" w:rsidP="00EA7A43">
      <w:pPr>
        <w:rPr>
          <w:rFonts w:ascii="Arial" w:hAnsi="Arial" w:cs="Arial"/>
          <w:sz w:val="24"/>
          <w:szCs w:val="24"/>
        </w:rPr>
      </w:pPr>
      <w:r w:rsidRPr="007469AE">
        <w:rPr>
          <w:rFonts w:ascii="Arial" w:hAnsi="Arial" w:cs="Arial"/>
          <w:b/>
          <w:bCs/>
          <w:noProof/>
          <w:sz w:val="24"/>
          <w:szCs w:val="24"/>
          <w:u w:val="single"/>
        </w:rPr>
        <mc:AlternateContent>
          <mc:Choice Requires="wps">
            <w:drawing>
              <wp:anchor distT="45720" distB="45720" distL="114300" distR="114300" simplePos="0" relativeHeight="251660288" behindDoc="0" locked="0" layoutInCell="1" allowOverlap="1" wp14:anchorId="4C26CAC8" wp14:editId="11445C2E">
                <wp:simplePos x="0" y="0"/>
                <wp:positionH relativeFrom="margin">
                  <wp:align>center</wp:align>
                </wp:positionH>
                <wp:positionV relativeFrom="paragraph">
                  <wp:posOffset>437604</wp:posOffset>
                </wp:positionV>
                <wp:extent cx="6715125" cy="1404620"/>
                <wp:effectExtent l="0" t="0" r="9525"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5125" cy="1404620"/>
                        </a:xfrm>
                        <a:prstGeom prst="rect">
                          <a:avLst/>
                        </a:prstGeom>
                        <a:solidFill>
                          <a:srgbClr val="FFFFFF"/>
                        </a:solidFill>
                        <a:ln w="9525">
                          <a:noFill/>
                          <a:miter lim="800000"/>
                          <a:headEnd/>
                          <a:tailEnd/>
                        </a:ln>
                      </wps:spPr>
                      <wps:txbx>
                        <w:txbxContent>
                          <w:p w14:paraId="0922F7F4" w14:textId="53D7D458" w:rsidR="00DE4F43" w:rsidRPr="007469AE" w:rsidRDefault="00DE4F43">
                            <w:pPr>
                              <w:rPr>
                                <w:rFonts w:ascii="Arial" w:hAnsi="Arial" w:cs="Arial"/>
                                <w:sz w:val="24"/>
                                <w:szCs w:val="24"/>
                              </w:rPr>
                            </w:pPr>
                            <w:r w:rsidRPr="007469AE">
                              <w:rPr>
                                <w:rFonts w:ascii="Arial" w:hAnsi="Arial" w:cs="Arial"/>
                                <w:b/>
                                <w:bCs/>
                                <w:sz w:val="24"/>
                                <w:szCs w:val="24"/>
                              </w:rPr>
                              <w:t>Figure 1 –</w:t>
                            </w:r>
                            <w:r w:rsidRPr="007469AE">
                              <w:rPr>
                                <w:rFonts w:ascii="Arial" w:hAnsi="Arial" w:cs="Arial"/>
                                <w:sz w:val="24"/>
                                <w:szCs w:val="24"/>
                              </w:rPr>
                              <w:t xml:space="preserve"> Level of well-being throughout lesson study 1</w:t>
                            </w:r>
                            <w:r>
                              <w:rPr>
                                <w:rFonts w:ascii="Arial" w:hAnsi="Arial" w:cs="Arial"/>
                                <w:sz w:val="24"/>
                                <w:szCs w:val="24"/>
                              </w:rPr>
                              <w:t xml:space="preserve">. 1 = Extremely low, 5 = Extremely high. </w:t>
                            </w:r>
                            <w:r w:rsidRPr="007469AE">
                              <w:rPr>
                                <w:rFonts w:ascii="Arial" w:hAnsi="Arial" w:cs="Arial"/>
                                <w:sz w:val="24"/>
                                <w:szCs w:val="24"/>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C26CAC8" id="_x0000_t202" coordsize="21600,21600" o:spt="202" path="m,l,21600r21600,l21600,xe">
                <v:stroke joinstyle="miter"/>
                <v:path gradientshapeok="t" o:connecttype="rect"/>
              </v:shapetype>
              <v:shape id="Text Box 2" o:spid="_x0000_s1026" type="#_x0000_t202" style="position:absolute;margin-left:0;margin-top:34.45pt;width:528.7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" stroked="f">
                <v:textbox style="mso-fit-shape-to-text:t">
                  <w:txbxContent>
                    <w:p w14:paraId="0922F7F4" w14:textId="53D7D458" w:rsidR="00DE4F43" w:rsidRPr="007469AE" w:rsidRDefault="00DE4F43">
                      <w:pPr>
                        <w:rPr>
                          <w:rFonts w:ascii="Arial" w:hAnsi="Arial" w:cs="Arial"/>
                          <w:sz w:val="24"/>
                          <w:szCs w:val="24"/>
                        </w:rPr>
                      </w:pPr>
                      <w:r w:rsidRPr="007469AE">
                        <w:rPr>
                          <w:rFonts w:ascii="Arial" w:hAnsi="Arial" w:cs="Arial"/>
                          <w:b/>
                          <w:bCs/>
                          <w:sz w:val="24"/>
                          <w:szCs w:val="24"/>
                        </w:rPr>
                        <w:t>Figure 1 –</w:t>
                      </w:r>
                      <w:r w:rsidRPr="007469AE">
                        <w:rPr>
                          <w:rFonts w:ascii="Arial" w:hAnsi="Arial" w:cs="Arial"/>
                          <w:sz w:val="24"/>
                          <w:szCs w:val="24"/>
                        </w:rPr>
                        <w:t xml:space="preserve"> Level of well-being throughout lesson study 1</w:t>
                      </w:r>
                      <w:r>
                        <w:rPr>
                          <w:rFonts w:ascii="Arial" w:hAnsi="Arial" w:cs="Arial"/>
                          <w:sz w:val="24"/>
                          <w:szCs w:val="24"/>
                        </w:rPr>
                        <w:t xml:space="preserve">. 1 = Extremely low, 5 = Extremely high. </w:t>
                      </w:r>
                      <w:r w:rsidRPr="007469AE">
                        <w:rPr>
                          <w:rFonts w:ascii="Arial" w:hAnsi="Arial" w:cs="Arial"/>
                          <w:sz w:val="24"/>
                          <w:szCs w:val="24"/>
                        </w:rPr>
                        <w:t xml:space="preserve"> </w:t>
                      </w:r>
                    </w:p>
                  </w:txbxContent>
                </v:textbox>
                <w10:wrap type="square" anchorx="margin"/>
              </v:shape>
            </w:pict>
          </mc:Fallback>
        </mc:AlternateContent>
      </w:r>
    </w:p>
    <w:p w14:paraId="7EB3D932" w14:textId="7FA5E697" w:rsidR="00EA7A43" w:rsidRPr="00EA7A43" w:rsidRDefault="00030918" w:rsidP="00EA7A43">
      <w:pPr>
        <w:rPr>
          <w:rFonts w:ascii="Arial" w:hAnsi="Arial" w:cs="Arial"/>
          <w:sz w:val="24"/>
          <w:szCs w:val="24"/>
        </w:rPr>
      </w:pPr>
      <w:r>
        <w:rPr>
          <w:rFonts w:ascii="Arial" w:hAnsi="Arial" w:cs="Arial"/>
          <w:b/>
          <w:bCs/>
          <w:noProof/>
          <w:sz w:val="24"/>
          <w:szCs w:val="24"/>
          <w:u w:val="single"/>
        </w:rPr>
        <w:drawing>
          <wp:anchor distT="0" distB="0" distL="114300" distR="114300" simplePos="0" relativeHeight="251677696" behindDoc="0" locked="0" layoutInCell="1" allowOverlap="1" wp14:anchorId="1AA8FD73" wp14:editId="1A8C3C19">
            <wp:simplePos x="0" y="0"/>
            <wp:positionH relativeFrom="margin">
              <wp:align>center</wp:align>
            </wp:positionH>
            <wp:positionV relativeFrom="paragraph">
              <wp:posOffset>607148</wp:posOffset>
            </wp:positionV>
            <wp:extent cx="4627245" cy="2743200"/>
            <wp:effectExtent l="0" t="0" r="190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7245" cy="2743200"/>
                    </a:xfrm>
                    <a:prstGeom prst="rect">
                      <a:avLst/>
                    </a:prstGeom>
                    <a:noFill/>
                  </pic:spPr>
                </pic:pic>
              </a:graphicData>
            </a:graphic>
            <wp14:sizeRelH relativeFrom="page">
              <wp14:pctWidth>0</wp14:pctWidth>
            </wp14:sizeRelH>
            <wp14:sizeRelV relativeFrom="page">
              <wp14:pctHeight>0</wp14:pctHeight>
            </wp14:sizeRelV>
          </wp:anchor>
        </w:drawing>
      </w:r>
    </w:p>
    <w:p w14:paraId="252C9496" w14:textId="0E7A29E5" w:rsidR="00EA7A43" w:rsidRPr="00EA7A43" w:rsidRDefault="00EA7A43" w:rsidP="00EA7A43">
      <w:pPr>
        <w:rPr>
          <w:rFonts w:ascii="Arial" w:hAnsi="Arial" w:cs="Arial"/>
          <w:sz w:val="24"/>
          <w:szCs w:val="24"/>
        </w:rPr>
      </w:pPr>
    </w:p>
    <w:p w14:paraId="3A12ED68" w14:textId="12D92DCC" w:rsidR="00EA7A43" w:rsidRPr="00EA7A43" w:rsidRDefault="00EA7A43" w:rsidP="00EA7A43">
      <w:pPr>
        <w:rPr>
          <w:rFonts w:ascii="Arial" w:hAnsi="Arial" w:cs="Arial"/>
          <w:sz w:val="24"/>
          <w:szCs w:val="24"/>
        </w:rPr>
      </w:pPr>
    </w:p>
    <w:p w14:paraId="0FF38284" w14:textId="77777777" w:rsidR="00EA7A43" w:rsidRPr="00EA7A43" w:rsidRDefault="00EA7A43" w:rsidP="00EA7A43">
      <w:pPr>
        <w:rPr>
          <w:rFonts w:ascii="Arial" w:hAnsi="Arial" w:cs="Arial"/>
          <w:sz w:val="24"/>
          <w:szCs w:val="24"/>
        </w:rPr>
      </w:pPr>
    </w:p>
    <w:p w14:paraId="163424A9" w14:textId="77777777" w:rsidR="00EA7A43" w:rsidRPr="00EA7A43" w:rsidRDefault="00EA7A43" w:rsidP="00EA7A43">
      <w:pPr>
        <w:rPr>
          <w:rFonts w:ascii="Arial" w:hAnsi="Arial" w:cs="Arial"/>
          <w:sz w:val="24"/>
          <w:szCs w:val="24"/>
        </w:rPr>
      </w:pPr>
    </w:p>
    <w:p w14:paraId="687796E3" w14:textId="77777777" w:rsidR="00EA7A43" w:rsidRPr="00EA7A43" w:rsidRDefault="00EA7A43" w:rsidP="00EA7A43">
      <w:pPr>
        <w:rPr>
          <w:rFonts w:ascii="Arial" w:hAnsi="Arial" w:cs="Arial"/>
          <w:sz w:val="24"/>
          <w:szCs w:val="24"/>
        </w:rPr>
      </w:pPr>
    </w:p>
    <w:p w14:paraId="2AFD9F44" w14:textId="69118AC9" w:rsidR="00EA7A43" w:rsidRPr="00EA7A43" w:rsidRDefault="00EA7A43" w:rsidP="00EA7A43">
      <w:pPr>
        <w:rPr>
          <w:rFonts w:ascii="Arial" w:hAnsi="Arial" w:cs="Arial"/>
          <w:sz w:val="24"/>
          <w:szCs w:val="24"/>
        </w:rPr>
      </w:pPr>
    </w:p>
    <w:p w14:paraId="7D05B03C" w14:textId="2F80E878" w:rsidR="00EA7A43" w:rsidRPr="00EA7A43" w:rsidRDefault="00EA7A43" w:rsidP="00EA7A43">
      <w:pPr>
        <w:rPr>
          <w:rFonts w:ascii="Arial" w:hAnsi="Arial" w:cs="Arial"/>
          <w:sz w:val="24"/>
          <w:szCs w:val="24"/>
        </w:rPr>
      </w:pPr>
    </w:p>
    <w:p w14:paraId="384248C5" w14:textId="74E51EBE" w:rsidR="00361829" w:rsidRDefault="00030918" w:rsidP="00B31866">
      <w:pPr>
        <w:tabs>
          <w:tab w:val="left" w:pos="1273"/>
        </w:tabs>
        <w:spacing w:line="480" w:lineRule="auto"/>
        <w:rPr>
          <w:rFonts w:ascii="Arial" w:hAnsi="Arial" w:cs="Arial"/>
          <w:sz w:val="24"/>
          <w:szCs w:val="24"/>
        </w:rPr>
      </w:pPr>
      <w:r w:rsidRPr="007469AE">
        <w:rPr>
          <w:rFonts w:ascii="Arial" w:hAnsi="Arial" w:cs="Arial"/>
          <w:b/>
          <w:bCs/>
          <w:noProof/>
          <w:sz w:val="24"/>
          <w:szCs w:val="24"/>
          <w:u w:val="single"/>
        </w:rPr>
        <mc:AlternateContent>
          <mc:Choice Requires="wps">
            <w:drawing>
              <wp:anchor distT="45720" distB="45720" distL="114300" distR="114300" simplePos="0" relativeHeight="251663360" behindDoc="0" locked="0" layoutInCell="1" allowOverlap="1" wp14:anchorId="5A8E7749" wp14:editId="14D94AD9">
                <wp:simplePos x="0" y="0"/>
                <wp:positionH relativeFrom="margin">
                  <wp:align>center</wp:align>
                </wp:positionH>
                <wp:positionV relativeFrom="paragraph">
                  <wp:posOffset>428684</wp:posOffset>
                </wp:positionV>
                <wp:extent cx="6591300" cy="1404620"/>
                <wp:effectExtent l="0" t="0" r="0" b="88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404620"/>
                        </a:xfrm>
                        <a:prstGeom prst="rect">
                          <a:avLst/>
                        </a:prstGeom>
                        <a:solidFill>
                          <a:srgbClr val="FFFFFF"/>
                        </a:solidFill>
                        <a:ln w="9525">
                          <a:noFill/>
                          <a:miter lim="800000"/>
                          <a:headEnd/>
                          <a:tailEnd/>
                        </a:ln>
                      </wps:spPr>
                      <wps:txbx>
                        <w:txbxContent>
                          <w:p w14:paraId="792BF706" w14:textId="178884DE" w:rsidR="00DE4F43" w:rsidRPr="007469AE" w:rsidRDefault="00DE4F43">
                            <w:pPr>
                              <w:rPr>
                                <w:rFonts w:ascii="Arial" w:hAnsi="Arial" w:cs="Arial"/>
                                <w:sz w:val="24"/>
                                <w:szCs w:val="24"/>
                              </w:rPr>
                            </w:pPr>
                            <w:r w:rsidRPr="007469AE">
                              <w:rPr>
                                <w:rFonts w:ascii="Arial" w:hAnsi="Arial" w:cs="Arial"/>
                                <w:b/>
                                <w:bCs/>
                                <w:sz w:val="24"/>
                                <w:szCs w:val="24"/>
                              </w:rPr>
                              <w:t>Figure 2</w:t>
                            </w:r>
                            <w:r w:rsidRPr="007469AE">
                              <w:rPr>
                                <w:rFonts w:ascii="Arial" w:hAnsi="Arial" w:cs="Arial"/>
                                <w:sz w:val="24"/>
                                <w:szCs w:val="24"/>
                              </w:rPr>
                              <w:t xml:space="preserve"> – Level of engagement throughout the lesson. 1 = Extremely low, 5 = Extremely high.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8E7749" id="_x0000_s1027" type="#_x0000_t202" style="position:absolute;margin-left:0;margin-top:33.75pt;width:519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" stroked="f">
                <v:textbox style="mso-fit-shape-to-text:t">
                  <w:txbxContent>
                    <w:p w14:paraId="792BF706" w14:textId="178884DE" w:rsidR="00DE4F43" w:rsidRPr="007469AE" w:rsidRDefault="00DE4F43">
                      <w:pPr>
                        <w:rPr>
                          <w:rFonts w:ascii="Arial" w:hAnsi="Arial" w:cs="Arial"/>
                          <w:sz w:val="24"/>
                          <w:szCs w:val="24"/>
                        </w:rPr>
                      </w:pPr>
                      <w:r w:rsidRPr="007469AE">
                        <w:rPr>
                          <w:rFonts w:ascii="Arial" w:hAnsi="Arial" w:cs="Arial"/>
                          <w:b/>
                          <w:bCs/>
                          <w:sz w:val="24"/>
                          <w:szCs w:val="24"/>
                        </w:rPr>
                        <w:t>Figure 2</w:t>
                      </w:r>
                      <w:r w:rsidRPr="007469AE">
                        <w:rPr>
                          <w:rFonts w:ascii="Arial" w:hAnsi="Arial" w:cs="Arial"/>
                          <w:sz w:val="24"/>
                          <w:szCs w:val="24"/>
                        </w:rPr>
                        <w:t xml:space="preserve"> – Level of engagement throughout the lesson. 1 = Extremely low, 5 = Extremely high. </w:t>
                      </w:r>
                    </w:p>
                  </w:txbxContent>
                </v:textbox>
                <w10:wrap type="square" anchorx="margin"/>
              </v:shape>
            </w:pict>
          </mc:Fallback>
        </mc:AlternateContent>
      </w:r>
    </w:p>
    <w:p w14:paraId="61ED1231" w14:textId="2EF2DABF" w:rsidR="00DC1D5F" w:rsidRDefault="00204F17" w:rsidP="00B31866">
      <w:pPr>
        <w:tabs>
          <w:tab w:val="left" w:pos="1273"/>
        </w:tabs>
        <w:spacing w:line="480" w:lineRule="auto"/>
        <w:rPr>
          <w:rFonts w:ascii="Arial" w:hAnsi="Arial" w:cs="Arial"/>
          <w:sz w:val="24"/>
          <w:szCs w:val="24"/>
        </w:rPr>
      </w:pPr>
      <w:r>
        <w:rPr>
          <w:rFonts w:ascii="Arial" w:hAnsi="Arial" w:cs="Arial"/>
          <w:sz w:val="24"/>
          <w:szCs w:val="24"/>
        </w:rPr>
        <w:t>During lesson study 1 I used lollipop sticks to randomly select children to answer questions during a maths lesson</w:t>
      </w:r>
      <w:r w:rsidR="00855C92">
        <w:rPr>
          <w:rFonts w:ascii="Arial" w:hAnsi="Arial" w:cs="Arial"/>
          <w:sz w:val="24"/>
          <w:szCs w:val="24"/>
        </w:rPr>
        <w:t>, the questions were given first and the names were chosen to answer the questions afterwards</w:t>
      </w:r>
      <w:r>
        <w:rPr>
          <w:rFonts w:ascii="Arial" w:hAnsi="Arial" w:cs="Arial"/>
          <w:sz w:val="24"/>
          <w:szCs w:val="24"/>
        </w:rPr>
        <w:t>. Once the pupils had been asked a question, their name was put back into the pot. Figure 1 and figure 2 illustrate the well-being and involvement levels of the participants involved using the Leuven scale</w:t>
      </w:r>
      <w:r w:rsidR="0074205A">
        <w:rPr>
          <w:rFonts w:ascii="Arial" w:hAnsi="Arial" w:cs="Arial"/>
          <w:sz w:val="24"/>
          <w:szCs w:val="24"/>
        </w:rPr>
        <w:t xml:space="preserve"> with 10-minute</w:t>
      </w:r>
      <w:r w:rsidR="00482939">
        <w:rPr>
          <w:rFonts w:ascii="Arial" w:hAnsi="Arial" w:cs="Arial"/>
          <w:sz w:val="24"/>
          <w:szCs w:val="24"/>
        </w:rPr>
        <w:t xml:space="preserve"> observation</w:t>
      </w:r>
      <w:r w:rsidR="0074205A">
        <w:rPr>
          <w:rFonts w:ascii="Arial" w:hAnsi="Arial" w:cs="Arial"/>
          <w:sz w:val="24"/>
          <w:szCs w:val="24"/>
        </w:rPr>
        <w:t xml:space="preserve"> intervals. </w:t>
      </w:r>
    </w:p>
    <w:p w14:paraId="087A8509" w14:textId="4392F95B" w:rsidR="00C142BB" w:rsidRDefault="007049F5" w:rsidP="00B31866">
      <w:pPr>
        <w:tabs>
          <w:tab w:val="left" w:pos="1273"/>
        </w:tabs>
        <w:spacing w:line="480" w:lineRule="auto"/>
        <w:rPr>
          <w:rFonts w:ascii="Arial" w:hAnsi="Arial" w:cs="Arial"/>
          <w:sz w:val="24"/>
          <w:szCs w:val="24"/>
        </w:rPr>
      </w:pPr>
      <w:r>
        <w:rPr>
          <w:rFonts w:ascii="Arial" w:hAnsi="Arial" w:cs="Arial"/>
          <w:sz w:val="24"/>
          <w:szCs w:val="24"/>
        </w:rPr>
        <w:lastRenderedPageBreak/>
        <w:t xml:space="preserve">Within figure 1, it is demonstrated that there was a positive correlation for 2/3 of the participants, whilst 1 participant’s level of well-being remained extremely high throughout the duration of the lesson. This could be due to the fact that </w:t>
      </w:r>
      <w:r w:rsidR="00914B0A">
        <w:rPr>
          <w:rFonts w:ascii="Arial" w:hAnsi="Arial" w:cs="Arial"/>
          <w:sz w:val="24"/>
          <w:szCs w:val="24"/>
        </w:rPr>
        <w:t>Child A</w:t>
      </w:r>
      <w:r>
        <w:rPr>
          <w:rFonts w:ascii="Arial" w:hAnsi="Arial" w:cs="Arial"/>
          <w:sz w:val="24"/>
          <w:szCs w:val="24"/>
        </w:rPr>
        <w:t xml:space="preserve"> is a MAT pupil</w:t>
      </w:r>
      <w:r w:rsidR="00A3621A">
        <w:rPr>
          <w:rFonts w:ascii="Arial" w:hAnsi="Arial" w:cs="Arial"/>
          <w:sz w:val="24"/>
          <w:szCs w:val="24"/>
        </w:rPr>
        <w:t xml:space="preserve">, therefore her well-being would not decrease as she is confident in maths and she did not express any negative feelings towards being chosen multiple times with the lollipop sticks. </w:t>
      </w:r>
    </w:p>
    <w:p w14:paraId="45439F42" w14:textId="57DAD4F6" w:rsidR="00B31866" w:rsidRDefault="00FC77CD" w:rsidP="00B31866">
      <w:pPr>
        <w:tabs>
          <w:tab w:val="left" w:pos="1273"/>
        </w:tabs>
        <w:spacing w:line="480" w:lineRule="auto"/>
        <w:rPr>
          <w:rFonts w:ascii="Arial" w:hAnsi="Arial" w:cs="Arial"/>
          <w:sz w:val="24"/>
          <w:szCs w:val="24"/>
        </w:rPr>
      </w:pPr>
      <w:r>
        <w:rPr>
          <w:rFonts w:ascii="Arial" w:hAnsi="Arial" w:cs="Arial"/>
          <w:sz w:val="24"/>
          <w:szCs w:val="24"/>
        </w:rPr>
        <w:t xml:space="preserve">This related to the </w:t>
      </w:r>
      <w:r w:rsidR="00B31866">
        <w:rPr>
          <w:rFonts w:ascii="Arial" w:hAnsi="Arial" w:cs="Arial"/>
          <w:sz w:val="24"/>
          <w:szCs w:val="24"/>
        </w:rPr>
        <w:t xml:space="preserve">statement made by pupil </w:t>
      </w:r>
      <w:r w:rsidR="005B64D2">
        <w:rPr>
          <w:rFonts w:ascii="Arial" w:hAnsi="Arial" w:cs="Arial"/>
          <w:sz w:val="24"/>
          <w:szCs w:val="24"/>
        </w:rPr>
        <w:t>A</w:t>
      </w:r>
      <w:r w:rsidR="00B31866">
        <w:rPr>
          <w:rFonts w:ascii="Arial" w:hAnsi="Arial" w:cs="Arial"/>
          <w:sz w:val="24"/>
          <w:szCs w:val="24"/>
        </w:rPr>
        <w:t xml:space="preserve"> during the interview:</w:t>
      </w:r>
    </w:p>
    <w:p w14:paraId="11795CF5" w14:textId="0128C972" w:rsidR="00B31866" w:rsidRDefault="00B31866" w:rsidP="00083DBE">
      <w:pPr>
        <w:tabs>
          <w:tab w:val="left" w:pos="1273"/>
        </w:tabs>
        <w:spacing w:line="240" w:lineRule="auto"/>
        <w:jc w:val="center"/>
        <w:rPr>
          <w:rFonts w:ascii="Arial" w:hAnsi="Arial" w:cs="Arial"/>
          <w:i/>
          <w:iCs/>
          <w:sz w:val="24"/>
          <w:szCs w:val="24"/>
        </w:rPr>
      </w:pPr>
      <w:r>
        <w:rPr>
          <w:rFonts w:ascii="Arial" w:hAnsi="Arial" w:cs="Arial"/>
          <w:i/>
          <w:iCs/>
          <w:sz w:val="24"/>
          <w:szCs w:val="24"/>
        </w:rPr>
        <w:t xml:space="preserve">“I was picked a few times and I was pretty happy because I like answering questions”. </w:t>
      </w:r>
    </w:p>
    <w:p w14:paraId="43A3D9CA" w14:textId="3AC406F7" w:rsidR="00FC77CD" w:rsidRDefault="00FC77CD" w:rsidP="00030918">
      <w:pPr>
        <w:tabs>
          <w:tab w:val="left" w:pos="1273"/>
        </w:tabs>
        <w:spacing w:line="480" w:lineRule="auto"/>
        <w:rPr>
          <w:rFonts w:ascii="Arial" w:hAnsi="Arial" w:cs="Arial"/>
          <w:sz w:val="24"/>
          <w:szCs w:val="24"/>
        </w:rPr>
      </w:pPr>
      <w:r>
        <w:rPr>
          <w:rFonts w:ascii="Arial" w:hAnsi="Arial" w:cs="Arial"/>
          <w:sz w:val="24"/>
          <w:szCs w:val="24"/>
        </w:rPr>
        <w:t xml:space="preserve">Until we explained to pupil A that she was purposely asked questions multiple times, she was not aware, and this didn’t seem to have a negative influence on the learning experience taking place. We asked </w:t>
      </w:r>
      <w:r w:rsidR="00914B0A">
        <w:rPr>
          <w:rFonts w:ascii="Arial" w:hAnsi="Arial" w:cs="Arial"/>
          <w:sz w:val="24"/>
          <w:szCs w:val="24"/>
        </w:rPr>
        <w:t>Child A</w:t>
      </w:r>
      <w:r>
        <w:rPr>
          <w:rFonts w:ascii="Arial" w:hAnsi="Arial" w:cs="Arial"/>
          <w:sz w:val="24"/>
          <w:szCs w:val="24"/>
        </w:rPr>
        <w:t xml:space="preserve"> if she noticed Miss Richards using something different to ask lots of questions and here response was:</w:t>
      </w:r>
    </w:p>
    <w:p w14:paraId="52BDAA80" w14:textId="4994B8D7" w:rsidR="00FC77CD" w:rsidRPr="00FC77CD" w:rsidRDefault="00FC77CD" w:rsidP="00FC77CD">
      <w:pPr>
        <w:tabs>
          <w:tab w:val="left" w:pos="1273"/>
        </w:tabs>
        <w:spacing w:line="240" w:lineRule="auto"/>
        <w:jc w:val="center"/>
        <w:rPr>
          <w:rFonts w:ascii="Arial" w:hAnsi="Arial" w:cs="Arial"/>
          <w:i/>
          <w:iCs/>
          <w:sz w:val="24"/>
          <w:szCs w:val="24"/>
        </w:rPr>
      </w:pPr>
      <w:r>
        <w:rPr>
          <w:rFonts w:ascii="Arial" w:hAnsi="Arial" w:cs="Arial"/>
          <w:i/>
          <w:iCs/>
          <w:sz w:val="24"/>
          <w:szCs w:val="24"/>
        </w:rPr>
        <w:t xml:space="preserve">“No, not really” Pupil A. </w:t>
      </w:r>
    </w:p>
    <w:p w14:paraId="7B69209A" w14:textId="7AEC1A5C" w:rsidR="00E352DF" w:rsidRDefault="005B64D2" w:rsidP="00204F17">
      <w:pPr>
        <w:tabs>
          <w:tab w:val="left" w:pos="1273"/>
        </w:tabs>
        <w:spacing w:line="480" w:lineRule="auto"/>
        <w:rPr>
          <w:rFonts w:ascii="Arial" w:hAnsi="Arial" w:cs="Arial"/>
          <w:sz w:val="24"/>
          <w:szCs w:val="24"/>
        </w:rPr>
      </w:pPr>
      <w:r>
        <w:rPr>
          <w:rFonts w:ascii="Arial" w:hAnsi="Arial" w:cs="Arial"/>
          <w:sz w:val="24"/>
          <w:szCs w:val="24"/>
        </w:rPr>
        <w:t>However, p</w:t>
      </w:r>
      <w:r w:rsidR="00460A37">
        <w:rPr>
          <w:rFonts w:ascii="Arial" w:hAnsi="Arial" w:cs="Arial"/>
          <w:sz w:val="24"/>
          <w:szCs w:val="24"/>
        </w:rPr>
        <w:t>upil B expressed that he didn’t like the AfL strategy because the same people were getting picked to answer questions.</w:t>
      </w:r>
    </w:p>
    <w:p w14:paraId="78D541EF" w14:textId="284F590C" w:rsidR="00204F17" w:rsidRDefault="00460A37" w:rsidP="00204F17">
      <w:pPr>
        <w:tabs>
          <w:tab w:val="left" w:pos="1273"/>
        </w:tabs>
        <w:spacing w:line="480" w:lineRule="auto"/>
        <w:jc w:val="center"/>
        <w:rPr>
          <w:rFonts w:ascii="Arial" w:hAnsi="Arial" w:cs="Arial"/>
          <w:i/>
          <w:iCs/>
          <w:sz w:val="24"/>
          <w:szCs w:val="24"/>
        </w:rPr>
      </w:pPr>
      <w:r>
        <w:rPr>
          <w:rFonts w:ascii="Arial" w:hAnsi="Arial" w:cs="Arial"/>
          <w:i/>
          <w:iCs/>
          <w:sz w:val="24"/>
          <w:szCs w:val="24"/>
        </w:rPr>
        <w:t>“I didn’t like the pot thing…picking the same people all the time”.</w:t>
      </w:r>
    </w:p>
    <w:p w14:paraId="4A7DABE4" w14:textId="0DAB420B" w:rsidR="00460A37" w:rsidRDefault="005B64D2" w:rsidP="00204F17">
      <w:pPr>
        <w:tabs>
          <w:tab w:val="left" w:pos="1273"/>
        </w:tabs>
        <w:spacing w:line="480" w:lineRule="auto"/>
        <w:rPr>
          <w:rFonts w:ascii="Arial" w:hAnsi="Arial" w:cs="Arial"/>
          <w:sz w:val="24"/>
          <w:szCs w:val="24"/>
        </w:rPr>
      </w:pPr>
      <w:r>
        <w:rPr>
          <w:rFonts w:ascii="Arial" w:hAnsi="Arial" w:cs="Arial"/>
          <w:sz w:val="24"/>
          <w:szCs w:val="24"/>
        </w:rPr>
        <w:t>P</w:t>
      </w:r>
      <w:r w:rsidR="00460A37">
        <w:rPr>
          <w:rFonts w:ascii="Arial" w:hAnsi="Arial" w:cs="Arial"/>
          <w:sz w:val="24"/>
          <w:szCs w:val="24"/>
        </w:rPr>
        <w:t>upil B then goes on to discuss how he didn’t mind being picked and he was happy to be chosen multiple times. This links to the findings found with the Leuven scales (presented in figure 1) as his level of well-being remained relatively high throughout</w:t>
      </w:r>
      <w:r w:rsidR="003666BD">
        <w:rPr>
          <w:rFonts w:ascii="Arial" w:hAnsi="Arial" w:cs="Arial"/>
          <w:sz w:val="24"/>
          <w:szCs w:val="24"/>
        </w:rPr>
        <w:t xml:space="preserve"> and increased towards the end of the lesson. </w:t>
      </w:r>
      <w:r w:rsidR="005D4FC0">
        <w:rPr>
          <w:rFonts w:ascii="Arial" w:hAnsi="Arial" w:cs="Arial"/>
          <w:sz w:val="24"/>
          <w:szCs w:val="24"/>
        </w:rPr>
        <w:t>This was supported by his interview when we asked how it made him feel when his name was continuously picked and if it was fair, he responded with:</w:t>
      </w:r>
    </w:p>
    <w:p w14:paraId="7E116B12" w14:textId="12B8C52F" w:rsidR="005D4FC0" w:rsidRDefault="005D4FC0" w:rsidP="005D4FC0">
      <w:pPr>
        <w:tabs>
          <w:tab w:val="left" w:pos="1273"/>
        </w:tabs>
        <w:spacing w:line="480" w:lineRule="auto"/>
        <w:jc w:val="center"/>
        <w:rPr>
          <w:rFonts w:ascii="Arial" w:hAnsi="Arial" w:cs="Arial"/>
          <w:i/>
          <w:iCs/>
          <w:sz w:val="24"/>
          <w:szCs w:val="24"/>
        </w:rPr>
      </w:pPr>
      <w:r>
        <w:rPr>
          <w:rFonts w:ascii="Arial" w:hAnsi="Arial" w:cs="Arial"/>
          <w:i/>
          <w:iCs/>
          <w:sz w:val="24"/>
          <w:szCs w:val="24"/>
        </w:rPr>
        <w:t xml:space="preserve">“I felt happy…I don’t mind, I think it was fair” </w:t>
      </w:r>
      <w:r w:rsidR="00914B0A">
        <w:rPr>
          <w:rFonts w:ascii="Arial" w:hAnsi="Arial" w:cs="Arial"/>
          <w:i/>
          <w:iCs/>
          <w:sz w:val="24"/>
          <w:szCs w:val="24"/>
        </w:rPr>
        <w:t>Child B</w:t>
      </w:r>
      <w:r>
        <w:rPr>
          <w:rFonts w:ascii="Arial" w:hAnsi="Arial" w:cs="Arial"/>
          <w:i/>
          <w:iCs/>
          <w:sz w:val="24"/>
          <w:szCs w:val="24"/>
        </w:rPr>
        <w:t xml:space="preserve">. </w:t>
      </w:r>
    </w:p>
    <w:p w14:paraId="014F88EA" w14:textId="1B292AFB" w:rsidR="00E352DF" w:rsidRPr="0059131D" w:rsidRDefault="009647A7" w:rsidP="0059131D">
      <w:pPr>
        <w:tabs>
          <w:tab w:val="left" w:pos="1273"/>
        </w:tabs>
        <w:spacing w:line="480" w:lineRule="auto"/>
        <w:rPr>
          <w:rFonts w:ascii="Arial" w:hAnsi="Arial" w:cs="Arial"/>
          <w:i/>
          <w:iCs/>
          <w:sz w:val="24"/>
          <w:szCs w:val="24"/>
        </w:rPr>
      </w:pPr>
      <w:r>
        <w:rPr>
          <w:rFonts w:ascii="Arial" w:hAnsi="Arial" w:cs="Arial"/>
          <w:sz w:val="24"/>
          <w:szCs w:val="24"/>
        </w:rPr>
        <w:lastRenderedPageBreak/>
        <w:t xml:space="preserve">Even though 2/3 participants found the AfL strategy fair and didn’t seem to acknowledge the lollipop sticks as a negative aspect of the lesson, there was 1 participant who disagreed with the comments made by the other 2. </w:t>
      </w:r>
      <w:r w:rsidR="00D263D5">
        <w:rPr>
          <w:rFonts w:ascii="Arial" w:hAnsi="Arial" w:cs="Arial"/>
          <w:sz w:val="24"/>
          <w:szCs w:val="24"/>
        </w:rPr>
        <w:t xml:space="preserve">According to figure 1, </w:t>
      </w:r>
      <w:r w:rsidR="00914B0A">
        <w:rPr>
          <w:rFonts w:ascii="Arial" w:hAnsi="Arial" w:cs="Arial"/>
          <w:sz w:val="24"/>
          <w:szCs w:val="24"/>
        </w:rPr>
        <w:t>Child C</w:t>
      </w:r>
      <w:r w:rsidR="00D263D5">
        <w:rPr>
          <w:rFonts w:ascii="Arial" w:hAnsi="Arial" w:cs="Arial"/>
          <w:sz w:val="24"/>
          <w:szCs w:val="24"/>
        </w:rPr>
        <w:t xml:space="preserve">’s levels of well-being seemed to increase throughout the lesson. </w:t>
      </w:r>
      <w:r w:rsidR="0059131D" w:rsidRPr="0059131D">
        <w:rPr>
          <w:rFonts w:ascii="Arial" w:hAnsi="Arial" w:cs="Arial"/>
          <w:sz w:val="24"/>
          <w:szCs w:val="24"/>
        </w:rPr>
        <w:t>This participant was a lower ability pupil and expressed his feelings towards the lesson by saying he felt:</w:t>
      </w:r>
    </w:p>
    <w:p w14:paraId="71E5F0BE" w14:textId="032B0BBD" w:rsidR="00C142BB" w:rsidRDefault="00C142BB" w:rsidP="00083DBE">
      <w:pPr>
        <w:tabs>
          <w:tab w:val="left" w:pos="1273"/>
        </w:tabs>
        <w:spacing w:line="240" w:lineRule="auto"/>
        <w:jc w:val="center"/>
        <w:rPr>
          <w:rFonts w:ascii="Arial" w:hAnsi="Arial" w:cs="Arial"/>
          <w:i/>
          <w:iCs/>
          <w:sz w:val="24"/>
          <w:szCs w:val="24"/>
        </w:rPr>
      </w:pPr>
      <w:r w:rsidRPr="0059131D">
        <w:rPr>
          <w:rFonts w:ascii="Arial" w:hAnsi="Arial" w:cs="Arial"/>
          <w:i/>
          <w:iCs/>
          <w:sz w:val="24"/>
          <w:szCs w:val="24"/>
        </w:rPr>
        <w:t>“</w:t>
      </w:r>
      <w:r w:rsidR="0059131D" w:rsidRPr="0059131D">
        <w:rPr>
          <w:rFonts w:ascii="Arial" w:hAnsi="Arial" w:cs="Arial"/>
          <w:i/>
          <w:iCs/>
          <w:sz w:val="24"/>
          <w:szCs w:val="24"/>
        </w:rPr>
        <w:t>a</w:t>
      </w:r>
      <w:r w:rsidR="0059131D">
        <w:rPr>
          <w:rFonts w:ascii="Arial" w:hAnsi="Arial" w:cs="Arial"/>
          <w:i/>
          <w:iCs/>
          <w:sz w:val="24"/>
          <w:szCs w:val="24"/>
        </w:rPr>
        <w:t xml:space="preserve"> </w:t>
      </w:r>
      <w:r w:rsidRPr="0059131D">
        <w:rPr>
          <w:rFonts w:ascii="Arial" w:hAnsi="Arial" w:cs="Arial"/>
          <w:i/>
          <w:iCs/>
          <w:sz w:val="24"/>
          <w:szCs w:val="24"/>
        </w:rPr>
        <w:t xml:space="preserve">little angry because I just wanted to get on with my work, I don’t want to keep answering different questions” </w:t>
      </w:r>
      <w:r w:rsidR="00914B0A">
        <w:rPr>
          <w:rFonts w:ascii="Arial" w:hAnsi="Arial" w:cs="Arial"/>
          <w:i/>
          <w:iCs/>
          <w:sz w:val="24"/>
          <w:szCs w:val="24"/>
        </w:rPr>
        <w:t>Child C</w:t>
      </w:r>
      <w:r w:rsidRPr="0059131D">
        <w:rPr>
          <w:rFonts w:ascii="Arial" w:hAnsi="Arial" w:cs="Arial"/>
          <w:i/>
          <w:iCs/>
          <w:sz w:val="24"/>
          <w:szCs w:val="24"/>
        </w:rPr>
        <w:t>.</w:t>
      </w:r>
      <w:r>
        <w:rPr>
          <w:rFonts w:ascii="Arial" w:hAnsi="Arial" w:cs="Arial"/>
          <w:i/>
          <w:iCs/>
          <w:sz w:val="24"/>
          <w:szCs w:val="24"/>
        </w:rPr>
        <w:t xml:space="preserve"> </w:t>
      </w:r>
    </w:p>
    <w:p w14:paraId="6F356EC3" w14:textId="099F77B1" w:rsidR="0059131D" w:rsidRDefault="0059131D" w:rsidP="006B237E">
      <w:pPr>
        <w:tabs>
          <w:tab w:val="left" w:pos="1273"/>
        </w:tabs>
        <w:spacing w:line="480" w:lineRule="auto"/>
        <w:rPr>
          <w:rFonts w:ascii="Arial" w:hAnsi="Arial" w:cs="Arial"/>
          <w:sz w:val="24"/>
          <w:szCs w:val="24"/>
        </w:rPr>
      </w:pPr>
      <w:r>
        <w:rPr>
          <w:rFonts w:ascii="Arial" w:hAnsi="Arial" w:cs="Arial"/>
          <w:sz w:val="24"/>
          <w:szCs w:val="24"/>
        </w:rPr>
        <w:t xml:space="preserve">However, through analysing the Leuven scale results, </w:t>
      </w:r>
      <w:r w:rsidR="00914B0A">
        <w:rPr>
          <w:rFonts w:ascii="Arial" w:hAnsi="Arial" w:cs="Arial"/>
          <w:sz w:val="24"/>
          <w:szCs w:val="24"/>
        </w:rPr>
        <w:t>Child C</w:t>
      </w:r>
      <w:r>
        <w:rPr>
          <w:rFonts w:ascii="Arial" w:hAnsi="Arial" w:cs="Arial"/>
          <w:sz w:val="24"/>
          <w:szCs w:val="24"/>
        </w:rPr>
        <w:t xml:space="preserve"> became more confident when answering questions as he had been given the correct tools to support him with the questions. Even though he became more confident when being asked questions, his involvement began to decrease towards the end of the lesson because he</w:t>
      </w:r>
      <w:r w:rsidR="00083DBE">
        <w:rPr>
          <w:rFonts w:ascii="Arial" w:hAnsi="Arial" w:cs="Arial"/>
          <w:sz w:val="24"/>
          <w:szCs w:val="24"/>
        </w:rPr>
        <w:t xml:space="preserve"> didn’t like getting interrupted continuously to answer questions. </w:t>
      </w:r>
    </w:p>
    <w:p w14:paraId="45AB4CC0" w14:textId="5FFDA4C9" w:rsidR="007C7A12" w:rsidRPr="0059131D" w:rsidRDefault="007C7A12" w:rsidP="006B237E">
      <w:pPr>
        <w:tabs>
          <w:tab w:val="left" w:pos="1273"/>
        </w:tabs>
        <w:spacing w:line="480" w:lineRule="auto"/>
        <w:rPr>
          <w:rFonts w:ascii="Arial" w:hAnsi="Arial" w:cs="Arial"/>
          <w:sz w:val="24"/>
          <w:szCs w:val="24"/>
        </w:rPr>
      </w:pPr>
      <w:r w:rsidRPr="007C7A12">
        <w:rPr>
          <w:rFonts w:ascii="Arial" w:hAnsi="Arial" w:cs="Arial"/>
          <w:sz w:val="24"/>
          <w:szCs w:val="24"/>
        </w:rPr>
        <w:t xml:space="preserve">As shown in figure 2 </w:t>
      </w:r>
      <w:r w:rsidR="00914B0A">
        <w:rPr>
          <w:rFonts w:ascii="Arial" w:hAnsi="Arial" w:cs="Arial"/>
          <w:sz w:val="24"/>
          <w:szCs w:val="24"/>
        </w:rPr>
        <w:t>Child A</w:t>
      </w:r>
      <w:r w:rsidRPr="007C7A12">
        <w:rPr>
          <w:rFonts w:ascii="Arial" w:hAnsi="Arial" w:cs="Arial"/>
          <w:sz w:val="24"/>
          <w:szCs w:val="24"/>
        </w:rPr>
        <w:t xml:space="preserve"> and </w:t>
      </w:r>
      <w:r w:rsidR="00914B0A">
        <w:rPr>
          <w:rFonts w:ascii="Arial" w:hAnsi="Arial" w:cs="Arial"/>
          <w:sz w:val="24"/>
          <w:szCs w:val="24"/>
        </w:rPr>
        <w:t>Child B</w:t>
      </w:r>
      <w:r w:rsidRPr="007C7A12">
        <w:rPr>
          <w:rFonts w:ascii="Arial" w:hAnsi="Arial" w:cs="Arial"/>
          <w:sz w:val="24"/>
          <w:szCs w:val="24"/>
        </w:rPr>
        <w:t xml:space="preserve">’s level of engagement remained the same for the duration of the lesson. However, </w:t>
      </w:r>
      <w:r w:rsidR="00914B0A">
        <w:rPr>
          <w:rFonts w:ascii="Arial" w:hAnsi="Arial" w:cs="Arial"/>
          <w:sz w:val="24"/>
          <w:szCs w:val="24"/>
        </w:rPr>
        <w:t>Child C</w:t>
      </w:r>
      <w:r w:rsidRPr="007C7A12">
        <w:rPr>
          <w:rFonts w:ascii="Arial" w:hAnsi="Arial" w:cs="Arial"/>
          <w:sz w:val="24"/>
          <w:szCs w:val="24"/>
        </w:rPr>
        <w:t>’s involvement increased 20 minutes into the lesson and then began to decrease again towards the end</w:t>
      </w:r>
      <w:r w:rsidR="00361829">
        <w:rPr>
          <w:rFonts w:ascii="Arial" w:hAnsi="Arial" w:cs="Arial"/>
          <w:sz w:val="24"/>
          <w:szCs w:val="24"/>
        </w:rPr>
        <w:t>.</w:t>
      </w:r>
    </w:p>
    <w:p w14:paraId="29296086" w14:textId="5B4032A3" w:rsidR="00C142BB" w:rsidRDefault="00C142BB" w:rsidP="006B237E">
      <w:pPr>
        <w:tabs>
          <w:tab w:val="left" w:pos="1273"/>
        </w:tabs>
        <w:spacing w:line="240" w:lineRule="auto"/>
        <w:jc w:val="center"/>
        <w:rPr>
          <w:rFonts w:ascii="Arial" w:hAnsi="Arial" w:cs="Arial"/>
          <w:i/>
          <w:iCs/>
          <w:sz w:val="24"/>
          <w:szCs w:val="24"/>
        </w:rPr>
      </w:pPr>
      <w:r w:rsidRPr="00083DBE">
        <w:rPr>
          <w:rFonts w:ascii="Arial" w:hAnsi="Arial" w:cs="Arial"/>
          <w:i/>
          <w:iCs/>
          <w:sz w:val="24"/>
          <w:szCs w:val="24"/>
        </w:rPr>
        <w:t xml:space="preserve">“Shall I tell you the most frustrating bit? I thought it was stopped and when I started thinking that, it started choosing me again…why am I getting chosen…how is this possible?” </w:t>
      </w:r>
      <w:r w:rsidR="00914B0A">
        <w:rPr>
          <w:rFonts w:ascii="Arial" w:hAnsi="Arial" w:cs="Arial"/>
          <w:i/>
          <w:iCs/>
          <w:sz w:val="24"/>
          <w:szCs w:val="24"/>
        </w:rPr>
        <w:t>Child C</w:t>
      </w:r>
      <w:r w:rsidR="00B00259">
        <w:rPr>
          <w:rFonts w:ascii="Arial" w:hAnsi="Arial" w:cs="Arial"/>
          <w:i/>
          <w:iCs/>
          <w:sz w:val="24"/>
          <w:szCs w:val="24"/>
        </w:rPr>
        <w:t>.</w:t>
      </w:r>
    </w:p>
    <w:p w14:paraId="32D22E84" w14:textId="2F9A9518" w:rsidR="006B237E" w:rsidRDefault="006B237E" w:rsidP="006B237E">
      <w:pPr>
        <w:tabs>
          <w:tab w:val="left" w:pos="1273"/>
        </w:tabs>
        <w:spacing w:line="480" w:lineRule="auto"/>
        <w:rPr>
          <w:rFonts w:ascii="Arial" w:hAnsi="Arial" w:cs="Arial"/>
          <w:sz w:val="24"/>
          <w:szCs w:val="24"/>
        </w:rPr>
      </w:pPr>
      <w:r>
        <w:rPr>
          <w:rFonts w:ascii="Arial" w:hAnsi="Arial" w:cs="Arial"/>
          <w:sz w:val="24"/>
          <w:szCs w:val="24"/>
        </w:rPr>
        <w:t>It is clear to see that this strategy isn’t beneficial for pupils who struggle during class as it can negatively impact the learning experience.</w:t>
      </w:r>
    </w:p>
    <w:p w14:paraId="585692FF" w14:textId="5C464BC9" w:rsidR="006B237E" w:rsidRDefault="006B237E" w:rsidP="006B237E">
      <w:pPr>
        <w:tabs>
          <w:tab w:val="left" w:pos="1273"/>
        </w:tabs>
        <w:spacing w:line="480" w:lineRule="auto"/>
        <w:jc w:val="center"/>
        <w:rPr>
          <w:rFonts w:ascii="Arial" w:hAnsi="Arial" w:cs="Arial"/>
          <w:sz w:val="24"/>
          <w:szCs w:val="24"/>
        </w:rPr>
      </w:pPr>
      <w:r w:rsidRPr="006B237E">
        <w:rPr>
          <w:rFonts w:ascii="Arial" w:hAnsi="Arial" w:cs="Arial"/>
          <w:i/>
          <w:iCs/>
          <w:sz w:val="24"/>
          <w:szCs w:val="24"/>
        </w:rPr>
        <w:t xml:space="preserve">“I struggle to answer maths questions so it’s hard for me” </w:t>
      </w:r>
      <w:r w:rsidR="00914B0A">
        <w:rPr>
          <w:rFonts w:ascii="Arial" w:hAnsi="Arial" w:cs="Arial"/>
          <w:i/>
          <w:iCs/>
          <w:sz w:val="24"/>
          <w:szCs w:val="24"/>
        </w:rPr>
        <w:t>Child C</w:t>
      </w:r>
      <w:r>
        <w:rPr>
          <w:rFonts w:ascii="Arial" w:hAnsi="Arial" w:cs="Arial"/>
          <w:sz w:val="24"/>
          <w:szCs w:val="24"/>
        </w:rPr>
        <w:t xml:space="preserve">. </w:t>
      </w:r>
    </w:p>
    <w:p w14:paraId="16E79D4D" w14:textId="2AD5E5D1" w:rsidR="006B237E" w:rsidRPr="006B237E" w:rsidRDefault="006B237E" w:rsidP="006B237E">
      <w:pPr>
        <w:tabs>
          <w:tab w:val="left" w:pos="1273"/>
        </w:tabs>
        <w:spacing w:line="480" w:lineRule="auto"/>
        <w:rPr>
          <w:rFonts w:ascii="Arial" w:hAnsi="Arial" w:cs="Arial"/>
          <w:sz w:val="24"/>
          <w:szCs w:val="24"/>
        </w:rPr>
      </w:pPr>
      <w:r>
        <w:rPr>
          <w:rFonts w:ascii="Arial" w:hAnsi="Arial" w:cs="Arial"/>
          <w:sz w:val="24"/>
          <w:szCs w:val="24"/>
        </w:rPr>
        <w:t xml:space="preserve">The interview with </w:t>
      </w:r>
      <w:r w:rsidR="00914B0A">
        <w:rPr>
          <w:rFonts w:ascii="Arial" w:hAnsi="Arial" w:cs="Arial"/>
          <w:sz w:val="24"/>
          <w:szCs w:val="24"/>
        </w:rPr>
        <w:t>Child C</w:t>
      </w:r>
      <w:r>
        <w:rPr>
          <w:rFonts w:ascii="Arial" w:hAnsi="Arial" w:cs="Arial"/>
          <w:sz w:val="24"/>
          <w:szCs w:val="24"/>
        </w:rPr>
        <w:t xml:space="preserve"> related to the </w:t>
      </w:r>
      <w:r w:rsidRPr="000C1361">
        <w:rPr>
          <w:rFonts w:ascii="Arial" w:hAnsi="Arial" w:cs="Arial"/>
          <w:sz w:val="24"/>
          <w:szCs w:val="24"/>
        </w:rPr>
        <w:t>Leuven scale results (see appendix</w:t>
      </w:r>
      <w:r w:rsidR="000C1361" w:rsidRPr="000C1361">
        <w:rPr>
          <w:rFonts w:ascii="Arial" w:hAnsi="Arial" w:cs="Arial"/>
          <w:sz w:val="24"/>
          <w:szCs w:val="24"/>
        </w:rPr>
        <w:t xml:space="preserve"> 2</w:t>
      </w:r>
      <w:r w:rsidRPr="000C1361">
        <w:rPr>
          <w:rFonts w:ascii="Arial" w:hAnsi="Arial" w:cs="Arial"/>
          <w:sz w:val="24"/>
          <w:szCs w:val="24"/>
        </w:rPr>
        <w:t xml:space="preserve"> ).</w:t>
      </w:r>
      <w:r>
        <w:rPr>
          <w:rFonts w:ascii="Arial" w:hAnsi="Arial" w:cs="Arial"/>
          <w:sz w:val="24"/>
          <w:szCs w:val="24"/>
        </w:rPr>
        <w:t xml:space="preserve"> His well-being increased but his level of involvement peaked during the middle of the lesson but began to decrease again towards the end. </w:t>
      </w:r>
    </w:p>
    <w:p w14:paraId="7FC6056A" w14:textId="05F6D4F9" w:rsidR="00B00259" w:rsidRDefault="00DC1D5F" w:rsidP="006B237E">
      <w:pPr>
        <w:tabs>
          <w:tab w:val="left" w:pos="1273"/>
        </w:tabs>
        <w:spacing w:line="480" w:lineRule="auto"/>
        <w:rPr>
          <w:rFonts w:ascii="Arial" w:hAnsi="Arial" w:cs="Arial"/>
          <w:sz w:val="24"/>
          <w:szCs w:val="24"/>
        </w:rPr>
      </w:pPr>
      <w:r>
        <w:rPr>
          <w:rFonts w:ascii="Arial" w:hAnsi="Arial" w:cs="Arial"/>
          <w:sz w:val="24"/>
          <w:szCs w:val="24"/>
        </w:rPr>
        <w:lastRenderedPageBreak/>
        <w:t xml:space="preserve">These results clearly demonstrate that the AfL strategy used wasn’t effective because </w:t>
      </w:r>
      <w:r w:rsidR="005B64D2">
        <w:rPr>
          <w:rFonts w:ascii="Arial" w:hAnsi="Arial" w:cs="Arial"/>
          <w:sz w:val="24"/>
          <w:szCs w:val="24"/>
        </w:rPr>
        <w:t xml:space="preserve">the pupils’ names were being placed back into the pot, </w:t>
      </w:r>
      <w:r w:rsidR="000A18BE">
        <w:rPr>
          <w:rFonts w:ascii="Arial" w:hAnsi="Arial" w:cs="Arial"/>
          <w:sz w:val="24"/>
          <w:szCs w:val="24"/>
        </w:rPr>
        <w:t>so</w:t>
      </w:r>
      <w:r w:rsidR="005B64D2">
        <w:rPr>
          <w:rFonts w:ascii="Arial" w:hAnsi="Arial" w:cs="Arial"/>
          <w:sz w:val="24"/>
          <w:szCs w:val="24"/>
        </w:rPr>
        <w:t xml:space="preserve"> there was a higher chance of the same pupils being picked multiple times.</w:t>
      </w:r>
    </w:p>
    <w:p w14:paraId="3244215C" w14:textId="599508B6" w:rsidR="00EA7A43" w:rsidRPr="00EA7A43" w:rsidRDefault="005B64D2" w:rsidP="0058571F">
      <w:pPr>
        <w:tabs>
          <w:tab w:val="left" w:pos="1273"/>
        </w:tabs>
        <w:spacing w:line="480" w:lineRule="auto"/>
        <w:rPr>
          <w:rFonts w:ascii="Arial" w:hAnsi="Arial" w:cs="Arial"/>
          <w:sz w:val="24"/>
          <w:szCs w:val="24"/>
        </w:rPr>
      </w:pPr>
      <w:r>
        <w:rPr>
          <w:rFonts w:ascii="Arial" w:hAnsi="Arial" w:cs="Arial"/>
          <w:sz w:val="24"/>
          <w:szCs w:val="24"/>
        </w:rPr>
        <w:t xml:space="preserve">To improve this strategy for lesson study 2, I decided to leave the pupils names out of the pot once they had been chosen to ask a question. </w:t>
      </w:r>
      <w:r w:rsidR="006A3BBE">
        <w:rPr>
          <w:rFonts w:ascii="Arial" w:hAnsi="Arial" w:cs="Arial"/>
          <w:sz w:val="24"/>
          <w:szCs w:val="24"/>
        </w:rPr>
        <w:t xml:space="preserve"> </w:t>
      </w:r>
    </w:p>
    <w:p w14:paraId="4A2763A4" w14:textId="77777777" w:rsidR="00EA7A43" w:rsidRPr="00EA7A43" w:rsidRDefault="00EA7A43" w:rsidP="0058571F">
      <w:pPr>
        <w:spacing w:line="480" w:lineRule="auto"/>
        <w:rPr>
          <w:rFonts w:ascii="Arial" w:hAnsi="Arial" w:cs="Arial"/>
          <w:sz w:val="24"/>
          <w:szCs w:val="24"/>
        </w:rPr>
      </w:pPr>
    </w:p>
    <w:p w14:paraId="31CA18D1" w14:textId="77777777" w:rsidR="00EA7A43" w:rsidRPr="00EA7A43" w:rsidRDefault="00EA7A43" w:rsidP="0058571F">
      <w:pPr>
        <w:spacing w:line="480" w:lineRule="auto"/>
        <w:rPr>
          <w:rFonts w:ascii="Arial" w:hAnsi="Arial" w:cs="Arial"/>
          <w:sz w:val="24"/>
          <w:szCs w:val="24"/>
        </w:rPr>
      </w:pPr>
    </w:p>
    <w:p w14:paraId="57A9C13A" w14:textId="1FF23CAF" w:rsidR="00F308DD" w:rsidRDefault="007469AE" w:rsidP="00EA7A43">
      <w:pPr>
        <w:jc w:val="center"/>
        <w:rPr>
          <w:rFonts w:ascii="Arial" w:hAnsi="Arial" w:cs="Arial"/>
          <w:b/>
          <w:bCs/>
          <w:sz w:val="24"/>
          <w:szCs w:val="24"/>
          <w:u w:val="single"/>
        </w:rPr>
      </w:pPr>
      <w:r w:rsidRPr="00EA7A43">
        <w:rPr>
          <w:rFonts w:ascii="Arial" w:hAnsi="Arial" w:cs="Arial"/>
          <w:sz w:val="24"/>
          <w:szCs w:val="24"/>
        </w:rPr>
        <w:br w:type="page"/>
      </w:r>
      <w:r w:rsidR="002B1BEC">
        <w:rPr>
          <w:rFonts w:ascii="Arial" w:hAnsi="Arial" w:cs="Arial"/>
          <w:b/>
          <w:bCs/>
          <w:sz w:val="24"/>
          <w:szCs w:val="24"/>
          <w:u w:val="single"/>
        </w:rPr>
        <w:lastRenderedPageBreak/>
        <w:t>L</w:t>
      </w:r>
      <w:r w:rsidR="00F308DD">
        <w:rPr>
          <w:rFonts w:ascii="Arial" w:hAnsi="Arial" w:cs="Arial"/>
          <w:b/>
          <w:bCs/>
          <w:sz w:val="24"/>
          <w:szCs w:val="24"/>
          <w:u w:val="single"/>
        </w:rPr>
        <w:t>esson Study 2 – Results and Analysis</w:t>
      </w:r>
    </w:p>
    <w:p w14:paraId="2666AFA1" w14:textId="074B2AF5" w:rsidR="00C515C1" w:rsidRDefault="00E02B50">
      <w:pP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79744" behindDoc="0" locked="0" layoutInCell="1" allowOverlap="1" wp14:anchorId="5F52D79B" wp14:editId="69BBBCBD">
            <wp:simplePos x="0" y="0"/>
            <wp:positionH relativeFrom="margin">
              <wp:align>center</wp:align>
            </wp:positionH>
            <wp:positionV relativeFrom="paragraph">
              <wp:posOffset>10898</wp:posOffset>
            </wp:positionV>
            <wp:extent cx="4627245" cy="2743200"/>
            <wp:effectExtent l="0" t="0" r="190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7245" cy="2743200"/>
                    </a:xfrm>
                    <a:prstGeom prst="rect">
                      <a:avLst/>
                    </a:prstGeom>
                    <a:noFill/>
                  </pic:spPr>
                </pic:pic>
              </a:graphicData>
            </a:graphic>
            <wp14:sizeRelH relativeFrom="page">
              <wp14:pctWidth>0</wp14:pctWidth>
            </wp14:sizeRelH>
            <wp14:sizeRelV relativeFrom="page">
              <wp14:pctHeight>0</wp14:pctHeight>
            </wp14:sizeRelV>
          </wp:anchor>
        </w:drawing>
      </w:r>
    </w:p>
    <w:p w14:paraId="2A0529D8" w14:textId="554E9CF9" w:rsidR="00E02B50" w:rsidRDefault="00361829" w:rsidP="00E02B50">
      <w:pPr>
        <w:rPr>
          <w:rFonts w:ascii="Arial" w:hAnsi="Arial" w:cs="Arial"/>
          <w:b/>
          <w:bCs/>
          <w:sz w:val="24"/>
          <w:szCs w:val="24"/>
          <w:u w:val="single"/>
        </w:rPr>
      </w:pPr>
      <w:r w:rsidRPr="002B1BEC">
        <w:rPr>
          <w:rFonts w:ascii="Arial" w:hAnsi="Arial" w:cs="Arial"/>
          <w:b/>
          <w:bCs/>
          <w:noProof/>
          <w:sz w:val="24"/>
          <w:szCs w:val="24"/>
          <w:u w:val="single"/>
        </w:rPr>
        <mc:AlternateContent>
          <mc:Choice Requires="wps">
            <w:drawing>
              <wp:anchor distT="45720" distB="45720" distL="114300" distR="114300" simplePos="0" relativeHeight="251666432" behindDoc="0" locked="0" layoutInCell="1" allowOverlap="1" wp14:anchorId="51280E71" wp14:editId="431DE1D7">
                <wp:simplePos x="0" y="0"/>
                <wp:positionH relativeFrom="margin">
                  <wp:posOffset>0</wp:posOffset>
                </wp:positionH>
                <wp:positionV relativeFrom="paragraph">
                  <wp:posOffset>2589692</wp:posOffset>
                </wp:positionV>
                <wp:extent cx="6432550" cy="1404620"/>
                <wp:effectExtent l="0" t="0" r="6350" b="88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2550" cy="1404620"/>
                        </a:xfrm>
                        <a:prstGeom prst="rect">
                          <a:avLst/>
                        </a:prstGeom>
                        <a:solidFill>
                          <a:srgbClr val="FFFFFF"/>
                        </a:solidFill>
                        <a:ln w="9525">
                          <a:noFill/>
                          <a:miter lim="800000"/>
                          <a:headEnd/>
                          <a:tailEnd/>
                        </a:ln>
                      </wps:spPr>
                      <wps:txbx>
                        <w:txbxContent>
                          <w:p w14:paraId="4F445DBD" w14:textId="69FF4175" w:rsidR="00DE4F43" w:rsidRPr="002B1BEC" w:rsidRDefault="00DE4F43">
                            <w:pPr>
                              <w:rPr>
                                <w:rFonts w:ascii="Arial" w:hAnsi="Arial" w:cs="Arial"/>
                                <w:sz w:val="24"/>
                                <w:szCs w:val="24"/>
                              </w:rPr>
                            </w:pPr>
                            <w:r w:rsidRPr="002B1BEC">
                              <w:rPr>
                                <w:rFonts w:ascii="Arial" w:hAnsi="Arial" w:cs="Arial"/>
                                <w:b/>
                                <w:bCs/>
                                <w:sz w:val="24"/>
                                <w:szCs w:val="24"/>
                              </w:rPr>
                              <w:t>Figure 3 –</w:t>
                            </w:r>
                            <w:r w:rsidRPr="002B1BEC">
                              <w:rPr>
                                <w:rFonts w:ascii="Arial" w:hAnsi="Arial" w:cs="Arial"/>
                                <w:sz w:val="24"/>
                                <w:szCs w:val="24"/>
                              </w:rPr>
                              <w:t xml:space="preserve"> Level of well-being throughout the lesson. 1 = Extremely low, 5 = Extremely high.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280E71" id="_x0000_s1028" type="#_x0000_t202" style="position:absolute;margin-left:0;margin-top:203.9pt;width:506.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" stroked="f">
                <v:textbox style="mso-fit-shape-to-text:t">
                  <w:txbxContent>
                    <w:p w14:paraId="4F445DBD" w14:textId="69FF4175" w:rsidR="00DE4F43" w:rsidRPr="002B1BEC" w:rsidRDefault="00DE4F43">
                      <w:pPr>
                        <w:rPr>
                          <w:rFonts w:ascii="Arial" w:hAnsi="Arial" w:cs="Arial"/>
                          <w:sz w:val="24"/>
                          <w:szCs w:val="24"/>
                        </w:rPr>
                      </w:pPr>
                      <w:r w:rsidRPr="002B1BEC">
                        <w:rPr>
                          <w:rFonts w:ascii="Arial" w:hAnsi="Arial" w:cs="Arial"/>
                          <w:b/>
                          <w:bCs/>
                          <w:sz w:val="24"/>
                          <w:szCs w:val="24"/>
                        </w:rPr>
                        <w:t>Figure 3 –</w:t>
                      </w:r>
                      <w:r w:rsidRPr="002B1BEC">
                        <w:rPr>
                          <w:rFonts w:ascii="Arial" w:hAnsi="Arial" w:cs="Arial"/>
                          <w:sz w:val="24"/>
                          <w:szCs w:val="24"/>
                        </w:rPr>
                        <w:t xml:space="preserve"> Level of well-being throughout the lesson. 1 = Extremely low, 5 = Extremely high. </w:t>
                      </w:r>
                    </w:p>
                  </w:txbxContent>
                </v:textbox>
                <w10:wrap type="square" anchorx="margin"/>
              </v:shape>
            </w:pict>
          </mc:Fallback>
        </mc:AlternateContent>
      </w:r>
    </w:p>
    <w:p w14:paraId="12BE2D2E" w14:textId="77777777" w:rsidR="00E02B50" w:rsidRDefault="00E02B50" w:rsidP="00E02B50">
      <w:pPr>
        <w:rPr>
          <w:rFonts w:ascii="Arial" w:hAnsi="Arial" w:cs="Arial"/>
          <w:b/>
          <w:bCs/>
          <w:sz w:val="24"/>
          <w:szCs w:val="24"/>
          <w:u w:val="single"/>
        </w:rPr>
      </w:pPr>
    </w:p>
    <w:p w14:paraId="0BC82A8D" w14:textId="77777777" w:rsidR="00E02B50" w:rsidRDefault="00E02B50" w:rsidP="00E02B50">
      <w:pPr>
        <w:rPr>
          <w:rFonts w:ascii="Arial" w:hAnsi="Arial" w:cs="Arial"/>
          <w:b/>
          <w:bCs/>
          <w:sz w:val="24"/>
          <w:szCs w:val="24"/>
          <w:u w:val="single"/>
        </w:rPr>
      </w:pPr>
    </w:p>
    <w:p w14:paraId="5B33EA41" w14:textId="77777777" w:rsidR="00E02B50" w:rsidRDefault="00E02B50" w:rsidP="00E02B50">
      <w:pPr>
        <w:rPr>
          <w:rFonts w:ascii="Arial" w:hAnsi="Arial" w:cs="Arial"/>
          <w:b/>
          <w:bCs/>
          <w:sz w:val="24"/>
          <w:szCs w:val="24"/>
          <w:u w:val="single"/>
        </w:rPr>
      </w:pPr>
    </w:p>
    <w:p w14:paraId="5632BB6B" w14:textId="77777777" w:rsidR="00E02B50" w:rsidRDefault="00E02B50" w:rsidP="00E02B50">
      <w:pPr>
        <w:rPr>
          <w:rFonts w:ascii="Arial" w:hAnsi="Arial" w:cs="Arial"/>
          <w:b/>
          <w:bCs/>
          <w:sz w:val="24"/>
          <w:szCs w:val="24"/>
          <w:u w:val="single"/>
        </w:rPr>
      </w:pPr>
    </w:p>
    <w:p w14:paraId="66B9B1E8" w14:textId="77777777" w:rsidR="00E02B50" w:rsidRDefault="00E02B50" w:rsidP="00E02B50">
      <w:pPr>
        <w:rPr>
          <w:rFonts w:ascii="Arial" w:hAnsi="Arial" w:cs="Arial"/>
          <w:b/>
          <w:bCs/>
          <w:sz w:val="24"/>
          <w:szCs w:val="24"/>
          <w:u w:val="single"/>
        </w:rPr>
      </w:pPr>
    </w:p>
    <w:p w14:paraId="5D0B41C2" w14:textId="77777777" w:rsidR="00E02B50" w:rsidRDefault="00E02B50" w:rsidP="00E02B50">
      <w:pPr>
        <w:rPr>
          <w:rFonts w:ascii="Arial" w:hAnsi="Arial" w:cs="Arial"/>
          <w:b/>
          <w:bCs/>
          <w:sz w:val="24"/>
          <w:szCs w:val="24"/>
          <w:u w:val="single"/>
        </w:rPr>
      </w:pPr>
    </w:p>
    <w:p w14:paraId="0F87AA95" w14:textId="77777777" w:rsidR="00E02B50" w:rsidRDefault="00E02B50" w:rsidP="00E02B50">
      <w:pPr>
        <w:rPr>
          <w:rFonts w:ascii="Arial" w:hAnsi="Arial" w:cs="Arial"/>
          <w:b/>
          <w:bCs/>
          <w:sz w:val="24"/>
          <w:szCs w:val="24"/>
          <w:u w:val="single"/>
        </w:rPr>
      </w:pPr>
    </w:p>
    <w:p w14:paraId="5A7DCA83" w14:textId="7AA6AA78" w:rsidR="00E02B50" w:rsidRDefault="00E02B50" w:rsidP="00E02B50">
      <w:pPr>
        <w:rPr>
          <w:rFonts w:ascii="Arial" w:hAnsi="Arial" w:cs="Arial"/>
          <w:b/>
          <w:bCs/>
          <w:sz w:val="24"/>
          <w:szCs w:val="24"/>
          <w:u w:val="single"/>
        </w:rPr>
      </w:pPr>
    </w:p>
    <w:p w14:paraId="6C9DEDC3" w14:textId="1ECFE665" w:rsidR="00E02B50" w:rsidRDefault="00E02B50" w:rsidP="00E02B50">
      <w:pP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80768" behindDoc="0" locked="0" layoutInCell="1" allowOverlap="1" wp14:anchorId="6E48BF77" wp14:editId="28C6710E">
            <wp:simplePos x="0" y="0"/>
            <wp:positionH relativeFrom="margin">
              <wp:align>center</wp:align>
            </wp:positionH>
            <wp:positionV relativeFrom="paragraph">
              <wp:posOffset>429895</wp:posOffset>
            </wp:positionV>
            <wp:extent cx="4627245" cy="2743200"/>
            <wp:effectExtent l="0" t="0" r="190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7245" cy="2743200"/>
                    </a:xfrm>
                    <a:prstGeom prst="rect">
                      <a:avLst/>
                    </a:prstGeom>
                    <a:noFill/>
                  </pic:spPr>
                </pic:pic>
              </a:graphicData>
            </a:graphic>
            <wp14:sizeRelH relativeFrom="page">
              <wp14:pctWidth>0</wp14:pctWidth>
            </wp14:sizeRelH>
            <wp14:sizeRelV relativeFrom="page">
              <wp14:pctHeight>0</wp14:pctHeight>
            </wp14:sizeRelV>
          </wp:anchor>
        </w:drawing>
      </w:r>
    </w:p>
    <w:p w14:paraId="71127EE5" w14:textId="489CA81B" w:rsidR="00E02B50" w:rsidRDefault="00E02B50" w:rsidP="00E02B50">
      <w:pPr>
        <w:rPr>
          <w:rFonts w:ascii="Arial" w:hAnsi="Arial" w:cs="Arial"/>
          <w:b/>
          <w:bCs/>
          <w:sz w:val="24"/>
          <w:szCs w:val="24"/>
          <w:u w:val="single"/>
        </w:rPr>
      </w:pPr>
    </w:p>
    <w:p w14:paraId="70C0D33E" w14:textId="77777777" w:rsidR="00E02B50" w:rsidRDefault="00E02B50" w:rsidP="00E02B50">
      <w:pPr>
        <w:rPr>
          <w:rFonts w:ascii="Arial" w:hAnsi="Arial" w:cs="Arial"/>
          <w:b/>
          <w:bCs/>
          <w:sz w:val="24"/>
          <w:szCs w:val="24"/>
          <w:u w:val="single"/>
        </w:rPr>
      </w:pPr>
    </w:p>
    <w:p w14:paraId="0EF1DAC6" w14:textId="77777777" w:rsidR="00E02B50" w:rsidRDefault="00E02B50" w:rsidP="00E02B50">
      <w:pPr>
        <w:rPr>
          <w:rFonts w:ascii="Arial" w:hAnsi="Arial" w:cs="Arial"/>
          <w:b/>
          <w:bCs/>
          <w:sz w:val="24"/>
          <w:szCs w:val="24"/>
          <w:u w:val="single"/>
        </w:rPr>
      </w:pPr>
    </w:p>
    <w:p w14:paraId="324EC184" w14:textId="77777777" w:rsidR="00E02B50" w:rsidRDefault="00E02B50" w:rsidP="00E02B50">
      <w:pPr>
        <w:rPr>
          <w:rFonts w:ascii="Arial" w:hAnsi="Arial" w:cs="Arial"/>
          <w:b/>
          <w:bCs/>
          <w:sz w:val="24"/>
          <w:szCs w:val="24"/>
          <w:u w:val="single"/>
        </w:rPr>
      </w:pPr>
    </w:p>
    <w:p w14:paraId="70528E05" w14:textId="77777777" w:rsidR="00E02B50" w:rsidRDefault="00E02B50" w:rsidP="00E02B50">
      <w:pPr>
        <w:rPr>
          <w:rFonts w:ascii="Arial" w:hAnsi="Arial" w:cs="Arial"/>
          <w:b/>
          <w:bCs/>
          <w:sz w:val="24"/>
          <w:szCs w:val="24"/>
          <w:u w:val="single"/>
        </w:rPr>
      </w:pPr>
    </w:p>
    <w:p w14:paraId="0E08DD04" w14:textId="77777777" w:rsidR="00E02B50" w:rsidRDefault="00E02B50" w:rsidP="00E02B50">
      <w:pPr>
        <w:rPr>
          <w:rFonts w:ascii="Arial" w:hAnsi="Arial" w:cs="Arial"/>
          <w:b/>
          <w:bCs/>
          <w:sz w:val="24"/>
          <w:szCs w:val="24"/>
          <w:u w:val="single"/>
        </w:rPr>
      </w:pPr>
    </w:p>
    <w:p w14:paraId="5D62A680" w14:textId="77777777" w:rsidR="00E02B50" w:rsidRDefault="00E02B50" w:rsidP="00E02B50">
      <w:pPr>
        <w:rPr>
          <w:rFonts w:ascii="Arial" w:hAnsi="Arial" w:cs="Arial"/>
          <w:b/>
          <w:bCs/>
          <w:sz w:val="24"/>
          <w:szCs w:val="24"/>
          <w:u w:val="single"/>
        </w:rPr>
      </w:pPr>
    </w:p>
    <w:p w14:paraId="3905ECBC" w14:textId="77777777" w:rsidR="00E02B50" w:rsidRDefault="00E02B50" w:rsidP="00E02B50">
      <w:pPr>
        <w:rPr>
          <w:rFonts w:ascii="Arial" w:hAnsi="Arial" w:cs="Arial"/>
          <w:b/>
          <w:bCs/>
          <w:sz w:val="24"/>
          <w:szCs w:val="24"/>
          <w:u w:val="single"/>
        </w:rPr>
      </w:pPr>
    </w:p>
    <w:p w14:paraId="464446F8" w14:textId="43E8DE04" w:rsidR="00E02B50" w:rsidRDefault="00E02B50" w:rsidP="00E02B50">
      <w:pPr>
        <w:rPr>
          <w:rFonts w:ascii="Arial" w:hAnsi="Arial" w:cs="Arial"/>
          <w:b/>
          <w:bCs/>
          <w:sz w:val="24"/>
          <w:szCs w:val="24"/>
          <w:u w:val="single"/>
        </w:rPr>
      </w:pPr>
      <w:r w:rsidRPr="002B1BEC">
        <w:rPr>
          <w:rFonts w:ascii="Arial" w:hAnsi="Arial" w:cs="Arial"/>
          <w:b/>
          <w:bCs/>
          <w:noProof/>
          <w:sz w:val="24"/>
          <w:szCs w:val="24"/>
          <w:u w:val="single"/>
        </w:rPr>
        <mc:AlternateContent>
          <mc:Choice Requires="wps">
            <w:drawing>
              <wp:anchor distT="45720" distB="45720" distL="114300" distR="114300" simplePos="0" relativeHeight="251669504" behindDoc="0" locked="0" layoutInCell="1" allowOverlap="1" wp14:anchorId="1262B7AA" wp14:editId="7B5E9537">
                <wp:simplePos x="0" y="0"/>
                <wp:positionH relativeFrom="margin">
                  <wp:posOffset>-421478</wp:posOffset>
                </wp:positionH>
                <wp:positionV relativeFrom="paragraph">
                  <wp:posOffset>254901</wp:posOffset>
                </wp:positionV>
                <wp:extent cx="6550660" cy="1404620"/>
                <wp:effectExtent l="0" t="0" r="2540" b="88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0660" cy="1404620"/>
                        </a:xfrm>
                        <a:prstGeom prst="rect">
                          <a:avLst/>
                        </a:prstGeom>
                        <a:solidFill>
                          <a:srgbClr val="FFFFFF"/>
                        </a:solidFill>
                        <a:ln w="9525">
                          <a:noFill/>
                          <a:miter lim="800000"/>
                          <a:headEnd/>
                          <a:tailEnd/>
                        </a:ln>
                      </wps:spPr>
                      <wps:txbx>
                        <w:txbxContent>
                          <w:p w14:paraId="4AD48614" w14:textId="7E66E152" w:rsidR="00DE4F43" w:rsidRPr="002B1BEC" w:rsidRDefault="00DE4F43">
                            <w:pPr>
                              <w:rPr>
                                <w:rFonts w:ascii="Arial" w:hAnsi="Arial" w:cs="Arial"/>
                                <w:sz w:val="24"/>
                                <w:szCs w:val="24"/>
                              </w:rPr>
                            </w:pPr>
                            <w:r w:rsidRPr="002B1BEC">
                              <w:rPr>
                                <w:rFonts w:ascii="Arial" w:hAnsi="Arial" w:cs="Arial"/>
                                <w:b/>
                                <w:bCs/>
                                <w:sz w:val="24"/>
                                <w:szCs w:val="24"/>
                              </w:rPr>
                              <w:t>Figure 4 –</w:t>
                            </w:r>
                            <w:r w:rsidRPr="002B1BEC">
                              <w:rPr>
                                <w:rFonts w:ascii="Arial" w:hAnsi="Arial" w:cs="Arial"/>
                                <w:sz w:val="24"/>
                                <w:szCs w:val="24"/>
                              </w:rPr>
                              <w:t xml:space="preserve"> Level of involvement throughout the lesson. 1 = Extremely low, 5 = Extremely high.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62B7AA" id="_x0000_s1029" type="#_x0000_t202" style="position:absolute;margin-left:-33.2pt;margin-top:20.05pt;width:515.8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" stroked="f">
                <v:textbox style="mso-fit-shape-to-text:t">
                  <w:txbxContent>
                    <w:p w14:paraId="4AD48614" w14:textId="7E66E152" w:rsidR="00DE4F43" w:rsidRPr="002B1BEC" w:rsidRDefault="00DE4F43">
                      <w:pPr>
                        <w:rPr>
                          <w:rFonts w:ascii="Arial" w:hAnsi="Arial" w:cs="Arial"/>
                          <w:sz w:val="24"/>
                          <w:szCs w:val="24"/>
                        </w:rPr>
                      </w:pPr>
                      <w:r w:rsidRPr="002B1BEC">
                        <w:rPr>
                          <w:rFonts w:ascii="Arial" w:hAnsi="Arial" w:cs="Arial"/>
                          <w:b/>
                          <w:bCs/>
                          <w:sz w:val="24"/>
                          <w:szCs w:val="24"/>
                        </w:rPr>
                        <w:t>Figure 4 –</w:t>
                      </w:r>
                      <w:r w:rsidRPr="002B1BEC">
                        <w:rPr>
                          <w:rFonts w:ascii="Arial" w:hAnsi="Arial" w:cs="Arial"/>
                          <w:sz w:val="24"/>
                          <w:szCs w:val="24"/>
                        </w:rPr>
                        <w:t xml:space="preserve"> Level of involvement throughout the lesson. 1 = Extremely low, 5 = Extremely high. </w:t>
                      </w:r>
                    </w:p>
                  </w:txbxContent>
                </v:textbox>
                <w10:wrap type="square" anchorx="margin"/>
              </v:shape>
            </w:pict>
          </mc:Fallback>
        </mc:AlternateContent>
      </w:r>
    </w:p>
    <w:p w14:paraId="32DCEB89" w14:textId="370B5857" w:rsidR="00347B33" w:rsidRPr="00E02B50" w:rsidRDefault="00E02B50" w:rsidP="00E02B50">
      <w:pPr>
        <w:spacing w:line="480" w:lineRule="auto"/>
        <w:rPr>
          <w:rFonts w:ascii="Arial" w:hAnsi="Arial" w:cs="Arial"/>
          <w:b/>
          <w:bCs/>
          <w:sz w:val="24"/>
          <w:szCs w:val="24"/>
          <w:u w:val="single"/>
        </w:rPr>
      </w:pPr>
      <w:r>
        <w:rPr>
          <w:rFonts w:ascii="Arial" w:hAnsi="Arial" w:cs="Arial"/>
          <w:sz w:val="24"/>
          <w:szCs w:val="24"/>
        </w:rPr>
        <w:t xml:space="preserve">In </w:t>
      </w:r>
      <w:r w:rsidR="00347B33">
        <w:rPr>
          <w:rFonts w:ascii="Arial" w:hAnsi="Arial" w:cs="Arial"/>
          <w:sz w:val="24"/>
          <w:szCs w:val="24"/>
        </w:rPr>
        <w:t xml:space="preserve">the above graphs, figure 3 and figure 4 illustrate </w:t>
      </w:r>
      <w:r w:rsidR="00FE3754">
        <w:rPr>
          <w:rFonts w:ascii="Arial" w:hAnsi="Arial" w:cs="Arial"/>
          <w:sz w:val="24"/>
          <w:szCs w:val="24"/>
        </w:rPr>
        <w:t>the levels of well-being and engagement throughout lesson study 2 given by participants. During this lesson study, children were selected at random to answer questions through the use of lollipop sticks. However, this time the children were asked questions, the</w:t>
      </w:r>
      <w:r w:rsidR="000A18BE">
        <w:rPr>
          <w:rFonts w:ascii="Arial" w:hAnsi="Arial" w:cs="Arial"/>
          <w:sz w:val="24"/>
          <w:szCs w:val="24"/>
        </w:rPr>
        <w:t>ir</w:t>
      </w:r>
      <w:r w:rsidR="00FE3754">
        <w:rPr>
          <w:rFonts w:ascii="Arial" w:hAnsi="Arial" w:cs="Arial"/>
          <w:sz w:val="24"/>
          <w:szCs w:val="24"/>
        </w:rPr>
        <w:t xml:space="preserve"> name was left out of the pot, so they would only be asked a question once. </w:t>
      </w:r>
    </w:p>
    <w:p w14:paraId="58351649" w14:textId="77777777" w:rsidR="00FE3754" w:rsidRDefault="00347B33" w:rsidP="00E02B50">
      <w:pPr>
        <w:spacing w:line="480" w:lineRule="auto"/>
        <w:rPr>
          <w:rFonts w:ascii="Arial" w:hAnsi="Arial" w:cs="Arial"/>
          <w:sz w:val="24"/>
          <w:szCs w:val="24"/>
        </w:rPr>
      </w:pPr>
      <w:r>
        <w:rPr>
          <w:rFonts w:ascii="Arial" w:hAnsi="Arial" w:cs="Arial"/>
          <w:sz w:val="24"/>
          <w:szCs w:val="24"/>
        </w:rPr>
        <w:lastRenderedPageBreak/>
        <w:t xml:space="preserve">Through comparing and contrasting my results through graphs and interviews I have identified that leaving the lollipop sticks with children’s names on that have already been asked a question out of the pot, has a more positive influence on the learning taking place. </w:t>
      </w:r>
    </w:p>
    <w:p w14:paraId="5E185186" w14:textId="72BBA5E4" w:rsidR="00FE3754" w:rsidRDefault="00914B0A" w:rsidP="00E02B50">
      <w:pPr>
        <w:spacing w:line="480" w:lineRule="auto"/>
        <w:rPr>
          <w:rFonts w:ascii="Arial" w:hAnsi="Arial" w:cs="Arial"/>
          <w:sz w:val="24"/>
          <w:szCs w:val="24"/>
        </w:rPr>
      </w:pPr>
      <w:r>
        <w:rPr>
          <w:rFonts w:ascii="Arial" w:hAnsi="Arial" w:cs="Arial"/>
          <w:sz w:val="24"/>
          <w:szCs w:val="24"/>
        </w:rPr>
        <w:t>Child A</w:t>
      </w:r>
      <w:r w:rsidR="00FE3754">
        <w:rPr>
          <w:rFonts w:ascii="Arial" w:hAnsi="Arial" w:cs="Arial"/>
          <w:sz w:val="24"/>
          <w:szCs w:val="24"/>
        </w:rPr>
        <w:t xml:space="preserve"> was asked if she liked the lollipop sticks being used in the lesson and she nodded. </w:t>
      </w:r>
    </w:p>
    <w:p w14:paraId="6756A875" w14:textId="3467B446" w:rsidR="00FE3754" w:rsidRDefault="00FE3754" w:rsidP="00FE3754">
      <w:pPr>
        <w:spacing w:line="480" w:lineRule="auto"/>
        <w:jc w:val="center"/>
        <w:rPr>
          <w:rFonts w:ascii="Arial" w:hAnsi="Arial" w:cs="Arial"/>
          <w:i/>
          <w:iCs/>
          <w:sz w:val="24"/>
          <w:szCs w:val="24"/>
        </w:rPr>
      </w:pPr>
      <w:r>
        <w:rPr>
          <w:rFonts w:ascii="Arial" w:hAnsi="Arial" w:cs="Arial"/>
          <w:sz w:val="24"/>
          <w:szCs w:val="24"/>
        </w:rPr>
        <w:t>“</w:t>
      </w:r>
      <w:r>
        <w:rPr>
          <w:rFonts w:ascii="Arial" w:hAnsi="Arial" w:cs="Arial"/>
          <w:i/>
          <w:iCs/>
          <w:sz w:val="24"/>
          <w:szCs w:val="24"/>
        </w:rPr>
        <w:t xml:space="preserve">I think it is fair because if you aren’t joining in, with the lollipop sticks you have to join in because all of your names are in there” </w:t>
      </w:r>
      <w:r w:rsidR="00914B0A">
        <w:rPr>
          <w:rFonts w:ascii="Arial" w:hAnsi="Arial" w:cs="Arial"/>
          <w:i/>
          <w:iCs/>
          <w:sz w:val="24"/>
          <w:szCs w:val="24"/>
        </w:rPr>
        <w:t>Child A</w:t>
      </w:r>
      <w:r>
        <w:rPr>
          <w:rFonts w:ascii="Arial" w:hAnsi="Arial" w:cs="Arial"/>
          <w:i/>
          <w:iCs/>
          <w:sz w:val="24"/>
          <w:szCs w:val="24"/>
        </w:rPr>
        <w:t>.</w:t>
      </w:r>
    </w:p>
    <w:p w14:paraId="35C23E97" w14:textId="03BD3DA3" w:rsidR="00413ABF" w:rsidRDefault="00FE3754" w:rsidP="00FE3754">
      <w:pPr>
        <w:spacing w:line="480" w:lineRule="auto"/>
        <w:rPr>
          <w:rFonts w:ascii="Arial" w:hAnsi="Arial" w:cs="Arial"/>
          <w:sz w:val="24"/>
          <w:szCs w:val="24"/>
        </w:rPr>
      </w:pPr>
      <w:r>
        <w:rPr>
          <w:rFonts w:ascii="Arial" w:hAnsi="Arial" w:cs="Arial"/>
          <w:sz w:val="24"/>
          <w:szCs w:val="24"/>
        </w:rPr>
        <w:t xml:space="preserve">This suggests that it can be a constructive strategy of AfL within the classroom as the pupils are not aware of when they are going to be chosen. Therefore, it might influence learners to want to listen more carefully because they may or may not get asked a question. </w:t>
      </w:r>
      <w:r w:rsidR="00413ABF">
        <w:rPr>
          <w:rFonts w:ascii="Arial" w:hAnsi="Arial" w:cs="Arial"/>
          <w:sz w:val="24"/>
          <w:szCs w:val="24"/>
        </w:rPr>
        <w:t xml:space="preserve">This is supported by </w:t>
      </w:r>
      <w:r w:rsidR="00914B0A">
        <w:rPr>
          <w:rFonts w:ascii="Arial" w:hAnsi="Arial" w:cs="Arial"/>
          <w:sz w:val="24"/>
          <w:szCs w:val="24"/>
        </w:rPr>
        <w:t>Child B</w:t>
      </w:r>
      <w:r w:rsidR="00413ABF">
        <w:rPr>
          <w:rFonts w:ascii="Arial" w:hAnsi="Arial" w:cs="Arial"/>
          <w:sz w:val="24"/>
          <w:szCs w:val="24"/>
        </w:rPr>
        <w:t xml:space="preserve"> who supposed that:</w:t>
      </w:r>
    </w:p>
    <w:p w14:paraId="169FE401" w14:textId="21DF8A09" w:rsidR="00413ABF" w:rsidRPr="00413ABF" w:rsidRDefault="00413ABF" w:rsidP="00413ABF">
      <w:pPr>
        <w:spacing w:line="480" w:lineRule="auto"/>
        <w:jc w:val="center"/>
        <w:rPr>
          <w:rFonts w:ascii="Arial" w:hAnsi="Arial" w:cs="Arial"/>
          <w:i/>
          <w:iCs/>
          <w:sz w:val="24"/>
          <w:szCs w:val="24"/>
        </w:rPr>
      </w:pPr>
      <w:r>
        <w:rPr>
          <w:rFonts w:ascii="Arial" w:hAnsi="Arial" w:cs="Arial"/>
          <w:i/>
          <w:iCs/>
          <w:sz w:val="24"/>
          <w:szCs w:val="24"/>
        </w:rPr>
        <w:t xml:space="preserve">“It does make me listen more in lessons, because I don’t know when I am going to be picked” </w:t>
      </w:r>
      <w:r w:rsidR="00914B0A">
        <w:rPr>
          <w:rFonts w:ascii="Arial" w:hAnsi="Arial" w:cs="Arial"/>
          <w:i/>
          <w:iCs/>
          <w:sz w:val="24"/>
          <w:szCs w:val="24"/>
        </w:rPr>
        <w:t>Child B</w:t>
      </w:r>
      <w:r>
        <w:rPr>
          <w:rFonts w:ascii="Arial" w:hAnsi="Arial" w:cs="Arial"/>
          <w:i/>
          <w:iCs/>
          <w:sz w:val="24"/>
          <w:szCs w:val="24"/>
        </w:rPr>
        <w:t xml:space="preserve">. </w:t>
      </w:r>
    </w:p>
    <w:p w14:paraId="3256C280" w14:textId="6BD1ABF8" w:rsidR="00FB162C" w:rsidRDefault="00FB162C" w:rsidP="00FE3754">
      <w:pPr>
        <w:spacing w:line="480" w:lineRule="auto"/>
        <w:rPr>
          <w:rFonts w:ascii="Arial" w:hAnsi="Arial" w:cs="Arial"/>
          <w:sz w:val="24"/>
          <w:szCs w:val="24"/>
        </w:rPr>
      </w:pPr>
      <w:r>
        <w:rPr>
          <w:rFonts w:ascii="Arial" w:hAnsi="Arial" w:cs="Arial"/>
          <w:sz w:val="24"/>
          <w:szCs w:val="24"/>
        </w:rPr>
        <w:t xml:space="preserve">This was </w:t>
      </w:r>
      <w:r w:rsidR="00413ABF">
        <w:rPr>
          <w:rFonts w:ascii="Arial" w:hAnsi="Arial" w:cs="Arial"/>
          <w:sz w:val="24"/>
          <w:szCs w:val="24"/>
        </w:rPr>
        <w:t xml:space="preserve">also </w:t>
      </w:r>
      <w:r>
        <w:rPr>
          <w:rFonts w:ascii="Arial" w:hAnsi="Arial" w:cs="Arial"/>
          <w:sz w:val="24"/>
          <w:szCs w:val="24"/>
        </w:rPr>
        <w:t xml:space="preserve">identified by </w:t>
      </w:r>
      <w:r w:rsidR="00914B0A">
        <w:rPr>
          <w:rFonts w:ascii="Arial" w:hAnsi="Arial" w:cs="Arial"/>
          <w:sz w:val="24"/>
          <w:szCs w:val="24"/>
        </w:rPr>
        <w:t>Child A</w:t>
      </w:r>
      <w:r>
        <w:rPr>
          <w:rFonts w:ascii="Arial" w:hAnsi="Arial" w:cs="Arial"/>
          <w:sz w:val="24"/>
          <w:szCs w:val="24"/>
        </w:rPr>
        <w:t xml:space="preserve"> who expressed:</w:t>
      </w:r>
    </w:p>
    <w:p w14:paraId="73029B85" w14:textId="71E54E66" w:rsidR="00FB162C" w:rsidRDefault="00FB162C" w:rsidP="00FB162C">
      <w:pPr>
        <w:spacing w:line="480" w:lineRule="auto"/>
        <w:jc w:val="center"/>
        <w:rPr>
          <w:rFonts w:ascii="Arial" w:hAnsi="Arial" w:cs="Arial"/>
          <w:i/>
          <w:iCs/>
          <w:sz w:val="24"/>
          <w:szCs w:val="24"/>
        </w:rPr>
      </w:pPr>
      <w:r>
        <w:rPr>
          <w:rFonts w:ascii="Arial" w:hAnsi="Arial" w:cs="Arial"/>
          <w:i/>
          <w:iCs/>
          <w:sz w:val="24"/>
          <w:szCs w:val="24"/>
        </w:rPr>
        <w:t xml:space="preserve">“I feel a little excited because I don’t know whether I am going to be asked a question” </w:t>
      </w:r>
      <w:r w:rsidR="00914B0A">
        <w:rPr>
          <w:rFonts w:ascii="Arial" w:hAnsi="Arial" w:cs="Arial"/>
          <w:i/>
          <w:iCs/>
          <w:sz w:val="24"/>
          <w:szCs w:val="24"/>
        </w:rPr>
        <w:t>Child A</w:t>
      </w:r>
      <w:r>
        <w:rPr>
          <w:rFonts w:ascii="Arial" w:hAnsi="Arial" w:cs="Arial"/>
          <w:i/>
          <w:iCs/>
          <w:sz w:val="24"/>
          <w:szCs w:val="24"/>
        </w:rPr>
        <w:t xml:space="preserve">. </w:t>
      </w:r>
    </w:p>
    <w:p w14:paraId="6F1F3D00" w14:textId="77777777" w:rsidR="00FB162C" w:rsidRDefault="00FB162C" w:rsidP="00FB162C">
      <w:pPr>
        <w:spacing w:line="480" w:lineRule="auto"/>
        <w:rPr>
          <w:rFonts w:ascii="Arial" w:hAnsi="Arial" w:cs="Arial"/>
          <w:sz w:val="24"/>
          <w:szCs w:val="24"/>
        </w:rPr>
      </w:pPr>
      <w:r>
        <w:rPr>
          <w:rFonts w:ascii="Arial" w:hAnsi="Arial" w:cs="Arial"/>
          <w:sz w:val="24"/>
          <w:szCs w:val="24"/>
        </w:rPr>
        <w:t xml:space="preserve">This correlates with both her level of well-being and involvement throughout the lesson as it remained at a 5/5 throughout (extremely high). </w:t>
      </w:r>
    </w:p>
    <w:p w14:paraId="2AF804E8" w14:textId="21424F94" w:rsidR="00FB162C" w:rsidRDefault="00FB162C" w:rsidP="00FB162C">
      <w:pPr>
        <w:spacing w:line="480" w:lineRule="auto"/>
        <w:rPr>
          <w:rFonts w:ascii="Arial" w:hAnsi="Arial" w:cs="Arial"/>
          <w:sz w:val="24"/>
          <w:szCs w:val="24"/>
        </w:rPr>
      </w:pPr>
      <w:r>
        <w:rPr>
          <w:rFonts w:ascii="Arial" w:hAnsi="Arial" w:cs="Arial"/>
          <w:sz w:val="24"/>
          <w:szCs w:val="24"/>
        </w:rPr>
        <w:t xml:space="preserve">However, within the interview undertaken by </w:t>
      </w:r>
      <w:r w:rsidR="00914B0A">
        <w:rPr>
          <w:rFonts w:ascii="Arial" w:hAnsi="Arial" w:cs="Arial"/>
          <w:sz w:val="24"/>
          <w:szCs w:val="24"/>
        </w:rPr>
        <w:t>Child B</w:t>
      </w:r>
      <w:r>
        <w:rPr>
          <w:rFonts w:ascii="Arial" w:hAnsi="Arial" w:cs="Arial"/>
          <w:sz w:val="24"/>
          <w:szCs w:val="24"/>
        </w:rPr>
        <w:t xml:space="preserve">, his feelings where somewhat different to </w:t>
      </w:r>
      <w:r w:rsidR="00914B0A">
        <w:rPr>
          <w:rFonts w:ascii="Arial" w:hAnsi="Arial" w:cs="Arial"/>
          <w:sz w:val="24"/>
          <w:szCs w:val="24"/>
        </w:rPr>
        <w:t>Child A</w:t>
      </w:r>
      <w:r>
        <w:rPr>
          <w:rFonts w:ascii="Arial" w:hAnsi="Arial" w:cs="Arial"/>
          <w:sz w:val="24"/>
          <w:szCs w:val="24"/>
        </w:rPr>
        <w:t xml:space="preserve">’s when I asked him how he felt knowing his name could be picked at any time. </w:t>
      </w:r>
    </w:p>
    <w:p w14:paraId="248703AD" w14:textId="2BBDC452" w:rsidR="00413ABF" w:rsidRDefault="00FB162C" w:rsidP="00FB162C">
      <w:pPr>
        <w:spacing w:line="480" w:lineRule="auto"/>
        <w:jc w:val="center"/>
        <w:rPr>
          <w:rFonts w:ascii="Arial" w:hAnsi="Arial" w:cs="Arial"/>
          <w:i/>
          <w:iCs/>
          <w:sz w:val="24"/>
          <w:szCs w:val="24"/>
        </w:rPr>
      </w:pPr>
      <w:r>
        <w:rPr>
          <w:rFonts w:ascii="Arial" w:hAnsi="Arial" w:cs="Arial"/>
          <w:i/>
          <w:iCs/>
          <w:sz w:val="24"/>
          <w:szCs w:val="24"/>
        </w:rPr>
        <w:t xml:space="preserve">“I like the lollipop sticks, they are funny…but they make me feel nervous” </w:t>
      </w:r>
      <w:r w:rsidR="00914B0A">
        <w:rPr>
          <w:rFonts w:ascii="Arial" w:hAnsi="Arial" w:cs="Arial"/>
          <w:i/>
          <w:iCs/>
          <w:sz w:val="24"/>
          <w:szCs w:val="24"/>
        </w:rPr>
        <w:t>Child B</w:t>
      </w:r>
      <w:r>
        <w:rPr>
          <w:rFonts w:ascii="Arial" w:hAnsi="Arial" w:cs="Arial"/>
          <w:i/>
          <w:iCs/>
          <w:sz w:val="24"/>
          <w:szCs w:val="24"/>
        </w:rPr>
        <w:t xml:space="preserve">. </w:t>
      </w:r>
    </w:p>
    <w:p w14:paraId="5D4780A7" w14:textId="57DE9EB1" w:rsidR="00413ABF" w:rsidRDefault="00413ABF" w:rsidP="00413ABF">
      <w:pPr>
        <w:spacing w:line="480" w:lineRule="auto"/>
        <w:rPr>
          <w:rFonts w:ascii="Arial" w:hAnsi="Arial" w:cs="Arial"/>
          <w:sz w:val="24"/>
          <w:szCs w:val="24"/>
        </w:rPr>
      </w:pPr>
      <w:r>
        <w:rPr>
          <w:rFonts w:ascii="Arial" w:hAnsi="Arial" w:cs="Arial"/>
          <w:sz w:val="24"/>
          <w:szCs w:val="24"/>
        </w:rPr>
        <w:lastRenderedPageBreak/>
        <w:t xml:space="preserve">Even though </w:t>
      </w:r>
      <w:r w:rsidR="00914B0A">
        <w:rPr>
          <w:rFonts w:ascii="Arial" w:hAnsi="Arial" w:cs="Arial"/>
          <w:sz w:val="24"/>
          <w:szCs w:val="24"/>
        </w:rPr>
        <w:t>Child B</w:t>
      </w:r>
      <w:r>
        <w:rPr>
          <w:rFonts w:ascii="Arial" w:hAnsi="Arial" w:cs="Arial"/>
          <w:sz w:val="24"/>
          <w:szCs w:val="24"/>
        </w:rPr>
        <w:t xml:space="preserve"> stated that he felt nervous during the lesson due to not knowing when he got picked, he believed it wasn’t fair on pupils for their name to be left out of the pot once asked a question. This contradicted the findings identified when interviewing pupil A. </w:t>
      </w:r>
    </w:p>
    <w:p w14:paraId="755625CC" w14:textId="0BD0BC17" w:rsidR="0017590D" w:rsidRDefault="00413ABF" w:rsidP="0017590D">
      <w:pPr>
        <w:spacing w:line="480" w:lineRule="auto"/>
        <w:jc w:val="center"/>
        <w:rPr>
          <w:rFonts w:ascii="Arial" w:hAnsi="Arial" w:cs="Arial"/>
          <w:i/>
          <w:iCs/>
          <w:sz w:val="24"/>
          <w:szCs w:val="24"/>
        </w:rPr>
      </w:pPr>
      <w:r>
        <w:rPr>
          <w:rFonts w:ascii="Arial" w:hAnsi="Arial" w:cs="Arial"/>
          <w:i/>
          <w:iCs/>
          <w:sz w:val="24"/>
          <w:szCs w:val="24"/>
        </w:rPr>
        <w:t xml:space="preserve">“It is not fair because I want to have another go” </w:t>
      </w:r>
      <w:r w:rsidR="00914B0A">
        <w:rPr>
          <w:rFonts w:ascii="Arial" w:hAnsi="Arial" w:cs="Arial"/>
          <w:i/>
          <w:iCs/>
          <w:sz w:val="24"/>
          <w:szCs w:val="24"/>
        </w:rPr>
        <w:t>Child B</w:t>
      </w:r>
      <w:r>
        <w:rPr>
          <w:rFonts w:ascii="Arial" w:hAnsi="Arial" w:cs="Arial"/>
          <w:i/>
          <w:iCs/>
          <w:sz w:val="24"/>
          <w:szCs w:val="24"/>
        </w:rPr>
        <w:t xml:space="preserve">. </w:t>
      </w:r>
    </w:p>
    <w:p w14:paraId="207CEBDF" w14:textId="65C35736" w:rsidR="000C1361" w:rsidRDefault="0017590D" w:rsidP="0017590D">
      <w:pPr>
        <w:spacing w:line="480" w:lineRule="auto"/>
        <w:rPr>
          <w:rFonts w:ascii="Arial" w:hAnsi="Arial" w:cs="Arial"/>
          <w:sz w:val="24"/>
          <w:szCs w:val="24"/>
        </w:rPr>
      </w:pPr>
      <w:r>
        <w:rPr>
          <w:rFonts w:ascii="Arial" w:hAnsi="Arial" w:cs="Arial"/>
          <w:sz w:val="24"/>
          <w:szCs w:val="24"/>
        </w:rPr>
        <w:t xml:space="preserve">As seen in figure 2, </w:t>
      </w:r>
      <w:r w:rsidR="00914B0A">
        <w:rPr>
          <w:rFonts w:ascii="Arial" w:hAnsi="Arial" w:cs="Arial"/>
          <w:sz w:val="24"/>
          <w:szCs w:val="24"/>
        </w:rPr>
        <w:t>Child B</w:t>
      </w:r>
      <w:r>
        <w:rPr>
          <w:rFonts w:ascii="Arial" w:hAnsi="Arial" w:cs="Arial"/>
          <w:sz w:val="24"/>
          <w:szCs w:val="24"/>
        </w:rPr>
        <w:t xml:space="preserve">’s level of involvement decreased, and </w:t>
      </w:r>
      <w:r w:rsidR="00C11DB3">
        <w:rPr>
          <w:rFonts w:ascii="Arial" w:hAnsi="Arial" w:cs="Arial"/>
          <w:sz w:val="24"/>
          <w:szCs w:val="24"/>
        </w:rPr>
        <w:t xml:space="preserve">as </w:t>
      </w:r>
      <w:r>
        <w:rPr>
          <w:rFonts w:ascii="Arial" w:hAnsi="Arial" w:cs="Arial"/>
          <w:sz w:val="24"/>
          <w:szCs w:val="24"/>
        </w:rPr>
        <w:t xml:space="preserve">identified within the </w:t>
      </w:r>
      <w:r w:rsidRPr="000C1361">
        <w:rPr>
          <w:rFonts w:ascii="Arial" w:hAnsi="Arial" w:cs="Arial"/>
          <w:sz w:val="24"/>
          <w:szCs w:val="24"/>
        </w:rPr>
        <w:t>transcripts (see appendix</w:t>
      </w:r>
      <w:r w:rsidR="000C1361" w:rsidRPr="000C1361">
        <w:rPr>
          <w:rFonts w:ascii="Arial" w:hAnsi="Arial" w:cs="Arial"/>
          <w:sz w:val="24"/>
          <w:szCs w:val="24"/>
        </w:rPr>
        <w:t xml:space="preserve"> 1</w:t>
      </w:r>
      <w:r w:rsidRPr="000C1361">
        <w:rPr>
          <w:rFonts w:ascii="Arial" w:hAnsi="Arial" w:cs="Arial"/>
          <w:sz w:val="24"/>
          <w:szCs w:val="24"/>
        </w:rPr>
        <w:t>),</w:t>
      </w:r>
      <w:r>
        <w:rPr>
          <w:rFonts w:ascii="Arial" w:hAnsi="Arial" w:cs="Arial"/>
          <w:sz w:val="24"/>
          <w:szCs w:val="24"/>
        </w:rPr>
        <w:t xml:space="preserve"> </w:t>
      </w:r>
      <w:r w:rsidR="00914B0A">
        <w:rPr>
          <w:rFonts w:ascii="Arial" w:hAnsi="Arial" w:cs="Arial"/>
          <w:sz w:val="24"/>
          <w:szCs w:val="24"/>
        </w:rPr>
        <w:t>Child B</w:t>
      </w:r>
      <w:r>
        <w:rPr>
          <w:rFonts w:ascii="Arial" w:hAnsi="Arial" w:cs="Arial"/>
          <w:sz w:val="24"/>
          <w:szCs w:val="24"/>
        </w:rPr>
        <w:t xml:space="preserve"> not finding it fair that he was only able to answer one question might have been the result of his decrease in involvement levels. </w:t>
      </w:r>
    </w:p>
    <w:p w14:paraId="617AD605" w14:textId="6C46C327" w:rsidR="00B11471" w:rsidRDefault="00D674A1" w:rsidP="0017590D">
      <w:pPr>
        <w:spacing w:line="480" w:lineRule="auto"/>
        <w:rPr>
          <w:rFonts w:ascii="Arial" w:hAnsi="Arial" w:cs="Arial"/>
          <w:sz w:val="24"/>
          <w:szCs w:val="24"/>
        </w:rPr>
      </w:pPr>
      <w:r>
        <w:rPr>
          <w:rFonts w:ascii="Arial" w:hAnsi="Arial" w:cs="Arial"/>
          <w:sz w:val="24"/>
          <w:szCs w:val="24"/>
        </w:rPr>
        <w:t xml:space="preserve">As identified in figure 3, pupil C’s well-being levels were moderate and decreased throughout the lesson. This may be due to the fact he was aware of the lollipop sticks being used within the lesson. I asked </w:t>
      </w:r>
      <w:r w:rsidR="00914B0A">
        <w:rPr>
          <w:rFonts w:ascii="Arial" w:hAnsi="Arial" w:cs="Arial"/>
          <w:sz w:val="24"/>
          <w:szCs w:val="24"/>
        </w:rPr>
        <w:t>Child C</w:t>
      </w:r>
      <w:r>
        <w:rPr>
          <w:rFonts w:ascii="Arial" w:hAnsi="Arial" w:cs="Arial"/>
          <w:sz w:val="24"/>
          <w:szCs w:val="24"/>
        </w:rPr>
        <w:t xml:space="preserve"> how he felt during the lesson and he responded: </w:t>
      </w:r>
    </w:p>
    <w:p w14:paraId="4F129E96" w14:textId="7A532F39" w:rsidR="000C1361" w:rsidRDefault="000C1361" w:rsidP="000C1361">
      <w:pPr>
        <w:spacing w:line="480" w:lineRule="auto"/>
        <w:jc w:val="center"/>
        <w:rPr>
          <w:rFonts w:ascii="Arial" w:hAnsi="Arial" w:cs="Arial"/>
          <w:i/>
          <w:iCs/>
          <w:sz w:val="24"/>
          <w:szCs w:val="24"/>
        </w:rPr>
      </w:pPr>
      <w:r w:rsidRPr="000C1361">
        <w:rPr>
          <w:rFonts w:ascii="Arial" w:hAnsi="Arial" w:cs="Arial"/>
          <w:i/>
          <w:iCs/>
          <w:sz w:val="24"/>
          <w:szCs w:val="24"/>
        </w:rPr>
        <w:t>“</w:t>
      </w:r>
      <w:r w:rsidR="00D674A1">
        <w:rPr>
          <w:rFonts w:ascii="Arial" w:hAnsi="Arial" w:cs="Arial"/>
          <w:i/>
          <w:iCs/>
          <w:sz w:val="24"/>
          <w:szCs w:val="24"/>
        </w:rPr>
        <w:t>A li</w:t>
      </w:r>
      <w:r w:rsidRPr="000C1361">
        <w:rPr>
          <w:rFonts w:ascii="Arial" w:hAnsi="Arial" w:cs="Arial"/>
          <w:i/>
          <w:iCs/>
          <w:sz w:val="24"/>
          <w:szCs w:val="24"/>
        </w:rPr>
        <w:t xml:space="preserve">ttle nervous…it made me feel curious of who is was going to choose” </w:t>
      </w:r>
      <w:r w:rsidR="00914B0A">
        <w:rPr>
          <w:rFonts w:ascii="Arial" w:hAnsi="Arial" w:cs="Arial"/>
          <w:i/>
          <w:iCs/>
          <w:sz w:val="24"/>
          <w:szCs w:val="24"/>
        </w:rPr>
        <w:t>Child C</w:t>
      </w:r>
      <w:r w:rsidRPr="000C1361">
        <w:rPr>
          <w:rFonts w:ascii="Arial" w:hAnsi="Arial" w:cs="Arial"/>
          <w:i/>
          <w:iCs/>
          <w:sz w:val="24"/>
          <w:szCs w:val="24"/>
        </w:rPr>
        <w:t>.</w:t>
      </w:r>
    </w:p>
    <w:p w14:paraId="04971763" w14:textId="58469351" w:rsidR="00D674A1" w:rsidRPr="00D674A1" w:rsidRDefault="00D674A1" w:rsidP="00D674A1">
      <w:pPr>
        <w:spacing w:line="480" w:lineRule="auto"/>
        <w:rPr>
          <w:rFonts w:ascii="Arial" w:hAnsi="Arial" w:cs="Arial"/>
          <w:sz w:val="24"/>
          <w:szCs w:val="24"/>
        </w:rPr>
      </w:pPr>
      <w:r>
        <w:rPr>
          <w:rFonts w:ascii="Arial" w:hAnsi="Arial" w:cs="Arial"/>
          <w:sz w:val="24"/>
          <w:szCs w:val="24"/>
        </w:rPr>
        <w:t xml:space="preserve">I then went on to question the participant whether it is fair to leave the lollipop sticks out once that specific child had been asked a question. 2/3 participants agreed that leaving the names of pupils out of the pot once they had been asked was fair and a good strategy to use. </w:t>
      </w:r>
    </w:p>
    <w:p w14:paraId="237B7E41" w14:textId="29345465" w:rsidR="000C1361" w:rsidRDefault="000C1361" w:rsidP="000C1361">
      <w:pPr>
        <w:spacing w:line="480" w:lineRule="auto"/>
        <w:jc w:val="center"/>
        <w:rPr>
          <w:rFonts w:ascii="Arial" w:hAnsi="Arial" w:cs="Arial"/>
          <w:i/>
          <w:iCs/>
          <w:sz w:val="24"/>
          <w:szCs w:val="24"/>
        </w:rPr>
      </w:pPr>
      <w:r w:rsidRPr="000C1361">
        <w:rPr>
          <w:rFonts w:ascii="Arial" w:hAnsi="Arial" w:cs="Arial"/>
          <w:i/>
          <w:iCs/>
          <w:sz w:val="24"/>
          <w:szCs w:val="24"/>
        </w:rPr>
        <w:t xml:space="preserve">“I think it is fair because if you do it for everyone, that means you are not going to be chosen again. Therefore, they don’t have to answer 3 or 4 or 49 times or two thousand times” </w:t>
      </w:r>
      <w:r w:rsidR="00914B0A">
        <w:rPr>
          <w:rFonts w:ascii="Arial" w:hAnsi="Arial" w:cs="Arial"/>
          <w:i/>
          <w:iCs/>
          <w:sz w:val="24"/>
          <w:szCs w:val="24"/>
        </w:rPr>
        <w:t>Child C</w:t>
      </w:r>
      <w:r w:rsidRPr="000C1361">
        <w:rPr>
          <w:rFonts w:ascii="Arial" w:hAnsi="Arial" w:cs="Arial"/>
          <w:i/>
          <w:iCs/>
          <w:sz w:val="24"/>
          <w:szCs w:val="24"/>
        </w:rPr>
        <w:t xml:space="preserve">. </w:t>
      </w:r>
    </w:p>
    <w:p w14:paraId="3F51AA5B" w14:textId="24334D99" w:rsidR="00D674A1" w:rsidRPr="00D674A1" w:rsidRDefault="00D674A1" w:rsidP="00D674A1">
      <w:pPr>
        <w:spacing w:line="480" w:lineRule="auto"/>
        <w:rPr>
          <w:rFonts w:ascii="Arial" w:hAnsi="Arial" w:cs="Arial"/>
          <w:sz w:val="24"/>
          <w:szCs w:val="24"/>
        </w:rPr>
      </w:pPr>
      <w:r>
        <w:rPr>
          <w:rFonts w:ascii="Arial" w:hAnsi="Arial" w:cs="Arial"/>
          <w:sz w:val="24"/>
          <w:szCs w:val="24"/>
        </w:rPr>
        <w:t xml:space="preserve">Pupil C suggested that it is fair for pupils to only be asked a question once throughout the lesson. However, </w:t>
      </w:r>
      <w:r w:rsidR="00AD0F2B">
        <w:rPr>
          <w:rFonts w:ascii="Arial" w:hAnsi="Arial" w:cs="Arial"/>
          <w:sz w:val="24"/>
          <w:szCs w:val="24"/>
        </w:rPr>
        <w:t>using this</w:t>
      </w:r>
      <w:r>
        <w:rPr>
          <w:rFonts w:ascii="Arial" w:hAnsi="Arial" w:cs="Arial"/>
          <w:sz w:val="24"/>
          <w:szCs w:val="24"/>
        </w:rPr>
        <w:t xml:space="preserve"> strategy means you are only able to </w:t>
      </w:r>
      <w:r>
        <w:rPr>
          <w:rFonts w:ascii="Arial" w:hAnsi="Arial" w:cs="Arial"/>
          <w:sz w:val="24"/>
          <w:szCs w:val="24"/>
        </w:rPr>
        <w:lastRenderedPageBreak/>
        <w:t>check the understanding o</w:t>
      </w:r>
      <w:r w:rsidR="00AD0F2B">
        <w:rPr>
          <w:rFonts w:ascii="Arial" w:hAnsi="Arial" w:cs="Arial"/>
          <w:sz w:val="24"/>
          <w:szCs w:val="24"/>
        </w:rPr>
        <w:t>f each pupil one time throughout the lesson. Therefore</w:t>
      </w:r>
      <w:r w:rsidR="00855C92">
        <w:rPr>
          <w:rFonts w:ascii="Arial" w:hAnsi="Arial" w:cs="Arial"/>
          <w:sz w:val="24"/>
          <w:szCs w:val="24"/>
        </w:rPr>
        <w:t>,</w:t>
      </w:r>
      <w:r w:rsidR="00AD0F2B">
        <w:rPr>
          <w:rFonts w:ascii="Arial" w:hAnsi="Arial" w:cs="Arial"/>
          <w:sz w:val="24"/>
          <w:szCs w:val="24"/>
        </w:rPr>
        <w:t xml:space="preserve"> it should be used alongside a different and more discrete method of AfL. </w:t>
      </w:r>
    </w:p>
    <w:p w14:paraId="49ACDC5A" w14:textId="4981C7AA" w:rsidR="00361829" w:rsidRPr="000C1361" w:rsidRDefault="00855C92" w:rsidP="00855C92">
      <w:pPr>
        <w:spacing w:line="480" w:lineRule="auto"/>
        <w:rPr>
          <w:rFonts w:ascii="Arial" w:hAnsi="Arial" w:cs="Arial"/>
          <w:i/>
          <w:iCs/>
          <w:sz w:val="24"/>
          <w:szCs w:val="24"/>
        </w:rPr>
      </w:pPr>
      <w:r>
        <w:rPr>
          <w:rFonts w:ascii="Arial" w:hAnsi="Arial" w:cs="Arial"/>
          <w:sz w:val="24"/>
          <w:szCs w:val="24"/>
        </w:rPr>
        <w:t xml:space="preserve">To improve this strategy for lesson study 3, I ensured to use the lollipop sticks to randomly select pupils to answer questions but asked the questions after the name had been picked. This would allow me to generate higher order questioning for more able pupils and to ask more simpler questions for the lower ability pupils, giving them the correct amount of support needed. </w:t>
      </w:r>
      <w:r w:rsidR="00361829" w:rsidRPr="000C1361">
        <w:rPr>
          <w:rFonts w:ascii="Arial" w:hAnsi="Arial" w:cs="Arial"/>
          <w:b/>
          <w:bCs/>
          <w:i/>
          <w:iCs/>
          <w:sz w:val="24"/>
          <w:szCs w:val="24"/>
          <w:u w:val="single"/>
        </w:rPr>
        <w:br w:type="page"/>
      </w:r>
    </w:p>
    <w:p w14:paraId="4C6C79FF" w14:textId="74027E29" w:rsidR="00F308DD" w:rsidRDefault="00F308DD" w:rsidP="00F308DD">
      <w:pPr>
        <w:tabs>
          <w:tab w:val="left" w:pos="2670"/>
        </w:tabs>
        <w:jc w:val="center"/>
        <w:rPr>
          <w:rFonts w:ascii="Arial" w:hAnsi="Arial" w:cs="Arial"/>
          <w:b/>
          <w:bCs/>
          <w:sz w:val="24"/>
          <w:szCs w:val="24"/>
          <w:u w:val="single"/>
        </w:rPr>
      </w:pPr>
      <w:r>
        <w:rPr>
          <w:rFonts w:ascii="Arial" w:hAnsi="Arial" w:cs="Arial"/>
          <w:b/>
          <w:bCs/>
          <w:sz w:val="24"/>
          <w:szCs w:val="24"/>
          <w:u w:val="single"/>
        </w:rPr>
        <w:lastRenderedPageBreak/>
        <w:t>Lesson 3 – Results and Analysis</w:t>
      </w:r>
    </w:p>
    <w:p w14:paraId="676DDD28" w14:textId="115C1CA6" w:rsidR="00884872" w:rsidRPr="00884872" w:rsidRDefault="00E02B50" w:rsidP="00884872">
      <w:pPr>
        <w:tabs>
          <w:tab w:val="left" w:pos="2670"/>
        </w:tabs>
        <w:rPr>
          <w:rFonts w:ascii="Arial" w:hAnsi="Arial" w:cs="Arial"/>
          <w:sz w:val="24"/>
          <w:szCs w:val="24"/>
        </w:rPr>
      </w:pPr>
      <w:r>
        <w:rPr>
          <w:rFonts w:ascii="Arial" w:hAnsi="Arial" w:cs="Arial"/>
          <w:b/>
          <w:bCs/>
          <w:noProof/>
          <w:sz w:val="24"/>
          <w:szCs w:val="24"/>
          <w:u w:val="single"/>
        </w:rPr>
        <w:drawing>
          <wp:anchor distT="0" distB="0" distL="114300" distR="114300" simplePos="0" relativeHeight="251681792" behindDoc="0" locked="0" layoutInCell="1" allowOverlap="1" wp14:anchorId="046AA910" wp14:editId="15C3B644">
            <wp:simplePos x="0" y="0"/>
            <wp:positionH relativeFrom="margin">
              <wp:align>center</wp:align>
            </wp:positionH>
            <wp:positionV relativeFrom="paragraph">
              <wp:posOffset>10899</wp:posOffset>
            </wp:positionV>
            <wp:extent cx="4572635" cy="27432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14:sizeRelH relativeFrom="page">
              <wp14:pctWidth>0</wp14:pctWidth>
            </wp14:sizeRelH>
            <wp14:sizeRelV relativeFrom="page">
              <wp14:pctHeight>0</wp14:pctHeight>
            </wp14:sizeRelV>
          </wp:anchor>
        </w:drawing>
      </w:r>
    </w:p>
    <w:p w14:paraId="6BBC7D57" w14:textId="77777777" w:rsidR="00E02B50" w:rsidRDefault="00E02B50" w:rsidP="00E02B50">
      <w:pPr>
        <w:rPr>
          <w:rFonts w:ascii="Arial" w:hAnsi="Arial" w:cs="Arial"/>
          <w:b/>
          <w:bCs/>
          <w:sz w:val="24"/>
          <w:szCs w:val="24"/>
          <w:u w:val="single"/>
        </w:rPr>
      </w:pPr>
      <w:r w:rsidRPr="00884872">
        <w:rPr>
          <w:rFonts w:ascii="Arial" w:hAnsi="Arial" w:cs="Arial"/>
          <w:b/>
          <w:bCs/>
          <w:noProof/>
          <w:sz w:val="24"/>
          <w:szCs w:val="24"/>
          <w:u w:val="single"/>
        </w:rPr>
        <mc:AlternateContent>
          <mc:Choice Requires="wps">
            <w:drawing>
              <wp:anchor distT="45720" distB="45720" distL="114300" distR="114300" simplePos="0" relativeHeight="251675648" behindDoc="0" locked="0" layoutInCell="1" allowOverlap="1" wp14:anchorId="450E18BA" wp14:editId="1832591B">
                <wp:simplePos x="0" y="0"/>
                <wp:positionH relativeFrom="margin">
                  <wp:align>center</wp:align>
                </wp:positionH>
                <wp:positionV relativeFrom="paragraph">
                  <wp:posOffset>5683678</wp:posOffset>
                </wp:positionV>
                <wp:extent cx="6618605" cy="1404620"/>
                <wp:effectExtent l="0" t="0" r="0" b="889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8605" cy="1404620"/>
                        </a:xfrm>
                        <a:prstGeom prst="rect">
                          <a:avLst/>
                        </a:prstGeom>
                        <a:solidFill>
                          <a:srgbClr val="FFFFFF"/>
                        </a:solidFill>
                        <a:ln w="9525">
                          <a:noFill/>
                          <a:miter lim="800000"/>
                          <a:headEnd/>
                          <a:tailEnd/>
                        </a:ln>
                      </wps:spPr>
                      <wps:txbx>
                        <w:txbxContent>
                          <w:p w14:paraId="74FF9885" w14:textId="20A1E6FB" w:rsidR="00DE4F43" w:rsidRPr="00884872" w:rsidRDefault="00DE4F43">
                            <w:pPr>
                              <w:rPr>
                                <w:rFonts w:ascii="Arial" w:hAnsi="Arial" w:cs="Arial"/>
                                <w:sz w:val="24"/>
                                <w:szCs w:val="24"/>
                              </w:rPr>
                            </w:pPr>
                            <w:r w:rsidRPr="00884872">
                              <w:rPr>
                                <w:rFonts w:ascii="Arial" w:hAnsi="Arial" w:cs="Arial"/>
                                <w:b/>
                                <w:bCs/>
                                <w:sz w:val="24"/>
                                <w:szCs w:val="24"/>
                              </w:rPr>
                              <w:t>Figure 6 –</w:t>
                            </w:r>
                            <w:r w:rsidRPr="00884872">
                              <w:rPr>
                                <w:rFonts w:ascii="Arial" w:hAnsi="Arial" w:cs="Arial"/>
                                <w:sz w:val="24"/>
                                <w:szCs w:val="24"/>
                              </w:rPr>
                              <w:t xml:space="preserve"> Level of involvement throughout the lesson. 1 = Extremely low, 5 = Extremely high.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0E18BA" id="_x0000_s1030" type="#_x0000_t202" style="position:absolute;margin-left:0;margin-top:447.55pt;width:521.15pt;height:110.6pt;z-index:25167564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" stroked="f">
                <v:textbox style="mso-fit-shape-to-text:t">
                  <w:txbxContent>
                    <w:p w14:paraId="74FF9885" w14:textId="20A1E6FB" w:rsidR="00DE4F43" w:rsidRPr="00884872" w:rsidRDefault="00DE4F43">
                      <w:pPr>
                        <w:rPr>
                          <w:rFonts w:ascii="Arial" w:hAnsi="Arial" w:cs="Arial"/>
                          <w:sz w:val="24"/>
                          <w:szCs w:val="24"/>
                        </w:rPr>
                      </w:pPr>
                      <w:r w:rsidRPr="00884872">
                        <w:rPr>
                          <w:rFonts w:ascii="Arial" w:hAnsi="Arial" w:cs="Arial"/>
                          <w:b/>
                          <w:bCs/>
                          <w:sz w:val="24"/>
                          <w:szCs w:val="24"/>
                        </w:rPr>
                        <w:t>Figure 6 –</w:t>
                      </w:r>
                      <w:r w:rsidRPr="00884872">
                        <w:rPr>
                          <w:rFonts w:ascii="Arial" w:hAnsi="Arial" w:cs="Arial"/>
                          <w:sz w:val="24"/>
                          <w:szCs w:val="24"/>
                        </w:rPr>
                        <w:t xml:space="preserve"> Level of involvement throughout the lesson. 1 = Extremely low, 5 = Extremely high. </w:t>
                      </w:r>
                    </w:p>
                  </w:txbxContent>
                </v:textbox>
                <w10:wrap type="square" anchorx="margin"/>
              </v:shape>
            </w:pict>
          </mc:Fallback>
        </mc:AlternateContent>
      </w:r>
      <w:r>
        <w:rPr>
          <w:rFonts w:ascii="Arial" w:hAnsi="Arial" w:cs="Arial"/>
          <w:b/>
          <w:bCs/>
          <w:noProof/>
          <w:sz w:val="24"/>
          <w:szCs w:val="24"/>
          <w:u w:val="single"/>
        </w:rPr>
        <w:drawing>
          <wp:anchor distT="0" distB="0" distL="114300" distR="114300" simplePos="0" relativeHeight="251682816" behindDoc="0" locked="0" layoutInCell="1" allowOverlap="1" wp14:anchorId="70B4438B" wp14:editId="1C242AA2">
            <wp:simplePos x="0" y="0"/>
            <wp:positionH relativeFrom="margin">
              <wp:align>center</wp:align>
            </wp:positionH>
            <wp:positionV relativeFrom="paragraph">
              <wp:posOffset>2906587</wp:posOffset>
            </wp:positionV>
            <wp:extent cx="4572635" cy="27432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14:sizeRelH relativeFrom="page">
              <wp14:pctWidth>0</wp14:pctWidth>
            </wp14:sizeRelH>
            <wp14:sizeRelV relativeFrom="page">
              <wp14:pctHeight>0</wp14:pctHeight>
            </wp14:sizeRelV>
          </wp:anchor>
        </w:drawing>
      </w:r>
      <w:r w:rsidRPr="00884872">
        <w:rPr>
          <w:rFonts w:ascii="Arial" w:hAnsi="Arial" w:cs="Arial"/>
          <w:b/>
          <w:bCs/>
          <w:noProof/>
          <w:sz w:val="24"/>
          <w:szCs w:val="24"/>
          <w:u w:val="single"/>
        </w:rPr>
        <mc:AlternateContent>
          <mc:Choice Requires="wps">
            <w:drawing>
              <wp:anchor distT="45720" distB="45720" distL="114300" distR="114300" simplePos="0" relativeHeight="251672576" behindDoc="0" locked="0" layoutInCell="1" allowOverlap="1" wp14:anchorId="39EB7061" wp14:editId="29092844">
                <wp:simplePos x="0" y="0"/>
                <wp:positionH relativeFrom="margin">
                  <wp:align>center</wp:align>
                </wp:positionH>
                <wp:positionV relativeFrom="paragraph">
                  <wp:posOffset>2487620</wp:posOffset>
                </wp:positionV>
                <wp:extent cx="6454775" cy="1404620"/>
                <wp:effectExtent l="0" t="0" r="3175" b="889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4775" cy="1404620"/>
                        </a:xfrm>
                        <a:prstGeom prst="rect">
                          <a:avLst/>
                        </a:prstGeom>
                        <a:solidFill>
                          <a:srgbClr val="FFFFFF"/>
                        </a:solidFill>
                        <a:ln w="9525">
                          <a:noFill/>
                          <a:miter lim="800000"/>
                          <a:headEnd/>
                          <a:tailEnd/>
                        </a:ln>
                      </wps:spPr>
                      <wps:txbx>
                        <w:txbxContent>
                          <w:p w14:paraId="150EDA73" w14:textId="45B4BB3C" w:rsidR="00DE4F43" w:rsidRPr="00884872" w:rsidRDefault="00DE4F43">
                            <w:pPr>
                              <w:rPr>
                                <w:rFonts w:ascii="Arial" w:hAnsi="Arial" w:cs="Arial"/>
                                <w:sz w:val="24"/>
                                <w:szCs w:val="24"/>
                              </w:rPr>
                            </w:pPr>
                            <w:r w:rsidRPr="00884872">
                              <w:rPr>
                                <w:rFonts w:ascii="Arial" w:hAnsi="Arial" w:cs="Arial"/>
                                <w:b/>
                                <w:bCs/>
                                <w:sz w:val="24"/>
                                <w:szCs w:val="24"/>
                              </w:rPr>
                              <w:t>Figure 5 –</w:t>
                            </w:r>
                            <w:r w:rsidRPr="00884872">
                              <w:rPr>
                                <w:rFonts w:ascii="Arial" w:hAnsi="Arial" w:cs="Arial"/>
                                <w:sz w:val="24"/>
                                <w:szCs w:val="24"/>
                              </w:rPr>
                              <w:t xml:space="preserve"> Level of well-being throughout the lesson .1 = Extremely low, 5 = Extremely high.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EB7061" id="_x0000_s1031" type="#_x0000_t202" style="position:absolute;margin-left:0;margin-top:195.9pt;width:508.25pt;height:110.6pt;z-index:25167257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" stroked="f">
                <v:textbox style="mso-fit-shape-to-text:t">
                  <w:txbxContent>
                    <w:p w14:paraId="150EDA73" w14:textId="45B4BB3C" w:rsidR="00DE4F43" w:rsidRPr="00884872" w:rsidRDefault="00DE4F43">
                      <w:pPr>
                        <w:rPr>
                          <w:rFonts w:ascii="Arial" w:hAnsi="Arial" w:cs="Arial"/>
                          <w:sz w:val="24"/>
                          <w:szCs w:val="24"/>
                        </w:rPr>
                      </w:pPr>
                      <w:r w:rsidRPr="00884872">
                        <w:rPr>
                          <w:rFonts w:ascii="Arial" w:hAnsi="Arial" w:cs="Arial"/>
                          <w:b/>
                          <w:bCs/>
                          <w:sz w:val="24"/>
                          <w:szCs w:val="24"/>
                        </w:rPr>
                        <w:t>Figure 5 –</w:t>
                      </w:r>
                      <w:r w:rsidRPr="00884872">
                        <w:rPr>
                          <w:rFonts w:ascii="Arial" w:hAnsi="Arial" w:cs="Arial"/>
                          <w:sz w:val="24"/>
                          <w:szCs w:val="24"/>
                        </w:rPr>
                        <w:t xml:space="preserve"> Level of well-being throughout the lesson .1 = Extremely low, 5 = Extremely high. </w:t>
                      </w:r>
                    </w:p>
                  </w:txbxContent>
                </v:textbox>
                <w10:wrap type="square" anchorx="margin"/>
              </v:shape>
            </w:pict>
          </mc:Fallback>
        </mc:AlternateContent>
      </w:r>
    </w:p>
    <w:p w14:paraId="4E4A9A0E" w14:textId="77777777" w:rsidR="00E02B50" w:rsidRDefault="00E02B50" w:rsidP="00E02B50">
      <w:pPr>
        <w:rPr>
          <w:rFonts w:ascii="Arial" w:hAnsi="Arial" w:cs="Arial"/>
          <w:b/>
          <w:bCs/>
          <w:sz w:val="24"/>
          <w:szCs w:val="24"/>
          <w:u w:val="single"/>
        </w:rPr>
      </w:pPr>
    </w:p>
    <w:p w14:paraId="1839DC02" w14:textId="77777777" w:rsidR="00E02B50" w:rsidRDefault="00E02B50" w:rsidP="00E02B50">
      <w:pPr>
        <w:rPr>
          <w:rFonts w:ascii="Arial" w:hAnsi="Arial" w:cs="Arial"/>
          <w:b/>
          <w:bCs/>
          <w:sz w:val="24"/>
          <w:szCs w:val="24"/>
          <w:u w:val="single"/>
        </w:rPr>
      </w:pPr>
    </w:p>
    <w:p w14:paraId="3E6DAFA4" w14:textId="77777777" w:rsidR="00E02B50" w:rsidRDefault="00E02B50" w:rsidP="00E02B50">
      <w:pPr>
        <w:rPr>
          <w:rFonts w:ascii="Arial" w:hAnsi="Arial" w:cs="Arial"/>
          <w:b/>
          <w:bCs/>
          <w:sz w:val="24"/>
          <w:szCs w:val="24"/>
          <w:u w:val="single"/>
        </w:rPr>
      </w:pPr>
    </w:p>
    <w:p w14:paraId="12C7F67B" w14:textId="77777777" w:rsidR="00E02B50" w:rsidRDefault="00E02B50" w:rsidP="00E02B50">
      <w:pPr>
        <w:rPr>
          <w:rFonts w:ascii="Arial" w:hAnsi="Arial" w:cs="Arial"/>
          <w:b/>
          <w:bCs/>
          <w:sz w:val="24"/>
          <w:szCs w:val="24"/>
          <w:u w:val="single"/>
        </w:rPr>
      </w:pPr>
    </w:p>
    <w:p w14:paraId="7F2629E4" w14:textId="77777777" w:rsidR="00E02B50" w:rsidRDefault="00E02B50" w:rsidP="00E02B50">
      <w:pPr>
        <w:rPr>
          <w:rFonts w:ascii="Arial" w:hAnsi="Arial" w:cs="Arial"/>
          <w:b/>
          <w:bCs/>
          <w:sz w:val="24"/>
          <w:szCs w:val="24"/>
          <w:u w:val="single"/>
        </w:rPr>
      </w:pPr>
    </w:p>
    <w:p w14:paraId="10B4785A" w14:textId="77777777" w:rsidR="00E02B50" w:rsidRDefault="00E02B50" w:rsidP="00E02B50">
      <w:pPr>
        <w:rPr>
          <w:rFonts w:ascii="Arial" w:hAnsi="Arial" w:cs="Arial"/>
          <w:b/>
          <w:bCs/>
          <w:sz w:val="24"/>
          <w:szCs w:val="24"/>
          <w:u w:val="single"/>
        </w:rPr>
      </w:pPr>
    </w:p>
    <w:p w14:paraId="37F89D8E" w14:textId="77777777" w:rsidR="00E02B50" w:rsidRDefault="00E02B50" w:rsidP="00E02B50">
      <w:pPr>
        <w:rPr>
          <w:rFonts w:ascii="Arial" w:hAnsi="Arial" w:cs="Arial"/>
          <w:b/>
          <w:bCs/>
          <w:sz w:val="24"/>
          <w:szCs w:val="24"/>
          <w:u w:val="single"/>
        </w:rPr>
      </w:pPr>
    </w:p>
    <w:p w14:paraId="27CD718C" w14:textId="77777777" w:rsidR="00E02B50" w:rsidRDefault="00E02B50" w:rsidP="00E02B50">
      <w:pPr>
        <w:rPr>
          <w:rFonts w:ascii="Arial" w:hAnsi="Arial" w:cs="Arial"/>
          <w:b/>
          <w:bCs/>
          <w:sz w:val="24"/>
          <w:szCs w:val="24"/>
          <w:u w:val="single"/>
        </w:rPr>
      </w:pPr>
    </w:p>
    <w:p w14:paraId="36DB2AC1" w14:textId="77777777" w:rsidR="00E02B50" w:rsidRDefault="00E02B50" w:rsidP="00E02B50">
      <w:pPr>
        <w:rPr>
          <w:rFonts w:ascii="Arial" w:hAnsi="Arial" w:cs="Arial"/>
          <w:b/>
          <w:bCs/>
          <w:sz w:val="24"/>
          <w:szCs w:val="24"/>
          <w:u w:val="single"/>
        </w:rPr>
      </w:pPr>
    </w:p>
    <w:p w14:paraId="5FDD8DE7" w14:textId="77777777" w:rsidR="00E02B50" w:rsidRDefault="00E02B50" w:rsidP="00E02B50">
      <w:pPr>
        <w:rPr>
          <w:rFonts w:ascii="Arial" w:hAnsi="Arial" w:cs="Arial"/>
          <w:b/>
          <w:bCs/>
          <w:sz w:val="24"/>
          <w:szCs w:val="24"/>
          <w:u w:val="single"/>
        </w:rPr>
      </w:pPr>
    </w:p>
    <w:p w14:paraId="10751046" w14:textId="77777777" w:rsidR="00E02B50" w:rsidRDefault="00E02B50" w:rsidP="00E02B50">
      <w:pPr>
        <w:rPr>
          <w:rFonts w:ascii="Arial" w:hAnsi="Arial" w:cs="Arial"/>
          <w:b/>
          <w:bCs/>
          <w:sz w:val="24"/>
          <w:szCs w:val="24"/>
          <w:u w:val="single"/>
        </w:rPr>
      </w:pPr>
    </w:p>
    <w:p w14:paraId="2B1CA579" w14:textId="77777777" w:rsidR="00E02B50" w:rsidRDefault="00E02B50" w:rsidP="00E02B50">
      <w:pPr>
        <w:rPr>
          <w:rFonts w:ascii="Arial" w:hAnsi="Arial" w:cs="Arial"/>
          <w:b/>
          <w:bCs/>
          <w:sz w:val="24"/>
          <w:szCs w:val="24"/>
          <w:u w:val="single"/>
        </w:rPr>
      </w:pPr>
    </w:p>
    <w:p w14:paraId="2850A78B" w14:textId="77777777" w:rsidR="00E02B50" w:rsidRDefault="00E02B50" w:rsidP="00E02B50">
      <w:pPr>
        <w:rPr>
          <w:rFonts w:ascii="Arial" w:hAnsi="Arial" w:cs="Arial"/>
          <w:b/>
          <w:bCs/>
          <w:sz w:val="24"/>
          <w:szCs w:val="24"/>
          <w:u w:val="single"/>
        </w:rPr>
      </w:pPr>
    </w:p>
    <w:p w14:paraId="3E866F6B" w14:textId="77777777" w:rsidR="00E02B50" w:rsidRDefault="00E02B50" w:rsidP="00E02B50">
      <w:pPr>
        <w:rPr>
          <w:rFonts w:ascii="Arial" w:hAnsi="Arial" w:cs="Arial"/>
          <w:b/>
          <w:bCs/>
          <w:sz w:val="24"/>
          <w:szCs w:val="24"/>
          <w:u w:val="single"/>
        </w:rPr>
      </w:pPr>
    </w:p>
    <w:p w14:paraId="67814F7A" w14:textId="77777777" w:rsidR="00E02B50" w:rsidRDefault="00E02B50" w:rsidP="00E02B50">
      <w:pPr>
        <w:rPr>
          <w:rFonts w:ascii="Arial" w:hAnsi="Arial" w:cs="Arial"/>
          <w:b/>
          <w:bCs/>
          <w:sz w:val="24"/>
          <w:szCs w:val="24"/>
          <w:u w:val="single"/>
        </w:rPr>
      </w:pPr>
    </w:p>
    <w:p w14:paraId="42BE06C1" w14:textId="77777777" w:rsidR="00E02B50" w:rsidRDefault="00E02B50" w:rsidP="00E02B50">
      <w:pPr>
        <w:rPr>
          <w:rFonts w:ascii="Arial" w:hAnsi="Arial" w:cs="Arial"/>
          <w:b/>
          <w:bCs/>
          <w:sz w:val="24"/>
          <w:szCs w:val="24"/>
          <w:u w:val="single"/>
        </w:rPr>
      </w:pPr>
    </w:p>
    <w:p w14:paraId="7CD86C96" w14:textId="0F15F4DB" w:rsidR="00A25950" w:rsidRPr="00E02B50" w:rsidRDefault="00A25950" w:rsidP="00E02B50">
      <w:pPr>
        <w:spacing w:line="480" w:lineRule="auto"/>
        <w:rPr>
          <w:rFonts w:ascii="Arial" w:hAnsi="Arial" w:cs="Arial"/>
          <w:b/>
          <w:bCs/>
          <w:sz w:val="24"/>
          <w:szCs w:val="24"/>
          <w:u w:val="single"/>
        </w:rPr>
      </w:pPr>
      <w:r>
        <w:rPr>
          <w:rFonts w:ascii="Arial" w:hAnsi="Arial" w:cs="Arial"/>
          <w:sz w:val="24"/>
          <w:szCs w:val="24"/>
        </w:rPr>
        <w:t xml:space="preserve">This was the last lesson study conducted that allowed me to amend my AfL strategy for a third time. </w:t>
      </w:r>
      <w:r w:rsidR="00F36094">
        <w:rPr>
          <w:rFonts w:ascii="Arial" w:hAnsi="Arial" w:cs="Arial"/>
          <w:sz w:val="24"/>
          <w:szCs w:val="24"/>
        </w:rPr>
        <w:t xml:space="preserve">I used the lollipop sticks and ensured to leave the names of children out of the pot once they had been asked. This gave the other children in the class an opportunity to answer. However, this time I chose the name first and then asked the question. This allowed me to customise the question to suit the academic needs of each individual asked. </w:t>
      </w:r>
    </w:p>
    <w:p w14:paraId="3C8805D7" w14:textId="3828905B" w:rsidR="00EF65B4" w:rsidRDefault="00EF65B4" w:rsidP="00E02B50">
      <w:pPr>
        <w:spacing w:line="480" w:lineRule="auto"/>
        <w:rPr>
          <w:rFonts w:ascii="Arial" w:hAnsi="Arial" w:cs="Arial"/>
          <w:sz w:val="24"/>
          <w:szCs w:val="24"/>
        </w:rPr>
      </w:pPr>
      <w:r>
        <w:rPr>
          <w:rFonts w:ascii="Arial" w:hAnsi="Arial" w:cs="Arial"/>
          <w:sz w:val="24"/>
          <w:szCs w:val="24"/>
        </w:rPr>
        <w:lastRenderedPageBreak/>
        <w:t xml:space="preserve">From analysing the results given in figure 5 and figure 6, it is evident that only 1/3 participants level of well-being and involvement remained constant throughout the lesson. Both levels from 2/3 participants decreased during the second interval observation. </w:t>
      </w:r>
    </w:p>
    <w:p w14:paraId="27A35062" w14:textId="7C96B418" w:rsidR="00F36094" w:rsidRDefault="00F36094" w:rsidP="00E02B50">
      <w:pPr>
        <w:spacing w:line="480" w:lineRule="auto"/>
        <w:rPr>
          <w:rFonts w:ascii="Arial" w:hAnsi="Arial" w:cs="Arial"/>
          <w:sz w:val="24"/>
          <w:szCs w:val="24"/>
        </w:rPr>
      </w:pPr>
      <w:r>
        <w:rPr>
          <w:rFonts w:ascii="Arial" w:hAnsi="Arial" w:cs="Arial"/>
          <w:sz w:val="24"/>
          <w:szCs w:val="24"/>
        </w:rPr>
        <w:t xml:space="preserve">As demonstrated in figure 5 and figure 6, </w:t>
      </w:r>
      <w:r w:rsidR="00914B0A">
        <w:rPr>
          <w:rFonts w:ascii="Arial" w:hAnsi="Arial" w:cs="Arial"/>
          <w:sz w:val="24"/>
          <w:szCs w:val="24"/>
        </w:rPr>
        <w:t>Child B</w:t>
      </w:r>
      <w:r>
        <w:rPr>
          <w:rFonts w:ascii="Arial" w:hAnsi="Arial" w:cs="Arial"/>
          <w:sz w:val="24"/>
          <w:szCs w:val="24"/>
        </w:rPr>
        <w:t xml:space="preserve">’s level of well-being and involvement remained extremely high throughout. </w:t>
      </w:r>
      <w:r w:rsidR="00914B0A">
        <w:rPr>
          <w:rFonts w:ascii="Arial" w:hAnsi="Arial" w:cs="Arial"/>
          <w:sz w:val="24"/>
          <w:szCs w:val="24"/>
        </w:rPr>
        <w:t>Child A</w:t>
      </w:r>
      <w:r>
        <w:rPr>
          <w:rFonts w:ascii="Arial" w:hAnsi="Arial" w:cs="Arial"/>
          <w:sz w:val="24"/>
          <w:szCs w:val="24"/>
        </w:rPr>
        <w:t xml:space="preserve">’s </w:t>
      </w:r>
      <w:r w:rsidR="00393E3F">
        <w:rPr>
          <w:rFonts w:ascii="Arial" w:hAnsi="Arial" w:cs="Arial"/>
          <w:sz w:val="24"/>
          <w:szCs w:val="24"/>
        </w:rPr>
        <w:t xml:space="preserve">level of well-being and involvement remained at a constant 5 (extremely high) throughout the two previous lesson studies. However, during this lesson, her levels for both decreased. I think this was due to the lesson being a recap of what they learnt previously with Miss Williams when she wasn’t present at school 2 months prior. Therefore, pupil A didn’t have as much knowledge and understanding for the lesson as she did for the two previous lessons. </w:t>
      </w:r>
      <w:r w:rsidR="00C97ABA">
        <w:rPr>
          <w:rFonts w:ascii="Arial" w:hAnsi="Arial" w:cs="Arial"/>
          <w:sz w:val="24"/>
          <w:szCs w:val="24"/>
        </w:rPr>
        <w:t xml:space="preserve">We asked </w:t>
      </w:r>
      <w:r w:rsidR="00914B0A">
        <w:rPr>
          <w:rFonts w:ascii="Arial" w:hAnsi="Arial" w:cs="Arial"/>
          <w:sz w:val="24"/>
          <w:szCs w:val="24"/>
        </w:rPr>
        <w:t>Child A</w:t>
      </w:r>
      <w:r w:rsidR="00C97ABA">
        <w:rPr>
          <w:rFonts w:ascii="Arial" w:hAnsi="Arial" w:cs="Arial"/>
          <w:sz w:val="24"/>
          <w:szCs w:val="24"/>
        </w:rPr>
        <w:t xml:space="preserve"> the same question as we did for the other interviews, regarding lollipop sticks being left out of the pot once the question being asked, her response was:</w:t>
      </w:r>
    </w:p>
    <w:p w14:paraId="36C22462" w14:textId="7E77BB72" w:rsidR="002550C8" w:rsidRDefault="002550C8" w:rsidP="002550C8">
      <w:pPr>
        <w:spacing w:line="480" w:lineRule="auto"/>
        <w:jc w:val="center"/>
        <w:rPr>
          <w:rFonts w:ascii="Arial" w:hAnsi="Arial" w:cs="Arial"/>
          <w:i/>
          <w:iCs/>
          <w:sz w:val="24"/>
          <w:szCs w:val="24"/>
        </w:rPr>
      </w:pPr>
      <w:r>
        <w:rPr>
          <w:rFonts w:ascii="Arial" w:hAnsi="Arial" w:cs="Arial"/>
          <w:i/>
          <w:iCs/>
          <w:sz w:val="24"/>
          <w:szCs w:val="24"/>
        </w:rPr>
        <w:t xml:space="preserve">“We should leave them out…it isn’t really fair on other people” </w:t>
      </w:r>
      <w:r w:rsidR="00914B0A">
        <w:rPr>
          <w:rFonts w:ascii="Arial" w:hAnsi="Arial" w:cs="Arial"/>
          <w:i/>
          <w:iCs/>
          <w:sz w:val="24"/>
          <w:szCs w:val="24"/>
        </w:rPr>
        <w:t>Child A</w:t>
      </w:r>
      <w:r>
        <w:rPr>
          <w:rFonts w:ascii="Arial" w:hAnsi="Arial" w:cs="Arial"/>
          <w:i/>
          <w:iCs/>
          <w:sz w:val="24"/>
          <w:szCs w:val="24"/>
        </w:rPr>
        <w:t xml:space="preserve">. </w:t>
      </w:r>
    </w:p>
    <w:p w14:paraId="0D651FE5" w14:textId="41AE6B85" w:rsidR="00C97ABA" w:rsidRDefault="00C97ABA" w:rsidP="00C97ABA">
      <w:pPr>
        <w:spacing w:line="480" w:lineRule="auto"/>
        <w:rPr>
          <w:rFonts w:ascii="Arial" w:hAnsi="Arial" w:cs="Arial"/>
          <w:sz w:val="24"/>
          <w:szCs w:val="24"/>
        </w:rPr>
      </w:pPr>
      <w:r>
        <w:rPr>
          <w:rFonts w:ascii="Arial" w:hAnsi="Arial" w:cs="Arial"/>
          <w:sz w:val="24"/>
          <w:szCs w:val="24"/>
        </w:rPr>
        <w:t xml:space="preserve">This comment was also supported by </w:t>
      </w:r>
      <w:r w:rsidR="00914B0A">
        <w:rPr>
          <w:rFonts w:ascii="Arial" w:hAnsi="Arial" w:cs="Arial"/>
          <w:sz w:val="24"/>
          <w:szCs w:val="24"/>
        </w:rPr>
        <w:t>Child B</w:t>
      </w:r>
      <w:r>
        <w:rPr>
          <w:rFonts w:ascii="Arial" w:hAnsi="Arial" w:cs="Arial"/>
          <w:sz w:val="24"/>
          <w:szCs w:val="24"/>
        </w:rPr>
        <w:t xml:space="preserve"> and </w:t>
      </w:r>
      <w:r w:rsidR="00914B0A">
        <w:rPr>
          <w:rFonts w:ascii="Arial" w:hAnsi="Arial" w:cs="Arial"/>
          <w:sz w:val="24"/>
          <w:szCs w:val="24"/>
        </w:rPr>
        <w:t>Child C</w:t>
      </w:r>
      <w:r>
        <w:rPr>
          <w:rFonts w:ascii="Arial" w:hAnsi="Arial" w:cs="Arial"/>
          <w:sz w:val="24"/>
          <w:szCs w:val="24"/>
        </w:rPr>
        <w:t>, who stated that</w:t>
      </w:r>
    </w:p>
    <w:p w14:paraId="0BFC85E1" w14:textId="7CBA6B1E" w:rsidR="00C97ABA" w:rsidRDefault="00C97ABA" w:rsidP="00C97ABA">
      <w:pPr>
        <w:spacing w:line="480" w:lineRule="auto"/>
        <w:jc w:val="center"/>
        <w:rPr>
          <w:rFonts w:ascii="Arial" w:hAnsi="Arial" w:cs="Arial"/>
          <w:i/>
          <w:iCs/>
          <w:sz w:val="24"/>
          <w:szCs w:val="24"/>
        </w:rPr>
      </w:pPr>
      <w:r>
        <w:rPr>
          <w:rFonts w:ascii="Arial" w:hAnsi="Arial" w:cs="Arial"/>
          <w:i/>
          <w:iCs/>
          <w:sz w:val="24"/>
          <w:szCs w:val="24"/>
        </w:rPr>
        <w:t xml:space="preserve">“It was good this time…everyone had a go” </w:t>
      </w:r>
      <w:r w:rsidR="00914B0A">
        <w:rPr>
          <w:rFonts w:ascii="Arial" w:hAnsi="Arial" w:cs="Arial"/>
          <w:i/>
          <w:iCs/>
          <w:sz w:val="24"/>
          <w:szCs w:val="24"/>
        </w:rPr>
        <w:t>Child B</w:t>
      </w:r>
    </w:p>
    <w:p w14:paraId="05210C27" w14:textId="79D6E047" w:rsidR="00C97ABA" w:rsidRDefault="00C97ABA" w:rsidP="00C97ABA">
      <w:pPr>
        <w:spacing w:line="480" w:lineRule="auto"/>
        <w:jc w:val="center"/>
        <w:rPr>
          <w:rFonts w:ascii="Arial" w:hAnsi="Arial" w:cs="Arial"/>
          <w:i/>
          <w:iCs/>
          <w:sz w:val="24"/>
          <w:szCs w:val="24"/>
        </w:rPr>
      </w:pPr>
      <w:r>
        <w:rPr>
          <w:rFonts w:ascii="Arial" w:hAnsi="Arial" w:cs="Arial"/>
          <w:i/>
          <w:iCs/>
          <w:sz w:val="24"/>
          <w:szCs w:val="24"/>
        </w:rPr>
        <w:t xml:space="preserve">“Yes it is fair because if you keep picking the same people, they might get picked a thousand times, or two trillion or infinity and beyond” </w:t>
      </w:r>
      <w:r w:rsidR="00914B0A">
        <w:rPr>
          <w:rFonts w:ascii="Arial" w:hAnsi="Arial" w:cs="Arial"/>
          <w:i/>
          <w:iCs/>
          <w:sz w:val="24"/>
          <w:szCs w:val="24"/>
        </w:rPr>
        <w:t>Child C</w:t>
      </w:r>
      <w:r>
        <w:rPr>
          <w:rFonts w:ascii="Arial" w:hAnsi="Arial" w:cs="Arial"/>
          <w:i/>
          <w:iCs/>
          <w:sz w:val="24"/>
          <w:szCs w:val="24"/>
        </w:rPr>
        <w:t>.</w:t>
      </w:r>
    </w:p>
    <w:p w14:paraId="4366F53C" w14:textId="267EAD68" w:rsidR="003754CD" w:rsidRPr="003754CD" w:rsidRDefault="003754CD" w:rsidP="003754CD">
      <w:pPr>
        <w:spacing w:line="480" w:lineRule="auto"/>
        <w:rPr>
          <w:rFonts w:ascii="Arial" w:hAnsi="Arial" w:cs="Arial"/>
          <w:sz w:val="24"/>
          <w:szCs w:val="24"/>
        </w:rPr>
      </w:pPr>
      <w:r>
        <w:rPr>
          <w:rFonts w:ascii="Arial" w:hAnsi="Arial" w:cs="Arial"/>
          <w:sz w:val="24"/>
          <w:szCs w:val="24"/>
        </w:rPr>
        <w:t>As identified in both figure 5 and figure 6, Child C’s level of well-being and engagement decreased throughout the lesson. This could be due to the time of day in which the lesson was taught. It was session 5, the last lesson of the day. Pupil C began to feel distresse</w:t>
      </w:r>
      <w:r w:rsidR="00650857">
        <w:rPr>
          <w:rFonts w:ascii="Arial" w:hAnsi="Arial" w:cs="Arial"/>
          <w:sz w:val="24"/>
          <w:szCs w:val="24"/>
        </w:rPr>
        <w:t xml:space="preserve">d and demotivated. This demonstrates that using lollipop sticks continuously for a day of teaching might not be the most effective. However, if </w:t>
      </w:r>
      <w:r w:rsidR="00650857">
        <w:rPr>
          <w:rFonts w:ascii="Arial" w:hAnsi="Arial" w:cs="Arial"/>
          <w:sz w:val="24"/>
          <w:szCs w:val="24"/>
        </w:rPr>
        <w:lastRenderedPageBreak/>
        <w:t xml:space="preserve">I were to conduct this research again, I </w:t>
      </w:r>
      <w:r w:rsidR="006832F1">
        <w:rPr>
          <w:rFonts w:ascii="Arial" w:hAnsi="Arial" w:cs="Arial"/>
          <w:sz w:val="24"/>
          <w:szCs w:val="24"/>
        </w:rPr>
        <w:t>would</w:t>
      </w:r>
      <w:r w:rsidR="00650857">
        <w:rPr>
          <w:rFonts w:ascii="Arial" w:hAnsi="Arial" w:cs="Arial"/>
          <w:sz w:val="24"/>
          <w:szCs w:val="24"/>
        </w:rPr>
        <w:t xml:space="preserve"> compare levels of well-being and involvement in the morning compared to </w:t>
      </w:r>
      <w:r w:rsidR="006832F1">
        <w:rPr>
          <w:rFonts w:ascii="Arial" w:hAnsi="Arial" w:cs="Arial"/>
          <w:sz w:val="24"/>
          <w:szCs w:val="24"/>
        </w:rPr>
        <w:t xml:space="preserve">the </w:t>
      </w:r>
      <w:r w:rsidR="00650857">
        <w:rPr>
          <w:rFonts w:ascii="Arial" w:hAnsi="Arial" w:cs="Arial"/>
          <w:sz w:val="24"/>
          <w:szCs w:val="24"/>
        </w:rPr>
        <w:t>afternoon</w:t>
      </w:r>
      <w:r w:rsidR="006832F1">
        <w:rPr>
          <w:rFonts w:ascii="Arial" w:hAnsi="Arial" w:cs="Arial"/>
          <w:sz w:val="24"/>
          <w:szCs w:val="24"/>
        </w:rPr>
        <w:t xml:space="preserve">, </w:t>
      </w:r>
      <w:r w:rsidR="00650857">
        <w:rPr>
          <w:rFonts w:ascii="Arial" w:hAnsi="Arial" w:cs="Arial"/>
          <w:sz w:val="24"/>
          <w:szCs w:val="24"/>
        </w:rPr>
        <w:t xml:space="preserve">using this strategy of AfL. </w:t>
      </w:r>
    </w:p>
    <w:p w14:paraId="28D4C1F1" w14:textId="4E90640C" w:rsidR="00C97ABA" w:rsidRDefault="00C97ABA" w:rsidP="00C97ABA">
      <w:pPr>
        <w:spacing w:line="480" w:lineRule="auto"/>
        <w:rPr>
          <w:rFonts w:ascii="Arial" w:hAnsi="Arial" w:cs="Arial"/>
          <w:sz w:val="24"/>
          <w:szCs w:val="24"/>
        </w:rPr>
      </w:pPr>
      <w:r>
        <w:rPr>
          <w:rFonts w:ascii="Arial" w:hAnsi="Arial" w:cs="Arial"/>
          <w:sz w:val="24"/>
          <w:szCs w:val="24"/>
        </w:rPr>
        <w:t xml:space="preserve">Results from all participants demonstrate that improving the strategy from lesson study 1 has been </w:t>
      </w:r>
      <w:r w:rsidR="00531485">
        <w:rPr>
          <w:rFonts w:ascii="Arial" w:hAnsi="Arial" w:cs="Arial"/>
          <w:sz w:val="24"/>
          <w:szCs w:val="24"/>
        </w:rPr>
        <w:t>beneficial</w:t>
      </w:r>
      <w:r>
        <w:rPr>
          <w:rFonts w:ascii="Arial" w:hAnsi="Arial" w:cs="Arial"/>
          <w:sz w:val="24"/>
          <w:szCs w:val="24"/>
        </w:rPr>
        <w:t xml:space="preserve"> and proved to be effective within the classroom. </w:t>
      </w:r>
    </w:p>
    <w:p w14:paraId="266CA943" w14:textId="4A5FC5BE" w:rsidR="00C97ABA" w:rsidRPr="00C97ABA" w:rsidRDefault="0082372C" w:rsidP="00C97ABA">
      <w:pPr>
        <w:spacing w:line="480" w:lineRule="auto"/>
        <w:rPr>
          <w:rFonts w:ascii="Arial" w:hAnsi="Arial" w:cs="Arial"/>
          <w:sz w:val="24"/>
          <w:szCs w:val="24"/>
        </w:rPr>
      </w:pPr>
      <w:r>
        <w:rPr>
          <w:rFonts w:ascii="Arial" w:hAnsi="Arial" w:cs="Arial"/>
          <w:sz w:val="24"/>
          <w:szCs w:val="24"/>
        </w:rPr>
        <w:t>The last question that a</w:t>
      </w:r>
      <w:r w:rsidR="006832F1">
        <w:rPr>
          <w:rFonts w:ascii="Arial" w:hAnsi="Arial" w:cs="Arial"/>
          <w:sz w:val="24"/>
          <w:szCs w:val="24"/>
        </w:rPr>
        <w:t>l</w:t>
      </w:r>
      <w:r>
        <w:rPr>
          <w:rFonts w:ascii="Arial" w:hAnsi="Arial" w:cs="Arial"/>
          <w:sz w:val="24"/>
          <w:szCs w:val="24"/>
        </w:rPr>
        <w:t xml:space="preserve">l participants were asked </w:t>
      </w:r>
      <w:r w:rsidR="006832F1">
        <w:rPr>
          <w:rFonts w:ascii="Arial" w:hAnsi="Arial" w:cs="Arial"/>
          <w:sz w:val="24"/>
          <w:szCs w:val="24"/>
        </w:rPr>
        <w:t>was ‘</w:t>
      </w:r>
      <w:r>
        <w:rPr>
          <w:rFonts w:ascii="Arial" w:hAnsi="Arial" w:cs="Arial"/>
          <w:sz w:val="24"/>
          <w:szCs w:val="24"/>
        </w:rPr>
        <w:t>what other forms of AfL could be used within the classroom</w:t>
      </w:r>
      <w:r w:rsidR="006832F1">
        <w:rPr>
          <w:rFonts w:ascii="Arial" w:hAnsi="Arial" w:cs="Arial"/>
          <w:sz w:val="24"/>
          <w:szCs w:val="24"/>
        </w:rPr>
        <w:t>?’</w:t>
      </w:r>
      <w:r>
        <w:rPr>
          <w:rFonts w:ascii="Arial" w:hAnsi="Arial" w:cs="Arial"/>
          <w:sz w:val="24"/>
          <w:szCs w:val="24"/>
        </w:rPr>
        <w:t xml:space="preserve">. The results were interesting and influenced further reading and deeper thought. </w:t>
      </w:r>
    </w:p>
    <w:p w14:paraId="5E74BDF5" w14:textId="22551251" w:rsidR="00E02B50" w:rsidRDefault="002550C8" w:rsidP="002550C8">
      <w:pPr>
        <w:spacing w:line="480" w:lineRule="auto"/>
        <w:jc w:val="center"/>
        <w:rPr>
          <w:rFonts w:ascii="Arial" w:hAnsi="Arial" w:cs="Arial"/>
          <w:i/>
          <w:iCs/>
          <w:sz w:val="24"/>
          <w:szCs w:val="24"/>
        </w:rPr>
      </w:pPr>
      <w:r>
        <w:rPr>
          <w:rFonts w:ascii="Arial" w:hAnsi="Arial" w:cs="Arial"/>
          <w:i/>
          <w:iCs/>
          <w:sz w:val="24"/>
          <w:szCs w:val="24"/>
        </w:rPr>
        <w:t xml:space="preserve">“Well, you could write a question on the screen and we could show you the answer using whiteboards” </w:t>
      </w:r>
      <w:r w:rsidR="00914B0A">
        <w:rPr>
          <w:rFonts w:ascii="Arial" w:hAnsi="Arial" w:cs="Arial"/>
          <w:i/>
          <w:iCs/>
          <w:sz w:val="24"/>
          <w:szCs w:val="24"/>
        </w:rPr>
        <w:t>Child A</w:t>
      </w:r>
      <w:r>
        <w:rPr>
          <w:rFonts w:ascii="Arial" w:hAnsi="Arial" w:cs="Arial"/>
          <w:i/>
          <w:iCs/>
          <w:sz w:val="24"/>
          <w:szCs w:val="24"/>
        </w:rPr>
        <w:t xml:space="preserve">. </w:t>
      </w:r>
    </w:p>
    <w:p w14:paraId="3A11759D" w14:textId="17AFC22E" w:rsidR="00914B0A" w:rsidRPr="00914B0A" w:rsidRDefault="00914B0A" w:rsidP="00914B0A">
      <w:pPr>
        <w:spacing w:line="480" w:lineRule="auto"/>
        <w:rPr>
          <w:rFonts w:ascii="Arial" w:hAnsi="Arial" w:cs="Arial"/>
          <w:sz w:val="24"/>
          <w:szCs w:val="24"/>
        </w:rPr>
      </w:pPr>
      <w:r>
        <w:rPr>
          <w:rFonts w:ascii="Arial" w:hAnsi="Arial" w:cs="Arial"/>
          <w:sz w:val="24"/>
          <w:szCs w:val="24"/>
        </w:rPr>
        <w:t>This response was given by Child A was a method of AfL that is currently used within the classroom. All pupils are familiar with this questioning technique and feel comfortable when being asked to write their answers on the mini whiteboards. Pupil B and C added:</w:t>
      </w:r>
    </w:p>
    <w:p w14:paraId="505C8363" w14:textId="09763128" w:rsidR="002550C8" w:rsidRDefault="00C97ABA" w:rsidP="006F1792">
      <w:pPr>
        <w:spacing w:line="480" w:lineRule="auto"/>
        <w:jc w:val="center"/>
        <w:rPr>
          <w:rFonts w:ascii="Arial" w:hAnsi="Arial" w:cs="Arial"/>
          <w:i/>
          <w:iCs/>
          <w:sz w:val="24"/>
          <w:szCs w:val="24"/>
        </w:rPr>
      </w:pPr>
      <w:r>
        <w:rPr>
          <w:rFonts w:ascii="Arial" w:hAnsi="Arial" w:cs="Arial"/>
          <w:i/>
          <w:iCs/>
          <w:sz w:val="24"/>
          <w:szCs w:val="24"/>
        </w:rPr>
        <w:t xml:space="preserve"> </w:t>
      </w:r>
      <w:r w:rsidR="002550C8">
        <w:rPr>
          <w:rFonts w:ascii="Arial" w:hAnsi="Arial" w:cs="Arial"/>
          <w:i/>
          <w:iCs/>
          <w:sz w:val="24"/>
          <w:szCs w:val="24"/>
        </w:rPr>
        <w:t xml:space="preserve">“You could give us all a number and do the random number thing” </w:t>
      </w:r>
      <w:r w:rsidR="00914B0A">
        <w:rPr>
          <w:rFonts w:ascii="Arial" w:hAnsi="Arial" w:cs="Arial"/>
          <w:i/>
          <w:iCs/>
          <w:sz w:val="24"/>
          <w:szCs w:val="24"/>
        </w:rPr>
        <w:t>Child B</w:t>
      </w:r>
      <w:r w:rsidR="002550C8">
        <w:rPr>
          <w:rFonts w:ascii="Arial" w:hAnsi="Arial" w:cs="Arial"/>
          <w:i/>
          <w:iCs/>
          <w:sz w:val="24"/>
          <w:szCs w:val="24"/>
        </w:rPr>
        <w:t xml:space="preserve"> </w:t>
      </w:r>
    </w:p>
    <w:p w14:paraId="19C4B1DC" w14:textId="4CB91243" w:rsidR="002550C8" w:rsidRDefault="002550C8" w:rsidP="006F1792">
      <w:pPr>
        <w:spacing w:line="480" w:lineRule="auto"/>
        <w:jc w:val="center"/>
        <w:rPr>
          <w:rFonts w:ascii="Arial" w:hAnsi="Arial" w:cs="Arial"/>
          <w:i/>
          <w:iCs/>
          <w:sz w:val="24"/>
          <w:szCs w:val="24"/>
        </w:rPr>
      </w:pPr>
      <w:r>
        <w:rPr>
          <w:rFonts w:ascii="Arial" w:hAnsi="Arial" w:cs="Arial"/>
          <w:i/>
          <w:iCs/>
          <w:sz w:val="24"/>
          <w:szCs w:val="24"/>
        </w:rPr>
        <w:t xml:space="preserve">“You can use Dojo because it’s more random because no one really chooses it, it’s just the computer and the computer doesn’t have brain, so it doesn’t know who it is choosing” </w:t>
      </w:r>
      <w:r w:rsidR="00914B0A">
        <w:rPr>
          <w:rFonts w:ascii="Arial" w:hAnsi="Arial" w:cs="Arial"/>
          <w:i/>
          <w:iCs/>
          <w:sz w:val="24"/>
          <w:szCs w:val="24"/>
        </w:rPr>
        <w:t>Child C</w:t>
      </w:r>
      <w:r>
        <w:rPr>
          <w:rFonts w:ascii="Arial" w:hAnsi="Arial" w:cs="Arial"/>
          <w:i/>
          <w:iCs/>
          <w:sz w:val="24"/>
          <w:szCs w:val="24"/>
        </w:rPr>
        <w:t xml:space="preserve">. </w:t>
      </w:r>
    </w:p>
    <w:p w14:paraId="72FE6CFA" w14:textId="166D6E49" w:rsidR="00914B0A" w:rsidRPr="00914B0A" w:rsidRDefault="00914B0A" w:rsidP="00914B0A">
      <w:pPr>
        <w:spacing w:line="480" w:lineRule="auto"/>
        <w:rPr>
          <w:rFonts w:ascii="Arial" w:hAnsi="Arial" w:cs="Arial"/>
          <w:sz w:val="24"/>
          <w:szCs w:val="24"/>
        </w:rPr>
      </w:pPr>
      <w:r>
        <w:rPr>
          <w:rFonts w:ascii="Arial" w:hAnsi="Arial" w:cs="Arial"/>
          <w:sz w:val="24"/>
          <w:szCs w:val="24"/>
        </w:rPr>
        <w:t xml:space="preserve">Both of these questioning strategies are somewhat similar to the lollipop sticks being used. However, because they are explained differently, the participants were not able to see the connection. </w:t>
      </w:r>
    </w:p>
    <w:p w14:paraId="51F3D286" w14:textId="4BB77243" w:rsidR="00A25950" w:rsidRDefault="00A25950" w:rsidP="00F36094">
      <w:pPr>
        <w:spacing w:line="480" w:lineRule="auto"/>
        <w:rPr>
          <w:rFonts w:ascii="Arial" w:hAnsi="Arial" w:cs="Arial"/>
          <w:b/>
          <w:bCs/>
          <w:sz w:val="24"/>
          <w:szCs w:val="24"/>
          <w:u w:val="single"/>
        </w:rPr>
      </w:pPr>
    </w:p>
    <w:p w14:paraId="4E38DBAB" w14:textId="77777777" w:rsidR="002550C8" w:rsidRDefault="002550C8">
      <w:pPr>
        <w:rPr>
          <w:rFonts w:ascii="Arial" w:hAnsi="Arial" w:cs="Arial"/>
          <w:b/>
          <w:bCs/>
          <w:sz w:val="24"/>
          <w:szCs w:val="24"/>
          <w:u w:val="single"/>
        </w:rPr>
      </w:pPr>
      <w:r>
        <w:rPr>
          <w:rFonts w:ascii="Arial" w:hAnsi="Arial" w:cs="Arial"/>
          <w:b/>
          <w:bCs/>
          <w:sz w:val="24"/>
          <w:szCs w:val="24"/>
          <w:u w:val="single"/>
        </w:rPr>
        <w:br w:type="page"/>
      </w:r>
    </w:p>
    <w:p w14:paraId="6E1BD009" w14:textId="108A1A9A" w:rsidR="00F308DD" w:rsidRDefault="00F308DD" w:rsidP="00F308DD">
      <w:pPr>
        <w:tabs>
          <w:tab w:val="left" w:pos="2670"/>
        </w:tabs>
        <w:jc w:val="center"/>
        <w:rPr>
          <w:rFonts w:ascii="Arial" w:hAnsi="Arial" w:cs="Arial"/>
          <w:b/>
          <w:bCs/>
          <w:sz w:val="24"/>
          <w:szCs w:val="24"/>
          <w:u w:val="single"/>
        </w:rPr>
      </w:pPr>
      <w:r>
        <w:rPr>
          <w:rFonts w:ascii="Arial" w:hAnsi="Arial" w:cs="Arial"/>
          <w:b/>
          <w:bCs/>
          <w:sz w:val="24"/>
          <w:szCs w:val="24"/>
          <w:u w:val="single"/>
        </w:rPr>
        <w:lastRenderedPageBreak/>
        <w:t>Discussion of research findings in relation to literature and research</w:t>
      </w:r>
    </w:p>
    <w:p w14:paraId="77F3B75F" w14:textId="2787714E" w:rsidR="00207A1B" w:rsidRDefault="00207A1B" w:rsidP="00166DA5">
      <w:pPr>
        <w:tabs>
          <w:tab w:val="left" w:pos="2670"/>
        </w:tabs>
        <w:spacing w:line="480" w:lineRule="auto"/>
        <w:rPr>
          <w:rFonts w:ascii="Arial" w:hAnsi="Arial" w:cs="Arial"/>
          <w:sz w:val="24"/>
          <w:szCs w:val="24"/>
        </w:rPr>
      </w:pPr>
      <w:r>
        <w:rPr>
          <w:rFonts w:ascii="Arial" w:hAnsi="Arial" w:cs="Arial"/>
          <w:sz w:val="24"/>
          <w:szCs w:val="24"/>
        </w:rPr>
        <w:t xml:space="preserve">From conducting my review of literature and </w:t>
      </w:r>
      <w:r w:rsidR="002E083F">
        <w:rPr>
          <w:rFonts w:ascii="Arial" w:hAnsi="Arial" w:cs="Arial"/>
          <w:sz w:val="24"/>
          <w:szCs w:val="24"/>
        </w:rPr>
        <w:t>evaluating and analysing my results, there are common issues that have arisen within both.</w:t>
      </w:r>
    </w:p>
    <w:p w14:paraId="12129468" w14:textId="16B1C9BB" w:rsidR="002E083F" w:rsidRDefault="002E083F" w:rsidP="00166DA5">
      <w:pPr>
        <w:tabs>
          <w:tab w:val="left" w:pos="2670"/>
        </w:tabs>
        <w:spacing w:line="480" w:lineRule="auto"/>
        <w:rPr>
          <w:rFonts w:ascii="Arial" w:hAnsi="Arial" w:cs="Arial"/>
          <w:sz w:val="24"/>
          <w:szCs w:val="24"/>
        </w:rPr>
      </w:pPr>
      <w:r>
        <w:rPr>
          <w:rFonts w:ascii="Arial" w:hAnsi="Arial" w:cs="Arial"/>
          <w:sz w:val="24"/>
          <w:szCs w:val="24"/>
        </w:rPr>
        <w:t>Within the study conducted by Kennedy (2019),</w:t>
      </w:r>
      <w:r w:rsidR="003E45EE">
        <w:rPr>
          <w:rFonts w:ascii="Arial" w:hAnsi="Arial" w:cs="Arial"/>
          <w:sz w:val="24"/>
          <w:szCs w:val="24"/>
        </w:rPr>
        <w:t xml:space="preserve"> the findings were very similar to my own. This scholar also investigated the use of different questioning techniques within the classroom using lollipop sticks. The results were relative to my own by identifying that children who were not chosen were getting frustrated when they did not have the opportunity to share their answers with the class. This also occurred within my lesson studies</w:t>
      </w:r>
      <w:r w:rsidR="00AA400C">
        <w:rPr>
          <w:rFonts w:ascii="Arial" w:hAnsi="Arial" w:cs="Arial"/>
          <w:sz w:val="24"/>
          <w:szCs w:val="24"/>
        </w:rPr>
        <w:t xml:space="preserve"> (see appendix 3)</w:t>
      </w:r>
      <w:r w:rsidR="003E45EE">
        <w:rPr>
          <w:rFonts w:ascii="Arial" w:hAnsi="Arial" w:cs="Arial"/>
          <w:sz w:val="24"/>
          <w:szCs w:val="24"/>
        </w:rPr>
        <w:t xml:space="preserve"> and therefore I asked the participants what other strategies could be used to ask questions within the classroom. Pupil A responded</w:t>
      </w:r>
      <w:r w:rsidR="00166DA5">
        <w:rPr>
          <w:rFonts w:ascii="Arial" w:hAnsi="Arial" w:cs="Arial"/>
          <w:sz w:val="24"/>
          <w:szCs w:val="24"/>
        </w:rPr>
        <w:t xml:space="preserve"> with:</w:t>
      </w:r>
    </w:p>
    <w:p w14:paraId="79795918" w14:textId="22714E56" w:rsidR="00166DA5" w:rsidRDefault="00166DA5" w:rsidP="00166DA5">
      <w:pPr>
        <w:tabs>
          <w:tab w:val="left" w:pos="2670"/>
        </w:tabs>
        <w:spacing w:line="480" w:lineRule="auto"/>
        <w:jc w:val="center"/>
        <w:rPr>
          <w:rFonts w:ascii="Arial" w:hAnsi="Arial" w:cs="Arial"/>
          <w:i/>
          <w:iCs/>
          <w:sz w:val="24"/>
          <w:szCs w:val="24"/>
        </w:rPr>
      </w:pPr>
      <w:r>
        <w:rPr>
          <w:rFonts w:ascii="Arial" w:hAnsi="Arial" w:cs="Arial"/>
          <w:i/>
          <w:iCs/>
          <w:sz w:val="24"/>
          <w:szCs w:val="24"/>
        </w:rPr>
        <w:t>“Well, you could write a question on the screen and we could show you the answer using whiteboards” Pupil A.</w:t>
      </w:r>
    </w:p>
    <w:p w14:paraId="6FD70777" w14:textId="1533FE70" w:rsidR="00166DA5" w:rsidRDefault="00166DA5" w:rsidP="00166DA5">
      <w:pPr>
        <w:tabs>
          <w:tab w:val="left" w:pos="2670"/>
        </w:tabs>
        <w:spacing w:line="480" w:lineRule="auto"/>
        <w:rPr>
          <w:rFonts w:ascii="Arial" w:hAnsi="Arial" w:cs="Arial"/>
          <w:sz w:val="24"/>
          <w:szCs w:val="24"/>
        </w:rPr>
      </w:pPr>
      <w:r>
        <w:rPr>
          <w:rFonts w:ascii="Arial" w:hAnsi="Arial" w:cs="Arial"/>
          <w:sz w:val="24"/>
          <w:szCs w:val="24"/>
        </w:rPr>
        <w:t>This has a positive correlation with what Kennedy (2019) identified</w:t>
      </w:r>
      <w:r w:rsidR="004A219E">
        <w:rPr>
          <w:rFonts w:ascii="Arial" w:hAnsi="Arial" w:cs="Arial"/>
          <w:sz w:val="24"/>
          <w:szCs w:val="24"/>
        </w:rPr>
        <w:t>,</w:t>
      </w:r>
      <w:r>
        <w:rPr>
          <w:rFonts w:ascii="Arial" w:hAnsi="Arial" w:cs="Arial"/>
          <w:sz w:val="24"/>
          <w:szCs w:val="24"/>
        </w:rPr>
        <w:t xml:space="preserve"> within his article</w:t>
      </w:r>
      <w:r w:rsidR="004A219E">
        <w:rPr>
          <w:rFonts w:ascii="Arial" w:hAnsi="Arial" w:cs="Arial"/>
          <w:sz w:val="24"/>
          <w:szCs w:val="24"/>
        </w:rPr>
        <w:t xml:space="preserve"> </w:t>
      </w:r>
      <w:r>
        <w:rPr>
          <w:rFonts w:ascii="Arial" w:hAnsi="Arial" w:cs="Arial"/>
          <w:sz w:val="24"/>
          <w:szCs w:val="24"/>
        </w:rPr>
        <w:t>it is stated that</w:t>
      </w:r>
      <w:r w:rsidR="004A219E">
        <w:rPr>
          <w:rFonts w:ascii="Arial" w:hAnsi="Arial" w:cs="Arial"/>
          <w:sz w:val="24"/>
          <w:szCs w:val="24"/>
        </w:rPr>
        <w:t xml:space="preserve"> for future practice the “show me” method should be used to ensure all children remain engaged throughout the lesson and it also allows all pupils to share their answer without feeling the frustration of not being picked (Kennedy, 2019). </w:t>
      </w:r>
    </w:p>
    <w:p w14:paraId="06B4C012" w14:textId="05155A47" w:rsidR="004F0341" w:rsidRDefault="004F0341" w:rsidP="00166DA5">
      <w:pPr>
        <w:tabs>
          <w:tab w:val="left" w:pos="2670"/>
        </w:tabs>
        <w:spacing w:line="480" w:lineRule="auto"/>
        <w:rPr>
          <w:rFonts w:ascii="Arial" w:hAnsi="Arial" w:cs="Arial"/>
          <w:sz w:val="24"/>
          <w:szCs w:val="24"/>
        </w:rPr>
      </w:pPr>
      <w:r>
        <w:rPr>
          <w:rFonts w:ascii="Arial" w:hAnsi="Arial" w:cs="Arial"/>
          <w:sz w:val="24"/>
          <w:szCs w:val="24"/>
        </w:rPr>
        <w:t>Within a book written by Cremin and Arthur, it is highlighted how critical it is to encourage children to develop and offer their own opinions rather than assessing whether they are right or wrong. These find</w:t>
      </w:r>
      <w:r w:rsidR="00A16953">
        <w:rPr>
          <w:rFonts w:ascii="Arial" w:hAnsi="Arial" w:cs="Arial"/>
          <w:sz w:val="24"/>
          <w:szCs w:val="24"/>
        </w:rPr>
        <w:t>i</w:t>
      </w:r>
      <w:r>
        <w:rPr>
          <w:rFonts w:ascii="Arial" w:hAnsi="Arial" w:cs="Arial"/>
          <w:sz w:val="24"/>
          <w:szCs w:val="24"/>
        </w:rPr>
        <w:t xml:space="preserve">ngs are contradicted by my own form of research, as one lesson study </w:t>
      </w:r>
      <w:r w:rsidR="00A16953">
        <w:rPr>
          <w:rFonts w:ascii="Arial" w:hAnsi="Arial" w:cs="Arial"/>
          <w:sz w:val="24"/>
          <w:szCs w:val="24"/>
        </w:rPr>
        <w:t xml:space="preserve">was during a mathematics and numeracy lesson. Therefore, the questions asked were closed and didn’t allow much room for opinions to be expressed. </w:t>
      </w:r>
      <w:r w:rsidR="0088451E">
        <w:rPr>
          <w:rFonts w:ascii="Arial" w:hAnsi="Arial" w:cs="Arial"/>
          <w:sz w:val="24"/>
          <w:szCs w:val="24"/>
        </w:rPr>
        <w:t xml:space="preserve">However, </w:t>
      </w:r>
      <w:r w:rsidR="0088451E" w:rsidRPr="0088451E">
        <w:rPr>
          <w:rFonts w:ascii="Arial" w:hAnsi="Arial" w:cs="Arial"/>
          <w:sz w:val="24"/>
          <w:szCs w:val="24"/>
        </w:rPr>
        <w:t xml:space="preserve">Wareing (2012) </w:t>
      </w:r>
      <w:r w:rsidR="0088451E">
        <w:rPr>
          <w:rFonts w:ascii="Arial" w:hAnsi="Arial" w:cs="Arial"/>
          <w:sz w:val="24"/>
          <w:szCs w:val="24"/>
        </w:rPr>
        <w:t xml:space="preserve">illustrates that closed questions can in </w:t>
      </w:r>
      <w:r w:rsidR="0088451E">
        <w:rPr>
          <w:rFonts w:ascii="Arial" w:hAnsi="Arial" w:cs="Arial"/>
          <w:sz w:val="24"/>
          <w:szCs w:val="24"/>
        </w:rPr>
        <w:lastRenderedPageBreak/>
        <w:t xml:space="preserve">fact be beneficial when conducting formative assessments as they require simple factual </w:t>
      </w:r>
      <w:r w:rsidR="006E0FF1">
        <w:rPr>
          <w:rFonts w:ascii="Arial" w:hAnsi="Arial" w:cs="Arial"/>
          <w:sz w:val="24"/>
          <w:szCs w:val="24"/>
        </w:rPr>
        <w:t>recall but</w:t>
      </w:r>
      <w:r w:rsidR="0088451E">
        <w:rPr>
          <w:rFonts w:ascii="Arial" w:hAnsi="Arial" w:cs="Arial"/>
          <w:sz w:val="24"/>
          <w:szCs w:val="24"/>
        </w:rPr>
        <w:t xml:space="preserve"> can be less effective if not used alongside open ended questions. </w:t>
      </w:r>
    </w:p>
    <w:p w14:paraId="1F350646" w14:textId="6DF40CE6" w:rsidR="000F29DF" w:rsidRDefault="00813745" w:rsidP="00166DA5">
      <w:pPr>
        <w:tabs>
          <w:tab w:val="left" w:pos="2670"/>
        </w:tabs>
        <w:spacing w:line="480" w:lineRule="auto"/>
        <w:rPr>
          <w:rFonts w:ascii="Arial" w:hAnsi="Arial" w:cs="Arial"/>
          <w:sz w:val="24"/>
          <w:szCs w:val="24"/>
        </w:rPr>
      </w:pPr>
      <w:r>
        <w:rPr>
          <w:rFonts w:ascii="Arial" w:hAnsi="Arial" w:cs="Arial"/>
          <w:sz w:val="24"/>
          <w:szCs w:val="24"/>
        </w:rPr>
        <w:t xml:space="preserve">Through conducting my literature review, I found that </w:t>
      </w:r>
      <w:r w:rsidR="000F29DF">
        <w:rPr>
          <w:rFonts w:ascii="Arial" w:hAnsi="Arial" w:cs="Arial"/>
          <w:sz w:val="24"/>
          <w:szCs w:val="24"/>
        </w:rPr>
        <w:t xml:space="preserve">Fletcher-wood (2014) </w:t>
      </w:r>
      <w:r>
        <w:rPr>
          <w:rFonts w:ascii="Arial" w:hAnsi="Arial" w:cs="Arial"/>
          <w:sz w:val="24"/>
          <w:szCs w:val="24"/>
        </w:rPr>
        <w:t>discussed the limitations of using lollipop sticks within the classroom.</w:t>
      </w:r>
      <w:r w:rsidR="00AA400C">
        <w:rPr>
          <w:rFonts w:ascii="Arial" w:hAnsi="Arial" w:cs="Arial"/>
          <w:sz w:val="24"/>
          <w:szCs w:val="24"/>
        </w:rPr>
        <w:t xml:space="preserve"> He highlights how lollipop sticks are a good way of keeping all children involved, otherwise only a few pupils will consistently participate. However, it is then further discussed how pupils who consider themselves weak and don’t want to be publicised, and those who consider themselves smart are frustrated when they aren’t given the opportunity to dominate discussions.  </w:t>
      </w:r>
      <w:r>
        <w:rPr>
          <w:rFonts w:ascii="Arial" w:hAnsi="Arial" w:cs="Arial"/>
          <w:sz w:val="24"/>
          <w:szCs w:val="24"/>
        </w:rPr>
        <w:t xml:space="preserve"> </w:t>
      </w:r>
    </w:p>
    <w:p w14:paraId="469FB2CA" w14:textId="4CA0B548" w:rsidR="00FA714C" w:rsidRDefault="00FA714C" w:rsidP="00FA714C">
      <w:pPr>
        <w:tabs>
          <w:tab w:val="left" w:pos="2670"/>
        </w:tabs>
        <w:spacing w:line="480" w:lineRule="auto"/>
        <w:jc w:val="center"/>
        <w:rPr>
          <w:rFonts w:ascii="Arial" w:hAnsi="Arial" w:cs="Arial"/>
          <w:sz w:val="24"/>
          <w:szCs w:val="24"/>
        </w:rPr>
      </w:pPr>
      <w:r w:rsidRPr="006B237E">
        <w:rPr>
          <w:rFonts w:ascii="Arial" w:hAnsi="Arial" w:cs="Arial"/>
          <w:i/>
          <w:iCs/>
          <w:sz w:val="24"/>
          <w:szCs w:val="24"/>
        </w:rPr>
        <w:t xml:space="preserve">“I struggle to answer maths questions so it’s hard for me” </w:t>
      </w:r>
      <w:r>
        <w:rPr>
          <w:rFonts w:ascii="Arial" w:hAnsi="Arial" w:cs="Arial"/>
          <w:i/>
          <w:iCs/>
          <w:sz w:val="24"/>
          <w:szCs w:val="24"/>
        </w:rPr>
        <w:t>Child C</w:t>
      </w:r>
      <w:r>
        <w:rPr>
          <w:rFonts w:ascii="Arial" w:hAnsi="Arial" w:cs="Arial"/>
          <w:sz w:val="24"/>
          <w:szCs w:val="24"/>
        </w:rPr>
        <w:t>.</w:t>
      </w:r>
    </w:p>
    <w:p w14:paraId="29FCDE50" w14:textId="77777777" w:rsidR="00FA714C" w:rsidRDefault="00FA714C" w:rsidP="00FA714C">
      <w:pPr>
        <w:tabs>
          <w:tab w:val="left" w:pos="1273"/>
        </w:tabs>
        <w:spacing w:line="480" w:lineRule="auto"/>
        <w:rPr>
          <w:rFonts w:ascii="Arial" w:hAnsi="Arial" w:cs="Arial"/>
          <w:sz w:val="24"/>
          <w:szCs w:val="24"/>
        </w:rPr>
      </w:pPr>
      <w:r>
        <w:rPr>
          <w:rFonts w:ascii="Arial" w:hAnsi="Arial" w:cs="Arial"/>
          <w:sz w:val="24"/>
          <w:szCs w:val="24"/>
        </w:rPr>
        <w:t xml:space="preserve">Child C then went on to discuss how he did not like being picked multiple times as he just wanted to get on with his work. </w:t>
      </w:r>
    </w:p>
    <w:p w14:paraId="1BC93F83" w14:textId="1B7F2979" w:rsidR="00FA714C" w:rsidRDefault="00FA714C" w:rsidP="00FA714C">
      <w:pPr>
        <w:tabs>
          <w:tab w:val="left" w:pos="1273"/>
        </w:tabs>
        <w:spacing w:line="240" w:lineRule="auto"/>
        <w:jc w:val="center"/>
        <w:rPr>
          <w:rFonts w:ascii="Arial" w:hAnsi="Arial" w:cs="Arial"/>
          <w:i/>
          <w:iCs/>
          <w:sz w:val="24"/>
          <w:szCs w:val="24"/>
        </w:rPr>
      </w:pPr>
      <w:r w:rsidRPr="00083DBE">
        <w:rPr>
          <w:rFonts w:ascii="Arial" w:hAnsi="Arial" w:cs="Arial"/>
          <w:i/>
          <w:iCs/>
          <w:sz w:val="24"/>
          <w:szCs w:val="24"/>
        </w:rPr>
        <w:t xml:space="preserve">“Shall I tell you the most frustrating bit? I thought it was stopped and when I started thinking that, it started choosing me again…why am I getting chosen…how is this possible?” </w:t>
      </w:r>
      <w:r>
        <w:rPr>
          <w:rFonts w:ascii="Arial" w:hAnsi="Arial" w:cs="Arial"/>
          <w:i/>
          <w:iCs/>
          <w:sz w:val="24"/>
          <w:szCs w:val="24"/>
        </w:rPr>
        <w:t>Child C.</w:t>
      </w:r>
    </w:p>
    <w:p w14:paraId="521109A1" w14:textId="48CE7405" w:rsidR="00AE25BF" w:rsidRDefault="00811DA5" w:rsidP="0098009C">
      <w:pPr>
        <w:tabs>
          <w:tab w:val="left" w:pos="1273"/>
        </w:tabs>
        <w:spacing w:line="480" w:lineRule="auto"/>
        <w:rPr>
          <w:rFonts w:ascii="Arial" w:hAnsi="Arial" w:cs="Arial"/>
          <w:sz w:val="24"/>
          <w:szCs w:val="24"/>
        </w:rPr>
      </w:pPr>
      <w:r>
        <w:rPr>
          <w:rFonts w:ascii="Arial" w:hAnsi="Arial" w:cs="Arial"/>
          <w:sz w:val="24"/>
          <w:szCs w:val="24"/>
        </w:rPr>
        <w:t>Fletcher-wood (2014) acknowledged that the use of lollipop sticks can increase the pressure felt and responded to by pupils. This was evidently demonstrated within lesson study 1 (see appendix 1 for transcript)</w:t>
      </w:r>
      <w:r w:rsidR="00333829">
        <w:rPr>
          <w:rFonts w:ascii="Arial" w:hAnsi="Arial" w:cs="Arial"/>
          <w:sz w:val="24"/>
          <w:szCs w:val="24"/>
        </w:rPr>
        <w:t xml:space="preserve"> by Child C. </w:t>
      </w:r>
      <w:r w:rsidR="0098009C">
        <w:rPr>
          <w:rFonts w:ascii="Arial" w:hAnsi="Arial" w:cs="Arial"/>
          <w:sz w:val="24"/>
          <w:szCs w:val="24"/>
        </w:rPr>
        <w:t>This issue has also been raised by Putwain (2007) who argues that any type of examination or assessment places a considerable amount of stress and anxiety and can negatively impact their emotional well-being.</w:t>
      </w:r>
      <w:r w:rsidR="00FA5E07">
        <w:rPr>
          <w:rFonts w:ascii="Arial" w:hAnsi="Arial" w:cs="Arial"/>
          <w:sz w:val="24"/>
          <w:szCs w:val="24"/>
        </w:rPr>
        <w:t xml:space="preserve"> This issue was also identified within an investigation carried out by Ward (2019), who studied the use of lollipop sticks within the classroom. This scholar also found that some participants were less willing to take part than others. </w:t>
      </w:r>
    </w:p>
    <w:p w14:paraId="3345C380" w14:textId="5E916733" w:rsidR="00FA5E07" w:rsidRPr="00FA5E07" w:rsidRDefault="00FA5E07" w:rsidP="00FA5E07">
      <w:pPr>
        <w:tabs>
          <w:tab w:val="left" w:pos="1273"/>
        </w:tabs>
        <w:spacing w:line="480" w:lineRule="auto"/>
        <w:jc w:val="center"/>
        <w:rPr>
          <w:rFonts w:ascii="Arial" w:hAnsi="Arial" w:cs="Arial"/>
          <w:i/>
          <w:iCs/>
          <w:sz w:val="24"/>
          <w:szCs w:val="24"/>
        </w:rPr>
      </w:pPr>
      <w:r w:rsidRPr="00FA5E07">
        <w:rPr>
          <w:rFonts w:ascii="Arial" w:hAnsi="Arial" w:cs="Arial"/>
          <w:i/>
          <w:iCs/>
          <w:sz w:val="24"/>
          <w:szCs w:val="24"/>
        </w:rPr>
        <w:t>“This may be because they lack confidence, needed more thinking time or simply did not know the answer” (Ward, 2019).</w:t>
      </w:r>
    </w:p>
    <w:p w14:paraId="4EBC33CB" w14:textId="4F4B3E05" w:rsidR="00472D45" w:rsidRPr="00AE25BF" w:rsidRDefault="00472D45" w:rsidP="0098009C">
      <w:pPr>
        <w:tabs>
          <w:tab w:val="left" w:pos="1273"/>
        </w:tabs>
        <w:spacing w:line="480" w:lineRule="auto"/>
        <w:rPr>
          <w:rFonts w:ascii="Arial" w:hAnsi="Arial" w:cs="Arial"/>
          <w:sz w:val="24"/>
          <w:szCs w:val="24"/>
        </w:rPr>
      </w:pPr>
      <w:r>
        <w:rPr>
          <w:rFonts w:ascii="Arial" w:hAnsi="Arial" w:cs="Arial"/>
          <w:sz w:val="24"/>
          <w:szCs w:val="24"/>
        </w:rPr>
        <w:lastRenderedPageBreak/>
        <w:t xml:space="preserve">Ways forward with regards to improving strategies used for AfL will be discussed in the recommendations section of this essay. </w:t>
      </w:r>
    </w:p>
    <w:p w14:paraId="383A4F05" w14:textId="5B8FFC89" w:rsidR="00F308DD" w:rsidRDefault="00F308DD" w:rsidP="00F308DD">
      <w:pPr>
        <w:tabs>
          <w:tab w:val="left" w:pos="2670"/>
        </w:tabs>
        <w:jc w:val="center"/>
        <w:rPr>
          <w:rFonts w:ascii="Arial" w:hAnsi="Arial" w:cs="Arial"/>
          <w:b/>
          <w:bCs/>
          <w:sz w:val="24"/>
          <w:szCs w:val="24"/>
          <w:u w:val="single"/>
        </w:rPr>
      </w:pPr>
      <w:r>
        <w:rPr>
          <w:rFonts w:ascii="Arial" w:hAnsi="Arial" w:cs="Arial"/>
          <w:b/>
          <w:bCs/>
          <w:sz w:val="24"/>
          <w:szCs w:val="24"/>
          <w:u w:val="single"/>
        </w:rPr>
        <w:t xml:space="preserve">Conclusion </w:t>
      </w:r>
    </w:p>
    <w:p w14:paraId="753FC899" w14:textId="3C70A7ED" w:rsidR="006E0FF1" w:rsidRDefault="006E0FF1" w:rsidP="006E0FF1">
      <w:pPr>
        <w:tabs>
          <w:tab w:val="left" w:pos="2670"/>
        </w:tabs>
        <w:spacing w:line="480" w:lineRule="auto"/>
        <w:rPr>
          <w:rFonts w:ascii="Arial" w:hAnsi="Arial" w:cs="Arial"/>
          <w:sz w:val="24"/>
          <w:szCs w:val="24"/>
        </w:rPr>
      </w:pPr>
      <w:r>
        <w:rPr>
          <w:rFonts w:ascii="Arial" w:hAnsi="Arial" w:cs="Arial"/>
          <w:sz w:val="24"/>
          <w:szCs w:val="24"/>
        </w:rPr>
        <w:t>In conclusion to this research project, there were many beneficial factors identified</w:t>
      </w:r>
      <w:r w:rsidR="006832F1">
        <w:rPr>
          <w:rFonts w:ascii="Arial" w:hAnsi="Arial" w:cs="Arial"/>
          <w:sz w:val="24"/>
          <w:szCs w:val="24"/>
        </w:rPr>
        <w:t xml:space="preserve">, </w:t>
      </w:r>
      <w:r>
        <w:rPr>
          <w:rFonts w:ascii="Arial" w:hAnsi="Arial" w:cs="Arial"/>
          <w:sz w:val="24"/>
          <w:szCs w:val="24"/>
        </w:rPr>
        <w:t>yet some areas for improvements in light of my next research project</w:t>
      </w:r>
      <w:r w:rsidR="006832F1">
        <w:rPr>
          <w:rFonts w:ascii="Arial" w:hAnsi="Arial" w:cs="Arial"/>
          <w:sz w:val="24"/>
          <w:szCs w:val="24"/>
        </w:rPr>
        <w:t>,</w:t>
      </w:r>
      <w:r>
        <w:rPr>
          <w:rFonts w:ascii="Arial" w:hAnsi="Arial" w:cs="Arial"/>
          <w:sz w:val="24"/>
          <w:szCs w:val="24"/>
        </w:rPr>
        <w:t xml:space="preserve"> if I was to conduct a lesson study in the future. </w:t>
      </w:r>
    </w:p>
    <w:p w14:paraId="280A22E8" w14:textId="61E6C5CD" w:rsidR="009324F2" w:rsidRDefault="008162B0" w:rsidP="006E0FF1">
      <w:pPr>
        <w:tabs>
          <w:tab w:val="left" w:pos="2670"/>
        </w:tabs>
        <w:spacing w:line="480" w:lineRule="auto"/>
        <w:rPr>
          <w:rFonts w:ascii="Arial" w:hAnsi="Arial" w:cs="Arial"/>
          <w:sz w:val="24"/>
          <w:szCs w:val="24"/>
        </w:rPr>
      </w:pPr>
      <w:r>
        <w:rPr>
          <w:rFonts w:ascii="Arial" w:hAnsi="Arial" w:cs="Arial"/>
          <w:sz w:val="24"/>
          <w:szCs w:val="24"/>
        </w:rPr>
        <w:t xml:space="preserve">Overall, all results obtained within the interviews and through using the Leuven scales has positively correlated with literature found regarding the use of AfL to improve the learning that takes place. </w:t>
      </w:r>
      <w:r w:rsidR="00D56DC8">
        <w:rPr>
          <w:rFonts w:ascii="Arial" w:hAnsi="Arial" w:cs="Arial"/>
          <w:sz w:val="24"/>
          <w:szCs w:val="24"/>
        </w:rPr>
        <w:t>It has been identified that there are many effective approaches to carrying out AfL, and that lollipop sticks may not be the most appropriate</w:t>
      </w:r>
      <w:r w:rsidR="00A375D4">
        <w:rPr>
          <w:rFonts w:ascii="Arial" w:hAnsi="Arial" w:cs="Arial"/>
          <w:sz w:val="24"/>
          <w:szCs w:val="24"/>
        </w:rPr>
        <w:t>,</w:t>
      </w:r>
      <w:r w:rsidR="00C159A2">
        <w:rPr>
          <w:rFonts w:ascii="Arial" w:hAnsi="Arial" w:cs="Arial"/>
          <w:sz w:val="24"/>
          <w:szCs w:val="24"/>
        </w:rPr>
        <w:t xml:space="preserve"> </w:t>
      </w:r>
      <w:r w:rsidR="00D56DC8">
        <w:rPr>
          <w:rFonts w:ascii="Arial" w:hAnsi="Arial" w:cs="Arial"/>
          <w:sz w:val="24"/>
          <w:szCs w:val="24"/>
        </w:rPr>
        <w:t xml:space="preserve">as </w:t>
      </w:r>
      <w:r w:rsidR="00A375D4">
        <w:rPr>
          <w:rFonts w:ascii="Arial" w:hAnsi="Arial" w:cs="Arial"/>
          <w:sz w:val="24"/>
          <w:szCs w:val="24"/>
        </w:rPr>
        <w:t>this strategy</w:t>
      </w:r>
      <w:r w:rsidR="00D56DC8">
        <w:rPr>
          <w:rFonts w:ascii="Arial" w:hAnsi="Arial" w:cs="Arial"/>
          <w:sz w:val="24"/>
          <w:szCs w:val="24"/>
        </w:rPr>
        <w:t xml:space="preserve"> doesn’t allow all learners to</w:t>
      </w:r>
      <w:r w:rsidR="00C159A2">
        <w:rPr>
          <w:rFonts w:ascii="Arial" w:hAnsi="Arial" w:cs="Arial"/>
          <w:sz w:val="24"/>
          <w:szCs w:val="24"/>
        </w:rPr>
        <w:t xml:space="preserve"> demonstrate their knowledge and understanding </w:t>
      </w:r>
      <w:r w:rsidR="00A375D4">
        <w:rPr>
          <w:rFonts w:ascii="Arial" w:hAnsi="Arial" w:cs="Arial"/>
          <w:sz w:val="24"/>
          <w:szCs w:val="24"/>
        </w:rPr>
        <w:t>of</w:t>
      </w:r>
      <w:r w:rsidR="00C159A2">
        <w:rPr>
          <w:rFonts w:ascii="Arial" w:hAnsi="Arial" w:cs="Arial"/>
          <w:sz w:val="24"/>
          <w:szCs w:val="24"/>
        </w:rPr>
        <w:t xml:space="preserve"> topics. </w:t>
      </w:r>
      <w:r w:rsidR="004C407C" w:rsidRPr="004C407C">
        <w:rPr>
          <w:rFonts w:ascii="Arial" w:hAnsi="Arial" w:cs="Arial"/>
          <w:sz w:val="24"/>
          <w:szCs w:val="24"/>
        </w:rPr>
        <w:t xml:space="preserve">Crooks (2001) </w:t>
      </w:r>
      <w:r w:rsidR="004C407C">
        <w:rPr>
          <w:rFonts w:ascii="Arial" w:hAnsi="Arial" w:cs="Arial"/>
          <w:sz w:val="24"/>
          <w:szCs w:val="24"/>
        </w:rPr>
        <w:t>believed</w:t>
      </w:r>
      <w:r w:rsidR="004C407C" w:rsidRPr="004C407C">
        <w:rPr>
          <w:rFonts w:ascii="Arial" w:hAnsi="Arial" w:cs="Arial"/>
          <w:sz w:val="24"/>
          <w:szCs w:val="24"/>
        </w:rPr>
        <w:t xml:space="preserve"> that there should always be opportunities for pupils to express their understanding should be implemented into all teaching and learning.</w:t>
      </w:r>
      <w:r w:rsidR="004C407C">
        <w:rPr>
          <w:rFonts w:ascii="Arial" w:hAnsi="Arial" w:cs="Arial"/>
          <w:sz w:val="24"/>
          <w:szCs w:val="24"/>
        </w:rPr>
        <w:t xml:space="preserve"> By using the lollipop stick method, not all children were able to participate as a randomised strategy was being used. </w:t>
      </w:r>
      <w:proofErr w:type="gramStart"/>
      <w:r w:rsidR="004C407C">
        <w:rPr>
          <w:rFonts w:ascii="Arial" w:hAnsi="Arial" w:cs="Arial"/>
          <w:sz w:val="24"/>
          <w:szCs w:val="24"/>
        </w:rPr>
        <w:t>Therefore</w:t>
      </w:r>
      <w:proofErr w:type="gramEnd"/>
      <w:r w:rsidR="004C407C">
        <w:rPr>
          <w:rFonts w:ascii="Arial" w:hAnsi="Arial" w:cs="Arial"/>
          <w:sz w:val="24"/>
          <w:szCs w:val="24"/>
        </w:rPr>
        <w:t xml:space="preserve"> only a selected number of pupils would get the opportunity to demonstrate their knowledge and understanding. </w:t>
      </w:r>
    </w:p>
    <w:p w14:paraId="64E55946" w14:textId="1D2B3AFF" w:rsidR="002477B9" w:rsidRDefault="002477B9" w:rsidP="006E0FF1">
      <w:pPr>
        <w:tabs>
          <w:tab w:val="left" w:pos="2670"/>
        </w:tabs>
        <w:spacing w:line="480" w:lineRule="auto"/>
        <w:rPr>
          <w:rFonts w:ascii="Arial" w:hAnsi="Arial" w:cs="Arial"/>
          <w:sz w:val="24"/>
          <w:szCs w:val="24"/>
        </w:rPr>
      </w:pPr>
      <w:r>
        <w:rPr>
          <w:rFonts w:ascii="Arial" w:hAnsi="Arial" w:cs="Arial"/>
          <w:sz w:val="24"/>
          <w:szCs w:val="24"/>
        </w:rPr>
        <w:t xml:space="preserve">To </w:t>
      </w:r>
      <w:r w:rsidR="002C3B3B">
        <w:rPr>
          <w:rFonts w:ascii="Arial" w:hAnsi="Arial" w:cs="Arial"/>
          <w:sz w:val="24"/>
          <w:szCs w:val="24"/>
        </w:rPr>
        <w:t>summarise</w:t>
      </w:r>
      <w:r w:rsidR="00AA400C">
        <w:rPr>
          <w:rFonts w:ascii="Arial" w:hAnsi="Arial" w:cs="Arial"/>
          <w:sz w:val="24"/>
          <w:szCs w:val="24"/>
        </w:rPr>
        <w:t>,</w:t>
      </w:r>
      <w:r w:rsidR="002C3B3B">
        <w:rPr>
          <w:rFonts w:ascii="Arial" w:hAnsi="Arial" w:cs="Arial"/>
          <w:sz w:val="24"/>
          <w:szCs w:val="24"/>
        </w:rPr>
        <w:t xml:space="preserve"> the results obtained through using the Leuven scale to observe pupils were very much what was expected prior to conducting the study. The results positively correlated with what the participants stated within each interview and some academic literature was identified to </w:t>
      </w:r>
      <w:r w:rsidR="00534959">
        <w:rPr>
          <w:rFonts w:ascii="Arial" w:hAnsi="Arial" w:cs="Arial"/>
          <w:sz w:val="24"/>
          <w:szCs w:val="24"/>
        </w:rPr>
        <w:t xml:space="preserve">support what was found. </w:t>
      </w:r>
    </w:p>
    <w:p w14:paraId="5527CB87" w14:textId="58387B03" w:rsidR="002477B9" w:rsidRDefault="002477B9" w:rsidP="006E0FF1">
      <w:pPr>
        <w:tabs>
          <w:tab w:val="left" w:pos="2670"/>
        </w:tabs>
        <w:spacing w:line="480" w:lineRule="auto"/>
        <w:rPr>
          <w:rFonts w:ascii="Arial" w:hAnsi="Arial" w:cs="Arial"/>
          <w:sz w:val="24"/>
          <w:szCs w:val="24"/>
        </w:rPr>
      </w:pPr>
      <w:r>
        <w:rPr>
          <w:rFonts w:ascii="Arial" w:hAnsi="Arial" w:cs="Arial"/>
          <w:sz w:val="24"/>
          <w:szCs w:val="24"/>
        </w:rPr>
        <w:t>There were many challenges faced when conducting my research project</w:t>
      </w:r>
      <w:r w:rsidR="00486C9F">
        <w:rPr>
          <w:rFonts w:ascii="Arial" w:hAnsi="Arial" w:cs="Arial"/>
          <w:sz w:val="24"/>
          <w:szCs w:val="24"/>
        </w:rPr>
        <w:t xml:space="preserve">. Due to this project involving young people, consent letters had to be sent home to parents/guardians in order for the pupils to participate. Only pupils who brought </w:t>
      </w:r>
      <w:r w:rsidR="00486C9F">
        <w:rPr>
          <w:rFonts w:ascii="Arial" w:hAnsi="Arial" w:cs="Arial"/>
          <w:sz w:val="24"/>
          <w:szCs w:val="24"/>
        </w:rPr>
        <w:lastRenderedPageBreak/>
        <w:t xml:space="preserve">consent letters back to school were able to take part, this hindered my project as there was only a small number of pupils who </w:t>
      </w:r>
      <w:r w:rsidR="00A375D4">
        <w:rPr>
          <w:rFonts w:ascii="Arial" w:hAnsi="Arial" w:cs="Arial"/>
          <w:sz w:val="24"/>
          <w:szCs w:val="24"/>
        </w:rPr>
        <w:t xml:space="preserve">returned the letters with parental consent. </w:t>
      </w:r>
      <w:r w:rsidR="00486C9F">
        <w:rPr>
          <w:rFonts w:ascii="Arial" w:hAnsi="Arial" w:cs="Arial"/>
          <w:sz w:val="24"/>
          <w:szCs w:val="24"/>
        </w:rPr>
        <w:t xml:space="preserve"> Therefore, there was a limited number of children available to select for the interview process. </w:t>
      </w:r>
    </w:p>
    <w:p w14:paraId="17459187" w14:textId="777024E1" w:rsidR="002477B9" w:rsidRDefault="002477B9" w:rsidP="006E0FF1">
      <w:pPr>
        <w:tabs>
          <w:tab w:val="left" w:pos="2670"/>
        </w:tabs>
        <w:spacing w:line="480" w:lineRule="auto"/>
        <w:rPr>
          <w:rFonts w:ascii="Arial" w:hAnsi="Arial" w:cs="Arial"/>
          <w:sz w:val="24"/>
          <w:szCs w:val="24"/>
        </w:rPr>
      </w:pPr>
      <w:r>
        <w:rPr>
          <w:rFonts w:ascii="Arial" w:hAnsi="Arial" w:cs="Arial"/>
          <w:sz w:val="24"/>
          <w:szCs w:val="24"/>
        </w:rPr>
        <w:t xml:space="preserve">I believe that </w:t>
      </w:r>
      <w:r w:rsidR="00A375D4">
        <w:rPr>
          <w:rFonts w:ascii="Arial" w:hAnsi="Arial" w:cs="Arial"/>
          <w:sz w:val="24"/>
          <w:szCs w:val="24"/>
        </w:rPr>
        <w:t xml:space="preserve">by </w:t>
      </w:r>
      <w:r>
        <w:rPr>
          <w:rFonts w:ascii="Arial" w:hAnsi="Arial" w:cs="Arial"/>
          <w:sz w:val="24"/>
          <w:szCs w:val="24"/>
        </w:rPr>
        <w:t>interviewing</w:t>
      </w:r>
      <w:r w:rsidR="00A375D4">
        <w:rPr>
          <w:rFonts w:ascii="Arial" w:hAnsi="Arial" w:cs="Arial"/>
          <w:sz w:val="24"/>
          <w:szCs w:val="24"/>
        </w:rPr>
        <w:t xml:space="preserve"> the</w:t>
      </w:r>
      <w:r>
        <w:rPr>
          <w:rFonts w:ascii="Arial" w:hAnsi="Arial" w:cs="Arial"/>
          <w:sz w:val="24"/>
          <w:szCs w:val="24"/>
        </w:rPr>
        <w:t xml:space="preserve"> pupils</w:t>
      </w:r>
      <w:r w:rsidR="00A375D4">
        <w:rPr>
          <w:rFonts w:ascii="Arial" w:hAnsi="Arial" w:cs="Arial"/>
          <w:sz w:val="24"/>
          <w:szCs w:val="24"/>
        </w:rPr>
        <w:t xml:space="preserve"> and them given the opportunity to express their feelings toward the lesson studies, I now have </w:t>
      </w:r>
      <w:r>
        <w:rPr>
          <w:rFonts w:ascii="Arial" w:hAnsi="Arial" w:cs="Arial"/>
          <w:sz w:val="24"/>
          <w:szCs w:val="24"/>
        </w:rPr>
        <w:t xml:space="preserve">a greater understanding of </w:t>
      </w:r>
      <w:r w:rsidR="00A0018B">
        <w:rPr>
          <w:rFonts w:ascii="Arial" w:hAnsi="Arial" w:cs="Arial"/>
          <w:sz w:val="24"/>
          <w:szCs w:val="24"/>
        </w:rPr>
        <w:t xml:space="preserve">how AfL strategies </w:t>
      </w:r>
      <w:r w:rsidR="00A375D4">
        <w:rPr>
          <w:rFonts w:ascii="Arial" w:hAnsi="Arial" w:cs="Arial"/>
          <w:sz w:val="24"/>
          <w:szCs w:val="24"/>
        </w:rPr>
        <w:t xml:space="preserve">can affect </w:t>
      </w:r>
      <w:r w:rsidR="00A0018B">
        <w:rPr>
          <w:rFonts w:ascii="Arial" w:hAnsi="Arial" w:cs="Arial"/>
          <w:sz w:val="24"/>
          <w:szCs w:val="24"/>
        </w:rPr>
        <w:t>the pupils social, emotional and academic development</w:t>
      </w:r>
      <w:r w:rsidR="00A375D4">
        <w:rPr>
          <w:rFonts w:ascii="Arial" w:hAnsi="Arial" w:cs="Arial"/>
          <w:sz w:val="24"/>
          <w:szCs w:val="24"/>
        </w:rPr>
        <w:t>.</w:t>
      </w:r>
      <w:r w:rsidR="00A0018B">
        <w:rPr>
          <w:rFonts w:ascii="Arial" w:hAnsi="Arial" w:cs="Arial"/>
          <w:sz w:val="24"/>
          <w:szCs w:val="24"/>
        </w:rPr>
        <w:t xml:space="preserve">  </w:t>
      </w:r>
    </w:p>
    <w:p w14:paraId="0FE2C43B" w14:textId="466D473D" w:rsidR="002477B9" w:rsidRDefault="002477B9" w:rsidP="006E0FF1">
      <w:pPr>
        <w:tabs>
          <w:tab w:val="left" w:pos="2670"/>
        </w:tabs>
        <w:spacing w:line="480" w:lineRule="auto"/>
        <w:rPr>
          <w:rFonts w:ascii="Arial" w:hAnsi="Arial" w:cs="Arial"/>
          <w:sz w:val="24"/>
          <w:szCs w:val="24"/>
        </w:rPr>
      </w:pPr>
      <w:r>
        <w:rPr>
          <w:rFonts w:ascii="Arial" w:hAnsi="Arial" w:cs="Arial"/>
          <w:sz w:val="24"/>
          <w:szCs w:val="24"/>
        </w:rPr>
        <w:t>This small-scale study recommends that</w:t>
      </w:r>
      <w:r w:rsidR="00A0018B">
        <w:rPr>
          <w:rFonts w:ascii="Arial" w:hAnsi="Arial" w:cs="Arial"/>
          <w:sz w:val="24"/>
          <w:szCs w:val="24"/>
        </w:rPr>
        <w:t xml:space="preserve"> with regards to AfL a one-size-fits all is not the case and numerous forms of AfL should be carried out in the classroom, to determine the most effective one for your class. </w:t>
      </w:r>
    </w:p>
    <w:p w14:paraId="34326623" w14:textId="47D8B170" w:rsidR="00F27652" w:rsidRDefault="002477B9" w:rsidP="00F27652">
      <w:pPr>
        <w:tabs>
          <w:tab w:val="left" w:pos="2670"/>
        </w:tabs>
        <w:spacing w:line="480" w:lineRule="auto"/>
        <w:rPr>
          <w:rFonts w:ascii="Arial" w:hAnsi="Arial" w:cs="Arial"/>
          <w:sz w:val="24"/>
          <w:szCs w:val="24"/>
        </w:rPr>
      </w:pPr>
      <w:r>
        <w:rPr>
          <w:rFonts w:ascii="Arial" w:hAnsi="Arial" w:cs="Arial"/>
          <w:sz w:val="24"/>
          <w:szCs w:val="24"/>
        </w:rPr>
        <w:t xml:space="preserve">Overall, this research has demonstrated both the positive and negative aspects of using lollipop stick as a method of AfL in the classroom and has identified ways in which learning opportunities can be enhanced for all pupils to develop their knowledge and understanding. </w:t>
      </w:r>
      <w:r w:rsidR="00F27652" w:rsidRPr="00F27652">
        <w:rPr>
          <w:rFonts w:ascii="Arial" w:hAnsi="Arial" w:cs="Arial"/>
          <w:sz w:val="24"/>
          <w:szCs w:val="24"/>
        </w:rPr>
        <w:t>Black, et al., (2003)</w:t>
      </w:r>
      <w:r w:rsidR="00F27652">
        <w:rPr>
          <w:rFonts w:ascii="Arial" w:hAnsi="Arial" w:cs="Arial"/>
          <w:sz w:val="24"/>
          <w:szCs w:val="24"/>
        </w:rPr>
        <w:t xml:space="preserve"> identified </w:t>
      </w:r>
      <w:r w:rsidR="00F27652" w:rsidRPr="00F27652">
        <w:rPr>
          <w:rFonts w:ascii="Arial" w:hAnsi="Arial" w:cs="Arial"/>
          <w:sz w:val="24"/>
          <w:szCs w:val="24"/>
        </w:rPr>
        <w:t>four different types of formative assessment, including questioning, feedback through marking, peer- and self-assessments by students and the formative use of summative tests</w:t>
      </w:r>
      <w:r w:rsidR="00F27652">
        <w:rPr>
          <w:rFonts w:ascii="Arial" w:hAnsi="Arial" w:cs="Arial"/>
          <w:sz w:val="24"/>
          <w:szCs w:val="24"/>
        </w:rPr>
        <w:t>. This research project focused solely on questioning alone. It is evident to see that a number of AfL strategies used alongside each other in the classroom will have more beneficial outcomes for pupils.</w:t>
      </w:r>
    </w:p>
    <w:p w14:paraId="356B947B" w14:textId="4D7C4A12" w:rsidR="00915632" w:rsidRDefault="00F308DD" w:rsidP="00F27652">
      <w:pPr>
        <w:tabs>
          <w:tab w:val="left" w:pos="2670"/>
        </w:tabs>
        <w:spacing w:line="480" w:lineRule="auto"/>
        <w:rPr>
          <w:rFonts w:ascii="Arial" w:hAnsi="Arial" w:cs="Arial"/>
          <w:b/>
          <w:bCs/>
          <w:sz w:val="24"/>
          <w:szCs w:val="24"/>
          <w:u w:val="single"/>
        </w:rPr>
      </w:pPr>
      <w:r>
        <w:rPr>
          <w:rFonts w:ascii="Arial" w:hAnsi="Arial" w:cs="Arial"/>
          <w:b/>
          <w:bCs/>
          <w:sz w:val="24"/>
          <w:szCs w:val="24"/>
          <w:u w:val="single"/>
        </w:rPr>
        <w:t>Recommendations</w:t>
      </w:r>
    </w:p>
    <w:p w14:paraId="13CD1804" w14:textId="17F4D822" w:rsidR="00464A1A" w:rsidRDefault="00915632" w:rsidP="006079E6">
      <w:pPr>
        <w:tabs>
          <w:tab w:val="left" w:pos="2670"/>
        </w:tabs>
        <w:spacing w:line="480" w:lineRule="auto"/>
        <w:rPr>
          <w:rFonts w:ascii="Arial" w:hAnsi="Arial" w:cs="Arial"/>
          <w:sz w:val="24"/>
          <w:szCs w:val="24"/>
        </w:rPr>
      </w:pPr>
      <w:r>
        <w:rPr>
          <w:rFonts w:ascii="Arial" w:hAnsi="Arial" w:cs="Arial"/>
          <w:sz w:val="24"/>
          <w:szCs w:val="24"/>
        </w:rPr>
        <w:t>If I were to conduct this study again, I would most definitely allow myself more time for the study to be carried out. This lesson study was over 3 lesson</w:t>
      </w:r>
      <w:r w:rsidR="006079E6">
        <w:rPr>
          <w:rFonts w:ascii="Arial" w:hAnsi="Arial" w:cs="Arial"/>
          <w:sz w:val="24"/>
          <w:szCs w:val="24"/>
        </w:rPr>
        <w:t>s</w:t>
      </w:r>
      <w:r>
        <w:rPr>
          <w:rFonts w:ascii="Arial" w:hAnsi="Arial" w:cs="Arial"/>
          <w:sz w:val="24"/>
          <w:szCs w:val="24"/>
        </w:rPr>
        <w:t xml:space="preserve">, which doesn’t make the results generalisable to the public or 100% </w:t>
      </w:r>
      <w:r w:rsidR="006079E6">
        <w:rPr>
          <w:rFonts w:ascii="Arial" w:hAnsi="Arial" w:cs="Arial"/>
          <w:sz w:val="24"/>
          <w:szCs w:val="24"/>
        </w:rPr>
        <w:t xml:space="preserve">reliable. Future recommendations would be to conduct a larger-scale study over a longer period of </w:t>
      </w:r>
      <w:r w:rsidR="006079E6">
        <w:rPr>
          <w:rFonts w:ascii="Arial" w:hAnsi="Arial" w:cs="Arial"/>
          <w:sz w:val="24"/>
          <w:szCs w:val="24"/>
        </w:rPr>
        <w:lastRenderedPageBreak/>
        <w:t xml:space="preserve">time, </w:t>
      </w:r>
      <w:r w:rsidR="00A375D4">
        <w:rPr>
          <w:rFonts w:ascii="Arial" w:hAnsi="Arial" w:cs="Arial"/>
          <w:sz w:val="24"/>
          <w:szCs w:val="24"/>
        </w:rPr>
        <w:t>trialling</w:t>
      </w:r>
      <w:r w:rsidR="006079E6">
        <w:rPr>
          <w:rFonts w:ascii="Arial" w:hAnsi="Arial" w:cs="Arial"/>
          <w:sz w:val="24"/>
          <w:szCs w:val="24"/>
        </w:rPr>
        <w:t xml:space="preserve"> differentiated AfL strategies rather than one, to analyse the most appropriate for the desired age range. </w:t>
      </w:r>
    </w:p>
    <w:p w14:paraId="4A0C6D9A" w14:textId="3FC380CF" w:rsidR="00464A1A" w:rsidRDefault="00464A1A" w:rsidP="006079E6">
      <w:pPr>
        <w:tabs>
          <w:tab w:val="left" w:pos="2670"/>
        </w:tabs>
        <w:spacing w:line="480" w:lineRule="auto"/>
        <w:rPr>
          <w:rFonts w:ascii="Arial" w:hAnsi="Arial" w:cs="Arial"/>
          <w:sz w:val="24"/>
          <w:szCs w:val="24"/>
        </w:rPr>
      </w:pPr>
      <w:r>
        <w:rPr>
          <w:rFonts w:ascii="Arial" w:hAnsi="Arial" w:cs="Arial"/>
          <w:sz w:val="24"/>
          <w:szCs w:val="24"/>
        </w:rPr>
        <w:t xml:space="preserve">I would also observe a larger amount of participants ranging from mainstream to ALN, to see if differentiated AfL strategies would be most beneficial. </w:t>
      </w:r>
    </w:p>
    <w:p w14:paraId="4A31651B" w14:textId="271456C9" w:rsidR="00DD120A" w:rsidRDefault="00DD120A" w:rsidP="006079E6">
      <w:pPr>
        <w:tabs>
          <w:tab w:val="left" w:pos="2670"/>
        </w:tabs>
        <w:spacing w:line="480" w:lineRule="auto"/>
        <w:rPr>
          <w:rFonts w:ascii="Arial" w:hAnsi="Arial" w:cs="Arial"/>
          <w:sz w:val="24"/>
          <w:szCs w:val="24"/>
        </w:rPr>
      </w:pPr>
      <w:r>
        <w:rPr>
          <w:rFonts w:ascii="Arial" w:hAnsi="Arial" w:cs="Arial"/>
          <w:sz w:val="24"/>
          <w:szCs w:val="24"/>
        </w:rPr>
        <w:t xml:space="preserve">For future studies, I would test multiple methods of AfL to be able to compare and contrast each </w:t>
      </w:r>
      <w:r w:rsidR="001033DC">
        <w:rPr>
          <w:rFonts w:ascii="Arial" w:hAnsi="Arial" w:cs="Arial"/>
          <w:sz w:val="24"/>
          <w:szCs w:val="24"/>
        </w:rPr>
        <w:t>one</w:t>
      </w:r>
      <w:r w:rsidR="00A375D4">
        <w:rPr>
          <w:rFonts w:ascii="Arial" w:hAnsi="Arial" w:cs="Arial"/>
          <w:sz w:val="24"/>
          <w:szCs w:val="24"/>
        </w:rPr>
        <w:t>,</w:t>
      </w:r>
      <w:r>
        <w:rPr>
          <w:rFonts w:ascii="Arial" w:hAnsi="Arial" w:cs="Arial"/>
          <w:sz w:val="24"/>
          <w:szCs w:val="24"/>
        </w:rPr>
        <w:t xml:space="preserve"> to identify which one was preferred by participants </w:t>
      </w:r>
      <w:r w:rsidR="001033DC">
        <w:rPr>
          <w:rFonts w:ascii="Arial" w:hAnsi="Arial" w:cs="Arial"/>
          <w:sz w:val="24"/>
          <w:szCs w:val="24"/>
        </w:rPr>
        <w:t xml:space="preserve">and compare it against the most effective method. </w:t>
      </w:r>
    </w:p>
    <w:p w14:paraId="5B75CB3F" w14:textId="134DDBF9" w:rsidR="005D53A2" w:rsidRDefault="005D53A2" w:rsidP="006079E6">
      <w:pPr>
        <w:tabs>
          <w:tab w:val="left" w:pos="2670"/>
        </w:tabs>
        <w:spacing w:line="480" w:lineRule="auto"/>
        <w:rPr>
          <w:rFonts w:ascii="Arial" w:hAnsi="Arial" w:cs="Arial"/>
          <w:sz w:val="24"/>
          <w:szCs w:val="24"/>
        </w:rPr>
      </w:pPr>
      <w:r>
        <w:rPr>
          <w:rFonts w:ascii="Arial" w:hAnsi="Arial" w:cs="Arial"/>
          <w:sz w:val="24"/>
          <w:szCs w:val="24"/>
        </w:rPr>
        <w:t xml:space="preserve">I think it would be valuable to test differentiated AfL strategies through other curriculum areas, involving both indoor and outdoor learning. </w:t>
      </w:r>
      <w:r w:rsidR="00A375D4">
        <w:rPr>
          <w:rFonts w:ascii="Arial" w:hAnsi="Arial" w:cs="Arial"/>
          <w:sz w:val="24"/>
          <w:szCs w:val="24"/>
        </w:rPr>
        <w:t xml:space="preserve"> Two </w:t>
      </w:r>
      <w:r>
        <w:rPr>
          <w:rFonts w:ascii="Arial" w:hAnsi="Arial" w:cs="Arial"/>
          <w:sz w:val="24"/>
          <w:szCs w:val="24"/>
        </w:rPr>
        <w:t xml:space="preserve">out of </w:t>
      </w:r>
      <w:r w:rsidR="00A375D4">
        <w:rPr>
          <w:rFonts w:ascii="Arial" w:hAnsi="Arial" w:cs="Arial"/>
          <w:sz w:val="24"/>
          <w:szCs w:val="24"/>
        </w:rPr>
        <w:t>three</w:t>
      </w:r>
      <w:r>
        <w:rPr>
          <w:rFonts w:ascii="Arial" w:hAnsi="Arial" w:cs="Arial"/>
          <w:sz w:val="24"/>
          <w:szCs w:val="24"/>
        </w:rPr>
        <w:t xml:space="preserve"> of the lessons taught for this lesson study</w:t>
      </w:r>
      <w:r w:rsidR="002129ED">
        <w:rPr>
          <w:rFonts w:ascii="Arial" w:hAnsi="Arial" w:cs="Arial"/>
          <w:sz w:val="24"/>
          <w:szCs w:val="24"/>
        </w:rPr>
        <w:t>,</w:t>
      </w:r>
      <w:r>
        <w:rPr>
          <w:rFonts w:ascii="Arial" w:hAnsi="Arial" w:cs="Arial"/>
          <w:sz w:val="24"/>
          <w:szCs w:val="24"/>
        </w:rPr>
        <w:t xml:space="preserve"> had questions that </w:t>
      </w:r>
      <w:r w:rsidR="002129ED">
        <w:rPr>
          <w:rFonts w:ascii="Arial" w:hAnsi="Arial" w:cs="Arial"/>
          <w:sz w:val="24"/>
          <w:szCs w:val="24"/>
        </w:rPr>
        <w:t xml:space="preserve">required </w:t>
      </w:r>
      <w:r>
        <w:rPr>
          <w:rFonts w:ascii="Arial" w:hAnsi="Arial" w:cs="Arial"/>
          <w:sz w:val="24"/>
          <w:szCs w:val="24"/>
        </w:rPr>
        <w:t xml:space="preserve">specific answers. Allowing methods of AfL to be tested within other </w:t>
      </w:r>
      <w:r w:rsidR="002129ED">
        <w:rPr>
          <w:rFonts w:ascii="Arial" w:hAnsi="Arial" w:cs="Arial"/>
          <w:sz w:val="24"/>
          <w:szCs w:val="24"/>
        </w:rPr>
        <w:t>areas of learning and experience,</w:t>
      </w:r>
      <w:r>
        <w:rPr>
          <w:rFonts w:ascii="Arial" w:hAnsi="Arial" w:cs="Arial"/>
          <w:sz w:val="24"/>
          <w:szCs w:val="24"/>
        </w:rPr>
        <w:t xml:space="preserve"> would allow more opportunity for open-ended questions and higher-order questioning</w:t>
      </w:r>
      <w:r w:rsidR="002129ED">
        <w:rPr>
          <w:rFonts w:ascii="Arial" w:hAnsi="Arial" w:cs="Arial"/>
          <w:sz w:val="24"/>
          <w:szCs w:val="24"/>
        </w:rPr>
        <w:t>.</w:t>
      </w:r>
    </w:p>
    <w:p w14:paraId="23759038" w14:textId="4C008E8C" w:rsidR="00065402" w:rsidRDefault="00065402" w:rsidP="006079E6">
      <w:pPr>
        <w:tabs>
          <w:tab w:val="left" w:pos="2670"/>
        </w:tabs>
        <w:spacing w:line="480" w:lineRule="auto"/>
        <w:rPr>
          <w:rFonts w:ascii="Arial" w:hAnsi="Arial" w:cs="Arial"/>
          <w:sz w:val="24"/>
          <w:szCs w:val="24"/>
        </w:rPr>
      </w:pPr>
      <w:r>
        <w:rPr>
          <w:rFonts w:ascii="Arial" w:hAnsi="Arial" w:cs="Arial"/>
          <w:sz w:val="24"/>
          <w:szCs w:val="24"/>
        </w:rPr>
        <w:t>Finally, I would include a questionnaire into my research, so all pupils have the opportunity to voice their opinions without the pressure of having to be</w:t>
      </w:r>
      <w:r w:rsidR="002129ED">
        <w:rPr>
          <w:rFonts w:ascii="Arial" w:hAnsi="Arial" w:cs="Arial"/>
          <w:sz w:val="24"/>
          <w:szCs w:val="24"/>
        </w:rPr>
        <w:t xml:space="preserve"> </w:t>
      </w:r>
      <w:r>
        <w:rPr>
          <w:rFonts w:ascii="Arial" w:hAnsi="Arial" w:cs="Arial"/>
          <w:sz w:val="24"/>
          <w:szCs w:val="24"/>
        </w:rPr>
        <w:t>interview</w:t>
      </w:r>
      <w:r w:rsidR="002129ED">
        <w:rPr>
          <w:rFonts w:ascii="Arial" w:hAnsi="Arial" w:cs="Arial"/>
          <w:sz w:val="24"/>
          <w:szCs w:val="24"/>
        </w:rPr>
        <w:t>ed.</w:t>
      </w:r>
      <w:r>
        <w:rPr>
          <w:rFonts w:ascii="Arial" w:hAnsi="Arial" w:cs="Arial"/>
          <w:sz w:val="24"/>
          <w:szCs w:val="24"/>
        </w:rPr>
        <w:t xml:space="preserve"> </w:t>
      </w:r>
      <w:r w:rsidR="0054597C">
        <w:rPr>
          <w:rFonts w:ascii="Arial" w:hAnsi="Arial" w:cs="Arial"/>
          <w:sz w:val="24"/>
          <w:szCs w:val="24"/>
        </w:rPr>
        <w:t xml:space="preserve">Having questionnaires would allow me to gain a deeper understanding of AfL being used within the classroom and give me the opportunity to enhance learning experiences for all pupils by trialling new methods of AfL. </w:t>
      </w:r>
    </w:p>
    <w:p w14:paraId="12843B28" w14:textId="13ED5B1D" w:rsidR="00AB7123" w:rsidRDefault="00AB7123" w:rsidP="006079E6">
      <w:pPr>
        <w:tabs>
          <w:tab w:val="left" w:pos="2670"/>
        </w:tabs>
        <w:spacing w:line="480" w:lineRule="auto"/>
        <w:rPr>
          <w:rFonts w:ascii="Arial" w:hAnsi="Arial" w:cs="Arial"/>
          <w:b/>
          <w:bCs/>
          <w:sz w:val="24"/>
          <w:szCs w:val="24"/>
          <w:u w:val="single"/>
        </w:rPr>
      </w:pPr>
      <w:r>
        <w:rPr>
          <w:rFonts w:ascii="Arial" w:hAnsi="Arial" w:cs="Arial"/>
          <w:b/>
          <w:bCs/>
          <w:sz w:val="24"/>
          <w:szCs w:val="24"/>
          <w:u w:val="single"/>
        </w:rPr>
        <w:br w:type="page"/>
      </w:r>
    </w:p>
    <w:p w14:paraId="252A08B1" w14:textId="63FA405E" w:rsidR="00F308DD" w:rsidRDefault="00F308DD" w:rsidP="00F308DD">
      <w:pPr>
        <w:tabs>
          <w:tab w:val="left" w:pos="2670"/>
        </w:tabs>
        <w:jc w:val="center"/>
        <w:rPr>
          <w:rFonts w:ascii="Arial" w:hAnsi="Arial" w:cs="Arial"/>
          <w:b/>
          <w:bCs/>
          <w:sz w:val="24"/>
          <w:szCs w:val="24"/>
          <w:u w:val="single"/>
        </w:rPr>
      </w:pPr>
      <w:r>
        <w:rPr>
          <w:rFonts w:ascii="Arial" w:hAnsi="Arial" w:cs="Arial"/>
          <w:b/>
          <w:bCs/>
          <w:sz w:val="24"/>
          <w:szCs w:val="24"/>
          <w:u w:val="single"/>
        </w:rPr>
        <w:lastRenderedPageBreak/>
        <w:t>Reference list</w:t>
      </w:r>
    </w:p>
    <w:p w14:paraId="7C2F501E" w14:textId="77777777" w:rsidR="00BF520C" w:rsidRPr="0099088B" w:rsidRDefault="00BF520C" w:rsidP="003927FE">
      <w:pPr>
        <w:pStyle w:val="ListParagraph"/>
        <w:numPr>
          <w:ilvl w:val="0"/>
          <w:numId w:val="2"/>
        </w:numPr>
        <w:tabs>
          <w:tab w:val="left" w:pos="2670"/>
        </w:tabs>
        <w:spacing w:line="480" w:lineRule="auto"/>
        <w:rPr>
          <w:rFonts w:ascii="Arial" w:hAnsi="Arial" w:cs="Arial"/>
          <w:sz w:val="24"/>
          <w:szCs w:val="24"/>
          <w:u w:val="single"/>
        </w:rPr>
      </w:pPr>
      <w:r w:rsidRPr="00F15895">
        <w:rPr>
          <w:rFonts w:ascii="Arial" w:hAnsi="Arial" w:cs="Arial"/>
          <w:sz w:val="24"/>
          <w:szCs w:val="24"/>
        </w:rPr>
        <w:t>B</w:t>
      </w:r>
      <w:r>
        <w:rPr>
          <w:rFonts w:ascii="Arial" w:hAnsi="Arial" w:cs="Arial"/>
          <w:sz w:val="24"/>
          <w:szCs w:val="24"/>
        </w:rPr>
        <w:t>ERA</w:t>
      </w:r>
      <w:r w:rsidRPr="00F15895">
        <w:rPr>
          <w:rFonts w:ascii="Arial" w:hAnsi="Arial" w:cs="Arial"/>
          <w:sz w:val="24"/>
          <w:szCs w:val="24"/>
        </w:rPr>
        <w:t xml:space="preserve"> (201</w:t>
      </w:r>
      <w:r>
        <w:rPr>
          <w:rFonts w:ascii="Arial" w:hAnsi="Arial" w:cs="Arial"/>
          <w:sz w:val="24"/>
          <w:szCs w:val="24"/>
        </w:rPr>
        <w:t xml:space="preserve">8) </w:t>
      </w:r>
      <w:r w:rsidRPr="00F15895">
        <w:rPr>
          <w:rFonts w:ascii="Arial" w:hAnsi="Arial" w:cs="Arial"/>
          <w:sz w:val="24"/>
          <w:szCs w:val="24"/>
        </w:rPr>
        <w:t>Ethical Guidelines for Educational Research, fourth edition (2018)</w:t>
      </w:r>
      <w:r>
        <w:rPr>
          <w:rFonts w:ascii="Arial" w:hAnsi="Arial" w:cs="Arial"/>
          <w:sz w:val="24"/>
          <w:szCs w:val="24"/>
        </w:rPr>
        <w:t xml:space="preserve">. Available at: </w:t>
      </w:r>
      <w:hyperlink r:id="rId13" w:anchor="privacy" w:history="1">
        <w:r w:rsidRPr="00447CEA">
          <w:rPr>
            <w:rStyle w:val="Hyperlink"/>
            <w:rFonts w:ascii="Arial" w:hAnsi="Arial" w:cs="Arial"/>
            <w:sz w:val="24"/>
            <w:szCs w:val="24"/>
          </w:rPr>
          <w:t>https://www.bera.ac.uk/publication/ethical-guidelines-for-educational-research-2018-online#privacy</w:t>
        </w:r>
      </w:hyperlink>
      <w:r>
        <w:rPr>
          <w:rFonts w:ascii="Arial" w:hAnsi="Arial" w:cs="Arial"/>
          <w:sz w:val="24"/>
          <w:szCs w:val="24"/>
        </w:rPr>
        <w:t xml:space="preserve"> (Accessed on: 13</w:t>
      </w:r>
      <w:r w:rsidRPr="00F15895">
        <w:rPr>
          <w:rFonts w:ascii="Arial" w:hAnsi="Arial" w:cs="Arial"/>
          <w:sz w:val="24"/>
          <w:szCs w:val="24"/>
          <w:vertAlign w:val="superscript"/>
        </w:rPr>
        <w:t>th</w:t>
      </w:r>
      <w:r>
        <w:rPr>
          <w:rFonts w:ascii="Arial" w:hAnsi="Arial" w:cs="Arial"/>
          <w:sz w:val="24"/>
          <w:szCs w:val="24"/>
        </w:rPr>
        <w:t xml:space="preserve"> February 2020).  </w:t>
      </w:r>
    </w:p>
    <w:p w14:paraId="3E2182E3" w14:textId="77777777" w:rsidR="00BF520C" w:rsidRPr="000D43E6" w:rsidRDefault="00BF520C" w:rsidP="000D43E6">
      <w:pPr>
        <w:pStyle w:val="ListParagraph"/>
        <w:numPr>
          <w:ilvl w:val="0"/>
          <w:numId w:val="2"/>
        </w:numPr>
        <w:tabs>
          <w:tab w:val="left" w:pos="2670"/>
        </w:tabs>
        <w:spacing w:line="480" w:lineRule="auto"/>
        <w:rPr>
          <w:rFonts w:ascii="Arial" w:hAnsi="Arial" w:cs="Arial"/>
          <w:sz w:val="24"/>
          <w:szCs w:val="24"/>
        </w:rPr>
      </w:pPr>
      <w:r>
        <w:rPr>
          <w:rFonts w:ascii="Arial" w:hAnsi="Arial" w:cs="Arial"/>
          <w:sz w:val="24"/>
          <w:szCs w:val="24"/>
        </w:rPr>
        <w:t xml:space="preserve"> Black, P. and William, D. (1999) Assessment for Learning: Beyond the black box. Cambridge: University of Cambridge. </w:t>
      </w:r>
    </w:p>
    <w:p w14:paraId="26A71F33" w14:textId="77777777" w:rsidR="00BF520C" w:rsidRDefault="00BF520C" w:rsidP="000D43E6">
      <w:pPr>
        <w:pStyle w:val="ListParagraph"/>
        <w:numPr>
          <w:ilvl w:val="0"/>
          <w:numId w:val="2"/>
        </w:numPr>
        <w:tabs>
          <w:tab w:val="left" w:pos="2670"/>
        </w:tabs>
        <w:spacing w:line="480" w:lineRule="auto"/>
        <w:rPr>
          <w:rFonts w:ascii="Arial" w:hAnsi="Arial" w:cs="Arial"/>
          <w:sz w:val="24"/>
          <w:szCs w:val="24"/>
        </w:rPr>
      </w:pPr>
      <w:r>
        <w:rPr>
          <w:rFonts w:ascii="Arial" w:hAnsi="Arial" w:cs="Arial"/>
          <w:sz w:val="24"/>
          <w:szCs w:val="24"/>
        </w:rPr>
        <w:t xml:space="preserve"> Black, P., Harrison, C., Lee, C., Marshall, B., and William, D. (2003) </w:t>
      </w:r>
      <w:r w:rsidRPr="00BF520C">
        <w:rPr>
          <w:rFonts w:ascii="Arial" w:hAnsi="Arial" w:cs="Arial"/>
          <w:i/>
          <w:iCs/>
          <w:sz w:val="24"/>
          <w:szCs w:val="24"/>
        </w:rPr>
        <w:t>Assessment for Learning.</w:t>
      </w:r>
      <w:r>
        <w:rPr>
          <w:rFonts w:ascii="Arial" w:hAnsi="Arial" w:cs="Arial"/>
          <w:sz w:val="24"/>
          <w:szCs w:val="24"/>
        </w:rPr>
        <w:t xml:space="preserve"> Berkshire: Open University Press. </w:t>
      </w:r>
    </w:p>
    <w:p w14:paraId="7464AE1B" w14:textId="57C89950" w:rsidR="00BF520C" w:rsidRPr="00FA5E07" w:rsidRDefault="00BF520C" w:rsidP="003927FE">
      <w:pPr>
        <w:pStyle w:val="ListParagraph"/>
        <w:numPr>
          <w:ilvl w:val="0"/>
          <w:numId w:val="2"/>
        </w:numPr>
        <w:tabs>
          <w:tab w:val="left" w:pos="2670"/>
        </w:tabs>
        <w:spacing w:line="480" w:lineRule="auto"/>
        <w:rPr>
          <w:rFonts w:ascii="Arial" w:hAnsi="Arial" w:cs="Arial"/>
          <w:sz w:val="24"/>
          <w:szCs w:val="24"/>
        </w:rPr>
      </w:pPr>
      <w:r w:rsidRPr="00FA5E07">
        <w:rPr>
          <w:rFonts w:ascii="Arial" w:hAnsi="Arial" w:cs="Arial"/>
          <w:sz w:val="24"/>
          <w:szCs w:val="24"/>
        </w:rPr>
        <w:t>Coleman, A. (2007). ‘Leaders as Researchers’ in Educational Management</w:t>
      </w:r>
      <w:r>
        <w:rPr>
          <w:rFonts w:ascii="Arial" w:hAnsi="Arial" w:cs="Arial"/>
          <w:sz w:val="24"/>
          <w:szCs w:val="24"/>
        </w:rPr>
        <w:t xml:space="preserve">. </w:t>
      </w:r>
      <w:r w:rsidRPr="00BF520C">
        <w:rPr>
          <w:rFonts w:ascii="Arial" w:hAnsi="Arial" w:cs="Arial"/>
          <w:i/>
          <w:iCs/>
          <w:sz w:val="24"/>
          <w:szCs w:val="24"/>
        </w:rPr>
        <w:t>Administration Leadership</w:t>
      </w:r>
      <w:r w:rsidRPr="00FA5E07">
        <w:rPr>
          <w:rFonts w:ascii="Arial" w:hAnsi="Arial" w:cs="Arial"/>
          <w:sz w:val="24"/>
          <w:szCs w:val="24"/>
        </w:rPr>
        <w:t xml:space="preserve"> 35 (4) 479-497. </w:t>
      </w:r>
    </w:p>
    <w:p w14:paraId="022477DB" w14:textId="160D5FD1" w:rsidR="00BF520C" w:rsidRPr="004C407C" w:rsidRDefault="00BF520C" w:rsidP="00BF520C">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 xml:space="preserve">Cordingley, P., Bell, M., Rundell, B., &amp; Curtis, A. (2004). </w:t>
      </w:r>
      <w:r w:rsidRPr="00BF520C">
        <w:rPr>
          <w:rFonts w:ascii="Arial" w:hAnsi="Arial" w:cs="Arial"/>
          <w:i/>
          <w:iCs/>
          <w:sz w:val="24"/>
          <w:szCs w:val="24"/>
        </w:rPr>
        <w:t xml:space="preserve">How do collaborative and sustained CPD and sustained but not collaborative CPD affect teaching and learning? </w:t>
      </w:r>
      <w:r>
        <w:rPr>
          <w:rFonts w:ascii="Arial" w:hAnsi="Arial" w:cs="Arial"/>
          <w:sz w:val="24"/>
          <w:szCs w:val="24"/>
        </w:rPr>
        <w:t xml:space="preserve">London: EPPI-Centre, Institute of Education. </w:t>
      </w:r>
    </w:p>
    <w:p w14:paraId="1A21924B" w14:textId="4E7CAEB5" w:rsidR="004C407C" w:rsidRPr="00BF520C" w:rsidRDefault="004C407C" w:rsidP="00BF520C">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 xml:space="preserve">Cremin, T. and Arthur, J (2014) Learning to teach in the primary school. Oxon: Routledge. </w:t>
      </w:r>
    </w:p>
    <w:p w14:paraId="4C16CE32" w14:textId="2CCB5974" w:rsidR="00BF520C" w:rsidRPr="002E4797"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 xml:space="preserve"> </w:t>
      </w:r>
      <w:r w:rsidRPr="00B50159">
        <w:rPr>
          <w:rFonts w:ascii="Arial" w:hAnsi="Arial" w:cs="Arial"/>
          <w:color w:val="222222"/>
          <w:sz w:val="24"/>
          <w:szCs w:val="24"/>
          <w:shd w:val="clear" w:color="auto" w:fill="FFFFFF"/>
        </w:rPr>
        <w:t>Crooks, T.</w:t>
      </w:r>
      <w:r>
        <w:rPr>
          <w:rFonts w:ascii="Arial" w:hAnsi="Arial" w:cs="Arial"/>
          <w:color w:val="222222"/>
          <w:sz w:val="24"/>
          <w:szCs w:val="24"/>
          <w:shd w:val="clear" w:color="auto" w:fill="FFFFFF"/>
        </w:rPr>
        <w:t xml:space="preserve"> (2001) </w:t>
      </w:r>
      <w:r w:rsidRPr="00B50159">
        <w:rPr>
          <w:rFonts w:ascii="Arial" w:hAnsi="Arial" w:cs="Arial"/>
          <w:color w:val="222222"/>
          <w:sz w:val="24"/>
          <w:szCs w:val="24"/>
          <w:shd w:val="clear" w:color="auto" w:fill="FFFFFF"/>
        </w:rPr>
        <w:t xml:space="preserve">The validity of formative assessments. In </w:t>
      </w:r>
      <w:r w:rsidRPr="00B50159">
        <w:rPr>
          <w:rFonts w:ascii="Arial" w:hAnsi="Arial" w:cs="Arial"/>
          <w:i/>
          <w:iCs/>
          <w:color w:val="222222"/>
          <w:sz w:val="24"/>
          <w:szCs w:val="24"/>
        </w:rPr>
        <w:t>British Educational Research Association Annual Conference, University of Leeds</w:t>
      </w:r>
      <w:r w:rsidRPr="00B50159">
        <w:rPr>
          <w:rFonts w:ascii="Arial" w:hAnsi="Arial" w:cs="Arial"/>
          <w:color w:val="222222"/>
          <w:sz w:val="24"/>
          <w:szCs w:val="24"/>
          <w:shd w:val="clear" w:color="auto" w:fill="FFFFFF"/>
        </w:rPr>
        <w:t xml:space="preserve"> (pp. 13-15).</w:t>
      </w:r>
    </w:p>
    <w:p w14:paraId="21F13281" w14:textId="77777777" w:rsidR="00BF520C" w:rsidRPr="00B81506"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 xml:space="preserve">Denscombe, M (2010) </w:t>
      </w:r>
      <w:r w:rsidRPr="000D43E6">
        <w:rPr>
          <w:rFonts w:ascii="Arial" w:hAnsi="Arial" w:cs="Arial"/>
          <w:i/>
          <w:iCs/>
          <w:sz w:val="24"/>
          <w:szCs w:val="24"/>
        </w:rPr>
        <w:t xml:space="preserve">The Good Research Guide: for small-scale social research. </w:t>
      </w:r>
      <w:r>
        <w:rPr>
          <w:rFonts w:ascii="Arial" w:hAnsi="Arial" w:cs="Arial"/>
          <w:sz w:val="24"/>
          <w:szCs w:val="24"/>
        </w:rPr>
        <w:t>McGraw Hill.</w:t>
      </w:r>
    </w:p>
    <w:p w14:paraId="3D2B3D47" w14:textId="77777777" w:rsidR="00BF520C" w:rsidRPr="000D43E6"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shd w:val="clear" w:color="auto" w:fill="FFFFFF"/>
        </w:rPr>
        <w:t xml:space="preserve"> Denzin, N. and Lincoln, Y. (1994) </w:t>
      </w:r>
      <w:r w:rsidRPr="00BF520C">
        <w:rPr>
          <w:rFonts w:ascii="Arial" w:hAnsi="Arial" w:cs="Arial"/>
          <w:i/>
          <w:iCs/>
          <w:sz w:val="24"/>
          <w:szCs w:val="24"/>
          <w:shd w:val="clear" w:color="auto" w:fill="FFFFFF"/>
        </w:rPr>
        <w:t>Handbook of Qualitative Research.</w:t>
      </w:r>
      <w:r>
        <w:rPr>
          <w:rFonts w:ascii="Arial" w:hAnsi="Arial" w:cs="Arial"/>
          <w:sz w:val="24"/>
          <w:szCs w:val="24"/>
          <w:shd w:val="clear" w:color="auto" w:fill="FFFFFF"/>
        </w:rPr>
        <w:t xml:space="preserve"> Thousand Oaks, CA, US: SAGE Publications Inc. </w:t>
      </w:r>
    </w:p>
    <w:p w14:paraId="3EDAB265" w14:textId="77777777" w:rsidR="00BF520C" w:rsidRPr="000D43E6"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 xml:space="preserve">Dudley. P (2013) ‘Lesson Study: Handbook’ Available at: </w:t>
      </w:r>
      <w:hyperlink r:id="rId14" w:history="1">
        <w:r w:rsidRPr="00447CEA">
          <w:rPr>
            <w:rStyle w:val="Hyperlink"/>
            <w:rFonts w:ascii="Arial" w:hAnsi="Arial" w:cs="Arial"/>
            <w:sz w:val="24"/>
            <w:szCs w:val="24"/>
          </w:rPr>
          <w:t>https://moodle.uwtsd.ac.uk/pluginfile.php/289255/mod_resource/content/1/Du</w:t>
        </w:r>
        <w:r w:rsidRPr="00447CEA">
          <w:rPr>
            <w:rStyle w:val="Hyperlink"/>
            <w:rFonts w:ascii="Arial" w:hAnsi="Arial" w:cs="Arial"/>
            <w:sz w:val="24"/>
            <w:szCs w:val="24"/>
          </w:rPr>
          <w:lastRenderedPageBreak/>
          <w:t>dley%20Lesson%20Study%20Handbook.pdf</w:t>
        </w:r>
      </w:hyperlink>
      <w:r>
        <w:rPr>
          <w:rFonts w:ascii="Arial" w:hAnsi="Arial" w:cs="Arial"/>
          <w:sz w:val="24"/>
          <w:szCs w:val="24"/>
        </w:rPr>
        <w:t xml:space="preserve"> (Accessed on: 13</w:t>
      </w:r>
      <w:r w:rsidRPr="0099088B">
        <w:rPr>
          <w:rFonts w:ascii="Arial" w:hAnsi="Arial" w:cs="Arial"/>
          <w:sz w:val="24"/>
          <w:szCs w:val="24"/>
          <w:vertAlign w:val="superscript"/>
        </w:rPr>
        <w:t>th</w:t>
      </w:r>
      <w:r>
        <w:rPr>
          <w:rFonts w:ascii="Arial" w:hAnsi="Arial" w:cs="Arial"/>
          <w:sz w:val="24"/>
          <w:szCs w:val="24"/>
        </w:rPr>
        <w:t xml:space="preserve"> February 2020).</w:t>
      </w:r>
    </w:p>
    <w:p w14:paraId="66FAB238" w14:textId="77777777" w:rsidR="00BF520C" w:rsidRPr="000D43E6"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color w:val="222222"/>
          <w:sz w:val="24"/>
          <w:szCs w:val="24"/>
          <w:shd w:val="clear" w:color="auto" w:fill="FFFFFF"/>
        </w:rPr>
        <w:t xml:space="preserve"> Fletcher-wood, H. (2014) ‘</w:t>
      </w:r>
      <w:r w:rsidRPr="00811DA5">
        <w:rPr>
          <w:rFonts w:ascii="Arial" w:hAnsi="Arial" w:cs="Arial"/>
          <w:color w:val="222222"/>
          <w:sz w:val="24"/>
          <w:szCs w:val="24"/>
          <w:shd w:val="clear" w:color="auto" w:fill="FFFFFF"/>
        </w:rPr>
        <w:t>Gimmick, fad or tool: Why do I rely on lollipop sticks?</w:t>
      </w:r>
      <w:r>
        <w:rPr>
          <w:rFonts w:ascii="Arial" w:hAnsi="Arial" w:cs="Arial"/>
          <w:color w:val="222222"/>
          <w:sz w:val="24"/>
          <w:szCs w:val="24"/>
          <w:shd w:val="clear" w:color="auto" w:fill="FFFFFF"/>
        </w:rPr>
        <w:t xml:space="preserve">’ [Blog] Improving Teaching. April. Available at: </w:t>
      </w:r>
      <w:hyperlink r:id="rId15" w:history="1">
        <w:r w:rsidRPr="00FA5E07">
          <w:rPr>
            <w:rStyle w:val="Hyperlink"/>
            <w:rFonts w:ascii="Arial" w:hAnsi="Arial" w:cs="Arial"/>
            <w:sz w:val="24"/>
            <w:szCs w:val="24"/>
            <w:shd w:val="clear" w:color="auto" w:fill="FFFFFF"/>
          </w:rPr>
          <w:t>https://improvingteaching.co.uk/2014/05/17/why-do-i-rely-on-lollipop-sticks/</w:t>
        </w:r>
      </w:hyperlink>
      <w:r w:rsidRPr="00FA5E07">
        <w:rPr>
          <w:rFonts w:ascii="Arial" w:hAnsi="Arial" w:cs="Arial"/>
          <w:color w:val="222222"/>
          <w:sz w:val="24"/>
          <w:szCs w:val="24"/>
          <w:shd w:val="clear" w:color="auto" w:fill="FFFFFF"/>
        </w:rPr>
        <w:t xml:space="preserve"> (Accessed on: 20</w:t>
      </w:r>
      <w:r w:rsidRPr="00FA5E07">
        <w:rPr>
          <w:rFonts w:ascii="Arial" w:hAnsi="Arial" w:cs="Arial"/>
          <w:color w:val="222222"/>
          <w:sz w:val="24"/>
          <w:szCs w:val="24"/>
          <w:shd w:val="clear" w:color="auto" w:fill="FFFFFF"/>
          <w:vertAlign w:val="superscript"/>
        </w:rPr>
        <w:t>th</w:t>
      </w:r>
      <w:r w:rsidRPr="00FA5E07">
        <w:rPr>
          <w:rFonts w:ascii="Arial" w:hAnsi="Arial" w:cs="Arial"/>
          <w:color w:val="222222"/>
          <w:sz w:val="24"/>
          <w:szCs w:val="24"/>
          <w:shd w:val="clear" w:color="auto" w:fill="FFFFFF"/>
        </w:rPr>
        <w:t xml:space="preserve"> February 2020). </w:t>
      </w:r>
    </w:p>
    <w:p w14:paraId="3A93ECE7" w14:textId="77777777" w:rsidR="00BF520C" w:rsidRPr="00FA5E07"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color w:val="222222"/>
          <w:sz w:val="24"/>
          <w:szCs w:val="24"/>
          <w:shd w:val="clear" w:color="auto" w:fill="FFFFFF"/>
        </w:rPr>
        <w:t xml:space="preserve">Flick, U. (2007) </w:t>
      </w:r>
      <w:r w:rsidRPr="00BF520C">
        <w:rPr>
          <w:rFonts w:ascii="Arial" w:hAnsi="Arial" w:cs="Arial"/>
          <w:i/>
          <w:iCs/>
          <w:color w:val="222222"/>
          <w:sz w:val="24"/>
          <w:szCs w:val="24"/>
          <w:shd w:val="clear" w:color="auto" w:fill="FFFFFF"/>
        </w:rPr>
        <w:t>Designing Qualitative Research.</w:t>
      </w:r>
      <w:r>
        <w:rPr>
          <w:rFonts w:ascii="Arial" w:hAnsi="Arial" w:cs="Arial"/>
          <w:color w:val="222222"/>
          <w:sz w:val="24"/>
          <w:szCs w:val="24"/>
          <w:shd w:val="clear" w:color="auto" w:fill="FFFFFF"/>
        </w:rPr>
        <w:t xml:space="preserve"> London: SAGE Publications LTD. </w:t>
      </w:r>
    </w:p>
    <w:p w14:paraId="57F43C99" w14:textId="77777777" w:rsidR="00BF520C" w:rsidRPr="00FA5E07"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shd w:val="clear" w:color="auto" w:fill="FFFFFF"/>
        </w:rPr>
        <w:t xml:space="preserve">  Gibbs, G (2007) </w:t>
      </w:r>
      <w:r w:rsidRPr="00BF520C">
        <w:rPr>
          <w:rFonts w:ascii="Arial" w:hAnsi="Arial" w:cs="Arial"/>
          <w:i/>
          <w:iCs/>
          <w:sz w:val="24"/>
          <w:szCs w:val="24"/>
          <w:shd w:val="clear" w:color="auto" w:fill="FFFFFF"/>
        </w:rPr>
        <w:t>Analysing Qualitative Data</w:t>
      </w:r>
      <w:r>
        <w:rPr>
          <w:rFonts w:ascii="Arial" w:hAnsi="Arial" w:cs="Arial"/>
          <w:sz w:val="24"/>
          <w:szCs w:val="24"/>
          <w:shd w:val="clear" w:color="auto" w:fill="FFFFFF"/>
        </w:rPr>
        <w:t xml:space="preserve">. London: SAGE Publications. </w:t>
      </w:r>
    </w:p>
    <w:p w14:paraId="4FC59BE3" w14:textId="77777777" w:rsidR="00BF520C" w:rsidRPr="00B50159"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 xml:space="preserve"> Kennedy, A. (2018) ‘What happens when a random questioning technique in the classroom?’ Available at: </w:t>
      </w:r>
      <w:hyperlink r:id="rId16" w:history="1">
        <w:r w:rsidRPr="008C2F95">
          <w:rPr>
            <w:rStyle w:val="Hyperlink"/>
            <w:rFonts w:ascii="Arial" w:hAnsi="Arial" w:cs="Arial"/>
            <w:sz w:val="24"/>
            <w:szCs w:val="24"/>
          </w:rPr>
          <w:t>https://www.nlprobationers.co.uk/wp-content/uploads/2019/05/Group-3C-Kennedy-A.pdf</w:t>
        </w:r>
      </w:hyperlink>
      <w:r>
        <w:rPr>
          <w:rFonts w:ascii="Arial" w:hAnsi="Arial" w:cs="Arial"/>
          <w:sz w:val="24"/>
          <w:szCs w:val="24"/>
        </w:rPr>
        <w:t xml:space="preserve"> (Accessed on: 15</w:t>
      </w:r>
      <w:r w:rsidRPr="00E33543">
        <w:rPr>
          <w:rFonts w:ascii="Arial" w:hAnsi="Arial" w:cs="Arial"/>
          <w:sz w:val="24"/>
          <w:szCs w:val="24"/>
          <w:vertAlign w:val="superscript"/>
        </w:rPr>
        <w:t>th</w:t>
      </w:r>
      <w:r>
        <w:rPr>
          <w:rFonts w:ascii="Arial" w:hAnsi="Arial" w:cs="Arial"/>
          <w:sz w:val="24"/>
          <w:szCs w:val="24"/>
        </w:rPr>
        <w:t xml:space="preserve"> February 2020). </w:t>
      </w:r>
    </w:p>
    <w:p w14:paraId="6AFA394A" w14:textId="77777777" w:rsidR="00BF520C" w:rsidRPr="00030918"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Kumar, R. (</w:t>
      </w:r>
      <w:r w:rsidRPr="00BF520C">
        <w:rPr>
          <w:rFonts w:ascii="Arial" w:hAnsi="Arial" w:cs="Arial"/>
          <w:sz w:val="24"/>
          <w:szCs w:val="24"/>
        </w:rPr>
        <w:t>2011)</w:t>
      </w:r>
      <w:r w:rsidRPr="00BF520C">
        <w:rPr>
          <w:rFonts w:ascii="Arial" w:hAnsi="Arial" w:cs="Arial"/>
          <w:i/>
          <w:iCs/>
          <w:sz w:val="24"/>
          <w:szCs w:val="24"/>
        </w:rPr>
        <w:t xml:space="preserve"> Research Methodology: a step-by-step guide for beginners</w:t>
      </w:r>
      <w:r>
        <w:rPr>
          <w:rFonts w:ascii="Arial" w:hAnsi="Arial" w:cs="Arial"/>
          <w:sz w:val="24"/>
          <w:szCs w:val="24"/>
        </w:rPr>
        <w:t>. London: SAGE Publications.</w:t>
      </w:r>
    </w:p>
    <w:p w14:paraId="1C74C651" w14:textId="77777777" w:rsidR="00BF520C" w:rsidRPr="00FA5E07" w:rsidRDefault="00BF520C" w:rsidP="00B556A3">
      <w:pPr>
        <w:pStyle w:val="ListParagraph"/>
        <w:numPr>
          <w:ilvl w:val="0"/>
          <w:numId w:val="2"/>
        </w:numPr>
        <w:tabs>
          <w:tab w:val="left" w:pos="2670"/>
        </w:tabs>
        <w:spacing w:line="480" w:lineRule="auto"/>
        <w:rPr>
          <w:rFonts w:ascii="Arial" w:hAnsi="Arial" w:cs="Arial"/>
          <w:sz w:val="24"/>
          <w:szCs w:val="24"/>
          <w:u w:val="single"/>
        </w:rPr>
      </w:pPr>
      <w:r w:rsidRPr="00FA5E07">
        <w:rPr>
          <w:rFonts w:ascii="Arial" w:hAnsi="Arial" w:cs="Arial"/>
          <w:color w:val="222222"/>
          <w:sz w:val="24"/>
          <w:szCs w:val="24"/>
          <w:shd w:val="clear" w:color="auto" w:fill="FFFFFF"/>
        </w:rPr>
        <w:t xml:space="preserve"> </w:t>
      </w:r>
      <w:r w:rsidRPr="00FA5E07">
        <w:rPr>
          <w:rFonts w:ascii="Arial" w:hAnsi="Arial" w:cs="Arial"/>
          <w:sz w:val="24"/>
          <w:szCs w:val="24"/>
          <w:shd w:val="clear" w:color="auto" w:fill="FFFFFF"/>
        </w:rPr>
        <w:t xml:space="preserve">Putwain, D (2007). Researching Academic Stress and Anxiety in Students: Some Methodological Considerations. </w:t>
      </w:r>
      <w:r w:rsidRPr="00FA5E07">
        <w:rPr>
          <w:rFonts w:ascii="Arial" w:hAnsi="Arial" w:cs="Arial"/>
          <w:i/>
          <w:iCs/>
          <w:sz w:val="24"/>
          <w:szCs w:val="24"/>
        </w:rPr>
        <w:t>British Educational Research Journal</w:t>
      </w:r>
      <w:r w:rsidRPr="00FA5E07">
        <w:rPr>
          <w:rFonts w:ascii="Arial" w:hAnsi="Arial" w:cs="Arial"/>
          <w:sz w:val="24"/>
          <w:szCs w:val="24"/>
          <w:shd w:val="clear" w:color="auto" w:fill="FFFFFF"/>
        </w:rPr>
        <w:t xml:space="preserve"> 33(2) pp.  207-20.</w:t>
      </w:r>
    </w:p>
    <w:p w14:paraId="46E8E3C6" w14:textId="77777777" w:rsidR="00BF520C" w:rsidRPr="00EB1106"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sz w:val="24"/>
          <w:szCs w:val="24"/>
        </w:rPr>
        <w:t xml:space="preserve">Robinson, et al. (2009) School leadership and student outcomes: identifying what works and why best evidence synthesis’. Auckland: New Zealand Ministry of Education. </w:t>
      </w:r>
    </w:p>
    <w:p w14:paraId="6F76EE4E" w14:textId="77777777" w:rsidR="00BF520C" w:rsidRPr="00D56733"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color w:val="222222"/>
          <w:sz w:val="24"/>
          <w:szCs w:val="24"/>
          <w:shd w:val="clear" w:color="auto" w:fill="FFFFFF"/>
        </w:rPr>
        <w:t xml:space="preserve"> </w:t>
      </w:r>
      <w:r w:rsidRPr="002E4797">
        <w:rPr>
          <w:rFonts w:ascii="Arial" w:hAnsi="Arial" w:cs="Arial"/>
          <w:color w:val="222222"/>
          <w:sz w:val="24"/>
          <w:szCs w:val="24"/>
          <w:shd w:val="clear" w:color="auto" w:fill="FFFFFF"/>
        </w:rPr>
        <w:t>Stobart, G.</w:t>
      </w:r>
      <w:r>
        <w:rPr>
          <w:rFonts w:ascii="Arial" w:hAnsi="Arial" w:cs="Arial"/>
          <w:color w:val="222222"/>
          <w:sz w:val="24"/>
          <w:szCs w:val="24"/>
          <w:shd w:val="clear" w:color="auto" w:fill="FFFFFF"/>
        </w:rPr>
        <w:t xml:space="preserve"> (</w:t>
      </w:r>
      <w:r w:rsidRPr="002E4797">
        <w:rPr>
          <w:rFonts w:ascii="Arial" w:hAnsi="Arial" w:cs="Arial"/>
          <w:color w:val="222222"/>
          <w:sz w:val="24"/>
          <w:szCs w:val="24"/>
          <w:shd w:val="clear" w:color="auto" w:fill="FFFFFF"/>
        </w:rPr>
        <w:t>2006</w:t>
      </w:r>
      <w:r>
        <w:rPr>
          <w:rFonts w:ascii="Arial" w:hAnsi="Arial" w:cs="Arial"/>
          <w:color w:val="222222"/>
          <w:sz w:val="24"/>
          <w:szCs w:val="24"/>
          <w:shd w:val="clear" w:color="auto" w:fill="FFFFFF"/>
        </w:rPr>
        <w:t xml:space="preserve">) </w:t>
      </w:r>
      <w:r w:rsidRPr="002E4797">
        <w:rPr>
          <w:rFonts w:ascii="Arial" w:hAnsi="Arial" w:cs="Arial"/>
          <w:color w:val="222222"/>
          <w:sz w:val="24"/>
          <w:szCs w:val="24"/>
          <w:shd w:val="clear" w:color="auto" w:fill="FFFFFF"/>
        </w:rPr>
        <w:t xml:space="preserve">The validity of formative assessment. </w:t>
      </w:r>
      <w:r w:rsidRPr="000D43E6">
        <w:rPr>
          <w:rFonts w:ascii="Arial" w:hAnsi="Arial" w:cs="Arial"/>
          <w:i/>
          <w:iCs/>
          <w:color w:val="222222"/>
          <w:sz w:val="24"/>
          <w:szCs w:val="24"/>
          <w:shd w:val="clear" w:color="auto" w:fill="FFFFFF"/>
        </w:rPr>
        <w:t>Assessment and learning</w:t>
      </w:r>
      <w:r w:rsidRPr="002E4797">
        <w:rPr>
          <w:rFonts w:ascii="Arial" w:hAnsi="Arial" w:cs="Arial"/>
          <w:color w:val="222222"/>
          <w:sz w:val="24"/>
          <w:szCs w:val="24"/>
          <w:shd w:val="clear" w:color="auto" w:fill="FFFFFF"/>
        </w:rPr>
        <w:t>, pp.133-146.</w:t>
      </w:r>
    </w:p>
    <w:p w14:paraId="40A11C33" w14:textId="77777777" w:rsidR="00BF520C" w:rsidRPr="00FA5E07" w:rsidRDefault="00BF520C" w:rsidP="003927FE">
      <w:pPr>
        <w:pStyle w:val="ListParagraph"/>
        <w:numPr>
          <w:ilvl w:val="0"/>
          <w:numId w:val="2"/>
        </w:numPr>
        <w:tabs>
          <w:tab w:val="left" w:pos="2670"/>
        </w:tabs>
        <w:spacing w:line="480" w:lineRule="auto"/>
        <w:rPr>
          <w:rFonts w:ascii="Arial" w:hAnsi="Arial" w:cs="Arial"/>
          <w:sz w:val="24"/>
          <w:szCs w:val="24"/>
        </w:rPr>
      </w:pPr>
      <w:r w:rsidRPr="00FA5E07">
        <w:rPr>
          <w:rFonts w:ascii="Arial" w:hAnsi="Arial" w:cs="Arial"/>
          <w:sz w:val="24"/>
          <w:szCs w:val="24"/>
        </w:rPr>
        <w:t>Ward</w:t>
      </w:r>
      <w:r>
        <w:rPr>
          <w:rFonts w:ascii="Arial" w:hAnsi="Arial" w:cs="Arial"/>
          <w:sz w:val="24"/>
          <w:szCs w:val="24"/>
        </w:rPr>
        <w:t>,</w:t>
      </w:r>
      <w:r w:rsidRPr="00FA5E07">
        <w:rPr>
          <w:rFonts w:ascii="Arial" w:hAnsi="Arial" w:cs="Arial"/>
          <w:sz w:val="24"/>
          <w:szCs w:val="24"/>
        </w:rPr>
        <w:t xml:space="preserve"> C</w:t>
      </w:r>
      <w:r>
        <w:rPr>
          <w:rFonts w:ascii="Arial" w:hAnsi="Arial" w:cs="Arial"/>
          <w:sz w:val="24"/>
          <w:szCs w:val="24"/>
        </w:rPr>
        <w:t>.</w:t>
      </w:r>
      <w:r w:rsidRPr="00FA5E07">
        <w:rPr>
          <w:rFonts w:ascii="Arial" w:hAnsi="Arial" w:cs="Arial"/>
          <w:sz w:val="24"/>
          <w:szCs w:val="24"/>
        </w:rPr>
        <w:t xml:space="preserve"> (2019) What happens when random questioning techniques are used in the classroom? Available at: </w:t>
      </w:r>
      <w:hyperlink r:id="rId17" w:history="1">
        <w:r w:rsidRPr="008C2F95">
          <w:rPr>
            <w:rStyle w:val="Hyperlink"/>
            <w:rFonts w:ascii="Arial" w:hAnsi="Arial" w:cs="Arial"/>
            <w:sz w:val="24"/>
            <w:szCs w:val="24"/>
          </w:rPr>
          <w:t>https://www.nlprobationers.co.uk/wp-</w:t>
        </w:r>
        <w:r w:rsidRPr="008C2F95">
          <w:rPr>
            <w:rStyle w:val="Hyperlink"/>
            <w:rFonts w:ascii="Arial" w:hAnsi="Arial" w:cs="Arial"/>
            <w:sz w:val="24"/>
            <w:szCs w:val="24"/>
          </w:rPr>
          <w:lastRenderedPageBreak/>
          <w:t>content/uploads/2019/05/Group-3C-Ward-S.pdf</w:t>
        </w:r>
      </w:hyperlink>
      <w:r>
        <w:rPr>
          <w:rStyle w:val="Hyperlink"/>
          <w:rFonts w:ascii="Arial" w:hAnsi="Arial" w:cs="Arial"/>
          <w:sz w:val="24"/>
          <w:szCs w:val="24"/>
        </w:rPr>
        <w:t xml:space="preserve"> </w:t>
      </w:r>
      <w:r w:rsidRPr="00FA5E07">
        <w:rPr>
          <w:rFonts w:ascii="Arial" w:hAnsi="Arial" w:cs="Arial"/>
          <w:sz w:val="24"/>
          <w:szCs w:val="24"/>
        </w:rPr>
        <w:t xml:space="preserve"> (Accessed on: 12</w:t>
      </w:r>
      <w:r w:rsidRPr="00FA5E07">
        <w:rPr>
          <w:rFonts w:ascii="Arial" w:hAnsi="Arial" w:cs="Arial"/>
          <w:sz w:val="24"/>
          <w:szCs w:val="24"/>
          <w:vertAlign w:val="superscript"/>
        </w:rPr>
        <w:t>th</w:t>
      </w:r>
      <w:r w:rsidRPr="00FA5E07">
        <w:rPr>
          <w:rFonts w:ascii="Arial" w:hAnsi="Arial" w:cs="Arial"/>
          <w:sz w:val="24"/>
          <w:szCs w:val="24"/>
        </w:rPr>
        <w:t xml:space="preserve"> February 2020). </w:t>
      </w:r>
    </w:p>
    <w:p w14:paraId="7FC39FB9" w14:textId="77777777" w:rsidR="00BF520C" w:rsidRPr="00811DA5" w:rsidRDefault="00BF520C" w:rsidP="00B556A3">
      <w:pPr>
        <w:pStyle w:val="ListParagraph"/>
        <w:numPr>
          <w:ilvl w:val="0"/>
          <w:numId w:val="2"/>
        </w:numPr>
        <w:tabs>
          <w:tab w:val="left" w:pos="2670"/>
        </w:tabs>
        <w:spacing w:line="480" w:lineRule="auto"/>
        <w:rPr>
          <w:rFonts w:ascii="Arial" w:hAnsi="Arial" w:cs="Arial"/>
          <w:sz w:val="24"/>
          <w:szCs w:val="24"/>
          <w:u w:val="single"/>
        </w:rPr>
      </w:pPr>
      <w:r>
        <w:rPr>
          <w:rFonts w:ascii="Arial" w:hAnsi="Arial" w:cs="Arial"/>
          <w:color w:val="222222"/>
          <w:sz w:val="24"/>
          <w:szCs w:val="24"/>
          <w:shd w:val="clear" w:color="auto" w:fill="FFFFFF"/>
        </w:rPr>
        <w:t xml:space="preserve"> </w:t>
      </w:r>
      <w:r w:rsidRPr="00D56733">
        <w:rPr>
          <w:rFonts w:ascii="Arial" w:hAnsi="Arial" w:cs="Arial"/>
          <w:color w:val="222222"/>
          <w:sz w:val="24"/>
          <w:szCs w:val="24"/>
          <w:shd w:val="clear" w:color="auto" w:fill="FFFFFF"/>
        </w:rPr>
        <w:t>Wareing, R.</w:t>
      </w:r>
      <w:r>
        <w:rPr>
          <w:rFonts w:ascii="Arial" w:hAnsi="Arial" w:cs="Arial"/>
          <w:color w:val="222222"/>
          <w:sz w:val="24"/>
          <w:szCs w:val="24"/>
          <w:shd w:val="clear" w:color="auto" w:fill="FFFFFF"/>
        </w:rPr>
        <w:t>.</w:t>
      </w:r>
      <w:r w:rsidRPr="00D5673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w:t>
      </w:r>
      <w:r w:rsidRPr="00D56733">
        <w:rPr>
          <w:rFonts w:ascii="Arial" w:hAnsi="Arial" w:cs="Arial"/>
          <w:color w:val="222222"/>
          <w:sz w:val="24"/>
          <w:szCs w:val="24"/>
          <w:shd w:val="clear" w:color="auto" w:fill="FFFFFF"/>
        </w:rPr>
        <w:t>012</w:t>
      </w:r>
      <w:r>
        <w:rPr>
          <w:rFonts w:ascii="Arial" w:hAnsi="Arial" w:cs="Arial"/>
          <w:color w:val="222222"/>
          <w:sz w:val="24"/>
          <w:szCs w:val="24"/>
          <w:shd w:val="clear" w:color="auto" w:fill="FFFFFF"/>
        </w:rPr>
        <w:t xml:space="preserve">) </w:t>
      </w:r>
      <w:r w:rsidRPr="00D56733">
        <w:rPr>
          <w:rFonts w:ascii="Arial" w:hAnsi="Arial" w:cs="Arial"/>
          <w:color w:val="222222"/>
          <w:sz w:val="24"/>
          <w:szCs w:val="24"/>
          <w:shd w:val="clear" w:color="auto" w:fill="FFFFFF"/>
        </w:rPr>
        <w:t xml:space="preserve">Assessment for Learning (AfL). </w:t>
      </w:r>
      <w:r w:rsidRPr="00D56733">
        <w:rPr>
          <w:rFonts w:ascii="Arial" w:hAnsi="Arial" w:cs="Arial"/>
          <w:i/>
          <w:iCs/>
          <w:color w:val="222222"/>
          <w:sz w:val="24"/>
          <w:szCs w:val="24"/>
        </w:rPr>
        <w:t>Teaching Business &amp; Economics</w:t>
      </w:r>
      <w:r w:rsidRPr="00D56733">
        <w:rPr>
          <w:rFonts w:ascii="Arial" w:hAnsi="Arial" w:cs="Arial"/>
          <w:color w:val="222222"/>
          <w:sz w:val="24"/>
          <w:szCs w:val="24"/>
          <w:shd w:val="clear" w:color="auto" w:fill="FFFFFF"/>
        </w:rPr>
        <w:t xml:space="preserve">, </w:t>
      </w:r>
      <w:r w:rsidRPr="00D56733">
        <w:rPr>
          <w:rFonts w:ascii="Arial" w:hAnsi="Arial" w:cs="Arial"/>
          <w:i/>
          <w:iCs/>
          <w:color w:val="222222"/>
          <w:sz w:val="24"/>
          <w:szCs w:val="24"/>
        </w:rPr>
        <w:t>16</w:t>
      </w:r>
      <w:r w:rsidRPr="00D56733">
        <w:rPr>
          <w:rFonts w:ascii="Arial" w:hAnsi="Arial" w:cs="Arial"/>
          <w:color w:val="222222"/>
          <w:sz w:val="24"/>
          <w:szCs w:val="24"/>
          <w:shd w:val="clear" w:color="auto" w:fill="FFFFFF"/>
        </w:rPr>
        <w:t>(2), p.8.</w:t>
      </w:r>
    </w:p>
    <w:p w14:paraId="0ED37C30" w14:textId="77777777" w:rsidR="00BF520C" w:rsidRDefault="00BF520C" w:rsidP="000D43E6">
      <w:pPr>
        <w:pStyle w:val="ListParagraph"/>
        <w:numPr>
          <w:ilvl w:val="0"/>
          <w:numId w:val="2"/>
        </w:numPr>
        <w:tabs>
          <w:tab w:val="left" w:pos="2670"/>
        </w:tabs>
        <w:spacing w:line="480" w:lineRule="auto"/>
        <w:rPr>
          <w:rFonts w:ascii="Arial" w:hAnsi="Arial" w:cs="Arial"/>
          <w:sz w:val="24"/>
          <w:szCs w:val="24"/>
        </w:rPr>
      </w:pPr>
      <w:r w:rsidRPr="00FA5E07">
        <w:rPr>
          <w:rFonts w:ascii="Arial" w:hAnsi="Arial" w:cs="Arial"/>
          <w:sz w:val="24"/>
          <w:szCs w:val="24"/>
        </w:rPr>
        <w:t xml:space="preserve">Wiliam, D. </w:t>
      </w:r>
      <w:r>
        <w:rPr>
          <w:rFonts w:ascii="Arial" w:hAnsi="Arial" w:cs="Arial"/>
          <w:sz w:val="24"/>
          <w:szCs w:val="24"/>
        </w:rPr>
        <w:t>and</w:t>
      </w:r>
      <w:r w:rsidRPr="00FA5E07">
        <w:rPr>
          <w:rFonts w:ascii="Arial" w:hAnsi="Arial" w:cs="Arial"/>
          <w:sz w:val="24"/>
          <w:szCs w:val="24"/>
        </w:rPr>
        <w:t xml:space="preserve"> Leahy, S. (2015) </w:t>
      </w:r>
      <w:r w:rsidRPr="00BF520C">
        <w:rPr>
          <w:rFonts w:ascii="Arial" w:hAnsi="Arial" w:cs="Arial"/>
          <w:i/>
          <w:iCs/>
          <w:sz w:val="24"/>
          <w:szCs w:val="24"/>
        </w:rPr>
        <w:t>Embedding Formative Assessment: Practical Techniques for K-12 Classrooms.</w:t>
      </w:r>
      <w:r w:rsidRPr="00FA5E07">
        <w:rPr>
          <w:rFonts w:ascii="Arial" w:hAnsi="Arial" w:cs="Arial"/>
          <w:sz w:val="24"/>
          <w:szCs w:val="24"/>
        </w:rPr>
        <w:t xml:space="preserve"> U.S.A: Learning Sciences International</w:t>
      </w:r>
      <w:r>
        <w:rPr>
          <w:rFonts w:ascii="Arial" w:hAnsi="Arial" w:cs="Arial"/>
          <w:sz w:val="24"/>
          <w:szCs w:val="24"/>
        </w:rPr>
        <w:t>.</w:t>
      </w:r>
    </w:p>
    <w:p w14:paraId="624FFA34" w14:textId="77777777" w:rsidR="00BF520C" w:rsidRDefault="00BF520C" w:rsidP="000D43E6">
      <w:pPr>
        <w:pStyle w:val="ListParagraph"/>
        <w:numPr>
          <w:ilvl w:val="0"/>
          <w:numId w:val="2"/>
        </w:numPr>
        <w:tabs>
          <w:tab w:val="left" w:pos="2670"/>
        </w:tabs>
        <w:spacing w:line="480" w:lineRule="auto"/>
        <w:rPr>
          <w:rFonts w:ascii="Arial" w:hAnsi="Arial" w:cs="Arial"/>
          <w:sz w:val="24"/>
          <w:szCs w:val="24"/>
        </w:rPr>
      </w:pPr>
      <w:r>
        <w:rPr>
          <w:rFonts w:ascii="Arial" w:hAnsi="Arial" w:cs="Arial"/>
          <w:sz w:val="24"/>
          <w:szCs w:val="24"/>
        </w:rPr>
        <w:t xml:space="preserve"> Wragg, C. and Brown, G (2001) </w:t>
      </w:r>
      <w:r w:rsidRPr="00BF520C">
        <w:rPr>
          <w:rFonts w:ascii="Arial" w:hAnsi="Arial" w:cs="Arial"/>
          <w:i/>
          <w:iCs/>
          <w:sz w:val="24"/>
          <w:szCs w:val="24"/>
        </w:rPr>
        <w:t>Questioning in the Primary School.</w:t>
      </w:r>
      <w:r>
        <w:rPr>
          <w:rFonts w:ascii="Arial" w:hAnsi="Arial" w:cs="Arial"/>
          <w:sz w:val="24"/>
          <w:szCs w:val="24"/>
        </w:rPr>
        <w:t xml:space="preserve"> London: RoutledgeFalmer.</w:t>
      </w:r>
    </w:p>
    <w:sectPr w:rsidR="00BF520C" w:rsidSect="00EC42A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FD604" w14:textId="77777777" w:rsidR="005C2B67" w:rsidRDefault="005C2B67" w:rsidP="009C6476">
      <w:pPr>
        <w:spacing w:after="0" w:line="240" w:lineRule="auto"/>
      </w:pPr>
      <w:r>
        <w:separator/>
      </w:r>
    </w:p>
  </w:endnote>
  <w:endnote w:type="continuationSeparator" w:id="0">
    <w:p w14:paraId="736E4BE1" w14:textId="77777777" w:rsidR="005C2B67" w:rsidRDefault="005C2B67" w:rsidP="009C6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0686134"/>
      <w:docPartObj>
        <w:docPartGallery w:val="Page Numbers (Bottom of Page)"/>
        <w:docPartUnique/>
      </w:docPartObj>
    </w:sdtPr>
    <w:sdtEndPr>
      <w:rPr>
        <w:color w:val="7F7F7F" w:themeColor="background1" w:themeShade="7F"/>
        <w:spacing w:val="60"/>
      </w:rPr>
    </w:sdtEndPr>
    <w:sdtContent>
      <w:p w14:paraId="31569E37" w14:textId="77777777" w:rsidR="00DE4F43" w:rsidRDefault="00DE4F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3006AB6" w14:textId="77777777" w:rsidR="00DE4F43" w:rsidRDefault="00DE4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50801" w14:textId="77777777" w:rsidR="005C2B67" w:rsidRDefault="005C2B67" w:rsidP="009C6476">
      <w:pPr>
        <w:spacing w:after="0" w:line="240" w:lineRule="auto"/>
      </w:pPr>
      <w:r>
        <w:separator/>
      </w:r>
    </w:p>
  </w:footnote>
  <w:footnote w:type="continuationSeparator" w:id="0">
    <w:p w14:paraId="2329EDE0" w14:textId="77777777" w:rsidR="005C2B67" w:rsidRDefault="005C2B67" w:rsidP="009C64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370F73"/>
    <w:multiLevelType w:val="hybridMultilevel"/>
    <w:tmpl w:val="8294E7A2"/>
    <w:lvl w:ilvl="0" w:tplc="F91C6E0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0F14B2"/>
    <w:multiLevelType w:val="hybridMultilevel"/>
    <w:tmpl w:val="FC086E58"/>
    <w:lvl w:ilvl="0" w:tplc="B9A201E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604820"/>
    <w:multiLevelType w:val="multilevel"/>
    <w:tmpl w:val="58D8E19C"/>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C6C728F"/>
    <w:multiLevelType w:val="hybridMultilevel"/>
    <w:tmpl w:val="5B5C5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A0687"/>
    <w:multiLevelType w:val="hybridMultilevel"/>
    <w:tmpl w:val="3776F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0C567A"/>
    <w:multiLevelType w:val="hybridMultilevel"/>
    <w:tmpl w:val="EBDAD110"/>
    <w:lvl w:ilvl="0" w:tplc="2A26497E">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C2C"/>
    <w:rsid w:val="00002BCB"/>
    <w:rsid w:val="0000717F"/>
    <w:rsid w:val="00030918"/>
    <w:rsid w:val="00030C1D"/>
    <w:rsid w:val="00032E85"/>
    <w:rsid w:val="00065402"/>
    <w:rsid w:val="00083DBE"/>
    <w:rsid w:val="00085BF1"/>
    <w:rsid w:val="000A0742"/>
    <w:rsid w:val="000A18BE"/>
    <w:rsid w:val="000A3178"/>
    <w:rsid w:val="000C1361"/>
    <w:rsid w:val="000D43E6"/>
    <w:rsid w:val="000E0557"/>
    <w:rsid w:val="000E0D54"/>
    <w:rsid w:val="000E6531"/>
    <w:rsid w:val="000F29DF"/>
    <w:rsid w:val="000F72F3"/>
    <w:rsid w:val="001033DC"/>
    <w:rsid w:val="0010655D"/>
    <w:rsid w:val="0013328E"/>
    <w:rsid w:val="00157D61"/>
    <w:rsid w:val="00166DA5"/>
    <w:rsid w:val="0017590D"/>
    <w:rsid w:val="001804BD"/>
    <w:rsid w:val="001A51CE"/>
    <w:rsid w:val="001C4BF2"/>
    <w:rsid w:val="00204F17"/>
    <w:rsid w:val="00207A1B"/>
    <w:rsid w:val="002129ED"/>
    <w:rsid w:val="00221EF6"/>
    <w:rsid w:val="00240825"/>
    <w:rsid w:val="00243BCD"/>
    <w:rsid w:val="002477B9"/>
    <w:rsid w:val="002550C8"/>
    <w:rsid w:val="0026312C"/>
    <w:rsid w:val="0029688C"/>
    <w:rsid w:val="002A0F82"/>
    <w:rsid w:val="002B1BEC"/>
    <w:rsid w:val="002C2E4B"/>
    <w:rsid w:val="002C3B3B"/>
    <w:rsid w:val="002D6310"/>
    <w:rsid w:val="002E083F"/>
    <w:rsid w:val="002E1FC8"/>
    <w:rsid w:val="002E4797"/>
    <w:rsid w:val="002F4BBA"/>
    <w:rsid w:val="003148F8"/>
    <w:rsid w:val="00322004"/>
    <w:rsid w:val="003248B8"/>
    <w:rsid w:val="00333829"/>
    <w:rsid w:val="00347B33"/>
    <w:rsid w:val="00361829"/>
    <w:rsid w:val="003633AC"/>
    <w:rsid w:val="003666BD"/>
    <w:rsid w:val="003754CD"/>
    <w:rsid w:val="003800BA"/>
    <w:rsid w:val="003927FE"/>
    <w:rsid w:val="00393E3F"/>
    <w:rsid w:val="003D03EF"/>
    <w:rsid w:val="003E45EE"/>
    <w:rsid w:val="00413ABF"/>
    <w:rsid w:val="00437E88"/>
    <w:rsid w:val="00450456"/>
    <w:rsid w:val="00453E51"/>
    <w:rsid w:val="00460A37"/>
    <w:rsid w:val="00464A1A"/>
    <w:rsid w:val="00472D45"/>
    <w:rsid w:val="004764E5"/>
    <w:rsid w:val="00482939"/>
    <w:rsid w:val="00486C9F"/>
    <w:rsid w:val="004A0145"/>
    <w:rsid w:val="004A219E"/>
    <w:rsid w:val="004B52D3"/>
    <w:rsid w:val="004C407C"/>
    <w:rsid w:val="004E4665"/>
    <w:rsid w:val="004E5DF5"/>
    <w:rsid w:val="004F0341"/>
    <w:rsid w:val="004F2645"/>
    <w:rsid w:val="0050542C"/>
    <w:rsid w:val="00531485"/>
    <w:rsid w:val="0053313D"/>
    <w:rsid w:val="00534959"/>
    <w:rsid w:val="0054597C"/>
    <w:rsid w:val="00551C2C"/>
    <w:rsid w:val="0055205E"/>
    <w:rsid w:val="0055285D"/>
    <w:rsid w:val="005709E6"/>
    <w:rsid w:val="00582F4E"/>
    <w:rsid w:val="00583092"/>
    <w:rsid w:val="0058571F"/>
    <w:rsid w:val="0059131D"/>
    <w:rsid w:val="00592810"/>
    <w:rsid w:val="005B64D2"/>
    <w:rsid w:val="005C2B67"/>
    <w:rsid w:val="005D178E"/>
    <w:rsid w:val="005D4FC0"/>
    <w:rsid w:val="005D53A2"/>
    <w:rsid w:val="006079E6"/>
    <w:rsid w:val="00650857"/>
    <w:rsid w:val="00661EFE"/>
    <w:rsid w:val="00664806"/>
    <w:rsid w:val="006832F1"/>
    <w:rsid w:val="00697D7D"/>
    <w:rsid w:val="006A3BBE"/>
    <w:rsid w:val="006A4221"/>
    <w:rsid w:val="006B237E"/>
    <w:rsid w:val="006B3FCE"/>
    <w:rsid w:val="006D3833"/>
    <w:rsid w:val="006E0FF1"/>
    <w:rsid w:val="006F1792"/>
    <w:rsid w:val="006F3FF6"/>
    <w:rsid w:val="006F6482"/>
    <w:rsid w:val="00702DEC"/>
    <w:rsid w:val="007049F5"/>
    <w:rsid w:val="007137F2"/>
    <w:rsid w:val="00730F1D"/>
    <w:rsid w:val="007360A7"/>
    <w:rsid w:val="0074205A"/>
    <w:rsid w:val="0074445C"/>
    <w:rsid w:val="007469AE"/>
    <w:rsid w:val="00792D63"/>
    <w:rsid w:val="007C31ED"/>
    <w:rsid w:val="007C7A12"/>
    <w:rsid w:val="007E05F6"/>
    <w:rsid w:val="007F2FB7"/>
    <w:rsid w:val="00800A4D"/>
    <w:rsid w:val="00811DA5"/>
    <w:rsid w:val="00812C7F"/>
    <w:rsid w:val="00813745"/>
    <w:rsid w:val="008162B0"/>
    <w:rsid w:val="00820AA4"/>
    <w:rsid w:val="00822226"/>
    <w:rsid w:val="0082372C"/>
    <w:rsid w:val="00851061"/>
    <w:rsid w:val="00855C92"/>
    <w:rsid w:val="00866517"/>
    <w:rsid w:val="008705B1"/>
    <w:rsid w:val="0088451E"/>
    <w:rsid w:val="00884872"/>
    <w:rsid w:val="00892EFC"/>
    <w:rsid w:val="008B1D41"/>
    <w:rsid w:val="008C46DF"/>
    <w:rsid w:val="008E1964"/>
    <w:rsid w:val="008F4967"/>
    <w:rsid w:val="00900BD8"/>
    <w:rsid w:val="00914B0A"/>
    <w:rsid w:val="00915632"/>
    <w:rsid w:val="009235CD"/>
    <w:rsid w:val="009324F2"/>
    <w:rsid w:val="009542EB"/>
    <w:rsid w:val="009647A7"/>
    <w:rsid w:val="0098009C"/>
    <w:rsid w:val="00983B23"/>
    <w:rsid w:val="00984486"/>
    <w:rsid w:val="0099088B"/>
    <w:rsid w:val="009C6476"/>
    <w:rsid w:val="009E29D6"/>
    <w:rsid w:val="00A0018B"/>
    <w:rsid w:val="00A16953"/>
    <w:rsid w:val="00A25950"/>
    <w:rsid w:val="00A3621A"/>
    <w:rsid w:val="00A375D4"/>
    <w:rsid w:val="00A535CF"/>
    <w:rsid w:val="00A618C7"/>
    <w:rsid w:val="00A63A93"/>
    <w:rsid w:val="00A70E8C"/>
    <w:rsid w:val="00AA400C"/>
    <w:rsid w:val="00AB7123"/>
    <w:rsid w:val="00AD0F2B"/>
    <w:rsid w:val="00AE25BF"/>
    <w:rsid w:val="00B00259"/>
    <w:rsid w:val="00B072E0"/>
    <w:rsid w:val="00B11471"/>
    <w:rsid w:val="00B125B1"/>
    <w:rsid w:val="00B2268E"/>
    <w:rsid w:val="00B31866"/>
    <w:rsid w:val="00B34170"/>
    <w:rsid w:val="00B37D19"/>
    <w:rsid w:val="00B4022D"/>
    <w:rsid w:val="00B50159"/>
    <w:rsid w:val="00B556A3"/>
    <w:rsid w:val="00B81506"/>
    <w:rsid w:val="00B86329"/>
    <w:rsid w:val="00BA068A"/>
    <w:rsid w:val="00BA12BF"/>
    <w:rsid w:val="00BA6374"/>
    <w:rsid w:val="00BD5DDD"/>
    <w:rsid w:val="00BF0EE0"/>
    <w:rsid w:val="00BF520C"/>
    <w:rsid w:val="00C11DB3"/>
    <w:rsid w:val="00C142BB"/>
    <w:rsid w:val="00C159A2"/>
    <w:rsid w:val="00C206F8"/>
    <w:rsid w:val="00C231A2"/>
    <w:rsid w:val="00C23455"/>
    <w:rsid w:val="00C46AA2"/>
    <w:rsid w:val="00C515C1"/>
    <w:rsid w:val="00C75F2E"/>
    <w:rsid w:val="00C773EE"/>
    <w:rsid w:val="00C97ABA"/>
    <w:rsid w:val="00CA53A5"/>
    <w:rsid w:val="00CD0162"/>
    <w:rsid w:val="00CF5815"/>
    <w:rsid w:val="00D06AFD"/>
    <w:rsid w:val="00D142B7"/>
    <w:rsid w:val="00D263D5"/>
    <w:rsid w:val="00D43F20"/>
    <w:rsid w:val="00D56733"/>
    <w:rsid w:val="00D56DC8"/>
    <w:rsid w:val="00D634B3"/>
    <w:rsid w:val="00D674A1"/>
    <w:rsid w:val="00D873F9"/>
    <w:rsid w:val="00DC0CF3"/>
    <w:rsid w:val="00DC1D5F"/>
    <w:rsid w:val="00DD120A"/>
    <w:rsid w:val="00DE4F43"/>
    <w:rsid w:val="00DE6714"/>
    <w:rsid w:val="00DF387F"/>
    <w:rsid w:val="00E02B50"/>
    <w:rsid w:val="00E21801"/>
    <w:rsid w:val="00E33543"/>
    <w:rsid w:val="00E352DF"/>
    <w:rsid w:val="00E810E9"/>
    <w:rsid w:val="00E975F2"/>
    <w:rsid w:val="00EA7A43"/>
    <w:rsid w:val="00EB1106"/>
    <w:rsid w:val="00EC42AD"/>
    <w:rsid w:val="00EC4C8F"/>
    <w:rsid w:val="00EF5E05"/>
    <w:rsid w:val="00EF65B4"/>
    <w:rsid w:val="00F0611F"/>
    <w:rsid w:val="00F144D5"/>
    <w:rsid w:val="00F15895"/>
    <w:rsid w:val="00F2093F"/>
    <w:rsid w:val="00F27652"/>
    <w:rsid w:val="00F308DD"/>
    <w:rsid w:val="00F36094"/>
    <w:rsid w:val="00F51237"/>
    <w:rsid w:val="00F928FD"/>
    <w:rsid w:val="00FA5E07"/>
    <w:rsid w:val="00FA714C"/>
    <w:rsid w:val="00FB162C"/>
    <w:rsid w:val="00FB4889"/>
    <w:rsid w:val="00FC05B3"/>
    <w:rsid w:val="00FC15C7"/>
    <w:rsid w:val="00FC6F01"/>
    <w:rsid w:val="00FC77CD"/>
    <w:rsid w:val="00FE3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3FE0C"/>
  <w15:chartTrackingRefBased/>
  <w15:docId w15:val="{6791DD1A-D2FF-43FB-A81F-55DD626FA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1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6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476"/>
  </w:style>
  <w:style w:type="paragraph" w:styleId="Footer">
    <w:name w:val="footer"/>
    <w:basedOn w:val="Normal"/>
    <w:link w:val="FooterChar"/>
    <w:uiPriority w:val="99"/>
    <w:unhideWhenUsed/>
    <w:rsid w:val="009C6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476"/>
  </w:style>
  <w:style w:type="paragraph" w:styleId="ListParagraph">
    <w:name w:val="List Paragraph"/>
    <w:basedOn w:val="Normal"/>
    <w:uiPriority w:val="34"/>
    <w:qFormat/>
    <w:rsid w:val="000E0D54"/>
    <w:pPr>
      <w:ind w:left="720"/>
      <w:contextualSpacing/>
    </w:pPr>
  </w:style>
  <w:style w:type="character" w:styleId="Hyperlink">
    <w:name w:val="Hyperlink"/>
    <w:basedOn w:val="DefaultParagraphFont"/>
    <w:uiPriority w:val="99"/>
    <w:unhideWhenUsed/>
    <w:rsid w:val="003927FE"/>
    <w:rPr>
      <w:color w:val="0563C1" w:themeColor="hyperlink"/>
      <w:u w:val="single"/>
    </w:rPr>
  </w:style>
  <w:style w:type="character" w:styleId="UnresolvedMention">
    <w:name w:val="Unresolved Mention"/>
    <w:basedOn w:val="DefaultParagraphFont"/>
    <w:uiPriority w:val="99"/>
    <w:semiHidden/>
    <w:unhideWhenUsed/>
    <w:rsid w:val="003927FE"/>
    <w:rPr>
      <w:color w:val="605E5C"/>
      <w:shd w:val="clear" w:color="auto" w:fill="E1DFDD"/>
    </w:rPr>
  </w:style>
  <w:style w:type="character" w:styleId="FollowedHyperlink">
    <w:name w:val="FollowedHyperlink"/>
    <w:basedOn w:val="DefaultParagraphFont"/>
    <w:uiPriority w:val="99"/>
    <w:semiHidden/>
    <w:unhideWhenUsed/>
    <w:rsid w:val="00FA5E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era.ac.uk/publication/ethical-guidelines-for-educational-research-2018-onlin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lprobationers.co.uk/wp-content/uploads/2019/05/Group-3C-Ward-S.pdf" TargetMode="External"/><Relationship Id="rId2" Type="http://schemas.openxmlformats.org/officeDocument/2006/relationships/styles" Target="styles.xml"/><Relationship Id="rId16" Type="http://schemas.openxmlformats.org/officeDocument/2006/relationships/hyperlink" Target="https://www.nlprobationers.co.uk/wp-content/uploads/2019/05/Group-3C-Kennedy-A.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improvingteaching.co.uk/2014/05/17/why-do-i-rely-on-lollipop-sticks/"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oodle.uwtsd.ac.uk/pluginfile.php/289255/mod_resource/content/1/Dudley%20Lesson%20Study%20Hand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10842</TotalTime>
  <Pages>31</Pages>
  <Words>5907</Words>
  <Characters>33675</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Lauren</dc:creator>
  <cp:keywords/>
  <dc:description/>
  <cp:lastModifiedBy>Sophie Lauren</cp:lastModifiedBy>
  <cp:revision>135</cp:revision>
  <dcterms:created xsi:type="dcterms:W3CDTF">2020-02-10T07:21:00Z</dcterms:created>
  <dcterms:modified xsi:type="dcterms:W3CDTF">2020-02-23T23:16:00Z</dcterms:modified>
</cp:coreProperties>
</file>