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1057915"/>
        <w:docPartObj>
          <w:docPartGallery w:val="Cover Pages"/>
          <w:docPartUnique/>
        </w:docPartObj>
      </w:sdtPr>
      <w:sdtContent>
        <w:p w14:paraId="3C3DCDED" w14:textId="484E5710" w:rsidR="00BD1EC6" w:rsidRDefault="00BD1EC6">
          <w:r w:rsidRPr="00BD1EC6">
            <w:rPr>
              <w:rFonts w:ascii="Arial" w:hAnsi="Arial" w:cs="Arial"/>
              <w:noProof/>
              <w:sz w:val="40"/>
              <w:szCs w:val="40"/>
            </w:rPr>
            <mc:AlternateContent>
              <mc:Choice Requires="wpg">
                <w:drawing>
                  <wp:anchor distT="0" distB="0" distL="114300" distR="114300" simplePos="0" relativeHeight="251659264" behindDoc="1" locked="0" layoutInCell="1" allowOverlap="1" wp14:anchorId="2A11CC60" wp14:editId="44C99DE2">
                    <wp:simplePos x="0" y="0"/>
                    <wp:positionH relativeFrom="page">
                      <wp:posOffset>273132</wp:posOffset>
                    </wp:positionH>
                    <wp:positionV relativeFrom="page">
                      <wp:posOffset>-332510</wp:posOffset>
                    </wp:positionV>
                    <wp:extent cx="6875813" cy="10284031"/>
                    <wp:effectExtent l="0" t="0" r="0" b="3175"/>
                    <wp:wrapNone/>
                    <wp:docPr id="48" name="Group 23"/>
                    <wp:cNvGraphicFramePr/>
                    <a:graphic xmlns:a="http://schemas.openxmlformats.org/drawingml/2006/main">
                      <a:graphicData uri="http://schemas.microsoft.com/office/word/2010/wordprocessingGroup">
                        <wpg:wgp>
                          <wpg:cNvGrpSpPr/>
                          <wpg:grpSpPr>
                            <a:xfrm>
                              <a:off x="0" y="0"/>
                              <a:ext cx="6875813" cy="1028403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517C209" w14:textId="77777777" w:rsidR="00BD1EC6" w:rsidRDefault="00BD1EC6">
                                    <w:pPr>
                                      <w:pStyle w:val="NoSpacing"/>
                                      <w:rPr>
                                        <w:color w:val="FFFFFF" w:themeColor="background1"/>
                                        <w:sz w:val="48"/>
                                        <w:szCs w:val="48"/>
                                      </w:rPr>
                                    </w:pPr>
                                  </w:p>
                                  <w:p w14:paraId="070FDE48" w14:textId="77777777" w:rsidR="00BD1EC6" w:rsidRDefault="00BD1EC6">
                                    <w:pPr>
                                      <w:pStyle w:val="NoSpacing"/>
                                      <w:rPr>
                                        <w:color w:val="FFFFFF" w:themeColor="background1"/>
                                        <w:sz w:val="48"/>
                                        <w:szCs w:val="48"/>
                                      </w:rPr>
                                    </w:pPr>
                                  </w:p>
                                  <w:p w14:paraId="547CC52D" w14:textId="77777777" w:rsidR="00BD1EC6" w:rsidRDefault="00BD1EC6">
                                    <w:pPr>
                                      <w:pStyle w:val="NoSpacing"/>
                                      <w:rPr>
                                        <w:color w:val="FFFFFF" w:themeColor="background1"/>
                                        <w:sz w:val="48"/>
                                        <w:szCs w:val="48"/>
                                      </w:rPr>
                                    </w:pPr>
                                  </w:p>
                                  <w:p w14:paraId="4A6E8DFC" w14:textId="77777777" w:rsidR="00BD1EC6" w:rsidRDefault="00BD1EC6">
                                    <w:pPr>
                                      <w:pStyle w:val="NoSpacing"/>
                                      <w:rPr>
                                        <w:color w:val="FFFFFF" w:themeColor="background1"/>
                                        <w:sz w:val="48"/>
                                        <w:szCs w:val="48"/>
                                      </w:rPr>
                                    </w:pPr>
                                  </w:p>
                                  <w:p w14:paraId="435BD27F" w14:textId="77777777" w:rsidR="00BD1EC6" w:rsidRDefault="00BD1EC6">
                                    <w:pPr>
                                      <w:pStyle w:val="NoSpacing"/>
                                      <w:rPr>
                                        <w:color w:val="FFFFFF" w:themeColor="background1"/>
                                        <w:sz w:val="48"/>
                                        <w:szCs w:val="48"/>
                                      </w:rPr>
                                    </w:pPr>
                                  </w:p>
                                  <w:p w14:paraId="0CD3218C" w14:textId="77777777" w:rsidR="00BD1EC6" w:rsidRDefault="00BD1EC6">
                                    <w:pPr>
                                      <w:pStyle w:val="NoSpacing"/>
                                      <w:rPr>
                                        <w:color w:val="FFFFFF" w:themeColor="background1"/>
                                        <w:sz w:val="48"/>
                                        <w:szCs w:val="48"/>
                                      </w:rPr>
                                    </w:pPr>
                                  </w:p>
                                  <w:p w14:paraId="0690D0D0" w14:textId="77777777" w:rsidR="00BD1EC6" w:rsidRDefault="00BD1EC6">
                                    <w:pPr>
                                      <w:pStyle w:val="NoSpacing"/>
                                      <w:rPr>
                                        <w:color w:val="FFFFFF" w:themeColor="background1"/>
                                        <w:sz w:val="48"/>
                                        <w:szCs w:val="48"/>
                                      </w:rPr>
                                    </w:pPr>
                                  </w:p>
                                  <w:p w14:paraId="40B74926" w14:textId="77777777" w:rsidR="00BD1EC6" w:rsidRDefault="00BD1EC6">
                                    <w:pPr>
                                      <w:pStyle w:val="NoSpacing"/>
                                      <w:rPr>
                                        <w:color w:val="FFFFFF" w:themeColor="background1"/>
                                        <w:sz w:val="48"/>
                                        <w:szCs w:val="48"/>
                                      </w:rPr>
                                    </w:pPr>
                                  </w:p>
                                  <w:p w14:paraId="460A0160" w14:textId="14B509D3" w:rsidR="00BD1EC6" w:rsidRDefault="00BD1EC6">
                                    <w:pPr>
                                      <w:pStyle w:val="NoSpacing"/>
                                      <w:rPr>
                                        <w:color w:val="FFFFFF" w:themeColor="background1"/>
                                        <w:sz w:val="48"/>
                                        <w:szCs w:val="48"/>
                                      </w:rPr>
                                    </w:pPr>
                                    <w:r>
                                      <w:rPr>
                                        <w:color w:val="FFFFFF" w:themeColor="background1"/>
                                        <w:sz w:val="48"/>
                                        <w:szCs w:val="48"/>
                                      </w:rPr>
                                      <w:t xml:space="preserve">                                                  </w:t>
                                    </w:r>
                                  </w:p>
                                  <w:p w14:paraId="1C3EB310" w14:textId="77777777" w:rsidR="00BD1EC6" w:rsidRDefault="00BD1EC6">
                                    <w:pPr>
                                      <w:pStyle w:val="NoSpacing"/>
                                      <w:rPr>
                                        <w:color w:val="FFFFFF" w:themeColor="background1"/>
                                        <w:sz w:val="48"/>
                                        <w:szCs w:val="48"/>
                                      </w:rPr>
                                    </w:pPr>
                                  </w:p>
                                  <w:p w14:paraId="3207846B" w14:textId="77777777" w:rsidR="00BD1EC6" w:rsidRDefault="00BD1EC6">
                                    <w:pPr>
                                      <w:pStyle w:val="NoSpacing"/>
                                      <w:rPr>
                                        <w:color w:val="FFFFFF" w:themeColor="background1"/>
                                        <w:sz w:val="48"/>
                                        <w:szCs w:val="48"/>
                                      </w:rPr>
                                    </w:pPr>
                                  </w:p>
                                  <w:p w14:paraId="0BF7B38A" w14:textId="77777777" w:rsidR="00BD1EC6" w:rsidRDefault="00BD1EC6">
                                    <w:pPr>
                                      <w:pStyle w:val="NoSpacing"/>
                                      <w:rPr>
                                        <w:color w:val="FFFFFF" w:themeColor="background1"/>
                                        <w:sz w:val="48"/>
                                        <w:szCs w:val="48"/>
                                      </w:rPr>
                                    </w:pPr>
                                  </w:p>
                                  <w:p w14:paraId="3A8C8E85" w14:textId="77777777" w:rsidR="00BD1EC6" w:rsidRDefault="00BD1EC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745595" y="4470254"/>
                                <a:ext cx="5713162" cy="20918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AE60D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Student Name</w:t>
                                  </w:r>
                                  <w:r w:rsidRPr="00BD1EC6">
                                    <w:rPr>
                                      <w:rFonts w:ascii="Arial" w:eastAsiaTheme="majorEastAsia" w:hAnsi="Arial" w:cs="Arial"/>
                                      <w:b/>
                                      <w:bCs/>
                                      <w:i/>
                                      <w:iCs/>
                                      <w:caps/>
                                      <w:color w:val="FFFFFF" w:themeColor="background1"/>
                                      <w:sz w:val="36"/>
                                      <w:szCs w:val="36"/>
                                      <w:lang w:val="en-GB"/>
                                    </w:rPr>
                                    <w:t>: Sima Pervin</w:t>
                                  </w:r>
                                </w:p>
                                <w:p w14:paraId="4AC5C9B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 xml:space="preserve">Student ID:  </w:t>
                                  </w:r>
                                  <w:r w:rsidRPr="00BD1EC6">
                                    <w:rPr>
                                      <w:rFonts w:ascii="Arial" w:eastAsiaTheme="majorEastAsia" w:hAnsi="Arial" w:cs="Arial"/>
                                      <w:b/>
                                      <w:bCs/>
                                      <w:i/>
                                      <w:iCs/>
                                      <w:caps/>
                                      <w:color w:val="FFFFFF" w:themeColor="background1"/>
                                      <w:sz w:val="36"/>
                                      <w:szCs w:val="36"/>
                                      <w:lang w:val="en-GB"/>
                                    </w:rPr>
                                    <w:t>2428549</w:t>
                                  </w:r>
                                </w:p>
                                <w:p w14:paraId="20D80809"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Lecturer’s Name</w:t>
                                  </w:r>
                                  <w:r w:rsidRPr="00BD1EC6">
                                    <w:rPr>
                                      <w:rFonts w:ascii="Arial" w:eastAsiaTheme="majorEastAsia" w:hAnsi="Arial" w:cs="Arial"/>
                                      <w:b/>
                                      <w:bCs/>
                                      <w:i/>
                                      <w:iCs/>
                                      <w:caps/>
                                      <w:color w:val="FFFFFF" w:themeColor="background1"/>
                                      <w:sz w:val="36"/>
                                      <w:szCs w:val="36"/>
                                      <w:lang w:val="en-GB"/>
                                    </w:rPr>
                                    <w:t>: Soban Sdiq</w:t>
                                  </w:r>
                                </w:p>
                                <w:p w14:paraId="4AA8792F" w14:textId="28BBE41B" w:rsidR="00BD1EC6" w:rsidRPr="00BD1EC6" w:rsidRDefault="00BD1EC6" w:rsidP="00BD1EC6">
                                  <w:pPr>
                                    <w:pStyle w:val="NoSpacing"/>
                                    <w:rPr>
                                      <w:rFonts w:asciiTheme="majorHAnsi" w:eastAsiaTheme="majorEastAsia" w:hAnsiTheme="majorHAnsi" w:cstheme="majorBidi"/>
                                      <w:caps/>
                                      <w:color w:val="FFFFFF" w:themeColor="background1"/>
                                      <w:sz w:val="64"/>
                                      <w:szCs w:val="64"/>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11CC60" id="Group 23" o:spid="_x0000_s1026" style="position:absolute;margin-left:21.5pt;margin-top:-26.2pt;width:541.4pt;height:809.75pt;z-index:-251657216;mso-position-horizontal-relative:page;mso-position-vertical-relative:page"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517C209" w14:textId="77777777" w:rsidR="00BD1EC6" w:rsidRDefault="00BD1EC6">
                              <w:pPr>
                                <w:pStyle w:val="NoSpacing"/>
                                <w:rPr>
                                  <w:color w:val="FFFFFF" w:themeColor="background1"/>
                                  <w:sz w:val="48"/>
                                  <w:szCs w:val="48"/>
                                </w:rPr>
                              </w:pPr>
                            </w:p>
                            <w:p w14:paraId="070FDE48" w14:textId="77777777" w:rsidR="00BD1EC6" w:rsidRDefault="00BD1EC6">
                              <w:pPr>
                                <w:pStyle w:val="NoSpacing"/>
                                <w:rPr>
                                  <w:color w:val="FFFFFF" w:themeColor="background1"/>
                                  <w:sz w:val="48"/>
                                  <w:szCs w:val="48"/>
                                </w:rPr>
                              </w:pPr>
                            </w:p>
                            <w:p w14:paraId="547CC52D" w14:textId="77777777" w:rsidR="00BD1EC6" w:rsidRDefault="00BD1EC6">
                              <w:pPr>
                                <w:pStyle w:val="NoSpacing"/>
                                <w:rPr>
                                  <w:color w:val="FFFFFF" w:themeColor="background1"/>
                                  <w:sz w:val="48"/>
                                  <w:szCs w:val="48"/>
                                </w:rPr>
                              </w:pPr>
                            </w:p>
                            <w:p w14:paraId="4A6E8DFC" w14:textId="77777777" w:rsidR="00BD1EC6" w:rsidRDefault="00BD1EC6">
                              <w:pPr>
                                <w:pStyle w:val="NoSpacing"/>
                                <w:rPr>
                                  <w:color w:val="FFFFFF" w:themeColor="background1"/>
                                  <w:sz w:val="48"/>
                                  <w:szCs w:val="48"/>
                                </w:rPr>
                              </w:pPr>
                            </w:p>
                            <w:p w14:paraId="435BD27F" w14:textId="77777777" w:rsidR="00BD1EC6" w:rsidRDefault="00BD1EC6">
                              <w:pPr>
                                <w:pStyle w:val="NoSpacing"/>
                                <w:rPr>
                                  <w:color w:val="FFFFFF" w:themeColor="background1"/>
                                  <w:sz w:val="48"/>
                                  <w:szCs w:val="48"/>
                                </w:rPr>
                              </w:pPr>
                            </w:p>
                            <w:p w14:paraId="0CD3218C" w14:textId="77777777" w:rsidR="00BD1EC6" w:rsidRDefault="00BD1EC6">
                              <w:pPr>
                                <w:pStyle w:val="NoSpacing"/>
                                <w:rPr>
                                  <w:color w:val="FFFFFF" w:themeColor="background1"/>
                                  <w:sz w:val="48"/>
                                  <w:szCs w:val="48"/>
                                </w:rPr>
                              </w:pPr>
                            </w:p>
                            <w:p w14:paraId="0690D0D0" w14:textId="77777777" w:rsidR="00BD1EC6" w:rsidRDefault="00BD1EC6">
                              <w:pPr>
                                <w:pStyle w:val="NoSpacing"/>
                                <w:rPr>
                                  <w:color w:val="FFFFFF" w:themeColor="background1"/>
                                  <w:sz w:val="48"/>
                                  <w:szCs w:val="48"/>
                                </w:rPr>
                              </w:pPr>
                            </w:p>
                            <w:p w14:paraId="40B74926" w14:textId="77777777" w:rsidR="00BD1EC6" w:rsidRDefault="00BD1EC6">
                              <w:pPr>
                                <w:pStyle w:val="NoSpacing"/>
                                <w:rPr>
                                  <w:color w:val="FFFFFF" w:themeColor="background1"/>
                                  <w:sz w:val="48"/>
                                  <w:szCs w:val="48"/>
                                </w:rPr>
                              </w:pPr>
                            </w:p>
                            <w:p w14:paraId="460A0160" w14:textId="14B509D3" w:rsidR="00BD1EC6" w:rsidRDefault="00BD1EC6">
                              <w:pPr>
                                <w:pStyle w:val="NoSpacing"/>
                                <w:rPr>
                                  <w:color w:val="FFFFFF" w:themeColor="background1"/>
                                  <w:sz w:val="48"/>
                                  <w:szCs w:val="48"/>
                                </w:rPr>
                              </w:pPr>
                              <w:r>
                                <w:rPr>
                                  <w:color w:val="FFFFFF" w:themeColor="background1"/>
                                  <w:sz w:val="48"/>
                                  <w:szCs w:val="48"/>
                                </w:rPr>
                                <w:t xml:space="preserve">                                                  </w:t>
                              </w:r>
                            </w:p>
                            <w:p w14:paraId="1C3EB310" w14:textId="77777777" w:rsidR="00BD1EC6" w:rsidRDefault="00BD1EC6">
                              <w:pPr>
                                <w:pStyle w:val="NoSpacing"/>
                                <w:rPr>
                                  <w:color w:val="FFFFFF" w:themeColor="background1"/>
                                  <w:sz w:val="48"/>
                                  <w:szCs w:val="48"/>
                                </w:rPr>
                              </w:pPr>
                            </w:p>
                            <w:p w14:paraId="3207846B" w14:textId="77777777" w:rsidR="00BD1EC6" w:rsidRDefault="00BD1EC6">
                              <w:pPr>
                                <w:pStyle w:val="NoSpacing"/>
                                <w:rPr>
                                  <w:color w:val="FFFFFF" w:themeColor="background1"/>
                                  <w:sz w:val="48"/>
                                  <w:szCs w:val="48"/>
                                </w:rPr>
                              </w:pPr>
                            </w:p>
                            <w:p w14:paraId="0BF7B38A" w14:textId="77777777" w:rsidR="00BD1EC6" w:rsidRDefault="00BD1EC6">
                              <w:pPr>
                                <w:pStyle w:val="NoSpacing"/>
                                <w:rPr>
                                  <w:color w:val="FFFFFF" w:themeColor="background1"/>
                                  <w:sz w:val="48"/>
                                  <w:szCs w:val="48"/>
                                </w:rPr>
                              </w:pPr>
                            </w:p>
                            <w:p w14:paraId="3A8C8E85" w14:textId="77777777" w:rsidR="00BD1EC6" w:rsidRDefault="00BD1EC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7455;top:44702;width:57132;height:2091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66AE60D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Student Name</w:t>
                            </w:r>
                            <w:r w:rsidRPr="00BD1EC6">
                              <w:rPr>
                                <w:rFonts w:ascii="Arial" w:eastAsiaTheme="majorEastAsia" w:hAnsi="Arial" w:cs="Arial"/>
                                <w:b/>
                                <w:bCs/>
                                <w:i/>
                                <w:iCs/>
                                <w:caps/>
                                <w:color w:val="FFFFFF" w:themeColor="background1"/>
                                <w:sz w:val="36"/>
                                <w:szCs w:val="36"/>
                                <w:lang w:val="en-GB"/>
                              </w:rPr>
                              <w:t>: Sima Pervin</w:t>
                            </w:r>
                          </w:p>
                          <w:p w14:paraId="4AC5C9B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 xml:space="preserve">Student ID:  </w:t>
                            </w:r>
                            <w:r w:rsidRPr="00BD1EC6">
                              <w:rPr>
                                <w:rFonts w:ascii="Arial" w:eastAsiaTheme="majorEastAsia" w:hAnsi="Arial" w:cs="Arial"/>
                                <w:b/>
                                <w:bCs/>
                                <w:i/>
                                <w:iCs/>
                                <w:caps/>
                                <w:color w:val="FFFFFF" w:themeColor="background1"/>
                                <w:sz w:val="36"/>
                                <w:szCs w:val="36"/>
                                <w:lang w:val="en-GB"/>
                              </w:rPr>
                              <w:t>2428549</w:t>
                            </w:r>
                          </w:p>
                          <w:p w14:paraId="20D80809"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Lecturer’s Name</w:t>
                            </w:r>
                            <w:r w:rsidRPr="00BD1EC6">
                              <w:rPr>
                                <w:rFonts w:ascii="Arial" w:eastAsiaTheme="majorEastAsia" w:hAnsi="Arial" w:cs="Arial"/>
                                <w:b/>
                                <w:bCs/>
                                <w:i/>
                                <w:iCs/>
                                <w:caps/>
                                <w:color w:val="FFFFFF" w:themeColor="background1"/>
                                <w:sz w:val="36"/>
                                <w:szCs w:val="36"/>
                                <w:lang w:val="en-GB"/>
                              </w:rPr>
                              <w:t>: Soban Sdiq</w:t>
                            </w:r>
                          </w:p>
                          <w:p w14:paraId="4AA8792F" w14:textId="28BBE41B" w:rsidR="00BD1EC6" w:rsidRPr="00BD1EC6" w:rsidRDefault="00BD1EC6" w:rsidP="00BD1EC6">
                            <w:pPr>
                              <w:pStyle w:val="NoSpacing"/>
                              <w:rPr>
                                <w:rFonts w:asciiTheme="majorHAnsi" w:eastAsiaTheme="majorEastAsia" w:hAnsiTheme="majorHAnsi" w:cstheme="majorBidi"/>
                                <w:caps/>
                                <w:color w:val="FFFFFF" w:themeColor="background1"/>
                                <w:sz w:val="64"/>
                                <w:szCs w:val="64"/>
                              </w:rPr>
                            </w:pPr>
                          </w:p>
                        </w:txbxContent>
                      </v:textbox>
                    </v:shape>
                    <w10:wrap anchorx="page" anchory="page"/>
                  </v:group>
                </w:pict>
              </mc:Fallback>
            </mc:AlternateContent>
          </w:r>
          <w:r w:rsidRPr="00BD1EC6">
            <w:rPr>
              <w:rFonts w:ascii="Arial" w:hAnsi="Arial" w:cs="Arial"/>
              <w:b/>
              <w:bCs/>
              <w:i/>
              <w:iCs/>
              <w:noProof/>
              <w:sz w:val="40"/>
              <w:szCs w:val="40"/>
            </w:rPr>
            <w:t>Professional Career Development within H&amp;SC</w:t>
          </w:r>
          <w:r w:rsidRPr="00BD1EC6">
            <w:rPr>
              <w:rFonts w:ascii="Arial" w:hAnsi="Arial" w:cs="Arial"/>
              <w:b/>
              <w:bCs/>
              <w:i/>
              <w:iCs/>
              <w:noProof/>
              <w:sz w:val="40"/>
              <w:szCs w:val="40"/>
            </w:rPr>
            <w:br/>
            <w:t xml:space="preserve">Assignment 2: LCHS 4009 </w:t>
          </w:r>
          <w:r w:rsidR="00093B76">
            <w:rPr>
              <w:rFonts w:ascii="Arial" w:hAnsi="Arial" w:cs="Arial"/>
              <w:b/>
              <w:bCs/>
              <w:i/>
              <w:iCs/>
              <w:noProof/>
              <w:sz w:val="40"/>
              <w:szCs w:val="40"/>
            </w:rPr>
            <w:t>(LON)</w:t>
          </w:r>
        </w:p>
        <w:p w14:paraId="23A5EA84" w14:textId="66412979" w:rsidR="00870B34" w:rsidRPr="00870B34" w:rsidRDefault="00BD1EC6" w:rsidP="00093B76">
          <w:r>
            <w:br w:type="page"/>
          </w:r>
        </w:p>
      </w:sdtContent>
    </w:sdt>
    <w:p w14:paraId="2F229974" w14:textId="1C14A1B6" w:rsidR="00870B34" w:rsidRPr="00870B34" w:rsidRDefault="00870B34" w:rsidP="00870B34">
      <w:pPr>
        <w:rPr>
          <w:color w:val="000000"/>
        </w:rPr>
      </w:pPr>
    </w:p>
    <w:p w14:paraId="73AD11F5" w14:textId="20EC920B" w:rsidR="00E51A36" w:rsidRPr="00082A41" w:rsidRDefault="00E51A36" w:rsidP="00E51A36">
      <w:pPr>
        <w:pStyle w:val="Heading1"/>
        <w:rPr>
          <w:rFonts w:ascii="Arial" w:hAnsi="Arial" w:cs="Arial"/>
          <w:sz w:val="32"/>
          <w:szCs w:val="32"/>
        </w:rPr>
      </w:pPr>
      <w:r w:rsidRPr="00082A41">
        <w:rPr>
          <w:rFonts w:ascii="Arial" w:hAnsi="Arial" w:cs="Arial"/>
          <w:sz w:val="32"/>
          <w:szCs w:val="32"/>
        </w:rPr>
        <w:t xml:space="preserve">Task </w:t>
      </w:r>
      <w:r>
        <w:rPr>
          <w:rFonts w:ascii="Arial" w:hAnsi="Arial" w:cs="Arial"/>
          <w:sz w:val="32"/>
          <w:szCs w:val="32"/>
        </w:rPr>
        <w:t>1</w:t>
      </w:r>
      <w:r w:rsidRPr="00082A41">
        <w:rPr>
          <w:rFonts w:ascii="Arial" w:hAnsi="Arial" w:cs="Arial"/>
          <w:sz w:val="32"/>
          <w:szCs w:val="32"/>
        </w:rPr>
        <w:t xml:space="preserve"> of 3 – </w:t>
      </w:r>
      <w:r>
        <w:rPr>
          <w:rFonts w:ascii="Arial" w:hAnsi="Arial" w:cs="Arial"/>
          <w:sz w:val="32"/>
          <w:szCs w:val="32"/>
        </w:rPr>
        <w:t>8</w:t>
      </w:r>
      <w:r w:rsidRPr="00082A41">
        <w:rPr>
          <w:rFonts w:ascii="Arial" w:hAnsi="Arial" w:cs="Arial"/>
          <w:sz w:val="32"/>
          <w:szCs w:val="32"/>
        </w:rPr>
        <w:t>00-word Academic Report</w:t>
      </w:r>
    </w:p>
    <w:p w14:paraId="2473F15A" w14:textId="06BE00D4" w:rsidR="00870B34" w:rsidRPr="00870B34" w:rsidRDefault="00870B34" w:rsidP="008A69EA">
      <w:pPr>
        <w:spacing w:before="100" w:beforeAutospacing="1" w:after="100" w:afterAutospacing="1"/>
        <w:outlineLvl w:val="0"/>
        <w:rPr>
          <w:rFonts w:ascii="Arial" w:hAnsi="Arial" w:cs="Arial"/>
          <w:b/>
          <w:bCs/>
          <w:color w:val="000000"/>
          <w:kern w:val="36"/>
          <w:sz w:val="32"/>
          <w:szCs w:val="32"/>
        </w:rPr>
      </w:pPr>
      <w:r w:rsidRPr="00870B34">
        <w:rPr>
          <w:rFonts w:ascii="Arial" w:hAnsi="Arial" w:cs="Arial"/>
          <w:b/>
          <w:bCs/>
          <w:color w:val="000000"/>
          <w:kern w:val="36"/>
          <w:sz w:val="32"/>
          <w:szCs w:val="32"/>
        </w:rPr>
        <w:t>Personal Action Plan for Job Application (Health and Social Care)</w:t>
      </w:r>
      <w:r w:rsidR="00E51A36">
        <w:rPr>
          <w:rFonts w:ascii="Arial" w:hAnsi="Arial" w:cs="Arial"/>
          <w:b/>
          <w:bCs/>
          <w:i/>
          <w:iCs/>
          <w:color w:val="000000"/>
          <w:sz w:val="32"/>
          <w:szCs w:val="32"/>
        </w:rPr>
        <w:t xml:space="preserve"> </w:t>
      </w:r>
    </w:p>
    <w:p w14:paraId="0EFECA96" w14:textId="77777777" w:rsidR="00870B34" w:rsidRPr="00E51A36" w:rsidRDefault="00870B34" w:rsidP="00870B34">
      <w:pPr>
        <w:spacing w:before="100" w:beforeAutospacing="1" w:after="100" w:afterAutospacing="1"/>
        <w:outlineLvl w:val="1"/>
        <w:rPr>
          <w:rFonts w:ascii="Arial" w:hAnsi="Arial" w:cs="Arial"/>
          <w:b/>
          <w:bCs/>
          <w:color w:val="000000"/>
          <w:sz w:val="28"/>
          <w:szCs w:val="28"/>
        </w:rPr>
      </w:pPr>
      <w:r w:rsidRPr="00E51A36">
        <w:rPr>
          <w:rFonts w:ascii="Arial" w:hAnsi="Arial" w:cs="Arial"/>
          <w:b/>
          <w:bCs/>
          <w:color w:val="000000"/>
          <w:sz w:val="28"/>
          <w:szCs w:val="28"/>
        </w:rPr>
        <w:t>Chosen Job Role: Healthcare Assistant (HCA)</w:t>
      </w:r>
    </w:p>
    <w:p w14:paraId="48909AD9" w14:textId="7CC1BA36" w:rsidR="00870B34" w:rsidRPr="00870B34" w:rsidRDefault="00870B34" w:rsidP="00E51A36">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A Healthcare Assistant plays an important role within the health and social care sector. HCAs support nurses, carers, and other healthcare professionals with delivering person-centred care to individuals in hospitals, care homes, and community settings. The responsibilities usually include assisting service users with personal care, mobility, nutrition, hydration, communication, and promoting independence. To prepare for applying for this role and attending interviews, I have created a personal action plan that outlines the key skills required, how I currently meet them, the skill gaps I have identified, and the steps I will take to develop further. This plan will help me become a strong candidate and prepare effectively for employment.</w:t>
      </w:r>
    </w:p>
    <w:p w14:paraId="6E9161C1" w14:textId="16DDBAF7" w:rsidR="00870B34" w:rsidRPr="00E51A36" w:rsidRDefault="00870B34" w:rsidP="00870B34">
      <w:pPr>
        <w:spacing w:before="100" w:beforeAutospacing="1" w:after="100" w:afterAutospacing="1"/>
        <w:outlineLvl w:val="1"/>
        <w:rPr>
          <w:rFonts w:ascii="Arial" w:hAnsi="Arial" w:cs="Arial"/>
          <w:b/>
          <w:bCs/>
          <w:color w:val="000000"/>
          <w:sz w:val="28"/>
          <w:szCs w:val="28"/>
        </w:rPr>
      </w:pPr>
      <w:r w:rsidRPr="00E51A36">
        <w:rPr>
          <w:rFonts w:ascii="Arial" w:hAnsi="Arial" w:cs="Arial"/>
          <w:b/>
          <w:bCs/>
          <w:color w:val="000000"/>
          <w:sz w:val="28"/>
          <w:szCs w:val="28"/>
        </w:rPr>
        <w:t>1. Key Skills Required for the Job and How I Meet Them</w:t>
      </w:r>
    </w:p>
    <w:p w14:paraId="5A600AAB" w14:textId="20ABFA92" w:rsidR="00870B34" w:rsidRPr="00E51A36" w:rsidRDefault="00870B34"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1.</w:t>
      </w:r>
      <w:r w:rsidR="008A69EA" w:rsidRPr="00E51A36">
        <w:rPr>
          <w:rFonts w:ascii="Arial" w:hAnsi="Arial" w:cs="Arial"/>
          <w:b/>
          <w:bCs/>
          <w:color w:val="000000"/>
        </w:rPr>
        <w:t>1.</w:t>
      </w:r>
      <w:r w:rsidRPr="00E51A36">
        <w:rPr>
          <w:rFonts w:ascii="Arial" w:hAnsi="Arial" w:cs="Arial"/>
          <w:b/>
          <w:bCs/>
          <w:color w:val="000000"/>
        </w:rPr>
        <w:t xml:space="preserve"> Compassion and Empathy</w:t>
      </w:r>
    </w:p>
    <w:p w14:paraId="31862F25"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Compassion is crucial in health and social care, as many service users may be vulnerable, anxious, or in pain.</w:t>
      </w:r>
      <w:r w:rsidRPr="00870B34">
        <w:rPr>
          <w:rFonts w:ascii="Arial" w:hAnsi="Arial" w:cs="Arial"/>
          <w:color w:val="000000"/>
          <w:sz w:val="22"/>
          <w:szCs w:val="22"/>
        </w:rPr>
        <w:br/>
      </w:r>
      <w:r w:rsidRPr="00870B34">
        <w:rPr>
          <w:rFonts w:ascii="Arial" w:hAnsi="Arial" w:cs="Arial"/>
          <w:b/>
          <w:bCs/>
          <w:color w:val="000000"/>
          <w:sz w:val="22"/>
          <w:szCs w:val="22"/>
        </w:rPr>
        <w:t>How I meet this:</w:t>
      </w:r>
      <w:r w:rsidRPr="00870B34">
        <w:rPr>
          <w:rFonts w:ascii="Arial" w:hAnsi="Arial" w:cs="Arial"/>
          <w:color w:val="000000"/>
          <w:sz w:val="22"/>
          <w:szCs w:val="22"/>
        </w:rPr>
        <w:br/>
        <w:t>I am naturally empathetic and caring, and I have experience supporting family members and neighbours during difficult times. I always try to understand people’s feelings and respond with patience and kindness. These experiences have helped me become more supportive and emotionally aware.</w:t>
      </w:r>
    </w:p>
    <w:p w14:paraId="03CB5CF0" w14:textId="7214354F"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1.</w:t>
      </w:r>
      <w:r w:rsidR="00870B34" w:rsidRPr="00E51A36">
        <w:rPr>
          <w:rFonts w:ascii="Arial" w:hAnsi="Arial" w:cs="Arial"/>
          <w:b/>
          <w:bCs/>
          <w:color w:val="000000"/>
        </w:rPr>
        <w:t>2. Strong Communication Skills</w:t>
      </w:r>
    </w:p>
    <w:p w14:paraId="2BB90309"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HCAs must communicate clearly with patients, relatives, nurses, and other professionals. This includes verbal communication, body language, active listening, and written notes.</w:t>
      </w:r>
      <w:r w:rsidRPr="00870B34">
        <w:rPr>
          <w:rFonts w:ascii="Arial" w:hAnsi="Arial" w:cs="Arial"/>
          <w:color w:val="000000"/>
          <w:sz w:val="22"/>
          <w:szCs w:val="22"/>
        </w:rPr>
        <w:br/>
      </w:r>
      <w:r w:rsidRPr="00870B34">
        <w:rPr>
          <w:rFonts w:ascii="Arial" w:hAnsi="Arial" w:cs="Arial"/>
          <w:b/>
          <w:bCs/>
          <w:color w:val="000000"/>
          <w:sz w:val="22"/>
          <w:szCs w:val="22"/>
        </w:rPr>
        <w:t>How I meet this:</w:t>
      </w:r>
      <w:r w:rsidRPr="00870B34">
        <w:rPr>
          <w:rFonts w:ascii="Arial" w:hAnsi="Arial" w:cs="Arial"/>
          <w:color w:val="000000"/>
          <w:sz w:val="22"/>
          <w:szCs w:val="22"/>
        </w:rPr>
        <w:br/>
        <w:t>Through my studies and group work, I have developed good communication skills. I can explain tasks clearly, use calm and professional language, and listen carefully to people’s concerns. I also understand the importance of accurate documentation and reporting.</w:t>
      </w:r>
    </w:p>
    <w:p w14:paraId="73B62B4F" w14:textId="296B1C83"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1.</w:t>
      </w:r>
      <w:r w:rsidR="00870B34" w:rsidRPr="00E51A36">
        <w:rPr>
          <w:rFonts w:ascii="Arial" w:hAnsi="Arial" w:cs="Arial"/>
          <w:b/>
          <w:bCs/>
          <w:color w:val="000000"/>
        </w:rPr>
        <w:t>3. Teamwork and Collaboration</w:t>
      </w:r>
    </w:p>
    <w:p w14:paraId="2EA87AFF"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Health and social care settings rely heavily on teamwork to ensure safe, high-quality care.</w:t>
      </w:r>
      <w:r w:rsidRPr="00870B34">
        <w:rPr>
          <w:rFonts w:ascii="Arial" w:hAnsi="Arial" w:cs="Arial"/>
          <w:color w:val="000000"/>
          <w:sz w:val="22"/>
          <w:szCs w:val="22"/>
        </w:rPr>
        <w:br/>
      </w:r>
      <w:r w:rsidRPr="00870B34">
        <w:rPr>
          <w:rFonts w:ascii="Arial" w:hAnsi="Arial" w:cs="Arial"/>
          <w:b/>
          <w:bCs/>
          <w:color w:val="000000"/>
          <w:sz w:val="22"/>
          <w:szCs w:val="22"/>
        </w:rPr>
        <w:t>How I meet this:</w:t>
      </w:r>
      <w:r w:rsidRPr="00870B34">
        <w:rPr>
          <w:rFonts w:ascii="Arial" w:hAnsi="Arial" w:cs="Arial"/>
          <w:color w:val="000000"/>
          <w:sz w:val="22"/>
          <w:szCs w:val="22"/>
        </w:rPr>
        <w:br/>
        <w:t>I have worked effectively in groups during college and in volunteering projects. I am comfortable sharing responsibilities, helping others when needed, and respecting everyone’s role. I understand that teamwork is essential for protecting service users and maintaining smooth service delivery.</w:t>
      </w:r>
    </w:p>
    <w:p w14:paraId="108367E0" w14:textId="44E85905"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1.</w:t>
      </w:r>
      <w:r w:rsidR="00870B34" w:rsidRPr="00E51A36">
        <w:rPr>
          <w:rFonts w:ascii="Arial" w:hAnsi="Arial" w:cs="Arial"/>
          <w:b/>
          <w:bCs/>
          <w:color w:val="000000"/>
        </w:rPr>
        <w:t>4. Patience, Reliability, and Resilience</w:t>
      </w:r>
    </w:p>
    <w:p w14:paraId="1C34AAAF" w14:textId="2F7D7636" w:rsidR="00870B34" w:rsidRPr="00E51A36" w:rsidRDefault="00870B34" w:rsidP="00870B34">
      <w:pPr>
        <w:spacing w:before="100" w:beforeAutospacing="1" w:after="100" w:afterAutospacing="1"/>
        <w:rPr>
          <w:rFonts w:ascii="Arial" w:hAnsi="Arial" w:cs="Arial"/>
          <w:b/>
          <w:bCs/>
          <w:color w:val="000000"/>
          <w:sz w:val="22"/>
          <w:szCs w:val="22"/>
        </w:rPr>
      </w:pPr>
      <w:r w:rsidRPr="00870B34">
        <w:rPr>
          <w:rFonts w:ascii="Arial" w:hAnsi="Arial" w:cs="Arial"/>
          <w:color w:val="000000"/>
          <w:sz w:val="22"/>
          <w:szCs w:val="22"/>
        </w:rPr>
        <w:lastRenderedPageBreak/>
        <w:t>Caring roles can be emotionally challenging and physically demanding.</w:t>
      </w:r>
      <w:r w:rsidRPr="00870B34">
        <w:rPr>
          <w:rFonts w:ascii="Arial" w:hAnsi="Arial" w:cs="Arial"/>
          <w:color w:val="000000"/>
          <w:sz w:val="22"/>
          <w:szCs w:val="22"/>
        </w:rPr>
        <w:br/>
      </w:r>
      <w:r w:rsidRPr="00870B34">
        <w:rPr>
          <w:rFonts w:ascii="Arial" w:hAnsi="Arial" w:cs="Arial"/>
          <w:b/>
          <w:bCs/>
          <w:color w:val="000000"/>
          <w:sz w:val="22"/>
          <w:szCs w:val="22"/>
        </w:rPr>
        <w:t>How I meet this:</w:t>
      </w:r>
      <w:r w:rsidRPr="00870B34">
        <w:rPr>
          <w:rFonts w:ascii="Arial" w:hAnsi="Arial" w:cs="Arial"/>
          <w:color w:val="000000"/>
          <w:sz w:val="22"/>
          <w:szCs w:val="22"/>
        </w:rPr>
        <w:br/>
        <w:t>I am patient and able to remain calm during stressful situations. I do not give up easily and I try to stay positive even when tasks are difficult. I understand that service users may need extra time, reassurance, or encouragement, and I am committed to providing that support.</w:t>
      </w:r>
    </w:p>
    <w:p w14:paraId="2B84B8CB" w14:textId="4118BB65"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1.</w:t>
      </w:r>
      <w:r w:rsidR="00870B34" w:rsidRPr="00E51A36">
        <w:rPr>
          <w:rFonts w:ascii="Arial" w:hAnsi="Arial" w:cs="Arial"/>
          <w:b/>
          <w:bCs/>
          <w:color w:val="000000"/>
        </w:rPr>
        <w:t>5. Basic Awareness of Health and Safety Practices</w:t>
      </w:r>
    </w:p>
    <w:p w14:paraId="1DB20696"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This includes infection control, safeguarding, confidentiality, and safe working practices.</w:t>
      </w:r>
      <w:r w:rsidRPr="00870B34">
        <w:rPr>
          <w:rFonts w:ascii="Arial" w:hAnsi="Arial" w:cs="Arial"/>
          <w:color w:val="000000"/>
          <w:sz w:val="22"/>
          <w:szCs w:val="22"/>
        </w:rPr>
        <w:br/>
      </w:r>
      <w:r w:rsidRPr="00870B34">
        <w:rPr>
          <w:rFonts w:ascii="Arial" w:hAnsi="Arial" w:cs="Arial"/>
          <w:b/>
          <w:bCs/>
          <w:color w:val="000000"/>
          <w:sz w:val="22"/>
          <w:szCs w:val="22"/>
        </w:rPr>
        <w:t>How I meet this:</w:t>
      </w:r>
      <w:r w:rsidRPr="00870B34">
        <w:rPr>
          <w:rFonts w:ascii="Arial" w:hAnsi="Arial" w:cs="Arial"/>
          <w:color w:val="000000"/>
          <w:sz w:val="22"/>
          <w:szCs w:val="22"/>
        </w:rPr>
        <w:br/>
        <w:t>I have learned about safeguarding adults and children, confidentiality, and infection prevention during my course. I understand why good hygiene and professional boundaries are essential to protect both staff and service users.</w:t>
      </w:r>
    </w:p>
    <w:p w14:paraId="51B35CDE" w14:textId="5165EC15" w:rsidR="00870B34" w:rsidRPr="00870B34" w:rsidRDefault="00870B34" w:rsidP="00870B34">
      <w:pPr>
        <w:rPr>
          <w:rFonts w:ascii="Arial" w:hAnsi="Arial" w:cs="Arial"/>
          <w:color w:val="000000"/>
          <w:sz w:val="22"/>
          <w:szCs w:val="22"/>
        </w:rPr>
      </w:pPr>
    </w:p>
    <w:p w14:paraId="68FE8936" w14:textId="77777777" w:rsidR="00870B34" w:rsidRPr="00E51A36" w:rsidRDefault="00870B34" w:rsidP="00870B34">
      <w:pPr>
        <w:spacing w:before="100" w:beforeAutospacing="1" w:after="100" w:afterAutospacing="1"/>
        <w:outlineLvl w:val="1"/>
        <w:rPr>
          <w:rFonts w:ascii="Arial" w:hAnsi="Arial" w:cs="Arial"/>
          <w:b/>
          <w:bCs/>
          <w:color w:val="000000"/>
          <w:sz w:val="28"/>
          <w:szCs w:val="28"/>
        </w:rPr>
      </w:pPr>
      <w:r w:rsidRPr="00E51A36">
        <w:rPr>
          <w:rFonts w:ascii="Arial" w:hAnsi="Arial" w:cs="Arial"/>
          <w:b/>
          <w:bCs/>
          <w:color w:val="000000"/>
          <w:sz w:val="28"/>
          <w:szCs w:val="28"/>
        </w:rPr>
        <w:t>2. Identified Skill Gaps and How I Intend to Address Them</w:t>
      </w:r>
    </w:p>
    <w:p w14:paraId="07E2D149"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Even though I have many strengths, I also recognise areas where I need development to succeed in an HCA role.</w:t>
      </w:r>
    </w:p>
    <w:p w14:paraId="238389E1" w14:textId="7B2CCFAD"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2.</w:t>
      </w:r>
      <w:r w:rsidR="00870B34" w:rsidRPr="00E51A36">
        <w:rPr>
          <w:rFonts w:ascii="Arial" w:hAnsi="Arial" w:cs="Arial"/>
          <w:b/>
          <w:bCs/>
          <w:color w:val="000000"/>
        </w:rPr>
        <w:t>1: Limited Practical Experience in Care Settings</w:t>
      </w:r>
    </w:p>
    <w:p w14:paraId="084D4499"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I have not yet worked in a professional care environment.</w:t>
      </w:r>
      <w:r w:rsidRPr="00870B34">
        <w:rPr>
          <w:rFonts w:ascii="Arial" w:hAnsi="Arial" w:cs="Arial"/>
          <w:color w:val="000000"/>
          <w:sz w:val="22"/>
          <w:szCs w:val="22"/>
        </w:rPr>
        <w:br/>
      </w:r>
      <w:r w:rsidRPr="00870B34">
        <w:rPr>
          <w:rFonts w:ascii="Arial" w:hAnsi="Arial" w:cs="Arial"/>
          <w:b/>
          <w:bCs/>
          <w:color w:val="000000"/>
          <w:sz w:val="22"/>
          <w:szCs w:val="22"/>
        </w:rPr>
        <w:t>Plan to Address:</w:t>
      </w:r>
    </w:p>
    <w:p w14:paraId="174D5C7A" w14:textId="77777777" w:rsidR="00870B34" w:rsidRPr="00870B34" w:rsidRDefault="00870B34" w:rsidP="00870B34">
      <w:pPr>
        <w:numPr>
          <w:ilvl w:val="0"/>
          <w:numId w:val="1"/>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Apply for volunteering roles in care homes or community services.</w:t>
      </w:r>
    </w:p>
    <w:p w14:paraId="0DE18552" w14:textId="77777777" w:rsidR="00870B34" w:rsidRPr="00870B34" w:rsidRDefault="00870B34" w:rsidP="00870B34">
      <w:pPr>
        <w:numPr>
          <w:ilvl w:val="0"/>
          <w:numId w:val="1"/>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Complete college placements if available.</w:t>
      </w:r>
    </w:p>
    <w:p w14:paraId="1FC45BD4" w14:textId="77777777" w:rsidR="00870B34" w:rsidRPr="00870B34" w:rsidRDefault="00870B34" w:rsidP="00870B34">
      <w:pPr>
        <w:numPr>
          <w:ilvl w:val="0"/>
          <w:numId w:val="1"/>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Seek opportunities for work shadowing to observe daily routines in a care setting.</w:t>
      </w:r>
    </w:p>
    <w:p w14:paraId="4B03A0F7" w14:textId="4E1ECC07" w:rsidR="00870B34" w:rsidRPr="00870B34" w:rsidRDefault="00870B34" w:rsidP="00870B34">
      <w:pPr>
        <w:rPr>
          <w:rFonts w:ascii="Arial" w:hAnsi="Arial" w:cs="Arial"/>
          <w:color w:val="000000"/>
          <w:sz w:val="22"/>
          <w:szCs w:val="22"/>
        </w:rPr>
      </w:pPr>
    </w:p>
    <w:p w14:paraId="65431279" w14:textId="01282CCB"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2.</w:t>
      </w:r>
      <w:r w:rsidR="00870B34" w:rsidRPr="00E51A36">
        <w:rPr>
          <w:rFonts w:ascii="Arial" w:hAnsi="Arial" w:cs="Arial"/>
          <w:b/>
          <w:bCs/>
          <w:color w:val="000000"/>
        </w:rPr>
        <w:t>2: Need for Further Knowledge of Legislation and Care Standards</w:t>
      </w:r>
    </w:p>
    <w:p w14:paraId="592897A1"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To work safely, I need a deeper understanding of person-centred care, safeguarding laws, equality, confidentiality, and the Care Act.</w:t>
      </w:r>
      <w:r w:rsidRPr="00870B34">
        <w:rPr>
          <w:rFonts w:ascii="Arial" w:hAnsi="Arial" w:cs="Arial"/>
          <w:color w:val="000000"/>
          <w:sz w:val="22"/>
          <w:szCs w:val="22"/>
        </w:rPr>
        <w:br/>
      </w:r>
      <w:r w:rsidRPr="00870B34">
        <w:rPr>
          <w:rFonts w:ascii="Arial" w:hAnsi="Arial" w:cs="Arial"/>
          <w:b/>
          <w:bCs/>
          <w:color w:val="000000"/>
          <w:sz w:val="22"/>
          <w:szCs w:val="22"/>
        </w:rPr>
        <w:t>Plan to Address:</w:t>
      </w:r>
    </w:p>
    <w:p w14:paraId="054DD601" w14:textId="77777777" w:rsidR="00870B34" w:rsidRPr="00870B34" w:rsidRDefault="00870B34" w:rsidP="00870B34">
      <w:pPr>
        <w:numPr>
          <w:ilvl w:val="0"/>
          <w:numId w:val="2"/>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Complete Care Certificate modules online.</w:t>
      </w:r>
    </w:p>
    <w:p w14:paraId="1617A807" w14:textId="77777777" w:rsidR="00870B34" w:rsidRPr="00870B34" w:rsidRDefault="00870B34" w:rsidP="00870B34">
      <w:pPr>
        <w:numPr>
          <w:ilvl w:val="0"/>
          <w:numId w:val="2"/>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Read NHS guidelines and Skills for Care documents.</w:t>
      </w:r>
    </w:p>
    <w:p w14:paraId="2146D811" w14:textId="3517C2FE" w:rsidR="00870B34" w:rsidRPr="00E51A36" w:rsidRDefault="00870B34" w:rsidP="00870B34">
      <w:pPr>
        <w:numPr>
          <w:ilvl w:val="0"/>
          <w:numId w:val="2"/>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Attend training sessions once I begin employment.</w:t>
      </w:r>
    </w:p>
    <w:p w14:paraId="35DBD699" w14:textId="7D4B0E7B"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2.</w:t>
      </w:r>
      <w:r w:rsidR="00870B34" w:rsidRPr="00E51A36">
        <w:rPr>
          <w:rFonts w:ascii="Arial" w:hAnsi="Arial" w:cs="Arial"/>
          <w:b/>
          <w:bCs/>
          <w:color w:val="000000"/>
        </w:rPr>
        <w:t>3: Limited Practical Skills Such as Manual Handling and Vital Signs</w:t>
      </w:r>
    </w:p>
    <w:p w14:paraId="4DC47DED"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Skills like safe moving and handling, taking pulse, temperature, and blood pressure require proper training.</w:t>
      </w:r>
      <w:r w:rsidRPr="00870B34">
        <w:rPr>
          <w:rFonts w:ascii="Arial" w:hAnsi="Arial" w:cs="Arial"/>
          <w:color w:val="000000"/>
          <w:sz w:val="22"/>
          <w:szCs w:val="22"/>
        </w:rPr>
        <w:br/>
      </w:r>
      <w:r w:rsidRPr="00870B34">
        <w:rPr>
          <w:rFonts w:ascii="Arial" w:hAnsi="Arial" w:cs="Arial"/>
          <w:b/>
          <w:bCs/>
          <w:color w:val="000000"/>
          <w:sz w:val="22"/>
          <w:szCs w:val="22"/>
        </w:rPr>
        <w:t>Plan to Address:</w:t>
      </w:r>
    </w:p>
    <w:p w14:paraId="061FDED8" w14:textId="77777777" w:rsidR="00870B34" w:rsidRPr="00870B34" w:rsidRDefault="00870B34" w:rsidP="00870B34">
      <w:pPr>
        <w:numPr>
          <w:ilvl w:val="0"/>
          <w:numId w:val="3"/>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Complete manual-handling courses and infection-control workshops.</w:t>
      </w:r>
    </w:p>
    <w:p w14:paraId="0FB4AD9C" w14:textId="3592F66A" w:rsidR="00870B34" w:rsidRPr="00870B34" w:rsidRDefault="00870B34" w:rsidP="00870B34">
      <w:pPr>
        <w:numPr>
          <w:ilvl w:val="0"/>
          <w:numId w:val="3"/>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 xml:space="preserve">Practise </w:t>
      </w:r>
      <w:r w:rsidR="00FF484E" w:rsidRPr="000314AD">
        <w:rPr>
          <w:rFonts w:ascii="Arial" w:hAnsi="Arial" w:cs="Arial"/>
          <w:color w:val="000000"/>
          <w:sz w:val="22"/>
          <w:szCs w:val="22"/>
        </w:rPr>
        <w:t>vital signs</w:t>
      </w:r>
      <w:r w:rsidRPr="00870B34">
        <w:rPr>
          <w:rFonts w:ascii="Arial" w:hAnsi="Arial" w:cs="Arial"/>
          <w:color w:val="000000"/>
          <w:sz w:val="22"/>
          <w:szCs w:val="22"/>
        </w:rPr>
        <w:t xml:space="preserve"> monitoring in supervised sessions or skill labs.</w:t>
      </w:r>
    </w:p>
    <w:p w14:paraId="2174E26F" w14:textId="77777777" w:rsidR="00870B34" w:rsidRPr="00870B34" w:rsidRDefault="00870B34" w:rsidP="00870B34">
      <w:pPr>
        <w:numPr>
          <w:ilvl w:val="0"/>
          <w:numId w:val="3"/>
        </w:numPr>
        <w:spacing w:before="100" w:beforeAutospacing="1" w:after="100" w:afterAutospacing="1"/>
        <w:rPr>
          <w:rFonts w:ascii="Arial" w:hAnsi="Arial" w:cs="Arial"/>
          <w:color w:val="000000"/>
          <w:sz w:val="22"/>
          <w:szCs w:val="22"/>
        </w:rPr>
      </w:pPr>
      <w:r w:rsidRPr="00870B34">
        <w:rPr>
          <w:rFonts w:ascii="Arial" w:hAnsi="Arial" w:cs="Arial"/>
          <w:color w:val="000000"/>
          <w:sz w:val="22"/>
          <w:szCs w:val="22"/>
        </w:rPr>
        <w:t>Watch expert videos to reinforce safe techniques.</w:t>
      </w:r>
    </w:p>
    <w:p w14:paraId="1C1F8EF9" w14:textId="45AEBFEE" w:rsidR="00870B34" w:rsidRPr="00870B34" w:rsidRDefault="00870B34" w:rsidP="00870B34">
      <w:pPr>
        <w:rPr>
          <w:rFonts w:ascii="Arial" w:hAnsi="Arial" w:cs="Arial"/>
          <w:color w:val="000000"/>
          <w:sz w:val="22"/>
          <w:szCs w:val="22"/>
        </w:rPr>
      </w:pPr>
    </w:p>
    <w:p w14:paraId="01BCA759" w14:textId="77777777" w:rsidR="00870B34" w:rsidRPr="00E51A36" w:rsidRDefault="00870B34" w:rsidP="00870B34">
      <w:pPr>
        <w:spacing w:before="100" w:beforeAutospacing="1" w:after="100" w:afterAutospacing="1"/>
        <w:outlineLvl w:val="1"/>
        <w:rPr>
          <w:rFonts w:ascii="Arial" w:hAnsi="Arial" w:cs="Arial"/>
          <w:b/>
          <w:bCs/>
          <w:color w:val="000000"/>
        </w:rPr>
      </w:pPr>
      <w:r w:rsidRPr="00E51A36">
        <w:rPr>
          <w:rFonts w:ascii="Arial" w:hAnsi="Arial" w:cs="Arial"/>
          <w:b/>
          <w:bCs/>
          <w:color w:val="000000"/>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9"/>
        <w:gridCol w:w="2322"/>
        <w:gridCol w:w="1687"/>
        <w:gridCol w:w="1189"/>
        <w:gridCol w:w="2199"/>
      </w:tblGrid>
      <w:tr w:rsidR="00870B34" w:rsidRPr="00870B34" w14:paraId="0581CA7D" w14:textId="77777777" w:rsidTr="00870B34">
        <w:trPr>
          <w:tblHeader/>
          <w:tblCellSpacing w:w="15" w:type="dxa"/>
        </w:trPr>
        <w:tc>
          <w:tcPr>
            <w:tcW w:w="0" w:type="auto"/>
            <w:vAlign w:val="center"/>
            <w:hideMark/>
          </w:tcPr>
          <w:p w14:paraId="3D6CC059" w14:textId="77777777" w:rsidR="00870B34" w:rsidRPr="00870B34" w:rsidRDefault="00870B34" w:rsidP="00E364C4">
            <w:pPr>
              <w:rPr>
                <w:rFonts w:ascii="Arial" w:hAnsi="Arial" w:cs="Arial"/>
                <w:b/>
                <w:bCs/>
                <w:sz w:val="22"/>
                <w:szCs w:val="22"/>
              </w:rPr>
            </w:pPr>
            <w:r w:rsidRPr="00870B34">
              <w:rPr>
                <w:rFonts w:ascii="Arial" w:hAnsi="Arial" w:cs="Arial"/>
                <w:b/>
                <w:bCs/>
                <w:sz w:val="22"/>
                <w:szCs w:val="22"/>
              </w:rPr>
              <w:t>Skill Area</w:t>
            </w:r>
          </w:p>
        </w:tc>
        <w:tc>
          <w:tcPr>
            <w:tcW w:w="0" w:type="auto"/>
            <w:vAlign w:val="center"/>
            <w:hideMark/>
          </w:tcPr>
          <w:p w14:paraId="101BE6F6" w14:textId="77777777" w:rsidR="00870B34" w:rsidRPr="00870B34" w:rsidRDefault="00870B34" w:rsidP="00E364C4">
            <w:pPr>
              <w:rPr>
                <w:rFonts w:ascii="Arial" w:hAnsi="Arial" w:cs="Arial"/>
                <w:b/>
                <w:bCs/>
                <w:sz w:val="22"/>
                <w:szCs w:val="22"/>
              </w:rPr>
            </w:pPr>
            <w:r w:rsidRPr="00870B34">
              <w:rPr>
                <w:rFonts w:ascii="Arial" w:hAnsi="Arial" w:cs="Arial"/>
                <w:b/>
                <w:bCs/>
                <w:sz w:val="22"/>
                <w:szCs w:val="22"/>
              </w:rPr>
              <w:t>Actions to Take</w:t>
            </w:r>
          </w:p>
        </w:tc>
        <w:tc>
          <w:tcPr>
            <w:tcW w:w="0" w:type="auto"/>
            <w:vAlign w:val="center"/>
            <w:hideMark/>
          </w:tcPr>
          <w:p w14:paraId="19782092" w14:textId="77777777" w:rsidR="00870B34" w:rsidRPr="00870B34" w:rsidRDefault="00870B34" w:rsidP="00E364C4">
            <w:pPr>
              <w:rPr>
                <w:rFonts w:ascii="Arial" w:hAnsi="Arial" w:cs="Arial"/>
                <w:b/>
                <w:bCs/>
                <w:sz w:val="22"/>
                <w:szCs w:val="22"/>
              </w:rPr>
            </w:pPr>
            <w:r w:rsidRPr="00870B34">
              <w:rPr>
                <w:rFonts w:ascii="Arial" w:hAnsi="Arial" w:cs="Arial"/>
                <w:b/>
                <w:bCs/>
                <w:sz w:val="22"/>
                <w:szCs w:val="22"/>
              </w:rPr>
              <w:t>Resources Needed</w:t>
            </w:r>
          </w:p>
        </w:tc>
        <w:tc>
          <w:tcPr>
            <w:tcW w:w="0" w:type="auto"/>
            <w:vAlign w:val="center"/>
            <w:hideMark/>
          </w:tcPr>
          <w:p w14:paraId="3086332B" w14:textId="77777777" w:rsidR="00870B34" w:rsidRPr="00870B34" w:rsidRDefault="00870B34" w:rsidP="00E364C4">
            <w:pPr>
              <w:rPr>
                <w:rFonts w:ascii="Arial" w:hAnsi="Arial" w:cs="Arial"/>
                <w:b/>
                <w:bCs/>
                <w:sz w:val="22"/>
                <w:szCs w:val="22"/>
              </w:rPr>
            </w:pPr>
            <w:r w:rsidRPr="00870B34">
              <w:rPr>
                <w:rFonts w:ascii="Arial" w:hAnsi="Arial" w:cs="Arial"/>
                <w:b/>
                <w:bCs/>
                <w:sz w:val="22"/>
                <w:szCs w:val="22"/>
              </w:rPr>
              <w:t>Timescale</w:t>
            </w:r>
          </w:p>
        </w:tc>
        <w:tc>
          <w:tcPr>
            <w:tcW w:w="0" w:type="auto"/>
            <w:vAlign w:val="center"/>
            <w:hideMark/>
          </w:tcPr>
          <w:p w14:paraId="2765BFF4" w14:textId="165FC3CF" w:rsidR="00870B34" w:rsidRPr="00870B34" w:rsidRDefault="00E364C4" w:rsidP="00E364C4">
            <w:pPr>
              <w:rPr>
                <w:rFonts w:ascii="Arial" w:hAnsi="Arial" w:cs="Arial"/>
                <w:b/>
                <w:bCs/>
                <w:sz w:val="22"/>
                <w:szCs w:val="22"/>
              </w:rPr>
            </w:pPr>
            <w:r>
              <w:rPr>
                <w:rFonts w:ascii="Arial" w:hAnsi="Arial" w:cs="Arial"/>
                <w:b/>
                <w:bCs/>
                <w:sz w:val="22"/>
                <w:szCs w:val="22"/>
              </w:rPr>
              <w:t xml:space="preserve"> </w:t>
            </w:r>
            <w:r w:rsidR="00870B34" w:rsidRPr="00870B34">
              <w:rPr>
                <w:rFonts w:ascii="Arial" w:hAnsi="Arial" w:cs="Arial"/>
                <w:b/>
                <w:bCs/>
                <w:sz w:val="22"/>
                <w:szCs w:val="22"/>
              </w:rPr>
              <w:t>Success Indicator</w:t>
            </w:r>
          </w:p>
        </w:tc>
      </w:tr>
      <w:tr w:rsidR="00870B34" w:rsidRPr="00870B34" w14:paraId="361FE2F3" w14:textId="77777777" w:rsidTr="00870B34">
        <w:trPr>
          <w:tblCellSpacing w:w="15" w:type="dxa"/>
        </w:trPr>
        <w:tc>
          <w:tcPr>
            <w:tcW w:w="0" w:type="auto"/>
            <w:vAlign w:val="center"/>
            <w:hideMark/>
          </w:tcPr>
          <w:p w14:paraId="5F41BE87" w14:textId="77777777" w:rsidR="00870B34" w:rsidRPr="00870B34" w:rsidRDefault="00870B34" w:rsidP="00870B34">
            <w:pPr>
              <w:rPr>
                <w:rFonts w:ascii="Arial" w:hAnsi="Arial" w:cs="Arial"/>
                <w:sz w:val="22"/>
                <w:szCs w:val="22"/>
              </w:rPr>
            </w:pPr>
            <w:r w:rsidRPr="00870B34">
              <w:rPr>
                <w:rFonts w:ascii="Arial" w:hAnsi="Arial" w:cs="Arial"/>
                <w:sz w:val="22"/>
                <w:szCs w:val="22"/>
              </w:rPr>
              <w:t>Practical care experience</w:t>
            </w:r>
          </w:p>
        </w:tc>
        <w:tc>
          <w:tcPr>
            <w:tcW w:w="0" w:type="auto"/>
            <w:vAlign w:val="center"/>
            <w:hideMark/>
          </w:tcPr>
          <w:p w14:paraId="783725D2" w14:textId="77777777" w:rsidR="00870B34" w:rsidRPr="00870B34" w:rsidRDefault="00870B34" w:rsidP="00870B34">
            <w:pPr>
              <w:rPr>
                <w:rFonts w:ascii="Arial" w:hAnsi="Arial" w:cs="Arial"/>
                <w:sz w:val="22"/>
                <w:szCs w:val="22"/>
              </w:rPr>
            </w:pPr>
            <w:r w:rsidRPr="00870B34">
              <w:rPr>
                <w:rFonts w:ascii="Arial" w:hAnsi="Arial" w:cs="Arial"/>
                <w:sz w:val="22"/>
                <w:szCs w:val="22"/>
              </w:rPr>
              <w:t>Volunteer placements; apply for shadowing and HCA roles</w:t>
            </w:r>
          </w:p>
        </w:tc>
        <w:tc>
          <w:tcPr>
            <w:tcW w:w="0" w:type="auto"/>
            <w:vAlign w:val="center"/>
            <w:hideMark/>
          </w:tcPr>
          <w:p w14:paraId="76B2CEE4" w14:textId="77777777" w:rsidR="00870B34" w:rsidRPr="00870B34" w:rsidRDefault="00870B34" w:rsidP="00870B34">
            <w:pPr>
              <w:rPr>
                <w:rFonts w:ascii="Arial" w:hAnsi="Arial" w:cs="Arial"/>
                <w:sz w:val="22"/>
                <w:szCs w:val="22"/>
              </w:rPr>
            </w:pPr>
            <w:r w:rsidRPr="00870B34">
              <w:rPr>
                <w:rFonts w:ascii="Arial" w:hAnsi="Arial" w:cs="Arial"/>
                <w:sz w:val="22"/>
                <w:szCs w:val="22"/>
              </w:rPr>
              <w:t>Application forms; updated CV</w:t>
            </w:r>
          </w:p>
        </w:tc>
        <w:tc>
          <w:tcPr>
            <w:tcW w:w="0" w:type="auto"/>
            <w:vAlign w:val="center"/>
            <w:hideMark/>
          </w:tcPr>
          <w:p w14:paraId="44B7E65B" w14:textId="2470CD97" w:rsidR="00870B34" w:rsidRPr="00870B34" w:rsidRDefault="003C3A02" w:rsidP="00870B34">
            <w:pPr>
              <w:rPr>
                <w:rFonts w:ascii="Arial" w:hAnsi="Arial" w:cs="Arial"/>
                <w:sz w:val="22"/>
                <w:szCs w:val="22"/>
              </w:rPr>
            </w:pPr>
            <w:r>
              <w:rPr>
                <w:rFonts w:ascii="Arial" w:hAnsi="Arial" w:cs="Arial"/>
                <w:sz w:val="22"/>
                <w:szCs w:val="22"/>
              </w:rPr>
              <w:t xml:space="preserve">3 to </w:t>
            </w:r>
            <w:r w:rsidR="00870B34" w:rsidRPr="00870B34">
              <w:rPr>
                <w:rFonts w:ascii="Arial" w:hAnsi="Arial" w:cs="Arial"/>
                <w:sz w:val="22"/>
                <w:szCs w:val="22"/>
              </w:rPr>
              <w:t>6 months</w:t>
            </w:r>
          </w:p>
        </w:tc>
        <w:tc>
          <w:tcPr>
            <w:tcW w:w="0" w:type="auto"/>
            <w:vAlign w:val="center"/>
            <w:hideMark/>
          </w:tcPr>
          <w:p w14:paraId="5E0D0FB1" w14:textId="25B98669" w:rsidR="00870B34" w:rsidRPr="00870B34" w:rsidRDefault="00870B34" w:rsidP="00870B34">
            <w:pPr>
              <w:rPr>
                <w:rFonts w:ascii="Arial" w:hAnsi="Arial" w:cs="Arial"/>
                <w:sz w:val="22"/>
                <w:szCs w:val="22"/>
              </w:rPr>
            </w:pPr>
            <w:r w:rsidRPr="00870B34">
              <w:rPr>
                <w:rFonts w:ascii="Arial" w:hAnsi="Arial" w:cs="Arial"/>
                <w:sz w:val="22"/>
                <w:szCs w:val="22"/>
              </w:rPr>
              <w:t>50 hours hands-on experience</w:t>
            </w:r>
          </w:p>
        </w:tc>
      </w:tr>
      <w:tr w:rsidR="00870B34" w:rsidRPr="00870B34" w14:paraId="47601C66" w14:textId="77777777" w:rsidTr="00870B34">
        <w:trPr>
          <w:tblCellSpacing w:w="15" w:type="dxa"/>
        </w:trPr>
        <w:tc>
          <w:tcPr>
            <w:tcW w:w="0" w:type="auto"/>
            <w:vAlign w:val="center"/>
            <w:hideMark/>
          </w:tcPr>
          <w:p w14:paraId="00526277" w14:textId="77777777" w:rsidR="00870B34" w:rsidRPr="00870B34" w:rsidRDefault="00870B34" w:rsidP="00870B34">
            <w:pPr>
              <w:rPr>
                <w:rFonts w:ascii="Arial" w:hAnsi="Arial" w:cs="Arial"/>
                <w:sz w:val="22"/>
                <w:szCs w:val="22"/>
              </w:rPr>
            </w:pPr>
            <w:r w:rsidRPr="00870B34">
              <w:rPr>
                <w:rFonts w:ascii="Arial" w:hAnsi="Arial" w:cs="Arial"/>
                <w:sz w:val="22"/>
                <w:szCs w:val="22"/>
              </w:rPr>
              <w:t>Care knowledge</w:t>
            </w:r>
          </w:p>
        </w:tc>
        <w:tc>
          <w:tcPr>
            <w:tcW w:w="0" w:type="auto"/>
            <w:vAlign w:val="center"/>
            <w:hideMark/>
          </w:tcPr>
          <w:p w14:paraId="73982F11" w14:textId="77777777" w:rsidR="00870B34" w:rsidRPr="00870B34" w:rsidRDefault="00870B34" w:rsidP="00870B34">
            <w:pPr>
              <w:rPr>
                <w:rFonts w:ascii="Arial" w:hAnsi="Arial" w:cs="Arial"/>
                <w:sz w:val="22"/>
                <w:szCs w:val="22"/>
              </w:rPr>
            </w:pPr>
            <w:r w:rsidRPr="00870B34">
              <w:rPr>
                <w:rFonts w:ascii="Arial" w:hAnsi="Arial" w:cs="Arial"/>
                <w:sz w:val="22"/>
                <w:szCs w:val="22"/>
              </w:rPr>
              <w:t>Complete Care Certificate; study legislation</w:t>
            </w:r>
          </w:p>
        </w:tc>
        <w:tc>
          <w:tcPr>
            <w:tcW w:w="0" w:type="auto"/>
            <w:vAlign w:val="center"/>
            <w:hideMark/>
          </w:tcPr>
          <w:p w14:paraId="30529617" w14:textId="77777777" w:rsidR="00870B34" w:rsidRPr="00870B34" w:rsidRDefault="00870B34" w:rsidP="00870B34">
            <w:pPr>
              <w:rPr>
                <w:rFonts w:ascii="Arial" w:hAnsi="Arial" w:cs="Arial"/>
                <w:sz w:val="22"/>
                <w:szCs w:val="22"/>
              </w:rPr>
            </w:pPr>
            <w:r w:rsidRPr="00870B34">
              <w:rPr>
                <w:rFonts w:ascii="Arial" w:hAnsi="Arial" w:cs="Arial"/>
                <w:sz w:val="22"/>
                <w:szCs w:val="22"/>
              </w:rPr>
              <w:t>Online training; reading materials</w:t>
            </w:r>
          </w:p>
        </w:tc>
        <w:tc>
          <w:tcPr>
            <w:tcW w:w="0" w:type="auto"/>
            <w:vAlign w:val="center"/>
            <w:hideMark/>
          </w:tcPr>
          <w:p w14:paraId="6B54BC68" w14:textId="652F07EC" w:rsidR="00870B34" w:rsidRPr="00870B34" w:rsidRDefault="00870B34" w:rsidP="00870B34">
            <w:pPr>
              <w:rPr>
                <w:rFonts w:ascii="Arial" w:hAnsi="Arial" w:cs="Arial"/>
                <w:sz w:val="22"/>
                <w:szCs w:val="22"/>
              </w:rPr>
            </w:pPr>
            <w:r w:rsidRPr="00870B34">
              <w:rPr>
                <w:rFonts w:ascii="Arial" w:hAnsi="Arial" w:cs="Arial"/>
                <w:sz w:val="22"/>
                <w:szCs w:val="22"/>
              </w:rPr>
              <w:t>2</w:t>
            </w:r>
            <w:r w:rsidR="003C3A02">
              <w:rPr>
                <w:rFonts w:ascii="Arial" w:hAnsi="Arial" w:cs="Arial"/>
                <w:sz w:val="22"/>
                <w:szCs w:val="22"/>
              </w:rPr>
              <w:t xml:space="preserve"> to </w:t>
            </w:r>
            <w:r w:rsidRPr="00870B34">
              <w:rPr>
                <w:rFonts w:ascii="Arial" w:hAnsi="Arial" w:cs="Arial"/>
                <w:sz w:val="22"/>
                <w:szCs w:val="22"/>
              </w:rPr>
              <w:t>3 months</w:t>
            </w:r>
          </w:p>
        </w:tc>
        <w:tc>
          <w:tcPr>
            <w:tcW w:w="0" w:type="auto"/>
            <w:vAlign w:val="center"/>
            <w:hideMark/>
          </w:tcPr>
          <w:p w14:paraId="2CCCC9A2" w14:textId="77777777" w:rsidR="00870B34" w:rsidRPr="00870B34" w:rsidRDefault="00870B34" w:rsidP="00870B34">
            <w:pPr>
              <w:rPr>
                <w:rFonts w:ascii="Arial" w:hAnsi="Arial" w:cs="Arial"/>
                <w:sz w:val="22"/>
                <w:szCs w:val="22"/>
              </w:rPr>
            </w:pPr>
            <w:r w:rsidRPr="00870B34">
              <w:rPr>
                <w:rFonts w:ascii="Arial" w:hAnsi="Arial" w:cs="Arial"/>
                <w:sz w:val="22"/>
                <w:szCs w:val="22"/>
              </w:rPr>
              <w:t>Able to explain laws and care principles confidently</w:t>
            </w:r>
          </w:p>
        </w:tc>
      </w:tr>
      <w:tr w:rsidR="00870B34" w:rsidRPr="00870B34" w14:paraId="45BE7361" w14:textId="77777777" w:rsidTr="00870B34">
        <w:trPr>
          <w:tblCellSpacing w:w="15" w:type="dxa"/>
        </w:trPr>
        <w:tc>
          <w:tcPr>
            <w:tcW w:w="0" w:type="auto"/>
            <w:vAlign w:val="center"/>
            <w:hideMark/>
          </w:tcPr>
          <w:p w14:paraId="4D2E5902" w14:textId="77777777" w:rsidR="00870B34" w:rsidRPr="00870B34" w:rsidRDefault="00870B34" w:rsidP="00870B34">
            <w:pPr>
              <w:rPr>
                <w:rFonts w:ascii="Arial" w:hAnsi="Arial" w:cs="Arial"/>
                <w:sz w:val="22"/>
                <w:szCs w:val="22"/>
              </w:rPr>
            </w:pPr>
            <w:r w:rsidRPr="00870B34">
              <w:rPr>
                <w:rFonts w:ascii="Arial" w:hAnsi="Arial" w:cs="Arial"/>
                <w:sz w:val="22"/>
                <w:szCs w:val="22"/>
              </w:rPr>
              <w:t>Manual handling &amp; clinical skills</w:t>
            </w:r>
          </w:p>
        </w:tc>
        <w:tc>
          <w:tcPr>
            <w:tcW w:w="0" w:type="auto"/>
            <w:vAlign w:val="center"/>
            <w:hideMark/>
          </w:tcPr>
          <w:p w14:paraId="06198768" w14:textId="77777777" w:rsidR="00870B34" w:rsidRPr="00870B34" w:rsidRDefault="00870B34" w:rsidP="00870B34">
            <w:pPr>
              <w:rPr>
                <w:rFonts w:ascii="Arial" w:hAnsi="Arial" w:cs="Arial"/>
                <w:sz w:val="22"/>
                <w:szCs w:val="22"/>
              </w:rPr>
            </w:pPr>
            <w:r w:rsidRPr="00870B34">
              <w:rPr>
                <w:rFonts w:ascii="Arial" w:hAnsi="Arial" w:cs="Arial"/>
                <w:sz w:val="22"/>
                <w:szCs w:val="22"/>
              </w:rPr>
              <w:t>Attend training; practise vital signs</w:t>
            </w:r>
          </w:p>
        </w:tc>
        <w:tc>
          <w:tcPr>
            <w:tcW w:w="0" w:type="auto"/>
            <w:vAlign w:val="center"/>
            <w:hideMark/>
          </w:tcPr>
          <w:p w14:paraId="1C6C66EB" w14:textId="77777777" w:rsidR="00870B34" w:rsidRPr="00870B34" w:rsidRDefault="00870B34" w:rsidP="00870B34">
            <w:pPr>
              <w:rPr>
                <w:rFonts w:ascii="Arial" w:hAnsi="Arial" w:cs="Arial"/>
                <w:sz w:val="22"/>
                <w:szCs w:val="22"/>
              </w:rPr>
            </w:pPr>
            <w:r w:rsidRPr="00870B34">
              <w:rPr>
                <w:rFonts w:ascii="Arial" w:hAnsi="Arial" w:cs="Arial"/>
                <w:sz w:val="22"/>
                <w:szCs w:val="22"/>
              </w:rPr>
              <w:t>Training provider; equipment</w:t>
            </w:r>
          </w:p>
        </w:tc>
        <w:tc>
          <w:tcPr>
            <w:tcW w:w="0" w:type="auto"/>
            <w:vAlign w:val="center"/>
            <w:hideMark/>
          </w:tcPr>
          <w:p w14:paraId="05B4F973" w14:textId="3FCCF875" w:rsidR="00870B34" w:rsidRPr="00870B34" w:rsidRDefault="00870B34" w:rsidP="00870B34">
            <w:pPr>
              <w:rPr>
                <w:rFonts w:ascii="Arial" w:hAnsi="Arial" w:cs="Arial"/>
                <w:sz w:val="22"/>
                <w:szCs w:val="22"/>
              </w:rPr>
            </w:pPr>
            <w:r w:rsidRPr="00870B34">
              <w:rPr>
                <w:rFonts w:ascii="Arial" w:hAnsi="Arial" w:cs="Arial"/>
                <w:sz w:val="22"/>
                <w:szCs w:val="22"/>
              </w:rPr>
              <w:t>1</w:t>
            </w:r>
            <w:r w:rsidR="003C3A02">
              <w:rPr>
                <w:rFonts w:ascii="Arial" w:hAnsi="Arial" w:cs="Arial"/>
                <w:sz w:val="22"/>
                <w:szCs w:val="22"/>
              </w:rPr>
              <w:t xml:space="preserve"> to </w:t>
            </w:r>
            <w:r w:rsidRPr="00870B34">
              <w:rPr>
                <w:rFonts w:ascii="Arial" w:hAnsi="Arial" w:cs="Arial"/>
                <w:sz w:val="22"/>
                <w:szCs w:val="22"/>
              </w:rPr>
              <w:t>2 months</w:t>
            </w:r>
          </w:p>
        </w:tc>
        <w:tc>
          <w:tcPr>
            <w:tcW w:w="0" w:type="auto"/>
            <w:vAlign w:val="center"/>
            <w:hideMark/>
          </w:tcPr>
          <w:p w14:paraId="0AD26D79" w14:textId="77777777" w:rsidR="00870B34" w:rsidRPr="00870B34" w:rsidRDefault="00870B34" w:rsidP="00870B34">
            <w:pPr>
              <w:rPr>
                <w:rFonts w:ascii="Arial" w:hAnsi="Arial" w:cs="Arial"/>
                <w:sz w:val="22"/>
                <w:szCs w:val="22"/>
              </w:rPr>
            </w:pPr>
            <w:r w:rsidRPr="00870B34">
              <w:rPr>
                <w:rFonts w:ascii="Arial" w:hAnsi="Arial" w:cs="Arial"/>
                <w:sz w:val="22"/>
                <w:szCs w:val="22"/>
              </w:rPr>
              <w:t>Confident, safe performance under supervision</w:t>
            </w:r>
          </w:p>
        </w:tc>
      </w:tr>
    </w:tbl>
    <w:p w14:paraId="365D2176" w14:textId="5C05E1C1" w:rsidR="00870B34" w:rsidRPr="00870B34" w:rsidRDefault="00870B34" w:rsidP="00870B34">
      <w:pPr>
        <w:rPr>
          <w:rFonts w:ascii="Arial" w:hAnsi="Arial" w:cs="Arial"/>
          <w:color w:val="000000"/>
          <w:sz w:val="22"/>
          <w:szCs w:val="22"/>
        </w:rPr>
      </w:pPr>
    </w:p>
    <w:p w14:paraId="2DD981D0" w14:textId="77777777" w:rsidR="00870B34" w:rsidRPr="00E364C4" w:rsidRDefault="00870B34" w:rsidP="00870B34">
      <w:pPr>
        <w:spacing w:before="100" w:beforeAutospacing="1" w:after="100" w:afterAutospacing="1"/>
        <w:outlineLvl w:val="1"/>
        <w:rPr>
          <w:rFonts w:ascii="Arial" w:hAnsi="Arial" w:cs="Arial"/>
          <w:b/>
          <w:bCs/>
          <w:color w:val="000000"/>
          <w:sz w:val="28"/>
          <w:szCs w:val="28"/>
        </w:rPr>
      </w:pPr>
      <w:r w:rsidRPr="00E364C4">
        <w:rPr>
          <w:rFonts w:ascii="Arial" w:hAnsi="Arial" w:cs="Arial"/>
          <w:b/>
          <w:bCs/>
          <w:color w:val="000000"/>
          <w:sz w:val="28"/>
          <w:szCs w:val="28"/>
        </w:rPr>
        <w:t>3. Three Possible Interview Questions and Responses</w:t>
      </w:r>
    </w:p>
    <w:p w14:paraId="0C55C927" w14:textId="1D2A3051"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3</w:t>
      </w:r>
      <w:r w:rsidR="00870B34" w:rsidRPr="00E51A36">
        <w:rPr>
          <w:rFonts w:ascii="Arial" w:hAnsi="Arial" w:cs="Arial"/>
          <w:b/>
          <w:bCs/>
          <w:color w:val="000000"/>
        </w:rPr>
        <w:t>1. “Why do you want to work as a Healthcare Assistant?”</w:t>
      </w:r>
    </w:p>
    <w:p w14:paraId="5212A6AC"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b/>
          <w:bCs/>
          <w:color w:val="000000"/>
          <w:sz w:val="22"/>
          <w:szCs w:val="22"/>
        </w:rPr>
        <w:t>Response:</w:t>
      </w:r>
      <w:r w:rsidRPr="00870B34">
        <w:rPr>
          <w:rFonts w:ascii="Arial" w:hAnsi="Arial" w:cs="Arial"/>
          <w:color w:val="000000"/>
          <w:sz w:val="22"/>
          <w:szCs w:val="22"/>
        </w:rPr>
        <w:br/>
        <w:t>I want to work as an HCA because I am passionate about helping people and making a positive difference in their daily lives. I enjoy supporting individuals who may feel vulnerable, and I understand how important compassion and dignity are in care. The role matches my personal values of kindness, respect, and responsibility. I am also excited to learn new skills and build a long-term career in health and social care.</w:t>
      </w:r>
    </w:p>
    <w:p w14:paraId="442A8B48" w14:textId="7F019828"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3.</w:t>
      </w:r>
      <w:r w:rsidR="00870B34" w:rsidRPr="00E51A36">
        <w:rPr>
          <w:rFonts w:ascii="Arial" w:hAnsi="Arial" w:cs="Arial"/>
          <w:b/>
          <w:bCs/>
          <w:color w:val="000000"/>
        </w:rPr>
        <w:t>2. “Can you describe a challenging situation where you supported someone?”</w:t>
      </w:r>
    </w:p>
    <w:p w14:paraId="2F2E1270"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b/>
          <w:bCs/>
          <w:color w:val="000000"/>
          <w:sz w:val="22"/>
          <w:szCs w:val="22"/>
        </w:rPr>
        <w:t>Response:</w:t>
      </w:r>
      <w:r w:rsidRPr="00870B34">
        <w:rPr>
          <w:rFonts w:ascii="Arial" w:hAnsi="Arial" w:cs="Arial"/>
          <w:color w:val="000000"/>
          <w:sz w:val="22"/>
          <w:szCs w:val="22"/>
        </w:rPr>
        <w:br/>
        <w:t>I once supported a family member recovering from illness. They found everyday tasks difficult and felt frustrated. I stayed patient, communicated calmly, and encouraged them step by step. I helped with preparing meals, organising medication times, and listening when they felt overwhelmed. This situation taught me resilience, empathy, and how important emotional support is in care.</w:t>
      </w:r>
    </w:p>
    <w:p w14:paraId="555BE040" w14:textId="0D393EB5" w:rsidR="00870B34" w:rsidRPr="00E51A36" w:rsidRDefault="008A69EA" w:rsidP="00870B34">
      <w:pPr>
        <w:spacing w:before="100" w:beforeAutospacing="1" w:after="100" w:afterAutospacing="1"/>
        <w:outlineLvl w:val="2"/>
        <w:rPr>
          <w:rFonts w:ascii="Arial" w:hAnsi="Arial" w:cs="Arial"/>
          <w:b/>
          <w:bCs/>
          <w:color w:val="000000"/>
        </w:rPr>
      </w:pPr>
      <w:r w:rsidRPr="00E51A36">
        <w:rPr>
          <w:rFonts w:ascii="Arial" w:hAnsi="Arial" w:cs="Arial"/>
          <w:b/>
          <w:bCs/>
          <w:color w:val="000000"/>
        </w:rPr>
        <w:t>3.</w:t>
      </w:r>
      <w:r w:rsidR="00870B34" w:rsidRPr="00E51A36">
        <w:rPr>
          <w:rFonts w:ascii="Arial" w:hAnsi="Arial" w:cs="Arial"/>
          <w:b/>
          <w:bCs/>
          <w:color w:val="000000"/>
        </w:rPr>
        <w:t>3. “How would you maintain dignity and respect for service users?”</w:t>
      </w:r>
    </w:p>
    <w:p w14:paraId="40B6E5C5" w14:textId="77777777" w:rsidR="00870B34" w:rsidRPr="00870B34" w:rsidRDefault="00870B34" w:rsidP="00870B34">
      <w:pPr>
        <w:spacing w:before="100" w:beforeAutospacing="1" w:after="100" w:afterAutospacing="1"/>
        <w:rPr>
          <w:rFonts w:ascii="Arial" w:hAnsi="Arial" w:cs="Arial"/>
          <w:color w:val="000000"/>
          <w:sz w:val="22"/>
          <w:szCs w:val="22"/>
        </w:rPr>
      </w:pPr>
      <w:r w:rsidRPr="00870B34">
        <w:rPr>
          <w:rFonts w:ascii="Arial" w:hAnsi="Arial" w:cs="Arial"/>
          <w:b/>
          <w:bCs/>
          <w:color w:val="000000"/>
          <w:sz w:val="22"/>
          <w:szCs w:val="22"/>
        </w:rPr>
        <w:t>Response:</w:t>
      </w:r>
      <w:r w:rsidRPr="00870B34">
        <w:rPr>
          <w:rFonts w:ascii="Arial" w:hAnsi="Arial" w:cs="Arial"/>
          <w:color w:val="000000"/>
          <w:sz w:val="22"/>
          <w:szCs w:val="22"/>
        </w:rPr>
        <w:br/>
        <w:t>I would always treat people as individuals with their own choices. I would explain every task, ask for permission, and involve them in decisions about their care. I would protect their privacy, maintain confidentiality, and be sensitive to cultural and personal needs. My aim is to ensure every individual feels safe, valued, and respected.</w:t>
      </w:r>
    </w:p>
    <w:p w14:paraId="3843543C" w14:textId="77777777" w:rsidR="00E364C4" w:rsidRDefault="00E364C4" w:rsidP="003613EB">
      <w:pPr>
        <w:pStyle w:val="Heading1"/>
        <w:rPr>
          <w:rFonts w:ascii="Arial" w:hAnsi="Arial" w:cs="Arial"/>
          <w:sz w:val="32"/>
          <w:szCs w:val="32"/>
        </w:rPr>
      </w:pPr>
    </w:p>
    <w:p w14:paraId="28741562" w14:textId="72E78E19" w:rsidR="003613EB" w:rsidRPr="00082A41" w:rsidRDefault="003613EB" w:rsidP="003613EB">
      <w:pPr>
        <w:pStyle w:val="Heading1"/>
        <w:rPr>
          <w:rFonts w:ascii="Arial" w:hAnsi="Arial" w:cs="Arial"/>
          <w:sz w:val="32"/>
          <w:szCs w:val="32"/>
        </w:rPr>
      </w:pPr>
      <w:r w:rsidRPr="00082A41">
        <w:rPr>
          <w:rFonts w:ascii="Arial" w:hAnsi="Arial" w:cs="Arial"/>
          <w:sz w:val="32"/>
          <w:szCs w:val="32"/>
        </w:rPr>
        <w:t>Task 2 of 3 – 600-word Academic Report</w:t>
      </w:r>
    </w:p>
    <w:p w14:paraId="08651D08" w14:textId="77777777" w:rsidR="003613EB" w:rsidRPr="003613EB" w:rsidRDefault="003613EB" w:rsidP="003613EB">
      <w:pPr>
        <w:spacing w:before="100" w:beforeAutospacing="1" w:after="100" w:afterAutospacing="1"/>
        <w:rPr>
          <w:rFonts w:ascii="Arial" w:hAnsi="Arial" w:cs="Arial"/>
          <w:sz w:val="32"/>
          <w:szCs w:val="32"/>
        </w:rPr>
      </w:pPr>
      <w:r w:rsidRPr="003613EB">
        <w:rPr>
          <w:rFonts w:ascii="Arial" w:hAnsi="Arial" w:cs="Arial"/>
          <w:b/>
          <w:bCs/>
          <w:sz w:val="32"/>
          <w:szCs w:val="32"/>
        </w:rPr>
        <w:lastRenderedPageBreak/>
        <w:t>Key Skill: Communication in Health and Social Care</w:t>
      </w:r>
      <w:r w:rsidRPr="003613EB">
        <w:rPr>
          <w:rFonts w:ascii="Arial" w:hAnsi="Arial" w:cs="Arial"/>
          <w:sz w:val="32"/>
          <w:szCs w:val="32"/>
        </w:rPr>
        <w:br/>
      </w:r>
      <w:r w:rsidRPr="003613EB">
        <w:rPr>
          <w:rFonts w:ascii="Arial" w:hAnsi="Arial" w:cs="Arial"/>
          <w:i/>
          <w:iCs/>
          <w:sz w:val="32"/>
          <w:szCs w:val="32"/>
        </w:rPr>
        <w:t>(Approx. 600 words)</w:t>
      </w:r>
    </w:p>
    <w:p w14:paraId="2A1779E0" w14:textId="77777777" w:rsidR="003613EB" w:rsidRPr="003613EB" w:rsidRDefault="003613EB" w:rsidP="003613EB">
      <w:pPr>
        <w:spacing w:before="100" w:beforeAutospacing="1" w:after="100" w:afterAutospacing="1"/>
        <w:outlineLvl w:val="1"/>
        <w:rPr>
          <w:rFonts w:ascii="Arial" w:hAnsi="Arial" w:cs="Arial"/>
          <w:b/>
          <w:bCs/>
          <w:sz w:val="22"/>
          <w:szCs w:val="22"/>
        </w:rPr>
      </w:pPr>
      <w:r w:rsidRPr="003613EB">
        <w:rPr>
          <w:rFonts w:ascii="Arial" w:hAnsi="Arial" w:cs="Arial"/>
          <w:b/>
          <w:bCs/>
          <w:sz w:val="22"/>
          <w:szCs w:val="22"/>
        </w:rPr>
        <w:t>Introduction</w:t>
      </w:r>
    </w:p>
    <w:p w14:paraId="61AB422B"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Effective communication is one of the most essential skills in the health and social care sector. It is a fundamental component of providing safe, compassionate, and person-centred care. Communication allows professionals to build trusting relationships, understand service users’ needs, and work collaboratively with colleagues. This report explores the importance of communication as a key skill for health and social care professionals and examines how effective communication contributes to quality care, safety, and positive outcomes.</w:t>
      </w:r>
    </w:p>
    <w:p w14:paraId="02164384" w14:textId="77777777" w:rsidR="003613EB" w:rsidRPr="003613EB" w:rsidRDefault="003613EB" w:rsidP="003613EB">
      <w:pPr>
        <w:spacing w:before="100" w:beforeAutospacing="1" w:after="100" w:afterAutospacing="1"/>
        <w:outlineLvl w:val="1"/>
        <w:rPr>
          <w:rFonts w:ascii="Arial" w:hAnsi="Arial" w:cs="Arial"/>
          <w:b/>
          <w:bCs/>
          <w:sz w:val="22"/>
          <w:szCs w:val="22"/>
        </w:rPr>
      </w:pPr>
      <w:r w:rsidRPr="003613EB">
        <w:rPr>
          <w:rFonts w:ascii="Arial" w:hAnsi="Arial" w:cs="Arial"/>
          <w:b/>
          <w:bCs/>
          <w:sz w:val="22"/>
          <w:szCs w:val="22"/>
        </w:rPr>
        <w:t>Importance of Communication in Health and Social Care</w:t>
      </w:r>
    </w:p>
    <w:p w14:paraId="2B28D4E7"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Communication in health and social care involves verbal, non-verbal, written, and digital communication. Verbal communication includes spoken words, tone, clarity, and choice of language. Non-verbal communication includes body language, facial expressions, gestures, eye contact, and posture. Written communication is essential for maintaining accurate records, while digital communication involves the use of emails, care planning systems, and online reporting tools. Each type of communication plays a crucial role in supporting the needs of service users and promoting effective teamwork.</w:t>
      </w:r>
    </w:p>
    <w:p w14:paraId="587C735E" w14:textId="23CD9304"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 xml:space="preserve">One of the main reasons </w:t>
      </w:r>
      <w:r w:rsidRPr="000314AD">
        <w:rPr>
          <w:rFonts w:ascii="Arial" w:hAnsi="Arial" w:cs="Arial"/>
          <w:sz w:val="22"/>
          <w:szCs w:val="22"/>
        </w:rPr>
        <w:t>communications</w:t>
      </w:r>
      <w:r w:rsidRPr="003613EB">
        <w:rPr>
          <w:rFonts w:ascii="Arial" w:hAnsi="Arial" w:cs="Arial"/>
          <w:sz w:val="22"/>
          <w:szCs w:val="22"/>
        </w:rPr>
        <w:t xml:space="preserve"> is important is because it ensures that care is person-centred. According to health and social care principles, service users must be treated with dignity, respect, and individuality. Effective communication enables care workers to understand a person’s preferences, values, and cultural beliefs. For example, asking open questions, listening actively, and using clear language helps professionals gain accurate information about service users' physical, emotional, and social needs.</w:t>
      </w:r>
    </w:p>
    <w:p w14:paraId="3962B8A3"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Communication also promotes safety in care environments. Accurate communication between professionals reduces the likelihood of errors, misunderstandings, or missed information. Poor communication has been linked to medication mistakes, inaccurate care planning, and safeguarding failures. Therefore, professionals must communicate clearly and document information accurately to protect service users and ensure continuity of care. Written records, handover notes, and verbal briefings must be clear, factual, and up to date.</w:t>
      </w:r>
    </w:p>
    <w:p w14:paraId="1B5216BD"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Another important aspect of communication is building trusting relationships. Many service users may feel anxious, frightened, or confused, especially when receiving personal care or dealing with illness. Professionals must use reassurance, empathy, and active listening to support emotional wellbeing. A calm tone of voice, respectful body language, and patience help service users feel valued and understood. This is particularly important when working with vulnerable groups such as older adults, people with dementia, or individuals with learning disabilities.</w:t>
      </w:r>
    </w:p>
    <w:p w14:paraId="373F1C1D"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Communication also plays a key role in teamwork. Health and social care settings rely on multidisciplinary collaboration between nurses, support workers, doctors, therapists, and managers. Effective communication ensures that staff can work together to deliver consistent and high-quality care. Team members must exchange information openly, share updates, and ask questions when uncertain. Good communication fosters trust between colleagues and contributes to a positive working environment.</w:t>
      </w:r>
    </w:p>
    <w:p w14:paraId="0B265B02" w14:textId="147723B3"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 xml:space="preserve">Finally, communication is essential for safeguarding. Professionals must be able to recognise signs of harm or abuse and report concerns appropriately. This requires good </w:t>
      </w:r>
      <w:r w:rsidRPr="003613EB">
        <w:rPr>
          <w:rFonts w:ascii="Arial" w:hAnsi="Arial" w:cs="Arial"/>
          <w:sz w:val="22"/>
          <w:szCs w:val="22"/>
        </w:rPr>
        <w:lastRenderedPageBreak/>
        <w:t xml:space="preserve">listening skills, sensitivity, and clear reporting. The ability to communicate confidently ensures that safeguarding policies are </w:t>
      </w:r>
      <w:r w:rsidRPr="000314AD">
        <w:rPr>
          <w:rFonts w:ascii="Arial" w:hAnsi="Arial" w:cs="Arial"/>
          <w:sz w:val="22"/>
          <w:szCs w:val="22"/>
        </w:rPr>
        <w:t>followed,</w:t>
      </w:r>
      <w:r w:rsidRPr="003613EB">
        <w:rPr>
          <w:rFonts w:ascii="Arial" w:hAnsi="Arial" w:cs="Arial"/>
          <w:sz w:val="22"/>
          <w:szCs w:val="22"/>
        </w:rPr>
        <w:t xml:space="preserve"> and that service users’ rights and safety are protected.</w:t>
      </w:r>
    </w:p>
    <w:p w14:paraId="597E005E" w14:textId="77777777" w:rsidR="003613EB" w:rsidRPr="003613EB" w:rsidRDefault="003613EB" w:rsidP="003613EB">
      <w:pPr>
        <w:spacing w:before="100" w:beforeAutospacing="1" w:after="100" w:afterAutospacing="1"/>
        <w:outlineLvl w:val="1"/>
        <w:rPr>
          <w:rFonts w:ascii="Arial" w:hAnsi="Arial" w:cs="Arial"/>
          <w:b/>
          <w:bCs/>
          <w:sz w:val="22"/>
          <w:szCs w:val="22"/>
        </w:rPr>
      </w:pPr>
      <w:r w:rsidRPr="003613EB">
        <w:rPr>
          <w:rFonts w:ascii="Arial" w:hAnsi="Arial" w:cs="Arial"/>
          <w:b/>
          <w:bCs/>
          <w:sz w:val="22"/>
          <w:szCs w:val="22"/>
        </w:rPr>
        <w:t>Conclusion</w:t>
      </w:r>
    </w:p>
    <w:p w14:paraId="51E0E92B" w14:textId="77777777" w:rsidR="003613EB" w:rsidRPr="003613EB" w:rsidRDefault="003613EB" w:rsidP="003613EB">
      <w:pPr>
        <w:spacing w:before="100" w:beforeAutospacing="1" w:after="100" w:afterAutospacing="1"/>
        <w:rPr>
          <w:rFonts w:ascii="Arial" w:hAnsi="Arial" w:cs="Arial"/>
          <w:sz w:val="22"/>
          <w:szCs w:val="22"/>
        </w:rPr>
      </w:pPr>
      <w:r w:rsidRPr="003613EB">
        <w:rPr>
          <w:rFonts w:ascii="Arial" w:hAnsi="Arial" w:cs="Arial"/>
          <w:sz w:val="22"/>
          <w:szCs w:val="22"/>
        </w:rPr>
        <w:t>In summary, communication is a vital skill in the health and social care sector. It supports person-centred care, promotes safety, strengthens relationships, enhances teamwork, and ensures safeguarding procedures are followed. Without effective communication, service users may not receive the level of care they need, and essential information may be lost or misunderstood. For these reasons, communication must continue to be a key focus of training and professional development within health and social care. Professionals must constantly develop and refine their communication skills to meet the needs of diverse service users and maintain high standards of care.</w:t>
      </w:r>
    </w:p>
    <w:p w14:paraId="3C5DFA5A" w14:textId="7AD4C6CF" w:rsidR="003613EB" w:rsidRPr="003613EB" w:rsidRDefault="003613EB" w:rsidP="003613EB">
      <w:pPr>
        <w:rPr>
          <w:rFonts w:ascii="Arial" w:hAnsi="Arial" w:cs="Arial"/>
          <w:sz w:val="22"/>
          <w:szCs w:val="22"/>
        </w:rPr>
      </w:pPr>
    </w:p>
    <w:p w14:paraId="7C5A1F77" w14:textId="77777777" w:rsidR="003613EB" w:rsidRPr="000314AD" w:rsidRDefault="003613EB" w:rsidP="003613EB">
      <w:pPr>
        <w:spacing w:before="100" w:beforeAutospacing="1" w:after="100" w:afterAutospacing="1"/>
        <w:outlineLvl w:val="0"/>
        <w:rPr>
          <w:rFonts w:ascii="Arial" w:hAnsi="Arial" w:cs="Arial"/>
          <w:b/>
          <w:bCs/>
          <w:kern w:val="36"/>
          <w:sz w:val="22"/>
          <w:szCs w:val="22"/>
        </w:rPr>
      </w:pPr>
      <w:r w:rsidRPr="003613EB">
        <w:rPr>
          <w:rFonts w:ascii="Arial" w:hAnsi="Arial" w:cs="Arial"/>
          <w:b/>
          <w:bCs/>
          <w:kern w:val="36"/>
          <w:sz w:val="22"/>
          <w:szCs w:val="22"/>
        </w:rPr>
        <w:t>Task 3 of 3 – 600-word Critical Reflection (ERA Model)</w:t>
      </w:r>
    </w:p>
    <w:p w14:paraId="3B0D9432"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b/>
          <w:bCs/>
          <w:sz w:val="22"/>
          <w:szCs w:val="22"/>
        </w:rPr>
        <w:t>Reflection on LCHS4009 Component 1 Presentation</w:t>
      </w:r>
      <w:r w:rsidRPr="00404F29">
        <w:rPr>
          <w:rFonts w:ascii="Arial" w:hAnsi="Arial" w:cs="Arial"/>
          <w:sz w:val="22"/>
          <w:szCs w:val="22"/>
        </w:rPr>
        <w:br/>
      </w:r>
      <w:r w:rsidRPr="00404F29">
        <w:rPr>
          <w:rFonts w:ascii="Arial" w:hAnsi="Arial" w:cs="Arial"/>
          <w:i/>
          <w:iCs/>
          <w:sz w:val="22"/>
          <w:szCs w:val="22"/>
        </w:rPr>
        <w:t>(Approx. 600 words)</w:t>
      </w:r>
    </w:p>
    <w:p w14:paraId="12FB1351"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Gibbs’ Reflective Cycle (1988) includes six stages: </w:t>
      </w:r>
      <w:r w:rsidRPr="00404F29">
        <w:rPr>
          <w:rFonts w:ascii="Arial" w:hAnsi="Arial" w:cs="Arial"/>
          <w:b/>
          <w:bCs/>
          <w:sz w:val="22"/>
          <w:szCs w:val="22"/>
        </w:rPr>
        <w:t>Description, Feelings, Evaluation, Analysis, Conclusion, and Action Plan</w:t>
      </w:r>
      <w:r w:rsidRPr="00404F29">
        <w:rPr>
          <w:rFonts w:ascii="Arial" w:hAnsi="Arial" w:cs="Arial"/>
          <w:sz w:val="22"/>
          <w:szCs w:val="22"/>
        </w:rPr>
        <w:t>. This reflection uses the model to critically examine my experience of delivering the LCHS4009 Component 1 presentation, incorporating the verbal feedback I received from my lecturer.</w:t>
      </w:r>
    </w:p>
    <w:p w14:paraId="4520B309" w14:textId="4FDBE218" w:rsidR="00404F29" w:rsidRPr="00404F29" w:rsidRDefault="00404F29" w:rsidP="00404F29">
      <w:pPr>
        <w:rPr>
          <w:rFonts w:ascii="Arial" w:hAnsi="Arial" w:cs="Arial"/>
          <w:sz w:val="22"/>
          <w:szCs w:val="22"/>
        </w:rPr>
      </w:pPr>
    </w:p>
    <w:p w14:paraId="12814B58"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1. Description</w:t>
      </w:r>
    </w:p>
    <w:p w14:paraId="0534381A"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For the LCHS4009 Component 1 assessment, I was required to deliver an academic presentation on a health and social care topic. I prepared by researching relevant literature, creating PowerPoint slides, and practising my script. On the presentation day, I introduced my topic, explained key points, and summarised my findings at the end. I delivered the presentation within the time limit. My lecturer provided verbal feedback immediately afterwards, commenting on my strengths and areas for improvement.</w:t>
      </w:r>
    </w:p>
    <w:p w14:paraId="3F58FBB6" w14:textId="417D9D0B" w:rsidR="00404F29" w:rsidRPr="00404F29" w:rsidRDefault="00404F29" w:rsidP="00404F29">
      <w:pPr>
        <w:rPr>
          <w:rFonts w:ascii="Arial" w:hAnsi="Arial" w:cs="Arial"/>
          <w:sz w:val="22"/>
          <w:szCs w:val="22"/>
        </w:rPr>
      </w:pPr>
    </w:p>
    <w:p w14:paraId="53BD4CC8"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2. Feelings</w:t>
      </w:r>
    </w:p>
    <w:p w14:paraId="2037826E"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Before the presentation, I felt nervous, worried that my voice might shake or that I would forget important points. Although I had rehearsed, I felt anxious about speaking in front of my classmates. Once I started the presentation, my nerves reduced slightly, but I was still aware of the audience watching me. I felt relieved when the presentation ended and proud that I had completed it. However, I also felt aware that some parts could have been stronger, especially my confidence and eye contact.</w:t>
      </w:r>
    </w:p>
    <w:p w14:paraId="0C936D69" w14:textId="0AFE7F2C" w:rsidR="00404F29" w:rsidRPr="00404F29" w:rsidRDefault="00404F29" w:rsidP="00404F29">
      <w:pPr>
        <w:rPr>
          <w:rFonts w:ascii="Arial" w:hAnsi="Arial" w:cs="Arial"/>
          <w:sz w:val="22"/>
          <w:szCs w:val="22"/>
        </w:rPr>
      </w:pPr>
    </w:p>
    <w:p w14:paraId="0ED91882"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3. Evaluation</w:t>
      </w:r>
    </w:p>
    <w:p w14:paraId="398DF204" w14:textId="77777777" w:rsidR="00404F29" w:rsidRPr="00404F29" w:rsidRDefault="00404F29" w:rsidP="008A69EA">
      <w:pPr>
        <w:spacing w:after="100" w:afterAutospacing="1"/>
        <w:rPr>
          <w:rFonts w:ascii="Arial" w:hAnsi="Arial" w:cs="Arial"/>
          <w:sz w:val="22"/>
          <w:szCs w:val="22"/>
        </w:rPr>
      </w:pPr>
      <w:r w:rsidRPr="00404F29">
        <w:rPr>
          <w:rFonts w:ascii="Arial" w:hAnsi="Arial" w:cs="Arial"/>
          <w:sz w:val="22"/>
          <w:szCs w:val="22"/>
        </w:rPr>
        <w:lastRenderedPageBreak/>
        <w:t>Some parts of my performance went well. For example, my lecturer said that my slides were well-structured, clear, and visually appropriate. The content of my research was accurate, and I explained the key ideas clearly. I also managed my time effectively and did not rush at the end. These were positive aspects of my presentation.</w:t>
      </w:r>
    </w:p>
    <w:p w14:paraId="158A658A"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However, there were areas that did not go well. I relied heavily on my notes, which affected my ability to maintain eye contact with the audience. My lecturer commented that my voice was too quiet at times, and this made it difficult for the audience to stay engaged. I also noticed that my nerves sometimes made me speak too fast. These weaknesses reduced the overall impact of my presentation.</w:t>
      </w:r>
    </w:p>
    <w:p w14:paraId="796609B0" w14:textId="60617C18" w:rsidR="00404F29" w:rsidRPr="00404F29" w:rsidRDefault="00404F29" w:rsidP="00404F29">
      <w:pPr>
        <w:rPr>
          <w:rFonts w:ascii="Arial" w:hAnsi="Arial" w:cs="Arial"/>
          <w:sz w:val="22"/>
          <w:szCs w:val="22"/>
        </w:rPr>
      </w:pPr>
    </w:p>
    <w:p w14:paraId="5A8EABBB"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4. Analysis</w:t>
      </w:r>
    </w:p>
    <w:p w14:paraId="2E5F1C72" w14:textId="7145FA0D"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Looking back my weaknesses were mainly linked to nervousness and lack of experience in public speaking. By relying too much on my notes, I appeared less confident, which may have reduced the level of audience engagement. Effective presentations require strong body language, eye contact, and projection. Theories of communication explain that non-verbal communication can be just as important as verbal content, and my performance showed that I still need to develop this skill.</w:t>
      </w:r>
    </w:p>
    <w:p w14:paraId="11D31064"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My lecturer’s feedback about improving critical analysis was also important. Although my content was correct, I tended to describe information rather than explain why it was significant. In academic presentations, students are expected to show deeper understanding by evaluating and comparing ideas. This reflection has helped me understand that strong content alone is not enough; delivery and critical thinking are equally important.</w:t>
      </w:r>
    </w:p>
    <w:p w14:paraId="69289109" w14:textId="16E29F01" w:rsidR="00404F29" w:rsidRPr="00404F29" w:rsidRDefault="00404F29" w:rsidP="00404F29">
      <w:pPr>
        <w:rPr>
          <w:rFonts w:ascii="Arial" w:hAnsi="Arial" w:cs="Arial"/>
          <w:sz w:val="22"/>
          <w:szCs w:val="22"/>
        </w:rPr>
      </w:pPr>
    </w:p>
    <w:p w14:paraId="5450F5C3"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5. Conclusion</w:t>
      </w:r>
    </w:p>
    <w:p w14:paraId="40F11E78" w14:textId="041D40F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 xml:space="preserve">Overall, this experience highlighted both my strengths and areas for development. I learned that I </w:t>
      </w:r>
      <w:r w:rsidRPr="000314AD">
        <w:rPr>
          <w:rFonts w:ascii="Arial" w:hAnsi="Arial" w:cs="Arial"/>
          <w:sz w:val="22"/>
          <w:szCs w:val="22"/>
        </w:rPr>
        <w:t>could</w:t>
      </w:r>
      <w:r w:rsidRPr="00404F29">
        <w:rPr>
          <w:rFonts w:ascii="Arial" w:hAnsi="Arial" w:cs="Arial"/>
          <w:sz w:val="22"/>
          <w:szCs w:val="22"/>
        </w:rPr>
        <w:t xml:space="preserve"> prepare good content and create clear slides, but I need to develop more confidence in presenting to an audience. I also realised that critical analysis is essential for achieving higher marks, and I must improve my ability to explain the importance of ideas rather than just presenting them. This reflection has been helpful in identifying what I need to improve for future assessments.</w:t>
      </w:r>
    </w:p>
    <w:p w14:paraId="7D2AB942" w14:textId="0EFAADA0" w:rsidR="00404F29" w:rsidRPr="00404F29" w:rsidRDefault="00404F29" w:rsidP="00404F29">
      <w:pPr>
        <w:rPr>
          <w:rFonts w:ascii="Arial" w:hAnsi="Arial" w:cs="Arial"/>
          <w:sz w:val="22"/>
          <w:szCs w:val="22"/>
        </w:rPr>
      </w:pPr>
    </w:p>
    <w:p w14:paraId="6B1206BF" w14:textId="77777777" w:rsidR="00404F29" w:rsidRPr="00404F29" w:rsidRDefault="00404F29" w:rsidP="00404F29">
      <w:pPr>
        <w:spacing w:before="100" w:beforeAutospacing="1" w:after="100" w:afterAutospacing="1"/>
        <w:outlineLvl w:val="1"/>
        <w:rPr>
          <w:rFonts w:ascii="Arial" w:hAnsi="Arial" w:cs="Arial"/>
          <w:b/>
          <w:bCs/>
          <w:sz w:val="22"/>
          <w:szCs w:val="22"/>
        </w:rPr>
      </w:pPr>
      <w:r w:rsidRPr="00404F29">
        <w:rPr>
          <w:rFonts w:ascii="Arial" w:hAnsi="Arial" w:cs="Arial"/>
          <w:b/>
          <w:bCs/>
          <w:sz w:val="22"/>
          <w:szCs w:val="22"/>
        </w:rPr>
        <w:t>6. Action Plan</w:t>
      </w:r>
    </w:p>
    <w:p w14:paraId="2D99AB46"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To improve future presentations, I will:</w:t>
      </w:r>
    </w:p>
    <w:p w14:paraId="7B4C66D5" w14:textId="77777777" w:rsidR="00404F29" w:rsidRPr="00404F29" w:rsidRDefault="00404F29" w:rsidP="00404F29">
      <w:pPr>
        <w:numPr>
          <w:ilvl w:val="0"/>
          <w:numId w:val="4"/>
        </w:numPr>
        <w:spacing w:before="100" w:beforeAutospacing="1" w:after="100" w:afterAutospacing="1"/>
        <w:rPr>
          <w:rFonts w:ascii="Arial" w:hAnsi="Arial" w:cs="Arial"/>
          <w:sz w:val="22"/>
          <w:szCs w:val="22"/>
        </w:rPr>
      </w:pPr>
      <w:r w:rsidRPr="00404F29">
        <w:rPr>
          <w:rFonts w:ascii="Arial" w:hAnsi="Arial" w:cs="Arial"/>
          <w:b/>
          <w:bCs/>
          <w:sz w:val="22"/>
          <w:szCs w:val="22"/>
        </w:rPr>
        <w:t>Practise speaking aloud regularly</w:t>
      </w:r>
      <w:r w:rsidRPr="00404F29">
        <w:rPr>
          <w:rFonts w:ascii="Arial" w:hAnsi="Arial" w:cs="Arial"/>
          <w:sz w:val="22"/>
          <w:szCs w:val="22"/>
        </w:rPr>
        <w:t>, including reading scripts in front of others to build confidence.</w:t>
      </w:r>
    </w:p>
    <w:p w14:paraId="3D11E161" w14:textId="77777777" w:rsidR="00404F29" w:rsidRPr="00404F29" w:rsidRDefault="00404F29" w:rsidP="00404F29">
      <w:pPr>
        <w:numPr>
          <w:ilvl w:val="0"/>
          <w:numId w:val="4"/>
        </w:numPr>
        <w:spacing w:before="100" w:beforeAutospacing="1" w:after="100" w:afterAutospacing="1"/>
        <w:rPr>
          <w:rFonts w:ascii="Arial" w:hAnsi="Arial" w:cs="Arial"/>
          <w:sz w:val="22"/>
          <w:szCs w:val="22"/>
        </w:rPr>
      </w:pPr>
      <w:r w:rsidRPr="00404F29">
        <w:rPr>
          <w:rFonts w:ascii="Arial" w:hAnsi="Arial" w:cs="Arial"/>
          <w:b/>
          <w:bCs/>
          <w:sz w:val="22"/>
          <w:szCs w:val="22"/>
        </w:rPr>
        <w:t>Use cue cards instead of full notes</w:t>
      </w:r>
      <w:r w:rsidRPr="00404F29">
        <w:rPr>
          <w:rFonts w:ascii="Arial" w:hAnsi="Arial" w:cs="Arial"/>
          <w:sz w:val="22"/>
          <w:szCs w:val="22"/>
        </w:rPr>
        <w:t>, allowing me to rely less on reading and more on natural communication.</w:t>
      </w:r>
    </w:p>
    <w:p w14:paraId="72002492" w14:textId="77777777" w:rsidR="00404F29" w:rsidRPr="00404F29" w:rsidRDefault="00404F29" w:rsidP="00404F29">
      <w:pPr>
        <w:numPr>
          <w:ilvl w:val="0"/>
          <w:numId w:val="4"/>
        </w:numPr>
        <w:spacing w:before="100" w:beforeAutospacing="1" w:after="100" w:afterAutospacing="1"/>
        <w:rPr>
          <w:rFonts w:ascii="Arial" w:hAnsi="Arial" w:cs="Arial"/>
          <w:sz w:val="22"/>
          <w:szCs w:val="22"/>
        </w:rPr>
      </w:pPr>
      <w:r w:rsidRPr="00404F29">
        <w:rPr>
          <w:rFonts w:ascii="Arial" w:hAnsi="Arial" w:cs="Arial"/>
          <w:b/>
          <w:bCs/>
          <w:sz w:val="22"/>
          <w:szCs w:val="22"/>
        </w:rPr>
        <w:t>Work on voice projection</w:t>
      </w:r>
      <w:r w:rsidRPr="00404F29">
        <w:rPr>
          <w:rFonts w:ascii="Arial" w:hAnsi="Arial" w:cs="Arial"/>
          <w:sz w:val="22"/>
          <w:szCs w:val="22"/>
        </w:rPr>
        <w:t> by practising breathing techniques and slow, controlled speech.</w:t>
      </w:r>
    </w:p>
    <w:p w14:paraId="0A87E92E" w14:textId="77777777" w:rsidR="00404F29" w:rsidRPr="00404F29" w:rsidRDefault="00404F29" w:rsidP="00404F29">
      <w:pPr>
        <w:numPr>
          <w:ilvl w:val="0"/>
          <w:numId w:val="4"/>
        </w:numPr>
        <w:spacing w:before="100" w:beforeAutospacing="1" w:after="100" w:afterAutospacing="1"/>
        <w:rPr>
          <w:rFonts w:ascii="Arial" w:hAnsi="Arial" w:cs="Arial"/>
          <w:sz w:val="22"/>
          <w:szCs w:val="22"/>
        </w:rPr>
      </w:pPr>
      <w:r w:rsidRPr="00404F29">
        <w:rPr>
          <w:rFonts w:ascii="Arial" w:hAnsi="Arial" w:cs="Arial"/>
          <w:b/>
          <w:bCs/>
          <w:sz w:val="22"/>
          <w:szCs w:val="22"/>
        </w:rPr>
        <w:t>Develop critical analysis skills</w:t>
      </w:r>
      <w:r w:rsidRPr="00404F29">
        <w:rPr>
          <w:rFonts w:ascii="Arial" w:hAnsi="Arial" w:cs="Arial"/>
          <w:sz w:val="22"/>
          <w:szCs w:val="22"/>
        </w:rPr>
        <w:t> by using academic frameworks such as comparing theories, identifying implications, and linking ideas.</w:t>
      </w:r>
    </w:p>
    <w:p w14:paraId="1B09522B" w14:textId="51299717" w:rsidR="00404F29" w:rsidRPr="00404F29" w:rsidRDefault="00404F29" w:rsidP="00404F29">
      <w:pPr>
        <w:numPr>
          <w:ilvl w:val="0"/>
          <w:numId w:val="4"/>
        </w:numPr>
        <w:spacing w:before="100" w:beforeAutospacing="1" w:after="100" w:afterAutospacing="1"/>
        <w:rPr>
          <w:rFonts w:ascii="Arial" w:hAnsi="Arial" w:cs="Arial"/>
          <w:sz w:val="22"/>
          <w:szCs w:val="22"/>
        </w:rPr>
      </w:pPr>
      <w:r w:rsidRPr="00404F29">
        <w:rPr>
          <w:rFonts w:ascii="Arial" w:hAnsi="Arial" w:cs="Arial"/>
          <w:b/>
          <w:bCs/>
          <w:sz w:val="22"/>
          <w:szCs w:val="22"/>
        </w:rPr>
        <w:lastRenderedPageBreak/>
        <w:t>Seek opportunities for public speaking</w:t>
      </w:r>
      <w:r w:rsidRPr="00404F29">
        <w:rPr>
          <w:rFonts w:ascii="Arial" w:hAnsi="Arial" w:cs="Arial"/>
          <w:sz w:val="22"/>
          <w:szCs w:val="22"/>
        </w:rPr>
        <w:t xml:space="preserve">, such as contributing more </w:t>
      </w:r>
      <w:r w:rsidR="00093B76" w:rsidRPr="000314AD">
        <w:rPr>
          <w:rFonts w:ascii="Arial" w:hAnsi="Arial" w:cs="Arial"/>
          <w:sz w:val="22"/>
          <w:szCs w:val="22"/>
        </w:rPr>
        <w:t>to class</w:t>
      </w:r>
      <w:r w:rsidRPr="00404F29">
        <w:rPr>
          <w:rFonts w:ascii="Arial" w:hAnsi="Arial" w:cs="Arial"/>
          <w:sz w:val="22"/>
          <w:szCs w:val="22"/>
        </w:rPr>
        <w:t xml:space="preserve"> discussions or volunteering to present group work.</w:t>
      </w:r>
    </w:p>
    <w:p w14:paraId="4FA207E6" w14:textId="77777777" w:rsidR="00404F29" w:rsidRPr="00404F29" w:rsidRDefault="00404F29" w:rsidP="00404F29">
      <w:pPr>
        <w:spacing w:before="100" w:beforeAutospacing="1" w:after="100" w:afterAutospacing="1"/>
        <w:rPr>
          <w:rFonts w:ascii="Arial" w:hAnsi="Arial" w:cs="Arial"/>
          <w:sz w:val="22"/>
          <w:szCs w:val="22"/>
        </w:rPr>
      </w:pPr>
      <w:r w:rsidRPr="00404F29">
        <w:rPr>
          <w:rFonts w:ascii="Arial" w:hAnsi="Arial" w:cs="Arial"/>
          <w:sz w:val="22"/>
          <w:szCs w:val="22"/>
        </w:rPr>
        <w:t>Following these steps will help me speak more confidently, engage the audience better, and improve both the content and delivery of my future presentations.</w:t>
      </w:r>
    </w:p>
    <w:p w14:paraId="1615D8F3" w14:textId="43962BD7" w:rsidR="00404F29" w:rsidRPr="00404F29" w:rsidRDefault="00404F29" w:rsidP="00404F29"/>
    <w:p w14:paraId="79856F6F" w14:textId="7ED23313" w:rsidR="003613EB" w:rsidRPr="003613EB" w:rsidRDefault="00404F29" w:rsidP="003613EB">
      <w:r>
        <w:t xml:space="preserve"> </w:t>
      </w:r>
    </w:p>
    <w:p w14:paraId="5D5C7DD2" w14:textId="77777777" w:rsidR="00C361D3" w:rsidRPr="003F0C7E" w:rsidRDefault="003613EB" w:rsidP="00C361D3">
      <w:pPr>
        <w:pStyle w:val="Heading1"/>
        <w:rPr>
          <w:rFonts w:ascii="Arial" w:hAnsi="Arial" w:cs="Arial"/>
          <w:color w:val="000000"/>
          <w:sz w:val="22"/>
          <w:szCs w:val="22"/>
        </w:rPr>
      </w:pPr>
      <w:r w:rsidRPr="003F0C7E">
        <w:rPr>
          <w:rFonts w:ascii="Arial" w:hAnsi="Arial" w:cs="Arial"/>
          <w:sz w:val="22"/>
          <w:szCs w:val="22"/>
        </w:rPr>
        <w:t xml:space="preserve"> </w:t>
      </w:r>
      <w:r w:rsidR="00C361D3" w:rsidRPr="003F0C7E">
        <w:rPr>
          <w:rFonts w:ascii="Arial" w:hAnsi="Arial" w:cs="Arial"/>
          <w:color w:val="000000"/>
          <w:sz w:val="22"/>
          <w:szCs w:val="22"/>
        </w:rPr>
        <w:t>Reference List (Alphabetical Order)</w:t>
      </w:r>
    </w:p>
    <w:p w14:paraId="4053BE20"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Care Act (2014) </w:t>
      </w:r>
      <w:r w:rsidRPr="00C361D3">
        <w:rPr>
          <w:rFonts w:ascii="Arial" w:hAnsi="Arial" w:cs="Arial"/>
          <w:i/>
          <w:iCs/>
          <w:color w:val="000000"/>
          <w:sz w:val="22"/>
          <w:szCs w:val="22"/>
        </w:rPr>
        <w:t>Care Act 2014</w:t>
      </w:r>
      <w:r w:rsidRPr="00C361D3">
        <w:rPr>
          <w:rFonts w:ascii="Arial" w:hAnsi="Arial" w:cs="Arial"/>
          <w:color w:val="000000"/>
          <w:sz w:val="22"/>
          <w:szCs w:val="22"/>
        </w:rPr>
        <w:t>. London: UK Government.</w:t>
      </w:r>
    </w:p>
    <w:p w14:paraId="67B1AD7C"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Care Quality Commission (CQC) (2023) </w:t>
      </w:r>
      <w:r w:rsidRPr="00C361D3">
        <w:rPr>
          <w:rFonts w:ascii="Arial" w:hAnsi="Arial" w:cs="Arial"/>
          <w:i/>
          <w:iCs/>
          <w:color w:val="000000"/>
          <w:sz w:val="22"/>
          <w:szCs w:val="22"/>
        </w:rPr>
        <w:t>Fundamental standards</w:t>
      </w:r>
      <w:r w:rsidRPr="00C361D3">
        <w:rPr>
          <w:rFonts w:ascii="Arial" w:hAnsi="Arial" w:cs="Arial"/>
          <w:color w:val="000000"/>
          <w:sz w:val="22"/>
          <w:szCs w:val="22"/>
        </w:rPr>
        <w:t>. Available at: </w:t>
      </w:r>
      <w:hyperlink r:id="rId7" w:tgtFrame="_new" w:history="1">
        <w:r w:rsidRPr="00C361D3">
          <w:rPr>
            <w:rFonts w:ascii="Arial" w:hAnsi="Arial" w:cs="Arial"/>
            <w:color w:val="0000FF"/>
            <w:sz w:val="22"/>
            <w:szCs w:val="22"/>
            <w:u w:val="single"/>
          </w:rPr>
          <w:t>https://www.cqc.org.uk/</w:t>
        </w:r>
      </w:hyperlink>
      <w:r w:rsidRPr="00C361D3">
        <w:rPr>
          <w:rFonts w:ascii="Arial" w:hAnsi="Arial" w:cs="Arial"/>
          <w:color w:val="000000"/>
          <w:sz w:val="22"/>
          <w:szCs w:val="22"/>
        </w:rPr>
        <w:t> (Accessed: 10 December 2025).</w:t>
      </w:r>
    </w:p>
    <w:p w14:paraId="2659626A"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Department of Health and Social Care (2022) </w:t>
      </w:r>
      <w:r w:rsidRPr="00C361D3">
        <w:rPr>
          <w:rFonts w:ascii="Arial" w:hAnsi="Arial" w:cs="Arial"/>
          <w:i/>
          <w:iCs/>
          <w:color w:val="000000"/>
          <w:sz w:val="22"/>
          <w:szCs w:val="22"/>
        </w:rPr>
        <w:t>Infection prevention and control in health and social care</w:t>
      </w:r>
      <w:r w:rsidRPr="00C361D3">
        <w:rPr>
          <w:rFonts w:ascii="Arial" w:hAnsi="Arial" w:cs="Arial"/>
          <w:color w:val="000000"/>
          <w:sz w:val="22"/>
          <w:szCs w:val="22"/>
        </w:rPr>
        <w:t>. London: DHSC.</w:t>
      </w:r>
    </w:p>
    <w:p w14:paraId="4E21335B"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Gibbs, G. (1988) </w:t>
      </w:r>
      <w:r w:rsidRPr="00C361D3">
        <w:rPr>
          <w:rFonts w:ascii="Arial" w:hAnsi="Arial" w:cs="Arial"/>
          <w:i/>
          <w:iCs/>
          <w:color w:val="000000"/>
          <w:sz w:val="22"/>
          <w:szCs w:val="22"/>
        </w:rPr>
        <w:t>Learning by doing: A guide to teaching and learning methods</w:t>
      </w:r>
      <w:r w:rsidRPr="00C361D3">
        <w:rPr>
          <w:rFonts w:ascii="Arial" w:hAnsi="Arial" w:cs="Arial"/>
          <w:color w:val="000000"/>
          <w:sz w:val="22"/>
          <w:szCs w:val="22"/>
        </w:rPr>
        <w:t>. Oxford: Oxford Polytechnic.</w:t>
      </w:r>
    </w:p>
    <w:p w14:paraId="6ABC0266"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Health and Safety Executive (HSE) (2023) </w:t>
      </w:r>
      <w:r w:rsidRPr="00C361D3">
        <w:rPr>
          <w:rFonts w:ascii="Arial" w:hAnsi="Arial" w:cs="Arial"/>
          <w:i/>
          <w:iCs/>
          <w:color w:val="000000"/>
          <w:sz w:val="22"/>
          <w:szCs w:val="22"/>
        </w:rPr>
        <w:t>Moving and handling in health and social care</w:t>
      </w:r>
      <w:r w:rsidRPr="00C361D3">
        <w:rPr>
          <w:rFonts w:ascii="Arial" w:hAnsi="Arial" w:cs="Arial"/>
          <w:color w:val="000000"/>
          <w:sz w:val="22"/>
          <w:szCs w:val="22"/>
        </w:rPr>
        <w:t>. Available at: </w:t>
      </w:r>
      <w:hyperlink r:id="rId8" w:tgtFrame="_new" w:history="1">
        <w:r w:rsidRPr="00C361D3">
          <w:rPr>
            <w:rFonts w:ascii="Arial" w:hAnsi="Arial" w:cs="Arial"/>
            <w:color w:val="0000FF"/>
            <w:sz w:val="22"/>
            <w:szCs w:val="22"/>
            <w:u w:val="single"/>
          </w:rPr>
          <w:t>https://www.hse.gov.uk/</w:t>
        </w:r>
      </w:hyperlink>
      <w:r w:rsidRPr="00C361D3">
        <w:rPr>
          <w:rFonts w:ascii="Arial" w:hAnsi="Arial" w:cs="Arial"/>
          <w:color w:val="000000"/>
          <w:sz w:val="22"/>
          <w:szCs w:val="22"/>
        </w:rPr>
        <w:t> (Accessed: 10 December 2025).</w:t>
      </w:r>
    </w:p>
    <w:p w14:paraId="49B4E2D0" w14:textId="77777777" w:rsidR="00C361D3" w:rsidRPr="00C361D3" w:rsidRDefault="00C361D3" w:rsidP="00C361D3">
      <w:pPr>
        <w:spacing w:before="100" w:beforeAutospacing="1" w:after="100" w:afterAutospacing="1"/>
        <w:rPr>
          <w:rFonts w:ascii="Arial" w:hAnsi="Arial" w:cs="Arial"/>
          <w:color w:val="000000"/>
          <w:sz w:val="22"/>
          <w:szCs w:val="22"/>
        </w:rPr>
      </w:pPr>
      <w:proofErr w:type="spellStart"/>
      <w:r w:rsidRPr="00C361D3">
        <w:rPr>
          <w:rFonts w:ascii="Arial" w:hAnsi="Arial" w:cs="Arial"/>
          <w:color w:val="000000"/>
          <w:sz w:val="22"/>
          <w:szCs w:val="22"/>
        </w:rPr>
        <w:t>Lillyman</w:t>
      </w:r>
      <w:proofErr w:type="spellEnd"/>
      <w:r w:rsidRPr="00C361D3">
        <w:rPr>
          <w:rFonts w:ascii="Arial" w:hAnsi="Arial" w:cs="Arial"/>
          <w:color w:val="000000"/>
          <w:sz w:val="22"/>
          <w:szCs w:val="22"/>
        </w:rPr>
        <w:t xml:space="preserve">, S. and </w:t>
      </w:r>
      <w:proofErr w:type="spellStart"/>
      <w:r w:rsidRPr="00C361D3">
        <w:rPr>
          <w:rFonts w:ascii="Arial" w:hAnsi="Arial" w:cs="Arial"/>
          <w:color w:val="000000"/>
          <w:sz w:val="22"/>
          <w:szCs w:val="22"/>
        </w:rPr>
        <w:t>Merrix</w:t>
      </w:r>
      <w:proofErr w:type="spellEnd"/>
      <w:r w:rsidRPr="00C361D3">
        <w:rPr>
          <w:rFonts w:ascii="Arial" w:hAnsi="Arial" w:cs="Arial"/>
          <w:color w:val="000000"/>
          <w:sz w:val="22"/>
          <w:szCs w:val="22"/>
        </w:rPr>
        <w:t>, P. (2017) </w:t>
      </w:r>
      <w:r w:rsidRPr="00C361D3">
        <w:rPr>
          <w:rFonts w:ascii="Arial" w:hAnsi="Arial" w:cs="Arial"/>
          <w:i/>
          <w:iCs/>
          <w:color w:val="000000"/>
          <w:sz w:val="22"/>
          <w:szCs w:val="22"/>
        </w:rPr>
        <w:t>Communication skills in nursing and healthcare</w:t>
      </w:r>
      <w:r w:rsidRPr="00C361D3">
        <w:rPr>
          <w:rFonts w:ascii="Arial" w:hAnsi="Arial" w:cs="Arial"/>
          <w:color w:val="000000"/>
          <w:sz w:val="22"/>
          <w:szCs w:val="22"/>
        </w:rPr>
        <w:t xml:space="preserve">. 2nd </w:t>
      </w:r>
      <w:proofErr w:type="spellStart"/>
      <w:r w:rsidRPr="00C361D3">
        <w:rPr>
          <w:rFonts w:ascii="Arial" w:hAnsi="Arial" w:cs="Arial"/>
          <w:color w:val="000000"/>
          <w:sz w:val="22"/>
          <w:szCs w:val="22"/>
        </w:rPr>
        <w:t>edn</w:t>
      </w:r>
      <w:proofErr w:type="spellEnd"/>
      <w:r w:rsidRPr="00C361D3">
        <w:rPr>
          <w:rFonts w:ascii="Arial" w:hAnsi="Arial" w:cs="Arial"/>
          <w:color w:val="000000"/>
          <w:sz w:val="22"/>
          <w:szCs w:val="22"/>
        </w:rPr>
        <w:t>. London: Learning Matters.</w:t>
      </w:r>
    </w:p>
    <w:p w14:paraId="3B6E24A6"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Moon, J. (2013) </w:t>
      </w:r>
      <w:r w:rsidRPr="00C361D3">
        <w:rPr>
          <w:rFonts w:ascii="Arial" w:hAnsi="Arial" w:cs="Arial"/>
          <w:i/>
          <w:iCs/>
          <w:color w:val="000000"/>
          <w:sz w:val="22"/>
          <w:szCs w:val="22"/>
        </w:rPr>
        <w:t>Reflection and employability</w:t>
      </w:r>
      <w:r w:rsidRPr="00C361D3">
        <w:rPr>
          <w:rFonts w:ascii="Arial" w:hAnsi="Arial" w:cs="Arial"/>
          <w:color w:val="000000"/>
          <w:sz w:val="22"/>
          <w:szCs w:val="22"/>
        </w:rPr>
        <w:t>. London: Routledge.</w:t>
      </w:r>
    </w:p>
    <w:p w14:paraId="0B80BB0A"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NHS England (2024) </w:t>
      </w:r>
      <w:r w:rsidRPr="00C361D3">
        <w:rPr>
          <w:rFonts w:ascii="Arial" w:hAnsi="Arial" w:cs="Arial"/>
          <w:i/>
          <w:iCs/>
          <w:color w:val="000000"/>
          <w:sz w:val="22"/>
          <w:szCs w:val="22"/>
        </w:rPr>
        <w:t>Patient-centred care and communication standards</w:t>
      </w:r>
      <w:r w:rsidRPr="00C361D3">
        <w:rPr>
          <w:rFonts w:ascii="Arial" w:hAnsi="Arial" w:cs="Arial"/>
          <w:color w:val="000000"/>
          <w:sz w:val="22"/>
          <w:szCs w:val="22"/>
        </w:rPr>
        <w:t>. Available at: </w:t>
      </w:r>
      <w:hyperlink r:id="rId9" w:tgtFrame="_new" w:history="1">
        <w:r w:rsidRPr="00C361D3">
          <w:rPr>
            <w:rFonts w:ascii="Arial" w:hAnsi="Arial" w:cs="Arial"/>
            <w:color w:val="0000FF"/>
            <w:sz w:val="22"/>
            <w:szCs w:val="22"/>
            <w:u w:val="single"/>
          </w:rPr>
          <w:t>https://www.england.nhs.uk/</w:t>
        </w:r>
      </w:hyperlink>
      <w:r w:rsidRPr="00C361D3">
        <w:rPr>
          <w:rFonts w:ascii="Arial" w:hAnsi="Arial" w:cs="Arial"/>
          <w:color w:val="000000"/>
          <w:sz w:val="22"/>
          <w:szCs w:val="22"/>
        </w:rPr>
        <w:t>(Accessed: 10 December 2025).</w:t>
      </w:r>
    </w:p>
    <w:p w14:paraId="64943417"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NICE (2021) </w:t>
      </w:r>
      <w:r w:rsidRPr="00C361D3">
        <w:rPr>
          <w:rFonts w:ascii="Arial" w:hAnsi="Arial" w:cs="Arial"/>
          <w:i/>
          <w:iCs/>
          <w:color w:val="000000"/>
          <w:sz w:val="22"/>
          <w:szCs w:val="22"/>
        </w:rPr>
        <w:t>Safeguarding adults in care settings</w:t>
      </w:r>
      <w:r w:rsidRPr="00C361D3">
        <w:rPr>
          <w:rFonts w:ascii="Arial" w:hAnsi="Arial" w:cs="Arial"/>
          <w:color w:val="000000"/>
          <w:sz w:val="22"/>
          <w:szCs w:val="22"/>
        </w:rPr>
        <w:t>. Available at: </w:t>
      </w:r>
      <w:hyperlink r:id="rId10" w:tgtFrame="_new" w:history="1">
        <w:r w:rsidRPr="00C361D3">
          <w:rPr>
            <w:rFonts w:ascii="Arial" w:hAnsi="Arial" w:cs="Arial"/>
            <w:color w:val="0000FF"/>
            <w:sz w:val="22"/>
            <w:szCs w:val="22"/>
            <w:u w:val="single"/>
          </w:rPr>
          <w:t>https://www.nice.org.uk/</w:t>
        </w:r>
      </w:hyperlink>
      <w:r w:rsidRPr="00C361D3">
        <w:rPr>
          <w:rFonts w:ascii="Arial" w:hAnsi="Arial" w:cs="Arial"/>
          <w:color w:val="000000"/>
          <w:sz w:val="22"/>
          <w:szCs w:val="22"/>
        </w:rPr>
        <w:t> (Accessed: 10 December 2025).</w:t>
      </w:r>
    </w:p>
    <w:p w14:paraId="249F3ECF"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O’Toole, G. (2020) </w:t>
      </w:r>
      <w:r w:rsidRPr="00C361D3">
        <w:rPr>
          <w:rFonts w:ascii="Arial" w:hAnsi="Arial" w:cs="Arial"/>
          <w:i/>
          <w:iCs/>
          <w:color w:val="000000"/>
          <w:sz w:val="22"/>
          <w:szCs w:val="22"/>
        </w:rPr>
        <w:t>Communication: Core interpersonal skills for healthcare professionals</w:t>
      </w:r>
      <w:r w:rsidRPr="00C361D3">
        <w:rPr>
          <w:rFonts w:ascii="Arial" w:hAnsi="Arial" w:cs="Arial"/>
          <w:color w:val="000000"/>
          <w:sz w:val="22"/>
          <w:szCs w:val="22"/>
        </w:rPr>
        <w:t xml:space="preserve">. 2nd </w:t>
      </w:r>
      <w:proofErr w:type="spellStart"/>
      <w:r w:rsidRPr="00C361D3">
        <w:rPr>
          <w:rFonts w:ascii="Arial" w:hAnsi="Arial" w:cs="Arial"/>
          <w:color w:val="000000"/>
          <w:sz w:val="22"/>
          <w:szCs w:val="22"/>
        </w:rPr>
        <w:t>edn</w:t>
      </w:r>
      <w:proofErr w:type="spellEnd"/>
      <w:r w:rsidRPr="00C361D3">
        <w:rPr>
          <w:rFonts w:ascii="Arial" w:hAnsi="Arial" w:cs="Arial"/>
          <w:color w:val="000000"/>
          <w:sz w:val="22"/>
          <w:szCs w:val="22"/>
        </w:rPr>
        <w:t>. London: Elsevier.</w:t>
      </w:r>
    </w:p>
    <w:p w14:paraId="0C39469F"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SCIE (2020) </w:t>
      </w:r>
      <w:r w:rsidRPr="00C361D3">
        <w:rPr>
          <w:rFonts w:ascii="Arial" w:hAnsi="Arial" w:cs="Arial"/>
          <w:i/>
          <w:iCs/>
          <w:color w:val="000000"/>
          <w:sz w:val="22"/>
          <w:szCs w:val="22"/>
        </w:rPr>
        <w:t>Person-centred practice</w:t>
      </w:r>
      <w:r w:rsidRPr="00C361D3">
        <w:rPr>
          <w:rFonts w:ascii="Arial" w:hAnsi="Arial" w:cs="Arial"/>
          <w:color w:val="000000"/>
          <w:sz w:val="22"/>
          <w:szCs w:val="22"/>
        </w:rPr>
        <w:t>. Available at: </w:t>
      </w:r>
      <w:hyperlink r:id="rId11" w:tgtFrame="_new" w:history="1">
        <w:r w:rsidRPr="00C361D3">
          <w:rPr>
            <w:rFonts w:ascii="Arial" w:hAnsi="Arial" w:cs="Arial"/>
            <w:color w:val="0000FF"/>
            <w:sz w:val="22"/>
            <w:szCs w:val="22"/>
            <w:u w:val="single"/>
          </w:rPr>
          <w:t>https://www.scie.org.uk/</w:t>
        </w:r>
      </w:hyperlink>
      <w:r w:rsidRPr="00C361D3">
        <w:rPr>
          <w:rFonts w:ascii="Arial" w:hAnsi="Arial" w:cs="Arial"/>
          <w:color w:val="000000"/>
          <w:sz w:val="22"/>
          <w:szCs w:val="22"/>
        </w:rPr>
        <w:t> (Accessed: 10 December 2025).</w:t>
      </w:r>
    </w:p>
    <w:p w14:paraId="0C56F6D0"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Skills for Care (2022) </w:t>
      </w:r>
      <w:r w:rsidRPr="00C361D3">
        <w:rPr>
          <w:rFonts w:ascii="Arial" w:hAnsi="Arial" w:cs="Arial"/>
          <w:i/>
          <w:iCs/>
          <w:color w:val="000000"/>
          <w:sz w:val="22"/>
          <w:szCs w:val="22"/>
        </w:rPr>
        <w:t>The Care Certificate standards</w:t>
      </w:r>
      <w:r w:rsidRPr="00C361D3">
        <w:rPr>
          <w:rFonts w:ascii="Arial" w:hAnsi="Arial" w:cs="Arial"/>
          <w:color w:val="000000"/>
          <w:sz w:val="22"/>
          <w:szCs w:val="22"/>
        </w:rPr>
        <w:t>. Leeds: Skills for Care.</w:t>
      </w:r>
    </w:p>
    <w:p w14:paraId="7F47541D" w14:textId="77777777" w:rsidR="00C361D3" w:rsidRPr="00C361D3" w:rsidRDefault="00C361D3" w:rsidP="00C361D3">
      <w:pPr>
        <w:spacing w:before="100" w:beforeAutospacing="1" w:after="100" w:afterAutospacing="1"/>
        <w:rPr>
          <w:rFonts w:ascii="Arial" w:hAnsi="Arial" w:cs="Arial"/>
          <w:color w:val="000000"/>
          <w:sz w:val="22"/>
          <w:szCs w:val="22"/>
        </w:rPr>
      </w:pPr>
      <w:r w:rsidRPr="00C361D3">
        <w:rPr>
          <w:rFonts w:ascii="Arial" w:hAnsi="Arial" w:cs="Arial"/>
          <w:color w:val="000000"/>
          <w:sz w:val="22"/>
          <w:szCs w:val="22"/>
        </w:rPr>
        <w:t>Thompson, N. (2018) </w:t>
      </w:r>
      <w:r w:rsidRPr="00C361D3">
        <w:rPr>
          <w:rFonts w:ascii="Arial" w:hAnsi="Arial" w:cs="Arial"/>
          <w:i/>
          <w:iCs/>
          <w:color w:val="000000"/>
          <w:sz w:val="22"/>
          <w:szCs w:val="22"/>
        </w:rPr>
        <w:t>Effective communication in health and social care: A practical guide</w:t>
      </w:r>
      <w:r w:rsidRPr="00C361D3">
        <w:rPr>
          <w:rFonts w:ascii="Arial" w:hAnsi="Arial" w:cs="Arial"/>
          <w:color w:val="000000"/>
          <w:sz w:val="22"/>
          <w:szCs w:val="22"/>
        </w:rPr>
        <w:t>. Basingstoke: Palgrave Macmillan.</w:t>
      </w:r>
    </w:p>
    <w:p w14:paraId="6E72D278" w14:textId="18F363D9" w:rsidR="00C361D3" w:rsidRPr="00C361D3" w:rsidRDefault="00C361D3" w:rsidP="00C361D3">
      <w:pPr>
        <w:rPr>
          <w:rFonts w:ascii="Arial" w:hAnsi="Arial" w:cs="Arial"/>
          <w:color w:val="000000"/>
          <w:sz w:val="22"/>
          <w:szCs w:val="22"/>
        </w:rPr>
      </w:pPr>
    </w:p>
    <w:p w14:paraId="5A768065" w14:textId="5BE25324" w:rsidR="001802AA" w:rsidRDefault="001802AA"/>
    <w:sectPr w:rsidR="001802AA" w:rsidSect="00093B7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B8F8E" w14:textId="77777777" w:rsidR="0060475D" w:rsidRDefault="0060475D" w:rsidP="00093B76">
      <w:r>
        <w:separator/>
      </w:r>
    </w:p>
  </w:endnote>
  <w:endnote w:type="continuationSeparator" w:id="0">
    <w:p w14:paraId="2107FA54" w14:textId="77777777" w:rsidR="0060475D" w:rsidRDefault="0060475D" w:rsidP="0009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275321"/>
      <w:docPartObj>
        <w:docPartGallery w:val="Page Numbers (Bottom of Page)"/>
        <w:docPartUnique/>
      </w:docPartObj>
    </w:sdtPr>
    <w:sdtContent>
      <w:p w14:paraId="7853BD9F" w14:textId="3B2D63EF" w:rsidR="00093B76" w:rsidRDefault="00093B76" w:rsidP="0009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42D0DF" w14:textId="77777777" w:rsidR="00093B76" w:rsidRDefault="00093B76" w:rsidP="00093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2839353"/>
      <w:docPartObj>
        <w:docPartGallery w:val="Page Numbers (Bottom of Page)"/>
        <w:docPartUnique/>
      </w:docPartObj>
    </w:sdtPr>
    <w:sdtContent>
      <w:p w14:paraId="09848321" w14:textId="1B5B3587" w:rsidR="00093B76" w:rsidRDefault="00093B76" w:rsidP="0009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B1541A7" w14:textId="77777777" w:rsidR="00093B76" w:rsidRDefault="00093B76" w:rsidP="00093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9C108" w14:textId="77777777" w:rsidR="0060475D" w:rsidRDefault="0060475D" w:rsidP="00093B76">
      <w:r>
        <w:separator/>
      </w:r>
    </w:p>
  </w:footnote>
  <w:footnote w:type="continuationSeparator" w:id="0">
    <w:p w14:paraId="4EDCB655" w14:textId="77777777" w:rsidR="0060475D" w:rsidRDefault="0060475D" w:rsidP="0009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30BE"/>
    <w:multiLevelType w:val="multilevel"/>
    <w:tmpl w:val="6DE8B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B81930"/>
    <w:multiLevelType w:val="multilevel"/>
    <w:tmpl w:val="DFAC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0509F0"/>
    <w:multiLevelType w:val="multilevel"/>
    <w:tmpl w:val="C972A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6C319D"/>
    <w:multiLevelType w:val="multilevel"/>
    <w:tmpl w:val="2B4C4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584AEB"/>
    <w:multiLevelType w:val="multilevel"/>
    <w:tmpl w:val="9F0C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D8150D"/>
    <w:multiLevelType w:val="multilevel"/>
    <w:tmpl w:val="B1CEB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28012A"/>
    <w:multiLevelType w:val="multilevel"/>
    <w:tmpl w:val="C1F0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66737E"/>
    <w:multiLevelType w:val="multilevel"/>
    <w:tmpl w:val="02EA2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512609">
    <w:abstractNumId w:val="3"/>
  </w:num>
  <w:num w:numId="2" w16cid:durableId="2082631509">
    <w:abstractNumId w:val="1"/>
  </w:num>
  <w:num w:numId="3" w16cid:durableId="1465661957">
    <w:abstractNumId w:val="5"/>
  </w:num>
  <w:num w:numId="4" w16cid:durableId="1518151645">
    <w:abstractNumId w:val="6"/>
  </w:num>
  <w:num w:numId="5" w16cid:durableId="1760440852">
    <w:abstractNumId w:val="2"/>
  </w:num>
  <w:num w:numId="6" w16cid:durableId="1962494283">
    <w:abstractNumId w:val="7"/>
  </w:num>
  <w:num w:numId="7" w16cid:durableId="232085650">
    <w:abstractNumId w:val="4"/>
  </w:num>
  <w:num w:numId="8" w16cid:durableId="43722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B34"/>
    <w:rsid w:val="000314AD"/>
    <w:rsid w:val="00082A41"/>
    <w:rsid w:val="00093B76"/>
    <w:rsid w:val="001802AA"/>
    <w:rsid w:val="003613EB"/>
    <w:rsid w:val="003C3A02"/>
    <w:rsid w:val="003F0C7E"/>
    <w:rsid w:val="00404F29"/>
    <w:rsid w:val="0060475D"/>
    <w:rsid w:val="00870B34"/>
    <w:rsid w:val="008A69EA"/>
    <w:rsid w:val="00BB41E7"/>
    <w:rsid w:val="00BD1EC6"/>
    <w:rsid w:val="00C361D3"/>
    <w:rsid w:val="00CA6140"/>
    <w:rsid w:val="00E364C4"/>
    <w:rsid w:val="00E51A36"/>
    <w:rsid w:val="00FF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E3EC"/>
  <w15:chartTrackingRefBased/>
  <w15:docId w15:val="{3563A817-68D0-B94D-AF24-9073CB337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1D3"/>
    <w:rPr>
      <w:rFonts w:ascii="Times New Roman" w:eastAsia="Times New Roman" w:hAnsi="Times New Roman" w:cs="Times New Roman"/>
      <w:lang w:eastAsia="en-GB"/>
    </w:rPr>
  </w:style>
  <w:style w:type="paragraph" w:styleId="Heading1">
    <w:name w:val="heading 1"/>
    <w:basedOn w:val="Normal"/>
    <w:link w:val="Heading1Char"/>
    <w:uiPriority w:val="9"/>
    <w:qFormat/>
    <w:rsid w:val="00870B34"/>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870B34"/>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870B34"/>
    <w:pPr>
      <w:spacing w:before="100" w:beforeAutospacing="1" w:after="100" w:afterAutospacing="1"/>
      <w:outlineLvl w:val="2"/>
    </w:pPr>
    <w:rPr>
      <w:b/>
      <w:bCs/>
      <w:sz w:val="27"/>
      <w:szCs w:val="27"/>
    </w:rPr>
  </w:style>
  <w:style w:type="paragraph" w:styleId="Heading5">
    <w:name w:val="heading 5"/>
    <w:basedOn w:val="Normal"/>
    <w:next w:val="Normal"/>
    <w:link w:val="Heading5Char"/>
    <w:uiPriority w:val="9"/>
    <w:unhideWhenUsed/>
    <w:qFormat/>
    <w:rsid w:val="00C361D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361D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B3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70B3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70B3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70B34"/>
    <w:pPr>
      <w:spacing w:before="100" w:beforeAutospacing="1" w:after="100" w:afterAutospacing="1"/>
    </w:pPr>
  </w:style>
  <w:style w:type="character" w:customStyle="1" w:styleId="apple-converted-space">
    <w:name w:val="apple-converted-space"/>
    <w:basedOn w:val="DefaultParagraphFont"/>
    <w:rsid w:val="00870B34"/>
  </w:style>
  <w:style w:type="character" w:styleId="Strong">
    <w:name w:val="Strong"/>
    <w:basedOn w:val="DefaultParagraphFont"/>
    <w:uiPriority w:val="22"/>
    <w:qFormat/>
    <w:rsid w:val="00870B34"/>
    <w:rPr>
      <w:b/>
      <w:bCs/>
    </w:rPr>
  </w:style>
  <w:style w:type="character" w:styleId="Emphasis">
    <w:name w:val="Emphasis"/>
    <w:basedOn w:val="DefaultParagraphFont"/>
    <w:uiPriority w:val="20"/>
    <w:qFormat/>
    <w:rsid w:val="00870B34"/>
    <w:rPr>
      <w:i/>
      <w:iCs/>
    </w:rPr>
  </w:style>
  <w:style w:type="paragraph" w:styleId="NoSpacing">
    <w:name w:val="No Spacing"/>
    <w:link w:val="NoSpacingChar"/>
    <w:uiPriority w:val="1"/>
    <w:qFormat/>
    <w:rsid w:val="00BD1EC6"/>
    <w:rPr>
      <w:rFonts w:eastAsiaTheme="minorEastAsia"/>
      <w:sz w:val="22"/>
      <w:szCs w:val="22"/>
      <w:lang w:val="en-US" w:eastAsia="zh-CN"/>
    </w:rPr>
  </w:style>
  <w:style w:type="character" w:customStyle="1" w:styleId="NoSpacingChar">
    <w:name w:val="No Spacing Char"/>
    <w:basedOn w:val="DefaultParagraphFont"/>
    <w:link w:val="NoSpacing"/>
    <w:uiPriority w:val="1"/>
    <w:rsid w:val="00BD1EC6"/>
    <w:rPr>
      <w:rFonts w:eastAsiaTheme="minorEastAsia"/>
      <w:sz w:val="22"/>
      <w:szCs w:val="22"/>
      <w:lang w:val="en-US" w:eastAsia="zh-CN"/>
    </w:rPr>
  </w:style>
  <w:style w:type="paragraph" w:styleId="Footer">
    <w:name w:val="footer"/>
    <w:basedOn w:val="Normal"/>
    <w:link w:val="FooterChar"/>
    <w:uiPriority w:val="99"/>
    <w:unhideWhenUsed/>
    <w:rsid w:val="00093B76"/>
    <w:pPr>
      <w:tabs>
        <w:tab w:val="center" w:pos="4513"/>
        <w:tab w:val="right" w:pos="9026"/>
      </w:tabs>
    </w:pPr>
  </w:style>
  <w:style w:type="character" w:customStyle="1" w:styleId="FooterChar">
    <w:name w:val="Footer Char"/>
    <w:basedOn w:val="DefaultParagraphFont"/>
    <w:link w:val="Footer"/>
    <w:uiPriority w:val="99"/>
    <w:rsid w:val="00093B76"/>
  </w:style>
  <w:style w:type="character" w:styleId="PageNumber">
    <w:name w:val="page number"/>
    <w:basedOn w:val="DefaultParagraphFont"/>
    <w:uiPriority w:val="99"/>
    <w:semiHidden/>
    <w:unhideWhenUsed/>
    <w:rsid w:val="00093B76"/>
  </w:style>
  <w:style w:type="character" w:customStyle="1" w:styleId="Heading5Char">
    <w:name w:val="Heading 5 Char"/>
    <w:basedOn w:val="DefaultParagraphFont"/>
    <w:link w:val="Heading5"/>
    <w:uiPriority w:val="9"/>
    <w:rsid w:val="00C361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361D3"/>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semiHidden/>
    <w:unhideWhenUsed/>
    <w:rsid w:val="00C361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171387">
      <w:bodyDiv w:val="1"/>
      <w:marLeft w:val="0"/>
      <w:marRight w:val="0"/>
      <w:marTop w:val="0"/>
      <w:marBottom w:val="0"/>
      <w:divBdr>
        <w:top w:val="none" w:sz="0" w:space="0" w:color="auto"/>
        <w:left w:val="none" w:sz="0" w:space="0" w:color="auto"/>
        <w:bottom w:val="none" w:sz="0" w:space="0" w:color="auto"/>
        <w:right w:val="none" w:sz="0" w:space="0" w:color="auto"/>
      </w:divBdr>
      <w:divsChild>
        <w:div w:id="717318799">
          <w:marLeft w:val="0"/>
          <w:marRight w:val="0"/>
          <w:marTop w:val="0"/>
          <w:marBottom w:val="0"/>
          <w:divBdr>
            <w:top w:val="none" w:sz="0" w:space="0" w:color="auto"/>
            <w:left w:val="none" w:sz="0" w:space="0" w:color="auto"/>
            <w:bottom w:val="none" w:sz="0" w:space="0" w:color="auto"/>
            <w:right w:val="none" w:sz="0" w:space="0" w:color="auto"/>
          </w:divBdr>
          <w:divsChild>
            <w:div w:id="1969584024">
              <w:marLeft w:val="0"/>
              <w:marRight w:val="0"/>
              <w:marTop w:val="0"/>
              <w:marBottom w:val="0"/>
              <w:divBdr>
                <w:top w:val="none" w:sz="0" w:space="0" w:color="auto"/>
                <w:left w:val="none" w:sz="0" w:space="0" w:color="auto"/>
                <w:bottom w:val="none" w:sz="0" w:space="0" w:color="auto"/>
                <w:right w:val="none" w:sz="0" w:space="0" w:color="auto"/>
              </w:divBdr>
              <w:divsChild>
                <w:div w:id="764110505">
                  <w:marLeft w:val="0"/>
                  <w:marRight w:val="0"/>
                  <w:marTop w:val="0"/>
                  <w:marBottom w:val="0"/>
                  <w:divBdr>
                    <w:top w:val="none" w:sz="0" w:space="0" w:color="auto"/>
                    <w:left w:val="none" w:sz="0" w:space="0" w:color="auto"/>
                    <w:bottom w:val="none" w:sz="0" w:space="0" w:color="auto"/>
                    <w:right w:val="none" w:sz="0" w:space="0" w:color="auto"/>
                  </w:divBdr>
                  <w:divsChild>
                    <w:div w:id="124470031">
                      <w:marLeft w:val="0"/>
                      <w:marRight w:val="0"/>
                      <w:marTop w:val="0"/>
                      <w:marBottom w:val="0"/>
                      <w:divBdr>
                        <w:top w:val="none" w:sz="0" w:space="0" w:color="auto"/>
                        <w:left w:val="none" w:sz="0" w:space="0" w:color="auto"/>
                        <w:bottom w:val="none" w:sz="0" w:space="0" w:color="auto"/>
                        <w:right w:val="none" w:sz="0" w:space="0" w:color="auto"/>
                      </w:divBdr>
                      <w:divsChild>
                        <w:div w:id="651132804">
                          <w:marLeft w:val="0"/>
                          <w:marRight w:val="0"/>
                          <w:marTop w:val="0"/>
                          <w:marBottom w:val="0"/>
                          <w:divBdr>
                            <w:top w:val="none" w:sz="0" w:space="0" w:color="auto"/>
                            <w:left w:val="none" w:sz="0" w:space="0" w:color="auto"/>
                            <w:bottom w:val="none" w:sz="0" w:space="0" w:color="auto"/>
                            <w:right w:val="none" w:sz="0" w:space="0" w:color="auto"/>
                          </w:divBdr>
                          <w:divsChild>
                            <w:div w:id="30731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5173642">
      <w:bodyDiv w:val="1"/>
      <w:marLeft w:val="0"/>
      <w:marRight w:val="0"/>
      <w:marTop w:val="0"/>
      <w:marBottom w:val="0"/>
      <w:divBdr>
        <w:top w:val="none" w:sz="0" w:space="0" w:color="auto"/>
        <w:left w:val="none" w:sz="0" w:space="0" w:color="auto"/>
        <w:bottom w:val="none" w:sz="0" w:space="0" w:color="auto"/>
        <w:right w:val="none" w:sz="0" w:space="0" w:color="auto"/>
      </w:divBdr>
    </w:div>
    <w:div w:id="1270550678">
      <w:bodyDiv w:val="1"/>
      <w:marLeft w:val="0"/>
      <w:marRight w:val="0"/>
      <w:marTop w:val="0"/>
      <w:marBottom w:val="0"/>
      <w:divBdr>
        <w:top w:val="none" w:sz="0" w:space="0" w:color="auto"/>
        <w:left w:val="none" w:sz="0" w:space="0" w:color="auto"/>
        <w:bottom w:val="none" w:sz="0" w:space="0" w:color="auto"/>
        <w:right w:val="none" w:sz="0" w:space="0" w:color="auto"/>
      </w:divBdr>
      <w:divsChild>
        <w:div w:id="1204561687">
          <w:marLeft w:val="0"/>
          <w:marRight w:val="0"/>
          <w:marTop w:val="0"/>
          <w:marBottom w:val="0"/>
          <w:divBdr>
            <w:top w:val="none" w:sz="0" w:space="0" w:color="auto"/>
            <w:left w:val="none" w:sz="0" w:space="0" w:color="auto"/>
            <w:bottom w:val="none" w:sz="0" w:space="0" w:color="auto"/>
            <w:right w:val="none" w:sz="0" w:space="0" w:color="auto"/>
          </w:divBdr>
          <w:divsChild>
            <w:div w:id="964239341">
              <w:marLeft w:val="0"/>
              <w:marRight w:val="0"/>
              <w:marTop w:val="0"/>
              <w:marBottom w:val="0"/>
              <w:divBdr>
                <w:top w:val="none" w:sz="0" w:space="0" w:color="auto"/>
                <w:left w:val="none" w:sz="0" w:space="0" w:color="auto"/>
                <w:bottom w:val="none" w:sz="0" w:space="0" w:color="auto"/>
                <w:right w:val="none" w:sz="0" w:space="0" w:color="auto"/>
              </w:divBdr>
              <w:divsChild>
                <w:div w:id="203060357">
                  <w:marLeft w:val="0"/>
                  <w:marRight w:val="0"/>
                  <w:marTop w:val="0"/>
                  <w:marBottom w:val="0"/>
                  <w:divBdr>
                    <w:top w:val="none" w:sz="0" w:space="0" w:color="auto"/>
                    <w:left w:val="none" w:sz="0" w:space="0" w:color="auto"/>
                    <w:bottom w:val="none" w:sz="0" w:space="0" w:color="auto"/>
                    <w:right w:val="none" w:sz="0" w:space="0" w:color="auto"/>
                  </w:divBdr>
                  <w:divsChild>
                    <w:div w:id="1223978025">
                      <w:marLeft w:val="0"/>
                      <w:marRight w:val="0"/>
                      <w:marTop w:val="0"/>
                      <w:marBottom w:val="0"/>
                      <w:divBdr>
                        <w:top w:val="none" w:sz="0" w:space="0" w:color="auto"/>
                        <w:left w:val="none" w:sz="0" w:space="0" w:color="auto"/>
                        <w:bottom w:val="none" w:sz="0" w:space="0" w:color="auto"/>
                        <w:right w:val="none" w:sz="0" w:space="0" w:color="auto"/>
                      </w:divBdr>
                      <w:divsChild>
                        <w:div w:id="157037463">
                          <w:marLeft w:val="0"/>
                          <w:marRight w:val="0"/>
                          <w:marTop w:val="0"/>
                          <w:marBottom w:val="0"/>
                          <w:divBdr>
                            <w:top w:val="none" w:sz="0" w:space="0" w:color="auto"/>
                            <w:left w:val="none" w:sz="0" w:space="0" w:color="auto"/>
                            <w:bottom w:val="none" w:sz="0" w:space="0" w:color="auto"/>
                            <w:right w:val="none" w:sz="0" w:space="0" w:color="auto"/>
                          </w:divBdr>
                          <w:divsChild>
                            <w:div w:id="2098088492">
                              <w:marLeft w:val="0"/>
                              <w:marRight w:val="0"/>
                              <w:marTop w:val="0"/>
                              <w:marBottom w:val="0"/>
                              <w:divBdr>
                                <w:top w:val="none" w:sz="0" w:space="0" w:color="auto"/>
                                <w:left w:val="none" w:sz="0" w:space="0" w:color="auto"/>
                                <w:bottom w:val="none" w:sz="0" w:space="0" w:color="auto"/>
                                <w:right w:val="none" w:sz="0" w:space="0" w:color="auto"/>
                              </w:divBdr>
                              <w:divsChild>
                                <w:div w:id="1580286183">
                                  <w:marLeft w:val="0"/>
                                  <w:marRight w:val="0"/>
                                  <w:marTop w:val="0"/>
                                  <w:marBottom w:val="0"/>
                                  <w:divBdr>
                                    <w:top w:val="none" w:sz="0" w:space="0" w:color="auto"/>
                                    <w:left w:val="none" w:sz="0" w:space="0" w:color="auto"/>
                                    <w:bottom w:val="none" w:sz="0" w:space="0" w:color="auto"/>
                                    <w:right w:val="none" w:sz="0" w:space="0" w:color="auto"/>
                                  </w:divBdr>
                                  <w:divsChild>
                                    <w:div w:id="1814179008">
                                      <w:marLeft w:val="0"/>
                                      <w:marRight w:val="0"/>
                                      <w:marTop w:val="0"/>
                                      <w:marBottom w:val="0"/>
                                      <w:divBdr>
                                        <w:top w:val="none" w:sz="0" w:space="0" w:color="auto"/>
                                        <w:left w:val="none" w:sz="0" w:space="0" w:color="auto"/>
                                        <w:bottom w:val="none" w:sz="0" w:space="0" w:color="auto"/>
                                        <w:right w:val="none" w:sz="0" w:space="0" w:color="auto"/>
                                      </w:divBdr>
                                      <w:divsChild>
                                        <w:div w:id="615867635">
                                          <w:marLeft w:val="0"/>
                                          <w:marRight w:val="0"/>
                                          <w:marTop w:val="0"/>
                                          <w:marBottom w:val="0"/>
                                          <w:divBdr>
                                            <w:top w:val="none" w:sz="0" w:space="0" w:color="auto"/>
                                            <w:left w:val="none" w:sz="0" w:space="0" w:color="auto"/>
                                            <w:bottom w:val="none" w:sz="0" w:space="0" w:color="auto"/>
                                            <w:right w:val="none" w:sz="0" w:space="0" w:color="auto"/>
                                          </w:divBdr>
                                          <w:divsChild>
                                            <w:div w:id="195700846">
                                              <w:marLeft w:val="0"/>
                                              <w:marRight w:val="0"/>
                                              <w:marTop w:val="0"/>
                                              <w:marBottom w:val="0"/>
                                              <w:divBdr>
                                                <w:top w:val="none" w:sz="0" w:space="0" w:color="auto"/>
                                                <w:left w:val="none" w:sz="0" w:space="0" w:color="auto"/>
                                                <w:bottom w:val="none" w:sz="0" w:space="0" w:color="auto"/>
                                                <w:right w:val="none" w:sz="0" w:space="0" w:color="auto"/>
                                              </w:divBdr>
                                              <w:divsChild>
                                                <w:div w:id="1113675228">
                                                  <w:marLeft w:val="0"/>
                                                  <w:marRight w:val="0"/>
                                                  <w:marTop w:val="0"/>
                                                  <w:marBottom w:val="0"/>
                                                  <w:divBdr>
                                                    <w:top w:val="none" w:sz="0" w:space="0" w:color="auto"/>
                                                    <w:left w:val="none" w:sz="0" w:space="0" w:color="auto"/>
                                                    <w:bottom w:val="none" w:sz="0" w:space="0" w:color="auto"/>
                                                    <w:right w:val="none" w:sz="0" w:space="0" w:color="auto"/>
                                                  </w:divBdr>
                                                  <w:divsChild>
                                                    <w:div w:id="81796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4917456">
          <w:marLeft w:val="0"/>
          <w:marRight w:val="0"/>
          <w:marTop w:val="0"/>
          <w:marBottom w:val="0"/>
          <w:divBdr>
            <w:top w:val="none" w:sz="0" w:space="0" w:color="auto"/>
            <w:left w:val="none" w:sz="0" w:space="0" w:color="auto"/>
            <w:bottom w:val="none" w:sz="0" w:space="0" w:color="auto"/>
            <w:right w:val="none" w:sz="0" w:space="0" w:color="auto"/>
          </w:divBdr>
          <w:divsChild>
            <w:div w:id="326252208">
              <w:marLeft w:val="0"/>
              <w:marRight w:val="0"/>
              <w:marTop w:val="0"/>
              <w:marBottom w:val="0"/>
              <w:divBdr>
                <w:top w:val="none" w:sz="0" w:space="0" w:color="auto"/>
                <w:left w:val="none" w:sz="0" w:space="0" w:color="auto"/>
                <w:bottom w:val="none" w:sz="0" w:space="0" w:color="auto"/>
                <w:right w:val="none" w:sz="0" w:space="0" w:color="auto"/>
              </w:divBdr>
              <w:divsChild>
                <w:div w:id="136187462">
                  <w:marLeft w:val="0"/>
                  <w:marRight w:val="0"/>
                  <w:marTop w:val="0"/>
                  <w:marBottom w:val="0"/>
                  <w:divBdr>
                    <w:top w:val="none" w:sz="0" w:space="0" w:color="auto"/>
                    <w:left w:val="none" w:sz="0" w:space="0" w:color="auto"/>
                    <w:bottom w:val="none" w:sz="0" w:space="0" w:color="auto"/>
                    <w:right w:val="none" w:sz="0" w:space="0" w:color="auto"/>
                  </w:divBdr>
                  <w:divsChild>
                    <w:div w:id="1006522163">
                      <w:marLeft w:val="0"/>
                      <w:marRight w:val="0"/>
                      <w:marTop w:val="0"/>
                      <w:marBottom w:val="0"/>
                      <w:divBdr>
                        <w:top w:val="none" w:sz="0" w:space="0" w:color="auto"/>
                        <w:left w:val="none" w:sz="0" w:space="0" w:color="auto"/>
                        <w:bottom w:val="none" w:sz="0" w:space="0" w:color="auto"/>
                        <w:right w:val="none" w:sz="0" w:space="0" w:color="auto"/>
                      </w:divBdr>
                      <w:divsChild>
                        <w:div w:id="888884618">
                          <w:marLeft w:val="0"/>
                          <w:marRight w:val="0"/>
                          <w:marTop w:val="0"/>
                          <w:marBottom w:val="0"/>
                          <w:divBdr>
                            <w:top w:val="none" w:sz="0" w:space="0" w:color="auto"/>
                            <w:left w:val="none" w:sz="0" w:space="0" w:color="auto"/>
                            <w:bottom w:val="none" w:sz="0" w:space="0" w:color="auto"/>
                            <w:right w:val="none" w:sz="0" w:space="0" w:color="auto"/>
                          </w:divBdr>
                          <w:divsChild>
                            <w:div w:id="1223639586">
                              <w:marLeft w:val="0"/>
                              <w:marRight w:val="0"/>
                              <w:marTop w:val="0"/>
                              <w:marBottom w:val="0"/>
                              <w:divBdr>
                                <w:top w:val="none" w:sz="0" w:space="0" w:color="auto"/>
                                <w:left w:val="none" w:sz="0" w:space="0" w:color="auto"/>
                                <w:bottom w:val="none" w:sz="0" w:space="0" w:color="auto"/>
                                <w:right w:val="none" w:sz="0" w:space="0" w:color="auto"/>
                              </w:divBdr>
                              <w:divsChild>
                                <w:div w:id="1648823332">
                                  <w:marLeft w:val="0"/>
                                  <w:marRight w:val="0"/>
                                  <w:marTop w:val="0"/>
                                  <w:marBottom w:val="0"/>
                                  <w:divBdr>
                                    <w:top w:val="none" w:sz="0" w:space="0" w:color="auto"/>
                                    <w:left w:val="none" w:sz="0" w:space="0" w:color="auto"/>
                                    <w:bottom w:val="none" w:sz="0" w:space="0" w:color="auto"/>
                                    <w:right w:val="none" w:sz="0" w:space="0" w:color="auto"/>
                                  </w:divBdr>
                                  <w:divsChild>
                                    <w:div w:id="83693285">
                                      <w:marLeft w:val="0"/>
                                      <w:marRight w:val="0"/>
                                      <w:marTop w:val="0"/>
                                      <w:marBottom w:val="0"/>
                                      <w:divBdr>
                                        <w:top w:val="none" w:sz="0" w:space="0" w:color="auto"/>
                                        <w:left w:val="none" w:sz="0" w:space="0" w:color="auto"/>
                                        <w:bottom w:val="none" w:sz="0" w:space="0" w:color="auto"/>
                                        <w:right w:val="none" w:sz="0" w:space="0" w:color="auto"/>
                                      </w:divBdr>
                                      <w:divsChild>
                                        <w:div w:id="1558392839">
                                          <w:marLeft w:val="0"/>
                                          <w:marRight w:val="0"/>
                                          <w:marTop w:val="0"/>
                                          <w:marBottom w:val="0"/>
                                          <w:divBdr>
                                            <w:top w:val="none" w:sz="0" w:space="0" w:color="auto"/>
                                            <w:left w:val="none" w:sz="0" w:space="0" w:color="auto"/>
                                            <w:bottom w:val="none" w:sz="0" w:space="0" w:color="auto"/>
                                            <w:right w:val="none" w:sz="0" w:space="0" w:color="auto"/>
                                          </w:divBdr>
                                          <w:divsChild>
                                            <w:div w:id="1563709184">
                                              <w:marLeft w:val="0"/>
                                              <w:marRight w:val="0"/>
                                              <w:marTop w:val="0"/>
                                              <w:marBottom w:val="0"/>
                                              <w:divBdr>
                                                <w:top w:val="none" w:sz="0" w:space="0" w:color="auto"/>
                                                <w:left w:val="none" w:sz="0" w:space="0" w:color="auto"/>
                                                <w:bottom w:val="none" w:sz="0" w:space="0" w:color="auto"/>
                                                <w:right w:val="none" w:sz="0" w:space="0" w:color="auto"/>
                                              </w:divBdr>
                                              <w:divsChild>
                                                <w:div w:id="1305501418">
                                                  <w:marLeft w:val="0"/>
                                                  <w:marRight w:val="0"/>
                                                  <w:marTop w:val="0"/>
                                                  <w:marBottom w:val="0"/>
                                                  <w:divBdr>
                                                    <w:top w:val="none" w:sz="0" w:space="0" w:color="auto"/>
                                                    <w:left w:val="none" w:sz="0" w:space="0" w:color="auto"/>
                                                    <w:bottom w:val="none" w:sz="0" w:space="0" w:color="auto"/>
                                                    <w:right w:val="none" w:sz="0" w:space="0" w:color="auto"/>
                                                  </w:divBdr>
                                                  <w:divsChild>
                                                    <w:div w:id="1069116916">
                                                      <w:marLeft w:val="0"/>
                                                      <w:marRight w:val="0"/>
                                                      <w:marTop w:val="0"/>
                                                      <w:marBottom w:val="0"/>
                                                      <w:divBdr>
                                                        <w:top w:val="none" w:sz="0" w:space="0" w:color="auto"/>
                                                        <w:left w:val="none" w:sz="0" w:space="0" w:color="auto"/>
                                                        <w:bottom w:val="none" w:sz="0" w:space="0" w:color="auto"/>
                                                        <w:right w:val="none" w:sz="0" w:space="0" w:color="auto"/>
                                                      </w:divBdr>
                                                    </w:div>
                                                  </w:divsChild>
                                                </w:div>
                                                <w:div w:id="773214176">
                                                  <w:marLeft w:val="0"/>
                                                  <w:marRight w:val="0"/>
                                                  <w:marTop w:val="0"/>
                                                  <w:marBottom w:val="0"/>
                                                  <w:divBdr>
                                                    <w:top w:val="none" w:sz="0" w:space="0" w:color="auto"/>
                                                    <w:left w:val="none" w:sz="0" w:space="0" w:color="auto"/>
                                                    <w:bottom w:val="none" w:sz="0" w:space="0" w:color="auto"/>
                                                    <w:right w:val="none" w:sz="0" w:space="0" w:color="auto"/>
                                                  </w:divBdr>
                                                  <w:divsChild>
                                                    <w:div w:id="497237071">
                                                      <w:marLeft w:val="0"/>
                                                      <w:marRight w:val="0"/>
                                                      <w:marTop w:val="0"/>
                                                      <w:marBottom w:val="0"/>
                                                      <w:divBdr>
                                                        <w:top w:val="none" w:sz="0" w:space="0" w:color="auto"/>
                                                        <w:left w:val="none" w:sz="0" w:space="0" w:color="auto"/>
                                                        <w:bottom w:val="none" w:sz="0" w:space="0" w:color="auto"/>
                                                        <w:right w:val="none" w:sz="0" w:space="0" w:color="auto"/>
                                                      </w:divBdr>
                                                      <w:divsChild>
                                                        <w:div w:id="1782801833">
                                                          <w:marLeft w:val="0"/>
                                                          <w:marRight w:val="0"/>
                                                          <w:marTop w:val="0"/>
                                                          <w:marBottom w:val="0"/>
                                                          <w:divBdr>
                                                            <w:top w:val="none" w:sz="0" w:space="0" w:color="auto"/>
                                                            <w:left w:val="none" w:sz="0" w:space="0" w:color="auto"/>
                                                            <w:bottom w:val="none" w:sz="0" w:space="0" w:color="auto"/>
                                                            <w:right w:val="none" w:sz="0" w:space="0" w:color="auto"/>
                                                          </w:divBdr>
                                                        </w:div>
                                                        <w:div w:id="95829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0027294">
      <w:bodyDiv w:val="1"/>
      <w:marLeft w:val="0"/>
      <w:marRight w:val="0"/>
      <w:marTop w:val="0"/>
      <w:marBottom w:val="0"/>
      <w:divBdr>
        <w:top w:val="none" w:sz="0" w:space="0" w:color="auto"/>
        <w:left w:val="none" w:sz="0" w:space="0" w:color="auto"/>
        <w:bottom w:val="none" w:sz="0" w:space="0" w:color="auto"/>
        <w:right w:val="none" w:sz="0" w:space="0" w:color="auto"/>
      </w:divBdr>
    </w:div>
    <w:div w:id="1650012105">
      <w:bodyDiv w:val="1"/>
      <w:marLeft w:val="0"/>
      <w:marRight w:val="0"/>
      <w:marTop w:val="0"/>
      <w:marBottom w:val="0"/>
      <w:divBdr>
        <w:top w:val="none" w:sz="0" w:space="0" w:color="auto"/>
        <w:left w:val="none" w:sz="0" w:space="0" w:color="auto"/>
        <w:bottom w:val="none" w:sz="0" w:space="0" w:color="auto"/>
        <w:right w:val="none" w:sz="0" w:space="0" w:color="auto"/>
      </w:divBdr>
    </w:div>
    <w:div w:id="1828742448">
      <w:bodyDiv w:val="1"/>
      <w:marLeft w:val="0"/>
      <w:marRight w:val="0"/>
      <w:marTop w:val="0"/>
      <w:marBottom w:val="0"/>
      <w:divBdr>
        <w:top w:val="none" w:sz="0" w:space="0" w:color="auto"/>
        <w:left w:val="none" w:sz="0" w:space="0" w:color="auto"/>
        <w:bottom w:val="none" w:sz="0" w:space="0" w:color="auto"/>
        <w:right w:val="none" w:sz="0" w:space="0" w:color="auto"/>
      </w:divBdr>
      <w:divsChild>
        <w:div w:id="749812056">
          <w:marLeft w:val="0"/>
          <w:marRight w:val="0"/>
          <w:marTop w:val="0"/>
          <w:marBottom w:val="0"/>
          <w:divBdr>
            <w:top w:val="none" w:sz="0" w:space="0" w:color="auto"/>
            <w:left w:val="none" w:sz="0" w:space="0" w:color="auto"/>
            <w:bottom w:val="none" w:sz="0" w:space="0" w:color="auto"/>
            <w:right w:val="none" w:sz="0" w:space="0" w:color="auto"/>
          </w:divBdr>
          <w:divsChild>
            <w:div w:id="524288318">
              <w:marLeft w:val="0"/>
              <w:marRight w:val="0"/>
              <w:marTop w:val="0"/>
              <w:marBottom w:val="0"/>
              <w:divBdr>
                <w:top w:val="none" w:sz="0" w:space="0" w:color="auto"/>
                <w:left w:val="none" w:sz="0" w:space="0" w:color="auto"/>
                <w:bottom w:val="none" w:sz="0" w:space="0" w:color="auto"/>
                <w:right w:val="none" w:sz="0" w:space="0" w:color="auto"/>
              </w:divBdr>
              <w:divsChild>
                <w:div w:id="384987228">
                  <w:marLeft w:val="0"/>
                  <w:marRight w:val="0"/>
                  <w:marTop w:val="0"/>
                  <w:marBottom w:val="0"/>
                  <w:divBdr>
                    <w:top w:val="none" w:sz="0" w:space="0" w:color="auto"/>
                    <w:left w:val="none" w:sz="0" w:space="0" w:color="auto"/>
                    <w:bottom w:val="none" w:sz="0" w:space="0" w:color="auto"/>
                    <w:right w:val="none" w:sz="0" w:space="0" w:color="auto"/>
                  </w:divBdr>
                  <w:divsChild>
                    <w:div w:id="1056393789">
                      <w:marLeft w:val="0"/>
                      <w:marRight w:val="0"/>
                      <w:marTop w:val="0"/>
                      <w:marBottom w:val="0"/>
                      <w:divBdr>
                        <w:top w:val="none" w:sz="0" w:space="0" w:color="auto"/>
                        <w:left w:val="none" w:sz="0" w:space="0" w:color="auto"/>
                        <w:bottom w:val="none" w:sz="0" w:space="0" w:color="auto"/>
                        <w:right w:val="none" w:sz="0" w:space="0" w:color="auto"/>
                      </w:divBdr>
                      <w:divsChild>
                        <w:div w:id="130053193">
                          <w:marLeft w:val="0"/>
                          <w:marRight w:val="0"/>
                          <w:marTop w:val="0"/>
                          <w:marBottom w:val="0"/>
                          <w:divBdr>
                            <w:top w:val="none" w:sz="0" w:space="0" w:color="auto"/>
                            <w:left w:val="none" w:sz="0" w:space="0" w:color="auto"/>
                            <w:bottom w:val="none" w:sz="0" w:space="0" w:color="auto"/>
                            <w:right w:val="none" w:sz="0" w:space="0" w:color="auto"/>
                          </w:divBdr>
                          <w:divsChild>
                            <w:div w:id="1580553075">
                              <w:marLeft w:val="0"/>
                              <w:marRight w:val="0"/>
                              <w:marTop w:val="0"/>
                              <w:marBottom w:val="0"/>
                              <w:divBdr>
                                <w:top w:val="none" w:sz="0" w:space="0" w:color="auto"/>
                                <w:left w:val="none" w:sz="0" w:space="0" w:color="auto"/>
                                <w:bottom w:val="none" w:sz="0" w:space="0" w:color="auto"/>
                                <w:right w:val="none" w:sz="0" w:space="0" w:color="auto"/>
                              </w:divBdr>
                              <w:divsChild>
                                <w:div w:id="1387681981">
                                  <w:marLeft w:val="0"/>
                                  <w:marRight w:val="0"/>
                                  <w:marTop w:val="0"/>
                                  <w:marBottom w:val="0"/>
                                  <w:divBdr>
                                    <w:top w:val="none" w:sz="0" w:space="0" w:color="auto"/>
                                    <w:left w:val="none" w:sz="0" w:space="0" w:color="auto"/>
                                    <w:bottom w:val="none" w:sz="0" w:space="0" w:color="auto"/>
                                    <w:right w:val="none" w:sz="0" w:space="0" w:color="auto"/>
                                  </w:divBdr>
                                  <w:divsChild>
                                    <w:div w:id="580675433">
                                      <w:marLeft w:val="0"/>
                                      <w:marRight w:val="0"/>
                                      <w:marTop w:val="0"/>
                                      <w:marBottom w:val="0"/>
                                      <w:divBdr>
                                        <w:top w:val="none" w:sz="0" w:space="0" w:color="auto"/>
                                        <w:left w:val="none" w:sz="0" w:space="0" w:color="auto"/>
                                        <w:bottom w:val="none" w:sz="0" w:space="0" w:color="auto"/>
                                        <w:right w:val="none" w:sz="0" w:space="0" w:color="auto"/>
                                      </w:divBdr>
                                      <w:divsChild>
                                        <w:div w:id="1379822010">
                                          <w:marLeft w:val="0"/>
                                          <w:marRight w:val="0"/>
                                          <w:marTop w:val="0"/>
                                          <w:marBottom w:val="0"/>
                                          <w:divBdr>
                                            <w:top w:val="none" w:sz="0" w:space="0" w:color="auto"/>
                                            <w:left w:val="none" w:sz="0" w:space="0" w:color="auto"/>
                                            <w:bottom w:val="none" w:sz="0" w:space="0" w:color="auto"/>
                                            <w:right w:val="none" w:sz="0" w:space="0" w:color="auto"/>
                                          </w:divBdr>
                                          <w:divsChild>
                                            <w:div w:id="12932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5279877">
                          <w:marLeft w:val="0"/>
                          <w:marRight w:val="0"/>
                          <w:marTop w:val="0"/>
                          <w:marBottom w:val="0"/>
                          <w:divBdr>
                            <w:top w:val="none" w:sz="0" w:space="0" w:color="auto"/>
                            <w:left w:val="none" w:sz="0" w:space="0" w:color="auto"/>
                            <w:bottom w:val="none" w:sz="0" w:space="0" w:color="auto"/>
                            <w:right w:val="none" w:sz="0" w:space="0" w:color="auto"/>
                          </w:divBdr>
                          <w:divsChild>
                            <w:div w:id="380327961">
                              <w:marLeft w:val="0"/>
                              <w:marRight w:val="0"/>
                              <w:marTop w:val="0"/>
                              <w:marBottom w:val="0"/>
                              <w:divBdr>
                                <w:top w:val="none" w:sz="0" w:space="0" w:color="auto"/>
                                <w:left w:val="none" w:sz="0" w:space="0" w:color="auto"/>
                                <w:bottom w:val="none" w:sz="0" w:space="0" w:color="auto"/>
                                <w:right w:val="none" w:sz="0" w:space="0" w:color="auto"/>
                              </w:divBdr>
                              <w:divsChild>
                                <w:div w:id="887569970">
                                  <w:marLeft w:val="0"/>
                                  <w:marRight w:val="0"/>
                                  <w:marTop w:val="0"/>
                                  <w:marBottom w:val="0"/>
                                  <w:divBdr>
                                    <w:top w:val="none" w:sz="0" w:space="0" w:color="auto"/>
                                    <w:left w:val="none" w:sz="0" w:space="0" w:color="auto"/>
                                    <w:bottom w:val="none" w:sz="0" w:space="0" w:color="auto"/>
                                    <w:right w:val="none" w:sz="0" w:space="0" w:color="auto"/>
                                  </w:divBdr>
                                  <w:divsChild>
                                    <w:div w:id="2139644009">
                                      <w:marLeft w:val="0"/>
                                      <w:marRight w:val="0"/>
                                      <w:marTop w:val="0"/>
                                      <w:marBottom w:val="0"/>
                                      <w:divBdr>
                                        <w:top w:val="none" w:sz="0" w:space="0" w:color="auto"/>
                                        <w:left w:val="none" w:sz="0" w:space="0" w:color="auto"/>
                                        <w:bottom w:val="none" w:sz="0" w:space="0" w:color="auto"/>
                                        <w:right w:val="none" w:sz="0" w:space="0" w:color="auto"/>
                                      </w:divBdr>
                                      <w:divsChild>
                                        <w:div w:id="628241805">
                                          <w:marLeft w:val="0"/>
                                          <w:marRight w:val="0"/>
                                          <w:marTop w:val="0"/>
                                          <w:marBottom w:val="0"/>
                                          <w:divBdr>
                                            <w:top w:val="none" w:sz="0" w:space="0" w:color="auto"/>
                                            <w:left w:val="none" w:sz="0" w:space="0" w:color="auto"/>
                                            <w:bottom w:val="none" w:sz="0" w:space="0" w:color="auto"/>
                                            <w:right w:val="none" w:sz="0" w:space="0" w:color="auto"/>
                                          </w:divBdr>
                                          <w:divsChild>
                                            <w:div w:id="2013557552">
                                              <w:marLeft w:val="0"/>
                                              <w:marRight w:val="0"/>
                                              <w:marTop w:val="0"/>
                                              <w:marBottom w:val="0"/>
                                              <w:divBdr>
                                                <w:top w:val="none" w:sz="0" w:space="0" w:color="auto"/>
                                                <w:left w:val="none" w:sz="0" w:space="0" w:color="auto"/>
                                                <w:bottom w:val="none" w:sz="0" w:space="0" w:color="auto"/>
                                                <w:right w:val="none" w:sz="0" w:space="0" w:color="auto"/>
                                              </w:divBdr>
                                              <w:divsChild>
                                                <w:div w:id="108961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192756">
                          <w:marLeft w:val="0"/>
                          <w:marRight w:val="0"/>
                          <w:marTop w:val="0"/>
                          <w:marBottom w:val="0"/>
                          <w:divBdr>
                            <w:top w:val="none" w:sz="0" w:space="0" w:color="auto"/>
                            <w:left w:val="none" w:sz="0" w:space="0" w:color="auto"/>
                            <w:bottom w:val="none" w:sz="0" w:space="0" w:color="auto"/>
                            <w:right w:val="none" w:sz="0" w:space="0" w:color="auto"/>
                          </w:divBdr>
                          <w:divsChild>
                            <w:div w:id="1630547284">
                              <w:marLeft w:val="0"/>
                              <w:marRight w:val="0"/>
                              <w:marTop w:val="0"/>
                              <w:marBottom w:val="0"/>
                              <w:divBdr>
                                <w:top w:val="none" w:sz="0" w:space="0" w:color="auto"/>
                                <w:left w:val="none" w:sz="0" w:space="0" w:color="auto"/>
                                <w:bottom w:val="none" w:sz="0" w:space="0" w:color="auto"/>
                                <w:right w:val="none" w:sz="0" w:space="0" w:color="auto"/>
                              </w:divBdr>
                              <w:divsChild>
                                <w:div w:id="853109620">
                                  <w:marLeft w:val="0"/>
                                  <w:marRight w:val="0"/>
                                  <w:marTop w:val="0"/>
                                  <w:marBottom w:val="0"/>
                                  <w:divBdr>
                                    <w:top w:val="none" w:sz="0" w:space="0" w:color="auto"/>
                                    <w:left w:val="none" w:sz="0" w:space="0" w:color="auto"/>
                                    <w:bottom w:val="none" w:sz="0" w:space="0" w:color="auto"/>
                                    <w:right w:val="none" w:sz="0" w:space="0" w:color="auto"/>
                                  </w:divBdr>
                                  <w:divsChild>
                                    <w:div w:id="1464689579">
                                      <w:marLeft w:val="0"/>
                                      <w:marRight w:val="0"/>
                                      <w:marTop w:val="0"/>
                                      <w:marBottom w:val="0"/>
                                      <w:divBdr>
                                        <w:top w:val="none" w:sz="0" w:space="0" w:color="auto"/>
                                        <w:left w:val="none" w:sz="0" w:space="0" w:color="auto"/>
                                        <w:bottom w:val="none" w:sz="0" w:space="0" w:color="auto"/>
                                        <w:right w:val="none" w:sz="0" w:space="0" w:color="auto"/>
                                      </w:divBdr>
                                      <w:divsChild>
                                        <w:div w:id="1600866605">
                                          <w:marLeft w:val="0"/>
                                          <w:marRight w:val="0"/>
                                          <w:marTop w:val="0"/>
                                          <w:marBottom w:val="0"/>
                                          <w:divBdr>
                                            <w:top w:val="none" w:sz="0" w:space="0" w:color="auto"/>
                                            <w:left w:val="none" w:sz="0" w:space="0" w:color="auto"/>
                                            <w:bottom w:val="none" w:sz="0" w:space="0" w:color="auto"/>
                                            <w:right w:val="none" w:sz="0" w:space="0" w:color="auto"/>
                                          </w:divBdr>
                                          <w:divsChild>
                                            <w:div w:id="102610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7613879">
      <w:bodyDiv w:val="1"/>
      <w:marLeft w:val="0"/>
      <w:marRight w:val="0"/>
      <w:marTop w:val="0"/>
      <w:marBottom w:val="0"/>
      <w:divBdr>
        <w:top w:val="none" w:sz="0" w:space="0" w:color="auto"/>
        <w:left w:val="none" w:sz="0" w:space="0" w:color="auto"/>
        <w:bottom w:val="none" w:sz="0" w:space="0" w:color="auto"/>
        <w:right w:val="none" w:sz="0" w:space="0" w:color="auto"/>
      </w:divBdr>
      <w:divsChild>
        <w:div w:id="1759670012">
          <w:marLeft w:val="0"/>
          <w:marRight w:val="0"/>
          <w:marTop w:val="0"/>
          <w:marBottom w:val="0"/>
          <w:divBdr>
            <w:top w:val="none" w:sz="0" w:space="0" w:color="auto"/>
            <w:left w:val="none" w:sz="0" w:space="0" w:color="auto"/>
            <w:bottom w:val="none" w:sz="0" w:space="0" w:color="auto"/>
            <w:right w:val="none" w:sz="0" w:space="0" w:color="auto"/>
          </w:divBdr>
          <w:divsChild>
            <w:div w:id="1608468000">
              <w:marLeft w:val="0"/>
              <w:marRight w:val="0"/>
              <w:marTop w:val="0"/>
              <w:marBottom w:val="0"/>
              <w:divBdr>
                <w:top w:val="none" w:sz="0" w:space="0" w:color="auto"/>
                <w:left w:val="none" w:sz="0" w:space="0" w:color="auto"/>
                <w:bottom w:val="none" w:sz="0" w:space="0" w:color="auto"/>
                <w:right w:val="none" w:sz="0" w:space="0" w:color="auto"/>
              </w:divBdr>
              <w:divsChild>
                <w:div w:id="1774091118">
                  <w:marLeft w:val="0"/>
                  <w:marRight w:val="0"/>
                  <w:marTop w:val="0"/>
                  <w:marBottom w:val="0"/>
                  <w:divBdr>
                    <w:top w:val="none" w:sz="0" w:space="0" w:color="auto"/>
                    <w:left w:val="none" w:sz="0" w:space="0" w:color="auto"/>
                    <w:bottom w:val="none" w:sz="0" w:space="0" w:color="auto"/>
                    <w:right w:val="none" w:sz="0" w:space="0" w:color="auto"/>
                  </w:divBdr>
                  <w:divsChild>
                    <w:div w:id="758451067">
                      <w:marLeft w:val="0"/>
                      <w:marRight w:val="0"/>
                      <w:marTop w:val="0"/>
                      <w:marBottom w:val="0"/>
                      <w:divBdr>
                        <w:top w:val="none" w:sz="0" w:space="0" w:color="auto"/>
                        <w:left w:val="none" w:sz="0" w:space="0" w:color="auto"/>
                        <w:bottom w:val="none" w:sz="0" w:space="0" w:color="auto"/>
                        <w:right w:val="none" w:sz="0" w:space="0" w:color="auto"/>
                      </w:divBdr>
                      <w:divsChild>
                        <w:div w:id="1191721866">
                          <w:marLeft w:val="0"/>
                          <w:marRight w:val="0"/>
                          <w:marTop w:val="0"/>
                          <w:marBottom w:val="0"/>
                          <w:divBdr>
                            <w:top w:val="none" w:sz="0" w:space="0" w:color="auto"/>
                            <w:left w:val="none" w:sz="0" w:space="0" w:color="auto"/>
                            <w:bottom w:val="none" w:sz="0" w:space="0" w:color="auto"/>
                            <w:right w:val="none" w:sz="0" w:space="0" w:color="auto"/>
                          </w:divBdr>
                          <w:divsChild>
                            <w:div w:id="96724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2544</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ferdaus</dc:creator>
  <cp:keywords/>
  <dc:description/>
  <cp:lastModifiedBy>jannat ferdaus</cp:lastModifiedBy>
  <cp:revision>2</cp:revision>
  <dcterms:created xsi:type="dcterms:W3CDTF">2025-12-08T21:07:00Z</dcterms:created>
  <dcterms:modified xsi:type="dcterms:W3CDTF">2025-12-08T21:07:00Z</dcterms:modified>
</cp:coreProperties>
</file>