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CCEBA" w14:textId="3699678C" w:rsidR="00F600B1" w:rsidRP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r w:rsidRPr="00F600B1">
        <w:rPr>
          <w:rStyle w:val="normaltextrun"/>
          <w:rFonts w:ascii="Arial" w:hAnsi="Arial" w:cs="Arial"/>
          <w:b/>
          <w:bCs/>
        </w:rPr>
        <w:t xml:space="preserve">Name: Kevin </w:t>
      </w:r>
      <w:proofErr w:type="spellStart"/>
      <w:r w:rsidRPr="00F600B1">
        <w:rPr>
          <w:rStyle w:val="normaltextrun"/>
          <w:rFonts w:ascii="Arial" w:hAnsi="Arial" w:cs="Arial"/>
          <w:b/>
          <w:bCs/>
        </w:rPr>
        <w:t>blanco</w:t>
      </w:r>
      <w:proofErr w:type="spellEnd"/>
      <w:r w:rsidRPr="00F600B1">
        <w:rPr>
          <w:rStyle w:val="normaltextrun"/>
          <w:rFonts w:ascii="Arial" w:hAnsi="Arial" w:cs="Arial"/>
          <w:b/>
          <w:bCs/>
        </w:rPr>
        <w:t xml:space="preserve"> ledesma </w:t>
      </w:r>
    </w:p>
    <w:p w14:paraId="4167C0F8" w14:textId="34A885E4" w:rsidR="00F600B1" w:rsidRP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r w:rsidRPr="00F600B1">
        <w:rPr>
          <w:rStyle w:val="normaltextrun"/>
          <w:rFonts w:ascii="Arial" w:hAnsi="Arial" w:cs="Arial"/>
          <w:b/>
          <w:bCs/>
        </w:rPr>
        <w:t xml:space="preserve">Teacher: Antoinette </w:t>
      </w:r>
    </w:p>
    <w:p w14:paraId="727CBC7D" w14:textId="036926DC" w:rsidR="00F600B1" w:rsidRP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r w:rsidRPr="00F600B1">
        <w:rPr>
          <w:rStyle w:val="normaltextrun"/>
          <w:rFonts w:ascii="Arial" w:hAnsi="Arial" w:cs="Arial"/>
          <w:b/>
          <w:bCs/>
        </w:rPr>
        <w:t xml:space="preserve">Module: 5004 final developing restaurant management report </w:t>
      </w:r>
    </w:p>
    <w:p w14:paraId="6975DDF3" w14:textId="706EBBC9" w:rsid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r w:rsidRPr="00F600B1">
        <w:rPr>
          <w:rStyle w:val="normaltextrun"/>
          <w:rFonts w:ascii="Arial" w:hAnsi="Arial" w:cs="Arial"/>
          <w:b/>
          <w:bCs/>
        </w:rPr>
        <w:t>Student N: 2133363</w:t>
      </w:r>
    </w:p>
    <w:p w14:paraId="4935FCE8" w14:textId="33E6C17B" w:rsidR="00F600B1" w:rsidRP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r>
        <w:rPr>
          <w:rStyle w:val="normaltextrun"/>
          <w:rFonts w:ascii="Arial" w:hAnsi="Arial" w:cs="Arial"/>
          <w:b/>
          <w:bCs/>
        </w:rPr>
        <w:t xml:space="preserve">Course: Internacional Gastronomy management </w:t>
      </w:r>
    </w:p>
    <w:p w14:paraId="6AB2E563" w14:textId="77777777" w:rsidR="00F600B1" w:rsidRDefault="00F600B1" w:rsidP="00F600B1">
      <w:pPr>
        <w:pStyle w:val="paragraph"/>
        <w:spacing w:before="0" w:beforeAutospacing="0" w:after="0" w:afterAutospacing="0" w:line="360" w:lineRule="auto"/>
        <w:jc w:val="center"/>
        <w:textAlignment w:val="baseline"/>
        <w:rPr>
          <w:rStyle w:val="normaltextrun"/>
          <w:rFonts w:ascii="Arial" w:hAnsi="Arial" w:cs="Arial"/>
          <w:b/>
          <w:bCs/>
          <w:u w:val="single"/>
        </w:rPr>
      </w:pPr>
    </w:p>
    <w:p w14:paraId="72F8F5AA" w14:textId="37A344A8" w:rsidR="001A57B4" w:rsidRPr="00F600B1" w:rsidRDefault="00F600B1" w:rsidP="00F600B1">
      <w:pPr>
        <w:pStyle w:val="paragraph"/>
        <w:spacing w:before="0" w:beforeAutospacing="0" w:after="0" w:afterAutospacing="0" w:line="360" w:lineRule="auto"/>
        <w:textAlignment w:val="baseline"/>
        <w:rPr>
          <w:rFonts w:ascii="Arial" w:hAnsi="Arial" w:cs="Arial"/>
        </w:rPr>
      </w:pPr>
      <w:r w:rsidRPr="00F600B1">
        <w:rPr>
          <w:rStyle w:val="normaltextrun"/>
          <w:rFonts w:ascii="Arial" w:hAnsi="Arial" w:cs="Arial"/>
          <w:b/>
          <w:bCs/>
        </w:rPr>
        <w:t xml:space="preserve">                                                  </w:t>
      </w:r>
      <w:r w:rsidR="006E1B0A" w:rsidRPr="00F600B1">
        <w:rPr>
          <w:rStyle w:val="normaltextrun"/>
          <w:rFonts w:ascii="Arial" w:hAnsi="Arial" w:cs="Arial"/>
          <w:b/>
          <w:bCs/>
          <w:u w:val="single"/>
        </w:rPr>
        <w:t>Introduction</w:t>
      </w:r>
    </w:p>
    <w:p w14:paraId="53F565C1" w14:textId="37FBD4F9" w:rsidR="001A57B4" w:rsidRPr="00F600B1" w:rsidRDefault="001A57B4" w:rsidP="00F600B1">
      <w:pPr>
        <w:pStyle w:val="paragraph"/>
        <w:spacing w:before="0" w:beforeAutospacing="0" w:after="0" w:afterAutospacing="0" w:line="360" w:lineRule="auto"/>
        <w:jc w:val="center"/>
        <w:textAlignment w:val="baseline"/>
        <w:rPr>
          <w:rFonts w:ascii="Arial" w:hAnsi="Arial" w:cs="Arial"/>
        </w:rPr>
      </w:pPr>
      <w:r w:rsidRPr="00F600B1">
        <w:rPr>
          <w:rStyle w:val="normaltextrun"/>
          <w:rFonts w:ascii="Arial" w:hAnsi="Arial" w:cs="Arial"/>
        </w:rPr>
        <w:t>Our chosen restaurant will be the Casa Blanco Restaurant, a small restaurant with a Mediterranean gastronomic orientation, in which we intend to create a Spanish atmosphere through the atmosphere, the music, the decoration and of course the food</w:t>
      </w:r>
      <w:r w:rsidR="00F600B1" w:rsidRPr="00F600B1">
        <w:rPr>
          <w:rStyle w:val="normaltextrun"/>
          <w:rFonts w:ascii="Arial" w:hAnsi="Arial" w:cs="Arial"/>
        </w:rPr>
        <w:t xml:space="preserve"> </w:t>
      </w:r>
      <w:r w:rsidR="00F600B1" w:rsidRPr="00F600B1">
        <w:rPr>
          <w:rFonts w:ascii="Arial" w:hAnsi="Arial" w:cs="Arial"/>
        </w:rPr>
        <w:t>Uslu, A. (2020)</w:t>
      </w:r>
      <w:r w:rsidRPr="00F600B1">
        <w:rPr>
          <w:rStyle w:val="normaltextrun"/>
          <w:rFonts w:ascii="Arial" w:hAnsi="Arial" w:cs="Arial"/>
        </w:rPr>
        <w:t xml:space="preserve">. The restaurant has a maximum capacity of 40 people per </w:t>
      </w:r>
      <w:r w:rsidR="00F600B1" w:rsidRPr="00F600B1">
        <w:rPr>
          <w:rStyle w:val="normaltextrun"/>
          <w:rFonts w:ascii="Arial" w:hAnsi="Arial" w:cs="Arial"/>
        </w:rPr>
        <w:t>si</w:t>
      </w:r>
      <w:r w:rsidRPr="00F600B1">
        <w:rPr>
          <w:rStyle w:val="normaltextrun"/>
          <w:rFonts w:ascii="Arial" w:hAnsi="Arial" w:cs="Arial"/>
        </w:rPr>
        <w:t xml:space="preserve">ting, with a maximum of three </w:t>
      </w:r>
      <w:r w:rsidR="00F600B1" w:rsidRPr="00F600B1">
        <w:rPr>
          <w:rStyle w:val="normaltextrun"/>
          <w:rFonts w:ascii="Arial" w:hAnsi="Arial" w:cs="Arial"/>
        </w:rPr>
        <w:t>siting’s</w:t>
      </w:r>
      <w:r w:rsidRPr="00F600B1">
        <w:rPr>
          <w:rStyle w:val="normaltextrun"/>
          <w:rFonts w:ascii="Arial" w:hAnsi="Arial" w:cs="Arial"/>
        </w:rPr>
        <w:t xml:space="preserve"> per day</w:t>
      </w:r>
      <w:r w:rsidR="00F600B1" w:rsidRPr="00F600B1">
        <w:rPr>
          <w:rStyle w:val="normaltextrun"/>
          <w:rFonts w:ascii="Arial" w:hAnsi="Arial" w:cs="Arial"/>
        </w:rPr>
        <w:t xml:space="preserve"> and </w:t>
      </w:r>
      <w:r w:rsidRPr="00F600B1">
        <w:rPr>
          <w:rStyle w:val="normaltextrun"/>
          <w:rFonts w:ascii="Arial" w:hAnsi="Arial" w:cs="Arial"/>
        </w:rPr>
        <w:t xml:space="preserve">it </w:t>
      </w:r>
      <w:proofErr w:type="gramStart"/>
      <w:r w:rsidRPr="00F600B1">
        <w:rPr>
          <w:rStyle w:val="normaltextrun"/>
          <w:rFonts w:ascii="Arial" w:hAnsi="Arial" w:cs="Arial"/>
        </w:rPr>
        <w:t>is located in</w:t>
      </w:r>
      <w:proofErr w:type="gramEnd"/>
      <w:r w:rsidRPr="00F600B1">
        <w:rPr>
          <w:rStyle w:val="normaltextrun"/>
          <w:rFonts w:ascii="Arial" w:hAnsi="Arial" w:cs="Arial"/>
        </w:rPr>
        <w:t xml:space="preserve"> the </w:t>
      </w:r>
      <w:r w:rsidR="00F600B1" w:rsidRPr="00F600B1">
        <w:rPr>
          <w:rStyle w:val="normaltextrun"/>
          <w:rFonts w:ascii="Arial" w:hAnsi="Arial" w:cs="Arial"/>
        </w:rPr>
        <w:t>mumbles</w:t>
      </w:r>
      <w:r w:rsidRPr="00F600B1">
        <w:rPr>
          <w:rStyle w:val="normaltextrun"/>
          <w:rFonts w:ascii="Arial" w:hAnsi="Arial" w:cs="Arial"/>
        </w:rPr>
        <w:t xml:space="preserve"> area. The gastronomic proposal of the restaurant is based on some of the most emblematic dishes of Spain, serving them in the form of tapas, a collection of small plates made to share and give greater opportunity to try different styles and types of food</w:t>
      </w:r>
      <w:r w:rsidR="00F600B1" w:rsidRPr="00F600B1">
        <w:rPr>
          <w:rStyle w:val="normaltextrun"/>
          <w:rFonts w:ascii="Arial" w:hAnsi="Arial" w:cs="Arial"/>
        </w:rPr>
        <w:t xml:space="preserve"> </w:t>
      </w:r>
      <w:r w:rsidR="005A56A8" w:rsidRPr="00F600B1">
        <w:rPr>
          <w:rFonts w:ascii="Arial" w:hAnsi="Arial" w:cs="Arial"/>
        </w:rPr>
        <w:t>Mitchell (2009).</w:t>
      </w:r>
    </w:p>
    <w:p w14:paraId="12C2649C" w14:textId="4D2C4516" w:rsidR="005A56A8" w:rsidRPr="00F600B1" w:rsidRDefault="001A57B4" w:rsidP="00F600B1">
      <w:pPr>
        <w:spacing w:line="360" w:lineRule="auto"/>
        <w:jc w:val="center"/>
        <w:rPr>
          <w:rFonts w:ascii="Arial" w:eastAsia="Times New Roman" w:hAnsi="Arial" w:cs="Arial"/>
          <w:kern w:val="0"/>
          <w:sz w:val="24"/>
          <w:szCs w:val="24"/>
          <w:lang w:eastAsia="en-GB"/>
          <w14:ligatures w14:val="none"/>
        </w:rPr>
      </w:pPr>
      <w:r w:rsidRPr="00F600B1">
        <w:rPr>
          <w:rStyle w:val="normaltextrun"/>
          <w:rFonts w:ascii="Arial" w:hAnsi="Arial" w:cs="Arial"/>
          <w:sz w:val="24"/>
          <w:szCs w:val="24"/>
        </w:rPr>
        <w:t xml:space="preserve">Casa Blanco's </w:t>
      </w:r>
      <w:r w:rsidR="00F600B1" w:rsidRPr="00F600B1">
        <w:rPr>
          <w:rStyle w:val="normaltextrun"/>
          <w:rFonts w:ascii="Arial" w:hAnsi="Arial" w:cs="Arial"/>
          <w:sz w:val="24"/>
          <w:szCs w:val="24"/>
        </w:rPr>
        <w:t xml:space="preserve">staff </w:t>
      </w:r>
      <w:r w:rsidRPr="00F600B1">
        <w:rPr>
          <w:rStyle w:val="normaltextrun"/>
          <w:rFonts w:ascii="Arial" w:hAnsi="Arial" w:cs="Arial"/>
          <w:sz w:val="24"/>
          <w:szCs w:val="24"/>
        </w:rPr>
        <w:t xml:space="preserve">team is made up of </w:t>
      </w:r>
      <w:r w:rsidR="00F600B1" w:rsidRPr="00F600B1">
        <w:rPr>
          <w:rStyle w:val="normaltextrun"/>
          <w:rFonts w:ascii="Arial" w:hAnsi="Arial" w:cs="Arial"/>
          <w:sz w:val="24"/>
          <w:szCs w:val="24"/>
        </w:rPr>
        <w:t>four</w:t>
      </w:r>
      <w:r w:rsidRPr="00F600B1">
        <w:rPr>
          <w:rStyle w:val="normaltextrun"/>
          <w:rFonts w:ascii="Arial" w:hAnsi="Arial" w:cs="Arial"/>
          <w:sz w:val="24"/>
          <w:szCs w:val="24"/>
        </w:rPr>
        <w:t xml:space="preserve"> people of which </w:t>
      </w:r>
      <w:r w:rsidR="00F600B1" w:rsidRPr="00F600B1">
        <w:rPr>
          <w:rStyle w:val="normaltextrun"/>
          <w:rFonts w:ascii="Arial" w:hAnsi="Arial" w:cs="Arial"/>
          <w:sz w:val="24"/>
          <w:szCs w:val="24"/>
        </w:rPr>
        <w:t>two</w:t>
      </w:r>
      <w:r w:rsidRPr="00F600B1">
        <w:rPr>
          <w:rStyle w:val="normaltextrun"/>
          <w:rFonts w:ascii="Arial" w:hAnsi="Arial" w:cs="Arial"/>
          <w:sz w:val="24"/>
          <w:szCs w:val="24"/>
        </w:rPr>
        <w:t xml:space="preserve"> will </w:t>
      </w:r>
      <w:proofErr w:type="gramStart"/>
      <w:r w:rsidRPr="00F600B1">
        <w:rPr>
          <w:rStyle w:val="normaltextrun"/>
          <w:rFonts w:ascii="Arial" w:hAnsi="Arial" w:cs="Arial"/>
          <w:sz w:val="24"/>
          <w:szCs w:val="24"/>
        </w:rPr>
        <w:t>be in charge of</w:t>
      </w:r>
      <w:proofErr w:type="gramEnd"/>
      <w:r w:rsidRPr="00F600B1">
        <w:rPr>
          <w:rStyle w:val="normaltextrun"/>
          <w:rFonts w:ascii="Arial" w:hAnsi="Arial" w:cs="Arial"/>
          <w:sz w:val="24"/>
          <w:szCs w:val="24"/>
        </w:rPr>
        <w:t xml:space="preserve"> the kitchen and the Kp area, another person will be in charge of the </w:t>
      </w:r>
      <w:r w:rsidR="00F600B1" w:rsidRPr="00F600B1">
        <w:rPr>
          <w:rStyle w:val="normaltextrun"/>
          <w:rFonts w:ascii="Arial" w:hAnsi="Arial" w:cs="Arial"/>
          <w:sz w:val="24"/>
          <w:szCs w:val="24"/>
        </w:rPr>
        <w:t>bar,</w:t>
      </w:r>
      <w:r w:rsidRPr="00F600B1">
        <w:rPr>
          <w:rStyle w:val="normaltextrun"/>
          <w:rFonts w:ascii="Arial" w:hAnsi="Arial" w:cs="Arial"/>
          <w:sz w:val="24"/>
          <w:szCs w:val="24"/>
        </w:rPr>
        <w:t xml:space="preserve"> and another will be in charge of the service and attention of the</w:t>
      </w:r>
      <w:r w:rsidR="00F600B1" w:rsidRPr="00F600B1">
        <w:rPr>
          <w:rStyle w:val="normaltextrun"/>
          <w:rFonts w:ascii="Arial" w:hAnsi="Arial" w:cs="Arial"/>
          <w:sz w:val="24"/>
          <w:szCs w:val="24"/>
        </w:rPr>
        <w:t xml:space="preserve"> tables</w:t>
      </w:r>
      <w:r w:rsidRPr="00F600B1">
        <w:rPr>
          <w:rStyle w:val="normaltextrun"/>
          <w:rFonts w:ascii="Arial" w:hAnsi="Arial" w:cs="Arial"/>
          <w:sz w:val="24"/>
          <w:szCs w:val="24"/>
        </w:rPr>
        <w:t xml:space="preserve"> </w:t>
      </w:r>
      <w:r w:rsidR="005A56A8" w:rsidRPr="00F600B1">
        <w:rPr>
          <w:rFonts w:ascii="Arial" w:eastAsia="Times New Roman" w:hAnsi="Arial" w:cs="Arial"/>
          <w:kern w:val="0"/>
          <w:sz w:val="24"/>
          <w:szCs w:val="24"/>
          <w:lang w:eastAsia="en-GB"/>
          <w14:ligatures w14:val="none"/>
        </w:rPr>
        <w:t>KOPP (2019)</w:t>
      </w:r>
      <w:r w:rsidR="00F600B1" w:rsidRPr="00F600B1">
        <w:rPr>
          <w:rFonts w:ascii="Arial" w:eastAsia="Times New Roman" w:hAnsi="Arial" w:cs="Arial"/>
          <w:kern w:val="0"/>
          <w:sz w:val="24"/>
          <w:szCs w:val="24"/>
          <w:lang w:eastAsia="en-GB"/>
          <w14:ligatures w14:val="none"/>
        </w:rPr>
        <w:t>/</w:t>
      </w:r>
      <w:r w:rsidR="00F600B1" w:rsidRPr="00F600B1">
        <w:rPr>
          <w:rFonts w:ascii="Arial" w:hAnsi="Arial" w:cs="Arial"/>
          <w:sz w:val="24"/>
          <w:szCs w:val="24"/>
        </w:rPr>
        <w:t xml:space="preserve"> </w:t>
      </w:r>
      <w:r w:rsidR="00F600B1" w:rsidRPr="00F600B1">
        <w:rPr>
          <w:rFonts w:ascii="Arial" w:hAnsi="Arial" w:cs="Arial"/>
          <w:sz w:val="24"/>
          <w:szCs w:val="24"/>
        </w:rPr>
        <w:t>Solís García, (2020)</w:t>
      </w:r>
      <w:r w:rsidR="00F600B1" w:rsidRPr="00F600B1">
        <w:rPr>
          <w:rFonts w:ascii="Arial" w:hAnsi="Arial" w:cs="Arial"/>
          <w:sz w:val="24"/>
          <w:szCs w:val="24"/>
        </w:rPr>
        <w:t>.</w:t>
      </w:r>
    </w:p>
    <w:p w14:paraId="084D85A4" w14:textId="469A624E" w:rsidR="001A57B4" w:rsidRPr="00F600B1" w:rsidRDefault="001A57B4" w:rsidP="00F600B1">
      <w:pPr>
        <w:pStyle w:val="paragraph"/>
        <w:spacing w:before="0" w:beforeAutospacing="0" w:after="0" w:afterAutospacing="0" w:line="360" w:lineRule="auto"/>
        <w:jc w:val="center"/>
        <w:textAlignment w:val="baseline"/>
        <w:rPr>
          <w:rFonts w:ascii="Arial" w:hAnsi="Arial" w:cs="Arial"/>
        </w:rPr>
      </w:pPr>
    </w:p>
    <w:p w14:paraId="210CA6F8" w14:textId="77777777" w:rsidR="001A57B4" w:rsidRPr="00F600B1" w:rsidRDefault="001A57B4" w:rsidP="00F600B1">
      <w:pPr>
        <w:pStyle w:val="paragraph"/>
        <w:spacing w:before="0" w:beforeAutospacing="0" w:after="0" w:afterAutospacing="0" w:line="360" w:lineRule="auto"/>
        <w:jc w:val="center"/>
        <w:textAlignment w:val="baseline"/>
        <w:rPr>
          <w:rFonts w:ascii="Arial" w:hAnsi="Arial" w:cs="Arial"/>
        </w:rPr>
      </w:pPr>
      <w:r w:rsidRPr="00F600B1">
        <w:rPr>
          <w:rStyle w:val="normaltextrun"/>
          <w:rFonts w:ascii="Arial" w:hAnsi="Arial" w:cs="Arial"/>
          <w:b/>
          <w:bCs/>
        </w:rPr>
        <w:t>Definition of how each sector of the restaurant works.</w:t>
      </w:r>
    </w:p>
    <w:p w14:paraId="3848F684" w14:textId="41AFEA73" w:rsidR="00EF329E" w:rsidRPr="00F600B1" w:rsidRDefault="001A57B4" w:rsidP="00F600B1">
      <w:pPr>
        <w:spacing w:line="360" w:lineRule="auto"/>
        <w:jc w:val="center"/>
        <w:rPr>
          <w:rFonts w:ascii="Arial" w:eastAsia="Times New Roman" w:hAnsi="Arial" w:cs="Arial"/>
          <w:kern w:val="0"/>
          <w:sz w:val="24"/>
          <w:szCs w:val="24"/>
          <w:lang w:eastAsia="en-GB"/>
          <w14:ligatures w14:val="none"/>
        </w:rPr>
      </w:pPr>
      <w:r w:rsidRPr="00F600B1">
        <w:rPr>
          <w:rStyle w:val="normaltextrun"/>
          <w:rFonts w:ascii="Arial" w:hAnsi="Arial" w:cs="Arial"/>
          <w:sz w:val="24"/>
          <w:szCs w:val="24"/>
        </w:rPr>
        <w:t xml:space="preserve">In the kitchen work area, one person </w:t>
      </w:r>
      <w:r w:rsidR="00A4210A" w:rsidRPr="00F600B1">
        <w:rPr>
          <w:rStyle w:val="normaltextrun"/>
          <w:rFonts w:ascii="Arial" w:hAnsi="Arial" w:cs="Arial"/>
          <w:sz w:val="24"/>
          <w:szCs w:val="24"/>
        </w:rPr>
        <w:t xml:space="preserve">will </w:t>
      </w:r>
      <w:r w:rsidR="00F600B1" w:rsidRPr="00F600B1">
        <w:rPr>
          <w:rStyle w:val="normaltextrun"/>
          <w:rFonts w:ascii="Arial" w:hAnsi="Arial" w:cs="Arial"/>
          <w:sz w:val="24"/>
          <w:szCs w:val="24"/>
        </w:rPr>
        <w:t>oversee</w:t>
      </w:r>
      <w:r w:rsidRPr="00F600B1">
        <w:rPr>
          <w:rStyle w:val="normaltextrun"/>
          <w:rFonts w:ascii="Arial" w:hAnsi="Arial" w:cs="Arial"/>
          <w:sz w:val="24"/>
          <w:szCs w:val="24"/>
        </w:rPr>
        <w:t xml:space="preserve"> the culinary tasks </w:t>
      </w:r>
      <w:r w:rsidR="00F600B1" w:rsidRPr="00F600B1">
        <w:rPr>
          <w:rStyle w:val="normaltextrun"/>
          <w:rFonts w:ascii="Arial" w:hAnsi="Arial" w:cs="Arial"/>
          <w:sz w:val="24"/>
          <w:szCs w:val="24"/>
        </w:rPr>
        <w:t xml:space="preserve">and </w:t>
      </w:r>
      <w:r w:rsidRPr="00F600B1">
        <w:rPr>
          <w:rStyle w:val="normaltextrun"/>
          <w:rFonts w:ascii="Arial" w:hAnsi="Arial" w:cs="Arial"/>
          <w:sz w:val="24"/>
          <w:szCs w:val="24"/>
        </w:rPr>
        <w:t xml:space="preserve">meet the demand of the customers, while the other will </w:t>
      </w:r>
      <w:r w:rsidR="00F600B1" w:rsidRPr="00F600B1">
        <w:rPr>
          <w:rStyle w:val="normaltextrun"/>
          <w:rFonts w:ascii="Arial" w:hAnsi="Arial" w:cs="Arial"/>
          <w:sz w:val="24"/>
          <w:szCs w:val="24"/>
        </w:rPr>
        <w:t>oversee</w:t>
      </w:r>
      <w:r w:rsidRPr="00F600B1">
        <w:rPr>
          <w:rStyle w:val="normaltextrun"/>
          <w:rFonts w:ascii="Arial" w:hAnsi="Arial" w:cs="Arial"/>
          <w:sz w:val="24"/>
          <w:szCs w:val="24"/>
        </w:rPr>
        <w:t xml:space="preserve"> </w:t>
      </w:r>
      <w:r w:rsidR="00A4210A" w:rsidRPr="00F600B1">
        <w:rPr>
          <w:rStyle w:val="normaltextrun"/>
          <w:rFonts w:ascii="Arial" w:hAnsi="Arial" w:cs="Arial"/>
          <w:sz w:val="24"/>
          <w:szCs w:val="24"/>
        </w:rPr>
        <w:t>the KP tasks.</w:t>
      </w:r>
      <w:r w:rsidRPr="00F600B1">
        <w:rPr>
          <w:rStyle w:val="normaltextrun"/>
          <w:rFonts w:ascii="Arial" w:hAnsi="Arial" w:cs="Arial"/>
          <w:sz w:val="24"/>
          <w:szCs w:val="24"/>
        </w:rPr>
        <w:t xml:space="preserve"> At the same time, both will be involved in the preparation and daily control of the kitchen as well as in the labeling, cleaning, organization and monitoring of </w:t>
      </w:r>
      <w:r w:rsidR="00EF329E" w:rsidRPr="00F600B1">
        <w:rPr>
          <w:rStyle w:val="normaltextrun"/>
          <w:rFonts w:ascii="Arial" w:hAnsi="Arial" w:cs="Arial"/>
          <w:sz w:val="24"/>
          <w:szCs w:val="24"/>
        </w:rPr>
        <w:t xml:space="preserve">hygiene and </w:t>
      </w:r>
      <w:r w:rsidR="00F600B1" w:rsidRPr="00F600B1">
        <w:rPr>
          <w:rStyle w:val="normaltextrun"/>
          <w:rFonts w:ascii="Arial" w:hAnsi="Arial" w:cs="Arial"/>
          <w:sz w:val="24"/>
          <w:szCs w:val="24"/>
        </w:rPr>
        <w:t>safety protocols</w:t>
      </w:r>
      <w:r w:rsidR="00EF329E" w:rsidRPr="00F600B1">
        <w:rPr>
          <w:rStyle w:val="normaltextrun"/>
          <w:rFonts w:ascii="Arial" w:hAnsi="Arial" w:cs="Arial"/>
          <w:sz w:val="24"/>
          <w:szCs w:val="24"/>
        </w:rPr>
        <w:t xml:space="preserve"> </w:t>
      </w:r>
      <w:r w:rsidR="00EF329E" w:rsidRPr="00F600B1">
        <w:rPr>
          <w:rFonts w:ascii="Arial" w:eastAsia="Times New Roman" w:hAnsi="Arial" w:cs="Arial"/>
          <w:kern w:val="0"/>
          <w:sz w:val="24"/>
          <w:szCs w:val="24"/>
          <w:lang w:eastAsia="en-GB"/>
          <w14:ligatures w14:val="none"/>
        </w:rPr>
        <w:t>Lugosi (2017).</w:t>
      </w:r>
    </w:p>
    <w:p w14:paraId="3CF6D297" w14:textId="14C20B2E" w:rsidR="00EF329E" w:rsidRPr="00F600B1" w:rsidRDefault="00EF329E" w:rsidP="00F600B1">
      <w:pPr>
        <w:pStyle w:val="paragraph"/>
        <w:spacing w:before="0" w:beforeAutospacing="0" w:after="0" w:afterAutospacing="0" w:line="360" w:lineRule="auto"/>
        <w:jc w:val="center"/>
        <w:textAlignment w:val="baseline"/>
        <w:rPr>
          <w:rStyle w:val="normaltextrun"/>
          <w:rFonts w:ascii="Arial" w:hAnsi="Arial" w:cs="Arial"/>
        </w:rPr>
      </w:pPr>
    </w:p>
    <w:p w14:paraId="52068893" w14:textId="7333AF89" w:rsidR="00F600B1" w:rsidRPr="00F600B1" w:rsidRDefault="001A57B4" w:rsidP="00F600B1">
      <w:pPr>
        <w:spacing w:line="360" w:lineRule="auto"/>
        <w:jc w:val="center"/>
        <w:rPr>
          <w:rStyle w:val="normaltextrun"/>
          <w:rFonts w:ascii="Arial" w:hAnsi="Arial" w:cs="Arial"/>
          <w:sz w:val="24"/>
          <w:szCs w:val="24"/>
        </w:rPr>
      </w:pPr>
      <w:r w:rsidRPr="00F600B1">
        <w:rPr>
          <w:rStyle w:val="normaltextrun"/>
          <w:rFonts w:ascii="Arial" w:hAnsi="Arial" w:cs="Arial"/>
          <w:sz w:val="24"/>
          <w:szCs w:val="24"/>
        </w:rPr>
        <w:t xml:space="preserve">The head chef will </w:t>
      </w:r>
      <w:proofErr w:type="gramStart"/>
      <w:r w:rsidRPr="00F600B1">
        <w:rPr>
          <w:rStyle w:val="normaltextrun"/>
          <w:rFonts w:ascii="Arial" w:hAnsi="Arial" w:cs="Arial"/>
          <w:sz w:val="24"/>
          <w:szCs w:val="24"/>
        </w:rPr>
        <w:t>be in charge of</w:t>
      </w:r>
      <w:proofErr w:type="gramEnd"/>
      <w:r w:rsidRPr="00F600B1">
        <w:rPr>
          <w:rStyle w:val="normaltextrun"/>
          <w:rFonts w:ascii="Arial" w:hAnsi="Arial" w:cs="Arial"/>
          <w:sz w:val="24"/>
          <w:szCs w:val="24"/>
        </w:rPr>
        <w:t xml:space="preserve"> keeping track of the stock, creating a daily work plan, placing orders, making sure that hygiene and health standards are met and finally</w:t>
      </w:r>
      <w:r w:rsidR="00F600B1" w:rsidRPr="00F600B1">
        <w:rPr>
          <w:rStyle w:val="normaltextrun"/>
          <w:rFonts w:ascii="Arial" w:hAnsi="Arial" w:cs="Arial"/>
          <w:sz w:val="24"/>
          <w:szCs w:val="24"/>
        </w:rPr>
        <w:t>,</w:t>
      </w:r>
      <w:r w:rsidRPr="00F600B1">
        <w:rPr>
          <w:rStyle w:val="normaltextrun"/>
          <w:rFonts w:ascii="Arial" w:hAnsi="Arial" w:cs="Arial"/>
          <w:sz w:val="24"/>
          <w:szCs w:val="24"/>
        </w:rPr>
        <w:t xml:space="preserve"> controlling the quality of the food </w:t>
      </w:r>
      <w:r w:rsidR="00F600B1" w:rsidRPr="00F600B1">
        <w:rPr>
          <w:rStyle w:val="normaltextrun"/>
          <w:rFonts w:ascii="Arial" w:hAnsi="Arial" w:cs="Arial"/>
          <w:sz w:val="24"/>
          <w:szCs w:val="24"/>
        </w:rPr>
        <w:t xml:space="preserve">making sure </w:t>
      </w:r>
      <w:r w:rsidRPr="00F600B1">
        <w:rPr>
          <w:rStyle w:val="normaltextrun"/>
          <w:rFonts w:ascii="Arial" w:hAnsi="Arial" w:cs="Arial"/>
          <w:sz w:val="24"/>
          <w:szCs w:val="24"/>
        </w:rPr>
        <w:t xml:space="preserve">that it is prepared according to </w:t>
      </w:r>
      <w:r w:rsidR="00F600B1" w:rsidRPr="00F600B1">
        <w:rPr>
          <w:rStyle w:val="normaltextrun"/>
          <w:rFonts w:ascii="Arial" w:hAnsi="Arial" w:cs="Arial"/>
          <w:sz w:val="24"/>
          <w:szCs w:val="24"/>
        </w:rPr>
        <w:t>the</w:t>
      </w:r>
      <w:r w:rsidRPr="00F600B1">
        <w:rPr>
          <w:rStyle w:val="normaltextrun"/>
          <w:rFonts w:ascii="Arial" w:hAnsi="Arial" w:cs="Arial"/>
          <w:sz w:val="24"/>
          <w:szCs w:val="24"/>
        </w:rPr>
        <w:t xml:space="preserve"> manual.  </w:t>
      </w:r>
      <w:r w:rsidR="00EF329E" w:rsidRPr="00F600B1">
        <w:rPr>
          <w:rFonts w:ascii="Arial" w:eastAsia="Times New Roman" w:hAnsi="Arial" w:cs="Arial"/>
          <w:kern w:val="0"/>
          <w:sz w:val="24"/>
          <w:szCs w:val="24"/>
          <w:lang w:eastAsia="en-GB"/>
          <w14:ligatures w14:val="none"/>
        </w:rPr>
        <w:t>Wellton (2019).</w:t>
      </w:r>
    </w:p>
    <w:p w14:paraId="7D6E2905" w14:textId="20E21415" w:rsidR="001A57B4" w:rsidRPr="00F600B1" w:rsidRDefault="00EF329E" w:rsidP="00F600B1">
      <w:pPr>
        <w:spacing w:line="360" w:lineRule="auto"/>
        <w:jc w:val="center"/>
        <w:rPr>
          <w:rFonts w:ascii="Arial" w:hAnsi="Arial" w:cs="Arial"/>
          <w:sz w:val="24"/>
          <w:szCs w:val="24"/>
        </w:rPr>
      </w:pPr>
      <w:r w:rsidRPr="00F600B1">
        <w:rPr>
          <w:rStyle w:val="normaltextrun"/>
          <w:rFonts w:ascii="Arial" w:hAnsi="Arial" w:cs="Arial"/>
          <w:sz w:val="24"/>
          <w:szCs w:val="24"/>
        </w:rPr>
        <w:lastRenderedPageBreak/>
        <w:t xml:space="preserve">The main job </w:t>
      </w:r>
      <w:r w:rsidR="00F600B1" w:rsidRPr="00F600B1">
        <w:rPr>
          <w:rStyle w:val="normaltextrun"/>
          <w:rFonts w:ascii="Arial" w:hAnsi="Arial" w:cs="Arial"/>
          <w:sz w:val="24"/>
          <w:szCs w:val="24"/>
        </w:rPr>
        <w:t>for</w:t>
      </w:r>
      <w:r w:rsidRPr="00F600B1">
        <w:rPr>
          <w:rStyle w:val="normaltextrun"/>
          <w:rFonts w:ascii="Arial" w:hAnsi="Arial" w:cs="Arial"/>
          <w:sz w:val="24"/>
          <w:szCs w:val="24"/>
        </w:rPr>
        <w:t xml:space="preserve"> the Kp will be the cleaning of material from each s</w:t>
      </w:r>
      <w:r w:rsidR="00F600B1" w:rsidRPr="00F600B1">
        <w:rPr>
          <w:rStyle w:val="normaltextrun"/>
          <w:rFonts w:ascii="Arial" w:hAnsi="Arial" w:cs="Arial"/>
          <w:sz w:val="24"/>
          <w:szCs w:val="24"/>
        </w:rPr>
        <w:t>i</w:t>
      </w:r>
      <w:r w:rsidRPr="00F600B1">
        <w:rPr>
          <w:rStyle w:val="normaltextrun"/>
          <w:rFonts w:ascii="Arial" w:hAnsi="Arial" w:cs="Arial"/>
          <w:sz w:val="24"/>
          <w:szCs w:val="24"/>
        </w:rPr>
        <w:t>ting (plates, glasses, kitchen utensils), although</w:t>
      </w:r>
      <w:r w:rsidR="00F600B1" w:rsidRPr="00F600B1">
        <w:rPr>
          <w:rStyle w:val="normaltextrun"/>
          <w:rFonts w:ascii="Arial" w:hAnsi="Arial" w:cs="Arial"/>
          <w:sz w:val="24"/>
          <w:szCs w:val="24"/>
        </w:rPr>
        <w:t>,</w:t>
      </w:r>
      <w:r w:rsidRPr="00F600B1">
        <w:rPr>
          <w:rStyle w:val="normaltextrun"/>
          <w:rFonts w:ascii="Arial" w:hAnsi="Arial" w:cs="Arial"/>
          <w:sz w:val="24"/>
          <w:szCs w:val="24"/>
        </w:rPr>
        <w:t xml:space="preserve"> </w:t>
      </w:r>
      <w:r w:rsidR="00F600B1" w:rsidRPr="00F600B1">
        <w:rPr>
          <w:rStyle w:val="normaltextrun"/>
          <w:rFonts w:ascii="Arial" w:hAnsi="Arial" w:cs="Arial"/>
          <w:sz w:val="24"/>
          <w:szCs w:val="24"/>
        </w:rPr>
        <w:t xml:space="preserve">the </w:t>
      </w:r>
      <w:proofErr w:type="spellStart"/>
      <w:r w:rsidR="00F600B1" w:rsidRPr="00F600B1">
        <w:rPr>
          <w:rStyle w:val="normaltextrun"/>
          <w:rFonts w:ascii="Arial" w:hAnsi="Arial" w:cs="Arial"/>
          <w:sz w:val="24"/>
          <w:szCs w:val="24"/>
        </w:rPr>
        <w:t>Kp`s</w:t>
      </w:r>
      <w:proofErr w:type="spellEnd"/>
      <w:r w:rsidR="00F600B1" w:rsidRPr="00F600B1">
        <w:rPr>
          <w:rStyle w:val="normaltextrun"/>
          <w:rFonts w:ascii="Arial" w:hAnsi="Arial" w:cs="Arial"/>
          <w:sz w:val="24"/>
          <w:szCs w:val="24"/>
        </w:rPr>
        <w:t xml:space="preserve"> </w:t>
      </w:r>
      <w:r w:rsidRPr="00F600B1">
        <w:rPr>
          <w:rStyle w:val="normaltextrun"/>
          <w:rFonts w:ascii="Arial" w:hAnsi="Arial" w:cs="Arial"/>
          <w:sz w:val="24"/>
          <w:szCs w:val="24"/>
        </w:rPr>
        <w:t xml:space="preserve">working day will be the same as that of the chef. Some of their extra tasks will be the reception and checking of the material that arrives each day, placement and rotation of products and helping in the preparation of the </w:t>
      </w:r>
      <w:r w:rsidR="00F600B1" w:rsidRPr="00F600B1">
        <w:rPr>
          <w:rStyle w:val="normaltextrun"/>
          <w:rFonts w:ascii="Arial" w:hAnsi="Arial" w:cs="Arial"/>
          <w:sz w:val="24"/>
          <w:szCs w:val="24"/>
        </w:rPr>
        <w:t>M</w:t>
      </w:r>
      <w:r w:rsidRPr="00F600B1">
        <w:rPr>
          <w:rStyle w:val="normaltextrun"/>
          <w:rFonts w:ascii="Arial" w:hAnsi="Arial" w:cs="Arial"/>
          <w:sz w:val="24"/>
          <w:szCs w:val="24"/>
        </w:rPr>
        <w:t xml:space="preserve">ise </w:t>
      </w:r>
      <w:r w:rsidR="00F600B1" w:rsidRPr="00F600B1">
        <w:rPr>
          <w:rStyle w:val="normaltextrun"/>
          <w:rFonts w:ascii="Arial" w:hAnsi="Arial" w:cs="Arial"/>
          <w:sz w:val="24"/>
          <w:szCs w:val="24"/>
        </w:rPr>
        <w:t>P</w:t>
      </w:r>
      <w:r w:rsidRPr="00F600B1">
        <w:rPr>
          <w:rStyle w:val="normaltextrun"/>
          <w:rFonts w:ascii="Arial" w:hAnsi="Arial" w:cs="Arial"/>
          <w:sz w:val="24"/>
          <w:szCs w:val="24"/>
        </w:rPr>
        <w:t xml:space="preserve">lace before the service. This approach to having the Kp intervene in the tasks of the kitchen </w:t>
      </w:r>
      <w:r w:rsidR="00F600B1" w:rsidRPr="00F600B1">
        <w:rPr>
          <w:rStyle w:val="normaltextrun"/>
          <w:rFonts w:ascii="Arial" w:hAnsi="Arial" w:cs="Arial"/>
          <w:sz w:val="24"/>
          <w:szCs w:val="24"/>
        </w:rPr>
        <w:t xml:space="preserve">has </w:t>
      </w:r>
      <w:r w:rsidRPr="00F600B1">
        <w:rPr>
          <w:rStyle w:val="normaltextrun"/>
          <w:rFonts w:ascii="Arial" w:hAnsi="Arial" w:cs="Arial"/>
          <w:sz w:val="24"/>
          <w:szCs w:val="24"/>
        </w:rPr>
        <w:t>benefit</w:t>
      </w:r>
      <w:r w:rsidR="00F600B1" w:rsidRPr="00F600B1">
        <w:rPr>
          <w:rStyle w:val="normaltextrun"/>
          <w:rFonts w:ascii="Arial" w:hAnsi="Arial" w:cs="Arial"/>
          <w:sz w:val="24"/>
          <w:szCs w:val="24"/>
        </w:rPr>
        <w:t>s</w:t>
      </w:r>
      <w:r w:rsidRPr="00F600B1">
        <w:rPr>
          <w:rStyle w:val="normaltextrun"/>
          <w:rFonts w:ascii="Arial" w:hAnsi="Arial" w:cs="Arial"/>
          <w:sz w:val="24"/>
          <w:szCs w:val="24"/>
        </w:rPr>
        <w:t xml:space="preserve"> for many reasons</w:t>
      </w:r>
      <w:r w:rsidR="00F600B1" w:rsidRPr="00F600B1">
        <w:rPr>
          <w:rStyle w:val="normaltextrun"/>
          <w:rFonts w:ascii="Arial" w:hAnsi="Arial" w:cs="Arial"/>
          <w:sz w:val="24"/>
          <w:szCs w:val="24"/>
        </w:rPr>
        <w:t xml:space="preserve"> including, helping</w:t>
      </w:r>
      <w:r w:rsidRPr="00F600B1">
        <w:rPr>
          <w:rStyle w:val="normaltextrun"/>
          <w:rFonts w:ascii="Arial" w:hAnsi="Arial" w:cs="Arial"/>
          <w:sz w:val="24"/>
          <w:szCs w:val="24"/>
        </w:rPr>
        <w:t xml:space="preserve"> </w:t>
      </w:r>
      <w:r w:rsidR="00F600B1" w:rsidRPr="00F600B1">
        <w:rPr>
          <w:rStyle w:val="normaltextrun"/>
          <w:rFonts w:ascii="Arial" w:hAnsi="Arial" w:cs="Arial"/>
          <w:sz w:val="24"/>
          <w:szCs w:val="24"/>
        </w:rPr>
        <w:t>them</w:t>
      </w:r>
      <w:r w:rsidRPr="00F600B1">
        <w:rPr>
          <w:rStyle w:val="normaltextrun"/>
          <w:rFonts w:ascii="Arial" w:hAnsi="Arial" w:cs="Arial"/>
          <w:sz w:val="24"/>
          <w:szCs w:val="24"/>
        </w:rPr>
        <w:t xml:space="preserve"> to achieve a better understanding of how the kitchen works, generating extra help to the head chef and creating a work atmosphere where the Kp feels an integral part of the kitchen. The latter will help in their training and facilitate a faster process of their promotion by improving their working </w:t>
      </w:r>
      <w:r w:rsidR="00F600B1" w:rsidRPr="00F600B1">
        <w:rPr>
          <w:rStyle w:val="normaltextrun"/>
          <w:rFonts w:ascii="Arial" w:hAnsi="Arial" w:cs="Arial"/>
          <w:sz w:val="24"/>
          <w:szCs w:val="24"/>
        </w:rPr>
        <w:t>skills</w:t>
      </w:r>
      <w:r w:rsidRPr="00F600B1">
        <w:rPr>
          <w:rStyle w:val="normaltextrun"/>
          <w:rFonts w:ascii="Arial" w:hAnsi="Arial" w:cs="Arial"/>
          <w:sz w:val="24"/>
          <w:szCs w:val="24"/>
        </w:rPr>
        <w:t>.</w:t>
      </w:r>
    </w:p>
    <w:p w14:paraId="32A3927B" w14:textId="77777777" w:rsidR="00F600B1" w:rsidRDefault="00F600B1" w:rsidP="00F600B1">
      <w:pPr>
        <w:spacing w:line="360" w:lineRule="auto"/>
        <w:jc w:val="center"/>
        <w:rPr>
          <w:rStyle w:val="normaltextrun"/>
          <w:rFonts w:ascii="Arial" w:hAnsi="Arial" w:cs="Arial"/>
          <w:sz w:val="24"/>
          <w:szCs w:val="24"/>
        </w:rPr>
      </w:pPr>
    </w:p>
    <w:p w14:paraId="48D8D540" w14:textId="7EE858CC" w:rsidR="00F600B1" w:rsidRPr="00F600B1" w:rsidRDefault="001A57B4" w:rsidP="00F600B1">
      <w:pPr>
        <w:spacing w:line="360" w:lineRule="auto"/>
        <w:jc w:val="center"/>
        <w:rPr>
          <w:rFonts w:ascii="Times New Roman" w:eastAsia="Times New Roman" w:hAnsi="Times New Roman" w:cs="Times New Roman"/>
          <w:kern w:val="0"/>
          <w:sz w:val="24"/>
          <w:szCs w:val="24"/>
          <w:lang w:eastAsia="en-GB"/>
          <w14:ligatures w14:val="none"/>
        </w:rPr>
      </w:pPr>
      <w:r w:rsidRPr="00F600B1">
        <w:rPr>
          <w:rStyle w:val="normaltextrun"/>
          <w:rFonts w:ascii="Arial" w:hAnsi="Arial" w:cs="Arial"/>
          <w:sz w:val="24"/>
          <w:szCs w:val="24"/>
        </w:rPr>
        <w:t>The person in charge of the bar will have to make sure that they have all the products before the start of the service, mak</w:t>
      </w:r>
      <w:r w:rsidR="00F600B1" w:rsidRPr="00F600B1">
        <w:rPr>
          <w:rStyle w:val="normaltextrun"/>
          <w:rFonts w:ascii="Arial" w:hAnsi="Arial" w:cs="Arial"/>
          <w:sz w:val="24"/>
          <w:szCs w:val="24"/>
        </w:rPr>
        <w:t xml:space="preserve">ing </w:t>
      </w:r>
      <w:r w:rsidRPr="00F600B1">
        <w:rPr>
          <w:rStyle w:val="normaltextrun"/>
          <w:rFonts w:ascii="Arial" w:hAnsi="Arial" w:cs="Arial"/>
          <w:sz w:val="24"/>
          <w:szCs w:val="24"/>
        </w:rPr>
        <w:t xml:space="preserve">sure that they have a good </w:t>
      </w:r>
      <w:r w:rsidR="00F600B1" w:rsidRPr="00F600B1">
        <w:rPr>
          <w:rStyle w:val="normaltextrun"/>
          <w:rFonts w:ascii="Arial" w:hAnsi="Arial" w:cs="Arial"/>
          <w:sz w:val="24"/>
          <w:szCs w:val="24"/>
        </w:rPr>
        <w:t>M</w:t>
      </w:r>
      <w:r w:rsidRPr="00F600B1">
        <w:rPr>
          <w:rStyle w:val="normaltextrun"/>
          <w:rFonts w:ascii="Arial" w:hAnsi="Arial" w:cs="Arial"/>
          <w:sz w:val="24"/>
          <w:szCs w:val="24"/>
        </w:rPr>
        <w:t xml:space="preserve">ise </w:t>
      </w:r>
      <w:r w:rsidR="00F600B1" w:rsidRPr="00F600B1">
        <w:rPr>
          <w:rStyle w:val="normaltextrun"/>
          <w:rFonts w:ascii="Arial" w:hAnsi="Arial" w:cs="Arial"/>
          <w:sz w:val="24"/>
          <w:szCs w:val="24"/>
        </w:rPr>
        <w:t>P</w:t>
      </w:r>
      <w:r w:rsidRPr="00F600B1">
        <w:rPr>
          <w:rStyle w:val="normaltextrun"/>
          <w:rFonts w:ascii="Arial" w:hAnsi="Arial" w:cs="Arial"/>
          <w:sz w:val="24"/>
          <w:szCs w:val="24"/>
        </w:rPr>
        <w:t xml:space="preserve">lace for their cocktails and specialty drinks section and take care of the management of invoices and collection of all tables. Other tasks will be the control of the stock </w:t>
      </w:r>
      <w:r w:rsidR="00F600B1" w:rsidRPr="00F600B1">
        <w:rPr>
          <w:rStyle w:val="normaltextrun"/>
          <w:rFonts w:ascii="Arial" w:hAnsi="Arial" w:cs="Arial"/>
          <w:sz w:val="24"/>
          <w:szCs w:val="24"/>
        </w:rPr>
        <w:t>for the</w:t>
      </w:r>
      <w:r w:rsidRPr="00F600B1">
        <w:rPr>
          <w:rStyle w:val="normaltextrun"/>
          <w:rFonts w:ascii="Arial" w:hAnsi="Arial" w:cs="Arial"/>
          <w:sz w:val="24"/>
          <w:szCs w:val="24"/>
        </w:rPr>
        <w:t xml:space="preserve"> drinks and materials needed for the bar, as well as the monitoring of the </w:t>
      </w:r>
      <w:r w:rsidR="00F600B1" w:rsidRPr="00F600B1">
        <w:rPr>
          <w:rStyle w:val="normaltextrun"/>
          <w:rFonts w:ascii="Arial" w:hAnsi="Arial" w:cs="Arial"/>
          <w:sz w:val="24"/>
          <w:szCs w:val="24"/>
        </w:rPr>
        <w:t>drink’s</w:t>
      </w:r>
      <w:r w:rsidRPr="00F600B1">
        <w:rPr>
          <w:rStyle w:val="normaltextrun"/>
          <w:rFonts w:ascii="Arial" w:hAnsi="Arial" w:cs="Arial"/>
          <w:sz w:val="24"/>
          <w:szCs w:val="24"/>
        </w:rPr>
        <w:t xml:space="preserve"> menu. Finally, </w:t>
      </w:r>
      <w:r w:rsidR="00F600B1" w:rsidRPr="00F600B1">
        <w:rPr>
          <w:rStyle w:val="normaltextrun"/>
          <w:rFonts w:ascii="Arial" w:hAnsi="Arial" w:cs="Arial"/>
          <w:sz w:val="24"/>
          <w:szCs w:val="24"/>
        </w:rPr>
        <w:t xml:space="preserve">to </w:t>
      </w:r>
      <w:r w:rsidRPr="00F600B1">
        <w:rPr>
          <w:rStyle w:val="normaltextrun"/>
          <w:rFonts w:ascii="Arial" w:hAnsi="Arial" w:cs="Arial"/>
          <w:sz w:val="24"/>
          <w:szCs w:val="24"/>
        </w:rPr>
        <w:t>keep the work area clean and organized</w:t>
      </w:r>
      <w:r w:rsidR="00F600B1">
        <w:rPr>
          <w:rStyle w:val="normaltextrun"/>
          <w:rFonts w:ascii="Arial" w:hAnsi="Arial" w:cs="Arial"/>
        </w:rPr>
        <w:t xml:space="preserve"> </w:t>
      </w:r>
      <w:r w:rsidR="00F600B1" w:rsidRPr="00F600B1">
        <w:rPr>
          <w:rFonts w:ascii="Times New Roman" w:eastAsia="Times New Roman" w:hAnsi="Times New Roman" w:cs="Times New Roman"/>
          <w:kern w:val="0"/>
          <w:sz w:val="24"/>
          <w:szCs w:val="24"/>
          <w:lang w:eastAsia="en-GB"/>
          <w14:ligatures w14:val="none"/>
        </w:rPr>
        <w:t>Del Rosso</w:t>
      </w:r>
      <w:r w:rsidR="00F600B1">
        <w:rPr>
          <w:rFonts w:ascii="Times New Roman" w:eastAsia="Times New Roman" w:hAnsi="Times New Roman" w:cs="Times New Roman"/>
          <w:kern w:val="0"/>
          <w:sz w:val="24"/>
          <w:szCs w:val="24"/>
          <w:lang w:eastAsia="en-GB"/>
          <w14:ligatures w14:val="none"/>
        </w:rPr>
        <w:t>, (2013).</w:t>
      </w:r>
    </w:p>
    <w:p w14:paraId="4C6D0FB0" w14:textId="77777777" w:rsidR="00F600B1" w:rsidRDefault="00F600B1" w:rsidP="00F600B1">
      <w:pPr>
        <w:spacing w:line="360" w:lineRule="auto"/>
        <w:rPr>
          <w:rStyle w:val="normaltextrun"/>
          <w:rFonts w:ascii="Arial" w:hAnsi="Arial" w:cs="Arial"/>
          <w:sz w:val="24"/>
          <w:szCs w:val="24"/>
        </w:rPr>
      </w:pPr>
      <w:r>
        <w:rPr>
          <w:rStyle w:val="normaltextrun"/>
          <w:rFonts w:ascii="Arial" w:hAnsi="Arial" w:cs="Arial"/>
          <w:sz w:val="24"/>
          <w:szCs w:val="24"/>
        </w:rPr>
        <w:t xml:space="preserve">    </w:t>
      </w:r>
    </w:p>
    <w:p w14:paraId="5E137C39" w14:textId="5BD61255" w:rsidR="001A57B4" w:rsidRPr="00F600B1" w:rsidRDefault="00F600B1" w:rsidP="00F600B1">
      <w:pPr>
        <w:spacing w:line="360" w:lineRule="auto"/>
        <w:rPr>
          <w:rFonts w:ascii="Arial" w:hAnsi="Arial" w:cs="Arial"/>
          <w:sz w:val="24"/>
          <w:szCs w:val="24"/>
        </w:rPr>
      </w:pPr>
      <w:r>
        <w:rPr>
          <w:rStyle w:val="normaltextrun"/>
          <w:rFonts w:ascii="Arial" w:hAnsi="Arial" w:cs="Arial"/>
          <w:sz w:val="24"/>
          <w:szCs w:val="24"/>
        </w:rPr>
        <w:t xml:space="preserve">            </w:t>
      </w:r>
      <w:r w:rsidR="001A57B4" w:rsidRPr="00F600B1">
        <w:rPr>
          <w:rStyle w:val="normaltextrun"/>
          <w:rFonts w:ascii="Arial" w:hAnsi="Arial" w:cs="Arial"/>
          <w:sz w:val="24"/>
          <w:szCs w:val="24"/>
        </w:rPr>
        <w:t xml:space="preserve">The person in charge of providing service to customers and maintaining a direct relationship with them will be the waiter, his job is one of the most important parts to ensure the success of the restaurant. One of </w:t>
      </w:r>
      <w:r w:rsidRPr="00F600B1">
        <w:rPr>
          <w:rStyle w:val="normaltextrun"/>
          <w:rFonts w:ascii="Arial" w:hAnsi="Arial" w:cs="Arial"/>
          <w:sz w:val="24"/>
          <w:szCs w:val="24"/>
        </w:rPr>
        <w:t>the waiters</w:t>
      </w:r>
      <w:r w:rsidR="001A57B4" w:rsidRPr="00F600B1">
        <w:rPr>
          <w:rStyle w:val="normaltextrun"/>
          <w:rFonts w:ascii="Arial" w:hAnsi="Arial" w:cs="Arial"/>
          <w:sz w:val="24"/>
          <w:szCs w:val="24"/>
        </w:rPr>
        <w:t xml:space="preserve"> first functions will be to welcome customers by accompanying them to the tables. </w:t>
      </w:r>
      <w:r w:rsidRPr="00F600B1">
        <w:rPr>
          <w:rStyle w:val="normaltextrun"/>
          <w:rFonts w:ascii="Arial" w:hAnsi="Arial" w:cs="Arial"/>
          <w:sz w:val="24"/>
          <w:szCs w:val="24"/>
        </w:rPr>
        <w:t>They</w:t>
      </w:r>
      <w:r w:rsidR="001A57B4" w:rsidRPr="00F600B1">
        <w:rPr>
          <w:rStyle w:val="normaltextrun"/>
          <w:rFonts w:ascii="Arial" w:hAnsi="Arial" w:cs="Arial"/>
          <w:sz w:val="24"/>
          <w:szCs w:val="24"/>
        </w:rPr>
        <w:t xml:space="preserve"> will then hand out the menu of drinks and food, giving them a few minutes to decide. Once t</w:t>
      </w:r>
      <w:r w:rsidRPr="00F600B1">
        <w:rPr>
          <w:rStyle w:val="normaltextrun"/>
          <w:rFonts w:ascii="Arial" w:hAnsi="Arial" w:cs="Arial"/>
          <w:sz w:val="24"/>
          <w:szCs w:val="24"/>
        </w:rPr>
        <w:t>he</w:t>
      </w:r>
      <w:r w:rsidR="001A57B4" w:rsidRPr="00F600B1">
        <w:rPr>
          <w:rStyle w:val="normaltextrun"/>
          <w:rFonts w:ascii="Arial" w:hAnsi="Arial" w:cs="Arial"/>
          <w:sz w:val="24"/>
          <w:szCs w:val="24"/>
        </w:rPr>
        <w:t xml:space="preserve"> time is over, the first drinks will be served and then we will proceed to order food. Once the service is finished and the table has been cleaned, the waiter will intelligently try to formulate extra sales through coffees or desserts. Finally, the menu will be charged </w:t>
      </w:r>
      <w:proofErr w:type="spellStart"/>
      <w:proofErr w:type="gramStart"/>
      <w:r w:rsidR="00370D61" w:rsidRPr="00F600B1">
        <w:rPr>
          <w:rFonts w:ascii="Arial" w:eastAsia="Times New Roman" w:hAnsi="Arial" w:cs="Arial"/>
          <w:kern w:val="0"/>
          <w:sz w:val="24"/>
          <w:szCs w:val="24"/>
          <w:lang w:eastAsia="en-GB"/>
          <w14:ligatures w14:val="none"/>
        </w:rPr>
        <w:t>Witkam</w:t>
      </w:r>
      <w:proofErr w:type="spellEnd"/>
      <w:r w:rsidR="00370D61" w:rsidRPr="00F600B1">
        <w:rPr>
          <w:rFonts w:ascii="Arial" w:eastAsia="Times New Roman" w:hAnsi="Arial" w:cs="Arial"/>
          <w:kern w:val="0"/>
          <w:sz w:val="24"/>
          <w:szCs w:val="24"/>
          <w:lang w:eastAsia="en-GB"/>
          <w14:ligatures w14:val="none"/>
        </w:rPr>
        <w:t>,(</w:t>
      </w:r>
      <w:proofErr w:type="gramEnd"/>
      <w:r w:rsidR="00370D61" w:rsidRPr="00F600B1">
        <w:rPr>
          <w:rFonts w:ascii="Arial" w:eastAsia="Times New Roman" w:hAnsi="Arial" w:cs="Arial"/>
          <w:kern w:val="0"/>
          <w:sz w:val="24"/>
          <w:szCs w:val="24"/>
          <w:lang w:eastAsia="en-GB"/>
          <w14:ligatures w14:val="none"/>
        </w:rPr>
        <w:t>2023).</w:t>
      </w:r>
    </w:p>
    <w:p w14:paraId="4EF06382" w14:textId="77777777" w:rsid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r>
        <w:rPr>
          <w:rStyle w:val="normaltextrun"/>
          <w:rFonts w:ascii="Arial" w:hAnsi="Arial" w:cs="Arial"/>
          <w:b/>
          <w:bCs/>
        </w:rPr>
        <w:t xml:space="preserve">                                     </w:t>
      </w:r>
    </w:p>
    <w:p w14:paraId="1294819C" w14:textId="77777777" w:rsid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p>
    <w:p w14:paraId="4D7FF382" w14:textId="77777777" w:rsid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p>
    <w:p w14:paraId="5EDBCEC3" w14:textId="77777777" w:rsidR="00F600B1" w:rsidRDefault="00F600B1" w:rsidP="00F600B1">
      <w:pPr>
        <w:pStyle w:val="paragraph"/>
        <w:spacing w:before="0" w:beforeAutospacing="0" w:after="0" w:afterAutospacing="0" w:line="360" w:lineRule="auto"/>
        <w:textAlignment w:val="baseline"/>
        <w:rPr>
          <w:rStyle w:val="normaltextrun"/>
          <w:rFonts w:ascii="Arial" w:hAnsi="Arial" w:cs="Arial"/>
          <w:b/>
          <w:bCs/>
        </w:rPr>
      </w:pPr>
    </w:p>
    <w:p w14:paraId="2C917E8F" w14:textId="725B8C8A" w:rsidR="001A57B4" w:rsidRPr="00F600B1" w:rsidRDefault="00F600B1" w:rsidP="00F600B1">
      <w:pPr>
        <w:pStyle w:val="paragraph"/>
        <w:spacing w:before="0" w:beforeAutospacing="0" w:after="0" w:afterAutospacing="0" w:line="360" w:lineRule="auto"/>
        <w:textAlignment w:val="baseline"/>
        <w:rPr>
          <w:rFonts w:ascii="Arial" w:hAnsi="Arial" w:cs="Arial"/>
        </w:rPr>
      </w:pPr>
      <w:r>
        <w:rPr>
          <w:rStyle w:val="normaltextrun"/>
          <w:rFonts w:ascii="Arial" w:hAnsi="Arial" w:cs="Arial"/>
          <w:b/>
          <w:bCs/>
        </w:rPr>
        <w:lastRenderedPageBreak/>
        <w:t xml:space="preserve">                               </w:t>
      </w:r>
      <w:r w:rsidR="001A57B4" w:rsidRPr="00F600B1">
        <w:rPr>
          <w:rStyle w:val="normaltextrun"/>
          <w:rFonts w:ascii="Arial" w:hAnsi="Arial" w:cs="Arial"/>
          <w:b/>
          <w:bCs/>
        </w:rPr>
        <w:t>Protocols for success in our restaurant.</w:t>
      </w:r>
    </w:p>
    <w:p w14:paraId="7F02051C" w14:textId="1C29201B" w:rsidR="00F600B1" w:rsidRPr="00F600B1" w:rsidRDefault="001A57B4" w:rsidP="00F600B1">
      <w:pPr>
        <w:pStyle w:val="paragraph"/>
        <w:spacing w:before="0" w:beforeAutospacing="0" w:after="0" w:afterAutospacing="0" w:line="360" w:lineRule="auto"/>
        <w:jc w:val="center"/>
        <w:textAlignment w:val="baseline"/>
        <w:rPr>
          <w:rStyle w:val="normaltextrun"/>
          <w:rFonts w:ascii="Arial" w:hAnsi="Arial" w:cs="Arial"/>
        </w:rPr>
      </w:pPr>
      <w:r w:rsidRPr="00F600B1">
        <w:rPr>
          <w:rStyle w:val="normaltextrun"/>
          <w:rFonts w:ascii="Arial" w:hAnsi="Arial" w:cs="Arial"/>
        </w:rPr>
        <w:t xml:space="preserve">One of </w:t>
      </w:r>
      <w:r w:rsidR="00F600B1" w:rsidRPr="00F600B1">
        <w:rPr>
          <w:rStyle w:val="normaltextrun"/>
          <w:rFonts w:ascii="Arial" w:hAnsi="Arial" w:cs="Arial"/>
        </w:rPr>
        <w:t xml:space="preserve">the </w:t>
      </w:r>
      <w:r w:rsidRPr="00F600B1">
        <w:rPr>
          <w:rStyle w:val="normaltextrun"/>
          <w:rFonts w:ascii="Arial" w:hAnsi="Arial" w:cs="Arial"/>
        </w:rPr>
        <w:t xml:space="preserve">strengths within the restaurant and that makes us very competent at a group level is the great communication and transparency with which we face our daily tasks, partly thanks to the briefing. This meeting is held twice a day and in it we present our work system, special dishes, products to which we must give priority for sale, the composition of our drinks and food and </w:t>
      </w:r>
      <w:r w:rsidR="00F600B1" w:rsidRPr="00F600B1">
        <w:rPr>
          <w:rStyle w:val="normaltextrun"/>
          <w:rFonts w:ascii="Arial" w:hAnsi="Arial" w:cs="Arial"/>
        </w:rPr>
        <w:t xml:space="preserve">that </w:t>
      </w:r>
      <w:r w:rsidRPr="00F600B1">
        <w:rPr>
          <w:rStyle w:val="normaltextrun"/>
          <w:rFonts w:ascii="Arial" w:hAnsi="Arial" w:cs="Arial"/>
        </w:rPr>
        <w:t xml:space="preserve">will be the roll of each of the members of the team </w:t>
      </w:r>
      <w:r w:rsidR="00F600B1" w:rsidRPr="00F600B1">
        <w:rPr>
          <w:rStyle w:val="normaltextrun"/>
          <w:rFonts w:ascii="Arial" w:hAnsi="Arial" w:cs="Arial"/>
        </w:rPr>
        <w:t>day Seger</w:t>
      </w:r>
      <w:r w:rsidR="00F600B1" w:rsidRPr="00F600B1">
        <w:rPr>
          <w:rFonts w:ascii="Arial" w:hAnsi="Arial" w:cs="Arial"/>
        </w:rPr>
        <w:t>-Guttmann</w:t>
      </w:r>
      <w:r w:rsidR="00F600B1" w:rsidRPr="00F600B1">
        <w:rPr>
          <w:rStyle w:val="normaltextrun"/>
          <w:rFonts w:ascii="Arial" w:hAnsi="Arial" w:cs="Arial"/>
        </w:rPr>
        <w:t xml:space="preserve"> (2018)</w:t>
      </w:r>
    </w:p>
    <w:p w14:paraId="36A63141" w14:textId="68DBD256" w:rsidR="00F600B1" w:rsidRPr="00F600B1" w:rsidRDefault="001A57B4" w:rsidP="00F600B1">
      <w:pPr>
        <w:pStyle w:val="paragraph"/>
        <w:spacing w:before="0" w:beforeAutospacing="0" w:after="0" w:afterAutospacing="0" w:line="360" w:lineRule="auto"/>
        <w:jc w:val="center"/>
        <w:textAlignment w:val="baseline"/>
        <w:rPr>
          <w:rFonts w:ascii="Arial" w:hAnsi="Arial" w:cs="Arial"/>
        </w:rPr>
      </w:pPr>
      <w:r w:rsidRPr="00F600B1">
        <w:rPr>
          <w:rStyle w:val="normaltextrun"/>
          <w:rFonts w:ascii="Arial" w:hAnsi="Arial" w:cs="Arial"/>
        </w:rPr>
        <w:t xml:space="preserve">Another of the qualities that our restaurant is committed to is the training of our employees dedicating a few hours a month to the knowledge of new products, which will be included in the new menu, such as wines, composition of new cocktails or some dishes that will be changed in the menu. This will provide us with a total knowledge of our products, which will be </w:t>
      </w:r>
      <w:r w:rsidR="00F600B1" w:rsidRPr="00F600B1">
        <w:rPr>
          <w:rStyle w:val="normaltextrun"/>
          <w:rFonts w:ascii="Arial" w:hAnsi="Arial" w:cs="Arial"/>
        </w:rPr>
        <w:t>shared</w:t>
      </w:r>
      <w:r w:rsidRPr="00F600B1">
        <w:rPr>
          <w:rStyle w:val="normaltextrun"/>
          <w:rFonts w:ascii="Arial" w:hAnsi="Arial" w:cs="Arial"/>
        </w:rPr>
        <w:t xml:space="preserve"> to our customers achieving a greater understanding and a better service. When it comes to serving, good manners and respectful treatment must be present in a catering</w:t>
      </w:r>
      <w:r w:rsidR="00F600B1" w:rsidRPr="00F600B1">
        <w:rPr>
          <w:rStyle w:val="normaltextrun"/>
          <w:rFonts w:ascii="Arial" w:hAnsi="Arial" w:cs="Arial"/>
        </w:rPr>
        <w:t xml:space="preserve"> </w:t>
      </w:r>
      <w:r w:rsidRPr="00F600B1">
        <w:rPr>
          <w:rStyle w:val="normaltextrun"/>
          <w:rFonts w:ascii="Arial" w:hAnsi="Arial" w:cs="Arial"/>
        </w:rPr>
        <w:t xml:space="preserve">establishment.                                                                                                                Within the kitchen we have a very strict protocol </w:t>
      </w:r>
      <w:r w:rsidR="00F600B1" w:rsidRPr="00F600B1">
        <w:rPr>
          <w:rStyle w:val="normaltextrun"/>
          <w:rFonts w:ascii="Arial" w:hAnsi="Arial" w:cs="Arial"/>
        </w:rPr>
        <w:t xml:space="preserve">including, </w:t>
      </w:r>
      <w:r w:rsidRPr="00F600B1">
        <w:rPr>
          <w:rStyle w:val="normaltextrun"/>
          <w:rFonts w:ascii="Arial" w:hAnsi="Arial" w:cs="Arial"/>
        </w:rPr>
        <w:t xml:space="preserve">following </w:t>
      </w:r>
      <w:r w:rsidR="00F600B1" w:rsidRPr="00F600B1">
        <w:rPr>
          <w:rStyle w:val="normaltextrun"/>
          <w:rFonts w:ascii="Arial" w:hAnsi="Arial" w:cs="Arial"/>
        </w:rPr>
        <w:t>the</w:t>
      </w:r>
      <w:r w:rsidRPr="00F600B1">
        <w:rPr>
          <w:rStyle w:val="normaltextrun"/>
          <w:rFonts w:ascii="Arial" w:hAnsi="Arial" w:cs="Arial"/>
        </w:rPr>
        <w:t xml:space="preserve"> recipes</w:t>
      </w:r>
      <w:r w:rsidR="00F600B1" w:rsidRPr="00F600B1">
        <w:rPr>
          <w:rStyle w:val="normaltextrun"/>
          <w:rFonts w:ascii="Arial" w:hAnsi="Arial" w:cs="Arial"/>
        </w:rPr>
        <w:t xml:space="preserve">, </w:t>
      </w:r>
      <w:r w:rsidRPr="00F600B1">
        <w:rPr>
          <w:rStyle w:val="normaltextrun"/>
          <w:rFonts w:ascii="Arial" w:hAnsi="Arial" w:cs="Arial"/>
        </w:rPr>
        <w:t>providing consistency, and the priority to fresh, seasonal and local products.</w:t>
      </w:r>
      <w:r w:rsidR="00F600B1" w:rsidRPr="00F600B1">
        <w:rPr>
          <w:rStyle w:val="normaltextrun"/>
          <w:rFonts w:ascii="Arial" w:hAnsi="Arial" w:cs="Arial"/>
        </w:rPr>
        <w:t xml:space="preserve"> </w:t>
      </w:r>
      <w:r w:rsidR="00F600B1" w:rsidRPr="00F600B1">
        <w:rPr>
          <w:rFonts w:ascii="Arial" w:hAnsi="Arial" w:cs="Arial"/>
        </w:rPr>
        <w:t>Wu</w:t>
      </w:r>
      <w:r w:rsidR="00F600B1">
        <w:rPr>
          <w:rFonts w:ascii="Arial" w:hAnsi="Arial" w:cs="Arial"/>
        </w:rPr>
        <w:t xml:space="preserve"> </w:t>
      </w:r>
      <w:proofErr w:type="gramStart"/>
      <w:r w:rsidR="00F600B1" w:rsidRPr="00F600B1">
        <w:rPr>
          <w:rFonts w:ascii="Arial" w:hAnsi="Arial" w:cs="Arial"/>
        </w:rPr>
        <w:t>J</w:t>
      </w:r>
      <w:r w:rsidR="00F600B1">
        <w:rPr>
          <w:rFonts w:ascii="Arial" w:hAnsi="Arial" w:cs="Arial"/>
        </w:rPr>
        <w:t>,</w:t>
      </w:r>
      <w:r w:rsidR="00F600B1" w:rsidRPr="00F600B1">
        <w:rPr>
          <w:rFonts w:ascii="Arial" w:hAnsi="Arial" w:cs="Arial"/>
        </w:rPr>
        <w:t>(</w:t>
      </w:r>
      <w:proofErr w:type="gramEnd"/>
      <w:r w:rsidR="00F600B1" w:rsidRPr="00F600B1">
        <w:rPr>
          <w:rFonts w:ascii="Arial" w:hAnsi="Arial" w:cs="Arial"/>
        </w:rPr>
        <w:t>2023).</w:t>
      </w:r>
    </w:p>
    <w:p w14:paraId="4BCA77F3" w14:textId="70C1614E" w:rsidR="00F600B1" w:rsidRPr="00F600B1" w:rsidRDefault="001A57B4" w:rsidP="00F600B1">
      <w:pPr>
        <w:spacing w:line="360" w:lineRule="auto"/>
        <w:jc w:val="center"/>
        <w:rPr>
          <w:rFonts w:ascii="Times New Roman" w:eastAsia="Times New Roman" w:hAnsi="Times New Roman" w:cs="Times New Roman"/>
          <w:kern w:val="0"/>
          <w:sz w:val="24"/>
          <w:szCs w:val="24"/>
          <w:lang w:eastAsia="en-GB"/>
          <w14:ligatures w14:val="none"/>
        </w:rPr>
      </w:pPr>
      <w:r w:rsidRPr="00F600B1">
        <w:rPr>
          <w:rStyle w:val="normaltextrun"/>
          <w:rFonts w:ascii="Arial" w:hAnsi="Arial" w:cs="Arial"/>
          <w:sz w:val="24"/>
          <w:szCs w:val="24"/>
        </w:rPr>
        <w:t>One of the keys to our success is our team, as they are the right people for their positions both in terms of their training, attitude and desire to work. We achieve</w:t>
      </w:r>
      <w:r w:rsidR="00F600B1" w:rsidRPr="00F600B1">
        <w:rPr>
          <w:rStyle w:val="normaltextrun"/>
          <w:rFonts w:ascii="Arial" w:hAnsi="Arial" w:cs="Arial"/>
          <w:sz w:val="24"/>
          <w:szCs w:val="24"/>
        </w:rPr>
        <w:t>d this</w:t>
      </w:r>
      <w:r w:rsidRPr="00F600B1">
        <w:rPr>
          <w:rStyle w:val="normaltextrun"/>
          <w:rFonts w:ascii="Arial" w:hAnsi="Arial" w:cs="Arial"/>
          <w:sz w:val="24"/>
          <w:szCs w:val="24"/>
        </w:rPr>
        <w:t xml:space="preserve"> through a system of job interviews where we analyze not only the training of our workers but also their ideas, aspirations, motivation and passion for the profession.</w:t>
      </w:r>
      <w:r w:rsidR="00F600B1" w:rsidRPr="00F600B1">
        <w:rPr>
          <w:rStyle w:val="normaltextrun"/>
          <w:rFonts w:ascii="Arial" w:hAnsi="Arial" w:cs="Arial"/>
          <w:sz w:val="24"/>
          <w:szCs w:val="24"/>
        </w:rPr>
        <w:t xml:space="preserve"> </w:t>
      </w:r>
      <w:r w:rsidRPr="00F600B1">
        <w:rPr>
          <w:rStyle w:val="normaltextrun"/>
          <w:rFonts w:ascii="Arial" w:hAnsi="Arial" w:cs="Arial"/>
          <w:sz w:val="24"/>
          <w:szCs w:val="24"/>
        </w:rPr>
        <w:t>Every business is different, perhaps our greatest success has been understanding the peculiarities of our business and adapting by creating an ideal work environment for our workers and customers.</w:t>
      </w:r>
      <w:r w:rsidR="00F600B1" w:rsidRPr="00F600B1">
        <w:rPr>
          <w:rFonts w:ascii="Times New Roman" w:eastAsia="Times New Roman" w:hAnsi="Times New Roman" w:cs="Times New Roman"/>
          <w:kern w:val="0"/>
          <w:sz w:val="24"/>
          <w:szCs w:val="24"/>
          <w:lang w:eastAsia="en-GB"/>
          <w14:ligatures w14:val="none"/>
        </w:rPr>
        <w:t xml:space="preserve"> </w:t>
      </w:r>
      <w:proofErr w:type="spellStart"/>
      <w:r w:rsidR="00F600B1" w:rsidRPr="00F600B1">
        <w:rPr>
          <w:rFonts w:ascii="Times New Roman" w:eastAsia="Times New Roman" w:hAnsi="Times New Roman" w:cs="Times New Roman"/>
          <w:kern w:val="0"/>
          <w:sz w:val="24"/>
          <w:szCs w:val="24"/>
          <w:lang w:eastAsia="en-GB"/>
          <w14:ligatures w14:val="none"/>
        </w:rPr>
        <w:t>Yarcan</w:t>
      </w:r>
      <w:proofErr w:type="spellEnd"/>
      <w:r w:rsidR="00F600B1" w:rsidRPr="00F600B1">
        <w:rPr>
          <w:rFonts w:ascii="Times New Roman" w:eastAsia="Times New Roman" w:hAnsi="Times New Roman" w:cs="Times New Roman"/>
          <w:kern w:val="0"/>
          <w:sz w:val="24"/>
          <w:szCs w:val="24"/>
          <w:lang w:eastAsia="en-GB"/>
          <w14:ligatures w14:val="none"/>
        </w:rPr>
        <w:t>, (2021).</w:t>
      </w:r>
    </w:p>
    <w:p w14:paraId="64B10458" w14:textId="31687D2B" w:rsidR="001A57B4" w:rsidRPr="00F600B1" w:rsidRDefault="001A57B4" w:rsidP="00F600B1">
      <w:pPr>
        <w:pStyle w:val="paragraph"/>
        <w:spacing w:before="0" w:beforeAutospacing="0" w:after="0" w:afterAutospacing="0" w:line="360" w:lineRule="auto"/>
        <w:jc w:val="center"/>
        <w:textAlignment w:val="baseline"/>
        <w:rPr>
          <w:rStyle w:val="normaltextrun"/>
          <w:rFonts w:ascii="Arial" w:hAnsi="Arial" w:cs="Arial"/>
        </w:rPr>
      </w:pPr>
    </w:p>
    <w:p w14:paraId="237B955F" w14:textId="77777777" w:rsidR="00F600B1" w:rsidRPr="00F600B1" w:rsidRDefault="00F600B1" w:rsidP="00F600B1">
      <w:pPr>
        <w:pStyle w:val="paragraph"/>
        <w:spacing w:before="0" w:beforeAutospacing="0" w:after="0" w:afterAutospacing="0" w:line="360" w:lineRule="auto"/>
        <w:jc w:val="center"/>
        <w:textAlignment w:val="baseline"/>
        <w:rPr>
          <w:rFonts w:ascii="Arial" w:hAnsi="Arial" w:cs="Arial"/>
        </w:rPr>
      </w:pPr>
    </w:p>
    <w:p w14:paraId="7600A059" w14:textId="45BEE1B3" w:rsidR="001A57B4" w:rsidRPr="00F600B1" w:rsidRDefault="001A57B4" w:rsidP="00F600B1">
      <w:pPr>
        <w:pStyle w:val="paragraph"/>
        <w:spacing w:before="0" w:beforeAutospacing="0" w:after="0" w:afterAutospacing="0" w:line="360" w:lineRule="auto"/>
        <w:jc w:val="center"/>
        <w:textAlignment w:val="baseline"/>
        <w:rPr>
          <w:rFonts w:ascii="Arial" w:hAnsi="Arial" w:cs="Arial"/>
        </w:rPr>
      </w:pPr>
      <w:r w:rsidRPr="00F600B1">
        <w:rPr>
          <w:rStyle w:val="normaltextrun"/>
          <w:rFonts w:ascii="Arial" w:hAnsi="Arial" w:cs="Arial"/>
          <w:b/>
          <w:bCs/>
        </w:rPr>
        <w:t>Problem Identification</w:t>
      </w:r>
    </w:p>
    <w:p w14:paraId="5138698E" w14:textId="77777777" w:rsidR="00F600B1" w:rsidRPr="00F600B1" w:rsidRDefault="00F600B1" w:rsidP="00F600B1">
      <w:pPr>
        <w:spacing w:line="360" w:lineRule="auto"/>
        <w:jc w:val="center"/>
        <w:rPr>
          <w:rFonts w:ascii="Arial" w:eastAsia="Times New Roman" w:hAnsi="Arial" w:cs="Arial"/>
          <w:kern w:val="0"/>
          <w:sz w:val="24"/>
          <w:szCs w:val="24"/>
          <w:lang w:eastAsia="en-GB"/>
          <w14:ligatures w14:val="none"/>
        </w:rPr>
      </w:pPr>
      <w:r w:rsidRPr="00F600B1">
        <w:rPr>
          <w:rStyle w:val="normaltextrun"/>
          <w:rFonts w:ascii="Arial" w:hAnsi="Arial" w:cs="Arial"/>
          <w:sz w:val="24"/>
          <w:szCs w:val="24"/>
        </w:rPr>
        <w:t>One</w:t>
      </w:r>
      <w:r w:rsidR="001A57B4" w:rsidRPr="00F600B1">
        <w:rPr>
          <w:rStyle w:val="normaltextrun"/>
          <w:rFonts w:ascii="Arial" w:hAnsi="Arial" w:cs="Arial"/>
          <w:sz w:val="24"/>
          <w:szCs w:val="24"/>
        </w:rPr>
        <w:t xml:space="preserve"> of the best ways to fix a problem is by getting ahead of it and fixing it before it happens. For example, the sourcing of material, </w:t>
      </w:r>
      <w:r w:rsidRPr="00F600B1">
        <w:rPr>
          <w:rStyle w:val="normaltextrun"/>
          <w:rFonts w:ascii="Arial" w:hAnsi="Arial" w:cs="Arial"/>
          <w:sz w:val="24"/>
          <w:szCs w:val="24"/>
        </w:rPr>
        <w:t xml:space="preserve">and </w:t>
      </w:r>
      <w:r w:rsidR="001A57B4" w:rsidRPr="00F600B1">
        <w:rPr>
          <w:rStyle w:val="normaltextrun"/>
          <w:rFonts w:ascii="Arial" w:hAnsi="Arial" w:cs="Arial"/>
          <w:sz w:val="24"/>
          <w:szCs w:val="24"/>
        </w:rPr>
        <w:t xml:space="preserve">identifying the necessary products will prevent </w:t>
      </w:r>
      <w:r w:rsidRPr="00F600B1">
        <w:rPr>
          <w:rStyle w:val="normaltextrun"/>
          <w:rFonts w:ascii="Arial" w:hAnsi="Arial" w:cs="Arial"/>
          <w:sz w:val="24"/>
          <w:szCs w:val="24"/>
        </w:rPr>
        <w:t>the</w:t>
      </w:r>
      <w:r w:rsidR="001A57B4" w:rsidRPr="00F600B1">
        <w:rPr>
          <w:rStyle w:val="normaltextrun"/>
          <w:rFonts w:ascii="Arial" w:hAnsi="Arial" w:cs="Arial"/>
          <w:sz w:val="24"/>
          <w:szCs w:val="24"/>
        </w:rPr>
        <w:t xml:space="preserve"> menu from being negatively affected. On the other hand, we need to maintain economic control of our expenses and income. An uncontrolled purchase of product could mean great losses for </w:t>
      </w:r>
      <w:r w:rsidRPr="00F600B1">
        <w:rPr>
          <w:rStyle w:val="normaltextrun"/>
          <w:rFonts w:ascii="Arial" w:hAnsi="Arial" w:cs="Arial"/>
          <w:sz w:val="24"/>
          <w:szCs w:val="24"/>
        </w:rPr>
        <w:t xml:space="preserve">the </w:t>
      </w:r>
      <w:r w:rsidR="001A57B4" w:rsidRPr="00F600B1">
        <w:rPr>
          <w:rStyle w:val="normaltextrun"/>
          <w:rFonts w:ascii="Arial" w:hAnsi="Arial" w:cs="Arial"/>
          <w:sz w:val="24"/>
          <w:szCs w:val="24"/>
        </w:rPr>
        <w:t>business</w:t>
      </w:r>
      <w:r w:rsidRPr="00F600B1">
        <w:rPr>
          <w:rStyle w:val="normaltextrun"/>
          <w:rFonts w:ascii="Arial" w:hAnsi="Arial" w:cs="Arial"/>
          <w:sz w:val="24"/>
          <w:szCs w:val="24"/>
        </w:rPr>
        <w:t xml:space="preserve"> </w:t>
      </w:r>
      <w:r w:rsidRPr="00F600B1">
        <w:rPr>
          <w:rFonts w:ascii="Arial" w:eastAsia="Times New Roman" w:hAnsi="Arial" w:cs="Arial"/>
          <w:kern w:val="0"/>
          <w:sz w:val="24"/>
          <w:szCs w:val="24"/>
          <w:lang w:eastAsia="en-GB"/>
          <w14:ligatures w14:val="none"/>
        </w:rPr>
        <w:t>Singh</w:t>
      </w:r>
      <w:r w:rsidRPr="00F600B1">
        <w:rPr>
          <w:rFonts w:ascii="Arial" w:eastAsia="Times New Roman" w:hAnsi="Arial" w:cs="Arial"/>
          <w:kern w:val="0"/>
          <w:sz w:val="24"/>
          <w:szCs w:val="24"/>
          <w:lang w:eastAsia="en-GB"/>
          <w14:ligatures w14:val="none"/>
        </w:rPr>
        <w:t xml:space="preserve"> (2012</w:t>
      </w:r>
    </w:p>
    <w:p w14:paraId="6E8B3722" w14:textId="4EE42055" w:rsidR="00F600B1" w:rsidRPr="00F600B1" w:rsidRDefault="001A57B4" w:rsidP="00F600B1">
      <w:pPr>
        <w:spacing w:line="360" w:lineRule="auto"/>
        <w:jc w:val="center"/>
        <w:rPr>
          <w:rStyle w:val="normaltextrun"/>
          <w:rFonts w:ascii="Arial" w:hAnsi="Arial" w:cs="Arial"/>
          <w:sz w:val="24"/>
          <w:szCs w:val="24"/>
        </w:rPr>
      </w:pPr>
      <w:r w:rsidRPr="00F600B1">
        <w:rPr>
          <w:rStyle w:val="normaltextrun"/>
          <w:rFonts w:ascii="Arial" w:hAnsi="Arial" w:cs="Arial"/>
          <w:sz w:val="24"/>
          <w:szCs w:val="24"/>
        </w:rPr>
        <w:lastRenderedPageBreak/>
        <w:t xml:space="preserve">In some situations, I would call them 'special', we can have problems with customers. Our rules are strict, in the event of indiscipline we </w:t>
      </w:r>
      <w:r w:rsidR="00F600B1" w:rsidRPr="00F600B1">
        <w:rPr>
          <w:rStyle w:val="normaltextrun"/>
          <w:rFonts w:ascii="Arial" w:hAnsi="Arial" w:cs="Arial"/>
          <w:sz w:val="24"/>
          <w:szCs w:val="24"/>
        </w:rPr>
        <w:t xml:space="preserve">lead to </w:t>
      </w:r>
      <w:r w:rsidRPr="00F600B1">
        <w:rPr>
          <w:rStyle w:val="normaltextrun"/>
          <w:rFonts w:ascii="Arial" w:hAnsi="Arial" w:cs="Arial"/>
          <w:sz w:val="24"/>
          <w:szCs w:val="24"/>
        </w:rPr>
        <w:t>immediate expulsion from the restaurant. However, if we are the cause of a problem, such as</w:t>
      </w:r>
      <w:r w:rsidR="00F600B1" w:rsidRPr="00F600B1">
        <w:rPr>
          <w:rStyle w:val="normaltextrun"/>
          <w:rFonts w:ascii="Arial" w:hAnsi="Arial" w:cs="Arial"/>
          <w:sz w:val="24"/>
          <w:szCs w:val="24"/>
        </w:rPr>
        <w:t xml:space="preserve">, </w:t>
      </w:r>
      <w:r w:rsidRPr="00F600B1">
        <w:rPr>
          <w:rStyle w:val="normaltextrun"/>
          <w:rFonts w:ascii="Arial" w:hAnsi="Arial" w:cs="Arial"/>
          <w:sz w:val="24"/>
          <w:szCs w:val="24"/>
        </w:rPr>
        <w:t>an error in opening a bottle of wine or the improper cooking of a product, we will apologize and then proceed to change the product. Following sanitary regulations helps us keep our business clean, organized, and safe for our</w:t>
      </w:r>
      <w:r w:rsidR="00F600B1" w:rsidRPr="00F600B1">
        <w:rPr>
          <w:rStyle w:val="normaltextrun"/>
          <w:rFonts w:ascii="Arial" w:hAnsi="Arial" w:cs="Arial"/>
          <w:sz w:val="24"/>
          <w:szCs w:val="24"/>
        </w:rPr>
        <w:t xml:space="preserve"> customers. To</w:t>
      </w:r>
      <w:r w:rsidRPr="00F600B1">
        <w:rPr>
          <w:rStyle w:val="normaltextrun"/>
          <w:rFonts w:ascii="Arial" w:hAnsi="Arial" w:cs="Arial"/>
          <w:sz w:val="24"/>
          <w:szCs w:val="24"/>
        </w:rPr>
        <w:t xml:space="preserve"> avoid last-minute cancellations, with no time to reorganize, we have created a system where all customers who book will have to pay a deposit, avoiding unnecessary</w:t>
      </w:r>
      <w:r w:rsidR="00F600B1">
        <w:rPr>
          <w:rStyle w:val="normaltextrun"/>
          <w:rFonts w:ascii="Arial" w:hAnsi="Arial" w:cs="Arial"/>
          <w:sz w:val="24"/>
          <w:szCs w:val="24"/>
        </w:rPr>
        <w:t xml:space="preserve"> </w:t>
      </w:r>
      <w:r w:rsidRPr="00F600B1">
        <w:rPr>
          <w:rStyle w:val="normaltextrun"/>
          <w:rFonts w:ascii="Arial" w:hAnsi="Arial" w:cs="Arial"/>
          <w:sz w:val="24"/>
          <w:szCs w:val="24"/>
        </w:rPr>
        <w:t>losses or</w:t>
      </w:r>
      <w:r w:rsidR="00F600B1">
        <w:rPr>
          <w:rStyle w:val="normaltextrun"/>
          <w:rFonts w:ascii="Arial" w:hAnsi="Arial" w:cs="Arial"/>
          <w:sz w:val="24"/>
          <w:szCs w:val="24"/>
        </w:rPr>
        <w:t xml:space="preserve"> </w:t>
      </w:r>
      <w:r w:rsidRPr="00F600B1">
        <w:rPr>
          <w:rStyle w:val="normaltextrun"/>
          <w:rFonts w:ascii="Arial" w:hAnsi="Arial" w:cs="Arial"/>
          <w:sz w:val="24"/>
          <w:szCs w:val="24"/>
        </w:rPr>
        <w:t>sabotage</w:t>
      </w:r>
      <w:r w:rsidR="00F600B1">
        <w:rPr>
          <w:rStyle w:val="normaltextrun"/>
          <w:rFonts w:ascii="Arial" w:hAnsi="Arial" w:cs="Arial"/>
          <w:sz w:val="24"/>
          <w:szCs w:val="24"/>
        </w:rPr>
        <w:t xml:space="preserve"> </w:t>
      </w:r>
      <w:r w:rsidR="00F600B1" w:rsidRPr="00F600B1">
        <w:rPr>
          <w:rFonts w:ascii="Times New Roman" w:eastAsia="Times New Roman" w:hAnsi="Times New Roman" w:cs="Times New Roman"/>
          <w:kern w:val="0"/>
          <w:sz w:val="24"/>
          <w:szCs w:val="24"/>
          <w:lang w:eastAsia="en-GB"/>
          <w14:ligatures w14:val="none"/>
        </w:rPr>
        <w:t>Clark</w:t>
      </w:r>
      <w:r w:rsidR="00F600B1">
        <w:rPr>
          <w:rFonts w:ascii="Times New Roman" w:eastAsia="Times New Roman" w:hAnsi="Times New Roman" w:cs="Times New Roman"/>
          <w:kern w:val="0"/>
          <w:sz w:val="24"/>
          <w:szCs w:val="24"/>
          <w:lang w:eastAsia="en-GB"/>
          <w14:ligatures w14:val="none"/>
        </w:rPr>
        <w:t>, (2020)</w:t>
      </w:r>
    </w:p>
    <w:p w14:paraId="11146441" w14:textId="09093A27" w:rsidR="001A57B4" w:rsidRPr="00F600B1" w:rsidRDefault="001A57B4" w:rsidP="00F600B1">
      <w:pPr>
        <w:spacing w:line="360" w:lineRule="auto"/>
        <w:rPr>
          <w:rFonts w:ascii="Arial" w:hAnsi="Arial" w:cs="Arial"/>
          <w:sz w:val="24"/>
          <w:szCs w:val="24"/>
        </w:rPr>
      </w:pPr>
      <w:r w:rsidRPr="00F600B1">
        <w:rPr>
          <w:rStyle w:val="normaltextrun"/>
          <w:rFonts w:ascii="Arial" w:hAnsi="Arial" w:cs="Arial"/>
          <w:sz w:val="24"/>
          <w:szCs w:val="24"/>
        </w:rPr>
        <w:t xml:space="preserve">The head chef will </w:t>
      </w:r>
      <w:r w:rsidR="00F600B1" w:rsidRPr="00F600B1">
        <w:rPr>
          <w:rStyle w:val="normaltextrun"/>
          <w:rFonts w:ascii="Arial" w:hAnsi="Arial" w:cs="Arial"/>
          <w:sz w:val="24"/>
          <w:szCs w:val="24"/>
        </w:rPr>
        <w:t>oversee</w:t>
      </w:r>
      <w:r w:rsidRPr="00F600B1">
        <w:rPr>
          <w:rStyle w:val="normaltextrun"/>
          <w:rFonts w:ascii="Arial" w:hAnsi="Arial" w:cs="Arial"/>
          <w:sz w:val="24"/>
          <w:szCs w:val="24"/>
        </w:rPr>
        <w:t xml:space="preserve"> the restaurant, so he will delegate the work to the head of the bar who will be his eyes and will also be complemented by the waiter, who will let him know the opinions of his customers. This system allows all sectors of the restaurant to be covered. Our restaurant has a system that is connected to the network, where employees can check their schedules, available holidays and working hours. This means that our accountant has access to the necessary information to proceed with the payment of salaries without generating any delay and our workers are not affected</w:t>
      </w:r>
      <w:r w:rsidR="00F600B1" w:rsidRPr="00F600B1">
        <w:rPr>
          <w:rFonts w:ascii="Times New Roman" w:eastAsia="Times New Roman" w:hAnsi="Times New Roman" w:cs="Times New Roman"/>
          <w:kern w:val="0"/>
          <w:sz w:val="24"/>
          <w:szCs w:val="24"/>
          <w:lang w:eastAsia="en-GB"/>
          <w14:ligatures w14:val="none"/>
        </w:rPr>
        <w:t xml:space="preserve"> </w:t>
      </w:r>
      <w:r w:rsidR="00F600B1" w:rsidRPr="00F600B1">
        <w:rPr>
          <w:rFonts w:ascii="Times New Roman" w:eastAsia="Times New Roman" w:hAnsi="Times New Roman" w:cs="Times New Roman"/>
          <w:kern w:val="0"/>
          <w:sz w:val="24"/>
          <w:szCs w:val="24"/>
          <w:lang w:eastAsia="en-GB"/>
          <w14:ligatures w14:val="none"/>
        </w:rPr>
        <w:t>Roberts</w:t>
      </w:r>
      <w:r w:rsidR="00F600B1">
        <w:rPr>
          <w:rFonts w:ascii="Times New Roman" w:eastAsia="Times New Roman" w:hAnsi="Times New Roman" w:cs="Times New Roman"/>
          <w:kern w:val="0"/>
          <w:sz w:val="24"/>
          <w:szCs w:val="24"/>
          <w:lang w:eastAsia="en-GB"/>
          <w14:ligatures w14:val="none"/>
        </w:rPr>
        <w:t>, (2020)</w:t>
      </w:r>
    </w:p>
    <w:p w14:paraId="5C85B5FD" w14:textId="02669927" w:rsidR="001A57B4" w:rsidRPr="00F600B1" w:rsidRDefault="001A57B4" w:rsidP="00F600B1">
      <w:pPr>
        <w:pStyle w:val="paragraph"/>
        <w:spacing w:before="0" w:beforeAutospacing="0" w:after="0" w:afterAutospacing="0" w:line="360" w:lineRule="auto"/>
        <w:jc w:val="center"/>
        <w:textAlignment w:val="baseline"/>
        <w:rPr>
          <w:rFonts w:ascii="Arial" w:hAnsi="Arial" w:cs="Arial"/>
        </w:rPr>
      </w:pPr>
      <w:r w:rsidRPr="00F600B1">
        <w:rPr>
          <w:rStyle w:val="normaltextrun"/>
          <w:rFonts w:ascii="Arial" w:hAnsi="Arial" w:cs="Arial"/>
          <w:b/>
          <w:bCs/>
          <w:u w:val="single"/>
        </w:rPr>
        <w:t>Self-reflection.</w:t>
      </w:r>
    </w:p>
    <w:p w14:paraId="4EDC3797" w14:textId="350E2644" w:rsidR="006E2280" w:rsidRPr="00F600B1" w:rsidRDefault="001A57B4" w:rsidP="00F600B1">
      <w:pPr>
        <w:pStyle w:val="paragraph"/>
        <w:spacing w:before="0" w:beforeAutospacing="0" w:after="0" w:afterAutospacing="0" w:line="360" w:lineRule="auto"/>
        <w:jc w:val="center"/>
        <w:textAlignment w:val="baseline"/>
        <w:rPr>
          <w:rStyle w:val="normaltextrun"/>
          <w:rFonts w:ascii="Arial" w:hAnsi="Arial" w:cs="Arial"/>
        </w:rPr>
      </w:pPr>
      <w:r w:rsidRPr="00F600B1">
        <w:rPr>
          <w:rStyle w:val="normaltextrun"/>
          <w:rFonts w:ascii="Arial" w:hAnsi="Arial" w:cs="Arial"/>
        </w:rPr>
        <w:t>One of the biggest challenges I have presented in this experience has been to create a leader within the team and not a boss. I get involved in all the tasks of the restaurant, this is part of my personal learning day by day and it is the best way to teach and set an example, another very important quality is knowing how to listen to the opinions of your team and being willing to learn from the suggestions and experiences of other workers.</w:t>
      </w:r>
    </w:p>
    <w:p w14:paraId="10A38CB2" w14:textId="17C69087" w:rsidR="001A57B4" w:rsidRPr="00F600B1" w:rsidRDefault="001A57B4" w:rsidP="00F600B1">
      <w:pPr>
        <w:pStyle w:val="paragraph"/>
        <w:spacing w:before="0" w:beforeAutospacing="0" w:after="0" w:afterAutospacing="0" w:line="360" w:lineRule="auto"/>
        <w:jc w:val="center"/>
        <w:textAlignment w:val="baseline"/>
        <w:rPr>
          <w:rFonts w:ascii="Arial" w:hAnsi="Arial" w:cs="Arial"/>
        </w:rPr>
      </w:pPr>
      <w:r w:rsidRPr="00F600B1">
        <w:rPr>
          <w:rStyle w:val="normaltextrun"/>
          <w:rFonts w:ascii="Arial" w:hAnsi="Arial" w:cs="Arial"/>
        </w:rPr>
        <w:t>I believe that a good leader must know his team well and understand that we all have different personalities, different emotions and different ways of seeing things, so knowing how to manage each person for me is the most important quality that a leader should have, although I still have a lot to improve.</w:t>
      </w:r>
    </w:p>
    <w:p w14:paraId="08FE09CA" w14:textId="78D6DFA6" w:rsidR="00E73B4D" w:rsidRPr="00F600B1" w:rsidRDefault="001A57B4"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normaltextrun"/>
          <w:rFonts w:ascii="Arial" w:hAnsi="Arial" w:cs="Arial"/>
        </w:rPr>
        <w:t xml:space="preserve">Within the hospitality industry, time is always against </w:t>
      </w:r>
      <w:r w:rsidR="00F600B1" w:rsidRPr="00F600B1">
        <w:rPr>
          <w:rStyle w:val="normaltextrun"/>
          <w:rFonts w:ascii="Arial" w:hAnsi="Arial" w:cs="Arial"/>
        </w:rPr>
        <w:t>us,</w:t>
      </w:r>
      <w:r w:rsidRPr="00F600B1">
        <w:rPr>
          <w:rStyle w:val="normaltextrun"/>
          <w:rFonts w:ascii="Arial" w:hAnsi="Arial" w:cs="Arial"/>
        </w:rPr>
        <w:t xml:space="preserve"> and the identification of problems and their solution must be done as quickly as possible, I think that one of the skills that I have developed best is to always be prepared and alert to any unforeseen event, I think I have improved a lot in administration and problem solving since every day is a new challenge.</w:t>
      </w:r>
    </w:p>
    <w:p w14:paraId="2201C9FE" w14:textId="66339114" w:rsidR="00212995" w:rsidRPr="00F600B1" w:rsidRDefault="00E73B4D"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lastRenderedPageBreak/>
        <w:t xml:space="preserve">Based on being exposed to all kinds of difficulties </w:t>
      </w:r>
      <w:r w:rsidR="00F600B1" w:rsidRPr="00F600B1">
        <w:rPr>
          <w:rStyle w:val="eop"/>
          <w:rFonts w:ascii="Arial" w:hAnsi="Arial" w:cs="Arial"/>
        </w:rPr>
        <w:t>daily</w:t>
      </w:r>
      <w:r w:rsidRPr="00F600B1">
        <w:rPr>
          <w:rStyle w:val="eop"/>
          <w:rFonts w:ascii="Arial" w:hAnsi="Arial" w:cs="Arial"/>
        </w:rPr>
        <w:t>, what interests me most is the prevention of problems which I achieve with a good organizational system. The delegation of work has helped me to have all the areas of the restaurant organized and dedicate that time to other types of activities such as the programming of new less, accounting, discussing new marketing projects or the introduction in gastronomic festivals making us known and advertising our business</w:t>
      </w:r>
      <w:r w:rsidR="00F600B1">
        <w:rPr>
          <w:rStyle w:val="eop"/>
          <w:rFonts w:ascii="Arial" w:hAnsi="Arial" w:cs="Arial"/>
        </w:rPr>
        <w:t xml:space="preserve"> Torlak (2018).</w:t>
      </w:r>
    </w:p>
    <w:p w14:paraId="0EED2C04" w14:textId="4CC4C00A" w:rsidR="00E73B4D" w:rsidRPr="00F600B1" w:rsidRDefault="00212995"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t xml:space="preserve">Finally, the greatest achievement that I have achieved in my restaurant at a personal level is to be able to create a hospitality business with my identity, my ideas and making known the gastronomy of my country, with which I have grown up, that on a personal level is a great pride and the process has been something wonderful and </w:t>
      </w:r>
      <w:r w:rsidR="00F600B1" w:rsidRPr="00F600B1">
        <w:rPr>
          <w:rStyle w:val="eop"/>
          <w:rFonts w:ascii="Arial" w:hAnsi="Arial" w:cs="Arial"/>
        </w:rPr>
        <w:t>exciting,</w:t>
      </w:r>
      <w:r w:rsidRPr="00F600B1">
        <w:rPr>
          <w:rStyle w:val="eop"/>
          <w:rFonts w:ascii="Arial" w:hAnsi="Arial" w:cs="Arial"/>
        </w:rPr>
        <w:t xml:space="preserve"> although sometimes difficult and frustrating. In my opinion, food is culture, it represents our identity and helps to understand what our habitat is like and the traditions that have lasted generations such as the method of cooking some foods or their method of preservation</w:t>
      </w:r>
      <w:r w:rsidR="00F600B1">
        <w:rPr>
          <w:rStyle w:val="eop"/>
          <w:rFonts w:ascii="Arial" w:hAnsi="Arial" w:cs="Arial"/>
        </w:rPr>
        <w:t>.</w:t>
      </w:r>
    </w:p>
    <w:p w14:paraId="568307D4" w14:textId="6A9FE983" w:rsidR="00F6783D" w:rsidRPr="00F600B1" w:rsidRDefault="00F6783D"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t>On a business level, we are a restaurant which has proven to earn the trust and loyalty of our customers, we have also managed to last over time, which consolidates us as a successful business.</w:t>
      </w:r>
    </w:p>
    <w:p w14:paraId="7BAD2D25" w14:textId="1ACDCE2D" w:rsidR="00F6783D" w:rsidRPr="00F600B1" w:rsidRDefault="00F6783D"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t>The work environment is paramount, and it has always been a priority for me that there is a good feeling and connection between the workers. Happy and motivated workers are workers with X2 performance. That is why, in the face of the mythical question in the hospitality sector, who should you take care of more, your customers or your workers?</w:t>
      </w:r>
    </w:p>
    <w:p w14:paraId="4FB0A8AA" w14:textId="7ADEC1EA" w:rsidR="00AF4AFC" w:rsidRPr="00F600B1" w:rsidRDefault="00CB7AD4"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t>I choose my workers, if I have done my job well and I have managed to transmit my ideas, passion and understanding of the profession, I have no doubt that they take care of the customers as well or better than me, with the beneficial consequence that they are more.</w:t>
      </w:r>
    </w:p>
    <w:p w14:paraId="711D0AB3" w14:textId="4EC21C3A" w:rsidR="008D3267" w:rsidRPr="00F600B1" w:rsidRDefault="008D3267"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t>Having passion and love for this profession makes you immerse yourself in a world where at a metal and physical level in which you live for them, which in my opinion is something wonderful, studying the ecosystem, identifying the products, thinking about how to connect different flavors, working on their cooking and textures, combining them in harmony (plating) and finally serving them and making them like it is an inexplicable feeling,     This is for my passion.</w:t>
      </w:r>
    </w:p>
    <w:p w14:paraId="6CA183E1" w14:textId="379C2FA6" w:rsidR="008D3267" w:rsidRPr="00F600B1" w:rsidRDefault="008D3267" w:rsidP="00F600B1">
      <w:pPr>
        <w:pStyle w:val="paragraph"/>
        <w:spacing w:before="0" w:beforeAutospacing="0" w:after="0" w:afterAutospacing="0" w:line="360" w:lineRule="auto"/>
        <w:jc w:val="center"/>
        <w:textAlignment w:val="baseline"/>
        <w:rPr>
          <w:rStyle w:val="eop"/>
          <w:rFonts w:ascii="Arial" w:hAnsi="Arial" w:cs="Arial"/>
        </w:rPr>
      </w:pPr>
      <w:r w:rsidRPr="00F600B1">
        <w:rPr>
          <w:rStyle w:val="eop"/>
          <w:rFonts w:ascii="Arial" w:hAnsi="Arial" w:cs="Arial"/>
        </w:rPr>
        <w:t>P.S. If passion isn't born within you, don't expect success to spring up outside of you.</w:t>
      </w:r>
    </w:p>
    <w:p w14:paraId="1276A1F5" w14:textId="77777777" w:rsidR="00F600B1" w:rsidRDefault="00F600B1" w:rsidP="00CB7AD4">
      <w:pPr>
        <w:pStyle w:val="paragraph"/>
        <w:spacing w:before="0" w:beforeAutospacing="0" w:after="0" w:afterAutospacing="0" w:line="360" w:lineRule="auto"/>
        <w:textAlignment w:val="baseline"/>
        <w:rPr>
          <w:rStyle w:val="eop"/>
          <w:rFonts w:ascii="Arial" w:hAnsi="Arial" w:cs="Arial"/>
        </w:rPr>
      </w:pPr>
    </w:p>
    <w:p w14:paraId="64562FCA" w14:textId="3673C5C3" w:rsidR="006E1B0A" w:rsidRPr="00F600B1" w:rsidRDefault="006E1B0A" w:rsidP="00CB7AD4">
      <w:pPr>
        <w:pStyle w:val="paragraph"/>
        <w:spacing w:before="0" w:beforeAutospacing="0" w:after="0" w:afterAutospacing="0" w:line="360" w:lineRule="auto"/>
        <w:textAlignment w:val="baseline"/>
        <w:rPr>
          <w:rStyle w:val="eop"/>
          <w:rFonts w:ascii="Arial" w:hAnsi="Arial" w:cs="Arial"/>
          <w:b/>
          <w:bCs/>
          <w:u w:val="single"/>
        </w:rPr>
      </w:pPr>
      <w:r w:rsidRPr="003F469E">
        <w:rPr>
          <w:rStyle w:val="eop"/>
          <w:rFonts w:ascii="Arial" w:hAnsi="Arial" w:cs="Arial"/>
          <w:b/>
          <w:bCs/>
          <w:u w:val="single"/>
        </w:rPr>
        <w:lastRenderedPageBreak/>
        <w:t>References</w:t>
      </w:r>
    </w:p>
    <w:p w14:paraId="776DC141" w14:textId="5C795271" w:rsidR="006E1B0A" w:rsidRPr="00F600B1" w:rsidRDefault="006E1B0A" w:rsidP="006E1B0A">
      <w:pPr>
        <w:spacing w:after="0" w:line="240" w:lineRule="auto"/>
        <w:rPr>
          <w:rFonts w:ascii="Times New Roman" w:eastAsia="Times New Roman" w:hAnsi="Times New Roman" w:cs="Times New Roman"/>
          <w:kern w:val="0"/>
          <w:sz w:val="24"/>
          <w:szCs w:val="24"/>
          <w:lang w:eastAsia="en-GB"/>
          <w14:ligatures w14:val="none"/>
        </w:rPr>
      </w:pPr>
      <w:bookmarkStart w:id="0" w:name="_Hlk160020116"/>
      <w:r w:rsidRPr="003F469E">
        <w:rPr>
          <w:rFonts w:ascii="Times New Roman" w:eastAsia="Times New Roman" w:hAnsi="Times New Roman" w:cs="Times New Roman"/>
          <w:kern w:val="0"/>
          <w:sz w:val="24"/>
          <w:szCs w:val="24"/>
          <w:lang w:eastAsia="en-GB"/>
          <w14:ligatures w14:val="none"/>
        </w:rPr>
        <w:t xml:space="preserve">-Solís García, I., &amp; MATTE BON, F. D. A. (2020). </w:t>
      </w:r>
      <w:bookmarkEnd w:id="0"/>
      <w:r w:rsidRPr="003F469E">
        <w:rPr>
          <w:rFonts w:ascii="Times New Roman" w:eastAsia="Times New Roman" w:hAnsi="Times New Roman" w:cs="Times New Roman"/>
          <w:i/>
          <w:iCs/>
          <w:kern w:val="0"/>
          <w:sz w:val="24"/>
          <w:szCs w:val="24"/>
          <w:lang w:eastAsia="en-GB"/>
          <w14:ligatures w14:val="none"/>
        </w:rPr>
        <w:t>Introduction to Metaoperational Grammar</w:t>
      </w:r>
      <w:r w:rsidRPr="003F469E">
        <w:rPr>
          <w:rFonts w:ascii="Times New Roman" w:eastAsia="Times New Roman" w:hAnsi="Times New Roman" w:cs="Times New Roman"/>
          <w:kern w:val="0"/>
          <w:sz w:val="24"/>
          <w:szCs w:val="24"/>
          <w:lang w:eastAsia="en-GB"/>
          <w14:ligatures w14:val="none"/>
        </w:rPr>
        <w:t xml:space="preserve"> (Vol. 216). Firenze University Press. </w:t>
      </w:r>
      <w:hyperlink r:id="rId8" w:history="1">
        <w:r w:rsidRPr="003F469E">
          <w:rPr>
            <w:rStyle w:val="Hyperlink"/>
            <w:rFonts w:ascii="Times New Roman" w:eastAsia="Times New Roman" w:hAnsi="Times New Roman" w:cs="Times New Roman"/>
            <w:kern w:val="0"/>
            <w:sz w:val="24"/>
            <w:szCs w:val="24"/>
            <w:lang w:eastAsia="en-GB"/>
            <w14:ligatures w14:val="none"/>
          </w:rPr>
          <w:t>https://doi.org/10.36253/978-88-5518-205-8</w:t>
        </w:r>
      </w:hyperlink>
    </w:p>
    <w:p w14:paraId="7A063DAF" w14:textId="2B9614D2" w:rsidR="006E1B0A" w:rsidRPr="00F600B1" w:rsidRDefault="006E1B0A" w:rsidP="006E1B0A">
      <w:pPr>
        <w:spacing w:after="0" w:line="240" w:lineRule="auto"/>
        <w:rPr>
          <w:rFonts w:ascii="Times New Roman" w:eastAsia="Times New Roman" w:hAnsi="Times New Roman" w:cs="Times New Roman"/>
          <w:kern w:val="0"/>
          <w:sz w:val="24"/>
          <w:szCs w:val="24"/>
          <w:lang w:eastAsia="en-GB"/>
          <w14:ligatures w14:val="none"/>
        </w:rPr>
      </w:pPr>
      <w:r w:rsidRPr="003F469E">
        <w:rPr>
          <w:rFonts w:ascii="Times New Roman" w:eastAsia="Times New Roman" w:hAnsi="Times New Roman" w:cs="Times New Roman"/>
          <w:kern w:val="0"/>
          <w:sz w:val="24"/>
          <w:szCs w:val="24"/>
          <w:lang w:eastAsia="en-GB"/>
          <w14:ligatures w14:val="none"/>
        </w:rPr>
        <w:t xml:space="preserve">-Uslu, A. (2020). The relationship of the service quality dimensions of catering companies with satisfaction, behavioural intention, eWOM and the moderating effect of the environment. </w:t>
      </w:r>
      <w:r w:rsidRPr="003F469E">
        <w:rPr>
          <w:rFonts w:ascii="Times New Roman" w:eastAsia="Times New Roman" w:hAnsi="Times New Roman" w:cs="Times New Roman"/>
          <w:i/>
          <w:iCs/>
          <w:kern w:val="0"/>
          <w:sz w:val="24"/>
          <w:szCs w:val="24"/>
          <w:lang w:eastAsia="en-GB"/>
          <w14:ligatures w14:val="none"/>
        </w:rPr>
        <w:t>Tourism and Management Studies</w:t>
      </w:r>
      <w:r w:rsidRPr="003F469E">
        <w:rPr>
          <w:rFonts w:ascii="Times New Roman" w:eastAsia="Times New Roman" w:hAnsi="Times New Roman" w:cs="Times New Roman"/>
          <w:kern w:val="0"/>
          <w:sz w:val="24"/>
          <w:szCs w:val="24"/>
          <w:lang w:eastAsia="en-GB"/>
          <w14:ligatures w14:val="none"/>
        </w:rPr>
        <w:t xml:space="preserve">, </w:t>
      </w:r>
      <w:r w:rsidRPr="003F469E">
        <w:rPr>
          <w:rFonts w:ascii="Times New Roman" w:eastAsia="Times New Roman" w:hAnsi="Times New Roman" w:cs="Times New Roman"/>
          <w:i/>
          <w:iCs/>
          <w:kern w:val="0"/>
          <w:sz w:val="24"/>
          <w:szCs w:val="24"/>
          <w:lang w:eastAsia="en-GB"/>
          <w14:ligatures w14:val="none"/>
        </w:rPr>
        <w:t>16</w:t>
      </w:r>
      <w:r w:rsidRPr="003F469E">
        <w:rPr>
          <w:rFonts w:ascii="Times New Roman" w:eastAsia="Times New Roman" w:hAnsi="Times New Roman" w:cs="Times New Roman"/>
          <w:kern w:val="0"/>
          <w:sz w:val="24"/>
          <w:szCs w:val="24"/>
          <w:lang w:eastAsia="en-GB"/>
          <w14:ligatures w14:val="none"/>
        </w:rPr>
        <w:t xml:space="preserve">(3), 23–35. </w:t>
      </w:r>
      <w:hyperlink r:id="rId9" w:history="1">
        <w:r w:rsidRPr="003F469E">
          <w:rPr>
            <w:rStyle w:val="Hyperlink"/>
            <w:rFonts w:ascii="Times New Roman" w:eastAsia="Times New Roman" w:hAnsi="Times New Roman" w:cs="Times New Roman"/>
            <w:kern w:val="0"/>
            <w:sz w:val="24"/>
            <w:szCs w:val="24"/>
            <w:lang w:eastAsia="en-GB"/>
            <w14:ligatures w14:val="none"/>
          </w:rPr>
          <w:t>https://doi.org/10.18089/tms.2020.160103</w:t>
        </w:r>
      </w:hyperlink>
    </w:p>
    <w:p w14:paraId="3A254FD9" w14:textId="63952398" w:rsidR="005A56A8" w:rsidRPr="00F600B1" w:rsidRDefault="005A56A8" w:rsidP="005A56A8">
      <w:pPr>
        <w:rPr>
          <w:rFonts w:ascii="Times New Roman" w:eastAsia="Times New Roman" w:hAnsi="Times New Roman" w:cs="Times New Roman"/>
          <w:kern w:val="0"/>
          <w:sz w:val="24"/>
          <w:szCs w:val="24"/>
          <w:lang w:eastAsia="en-GB"/>
          <w14:ligatures w14:val="none"/>
        </w:rPr>
      </w:pPr>
      <w:r w:rsidRPr="003F469E">
        <w:rPr>
          <w:rFonts w:ascii="Times New Roman" w:eastAsia="Times New Roman" w:hAnsi="Times New Roman" w:cs="Times New Roman"/>
          <w:kern w:val="0"/>
          <w:sz w:val="24"/>
          <w:szCs w:val="24"/>
          <w:lang w:eastAsia="en-GB"/>
          <w14:ligatures w14:val="none"/>
        </w:rPr>
        <w:t xml:space="preserve">- Mitchell, B., &amp; Mitchell, P. (2009). </w:t>
      </w:r>
      <w:r w:rsidRPr="003F469E">
        <w:rPr>
          <w:rFonts w:ascii="Times New Roman" w:eastAsia="Times New Roman" w:hAnsi="Times New Roman" w:cs="Times New Roman"/>
          <w:i/>
          <w:iCs/>
          <w:kern w:val="0"/>
          <w:sz w:val="24"/>
          <w:szCs w:val="24"/>
          <w:lang w:eastAsia="en-GB"/>
          <w14:ligatures w14:val="none"/>
        </w:rPr>
        <w:t>Global food markets. Spain</w:t>
      </w:r>
      <w:r w:rsidRPr="003F469E">
        <w:rPr>
          <w:rFonts w:ascii="Times New Roman" w:eastAsia="Times New Roman" w:hAnsi="Times New Roman" w:cs="Times New Roman"/>
          <w:kern w:val="0"/>
          <w:sz w:val="24"/>
          <w:szCs w:val="24"/>
          <w:lang w:eastAsia="en-GB"/>
          <w14:ligatures w14:val="none"/>
        </w:rPr>
        <w:t>. Express Learning Zone.</w:t>
      </w:r>
    </w:p>
    <w:p w14:paraId="0735EF29" w14:textId="4DC4ED3F" w:rsidR="005A56A8" w:rsidRPr="00F600B1" w:rsidRDefault="006E1B0A" w:rsidP="005A56A8">
      <w:pPr>
        <w:rPr>
          <w:rFonts w:ascii="Times New Roman" w:eastAsia="Times New Roman" w:hAnsi="Times New Roman" w:cs="Times New Roman"/>
          <w:kern w:val="0"/>
          <w:sz w:val="24"/>
          <w:szCs w:val="24"/>
          <w:lang w:eastAsia="en-GB"/>
          <w14:ligatures w14:val="none"/>
        </w:rPr>
      </w:pPr>
      <w:r w:rsidRPr="003F469E">
        <w:rPr>
          <w:rFonts w:ascii="Times New Roman" w:eastAsia="Times New Roman" w:hAnsi="Times New Roman" w:cs="Times New Roman"/>
          <w:kern w:val="0"/>
          <w:sz w:val="24"/>
          <w:szCs w:val="24"/>
          <w:lang w:eastAsia="en-GB"/>
          <w14:ligatures w14:val="none"/>
        </w:rPr>
        <w:t xml:space="preserve">- KOPP, J., &amp; VÍT, V. (2019). "Typology of outdoor seating areas in restaurants according to the factors influencing their thermal comfort. A Case Study of Pilsen City Center, Czechia." </w:t>
      </w:r>
      <w:r w:rsidR="005A56A8" w:rsidRPr="003F469E">
        <w:rPr>
          <w:rFonts w:ascii="Times New Roman" w:eastAsia="Times New Roman" w:hAnsi="Times New Roman" w:cs="Times New Roman"/>
          <w:i/>
          <w:iCs/>
          <w:kern w:val="0"/>
          <w:sz w:val="24"/>
          <w:szCs w:val="24"/>
          <w:lang w:eastAsia="en-GB"/>
          <w14:ligatures w14:val="none"/>
        </w:rPr>
        <w:t>Journal of Settlements and Spatial Planning</w:t>
      </w:r>
      <w:r w:rsidR="005A56A8" w:rsidRPr="003F469E">
        <w:rPr>
          <w:rFonts w:ascii="Times New Roman" w:eastAsia="Times New Roman" w:hAnsi="Times New Roman" w:cs="Times New Roman"/>
          <w:kern w:val="0"/>
          <w:sz w:val="24"/>
          <w:szCs w:val="24"/>
          <w:lang w:eastAsia="en-GB"/>
          <w14:ligatures w14:val="none"/>
        </w:rPr>
        <w:t xml:space="preserve">, </w:t>
      </w:r>
      <w:r w:rsidR="005A56A8" w:rsidRPr="003F469E">
        <w:rPr>
          <w:rFonts w:ascii="Times New Roman" w:eastAsia="Times New Roman" w:hAnsi="Times New Roman" w:cs="Times New Roman"/>
          <w:i/>
          <w:iCs/>
          <w:kern w:val="0"/>
          <w:sz w:val="24"/>
          <w:szCs w:val="24"/>
          <w:lang w:eastAsia="en-GB"/>
          <w14:ligatures w14:val="none"/>
        </w:rPr>
        <w:t>10</w:t>
      </w:r>
      <w:r w:rsidR="005A56A8" w:rsidRPr="003F469E">
        <w:rPr>
          <w:rFonts w:ascii="Times New Roman" w:eastAsia="Times New Roman" w:hAnsi="Times New Roman" w:cs="Times New Roman"/>
          <w:kern w:val="0"/>
          <w:sz w:val="24"/>
          <w:szCs w:val="24"/>
          <w:lang w:eastAsia="en-GB"/>
          <w14:ligatures w14:val="none"/>
        </w:rPr>
        <w:t xml:space="preserve">(2), 131–142. </w:t>
      </w:r>
      <w:hyperlink r:id="rId10" w:history="1">
        <w:r w:rsidR="00EF329E" w:rsidRPr="003F469E">
          <w:rPr>
            <w:rStyle w:val="Hyperlink"/>
            <w:rFonts w:ascii="Times New Roman" w:eastAsia="Times New Roman" w:hAnsi="Times New Roman" w:cs="Times New Roman"/>
            <w:kern w:val="0"/>
            <w:sz w:val="24"/>
            <w:szCs w:val="24"/>
            <w:lang w:eastAsia="en-GB"/>
            <w14:ligatures w14:val="none"/>
          </w:rPr>
          <w:t>https://doi.org/10.24193/JSSP.2019.2.06</w:t>
        </w:r>
      </w:hyperlink>
    </w:p>
    <w:p w14:paraId="58C01476" w14:textId="17C27542" w:rsidR="00EF329E" w:rsidRPr="00F600B1" w:rsidRDefault="00EF329E" w:rsidP="00EF329E">
      <w:pPr>
        <w:rPr>
          <w:rFonts w:ascii="Times New Roman" w:eastAsia="Times New Roman" w:hAnsi="Times New Roman" w:cs="Times New Roman"/>
          <w:kern w:val="0"/>
          <w:sz w:val="24"/>
          <w:szCs w:val="24"/>
          <w:lang w:eastAsia="en-GB"/>
          <w14:ligatures w14:val="none"/>
        </w:rPr>
      </w:pPr>
      <w:r w:rsidRPr="003F469E">
        <w:rPr>
          <w:rFonts w:ascii="Times New Roman" w:eastAsia="Times New Roman" w:hAnsi="Times New Roman" w:cs="Times New Roman"/>
          <w:kern w:val="0"/>
          <w:sz w:val="24"/>
          <w:szCs w:val="24"/>
          <w:lang w:eastAsia="en-GB"/>
          <w14:ligatures w14:val="none"/>
        </w:rPr>
        <w:t xml:space="preserve">- Lugosi, P., &amp; Jameson, S. (2017). Challenges in Hospitality Management Education: Perspectives from the UK. </w:t>
      </w:r>
      <w:bookmarkStart w:id="1" w:name="_Hlk160022005"/>
      <w:bookmarkEnd w:id="1"/>
      <w:r w:rsidRPr="003F469E">
        <w:rPr>
          <w:rFonts w:ascii="Times New Roman" w:eastAsia="Times New Roman" w:hAnsi="Times New Roman" w:cs="Times New Roman"/>
          <w:i/>
          <w:iCs/>
          <w:kern w:val="0"/>
          <w:sz w:val="24"/>
          <w:szCs w:val="24"/>
          <w:lang w:eastAsia="en-GB"/>
          <w14:ligatures w14:val="none"/>
        </w:rPr>
        <w:t>Journal of Hotel and Tourism Management</w:t>
      </w:r>
      <w:r w:rsidRPr="003F469E">
        <w:rPr>
          <w:rFonts w:ascii="Times New Roman" w:eastAsia="Times New Roman" w:hAnsi="Times New Roman" w:cs="Times New Roman"/>
          <w:kern w:val="0"/>
          <w:sz w:val="24"/>
          <w:szCs w:val="24"/>
          <w:lang w:eastAsia="en-GB"/>
          <w14:ligatures w14:val="none"/>
        </w:rPr>
        <w:t xml:space="preserve">, </w:t>
      </w:r>
      <w:r w:rsidRPr="003F469E">
        <w:rPr>
          <w:rFonts w:ascii="Times New Roman" w:eastAsia="Times New Roman" w:hAnsi="Times New Roman" w:cs="Times New Roman"/>
          <w:i/>
          <w:iCs/>
          <w:kern w:val="0"/>
          <w:sz w:val="24"/>
          <w:szCs w:val="24"/>
          <w:lang w:eastAsia="en-GB"/>
          <w14:ligatures w14:val="none"/>
        </w:rPr>
        <w:t>31</w:t>
      </w:r>
      <w:r w:rsidRPr="003F469E">
        <w:rPr>
          <w:rFonts w:ascii="Times New Roman" w:eastAsia="Times New Roman" w:hAnsi="Times New Roman" w:cs="Times New Roman"/>
          <w:kern w:val="0"/>
          <w:sz w:val="24"/>
          <w:szCs w:val="24"/>
          <w:lang w:eastAsia="en-GB"/>
          <w14:ligatures w14:val="none"/>
        </w:rPr>
        <w:t xml:space="preserve">, 163–172. </w:t>
      </w:r>
      <w:hyperlink r:id="rId11" w:history="1">
        <w:r w:rsidRPr="003F469E">
          <w:rPr>
            <w:rStyle w:val="Hyperlink"/>
            <w:rFonts w:ascii="Times New Roman" w:eastAsia="Times New Roman" w:hAnsi="Times New Roman" w:cs="Times New Roman"/>
            <w:kern w:val="0"/>
            <w:sz w:val="24"/>
            <w:szCs w:val="24"/>
            <w:lang w:eastAsia="en-GB"/>
            <w14:ligatures w14:val="none"/>
          </w:rPr>
          <w:t>https://doi.org/10.1016/j.jhtm.2016.12.001</w:t>
        </w:r>
      </w:hyperlink>
    </w:p>
    <w:p w14:paraId="3D12CA1C" w14:textId="38001810" w:rsidR="00EF329E" w:rsidRPr="00F600B1" w:rsidRDefault="00EF329E" w:rsidP="00EF329E">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Wellton, L., Jonsson, I. M., &amp; Svingstedt, A. (2019). "Only Trained to Be a Chef, Not a Leader": A Study of Head Chef Practices. </w:t>
      </w:r>
      <w:bookmarkStart w:id="2" w:name="_Hlk160022122"/>
      <w:bookmarkEnd w:id="2"/>
      <w:r w:rsidRPr="003F469E">
        <w:rPr>
          <w:rFonts w:ascii="Times New Roman" w:eastAsia="Times New Roman" w:hAnsi="Times New Roman" w:cs="Times New Roman"/>
          <w:i/>
          <w:iCs/>
          <w:kern w:val="0"/>
          <w:sz w:val="24"/>
          <w:szCs w:val="24"/>
          <w:lang w:eastAsia="en-GB"/>
          <w14:ligatures w14:val="none"/>
        </w:rPr>
        <w:t>International Journal of Hotel and Tourism Management</w:t>
      </w:r>
      <w:r w:rsidRPr="003F469E">
        <w:rPr>
          <w:rFonts w:ascii="Times New Roman" w:eastAsia="Times New Roman" w:hAnsi="Times New Roman" w:cs="Times New Roman"/>
          <w:kern w:val="0"/>
          <w:sz w:val="24"/>
          <w:szCs w:val="24"/>
          <w:lang w:eastAsia="en-GB"/>
          <w14:ligatures w14:val="none"/>
        </w:rPr>
        <w:t xml:space="preserve">, </w:t>
      </w:r>
      <w:r w:rsidRPr="003F469E">
        <w:rPr>
          <w:rFonts w:ascii="Times New Roman" w:eastAsia="Times New Roman" w:hAnsi="Times New Roman" w:cs="Times New Roman"/>
          <w:i/>
          <w:iCs/>
          <w:kern w:val="0"/>
          <w:sz w:val="24"/>
          <w:szCs w:val="24"/>
          <w:lang w:eastAsia="en-GB"/>
          <w14:ligatures w14:val="none"/>
        </w:rPr>
        <w:t>20</w:t>
      </w:r>
      <w:r w:rsidRPr="003F469E">
        <w:rPr>
          <w:rFonts w:ascii="Times New Roman" w:eastAsia="Times New Roman" w:hAnsi="Times New Roman" w:cs="Times New Roman"/>
          <w:kern w:val="0"/>
          <w:sz w:val="24"/>
          <w:szCs w:val="24"/>
          <w:lang w:eastAsia="en-GB"/>
          <w14:ligatures w14:val="none"/>
        </w:rPr>
        <w:t xml:space="preserve">(4), 400-. </w:t>
      </w:r>
      <w:hyperlink r:id="rId12" w:history="1">
        <w:r w:rsidR="00370D61" w:rsidRPr="003F469E">
          <w:rPr>
            <w:rStyle w:val="Hyperlink"/>
            <w:rFonts w:ascii="Times New Roman" w:eastAsia="Times New Roman" w:hAnsi="Times New Roman" w:cs="Times New Roman"/>
            <w:kern w:val="0"/>
            <w:sz w:val="24"/>
            <w:szCs w:val="24"/>
            <w:lang w:eastAsia="en-GB"/>
            <w14:ligatures w14:val="none"/>
          </w:rPr>
          <w:t>https://doi.org/10.1080/15256480.2017.1397584</w:t>
        </w:r>
      </w:hyperlink>
    </w:p>
    <w:p w14:paraId="4126B6FD" w14:textId="4E0353DF" w:rsidR="00370D61" w:rsidRDefault="00370D61" w:rsidP="00370D61">
      <w:pPr>
        <w:rPr>
          <w:rFonts w:ascii="Times New Roman" w:eastAsia="Times New Roman" w:hAnsi="Times New Roman" w:cs="Times New Roman"/>
          <w:kern w:val="0"/>
          <w:sz w:val="24"/>
          <w:szCs w:val="24"/>
          <w:lang w:eastAsia="en-GB"/>
          <w14:ligatures w14:val="none"/>
        </w:rPr>
      </w:pPr>
      <w:r w:rsidRPr="00F600B1">
        <w:rPr>
          <w:rFonts w:ascii="Times New Roman" w:eastAsia="Times New Roman" w:hAnsi="Times New Roman" w:cs="Times New Roman"/>
          <w:kern w:val="0"/>
          <w:sz w:val="24"/>
          <w:szCs w:val="24"/>
          <w:lang w:val="es-ES" w:eastAsia="en-GB"/>
          <w14:ligatures w14:val="none"/>
        </w:rPr>
        <w:t xml:space="preserve">- </w:t>
      </w:r>
      <w:proofErr w:type="spellStart"/>
      <w:r w:rsidRPr="00F600B1">
        <w:rPr>
          <w:rFonts w:ascii="Times New Roman" w:eastAsia="Times New Roman" w:hAnsi="Times New Roman" w:cs="Times New Roman"/>
          <w:kern w:val="0"/>
          <w:sz w:val="24"/>
          <w:szCs w:val="24"/>
          <w:lang w:val="es-ES" w:eastAsia="en-GB"/>
          <w14:ligatures w14:val="none"/>
        </w:rPr>
        <w:t>Witkam</w:t>
      </w:r>
      <w:proofErr w:type="spellEnd"/>
      <w:r w:rsidRPr="00F600B1">
        <w:rPr>
          <w:rFonts w:ascii="Times New Roman" w:eastAsia="Times New Roman" w:hAnsi="Times New Roman" w:cs="Times New Roman"/>
          <w:kern w:val="0"/>
          <w:sz w:val="24"/>
          <w:szCs w:val="24"/>
          <w:lang w:val="es-ES" w:eastAsia="en-GB"/>
          <w14:ligatures w14:val="none"/>
        </w:rPr>
        <w:t xml:space="preserve">, R., Jones, A., &amp; Robinson, E. (2023). </w:t>
      </w:r>
      <w:r w:rsidRPr="003F469E">
        <w:rPr>
          <w:rFonts w:ascii="Times New Roman" w:eastAsia="Times New Roman" w:hAnsi="Times New Roman" w:cs="Times New Roman"/>
          <w:kern w:val="0"/>
          <w:sz w:val="24"/>
          <w:szCs w:val="24"/>
          <w:lang w:eastAsia="en-GB"/>
          <w14:ligatures w14:val="none"/>
        </w:rPr>
        <w:t xml:space="preserve">Socioeconomic Position and the Effectiveness of a Calorie-Based Nutritional Intervention in a Restaurant Setting: A Study Protocol. </w:t>
      </w:r>
      <w:r w:rsidRPr="00370D61">
        <w:rPr>
          <w:rFonts w:ascii="Times New Roman" w:eastAsia="Times New Roman" w:hAnsi="Times New Roman" w:cs="Times New Roman"/>
          <w:i/>
          <w:iCs/>
          <w:kern w:val="0"/>
          <w:sz w:val="24"/>
          <w:szCs w:val="24"/>
          <w:lang w:eastAsia="en-GB"/>
          <w14:ligatures w14:val="none"/>
        </w:rPr>
        <w:t>Appetite</w:t>
      </w:r>
      <w:r w:rsidRPr="00370D61">
        <w:rPr>
          <w:rFonts w:ascii="Times New Roman" w:eastAsia="Times New Roman" w:hAnsi="Times New Roman" w:cs="Times New Roman"/>
          <w:kern w:val="0"/>
          <w:sz w:val="24"/>
          <w:szCs w:val="24"/>
          <w:lang w:eastAsia="en-GB"/>
          <w14:ligatures w14:val="none"/>
        </w:rPr>
        <w:t xml:space="preserve">, </w:t>
      </w:r>
      <w:r w:rsidRPr="00370D61">
        <w:rPr>
          <w:rFonts w:ascii="Times New Roman" w:eastAsia="Times New Roman" w:hAnsi="Times New Roman" w:cs="Times New Roman"/>
          <w:i/>
          <w:iCs/>
          <w:kern w:val="0"/>
          <w:sz w:val="24"/>
          <w:szCs w:val="24"/>
          <w:lang w:eastAsia="en-GB"/>
          <w14:ligatures w14:val="none"/>
        </w:rPr>
        <w:t>189</w:t>
      </w:r>
      <w:r w:rsidRPr="00370D61">
        <w:rPr>
          <w:rFonts w:ascii="Times New Roman" w:eastAsia="Times New Roman" w:hAnsi="Times New Roman" w:cs="Times New Roman"/>
          <w:kern w:val="0"/>
          <w:sz w:val="24"/>
          <w:szCs w:val="24"/>
          <w:lang w:eastAsia="en-GB"/>
          <w14:ligatures w14:val="none"/>
        </w:rPr>
        <w:t xml:space="preserve">, 106951-. </w:t>
      </w:r>
      <w:hyperlink r:id="rId13" w:history="1">
        <w:r w:rsidRPr="0047407B">
          <w:rPr>
            <w:rStyle w:val="Hyperlink"/>
            <w:rFonts w:ascii="Times New Roman" w:eastAsia="Times New Roman" w:hAnsi="Times New Roman" w:cs="Times New Roman"/>
            <w:kern w:val="0"/>
            <w:sz w:val="24"/>
            <w:szCs w:val="24"/>
            <w:lang w:eastAsia="en-GB"/>
            <w14:ligatures w14:val="none"/>
          </w:rPr>
          <w:t>https://doi.org/10.1016/j.appet.2023.106951</w:t>
        </w:r>
      </w:hyperlink>
    </w:p>
    <w:p w14:paraId="5435B61B" w14:textId="014F6ECD" w:rsidR="00F600B1" w:rsidRPr="00F600B1" w:rsidRDefault="00370D6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00F600B1" w:rsidRPr="00F600B1">
        <w:rPr>
          <w:rFonts w:ascii="Times New Roman" w:eastAsia="Times New Roman" w:hAnsi="Times New Roman" w:cs="Times New Roman"/>
          <w:kern w:val="0"/>
          <w:sz w:val="24"/>
          <w:szCs w:val="24"/>
          <w:lang w:eastAsia="en-GB"/>
          <w14:ligatures w14:val="none"/>
        </w:rPr>
        <w:t xml:space="preserve"> </w:t>
      </w:r>
      <w:r w:rsidR="00F600B1" w:rsidRPr="00F600B1">
        <w:rPr>
          <w:rFonts w:ascii="Times New Roman" w:eastAsia="Times New Roman" w:hAnsi="Times New Roman" w:cs="Times New Roman"/>
          <w:kern w:val="0"/>
          <w:sz w:val="24"/>
          <w:szCs w:val="24"/>
          <w:lang w:eastAsia="en-GB"/>
          <w14:ligatures w14:val="none"/>
        </w:rPr>
        <w:t xml:space="preserve">Seger-Guttmann, T., &amp; Medler-Liraz, H. (2018). Hospitality service employees’ flirting displays: Emotional </w:t>
      </w:r>
      <w:proofErr w:type="spellStart"/>
      <w:r w:rsidR="00F600B1" w:rsidRPr="00F600B1">
        <w:rPr>
          <w:rFonts w:ascii="Times New Roman" w:eastAsia="Times New Roman" w:hAnsi="Times New Roman" w:cs="Times New Roman"/>
          <w:kern w:val="0"/>
          <w:sz w:val="24"/>
          <w:szCs w:val="24"/>
          <w:lang w:eastAsia="en-GB"/>
          <w14:ligatures w14:val="none"/>
        </w:rPr>
        <w:t>labor</w:t>
      </w:r>
      <w:proofErr w:type="spellEnd"/>
      <w:r w:rsidR="00F600B1" w:rsidRPr="00F600B1">
        <w:rPr>
          <w:rFonts w:ascii="Times New Roman" w:eastAsia="Times New Roman" w:hAnsi="Times New Roman" w:cs="Times New Roman"/>
          <w:kern w:val="0"/>
          <w:sz w:val="24"/>
          <w:szCs w:val="24"/>
          <w:lang w:eastAsia="en-GB"/>
          <w14:ligatures w14:val="none"/>
        </w:rPr>
        <w:t xml:space="preserve"> or commercial friendship? </w:t>
      </w:r>
      <w:r w:rsidR="00F600B1" w:rsidRPr="00F600B1">
        <w:rPr>
          <w:rFonts w:ascii="Times New Roman" w:eastAsia="Times New Roman" w:hAnsi="Times New Roman" w:cs="Times New Roman"/>
          <w:i/>
          <w:iCs/>
          <w:kern w:val="0"/>
          <w:sz w:val="24"/>
          <w:szCs w:val="24"/>
          <w:lang w:eastAsia="en-GB"/>
          <w14:ligatures w14:val="none"/>
        </w:rPr>
        <w:t>International Journal of Hospitality Management</w:t>
      </w:r>
      <w:r w:rsidR="00F600B1" w:rsidRPr="00F600B1">
        <w:rPr>
          <w:rFonts w:ascii="Times New Roman" w:eastAsia="Times New Roman" w:hAnsi="Times New Roman" w:cs="Times New Roman"/>
          <w:kern w:val="0"/>
          <w:sz w:val="24"/>
          <w:szCs w:val="24"/>
          <w:lang w:eastAsia="en-GB"/>
          <w14:ligatures w14:val="none"/>
        </w:rPr>
        <w:t xml:space="preserve">, </w:t>
      </w:r>
      <w:r w:rsidR="00F600B1" w:rsidRPr="00F600B1">
        <w:rPr>
          <w:rFonts w:ascii="Times New Roman" w:eastAsia="Times New Roman" w:hAnsi="Times New Roman" w:cs="Times New Roman"/>
          <w:i/>
          <w:iCs/>
          <w:kern w:val="0"/>
          <w:sz w:val="24"/>
          <w:szCs w:val="24"/>
          <w:lang w:eastAsia="en-GB"/>
          <w14:ligatures w14:val="none"/>
        </w:rPr>
        <w:t>73</w:t>
      </w:r>
      <w:r w:rsidR="00F600B1" w:rsidRPr="00F600B1">
        <w:rPr>
          <w:rFonts w:ascii="Times New Roman" w:eastAsia="Times New Roman" w:hAnsi="Times New Roman" w:cs="Times New Roman"/>
          <w:kern w:val="0"/>
          <w:sz w:val="24"/>
          <w:szCs w:val="24"/>
          <w:lang w:eastAsia="en-GB"/>
          <w14:ligatures w14:val="none"/>
        </w:rPr>
        <w:t>, 102–107. https://doi.org/10.1016/j.ijhm.2018.02.008</w:t>
      </w:r>
    </w:p>
    <w:p w14:paraId="12D46690" w14:textId="7F08BA0C" w:rsid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kern w:val="0"/>
          <w:sz w:val="24"/>
          <w:szCs w:val="24"/>
          <w:lang w:eastAsia="en-GB"/>
          <w14:ligatures w14:val="none"/>
        </w:rPr>
        <w:t xml:space="preserve">Wu, J., Guo, D., Wang, L., Yang, S., Zheng, Y., </w:t>
      </w:r>
      <w:proofErr w:type="spellStart"/>
      <w:r w:rsidRPr="00F600B1">
        <w:rPr>
          <w:rFonts w:ascii="Times New Roman" w:eastAsia="Times New Roman" w:hAnsi="Times New Roman" w:cs="Times New Roman"/>
          <w:kern w:val="0"/>
          <w:sz w:val="24"/>
          <w:szCs w:val="24"/>
          <w:lang w:eastAsia="en-GB"/>
          <w14:ligatures w14:val="none"/>
        </w:rPr>
        <w:t>Shapey</w:t>
      </w:r>
      <w:proofErr w:type="spellEnd"/>
      <w:r w:rsidRPr="00F600B1">
        <w:rPr>
          <w:rFonts w:ascii="Times New Roman" w:eastAsia="Times New Roman" w:hAnsi="Times New Roman" w:cs="Times New Roman"/>
          <w:kern w:val="0"/>
          <w:sz w:val="24"/>
          <w:szCs w:val="24"/>
          <w:lang w:eastAsia="en-GB"/>
          <w14:ligatures w14:val="none"/>
        </w:rPr>
        <w:t xml:space="preserve">, J., Vercauteren, T., </w:t>
      </w:r>
      <w:proofErr w:type="spellStart"/>
      <w:r w:rsidRPr="00F600B1">
        <w:rPr>
          <w:rFonts w:ascii="Times New Roman" w:eastAsia="Times New Roman" w:hAnsi="Times New Roman" w:cs="Times New Roman"/>
          <w:kern w:val="0"/>
          <w:sz w:val="24"/>
          <w:szCs w:val="24"/>
          <w:lang w:eastAsia="en-GB"/>
          <w14:ligatures w14:val="none"/>
        </w:rPr>
        <w:t>Bisdas</w:t>
      </w:r>
      <w:proofErr w:type="spellEnd"/>
      <w:r w:rsidRPr="00F600B1">
        <w:rPr>
          <w:rFonts w:ascii="Times New Roman" w:eastAsia="Times New Roman" w:hAnsi="Times New Roman" w:cs="Times New Roman"/>
          <w:kern w:val="0"/>
          <w:sz w:val="24"/>
          <w:szCs w:val="24"/>
          <w:lang w:eastAsia="en-GB"/>
          <w14:ligatures w14:val="none"/>
        </w:rPr>
        <w:t xml:space="preserve">, S., Bradford, R., Saeed, S., Kitchen, N., </w:t>
      </w:r>
      <w:proofErr w:type="spellStart"/>
      <w:r w:rsidRPr="00F600B1">
        <w:rPr>
          <w:rFonts w:ascii="Times New Roman" w:eastAsia="Times New Roman" w:hAnsi="Times New Roman" w:cs="Times New Roman"/>
          <w:kern w:val="0"/>
          <w:sz w:val="24"/>
          <w:szCs w:val="24"/>
          <w:lang w:eastAsia="en-GB"/>
          <w14:ligatures w14:val="none"/>
        </w:rPr>
        <w:t>Ourselin</w:t>
      </w:r>
      <w:proofErr w:type="spellEnd"/>
      <w:r w:rsidRPr="00F600B1">
        <w:rPr>
          <w:rFonts w:ascii="Times New Roman" w:eastAsia="Times New Roman" w:hAnsi="Times New Roman" w:cs="Times New Roman"/>
          <w:kern w:val="0"/>
          <w:sz w:val="24"/>
          <w:szCs w:val="24"/>
          <w:lang w:eastAsia="en-GB"/>
          <w14:ligatures w14:val="none"/>
        </w:rPr>
        <w:t xml:space="preserve">, S., Zhang, S., &amp; Wang, G. (2023). TISS-net: Brain </w:t>
      </w:r>
      <w:proofErr w:type="spellStart"/>
      <w:r w:rsidRPr="00F600B1">
        <w:rPr>
          <w:rFonts w:ascii="Times New Roman" w:eastAsia="Times New Roman" w:hAnsi="Times New Roman" w:cs="Times New Roman"/>
          <w:kern w:val="0"/>
          <w:sz w:val="24"/>
          <w:szCs w:val="24"/>
          <w:lang w:eastAsia="en-GB"/>
          <w14:ligatures w14:val="none"/>
        </w:rPr>
        <w:t>tumor</w:t>
      </w:r>
      <w:proofErr w:type="spellEnd"/>
      <w:r w:rsidRPr="00F600B1">
        <w:rPr>
          <w:rFonts w:ascii="Times New Roman" w:eastAsia="Times New Roman" w:hAnsi="Times New Roman" w:cs="Times New Roman"/>
          <w:kern w:val="0"/>
          <w:sz w:val="24"/>
          <w:szCs w:val="24"/>
          <w:lang w:eastAsia="en-GB"/>
          <w14:ligatures w14:val="none"/>
        </w:rPr>
        <w:t xml:space="preserve"> image synthesis and segmentation using cascaded dual-task networks and error-prediction consistency. </w:t>
      </w:r>
      <w:r w:rsidRPr="00F600B1">
        <w:rPr>
          <w:rFonts w:ascii="Times New Roman" w:eastAsia="Times New Roman" w:hAnsi="Times New Roman" w:cs="Times New Roman"/>
          <w:i/>
          <w:iCs/>
          <w:kern w:val="0"/>
          <w:sz w:val="24"/>
          <w:szCs w:val="24"/>
          <w:lang w:eastAsia="en-GB"/>
          <w14:ligatures w14:val="none"/>
        </w:rPr>
        <w:t>Neurocomputing (Amsterdam)</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i/>
          <w:iCs/>
          <w:kern w:val="0"/>
          <w:sz w:val="24"/>
          <w:szCs w:val="24"/>
          <w:lang w:eastAsia="en-GB"/>
          <w14:ligatures w14:val="none"/>
        </w:rPr>
        <w:t>544</w:t>
      </w:r>
      <w:r w:rsidRPr="00F600B1">
        <w:rPr>
          <w:rFonts w:ascii="Times New Roman" w:eastAsia="Times New Roman" w:hAnsi="Times New Roman" w:cs="Times New Roman"/>
          <w:kern w:val="0"/>
          <w:sz w:val="24"/>
          <w:szCs w:val="24"/>
          <w:lang w:eastAsia="en-GB"/>
          <w14:ligatures w14:val="none"/>
        </w:rPr>
        <w:t xml:space="preserve">, None-None. </w:t>
      </w:r>
      <w:hyperlink r:id="rId14" w:history="1">
        <w:r w:rsidRPr="0047407B">
          <w:rPr>
            <w:rStyle w:val="Hyperlink"/>
            <w:rFonts w:ascii="Times New Roman" w:eastAsia="Times New Roman" w:hAnsi="Times New Roman" w:cs="Times New Roman"/>
            <w:kern w:val="0"/>
            <w:sz w:val="24"/>
            <w:szCs w:val="24"/>
            <w:lang w:eastAsia="en-GB"/>
            <w14:ligatures w14:val="none"/>
          </w:rPr>
          <w:t>https://doi.org/10.1016/j.neucom.2023.126295</w:t>
        </w:r>
      </w:hyperlink>
    </w:p>
    <w:p w14:paraId="5EE41B98" w14:textId="4EF480DD" w:rsidR="00F600B1" w:rsidRP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kern w:val="0"/>
          <w:sz w:val="24"/>
          <w:szCs w:val="24"/>
          <w:lang w:eastAsia="en-GB"/>
          <w14:ligatures w14:val="none"/>
        </w:rPr>
        <w:t xml:space="preserve">Singh, A. J., Kline, R. D., Ma, Q., &amp; Beals, P. (2012). Evolution of Hotel Asset Management: The Historical Context and Current Profile of the Profession. </w:t>
      </w:r>
      <w:r w:rsidRPr="00F600B1">
        <w:rPr>
          <w:rFonts w:ascii="Times New Roman" w:eastAsia="Times New Roman" w:hAnsi="Times New Roman" w:cs="Times New Roman"/>
          <w:i/>
          <w:iCs/>
          <w:kern w:val="0"/>
          <w:sz w:val="24"/>
          <w:szCs w:val="24"/>
          <w:lang w:eastAsia="en-GB"/>
          <w14:ligatures w14:val="none"/>
        </w:rPr>
        <w:t>Cornell Hospitality Quarterly</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i/>
          <w:iCs/>
          <w:kern w:val="0"/>
          <w:sz w:val="24"/>
          <w:szCs w:val="24"/>
          <w:lang w:eastAsia="en-GB"/>
          <w14:ligatures w14:val="none"/>
        </w:rPr>
        <w:t>53</w:t>
      </w:r>
      <w:r w:rsidRPr="00F600B1">
        <w:rPr>
          <w:rFonts w:ascii="Times New Roman" w:eastAsia="Times New Roman" w:hAnsi="Times New Roman" w:cs="Times New Roman"/>
          <w:kern w:val="0"/>
          <w:sz w:val="24"/>
          <w:szCs w:val="24"/>
          <w:lang w:eastAsia="en-GB"/>
          <w14:ligatures w14:val="none"/>
        </w:rPr>
        <w:t>(4), 326–338. https://doi.org/10.1177/1938965512458351</w:t>
      </w:r>
    </w:p>
    <w:p w14:paraId="6D655253" w14:textId="1A1DE616" w:rsidR="00F600B1" w:rsidRP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kern w:val="0"/>
          <w:sz w:val="24"/>
          <w:szCs w:val="24"/>
          <w:lang w:eastAsia="en-GB"/>
          <w14:ligatures w14:val="none"/>
        </w:rPr>
        <w:t xml:space="preserve">Roberts, C., &amp; </w:t>
      </w:r>
      <w:proofErr w:type="spellStart"/>
      <w:r w:rsidRPr="00F600B1">
        <w:rPr>
          <w:rFonts w:ascii="Times New Roman" w:eastAsia="Times New Roman" w:hAnsi="Times New Roman" w:cs="Times New Roman"/>
          <w:kern w:val="0"/>
          <w:sz w:val="24"/>
          <w:szCs w:val="24"/>
          <w:lang w:eastAsia="en-GB"/>
          <w14:ligatures w14:val="none"/>
        </w:rPr>
        <w:t>Dolasinski</w:t>
      </w:r>
      <w:proofErr w:type="spellEnd"/>
      <w:r w:rsidRPr="00F600B1">
        <w:rPr>
          <w:rFonts w:ascii="Times New Roman" w:eastAsia="Times New Roman" w:hAnsi="Times New Roman" w:cs="Times New Roman"/>
          <w:kern w:val="0"/>
          <w:sz w:val="24"/>
          <w:szCs w:val="24"/>
          <w:lang w:eastAsia="en-GB"/>
          <w14:ligatures w14:val="none"/>
        </w:rPr>
        <w:t xml:space="preserve">, M. J. (2020). Compensation Analysis: Hospitality Educator Salary Study. </w:t>
      </w:r>
      <w:r w:rsidRPr="00F600B1">
        <w:rPr>
          <w:rFonts w:ascii="Times New Roman" w:eastAsia="Times New Roman" w:hAnsi="Times New Roman" w:cs="Times New Roman"/>
          <w:i/>
          <w:iCs/>
          <w:kern w:val="0"/>
          <w:sz w:val="24"/>
          <w:szCs w:val="24"/>
          <w:lang w:eastAsia="en-GB"/>
          <w14:ligatures w14:val="none"/>
        </w:rPr>
        <w:t>Journal of Hospitality &amp; Tourism Education</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i/>
          <w:iCs/>
          <w:kern w:val="0"/>
          <w:sz w:val="24"/>
          <w:szCs w:val="24"/>
          <w:lang w:eastAsia="en-GB"/>
          <w14:ligatures w14:val="none"/>
        </w:rPr>
        <w:t>32</w:t>
      </w:r>
      <w:r w:rsidRPr="00F600B1">
        <w:rPr>
          <w:rFonts w:ascii="Times New Roman" w:eastAsia="Times New Roman" w:hAnsi="Times New Roman" w:cs="Times New Roman"/>
          <w:kern w:val="0"/>
          <w:sz w:val="24"/>
          <w:szCs w:val="24"/>
          <w:lang w:eastAsia="en-GB"/>
          <w14:ligatures w14:val="none"/>
        </w:rPr>
        <w:t>(1), 25–31. https://doi.org/10.1080/10963758.2019.1654890</w:t>
      </w:r>
    </w:p>
    <w:p w14:paraId="4C3DC6A9" w14:textId="534DEA1B" w:rsidR="00F600B1" w:rsidRP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kern w:val="0"/>
          <w:sz w:val="24"/>
          <w:szCs w:val="24"/>
          <w:lang w:eastAsia="en-GB"/>
          <w14:ligatures w14:val="none"/>
        </w:rPr>
        <w:t xml:space="preserve">Torlak, N. G., Kuzey, C., &amp; </w:t>
      </w:r>
      <w:proofErr w:type="spellStart"/>
      <w:r w:rsidRPr="00F600B1">
        <w:rPr>
          <w:rFonts w:ascii="Times New Roman" w:eastAsia="Times New Roman" w:hAnsi="Times New Roman" w:cs="Times New Roman"/>
          <w:kern w:val="0"/>
          <w:sz w:val="24"/>
          <w:szCs w:val="24"/>
          <w:lang w:eastAsia="en-GB"/>
          <w14:ligatures w14:val="none"/>
        </w:rPr>
        <w:t>Ragom</w:t>
      </w:r>
      <w:proofErr w:type="spellEnd"/>
      <w:r w:rsidRPr="00F600B1">
        <w:rPr>
          <w:rFonts w:ascii="Times New Roman" w:eastAsia="Times New Roman" w:hAnsi="Times New Roman" w:cs="Times New Roman"/>
          <w:kern w:val="0"/>
          <w:sz w:val="24"/>
          <w:szCs w:val="24"/>
          <w:lang w:eastAsia="en-GB"/>
          <w14:ligatures w14:val="none"/>
        </w:rPr>
        <w:t xml:space="preserve">, M. (2018). Human resource management, commitment and performance links in Iran and Turkey. </w:t>
      </w:r>
      <w:r w:rsidRPr="00F600B1">
        <w:rPr>
          <w:rFonts w:ascii="Times New Roman" w:eastAsia="Times New Roman" w:hAnsi="Times New Roman" w:cs="Times New Roman"/>
          <w:i/>
          <w:iCs/>
          <w:kern w:val="0"/>
          <w:sz w:val="24"/>
          <w:szCs w:val="24"/>
          <w:lang w:eastAsia="en-GB"/>
          <w14:ligatures w14:val="none"/>
        </w:rPr>
        <w:t>International Journal of Productivity and Performance Management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i/>
          <w:iCs/>
          <w:kern w:val="0"/>
          <w:sz w:val="24"/>
          <w:szCs w:val="24"/>
          <w:lang w:eastAsia="en-GB"/>
          <w14:ligatures w14:val="none"/>
        </w:rPr>
        <w:t>67</w:t>
      </w:r>
      <w:r w:rsidRPr="00F600B1">
        <w:rPr>
          <w:rFonts w:ascii="Times New Roman" w:eastAsia="Times New Roman" w:hAnsi="Times New Roman" w:cs="Times New Roman"/>
          <w:kern w:val="0"/>
          <w:sz w:val="24"/>
          <w:szCs w:val="24"/>
          <w:lang w:eastAsia="en-GB"/>
          <w14:ligatures w14:val="none"/>
        </w:rPr>
        <w:t>(9), 1994–2017. https://doi.org/10.1108/IJPPM-11-2017-0298</w:t>
      </w:r>
    </w:p>
    <w:p w14:paraId="3F7F028A" w14:textId="78FB147D" w:rsidR="00F600B1" w:rsidRDefault="00F600B1" w:rsidP="00F600B1">
      <w:pPr>
        <w:rPr>
          <w:rFonts w:ascii="Times New Roman" w:eastAsia="Times New Roman" w:hAnsi="Times New Roman" w:cs="Times New Roman"/>
          <w:kern w:val="0"/>
          <w:sz w:val="24"/>
          <w:szCs w:val="24"/>
          <w:lang w:eastAsia="en-GB"/>
          <w14:ligatures w14:val="none"/>
        </w:rPr>
      </w:pPr>
    </w:p>
    <w:p w14:paraId="02C21968" w14:textId="4408476B" w:rsidR="00F600B1" w:rsidRP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proofErr w:type="spellStart"/>
      <w:r w:rsidRPr="00F600B1">
        <w:rPr>
          <w:rFonts w:ascii="Times New Roman" w:eastAsia="Times New Roman" w:hAnsi="Times New Roman" w:cs="Times New Roman"/>
          <w:kern w:val="0"/>
          <w:sz w:val="24"/>
          <w:szCs w:val="24"/>
          <w:lang w:eastAsia="en-GB"/>
          <w14:ligatures w14:val="none"/>
        </w:rPr>
        <w:t>Yarcan</w:t>
      </w:r>
      <w:proofErr w:type="spellEnd"/>
      <w:r w:rsidRPr="00F600B1">
        <w:rPr>
          <w:rFonts w:ascii="Times New Roman" w:eastAsia="Times New Roman" w:hAnsi="Times New Roman" w:cs="Times New Roman"/>
          <w:kern w:val="0"/>
          <w:sz w:val="24"/>
          <w:szCs w:val="24"/>
          <w:lang w:eastAsia="en-GB"/>
          <w14:ligatures w14:val="none"/>
        </w:rPr>
        <w:t xml:space="preserve">, S., &amp; Cetin, G. (2021). </w:t>
      </w:r>
      <w:r w:rsidRPr="00F600B1">
        <w:rPr>
          <w:rFonts w:ascii="Times New Roman" w:eastAsia="Times New Roman" w:hAnsi="Times New Roman" w:cs="Times New Roman"/>
          <w:i/>
          <w:iCs/>
          <w:kern w:val="0"/>
          <w:sz w:val="24"/>
          <w:szCs w:val="24"/>
          <w:lang w:eastAsia="en-GB"/>
          <w14:ligatures w14:val="none"/>
        </w:rPr>
        <w:t>Tour Operating Business</w:t>
      </w:r>
      <w:r w:rsidRPr="00F600B1">
        <w:rPr>
          <w:rFonts w:ascii="Times New Roman" w:eastAsia="Times New Roman" w:hAnsi="Times New Roman" w:cs="Times New Roman"/>
          <w:kern w:val="0"/>
          <w:sz w:val="24"/>
          <w:szCs w:val="24"/>
          <w:lang w:eastAsia="en-GB"/>
          <w14:ligatures w14:val="none"/>
        </w:rPr>
        <w:t>. Istanbul University Press. https://doi.org/10.26650/B/SS23.2021.015</w:t>
      </w:r>
    </w:p>
    <w:p w14:paraId="6DB92249" w14:textId="6B555770" w:rsidR="00F600B1" w:rsidRDefault="00F600B1" w:rsidP="00F600B1">
      <w:pPr>
        <w:rPr>
          <w:rFonts w:ascii="Times New Roman" w:eastAsia="Times New Roman" w:hAnsi="Times New Roman" w:cs="Times New Roman"/>
          <w:kern w:val="0"/>
          <w:sz w:val="24"/>
          <w:szCs w:val="24"/>
          <w:lang w:eastAsia="en-GB"/>
          <w14:ligatures w14:val="none"/>
        </w:rPr>
      </w:pPr>
    </w:p>
    <w:p w14:paraId="473E8289" w14:textId="0192ABF7" w:rsidR="00F600B1" w:rsidRP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kern w:val="0"/>
          <w:sz w:val="24"/>
          <w:szCs w:val="24"/>
          <w:lang w:eastAsia="en-GB"/>
          <w14:ligatures w14:val="none"/>
        </w:rPr>
        <w:t xml:space="preserve">Del Rosso, L. (2013). History, hospitality at Ecuador hotels. </w:t>
      </w:r>
      <w:r w:rsidRPr="00F600B1">
        <w:rPr>
          <w:rFonts w:ascii="Times New Roman" w:eastAsia="Times New Roman" w:hAnsi="Times New Roman" w:cs="Times New Roman"/>
          <w:i/>
          <w:iCs/>
          <w:kern w:val="0"/>
          <w:sz w:val="24"/>
          <w:szCs w:val="24"/>
          <w:lang w:eastAsia="en-GB"/>
          <w14:ligatures w14:val="none"/>
        </w:rPr>
        <w:t>Travel Weekly</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i/>
          <w:iCs/>
          <w:kern w:val="0"/>
          <w:sz w:val="24"/>
          <w:szCs w:val="24"/>
          <w:lang w:eastAsia="en-GB"/>
          <w14:ligatures w14:val="none"/>
        </w:rPr>
        <w:t>72</w:t>
      </w:r>
      <w:r w:rsidRPr="00F600B1">
        <w:rPr>
          <w:rFonts w:ascii="Times New Roman" w:eastAsia="Times New Roman" w:hAnsi="Times New Roman" w:cs="Times New Roman"/>
          <w:kern w:val="0"/>
          <w:sz w:val="24"/>
          <w:szCs w:val="24"/>
          <w:lang w:eastAsia="en-GB"/>
          <w14:ligatures w14:val="none"/>
        </w:rPr>
        <w:t>(10), 31-.</w:t>
      </w:r>
    </w:p>
    <w:p w14:paraId="2D298333" w14:textId="4422AEA4" w:rsidR="00F600B1" w:rsidRDefault="00F600B1" w:rsidP="00F600B1">
      <w:pPr>
        <w:rPr>
          <w:rFonts w:ascii="Times New Roman" w:eastAsia="Times New Roman" w:hAnsi="Times New Roman" w:cs="Times New Roman"/>
          <w:kern w:val="0"/>
          <w:sz w:val="24"/>
          <w:szCs w:val="24"/>
          <w:lang w:eastAsia="en-GB"/>
          <w14:ligatures w14:val="none"/>
        </w:rPr>
      </w:pPr>
    </w:p>
    <w:p w14:paraId="7D5565B7" w14:textId="4511900D" w:rsidR="00F600B1" w:rsidRPr="00F600B1" w:rsidRDefault="00F600B1" w:rsidP="00F600B1">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kern w:val="0"/>
          <w:sz w:val="24"/>
          <w:szCs w:val="24"/>
          <w:lang w:eastAsia="en-GB"/>
          <w14:ligatures w14:val="none"/>
        </w:rPr>
        <w:t xml:space="preserve">Clark, H., &amp; Weaver, A. (2020). Emotion and rationality by degree: a history of the hospitality degree program at Niagara College Canada. </w:t>
      </w:r>
      <w:r w:rsidRPr="00F600B1">
        <w:rPr>
          <w:rFonts w:ascii="Times New Roman" w:eastAsia="Times New Roman" w:hAnsi="Times New Roman" w:cs="Times New Roman"/>
          <w:i/>
          <w:iCs/>
          <w:kern w:val="0"/>
          <w:sz w:val="24"/>
          <w:szCs w:val="24"/>
          <w:lang w:eastAsia="en-GB"/>
          <w14:ligatures w14:val="none"/>
        </w:rPr>
        <w:t>Journal of Teaching in Travel &amp; Tourism</w:t>
      </w:r>
      <w:r w:rsidRPr="00F600B1">
        <w:rPr>
          <w:rFonts w:ascii="Times New Roman" w:eastAsia="Times New Roman" w:hAnsi="Times New Roman" w:cs="Times New Roman"/>
          <w:kern w:val="0"/>
          <w:sz w:val="24"/>
          <w:szCs w:val="24"/>
          <w:lang w:eastAsia="en-GB"/>
          <w14:ligatures w14:val="none"/>
        </w:rPr>
        <w:t xml:space="preserve">, </w:t>
      </w:r>
      <w:r w:rsidRPr="00F600B1">
        <w:rPr>
          <w:rFonts w:ascii="Times New Roman" w:eastAsia="Times New Roman" w:hAnsi="Times New Roman" w:cs="Times New Roman"/>
          <w:i/>
          <w:iCs/>
          <w:kern w:val="0"/>
          <w:sz w:val="24"/>
          <w:szCs w:val="24"/>
          <w:lang w:eastAsia="en-GB"/>
          <w14:ligatures w14:val="none"/>
        </w:rPr>
        <w:t>20</w:t>
      </w:r>
      <w:r w:rsidRPr="00F600B1">
        <w:rPr>
          <w:rFonts w:ascii="Times New Roman" w:eastAsia="Times New Roman" w:hAnsi="Times New Roman" w:cs="Times New Roman"/>
          <w:kern w:val="0"/>
          <w:sz w:val="24"/>
          <w:szCs w:val="24"/>
          <w:lang w:eastAsia="en-GB"/>
          <w14:ligatures w14:val="none"/>
        </w:rPr>
        <w:t>(4), 364–388. https://doi.org/10.1080/15313220.2020.1749925</w:t>
      </w:r>
    </w:p>
    <w:p w14:paraId="1E4E8316" w14:textId="502C0D93" w:rsidR="00F600B1" w:rsidRPr="00F600B1" w:rsidRDefault="00F600B1" w:rsidP="00F600B1">
      <w:pPr>
        <w:rPr>
          <w:rFonts w:ascii="Times New Roman" w:eastAsia="Times New Roman" w:hAnsi="Times New Roman" w:cs="Times New Roman"/>
          <w:kern w:val="0"/>
          <w:sz w:val="24"/>
          <w:szCs w:val="24"/>
          <w:lang w:eastAsia="en-GB"/>
          <w14:ligatures w14:val="none"/>
        </w:rPr>
      </w:pPr>
    </w:p>
    <w:p w14:paraId="2423E868" w14:textId="796F5F9A" w:rsidR="00370D61" w:rsidRPr="00370D61" w:rsidRDefault="00370D61" w:rsidP="00370D61">
      <w:pPr>
        <w:rPr>
          <w:rFonts w:ascii="Times New Roman" w:eastAsia="Times New Roman" w:hAnsi="Times New Roman" w:cs="Times New Roman"/>
          <w:kern w:val="0"/>
          <w:sz w:val="24"/>
          <w:szCs w:val="24"/>
          <w:lang w:eastAsia="en-GB"/>
          <w14:ligatures w14:val="none"/>
        </w:rPr>
      </w:pPr>
    </w:p>
    <w:p w14:paraId="4A4AEF70" w14:textId="0546E340" w:rsidR="00370D61" w:rsidRPr="00EF329E" w:rsidRDefault="00370D61" w:rsidP="00EF329E">
      <w:pPr>
        <w:rPr>
          <w:rFonts w:ascii="Times New Roman" w:eastAsia="Times New Roman" w:hAnsi="Times New Roman" w:cs="Times New Roman"/>
          <w:kern w:val="0"/>
          <w:sz w:val="24"/>
          <w:szCs w:val="24"/>
          <w:lang w:eastAsia="en-GB"/>
          <w14:ligatures w14:val="none"/>
        </w:rPr>
      </w:pPr>
    </w:p>
    <w:p w14:paraId="3590161A" w14:textId="14E061BA" w:rsidR="00EF329E" w:rsidRPr="00EF329E" w:rsidRDefault="00EF329E" w:rsidP="00EF329E">
      <w:pPr>
        <w:rPr>
          <w:rFonts w:ascii="Times New Roman" w:eastAsia="Times New Roman" w:hAnsi="Times New Roman" w:cs="Times New Roman"/>
          <w:kern w:val="0"/>
          <w:sz w:val="24"/>
          <w:szCs w:val="24"/>
          <w:lang w:eastAsia="en-GB"/>
          <w14:ligatures w14:val="none"/>
        </w:rPr>
      </w:pPr>
    </w:p>
    <w:p w14:paraId="3FCE19DD" w14:textId="5BDDD698" w:rsidR="00EF329E" w:rsidRPr="005A56A8" w:rsidRDefault="00EF329E" w:rsidP="005A56A8">
      <w:pPr>
        <w:rPr>
          <w:rFonts w:ascii="Times New Roman" w:eastAsia="Times New Roman" w:hAnsi="Times New Roman" w:cs="Times New Roman"/>
          <w:kern w:val="0"/>
          <w:sz w:val="24"/>
          <w:szCs w:val="24"/>
          <w:lang w:eastAsia="en-GB"/>
          <w14:ligatures w14:val="none"/>
        </w:rPr>
      </w:pPr>
    </w:p>
    <w:p w14:paraId="1A077E01" w14:textId="3B24AC58" w:rsidR="006E1B0A" w:rsidRPr="006E1B0A" w:rsidRDefault="006E1B0A" w:rsidP="006E1B0A">
      <w:pPr>
        <w:spacing w:after="0" w:line="240" w:lineRule="auto"/>
        <w:rPr>
          <w:rFonts w:ascii="Times New Roman" w:eastAsia="Times New Roman" w:hAnsi="Times New Roman" w:cs="Times New Roman"/>
          <w:kern w:val="0"/>
          <w:sz w:val="24"/>
          <w:szCs w:val="24"/>
          <w:lang w:eastAsia="en-GB"/>
          <w14:ligatures w14:val="none"/>
        </w:rPr>
      </w:pPr>
    </w:p>
    <w:p w14:paraId="65C0197B" w14:textId="77777777" w:rsidR="006E1B0A" w:rsidRPr="006E1B0A" w:rsidRDefault="006E1B0A" w:rsidP="006E1B0A">
      <w:pPr>
        <w:spacing w:after="0" w:line="240" w:lineRule="auto"/>
        <w:rPr>
          <w:rFonts w:ascii="Times New Roman" w:eastAsia="Times New Roman" w:hAnsi="Times New Roman" w:cs="Times New Roman"/>
          <w:kern w:val="0"/>
          <w:sz w:val="24"/>
          <w:szCs w:val="24"/>
          <w:lang w:eastAsia="en-GB"/>
          <w14:ligatures w14:val="none"/>
        </w:rPr>
      </w:pPr>
    </w:p>
    <w:p w14:paraId="0EB8F7F9" w14:textId="5B32A2A2" w:rsidR="006E1B0A" w:rsidRPr="005A56A8" w:rsidRDefault="006E1B0A" w:rsidP="00CB7AD4">
      <w:pPr>
        <w:pStyle w:val="paragraph"/>
        <w:spacing w:before="0" w:beforeAutospacing="0" w:after="0" w:afterAutospacing="0" w:line="360" w:lineRule="auto"/>
        <w:textAlignment w:val="baseline"/>
        <w:rPr>
          <w:rFonts w:ascii="Arial" w:hAnsi="Arial" w:cs="Arial"/>
          <w:b/>
          <w:bCs/>
          <w:u w:val="single"/>
        </w:rPr>
      </w:pPr>
    </w:p>
    <w:sectPr w:rsidR="006E1B0A" w:rsidRPr="005A5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AFC"/>
    <w:rsid w:val="000415C8"/>
    <w:rsid w:val="001A57B4"/>
    <w:rsid w:val="002070E5"/>
    <w:rsid w:val="00212995"/>
    <w:rsid w:val="002144C0"/>
    <w:rsid w:val="00305662"/>
    <w:rsid w:val="00370D61"/>
    <w:rsid w:val="003D7487"/>
    <w:rsid w:val="003F469E"/>
    <w:rsid w:val="00450BAB"/>
    <w:rsid w:val="00457386"/>
    <w:rsid w:val="00554F71"/>
    <w:rsid w:val="005A56A8"/>
    <w:rsid w:val="006D42FC"/>
    <w:rsid w:val="006E1B0A"/>
    <w:rsid w:val="006E2280"/>
    <w:rsid w:val="00746D29"/>
    <w:rsid w:val="00756D41"/>
    <w:rsid w:val="007660FA"/>
    <w:rsid w:val="007D6E35"/>
    <w:rsid w:val="00886E00"/>
    <w:rsid w:val="008D3267"/>
    <w:rsid w:val="008F06B5"/>
    <w:rsid w:val="00925B39"/>
    <w:rsid w:val="009A30E3"/>
    <w:rsid w:val="009C09CE"/>
    <w:rsid w:val="00A4210A"/>
    <w:rsid w:val="00AE207A"/>
    <w:rsid w:val="00AF4AFC"/>
    <w:rsid w:val="00CB7AD4"/>
    <w:rsid w:val="00DF5798"/>
    <w:rsid w:val="00E73B4D"/>
    <w:rsid w:val="00EF329E"/>
    <w:rsid w:val="00F600B1"/>
    <w:rsid w:val="00F6783D"/>
    <w:rsid w:val="00F80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4CA90"/>
  <w15:chartTrackingRefBased/>
  <w15:docId w15:val="{F3EDC6A0-6389-49F8-A55F-6CFDA2601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660FA"/>
    <w:rPr>
      <w:b/>
      <w:bCs/>
    </w:rPr>
  </w:style>
  <w:style w:type="paragraph" w:customStyle="1" w:styleId="paragraph">
    <w:name w:val="paragraph"/>
    <w:basedOn w:val="Normal"/>
    <w:rsid w:val="001A57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A57B4"/>
  </w:style>
  <w:style w:type="character" w:customStyle="1" w:styleId="eop">
    <w:name w:val="eop"/>
    <w:basedOn w:val="DefaultParagraphFont"/>
    <w:rsid w:val="001A57B4"/>
  </w:style>
  <w:style w:type="character" w:styleId="Hyperlink">
    <w:name w:val="Hyperlink"/>
    <w:basedOn w:val="DefaultParagraphFont"/>
    <w:uiPriority w:val="99"/>
    <w:unhideWhenUsed/>
    <w:rsid w:val="006E1B0A"/>
    <w:rPr>
      <w:color w:val="0563C1" w:themeColor="hyperlink"/>
      <w:u w:val="single"/>
    </w:rPr>
  </w:style>
  <w:style w:type="character" w:styleId="UnresolvedMention">
    <w:name w:val="Unresolved Mention"/>
    <w:basedOn w:val="DefaultParagraphFont"/>
    <w:uiPriority w:val="99"/>
    <w:semiHidden/>
    <w:unhideWhenUsed/>
    <w:rsid w:val="006E1B0A"/>
    <w:rPr>
      <w:color w:val="605E5C"/>
      <w:shd w:val="clear" w:color="auto" w:fill="E1DFDD"/>
    </w:rPr>
  </w:style>
  <w:style w:type="character" w:styleId="PlaceholderText">
    <w:name w:val="Placeholder Text"/>
    <w:basedOn w:val="DefaultParagraphFont"/>
    <w:uiPriority w:val="99"/>
    <w:semiHidden/>
    <w:rsid w:val="00886E0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4435">
      <w:bodyDiv w:val="1"/>
      <w:marLeft w:val="0"/>
      <w:marRight w:val="0"/>
      <w:marTop w:val="0"/>
      <w:marBottom w:val="0"/>
      <w:divBdr>
        <w:top w:val="none" w:sz="0" w:space="0" w:color="auto"/>
        <w:left w:val="none" w:sz="0" w:space="0" w:color="auto"/>
        <w:bottom w:val="none" w:sz="0" w:space="0" w:color="auto"/>
        <w:right w:val="none" w:sz="0" w:space="0" w:color="auto"/>
      </w:divBdr>
      <w:divsChild>
        <w:div w:id="143132227">
          <w:marLeft w:val="0"/>
          <w:marRight w:val="0"/>
          <w:marTop w:val="0"/>
          <w:marBottom w:val="0"/>
          <w:divBdr>
            <w:top w:val="none" w:sz="0" w:space="0" w:color="auto"/>
            <w:left w:val="none" w:sz="0" w:space="0" w:color="auto"/>
            <w:bottom w:val="none" w:sz="0" w:space="0" w:color="auto"/>
            <w:right w:val="none" w:sz="0" w:space="0" w:color="auto"/>
          </w:divBdr>
        </w:div>
        <w:div w:id="873081400">
          <w:marLeft w:val="0"/>
          <w:marRight w:val="0"/>
          <w:marTop w:val="0"/>
          <w:marBottom w:val="0"/>
          <w:divBdr>
            <w:top w:val="none" w:sz="0" w:space="0" w:color="auto"/>
            <w:left w:val="none" w:sz="0" w:space="0" w:color="auto"/>
            <w:bottom w:val="none" w:sz="0" w:space="0" w:color="auto"/>
            <w:right w:val="none" w:sz="0" w:space="0" w:color="auto"/>
          </w:divBdr>
        </w:div>
        <w:div w:id="770588895">
          <w:marLeft w:val="0"/>
          <w:marRight w:val="0"/>
          <w:marTop w:val="0"/>
          <w:marBottom w:val="0"/>
          <w:divBdr>
            <w:top w:val="none" w:sz="0" w:space="0" w:color="auto"/>
            <w:left w:val="none" w:sz="0" w:space="0" w:color="auto"/>
            <w:bottom w:val="none" w:sz="0" w:space="0" w:color="auto"/>
            <w:right w:val="none" w:sz="0" w:space="0" w:color="auto"/>
          </w:divBdr>
        </w:div>
        <w:div w:id="1466046869">
          <w:marLeft w:val="0"/>
          <w:marRight w:val="0"/>
          <w:marTop w:val="0"/>
          <w:marBottom w:val="0"/>
          <w:divBdr>
            <w:top w:val="none" w:sz="0" w:space="0" w:color="auto"/>
            <w:left w:val="none" w:sz="0" w:space="0" w:color="auto"/>
            <w:bottom w:val="none" w:sz="0" w:space="0" w:color="auto"/>
            <w:right w:val="none" w:sz="0" w:space="0" w:color="auto"/>
          </w:divBdr>
        </w:div>
        <w:div w:id="2032997736">
          <w:marLeft w:val="0"/>
          <w:marRight w:val="0"/>
          <w:marTop w:val="0"/>
          <w:marBottom w:val="0"/>
          <w:divBdr>
            <w:top w:val="none" w:sz="0" w:space="0" w:color="auto"/>
            <w:left w:val="none" w:sz="0" w:space="0" w:color="auto"/>
            <w:bottom w:val="none" w:sz="0" w:space="0" w:color="auto"/>
            <w:right w:val="none" w:sz="0" w:space="0" w:color="auto"/>
          </w:divBdr>
        </w:div>
        <w:div w:id="1242250681">
          <w:marLeft w:val="0"/>
          <w:marRight w:val="0"/>
          <w:marTop w:val="0"/>
          <w:marBottom w:val="0"/>
          <w:divBdr>
            <w:top w:val="none" w:sz="0" w:space="0" w:color="auto"/>
            <w:left w:val="none" w:sz="0" w:space="0" w:color="auto"/>
            <w:bottom w:val="none" w:sz="0" w:space="0" w:color="auto"/>
            <w:right w:val="none" w:sz="0" w:space="0" w:color="auto"/>
          </w:divBdr>
        </w:div>
        <w:div w:id="2131895237">
          <w:marLeft w:val="0"/>
          <w:marRight w:val="0"/>
          <w:marTop w:val="0"/>
          <w:marBottom w:val="0"/>
          <w:divBdr>
            <w:top w:val="none" w:sz="0" w:space="0" w:color="auto"/>
            <w:left w:val="none" w:sz="0" w:space="0" w:color="auto"/>
            <w:bottom w:val="none" w:sz="0" w:space="0" w:color="auto"/>
            <w:right w:val="none" w:sz="0" w:space="0" w:color="auto"/>
          </w:divBdr>
        </w:div>
        <w:div w:id="1597597757">
          <w:marLeft w:val="0"/>
          <w:marRight w:val="0"/>
          <w:marTop w:val="0"/>
          <w:marBottom w:val="0"/>
          <w:divBdr>
            <w:top w:val="none" w:sz="0" w:space="0" w:color="auto"/>
            <w:left w:val="none" w:sz="0" w:space="0" w:color="auto"/>
            <w:bottom w:val="none" w:sz="0" w:space="0" w:color="auto"/>
            <w:right w:val="none" w:sz="0" w:space="0" w:color="auto"/>
          </w:divBdr>
        </w:div>
        <w:div w:id="599751962">
          <w:marLeft w:val="0"/>
          <w:marRight w:val="0"/>
          <w:marTop w:val="0"/>
          <w:marBottom w:val="0"/>
          <w:divBdr>
            <w:top w:val="none" w:sz="0" w:space="0" w:color="auto"/>
            <w:left w:val="none" w:sz="0" w:space="0" w:color="auto"/>
            <w:bottom w:val="none" w:sz="0" w:space="0" w:color="auto"/>
            <w:right w:val="none" w:sz="0" w:space="0" w:color="auto"/>
          </w:divBdr>
        </w:div>
        <w:div w:id="228813095">
          <w:marLeft w:val="0"/>
          <w:marRight w:val="0"/>
          <w:marTop w:val="0"/>
          <w:marBottom w:val="0"/>
          <w:divBdr>
            <w:top w:val="none" w:sz="0" w:space="0" w:color="auto"/>
            <w:left w:val="none" w:sz="0" w:space="0" w:color="auto"/>
            <w:bottom w:val="none" w:sz="0" w:space="0" w:color="auto"/>
            <w:right w:val="none" w:sz="0" w:space="0" w:color="auto"/>
          </w:divBdr>
        </w:div>
        <w:div w:id="348341054">
          <w:marLeft w:val="0"/>
          <w:marRight w:val="0"/>
          <w:marTop w:val="0"/>
          <w:marBottom w:val="0"/>
          <w:divBdr>
            <w:top w:val="none" w:sz="0" w:space="0" w:color="auto"/>
            <w:left w:val="none" w:sz="0" w:space="0" w:color="auto"/>
            <w:bottom w:val="none" w:sz="0" w:space="0" w:color="auto"/>
            <w:right w:val="none" w:sz="0" w:space="0" w:color="auto"/>
          </w:divBdr>
        </w:div>
        <w:div w:id="1204948661">
          <w:marLeft w:val="0"/>
          <w:marRight w:val="0"/>
          <w:marTop w:val="0"/>
          <w:marBottom w:val="0"/>
          <w:divBdr>
            <w:top w:val="none" w:sz="0" w:space="0" w:color="auto"/>
            <w:left w:val="none" w:sz="0" w:space="0" w:color="auto"/>
            <w:bottom w:val="none" w:sz="0" w:space="0" w:color="auto"/>
            <w:right w:val="none" w:sz="0" w:space="0" w:color="auto"/>
          </w:divBdr>
        </w:div>
        <w:div w:id="822353665">
          <w:marLeft w:val="0"/>
          <w:marRight w:val="0"/>
          <w:marTop w:val="0"/>
          <w:marBottom w:val="0"/>
          <w:divBdr>
            <w:top w:val="none" w:sz="0" w:space="0" w:color="auto"/>
            <w:left w:val="none" w:sz="0" w:space="0" w:color="auto"/>
            <w:bottom w:val="none" w:sz="0" w:space="0" w:color="auto"/>
            <w:right w:val="none" w:sz="0" w:space="0" w:color="auto"/>
          </w:divBdr>
        </w:div>
        <w:div w:id="112986658">
          <w:marLeft w:val="0"/>
          <w:marRight w:val="0"/>
          <w:marTop w:val="0"/>
          <w:marBottom w:val="0"/>
          <w:divBdr>
            <w:top w:val="none" w:sz="0" w:space="0" w:color="auto"/>
            <w:left w:val="none" w:sz="0" w:space="0" w:color="auto"/>
            <w:bottom w:val="none" w:sz="0" w:space="0" w:color="auto"/>
            <w:right w:val="none" w:sz="0" w:space="0" w:color="auto"/>
          </w:divBdr>
        </w:div>
        <w:div w:id="1311447305">
          <w:marLeft w:val="0"/>
          <w:marRight w:val="0"/>
          <w:marTop w:val="0"/>
          <w:marBottom w:val="0"/>
          <w:divBdr>
            <w:top w:val="none" w:sz="0" w:space="0" w:color="auto"/>
            <w:left w:val="none" w:sz="0" w:space="0" w:color="auto"/>
            <w:bottom w:val="none" w:sz="0" w:space="0" w:color="auto"/>
            <w:right w:val="none" w:sz="0" w:space="0" w:color="auto"/>
          </w:divBdr>
        </w:div>
      </w:divsChild>
    </w:div>
    <w:div w:id="119879977">
      <w:bodyDiv w:val="1"/>
      <w:marLeft w:val="0"/>
      <w:marRight w:val="0"/>
      <w:marTop w:val="0"/>
      <w:marBottom w:val="0"/>
      <w:divBdr>
        <w:top w:val="none" w:sz="0" w:space="0" w:color="auto"/>
        <w:left w:val="none" w:sz="0" w:space="0" w:color="auto"/>
        <w:bottom w:val="none" w:sz="0" w:space="0" w:color="auto"/>
        <w:right w:val="none" w:sz="0" w:space="0" w:color="auto"/>
      </w:divBdr>
      <w:divsChild>
        <w:div w:id="451630493">
          <w:marLeft w:val="0"/>
          <w:marRight w:val="0"/>
          <w:marTop w:val="0"/>
          <w:marBottom w:val="0"/>
          <w:divBdr>
            <w:top w:val="none" w:sz="0" w:space="0" w:color="auto"/>
            <w:left w:val="none" w:sz="0" w:space="0" w:color="auto"/>
            <w:bottom w:val="none" w:sz="0" w:space="0" w:color="auto"/>
            <w:right w:val="none" w:sz="0" w:space="0" w:color="auto"/>
          </w:divBdr>
        </w:div>
      </w:divsChild>
    </w:div>
    <w:div w:id="135073565">
      <w:bodyDiv w:val="1"/>
      <w:marLeft w:val="0"/>
      <w:marRight w:val="0"/>
      <w:marTop w:val="0"/>
      <w:marBottom w:val="0"/>
      <w:divBdr>
        <w:top w:val="none" w:sz="0" w:space="0" w:color="auto"/>
        <w:left w:val="none" w:sz="0" w:space="0" w:color="auto"/>
        <w:bottom w:val="none" w:sz="0" w:space="0" w:color="auto"/>
        <w:right w:val="none" w:sz="0" w:space="0" w:color="auto"/>
      </w:divBdr>
      <w:divsChild>
        <w:div w:id="168445203">
          <w:marLeft w:val="0"/>
          <w:marRight w:val="0"/>
          <w:marTop w:val="0"/>
          <w:marBottom w:val="0"/>
          <w:divBdr>
            <w:top w:val="none" w:sz="0" w:space="0" w:color="auto"/>
            <w:left w:val="none" w:sz="0" w:space="0" w:color="auto"/>
            <w:bottom w:val="none" w:sz="0" w:space="0" w:color="auto"/>
            <w:right w:val="none" w:sz="0" w:space="0" w:color="auto"/>
          </w:divBdr>
        </w:div>
      </w:divsChild>
    </w:div>
    <w:div w:id="162665769">
      <w:bodyDiv w:val="1"/>
      <w:marLeft w:val="0"/>
      <w:marRight w:val="0"/>
      <w:marTop w:val="0"/>
      <w:marBottom w:val="0"/>
      <w:divBdr>
        <w:top w:val="none" w:sz="0" w:space="0" w:color="auto"/>
        <w:left w:val="none" w:sz="0" w:space="0" w:color="auto"/>
        <w:bottom w:val="none" w:sz="0" w:space="0" w:color="auto"/>
        <w:right w:val="none" w:sz="0" w:space="0" w:color="auto"/>
      </w:divBdr>
      <w:divsChild>
        <w:div w:id="913395528">
          <w:marLeft w:val="0"/>
          <w:marRight w:val="0"/>
          <w:marTop w:val="0"/>
          <w:marBottom w:val="0"/>
          <w:divBdr>
            <w:top w:val="none" w:sz="0" w:space="0" w:color="auto"/>
            <w:left w:val="none" w:sz="0" w:space="0" w:color="auto"/>
            <w:bottom w:val="none" w:sz="0" w:space="0" w:color="auto"/>
            <w:right w:val="none" w:sz="0" w:space="0" w:color="auto"/>
          </w:divBdr>
        </w:div>
      </w:divsChild>
    </w:div>
    <w:div w:id="187181812">
      <w:bodyDiv w:val="1"/>
      <w:marLeft w:val="0"/>
      <w:marRight w:val="0"/>
      <w:marTop w:val="0"/>
      <w:marBottom w:val="0"/>
      <w:divBdr>
        <w:top w:val="none" w:sz="0" w:space="0" w:color="auto"/>
        <w:left w:val="none" w:sz="0" w:space="0" w:color="auto"/>
        <w:bottom w:val="none" w:sz="0" w:space="0" w:color="auto"/>
        <w:right w:val="none" w:sz="0" w:space="0" w:color="auto"/>
      </w:divBdr>
      <w:divsChild>
        <w:div w:id="1789396432">
          <w:marLeft w:val="0"/>
          <w:marRight w:val="0"/>
          <w:marTop w:val="0"/>
          <w:marBottom w:val="0"/>
          <w:divBdr>
            <w:top w:val="none" w:sz="0" w:space="0" w:color="auto"/>
            <w:left w:val="none" w:sz="0" w:space="0" w:color="auto"/>
            <w:bottom w:val="none" w:sz="0" w:space="0" w:color="auto"/>
            <w:right w:val="none" w:sz="0" w:space="0" w:color="auto"/>
          </w:divBdr>
        </w:div>
      </w:divsChild>
    </w:div>
    <w:div w:id="255750340">
      <w:bodyDiv w:val="1"/>
      <w:marLeft w:val="0"/>
      <w:marRight w:val="0"/>
      <w:marTop w:val="0"/>
      <w:marBottom w:val="0"/>
      <w:divBdr>
        <w:top w:val="none" w:sz="0" w:space="0" w:color="auto"/>
        <w:left w:val="none" w:sz="0" w:space="0" w:color="auto"/>
        <w:bottom w:val="none" w:sz="0" w:space="0" w:color="auto"/>
        <w:right w:val="none" w:sz="0" w:space="0" w:color="auto"/>
      </w:divBdr>
      <w:divsChild>
        <w:div w:id="1087455484">
          <w:marLeft w:val="0"/>
          <w:marRight w:val="0"/>
          <w:marTop w:val="0"/>
          <w:marBottom w:val="0"/>
          <w:divBdr>
            <w:top w:val="none" w:sz="0" w:space="0" w:color="auto"/>
            <w:left w:val="none" w:sz="0" w:space="0" w:color="auto"/>
            <w:bottom w:val="none" w:sz="0" w:space="0" w:color="auto"/>
            <w:right w:val="none" w:sz="0" w:space="0" w:color="auto"/>
          </w:divBdr>
        </w:div>
      </w:divsChild>
    </w:div>
    <w:div w:id="267812284">
      <w:bodyDiv w:val="1"/>
      <w:marLeft w:val="0"/>
      <w:marRight w:val="0"/>
      <w:marTop w:val="0"/>
      <w:marBottom w:val="0"/>
      <w:divBdr>
        <w:top w:val="none" w:sz="0" w:space="0" w:color="auto"/>
        <w:left w:val="none" w:sz="0" w:space="0" w:color="auto"/>
        <w:bottom w:val="none" w:sz="0" w:space="0" w:color="auto"/>
        <w:right w:val="none" w:sz="0" w:space="0" w:color="auto"/>
      </w:divBdr>
      <w:divsChild>
        <w:div w:id="1914386570">
          <w:marLeft w:val="0"/>
          <w:marRight w:val="0"/>
          <w:marTop w:val="0"/>
          <w:marBottom w:val="0"/>
          <w:divBdr>
            <w:top w:val="none" w:sz="0" w:space="0" w:color="auto"/>
            <w:left w:val="none" w:sz="0" w:space="0" w:color="auto"/>
            <w:bottom w:val="none" w:sz="0" w:space="0" w:color="auto"/>
            <w:right w:val="none" w:sz="0" w:space="0" w:color="auto"/>
          </w:divBdr>
        </w:div>
      </w:divsChild>
    </w:div>
    <w:div w:id="386994549">
      <w:bodyDiv w:val="1"/>
      <w:marLeft w:val="0"/>
      <w:marRight w:val="0"/>
      <w:marTop w:val="0"/>
      <w:marBottom w:val="0"/>
      <w:divBdr>
        <w:top w:val="none" w:sz="0" w:space="0" w:color="auto"/>
        <w:left w:val="none" w:sz="0" w:space="0" w:color="auto"/>
        <w:bottom w:val="none" w:sz="0" w:space="0" w:color="auto"/>
        <w:right w:val="none" w:sz="0" w:space="0" w:color="auto"/>
      </w:divBdr>
      <w:divsChild>
        <w:div w:id="1223054763">
          <w:marLeft w:val="0"/>
          <w:marRight w:val="0"/>
          <w:marTop w:val="0"/>
          <w:marBottom w:val="0"/>
          <w:divBdr>
            <w:top w:val="none" w:sz="0" w:space="0" w:color="auto"/>
            <w:left w:val="none" w:sz="0" w:space="0" w:color="auto"/>
            <w:bottom w:val="none" w:sz="0" w:space="0" w:color="auto"/>
            <w:right w:val="none" w:sz="0" w:space="0" w:color="auto"/>
          </w:divBdr>
        </w:div>
      </w:divsChild>
    </w:div>
    <w:div w:id="418910916">
      <w:bodyDiv w:val="1"/>
      <w:marLeft w:val="0"/>
      <w:marRight w:val="0"/>
      <w:marTop w:val="0"/>
      <w:marBottom w:val="0"/>
      <w:divBdr>
        <w:top w:val="none" w:sz="0" w:space="0" w:color="auto"/>
        <w:left w:val="none" w:sz="0" w:space="0" w:color="auto"/>
        <w:bottom w:val="none" w:sz="0" w:space="0" w:color="auto"/>
        <w:right w:val="none" w:sz="0" w:space="0" w:color="auto"/>
      </w:divBdr>
      <w:divsChild>
        <w:div w:id="740953883">
          <w:marLeft w:val="0"/>
          <w:marRight w:val="0"/>
          <w:marTop w:val="0"/>
          <w:marBottom w:val="0"/>
          <w:divBdr>
            <w:top w:val="none" w:sz="0" w:space="0" w:color="auto"/>
            <w:left w:val="none" w:sz="0" w:space="0" w:color="auto"/>
            <w:bottom w:val="none" w:sz="0" w:space="0" w:color="auto"/>
            <w:right w:val="none" w:sz="0" w:space="0" w:color="auto"/>
          </w:divBdr>
        </w:div>
      </w:divsChild>
    </w:div>
    <w:div w:id="507214803">
      <w:bodyDiv w:val="1"/>
      <w:marLeft w:val="0"/>
      <w:marRight w:val="0"/>
      <w:marTop w:val="0"/>
      <w:marBottom w:val="0"/>
      <w:divBdr>
        <w:top w:val="none" w:sz="0" w:space="0" w:color="auto"/>
        <w:left w:val="none" w:sz="0" w:space="0" w:color="auto"/>
        <w:bottom w:val="none" w:sz="0" w:space="0" w:color="auto"/>
        <w:right w:val="none" w:sz="0" w:space="0" w:color="auto"/>
      </w:divBdr>
      <w:divsChild>
        <w:div w:id="122162498">
          <w:marLeft w:val="0"/>
          <w:marRight w:val="0"/>
          <w:marTop w:val="0"/>
          <w:marBottom w:val="0"/>
          <w:divBdr>
            <w:top w:val="none" w:sz="0" w:space="0" w:color="auto"/>
            <w:left w:val="none" w:sz="0" w:space="0" w:color="auto"/>
            <w:bottom w:val="none" w:sz="0" w:space="0" w:color="auto"/>
            <w:right w:val="none" w:sz="0" w:space="0" w:color="auto"/>
          </w:divBdr>
        </w:div>
      </w:divsChild>
    </w:div>
    <w:div w:id="731196590">
      <w:bodyDiv w:val="1"/>
      <w:marLeft w:val="0"/>
      <w:marRight w:val="0"/>
      <w:marTop w:val="0"/>
      <w:marBottom w:val="0"/>
      <w:divBdr>
        <w:top w:val="none" w:sz="0" w:space="0" w:color="auto"/>
        <w:left w:val="none" w:sz="0" w:space="0" w:color="auto"/>
        <w:bottom w:val="none" w:sz="0" w:space="0" w:color="auto"/>
        <w:right w:val="none" w:sz="0" w:space="0" w:color="auto"/>
      </w:divBdr>
      <w:divsChild>
        <w:div w:id="535122240">
          <w:marLeft w:val="0"/>
          <w:marRight w:val="0"/>
          <w:marTop w:val="0"/>
          <w:marBottom w:val="0"/>
          <w:divBdr>
            <w:top w:val="none" w:sz="0" w:space="0" w:color="auto"/>
            <w:left w:val="none" w:sz="0" w:space="0" w:color="auto"/>
            <w:bottom w:val="none" w:sz="0" w:space="0" w:color="auto"/>
            <w:right w:val="none" w:sz="0" w:space="0" w:color="auto"/>
          </w:divBdr>
        </w:div>
      </w:divsChild>
    </w:div>
    <w:div w:id="962155955">
      <w:bodyDiv w:val="1"/>
      <w:marLeft w:val="0"/>
      <w:marRight w:val="0"/>
      <w:marTop w:val="0"/>
      <w:marBottom w:val="0"/>
      <w:divBdr>
        <w:top w:val="none" w:sz="0" w:space="0" w:color="auto"/>
        <w:left w:val="none" w:sz="0" w:space="0" w:color="auto"/>
        <w:bottom w:val="none" w:sz="0" w:space="0" w:color="auto"/>
        <w:right w:val="none" w:sz="0" w:space="0" w:color="auto"/>
      </w:divBdr>
      <w:divsChild>
        <w:div w:id="593900636">
          <w:marLeft w:val="0"/>
          <w:marRight w:val="0"/>
          <w:marTop w:val="0"/>
          <w:marBottom w:val="0"/>
          <w:divBdr>
            <w:top w:val="none" w:sz="0" w:space="0" w:color="auto"/>
            <w:left w:val="none" w:sz="0" w:space="0" w:color="auto"/>
            <w:bottom w:val="none" w:sz="0" w:space="0" w:color="auto"/>
            <w:right w:val="none" w:sz="0" w:space="0" w:color="auto"/>
          </w:divBdr>
        </w:div>
      </w:divsChild>
    </w:div>
    <w:div w:id="1087381639">
      <w:bodyDiv w:val="1"/>
      <w:marLeft w:val="0"/>
      <w:marRight w:val="0"/>
      <w:marTop w:val="0"/>
      <w:marBottom w:val="0"/>
      <w:divBdr>
        <w:top w:val="none" w:sz="0" w:space="0" w:color="auto"/>
        <w:left w:val="none" w:sz="0" w:space="0" w:color="auto"/>
        <w:bottom w:val="none" w:sz="0" w:space="0" w:color="auto"/>
        <w:right w:val="none" w:sz="0" w:space="0" w:color="auto"/>
      </w:divBdr>
      <w:divsChild>
        <w:div w:id="462775505">
          <w:marLeft w:val="0"/>
          <w:marRight w:val="0"/>
          <w:marTop w:val="0"/>
          <w:marBottom w:val="0"/>
          <w:divBdr>
            <w:top w:val="none" w:sz="0" w:space="0" w:color="auto"/>
            <w:left w:val="none" w:sz="0" w:space="0" w:color="auto"/>
            <w:bottom w:val="none" w:sz="0" w:space="0" w:color="auto"/>
            <w:right w:val="none" w:sz="0" w:space="0" w:color="auto"/>
          </w:divBdr>
        </w:div>
      </w:divsChild>
    </w:div>
    <w:div w:id="1201750113">
      <w:bodyDiv w:val="1"/>
      <w:marLeft w:val="0"/>
      <w:marRight w:val="0"/>
      <w:marTop w:val="0"/>
      <w:marBottom w:val="0"/>
      <w:divBdr>
        <w:top w:val="none" w:sz="0" w:space="0" w:color="auto"/>
        <w:left w:val="none" w:sz="0" w:space="0" w:color="auto"/>
        <w:bottom w:val="none" w:sz="0" w:space="0" w:color="auto"/>
        <w:right w:val="none" w:sz="0" w:space="0" w:color="auto"/>
      </w:divBdr>
      <w:divsChild>
        <w:div w:id="572548171">
          <w:marLeft w:val="0"/>
          <w:marRight w:val="0"/>
          <w:marTop w:val="0"/>
          <w:marBottom w:val="0"/>
          <w:divBdr>
            <w:top w:val="none" w:sz="0" w:space="0" w:color="auto"/>
            <w:left w:val="none" w:sz="0" w:space="0" w:color="auto"/>
            <w:bottom w:val="none" w:sz="0" w:space="0" w:color="auto"/>
            <w:right w:val="none" w:sz="0" w:space="0" w:color="auto"/>
          </w:divBdr>
        </w:div>
      </w:divsChild>
    </w:div>
    <w:div w:id="1244098867">
      <w:bodyDiv w:val="1"/>
      <w:marLeft w:val="0"/>
      <w:marRight w:val="0"/>
      <w:marTop w:val="0"/>
      <w:marBottom w:val="0"/>
      <w:divBdr>
        <w:top w:val="none" w:sz="0" w:space="0" w:color="auto"/>
        <w:left w:val="none" w:sz="0" w:space="0" w:color="auto"/>
        <w:bottom w:val="none" w:sz="0" w:space="0" w:color="auto"/>
        <w:right w:val="none" w:sz="0" w:space="0" w:color="auto"/>
      </w:divBdr>
      <w:divsChild>
        <w:div w:id="522862955">
          <w:marLeft w:val="0"/>
          <w:marRight w:val="0"/>
          <w:marTop w:val="0"/>
          <w:marBottom w:val="0"/>
          <w:divBdr>
            <w:top w:val="none" w:sz="0" w:space="0" w:color="auto"/>
            <w:left w:val="none" w:sz="0" w:space="0" w:color="auto"/>
            <w:bottom w:val="none" w:sz="0" w:space="0" w:color="auto"/>
            <w:right w:val="none" w:sz="0" w:space="0" w:color="auto"/>
          </w:divBdr>
        </w:div>
      </w:divsChild>
    </w:div>
    <w:div w:id="1290283625">
      <w:bodyDiv w:val="1"/>
      <w:marLeft w:val="0"/>
      <w:marRight w:val="0"/>
      <w:marTop w:val="0"/>
      <w:marBottom w:val="0"/>
      <w:divBdr>
        <w:top w:val="none" w:sz="0" w:space="0" w:color="auto"/>
        <w:left w:val="none" w:sz="0" w:space="0" w:color="auto"/>
        <w:bottom w:val="none" w:sz="0" w:space="0" w:color="auto"/>
        <w:right w:val="none" w:sz="0" w:space="0" w:color="auto"/>
      </w:divBdr>
      <w:divsChild>
        <w:div w:id="874461310">
          <w:marLeft w:val="0"/>
          <w:marRight w:val="0"/>
          <w:marTop w:val="0"/>
          <w:marBottom w:val="0"/>
          <w:divBdr>
            <w:top w:val="none" w:sz="0" w:space="0" w:color="auto"/>
            <w:left w:val="none" w:sz="0" w:space="0" w:color="auto"/>
            <w:bottom w:val="none" w:sz="0" w:space="0" w:color="auto"/>
            <w:right w:val="none" w:sz="0" w:space="0" w:color="auto"/>
          </w:divBdr>
        </w:div>
      </w:divsChild>
    </w:div>
    <w:div w:id="1410494236">
      <w:bodyDiv w:val="1"/>
      <w:marLeft w:val="0"/>
      <w:marRight w:val="0"/>
      <w:marTop w:val="0"/>
      <w:marBottom w:val="0"/>
      <w:divBdr>
        <w:top w:val="none" w:sz="0" w:space="0" w:color="auto"/>
        <w:left w:val="none" w:sz="0" w:space="0" w:color="auto"/>
        <w:bottom w:val="none" w:sz="0" w:space="0" w:color="auto"/>
        <w:right w:val="none" w:sz="0" w:space="0" w:color="auto"/>
      </w:divBdr>
      <w:divsChild>
        <w:div w:id="1521965258">
          <w:marLeft w:val="0"/>
          <w:marRight w:val="0"/>
          <w:marTop w:val="0"/>
          <w:marBottom w:val="0"/>
          <w:divBdr>
            <w:top w:val="none" w:sz="0" w:space="0" w:color="auto"/>
            <w:left w:val="none" w:sz="0" w:space="0" w:color="auto"/>
            <w:bottom w:val="none" w:sz="0" w:space="0" w:color="auto"/>
            <w:right w:val="none" w:sz="0" w:space="0" w:color="auto"/>
          </w:divBdr>
        </w:div>
      </w:divsChild>
    </w:div>
    <w:div w:id="1447850607">
      <w:bodyDiv w:val="1"/>
      <w:marLeft w:val="0"/>
      <w:marRight w:val="0"/>
      <w:marTop w:val="0"/>
      <w:marBottom w:val="0"/>
      <w:divBdr>
        <w:top w:val="none" w:sz="0" w:space="0" w:color="auto"/>
        <w:left w:val="none" w:sz="0" w:space="0" w:color="auto"/>
        <w:bottom w:val="none" w:sz="0" w:space="0" w:color="auto"/>
        <w:right w:val="none" w:sz="0" w:space="0" w:color="auto"/>
      </w:divBdr>
      <w:divsChild>
        <w:div w:id="1079641688">
          <w:marLeft w:val="0"/>
          <w:marRight w:val="0"/>
          <w:marTop w:val="0"/>
          <w:marBottom w:val="0"/>
          <w:divBdr>
            <w:top w:val="none" w:sz="0" w:space="0" w:color="auto"/>
            <w:left w:val="none" w:sz="0" w:space="0" w:color="auto"/>
            <w:bottom w:val="none" w:sz="0" w:space="0" w:color="auto"/>
            <w:right w:val="none" w:sz="0" w:space="0" w:color="auto"/>
          </w:divBdr>
        </w:div>
      </w:divsChild>
    </w:div>
    <w:div w:id="1547906422">
      <w:bodyDiv w:val="1"/>
      <w:marLeft w:val="0"/>
      <w:marRight w:val="0"/>
      <w:marTop w:val="0"/>
      <w:marBottom w:val="0"/>
      <w:divBdr>
        <w:top w:val="none" w:sz="0" w:space="0" w:color="auto"/>
        <w:left w:val="none" w:sz="0" w:space="0" w:color="auto"/>
        <w:bottom w:val="none" w:sz="0" w:space="0" w:color="auto"/>
        <w:right w:val="none" w:sz="0" w:space="0" w:color="auto"/>
      </w:divBdr>
      <w:divsChild>
        <w:div w:id="1094977352">
          <w:marLeft w:val="0"/>
          <w:marRight w:val="0"/>
          <w:marTop w:val="0"/>
          <w:marBottom w:val="0"/>
          <w:divBdr>
            <w:top w:val="none" w:sz="0" w:space="0" w:color="auto"/>
            <w:left w:val="none" w:sz="0" w:space="0" w:color="auto"/>
            <w:bottom w:val="none" w:sz="0" w:space="0" w:color="auto"/>
            <w:right w:val="none" w:sz="0" w:space="0" w:color="auto"/>
          </w:divBdr>
        </w:div>
      </w:divsChild>
    </w:div>
    <w:div w:id="1572622971">
      <w:bodyDiv w:val="1"/>
      <w:marLeft w:val="0"/>
      <w:marRight w:val="0"/>
      <w:marTop w:val="0"/>
      <w:marBottom w:val="0"/>
      <w:divBdr>
        <w:top w:val="none" w:sz="0" w:space="0" w:color="auto"/>
        <w:left w:val="none" w:sz="0" w:space="0" w:color="auto"/>
        <w:bottom w:val="none" w:sz="0" w:space="0" w:color="auto"/>
        <w:right w:val="none" w:sz="0" w:space="0" w:color="auto"/>
      </w:divBdr>
      <w:divsChild>
        <w:div w:id="899440259">
          <w:marLeft w:val="0"/>
          <w:marRight w:val="0"/>
          <w:marTop w:val="0"/>
          <w:marBottom w:val="0"/>
          <w:divBdr>
            <w:top w:val="none" w:sz="0" w:space="0" w:color="auto"/>
            <w:left w:val="none" w:sz="0" w:space="0" w:color="auto"/>
            <w:bottom w:val="none" w:sz="0" w:space="0" w:color="auto"/>
            <w:right w:val="none" w:sz="0" w:space="0" w:color="auto"/>
          </w:divBdr>
        </w:div>
      </w:divsChild>
    </w:div>
    <w:div w:id="1632438638">
      <w:bodyDiv w:val="1"/>
      <w:marLeft w:val="0"/>
      <w:marRight w:val="0"/>
      <w:marTop w:val="0"/>
      <w:marBottom w:val="0"/>
      <w:divBdr>
        <w:top w:val="none" w:sz="0" w:space="0" w:color="auto"/>
        <w:left w:val="none" w:sz="0" w:space="0" w:color="auto"/>
        <w:bottom w:val="none" w:sz="0" w:space="0" w:color="auto"/>
        <w:right w:val="none" w:sz="0" w:space="0" w:color="auto"/>
      </w:divBdr>
      <w:divsChild>
        <w:div w:id="1180925810">
          <w:marLeft w:val="0"/>
          <w:marRight w:val="0"/>
          <w:marTop w:val="0"/>
          <w:marBottom w:val="0"/>
          <w:divBdr>
            <w:top w:val="none" w:sz="0" w:space="0" w:color="auto"/>
            <w:left w:val="none" w:sz="0" w:space="0" w:color="auto"/>
            <w:bottom w:val="none" w:sz="0" w:space="0" w:color="auto"/>
            <w:right w:val="none" w:sz="0" w:space="0" w:color="auto"/>
          </w:divBdr>
        </w:div>
      </w:divsChild>
    </w:div>
    <w:div w:id="1648706363">
      <w:bodyDiv w:val="1"/>
      <w:marLeft w:val="0"/>
      <w:marRight w:val="0"/>
      <w:marTop w:val="0"/>
      <w:marBottom w:val="0"/>
      <w:divBdr>
        <w:top w:val="none" w:sz="0" w:space="0" w:color="auto"/>
        <w:left w:val="none" w:sz="0" w:space="0" w:color="auto"/>
        <w:bottom w:val="none" w:sz="0" w:space="0" w:color="auto"/>
        <w:right w:val="none" w:sz="0" w:space="0" w:color="auto"/>
      </w:divBdr>
      <w:divsChild>
        <w:div w:id="1356274412">
          <w:marLeft w:val="0"/>
          <w:marRight w:val="0"/>
          <w:marTop w:val="0"/>
          <w:marBottom w:val="0"/>
          <w:divBdr>
            <w:top w:val="none" w:sz="0" w:space="0" w:color="auto"/>
            <w:left w:val="none" w:sz="0" w:space="0" w:color="auto"/>
            <w:bottom w:val="none" w:sz="0" w:space="0" w:color="auto"/>
            <w:right w:val="none" w:sz="0" w:space="0" w:color="auto"/>
          </w:divBdr>
        </w:div>
      </w:divsChild>
    </w:div>
    <w:div w:id="1778402785">
      <w:bodyDiv w:val="1"/>
      <w:marLeft w:val="0"/>
      <w:marRight w:val="0"/>
      <w:marTop w:val="0"/>
      <w:marBottom w:val="0"/>
      <w:divBdr>
        <w:top w:val="none" w:sz="0" w:space="0" w:color="auto"/>
        <w:left w:val="none" w:sz="0" w:space="0" w:color="auto"/>
        <w:bottom w:val="none" w:sz="0" w:space="0" w:color="auto"/>
        <w:right w:val="none" w:sz="0" w:space="0" w:color="auto"/>
      </w:divBdr>
      <w:divsChild>
        <w:div w:id="1893492746">
          <w:marLeft w:val="0"/>
          <w:marRight w:val="0"/>
          <w:marTop w:val="0"/>
          <w:marBottom w:val="0"/>
          <w:divBdr>
            <w:top w:val="none" w:sz="0" w:space="0" w:color="auto"/>
            <w:left w:val="none" w:sz="0" w:space="0" w:color="auto"/>
            <w:bottom w:val="none" w:sz="0" w:space="0" w:color="auto"/>
            <w:right w:val="none" w:sz="0" w:space="0" w:color="auto"/>
          </w:divBdr>
        </w:div>
      </w:divsChild>
    </w:div>
    <w:div w:id="1832674570">
      <w:bodyDiv w:val="1"/>
      <w:marLeft w:val="0"/>
      <w:marRight w:val="0"/>
      <w:marTop w:val="0"/>
      <w:marBottom w:val="0"/>
      <w:divBdr>
        <w:top w:val="none" w:sz="0" w:space="0" w:color="auto"/>
        <w:left w:val="none" w:sz="0" w:space="0" w:color="auto"/>
        <w:bottom w:val="none" w:sz="0" w:space="0" w:color="auto"/>
        <w:right w:val="none" w:sz="0" w:space="0" w:color="auto"/>
      </w:divBdr>
      <w:divsChild>
        <w:div w:id="746732504">
          <w:marLeft w:val="0"/>
          <w:marRight w:val="0"/>
          <w:marTop w:val="0"/>
          <w:marBottom w:val="0"/>
          <w:divBdr>
            <w:top w:val="none" w:sz="0" w:space="0" w:color="auto"/>
            <w:left w:val="none" w:sz="0" w:space="0" w:color="auto"/>
            <w:bottom w:val="none" w:sz="0" w:space="0" w:color="auto"/>
            <w:right w:val="none" w:sz="0" w:space="0" w:color="auto"/>
          </w:divBdr>
        </w:div>
      </w:divsChild>
    </w:div>
    <w:div w:id="1967008571">
      <w:bodyDiv w:val="1"/>
      <w:marLeft w:val="0"/>
      <w:marRight w:val="0"/>
      <w:marTop w:val="0"/>
      <w:marBottom w:val="0"/>
      <w:divBdr>
        <w:top w:val="none" w:sz="0" w:space="0" w:color="auto"/>
        <w:left w:val="none" w:sz="0" w:space="0" w:color="auto"/>
        <w:bottom w:val="none" w:sz="0" w:space="0" w:color="auto"/>
        <w:right w:val="none" w:sz="0" w:space="0" w:color="auto"/>
      </w:divBdr>
      <w:divsChild>
        <w:div w:id="1610622731">
          <w:marLeft w:val="0"/>
          <w:marRight w:val="0"/>
          <w:marTop w:val="0"/>
          <w:marBottom w:val="0"/>
          <w:divBdr>
            <w:top w:val="none" w:sz="0" w:space="0" w:color="auto"/>
            <w:left w:val="none" w:sz="0" w:space="0" w:color="auto"/>
            <w:bottom w:val="none" w:sz="0" w:space="0" w:color="auto"/>
            <w:right w:val="none" w:sz="0" w:space="0" w:color="auto"/>
          </w:divBdr>
        </w:div>
      </w:divsChild>
    </w:div>
    <w:div w:id="2029984682">
      <w:bodyDiv w:val="1"/>
      <w:marLeft w:val="0"/>
      <w:marRight w:val="0"/>
      <w:marTop w:val="0"/>
      <w:marBottom w:val="0"/>
      <w:divBdr>
        <w:top w:val="none" w:sz="0" w:space="0" w:color="auto"/>
        <w:left w:val="none" w:sz="0" w:space="0" w:color="auto"/>
        <w:bottom w:val="none" w:sz="0" w:space="0" w:color="auto"/>
        <w:right w:val="none" w:sz="0" w:space="0" w:color="auto"/>
      </w:divBdr>
      <w:divsChild>
        <w:div w:id="1273130628">
          <w:marLeft w:val="0"/>
          <w:marRight w:val="0"/>
          <w:marTop w:val="0"/>
          <w:marBottom w:val="0"/>
          <w:divBdr>
            <w:top w:val="none" w:sz="0" w:space="0" w:color="auto"/>
            <w:left w:val="none" w:sz="0" w:space="0" w:color="auto"/>
            <w:bottom w:val="none" w:sz="0" w:space="0" w:color="auto"/>
            <w:right w:val="none" w:sz="0" w:space="0" w:color="auto"/>
          </w:divBdr>
        </w:div>
      </w:divsChild>
    </w:div>
    <w:div w:id="2055423922">
      <w:bodyDiv w:val="1"/>
      <w:marLeft w:val="0"/>
      <w:marRight w:val="0"/>
      <w:marTop w:val="0"/>
      <w:marBottom w:val="0"/>
      <w:divBdr>
        <w:top w:val="none" w:sz="0" w:space="0" w:color="auto"/>
        <w:left w:val="none" w:sz="0" w:space="0" w:color="auto"/>
        <w:bottom w:val="none" w:sz="0" w:space="0" w:color="auto"/>
        <w:right w:val="none" w:sz="0" w:space="0" w:color="auto"/>
      </w:divBdr>
      <w:divsChild>
        <w:div w:id="1267421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253/978-88-5518-205-8" TargetMode="External"/><Relationship Id="rId13" Type="http://schemas.openxmlformats.org/officeDocument/2006/relationships/hyperlink" Target="https://doi.org/10.1016/j.appet.2023.10695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80/15256480.2017.139758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jhtm.2016.12.001"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24193/JSSP.2019.2.06" TargetMode="External"/><Relationship Id="rId4" Type="http://schemas.openxmlformats.org/officeDocument/2006/relationships/customXml" Target="../customXml/item4.xml"/><Relationship Id="rId9" Type="http://schemas.openxmlformats.org/officeDocument/2006/relationships/hyperlink" Target="https://doi.org/10.18089/tms.2020.160103" TargetMode="External"/><Relationship Id="rId14" Type="http://schemas.openxmlformats.org/officeDocument/2006/relationships/hyperlink" Target="https://doi.org/10.1016/j.neucom.2023.126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FDF2C2AA4BC44180DD3B6004AD6759" ma:contentTypeVersion="11" ma:contentTypeDescription="Create a new document." ma:contentTypeScope="" ma:versionID="d324a79e59d027c6ec15de32f98a6fd5">
  <xsd:schema xmlns:xsd="http://www.w3.org/2001/XMLSchema" xmlns:xs="http://www.w3.org/2001/XMLSchema" xmlns:p="http://schemas.microsoft.com/office/2006/metadata/properties" xmlns:ns3="92785f76-534e-4925-a688-c36bdf86c716" xmlns:ns4="37b9574d-91cf-4fe4-b8c5-a79d71629b9a" targetNamespace="http://schemas.microsoft.com/office/2006/metadata/properties" ma:root="true" ma:fieldsID="158362ab737aeb7153801ce44be7e732" ns3:_="" ns4:_="">
    <xsd:import namespace="92785f76-534e-4925-a688-c36bdf86c716"/>
    <xsd:import namespace="37b9574d-91cf-4fe4-b8c5-a79d71629b9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785f76-534e-4925-a688-c36bdf86c7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b9574d-91cf-4fe4-b8c5-a79d71629b9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2785f76-534e-4925-a688-c36bdf86c71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8D76F-FF3B-4FB0-954D-9168565B0ECD}">
  <ds:schemaRefs>
    <ds:schemaRef ds:uri="http://schemas.microsoft.com/sharepoint/v3/contenttype/forms"/>
  </ds:schemaRefs>
</ds:datastoreItem>
</file>

<file path=customXml/itemProps2.xml><?xml version="1.0" encoding="utf-8"?>
<ds:datastoreItem xmlns:ds="http://schemas.openxmlformats.org/officeDocument/2006/customXml" ds:itemID="{A671AEB5-11AD-42AF-BE7C-D32BD1FE6B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785f76-534e-4925-a688-c36bdf86c716"/>
    <ds:schemaRef ds:uri="37b9574d-91cf-4fe4-b8c5-a79d71629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325B54-0124-4062-B361-86E2F48C6CE5}">
  <ds:schemaRefs>
    <ds:schemaRef ds:uri="http://schemas.microsoft.com/office/2006/metadata/properties"/>
    <ds:schemaRef ds:uri="http://schemas.microsoft.com/office/infopath/2007/PartnerControls"/>
    <ds:schemaRef ds:uri="92785f76-534e-4925-a688-c36bdf86c716"/>
  </ds:schemaRefs>
</ds:datastoreItem>
</file>

<file path=customXml/itemProps4.xml><?xml version="1.0" encoding="utf-8"?>
<ds:datastoreItem xmlns:ds="http://schemas.openxmlformats.org/officeDocument/2006/customXml" ds:itemID="{1F327FE4-BEA7-4AF8-A547-D767707B2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7</Pages>
  <Words>2229</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Blanco Ledesma (2133363)</dc:creator>
  <cp:keywords/>
  <dc:description/>
  <cp:lastModifiedBy>Kevin Blanco Ledesma (2133363)</cp:lastModifiedBy>
  <cp:revision>1</cp:revision>
  <dcterms:created xsi:type="dcterms:W3CDTF">2024-02-28T17:44:00Z</dcterms:created>
  <dcterms:modified xsi:type="dcterms:W3CDTF">2024-02-28T21:06:00Z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0x01010018FDF2C2AA4BC44180DD3B6004AD6759</vt:lpwstr>
  </property>
</Properties>
</file>