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1887991"/>
        <w:docPartObj>
          <w:docPartGallery w:val="Cover Pages"/>
          <w:docPartUnique/>
        </w:docPartObj>
      </w:sdtPr>
      <w:sdtEndPr>
        <w:rPr>
          <w:rFonts w:cs="Times New Roman"/>
          <w:lang w:eastAsia="en-GB"/>
        </w:rPr>
      </w:sdtEndPr>
      <w:sdtContent>
        <w:p w14:paraId="403DCA06" w14:textId="520C25CC" w:rsidR="00E21070" w:rsidRDefault="00E21070" w:rsidP="001C368D">
          <w:pPr>
            <w:spacing w:line="360" w:lineRule="auto"/>
            <w:jc w:val="both"/>
          </w:pPr>
          <w:r>
            <w:rPr>
              <w:noProof/>
              <w:lang w:eastAsia="en-GB"/>
            </w:rPr>
            <mc:AlternateContent>
              <mc:Choice Requires="wps">
                <w:drawing>
                  <wp:anchor distT="0" distB="0" distL="114300" distR="114300" simplePos="0" relativeHeight="251659264" behindDoc="0" locked="0" layoutInCell="1" allowOverlap="1" wp14:anchorId="2839A896" wp14:editId="66CBD6A3">
                    <wp:simplePos x="0" y="0"/>
                    <wp:positionH relativeFrom="page">
                      <wp:posOffset>-685801</wp:posOffset>
                    </wp:positionH>
                    <wp:positionV relativeFrom="page">
                      <wp:posOffset>-114300</wp:posOffset>
                    </wp:positionV>
                    <wp:extent cx="7328535" cy="363855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32853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EC34C" w14:textId="2515655B" w:rsidR="00533986" w:rsidRDefault="00533986" w:rsidP="00E21070">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PYROLYSIS RECYCLING in Wales post national sword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D071DF7" w14:textId="4CA3AB91" w:rsidR="00533986" w:rsidRDefault="00533986" w:rsidP="00E21070">
                                    <w:pPr>
                                      <w:rPr>
                                        <w:smallCaps/>
                                        <w:color w:val="404040" w:themeColor="text1" w:themeTint="BF"/>
                                        <w:sz w:val="36"/>
                                        <w:szCs w:val="36"/>
                                      </w:rPr>
                                    </w:pPr>
                                    <w:r>
                                      <w:rPr>
                                        <w:color w:val="404040" w:themeColor="text1" w:themeTint="BF"/>
                                        <w:sz w:val="36"/>
                                        <w:szCs w:val="36"/>
                                      </w:rPr>
                                      <w:t>An Environmental Conservation Research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2839A896" id="_x0000_t202" coordsize="21600,21600" o:spt="202" path="m0,0l0,21600,21600,21600,21600,0xe">
                    <v:stroke joinstyle="miter"/>
                    <v:path gradientshapeok="t" o:connecttype="rect"/>
                  </v:shapetype>
                  <v:shape id="Text Box 154" o:spid="_x0000_s1026" type="#_x0000_t202" style="position:absolute;left:0;text-align:left;margin-left:-54pt;margin-top:-8.95pt;width:577.0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" filled="f" stroked="f" strokeweight=".5pt">
                    <v:textbox inset="126pt,0,54pt,0">
                      <w:txbxContent>
                        <w:p w14:paraId="702EC34C" w14:textId="2515655B" w:rsidR="00533986" w:rsidRDefault="00533986" w:rsidP="00E21070">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PYROLYSIS RECYCLING in Wales post national sword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D071DF7" w14:textId="4CA3AB91" w:rsidR="00533986" w:rsidRDefault="00533986" w:rsidP="00E21070">
                              <w:pPr>
                                <w:rPr>
                                  <w:smallCaps/>
                                  <w:color w:val="404040" w:themeColor="text1" w:themeTint="BF"/>
                                  <w:sz w:val="36"/>
                                  <w:szCs w:val="36"/>
                                </w:rPr>
                              </w:pPr>
                              <w:r>
                                <w:rPr>
                                  <w:color w:val="404040" w:themeColor="text1" w:themeTint="BF"/>
                                  <w:sz w:val="36"/>
                                  <w:szCs w:val="36"/>
                                </w:rPr>
                                <w:t>An Environmental Conservation Research proposal</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62336" behindDoc="0" locked="0" layoutInCell="1" allowOverlap="1" wp14:anchorId="1D7C1762" wp14:editId="17BF7C4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53C6B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4472c4 [3204]" stroked="f" strokeweight="1pt">
                      <v:stroke joinstyle="miter"/>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9" o:title=""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1153753" wp14:editId="55F850E7">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79AD31" w14:textId="64678F35" w:rsidR="00533986" w:rsidRDefault="00533986">
                                    <w:pPr>
                                      <w:pStyle w:val="NoSpacing"/>
                                      <w:jc w:val="right"/>
                                      <w:rPr>
                                        <w:color w:val="595959" w:themeColor="text1" w:themeTint="A6"/>
                                        <w:sz w:val="28"/>
                                        <w:szCs w:val="28"/>
                                      </w:rPr>
                                    </w:pPr>
                                    <w:r>
                                      <w:rPr>
                                        <w:color w:val="595959" w:themeColor="text1" w:themeTint="A6"/>
                                        <w:sz w:val="28"/>
                                        <w:szCs w:val="28"/>
                                        <w:lang w:val="en-GB"/>
                                      </w:rPr>
                                      <w:t>Adam Watson 2018</w:t>
                                    </w:r>
                                  </w:p>
                                </w:sdtContent>
                              </w:sdt>
                              <w:p w14:paraId="3FF62FCE" w14:textId="0FFD29D0" w:rsidR="00533986" w:rsidRDefault="0053398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1153753" id="Text Box 152" o:spid="_x0000_s1027"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DkmcPA+wAAAOEBAAATAAAA&#10;AAAAAAAAAAAAAAAAAABbQ29udGVudF9UeXBlc10ueG1sUEsBAi0AFAAGAAgAAAAhACOyauHXAAAA&#10;lAEAAAsAAAAAAAAAAAAAAAAALAEAAF9yZWxzLy5yZWxzUEsBAi0AFAAGAAgAAAAhAH6fT6eBAgAA&#10;aAUAAA4AAAAAAAAAAAAAAAAALA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79AD31" w14:textId="64678F35" w:rsidR="00533986" w:rsidRDefault="00533986">
                              <w:pPr>
                                <w:pStyle w:val="NoSpacing"/>
                                <w:jc w:val="right"/>
                                <w:rPr>
                                  <w:color w:val="595959" w:themeColor="text1" w:themeTint="A6"/>
                                  <w:sz w:val="28"/>
                                  <w:szCs w:val="28"/>
                                </w:rPr>
                              </w:pPr>
                              <w:r>
                                <w:rPr>
                                  <w:color w:val="595959" w:themeColor="text1" w:themeTint="A6"/>
                                  <w:sz w:val="28"/>
                                  <w:szCs w:val="28"/>
                                  <w:lang w:val="en-GB"/>
                                </w:rPr>
                                <w:t>Adam Watson 2018</w:t>
                              </w:r>
                            </w:p>
                          </w:sdtContent>
                        </w:sdt>
                        <w:p w14:paraId="3FF62FCE" w14:textId="0FFD29D0" w:rsidR="00533986" w:rsidRDefault="0053398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14:paraId="23AB53B7" w14:textId="77777777" w:rsidR="006A42FE" w:rsidRDefault="00E21070" w:rsidP="001C368D">
          <w:pPr>
            <w:spacing w:line="360" w:lineRule="auto"/>
            <w:jc w:val="both"/>
            <w:rPr>
              <w:rFonts w:cs="Times New Roman"/>
              <w:lang w:eastAsia="en-GB"/>
            </w:rPr>
          </w:pPr>
          <w:r>
            <w:rPr>
              <w:rFonts w:cs="Times New Roman"/>
              <w:lang w:eastAsia="en-GB"/>
            </w:rPr>
            <w:br w:type="page"/>
          </w:r>
        </w:p>
      </w:sdtContent>
    </w:sdt>
    <w:sdt>
      <w:sdtPr>
        <w:id w:val="172540851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2E6B3792" w14:textId="16902870" w:rsidR="001259F6" w:rsidRDefault="001259F6" w:rsidP="001C368D">
          <w:pPr>
            <w:pStyle w:val="TOCHeading"/>
            <w:spacing w:line="360" w:lineRule="auto"/>
            <w:jc w:val="both"/>
          </w:pPr>
          <w:r>
            <w:t>Table of Contents</w:t>
          </w:r>
        </w:p>
        <w:p w14:paraId="4F1AD66B" w14:textId="77777777" w:rsidR="002D1951" w:rsidRDefault="001259F6">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503298287" w:history="1">
            <w:r w:rsidR="002D1951" w:rsidRPr="005058F1">
              <w:rPr>
                <w:rStyle w:val="Hyperlink"/>
                <w:noProof/>
              </w:rPr>
              <w:t>1.0 Introduction</w:t>
            </w:r>
            <w:r w:rsidR="002D1951">
              <w:rPr>
                <w:noProof/>
                <w:webHidden/>
              </w:rPr>
              <w:tab/>
            </w:r>
            <w:r w:rsidR="002D1951">
              <w:rPr>
                <w:noProof/>
                <w:webHidden/>
              </w:rPr>
              <w:fldChar w:fldCharType="begin"/>
            </w:r>
            <w:r w:rsidR="002D1951">
              <w:rPr>
                <w:noProof/>
                <w:webHidden/>
              </w:rPr>
              <w:instrText xml:space="preserve"> PAGEREF _Toc503298287 \h </w:instrText>
            </w:r>
            <w:r w:rsidR="002D1951">
              <w:rPr>
                <w:noProof/>
                <w:webHidden/>
              </w:rPr>
            </w:r>
            <w:r w:rsidR="002D1951">
              <w:rPr>
                <w:noProof/>
                <w:webHidden/>
              </w:rPr>
              <w:fldChar w:fldCharType="separate"/>
            </w:r>
            <w:r w:rsidR="002D1951">
              <w:rPr>
                <w:noProof/>
                <w:webHidden/>
              </w:rPr>
              <w:t>3</w:t>
            </w:r>
            <w:r w:rsidR="002D1951">
              <w:rPr>
                <w:noProof/>
                <w:webHidden/>
              </w:rPr>
              <w:fldChar w:fldCharType="end"/>
            </w:r>
          </w:hyperlink>
        </w:p>
        <w:p w14:paraId="53A0B59D" w14:textId="77777777" w:rsidR="002D1951" w:rsidRDefault="002D1951">
          <w:pPr>
            <w:pStyle w:val="TOC2"/>
            <w:tabs>
              <w:tab w:val="right" w:leader="dot" w:pos="9010"/>
            </w:tabs>
            <w:rPr>
              <w:rFonts w:eastAsiaTheme="minorEastAsia"/>
              <w:b w:val="0"/>
              <w:bCs w:val="0"/>
              <w:noProof/>
              <w:sz w:val="24"/>
              <w:szCs w:val="24"/>
              <w:lang w:eastAsia="en-GB"/>
            </w:rPr>
          </w:pPr>
          <w:hyperlink w:anchor="_Toc503298288" w:history="1">
            <w:r w:rsidRPr="005058F1">
              <w:rPr>
                <w:rStyle w:val="Hyperlink"/>
                <w:noProof/>
              </w:rPr>
              <w:t>1.1 Aims and Objectives</w:t>
            </w:r>
            <w:r>
              <w:rPr>
                <w:noProof/>
                <w:webHidden/>
              </w:rPr>
              <w:tab/>
            </w:r>
            <w:r>
              <w:rPr>
                <w:noProof/>
                <w:webHidden/>
              </w:rPr>
              <w:fldChar w:fldCharType="begin"/>
            </w:r>
            <w:r>
              <w:rPr>
                <w:noProof/>
                <w:webHidden/>
              </w:rPr>
              <w:instrText xml:space="preserve"> PAGEREF _Toc503298288 \h </w:instrText>
            </w:r>
            <w:r>
              <w:rPr>
                <w:noProof/>
                <w:webHidden/>
              </w:rPr>
            </w:r>
            <w:r>
              <w:rPr>
                <w:noProof/>
                <w:webHidden/>
              </w:rPr>
              <w:fldChar w:fldCharType="separate"/>
            </w:r>
            <w:r>
              <w:rPr>
                <w:noProof/>
                <w:webHidden/>
              </w:rPr>
              <w:t>4</w:t>
            </w:r>
            <w:r>
              <w:rPr>
                <w:noProof/>
                <w:webHidden/>
              </w:rPr>
              <w:fldChar w:fldCharType="end"/>
            </w:r>
          </w:hyperlink>
        </w:p>
        <w:p w14:paraId="576433B5" w14:textId="77777777" w:rsidR="002D1951" w:rsidRDefault="002D1951">
          <w:pPr>
            <w:pStyle w:val="TOC1"/>
            <w:tabs>
              <w:tab w:val="right" w:leader="dot" w:pos="9010"/>
            </w:tabs>
            <w:rPr>
              <w:rFonts w:eastAsiaTheme="minorEastAsia"/>
              <w:b w:val="0"/>
              <w:bCs w:val="0"/>
              <w:noProof/>
              <w:lang w:eastAsia="en-GB"/>
            </w:rPr>
          </w:pPr>
          <w:hyperlink w:anchor="_Toc503298289" w:history="1">
            <w:r w:rsidRPr="005058F1">
              <w:rPr>
                <w:rStyle w:val="Hyperlink"/>
                <w:noProof/>
              </w:rPr>
              <w:t>2.0 Literature review</w:t>
            </w:r>
            <w:r>
              <w:rPr>
                <w:noProof/>
                <w:webHidden/>
              </w:rPr>
              <w:tab/>
            </w:r>
            <w:r>
              <w:rPr>
                <w:noProof/>
                <w:webHidden/>
              </w:rPr>
              <w:fldChar w:fldCharType="begin"/>
            </w:r>
            <w:r>
              <w:rPr>
                <w:noProof/>
                <w:webHidden/>
              </w:rPr>
              <w:instrText xml:space="preserve"> PAGEREF _Toc503298289 \h </w:instrText>
            </w:r>
            <w:r>
              <w:rPr>
                <w:noProof/>
                <w:webHidden/>
              </w:rPr>
            </w:r>
            <w:r>
              <w:rPr>
                <w:noProof/>
                <w:webHidden/>
              </w:rPr>
              <w:fldChar w:fldCharType="separate"/>
            </w:r>
            <w:r>
              <w:rPr>
                <w:noProof/>
                <w:webHidden/>
              </w:rPr>
              <w:t>4</w:t>
            </w:r>
            <w:r>
              <w:rPr>
                <w:noProof/>
                <w:webHidden/>
              </w:rPr>
              <w:fldChar w:fldCharType="end"/>
            </w:r>
          </w:hyperlink>
        </w:p>
        <w:p w14:paraId="3A208145" w14:textId="77777777" w:rsidR="002D1951" w:rsidRDefault="002D1951">
          <w:pPr>
            <w:pStyle w:val="TOC2"/>
            <w:tabs>
              <w:tab w:val="right" w:leader="dot" w:pos="9010"/>
            </w:tabs>
            <w:rPr>
              <w:rFonts w:eastAsiaTheme="minorEastAsia"/>
              <w:b w:val="0"/>
              <w:bCs w:val="0"/>
              <w:noProof/>
              <w:sz w:val="24"/>
              <w:szCs w:val="24"/>
              <w:lang w:eastAsia="en-GB"/>
            </w:rPr>
          </w:pPr>
          <w:hyperlink w:anchor="_Toc503298290" w:history="1">
            <w:r w:rsidRPr="005058F1">
              <w:rPr>
                <w:rStyle w:val="Hyperlink"/>
                <w:noProof/>
              </w:rPr>
              <w:t>2.1 UK Plastic Rates</w:t>
            </w:r>
            <w:r>
              <w:rPr>
                <w:noProof/>
                <w:webHidden/>
              </w:rPr>
              <w:tab/>
            </w:r>
            <w:r>
              <w:rPr>
                <w:noProof/>
                <w:webHidden/>
              </w:rPr>
              <w:fldChar w:fldCharType="begin"/>
            </w:r>
            <w:r>
              <w:rPr>
                <w:noProof/>
                <w:webHidden/>
              </w:rPr>
              <w:instrText xml:space="preserve"> PAGEREF _Toc503298290 \h </w:instrText>
            </w:r>
            <w:r>
              <w:rPr>
                <w:noProof/>
                <w:webHidden/>
              </w:rPr>
            </w:r>
            <w:r>
              <w:rPr>
                <w:noProof/>
                <w:webHidden/>
              </w:rPr>
              <w:fldChar w:fldCharType="separate"/>
            </w:r>
            <w:r>
              <w:rPr>
                <w:noProof/>
                <w:webHidden/>
              </w:rPr>
              <w:t>4</w:t>
            </w:r>
            <w:r>
              <w:rPr>
                <w:noProof/>
                <w:webHidden/>
              </w:rPr>
              <w:fldChar w:fldCharType="end"/>
            </w:r>
          </w:hyperlink>
        </w:p>
        <w:p w14:paraId="0C0BF7BB" w14:textId="77777777" w:rsidR="002D1951" w:rsidRDefault="002D1951">
          <w:pPr>
            <w:pStyle w:val="TOC2"/>
            <w:tabs>
              <w:tab w:val="right" w:leader="dot" w:pos="9010"/>
            </w:tabs>
            <w:rPr>
              <w:rFonts w:eastAsiaTheme="minorEastAsia"/>
              <w:b w:val="0"/>
              <w:bCs w:val="0"/>
              <w:noProof/>
              <w:sz w:val="24"/>
              <w:szCs w:val="24"/>
              <w:lang w:eastAsia="en-GB"/>
            </w:rPr>
          </w:pPr>
          <w:hyperlink w:anchor="_Toc503298291" w:history="1">
            <w:r w:rsidRPr="005058F1">
              <w:rPr>
                <w:rStyle w:val="Hyperlink"/>
                <w:noProof/>
              </w:rPr>
              <w:t>2.2 Environmental Concerns</w:t>
            </w:r>
            <w:r>
              <w:rPr>
                <w:noProof/>
                <w:webHidden/>
              </w:rPr>
              <w:tab/>
            </w:r>
            <w:r>
              <w:rPr>
                <w:noProof/>
                <w:webHidden/>
              </w:rPr>
              <w:fldChar w:fldCharType="begin"/>
            </w:r>
            <w:r>
              <w:rPr>
                <w:noProof/>
                <w:webHidden/>
              </w:rPr>
              <w:instrText xml:space="preserve"> PAGEREF _Toc503298291 \h </w:instrText>
            </w:r>
            <w:r>
              <w:rPr>
                <w:noProof/>
                <w:webHidden/>
              </w:rPr>
            </w:r>
            <w:r>
              <w:rPr>
                <w:noProof/>
                <w:webHidden/>
              </w:rPr>
              <w:fldChar w:fldCharType="separate"/>
            </w:r>
            <w:r>
              <w:rPr>
                <w:noProof/>
                <w:webHidden/>
              </w:rPr>
              <w:t>5</w:t>
            </w:r>
            <w:r>
              <w:rPr>
                <w:noProof/>
                <w:webHidden/>
              </w:rPr>
              <w:fldChar w:fldCharType="end"/>
            </w:r>
          </w:hyperlink>
        </w:p>
        <w:p w14:paraId="422B753C" w14:textId="77777777" w:rsidR="002D1951" w:rsidRDefault="002D1951">
          <w:pPr>
            <w:pStyle w:val="TOC2"/>
            <w:tabs>
              <w:tab w:val="right" w:leader="dot" w:pos="9010"/>
            </w:tabs>
            <w:rPr>
              <w:rFonts w:eastAsiaTheme="minorEastAsia"/>
              <w:b w:val="0"/>
              <w:bCs w:val="0"/>
              <w:noProof/>
              <w:sz w:val="24"/>
              <w:szCs w:val="24"/>
              <w:lang w:eastAsia="en-GB"/>
            </w:rPr>
          </w:pPr>
          <w:hyperlink w:anchor="_Toc503298292" w:history="1">
            <w:r w:rsidRPr="005058F1">
              <w:rPr>
                <w:rStyle w:val="Hyperlink"/>
                <w:noProof/>
              </w:rPr>
              <w:t>2.3 Climate Change</w:t>
            </w:r>
            <w:r>
              <w:rPr>
                <w:noProof/>
                <w:webHidden/>
              </w:rPr>
              <w:tab/>
            </w:r>
            <w:r>
              <w:rPr>
                <w:noProof/>
                <w:webHidden/>
              </w:rPr>
              <w:fldChar w:fldCharType="begin"/>
            </w:r>
            <w:r>
              <w:rPr>
                <w:noProof/>
                <w:webHidden/>
              </w:rPr>
              <w:instrText xml:space="preserve"> PAGEREF _Toc503298292 \h </w:instrText>
            </w:r>
            <w:r>
              <w:rPr>
                <w:noProof/>
                <w:webHidden/>
              </w:rPr>
            </w:r>
            <w:r>
              <w:rPr>
                <w:noProof/>
                <w:webHidden/>
              </w:rPr>
              <w:fldChar w:fldCharType="separate"/>
            </w:r>
            <w:r>
              <w:rPr>
                <w:noProof/>
                <w:webHidden/>
              </w:rPr>
              <w:t>6</w:t>
            </w:r>
            <w:r>
              <w:rPr>
                <w:noProof/>
                <w:webHidden/>
              </w:rPr>
              <w:fldChar w:fldCharType="end"/>
            </w:r>
          </w:hyperlink>
        </w:p>
        <w:p w14:paraId="183D5066" w14:textId="77777777" w:rsidR="002D1951" w:rsidRDefault="002D1951">
          <w:pPr>
            <w:pStyle w:val="TOC2"/>
            <w:tabs>
              <w:tab w:val="right" w:leader="dot" w:pos="9010"/>
            </w:tabs>
            <w:rPr>
              <w:rFonts w:eastAsiaTheme="minorEastAsia"/>
              <w:b w:val="0"/>
              <w:bCs w:val="0"/>
              <w:noProof/>
              <w:sz w:val="24"/>
              <w:szCs w:val="24"/>
              <w:lang w:eastAsia="en-GB"/>
            </w:rPr>
          </w:pPr>
          <w:hyperlink w:anchor="_Toc503298293" w:history="1">
            <w:r w:rsidRPr="005058F1">
              <w:rPr>
                <w:rStyle w:val="Hyperlink"/>
                <w:noProof/>
              </w:rPr>
              <w:t>2.4 Waste Management Hierarchy</w:t>
            </w:r>
            <w:r>
              <w:rPr>
                <w:noProof/>
                <w:webHidden/>
              </w:rPr>
              <w:tab/>
            </w:r>
            <w:r>
              <w:rPr>
                <w:noProof/>
                <w:webHidden/>
              </w:rPr>
              <w:fldChar w:fldCharType="begin"/>
            </w:r>
            <w:r>
              <w:rPr>
                <w:noProof/>
                <w:webHidden/>
              </w:rPr>
              <w:instrText xml:space="preserve"> PAGEREF _Toc503298293 \h </w:instrText>
            </w:r>
            <w:r>
              <w:rPr>
                <w:noProof/>
                <w:webHidden/>
              </w:rPr>
            </w:r>
            <w:r>
              <w:rPr>
                <w:noProof/>
                <w:webHidden/>
              </w:rPr>
              <w:fldChar w:fldCharType="separate"/>
            </w:r>
            <w:r>
              <w:rPr>
                <w:noProof/>
                <w:webHidden/>
              </w:rPr>
              <w:t>6</w:t>
            </w:r>
            <w:r>
              <w:rPr>
                <w:noProof/>
                <w:webHidden/>
              </w:rPr>
              <w:fldChar w:fldCharType="end"/>
            </w:r>
          </w:hyperlink>
        </w:p>
        <w:p w14:paraId="0342051E" w14:textId="77777777" w:rsidR="002D1951" w:rsidRDefault="002D1951">
          <w:pPr>
            <w:pStyle w:val="TOC2"/>
            <w:tabs>
              <w:tab w:val="right" w:leader="dot" w:pos="9010"/>
            </w:tabs>
            <w:rPr>
              <w:rFonts w:eastAsiaTheme="minorEastAsia"/>
              <w:b w:val="0"/>
              <w:bCs w:val="0"/>
              <w:noProof/>
              <w:sz w:val="24"/>
              <w:szCs w:val="24"/>
              <w:lang w:eastAsia="en-GB"/>
            </w:rPr>
          </w:pPr>
          <w:hyperlink w:anchor="_Toc503298294" w:history="1">
            <w:r w:rsidRPr="005058F1">
              <w:rPr>
                <w:rStyle w:val="Hyperlink"/>
                <w:noProof/>
              </w:rPr>
              <w:t>2.5 Pyrolysis</w:t>
            </w:r>
            <w:r>
              <w:rPr>
                <w:noProof/>
                <w:webHidden/>
              </w:rPr>
              <w:tab/>
            </w:r>
            <w:r>
              <w:rPr>
                <w:noProof/>
                <w:webHidden/>
              </w:rPr>
              <w:fldChar w:fldCharType="begin"/>
            </w:r>
            <w:r>
              <w:rPr>
                <w:noProof/>
                <w:webHidden/>
              </w:rPr>
              <w:instrText xml:space="preserve"> PAGEREF _Toc503298294 \h </w:instrText>
            </w:r>
            <w:r>
              <w:rPr>
                <w:noProof/>
                <w:webHidden/>
              </w:rPr>
            </w:r>
            <w:r>
              <w:rPr>
                <w:noProof/>
                <w:webHidden/>
              </w:rPr>
              <w:fldChar w:fldCharType="separate"/>
            </w:r>
            <w:r>
              <w:rPr>
                <w:noProof/>
                <w:webHidden/>
              </w:rPr>
              <w:t>7</w:t>
            </w:r>
            <w:r>
              <w:rPr>
                <w:noProof/>
                <w:webHidden/>
              </w:rPr>
              <w:fldChar w:fldCharType="end"/>
            </w:r>
          </w:hyperlink>
        </w:p>
        <w:p w14:paraId="16CAFBE2" w14:textId="77777777" w:rsidR="002D1951" w:rsidRDefault="002D1951">
          <w:pPr>
            <w:pStyle w:val="TOC1"/>
            <w:tabs>
              <w:tab w:val="right" w:leader="dot" w:pos="9010"/>
            </w:tabs>
            <w:rPr>
              <w:rFonts w:eastAsiaTheme="minorEastAsia"/>
              <w:b w:val="0"/>
              <w:bCs w:val="0"/>
              <w:noProof/>
              <w:lang w:eastAsia="en-GB"/>
            </w:rPr>
          </w:pPr>
          <w:hyperlink w:anchor="_Toc503298295" w:history="1">
            <w:r w:rsidRPr="005058F1">
              <w:rPr>
                <w:rStyle w:val="Hyperlink"/>
                <w:noProof/>
              </w:rPr>
              <w:t>3.0 Methodology</w:t>
            </w:r>
            <w:r>
              <w:rPr>
                <w:noProof/>
                <w:webHidden/>
              </w:rPr>
              <w:tab/>
            </w:r>
            <w:r>
              <w:rPr>
                <w:noProof/>
                <w:webHidden/>
              </w:rPr>
              <w:fldChar w:fldCharType="begin"/>
            </w:r>
            <w:r>
              <w:rPr>
                <w:noProof/>
                <w:webHidden/>
              </w:rPr>
              <w:instrText xml:space="preserve"> PAGEREF _Toc503298295 \h </w:instrText>
            </w:r>
            <w:r>
              <w:rPr>
                <w:noProof/>
                <w:webHidden/>
              </w:rPr>
            </w:r>
            <w:r>
              <w:rPr>
                <w:noProof/>
                <w:webHidden/>
              </w:rPr>
              <w:fldChar w:fldCharType="separate"/>
            </w:r>
            <w:r>
              <w:rPr>
                <w:noProof/>
                <w:webHidden/>
              </w:rPr>
              <w:t>8</w:t>
            </w:r>
            <w:r>
              <w:rPr>
                <w:noProof/>
                <w:webHidden/>
              </w:rPr>
              <w:fldChar w:fldCharType="end"/>
            </w:r>
          </w:hyperlink>
        </w:p>
        <w:p w14:paraId="042DD87C" w14:textId="77777777" w:rsidR="002D1951" w:rsidRDefault="002D1951">
          <w:pPr>
            <w:pStyle w:val="TOC2"/>
            <w:tabs>
              <w:tab w:val="right" w:leader="dot" w:pos="9010"/>
            </w:tabs>
            <w:rPr>
              <w:rFonts w:eastAsiaTheme="minorEastAsia"/>
              <w:b w:val="0"/>
              <w:bCs w:val="0"/>
              <w:noProof/>
              <w:sz w:val="24"/>
              <w:szCs w:val="24"/>
              <w:lang w:eastAsia="en-GB"/>
            </w:rPr>
          </w:pPr>
          <w:hyperlink w:anchor="_Toc503298296" w:history="1">
            <w:r w:rsidRPr="005058F1">
              <w:rPr>
                <w:rStyle w:val="Hyperlink"/>
                <w:noProof/>
              </w:rPr>
              <w:t>3.1 Collecting Data</w:t>
            </w:r>
            <w:r>
              <w:rPr>
                <w:noProof/>
                <w:webHidden/>
              </w:rPr>
              <w:tab/>
            </w:r>
            <w:r>
              <w:rPr>
                <w:noProof/>
                <w:webHidden/>
              </w:rPr>
              <w:fldChar w:fldCharType="begin"/>
            </w:r>
            <w:r>
              <w:rPr>
                <w:noProof/>
                <w:webHidden/>
              </w:rPr>
              <w:instrText xml:space="preserve"> PAGEREF _Toc503298296 \h </w:instrText>
            </w:r>
            <w:r>
              <w:rPr>
                <w:noProof/>
                <w:webHidden/>
              </w:rPr>
            </w:r>
            <w:r>
              <w:rPr>
                <w:noProof/>
                <w:webHidden/>
              </w:rPr>
              <w:fldChar w:fldCharType="separate"/>
            </w:r>
            <w:r>
              <w:rPr>
                <w:noProof/>
                <w:webHidden/>
              </w:rPr>
              <w:t>8</w:t>
            </w:r>
            <w:r>
              <w:rPr>
                <w:noProof/>
                <w:webHidden/>
              </w:rPr>
              <w:fldChar w:fldCharType="end"/>
            </w:r>
          </w:hyperlink>
        </w:p>
        <w:p w14:paraId="6DD6CD2F" w14:textId="77777777" w:rsidR="002D1951" w:rsidRDefault="002D1951">
          <w:pPr>
            <w:pStyle w:val="TOC2"/>
            <w:tabs>
              <w:tab w:val="right" w:leader="dot" w:pos="9010"/>
            </w:tabs>
            <w:rPr>
              <w:rFonts w:eastAsiaTheme="minorEastAsia"/>
              <w:b w:val="0"/>
              <w:bCs w:val="0"/>
              <w:noProof/>
              <w:sz w:val="24"/>
              <w:szCs w:val="24"/>
              <w:lang w:eastAsia="en-GB"/>
            </w:rPr>
          </w:pPr>
          <w:hyperlink w:anchor="_Toc503298297" w:history="1">
            <w:r w:rsidRPr="005058F1">
              <w:rPr>
                <w:rStyle w:val="Hyperlink"/>
                <w:noProof/>
              </w:rPr>
              <w:t>3.2 Alternative Methods</w:t>
            </w:r>
            <w:r>
              <w:rPr>
                <w:noProof/>
                <w:webHidden/>
              </w:rPr>
              <w:tab/>
            </w:r>
            <w:r>
              <w:rPr>
                <w:noProof/>
                <w:webHidden/>
              </w:rPr>
              <w:fldChar w:fldCharType="begin"/>
            </w:r>
            <w:r>
              <w:rPr>
                <w:noProof/>
                <w:webHidden/>
              </w:rPr>
              <w:instrText xml:space="preserve"> PAGEREF _Toc503298297 \h </w:instrText>
            </w:r>
            <w:r>
              <w:rPr>
                <w:noProof/>
                <w:webHidden/>
              </w:rPr>
            </w:r>
            <w:r>
              <w:rPr>
                <w:noProof/>
                <w:webHidden/>
              </w:rPr>
              <w:fldChar w:fldCharType="separate"/>
            </w:r>
            <w:r>
              <w:rPr>
                <w:noProof/>
                <w:webHidden/>
              </w:rPr>
              <w:t>10</w:t>
            </w:r>
            <w:r>
              <w:rPr>
                <w:noProof/>
                <w:webHidden/>
              </w:rPr>
              <w:fldChar w:fldCharType="end"/>
            </w:r>
          </w:hyperlink>
        </w:p>
        <w:p w14:paraId="648A707E" w14:textId="77777777" w:rsidR="002D1951" w:rsidRDefault="002D1951">
          <w:pPr>
            <w:pStyle w:val="TOC2"/>
            <w:tabs>
              <w:tab w:val="right" w:leader="dot" w:pos="9010"/>
            </w:tabs>
            <w:rPr>
              <w:rFonts w:eastAsiaTheme="minorEastAsia"/>
              <w:b w:val="0"/>
              <w:bCs w:val="0"/>
              <w:noProof/>
              <w:sz w:val="24"/>
              <w:szCs w:val="24"/>
              <w:lang w:eastAsia="en-GB"/>
            </w:rPr>
          </w:pPr>
          <w:hyperlink w:anchor="_Toc503298298" w:history="1">
            <w:r w:rsidRPr="005058F1">
              <w:rPr>
                <w:rStyle w:val="Hyperlink"/>
                <w:noProof/>
              </w:rPr>
              <w:t>3.3 Limitations and Weaknesses</w:t>
            </w:r>
            <w:r>
              <w:rPr>
                <w:noProof/>
                <w:webHidden/>
              </w:rPr>
              <w:tab/>
            </w:r>
            <w:r>
              <w:rPr>
                <w:noProof/>
                <w:webHidden/>
              </w:rPr>
              <w:fldChar w:fldCharType="begin"/>
            </w:r>
            <w:r>
              <w:rPr>
                <w:noProof/>
                <w:webHidden/>
              </w:rPr>
              <w:instrText xml:space="preserve"> PAGEREF _Toc503298298 \h </w:instrText>
            </w:r>
            <w:r>
              <w:rPr>
                <w:noProof/>
                <w:webHidden/>
              </w:rPr>
            </w:r>
            <w:r>
              <w:rPr>
                <w:noProof/>
                <w:webHidden/>
              </w:rPr>
              <w:fldChar w:fldCharType="separate"/>
            </w:r>
            <w:r>
              <w:rPr>
                <w:noProof/>
                <w:webHidden/>
              </w:rPr>
              <w:t>10</w:t>
            </w:r>
            <w:r>
              <w:rPr>
                <w:noProof/>
                <w:webHidden/>
              </w:rPr>
              <w:fldChar w:fldCharType="end"/>
            </w:r>
          </w:hyperlink>
        </w:p>
        <w:p w14:paraId="2E0A8BAF" w14:textId="77777777" w:rsidR="002D1951" w:rsidRDefault="002D1951">
          <w:pPr>
            <w:pStyle w:val="TOC1"/>
            <w:tabs>
              <w:tab w:val="right" w:leader="dot" w:pos="9010"/>
            </w:tabs>
            <w:rPr>
              <w:rFonts w:eastAsiaTheme="minorEastAsia"/>
              <w:b w:val="0"/>
              <w:bCs w:val="0"/>
              <w:noProof/>
              <w:lang w:eastAsia="en-GB"/>
            </w:rPr>
          </w:pPr>
          <w:hyperlink w:anchor="_Toc503298299" w:history="1">
            <w:r w:rsidRPr="005058F1">
              <w:rPr>
                <w:rStyle w:val="Hyperlink"/>
                <w:noProof/>
              </w:rPr>
              <w:t>4.0 References</w:t>
            </w:r>
            <w:r>
              <w:rPr>
                <w:noProof/>
                <w:webHidden/>
              </w:rPr>
              <w:tab/>
            </w:r>
            <w:r>
              <w:rPr>
                <w:noProof/>
                <w:webHidden/>
              </w:rPr>
              <w:fldChar w:fldCharType="begin"/>
            </w:r>
            <w:r>
              <w:rPr>
                <w:noProof/>
                <w:webHidden/>
              </w:rPr>
              <w:instrText xml:space="preserve"> PAGEREF _Toc503298299 \h </w:instrText>
            </w:r>
            <w:r>
              <w:rPr>
                <w:noProof/>
                <w:webHidden/>
              </w:rPr>
            </w:r>
            <w:r>
              <w:rPr>
                <w:noProof/>
                <w:webHidden/>
              </w:rPr>
              <w:fldChar w:fldCharType="separate"/>
            </w:r>
            <w:r>
              <w:rPr>
                <w:noProof/>
                <w:webHidden/>
              </w:rPr>
              <w:t>11</w:t>
            </w:r>
            <w:r>
              <w:rPr>
                <w:noProof/>
                <w:webHidden/>
              </w:rPr>
              <w:fldChar w:fldCharType="end"/>
            </w:r>
          </w:hyperlink>
        </w:p>
        <w:p w14:paraId="623FA5D7" w14:textId="2BA5E6B3" w:rsidR="001259F6" w:rsidRDefault="001259F6" w:rsidP="001C368D">
          <w:pPr>
            <w:spacing w:line="360" w:lineRule="auto"/>
            <w:jc w:val="both"/>
          </w:pPr>
          <w:r>
            <w:rPr>
              <w:b/>
              <w:bCs/>
              <w:noProof/>
            </w:rPr>
            <w:fldChar w:fldCharType="end"/>
          </w:r>
        </w:p>
      </w:sdtContent>
    </w:sdt>
    <w:p w14:paraId="7FC7387B" w14:textId="77777777" w:rsidR="00665F37" w:rsidRPr="00665F37" w:rsidRDefault="00665F37" w:rsidP="001C368D">
      <w:pPr>
        <w:pStyle w:val="TableofFigures"/>
        <w:tabs>
          <w:tab w:val="right" w:leader="dot" w:pos="9010"/>
        </w:tabs>
        <w:spacing w:line="360" w:lineRule="auto"/>
        <w:jc w:val="both"/>
        <w:rPr>
          <w:rFonts w:asciiTheme="majorHAnsi" w:eastAsiaTheme="minorEastAsia" w:hAnsiTheme="majorHAnsi"/>
          <w:b/>
          <w:noProof/>
          <w:lang w:eastAsia="en-GB"/>
        </w:rPr>
      </w:pPr>
      <w:r w:rsidRPr="00665F37">
        <w:rPr>
          <w:rFonts w:asciiTheme="majorHAnsi" w:hAnsiTheme="majorHAnsi"/>
          <w:b/>
        </w:rPr>
        <w:fldChar w:fldCharType="begin"/>
      </w:r>
      <w:r w:rsidRPr="00665F37">
        <w:rPr>
          <w:rFonts w:asciiTheme="majorHAnsi" w:hAnsiTheme="majorHAnsi"/>
          <w:b/>
        </w:rPr>
        <w:instrText xml:space="preserve"> TOC \h \z \c "Figure" </w:instrText>
      </w:r>
      <w:r w:rsidRPr="00665F37">
        <w:rPr>
          <w:rFonts w:asciiTheme="majorHAnsi" w:hAnsiTheme="majorHAnsi"/>
          <w:b/>
        </w:rPr>
        <w:fldChar w:fldCharType="separate"/>
      </w:r>
    </w:p>
    <w:p w14:paraId="671BF46A" w14:textId="77777777" w:rsidR="002D1951" w:rsidRDefault="00665F37" w:rsidP="001C368D">
      <w:pPr>
        <w:pStyle w:val="TableofFigures"/>
        <w:tabs>
          <w:tab w:val="right" w:leader="dot" w:pos="9010"/>
        </w:tabs>
        <w:spacing w:line="360" w:lineRule="auto"/>
        <w:jc w:val="both"/>
        <w:rPr>
          <w:noProof/>
        </w:rPr>
      </w:pPr>
      <w:r w:rsidRPr="00665F37">
        <w:rPr>
          <w:rFonts w:asciiTheme="majorHAnsi" w:hAnsiTheme="majorHAnsi"/>
          <w:b/>
        </w:rPr>
        <w:fldChar w:fldCharType="end"/>
      </w:r>
      <w:r w:rsidRPr="00665F37">
        <w:rPr>
          <w:rFonts w:asciiTheme="majorHAnsi" w:hAnsiTheme="majorHAnsi"/>
          <w:b/>
        </w:rPr>
        <w:fldChar w:fldCharType="begin"/>
      </w:r>
      <w:r w:rsidRPr="00665F37">
        <w:rPr>
          <w:rFonts w:asciiTheme="majorHAnsi" w:hAnsiTheme="majorHAnsi"/>
          <w:b/>
        </w:rPr>
        <w:instrText xml:space="preserve"> TOC \h \z \c "Figure" </w:instrText>
      </w:r>
      <w:r w:rsidRPr="00665F37">
        <w:rPr>
          <w:rFonts w:asciiTheme="majorHAnsi" w:hAnsiTheme="majorHAnsi"/>
          <w:b/>
        </w:rPr>
        <w:fldChar w:fldCharType="separate"/>
      </w:r>
    </w:p>
    <w:p w14:paraId="367C679E" w14:textId="77777777" w:rsidR="002D1951" w:rsidRDefault="002D1951">
      <w:pPr>
        <w:pStyle w:val="TableofFigures"/>
        <w:tabs>
          <w:tab w:val="right" w:leader="dot" w:pos="9010"/>
        </w:tabs>
        <w:rPr>
          <w:rFonts w:eastAsiaTheme="minorEastAsia"/>
          <w:noProof/>
          <w:lang w:eastAsia="en-GB"/>
        </w:rPr>
      </w:pPr>
      <w:hyperlink w:anchor="_Toc503298381" w:history="1">
        <w:r w:rsidRPr="003A6558">
          <w:rPr>
            <w:rStyle w:val="Hyperlink"/>
            <w:noProof/>
          </w:rPr>
          <w:t>Figure 1: Quantity of UK plastic waste exports 2012-2017 ( Laville, 2017)</w:t>
        </w:r>
        <w:r>
          <w:rPr>
            <w:noProof/>
            <w:webHidden/>
          </w:rPr>
          <w:tab/>
        </w:r>
        <w:r>
          <w:rPr>
            <w:noProof/>
            <w:webHidden/>
          </w:rPr>
          <w:fldChar w:fldCharType="begin"/>
        </w:r>
        <w:r>
          <w:rPr>
            <w:noProof/>
            <w:webHidden/>
          </w:rPr>
          <w:instrText xml:space="preserve"> PAGEREF _Toc503298381 \h </w:instrText>
        </w:r>
        <w:r>
          <w:rPr>
            <w:noProof/>
            <w:webHidden/>
          </w:rPr>
        </w:r>
        <w:r>
          <w:rPr>
            <w:noProof/>
            <w:webHidden/>
          </w:rPr>
          <w:fldChar w:fldCharType="separate"/>
        </w:r>
        <w:r>
          <w:rPr>
            <w:noProof/>
            <w:webHidden/>
          </w:rPr>
          <w:t>4</w:t>
        </w:r>
        <w:r>
          <w:rPr>
            <w:noProof/>
            <w:webHidden/>
          </w:rPr>
          <w:fldChar w:fldCharType="end"/>
        </w:r>
      </w:hyperlink>
    </w:p>
    <w:p w14:paraId="5D9FDB75" w14:textId="77777777" w:rsidR="002D1951" w:rsidRDefault="002D1951">
      <w:pPr>
        <w:pStyle w:val="TableofFigures"/>
        <w:tabs>
          <w:tab w:val="right" w:leader="dot" w:pos="9010"/>
        </w:tabs>
        <w:rPr>
          <w:rFonts w:eastAsiaTheme="minorEastAsia"/>
          <w:noProof/>
          <w:lang w:eastAsia="en-GB"/>
        </w:rPr>
      </w:pPr>
      <w:hyperlink w:anchor="_Toc503298382" w:history="1">
        <w:r w:rsidRPr="003A6558">
          <w:rPr>
            <w:rStyle w:val="Hyperlink"/>
            <w:noProof/>
          </w:rPr>
          <w:t>Figure 2: Waste hierarchy pyramid.(Anon, no date)</w:t>
        </w:r>
        <w:r>
          <w:rPr>
            <w:noProof/>
            <w:webHidden/>
          </w:rPr>
          <w:tab/>
        </w:r>
        <w:r>
          <w:rPr>
            <w:noProof/>
            <w:webHidden/>
          </w:rPr>
          <w:fldChar w:fldCharType="begin"/>
        </w:r>
        <w:r>
          <w:rPr>
            <w:noProof/>
            <w:webHidden/>
          </w:rPr>
          <w:instrText xml:space="preserve"> PAGEREF _Toc503298382 \h </w:instrText>
        </w:r>
        <w:r>
          <w:rPr>
            <w:noProof/>
            <w:webHidden/>
          </w:rPr>
        </w:r>
        <w:r>
          <w:rPr>
            <w:noProof/>
            <w:webHidden/>
          </w:rPr>
          <w:fldChar w:fldCharType="separate"/>
        </w:r>
        <w:r>
          <w:rPr>
            <w:noProof/>
            <w:webHidden/>
          </w:rPr>
          <w:t>6</w:t>
        </w:r>
        <w:r>
          <w:rPr>
            <w:noProof/>
            <w:webHidden/>
          </w:rPr>
          <w:fldChar w:fldCharType="end"/>
        </w:r>
      </w:hyperlink>
    </w:p>
    <w:p w14:paraId="58B30725" w14:textId="77777777" w:rsidR="002D1951" w:rsidRDefault="002D1951">
      <w:pPr>
        <w:pStyle w:val="TableofFigures"/>
        <w:tabs>
          <w:tab w:val="right" w:leader="dot" w:pos="9010"/>
        </w:tabs>
        <w:rPr>
          <w:rFonts w:eastAsiaTheme="minorEastAsia"/>
          <w:noProof/>
          <w:lang w:eastAsia="en-GB"/>
        </w:rPr>
      </w:pPr>
      <w:hyperlink w:anchor="_Toc503298383" w:history="1">
        <w:r w:rsidRPr="003A6558">
          <w:rPr>
            <w:rStyle w:val="Hyperlink"/>
            <w:noProof/>
          </w:rPr>
          <w:t>Figure 3: Done in accordance with interview structure found at the open university (Open University, 2013)</w:t>
        </w:r>
        <w:r>
          <w:rPr>
            <w:noProof/>
            <w:webHidden/>
          </w:rPr>
          <w:tab/>
        </w:r>
        <w:r>
          <w:rPr>
            <w:noProof/>
            <w:webHidden/>
          </w:rPr>
          <w:fldChar w:fldCharType="begin"/>
        </w:r>
        <w:r>
          <w:rPr>
            <w:noProof/>
            <w:webHidden/>
          </w:rPr>
          <w:instrText xml:space="preserve"> PAGEREF _Toc503298383 \h </w:instrText>
        </w:r>
        <w:r>
          <w:rPr>
            <w:noProof/>
            <w:webHidden/>
          </w:rPr>
        </w:r>
        <w:r>
          <w:rPr>
            <w:noProof/>
            <w:webHidden/>
          </w:rPr>
          <w:fldChar w:fldCharType="separate"/>
        </w:r>
        <w:r>
          <w:rPr>
            <w:noProof/>
            <w:webHidden/>
          </w:rPr>
          <w:t>9</w:t>
        </w:r>
        <w:r>
          <w:rPr>
            <w:noProof/>
            <w:webHidden/>
          </w:rPr>
          <w:fldChar w:fldCharType="end"/>
        </w:r>
      </w:hyperlink>
    </w:p>
    <w:p w14:paraId="2FE62D63" w14:textId="054BDB5C" w:rsidR="006A42FE" w:rsidRDefault="00665F37" w:rsidP="001C368D">
      <w:pPr>
        <w:pStyle w:val="TableofFigures"/>
        <w:tabs>
          <w:tab w:val="right" w:leader="dot" w:pos="9010"/>
        </w:tabs>
        <w:spacing w:line="360" w:lineRule="auto"/>
        <w:jc w:val="both"/>
      </w:pPr>
      <w:r w:rsidRPr="00665F37">
        <w:rPr>
          <w:rFonts w:asciiTheme="majorHAnsi" w:hAnsiTheme="majorHAnsi"/>
          <w:b/>
        </w:rPr>
        <w:fldChar w:fldCharType="end"/>
      </w:r>
    </w:p>
    <w:p w14:paraId="2B357A65" w14:textId="77777777" w:rsidR="006A42FE" w:rsidRDefault="006A42FE" w:rsidP="001C368D">
      <w:pPr>
        <w:spacing w:line="360" w:lineRule="auto"/>
        <w:jc w:val="both"/>
        <w:rPr>
          <w:rFonts w:asciiTheme="majorHAnsi" w:eastAsiaTheme="majorEastAsia" w:hAnsiTheme="majorHAnsi" w:cstheme="majorBidi"/>
          <w:color w:val="2F5496" w:themeColor="accent1" w:themeShade="BF"/>
          <w:sz w:val="32"/>
          <w:szCs w:val="32"/>
        </w:rPr>
      </w:pPr>
      <w:r>
        <w:br w:type="page"/>
      </w:r>
    </w:p>
    <w:p w14:paraId="1595096C" w14:textId="2C67F52D" w:rsidR="00E95D8E" w:rsidRPr="001C368D" w:rsidRDefault="00E95D8E" w:rsidP="001C368D">
      <w:pPr>
        <w:pStyle w:val="Heading1"/>
        <w:jc w:val="both"/>
        <w:rPr>
          <w:rFonts w:asciiTheme="minorHAnsi" w:hAnsiTheme="minorHAnsi"/>
        </w:rPr>
      </w:pPr>
      <w:bookmarkStart w:id="0" w:name="_Toc503292396"/>
      <w:bookmarkStart w:id="1" w:name="_Toc503298287"/>
      <w:r w:rsidRPr="001C368D">
        <w:rPr>
          <w:rFonts w:asciiTheme="minorHAnsi" w:hAnsiTheme="minorHAnsi"/>
        </w:rPr>
        <w:lastRenderedPageBreak/>
        <w:t>1.0 Introduction</w:t>
      </w:r>
      <w:bookmarkEnd w:id="0"/>
      <w:bookmarkEnd w:id="1"/>
    </w:p>
    <w:p w14:paraId="018DFBD3" w14:textId="75967736" w:rsidR="005758F3" w:rsidRPr="001C368D" w:rsidRDefault="00DD2A71" w:rsidP="001C368D">
      <w:pPr>
        <w:spacing w:line="360" w:lineRule="auto"/>
        <w:jc w:val="both"/>
      </w:pPr>
      <w:r w:rsidRPr="001C368D">
        <w:t xml:space="preserve">China informed the </w:t>
      </w:r>
      <w:r w:rsidR="005038F7" w:rsidRPr="001C368D">
        <w:t>World Trade O</w:t>
      </w:r>
      <w:r w:rsidR="0021594E" w:rsidRPr="001C368D">
        <w:t>rganisation (W</w:t>
      </w:r>
      <w:r w:rsidR="00B50925" w:rsidRPr="001C368D">
        <w:t>TO) on July 18</w:t>
      </w:r>
      <w:r w:rsidR="00B50925" w:rsidRPr="001C368D">
        <w:rPr>
          <w:vertAlign w:val="superscript"/>
        </w:rPr>
        <w:t>th</w:t>
      </w:r>
      <w:r w:rsidR="00E32393" w:rsidRPr="001C368D">
        <w:rPr>
          <w:vertAlign w:val="superscript"/>
        </w:rPr>
        <w:t>,</w:t>
      </w:r>
      <w:r w:rsidR="00B50925" w:rsidRPr="001C368D">
        <w:t xml:space="preserve"> 2017 that it would </w:t>
      </w:r>
      <w:r w:rsidR="00591E15" w:rsidRPr="001C368D">
        <w:t xml:space="preserve">ban the imports of </w:t>
      </w:r>
      <w:r w:rsidR="00FE50AB" w:rsidRPr="001C368D">
        <w:t>secondary plastic waste as of January 1</w:t>
      </w:r>
      <w:r w:rsidR="00FE50AB" w:rsidRPr="001C368D">
        <w:rPr>
          <w:vertAlign w:val="superscript"/>
        </w:rPr>
        <w:t>st</w:t>
      </w:r>
      <w:r w:rsidR="00E32393" w:rsidRPr="001C368D">
        <w:rPr>
          <w:vertAlign w:val="superscript"/>
        </w:rPr>
        <w:t>,</w:t>
      </w:r>
      <w:r w:rsidR="00FE50AB" w:rsidRPr="001C368D">
        <w:t xml:space="preserve"> 2018</w:t>
      </w:r>
      <w:r w:rsidR="00B50925" w:rsidRPr="001C368D">
        <w:t xml:space="preserve"> </w:t>
      </w:r>
      <w:r w:rsidR="009A7ED6">
        <w:t>i</w:t>
      </w:r>
      <w:r w:rsidR="004B2FD3" w:rsidRPr="001C368D">
        <w:t xml:space="preserve">n a </w:t>
      </w:r>
      <w:r w:rsidR="00FF4422" w:rsidRPr="001C368D">
        <w:t xml:space="preserve">policy </w:t>
      </w:r>
      <w:r w:rsidR="002E44F6" w:rsidRPr="001C368D">
        <w:t xml:space="preserve">dubbed </w:t>
      </w:r>
      <w:r w:rsidR="00591E15" w:rsidRPr="001C368D">
        <w:t>‘</w:t>
      </w:r>
      <w:r w:rsidR="002E44F6" w:rsidRPr="001C368D">
        <w:t>Operation National Sword</w:t>
      </w:r>
      <w:r w:rsidR="004B2FD3" w:rsidRPr="001C368D">
        <w:t>’</w:t>
      </w:r>
      <w:r w:rsidR="009A7ED6">
        <w:t xml:space="preserve"> </w:t>
      </w:r>
      <w:r w:rsidR="0021594E" w:rsidRPr="001C368D">
        <w:fldChar w:fldCharType="begin" w:fldLock="1"/>
      </w:r>
      <w:r w:rsidR="0021594E" w:rsidRPr="001C368D">
        <w:instrText>ADDIN CSL_CITATION { "citationItems" : [ { "id" : "ITEM-1", "itemData" : { "URL" : "https://www.wto.org/english/news_e/news17_e/impl_03oct17_e.htm", "accessed" : { "date-parts" : [ [ "2018", "1", "9" ] ] }, "author" : [ { "dropping-particle" : "", "family" : "WTO", "given" : "", "non-dropping-particle" : "", "parse-names" : false, "suffix" : "" } ], "id" : "ITEM-1", "issued" : { "date-parts" : [ [ "2017" ] ] }, "title" : "WTO | 2017 News items - China\u2019s import ban on solid waste queried at import licensing meeting", "type" : "webpage" }, "uris" : [ "http://www.mendeley.com/documents/?uuid=b8e26475-78a0-3af9-ac09-303eed6d7588" ] } ], "mendeley" : { "formattedCitation" : "(WTO, 2017)", "plainTextFormattedCitation" : "(WTO, 2017)", "previouslyFormattedCitation" : "(WTO, 2017)" }, "properties" : {  }, "schema" : "https://github.com/citation-style-language/schema/raw/master/csl-citation.json" }</w:instrText>
      </w:r>
      <w:r w:rsidR="0021594E" w:rsidRPr="001C368D">
        <w:fldChar w:fldCharType="separate"/>
      </w:r>
      <w:r w:rsidR="0021594E" w:rsidRPr="001C368D">
        <w:rPr>
          <w:noProof/>
        </w:rPr>
        <w:t>(WTO, 2017)</w:t>
      </w:r>
      <w:r w:rsidR="0021594E" w:rsidRPr="001C368D">
        <w:fldChar w:fldCharType="end"/>
      </w:r>
      <w:r w:rsidR="004B2FD3" w:rsidRPr="001C368D">
        <w:t>. T</w:t>
      </w:r>
      <w:r w:rsidR="00BE2BC8" w:rsidRPr="001C368D">
        <w:t xml:space="preserve">he move </w:t>
      </w:r>
      <w:r w:rsidR="007C7565" w:rsidRPr="001C368D">
        <w:t>bans</w:t>
      </w:r>
      <w:r w:rsidR="00591E15" w:rsidRPr="001C368D">
        <w:t xml:space="preserve"> plastics including</w:t>
      </w:r>
      <w:r w:rsidR="007C7565" w:rsidRPr="001C368D">
        <w:t>; Polyethylen</w:t>
      </w:r>
      <w:r w:rsidR="00474B12">
        <w:t>e T</w:t>
      </w:r>
      <w:r w:rsidR="007C7565" w:rsidRPr="001C368D">
        <w:t>erephthalate (PET)</w:t>
      </w:r>
      <w:r w:rsidR="002E29BB" w:rsidRPr="001C368D">
        <w:t>,</w:t>
      </w:r>
      <w:r w:rsidR="007C7565" w:rsidRPr="001C368D">
        <w:t xml:space="preserve"> H</w:t>
      </w:r>
      <w:r w:rsidR="00E32393" w:rsidRPr="001C368D">
        <w:t>igh-density Polyethylene (HDPE)</w:t>
      </w:r>
      <w:r w:rsidR="002E29BB" w:rsidRPr="001C368D">
        <w:t>,</w:t>
      </w:r>
      <w:r w:rsidR="00474B12">
        <w:t xml:space="preserve"> Low-density P</w:t>
      </w:r>
      <w:r w:rsidR="007C7565" w:rsidRPr="001C368D">
        <w:t>olyethylene (LDPE)</w:t>
      </w:r>
      <w:r w:rsidR="002E29BB" w:rsidRPr="001C368D">
        <w:t>,</w:t>
      </w:r>
      <w:r w:rsidR="007C7565" w:rsidRPr="001C368D">
        <w:t xml:space="preserve"> Polyvinyl chloride (PVC)</w:t>
      </w:r>
      <w:r w:rsidR="002E29BB" w:rsidRPr="001C368D">
        <w:t>,</w:t>
      </w:r>
      <w:r w:rsidR="00474B12">
        <w:t xml:space="preserve"> and P</w:t>
      </w:r>
      <w:r w:rsidR="007C7565" w:rsidRPr="001C368D">
        <w:t>olyst</w:t>
      </w:r>
      <w:r w:rsidR="007817C0" w:rsidRPr="001C368D">
        <w:t>yrene (PS) as well as mixed paper and slag</w:t>
      </w:r>
      <w:r w:rsidR="0021594E" w:rsidRPr="001C368D">
        <w:t xml:space="preserve"> </w:t>
      </w:r>
      <w:r w:rsidR="0021594E" w:rsidRPr="001C368D">
        <w:fldChar w:fldCharType="begin" w:fldLock="1"/>
      </w:r>
      <w:r w:rsidR="00DD071A" w:rsidRPr="001C368D">
        <w:instrText>ADDIN CSL_CITATION { "citationItems" : [ { "id" : "ITEM-1", "itemData" : { "URL" : "http://www.plasticsnews.com/article/20170112/NEWS/170119952/report-us-plastics-industry-seeing-growth-in-employment-plant-expansions%0Ahttp://www.plasticsnews.com/article/20161018/BLOG11/310189999/bio-based-plastics-remains-small-but-growing-market", "abstract" : "A new report from the Plastics Industry Association offers a generally positive economic outlook for the industry, noting that employment is growing after some steep declines, and that shale gas-related investments should help plastics fare better than other manufacturing sectors.", "accessed" : { "date-parts" : [ [ "2018", "1", "4" ] ] }, "author" : [ { "dropping-particle" : "", "family" : "Steve Toloken", "given" : "", "non-dropping-particle" : "", "parse-names" : false, "suffix" : "" } ], "container-title" : "Plastic News", "id" : "ITEM-1", "issued" : { "date-parts" : [ [ "2016" ] ] }, "title" : "China to WTO: Scrap plastic imports banned by year-end", "type" : "webpage" }, "uris" : [ "http://www.mendeley.com/documents/?uuid=5b5050f8-17cf-3867-85d2-97e2414b8219" ] } ], "mendeley" : { "formattedCitation" : "(Steve Toloken, 2016)", "manualFormatting" : "(Toloken, 2016)", "plainTextFormattedCitation" : "(Steve Toloken, 2016)", "previouslyFormattedCitation" : "(Steve Toloken, 2016)" }, "properties" : {  }, "schema" : "https://github.com/citation-style-language/schema/raw/master/csl-citation.json" }</w:instrText>
      </w:r>
      <w:r w:rsidR="0021594E" w:rsidRPr="001C368D">
        <w:fldChar w:fldCharType="separate"/>
      </w:r>
      <w:r w:rsidR="0021594E" w:rsidRPr="001C368D">
        <w:rPr>
          <w:noProof/>
        </w:rPr>
        <w:t>(Toloken, 2016)</w:t>
      </w:r>
      <w:r w:rsidR="0021594E" w:rsidRPr="001C368D">
        <w:fldChar w:fldCharType="end"/>
      </w:r>
      <w:r w:rsidR="007817C0" w:rsidRPr="001C368D">
        <w:t>.</w:t>
      </w:r>
      <w:r w:rsidR="004B2FD3" w:rsidRPr="001C368D">
        <w:t xml:space="preserve"> China said it was taking these steps</w:t>
      </w:r>
      <w:r w:rsidR="00693B54" w:rsidRPr="001C368D">
        <w:t xml:space="preserve"> due to Illegal trade in waste imported from foreign nations</w:t>
      </w:r>
      <w:r w:rsidR="00350294" w:rsidRPr="001C368D">
        <w:t xml:space="preserve"> and to </w:t>
      </w:r>
      <w:r w:rsidR="004B2FD3" w:rsidRPr="001C368D">
        <w:t>protect it</w:t>
      </w:r>
      <w:r w:rsidR="00474B12">
        <w:t>s</w:t>
      </w:r>
      <w:r w:rsidR="004B2FD3" w:rsidRPr="001C368D">
        <w:t xml:space="preserve"> </w:t>
      </w:r>
      <w:r w:rsidR="00ED7349" w:rsidRPr="001C368D">
        <w:t xml:space="preserve">public </w:t>
      </w:r>
      <w:r w:rsidR="004B2FD3" w:rsidRPr="001C368D">
        <w:t>health and the natural environment.</w:t>
      </w:r>
    </w:p>
    <w:p w14:paraId="14C47D40" w14:textId="3780A0EF" w:rsidR="004E37C7" w:rsidRPr="001C368D" w:rsidRDefault="007438A8" w:rsidP="001C368D">
      <w:pPr>
        <w:spacing w:line="360" w:lineRule="auto"/>
        <w:jc w:val="both"/>
        <w:rPr>
          <w:color w:val="000000"/>
        </w:rPr>
      </w:pPr>
      <w:r w:rsidRPr="001C368D">
        <w:rPr>
          <w:color w:val="000000"/>
        </w:rPr>
        <w:t xml:space="preserve">In the years 2014-2015 </w:t>
      </w:r>
      <w:r w:rsidR="005758F3" w:rsidRPr="001C368D">
        <w:rPr>
          <w:color w:val="000000"/>
        </w:rPr>
        <w:t>Wales' recycling exports stood at 26,850 tonnes, with 4,116 tonnes of this consisting of plastics</w:t>
      </w:r>
      <w:r w:rsidR="00DD071A" w:rsidRPr="001C368D">
        <w:rPr>
          <w:color w:val="000000"/>
        </w:rPr>
        <w:t xml:space="preserve"> </w:t>
      </w:r>
      <w:r w:rsidR="00DD071A" w:rsidRPr="001C368D">
        <w:rPr>
          <w:color w:val="000000"/>
        </w:rPr>
        <w:fldChar w:fldCharType="begin" w:fldLock="1"/>
      </w:r>
      <w:r w:rsidR="00DD071A" w:rsidRPr="001C368D">
        <w:rPr>
          <w:color w:val="000000"/>
        </w:rPr>
        <w:instrText>ADDIN CSL_CITATION { "citationItems" : [ { "id" : "ITEM-1", "itemData" : { "URL" : "http://www.bbc.co.uk/news/uk-wales-42542798", "accessed" : { "date-parts" : [ [ "2018", "1", "9" ] ] }, "author" : [ { "dropping-particle" : "", "family" : "BBC NEWS", "given" : "", "non-dropping-particle" : "", "parse-names" : false, "suffix" : "" } ], "container-title" : "BBC NEWS", "id" : "ITEM-1", "issued" : { "date-parts" : [ [ "2017" ] ] }, "title" : "Welsh recycling should be 'less reliant' on exporting - BBC News", "type" : "webpage" }, "uris" : [ "http://www.mendeley.com/documents/?uuid=f3cf108f-3d2c-3d23-a79b-8b69f65e4401" ] } ], "mendeley" : { "formattedCitation" : "(BBC NEWS, 2017)", "plainTextFormattedCitation" : "(BBC NEWS, 2017)", "previouslyFormattedCitation" : "(BBC NEWS, 2017)" }, "properties" : {  }, "schema" : "https://github.com/citation-style-language/schema/raw/master/csl-citation.json" }</w:instrText>
      </w:r>
      <w:r w:rsidR="00DD071A" w:rsidRPr="001C368D">
        <w:rPr>
          <w:color w:val="000000"/>
        </w:rPr>
        <w:fldChar w:fldCharType="separate"/>
      </w:r>
      <w:r w:rsidR="00DD071A" w:rsidRPr="001C368D">
        <w:rPr>
          <w:noProof/>
          <w:color w:val="000000"/>
        </w:rPr>
        <w:t>(BBC NEWS, 2017)</w:t>
      </w:r>
      <w:r w:rsidR="00DD071A" w:rsidRPr="001C368D">
        <w:rPr>
          <w:color w:val="000000"/>
        </w:rPr>
        <w:fldChar w:fldCharType="end"/>
      </w:r>
      <w:r w:rsidR="005758F3" w:rsidRPr="001C368D">
        <w:rPr>
          <w:color w:val="000000"/>
        </w:rPr>
        <w:t>.</w:t>
      </w:r>
      <w:r w:rsidR="00215926" w:rsidRPr="001C368D">
        <w:rPr>
          <w:color w:val="000000"/>
        </w:rPr>
        <w:t xml:space="preserve"> </w:t>
      </w:r>
      <w:r w:rsidR="004E37C7" w:rsidRPr="001C368D">
        <w:rPr>
          <w:color w:val="000000"/>
        </w:rPr>
        <w:t>Wales</w:t>
      </w:r>
      <w:r w:rsidR="00474B12">
        <w:rPr>
          <w:color w:val="000000"/>
        </w:rPr>
        <w:t>,</w:t>
      </w:r>
      <w:r w:rsidR="004E37C7" w:rsidRPr="001C368D">
        <w:rPr>
          <w:color w:val="000000"/>
        </w:rPr>
        <w:t xml:space="preserve"> </w:t>
      </w:r>
      <w:r w:rsidR="008528EE" w:rsidRPr="001C368D">
        <w:rPr>
          <w:color w:val="000000"/>
        </w:rPr>
        <w:t xml:space="preserve">already the </w:t>
      </w:r>
      <w:r w:rsidR="00DE332F" w:rsidRPr="001C368D">
        <w:rPr>
          <w:color w:val="000000"/>
        </w:rPr>
        <w:t xml:space="preserve">United </w:t>
      </w:r>
      <w:r w:rsidR="008F301B" w:rsidRPr="001C368D">
        <w:rPr>
          <w:color w:val="000000"/>
        </w:rPr>
        <w:t>kingdom’s</w:t>
      </w:r>
      <w:r w:rsidR="004E37C7" w:rsidRPr="001C368D">
        <w:rPr>
          <w:color w:val="000000"/>
        </w:rPr>
        <w:t xml:space="preserve"> leading country when it comes to recycling</w:t>
      </w:r>
      <w:r w:rsidR="008528EE" w:rsidRPr="001C368D">
        <w:rPr>
          <w:color w:val="000000"/>
        </w:rPr>
        <w:t>, recycled</w:t>
      </w:r>
      <w:r w:rsidR="00CD1EAD" w:rsidRPr="001C368D">
        <w:rPr>
          <w:color w:val="000000"/>
        </w:rPr>
        <w:t xml:space="preserve"> up to 60</w:t>
      </w:r>
      <w:r w:rsidR="00423999" w:rsidRPr="001C368D">
        <w:rPr>
          <w:color w:val="000000"/>
        </w:rPr>
        <w:t xml:space="preserve"> pe</w:t>
      </w:r>
      <w:r w:rsidR="008F301B" w:rsidRPr="001C368D">
        <w:rPr>
          <w:color w:val="000000"/>
        </w:rPr>
        <w:t>r</w:t>
      </w:r>
      <w:r w:rsidR="00AF00DA" w:rsidRPr="001C368D">
        <w:rPr>
          <w:color w:val="000000"/>
        </w:rPr>
        <w:t>cent of its waste in 2015-16</w:t>
      </w:r>
      <w:r w:rsidR="008528EE" w:rsidRPr="001C368D">
        <w:rPr>
          <w:color w:val="000000"/>
        </w:rPr>
        <w:t>, and has a set of high</w:t>
      </w:r>
      <w:r w:rsidR="008F301B" w:rsidRPr="001C368D">
        <w:rPr>
          <w:color w:val="000000"/>
        </w:rPr>
        <w:t>-</w:t>
      </w:r>
      <w:r w:rsidR="00AF00DA" w:rsidRPr="001C368D">
        <w:rPr>
          <w:color w:val="000000"/>
        </w:rPr>
        <w:t>level outcomes, targe</w:t>
      </w:r>
      <w:r w:rsidR="00457398" w:rsidRPr="001C368D">
        <w:rPr>
          <w:color w:val="000000"/>
        </w:rPr>
        <w:t xml:space="preserve">ts and policies set out in the </w:t>
      </w:r>
      <w:r w:rsidR="00474B12">
        <w:rPr>
          <w:color w:val="000000"/>
        </w:rPr>
        <w:t>W</w:t>
      </w:r>
      <w:r w:rsidR="00AF00DA" w:rsidRPr="001C368D">
        <w:rPr>
          <w:color w:val="000000"/>
        </w:rPr>
        <w:t>elsh government document “zero towards wast</w:t>
      </w:r>
      <w:r w:rsidR="00474B12">
        <w:rPr>
          <w:color w:val="000000"/>
        </w:rPr>
        <w:t>e” which together comprise the W</w:t>
      </w:r>
      <w:r w:rsidR="00AF00DA" w:rsidRPr="001C368D">
        <w:rPr>
          <w:color w:val="000000"/>
        </w:rPr>
        <w:t>elsh national waste management plan</w:t>
      </w:r>
      <w:r w:rsidR="003C5875" w:rsidRPr="001C368D">
        <w:rPr>
          <w:color w:val="000000"/>
        </w:rPr>
        <w:t xml:space="preserve"> </w:t>
      </w:r>
      <w:r w:rsidR="003C5875" w:rsidRPr="001C368D">
        <w:rPr>
          <w:color w:val="000000"/>
        </w:rPr>
        <w:fldChar w:fldCharType="begin" w:fldLock="1"/>
      </w:r>
      <w:r w:rsidR="003C5875" w:rsidRPr="001C368D">
        <w:rPr>
          <w:color w:val="000000"/>
        </w:rPr>
        <w:instrText>ADDIN CSL_CITATION { "citationItems" : [ { "id" : "ITEM-1", "itemData" : { "author" : [ { "dropping-particle" : "", "family" : "Welsh Government", "given" : "", "non-dropping-particle" : "", "parse-names" : false, "suffix" : "" } ], "id" : "ITEM-1", "issue" : "December", "issued" : { "date-parts" : [ [ "2013" ] ] }, "number-of-pages" : "1 - 82", "title" : "Towards zero waste: One Wales: One planet the waste prevention programme for Wales", "type" : "report" }, "uris" : [ "http://www.mendeley.com/documents/?uuid=d560e860-901e-313c-a913-f7c39d543a24" ] } ], "mendeley" : { "formattedCitation" : "(Welsh Government, 2013)", "plainTextFormattedCitation" : "(Welsh Government, 2013)", "previouslyFormattedCitation" : "(Welsh Government, 2013)" }, "properties" : {  }, "schema" : "https://github.com/citation-style-language/schema/raw/master/csl-citation.json" }</w:instrText>
      </w:r>
      <w:r w:rsidR="003C5875" w:rsidRPr="001C368D">
        <w:rPr>
          <w:color w:val="000000"/>
        </w:rPr>
        <w:fldChar w:fldCharType="separate"/>
      </w:r>
      <w:r w:rsidR="003C5875" w:rsidRPr="001C368D">
        <w:rPr>
          <w:noProof/>
          <w:color w:val="000000"/>
        </w:rPr>
        <w:t>(Welsh Government, 2013)</w:t>
      </w:r>
      <w:r w:rsidR="003C5875" w:rsidRPr="001C368D">
        <w:rPr>
          <w:color w:val="000000"/>
        </w:rPr>
        <w:fldChar w:fldCharType="end"/>
      </w:r>
      <w:r w:rsidR="00AF00DA" w:rsidRPr="001C368D">
        <w:rPr>
          <w:color w:val="000000"/>
        </w:rPr>
        <w:t xml:space="preserve">. </w:t>
      </w:r>
    </w:p>
    <w:p w14:paraId="104F1D58" w14:textId="1B67D8E3" w:rsidR="00AF00DA" w:rsidRPr="001C368D" w:rsidRDefault="00474B12" w:rsidP="001C368D">
      <w:pPr>
        <w:spacing w:line="360" w:lineRule="auto"/>
        <w:jc w:val="both"/>
        <w:rPr>
          <w:color w:val="000000"/>
        </w:rPr>
      </w:pPr>
      <w:r>
        <w:rPr>
          <w:color w:val="000000"/>
        </w:rPr>
        <w:t>The goals set out by the W</w:t>
      </w:r>
      <w:r w:rsidR="00AF00DA" w:rsidRPr="001C368D">
        <w:rPr>
          <w:color w:val="000000"/>
        </w:rPr>
        <w:t xml:space="preserve">elsh national government within the document </w:t>
      </w:r>
      <w:r w:rsidR="008528EE" w:rsidRPr="001C368D">
        <w:rPr>
          <w:color w:val="000000"/>
        </w:rPr>
        <w:t>are as follows</w:t>
      </w:r>
      <w:r w:rsidR="00EE1D8C" w:rsidRPr="001C368D">
        <w:rPr>
          <w:color w:val="000000"/>
        </w:rPr>
        <w:t>;</w:t>
      </w:r>
    </w:p>
    <w:p w14:paraId="6B1DB741" w14:textId="66737D81" w:rsidR="008528EE" w:rsidRPr="001C368D" w:rsidRDefault="008528EE" w:rsidP="001C368D">
      <w:pPr>
        <w:pStyle w:val="ListParagraph"/>
        <w:numPr>
          <w:ilvl w:val="0"/>
          <w:numId w:val="1"/>
        </w:numPr>
        <w:spacing w:line="360" w:lineRule="auto"/>
        <w:jc w:val="both"/>
        <w:rPr>
          <w:color w:val="000000"/>
        </w:rPr>
      </w:pPr>
      <w:r w:rsidRPr="001C368D">
        <w:rPr>
          <w:color w:val="000000"/>
        </w:rPr>
        <w:t>To create a sustainable environment wh</w:t>
      </w:r>
      <w:r w:rsidR="00474B12">
        <w:rPr>
          <w:color w:val="000000"/>
        </w:rPr>
        <w:t>ere the impact of waste within W</w:t>
      </w:r>
      <w:r w:rsidRPr="001C368D">
        <w:rPr>
          <w:color w:val="000000"/>
        </w:rPr>
        <w:t>ales is reduced to environmental limits by 2050, to achieve “one planet levels”</w:t>
      </w:r>
      <w:r w:rsidR="00474B12">
        <w:rPr>
          <w:color w:val="000000"/>
        </w:rPr>
        <w:t>.</w:t>
      </w:r>
    </w:p>
    <w:p w14:paraId="6A39A8C6" w14:textId="77A29BD2" w:rsidR="008528EE" w:rsidRPr="001C368D" w:rsidRDefault="008528EE" w:rsidP="001C368D">
      <w:pPr>
        <w:pStyle w:val="ListParagraph"/>
        <w:numPr>
          <w:ilvl w:val="0"/>
          <w:numId w:val="1"/>
        </w:numPr>
        <w:spacing w:line="360" w:lineRule="auto"/>
        <w:jc w:val="both"/>
        <w:rPr>
          <w:color w:val="000000"/>
        </w:rPr>
      </w:pPr>
      <w:r w:rsidRPr="001C368D">
        <w:rPr>
          <w:color w:val="000000"/>
        </w:rPr>
        <w:t>To create a prosperous socie</w:t>
      </w:r>
      <w:r w:rsidR="008F301B" w:rsidRPr="001C368D">
        <w:rPr>
          <w:color w:val="000000"/>
        </w:rPr>
        <w:t>ty with a sustainable, resource-</w:t>
      </w:r>
      <w:r w:rsidRPr="001C368D">
        <w:rPr>
          <w:color w:val="000000"/>
        </w:rPr>
        <w:t>efficient economy</w:t>
      </w:r>
      <w:r w:rsidR="00474B12">
        <w:rPr>
          <w:color w:val="000000"/>
        </w:rPr>
        <w:t>.</w:t>
      </w:r>
    </w:p>
    <w:p w14:paraId="15D7A94D" w14:textId="0C038AF4" w:rsidR="008528EE" w:rsidRPr="001C368D" w:rsidRDefault="00A63EF2" w:rsidP="001C368D">
      <w:pPr>
        <w:pStyle w:val="ListParagraph"/>
        <w:numPr>
          <w:ilvl w:val="0"/>
          <w:numId w:val="1"/>
        </w:numPr>
        <w:spacing w:line="360" w:lineRule="auto"/>
        <w:jc w:val="both"/>
        <w:rPr>
          <w:color w:val="000000"/>
        </w:rPr>
      </w:pPr>
      <w:r w:rsidRPr="001C368D">
        <w:rPr>
          <w:color w:val="000000"/>
        </w:rPr>
        <w:t>To create a fair society where all citizens are able to achieve their full pote</w:t>
      </w:r>
      <w:r w:rsidR="008F301B" w:rsidRPr="001C368D">
        <w:rPr>
          <w:color w:val="000000"/>
        </w:rPr>
        <w:t>ntial and make contributions to</w:t>
      </w:r>
      <w:r w:rsidR="00474B12">
        <w:rPr>
          <w:color w:val="000000"/>
        </w:rPr>
        <w:t xml:space="preserve"> the wellbeing of W</w:t>
      </w:r>
      <w:r w:rsidRPr="001C368D">
        <w:rPr>
          <w:color w:val="000000"/>
        </w:rPr>
        <w:t xml:space="preserve">ales through </w:t>
      </w:r>
      <w:r w:rsidR="00EE1D8C" w:rsidRPr="001C368D">
        <w:rPr>
          <w:color w:val="000000"/>
        </w:rPr>
        <w:t>actions on waste prevention, re</w:t>
      </w:r>
      <w:r w:rsidR="00CF4562">
        <w:rPr>
          <w:color w:val="000000"/>
        </w:rPr>
        <w:t>-</w:t>
      </w:r>
      <w:r w:rsidRPr="001C368D">
        <w:rPr>
          <w:color w:val="000000"/>
        </w:rPr>
        <w:t>use and recycling.</w:t>
      </w:r>
    </w:p>
    <w:p w14:paraId="130F752B" w14:textId="36495E9D" w:rsidR="002B6F3D" w:rsidRPr="001C368D" w:rsidRDefault="009C3653" w:rsidP="001C368D">
      <w:pPr>
        <w:spacing w:line="360" w:lineRule="auto"/>
        <w:jc w:val="both"/>
      </w:pPr>
      <w:r w:rsidRPr="001C368D">
        <w:rPr>
          <w:rFonts w:eastAsia="Times New Roman" w:cs="Times New Roman"/>
          <w:color w:val="000000"/>
          <w:lang w:eastAsia="en-GB"/>
        </w:rPr>
        <w:t>Waste management is a key</w:t>
      </w:r>
      <w:r w:rsidR="001F7C86" w:rsidRPr="001C368D">
        <w:rPr>
          <w:rFonts w:eastAsia="Times New Roman" w:cs="Times New Roman"/>
          <w:color w:val="000000"/>
          <w:lang w:eastAsia="en-GB"/>
        </w:rPr>
        <w:t xml:space="preserve"> essential </w:t>
      </w:r>
      <w:r w:rsidR="00457398" w:rsidRPr="001C368D">
        <w:rPr>
          <w:rFonts w:eastAsia="Times New Roman" w:cs="Times New Roman"/>
          <w:color w:val="000000"/>
          <w:lang w:eastAsia="en-GB"/>
        </w:rPr>
        <w:t xml:space="preserve">factor </w:t>
      </w:r>
      <w:r w:rsidRPr="001C368D">
        <w:rPr>
          <w:rFonts w:eastAsia="Times New Roman" w:cs="Times New Roman"/>
          <w:color w:val="000000"/>
          <w:lang w:eastAsia="en-GB"/>
        </w:rPr>
        <w:t>towards achieving a</w:t>
      </w:r>
      <w:r w:rsidR="00F93FAD">
        <w:rPr>
          <w:rFonts w:eastAsia="Times New Roman" w:cs="Times New Roman"/>
          <w:color w:val="000000"/>
          <w:lang w:eastAsia="en-GB"/>
        </w:rPr>
        <w:t xml:space="preserve"> Circular Economy</w:t>
      </w:r>
      <w:r w:rsidR="001F7C86" w:rsidRPr="001C368D">
        <w:rPr>
          <w:rFonts w:eastAsia="Times New Roman" w:cs="Times New Roman"/>
          <w:color w:val="000000"/>
          <w:lang w:eastAsia="en-GB"/>
        </w:rPr>
        <w:t xml:space="preserve"> and has been </w:t>
      </w:r>
      <w:r w:rsidR="006103F5" w:rsidRPr="001C368D">
        <w:rPr>
          <w:rFonts w:eastAsia="Times New Roman" w:cs="Times New Roman"/>
          <w:color w:val="000000"/>
          <w:lang w:eastAsia="en-GB"/>
        </w:rPr>
        <w:t xml:space="preserve">recognised </w:t>
      </w:r>
      <w:r w:rsidR="001F7C86" w:rsidRPr="001C368D">
        <w:rPr>
          <w:rFonts w:eastAsia="Times New Roman" w:cs="Times New Roman"/>
          <w:color w:val="000000"/>
          <w:lang w:eastAsia="en-GB"/>
        </w:rPr>
        <w:t xml:space="preserve">by the UN </w:t>
      </w:r>
      <w:r w:rsidR="007012B9" w:rsidRPr="001C368D">
        <w:rPr>
          <w:rFonts w:eastAsia="Times New Roman" w:cs="Times New Roman"/>
          <w:color w:val="000000"/>
          <w:lang w:eastAsia="en-GB"/>
        </w:rPr>
        <w:fldChar w:fldCharType="begin" w:fldLock="1"/>
      </w:r>
      <w:r w:rsidR="007012B9" w:rsidRPr="001C368D">
        <w:rPr>
          <w:rFonts w:eastAsia="Times New Roman" w:cs="Times New Roman"/>
          <w:color w:val="000000"/>
          <w:lang w:eastAsia="en-GB"/>
        </w:rPr>
        <w:instrText>ADDIN CSL_CITATION { "citationItems" : [ { "id" : "ITEM-1", "itemData" : { "URL" : "http://www.sustainablegoals.org.uk/waste-management-\u2028and-circular-economy/", "accessed" : { "date-parts" : [ [ "2018", "1", "9" ] ] }, "author" : [ { "dropping-particle" : "", "family" : "UNA-UK", "given" : "", "non-dropping-particle" : "", "parse-names" : false, "suffix" : "" } ], "id" : "ITEM-1", "issued" : { "date-parts" : [ [ "2016" ] ] }, "title" : "Waste management and the circular economy - Sustainable Goals", "type" : "webpage" }, "uris" : [ "http://www.mendeley.com/documents/?uuid=74441d09-9bf5-3a3f-a035-52d3364e2ddc" ] } ], "mendeley" : { "formattedCitation" : "(UNA-UK, 2016)", "plainTextFormattedCitation" : "(UNA-UK, 2016)", "previouslyFormattedCitation" : "(UNA-UK, 2016)" }, "properties" : {  }, "schema" : "https://github.com/citation-style-language/schema/raw/master/csl-citation.json" }</w:instrText>
      </w:r>
      <w:r w:rsidR="007012B9" w:rsidRPr="001C368D">
        <w:rPr>
          <w:rFonts w:eastAsia="Times New Roman" w:cs="Times New Roman"/>
          <w:color w:val="000000"/>
          <w:lang w:eastAsia="en-GB"/>
        </w:rPr>
        <w:fldChar w:fldCharType="separate"/>
      </w:r>
      <w:r w:rsidR="007012B9" w:rsidRPr="001C368D">
        <w:rPr>
          <w:rFonts w:eastAsia="Times New Roman" w:cs="Times New Roman"/>
          <w:noProof/>
          <w:color w:val="000000"/>
          <w:lang w:eastAsia="en-GB"/>
        </w:rPr>
        <w:t>(UNA-UK, 2016)</w:t>
      </w:r>
      <w:r w:rsidR="007012B9" w:rsidRPr="001C368D">
        <w:rPr>
          <w:rFonts w:eastAsia="Times New Roman" w:cs="Times New Roman"/>
          <w:color w:val="000000"/>
          <w:lang w:eastAsia="en-GB"/>
        </w:rPr>
        <w:fldChar w:fldCharType="end"/>
      </w:r>
      <w:r w:rsidR="007012B9" w:rsidRPr="001C368D">
        <w:rPr>
          <w:rFonts w:eastAsia="Times New Roman" w:cs="Times New Roman"/>
          <w:color w:val="000000"/>
          <w:lang w:eastAsia="en-GB"/>
        </w:rPr>
        <w:t xml:space="preserve"> </w:t>
      </w:r>
      <w:r w:rsidR="00CF4562">
        <w:rPr>
          <w:rFonts w:eastAsia="Times New Roman" w:cs="Times New Roman"/>
          <w:color w:val="000000"/>
          <w:lang w:eastAsia="en-GB"/>
        </w:rPr>
        <w:t>and other I</w:t>
      </w:r>
      <w:r w:rsidR="001F7C86" w:rsidRPr="001C368D">
        <w:rPr>
          <w:rFonts w:eastAsia="Times New Roman" w:cs="Times New Roman"/>
          <w:color w:val="000000"/>
          <w:lang w:eastAsia="en-GB"/>
        </w:rPr>
        <w:t>nternational organisation</w:t>
      </w:r>
      <w:r w:rsidR="002B6F3D" w:rsidRPr="001C368D">
        <w:rPr>
          <w:rFonts w:eastAsia="Times New Roman" w:cs="Times New Roman"/>
          <w:color w:val="000000"/>
          <w:lang w:eastAsia="en-GB"/>
        </w:rPr>
        <w:t>s</w:t>
      </w:r>
      <w:r w:rsidR="001F7C86" w:rsidRPr="001C368D">
        <w:rPr>
          <w:rFonts w:eastAsia="Times New Roman" w:cs="Times New Roman"/>
          <w:color w:val="000000"/>
          <w:lang w:eastAsia="en-GB"/>
        </w:rPr>
        <w:t xml:space="preserve"> for its importance </w:t>
      </w:r>
      <w:r w:rsidR="002B6F3D" w:rsidRPr="001C368D">
        <w:rPr>
          <w:rFonts w:eastAsia="Times New Roman" w:cs="Times New Roman"/>
          <w:color w:val="000000"/>
          <w:lang w:eastAsia="en-GB"/>
        </w:rPr>
        <w:t xml:space="preserve">in </w:t>
      </w:r>
      <w:r w:rsidR="001F7C86" w:rsidRPr="001C368D">
        <w:rPr>
          <w:rFonts w:eastAsia="Times New Roman" w:cs="Times New Roman"/>
          <w:color w:val="000000"/>
          <w:lang w:eastAsia="en-GB"/>
        </w:rPr>
        <w:t>a</w:t>
      </w:r>
      <w:r w:rsidR="00E02084" w:rsidRPr="001C368D">
        <w:rPr>
          <w:rFonts w:eastAsia="Times New Roman" w:cs="Times New Roman"/>
          <w:color w:val="000000"/>
          <w:lang w:eastAsia="en-GB"/>
        </w:rPr>
        <w:t xml:space="preserve">chieving global sustainability </w:t>
      </w:r>
      <w:r w:rsidR="00E02084" w:rsidRPr="001C368D">
        <w:rPr>
          <w:rFonts w:eastAsia="Times New Roman" w:cs="Times New Roman"/>
          <w:color w:val="000000"/>
          <w:lang w:eastAsia="en-GB"/>
        </w:rPr>
        <w:fldChar w:fldCharType="begin" w:fldLock="1"/>
      </w:r>
      <w:r w:rsidR="00E02084" w:rsidRPr="001C368D">
        <w:rPr>
          <w:rFonts w:eastAsia="Times New Roman" w:cs="Times New Roman"/>
          <w:color w:val="000000"/>
          <w:lang w:eastAsia="en-GB"/>
        </w:rPr>
        <w:instrText>ADDIN CSL_CITATION { "citationItems" : [ { "id" : "ITEM-1", "itemData" : { "author" : [ { "dropping-particle" : "", "family" : "ISWA", "given" : "", "non-dropping-particle" : "", "parse-names" : false, "suffix" : "" } ], "container-title" : "ISWA report", "id" : "ITEM-1", "issued" : { "date-parts" : [ [ "2012" ] ] }, "title" : "ISWA Report", "type" : "report" }, "uris" : [ "http://www.mendeley.com/documents/?uuid=d8eaf7a6-8009-3b34-9299-3e3747eee90a" ] } ], "mendeley" : { "formattedCitation" : "(ISWA, 2012)", "plainTextFormattedCitation" : "(ISWA, 2012)", "previouslyFormattedCitation" : "(ISWA, 2012)" }, "properties" : {  }, "schema" : "https://github.com/citation-style-language/schema/raw/master/csl-citation.json" }</w:instrText>
      </w:r>
      <w:r w:rsidR="00E02084" w:rsidRPr="001C368D">
        <w:rPr>
          <w:rFonts w:eastAsia="Times New Roman" w:cs="Times New Roman"/>
          <w:color w:val="000000"/>
          <w:lang w:eastAsia="en-GB"/>
        </w:rPr>
        <w:fldChar w:fldCharType="separate"/>
      </w:r>
      <w:r w:rsidR="00E02084" w:rsidRPr="001C368D">
        <w:rPr>
          <w:rFonts w:eastAsia="Times New Roman" w:cs="Times New Roman"/>
          <w:noProof/>
          <w:color w:val="000000"/>
          <w:lang w:eastAsia="en-GB"/>
        </w:rPr>
        <w:t>(ISWA, 2012)</w:t>
      </w:r>
      <w:r w:rsidR="00E02084" w:rsidRPr="001C368D">
        <w:rPr>
          <w:rFonts w:eastAsia="Times New Roman" w:cs="Times New Roman"/>
          <w:color w:val="000000"/>
          <w:lang w:eastAsia="en-GB"/>
        </w:rPr>
        <w:fldChar w:fldCharType="end"/>
      </w:r>
      <w:r w:rsidR="00F86F8F">
        <w:rPr>
          <w:rFonts w:eastAsia="Times New Roman" w:cs="Times New Roman"/>
          <w:color w:val="000000"/>
          <w:lang w:eastAsia="en-GB"/>
        </w:rPr>
        <w:t>. S</w:t>
      </w:r>
      <w:r w:rsidR="00E773DE" w:rsidRPr="001C368D">
        <w:rPr>
          <w:rFonts w:eastAsia="Times New Roman" w:cs="Times New Roman"/>
          <w:color w:val="000000"/>
          <w:lang w:eastAsia="en-GB"/>
        </w:rPr>
        <w:t xml:space="preserve">o </w:t>
      </w:r>
      <w:r w:rsidR="00E773DE" w:rsidRPr="001C368D">
        <w:rPr>
          <w:color w:val="000000"/>
        </w:rPr>
        <w:t>n</w:t>
      </w:r>
      <w:r w:rsidR="00F93FAD">
        <w:rPr>
          <w:color w:val="000000"/>
        </w:rPr>
        <w:t>ow that W</w:t>
      </w:r>
      <w:r w:rsidR="002B6F3D" w:rsidRPr="001C368D">
        <w:rPr>
          <w:color w:val="000000"/>
        </w:rPr>
        <w:t xml:space="preserve">ales no longer </w:t>
      </w:r>
      <w:r w:rsidR="00F93FAD">
        <w:rPr>
          <w:color w:val="000000"/>
        </w:rPr>
        <w:t>has</w:t>
      </w:r>
      <w:r w:rsidR="002B6F3D" w:rsidRPr="001C368D">
        <w:rPr>
          <w:color w:val="000000"/>
        </w:rPr>
        <w:t xml:space="preserve"> the ability </w:t>
      </w:r>
      <w:r w:rsidR="00F93FAD">
        <w:rPr>
          <w:color w:val="000000"/>
        </w:rPr>
        <w:t>to export its plastic waste to C</w:t>
      </w:r>
      <w:r w:rsidR="002B6F3D" w:rsidRPr="001C368D">
        <w:rPr>
          <w:color w:val="000000"/>
        </w:rPr>
        <w:t>hina, the propose</w:t>
      </w:r>
      <w:r w:rsidR="00F86F8F">
        <w:rPr>
          <w:color w:val="000000"/>
        </w:rPr>
        <w:t>d research that I intend to par</w:t>
      </w:r>
      <w:r w:rsidR="00276179">
        <w:rPr>
          <w:color w:val="000000"/>
        </w:rPr>
        <w:t>take in is</w:t>
      </w:r>
      <w:r w:rsidR="002B6F3D" w:rsidRPr="001C368D">
        <w:rPr>
          <w:color w:val="000000"/>
        </w:rPr>
        <w:t xml:space="preserve"> “</w:t>
      </w:r>
      <w:r w:rsidR="00F86F8F">
        <w:rPr>
          <w:color w:val="000000"/>
        </w:rPr>
        <w:t>P</w:t>
      </w:r>
      <w:r w:rsidR="0004308D" w:rsidRPr="001C368D">
        <w:rPr>
          <w:color w:val="000000"/>
        </w:rPr>
        <w:t xml:space="preserve">yrolysis recycling in wales </w:t>
      </w:r>
      <w:r w:rsidR="002B6F3D" w:rsidRPr="001C368D">
        <w:rPr>
          <w:color w:val="000000"/>
        </w:rPr>
        <w:t xml:space="preserve">post National sword” </w:t>
      </w:r>
      <w:r w:rsidR="007E47A2" w:rsidRPr="001C368D">
        <w:rPr>
          <w:color w:val="000000"/>
        </w:rPr>
        <w:t>due in part to the 500,000 tons of pla</w:t>
      </w:r>
      <w:r w:rsidR="00276179">
        <w:rPr>
          <w:color w:val="000000"/>
        </w:rPr>
        <w:t>stic waste that was shipped to China by the UK</w:t>
      </w:r>
      <w:r w:rsidR="007E47A2" w:rsidRPr="001C368D">
        <w:rPr>
          <w:color w:val="000000"/>
        </w:rPr>
        <w:t xml:space="preserve"> in 2015-16 which will no longer be accepted.</w:t>
      </w:r>
    </w:p>
    <w:p w14:paraId="0E3DDB7E" w14:textId="6C3C8337" w:rsidR="003D5F0C" w:rsidRPr="001C368D" w:rsidRDefault="004A527C" w:rsidP="001C368D">
      <w:pPr>
        <w:spacing w:line="360" w:lineRule="auto"/>
        <w:jc w:val="both"/>
        <w:rPr>
          <w:color w:val="000000"/>
        </w:rPr>
      </w:pPr>
      <w:r w:rsidRPr="001C368D">
        <w:rPr>
          <w:noProof/>
          <w:color w:val="000000"/>
          <w:lang w:eastAsia="en-GB"/>
        </w:rPr>
        <w:lastRenderedPageBreak/>
        <w:drawing>
          <wp:inline distT="0" distB="0" distL="0" distR="0" wp14:anchorId="6882CB5D" wp14:editId="5801CD78">
            <wp:extent cx="5727700" cy="2176145"/>
            <wp:effectExtent l="0" t="0" r="1270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2176145"/>
                    </a:xfrm>
                    <a:prstGeom prst="rect">
                      <a:avLst/>
                    </a:prstGeom>
                  </pic:spPr>
                </pic:pic>
              </a:graphicData>
            </a:graphic>
          </wp:inline>
        </w:drawing>
      </w:r>
    </w:p>
    <w:p w14:paraId="33EF2884" w14:textId="6651FD58" w:rsidR="004A527C" w:rsidRPr="001C368D" w:rsidRDefault="004A527C" w:rsidP="001C368D">
      <w:pPr>
        <w:pStyle w:val="Caption"/>
        <w:spacing w:line="360" w:lineRule="auto"/>
        <w:jc w:val="both"/>
        <w:rPr>
          <w:color w:val="000000"/>
        </w:rPr>
      </w:pPr>
      <w:bookmarkStart w:id="2" w:name="_Toc503291921"/>
      <w:bookmarkStart w:id="3" w:name="_Toc503292233"/>
      <w:bookmarkStart w:id="4" w:name="_Toc503292408"/>
      <w:bookmarkStart w:id="5" w:name="_Toc503298381"/>
      <w:r w:rsidRPr="001C368D">
        <w:t xml:space="preserve">Figure </w:t>
      </w:r>
      <w:fldSimple w:instr=" SEQ Figure \* ARABIC ">
        <w:r w:rsidR="00723C94" w:rsidRPr="001C368D">
          <w:rPr>
            <w:noProof/>
          </w:rPr>
          <w:t>1</w:t>
        </w:r>
      </w:fldSimple>
      <w:r w:rsidR="002D1951">
        <w:t>: Q</w:t>
      </w:r>
      <w:r w:rsidRPr="001C368D">
        <w:t xml:space="preserve">uantity of </w:t>
      </w:r>
      <w:r w:rsidR="008F301B" w:rsidRPr="001C368D">
        <w:t>UK</w:t>
      </w:r>
      <w:r w:rsidRPr="001C368D">
        <w:t xml:space="preserve"> plastic waste exports 2012-2017</w:t>
      </w:r>
      <w:r w:rsidR="0013113D" w:rsidRPr="001C368D">
        <w:t xml:space="preserve"> </w:t>
      </w:r>
      <w:r w:rsidR="0013113D" w:rsidRPr="001C368D">
        <w:fldChar w:fldCharType="begin" w:fldLock="1"/>
      </w:r>
      <w:r w:rsidR="00D30199" w:rsidRPr="001C368D">
        <w:instrText>ADDIN CSL_CITATION { "citationItems" : [ { "id" : "ITEM-1", "itemData" : { "URL" : "https://www.theguardian.com/environment/2017/dec/07/chinese-ban-on-plastic-waste-imports-could-see-uk-pollution-rise", "accessed" : { "date-parts" : [ [ "2018", "1", "7" ] ] }, "author" : [ { "dropping-particle" : "", "family" : "Sandra Laville", "given" : "", "non-dropping-particle" : "", "parse-names" : false, "suffix" : "" } ], "container-title" : "The Guardian", "id" : "ITEM-1", "issued" : { "date-parts" : [ [ "2017" ] ] }, "title" : "Chinese ban on plastic waste imports could see UK pollution rise | Environment | The Guardian", "type" : "webpage" }, "uris" : [ "http://www.mendeley.com/documents/?uuid=bfd3d248-5e58-34e7-9e44-9e6b7043b3eb" ] } ], "mendeley" : { "formattedCitation" : "(Sandra Laville, 2017)", "manualFormatting" : "( Laville, 2017)", "plainTextFormattedCitation" : "(Sandra Laville, 2017)", "previouslyFormattedCitation" : "(Sandra Laville, 2017)" }, "properties" : {  }, "schema" : "https://github.com/citation-style-language/schema/raw/master/csl-citation.json" }</w:instrText>
      </w:r>
      <w:r w:rsidR="0013113D" w:rsidRPr="001C368D">
        <w:fldChar w:fldCharType="separate"/>
      </w:r>
      <w:r w:rsidR="0013113D" w:rsidRPr="001C368D">
        <w:rPr>
          <w:i w:val="0"/>
          <w:noProof/>
        </w:rPr>
        <w:t>( Laville, 2017)</w:t>
      </w:r>
      <w:bookmarkEnd w:id="2"/>
      <w:bookmarkEnd w:id="3"/>
      <w:bookmarkEnd w:id="4"/>
      <w:bookmarkEnd w:id="5"/>
      <w:r w:rsidR="0013113D" w:rsidRPr="001C368D">
        <w:fldChar w:fldCharType="end"/>
      </w:r>
    </w:p>
    <w:p w14:paraId="6DA3A4C8" w14:textId="3A1F36A5" w:rsidR="007E47A2" w:rsidRPr="001C368D" w:rsidRDefault="0004308D" w:rsidP="001C368D">
      <w:pPr>
        <w:pStyle w:val="Heading2"/>
        <w:jc w:val="both"/>
        <w:rPr>
          <w:rFonts w:asciiTheme="minorHAnsi" w:hAnsiTheme="minorHAnsi"/>
        </w:rPr>
      </w:pPr>
      <w:bookmarkStart w:id="6" w:name="_Toc503292397"/>
      <w:bookmarkStart w:id="7" w:name="_Toc503298288"/>
      <w:r w:rsidRPr="001C368D">
        <w:rPr>
          <w:rFonts w:asciiTheme="minorHAnsi" w:hAnsiTheme="minorHAnsi"/>
        </w:rPr>
        <w:t xml:space="preserve">1.1 </w:t>
      </w:r>
      <w:r w:rsidR="001C368D">
        <w:rPr>
          <w:rFonts w:asciiTheme="minorHAnsi" w:hAnsiTheme="minorHAnsi"/>
        </w:rPr>
        <w:t>Aims and O</w:t>
      </w:r>
      <w:r w:rsidR="007E47A2" w:rsidRPr="001C368D">
        <w:rPr>
          <w:rFonts w:asciiTheme="minorHAnsi" w:hAnsiTheme="minorHAnsi"/>
        </w:rPr>
        <w:t>bjectives</w:t>
      </w:r>
      <w:bookmarkEnd w:id="6"/>
      <w:bookmarkEnd w:id="7"/>
    </w:p>
    <w:p w14:paraId="1907A9AE" w14:textId="31EF1EA3" w:rsidR="007E47A2" w:rsidRPr="001C368D" w:rsidRDefault="007E47A2" w:rsidP="001C368D">
      <w:pPr>
        <w:spacing w:line="360" w:lineRule="auto"/>
        <w:jc w:val="both"/>
      </w:pPr>
      <w:r w:rsidRPr="001C368D">
        <w:t xml:space="preserve">Aims: </w:t>
      </w:r>
    </w:p>
    <w:p w14:paraId="76A3AB25" w14:textId="6CB23E0D" w:rsidR="009433C9" w:rsidRPr="001C368D" w:rsidRDefault="009433C9" w:rsidP="001C368D">
      <w:pPr>
        <w:pStyle w:val="ListParagraph"/>
        <w:numPr>
          <w:ilvl w:val="0"/>
          <w:numId w:val="2"/>
        </w:numPr>
        <w:spacing w:line="360" w:lineRule="auto"/>
        <w:jc w:val="both"/>
      </w:pPr>
      <w:r w:rsidRPr="001C368D">
        <w:t>To achieve bette</w:t>
      </w:r>
      <w:r w:rsidR="008F301B" w:rsidRPr="001C368D">
        <w:t>r knowledge and understanding of</w:t>
      </w:r>
      <w:r w:rsidRPr="001C368D">
        <w:t xml:space="preserve"> how plastic</w:t>
      </w:r>
      <w:r w:rsidR="008F301B" w:rsidRPr="001C368D">
        <w:t>s are</w:t>
      </w:r>
      <w:r w:rsidR="00276179">
        <w:t xml:space="preserve"> recycled throughout South W</w:t>
      </w:r>
      <w:r w:rsidRPr="001C368D">
        <w:t>ales</w:t>
      </w:r>
      <w:r w:rsidR="00276179">
        <w:t>.</w:t>
      </w:r>
    </w:p>
    <w:p w14:paraId="59D3FD55" w14:textId="4440EA6C" w:rsidR="009433C9" w:rsidRPr="001C368D" w:rsidRDefault="00024336" w:rsidP="001C368D">
      <w:pPr>
        <w:pStyle w:val="ListParagraph"/>
        <w:numPr>
          <w:ilvl w:val="0"/>
          <w:numId w:val="2"/>
        </w:numPr>
        <w:spacing w:line="360" w:lineRule="auto"/>
        <w:jc w:val="both"/>
      </w:pPr>
      <w:r w:rsidRPr="001C368D">
        <w:t>To research recy</w:t>
      </w:r>
      <w:r w:rsidR="00276179">
        <w:t>cling methods and practices in South W</w:t>
      </w:r>
      <w:r w:rsidRPr="001C368D">
        <w:t>ales</w:t>
      </w:r>
      <w:r w:rsidR="00276179">
        <w:t>.</w:t>
      </w:r>
    </w:p>
    <w:p w14:paraId="2A16863A" w14:textId="22599EB4" w:rsidR="00024336" w:rsidRPr="001C368D" w:rsidRDefault="00024336" w:rsidP="001C368D">
      <w:pPr>
        <w:pStyle w:val="ListParagraph"/>
        <w:numPr>
          <w:ilvl w:val="0"/>
          <w:numId w:val="2"/>
        </w:numPr>
        <w:spacing w:line="360" w:lineRule="auto"/>
        <w:jc w:val="both"/>
      </w:pPr>
      <w:r w:rsidRPr="001C368D">
        <w:t xml:space="preserve">To formulate a better solution to the problem through </w:t>
      </w:r>
      <w:r w:rsidR="00777788" w:rsidRPr="001C368D">
        <w:t xml:space="preserve">both </w:t>
      </w:r>
      <w:r w:rsidRPr="001C368D">
        <w:t xml:space="preserve">in-field </w:t>
      </w:r>
      <w:r w:rsidR="00777788" w:rsidRPr="001C368D">
        <w:t>and academic research</w:t>
      </w:r>
    </w:p>
    <w:p w14:paraId="70632277" w14:textId="0827DEAF" w:rsidR="00777788" w:rsidRPr="001C368D" w:rsidRDefault="00777788" w:rsidP="001C368D">
      <w:pPr>
        <w:spacing w:line="360" w:lineRule="auto"/>
        <w:jc w:val="both"/>
      </w:pPr>
      <w:r w:rsidRPr="001C368D">
        <w:t>Objective:</w:t>
      </w:r>
    </w:p>
    <w:p w14:paraId="2A632192" w14:textId="4AB25870" w:rsidR="00777788" w:rsidRPr="001C368D" w:rsidRDefault="00777788" w:rsidP="001C368D">
      <w:pPr>
        <w:pStyle w:val="ListParagraph"/>
        <w:numPr>
          <w:ilvl w:val="0"/>
          <w:numId w:val="3"/>
        </w:numPr>
        <w:spacing w:line="360" w:lineRule="auto"/>
        <w:jc w:val="both"/>
      </w:pPr>
      <w:r w:rsidRPr="001C368D">
        <w:t xml:space="preserve">To </w:t>
      </w:r>
      <w:r w:rsidR="00D074FA" w:rsidRPr="001C368D">
        <w:t>undertake interviews with</w:t>
      </w:r>
      <w:r w:rsidR="008F301B" w:rsidRPr="001C368D">
        <w:t xml:space="preserve"> members of</w:t>
      </w:r>
      <w:r w:rsidR="00276179">
        <w:t xml:space="preserve"> the recycling sectors in South W</w:t>
      </w:r>
      <w:r w:rsidRPr="001C368D">
        <w:t>ales</w:t>
      </w:r>
      <w:r w:rsidR="00276179">
        <w:t>.</w:t>
      </w:r>
    </w:p>
    <w:p w14:paraId="5A445046" w14:textId="52DD26A9" w:rsidR="00B379F1" w:rsidRPr="001C368D" w:rsidRDefault="00D074FA" w:rsidP="001C368D">
      <w:pPr>
        <w:pStyle w:val="ListParagraph"/>
        <w:numPr>
          <w:ilvl w:val="0"/>
          <w:numId w:val="3"/>
        </w:numPr>
        <w:spacing w:line="360" w:lineRule="auto"/>
        <w:jc w:val="both"/>
      </w:pPr>
      <w:r w:rsidRPr="001C368D">
        <w:t xml:space="preserve">To </w:t>
      </w:r>
      <w:r w:rsidR="001D16A6" w:rsidRPr="001C368D">
        <w:t>analyse the current performance of plasti</w:t>
      </w:r>
      <w:r w:rsidR="00276179">
        <w:t>c recycling processes in S</w:t>
      </w:r>
      <w:r w:rsidR="008F301B" w:rsidRPr="001C368D">
        <w:t>outh W</w:t>
      </w:r>
      <w:r w:rsidR="001D16A6" w:rsidRPr="001C368D">
        <w:t xml:space="preserve">ales with an intention of comparing </w:t>
      </w:r>
      <w:r w:rsidR="00B379F1" w:rsidRPr="001C368D">
        <w:t>different methods</w:t>
      </w:r>
      <w:r w:rsidR="00276179">
        <w:t>.</w:t>
      </w:r>
    </w:p>
    <w:p w14:paraId="3EB74BC9" w14:textId="548359BD" w:rsidR="00B379F1" w:rsidRPr="001C368D" w:rsidRDefault="00B379F1" w:rsidP="001C368D">
      <w:pPr>
        <w:pStyle w:val="ListParagraph"/>
        <w:numPr>
          <w:ilvl w:val="0"/>
          <w:numId w:val="3"/>
        </w:numPr>
        <w:spacing w:line="360" w:lineRule="auto"/>
        <w:jc w:val="both"/>
        <w:rPr>
          <w:rFonts w:eastAsia="Times New Roman" w:cs="Times New Roman"/>
          <w:lang w:eastAsia="en-GB"/>
        </w:rPr>
      </w:pPr>
      <w:r w:rsidRPr="001C368D">
        <w:rPr>
          <w:rFonts w:eastAsia="Times New Roman" w:cs="Times New Roman"/>
          <w:color w:val="000000"/>
          <w:lang w:eastAsia="en-GB"/>
        </w:rPr>
        <w:t xml:space="preserve"> To Present an evaluation of current literature</w:t>
      </w:r>
      <w:r w:rsidR="008735FB" w:rsidRPr="001C368D">
        <w:rPr>
          <w:rFonts w:eastAsia="Times New Roman" w:cs="Times New Roman"/>
          <w:color w:val="000000"/>
          <w:lang w:eastAsia="en-GB"/>
        </w:rPr>
        <w:t xml:space="preserve"> and finding</w:t>
      </w:r>
      <w:r w:rsidRPr="001C368D">
        <w:rPr>
          <w:rFonts w:eastAsia="Times New Roman" w:cs="Times New Roman"/>
          <w:color w:val="000000"/>
          <w:lang w:eastAsia="en-GB"/>
        </w:rPr>
        <w:t xml:space="preserve"> </w:t>
      </w:r>
      <w:r w:rsidR="008F301B" w:rsidRPr="001C368D">
        <w:rPr>
          <w:rFonts w:eastAsia="Times New Roman" w:cs="Times New Roman"/>
          <w:color w:val="000000"/>
          <w:lang w:eastAsia="en-GB"/>
        </w:rPr>
        <w:t>in regard to</w:t>
      </w:r>
      <w:r w:rsidR="00276179">
        <w:rPr>
          <w:rFonts w:eastAsia="Times New Roman" w:cs="Times New Roman"/>
          <w:color w:val="000000"/>
          <w:lang w:eastAsia="en-GB"/>
        </w:rPr>
        <w:t xml:space="preserve"> recycling techniques in W</w:t>
      </w:r>
      <w:r w:rsidRPr="001C368D">
        <w:rPr>
          <w:rFonts w:eastAsia="Times New Roman" w:cs="Times New Roman"/>
          <w:color w:val="000000"/>
          <w:lang w:eastAsia="en-GB"/>
        </w:rPr>
        <w:t>ales.</w:t>
      </w:r>
    </w:p>
    <w:p w14:paraId="01D88F1B" w14:textId="77777777" w:rsidR="00B379F1" w:rsidRPr="001C368D" w:rsidRDefault="00B379F1" w:rsidP="001C368D">
      <w:pPr>
        <w:spacing w:line="360" w:lineRule="auto"/>
        <w:ind w:left="360"/>
        <w:jc w:val="both"/>
        <w:rPr>
          <w:rFonts w:eastAsia="Times New Roman" w:cs="Times New Roman"/>
          <w:lang w:eastAsia="en-GB"/>
        </w:rPr>
      </w:pPr>
    </w:p>
    <w:p w14:paraId="6BF6BDD2" w14:textId="336788F9" w:rsidR="00B379F1" w:rsidRPr="001C368D" w:rsidRDefault="001C368D" w:rsidP="001C368D">
      <w:pPr>
        <w:pStyle w:val="Heading1"/>
        <w:jc w:val="both"/>
        <w:rPr>
          <w:rFonts w:asciiTheme="minorHAnsi" w:hAnsiTheme="minorHAnsi"/>
        </w:rPr>
      </w:pPr>
      <w:bookmarkStart w:id="8" w:name="_Toc503292398"/>
      <w:bookmarkStart w:id="9" w:name="_Toc503298289"/>
      <w:r>
        <w:rPr>
          <w:rFonts w:asciiTheme="minorHAnsi" w:hAnsiTheme="minorHAnsi"/>
        </w:rPr>
        <w:t>2.0 L</w:t>
      </w:r>
      <w:r w:rsidR="00B379F1" w:rsidRPr="001C368D">
        <w:rPr>
          <w:rFonts w:asciiTheme="minorHAnsi" w:hAnsiTheme="minorHAnsi"/>
        </w:rPr>
        <w:t>iterature review</w:t>
      </w:r>
      <w:bookmarkEnd w:id="8"/>
      <w:bookmarkEnd w:id="9"/>
    </w:p>
    <w:p w14:paraId="0FAE1EAE" w14:textId="25DBB4DB" w:rsidR="007730D8" w:rsidRPr="007730D8" w:rsidRDefault="001C368D" w:rsidP="007730D8">
      <w:pPr>
        <w:pStyle w:val="Heading2"/>
        <w:jc w:val="both"/>
        <w:rPr>
          <w:rFonts w:asciiTheme="minorHAnsi" w:hAnsiTheme="minorHAnsi"/>
        </w:rPr>
      </w:pPr>
      <w:bookmarkStart w:id="10" w:name="_Toc503292399"/>
      <w:bookmarkStart w:id="11" w:name="_Toc503298290"/>
      <w:r>
        <w:rPr>
          <w:rFonts w:asciiTheme="minorHAnsi" w:hAnsiTheme="minorHAnsi"/>
        </w:rPr>
        <w:t>2.1 UK Plastic R</w:t>
      </w:r>
      <w:r w:rsidR="00F34DC6" w:rsidRPr="001C368D">
        <w:rPr>
          <w:rFonts w:asciiTheme="minorHAnsi" w:hAnsiTheme="minorHAnsi"/>
        </w:rPr>
        <w:t>ates</w:t>
      </w:r>
      <w:bookmarkEnd w:id="10"/>
      <w:bookmarkEnd w:id="11"/>
    </w:p>
    <w:p w14:paraId="54AD4DA0" w14:textId="23FD66AF" w:rsidR="00073109" w:rsidRPr="001C368D" w:rsidRDefault="00533986" w:rsidP="001C368D">
      <w:pPr>
        <w:pStyle w:val="NormalWeb"/>
        <w:spacing w:line="360" w:lineRule="auto"/>
        <w:jc w:val="both"/>
        <w:rPr>
          <w:rFonts w:asciiTheme="minorHAnsi" w:hAnsiTheme="minorHAnsi"/>
          <w:color w:val="333333"/>
        </w:rPr>
      </w:pPr>
      <w:bookmarkStart w:id="12" w:name="_GoBack"/>
      <w:bookmarkEnd w:id="12"/>
      <w:r>
        <w:rPr>
          <w:rFonts w:asciiTheme="minorHAnsi" w:hAnsiTheme="minorHAnsi"/>
        </w:rPr>
        <w:t>1.5 M</w:t>
      </w:r>
      <w:r w:rsidR="00A077B5" w:rsidRPr="001C368D">
        <w:rPr>
          <w:rFonts w:asciiTheme="minorHAnsi" w:hAnsiTheme="minorHAnsi"/>
        </w:rPr>
        <w:t xml:space="preserve">illion tonnes of recyclable plastic waste </w:t>
      </w:r>
      <w:r w:rsidR="00276179">
        <w:rPr>
          <w:rFonts w:asciiTheme="minorHAnsi" w:hAnsiTheme="minorHAnsi"/>
        </w:rPr>
        <w:t>was</w:t>
      </w:r>
      <w:r w:rsidR="00A077B5" w:rsidRPr="001C368D">
        <w:rPr>
          <w:rFonts w:asciiTheme="minorHAnsi" w:hAnsiTheme="minorHAnsi"/>
        </w:rPr>
        <w:t xml:space="preserve"> produced by the </w:t>
      </w:r>
      <w:r w:rsidR="00D77A02" w:rsidRPr="001C368D">
        <w:rPr>
          <w:rFonts w:asciiTheme="minorHAnsi" w:hAnsiTheme="minorHAnsi"/>
        </w:rPr>
        <w:t>British</w:t>
      </w:r>
      <w:r w:rsidR="00A077B5" w:rsidRPr="001C368D">
        <w:rPr>
          <w:rFonts w:asciiTheme="minorHAnsi" w:hAnsiTheme="minorHAnsi"/>
        </w:rPr>
        <w:t xml:space="preserve"> consumer in 2015. Of </w:t>
      </w:r>
      <w:r w:rsidR="009C57A4" w:rsidRPr="001C368D">
        <w:rPr>
          <w:rFonts w:asciiTheme="minorHAnsi" w:hAnsiTheme="minorHAnsi"/>
        </w:rPr>
        <w:t>this</w:t>
      </w:r>
      <w:r w:rsidR="00276179">
        <w:rPr>
          <w:rFonts w:asciiTheme="minorHAnsi" w:hAnsiTheme="minorHAnsi"/>
        </w:rPr>
        <w:t>,</w:t>
      </w:r>
      <w:r w:rsidR="009C57A4" w:rsidRPr="001C368D">
        <w:rPr>
          <w:rFonts w:asciiTheme="minorHAnsi" w:hAnsiTheme="minorHAnsi"/>
        </w:rPr>
        <w:t xml:space="preserve"> only 500,00</w:t>
      </w:r>
      <w:r w:rsidR="00073109" w:rsidRPr="001C368D">
        <w:rPr>
          <w:rFonts w:asciiTheme="minorHAnsi" w:hAnsiTheme="minorHAnsi"/>
        </w:rPr>
        <w:t>0 tons were</w:t>
      </w:r>
      <w:r w:rsidR="009C57A4" w:rsidRPr="001C368D">
        <w:rPr>
          <w:rFonts w:asciiTheme="minorHAnsi" w:hAnsiTheme="minorHAnsi"/>
        </w:rPr>
        <w:t xml:space="preserve"> recycl</w:t>
      </w:r>
      <w:r w:rsidR="00E13778" w:rsidRPr="001C368D">
        <w:rPr>
          <w:rFonts w:asciiTheme="minorHAnsi" w:hAnsiTheme="minorHAnsi"/>
        </w:rPr>
        <w:t xml:space="preserve">ed </w:t>
      </w:r>
      <w:r w:rsidR="00E13778" w:rsidRPr="001C368D">
        <w:rPr>
          <w:rFonts w:asciiTheme="minorHAnsi" w:hAnsiTheme="minorHAnsi"/>
        </w:rPr>
        <w:fldChar w:fldCharType="begin" w:fldLock="1"/>
      </w:r>
      <w:r w:rsidR="00E13778" w:rsidRPr="001C368D">
        <w:rPr>
          <w:rFonts w:asciiTheme="minorHAnsi" w:hAnsiTheme="minorHAnsi"/>
        </w:rPr>
        <w:instrText>ADDIN CSL_CITATION { "citationItems" : [ { "id" : "ITEM-1", "itemData" : { "URL" : "https://www.theguardian.com/environment/2016/nov/21/only-a-third-of-uk-consumer-plastic-packaging-is-recycled", "accessed" : { "date-parts" : [ [ "2018", "1", "6" ] ] }, "author" : [ { "dropping-particle" : "", "family" : "Lyons", "given" : "Kate", "non-dropping-particle" : "", "parse-names" : false, "suffix" : "" } ], "container-title" : "The Guardian", "id" : "ITEM-1", "issued" : { "date-parts" : [ [ "2016" ] ] }, "title" : "Only a third of UK consumers' plastic packaging is recycled", "type" : "webpage" }, "uris" : [ "http://www.mendeley.com/documents/?uuid=ca04728b-e5ab-31b8-9b55-c9859d7115eb" ] } ], "mendeley" : { "formattedCitation" : "(Lyons, 2016)", "plainTextFormattedCitation" : "(Lyons, 2016)", "previouslyFormattedCitation" : "(Lyons, 2016)" }, "properties" : {  }, "schema" : "https://github.com/citation-style-language/schema/raw/master/csl-citation.json" }</w:instrText>
      </w:r>
      <w:r w:rsidR="00E13778" w:rsidRPr="001C368D">
        <w:rPr>
          <w:rFonts w:asciiTheme="minorHAnsi" w:hAnsiTheme="minorHAnsi"/>
        </w:rPr>
        <w:fldChar w:fldCharType="separate"/>
      </w:r>
      <w:r w:rsidR="00E13778" w:rsidRPr="001C368D">
        <w:rPr>
          <w:rFonts w:asciiTheme="minorHAnsi" w:hAnsiTheme="minorHAnsi"/>
          <w:noProof/>
        </w:rPr>
        <w:t>(Lyons, 2016)</w:t>
      </w:r>
      <w:r w:rsidR="00E13778" w:rsidRPr="001C368D">
        <w:rPr>
          <w:rFonts w:asciiTheme="minorHAnsi" w:hAnsiTheme="minorHAnsi"/>
        </w:rPr>
        <w:fldChar w:fldCharType="end"/>
      </w:r>
      <w:r w:rsidR="009C27EB">
        <w:rPr>
          <w:rFonts w:asciiTheme="minorHAnsi" w:hAnsiTheme="minorHAnsi"/>
        </w:rPr>
        <w:t xml:space="preserve"> </w:t>
      </w:r>
      <w:r w:rsidR="00961303" w:rsidRPr="001C368D">
        <w:rPr>
          <w:rFonts w:asciiTheme="minorHAnsi" w:hAnsiTheme="minorHAnsi"/>
        </w:rPr>
        <w:t>which placed the national average</w:t>
      </w:r>
      <w:r>
        <w:rPr>
          <w:rFonts w:asciiTheme="minorHAnsi" w:hAnsiTheme="minorHAnsi"/>
        </w:rPr>
        <w:t xml:space="preserve"> below expected rates with only 45 per</w:t>
      </w:r>
      <w:r w:rsidR="00961303" w:rsidRPr="001C368D">
        <w:rPr>
          <w:rFonts w:asciiTheme="minorHAnsi" w:hAnsiTheme="minorHAnsi"/>
        </w:rPr>
        <w:t>cent of recyclable goods being recycled annually.</w:t>
      </w:r>
      <w:r w:rsidR="006145EC" w:rsidRPr="001C368D">
        <w:rPr>
          <w:rFonts w:asciiTheme="minorHAnsi" w:hAnsiTheme="minorHAnsi"/>
        </w:rPr>
        <w:t xml:space="preserve"> </w:t>
      </w:r>
      <w:r w:rsidR="00436EC9" w:rsidRPr="001C368D">
        <w:rPr>
          <w:rFonts w:asciiTheme="minorHAnsi" w:hAnsiTheme="minorHAnsi"/>
        </w:rPr>
        <w:t xml:space="preserve">Recycling </w:t>
      </w:r>
      <w:r w:rsidR="00073109" w:rsidRPr="001C368D">
        <w:rPr>
          <w:rFonts w:asciiTheme="minorHAnsi" w:hAnsiTheme="minorHAnsi"/>
        </w:rPr>
        <w:t>companies recognise</w:t>
      </w:r>
      <w:r w:rsidR="00436EC9" w:rsidRPr="001C368D">
        <w:rPr>
          <w:rFonts w:asciiTheme="minorHAnsi" w:hAnsiTheme="minorHAnsi"/>
        </w:rPr>
        <w:t xml:space="preserve"> the issue is partly due to consumer uncertainty with regard to </w:t>
      </w:r>
      <w:r w:rsidR="00436EC9" w:rsidRPr="001C368D">
        <w:rPr>
          <w:rFonts w:asciiTheme="minorHAnsi" w:hAnsiTheme="minorHAnsi"/>
        </w:rPr>
        <w:lastRenderedPageBreak/>
        <w:t>which i</w:t>
      </w:r>
      <w:r>
        <w:rPr>
          <w:rFonts w:asciiTheme="minorHAnsi" w:hAnsiTheme="minorHAnsi"/>
        </w:rPr>
        <w:t>tems can and cannot be recycled.</w:t>
      </w:r>
      <w:r w:rsidR="00FE0353" w:rsidRPr="001C368D">
        <w:rPr>
          <w:rFonts w:asciiTheme="minorHAnsi" w:hAnsiTheme="minorHAnsi"/>
        </w:rPr>
        <w:t xml:space="preserve"> For </w:t>
      </w:r>
      <w:r>
        <w:rPr>
          <w:rFonts w:asciiTheme="minorHAnsi" w:hAnsiTheme="minorHAnsi"/>
        </w:rPr>
        <w:t>example, of the 13 B</w:t>
      </w:r>
      <w:r w:rsidR="00DC73E5" w:rsidRPr="001C368D">
        <w:rPr>
          <w:rFonts w:asciiTheme="minorHAnsi" w:hAnsiTheme="minorHAnsi"/>
        </w:rPr>
        <w:t>illion</w:t>
      </w:r>
      <w:r w:rsidR="00BD2C90" w:rsidRPr="001C368D">
        <w:rPr>
          <w:rFonts w:asciiTheme="minorHAnsi" w:hAnsiTheme="minorHAnsi"/>
        </w:rPr>
        <w:t xml:space="preserve"> plastic</w:t>
      </w:r>
      <w:r w:rsidR="00DC73E5" w:rsidRPr="001C368D">
        <w:rPr>
          <w:rFonts w:asciiTheme="minorHAnsi" w:hAnsiTheme="minorHAnsi"/>
        </w:rPr>
        <w:t xml:space="preserve"> </w:t>
      </w:r>
      <w:r w:rsidR="00992AF7" w:rsidRPr="001C368D">
        <w:rPr>
          <w:rFonts w:asciiTheme="minorHAnsi" w:hAnsiTheme="minorHAnsi"/>
        </w:rPr>
        <w:t>bottles</w:t>
      </w:r>
      <w:r w:rsidR="00DC73E5" w:rsidRPr="001C368D">
        <w:rPr>
          <w:rFonts w:asciiTheme="minorHAnsi" w:hAnsiTheme="minorHAnsi"/>
        </w:rPr>
        <w:t xml:space="preserve"> purch</w:t>
      </w:r>
      <w:r w:rsidR="00992AF7" w:rsidRPr="001C368D">
        <w:rPr>
          <w:rFonts w:asciiTheme="minorHAnsi" w:hAnsiTheme="minorHAnsi"/>
        </w:rPr>
        <w:t>as</w:t>
      </w:r>
      <w:r w:rsidR="00DC73E5" w:rsidRPr="001C368D">
        <w:rPr>
          <w:rFonts w:asciiTheme="minorHAnsi" w:hAnsiTheme="minorHAnsi"/>
        </w:rPr>
        <w:t xml:space="preserve">ed by the </w:t>
      </w:r>
      <w:r w:rsidR="00992AF7" w:rsidRPr="001C368D">
        <w:rPr>
          <w:rFonts w:asciiTheme="minorHAnsi" w:hAnsiTheme="minorHAnsi"/>
        </w:rPr>
        <w:t>British</w:t>
      </w:r>
      <w:r w:rsidR="00DC73E5" w:rsidRPr="001C368D">
        <w:rPr>
          <w:rFonts w:asciiTheme="minorHAnsi" w:hAnsiTheme="minorHAnsi"/>
        </w:rPr>
        <w:t xml:space="preserve"> consumer</w:t>
      </w:r>
      <w:r w:rsidR="00BD2C90" w:rsidRPr="001C368D">
        <w:rPr>
          <w:rFonts w:asciiTheme="minorHAnsi" w:hAnsiTheme="minorHAnsi"/>
        </w:rPr>
        <w:t>,</w:t>
      </w:r>
      <w:r>
        <w:rPr>
          <w:rFonts w:asciiTheme="minorHAnsi" w:hAnsiTheme="minorHAnsi"/>
        </w:rPr>
        <w:t xml:space="preserve"> 7.5 Billion (57%)</w:t>
      </w:r>
      <w:r w:rsidR="00073109" w:rsidRPr="001C368D">
        <w:rPr>
          <w:rFonts w:asciiTheme="minorHAnsi" w:hAnsiTheme="minorHAnsi"/>
        </w:rPr>
        <w:t xml:space="preserve"> w</w:t>
      </w:r>
      <w:r w:rsidR="00FE0353" w:rsidRPr="001C368D">
        <w:rPr>
          <w:rFonts w:asciiTheme="minorHAnsi" w:hAnsiTheme="minorHAnsi"/>
        </w:rPr>
        <w:t xml:space="preserve">ere recycled, as the consumer acknowledges </w:t>
      </w:r>
      <w:r w:rsidR="00073109" w:rsidRPr="001C368D">
        <w:rPr>
          <w:rFonts w:asciiTheme="minorHAnsi" w:hAnsiTheme="minorHAnsi"/>
        </w:rPr>
        <w:t>that they could be recycled</w:t>
      </w:r>
      <w:r w:rsidR="00E21070" w:rsidRPr="001C368D">
        <w:rPr>
          <w:rFonts w:asciiTheme="minorHAnsi" w:hAnsiTheme="minorHAnsi"/>
        </w:rPr>
        <w:t xml:space="preserve"> </w:t>
      </w:r>
      <w:r w:rsidR="00E21070" w:rsidRPr="001C368D">
        <w:rPr>
          <w:rFonts w:asciiTheme="minorHAnsi" w:hAnsiTheme="minorHAnsi"/>
        </w:rPr>
        <w:fldChar w:fldCharType="begin" w:fldLock="1"/>
      </w:r>
      <w:r w:rsidR="00E21070" w:rsidRPr="001C368D">
        <w:rPr>
          <w:rFonts w:asciiTheme="minorHAnsi" w:hAnsiTheme="minorHAnsi"/>
        </w:rPr>
        <w:instrText>ADDIN CSL_CITATION { "citationItems" : [ { "id" : "ITEM-1", "itemData" : { "URL" : "https://www.theguardian.com/environment/2016/nov/21/only-a-third-of-uk-consumer-plastic-packaging-is-recycled", "accessed" : { "date-parts" : [ [ "2018", "1", "6" ] ] }, "author" : [ { "dropping-particle" : "", "family" : "Lyons", "given" : "Kate", "non-dropping-particle" : "", "parse-names" : false, "suffix" : "" } ], "container-title" : "The Guardian", "id" : "ITEM-1", "issued" : { "date-parts" : [ [ "2016" ] ] }, "title" : "Only a third of UK consumers' plastic packaging is recycled", "type" : "webpage" }, "uris" : [ "http://www.mendeley.com/documents/?uuid=ca04728b-e5ab-31b8-9b55-c9859d7115eb" ] } ], "mendeley" : { "formattedCitation" : "(Lyons, 2016)", "plainTextFormattedCitation" : "(Lyons, 2016)", "previouslyFormattedCitation" : "(Lyons, 2016)" }, "properties" : {  }, "schema" : "https://github.com/citation-style-language/schema/raw/master/csl-citation.json" }</w:instrText>
      </w:r>
      <w:r w:rsidR="00E21070" w:rsidRPr="001C368D">
        <w:rPr>
          <w:rFonts w:asciiTheme="minorHAnsi" w:hAnsiTheme="minorHAnsi"/>
        </w:rPr>
        <w:fldChar w:fldCharType="separate"/>
      </w:r>
      <w:r w:rsidR="00E21070" w:rsidRPr="001C368D">
        <w:rPr>
          <w:rFonts w:asciiTheme="minorHAnsi" w:hAnsiTheme="minorHAnsi"/>
          <w:noProof/>
        </w:rPr>
        <w:t>(Lyons, 2016)</w:t>
      </w:r>
      <w:r w:rsidR="00E21070" w:rsidRPr="001C368D">
        <w:rPr>
          <w:rFonts w:asciiTheme="minorHAnsi" w:hAnsiTheme="minorHAnsi"/>
        </w:rPr>
        <w:fldChar w:fldCharType="end"/>
      </w:r>
      <w:r w:rsidR="00073109" w:rsidRPr="001C368D">
        <w:rPr>
          <w:rFonts w:asciiTheme="minorHAnsi" w:hAnsiTheme="minorHAnsi"/>
        </w:rPr>
        <w:t>.</w:t>
      </w:r>
      <w:r w:rsidR="00FE4797">
        <w:rPr>
          <w:rFonts w:asciiTheme="minorHAnsi" w:hAnsiTheme="minorHAnsi"/>
          <w:color w:val="333333"/>
        </w:rPr>
        <w:t xml:space="preserve"> R</w:t>
      </w:r>
      <w:r w:rsidR="00073109" w:rsidRPr="001C368D">
        <w:rPr>
          <w:rFonts w:asciiTheme="minorHAnsi" w:hAnsiTheme="minorHAnsi"/>
          <w:color w:val="333333"/>
        </w:rPr>
        <w:t>ecycling rates for plastic bottles is about 60</w:t>
      </w:r>
      <w:r w:rsidR="00330882" w:rsidRPr="001C368D">
        <w:rPr>
          <w:rFonts w:asciiTheme="minorHAnsi" w:hAnsiTheme="minorHAnsi"/>
          <w:color w:val="333333"/>
        </w:rPr>
        <w:t>%,</w:t>
      </w:r>
      <w:r w:rsidR="00BD2C90" w:rsidRPr="001C368D">
        <w:rPr>
          <w:rFonts w:asciiTheme="minorHAnsi" w:hAnsiTheme="minorHAnsi"/>
          <w:color w:val="333333"/>
        </w:rPr>
        <w:t xml:space="preserve"> </w:t>
      </w:r>
      <w:r w:rsidR="00073109" w:rsidRPr="001C368D">
        <w:rPr>
          <w:rFonts w:asciiTheme="minorHAnsi" w:hAnsiTheme="minorHAnsi"/>
          <w:color w:val="333333"/>
        </w:rPr>
        <w:t xml:space="preserve">however other products </w:t>
      </w:r>
      <w:r w:rsidR="00330882" w:rsidRPr="001C368D">
        <w:rPr>
          <w:rFonts w:asciiTheme="minorHAnsi" w:hAnsiTheme="minorHAnsi"/>
          <w:color w:val="333333"/>
        </w:rPr>
        <w:t>like plastic</w:t>
      </w:r>
      <w:r w:rsidR="00824E2A" w:rsidRPr="001C368D">
        <w:rPr>
          <w:rFonts w:asciiTheme="minorHAnsi" w:hAnsiTheme="minorHAnsi"/>
          <w:color w:val="333333"/>
        </w:rPr>
        <w:t xml:space="preserve"> </w:t>
      </w:r>
      <w:r w:rsidR="00073109" w:rsidRPr="001C368D">
        <w:rPr>
          <w:rFonts w:asciiTheme="minorHAnsi" w:hAnsiTheme="minorHAnsi"/>
          <w:color w:val="333333"/>
        </w:rPr>
        <w:t>trays and pots are seen t</w:t>
      </w:r>
      <w:r w:rsidR="00C0790B" w:rsidRPr="001C368D">
        <w:rPr>
          <w:rFonts w:asciiTheme="minorHAnsi" w:hAnsiTheme="minorHAnsi"/>
          <w:color w:val="333333"/>
        </w:rPr>
        <w:t>o be recycled at far lower numbers</w:t>
      </w:r>
      <w:r w:rsidR="00073109" w:rsidRPr="001C368D">
        <w:rPr>
          <w:rFonts w:asciiTheme="minorHAnsi" w:hAnsiTheme="minorHAnsi"/>
          <w:color w:val="333333"/>
        </w:rPr>
        <w:t>.</w:t>
      </w:r>
      <w:r w:rsidR="00C3023A" w:rsidRPr="001C368D">
        <w:rPr>
          <w:rFonts w:asciiTheme="minorHAnsi" w:hAnsiTheme="minorHAnsi"/>
          <w:color w:val="333333"/>
        </w:rPr>
        <w:t xml:space="preserve"> Plastic film products </w:t>
      </w:r>
      <w:r w:rsidR="00992AF7" w:rsidRPr="001C368D">
        <w:rPr>
          <w:rFonts w:asciiTheme="minorHAnsi" w:hAnsiTheme="minorHAnsi"/>
          <w:color w:val="333333"/>
        </w:rPr>
        <w:t>e.g.</w:t>
      </w:r>
      <w:r w:rsidR="0077537F" w:rsidRPr="001C368D">
        <w:rPr>
          <w:rFonts w:asciiTheme="minorHAnsi" w:hAnsiTheme="minorHAnsi"/>
          <w:color w:val="333333"/>
        </w:rPr>
        <w:t xml:space="preserve"> plastic bags and plastic wrap used to</w:t>
      </w:r>
      <w:r w:rsidR="00C3023A" w:rsidRPr="001C368D">
        <w:rPr>
          <w:rFonts w:asciiTheme="minorHAnsi" w:hAnsiTheme="minorHAnsi"/>
          <w:color w:val="333333"/>
        </w:rPr>
        <w:t xml:space="preserve"> package food saw the least amount of recycling at </w:t>
      </w:r>
      <w:r w:rsidR="00992AF7" w:rsidRPr="001C368D">
        <w:rPr>
          <w:rFonts w:asciiTheme="minorHAnsi" w:hAnsiTheme="minorHAnsi"/>
          <w:color w:val="333333"/>
        </w:rPr>
        <w:t>approximately</w:t>
      </w:r>
      <w:r w:rsidR="00C3023A" w:rsidRPr="001C368D">
        <w:rPr>
          <w:rFonts w:asciiTheme="minorHAnsi" w:hAnsiTheme="minorHAnsi"/>
          <w:color w:val="333333"/>
        </w:rPr>
        <w:t xml:space="preserve"> 3%</w:t>
      </w:r>
      <w:r w:rsidR="0042096B" w:rsidRPr="001C368D">
        <w:rPr>
          <w:rFonts w:asciiTheme="minorHAnsi" w:hAnsiTheme="minorHAnsi"/>
          <w:color w:val="333333"/>
        </w:rPr>
        <w:t xml:space="preserve"> as many local </w:t>
      </w:r>
      <w:r w:rsidR="00992AF7" w:rsidRPr="001C368D">
        <w:rPr>
          <w:rFonts w:asciiTheme="minorHAnsi" w:hAnsiTheme="minorHAnsi"/>
          <w:color w:val="333333"/>
        </w:rPr>
        <w:t>authorities</w:t>
      </w:r>
      <w:r w:rsidR="0042096B" w:rsidRPr="001C368D">
        <w:rPr>
          <w:rFonts w:asciiTheme="minorHAnsi" w:hAnsiTheme="minorHAnsi"/>
          <w:color w:val="333333"/>
        </w:rPr>
        <w:t xml:space="preserve"> around the country</w:t>
      </w:r>
      <w:r w:rsidR="00C33059" w:rsidRPr="001C368D">
        <w:rPr>
          <w:rFonts w:asciiTheme="minorHAnsi" w:hAnsiTheme="minorHAnsi"/>
          <w:color w:val="333333"/>
        </w:rPr>
        <w:t xml:space="preserve"> do not provide collection of such items.</w:t>
      </w:r>
      <w:r w:rsidR="007315A7" w:rsidRPr="001C368D">
        <w:rPr>
          <w:rFonts w:asciiTheme="minorHAnsi" w:hAnsiTheme="minorHAnsi"/>
          <w:color w:val="333333"/>
        </w:rPr>
        <w:t xml:space="preserve"> </w:t>
      </w:r>
    </w:p>
    <w:p w14:paraId="170BD53C" w14:textId="3535BCA9" w:rsidR="00044ECF" w:rsidRPr="001C368D" w:rsidRDefault="00E51498" w:rsidP="001C368D">
      <w:pPr>
        <w:pStyle w:val="Heading2"/>
        <w:jc w:val="both"/>
        <w:rPr>
          <w:rFonts w:asciiTheme="minorHAnsi" w:hAnsiTheme="minorHAnsi"/>
        </w:rPr>
      </w:pPr>
      <w:bookmarkStart w:id="13" w:name="_Toc503292400"/>
      <w:bookmarkStart w:id="14" w:name="_Toc503298291"/>
      <w:r w:rsidRPr="001C368D">
        <w:rPr>
          <w:rFonts w:asciiTheme="minorHAnsi" w:hAnsiTheme="minorHAnsi"/>
        </w:rPr>
        <w:t>2.2 Environmental</w:t>
      </w:r>
      <w:r w:rsidR="001C368D">
        <w:rPr>
          <w:rFonts w:asciiTheme="minorHAnsi" w:hAnsiTheme="minorHAnsi"/>
        </w:rPr>
        <w:t xml:space="preserve"> C</w:t>
      </w:r>
      <w:r w:rsidR="00E947E1" w:rsidRPr="001C368D">
        <w:rPr>
          <w:rFonts w:asciiTheme="minorHAnsi" w:hAnsiTheme="minorHAnsi"/>
        </w:rPr>
        <w:t>oncerns</w:t>
      </w:r>
      <w:bookmarkEnd w:id="13"/>
      <w:bookmarkEnd w:id="14"/>
    </w:p>
    <w:p w14:paraId="1C51BACD" w14:textId="060B0C19" w:rsidR="00007C84" w:rsidRPr="001C368D" w:rsidRDefault="00FE4797" w:rsidP="001C368D">
      <w:pPr>
        <w:spacing w:line="360" w:lineRule="auto"/>
        <w:jc w:val="both"/>
      </w:pPr>
      <w:r>
        <w:t>A</w:t>
      </w:r>
      <w:r w:rsidR="00E947E1" w:rsidRPr="001C368D">
        <w:t xml:space="preserve">ccording to </w:t>
      </w:r>
      <w:r w:rsidR="000D0F55" w:rsidRPr="001C368D">
        <w:t>the recycling corporations</w:t>
      </w:r>
      <w:r w:rsidR="005166CB" w:rsidRPr="001C368D">
        <w:t>, there were</w:t>
      </w:r>
      <w:r w:rsidR="00E947E1" w:rsidRPr="001C368D">
        <w:t xml:space="preserve"> indications as far back as 2008 and then once again in 2012</w:t>
      </w:r>
      <w:r>
        <w:t>,</w:t>
      </w:r>
      <w:r w:rsidR="00E947E1" w:rsidRPr="001C368D">
        <w:t xml:space="preserve"> th</w:t>
      </w:r>
      <w:r w:rsidR="005166CB" w:rsidRPr="001C368D">
        <w:t>at China may restrict imports of</w:t>
      </w:r>
      <w:r w:rsidR="00E947E1" w:rsidRPr="001C368D">
        <w:t xml:space="preserve"> plastic waste, but no action was taken within the </w:t>
      </w:r>
      <w:r w:rsidR="005166CB" w:rsidRPr="001C368D">
        <w:t>UK</w:t>
      </w:r>
      <w:r w:rsidR="00E51498" w:rsidRPr="001C368D">
        <w:t>.</w:t>
      </w:r>
      <w:r w:rsidR="007C5DB5" w:rsidRPr="001C368D">
        <w:t xml:space="preserve"> </w:t>
      </w:r>
      <w:r>
        <w:t>W</w:t>
      </w:r>
      <w:r w:rsidR="00193FEC" w:rsidRPr="001C368D">
        <w:t xml:space="preserve">ithout the current means of being able to recycle the amount of </w:t>
      </w:r>
      <w:r w:rsidR="00946349" w:rsidRPr="001C368D">
        <w:t>plastic</w:t>
      </w:r>
      <w:r w:rsidR="00543AC3" w:rsidRPr="001C368D">
        <w:t xml:space="preserve">, </w:t>
      </w:r>
      <w:r w:rsidR="00946349" w:rsidRPr="001C368D">
        <w:t xml:space="preserve"> it will either be burnt, incine</w:t>
      </w:r>
      <w:r w:rsidR="00463603" w:rsidRPr="001C368D">
        <w:t>rated or make its way into land</w:t>
      </w:r>
      <w:r w:rsidR="00946349" w:rsidRPr="001C368D">
        <w:t>fill</w:t>
      </w:r>
      <w:r w:rsidR="009311A7" w:rsidRPr="001C368D">
        <w:t xml:space="preserve"> </w:t>
      </w:r>
      <w:r w:rsidR="009311A7" w:rsidRPr="001C368D">
        <w:fldChar w:fldCharType="begin" w:fldLock="1"/>
      </w:r>
      <w:r w:rsidR="009311A7" w:rsidRPr="001C368D">
        <w:instrText>ADDIN CSL_CITATION { "citationItems" : [ { "id" : "ITEM-1", "itemData" : { "URL" : "https://www.edie.net/news/5/Chinese-ban-on-plastic-waste-imports-could-see-UK-pollution-rise/", "accessed" : { "date-parts" : [ [ "2018", "1", "8" ] ] }, "author" : [ { "dropping-particle" : "", "family" : "Edie.net", "given" : "", "non-dropping-particle" : "", "parse-names" : false, "suffix" : "" } ], "container-title" : "edie news room", "id" : "ITEM-1", "issued" : { "date-parts" : [ [ "2017" ] ] }, "title" : "Chinese ban on plastic waste imports could see UK pollution rise | Environment | The Guardian", "type" : "webpage" }, "uris" : [ "http://www.mendeley.com/documents/?uuid=19f829f5-eec2-3873-be85-ab7cb697be9e" ] } ], "mendeley" : { "formattedCitation" : "(Edie.net, 2017)", "plainTextFormattedCitation" : "(Edie.net, 2017)", "previouslyFormattedCitation" : "(Edie.net, 2017)" }, "properties" : {  }, "schema" : "https://github.com/citation-style-language/schema/raw/master/csl-citation.json" }</w:instrText>
      </w:r>
      <w:r w:rsidR="009311A7" w:rsidRPr="001C368D">
        <w:fldChar w:fldCharType="separate"/>
      </w:r>
      <w:r w:rsidR="009311A7" w:rsidRPr="001C368D">
        <w:rPr>
          <w:noProof/>
        </w:rPr>
        <w:t>(Edie.net, 2017)</w:t>
      </w:r>
      <w:r w:rsidR="009311A7" w:rsidRPr="001C368D">
        <w:fldChar w:fldCharType="end"/>
      </w:r>
      <w:r w:rsidR="009311A7" w:rsidRPr="001C368D">
        <w:t xml:space="preserve"> </w:t>
      </w:r>
      <w:r w:rsidR="00946349" w:rsidRPr="001C368D">
        <w:t xml:space="preserve">. The </w:t>
      </w:r>
      <w:r w:rsidR="00B86437" w:rsidRPr="001C368D">
        <w:t xml:space="preserve">problem is the time in which it takes plastic </w:t>
      </w:r>
      <w:r w:rsidR="00463603" w:rsidRPr="001C368D">
        <w:t xml:space="preserve">takes </w:t>
      </w:r>
      <w:r w:rsidR="00A8332C">
        <w:t>to decay. O</w:t>
      </w:r>
      <w:r w:rsidR="00B86437" w:rsidRPr="001C368D">
        <w:t>n average it takes 450 years but can take u</w:t>
      </w:r>
      <w:r w:rsidR="00463603" w:rsidRPr="001C368D">
        <w:t>p to 1000</w:t>
      </w:r>
      <w:r w:rsidR="00F06D95" w:rsidRPr="001C368D">
        <w:t xml:space="preserve"> </w:t>
      </w:r>
      <w:r w:rsidR="00F06D95" w:rsidRPr="001C368D">
        <w:fldChar w:fldCharType="begin" w:fldLock="1"/>
      </w:r>
      <w:r w:rsidR="00F06D95" w:rsidRPr="001C368D">
        <w:instrText>ADDIN CSL_CITATION { "citationItems" : [ { "id" : "ITEM-1", "itemData" : { "URL" : "https://4ocean.com/blogs/blog/how-long-does-it-take-trash-to-biodegrade", "accessed" : { "date-parts" : [ [ "2018", "1", "8" ] ] }, "author" : [ { "dropping-particle" : "", "family" : "4Ocenas", "given" : "", "non-dropping-particle" : "", "parse-names" : false, "suffix" : "" } ], "id" : "ITEM-1", "issued" : { "date-parts" : [ [ "2017" ] ] }, "title" : "How Long Does it Take Trash to Decompose? | 4 Ocean Bracelets - 4Ocean", "type" : "webpage" }, "uris" : [ "http://www.mendeley.com/documents/?uuid=3a8e7685-f5bd-3eb3-9937-1b1a2f22aad2" ] } ], "mendeley" : { "formattedCitation" : "(4Ocenas, 2017)", "plainTextFormattedCitation" : "(4Ocenas, 2017)", "previouslyFormattedCitation" : "(4Ocenas, 2017)" }, "properties" : {  }, "schema" : "https://github.com/citation-style-language/schema/raw/master/csl-citation.json" }</w:instrText>
      </w:r>
      <w:r w:rsidR="00F06D95" w:rsidRPr="001C368D">
        <w:fldChar w:fldCharType="separate"/>
      </w:r>
      <w:r w:rsidR="00F06D95" w:rsidRPr="001C368D">
        <w:rPr>
          <w:noProof/>
        </w:rPr>
        <w:t>(4Ocenas, 2017)</w:t>
      </w:r>
      <w:r w:rsidR="00F06D95" w:rsidRPr="001C368D">
        <w:fldChar w:fldCharType="end"/>
      </w:r>
      <w:r w:rsidR="00463603" w:rsidRPr="001C368D">
        <w:t>.</w:t>
      </w:r>
      <w:r w:rsidR="00F33446" w:rsidRPr="001C368D">
        <w:t xml:space="preserve"> </w:t>
      </w:r>
      <w:r w:rsidR="005166CB" w:rsidRPr="001C368D">
        <w:t>Photo-</w:t>
      </w:r>
      <w:r w:rsidR="00C01D03" w:rsidRPr="001C368D">
        <w:t xml:space="preserve">oxidation through UV light is the main way in which </w:t>
      </w:r>
      <w:r w:rsidR="00E51498" w:rsidRPr="001C368D">
        <w:t>degradation</w:t>
      </w:r>
      <w:r w:rsidR="00C01D03" w:rsidRPr="001C368D">
        <w:t xml:space="preserve"> in plastic takes place, UV stabilising chemicals are often added to plastics</w:t>
      </w:r>
      <w:r w:rsidR="00661BED" w:rsidRPr="001C368D">
        <w:t xml:space="preserve"> so they keep their colour.</w:t>
      </w:r>
      <w:r w:rsidR="00CE7FE5" w:rsidRPr="001C368D">
        <w:t xml:space="preserve"> Plastics are pollutin</w:t>
      </w:r>
      <w:r w:rsidR="00543AC3" w:rsidRPr="001C368D">
        <w:t>g</w:t>
      </w:r>
      <w:r w:rsidR="00AA603E" w:rsidRPr="001C368D">
        <w:t>, ending up in the natural environment, oceans, rivers and on land</w:t>
      </w:r>
      <w:r w:rsidR="000168AC" w:rsidRPr="001C368D">
        <w:t>. The chemical additives i</w:t>
      </w:r>
      <w:r w:rsidR="007E7CE8">
        <w:t>n plastic are absorbed by both Animals and H</w:t>
      </w:r>
      <w:r w:rsidR="000168AC" w:rsidRPr="001C368D">
        <w:t xml:space="preserve">umans and the chemical compounds are being found </w:t>
      </w:r>
      <w:r w:rsidR="009D10C8" w:rsidRPr="001C368D">
        <w:t>to alter hormones. Leaching of</w:t>
      </w:r>
      <w:r w:rsidR="000168AC" w:rsidRPr="001C368D">
        <w:t xml:space="preserve"> harmful chemicals</w:t>
      </w:r>
      <w:r w:rsidR="009D10C8" w:rsidRPr="001C368D">
        <w:t xml:space="preserve"> that derive from buried plastics</w:t>
      </w:r>
      <w:r w:rsidR="009C4C4D" w:rsidRPr="001C368D">
        <w:t xml:space="preserve"> in lan</w:t>
      </w:r>
      <w:r w:rsidR="005166CB" w:rsidRPr="001C368D">
        <w:t>dfill has been found in ground</w:t>
      </w:r>
      <w:r w:rsidR="009D10C8" w:rsidRPr="001C368D">
        <w:t>water</w:t>
      </w:r>
      <w:r w:rsidR="0031405A">
        <w:t xml:space="preserve"> and is</w:t>
      </w:r>
      <w:r w:rsidR="007012B9" w:rsidRPr="001C368D">
        <w:t xml:space="preserve"> known to</w:t>
      </w:r>
      <w:r w:rsidR="00F33446" w:rsidRPr="001C368D">
        <w:t xml:space="preserve"> cause acute toxicit</w:t>
      </w:r>
      <w:r w:rsidR="00A5428F" w:rsidRPr="001C368D">
        <w:t xml:space="preserve">y </w:t>
      </w:r>
      <w:r w:rsidR="00A5428F" w:rsidRPr="001C368D">
        <w:fldChar w:fldCharType="begin" w:fldLock="1"/>
      </w:r>
      <w:r w:rsidR="001C1A68" w:rsidRPr="001C368D">
        <w:instrText>ADDIN CSL_CITATION { "citationItems" : [ { "id" : "ITEM-1", "itemData" : { "DOI" : "10.1016/j.chemosphere.2015.03.010", "ISBN" : "0045-6535", "ISSN" : "18791298", "PMID" : "25828916", "abstract" : "Between 60% and 80% of all marine litter is plastic. Leachate from plastics has previously been shown to cause acute toxicity in the freshwater species Daphnia magna. Here, we present an initial screening of the marine environmental hazard properties of leachates from weathering plastics to the marine harpacticoid copepod [Crustacea] Nitocra spinipes. Twenty-one plastic products made of different polymeric materials were leached and irradiated with artificial sunlight. Eight of the twenty-one plastics (38%) produced leachates that caused acute toxicity. Differences in toxicity were seen for different plastic products, and depending on the duration of irradiation. There was no consistent trend in how toxicity of leachate from plastics changed as a function of irradiation time. Leachate from four plastics became significantly more toxic after irradiation, two became significantly less toxic and two did not change significantly. Analysis of leachates from polyvinyl chloride (PVC) by liquid chromatography coupled to a full-scan high-resolution mass spectrometer showed that the leachates were a mixture of substances, but did not show evidence of degradation of the polymer backbone. This screening study demonstrates that leachates from different plastics differ in toxicity to N. spinipes and that the toxicity varies under simulated weathering.", "author" : [ { "dropping-particle" : "", "family" : "Bejgarn", "given" : "Sofia", "non-dropping-particle" : "", "parse-names" : false, "suffix" : "" }, { "dropping-particle" : "", "family" : "MacLeod", "given" : "Matthew", "non-dropping-particle" : "", "parse-names" : false, "suffix" : "" }, { "dropping-particle" : "", "family" : "Bogdal", "given" : "Christian", "non-dropping-particle" : "", "parse-names" : false, "suffix" : "" }, { "dropping-particle" : "", "family" : "Breitholtz", "given" : "Magnus", "non-dropping-particle" : "", "parse-names" : false, "suffix" : "" } ], "container-title" : "Chemosphere", "id" : "ITEM-1", "issued" : { "date-parts" : [ [ "2015", "8", "1" ] ] }, "page" : "114-119", "publisher" : "Pergamon", "title" : "Toxicity of leachate from weathering plastics: An exploratory screening study with Nitocra spinipes", "type" : "article-journal", "volume" : "132" }, "uris" : [ "http://www.mendeley.com/documents/?uuid=b17b5c7b-30b7-3542-ae1e-9f28f4afd8ca" ] } ], "mendeley" : { "formattedCitation" : "(Bejgarn &lt;i&gt;et al.&lt;/i&gt;, 2015)", "plainTextFormattedCitation" : "(Bejgarn et al., 2015)", "previouslyFormattedCitation" : "(Bejgarn &lt;i&gt;et al.&lt;/i&gt;, 2015)" }, "properties" : {  }, "schema" : "https://github.com/citation-style-language/schema/raw/master/csl-citation.json" }</w:instrText>
      </w:r>
      <w:r w:rsidR="00A5428F" w:rsidRPr="001C368D">
        <w:fldChar w:fldCharType="separate"/>
      </w:r>
      <w:r w:rsidR="00981532" w:rsidRPr="001C368D">
        <w:rPr>
          <w:noProof/>
        </w:rPr>
        <w:t xml:space="preserve">(Bejgarn </w:t>
      </w:r>
      <w:r w:rsidR="00981532" w:rsidRPr="001C368D">
        <w:rPr>
          <w:i/>
          <w:noProof/>
        </w:rPr>
        <w:t>et al.</w:t>
      </w:r>
      <w:r w:rsidR="00981532" w:rsidRPr="001C368D">
        <w:rPr>
          <w:noProof/>
        </w:rPr>
        <w:t>, 2015)</w:t>
      </w:r>
      <w:r w:rsidR="00A5428F" w:rsidRPr="001C368D">
        <w:fldChar w:fldCharType="end"/>
      </w:r>
      <w:r w:rsidR="007B7207" w:rsidRPr="001C368D">
        <w:t>.</w:t>
      </w:r>
      <w:r w:rsidR="00007C84" w:rsidRPr="001C368D">
        <w:t xml:space="preserve">  180 species of animals have been catalogued</w:t>
      </w:r>
      <w:r w:rsidR="00740390" w:rsidRPr="001C368D">
        <w:t xml:space="preserve"> with identified injected plastic </w:t>
      </w:r>
      <w:r w:rsidR="00007C84" w:rsidRPr="001C368D">
        <w:t xml:space="preserve">debris </w:t>
      </w:r>
      <w:r w:rsidR="00007C84" w:rsidRPr="001C368D">
        <w:fldChar w:fldCharType="begin" w:fldLock="1"/>
      </w:r>
      <w:r w:rsidR="00007C84" w:rsidRPr="001C368D">
        <w:instrText>ADDIN CSL_CITATION { "citationItems" : [ { "id" : "ITEM-1", "itemData" : { "URL" : "http://www.ehn.org/plastic-environmental-impact-2501923191.html", "accessed" : { "date-parts" : [ [ "2018", "1", "8" ] ] }, "author" : [ { "dropping-particle" : "", "family" : "Knoblauch", "given" : "Jessica A.", "non-dropping-particle" : "", "parse-names" : false, "suffix" : "" } ], "container-title" : "Environmental Health News", "id" : "ITEM-1", "issued" : { "date-parts" : [ [ "2009" ] ] }, "title" : "The environmental toll of plastics", "type" : "webpage" }, "uris" : [ "http://www.mendeley.com/documents/?uuid=d1e72d3b-a581-3aeb-a580-e68570778f78" ] } ], "mendeley" : { "formattedCitation" : "(Knoblauch, 2009)", "plainTextFormattedCitation" : "(Knoblauch, 2009)", "previouslyFormattedCitation" : "(Knoblauch, 2009)" }, "properties" : {  }, "schema" : "https://github.com/citation-style-language/schema/raw/master/csl-citation.json" }</w:instrText>
      </w:r>
      <w:r w:rsidR="00007C84" w:rsidRPr="001C368D">
        <w:fldChar w:fldCharType="separate"/>
      </w:r>
      <w:r w:rsidR="00007C84" w:rsidRPr="001C368D">
        <w:rPr>
          <w:noProof/>
        </w:rPr>
        <w:t>(Knoblauch, 2009)</w:t>
      </w:r>
      <w:r w:rsidR="00007C84" w:rsidRPr="001C368D">
        <w:fldChar w:fldCharType="end"/>
      </w:r>
      <w:r w:rsidR="00007C84" w:rsidRPr="001C368D">
        <w:t>.</w:t>
      </w:r>
      <w:r w:rsidR="006D3072" w:rsidRPr="001C368D">
        <w:t xml:space="preserve"> A</w:t>
      </w:r>
      <w:r w:rsidR="003B701E" w:rsidRPr="001C368D">
        <w:t>s of 2015 the annual p</w:t>
      </w:r>
      <w:r w:rsidR="006469D4">
        <w:t>lastic demand in the UK was 37 M</w:t>
      </w:r>
      <w:r w:rsidR="003B701E" w:rsidRPr="001C368D">
        <w:t>illion tonnes</w:t>
      </w:r>
      <w:r w:rsidR="006469D4">
        <w:t>, 40 per</w:t>
      </w:r>
      <w:r w:rsidR="006D3072" w:rsidRPr="001C368D">
        <w:t>cent</w:t>
      </w:r>
      <w:r w:rsidR="005166CB" w:rsidRPr="001C368D">
        <w:t xml:space="preserve"> of which was classed as single-</w:t>
      </w:r>
      <w:r w:rsidR="006D3072" w:rsidRPr="001C368D">
        <w:t>use plastics</w:t>
      </w:r>
      <w:r w:rsidR="008F1A72" w:rsidRPr="001C368D">
        <w:t xml:space="preserve"> </w:t>
      </w:r>
      <w:r w:rsidR="008F1A72" w:rsidRPr="001C368D">
        <w:fldChar w:fldCharType="begin" w:fldLock="1"/>
      </w:r>
      <w:r w:rsidR="008F1A72" w:rsidRPr="001C368D">
        <w:instrText>ADDIN CSL_CITATION { "citationItems" : [ { "id" : "ITEM-1", "itemData" : { "author" : [ { "dropping-particle" : "", "family" : "Thompson", "given" : "Richard C", "non-dropping-particle" : "", "parse-names" : false, "suffix" : "" } ], "id" : "ITEM-1", "issued" : { "date-parts" : [ [ "2017" ] ] }, "title" : "Future of the Sea: Plastic Pollution", "type" : "article-journal" }, "uris" : [ "http://www.mendeley.com/documents/?uuid=b381c777-9a36-3ae7-8c27-19e4b0174c77" ] } ], "mendeley" : { "formattedCitation" : "(Thompson, 2017)", "plainTextFormattedCitation" : "(Thompson, 2017)", "previouslyFormattedCitation" : "(Thompson, 2017)" }, "properties" : {  }, "schema" : "https://github.com/citation-style-language/schema/raw/master/csl-citation.json" }</w:instrText>
      </w:r>
      <w:r w:rsidR="008F1A72" w:rsidRPr="001C368D">
        <w:fldChar w:fldCharType="separate"/>
      </w:r>
      <w:r w:rsidR="008F1A72" w:rsidRPr="001C368D">
        <w:rPr>
          <w:noProof/>
        </w:rPr>
        <w:t>(Thompson, 2017)</w:t>
      </w:r>
      <w:r w:rsidR="008F1A72" w:rsidRPr="001C368D">
        <w:fldChar w:fldCharType="end"/>
      </w:r>
      <w:r w:rsidR="009F2234" w:rsidRPr="001C368D">
        <w:t xml:space="preserve"> and represent a substantial amount of the plastic that is either incinerated, taken to landfill sites or ship</w:t>
      </w:r>
      <w:r w:rsidR="005166CB" w:rsidRPr="001C368D">
        <w:t>ped to be further processed in China. With C</w:t>
      </w:r>
      <w:r w:rsidR="009F2234" w:rsidRPr="001C368D">
        <w:t xml:space="preserve">hina’s National sword policy already in place </w:t>
      </w:r>
      <w:r w:rsidR="00541BF3" w:rsidRPr="001C368D">
        <w:t>i</w:t>
      </w:r>
      <w:r w:rsidR="00BB72AE" w:rsidRPr="001C368D">
        <w:t>t has been estimated that 350,000 tonnes of plastic that would usually be importe</w:t>
      </w:r>
      <w:r w:rsidR="005166CB" w:rsidRPr="001C368D">
        <w:t>d to C</w:t>
      </w:r>
      <w:r w:rsidR="00F21712" w:rsidRPr="001C368D">
        <w:t>hina will not get processed in 2018</w:t>
      </w:r>
      <w:r w:rsidR="00541BF3" w:rsidRPr="001C368D">
        <w:t xml:space="preserve"> </w:t>
      </w:r>
      <w:r w:rsidR="00541BF3" w:rsidRPr="001C368D">
        <w:fldChar w:fldCharType="begin" w:fldLock="1"/>
      </w:r>
      <w:r w:rsidR="00541BF3" w:rsidRPr="001C368D">
        <w:instrText>ADDIN CSL_CITATION { "citationItems" : [ { "id" : "ITEM-1", "itemData" : { "URL" : "https://www.mrw.co.uk/latest/isri-challenges-chinese-understanding-of-import-clampdown/10026352.article?blocktitle=News&amp;contentID=13973", "accessed" : { "date-parts" : [ [ "2018", "1", "9" ] ] }, "author" : [ { "dropping-particle" : "", "family" : "Bone", "given" : "Carrie", "non-dropping-particle" : "", "parse-names" : false, "suffix" : "" } ], "id" : "ITEM-1", "issued" : { "date-parts" : [ [ "2016" ] ] }, "title" : "ISRI challenges Chinese understanding of import clampdown | News | Materials Recycling World", "type" : "webpage" }, "uris" : [ "http://www.mendeley.com/documents/?uuid=896970ad-3cf4-3ec2-b292-964c7cac4cd7" ] } ], "mendeley" : { "formattedCitation" : "(Bone, 2016)", "plainTextFormattedCitation" : "(Bone, 2016)", "previouslyFormattedCitation" : "(Bone, 2016)" }, "properties" : {  }, "schema" : "https://github.com/citation-style-language/schema/raw/master/csl-citation.json" }</w:instrText>
      </w:r>
      <w:r w:rsidR="00541BF3" w:rsidRPr="001C368D">
        <w:fldChar w:fldCharType="separate"/>
      </w:r>
      <w:r w:rsidR="00541BF3" w:rsidRPr="001C368D">
        <w:rPr>
          <w:noProof/>
        </w:rPr>
        <w:t>(Bone, 2016)</w:t>
      </w:r>
      <w:r w:rsidR="00541BF3" w:rsidRPr="001C368D">
        <w:fldChar w:fldCharType="end"/>
      </w:r>
      <w:r w:rsidR="00F21712" w:rsidRPr="001C368D">
        <w:t xml:space="preserve">. </w:t>
      </w:r>
      <w:r w:rsidR="006F5E58" w:rsidRPr="001C368D">
        <w:t>Plastic</w:t>
      </w:r>
      <w:r w:rsidR="005B3C66">
        <w:t xml:space="preserve">s consume </w:t>
      </w:r>
      <w:r w:rsidR="006F5E58" w:rsidRPr="001C368D">
        <w:t>considerable amounts of valuable space in landfill because they</w:t>
      </w:r>
      <w:r w:rsidR="00DA7306" w:rsidRPr="001C368D">
        <w:t xml:space="preserve"> cannot shrink like other waste and are blown away </w:t>
      </w:r>
      <w:r w:rsidR="00E51498" w:rsidRPr="001C368D">
        <w:t>by wind</w:t>
      </w:r>
      <w:r w:rsidR="00DA7306" w:rsidRPr="001C368D">
        <w:t xml:space="preserve"> thus entering into the public domain, rivers, and most notably our planets oceans.</w:t>
      </w:r>
      <w:r w:rsidR="000D6DB5" w:rsidRPr="001C368D">
        <w:t xml:space="preserve"> </w:t>
      </w:r>
    </w:p>
    <w:p w14:paraId="25CC5679" w14:textId="5D4AFF2C" w:rsidR="002B1FEB" w:rsidRPr="001C368D" w:rsidRDefault="001C368D" w:rsidP="001C368D">
      <w:pPr>
        <w:pStyle w:val="Heading2"/>
        <w:jc w:val="both"/>
        <w:rPr>
          <w:rFonts w:asciiTheme="minorHAnsi" w:hAnsiTheme="minorHAnsi"/>
        </w:rPr>
      </w:pPr>
      <w:bookmarkStart w:id="15" w:name="_Toc503292401"/>
      <w:bookmarkStart w:id="16" w:name="_Toc503298292"/>
      <w:r>
        <w:rPr>
          <w:rFonts w:asciiTheme="minorHAnsi" w:hAnsiTheme="minorHAnsi"/>
        </w:rPr>
        <w:lastRenderedPageBreak/>
        <w:t>2.3 Climate C</w:t>
      </w:r>
      <w:r w:rsidR="002B1FEB" w:rsidRPr="001C368D">
        <w:rPr>
          <w:rFonts w:asciiTheme="minorHAnsi" w:hAnsiTheme="minorHAnsi"/>
        </w:rPr>
        <w:t>hange</w:t>
      </w:r>
      <w:bookmarkEnd w:id="15"/>
      <w:bookmarkEnd w:id="16"/>
    </w:p>
    <w:p w14:paraId="2B1E2857" w14:textId="325E597D" w:rsidR="002B1FEB" w:rsidRPr="001C368D" w:rsidRDefault="005B3C66" w:rsidP="001C368D">
      <w:pPr>
        <w:spacing w:line="360" w:lineRule="auto"/>
        <w:jc w:val="both"/>
      </w:pPr>
      <w:r>
        <w:t>F</w:t>
      </w:r>
      <w:r w:rsidR="002B1FEB" w:rsidRPr="001C368D">
        <w:t xml:space="preserve">ossil fuels are used in the process of manufacturing </w:t>
      </w:r>
      <w:r w:rsidR="00330882" w:rsidRPr="001C368D">
        <w:t xml:space="preserve">plastic products and </w:t>
      </w:r>
      <w:r w:rsidR="002B1FEB" w:rsidRPr="001C368D">
        <w:t xml:space="preserve"> it is estimated that it takes 12</w:t>
      </w:r>
      <w:r>
        <w:t xml:space="preserve"> M</w:t>
      </w:r>
      <w:r w:rsidR="00330882" w:rsidRPr="001C368D">
        <w:t>illion</w:t>
      </w:r>
      <w:r w:rsidR="002B1FEB" w:rsidRPr="001C368D">
        <w:t xml:space="preserve"> </w:t>
      </w:r>
      <w:r>
        <w:t>barrels of oil to produce 30 M</w:t>
      </w:r>
      <w:r w:rsidR="002B1FEB" w:rsidRPr="001C368D">
        <w:t>illion plastic bags</w:t>
      </w:r>
      <w:r w:rsidR="00AC071F" w:rsidRPr="001C368D">
        <w:t xml:space="preserve"> </w:t>
      </w:r>
      <w:r w:rsidR="00AC071F" w:rsidRPr="001C368D">
        <w:fldChar w:fldCharType="begin" w:fldLock="1"/>
      </w:r>
      <w:r w:rsidR="001C1A68" w:rsidRPr="001C368D">
        <w:instrText>ADDIN CSL_CITATION { "citationItems" : [ { "id" : "ITEM-1", "itemData" : { "URL" : "https://1bagatatime.com/learn/plastic-bags-climate-change/", "accessed" : { "date-parts" : [ [ "2018", "1", "9" ] ] }, "author" : [ { "dropping-particle" : "", "family" : "1bagatatime", "given" : "", "non-dropping-particle" : "", "parse-names" : false, "suffix" : "" } ], "id" : "ITEM-1", "issued" : { "date-parts" : [ [ "0" ] ] }, "title" : "Plastic Bag Clean Up Costs | 1 Bag at a Time", "type" : "webpage" }, "uris" : [ "http://www.mendeley.com/documents/?uuid=410fc411-4161-3a80-8886-b836d6069b2f" ] } ], "mendeley" : { "formattedCitation" : "(1bagatatime, no date)", "plainTextFormattedCitation" : "(1bagatatime, no date)", "previouslyFormattedCitation" : "(1bagatatime, no date)" }, "properties" : {  }, "schema" : "https://github.com/citation-style-language/schema/raw/master/csl-citation.json" }</w:instrText>
      </w:r>
      <w:r w:rsidR="00AC071F" w:rsidRPr="001C368D">
        <w:fldChar w:fldCharType="separate"/>
      </w:r>
      <w:r w:rsidR="00981532" w:rsidRPr="001C368D">
        <w:rPr>
          <w:noProof/>
        </w:rPr>
        <w:t>(1bagatatime, no date)</w:t>
      </w:r>
      <w:r w:rsidR="00AC071F" w:rsidRPr="001C368D">
        <w:fldChar w:fldCharType="end"/>
      </w:r>
      <w:r w:rsidR="00330882" w:rsidRPr="001C368D">
        <w:t>.</w:t>
      </w:r>
      <w:r w:rsidR="002B1FEB" w:rsidRPr="001C368D">
        <w:t xml:space="preserve"> </w:t>
      </w:r>
      <w:r w:rsidR="00F80D4C">
        <w:t>C</w:t>
      </w:r>
      <w:r w:rsidR="00AC071F" w:rsidRPr="001C368D">
        <w:t xml:space="preserve">arbon dioxide </w:t>
      </w:r>
      <w:r w:rsidR="002B1FEB" w:rsidRPr="001C368D">
        <w:t>co</w:t>
      </w:r>
      <w:r w:rsidR="002B1FEB" w:rsidRPr="001C368D">
        <w:rPr>
          <w:vertAlign w:val="superscript"/>
        </w:rPr>
        <w:t>2</w:t>
      </w:r>
      <w:r w:rsidR="002B1FEB" w:rsidRPr="001C368D">
        <w:t xml:space="preserve"> is a </w:t>
      </w:r>
      <w:r w:rsidR="00AC071F" w:rsidRPr="001C368D">
        <w:t>greenhouse gas which is release</w:t>
      </w:r>
      <w:r w:rsidR="001A6BDD" w:rsidRPr="001C368D">
        <w:t>d</w:t>
      </w:r>
      <w:r w:rsidR="00AC071F" w:rsidRPr="001C368D">
        <w:t xml:space="preserve"> from</w:t>
      </w:r>
      <w:r w:rsidR="00861909" w:rsidRPr="001C368D">
        <w:t xml:space="preserve"> the burning of oil, thus plastic is a </w:t>
      </w:r>
      <w:r w:rsidR="00330882" w:rsidRPr="001C368D">
        <w:t>contributor</w:t>
      </w:r>
      <w:r w:rsidR="00861909" w:rsidRPr="001C368D">
        <w:t xml:space="preserve"> to atmospheric </w:t>
      </w:r>
      <w:r w:rsidR="00330882" w:rsidRPr="001C368D">
        <w:t>co</w:t>
      </w:r>
      <w:r w:rsidR="00330882" w:rsidRPr="001C368D">
        <w:rPr>
          <w:vertAlign w:val="superscript"/>
        </w:rPr>
        <w:t>2</w:t>
      </w:r>
      <w:r w:rsidR="00861909" w:rsidRPr="001C368D">
        <w:t xml:space="preserve"> levels which are currently</w:t>
      </w:r>
      <w:r w:rsidR="00330882" w:rsidRPr="001C368D">
        <w:t xml:space="preserve"> being released into the atmosphere at record rates</w:t>
      </w:r>
      <w:r w:rsidR="004623DA">
        <w:t xml:space="preserve"> and as a result </w:t>
      </w:r>
      <w:r w:rsidR="00330882" w:rsidRPr="001C368D">
        <w:t xml:space="preserve">causing climate change </w:t>
      </w:r>
      <w:r w:rsidR="00E478C8" w:rsidRPr="001C368D">
        <w:t xml:space="preserve">due in part with their ability to stay </w:t>
      </w:r>
      <w:r w:rsidR="005166CB" w:rsidRPr="001C368D">
        <w:t>within</w:t>
      </w:r>
      <w:r w:rsidR="00E478C8" w:rsidRPr="001C368D">
        <w:t xml:space="preserve"> the atmosphere for a longer duration than most other heat-trapping gases</w:t>
      </w:r>
      <w:r w:rsidR="001C368D">
        <w:t xml:space="preserve"> </w:t>
      </w:r>
      <w:r w:rsidR="00FF4DF7" w:rsidRPr="001C368D">
        <w:fldChar w:fldCharType="begin" w:fldLock="1"/>
      </w:r>
      <w:r w:rsidR="00FF4DF7" w:rsidRPr="001C368D">
        <w:instrText>ADDIN CSL_CITATION { "citationItems" : [ { "id" : "ITEM-1", "itemData" : { "DOI" : "10.4155/cmt.13.80", "ISSN" : "1758-3004", "author" : [ { "dropping-particle" : "", "family" : "Scientists", "given" : "Union of concerned", "non-dropping-particle" : "", "parse-names" : false, "suffix" : "" } ], "container-title" : "Carbon Management", "id" : "ITEM-1", "issue" : "1", "issued" : { "date-parts" : [ [ "2014", "2", "10" ] ] }, "page" : "17-25", "title" : "Ask the Experts: The IPCC Fifth Assessment Report", "type" : "article-journal", "volume" : "5" }, "uris" : [ "http://www.mendeley.com/documents/?uuid=d1ec6fef-a767-3b90-b977-4d2d79a84646" ] } ], "mendeley" : { "formattedCitation" : "(Scientists, 2014)", "plainTextFormattedCitation" : "(Scientists, 2014)", "previouslyFormattedCitation" : "(Scientists, 2014)" }, "properties" : {  }, "schema" : "https://github.com/citation-style-language/schema/raw/master/csl-citation.json" }</w:instrText>
      </w:r>
      <w:r w:rsidR="00FF4DF7" w:rsidRPr="001C368D">
        <w:fldChar w:fldCharType="separate"/>
      </w:r>
      <w:r w:rsidR="00FF4DF7" w:rsidRPr="001C368D">
        <w:rPr>
          <w:noProof/>
        </w:rPr>
        <w:t>(Scientists, 2014)</w:t>
      </w:r>
      <w:r w:rsidR="00FF4DF7" w:rsidRPr="001C368D">
        <w:fldChar w:fldCharType="end"/>
      </w:r>
      <w:r w:rsidR="00FF4DF7" w:rsidRPr="001C368D">
        <w:t>.</w:t>
      </w:r>
    </w:p>
    <w:p w14:paraId="30D66313" w14:textId="3558E349" w:rsidR="00F33446" w:rsidRPr="001C368D" w:rsidRDefault="00F33446" w:rsidP="001C368D">
      <w:pPr>
        <w:pStyle w:val="NormalWeb"/>
        <w:spacing w:before="0" w:beforeAutospacing="0" w:after="240" w:afterAutospacing="0" w:line="360" w:lineRule="auto"/>
        <w:jc w:val="both"/>
        <w:rPr>
          <w:rFonts w:asciiTheme="minorHAnsi" w:hAnsiTheme="minorHAnsi"/>
        </w:rPr>
      </w:pPr>
    </w:p>
    <w:p w14:paraId="2AB28FDF" w14:textId="7858EB18" w:rsidR="0004308D" w:rsidRPr="001C368D" w:rsidRDefault="00F34DC6" w:rsidP="001C368D">
      <w:pPr>
        <w:pStyle w:val="Heading2"/>
        <w:jc w:val="both"/>
        <w:rPr>
          <w:rFonts w:asciiTheme="minorHAnsi" w:hAnsiTheme="minorHAnsi"/>
        </w:rPr>
      </w:pPr>
      <w:bookmarkStart w:id="17" w:name="_Toc503292402"/>
      <w:bookmarkStart w:id="18" w:name="_Toc503298293"/>
      <w:r w:rsidRPr="001C368D">
        <w:rPr>
          <w:rFonts w:asciiTheme="minorHAnsi" w:hAnsiTheme="minorHAnsi"/>
        </w:rPr>
        <w:t>2</w:t>
      </w:r>
      <w:r w:rsidR="006A42FE" w:rsidRPr="001C368D">
        <w:rPr>
          <w:rFonts w:asciiTheme="minorHAnsi" w:hAnsiTheme="minorHAnsi"/>
        </w:rPr>
        <w:t>.4</w:t>
      </w:r>
      <w:r w:rsidR="00E571F4" w:rsidRPr="001C368D">
        <w:rPr>
          <w:rFonts w:asciiTheme="minorHAnsi" w:hAnsiTheme="minorHAnsi"/>
        </w:rPr>
        <w:t xml:space="preserve"> </w:t>
      </w:r>
      <w:r w:rsidR="001C368D">
        <w:rPr>
          <w:rFonts w:asciiTheme="minorHAnsi" w:hAnsiTheme="minorHAnsi"/>
        </w:rPr>
        <w:t>Waste Management H</w:t>
      </w:r>
      <w:r w:rsidR="007A3155" w:rsidRPr="001C368D">
        <w:rPr>
          <w:rFonts w:asciiTheme="minorHAnsi" w:hAnsiTheme="minorHAnsi"/>
        </w:rPr>
        <w:t>ierarchy</w:t>
      </w:r>
      <w:bookmarkEnd w:id="17"/>
      <w:bookmarkEnd w:id="18"/>
    </w:p>
    <w:p w14:paraId="28CA253D" w14:textId="1908ADF1" w:rsidR="0004308D" w:rsidRPr="001C368D" w:rsidRDefault="0004308D" w:rsidP="001C368D">
      <w:pPr>
        <w:spacing w:line="360" w:lineRule="auto"/>
        <w:jc w:val="both"/>
      </w:pPr>
      <w:r w:rsidRPr="001C368D">
        <w:t>The waste Hierarchy represents an order of preference for taking action to reduce and manage waste to achieve minimum harm to the natural environment</w:t>
      </w:r>
      <w:r w:rsidR="00CB658C" w:rsidRPr="001C368D">
        <w:t xml:space="preserve"> </w:t>
      </w:r>
      <w:r w:rsidR="00CB658C" w:rsidRPr="001C368D">
        <w:fldChar w:fldCharType="begin" w:fldLock="1"/>
      </w:r>
      <w:r w:rsidR="00981532" w:rsidRPr="001C368D">
        <w:instrText>ADDIN CSL_CITATION { "citationItems" : [ { "id" : "ITEM-1", "itemData" : { "URL" : "http://ec.europa.eu/environment/waste/framework/", "accessed" : { "date-parts" : [ [ "2018", "1", "9" ] ] }, "author" : [ { "dropping-particle" : "", "family" : "EuropeanCommission", "given" : "", "non-dropping-particle" : "", "parse-names" : false, "suffix" : "" } ], "id" : "ITEM-1", "issued" : { "date-parts" : [ [ "2008" ] ] }, "title" : "Directive 2008/98/EC on waste (Waste Framework Directive)", "type" : "webpage" }, "uris" : [ "http://www.mendeley.com/documents/?uuid=1084e61a-8d05-3bf4-9dfa-a7bc2431a418" ] } ], "mendeley" : { "formattedCitation" : "(EuropeanCommission, 2008)", "plainTextFormattedCitation" : "(EuropeanCommission, 2008)", "previouslyFormattedCitation" : "(EuropeanCommission, 2008)" }, "properties" : {  }, "schema" : "https://github.com/citation-style-language/schema/raw/master/csl-citation.json" }</w:instrText>
      </w:r>
      <w:r w:rsidR="00CB658C" w:rsidRPr="001C368D">
        <w:fldChar w:fldCharType="separate"/>
      </w:r>
      <w:r w:rsidR="00981532" w:rsidRPr="001C368D">
        <w:rPr>
          <w:noProof/>
        </w:rPr>
        <w:t>(EuropeanCommission, 2008)</w:t>
      </w:r>
      <w:r w:rsidR="00CB658C" w:rsidRPr="001C368D">
        <w:fldChar w:fldCharType="end"/>
      </w:r>
      <w:r w:rsidRPr="001C368D">
        <w:t>.</w:t>
      </w:r>
    </w:p>
    <w:p w14:paraId="55050798" w14:textId="77777777" w:rsidR="000666A3" w:rsidRPr="001C368D" w:rsidRDefault="000666A3" w:rsidP="001C368D">
      <w:pPr>
        <w:keepNext/>
        <w:spacing w:line="360" w:lineRule="auto"/>
        <w:jc w:val="both"/>
      </w:pPr>
      <w:r w:rsidRPr="001C368D">
        <w:rPr>
          <w:rFonts w:cs="Helvetica"/>
          <w:noProof/>
          <w:lang w:eastAsia="en-GB"/>
        </w:rPr>
        <w:drawing>
          <wp:inline distT="0" distB="0" distL="0" distR="0" wp14:anchorId="4BB825C6" wp14:editId="38D73A95">
            <wp:extent cx="5194935" cy="202174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2989" cy="2102712"/>
                    </a:xfrm>
                    <a:prstGeom prst="rect">
                      <a:avLst/>
                    </a:prstGeom>
                    <a:noFill/>
                    <a:ln>
                      <a:noFill/>
                    </a:ln>
                  </pic:spPr>
                </pic:pic>
              </a:graphicData>
            </a:graphic>
          </wp:inline>
        </w:drawing>
      </w:r>
    </w:p>
    <w:p w14:paraId="5220933C" w14:textId="7BD62762" w:rsidR="000666A3" w:rsidRPr="001C368D" w:rsidRDefault="000666A3" w:rsidP="001C368D">
      <w:pPr>
        <w:pStyle w:val="Caption"/>
        <w:spacing w:line="360" w:lineRule="auto"/>
        <w:jc w:val="both"/>
        <w:rPr>
          <w:rFonts w:eastAsia="Times New Roman" w:cs="Times New Roman"/>
          <w:lang w:eastAsia="en-GB"/>
        </w:rPr>
      </w:pPr>
      <w:bookmarkStart w:id="19" w:name="_Toc503292409"/>
      <w:bookmarkStart w:id="20" w:name="_Toc503292234"/>
      <w:bookmarkStart w:id="21" w:name="_Toc503291922"/>
      <w:bookmarkStart w:id="22" w:name="_Toc503298382"/>
      <w:r w:rsidRPr="001C368D">
        <w:t xml:space="preserve">Figure </w:t>
      </w:r>
      <w:fldSimple w:instr=" SEQ Figure \* ARABIC ">
        <w:r w:rsidR="00723C94" w:rsidRPr="001C368D">
          <w:rPr>
            <w:noProof/>
          </w:rPr>
          <w:t>2</w:t>
        </w:r>
      </w:fldSimple>
      <w:r w:rsidRPr="001C368D">
        <w:t>: Waste hierarchy pyramid.</w:t>
      </w:r>
      <w:r w:rsidR="00185CB7" w:rsidRPr="001C368D">
        <w:fldChar w:fldCharType="begin" w:fldLock="1"/>
      </w:r>
      <w:r w:rsidR="001C1A68" w:rsidRPr="001C368D">
        <w:instrText>ADDIN CSL_CITATION { "citationItems" : [ { "id" : "ITEM-1", "itemData" : { "URL" : "https://www.google.co.uk/search?q=waste+hierarchy&amp;client=safari&amp;rls=en&amp;dcr=0&amp;source=lnms&amp;tbm=isch&amp;sa=X&amp;ved=0ahUKEwikjZrW58PYAhVsIcAKHfrTDXcQ_AUICigB&amp;biw=1440&amp;bih=816#imgrc=weNjV8gZ-RSSuM:", "accessed" : { "date-parts" : [ [ "2018", "1", "6" ] ] }, "id" : "ITEM-1", "issued" : { "date-parts" : [ [ "0" ] ] }, "title" : "waste hierarchy - Google Search", "type" : "webpage" }, "uris" : [ "http://www.mendeley.com/documents/?uuid=dca7f200-050e-3097-9016-bdd44a25331c" ] } ], "mendeley" : { "formattedCitation" : "(Anon, no date)", "plainTextFormattedCitation" : "(Anon, no date)", "previouslyFormattedCitation" : "(Anon, no date)" }, "properties" : {  }, "schema" : "https://github.com/citation-style-language/schema/raw/master/csl-citation.json" }</w:instrText>
      </w:r>
      <w:r w:rsidR="00185CB7" w:rsidRPr="001C368D">
        <w:fldChar w:fldCharType="separate"/>
      </w:r>
      <w:bookmarkEnd w:id="19"/>
      <w:bookmarkEnd w:id="20"/>
      <w:bookmarkEnd w:id="21"/>
      <w:r w:rsidR="00981532" w:rsidRPr="001C368D">
        <w:rPr>
          <w:i w:val="0"/>
          <w:noProof/>
        </w:rPr>
        <w:t>(Anon, no date)</w:t>
      </w:r>
      <w:bookmarkEnd w:id="22"/>
      <w:r w:rsidR="00185CB7" w:rsidRPr="001C368D">
        <w:fldChar w:fldCharType="end"/>
      </w:r>
    </w:p>
    <w:p w14:paraId="11F1D104" w14:textId="05F4B38E" w:rsidR="00A8563C" w:rsidRPr="001C368D" w:rsidRDefault="00A8563C" w:rsidP="001C368D">
      <w:pPr>
        <w:numPr>
          <w:ilvl w:val="0"/>
          <w:numId w:val="4"/>
        </w:numPr>
        <w:spacing w:before="100" w:beforeAutospacing="1" w:after="100" w:afterAutospacing="1" w:line="360" w:lineRule="auto"/>
        <w:ind w:left="0"/>
        <w:jc w:val="both"/>
        <w:textAlignment w:val="baseline"/>
        <w:rPr>
          <w:rFonts w:eastAsia="Times New Roman" w:cs="Times New Roman"/>
          <w:color w:val="333333"/>
          <w:lang w:eastAsia="en-GB"/>
        </w:rPr>
      </w:pPr>
      <w:r w:rsidRPr="001C368D">
        <w:rPr>
          <w:rFonts w:eastAsia="Times New Roman" w:cs="Times New Roman"/>
          <w:bCs/>
          <w:color w:val="333333"/>
          <w:lang w:eastAsia="en-GB"/>
        </w:rPr>
        <w:t>Prevention</w:t>
      </w:r>
      <w:r w:rsidRPr="001C368D">
        <w:rPr>
          <w:rFonts w:eastAsia="Times New Roman" w:cs="Times New Roman"/>
          <w:b/>
          <w:bCs/>
          <w:color w:val="333333"/>
          <w:lang w:eastAsia="en-GB"/>
        </w:rPr>
        <w:t>:</w:t>
      </w:r>
      <w:r w:rsidRPr="001C368D">
        <w:rPr>
          <w:rFonts w:eastAsia="Times New Roman" w:cs="Times New Roman"/>
          <w:color w:val="333333"/>
          <w:lang w:eastAsia="en-GB"/>
        </w:rPr>
        <w:t> </w:t>
      </w:r>
      <w:r w:rsidR="00185CB7" w:rsidRPr="001C368D">
        <w:rPr>
          <w:rFonts w:eastAsia="Times New Roman" w:cs="Times New Roman"/>
          <w:color w:val="333333"/>
          <w:lang w:eastAsia="en-GB"/>
        </w:rPr>
        <w:t xml:space="preserve"> the process of using</w:t>
      </w:r>
      <w:r w:rsidRPr="001C368D">
        <w:rPr>
          <w:rFonts w:eastAsia="Times New Roman" w:cs="Times New Roman"/>
          <w:color w:val="333333"/>
          <w:lang w:eastAsia="en-GB"/>
        </w:rPr>
        <w:t xml:space="preserve"> less material</w:t>
      </w:r>
      <w:r w:rsidR="00185CB7" w:rsidRPr="001C368D">
        <w:rPr>
          <w:rFonts w:eastAsia="Times New Roman" w:cs="Times New Roman"/>
          <w:color w:val="333333"/>
          <w:lang w:eastAsia="en-GB"/>
        </w:rPr>
        <w:t xml:space="preserve"> in both </w:t>
      </w:r>
      <w:r w:rsidR="00D141D6" w:rsidRPr="001C368D">
        <w:rPr>
          <w:rFonts w:eastAsia="Times New Roman" w:cs="Times New Roman"/>
          <w:color w:val="333333"/>
          <w:lang w:eastAsia="en-GB"/>
        </w:rPr>
        <w:t>manufacturing</w:t>
      </w:r>
      <w:r w:rsidR="00185CB7" w:rsidRPr="001C368D">
        <w:rPr>
          <w:rFonts w:eastAsia="Times New Roman" w:cs="Times New Roman"/>
          <w:color w:val="333333"/>
          <w:lang w:eastAsia="en-GB"/>
        </w:rPr>
        <w:t xml:space="preserve"> and design by keeping</w:t>
      </w:r>
      <w:r w:rsidRPr="001C368D">
        <w:rPr>
          <w:rFonts w:eastAsia="Times New Roman" w:cs="Times New Roman"/>
          <w:color w:val="333333"/>
          <w:lang w:eastAsia="en-GB"/>
        </w:rPr>
        <w:t xml:space="preserve"> products</w:t>
      </w:r>
      <w:r w:rsidR="00185CB7" w:rsidRPr="001C368D">
        <w:rPr>
          <w:rFonts w:eastAsia="Times New Roman" w:cs="Times New Roman"/>
          <w:color w:val="333333"/>
          <w:lang w:eastAsia="en-GB"/>
        </w:rPr>
        <w:t xml:space="preserve"> in use</w:t>
      </w:r>
      <w:r w:rsidRPr="001C368D">
        <w:rPr>
          <w:rFonts w:eastAsia="Times New Roman" w:cs="Times New Roman"/>
          <w:color w:val="333333"/>
          <w:lang w:eastAsia="en-GB"/>
        </w:rPr>
        <w:t xml:space="preserve"> for longer</w:t>
      </w:r>
      <w:r w:rsidR="005166CB" w:rsidRPr="001C368D">
        <w:rPr>
          <w:rFonts w:eastAsia="Times New Roman" w:cs="Times New Roman"/>
          <w:color w:val="333333"/>
          <w:lang w:eastAsia="en-GB"/>
        </w:rPr>
        <w:t xml:space="preserve"> or by re</w:t>
      </w:r>
      <w:r w:rsidR="00CC01E2" w:rsidRPr="001C368D">
        <w:rPr>
          <w:rFonts w:eastAsia="Times New Roman" w:cs="Times New Roman"/>
          <w:color w:val="333333"/>
          <w:lang w:eastAsia="en-GB"/>
        </w:rPr>
        <w:t>using any items.</w:t>
      </w:r>
    </w:p>
    <w:p w14:paraId="04EC2FBE" w14:textId="7F5D9A4A" w:rsidR="00A8563C" w:rsidRPr="001C368D" w:rsidRDefault="00A8563C" w:rsidP="001C368D">
      <w:pPr>
        <w:numPr>
          <w:ilvl w:val="0"/>
          <w:numId w:val="4"/>
        </w:numPr>
        <w:spacing w:before="100" w:beforeAutospacing="1" w:after="100" w:afterAutospacing="1" w:line="360" w:lineRule="auto"/>
        <w:ind w:left="0"/>
        <w:jc w:val="both"/>
        <w:textAlignment w:val="baseline"/>
        <w:rPr>
          <w:rFonts w:eastAsia="Times New Roman" w:cs="Times New Roman"/>
          <w:color w:val="333333"/>
          <w:lang w:eastAsia="en-GB"/>
        </w:rPr>
      </w:pPr>
      <w:r w:rsidRPr="001C368D">
        <w:rPr>
          <w:rFonts w:eastAsia="Times New Roman" w:cs="Times New Roman"/>
          <w:bCs/>
          <w:color w:val="333333"/>
          <w:lang w:eastAsia="en-GB"/>
        </w:rPr>
        <w:t>Preparing for re-use</w:t>
      </w:r>
      <w:r w:rsidRPr="001C368D">
        <w:rPr>
          <w:rFonts w:eastAsia="Times New Roman" w:cs="Times New Roman"/>
          <w:b/>
          <w:bCs/>
          <w:color w:val="333333"/>
          <w:lang w:eastAsia="en-GB"/>
        </w:rPr>
        <w:t>:</w:t>
      </w:r>
      <w:r w:rsidRPr="001C368D">
        <w:rPr>
          <w:rFonts w:eastAsia="Times New Roman" w:cs="Times New Roman"/>
          <w:color w:val="333333"/>
          <w:lang w:eastAsia="en-GB"/>
        </w:rPr>
        <w:t> </w:t>
      </w:r>
      <w:r w:rsidR="00CC01E2" w:rsidRPr="001C368D">
        <w:rPr>
          <w:rFonts w:eastAsia="Times New Roman" w:cs="Times New Roman"/>
          <w:color w:val="333333"/>
          <w:lang w:eastAsia="en-GB"/>
        </w:rPr>
        <w:t xml:space="preserve"> utilises</w:t>
      </w:r>
      <w:r w:rsidRPr="001C368D">
        <w:rPr>
          <w:rFonts w:eastAsia="Times New Roman" w:cs="Times New Roman"/>
          <w:color w:val="333333"/>
          <w:lang w:eastAsia="en-GB"/>
        </w:rPr>
        <w:t xml:space="preserve"> cleaning,</w:t>
      </w:r>
      <w:r w:rsidR="00CC01E2" w:rsidRPr="001C368D">
        <w:rPr>
          <w:rFonts w:eastAsia="Times New Roman" w:cs="Times New Roman"/>
          <w:color w:val="333333"/>
          <w:lang w:eastAsia="en-GB"/>
        </w:rPr>
        <w:t xml:space="preserve"> checking,</w:t>
      </w:r>
      <w:r w:rsidRPr="001C368D">
        <w:rPr>
          <w:rFonts w:eastAsia="Times New Roman" w:cs="Times New Roman"/>
          <w:color w:val="333333"/>
          <w:lang w:eastAsia="en-GB"/>
        </w:rPr>
        <w:t xml:space="preserve"> repairing,</w:t>
      </w:r>
      <w:r w:rsidR="00CC01E2" w:rsidRPr="001C368D">
        <w:rPr>
          <w:rFonts w:eastAsia="Times New Roman" w:cs="Times New Roman"/>
          <w:color w:val="333333"/>
          <w:lang w:eastAsia="en-GB"/>
        </w:rPr>
        <w:t xml:space="preserve"> or refurbishing of an item or spare part </w:t>
      </w:r>
      <w:r w:rsidRPr="001C368D">
        <w:rPr>
          <w:rFonts w:eastAsia="Times New Roman" w:cs="Times New Roman"/>
          <w:color w:val="333333"/>
          <w:lang w:eastAsia="en-GB"/>
        </w:rPr>
        <w:t>without</w:t>
      </w:r>
      <w:r w:rsidR="00CC01E2" w:rsidRPr="001C368D">
        <w:rPr>
          <w:rFonts w:eastAsia="Times New Roman" w:cs="Times New Roman"/>
          <w:color w:val="333333"/>
          <w:lang w:eastAsia="en-GB"/>
        </w:rPr>
        <w:t xml:space="preserve"> the need for</w:t>
      </w:r>
      <w:r w:rsidRPr="001C368D">
        <w:rPr>
          <w:rFonts w:eastAsia="Times New Roman" w:cs="Times New Roman"/>
          <w:color w:val="333333"/>
          <w:lang w:eastAsia="en-GB"/>
        </w:rPr>
        <w:t xml:space="preserve"> other pre-processing</w:t>
      </w:r>
      <w:r w:rsidR="001E3B4E">
        <w:rPr>
          <w:rFonts w:eastAsia="Times New Roman" w:cs="Times New Roman"/>
          <w:color w:val="333333"/>
          <w:lang w:eastAsia="en-GB"/>
        </w:rPr>
        <w:t xml:space="preserve"> taking place. R</w:t>
      </w:r>
      <w:r w:rsidR="00CC01E2" w:rsidRPr="001C368D">
        <w:rPr>
          <w:rFonts w:eastAsia="Times New Roman" w:cs="Times New Roman"/>
          <w:color w:val="333333"/>
          <w:lang w:eastAsia="en-GB"/>
        </w:rPr>
        <w:t>e</w:t>
      </w:r>
      <w:r w:rsidR="00C31423">
        <w:rPr>
          <w:rFonts w:eastAsia="Times New Roman" w:cs="Times New Roman"/>
          <w:color w:val="333333"/>
          <w:lang w:eastAsia="en-GB"/>
        </w:rPr>
        <w:t>-</w:t>
      </w:r>
      <w:r w:rsidR="00CC01E2" w:rsidRPr="001C368D">
        <w:rPr>
          <w:rFonts w:eastAsia="Times New Roman" w:cs="Times New Roman"/>
          <w:color w:val="333333"/>
          <w:lang w:eastAsia="en-GB"/>
        </w:rPr>
        <w:t>use mean</w:t>
      </w:r>
      <w:r w:rsidR="00214193" w:rsidRPr="001C368D">
        <w:rPr>
          <w:rFonts w:eastAsia="Times New Roman" w:cs="Times New Roman"/>
          <w:color w:val="333333"/>
          <w:lang w:eastAsia="en-GB"/>
        </w:rPr>
        <w:t>s</w:t>
      </w:r>
      <w:r w:rsidR="00CC01E2" w:rsidRPr="001C368D">
        <w:rPr>
          <w:rFonts w:eastAsia="Times New Roman" w:cs="Times New Roman"/>
          <w:color w:val="333333"/>
          <w:lang w:eastAsia="en-GB"/>
        </w:rPr>
        <w:t xml:space="preserve"> using an item a few more time</w:t>
      </w:r>
      <w:r w:rsidR="00C31423">
        <w:rPr>
          <w:rFonts w:eastAsia="Times New Roman" w:cs="Times New Roman"/>
          <w:color w:val="333333"/>
          <w:lang w:eastAsia="en-GB"/>
        </w:rPr>
        <w:t>s</w:t>
      </w:r>
      <w:r w:rsidR="00CC01E2" w:rsidRPr="001C368D">
        <w:rPr>
          <w:rFonts w:eastAsia="Times New Roman" w:cs="Times New Roman"/>
          <w:color w:val="333333"/>
          <w:lang w:eastAsia="en-GB"/>
        </w:rPr>
        <w:t xml:space="preserve"> before it becomes waste</w:t>
      </w:r>
      <w:r w:rsidR="00A87530" w:rsidRPr="001C368D">
        <w:rPr>
          <w:rFonts w:eastAsia="Times New Roman" w:cs="Times New Roman"/>
          <w:color w:val="333333"/>
          <w:lang w:eastAsia="en-GB"/>
        </w:rPr>
        <w:t>.</w:t>
      </w:r>
    </w:p>
    <w:p w14:paraId="73F042B8" w14:textId="5D195E69" w:rsidR="00A8563C" w:rsidRPr="001C368D" w:rsidRDefault="00A8563C" w:rsidP="001C368D">
      <w:pPr>
        <w:numPr>
          <w:ilvl w:val="0"/>
          <w:numId w:val="4"/>
        </w:numPr>
        <w:spacing w:before="100" w:beforeAutospacing="1" w:after="100" w:afterAutospacing="1" w:line="360" w:lineRule="auto"/>
        <w:ind w:left="0"/>
        <w:jc w:val="both"/>
        <w:textAlignment w:val="baseline"/>
        <w:rPr>
          <w:rFonts w:eastAsia="Times New Roman" w:cs="Times New Roman"/>
          <w:color w:val="333333"/>
          <w:lang w:eastAsia="en-GB"/>
        </w:rPr>
      </w:pPr>
      <w:r w:rsidRPr="001C368D">
        <w:rPr>
          <w:rFonts w:eastAsia="Times New Roman" w:cs="Times New Roman"/>
          <w:bCs/>
          <w:color w:val="333333"/>
          <w:lang w:eastAsia="en-GB"/>
        </w:rPr>
        <w:t>Recycling</w:t>
      </w:r>
      <w:r w:rsidRPr="001C368D">
        <w:rPr>
          <w:rFonts w:eastAsia="Times New Roman" w:cs="Times New Roman"/>
          <w:b/>
          <w:bCs/>
          <w:color w:val="333333"/>
          <w:lang w:eastAsia="en-GB"/>
        </w:rPr>
        <w:t>:</w:t>
      </w:r>
      <w:r w:rsidRPr="001C368D">
        <w:rPr>
          <w:rFonts w:eastAsia="Times New Roman" w:cs="Times New Roman"/>
          <w:color w:val="333333"/>
          <w:lang w:eastAsia="en-GB"/>
        </w:rPr>
        <w:t> </w:t>
      </w:r>
      <w:r w:rsidR="00A87530" w:rsidRPr="001C368D">
        <w:rPr>
          <w:rFonts w:eastAsia="Times New Roman" w:cs="Times New Roman"/>
          <w:color w:val="333333"/>
          <w:lang w:eastAsia="en-GB"/>
        </w:rPr>
        <w:t xml:space="preserve">transforming any </w:t>
      </w:r>
      <w:r w:rsidR="00DB592B" w:rsidRPr="001C368D">
        <w:rPr>
          <w:rFonts w:eastAsia="Times New Roman" w:cs="Times New Roman"/>
          <w:color w:val="333333"/>
          <w:lang w:eastAsia="en-GB"/>
        </w:rPr>
        <w:t>recyclable</w:t>
      </w:r>
      <w:r w:rsidRPr="001C368D">
        <w:rPr>
          <w:rFonts w:eastAsia="Times New Roman" w:cs="Times New Roman"/>
          <w:color w:val="333333"/>
          <w:lang w:eastAsia="en-GB"/>
        </w:rPr>
        <w:t xml:space="preserve"> waste </w:t>
      </w:r>
      <w:r w:rsidR="00A87530" w:rsidRPr="001C368D">
        <w:rPr>
          <w:rFonts w:eastAsia="Times New Roman" w:cs="Times New Roman"/>
          <w:color w:val="333333"/>
          <w:lang w:eastAsia="en-GB"/>
        </w:rPr>
        <w:t xml:space="preserve">material </w:t>
      </w:r>
      <w:r w:rsidRPr="001C368D">
        <w:rPr>
          <w:rFonts w:eastAsia="Times New Roman" w:cs="Times New Roman"/>
          <w:color w:val="333333"/>
          <w:lang w:eastAsia="en-GB"/>
        </w:rPr>
        <w:t>into a new substance or product.</w:t>
      </w:r>
    </w:p>
    <w:p w14:paraId="633C7D9C" w14:textId="44F4FF58" w:rsidR="00A8563C" w:rsidRPr="001C368D" w:rsidRDefault="00A8563C" w:rsidP="001C368D">
      <w:pPr>
        <w:numPr>
          <w:ilvl w:val="0"/>
          <w:numId w:val="4"/>
        </w:numPr>
        <w:spacing w:before="100" w:beforeAutospacing="1" w:after="100" w:afterAutospacing="1" w:line="360" w:lineRule="auto"/>
        <w:ind w:left="0"/>
        <w:jc w:val="both"/>
        <w:textAlignment w:val="baseline"/>
        <w:rPr>
          <w:rFonts w:eastAsia="Times New Roman" w:cs="Times New Roman"/>
          <w:color w:val="333333"/>
          <w:lang w:eastAsia="en-GB"/>
        </w:rPr>
      </w:pPr>
      <w:r w:rsidRPr="001C368D">
        <w:rPr>
          <w:rFonts w:eastAsia="Times New Roman" w:cs="Times New Roman"/>
          <w:bCs/>
          <w:color w:val="333333"/>
          <w:lang w:eastAsia="en-GB"/>
        </w:rPr>
        <w:t>Other recovery</w:t>
      </w:r>
      <w:r w:rsidRPr="001C368D">
        <w:rPr>
          <w:rFonts w:eastAsia="Times New Roman" w:cs="Times New Roman"/>
          <w:b/>
          <w:bCs/>
          <w:color w:val="333333"/>
          <w:lang w:eastAsia="en-GB"/>
        </w:rPr>
        <w:t>:</w:t>
      </w:r>
      <w:r w:rsidRPr="001C368D">
        <w:rPr>
          <w:rFonts w:eastAsia="Times New Roman" w:cs="Times New Roman"/>
          <w:color w:val="333333"/>
          <w:lang w:eastAsia="en-GB"/>
        </w:rPr>
        <w:t> </w:t>
      </w:r>
      <w:r w:rsidR="00B0605F">
        <w:rPr>
          <w:rFonts w:eastAsia="Times New Roman" w:cs="Times New Roman"/>
          <w:color w:val="333333"/>
          <w:lang w:eastAsia="en-GB"/>
        </w:rPr>
        <w:t>Include</w:t>
      </w:r>
      <w:r w:rsidR="001E3B4E">
        <w:rPr>
          <w:rFonts w:eastAsia="Times New Roman" w:cs="Times New Roman"/>
          <w:color w:val="333333"/>
          <w:lang w:eastAsia="en-GB"/>
        </w:rPr>
        <w:t>s</w:t>
      </w:r>
      <w:r w:rsidR="00DB592B" w:rsidRPr="001C368D">
        <w:rPr>
          <w:rFonts w:eastAsia="Times New Roman" w:cs="Times New Roman"/>
          <w:color w:val="333333"/>
          <w:lang w:eastAsia="en-GB"/>
        </w:rPr>
        <w:t xml:space="preserve"> incineration with energy recovery, both pyrolysis and gasification produce energy and other materials from waste. </w:t>
      </w:r>
    </w:p>
    <w:p w14:paraId="2405ABA2" w14:textId="3AFFCE01" w:rsidR="008A62F1" w:rsidRPr="001C368D" w:rsidRDefault="00A8563C" w:rsidP="001C368D">
      <w:pPr>
        <w:numPr>
          <w:ilvl w:val="0"/>
          <w:numId w:val="4"/>
        </w:numPr>
        <w:spacing w:before="100" w:beforeAutospacing="1" w:after="100" w:afterAutospacing="1" w:line="360" w:lineRule="auto"/>
        <w:ind w:left="0"/>
        <w:jc w:val="both"/>
        <w:textAlignment w:val="baseline"/>
        <w:rPr>
          <w:rFonts w:eastAsia="Times New Roman" w:cs="Times New Roman"/>
          <w:color w:val="333333"/>
          <w:lang w:eastAsia="en-GB"/>
        </w:rPr>
      </w:pPr>
      <w:r w:rsidRPr="001C368D">
        <w:rPr>
          <w:rFonts w:eastAsia="Times New Roman" w:cs="Times New Roman"/>
          <w:bCs/>
          <w:color w:val="333333"/>
          <w:lang w:eastAsia="en-GB"/>
        </w:rPr>
        <w:t>Disposal</w:t>
      </w:r>
      <w:r w:rsidRPr="001C368D">
        <w:rPr>
          <w:rFonts w:eastAsia="Times New Roman" w:cs="Times New Roman"/>
          <w:b/>
          <w:bCs/>
          <w:color w:val="333333"/>
          <w:lang w:eastAsia="en-GB"/>
        </w:rPr>
        <w:t>:</w:t>
      </w:r>
      <w:r w:rsidRPr="001C368D">
        <w:rPr>
          <w:rFonts w:eastAsia="Times New Roman" w:cs="Times New Roman"/>
          <w:color w:val="333333"/>
          <w:lang w:eastAsia="en-GB"/>
        </w:rPr>
        <w:t> </w:t>
      </w:r>
      <w:r w:rsidR="00DB592B" w:rsidRPr="001C368D">
        <w:rPr>
          <w:rFonts w:eastAsia="Times New Roman" w:cs="Times New Roman"/>
          <w:color w:val="333333"/>
          <w:lang w:eastAsia="en-GB"/>
        </w:rPr>
        <w:t xml:space="preserve"> is the process of either incineration or landfill without recovering energy.</w:t>
      </w:r>
    </w:p>
    <w:p w14:paraId="7F25ACB4" w14:textId="41BF6FEF" w:rsidR="008A62F1" w:rsidRPr="001C368D" w:rsidRDefault="008A62F1" w:rsidP="001C368D">
      <w:pPr>
        <w:pStyle w:val="NormalWeb"/>
        <w:spacing w:line="360" w:lineRule="auto"/>
        <w:jc w:val="both"/>
        <w:rPr>
          <w:rFonts w:asciiTheme="minorHAnsi" w:hAnsiTheme="minorHAnsi"/>
          <w:color w:val="000000" w:themeColor="text1"/>
        </w:rPr>
      </w:pPr>
      <w:r w:rsidRPr="001C368D">
        <w:rPr>
          <w:rFonts w:asciiTheme="minorHAnsi" w:hAnsiTheme="minorHAnsi"/>
          <w:color w:val="000000" w:themeColor="text1"/>
        </w:rPr>
        <w:lastRenderedPageBreak/>
        <w:t xml:space="preserve">The Waste Hierarchy has been the foundation </w:t>
      </w:r>
      <w:r w:rsidR="00F57D84" w:rsidRPr="001C368D">
        <w:rPr>
          <w:rFonts w:asciiTheme="minorHAnsi" w:hAnsiTheme="minorHAnsi"/>
          <w:color w:val="000000" w:themeColor="text1"/>
        </w:rPr>
        <w:t xml:space="preserve">on </w:t>
      </w:r>
      <w:r w:rsidRPr="001C368D">
        <w:rPr>
          <w:rFonts w:asciiTheme="minorHAnsi" w:hAnsiTheme="minorHAnsi"/>
          <w:color w:val="000000" w:themeColor="text1"/>
        </w:rPr>
        <w:t xml:space="preserve">which waste is treated. It was first </w:t>
      </w:r>
      <w:r w:rsidR="00DB1A3F" w:rsidRPr="001C368D">
        <w:rPr>
          <w:rFonts w:asciiTheme="minorHAnsi" w:hAnsiTheme="minorHAnsi"/>
          <w:color w:val="000000" w:themeColor="text1"/>
        </w:rPr>
        <w:t xml:space="preserve">carried out </w:t>
      </w:r>
      <w:r w:rsidR="003C6CF0" w:rsidRPr="001C368D">
        <w:rPr>
          <w:rFonts w:asciiTheme="minorHAnsi" w:hAnsiTheme="minorHAnsi"/>
          <w:color w:val="000000" w:themeColor="text1"/>
        </w:rPr>
        <w:t xml:space="preserve">by </w:t>
      </w:r>
      <w:r w:rsidRPr="001C368D">
        <w:rPr>
          <w:rFonts w:asciiTheme="minorHAnsi" w:hAnsiTheme="minorHAnsi"/>
          <w:color w:val="000000" w:themeColor="text1"/>
        </w:rPr>
        <w:t>the European Union framework</w:t>
      </w:r>
      <w:r w:rsidR="00F57D84" w:rsidRPr="001C368D">
        <w:rPr>
          <w:rFonts w:asciiTheme="minorHAnsi" w:hAnsiTheme="minorHAnsi"/>
          <w:color w:val="000000" w:themeColor="text1"/>
        </w:rPr>
        <w:t xml:space="preserve"> directive 2008/98/EC</w:t>
      </w:r>
      <w:r w:rsidR="00CB658C" w:rsidRPr="001C368D">
        <w:rPr>
          <w:rFonts w:asciiTheme="minorHAnsi" w:hAnsiTheme="minorHAnsi"/>
          <w:color w:val="000000" w:themeColor="text1"/>
        </w:rPr>
        <w:t xml:space="preserve"> </w:t>
      </w:r>
      <w:r w:rsidR="00CB658C" w:rsidRPr="001C368D">
        <w:rPr>
          <w:rFonts w:asciiTheme="minorHAnsi" w:hAnsiTheme="minorHAnsi"/>
          <w:color w:val="000000" w:themeColor="text1"/>
        </w:rPr>
        <w:fldChar w:fldCharType="begin" w:fldLock="1"/>
      </w:r>
      <w:r w:rsidR="00981532" w:rsidRPr="001C368D">
        <w:rPr>
          <w:rFonts w:asciiTheme="minorHAnsi" w:hAnsiTheme="minorHAnsi"/>
          <w:color w:val="000000" w:themeColor="text1"/>
        </w:rPr>
        <w:instrText>ADDIN CSL_CITATION { "citationItems" : [ { "id" : "ITEM-1", "itemData" : { "URL" : "http://ec.europa.eu/environment/waste/framework/", "accessed" : { "date-parts" : [ [ "2018", "1", "9" ] ] }, "author" : [ { "dropping-particle" : "", "family" : "EuropeanCommission", "given" : "", "non-dropping-particle" : "", "parse-names" : false, "suffix" : "" } ], "id" : "ITEM-1", "issued" : { "date-parts" : [ [ "2008" ] ] }, "title" : "Directive 2008/98/EC on waste (Waste Framework Directive)", "type" : "webpage" }, "uris" : [ "http://www.mendeley.com/documents/?uuid=1084e61a-8d05-3bf4-9dfa-a7bc2431a418" ] } ], "mendeley" : { "formattedCitation" : "(EuropeanCommission, 2008)", "plainTextFormattedCitation" : "(EuropeanCommission, 2008)", "previouslyFormattedCitation" : "(EuropeanCommission, 2008)" }, "properties" : {  }, "schema" : "https://github.com/citation-style-language/schema/raw/master/csl-citation.json" }</w:instrText>
      </w:r>
      <w:r w:rsidR="00CB658C" w:rsidRPr="001C368D">
        <w:rPr>
          <w:rFonts w:asciiTheme="minorHAnsi" w:hAnsiTheme="minorHAnsi"/>
          <w:color w:val="000000" w:themeColor="text1"/>
        </w:rPr>
        <w:fldChar w:fldCharType="separate"/>
      </w:r>
      <w:r w:rsidR="00981532" w:rsidRPr="001C368D">
        <w:rPr>
          <w:rFonts w:asciiTheme="minorHAnsi" w:hAnsiTheme="minorHAnsi"/>
          <w:noProof/>
          <w:color w:val="000000" w:themeColor="text1"/>
        </w:rPr>
        <w:t>(EuropeanCommission, 2008)</w:t>
      </w:r>
      <w:r w:rsidR="00CB658C" w:rsidRPr="001C368D">
        <w:rPr>
          <w:rFonts w:asciiTheme="minorHAnsi" w:hAnsiTheme="minorHAnsi"/>
          <w:color w:val="000000" w:themeColor="text1"/>
        </w:rPr>
        <w:fldChar w:fldCharType="end"/>
      </w:r>
      <w:r w:rsidR="00F95A94">
        <w:rPr>
          <w:rFonts w:asciiTheme="minorHAnsi" w:hAnsiTheme="minorHAnsi"/>
          <w:color w:val="000000" w:themeColor="text1"/>
        </w:rPr>
        <w:t xml:space="preserve"> </w:t>
      </w:r>
      <w:r w:rsidR="00773A0A" w:rsidRPr="001C368D">
        <w:rPr>
          <w:rFonts w:asciiTheme="minorHAnsi" w:hAnsiTheme="minorHAnsi"/>
          <w:color w:val="000000" w:themeColor="text1"/>
        </w:rPr>
        <w:t>and provides</w:t>
      </w:r>
      <w:r w:rsidRPr="001C368D">
        <w:rPr>
          <w:rFonts w:asciiTheme="minorHAnsi" w:hAnsiTheme="minorHAnsi"/>
          <w:color w:val="000000" w:themeColor="text1"/>
        </w:rPr>
        <w:t xml:space="preserve"> a guide on </w:t>
      </w:r>
      <w:r w:rsidR="00773A0A" w:rsidRPr="001C368D">
        <w:rPr>
          <w:rFonts w:asciiTheme="minorHAnsi" w:hAnsiTheme="minorHAnsi"/>
          <w:color w:val="000000" w:themeColor="text1"/>
        </w:rPr>
        <w:t xml:space="preserve">how to approach and manage </w:t>
      </w:r>
      <w:r w:rsidRPr="001C368D">
        <w:rPr>
          <w:rFonts w:asciiTheme="minorHAnsi" w:hAnsiTheme="minorHAnsi"/>
          <w:color w:val="000000" w:themeColor="text1"/>
        </w:rPr>
        <w:t xml:space="preserve">waste. </w:t>
      </w:r>
    </w:p>
    <w:p w14:paraId="7EF77738" w14:textId="55C4D0D4" w:rsidR="0004308D" w:rsidRPr="001C368D" w:rsidRDefault="006A42FE" w:rsidP="001C368D">
      <w:pPr>
        <w:pStyle w:val="Heading2"/>
        <w:jc w:val="both"/>
        <w:rPr>
          <w:rFonts w:asciiTheme="minorHAnsi" w:hAnsiTheme="minorHAnsi"/>
        </w:rPr>
      </w:pPr>
      <w:bookmarkStart w:id="23" w:name="_Toc503292403"/>
      <w:bookmarkStart w:id="24" w:name="_Toc503298294"/>
      <w:r w:rsidRPr="001C368D">
        <w:rPr>
          <w:rFonts w:asciiTheme="minorHAnsi" w:hAnsiTheme="minorHAnsi"/>
        </w:rPr>
        <w:t>2.5</w:t>
      </w:r>
      <w:r w:rsidR="001C368D">
        <w:rPr>
          <w:rFonts w:asciiTheme="minorHAnsi" w:hAnsiTheme="minorHAnsi"/>
        </w:rPr>
        <w:t xml:space="preserve"> P</w:t>
      </w:r>
      <w:r w:rsidR="0004308D" w:rsidRPr="001C368D">
        <w:rPr>
          <w:rFonts w:asciiTheme="minorHAnsi" w:hAnsiTheme="minorHAnsi"/>
        </w:rPr>
        <w:t>yrolysis</w:t>
      </w:r>
      <w:bookmarkEnd w:id="23"/>
      <w:bookmarkEnd w:id="24"/>
    </w:p>
    <w:p w14:paraId="74773CD9" w14:textId="72147BA3" w:rsidR="00CA0C17" w:rsidRPr="001C368D" w:rsidRDefault="00280578" w:rsidP="001C368D">
      <w:pPr>
        <w:pStyle w:val="NormalWeb"/>
        <w:spacing w:before="204" w:beforeAutospacing="0" w:after="204" w:afterAutospacing="0" w:line="360" w:lineRule="auto"/>
        <w:jc w:val="both"/>
        <w:textAlignment w:val="baseline"/>
        <w:rPr>
          <w:rFonts w:asciiTheme="minorHAnsi" w:hAnsiTheme="minorHAnsi"/>
          <w:color w:val="000000"/>
        </w:rPr>
      </w:pPr>
      <w:r w:rsidRPr="001C368D">
        <w:rPr>
          <w:rFonts w:asciiTheme="minorHAnsi" w:hAnsiTheme="minorHAnsi"/>
          <w:color w:val="000000"/>
          <w:sz w:val="23"/>
          <w:szCs w:val="23"/>
        </w:rPr>
        <w:t>Pyro = heat. Lysis = break down.</w:t>
      </w:r>
      <w:r w:rsidR="006401C9" w:rsidRPr="001C368D">
        <w:rPr>
          <w:rFonts w:asciiTheme="minorHAnsi" w:hAnsiTheme="minorHAnsi"/>
          <w:color w:val="000000"/>
          <w:sz w:val="23"/>
          <w:szCs w:val="23"/>
        </w:rPr>
        <w:t xml:space="preserve"> </w:t>
      </w:r>
      <w:r w:rsidRPr="001C368D">
        <w:rPr>
          <w:rFonts w:asciiTheme="minorHAnsi" w:hAnsiTheme="minorHAnsi"/>
          <w:color w:val="000000"/>
          <w:sz w:val="23"/>
          <w:szCs w:val="23"/>
        </w:rPr>
        <w:t>Plastic Pyrolysis</w:t>
      </w:r>
      <w:r w:rsidR="005D58D9" w:rsidRPr="001C368D">
        <w:rPr>
          <w:rFonts w:asciiTheme="minorHAnsi" w:hAnsiTheme="minorHAnsi"/>
          <w:color w:val="000000"/>
          <w:sz w:val="23"/>
          <w:szCs w:val="23"/>
        </w:rPr>
        <w:t xml:space="preserve"> involves subjecting plastic to a heat expenditure of at </w:t>
      </w:r>
      <w:r w:rsidR="0098627F" w:rsidRPr="001C368D">
        <w:rPr>
          <w:rFonts w:asciiTheme="minorHAnsi" w:hAnsiTheme="minorHAnsi"/>
          <w:color w:val="000000"/>
          <w:sz w:val="23"/>
          <w:szCs w:val="23"/>
        </w:rPr>
        <w:t xml:space="preserve">least 400 to 450 degrees </w:t>
      </w:r>
      <w:r w:rsidR="00B76295" w:rsidRPr="001C368D">
        <w:rPr>
          <w:rFonts w:asciiTheme="minorHAnsi" w:hAnsiTheme="minorHAnsi"/>
          <w:color w:val="000000"/>
          <w:sz w:val="23"/>
          <w:szCs w:val="23"/>
        </w:rPr>
        <w:t>Celsius</w:t>
      </w:r>
      <w:r w:rsidR="00CA7F14" w:rsidRPr="001C368D">
        <w:rPr>
          <w:rFonts w:asciiTheme="minorHAnsi" w:hAnsiTheme="minorHAnsi"/>
          <w:color w:val="000000"/>
          <w:sz w:val="23"/>
          <w:szCs w:val="23"/>
        </w:rPr>
        <w:t xml:space="preserve"> </w:t>
      </w:r>
      <w:r w:rsidR="00CA7F14" w:rsidRPr="001C368D">
        <w:rPr>
          <w:rFonts w:asciiTheme="minorHAnsi" w:hAnsiTheme="minorHAnsi"/>
          <w:color w:val="000000"/>
          <w:sz w:val="23"/>
          <w:szCs w:val="23"/>
        </w:rPr>
        <w:fldChar w:fldCharType="begin" w:fldLock="1"/>
      </w:r>
      <w:r w:rsidR="00CA7F14" w:rsidRPr="001C368D">
        <w:rPr>
          <w:rFonts w:asciiTheme="minorHAnsi" w:hAnsiTheme="minorHAnsi"/>
          <w:color w:val="000000"/>
          <w:sz w:val="23"/>
          <w:szCs w:val="23"/>
        </w:rPr>
        <w:instrText>ADDIN CSL_CITATION { "citationItems" : [ { "id" : "ITEM-1", "itemData" : { "URL" : "http://www.plasticexpert.co.uk/plastic-recycling-pyrolysis/", "accessed" : { "date-parts" : [ [ "2018", "1", "7" ] ] }, "author" : [ { "dropping-particle" : "", "family" : "Pyne.co.uk", "given" : "", "non-dropping-particle" : "", "parse-names" : false, "suffix" : "" } ], "id" : "ITEM-1", "issued" : { "date-parts" : [ [ "2015" ] ] }, "title" : "Pyrolysis, a New Future for Plastic Recycling?", "type" : "webpage" }, "uris" : [ "http://www.mendeley.com/documents/?uuid=c54d7f30-f11b-33f1-8bcf-63c5b636c8a1" ] } ], "mendeley" : { "formattedCitation" : "(Pyne.co.uk, 2015)", "plainTextFormattedCitation" : "(Pyne.co.uk, 2015)", "previouslyFormattedCitation" : "(Pyne.co.uk, 2015)" }, "properties" : {  }, "schema" : "https://github.com/citation-style-language/schema/raw/master/csl-citation.json" }</w:instrText>
      </w:r>
      <w:r w:rsidR="00CA7F14" w:rsidRPr="001C368D">
        <w:rPr>
          <w:rFonts w:asciiTheme="minorHAnsi" w:hAnsiTheme="minorHAnsi"/>
          <w:color w:val="000000"/>
          <w:sz w:val="23"/>
          <w:szCs w:val="23"/>
        </w:rPr>
        <w:fldChar w:fldCharType="separate"/>
      </w:r>
      <w:r w:rsidR="00CA7F14" w:rsidRPr="001C368D">
        <w:rPr>
          <w:rFonts w:asciiTheme="minorHAnsi" w:hAnsiTheme="minorHAnsi"/>
          <w:noProof/>
          <w:color w:val="000000"/>
          <w:sz w:val="23"/>
          <w:szCs w:val="23"/>
        </w:rPr>
        <w:t>(Pyne.co.uk, 2015)</w:t>
      </w:r>
      <w:r w:rsidR="00CA7F14" w:rsidRPr="001C368D">
        <w:rPr>
          <w:rFonts w:asciiTheme="minorHAnsi" w:hAnsiTheme="minorHAnsi"/>
          <w:color w:val="000000"/>
          <w:sz w:val="23"/>
          <w:szCs w:val="23"/>
        </w:rPr>
        <w:fldChar w:fldCharType="end"/>
      </w:r>
      <w:r w:rsidR="005D58D9" w:rsidRPr="001C368D">
        <w:rPr>
          <w:rFonts w:asciiTheme="minorHAnsi" w:hAnsiTheme="minorHAnsi"/>
          <w:color w:val="000000"/>
          <w:sz w:val="23"/>
          <w:szCs w:val="23"/>
        </w:rPr>
        <w:t>. The</w:t>
      </w:r>
      <w:r w:rsidRPr="001C368D">
        <w:rPr>
          <w:rFonts w:asciiTheme="minorHAnsi" w:hAnsiTheme="minorHAnsi"/>
          <w:color w:val="000000"/>
          <w:sz w:val="23"/>
          <w:szCs w:val="23"/>
        </w:rPr>
        <w:t xml:space="preserve"> reaction involves molecular breakdown </w:t>
      </w:r>
      <w:r w:rsidR="005D58D9" w:rsidRPr="001C368D">
        <w:rPr>
          <w:rFonts w:asciiTheme="minorHAnsi" w:hAnsiTheme="minorHAnsi"/>
          <w:color w:val="000000"/>
          <w:sz w:val="23"/>
          <w:szCs w:val="23"/>
        </w:rPr>
        <w:t>in the absence of oxygen</w:t>
      </w:r>
      <w:r w:rsidRPr="001C368D">
        <w:rPr>
          <w:rFonts w:asciiTheme="minorHAnsi" w:hAnsiTheme="minorHAnsi"/>
          <w:color w:val="000000"/>
          <w:sz w:val="23"/>
          <w:szCs w:val="23"/>
        </w:rPr>
        <w:t xml:space="preserve">. </w:t>
      </w:r>
      <w:r w:rsidR="00B12756">
        <w:rPr>
          <w:rFonts w:asciiTheme="minorHAnsi" w:hAnsiTheme="minorHAnsi"/>
          <w:color w:val="000000"/>
          <w:sz w:val="23"/>
          <w:szCs w:val="23"/>
        </w:rPr>
        <w:t>Molecular vibrations occur</w:t>
      </w:r>
      <w:r w:rsidR="005D58D9" w:rsidRPr="001C368D">
        <w:rPr>
          <w:rFonts w:asciiTheme="minorHAnsi" w:hAnsiTheme="minorHAnsi"/>
          <w:color w:val="000000"/>
          <w:sz w:val="23"/>
          <w:szCs w:val="23"/>
        </w:rPr>
        <w:t xml:space="preserve"> </w:t>
      </w:r>
      <w:r w:rsidR="00EF3797" w:rsidRPr="001C368D">
        <w:rPr>
          <w:rFonts w:asciiTheme="minorHAnsi" w:hAnsiTheme="minorHAnsi"/>
          <w:color w:val="000000"/>
          <w:sz w:val="23"/>
          <w:szCs w:val="23"/>
        </w:rPr>
        <w:t xml:space="preserve">at </w:t>
      </w:r>
      <w:r w:rsidR="005D58D9" w:rsidRPr="001C368D">
        <w:rPr>
          <w:rFonts w:asciiTheme="minorHAnsi" w:hAnsiTheme="minorHAnsi"/>
          <w:color w:val="000000"/>
          <w:sz w:val="23"/>
          <w:szCs w:val="23"/>
        </w:rPr>
        <w:t xml:space="preserve">certain </w:t>
      </w:r>
      <w:r w:rsidR="005D58D9" w:rsidRPr="001C368D">
        <w:rPr>
          <w:rFonts w:asciiTheme="minorHAnsi" w:hAnsiTheme="minorHAnsi"/>
          <w:color w:val="000000"/>
        </w:rPr>
        <w:t>temperatures</w:t>
      </w:r>
      <w:r w:rsidR="00EF3797" w:rsidRPr="001C368D">
        <w:rPr>
          <w:rFonts w:asciiTheme="minorHAnsi" w:hAnsiTheme="minorHAnsi"/>
          <w:color w:val="000000"/>
        </w:rPr>
        <w:t xml:space="preserve">, and </w:t>
      </w:r>
      <w:r w:rsidR="009E2836" w:rsidRPr="001C368D">
        <w:rPr>
          <w:rFonts w:asciiTheme="minorHAnsi" w:hAnsiTheme="minorHAnsi"/>
          <w:color w:val="000000"/>
        </w:rPr>
        <w:t>are</w:t>
      </w:r>
      <w:r w:rsidR="00EF3797" w:rsidRPr="001C368D">
        <w:rPr>
          <w:rFonts w:asciiTheme="minorHAnsi" w:hAnsiTheme="minorHAnsi"/>
          <w:color w:val="000000"/>
        </w:rPr>
        <w:t xml:space="preserve"> then</w:t>
      </w:r>
      <w:r w:rsidR="009E2836" w:rsidRPr="001C368D">
        <w:rPr>
          <w:rFonts w:asciiTheme="minorHAnsi" w:hAnsiTheme="minorHAnsi"/>
          <w:color w:val="000000"/>
        </w:rPr>
        <w:t xml:space="preserve"> shaken</w:t>
      </w:r>
      <w:r w:rsidR="00EF3797" w:rsidRPr="001C368D">
        <w:rPr>
          <w:rFonts w:asciiTheme="minorHAnsi" w:hAnsiTheme="minorHAnsi"/>
          <w:color w:val="000000"/>
        </w:rPr>
        <w:t xml:space="preserve"> and stretch</w:t>
      </w:r>
      <w:r w:rsidR="009E2836" w:rsidRPr="001C368D">
        <w:rPr>
          <w:rFonts w:asciiTheme="minorHAnsi" w:hAnsiTheme="minorHAnsi"/>
          <w:color w:val="000000"/>
        </w:rPr>
        <w:t xml:space="preserve"> to a point at which they break </w:t>
      </w:r>
      <w:r w:rsidR="00D13801" w:rsidRPr="001C368D">
        <w:rPr>
          <w:rFonts w:asciiTheme="minorHAnsi" w:hAnsiTheme="minorHAnsi"/>
          <w:color w:val="000000"/>
        </w:rPr>
        <w:t>down into smaller molecular prop</w:t>
      </w:r>
      <w:r w:rsidR="0084663A" w:rsidRPr="001C368D">
        <w:rPr>
          <w:rFonts w:asciiTheme="minorHAnsi" w:hAnsiTheme="minorHAnsi"/>
          <w:color w:val="000000"/>
        </w:rPr>
        <w:t>erties.</w:t>
      </w:r>
      <w:r w:rsidR="009E2836" w:rsidRPr="001C368D">
        <w:rPr>
          <w:rFonts w:asciiTheme="minorHAnsi" w:hAnsiTheme="minorHAnsi"/>
          <w:color w:val="000000"/>
        </w:rPr>
        <w:t xml:space="preserve"> </w:t>
      </w:r>
      <w:r w:rsidR="005D58D9" w:rsidRPr="001C368D">
        <w:rPr>
          <w:rFonts w:asciiTheme="minorHAnsi" w:hAnsiTheme="minorHAnsi"/>
          <w:color w:val="000000"/>
        </w:rPr>
        <w:t>During</w:t>
      </w:r>
      <w:r w:rsidR="00D13801" w:rsidRPr="001C368D">
        <w:rPr>
          <w:rFonts w:asciiTheme="minorHAnsi" w:hAnsiTheme="minorHAnsi"/>
          <w:color w:val="000000"/>
        </w:rPr>
        <w:t xml:space="preserve"> the</w:t>
      </w:r>
      <w:r w:rsidR="005D58D9" w:rsidRPr="001C368D">
        <w:rPr>
          <w:rFonts w:asciiTheme="minorHAnsi" w:hAnsiTheme="minorHAnsi"/>
          <w:color w:val="000000"/>
        </w:rPr>
        <w:t xml:space="preserve"> pyrolysis </w:t>
      </w:r>
      <w:r w:rsidR="00D13801" w:rsidRPr="001C368D">
        <w:rPr>
          <w:rFonts w:asciiTheme="minorHAnsi" w:hAnsiTheme="minorHAnsi"/>
          <w:color w:val="000000"/>
        </w:rPr>
        <w:t xml:space="preserve">process </w:t>
      </w:r>
      <w:r w:rsidR="005D58D9" w:rsidRPr="001C368D">
        <w:rPr>
          <w:rFonts w:asciiTheme="minorHAnsi" w:hAnsiTheme="minorHAnsi"/>
          <w:color w:val="000000"/>
        </w:rPr>
        <w:t xml:space="preserve">plastic breaks down into </w:t>
      </w:r>
      <w:r w:rsidR="00BA39FA" w:rsidRPr="001C368D">
        <w:rPr>
          <w:rFonts w:asciiTheme="minorHAnsi" w:hAnsiTheme="minorHAnsi"/>
          <w:color w:val="000000"/>
        </w:rPr>
        <w:t>low-sulphur diesel</w:t>
      </w:r>
      <w:r w:rsidR="00B76295" w:rsidRPr="001C368D">
        <w:rPr>
          <w:rFonts w:asciiTheme="minorHAnsi" w:hAnsiTheme="minorHAnsi"/>
          <w:color w:val="000000"/>
        </w:rPr>
        <w:t>, light</w:t>
      </w:r>
      <w:r w:rsidR="00BA39FA" w:rsidRPr="001C368D">
        <w:rPr>
          <w:rFonts w:asciiTheme="minorHAnsi" w:hAnsiTheme="minorHAnsi"/>
          <w:color w:val="000000"/>
        </w:rPr>
        <w:t xml:space="preserve"> oil and kerosene</w:t>
      </w:r>
      <w:r w:rsidR="00B12756">
        <w:rPr>
          <w:rFonts w:asciiTheme="minorHAnsi" w:hAnsiTheme="minorHAnsi"/>
          <w:color w:val="000000"/>
        </w:rPr>
        <w:t>. H</w:t>
      </w:r>
      <w:r w:rsidR="005D58D9" w:rsidRPr="001C368D">
        <w:rPr>
          <w:rFonts w:asciiTheme="minorHAnsi" w:hAnsiTheme="minorHAnsi"/>
          <w:color w:val="000000"/>
        </w:rPr>
        <w:t>ydrocarbons</w:t>
      </w:r>
      <w:r w:rsidR="00864E0B" w:rsidRPr="001C368D">
        <w:rPr>
          <w:rFonts w:asciiTheme="minorHAnsi" w:hAnsiTheme="minorHAnsi"/>
          <w:color w:val="000000"/>
        </w:rPr>
        <w:t xml:space="preserve"> and gas </w:t>
      </w:r>
      <w:r w:rsidR="001423B4" w:rsidRPr="001C368D">
        <w:rPr>
          <w:rFonts w:asciiTheme="minorHAnsi" w:hAnsiTheme="minorHAnsi"/>
          <w:color w:val="000000"/>
        </w:rPr>
        <w:t>are the</w:t>
      </w:r>
      <w:r w:rsidR="009A7BA6" w:rsidRPr="001C368D">
        <w:rPr>
          <w:rFonts w:asciiTheme="minorHAnsi" w:hAnsiTheme="minorHAnsi"/>
          <w:color w:val="000000"/>
        </w:rPr>
        <w:t>n</w:t>
      </w:r>
      <w:r w:rsidR="001423B4" w:rsidRPr="001C368D">
        <w:rPr>
          <w:rFonts w:asciiTheme="minorHAnsi" w:hAnsiTheme="minorHAnsi"/>
          <w:color w:val="000000"/>
        </w:rPr>
        <w:t xml:space="preserve"> separated and form a </w:t>
      </w:r>
      <w:r w:rsidR="00856734" w:rsidRPr="001C368D">
        <w:rPr>
          <w:rFonts w:asciiTheme="minorHAnsi" w:hAnsiTheme="minorHAnsi"/>
          <w:color w:val="000000"/>
        </w:rPr>
        <w:t>substance known as carbon black</w:t>
      </w:r>
      <w:r w:rsidR="001423B4" w:rsidRPr="001C368D">
        <w:rPr>
          <w:rFonts w:asciiTheme="minorHAnsi" w:hAnsiTheme="minorHAnsi"/>
          <w:color w:val="000000"/>
        </w:rPr>
        <w:t>, which can be used to create new materials</w:t>
      </w:r>
      <w:r w:rsidR="00A67E17" w:rsidRPr="001C368D">
        <w:rPr>
          <w:rFonts w:asciiTheme="minorHAnsi" w:hAnsiTheme="minorHAnsi"/>
          <w:color w:val="000000"/>
        </w:rPr>
        <w:t xml:space="preserve"> </w:t>
      </w:r>
      <w:r w:rsidR="00B12756">
        <w:rPr>
          <w:rFonts w:asciiTheme="minorHAnsi" w:hAnsiTheme="minorHAnsi"/>
          <w:color w:val="000000"/>
        </w:rPr>
        <w:t>like ty</w:t>
      </w:r>
      <w:r w:rsidR="00BE3CE1" w:rsidRPr="001C368D">
        <w:rPr>
          <w:rFonts w:asciiTheme="minorHAnsi" w:hAnsiTheme="minorHAnsi"/>
          <w:color w:val="000000"/>
        </w:rPr>
        <w:t>res and industrial rubber</w:t>
      </w:r>
      <w:r w:rsidR="00323290" w:rsidRPr="001C368D">
        <w:rPr>
          <w:rFonts w:asciiTheme="minorHAnsi" w:hAnsiTheme="minorHAnsi"/>
          <w:color w:val="000000"/>
        </w:rPr>
        <w:t xml:space="preserve"> </w:t>
      </w:r>
      <w:r w:rsidR="00B12756">
        <w:rPr>
          <w:rFonts w:asciiTheme="minorHAnsi" w:hAnsiTheme="minorHAnsi"/>
          <w:color w:val="000000"/>
        </w:rPr>
        <w:t>I</w:t>
      </w:r>
      <w:r w:rsidR="00895AA6" w:rsidRPr="001C368D">
        <w:rPr>
          <w:rFonts w:asciiTheme="minorHAnsi" w:hAnsiTheme="minorHAnsi"/>
          <w:color w:val="000000"/>
        </w:rPr>
        <w:t xml:space="preserve">t </w:t>
      </w:r>
      <w:r w:rsidR="00323290" w:rsidRPr="001C368D">
        <w:rPr>
          <w:rFonts w:asciiTheme="minorHAnsi" w:hAnsiTheme="minorHAnsi"/>
          <w:color w:val="000000"/>
        </w:rPr>
        <w:t>is</w:t>
      </w:r>
      <w:r w:rsidR="00895AA6" w:rsidRPr="001C368D">
        <w:rPr>
          <w:rFonts w:asciiTheme="minorHAnsi" w:hAnsiTheme="minorHAnsi"/>
          <w:color w:val="000000"/>
        </w:rPr>
        <w:t xml:space="preserve"> also</w:t>
      </w:r>
      <w:r w:rsidR="004379A4" w:rsidRPr="001C368D">
        <w:rPr>
          <w:rFonts w:asciiTheme="minorHAnsi" w:hAnsiTheme="minorHAnsi"/>
          <w:color w:val="000000"/>
        </w:rPr>
        <w:t xml:space="preserve"> predomi</w:t>
      </w:r>
      <w:r w:rsidR="00AB706F" w:rsidRPr="001C368D">
        <w:rPr>
          <w:rFonts w:asciiTheme="minorHAnsi" w:hAnsiTheme="minorHAnsi"/>
          <w:color w:val="000000"/>
        </w:rPr>
        <w:t xml:space="preserve">nantly used as a filling agent </w:t>
      </w:r>
      <w:r w:rsidR="00B12756">
        <w:rPr>
          <w:rFonts w:asciiTheme="minorHAnsi" w:hAnsiTheme="minorHAnsi"/>
          <w:color w:val="000000"/>
        </w:rPr>
        <w:t>in products including</w:t>
      </w:r>
      <w:r w:rsidR="004379A4" w:rsidRPr="001C368D">
        <w:rPr>
          <w:rFonts w:asciiTheme="minorHAnsi" w:hAnsiTheme="minorHAnsi"/>
          <w:color w:val="000000"/>
        </w:rPr>
        <w:t xml:space="preserve"> belts, hoses, </w:t>
      </w:r>
      <w:r w:rsidR="00323290" w:rsidRPr="001C368D">
        <w:rPr>
          <w:rFonts w:asciiTheme="minorHAnsi" w:hAnsiTheme="minorHAnsi"/>
          <w:color w:val="000000"/>
        </w:rPr>
        <w:t>bushings and boots as well as many others</w:t>
      </w:r>
      <w:r w:rsidR="00C00A9F" w:rsidRPr="001C368D">
        <w:rPr>
          <w:rFonts w:asciiTheme="minorHAnsi" w:hAnsiTheme="minorHAnsi"/>
          <w:color w:val="000000"/>
        </w:rPr>
        <w:t>.</w:t>
      </w:r>
      <w:r w:rsidR="00323290" w:rsidRPr="001C368D">
        <w:rPr>
          <w:rFonts w:asciiTheme="minorHAnsi" w:hAnsiTheme="minorHAnsi"/>
          <w:color w:val="000000"/>
        </w:rPr>
        <w:t xml:space="preserve"> Carbon black from </w:t>
      </w:r>
      <w:r w:rsidR="00FE65C2" w:rsidRPr="001C368D">
        <w:rPr>
          <w:rFonts w:asciiTheme="minorHAnsi" w:hAnsiTheme="minorHAnsi"/>
          <w:color w:val="000000"/>
        </w:rPr>
        <w:t>pyrolysis</w:t>
      </w:r>
      <w:r w:rsidR="00323290" w:rsidRPr="001C368D">
        <w:rPr>
          <w:rFonts w:asciiTheme="minorHAnsi" w:hAnsiTheme="minorHAnsi"/>
          <w:color w:val="000000"/>
        </w:rPr>
        <w:t xml:space="preserve"> plastic can also be</w:t>
      </w:r>
      <w:r w:rsidR="00214193" w:rsidRPr="001C368D">
        <w:rPr>
          <w:rFonts w:asciiTheme="minorHAnsi" w:hAnsiTheme="minorHAnsi"/>
          <w:color w:val="000000"/>
        </w:rPr>
        <w:t xml:space="preserve"> used as pigmentation in high-</w:t>
      </w:r>
      <w:r w:rsidR="00FE65C2" w:rsidRPr="001C368D">
        <w:rPr>
          <w:rFonts w:asciiTheme="minorHAnsi" w:hAnsiTheme="minorHAnsi"/>
          <w:color w:val="000000"/>
        </w:rPr>
        <w:t>performance coatings such as primers and base coats whi</w:t>
      </w:r>
      <w:r w:rsidR="00B12756">
        <w:rPr>
          <w:rFonts w:asciiTheme="minorHAnsi" w:hAnsiTheme="minorHAnsi"/>
          <w:color w:val="000000"/>
        </w:rPr>
        <w:t>ch are used in industries like Aerospace and M</w:t>
      </w:r>
      <w:r w:rsidR="00FE65C2" w:rsidRPr="001C368D">
        <w:rPr>
          <w:rFonts w:asciiTheme="minorHAnsi" w:hAnsiTheme="minorHAnsi"/>
          <w:color w:val="000000"/>
        </w:rPr>
        <w:t>arine</w:t>
      </w:r>
      <w:r w:rsidR="00B12756">
        <w:rPr>
          <w:rFonts w:asciiTheme="minorHAnsi" w:hAnsiTheme="minorHAnsi"/>
          <w:color w:val="000000"/>
        </w:rPr>
        <w:t xml:space="preserve"> </w:t>
      </w:r>
      <w:r w:rsidR="00E51498" w:rsidRPr="001C368D">
        <w:rPr>
          <w:rFonts w:asciiTheme="minorHAnsi" w:hAnsiTheme="minorHAnsi"/>
          <w:color w:val="000000"/>
        </w:rPr>
        <w:fldChar w:fldCharType="begin" w:fldLock="1"/>
      </w:r>
      <w:r w:rsidR="00E51498" w:rsidRPr="001C368D">
        <w:rPr>
          <w:rFonts w:asciiTheme="minorHAnsi" w:hAnsiTheme="minorHAnsi"/>
          <w:color w:val="000000"/>
        </w:rPr>
        <w:instrText>ADDIN CSL_CITATION { "citationItems" : [ { "id" : "ITEM-1", "itemData" : { "abstract" : "The International Carbon Black Association (ICBA) is a scientific, non-profit corporation originally founded in 1977. The purpose of the ICBA is to sponsor, conduct, and participate in investigations, research, and analyses relating to the health, safety, and environmental aspects of the production and use of carbon black.", "author" : [ { "dropping-particle" : "", "family" : "ICBA", "given" : "", "non-dropping-particle" : "", "parse-names" : false, "suffix" : "" } ], "id" : "ITEM-1", "issued" : { "date-parts" : [ [ "2016" ] ] }, "title" : "General Information, What is Carbon Black? - International Carbon Black Association - ICBA", "type" : "article-journal" }, "uris" : [ "http://www.mendeley.com/documents/?uuid=1b0e2307-80a7-3fc5-8211-2b38c9f181b6" ] } ], "mendeley" : { "formattedCitation" : "(ICBA, 2016)", "plainTextFormattedCitation" : "(ICBA, 2016)", "previouslyFormattedCitation" : "(ICBA, 2016)" }, "properties" : {  }, "schema" : "https://github.com/citation-style-language/schema/raw/master/csl-citation.json" }</w:instrText>
      </w:r>
      <w:r w:rsidR="00E51498" w:rsidRPr="001C368D">
        <w:rPr>
          <w:rFonts w:asciiTheme="minorHAnsi" w:hAnsiTheme="minorHAnsi"/>
          <w:color w:val="000000"/>
        </w:rPr>
        <w:fldChar w:fldCharType="separate"/>
      </w:r>
      <w:r w:rsidR="00E51498" w:rsidRPr="001C368D">
        <w:rPr>
          <w:rFonts w:asciiTheme="minorHAnsi" w:hAnsiTheme="minorHAnsi"/>
          <w:noProof/>
          <w:color w:val="000000"/>
        </w:rPr>
        <w:t>(ICBA, 2016)</w:t>
      </w:r>
      <w:r w:rsidR="00E51498" w:rsidRPr="001C368D">
        <w:rPr>
          <w:rFonts w:asciiTheme="minorHAnsi" w:hAnsiTheme="minorHAnsi"/>
          <w:color w:val="000000"/>
        </w:rPr>
        <w:fldChar w:fldCharType="end"/>
      </w:r>
      <w:r w:rsidR="00FE65C2" w:rsidRPr="001C368D">
        <w:rPr>
          <w:rFonts w:asciiTheme="minorHAnsi" w:hAnsiTheme="minorHAnsi"/>
          <w:color w:val="000000"/>
        </w:rPr>
        <w:t xml:space="preserve">. </w:t>
      </w:r>
    </w:p>
    <w:p w14:paraId="0977EAAF" w14:textId="3C9807A9" w:rsidR="005D58D9" w:rsidRPr="001C368D" w:rsidRDefault="00323290" w:rsidP="001C368D">
      <w:pPr>
        <w:pStyle w:val="NormalWeb"/>
        <w:spacing w:before="204" w:beforeAutospacing="0" w:after="204" w:afterAutospacing="0" w:line="360" w:lineRule="auto"/>
        <w:jc w:val="both"/>
        <w:textAlignment w:val="baseline"/>
        <w:rPr>
          <w:rFonts w:asciiTheme="minorHAnsi" w:hAnsiTheme="minorHAnsi"/>
          <w:color w:val="000000"/>
        </w:rPr>
      </w:pPr>
      <w:r w:rsidRPr="001C368D">
        <w:rPr>
          <w:rFonts w:asciiTheme="minorHAnsi" w:hAnsiTheme="minorHAnsi"/>
          <w:color w:val="000000"/>
        </w:rPr>
        <w:t xml:space="preserve">  </w:t>
      </w:r>
      <w:r w:rsidR="00DE332F" w:rsidRPr="001C368D">
        <w:rPr>
          <w:rFonts w:asciiTheme="minorHAnsi" w:hAnsiTheme="minorHAnsi"/>
          <w:color w:val="000000"/>
        </w:rPr>
        <w:t>Pyrolysis can also be used for;</w:t>
      </w:r>
    </w:p>
    <w:p w14:paraId="52509CB6" w14:textId="77777777" w:rsidR="00C00A9F" w:rsidRPr="001C368D" w:rsidRDefault="00C00A9F" w:rsidP="001C368D">
      <w:pPr>
        <w:numPr>
          <w:ilvl w:val="0"/>
          <w:numId w:val="6"/>
        </w:numPr>
        <w:spacing w:beforeAutospacing="1" w:afterAutospacing="1" w:line="360" w:lineRule="auto"/>
        <w:ind w:firstLine="0"/>
        <w:jc w:val="both"/>
        <w:textAlignment w:val="baseline"/>
        <w:rPr>
          <w:rFonts w:eastAsia="Times New Roman"/>
          <w:color w:val="000000"/>
        </w:rPr>
      </w:pPr>
      <w:r w:rsidRPr="001C368D">
        <w:rPr>
          <w:rFonts w:eastAsia="Times New Roman"/>
          <w:color w:val="000000"/>
        </w:rPr>
        <w:t>Environment protection</w:t>
      </w:r>
    </w:p>
    <w:p w14:paraId="0E90DEAD" w14:textId="77777777" w:rsidR="00C00A9F" w:rsidRPr="001C368D" w:rsidRDefault="00C00A9F" w:rsidP="001C368D">
      <w:pPr>
        <w:numPr>
          <w:ilvl w:val="0"/>
          <w:numId w:val="6"/>
        </w:numPr>
        <w:spacing w:beforeAutospacing="1" w:afterAutospacing="1" w:line="360" w:lineRule="auto"/>
        <w:ind w:firstLine="0"/>
        <w:jc w:val="both"/>
        <w:textAlignment w:val="baseline"/>
        <w:rPr>
          <w:rFonts w:eastAsia="Times New Roman"/>
          <w:color w:val="000000"/>
        </w:rPr>
      </w:pPr>
      <w:r w:rsidRPr="001C368D">
        <w:rPr>
          <w:rFonts w:eastAsia="Times New Roman"/>
          <w:color w:val="000000"/>
        </w:rPr>
        <w:t>Pollution control</w:t>
      </w:r>
    </w:p>
    <w:p w14:paraId="093F7083" w14:textId="77777777" w:rsidR="00C00A9F" w:rsidRPr="001C368D" w:rsidRDefault="00C00A9F" w:rsidP="001C368D">
      <w:pPr>
        <w:numPr>
          <w:ilvl w:val="0"/>
          <w:numId w:val="6"/>
        </w:numPr>
        <w:spacing w:beforeAutospacing="1" w:afterAutospacing="1" w:line="360" w:lineRule="auto"/>
        <w:ind w:firstLine="0"/>
        <w:jc w:val="both"/>
        <w:textAlignment w:val="baseline"/>
        <w:rPr>
          <w:rFonts w:eastAsia="Times New Roman"/>
          <w:color w:val="000000"/>
        </w:rPr>
      </w:pPr>
      <w:r w:rsidRPr="001C368D">
        <w:rPr>
          <w:rFonts w:eastAsia="Times New Roman"/>
          <w:color w:val="000000"/>
        </w:rPr>
        <w:t>Energy recovery from waste</w:t>
      </w:r>
    </w:p>
    <w:p w14:paraId="740681F9" w14:textId="77777777" w:rsidR="005D58D9" w:rsidRPr="001C368D" w:rsidRDefault="005D58D9" w:rsidP="001C368D">
      <w:pPr>
        <w:numPr>
          <w:ilvl w:val="0"/>
          <w:numId w:val="6"/>
        </w:numPr>
        <w:spacing w:beforeAutospacing="1" w:afterAutospacing="1" w:line="360" w:lineRule="auto"/>
        <w:ind w:firstLine="0"/>
        <w:jc w:val="both"/>
        <w:textAlignment w:val="baseline"/>
        <w:rPr>
          <w:rFonts w:eastAsia="Times New Roman"/>
          <w:color w:val="000000"/>
        </w:rPr>
      </w:pPr>
      <w:r w:rsidRPr="001C368D">
        <w:rPr>
          <w:rFonts w:eastAsia="Times New Roman"/>
          <w:color w:val="000000"/>
        </w:rPr>
        <w:t>Waste to electricity</w:t>
      </w:r>
    </w:p>
    <w:p w14:paraId="194F4206" w14:textId="77777777" w:rsidR="005D58D9" w:rsidRPr="001C368D" w:rsidRDefault="005D58D9" w:rsidP="001C368D">
      <w:pPr>
        <w:numPr>
          <w:ilvl w:val="0"/>
          <w:numId w:val="6"/>
        </w:numPr>
        <w:spacing w:beforeAutospacing="1" w:afterAutospacing="1" w:line="360" w:lineRule="auto"/>
        <w:ind w:firstLine="0"/>
        <w:jc w:val="both"/>
        <w:textAlignment w:val="baseline"/>
        <w:rPr>
          <w:rFonts w:eastAsia="Times New Roman"/>
          <w:color w:val="000000"/>
        </w:rPr>
      </w:pPr>
      <w:r w:rsidRPr="001C368D">
        <w:rPr>
          <w:rFonts w:eastAsia="Times New Roman"/>
          <w:color w:val="000000"/>
        </w:rPr>
        <w:t>Solid waste management</w:t>
      </w:r>
    </w:p>
    <w:p w14:paraId="2FDE5118" w14:textId="77777777" w:rsidR="00C00A9F" w:rsidRPr="001C368D" w:rsidRDefault="00C00A9F" w:rsidP="001C368D">
      <w:pPr>
        <w:numPr>
          <w:ilvl w:val="0"/>
          <w:numId w:val="6"/>
        </w:numPr>
        <w:spacing w:beforeAutospacing="1" w:afterAutospacing="1" w:line="360" w:lineRule="auto"/>
        <w:ind w:firstLine="0"/>
        <w:jc w:val="both"/>
        <w:textAlignment w:val="baseline"/>
        <w:rPr>
          <w:rFonts w:eastAsia="Times New Roman"/>
          <w:color w:val="000000"/>
        </w:rPr>
      </w:pPr>
      <w:r w:rsidRPr="001C368D">
        <w:rPr>
          <w:rFonts w:eastAsia="Times New Roman"/>
          <w:color w:val="000000"/>
        </w:rPr>
        <w:t>New and renewable energy</w:t>
      </w:r>
    </w:p>
    <w:p w14:paraId="413BAB54" w14:textId="77777777" w:rsidR="00C00A9F" w:rsidRPr="001C368D" w:rsidRDefault="00C00A9F" w:rsidP="001C368D">
      <w:pPr>
        <w:numPr>
          <w:ilvl w:val="0"/>
          <w:numId w:val="6"/>
        </w:numPr>
        <w:spacing w:beforeAutospacing="1" w:afterAutospacing="1" w:line="360" w:lineRule="auto"/>
        <w:ind w:firstLine="0"/>
        <w:jc w:val="both"/>
        <w:textAlignment w:val="baseline"/>
        <w:rPr>
          <w:rFonts w:eastAsia="Times New Roman"/>
          <w:color w:val="000000"/>
        </w:rPr>
      </w:pPr>
      <w:r w:rsidRPr="001C368D">
        <w:rPr>
          <w:rFonts w:eastAsia="Times New Roman"/>
          <w:color w:val="000000"/>
        </w:rPr>
        <w:t>Waste to energy</w:t>
      </w:r>
    </w:p>
    <w:p w14:paraId="580D341C" w14:textId="6F7B0650" w:rsidR="00480D34" w:rsidRPr="001C368D" w:rsidRDefault="00B12756" w:rsidP="001C368D">
      <w:pPr>
        <w:spacing w:before="100" w:beforeAutospacing="1" w:after="100" w:afterAutospacing="1" w:line="360" w:lineRule="auto"/>
        <w:ind w:left="420"/>
        <w:jc w:val="both"/>
        <w:textAlignment w:val="baseline"/>
        <w:rPr>
          <w:rFonts w:eastAsia="Times New Roman"/>
          <w:color w:val="000000"/>
        </w:rPr>
      </w:pPr>
      <w:r>
        <w:rPr>
          <w:rFonts w:eastAsia="Times New Roman"/>
          <w:color w:val="000000"/>
        </w:rPr>
        <w:t>M</w:t>
      </w:r>
      <w:r w:rsidR="00480D34" w:rsidRPr="001C368D">
        <w:rPr>
          <w:rFonts w:eastAsia="Times New Roman"/>
          <w:color w:val="000000"/>
        </w:rPr>
        <w:t>illions of tons of waste from plastic are crea</w:t>
      </w:r>
      <w:r>
        <w:rPr>
          <w:rFonts w:eastAsia="Times New Roman"/>
          <w:color w:val="000000"/>
        </w:rPr>
        <w:t>ted globally on a monthly basis. P</w:t>
      </w:r>
      <w:r w:rsidR="00214193" w:rsidRPr="001C368D">
        <w:rPr>
          <w:rFonts w:eastAsia="Times New Roman"/>
          <w:color w:val="000000"/>
        </w:rPr>
        <w:t>yrolysis could the answer to W</w:t>
      </w:r>
      <w:r w:rsidR="00480D34" w:rsidRPr="001C368D">
        <w:rPr>
          <w:rFonts w:eastAsia="Times New Roman"/>
          <w:color w:val="000000"/>
        </w:rPr>
        <w:t xml:space="preserve">ales’ plastic </w:t>
      </w:r>
      <w:r w:rsidR="006A4299" w:rsidRPr="001C368D">
        <w:rPr>
          <w:rFonts w:eastAsia="Times New Roman"/>
          <w:color w:val="000000"/>
        </w:rPr>
        <w:t>recycling,</w:t>
      </w:r>
      <w:r w:rsidR="00480D34" w:rsidRPr="001C368D">
        <w:rPr>
          <w:rFonts w:eastAsia="Times New Roman"/>
          <w:color w:val="000000"/>
        </w:rPr>
        <w:t xml:space="preserve"> as it can be used to convert waste into </w:t>
      </w:r>
      <w:r>
        <w:rPr>
          <w:rFonts w:eastAsia="Times New Roman"/>
          <w:color w:val="000000"/>
        </w:rPr>
        <w:t>energy worth billions of pounds</w:t>
      </w:r>
      <w:r w:rsidR="00480D34" w:rsidRPr="001C368D">
        <w:rPr>
          <w:rFonts w:eastAsia="Times New Roman"/>
          <w:color w:val="000000"/>
        </w:rPr>
        <w:t xml:space="preserve"> whilst also helping to protect the natural environment from pollution.</w:t>
      </w:r>
      <w:r w:rsidR="005F2D5E" w:rsidRPr="001C368D">
        <w:rPr>
          <w:rFonts w:eastAsia="Times New Roman"/>
          <w:color w:val="000000"/>
        </w:rPr>
        <w:t xml:space="preserve"> </w:t>
      </w:r>
      <w:r>
        <w:rPr>
          <w:rFonts w:eastAsia="Times New Roman"/>
          <w:color w:val="000000"/>
        </w:rPr>
        <w:t>P</w:t>
      </w:r>
      <w:r w:rsidR="00ED6E07" w:rsidRPr="001C368D">
        <w:rPr>
          <w:rFonts w:eastAsia="Times New Roman"/>
          <w:color w:val="000000"/>
        </w:rPr>
        <w:t xml:space="preserve">yrolysis has the ability to produce </w:t>
      </w:r>
      <w:r w:rsidR="00E571F4" w:rsidRPr="001C368D">
        <w:rPr>
          <w:rFonts w:eastAsia="Times New Roman"/>
          <w:color w:val="000000"/>
        </w:rPr>
        <w:t xml:space="preserve">700 litres of diesel from 1 ton of </w:t>
      </w:r>
      <w:r w:rsidR="006A4299" w:rsidRPr="001C368D">
        <w:rPr>
          <w:rFonts w:eastAsia="Times New Roman"/>
          <w:color w:val="000000"/>
        </w:rPr>
        <w:t>non-recycled</w:t>
      </w:r>
      <w:r w:rsidR="00E571F4" w:rsidRPr="001C368D">
        <w:rPr>
          <w:rFonts w:eastAsia="Times New Roman"/>
          <w:color w:val="000000"/>
        </w:rPr>
        <w:t xml:space="preserve"> plastic waste.</w:t>
      </w:r>
      <w:r w:rsidR="005F2D5E" w:rsidRPr="001C368D">
        <w:rPr>
          <w:rFonts w:eastAsia="Times New Roman"/>
          <w:color w:val="000000"/>
        </w:rPr>
        <w:t xml:space="preserve"> </w:t>
      </w:r>
      <w:r>
        <w:rPr>
          <w:rFonts w:eastAsia="Times New Roman"/>
          <w:color w:val="000000"/>
        </w:rPr>
        <w:t>W</w:t>
      </w:r>
      <w:r w:rsidR="00214193" w:rsidRPr="001C368D">
        <w:rPr>
          <w:rFonts w:eastAsia="Times New Roman"/>
          <w:color w:val="000000"/>
        </w:rPr>
        <w:t>ith the UK</w:t>
      </w:r>
      <w:r w:rsidR="006174F0" w:rsidRPr="001C368D">
        <w:rPr>
          <w:rFonts w:eastAsia="Times New Roman"/>
          <w:color w:val="000000"/>
        </w:rPr>
        <w:t xml:space="preserve"> disposing </w:t>
      </w:r>
      <w:r w:rsidR="006A4299" w:rsidRPr="001C368D">
        <w:rPr>
          <w:rFonts w:eastAsia="Times New Roman"/>
          <w:color w:val="000000"/>
        </w:rPr>
        <w:t>of 20</w:t>
      </w:r>
      <w:r w:rsidR="006174F0" w:rsidRPr="001C368D">
        <w:rPr>
          <w:rFonts w:eastAsia="Times New Roman"/>
          <w:color w:val="000000"/>
        </w:rPr>
        <w:t xml:space="preserve"> million tonnes annually</w:t>
      </w:r>
      <w:r w:rsidR="0076028C" w:rsidRPr="001C368D">
        <w:rPr>
          <w:rFonts w:eastAsia="Times New Roman"/>
          <w:color w:val="000000"/>
        </w:rPr>
        <w:t xml:space="preserve">, </w:t>
      </w:r>
      <w:r w:rsidR="006174F0" w:rsidRPr="001C368D">
        <w:rPr>
          <w:rFonts w:eastAsia="Times New Roman"/>
          <w:color w:val="000000"/>
        </w:rPr>
        <w:t xml:space="preserve">that’s </w:t>
      </w:r>
      <w:r w:rsidR="0065275A" w:rsidRPr="001C368D">
        <w:rPr>
          <w:rFonts w:eastAsia="Times New Roman"/>
          <w:color w:val="000000"/>
        </w:rPr>
        <w:t>equ</w:t>
      </w:r>
      <w:r w:rsidR="009C3E22" w:rsidRPr="001C368D">
        <w:rPr>
          <w:rFonts w:eastAsia="Times New Roman"/>
          <w:color w:val="000000"/>
        </w:rPr>
        <w:t xml:space="preserve">al to 14 billion </w:t>
      </w:r>
      <w:r w:rsidR="006A4299" w:rsidRPr="001C368D">
        <w:rPr>
          <w:rFonts w:eastAsia="Times New Roman"/>
          <w:color w:val="000000"/>
        </w:rPr>
        <w:t>litres</w:t>
      </w:r>
      <w:r w:rsidR="009C3E22" w:rsidRPr="001C368D">
        <w:rPr>
          <w:rFonts w:eastAsia="Times New Roman"/>
          <w:color w:val="000000"/>
        </w:rPr>
        <w:t xml:space="preserve"> of fuel. </w:t>
      </w:r>
      <w:r>
        <w:rPr>
          <w:rFonts w:eastAsia="Times New Roman"/>
          <w:color w:val="000000"/>
        </w:rPr>
        <w:t>W</w:t>
      </w:r>
      <w:r w:rsidR="0065275A" w:rsidRPr="001C368D">
        <w:rPr>
          <w:rFonts w:eastAsia="Times New Roman"/>
          <w:color w:val="000000"/>
        </w:rPr>
        <w:t xml:space="preserve">ith the average price of a litre of diesel </w:t>
      </w:r>
      <w:r w:rsidR="009C3E22" w:rsidRPr="001C368D">
        <w:rPr>
          <w:rFonts w:eastAsia="Times New Roman"/>
          <w:color w:val="000000"/>
        </w:rPr>
        <w:t>as of January 7</w:t>
      </w:r>
      <w:r w:rsidR="009C3E22" w:rsidRPr="001C368D">
        <w:rPr>
          <w:rFonts w:eastAsia="Times New Roman"/>
          <w:color w:val="000000"/>
          <w:vertAlign w:val="superscript"/>
        </w:rPr>
        <w:t>th</w:t>
      </w:r>
      <w:r w:rsidR="009C3E22" w:rsidRPr="001C368D">
        <w:rPr>
          <w:rFonts w:eastAsia="Times New Roman"/>
          <w:color w:val="000000"/>
        </w:rPr>
        <w:t xml:space="preserve">  2018 </w:t>
      </w:r>
      <w:r w:rsidR="009C1B25" w:rsidRPr="001C368D">
        <w:rPr>
          <w:rFonts w:eastAsia="Times New Roman"/>
          <w:color w:val="000000"/>
        </w:rPr>
        <w:lastRenderedPageBreak/>
        <w:t>being £1.21</w:t>
      </w:r>
      <w:r w:rsidR="0002664D" w:rsidRPr="001C368D">
        <w:rPr>
          <w:rFonts w:eastAsia="Times New Roman"/>
          <w:color w:val="000000"/>
        </w:rPr>
        <w:fldChar w:fldCharType="begin" w:fldLock="1"/>
      </w:r>
      <w:r w:rsidR="0002664D" w:rsidRPr="001C368D">
        <w:rPr>
          <w:rFonts w:eastAsia="Times New Roman"/>
          <w:color w:val="000000"/>
        </w:rPr>
        <w:instrText>ADDIN CSL_CITATION { "citationItems" : [ { "id" : "ITEM-1", "itemData" : { "URL" : "https://www.statista.com/statistics/299552/average-price-of-diesel-in-the-united-kingdom/", "accessed" : { "date-parts" : [ [ "2018", "1", "7" ] ] }, "author" : [ { "dropping-particle" : "", "family" : "Statistica", "given" : "", "non-dropping-particle" : "", "parse-names" : false, "suffix" : "" } ], "id" : "ITEM-1", "issued" : { "date-parts" : [ [ "2018" ] ] }, "title" : "\u2022 Average monthly fuel price of diesel in the UK 2015-2017 | Statistic", "type" : "webpage" }, "uris" : [ "http://www.mendeley.com/documents/?uuid=0ba412f3-1feb-34cb-be4c-7679aff9ada1" ] } ], "mendeley" : { "formattedCitation" : "(Statistica, 2018)", "plainTextFormattedCitation" : "(Statistica, 2018)", "previouslyFormattedCitation" : "(Statistica, 2018)" }, "properties" : {  }, "schema" : "https://github.com/citation-style-language/schema/raw/master/csl-citation.json" }</w:instrText>
      </w:r>
      <w:r w:rsidR="0002664D" w:rsidRPr="001C368D">
        <w:rPr>
          <w:rFonts w:eastAsia="Times New Roman"/>
          <w:color w:val="000000"/>
        </w:rPr>
        <w:fldChar w:fldCharType="separate"/>
      </w:r>
      <w:r w:rsidR="0002664D" w:rsidRPr="001C368D">
        <w:rPr>
          <w:rFonts w:eastAsia="Times New Roman"/>
          <w:noProof/>
          <w:color w:val="000000"/>
        </w:rPr>
        <w:t>(Statistica, 2018)</w:t>
      </w:r>
      <w:r w:rsidR="0002664D" w:rsidRPr="001C368D">
        <w:rPr>
          <w:rFonts w:eastAsia="Times New Roman"/>
          <w:color w:val="000000"/>
        </w:rPr>
        <w:fldChar w:fldCharType="end"/>
      </w:r>
      <w:r>
        <w:rPr>
          <w:rFonts w:eastAsia="Times New Roman"/>
          <w:color w:val="000000"/>
        </w:rPr>
        <w:t>,</w:t>
      </w:r>
      <w:r w:rsidR="0002664D" w:rsidRPr="001C368D">
        <w:rPr>
          <w:rFonts w:eastAsia="Times New Roman"/>
          <w:color w:val="000000"/>
        </w:rPr>
        <w:t xml:space="preserve"> </w:t>
      </w:r>
      <w:r w:rsidR="00C215D1" w:rsidRPr="001C368D">
        <w:rPr>
          <w:rFonts w:eastAsia="Times New Roman"/>
          <w:color w:val="000000"/>
        </w:rPr>
        <w:t>that’s equal to £16.8 billion GBP</w:t>
      </w:r>
      <w:r w:rsidR="005F2D5E" w:rsidRPr="001C368D">
        <w:rPr>
          <w:rFonts w:eastAsia="Times New Roman"/>
          <w:color w:val="000000"/>
        </w:rPr>
        <w:t xml:space="preserve"> per year</w:t>
      </w:r>
      <w:r>
        <w:rPr>
          <w:rFonts w:eastAsia="Times New Roman"/>
          <w:color w:val="000000"/>
        </w:rPr>
        <w:t>,</w:t>
      </w:r>
      <w:r w:rsidR="003F39F8" w:rsidRPr="001C368D">
        <w:rPr>
          <w:rFonts w:eastAsia="Times New Roman"/>
          <w:color w:val="000000"/>
        </w:rPr>
        <w:t xml:space="preserve"> </w:t>
      </w:r>
      <w:r w:rsidR="00377698" w:rsidRPr="001C368D">
        <w:rPr>
          <w:rFonts w:eastAsia="Times New Roman"/>
          <w:color w:val="000000"/>
        </w:rPr>
        <w:t xml:space="preserve">not taking into account </w:t>
      </w:r>
      <w:r w:rsidR="00581649" w:rsidRPr="001C368D">
        <w:rPr>
          <w:rFonts w:eastAsia="Times New Roman"/>
          <w:color w:val="000000"/>
        </w:rPr>
        <w:t>production costs and labour etc.</w:t>
      </w:r>
      <w:r w:rsidR="00BD5C81" w:rsidRPr="001C368D">
        <w:rPr>
          <w:rFonts w:eastAsia="Times New Roman"/>
          <w:color w:val="000000"/>
        </w:rPr>
        <w:t xml:space="preserve"> </w:t>
      </w:r>
      <w:r>
        <w:rPr>
          <w:rFonts w:eastAsia="Times New Roman"/>
          <w:color w:val="000000"/>
        </w:rPr>
        <w:t>P</w:t>
      </w:r>
      <w:r w:rsidR="00090A54" w:rsidRPr="001C368D">
        <w:rPr>
          <w:rFonts w:eastAsia="Times New Roman"/>
          <w:color w:val="000000"/>
        </w:rPr>
        <w:t xml:space="preserve">yrolysis is currently being implemented </w:t>
      </w:r>
      <w:proofErr w:type="gramStart"/>
      <w:r w:rsidR="00090A54" w:rsidRPr="001C368D">
        <w:rPr>
          <w:rFonts w:eastAsia="Times New Roman"/>
          <w:color w:val="000000"/>
        </w:rPr>
        <w:t xml:space="preserve">throughout </w:t>
      </w:r>
      <w:r w:rsidR="00B501CA" w:rsidRPr="001C368D">
        <w:rPr>
          <w:rFonts w:eastAsia="Times New Roman"/>
          <w:color w:val="000000"/>
        </w:rPr>
        <w:t xml:space="preserve"> the</w:t>
      </w:r>
      <w:proofErr w:type="gramEnd"/>
      <w:r w:rsidR="00B501CA" w:rsidRPr="001C368D">
        <w:rPr>
          <w:rFonts w:eastAsia="Times New Roman"/>
          <w:color w:val="000000"/>
        </w:rPr>
        <w:t xml:space="preserve"> UK and </w:t>
      </w:r>
      <w:r>
        <w:rPr>
          <w:rFonts w:eastAsia="Times New Roman"/>
          <w:color w:val="000000"/>
        </w:rPr>
        <w:t xml:space="preserve">Europe. </w:t>
      </w:r>
      <w:proofErr w:type="spellStart"/>
      <w:r w:rsidR="00A0521A" w:rsidRPr="001C368D">
        <w:rPr>
          <w:rFonts w:eastAsia="Times New Roman"/>
          <w:color w:val="000000"/>
        </w:rPr>
        <w:t>Cynar</w:t>
      </w:r>
      <w:proofErr w:type="spellEnd"/>
      <w:r w:rsidR="00A0521A" w:rsidRPr="001C368D">
        <w:rPr>
          <w:rFonts w:eastAsia="Times New Roman"/>
          <w:color w:val="000000"/>
        </w:rPr>
        <w:t xml:space="preserve"> plc based out of London currently has </w:t>
      </w:r>
      <w:r w:rsidR="008B5511" w:rsidRPr="001C368D">
        <w:rPr>
          <w:rFonts w:eastAsia="Times New Roman"/>
          <w:color w:val="000000"/>
        </w:rPr>
        <w:t xml:space="preserve"> three plants</w:t>
      </w:r>
      <w:r w:rsidR="00B655C3" w:rsidRPr="001C368D">
        <w:rPr>
          <w:rFonts w:eastAsia="Times New Roman"/>
          <w:color w:val="000000"/>
        </w:rPr>
        <w:t xml:space="preserve"> in operation</w:t>
      </w:r>
      <w:r w:rsidR="00B501CA" w:rsidRPr="001C368D">
        <w:rPr>
          <w:rFonts w:eastAsia="Times New Roman"/>
          <w:color w:val="000000"/>
        </w:rPr>
        <w:t xml:space="preserve"> which focus mainly on end of life plastics</w:t>
      </w:r>
      <w:r w:rsidR="00B655C3" w:rsidRPr="001C368D">
        <w:rPr>
          <w:rFonts w:eastAsia="Times New Roman"/>
          <w:color w:val="000000"/>
        </w:rPr>
        <w:t xml:space="preserve">, one in </w:t>
      </w:r>
      <w:proofErr w:type="spellStart"/>
      <w:r w:rsidR="00B655C3" w:rsidRPr="001C368D">
        <w:rPr>
          <w:rFonts w:eastAsia="Times New Roman"/>
          <w:color w:val="000000"/>
        </w:rPr>
        <w:t>P</w:t>
      </w:r>
      <w:r w:rsidR="00214193" w:rsidRPr="001C368D">
        <w:rPr>
          <w:rFonts w:eastAsia="Times New Roman"/>
          <w:color w:val="000000"/>
        </w:rPr>
        <w:t>ortlaoise</w:t>
      </w:r>
      <w:proofErr w:type="spellEnd"/>
      <w:r w:rsidR="00214193" w:rsidRPr="001C368D">
        <w:rPr>
          <w:rFonts w:eastAsia="Times New Roman"/>
          <w:color w:val="000000"/>
        </w:rPr>
        <w:t xml:space="preserve"> I</w:t>
      </w:r>
      <w:r w:rsidR="008B5511" w:rsidRPr="001C368D">
        <w:rPr>
          <w:rFonts w:eastAsia="Times New Roman"/>
          <w:color w:val="000000"/>
        </w:rPr>
        <w:t>reland which was constructed in 2008 with a</w:t>
      </w:r>
      <w:r w:rsidR="00B655C3" w:rsidRPr="001C368D">
        <w:rPr>
          <w:rFonts w:eastAsia="Times New Roman"/>
          <w:color w:val="000000"/>
        </w:rPr>
        <w:t xml:space="preserve">n initial </w:t>
      </w:r>
      <w:r w:rsidR="008B5511" w:rsidRPr="001C368D">
        <w:rPr>
          <w:rFonts w:eastAsia="Times New Roman"/>
          <w:color w:val="000000"/>
        </w:rPr>
        <w:t xml:space="preserve"> capacity of 10 tons daily</w:t>
      </w:r>
      <w:r w:rsidR="00B655C3" w:rsidRPr="001C368D">
        <w:rPr>
          <w:rFonts w:eastAsia="Times New Roman"/>
          <w:color w:val="000000"/>
        </w:rPr>
        <w:t>, but has since been expanded to process 20 tons daily</w:t>
      </w:r>
      <w:r w:rsidR="00515223" w:rsidRPr="001C368D">
        <w:rPr>
          <w:rFonts w:eastAsia="Times New Roman"/>
          <w:color w:val="000000"/>
        </w:rPr>
        <w:t xml:space="preserve"> </w:t>
      </w:r>
      <w:r w:rsidR="00515223" w:rsidRPr="001C368D">
        <w:rPr>
          <w:rFonts w:eastAsia="Times New Roman"/>
          <w:color w:val="000000"/>
        </w:rPr>
        <w:fldChar w:fldCharType="begin" w:fldLock="1"/>
      </w:r>
      <w:r w:rsidR="00515223" w:rsidRPr="001C368D">
        <w:rPr>
          <w:rFonts w:eastAsia="Times New Roman"/>
          <w:color w:val="000000"/>
        </w:rPr>
        <w:instrText>ADDIN CSL_CITATION { "citationItems" : [ { "id" : "ITEM-1", "itemData" : { "URL" : "http://www.plasticexpert.co.uk/plastic-recycling-pyrolysis/", "accessed" : { "date-parts" : [ [ "2018", "1", "7" ] ] }, "author" : [ { "dropping-particle" : "", "family" : "Pyne.co.uk", "given" : "", "non-dropping-particle" : "", "parse-names" : false, "suffix" : "" } ], "id" : "ITEM-1", "issued" : { "date-parts" : [ [ "2015" ] ] }, "title" : "Pyrolysis, a New Future for Plastic Recycling?", "type" : "webpage" }, "uris" : [ "http://www.mendeley.com/documents/?uuid=c54d7f30-f11b-33f1-8bcf-63c5b636c8a1" ] } ], "mendeley" : { "formattedCitation" : "(Pyne.co.uk, 2015)", "plainTextFormattedCitation" : "(Pyne.co.uk, 2015)", "previouslyFormattedCitation" : "(Pyne.co.uk, 2015)" }, "properties" : {  }, "schema" : "https://github.com/citation-style-language/schema/raw/master/csl-citation.json" }</w:instrText>
      </w:r>
      <w:r w:rsidR="00515223" w:rsidRPr="001C368D">
        <w:rPr>
          <w:rFonts w:eastAsia="Times New Roman"/>
          <w:color w:val="000000"/>
        </w:rPr>
        <w:fldChar w:fldCharType="separate"/>
      </w:r>
      <w:r w:rsidR="00515223" w:rsidRPr="001C368D">
        <w:rPr>
          <w:rFonts w:eastAsia="Times New Roman"/>
          <w:noProof/>
          <w:color w:val="000000"/>
        </w:rPr>
        <w:t>(Pyne.co.uk, 2015)</w:t>
      </w:r>
      <w:r w:rsidR="00515223" w:rsidRPr="001C368D">
        <w:rPr>
          <w:rFonts w:eastAsia="Times New Roman"/>
          <w:color w:val="000000"/>
        </w:rPr>
        <w:fldChar w:fldCharType="end"/>
      </w:r>
      <w:r w:rsidR="00AD2382">
        <w:rPr>
          <w:rFonts w:eastAsia="Times New Roman"/>
          <w:color w:val="000000"/>
        </w:rPr>
        <w:t>. T</w:t>
      </w:r>
      <w:r w:rsidR="00BE0678" w:rsidRPr="001C368D">
        <w:rPr>
          <w:rFonts w:eastAsia="Times New Roman"/>
          <w:color w:val="000000"/>
        </w:rPr>
        <w:t xml:space="preserve">hey also have two facilities in </w:t>
      </w:r>
      <w:r w:rsidR="006A4299" w:rsidRPr="001C368D">
        <w:rPr>
          <w:rFonts w:eastAsia="Times New Roman"/>
          <w:color w:val="000000"/>
        </w:rPr>
        <w:t>Spain</w:t>
      </w:r>
      <w:r w:rsidR="0076028C" w:rsidRPr="001C368D">
        <w:rPr>
          <w:rFonts w:eastAsia="Times New Roman"/>
          <w:color w:val="000000"/>
        </w:rPr>
        <w:t xml:space="preserve">, </w:t>
      </w:r>
      <w:r w:rsidR="00BE0678" w:rsidRPr="001C368D">
        <w:rPr>
          <w:rFonts w:eastAsia="Times New Roman"/>
          <w:color w:val="000000"/>
        </w:rPr>
        <w:t xml:space="preserve">in Almeria and Saville. </w:t>
      </w:r>
      <w:r w:rsidR="0076028C" w:rsidRPr="001C368D">
        <w:rPr>
          <w:rFonts w:eastAsia="Times New Roman"/>
          <w:color w:val="000000"/>
        </w:rPr>
        <w:t xml:space="preserve">The </w:t>
      </w:r>
      <w:r w:rsidR="00BE0678" w:rsidRPr="001C368D">
        <w:rPr>
          <w:rFonts w:eastAsia="Times New Roman"/>
          <w:color w:val="000000"/>
        </w:rPr>
        <w:t>technology has been proven to</w:t>
      </w:r>
      <w:r w:rsidR="003D664E" w:rsidRPr="001C368D">
        <w:rPr>
          <w:rFonts w:eastAsia="Times New Roman"/>
          <w:color w:val="000000"/>
        </w:rPr>
        <w:t xml:space="preserve"> be successful as it is </w:t>
      </w:r>
      <w:r w:rsidR="006A4299" w:rsidRPr="001C368D">
        <w:rPr>
          <w:rFonts w:eastAsia="Times New Roman"/>
          <w:color w:val="000000"/>
        </w:rPr>
        <w:t>efficient and</w:t>
      </w:r>
      <w:r w:rsidR="003D664E" w:rsidRPr="001C368D">
        <w:rPr>
          <w:rFonts w:eastAsia="Times New Roman"/>
          <w:color w:val="000000"/>
        </w:rPr>
        <w:t xml:space="preserve"> cost effective whilst also </w:t>
      </w:r>
      <w:proofErr w:type="gramStart"/>
      <w:r w:rsidR="003D664E" w:rsidRPr="001C368D">
        <w:rPr>
          <w:rFonts w:eastAsia="Times New Roman"/>
          <w:color w:val="000000"/>
        </w:rPr>
        <w:t>bei</w:t>
      </w:r>
      <w:r w:rsidR="00AD2382">
        <w:rPr>
          <w:rFonts w:eastAsia="Times New Roman"/>
          <w:color w:val="000000"/>
        </w:rPr>
        <w:t xml:space="preserve">ng </w:t>
      </w:r>
      <w:r w:rsidR="0076028C" w:rsidRPr="001C368D">
        <w:rPr>
          <w:rFonts w:eastAsia="Times New Roman"/>
          <w:color w:val="000000"/>
        </w:rPr>
        <w:t xml:space="preserve"> environmentally</w:t>
      </w:r>
      <w:proofErr w:type="gramEnd"/>
      <w:r w:rsidR="0076028C" w:rsidRPr="001C368D">
        <w:rPr>
          <w:rFonts w:eastAsia="Times New Roman"/>
          <w:color w:val="000000"/>
        </w:rPr>
        <w:t xml:space="preserve"> friendly</w:t>
      </w:r>
      <w:r w:rsidR="003D664E" w:rsidRPr="001C368D">
        <w:rPr>
          <w:rFonts w:eastAsia="Times New Roman"/>
          <w:color w:val="000000"/>
        </w:rPr>
        <w:t xml:space="preserve"> due to it working</w:t>
      </w:r>
      <w:r w:rsidR="000D70DA" w:rsidRPr="001C368D">
        <w:rPr>
          <w:rFonts w:eastAsia="Times New Roman"/>
          <w:color w:val="000000"/>
        </w:rPr>
        <w:t xml:space="preserve"> on a closed loop circuit, which means</w:t>
      </w:r>
      <w:r w:rsidR="006A4299" w:rsidRPr="001C368D">
        <w:rPr>
          <w:rFonts w:eastAsia="Times New Roman"/>
          <w:color w:val="000000"/>
        </w:rPr>
        <w:t xml:space="preserve"> minimal</w:t>
      </w:r>
      <w:r w:rsidR="000D70DA" w:rsidRPr="001C368D">
        <w:rPr>
          <w:rFonts w:eastAsia="Times New Roman"/>
          <w:color w:val="000000"/>
        </w:rPr>
        <w:t xml:space="preserve"> emissions and no additional production fuelling.</w:t>
      </w:r>
    </w:p>
    <w:p w14:paraId="13DAF3EB" w14:textId="09B27C97" w:rsidR="00243AEB" w:rsidRPr="001C368D" w:rsidRDefault="001C368D" w:rsidP="001C368D">
      <w:pPr>
        <w:pStyle w:val="Heading1"/>
        <w:jc w:val="both"/>
        <w:rPr>
          <w:rFonts w:asciiTheme="minorHAnsi" w:hAnsiTheme="minorHAnsi"/>
        </w:rPr>
      </w:pPr>
      <w:bookmarkStart w:id="25" w:name="_Toc503292404"/>
      <w:bookmarkStart w:id="26" w:name="_Toc503298295"/>
      <w:r>
        <w:rPr>
          <w:rFonts w:asciiTheme="minorHAnsi" w:hAnsiTheme="minorHAnsi"/>
        </w:rPr>
        <w:t>3.0 M</w:t>
      </w:r>
      <w:r w:rsidR="00CE5163" w:rsidRPr="001C368D">
        <w:rPr>
          <w:rFonts w:asciiTheme="minorHAnsi" w:hAnsiTheme="minorHAnsi"/>
        </w:rPr>
        <w:t>ethodology</w:t>
      </w:r>
      <w:bookmarkEnd w:id="25"/>
      <w:bookmarkEnd w:id="26"/>
    </w:p>
    <w:p w14:paraId="774E7C02" w14:textId="6DFA0438" w:rsidR="00CE5163" w:rsidRPr="001C368D" w:rsidRDefault="00951CFF" w:rsidP="001C368D">
      <w:pPr>
        <w:pStyle w:val="Heading2"/>
        <w:jc w:val="both"/>
        <w:rPr>
          <w:rFonts w:asciiTheme="minorHAnsi" w:hAnsiTheme="minorHAnsi"/>
        </w:rPr>
      </w:pPr>
      <w:bookmarkStart w:id="27" w:name="_Toc503292405"/>
      <w:bookmarkStart w:id="28" w:name="_Toc503298296"/>
      <w:r w:rsidRPr="001C368D">
        <w:rPr>
          <w:rFonts w:asciiTheme="minorHAnsi" w:hAnsiTheme="minorHAnsi"/>
        </w:rPr>
        <w:t xml:space="preserve">3.1 </w:t>
      </w:r>
      <w:r w:rsidR="001C368D">
        <w:rPr>
          <w:rFonts w:asciiTheme="minorHAnsi" w:hAnsiTheme="minorHAnsi"/>
        </w:rPr>
        <w:t>Collecting D</w:t>
      </w:r>
      <w:r w:rsidR="00B3380B" w:rsidRPr="001C368D">
        <w:rPr>
          <w:rFonts w:asciiTheme="minorHAnsi" w:hAnsiTheme="minorHAnsi"/>
        </w:rPr>
        <w:t>ata</w:t>
      </w:r>
      <w:bookmarkEnd w:id="27"/>
      <w:bookmarkEnd w:id="28"/>
    </w:p>
    <w:p w14:paraId="5022BF4C" w14:textId="31CC410A" w:rsidR="001372F1" w:rsidRPr="001C368D" w:rsidRDefault="00AD2382" w:rsidP="001C368D">
      <w:pPr>
        <w:spacing w:line="360" w:lineRule="auto"/>
        <w:jc w:val="both"/>
      </w:pPr>
      <w:r>
        <w:t>U</w:t>
      </w:r>
      <w:r w:rsidR="00B3380B" w:rsidRPr="001C368D">
        <w:t>sing a set of qualitative research methods</w:t>
      </w:r>
      <w:r>
        <w:t>,</w:t>
      </w:r>
      <w:r w:rsidR="00B3380B" w:rsidRPr="001C368D">
        <w:t xml:space="preserve"> data will be gathered beginning with commencement of Autumn term 2018.</w:t>
      </w:r>
      <w:r>
        <w:t xml:space="preserve"> D</w:t>
      </w:r>
      <w:r w:rsidR="00B3380B" w:rsidRPr="001C368D">
        <w:t xml:space="preserve">ata will be gathered over a </w:t>
      </w:r>
      <w:r w:rsidR="004A3ABD" w:rsidRPr="001C368D">
        <w:t>ten-week</w:t>
      </w:r>
      <w:r w:rsidR="00B3380B" w:rsidRPr="001C368D">
        <w:t xml:space="preserve"> period up to the beginning of the Christmas </w:t>
      </w:r>
      <w:r>
        <w:t xml:space="preserve">break. </w:t>
      </w:r>
      <w:r w:rsidR="00DC23F4" w:rsidRPr="001C368D">
        <w:t>T</w:t>
      </w:r>
      <w:r w:rsidR="001F74E6" w:rsidRPr="001C368D">
        <w:t>h</w:t>
      </w:r>
      <w:r w:rsidR="00DC23F4" w:rsidRPr="001C368D">
        <w:t xml:space="preserve">e use of </w:t>
      </w:r>
      <w:r w:rsidR="0077339F" w:rsidRPr="001C368D">
        <w:t xml:space="preserve">semi-structured </w:t>
      </w:r>
      <w:r w:rsidR="00DC23F4" w:rsidRPr="001C368D">
        <w:t xml:space="preserve">interviews will be implemented on a person to person basis using </w:t>
      </w:r>
      <w:r w:rsidR="008258A4" w:rsidRPr="001C368D">
        <w:t>a</w:t>
      </w:r>
      <w:r w:rsidR="00214193" w:rsidRPr="001C368D">
        <w:t>n open-</w:t>
      </w:r>
      <w:r w:rsidR="00DC23F4" w:rsidRPr="001C368D">
        <w:t>ended conversa</w:t>
      </w:r>
      <w:r w:rsidR="0077339F" w:rsidRPr="001C368D">
        <w:t>tional</w:t>
      </w:r>
      <w:r w:rsidR="00F1074D" w:rsidRPr="001C368D">
        <w:t xml:space="preserve"> </w:t>
      </w:r>
      <w:r w:rsidR="0077339F" w:rsidRPr="001C368D">
        <w:t xml:space="preserve">format whilst asking a set of </w:t>
      </w:r>
      <w:r w:rsidR="003033D0" w:rsidRPr="001C368D">
        <w:t xml:space="preserve">questions </w:t>
      </w:r>
      <w:r w:rsidR="00F1074D" w:rsidRPr="001C368D">
        <w:t xml:space="preserve">marked down </w:t>
      </w:r>
      <w:r w:rsidR="00875BE6" w:rsidRPr="001C368D">
        <w:t>in (</w:t>
      </w:r>
      <w:r w:rsidR="00875BE6" w:rsidRPr="001C368D">
        <w:rPr>
          <w:i/>
        </w:rPr>
        <w:t>fig3</w:t>
      </w:r>
      <w:r w:rsidR="00875BE6" w:rsidRPr="001C368D">
        <w:t>)</w:t>
      </w:r>
      <w:r w:rsidR="00F1074D" w:rsidRPr="001C368D">
        <w:t xml:space="preserve">. The method will be formatted in a </w:t>
      </w:r>
      <w:r w:rsidR="00DC23F4" w:rsidRPr="001C368D">
        <w:t>way that makes the respondent comfortable. Use of a digital recording devise e.g. a Dictaphone will be used to preserve the information gathered</w:t>
      </w:r>
      <w:r w:rsidR="00F1074D" w:rsidRPr="001C368D">
        <w:t xml:space="preserve"> and interviews will be conducted on</w:t>
      </w:r>
      <w:r w:rsidR="00D70B3C" w:rsidRPr="001C368D">
        <w:t xml:space="preserve"> member</w:t>
      </w:r>
      <w:r w:rsidR="00F1074D" w:rsidRPr="001C368D">
        <w:t>s</w:t>
      </w:r>
      <w:r w:rsidR="00D70B3C" w:rsidRPr="001C368D">
        <w:t xml:space="preserve"> of</w:t>
      </w:r>
      <w:r w:rsidR="00F1074D" w:rsidRPr="001C368D">
        <w:t xml:space="preserve"> the recycling industry</w:t>
      </w:r>
      <w:r w:rsidR="00214193" w:rsidRPr="001C368D">
        <w:t xml:space="preserve"> in South W</w:t>
      </w:r>
      <w:r w:rsidR="00D70B3C" w:rsidRPr="001C368D">
        <w:t>ales</w:t>
      </w:r>
      <w:r w:rsidR="00C50D96" w:rsidRPr="001C368D">
        <w:t xml:space="preserve"> as well as local S</w:t>
      </w:r>
      <w:r w:rsidR="00F1074D" w:rsidRPr="001C368D">
        <w:t>wansea</w:t>
      </w:r>
      <w:r w:rsidR="00DB2A2A" w:rsidRPr="001C368D">
        <w:t xml:space="preserve"> council members.</w:t>
      </w:r>
      <w:r w:rsidR="001372F1" w:rsidRPr="001C368D">
        <w:t xml:space="preserve"> The structu</w:t>
      </w:r>
      <w:r w:rsidR="00141F43" w:rsidRPr="001C368D">
        <w:t>re of the interview will adhere to academic ethics thus making the interviewee fully aware of the reason and purpose of the research.</w:t>
      </w:r>
    </w:p>
    <w:p w14:paraId="54298266" w14:textId="34C41DB5" w:rsidR="00195FC2" w:rsidRPr="001C368D" w:rsidRDefault="00B430DB" w:rsidP="001C368D">
      <w:pPr>
        <w:pBdr>
          <w:top w:val="single" w:sz="4" w:space="1" w:color="auto"/>
          <w:left w:val="single" w:sz="4" w:space="4" w:color="auto"/>
          <w:bottom w:val="single" w:sz="4" w:space="1" w:color="auto"/>
          <w:right w:val="single" w:sz="4" w:space="4" w:color="auto"/>
        </w:pBdr>
        <w:spacing w:line="360" w:lineRule="auto"/>
        <w:jc w:val="both"/>
        <w:rPr>
          <w:sz w:val="32"/>
          <w:szCs w:val="32"/>
        </w:rPr>
      </w:pPr>
      <w:r w:rsidRPr="001C368D">
        <w:rPr>
          <w:sz w:val="32"/>
          <w:szCs w:val="32"/>
        </w:rPr>
        <w:t>Interview guide</w:t>
      </w:r>
    </w:p>
    <w:p w14:paraId="59A66EEC" w14:textId="19207D0E" w:rsidR="00480D34" w:rsidRPr="001C368D" w:rsidRDefault="00EC748D" w:rsidP="001C368D">
      <w:pPr>
        <w:pStyle w:val="ListParagraph"/>
        <w:numPr>
          <w:ilvl w:val="0"/>
          <w:numId w:val="8"/>
        </w:num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textAlignment w:val="baseline"/>
        <w:rPr>
          <w:rFonts w:eastAsia="Times New Roman"/>
          <w:b/>
          <w:color w:val="000000"/>
        </w:rPr>
      </w:pPr>
      <w:r w:rsidRPr="001C368D">
        <w:rPr>
          <w:rFonts w:eastAsia="Times New Roman"/>
          <w:b/>
          <w:color w:val="000000"/>
        </w:rPr>
        <w:t xml:space="preserve">Personal Introduction </w:t>
      </w:r>
    </w:p>
    <w:p w14:paraId="3F82FA4F" w14:textId="03E7FB6C" w:rsidR="00EC748D" w:rsidRPr="001C368D" w:rsidRDefault="00EC748D" w:rsidP="001C368D">
      <w:pPr>
        <w:pStyle w:val="ListParagraph"/>
        <w:numPr>
          <w:ilvl w:val="0"/>
          <w:numId w:val="10"/>
        </w:numPr>
        <w:pBdr>
          <w:top w:val="single" w:sz="4" w:space="1" w:color="auto"/>
          <w:left w:val="single" w:sz="4" w:space="4" w:color="auto"/>
          <w:bottom w:val="single" w:sz="4" w:space="1" w:color="auto"/>
          <w:right w:val="single" w:sz="4" w:space="4" w:color="auto"/>
        </w:pBdr>
        <w:spacing w:before="100" w:beforeAutospacing="1" w:after="100" w:afterAutospacing="1" w:line="360" w:lineRule="auto"/>
        <w:ind w:left="806"/>
        <w:jc w:val="both"/>
        <w:textAlignment w:val="baseline"/>
        <w:rPr>
          <w:rFonts w:eastAsia="Times New Roman"/>
          <w:b/>
          <w:color w:val="000000"/>
        </w:rPr>
      </w:pPr>
      <w:r w:rsidRPr="001C368D">
        <w:rPr>
          <w:rFonts w:eastAsia="Times New Roman"/>
          <w:color w:val="000000"/>
        </w:rPr>
        <w:t>Hello</w:t>
      </w:r>
      <w:r w:rsidR="00AD2382">
        <w:rPr>
          <w:rFonts w:eastAsia="Times New Roman"/>
          <w:color w:val="000000"/>
        </w:rPr>
        <w:t>,</w:t>
      </w:r>
      <w:r w:rsidRPr="001C368D">
        <w:rPr>
          <w:rFonts w:eastAsia="Times New Roman"/>
          <w:color w:val="000000"/>
        </w:rPr>
        <w:t xml:space="preserve"> my name is Adam Robert W</w:t>
      </w:r>
      <w:r w:rsidR="00214193" w:rsidRPr="001C368D">
        <w:rPr>
          <w:rFonts w:eastAsia="Times New Roman"/>
          <w:color w:val="000000"/>
        </w:rPr>
        <w:t>atson and I’m a student at the U</w:t>
      </w:r>
      <w:r w:rsidRPr="001C368D">
        <w:rPr>
          <w:rFonts w:eastAsia="Times New Roman"/>
          <w:color w:val="000000"/>
        </w:rPr>
        <w:t xml:space="preserve">niversity of </w:t>
      </w:r>
      <w:r w:rsidR="00E7775F" w:rsidRPr="001C368D">
        <w:rPr>
          <w:rFonts w:eastAsia="Times New Roman"/>
          <w:color w:val="000000"/>
        </w:rPr>
        <w:t xml:space="preserve">Wales Trinity St </w:t>
      </w:r>
      <w:r w:rsidR="004A3ABD" w:rsidRPr="001C368D">
        <w:rPr>
          <w:rFonts w:eastAsia="Times New Roman"/>
          <w:color w:val="000000"/>
        </w:rPr>
        <w:t>David, I’m</w:t>
      </w:r>
      <w:r w:rsidR="00E7775F" w:rsidRPr="001C368D">
        <w:rPr>
          <w:rFonts w:eastAsia="Times New Roman"/>
          <w:color w:val="000000"/>
        </w:rPr>
        <w:t xml:space="preserve"> </w:t>
      </w:r>
      <w:r w:rsidR="004A3ABD" w:rsidRPr="001C368D">
        <w:rPr>
          <w:rFonts w:eastAsia="Times New Roman"/>
          <w:color w:val="000000"/>
        </w:rPr>
        <w:t>currently</w:t>
      </w:r>
      <w:r w:rsidR="00E7775F" w:rsidRPr="001C368D">
        <w:rPr>
          <w:rFonts w:eastAsia="Times New Roman"/>
          <w:color w:val="000000"/>
        </w:rPr>
        <w:t xml:space="preserve"> studying Environmental conservation. The purpose of this interview is to gather data which will be used in my final year dissertation with the intended purpose of looking into the capabilities of pyrolysis recycling.</w:t>
      </w:r>
    </w:p>
    <w:p w14:paraId="5E8C9BD6" w14:textId="351A0FC5" w:rsidR="00434C85" w:rsidRPr="001C368D" w:rsidRDefault="00D01396" w:rsidP="001C368D">
      <w:pPr>
        <w:pStyle w:val="ListParagraph"/>
        <w:numPr>
          <w:ilvl w:val="0"/>
          <w:numId w:val="8"/>
        </w:numPr>
        <w:pBdr>
          <w:top w:val="single" w:sz="4" w:space="1" w:color="auto"/>
          <w:left w:val="single" w:sz="4" w:space="4" w:color="auto"/>
          <w:bottom w:val="single" w:sz="4" w:space="1" w:color="auto"/>
          <w:right w:val="single" w:sz="4" w:space="4" w:color="auto"/>
        </w:pBdr>
        <w:spacing w:line="360" w:lineRule="auto"/>
        <w:jc w:val="both"/>
        <w:rPr>
          <w:b/>
        </w:rPr>
      </w:pPr>
      <w:r w:rsidRPr="001C368D">
        <w:rPr>
          <w:b/>
        </w:rPr>
        <w:t xml:space="preserve">Confidentiality statement </w:t>
      </w:r>
    </w:p>
    <w:p w14:paraId="75ED8BD3" w14:textId="747B54A8" w:rsidR="00D01396" w:rsidRPr="001C368D" w:rsidRDefault="00D01396" w:rsidP="001C368D">
      <w:pPr>
        <w:pStyle w:val="ListParagraph"/>
        <w:numPr>
          <w:ilvl w:val="0"/>
          <w:numId w:val="10"/>
        </w:numPr>
        <w:pBdr>
          <w:top w:val="single" w:sz="4" w:space="1" w:color="auto"/>
          <w:left w:val="single" w:sz="4" w:space="4" w:color="auto"/>
          <w:bottom w:val="single" w:sz="4" w:space="1" w:color="auto"/>
          <w:right w:val="single" w:sz="4" w:space="4" w:color="auto"/>
        </w:pBdr>
        <w:spacing w:line="360" w:lineRule="auto"/>
        <w:jc w:val="both"/>
      </w:pPr>
      <w:r w:rsidRPr="001C368D">
        <w:lastRenderedPageBreak/>
        <w:t>This interview is intended for research purposes only, the information in this interview will form part of my data unless you state otherwise.</w:t>
      </w:r>
    </w:p>
    <w:p w14:paraId="1FBAF7BB" w14:textId="71C47CE3" w:rsidR="0029426D" w:rsidRPr="001C368D" w:rsidRDefault="0029426D" w:rsidP="001C368D">
      <w:pPr>
        <w:pStyle w:val="ListParagraph"/>
        <w:numPr>
          <w:ilvl w:val="0"/>
          <w:numId w:val="8"/>
        </w:numPr>
        <w:pBdr>
          <w:top w:val="single" w:sz="4" w:space="1" w:color="auto"/>
          <w:left w:val="single" w:sz="4" w:space="4" w:color="auto"/>
          <w:bottom w:val="single" w:sz="4" w:space="1" w:color="auto"/>
          <w:right w:val="single" w:sz="4" w:space="4" w:color="auto"/>
        </w:pBdr>
        <w:spacing w:line="360" w:lineRule="auto"/>
        <w:jc w:val="both"/>
        <w:rPr>
          <w:b/>
        </w:rPr>
      </w:pPr>
      <w:r w:rsidRPr="001C368D">
        <w:rPr>
          <w:b/>
        </w:rPr>
        <w:t>Introduction question</w:t>
      </w:r>
    </w:p>
    <w:p w14:paraId="19F80B5A" w14:textId="3E55417E" w:rsidR="0029426D" w:rsidRPr="001C368D" w:rsidRDefault="00F1605A" w:rsidP="001C368D">
      <w:pPr>
        <w:pStyle w:val="ListParagraph"/>
        <w:numPr>
          <w:ilvl w:val="0"/>
          <w:numId w:val="10"/>
        </w:numPr>
        <w:pBdr>
          <w:top w:val="single" w:sz="4" w:space="1" w:color="auto"/>
          <w:left w:val="single" w:sz="4" w:space="4" w:color="auto"/>
          <w:bottom w:val="single" w:sz="4" w:space="1" w:color="auto"/>
          <w:right w:val="single" w:sz="4" w:space="4" w:color="auto"/>
        </w:pBdr>
        <w:spacing w:line="360" w:lineRule="auto"/>
        <w:jc w:val="both"/>
      </w:pPr>
      <w:r w:rsidRPr="001C368D">
        <w:t xml:space="preserve">Can you tell me about </w:t>
      </w:r>
      <w:r w:rsidR="004A3ABD" w:rsidRPr="001C368D">
        <w:t>yourself?</w:t>
      </w:r>
    </w:p>
    <w:p w14:paraId="272A48C2" w14:textId="41A0DFE4" w:rsidR="00BD757E" w:rsidRPr="001C368D" w:rsidRDefault="00BD757E" w:rsidP="001C368D">
      <w:pPr>
        <w:pStyle w:val="ListParagraph"/>
        <w:numPr>
          <w:ilvl w:val="0"/>
          <w:numId w:val="10"/>
        </w:numPr>
        <w:pBdr>
          <w:top w:val="single" w:sz="4" w:space="1" w:color="auto"/>
          <w:left w:val="single" w:sz="4" w:space="4" w:color="auto"/>
          <w:bottom w:val="single" w:sz="4" w:space="1" w:color="auto"/>
          <w:right w:val="single" w:sz="4" w:space="4" w:color="auto"/>
        </w:pBdr>
        <w:spacing w:line="360" w:lineRule="auto"/>
        <w:jc w:val="both"/>
      </w:pPr>
      <w:r w:rsidRPr="001C368D">
        <w:t>Age</w:t>
      </w:r>
      <w:r w:rsidR="00214193" w:rsidRPr="001C368D">
        <w:t>?</w:t>
      </w:r>
    </w:p>
    <w:p w14:paraId="6FA6D845" w14:textId="53A37A8A" w:rsidR="00BD757E" w:rsidRPr="001C368D" w:rsidRDefault="00BD757E" w:rsidP="001C368D">
      <w:pPr>
        <w:pStyle w:val="ListParagraph"/>
        <w:numPr>
          <w:ilvl w:val="0"/>
          <w:numId w:val="10"/>
        </w:numPr>
        <w:pBdr>
          <w:top w:val="single" w:sz="4" w:space="1" w:color="auto"/>
          <w:left w:val="single" w:sz="4" w:space="4" w:color="auto"/>
          <w:bottom w:val="single" w:sz="4" w:space="1" w:color="auto"/>
          <w:right w:val="single" w:sz="4" w:space="4" w:color="auto"/>
        </w:pBdr>
        <w:spacing w:line="360" w:lineRule="auto"/>
        <w:jc w:val="both"/>
      </w:pPr>
      <w:r w:rsidRPr="001C368D">
        <w:t>Where you work and which organisation you work for</w:t>
      </w:r>
      <w:r w:rsidR="00214193" w:rsidRPr="001C368D">
        <w:t>?</w:t>
      </w:r>
    </w:p>
    <w:p w14:paraId="6E93819F" w14:textId="4A0241CF" w:rsidR="00BD757E" w:rsidRPr="001C368D" w:rsidRDefault="00214193" w:rsidP="001C368D">
      <w:pPr>
        <w:pStyle w:val="ListParagraph"/>
        <w:numPr>
          <w:ilvl w:val="0"/>
          <w:numId w:val="10"/>
        </w:numPr>
        <w:pBdr>
          <w:top w:val="single" w:sz="4" w:space="1" w:color="auto"/>
          <w:left w:val="single" w:sz="4" w:space="4" w:color="auto"/>
          <w:bottom w:val="single" w:sz="4" w:space="1" w:color="auto"/>
          <w:right w:val="single" w:sz="4" w:space="4" w:color="auto"/>
        </w:pBdr>
        <w:spacing w:line="360" w:lineRule="auto"/>
        <w:jc w:val="both"/>
      </w:pPr>
      <w:r w:rsidRPr="001C368D">
        <w:t>Your position?</w:t>
      </w:r>
    </w:p>
    <w:p w14:paraId="4267E6FC" w14:textId="07CC5999" w:rsidR="00BD757E" w:rsidRPr="001C368D" w:rsidRDefault="00BD757E" w:rsidP="001C368D">
      <w:pPr>
        <w:pStyle w:val="ListParagraph"/>
        <w:numPr>
          <w:ilvl w:val="0"/>
          <w:numId w:val="8"/>
        </w:numPr>
        <w:pBdr>
          <w:top w:val="single" w:sz="4" w:space="1" w:color="auto"/>
          <w:left w:val="single" w:sz="4" w:space="4" w:color="auto"/>
          <w:bottom w:val="single" w:sz="4" w:space="1" w:color="auto"/>
          <w:right w:val="single" w:sz="4" w:space="4" w:color="auto"/>
        </w:pBdr>
        <w:spacing w:line="360" w:lineRule="auto"/>
        <w:jc w:val="both"/>
        <w:rPr>
          <w:b/>
        </w:rPr>
      </w:pPr>
      <w:r w:rsidRPr="001C368D">
        <w:rPr>
          <w:b/>
        </w:rPr>
        <w:t>Start asking about plastic recycling</w:t>
      </w:r>
    </w:p>
    <w:p w14:paraId="1F4E2285" w14:textId="01BDE55F" w:rsidR="00E979F5" w:rsidRPr="001C368D" w:rsidRDefault="001526F9" w:rsidP="001C368D">
      <w:pPr>
        <w:pStyle w:val="ListParagraph"/>
        <w:numPr>
          <w:ilvl w:val="0"/>
          <w:numId w:val="12"/>
        </w:numPr>
        <w:pBdr>
          <w:top w:val="single" w:sz="4" w:space="1" w:color="auto"/>
          <w:left w:val="single" w:sz="4" w:space="4" w:color="auto"/>
          <w:bottom w:val="single" w:sz="4" w:space="1" w:color="auto"/>
          <w:right w:val="single" w:sz="4" w:space="4" w:color="auto"/>
        </w:pBdr>
        <w:spacing w:line="360" w:lineRule="auto"/>
        <w:jc w:val="both"/>
      </w:pPr>
      <w:r w:rsidRPr="001C368D">
        <w:t>Wha</w:t>
      </w:r>
      <w:r w:rsidR="00214193" w:rsidRPr="001C368D">
        <w:t>t types of plastic are recycled?</w:t>
      </w:r>
    </w:p>
    <w:p w14:paraId="5E5B3FD1" w14:textId="4886F5E3" w:rsidR="00E979F5" w:rsidRPr="001C368D" w:rsidRDefault="00DD678F" w:rsidP="001C368D">
      <w:pPr>
        <w:pStyle w:val="ListParagraph"/>
        <w:numPr>
          <w:ilvl w:val="0"/>
          <w:numId w:val="12"/>
        </w:numPr>
        <w:pBdr>
          <w:top w:val="single" w:sz="4" w:space="1" w:color="auto"/>
          <w:left w:val="single" w:sz="4" w:space="4" w:color="auto"/>
          <w:bottom w:val="single" w:sz="4" w:space="1" w:color="auto"/>
          <w:right w:val="single" w:sz="4" w:space="4" w:color="auto"/>
        </w:pBdr>
        <w:spacing w:line="360" w:lineRule="auto"/>
        <w:jc w:val="both"/>
      </w:pPr>
      <w:r w:rsidRPr="001C368D">
        <w:t>Are</w:t>
      </w:r>
      <w:r w:rsidR="00E979F5" w:rsidRPr="001C368D">
        <w:t xml:space="preserve"> </w:t>
      </w:r>
      <w:r w:rsidR="00214193" w:rsidRPr="001C368D">
        <w:t>you able</w:t>
      </w:r>
      <w:r w:rsidRPr="001C368D">
        <w:t xml:space="preserve"> to </w:t>
      </w:r>
      <w:r w:rsidR="00E979F5" w:rsidRPr="001C368D">
        <w:t>give me a figure on the annual amount of plastic produced?</w:t>
      </w:r>
    </w:p>
    <w:p w14:paraId="6A598895" w14:textId="5DB3A630" w:rsidR="001526F9" w:rsidRPr="001C368D" w:rsidRDefault="001526F9" w:rsidP="001C368D">
      <w:pPr>
        <w:pStyle w:val="ListParagraph"/>
        <w:numPr>
          <w:ilvl w:val="0"/>
          <w:numId w:val="12"/>
        </w:numPr>
        <w:pBdr>
          <w:top w:val="single" w:sz="4" w:space="1" w:color="auto"/>
          <w:left w:val="single" w:sz="4" w:space="4" w:color="auto"/>
          <w:bottom w:val="single" w:sz="4" w:space="1" w:color="auto"/>
          <w:right w:val="single" w:sz="4" w:space="4" w:color="auto"/>
        </w:pBdr>
        <w:spacing w:line="360" w:lineRule="auto"/>
        <w:jc w:val="both"/>
      </w:pPr>
      <w:r w:rsidRPr="001C368D">
        <w:t>How much is recycled annually</w:t>
      </w:r>
      <w:r w:rsidR="00214193" w:rsidRPr="001C368D">
        <w:t>?</w:t>
      </w:r>
    </w:p>
    <w:p w14:paraId="5C9C4C0D" w14:textId="50833BB3" w:rsidR="00D23628" w:rsidRPr="001C368D" w:rsidRDefault="00D23628" w:rsidP="001C368D">
      <w:pPr>
        <w:pStyle w:val="ListParagraph"/>
        <w:numPr>
          <w:ilvl w:val="0"/>
          <w:numId w:val="12"/>
        </w:numPr>
        <w:pBdr>
          <w:top w:val="single" w:sz="4" w:space="1" w:color="auto"/>
          <w:left w:val="single" w:sz="4" w:space="4" w:color="auto"/>
          <w:bottom w:val="single" w:sz="4" w:space="1" w:color="auto"/>
          <w:right w:val="single" w:sz="4" w:space="4" w:color="auto"/>
        </w:pBdr>
        <w:spacing w:line="360" w:lineRule="auto"/>
        <w:jc w:val="both"/>
      </w:pPr>
      <w:r w:rsidRPr="001C368D">
        <w:t xml:space="preserve">How important is it to </w:t>
      </w:r>
      <w:r w:rsidR="004A3ABD" w:rsidRPr="001C368D">
        <w:t>recycle?</w:t>
      </w:r>
      <w:r w:rsidRPr="001C368D">
        <w:t xml:space="preserve"> </w:t>
      </w:r>
    </w:p>
    <w:p w14:paraId="637875C8" w14:textId="4CD2709E" w:rsidR="001526F9" w:rsidRPr="001C368D" w:rsidRDefault="001526F9" w:rsidP="001C368D">
      <w:pPr>
        <w:pStyle w:val="ListParagraph"/>
        <w:numPr>
          <w:ilvl w:val="0"/>
          <w:numId w:val="12"/>
        </w:numPr>
        <w:pBdr>
          <w:top w:val="single" w:sz="4" w:space="1" w:color="auto"/>
          <w:left w:val="single" w:sz="4" w:space="4" w:color="auto"/>
          <w:bottom w:val="single" w:sz="4" w:space="1" w:color="auto"/>
          <w:right w:val="single" w:sz="4" w:space="4" w:color="auto"/>
        </w:pBdr>
        <w:spacing w:line="360" w:lineRule="auto"/>
        <w:jc w:val="both"/>
      </w:pPr>
      <w:r w:rsidRPr="001C368D">
        <w:t xml:space="preserve">Are there any types of plastic which your company does not </w:t>
      </w:r>
      <w:r w:rsidR="004A3ABD" w:rsidRPr="001C368D">
        <w:t>recycle?</w:t>
      </w:r>
      <w:r w:rsidRPr="001C368D">
        <w:t xml:space="preserve"> </w:t>
      </w:r>
    </w:p>
    <w:p w14:paraId="625D37A1" w14:textId="575AB3A9" w:rsidR="007E1C99" w:rsidRPr="001C368D" w:rsidRDefault="007E1C99" w:rsidP="001C368D">
      <w:pPr>
        <w:pStyle w:val="ListParagraph"/>
        <w:numPr>
          <w:ilvl w:val="0"/>
          <w:numId w:val="8"/>
        </w:numPr>
        <w:pBdr>
          <w:top w:val="single" w:sz="4" w:space="1" w:color="auto"/>
          <w:left w:val="single" w:sz="4" w:space="4" w:color="auto"/>
          <w:bottom w:val="single" w:sz="4" w:space="1" w:color="auto"/>
          <w:right w:val="single" w:sz="4" w:space="4" w:color="auto"/>
        </w:pBdr>
        <w:spacing w:line="360" w:lineRule="auto"/>
        <w:jc w:val="both"/>
      </w:pPr>
      <w:r w:rsidRPr="001C368D">
        <w:t>Move</w:t>
      </w:r>
      <w:r w:rsidR="00AD2382">
        <w:t xml:space="preserve"> to P</w:t>
      </w:r>
      <w:r w:rsidRPr="001C368D">
        <w:t>yrolysis recycling questions</w:t>
      </w:r>
    </w:p>
    <w:p w14:paraId="5BBD5968" w14:textId="3DF99CB5" w:rsidR="007E1C99" w:rsidRPr="001C368D" w:rsidRDefault="00AD2382" w:rsidP="001C368D">
      <w:pPr>
        <w:pStyle w:val="ListParagraph"/>
        <w:numPr>
          <w:ilvl w:val="0"/>
          <w:numId w:val="13"/>
        </w:numPr>
        <w:pBdr>
          <w:top w:val="single" w:sz="4" w:space="1" w:color="auto"/>
          <w:left w:val="single" w:sz="4" w:space="4" w:color="auto"/>
          <w:bottom w:val="single" w:sz="4" w:space="1" w:color="auto"/>
          <w:right w:val="single" w:sz="4" w:space="4" w:color="auto"/>
        </w:pBdr>
        <w:spacing w:line="360" w:lineRule="auto"/>
        <w:jc w:val="both"/>
      </w:pPr>
      <w:r>
        <w:t>What is your opinion on P</w:t>
      </w:r>
      <w:r w:rsidR="007E1C99" w:rsidRPr="001C368D">
        <w:t>yrolysis recycling?</w:t>
      </w:r>
    </w:p>
    <w:p w14:paraId="7D6E3B45" w14:textId="4F59B4F4" w:rsidR="007E1C99" w:rsidRPr="001C368D" w:rsidRDefault="007E1C99" w:rsidP="001C368D">
      <w:pPr>
        <w:pStyle w:val="ListParagraph"/>
        <w:numPr>
          <w:ilvl w:val="0"/>
          <w:numId w:val="13"/>
        </w:numPr>
        <w:pBdr>
          <w:top w:val="single" w:sz="4" w:space="1" w:color="auto"/>
          <w:left w:val="single" w:sz="4" w:space="4" w:color="auto"/>
          <w:bottom w:val="single" w:sz="4" w:space="1" w:color="auto"/>
          <w:right w:val="single" w:sz="4" w:space="4" w:color="auto"/>
        </w:pBdr>
        <w:spacing w:line="360" w:lineRule="auto"/>
        <w:jc w:val="both"/>
      </w:pPr>
      <w:r w:rsidRPr="001C368D">
        <w:t>Is there a potential for im</w:t>
      </w:r>
      <w:r w:rsidR="00214193" w:rsidRPr="001C368D">
        <w:t>plementing its capabilities in S</w:t>
      </w:r>
      <w:r w:rsidRPr="001C368D">
        <w:t xml:space="preserve">outh </w:t>
      </w:r>
      <w:r w:rsidR="00214193" w:rsidRPr="001C368D">
        <w:t>W</w:t>
      </w:r>
      <w:r w:rsidR="004A3ABD" w:rsidRPr="001C368D">
        <w:t>ales?</w:t>
      </w:r>
    </w:p>
    <w:p w14:paraId="7FFCFEA3" w14:textId="27D05E11" w:rsidR="007E1C99" w:rsidRPr="001C368D" w:rsidRDefault="00D23628" w:rsidP="001C368D">
      <w:pPr>
        <w:pStyle w:val="ListParagraph"/>
        <w:numPr>
          <w:ilvl w:val="0"/>
          <w:numId w:val="13"/>
        </w:numPr>
        <w:pBdr>
          <w:top w:val="single" w:sz="4" w:space="1" w:color="auto"/>
          <w:left w:val="single" w:sz="4" w:space="4" w:color="auto"/>
          <w:bottom w:val="single" w:sz="4" w:space="1" w:color="auto"/>
          <w:right w:val="single" w:sz="4" w:space="4" w:color="auto"/>
        </w:pBdr>
        <w:spacing w:line="360" w:lineRule="auto"/>
        <w:jc w:val="both"/>
      </w:pPr>
      <w:r w:rsidRPr="001C368D">
        <w:t xml:space="preserve">How can this be </w:t>
      </w:r>
      <w:r w:rsidR="004A3ABD" w:rsidRPr="001C368D">
        <w:t>done?</w:t>
      </w:r>
      <w:r w:rsidR="00AF628C" w:rsidRPr="001C368D">
        <w:t xml:space="preserve"> </w:t>
      </w:r>
    </w:p>
    <w:p w14:paraId="692426BD" w14:textId="27BFBB1C" w:rsidR="00AF628C" w:rsidRPr="001C368D" w:rsidRDefault="00AF628C" w:rsidP="001C368D">
      <w:pPr>
        <w:pStyle w:val="ListParagraph"/>
        <w:numPr>
          <w:ilvl w:val="0"/>
          <w:numId w:val="8"/>
        </w:numPr>
        <w:pBdr>
          <w:top w:val="single" w:sz="4" w:space="1" w:color="auto"/>
          <w:left w:val="single" w:sz="4" w:space="4" w:color="auto"/>
          <w:bottom w:val="single" w:sz="4" w:space="1" w:color="auto"/>
          <w:right w:val="single" w:sz="4" w:space="4" w:color="auto"/>
        </w:pBdr>
        <w:spacing w:line="360" w:lineRule="auto"/>
        <w:jc w:val="both"/>
        <w:rPr>
          <w:b/>
        </w:rPr>
      </w:pPr>
      <w:r w:rsidRPr="001C368D">
        <w:rPr>
          <w:b/>
        </w:rPr>
        <w:t>Pros and cons</w:t>
      </w:r>
      <w:r w:rsidRPr="001C368D">
        <w:t xml:space="preserve"> </w:t>
      </w:r>
    </w:p>
    <w:p w14:paraId="1EAE820C" w14:textId="420E5245" w:rsidR="00AF628C" w:rsidRPr="001C368D" w:rsidRDefault="00214193" w:rsidP="001C368D">
      <w:pPr>
        <w:pStyle w:val="ListParagraph"/>
        <w:numPr>
          <w:ilvl w:val="0"/>
          <w:numId w:val="14"/>
        </w:numPr>
        <w:pBdr>
          <w:top w:val="single" w:sz="4" w:space="1" w:color="auto"/>
          <w:left w:val="single" w:sz="4" w:space="4" w:color="auto"/>
          <w:bottom w:val="single" w:sz="4" w:space="1" w:color="auto"/>
          <w:right w:val="single" w:sz="4" w:space="4" w:color="auto"/>
        </w:pBdr>
        <w:spacing w:line="360" w:lineRule="auto"/>
        <w:jc w:val="both"/>
      </w:pPr>
      <w:r w:rsidRPr="001C368D">
        <w:t>Where are the limitations?</w:t>
      </w:r>
    </w:p>
    <w:p w14:paraId="3243F322" w14:textId="24971C91" w:rsidR="002B6FF4" w:rsidRPr="001C368D" w:rsidRDefault="00214193" w:rsidP="001C368D">
      <w:pPr>
        <w:pStyle w:val="ListParagraph"/>
        <w:numPr>
          <w:ilvl w:val="0"/>
          <w:numId w:val="14"/>
        </w:numPr>
        <w:pBdr>
          <w:top w:val="single" w:sz="4" w:space="1" w:color="auto"/>
          <w:left w:val="single" w:sz="4" w:space="4" w:color="auto"/>
          <w:bottom w:val="single" w:sz="4" w:space="1" w:color="auto"/>
          <w:right w:val="single" w:sz="4" w:space="4" w:color="auto"/>
        </w:pBdr>
        <w:spacing w:line="360" w:lineRule="auto"/>
        <w:jc w:val="both"/>
      </w:pPr>
      <w:r w:rsidRPr="001C368D">
        <w:t>Where are the incentives?</w:t>
      </w:r>
    </w:p>
    <w:p w14:paraId="2C7C1CE9" w14:textId="4FFB6890" w:rsidR="002B6FF4" w:rsidRPr="001C368D" w:rsidRDefault="002B6FF4" w:rsidP="001C368D">
      <w:pPr>
        <w:pStyle w:val="ListParagraph"/>
        <w:numPr>
          <w:ilvl w:val="0"/>
          <w:numId w:val="14"/>
        </w:numPr>
        <w:pBdr>
          <w:top w:val="single" w:sz="4" w:space="1" w:color="auto"/>
          <w:left w:val="single" w:sz="4" w:space="4" w:color="auto"/>
          <w:bottom w:val="single" w:sz="4" w:space="1" w:color="auto"/>
          <w:right w:val="single" w:sz="4" w:space="4" w:color="auto"/>
        </w:pBdr>
        <w:spacing w:line="360" w:lineRule="auto"/>
        <w:jc w:val="both"/>
      </w:pPr>
      <w:r w:rsidRPr="001C368D">
        <w:t>Why isn’t it being done on large scale already</w:t>
      </w:r>
      <w:r w:rsidR="00214193" w:rsidRPr="001C368D">
        <w:t>?</w:t>
      </w:r>
    </w:p>
    <w:p w14:paraId="5D27F0B5" w14:textId="0BB1DB41" w:rsidR="003E1247" w:rsidRPr="001C368D" w:rsidRDefault="00B828AA" w:rsidP="001C368D">
      <w:pPr>
        <w:pBdr>
          <w:top w:val="single" w:sz="4" w:space="1" w:color="auto"/>
          <w:left w:val="single" w:sz="4" w:space="4" w:color="auto"/>
          <w:bottom w:val="single" w:sz="4" w:space="1" w:color="auto"/>
          <w:right w:val="single" w:sz="4" w:space="4" w:color="auto"/>
        </w:pBdr>
        <w:spacing w:line="360" w:lineRule="auto"/>
        <w:jc w:val="both"/>
      </w:pPr>
      <w:r w:rsidRPr="001C368D">
        <w:t>End of interview -</w:t>
      </w:r>
      <w:r w:rsidR="003E1247" w:rsidRPr="001C368D">
        <w:t xml:space="preserve"> thank you for taking the time out of your day to talk with me, it is highly appreciated. </w:t>
      </w:r>
      <w:r w:rsidRPr="001C368D">
        <w:t xml:space="preserve"> Stop Dictaphone recording.</w:t>
      </w:r>
    </w:p>
    <w:p w14:paraId="2FCED1B1" w14:textId="79AB2665" w:rsidR="00A8563C" w:rsidRPr="001C368D" w:rsidRDefault="00723C94" w:rsidP="001C368D">
      <w:pPr>
        <w:pStyle w:val="Caption"/>
        <w:spacing w:line="360" w:lineRule="auto"/>
        <w:jc w:val="both"/>
      </w:pPr>
      <w:bookmarkStart w:id="29" w:name="_Toc503291923"/>
      <w:bookmarkStart w:id="30" w:name="_Toc503292235"/>
      <w:bookmarkStart w:id="31" w:name="_Toc503292410"/>
      <w:bookmarkStart w:id="32" w:name="_Toc503298383"/>
      <w:r w:rsidRPr="001C368D">
        <w:t xml:space="preserve">Figure </w:t>
      </w:r>
      <w:fldSimple w:instr=" SEQ Figure \* ARABIC ">
        <w:r w:rsidRPr="001C368D">
          <w:rPr>
            <w:noProof/>
          </w:rPr>
          <w:t>3</w:t>
        </w:r>
      </w:fldSimple>
      <w:r w:rsidR="002D1951">
        <w:t>: D</w:t>
      </w:r>
      <w:r w:rsidRPr="001C368D">
        <w:t>one in accordance with interview structure found at the open university</w:t>
      </w:r>
      <w:r w:rsidR="002D1951">
        <w:t xml:space="preserve"> </w:t>
      </w:r>
      <w:r w:rsidRPr="001C368D">
        <w:fldChar w:fldCharType="begin" w:fldLock="1"/>
      </w:r>
      <w:r w:rsidRPr="001C368D">
        <w:instrText>ADDIN CSL_CITATION { "citationItems" : [ { "id" : "ITEM-1", "itemData" : { "author" : [ { "dropping-particle" : "", "family" : "Open University", "given" : "OU", "non-dropping-particle" : "", "parse-names" : false, "suffix" : "" } ], "id" : "ITEM-1", "issued" : { "date-parts" : [ [ "2013" ] ] }, "title" : "Conducting an interview - Skills for OU Study - Open University", "type" : "article" }, "uris" : [ "http://www.mendeley.com/documents/?uuid=82414c29-4a64-30c8-bef0-ff5e900f14c0" ] } ], "mendeley" : { "formattedCitation" : "(Open University, 2013)", "plainTextFormattedCitation" : "(Open University, 2013)", "previouslyFormattedCitation" : "(Open University, 2013)" }, "properties" : {  }, "schema" : "https://github.com/citation-style-language/schema/raw/master/csl-citation.json" }</w:instrText>
      </w:r>
      <w:r w:rsidRPr="001C368D">
        <w:fldChar w:fldCharType="separate"/>
      </w:r>
      <w:r w:rsidRPr="001C368D">
        <w:rPr>
          <w:i w:val="0"/>
          <w:noProof/>
        </w:rPr>
        <w:t>(Open University, 2013)</w:t>
      </w:r>
      <w:bookmarkEnd w:id="29"/>
      <w:bookmarkEnd w:id="30"/>
      <w:bookmarkEnd w:id="31"/>
      <w:bookmarkEnd w:id="32"/>
      <w:r w:rsidRPr="001C368D">
        <w:fldChar w:fldCharType="end"/>
      </w:r>
    </w:p>
    <w:p w14:paraId="489BDE06" w14:textId="62E0DCCB" w:rsidR="00681718" w:rsidRPr="001C368D" w:rsidRDefault="00875BE6" w:rsidP="001C368D">
      <w:pPr>
        <w:spacing w:line="360" w:lineRule="auto"/>
        <w:jc w:val="both"/>
      </w:pPr>
      <w:r w:rsidRPr="001C368D">
        <w:t xml:space="preserve"> Content analyses will take place for the data obtained through the interview</w:t>
      </w:r>
      <w:r w:rsidR="00B15F1C" w:rsidRPr="001C368D">
        <w:t>s</w:t>
      </w:r>
      <w:r w:rsidRPr="001C368D">
        <w:t xml:space="preserve"> by labelling and coding the data in order to differentiate similarities </w:t>
      </w:r>
      <w:r w:rsidR="001C4521" w:rsidRPr="001C368D">
        <w:t>and non- similarities through the use of the Pearson’s coefficient scatter plot diagram, which examines negative correlations, no correlations and positive correlations</w:t>
      </w:r>
      <w:r w:rsidR="00006E05" w:rsidRPr="001C368D">
        <w:t xml:space="preserve"> in a linear fashion</w:t>
      </w:r>
      <w:r w:rsidR="00CF5CD7" w:rsidRPr="001C368D">
        <w:t xml:space="preserve"> </w:t>
      </w:r>
      <w:r w:rsidR="00CF5CD7" w:rsidRPr="001C368D">
        <w:fldChar w:fldCharType="begin" w:fldLock="1"/>
      </w:r>
      <w:r w:rsidR="00CF5CD7" w:rsidRPr="001C368D">
        <w:instrText>ADDIN CSL_CITATION { "citationItems" : [ { "id" : "ITEM-1", "itemData" : { "DOI" : "10.1136/bmj.e4483", "ISBN" : "9780761988540", "ISSN" : "1756-1833", "abstract" : "An explanation of Pearson's correlation coefficient is given and its suitability for evaluating curve fits to data in the third year lab is discussed.", "author" : [ { "dropping-particle" : "", "family" : "Hall", "given" : "G", "non-dropping-particle" : "", "parse-names" : false, "suffix" : "" } ], "container-title" : "Statistics", "id" : "ITEM-1", "issued" : { "date-parts" : [ [ "2012" ] ] }, "page" : "1-4", "title" : "Pearson's Correlation", "type" : "article-journal", "volume" : "1" }, "uris" : [ "http://www.mendeley.com/documents/?uuid=eb59b54d-f716-3246-b32c-72e8d83c18d8" ] } ], "mendeley" : { "formattedCitation" : "(Hall, 2012)", "plainTextFormattedCitation" : "(Hall, 2012)", "previouslyFormattedCitation" : "(Hall, 2012)" }, "properties" : {  }, "schema" : "https://github.com/citation-style-language/schema/raw/master/csl-citation.json" }</w:instrText>
      </w:r>
      <w:r w:rsidR="00CF5CD7" w:rsidRPr="001C368D">
        <w:fldChar w:fldCharType="separate"/>
      </w:r>
      <w:r w:rsidR="00CF5CD7" w:rsidRPr="001C368D">
        <w:rPr>
          <w:noProof/>
        </w:rPr>
        <w:t>(Hall, 2012)</w:t>
      </w:r>
      <w:r w:rsidR="00CF5CD7" w:rsidRPr="001C368D">
        <w:fldChar w:fldCharType="end"/>
      </w:r>
      <w:r w:rsidR="001C4521" w:rsidRPr="001C368D">
        <w:t>.</w:t>
      </w:r>
      <w:r w:rsidRPr="001C368D">
        <w:t xml:space="preserve"> </w:t>
      </w:r>
      <w:r w:rsidR="00AD2382">
        <w:t xml:space="preserve"> T</w:t>
      </w:r>
      <w:r w:rsidR="00600228" w:rsidRPr="001C368D">
        <w:t>he</w:t>
      </w:r>
      <w:r w:rsidR="00A27F90" w:rsidRPr="001C368D">
        <w:t xml:space="preserve"> </w:t>
      </w:r>
      <w:r w:rsidR="00600228" w:rsidRPr="001C368D">
        <w:t xml:space="preserve">data will focus on how </w:t>
      </w:r>
      <w:r w:rsidR="00552A96" w:rsidRPr="001C368D">
        <w:t xml:space="preserve">environmental, social, cultural and economic factors </w:t>
      </w:r>
      <w:r w:rsidR="00DE332F" w:rsidRPr="001C368D">
        <w:t>affect</w:t>
      </w:r>
      <w:r w:rsidR="00552A96" w:rsidRPr="001C368D">
        <w:t xml:space="preserve"> how </w:t>
      </w:r>
      <w:r w:rsidR="001C68BF" w:rsidRPr="001C368D">
        <w:t>plastic is recycled and if it ca</w:t>
      </w:r>
      <w:r w:rsidR="00AD2382">
        <w:t>n be dealt with solely through P</w:t>
      </w:r>
      <w:r w:rsidR="001C68BF" w:rsidRPr="001C368D">
        <w:t xml:space="preserve">yrolysis recycling. </w:t>
      </w:r>
      <w:r w:rsidR="002F7FCB" w:rsidRPr="001C368D">
        <w:t>Additional data will be obtained</w:t>
      </w:r>
      <w:r w:rsidR="00681718" w:rsidRPr="001C368D">
        <w:t xml:space="preserve"> using </w:t>
      </w:r>
      <w:r w:rsidR="00681718" w:rsidRPr="001C368D">
        <w:lastRenderedPageBreak/>
        <w:t>cas</w:t>
      </w:r>
      <w:r w:rsidR="00214193" w:rsidRPr="001C368D">
        <w:t>es studies from other sources with</w:t>
      </w:r>
      <w:r w:rsidR="00AD2382">
        <w:t xml:space="preserve"> respect to P</w:t>
      </w:r>
      <w:r w:rsidR="00681718" w:rsidRPr="001C368D">
        <w:t>yrolysis recycling, focusing on generalisation,</w:t>
      </w:r>
      <w:r w:rsidR="00884821" w:rsidRPr="001C368D">
        <w:t xml:space="preserve"> </w:t>
      </w:r>
      <w:r w:rsidR="00681718" w:rsidRPr="001C368D">
        <w:t>validity and reliability whilst using an embedded case study desig</w:t>
      </w:r>
      <w:r w:rsidR="00884821" w:rsidRPr="001C368D">
        <w:t>n.</w:t>
      </w:r>
    </w:p>
    <w:p w14:paraId="6FB5EFC0" w14:textId="77777777" w:rsidR="006C5DDB" w:rsidRPr="001C368D" w:rsidRDefault="006C5DDB" w:rsidP="001C368D">
      <w:pPr>
        <w:pStyle w:val="Heading2"/>
        <w:jc w:val="both"/>
        <w:rPr>
          <w:rFonts w:asciiTheme="minorHAnsi" w:hAnsiTheme="minorHAnsi"/>
        </w:rPr>
      </w:pPr>
    </w:p>
    <w:p w14:paraId="7A477372" w14:textId="1F04ACCD" w:rsidR="008759B6" w:rsidRPr="001C368D" w:rsidRDefault="001C368D" w:rsidP="001C368D">
      <w:pPr>
        <w:pStyle w:val="Heading2"/>
        <w:jc w:val="both"/>
        <w:rPr>
          <w:rFonts w:asciiTheme="minorHAnsi" w:hAnsiTheme="minorHAnsi"/>
        </w:rPr>
      </w:pPr>
      <w:bookmarkStart w:id="33" w:name="_Toc503292406"/>
      <w:bookmarkStart w:id="34" w:name="_Toc503298297"/>
      <w:r>
        <w:rPr>
          <w:rFonts w:asciiTheme="minorHAnsi" w:hAnsiTheme="minorHAnsi"/>
        </w:rPr>
        <w:t>3.2 Alternative M</w:t>
      </w:r>
      <w:r w:rsidR="008759B6" w:rsidRPr="001C368D">
        <w:rPr>
          <w:rFonts w:asciiTheme="minorHAnsi" w:hAnsiTheme="minorHAnsi"/>
        </w:rPr>
        <w:t>et</w:t>
      </w:r>
      <w:r w:rsidR="008E4324" w:rsidRPr="001C368D">
        <w:rPr>
          <w:rFonts w:asciiTheme="minorHAnsi" w:hAnsiTheme="minorHAnsi"/>
        </w:rPr>
        <w:t>h</w:t>
      </w:r>
      <w:r w:rsidR="008759B6" w:rsidRPr="001C368D">
        <w:rPr>
          <w:rFonts w:asciiTheme="minorHAnsi" w:hAnsiTheme="minorHAnsi"/>
        </w:rPr>
        <w:t>ods</w:t>
      </w:r>
      <w:bookmarkEnd w:id="33"/>
      <w:bookmarkEnd w:id="34"/>
      <w:r w:rsidR="008759B6" w:rsidRPr="001C368D">
        <w:rPr>
          <w:rFonts w:asciiTheme="minorHAnsi" w:hAnsiTheme="minorHAnsi"/>
        </w:rPr>
        <w:t xml:space="preserve"> </w:t>
      </w:r>
    </w:p>
    <w:p w14:paraId="4062CD68" w14:textId="57CB4126" w:rsidR="008E4324" w:rsidRPr="001C368D" w:rsidRDefault="0030106C" w:rsidP="001C368D">
      <w:pPr>
        <w:spacing w:line="360" w:lineRule="auto"/>
        <w:jc w:val="both"/>
      </w:pPr>
      <w:r w:rsidRPr="001C368D">
        <w:t>A</w:t>
      </w:r>
      <w:r w:rsidR="00A27F90" w:rsidRPr="001C368D">
        <w:t xml:space="preserve">lternative methods </w:t>
      </w:r>
      <w:r w:rsidR="008E4324" w:rsidRPr="001C368D">
        <w:t>of collecting data will be obtain</w:t>
      </w:r>
      <w:r w:rsidRPr="001C368D">
        <w:t>ed</w:t>
      </w:r>
      <w:r w:rsidR="008E4324" w:rsidRPr="001C368D">
        <w:t xml:space="preserve"> i</w:t>
      </w:r>
      <w:r w:rsidRPr="001C368D">
        <w:t xml:space="preserve">n a </w:t>
      </w:r>
      <w:r w:rsidR="004A3ABD" w:rsidRPr="001C368D">
        <w:t>multitude</w:t>
      </w:r>
      <w:r w:rsidRPr="001C368D">
        <w:t xml:space="preserve"> of different way</w:t>
      </w:r>
      <w:r w:rsidR="00920E10" w:rsidRPr="001C368D">
        <w:t>s</w:t>
      </w:r>
      <w:r w:rsidR="00214193" w:rsidRPr="001C368D">
        <w:t xml:space="preserve"> if access to interviews is</w:t>
      </w:r>
      <w:r w:rsidRPr="001C368D">
        <w:t xml:space="preserve"> not obtained.</w:t>
      </w:r>
    </w:p>
    <w:p w14:paraId="78A9EFF3" w14:textId="573557D7" w:rsidR="0030106C" w:rsidRPr="001C368D" w:rsidRDefault="0030106C" w:rsidP="001C368D">
      <w:pPr>
        <w:pStyle w:val="ListParagraph"/>
        <w:numPr>
          <w:ilvl w:val="0"/>
          <w:numId w:val="15"/>
        </w:numPr>
        <w:spacing w:line="360" w:lineRule="auto"/>
        <w:jc w:val="both"/>
        <w:rPr>
          <w:b/>
        </w:rPr>
      </w:pPr>
      <w:r w:rsidRPr="001C368D">
        <w:rPr>
          <w:b/>
        </w:rPr>
        <w:t>Emails.</w:t>
      </w:r>
    </w:p>
    <w:p w14:paraId="33DC2114" w14:textId="33E061D0" w:rsidR="00920E10" w:rsidRPr="001C368D" w:rsidRDefault="0030106C" w:rsidP="001C368D">
      <w:pPr>
        <w:pStyle w:val="ListParagraph"/>
        <w:spacing w:line="360" w:lineRule="auto"/>
        <w:jc w:val="both"/>
      </w:pPr>
      <w:r w:rsidRPr="001C368D">
        <w:t xml:space="preserve">Contacting </w:t>
      </w:r>
      <w:r w:rsidR="00920E10" w:rsidRPr="001C368D">
        <w:t xml:space="preserve">corporations </w:t>
      </w:r>
      <w:r w:rsidR="00483BED" w:rsidRPr="001C368D">
        <w:t xml:space="preserve">and public bodies </w:t>
      </w:r>
      <w:r w:rsidR="00920E10" w:rsidRPr="001C368D">
        <w:t xml:space="preserve">involved in </w:t>
      </w:r>
      <w:r w:rsidR="00AD2382">
        <w:t>P</w:t>
      </w:r>
      <w:r w:rsidRPr="001C368D">
        <w:t>yrolysis recycling to obtain information through em</w:t>
      </w:r>
      <w:r w:rsidR="00920E10" w:rsidRPr="001C368D">
        <w:t>ailing</w:t>
      </w:r>
      <w:r w:rsidRPr="001C368D">
        <w:t xml:space="preserve"> key member</w:t>
      </w:r>
      <w:r w:rsidR="00920E10" w:rsidRPr="001C368D">
        <w:t>s of each organisation with a</w:t>
      </w:r>
      <w:r w:rsidRPr="001C368D">
        <w:t xml:space="preserve"> set of questions </w:t>
      </w:r>
      <w:r w:rsidR="00920E10" w:rsidRPr="001C368D">
        <w:t>will be done.</w:t>
      </w:r>
    </w:p>
    <w:p w14:paraId="53C15971" w14:textId="77777777" w:rsidR="00B15F1C" w:rsidRPr="001C368D" w:rsidRDefault="00920E10" w:rsidP="001C368D">
      <w:pPr>
        <w:pStyle w:val="ListParagraph"/>
        <w:numPr>
          <w:ilvl w:val="0"/>
          <w:numId w:val="15"/>
        </w:numPr>
        <w:spacing w:line="360" w:lineRule="auto"/>
        <w:jc w:val="both"/>
        <w:rPr>
          <w:b/>
        </w:rPr>
      </w:pPr>
      <w:r w:rsidRPr="001C368D">
        <w:rPr>
          <w:b/>
        </w:rPr>
        <w:t>Phone calls</w:t>
      </w:r>
    </w:p>
    <w:p w14:paraId="31BB84A6" w14:textId="353144E3" w:rsidR="006C5DDB" w:rsidRPr="001C368D" w:rsidRDefault="008759B6" w:rsidP="001C368D">
      <w:pPr>
        <w:spacing w:line="360" w:lineRule="auto"/>
        <w:ind w:left="360"/>
        <w:jc w:val="both"/>
      </w:pPr>
      <w:r w:rsidRPr="001C368D">
        <w:t xml:space="preserve"> </w:t>
      </w:r>
      <w:r w:rsidR="00920E10" w:rsidRPr="001C368D">
        <w:t>Using the phone to contact people with question</w:t>
      </w:r>
      <w:r w:rsidR="00A27F90" w:rsidRPr="001C368D">
        <w:t>s</w:t>
      </w:r>
      <w:r w:rsidR="00920E10" w:rsidRPr="001C368D">
        <w:t xml:space="preserve"> in order to ga</w:t>
      </w:r>
      <w:r w:rsidR="00A27F90" w:rsidRPr="001C368D">
        <w:t>ther formal insight</w:t>
      </w:r>
      <w:r w:rsidR="002E4818" w:rsidRPr="001C368D">
        <w:t>, with a note</w:t>
      </w:r>
      <w:r w:rsidR="00920E10" w:rsidRPr="001C368D">
        <w:t>pad a pen in hand as to note down any information useful.</w:t>
      </w:r>
      <w:r w:rsidR="00B15F1C" w:rsidRPr="001C368D">
        <w:t xml:space="preserve"> </w:t>
      </w:r>
    </w:p>
    <w:p w14:paraId="07D0246B" w14:textId="05D8B698" w:rsidR="005A311E" w:rsidRPr="001C368D" w:rsidRDefault="005A311E" w:rsidP="001C368D">
      <w:pPr>
        <w:pStyle w:val="ListParagraph"/>
        <w:numPr>
          <w:ilvl w:val="0"/>
          <w:numId w:val="15"/>
        </w:numPr>
        <w:spacing w:line="360" w:lineRule="auto"/>
        <w:jc w:val="both"/>
        <w:rPr>
          <w:b/>
        </w:rPr>
      </w:pPr>
      <w:r w:rsidRPr="001C368D">
        <w:rPr>
          <w:b/>
        </w:rPr>
        <w:t xml:space="preserve"> Posting letters</w:t>
      </w:r>
    </w:p>
    <w:p w14:paraId="583D8D56" w14:textId="44B27A50" w:rsidR="005A311E" w:rsidRPr="001C368D" w:rsidRDefault="005A311E" w:rsidP="001C368D">
      <w:pPr>
        <w:spacing w:line="360" w:lineRule="auto"/>
        <w:ind w:left="360"/>
        <w:jc w:val="both"/>
      </w:pPr>
      <w:r w:rsidRPr="001C368D">
        <w:t xml:space="preserve">Letters addressing the fact that I am a student at the University of Wales Trinity St </w:t>
      </w:r>
      <w:r w:rsidR="009C4CC0" w:rsidRPr="001C368D">
        <w:t>David pursuing</w:t>
      </w:r>
      <w:r w:rsidRPr="001C368D">
        <w:t xml:space="preserve"> a dissertation study </w:t>
      </w:r>
      <w:r w:rsidR="009C4CC0" w:rsidRPr="001C368D">
        <w:t>in regard to</w:t>
      </w:r>
      <w:r w:rsidRPr="001C368D">
        <w:t xml:space="preserve"> </w:t>
      </w:r>
      <w:r w:rsidR="00AD2382">
        <w:t>P</w:t>
      </w:r>
      <w:r w:rsidR="009C4CC0" w:rsidRPr="001C368D">
        <w:t>yrolysis</w:t>
      </w:r>
      <w:r w:rsidRPr="001C368D">
        <w:t xml:space="preserve"> </w:t>
      </w:r>
      <w:r w:rsidR="009C4CC0" w:rsidRPr="001C368D">
        <w:t>recycling with</w:t>
      </w:r>
      <w:r w:rsidRPr="001C368D">
        <w:t xml:space="preserve"> a purpose of gaining knowledge and data to anal</w:t>
      </w:r>
      <w:r w:rsidR="002E4818" w:rsidRPr="001C368D">
        <w:t>yse if it can be the answer to W</w:t>
      </w:r>
      <w:r w:rsidRPr="001C368D">
        <w:t xml:space="preserve">ales’ plastic waste issues in the future </w:t>
      </w:r>
      <w:r w:rsidR="009C4CC0" w:rsidRPr="001C368D">
        <w:t>will be sent to key players within the recycling industry.</w:t>
      </w:r>
    </w:p>
    <w:p w14:paraId="1BDA43EE" w14:textId="0935C648" w:rsidR="00B51F76" w:rsidRPr="001C368D" w:rsidRDefault="006A42FE" w:rsidP="001C368D">
      <w:pPr>
        <w:pStyle w:val="Heading2"/>
        <w:jc w:val="both"/>
        <w:rPr>
          <w:rFonts w:asciiTheme="minorHAnsi" w:hAnsiTheme="minorHAnsi"/>
        </w:rPr>
      </w:pPr>
      <w:bookmarkStart w:id="35" w:name="_Toc503292407"/>
      <w:bookmarkStart w:id="36" w:name="_Toc503298298"/>
      <w:r w:rsidRPr="001C368D">
        <w:rPr>
          <w:rFonts w:asciiTheme="minorHAnsi" w:hAnsiTheme="minorHAnsi"/>
        </w:rPr>
        <w:t>3.3</w:t>
      </w:r>
      <w:r w:rsidR="001C368D">
        <w:rPr>
          <w:rFonts w:asciiTheme="minorHAnsi" w:hAnsiTheme="minorHAnsi"/>
        </w:rPr>
        <w:t xml:space="preserve"> L</w:t>
      </w:r>
      <w:r w:rsidR="00B51F76" w:rsidRPr="001C368D">
        <w:rPr>
          <w:rFonts w:asciiTheme="minorHAnsi" w:hAnsiTheme="minorHAnsi"/>
        </w:rPr>
        <w:t>imit</w:t>
      </w:r>
      <w:r w:rsidR="001C368D">
        <w:rPr>
          <w:rFonts w:asciiTheme="minorHAnsi" w:hAnsiTheme="minorHAnsi"/>
        </w:rPr>
        <w:t>ations and W</w:t>
      </w:r>
      <w:r w:rsidR="00B51F76" w:rsidRPr="001C368D">
        <w:rPr>
          <w:rFonts w:asciiTheme="minorHAnsi" w:hAnsiTheme="minorHAnsi"/>
        </w:rPr>
        <w:t>eaknesses</w:t>
      </w:r>
      <w:bookmarkEnd w:id="35"/>
      <w:bookmarkEnd w:id="36"/>
      <w:r w:rsidR="00B51F76" w:rsidRPr="001C368D">
        <w:rPr>
          <w:rFonts w:asciiTheme="minorHAnsi" w:hAnsiTheme="minorHAnsi"/>
        </w:rPr>
        <w:t xml:space="preserve"> </w:t>
      </w:r>
    </w:p>
    <w:p w14:paraId="577C75C6" w14:textId="22B99E20" w:rsidR="009C2997" w:rsidRPr="001C368D" w:rsidRDefault="00B51F76" w:rsidP="001C368D">
      <w:pPr>
        <w:spacing w:line="360" w:lineRule="auto"/>
        <w:jc w:val="both"/>
      </w:pPr>
      <w:r w:rsidRPr="001C368D">
        <w:t>As the research that</w:t>
      </w:r>
      <w:r w:rsidR="007E42A3" w:rsidRPr="001C368D">
        <w:t xml:space="preserve"> </w:t>
      </w:r>
      <w:r w:rsidR="00214193" w:rsidRPr="001C368D">
        <w:t>I</w:t>
      </w:r>
      <w:r w:rsidR="002E4818" w:rsidRPr="001C368D">
        <w:t xml:space="preserve"> intend to par</w:t>
      </w:r>
      <w:r w:rsidRPr="001C368D">
        <w:t>take</w:t>
      </w:r>
      <w:r w:rsidR="007E42A3" w:rsidRPr="001C368D">
        <w:t xml:space="preserve"> in involves</w:t>
      </w:r>
      <w:r w:rsidRPr="001C368D">
        <w:t xml:space="preserve"> future projections in the amount of plastic waste </w:t>
      </w:r>
      <w:r w:rsidR="00EF4F2E" w:rsidRPr="001C368D">
        <w:t>not yet</w:t>
      </w:r>
      <w:r w:rsidRPr="001C368D">
        <w:t xml:space="preserve"> seen</w:t>
      </w:r>
      <w:r w:rsidR="002E4818" w:rsidRPr="001C368D">
        <w:t xml:space="preserve"> within W</w:t>
      </w:r>
      <w:r w:rsidR="00633304" w:rsidRPr="001C368D">
        <w:t>ales as a</w:t>
      </w:r>
      <w:r w:rsidRPr="001C368D">
        <w:t xml:space="preserve"> </w:t>
      </w:r>
      <w:r w:rsidR="00633304" w:rsidRPr="001C368D">
        <w:t>consequence</w:t>
      </w:r>
      <w:r w:rsidRPr="001C368D">
        <w:t xml:space="preserve"> of the Chinese policy </w:t>
      </w:r>
      <w:r w:rsidR="00633304" w:rsidRPr="001C368D">
        <w:t>‘</w:t>
      </w:r>
      <w:r w:rsidRPr="001C368D">
        <w:t>National Sword</w:t>
      </w:r>
      <w:r w:rsidR="00AD2382">
        <w:t>’, p</w:t>
      </w:r>
      <w:r w:rsidR="00633304" w:rsidRPr="001C368D">
        <w:t>rojections can only be obtained through perceived estimates at this time. T</w:t>
      </w:r>
      <w:r w:rsidR="0091681C" w:rsidRPr="001C368D">
        <w:t>here</w:t>
      </w:r>
      <w:r w:rsidR="00633304" w:rsidRPr="001C368D">
        <w:t xml:space="preserve"> does not seem to be many scholarly </w:t>
      </w:r>
      <w:r w:rsidR="00763FA8" w:rsidRPr="001C368D">
        <w:t xml:space="preserve">written </w:t>
      </w:r>
      <w:r w:rsidR="00EF4F2E" w:rsidRPr="001C368D">
        <w:t>articles</w:t>
      </w:r>
      <w:r w:rsidR="00633304" w:rsidRPr="001C368D">
        <w:t xml:space="preserve"> as of yet and the main source for material in regard</w:t>
      </w:r>
      <w:r w:rsidR="00EF4F2E" w:rsidRPr="001C368D">
        <w:t xml:space="preserve"> </w:t>
      </w:r>
      <w:r w:rsidR="00633304" w:rsidRPr="001C368D">
        <w:t>to amoun</w:t>
      </w:r>
      <w:r w:rsidR="00F937A4" w:rsidRPr="001C368D">
        <w:t>ting pressures</w:t>
      </w:r>
      <w:r w:rsidR="007E42A3" w:rsidRPr="001C368D">
        <w:t xml:space="preserve"> and plastic amounts are</w:t>
      </w:r>
      <w:r w:rsidR="00F937A4" w:rsidRPr="001C368D">
        <w:t xml:space="preserve"> predominantly </w:t>
      </w:r>
      <w:r w:rsidR="00633304" w:rsidRPr="001C368D">
        <w:t>news articles</w:t>
      </w:r>
      <w:r w:rsidR="002E4818" w:rsidRPr="001C368D">
        <w:t xml:space="preserve"> based on</w:t>
      </w:r>
      <w:r w:rsidR="00F937A4" w:rsidRPr="001C368D">
        <w:t xml:space="preserve"> figures varying considerably.</w:t>
      </w:r>
      <w:r w:rsidR="00633304" w:rsidRPr="001C368D">
        <w:t xml:space="preserve"> </w:t>
      </w:r>
      <w:r w:rsidR="0091681C" w:rsidRPr="001C368D">
        <w:t xml:space="preserve">The area and </w:t>
      </w:r>
      <w:r w:rsidR="002E4818" w:rsidRPr="001C368D">
        <w:t>topic of my dissertation intend</w:t>
      </w:r>
      <w:r w:rsidR="00AD2382">
        <w:t>s</w:t>
      </w:r>
      <w:r w:rsidR="0091681C" w:rsidRPr="001C368D">
        <w:t xml:space="preserve"> to </w:t>
      </w:r>
      <w:r w:rsidR="00AD2382">
        <w:t>focus on plastic recycling via Pyrolysis. H</w:t>
      </w:r>
      <w:r w:rsidR="0091681C" w:rsidRPr="001C368D">
        <w:t>owever</w:t>
      </w:r>
      <w:r w:rsidR="002E4818" w:rsidRPr="001C368D">
        <w:t>,</w:t>
      </w:r>
      <w:r w:rsidR="0091681C" w:rsidRPr="001C368D">
        <w:t xml:space="preserve"> there are many different</w:t>
      </w:r>
      <w:r w:rsidR="00AD2382">
        <w:t xml:space="preserve"> uses for P</w:t>
      </w:r>
      <w:r w:rsidR="00F6625A" w:rsidRPr="001C368D">
        <w:t xml:space="preserve">yrolysis. </w:t>
      </w:r>
      <w:r w:rsidR="00047E75" w:rsidRPr="001C368D">
        <w:t>Therefore,</w:t>
      </w:r>
      <w:r w:rsidR="00F6625A" w:rsidRPr="001C368D">
        <w:t xml:space="preserve"> the numbers I may be given for the data analysis section of my dissertation could be broad and incorrect if </w:t>
      </w:r>
      <w:r w:rsidR="00047E75" w:rsidRPr="001C368D">
        <w:t xml:space="preserve">other materials other than plastic are used. </w:t>
      </w:r>
    </w:p>
    <w:p w14:paraId="124411F3" w14:textId="77777777" w:rsidR="00047E75" w:rsidRPr="001C368D" w:rsidRDefault="00047E75" w:rsidP="001C368D">
      <w:pPr>
        <w:spacing w:line="360" w:lineRule="auto"/>
        <w:jc w:val="both"/>
      </w:pPr>
    </w:p>
    <w:p w14:paraId="58714B80" w14:textId="3932E1E9" w:rsidR="00047E75" w:rsidRPr="001C368D" w:rsidRDefault="00047E75" w:rsidP="001C368D">
      <w:pPr>
        <w:spacing w:line="360" w:lineRule="auto"/>
        <w:jc w:val="both"/>
      </w:pPr>
      <w:r w:rsidRPr="001C368D">
        <w:t>Time constraints</w:t>
      </w:r>
      <w:r w:rsidR="00F34CC6" w:rsidRPr="001C368D">
        <w:t xml:space="preserve"> </w:t>
      </w:r>
      <w:r w:rsidRPr="001C368D">
        <w:t>are a</w:t>
      </w:r>
      <w:r w:rsidR="00AD2382">
        <w:t xml:space="preserve"> key issue, as the majority of P</w:t>
      </w:r>
      <w:r w:rsidRPr="001C368D">
        <w:t>yrolysis recycling plants and fi</w:t>
      </w:r>
      <w:r w:rsidR="00E979F5" w:rsidRPr="001C368D">
        <w:t>rms seem to be based in England.</w:t>
      </w:r>
      <w:r w:rsidR="008921A1" w:rsidRPr="001C368D">
        <w:t xml:space="preserve"> </w:t>
      </w:r>
      <w:r w:rsidR="00E979F5" w:rsidRPr="001C368D">
        <w:t>T</w:t>
      </w:r>
      <w:r w:rsidR="008921A1" w:rsidRPr="001C368D">
        <w:t xml:space="preserve">raveling for interviews may become a lengthy process with multiple </w:t>
      </w:r>
      <w:r w:rsidR="008921A1" w:rsidRPr="001C368D">
        <w:lastRenderedPageBreak/>
        <w:t>trips from Swansea to other locations</w:t>
      </w:r>
      <w:r w:rsidR="007611EE" w:rsidRPr="001C368D">
        <w:t xml:space="preserve">, </w:t>
      </w:r>
      <w:r w:rsidR="00423FD6" w:rsidRPr="001C368D">
        <w:t>hence the use of collecting</w:t>
      </w:r>
      <w:r w:rsidR="00342838" w:rsidRPr="001C368D">
        <w:t xml:space="preserve"> data via alternate methods </w:t>
      </w:r>
      <w:r w:rsidR="00E979F5" w:rsidRPr="001C368D">
        <w:t>if interviews are not obtai</w:t>
      </w:r>
      <w:r w:rsidR="00DD678F" w:rsidRPr="001C368D">
        <w:t>ned. However,</w:t>
      </w:r>
      <w:r w:rsidR="00E979F5" w:rsidRPr="001C368D">
        <w:t xml:space="preserve"> </w:t>
      </w:r>
      <w:r w:rsidR="00DD678F" w:rsidRPr="001C368D">
        <w:t xml:space="preserve">those </w:t>
      </w:r>
      <w:r w:rsidR="00E979F5" w:rsidRPr="001C368D">
        <w:t xml:space="preserve">methods are not as likely </w:t>
      </w:r>
      <w:r w:rsidR="00DD678F" w:rsidRPr="001C368D">
        <w:t xml:space="preserve">to give the desired personal communication </w:t>
      </w:r>
      <w:r w:rsidR="007E42A3" w:rsidRPr="001C368D">
        <w:t>aspect that would allow</w:t>
      </w:r>
      <w:r w:rsidR="00DD678F" w:rsidRPr="001C368D">
        <w:t xml:space="preserve"> a feeling of the true situation. </w:t>
      </w:r>
    </w:p>
    <w:p w14:paraId="3CE40B50" w14:textId="77777777" w:rsidR="00577687" w:rsidRPr="001C368D" w:rsidRDefault="00577687" w:rsidP="001C368D">
      <w:pPr>
        <w:spacing w:line="360" w:lineRule="auto"/>
        <w:jc w:val="both"/>
      </w:pPr>
    </w:p>
    <w:p w14:paraId="438DD6B3" w14:textId="69AA0ED7" w:rsidR="00705200" w:rsidRPr="001C368D" w:rsidRDefault="007E42A3" w:rsidP="001C368D">
      <w:pPr>
        <w:spacing w:line="360" w:lineRule="auto"/>
        <w:jc w:val="both"/>
      </w:pPr>
      <w:r w:rsidRPr="001C368D">
        <w:t xml:space="preserve">Financial constraints will </w:t>
      </w:r>
      <w:r w:rsidR="009733BB" w:rsidRPr="001C368D">
        <w:t>only be</w:t>
      </w:r>
      <w:r w:rsidR="00AD2382">
        <w:t xml:space="preserve"> known before the beginning of A</w:t>
      </w:r>
      <w:r w:rsidR="009733BB" w:rsidRPr="001C368D">
        <w:t>utumn term 2018 as student loan</w:t>
      </w:r>
      <w:r w:rsidR="00F8603C" w:rsidRPr="001C368D">
        <w:t xml:space="preserve"> acceptance plays a major towards</w:t>
      </w:r>
      <w:r w:rsidR="009733BB" w:rsidRPr="001C368D">
        <w:t xml:space="preserve"> in allowing for travel and interview equipment et</w:t>
      </w:r>
      <w:r w:rsidR="00F8603C" w:rsidRPr="001C368D">
        <w:t xml:space="preserve">c. </w:t>
      </w:r>
      <w:r w:rsidR="009733BB" w:rsidRPr="001C368D">
        <w:t xml:space="preserve"> </w:t>
      </w:r>
      <w:r w:rsidR="002E4818" w:rsidRPr="001C368D">
        <w:t>Therefore,</w:t>
      </w:r>
      <w:r w:rsidR="009733BB" w:rsidRPr="001C368D">
        <w:t xml:space="preserve"> </w:t>
      </w:r>
      <w:r w:rsidR="00F8603C" w:rsidRPr="001C368D">
        <w:t>the</w:t>
      </w:r>
      <w:r w:rsidR="00577687" w:rsidRPr="001C368D">
        <w:t xml:space="preserve"> financial allowance</w:t>
      </w:r>
      <w:r w:rsidR="009733BB" w:rsidRPr="001C368D">
        <w:t xml:space="preserve"> at this point in time stands at </w:t>
      </w:r>
      <w:r w:rsidR="002E4818" w:rsidRPr="001C368D">
        <w:t>approximately £</w:t>
      </w:r>
      <w:r w:rsidR="009733BB" w:rsidRPr="001C368D">
        <w:t>500 GBP</w:t>
      </w:r>
      <w:r w:rsidR="00F8603C" w:rsidRPr="001C368D">
        <w:t xml:space="preserve">. </w:t>
      </w:r>
    </w:p>
    <w:p w14:paraId="36A0C00E" w14:textId="77777777" w:rsidR="001259F6" w:rsidRPr="001C368D" w:rsidRDefault="001259F6" w:rsidP="001C368D">
      <w:pPr>
        <w:pStyle w:val="Heading1"/>
        <w:jc w:val="both"/>
        <w:rPr>
          <w:rFonts w:asciiTheme="minorHAnsi" w:hAnsiTheme="minorHAnsi"/>
        </w:rPr>
      </w:pPr>
    </w:p>
    <w:p w14:paraId="4BD38387" w14:textId="4958434C" w:rsidR="00046519" w:rsidRPr="001C368D" w:rsidRDefault="00701B22" w:rsidP="001C368D">
      <w:pPr>
        <w:pStyle w:val="Heading1"/>
        <w:jc w:val="both"/>
        <w:rPr>
          <w:rFonts w:asciiTheme="minorHAnsi" w:hAnsiTheme="minorHAnsi"/>
        </w:rPr>
      </w:pPr>
      <w:bookmarkStart w:id="37" w:name="_Toc503298299"/>
      <w:r w:rsidRPr="001C368D">
        <w:rPr>
          <w:rFonts w:asciiTheme="minorHAnsi" w:hAnsiTheme="minorHAnsi"/>
        </w:rPr>
        <w:t>4.0</w:t>
      </w:r>
      <w:r w:rsidR="005663F7" w:rsidRPr="001C368D">
        <w:rPr>
          <w:rFonts w:asciiTheme="minorHAnsi" w:hAnsiTheme="minorHAnsi"/>
        </w:rPr>
        <w:t xml:space="preserve"> References</w:t>
      </w:r>
      <w:bookmarkEnd w:id="37"/>
    </w:p>
    <w:p w14:paraId="35C513BB" w14:textId="531E8049" w:rsidR="00515223" w:rsidRPr="007730D8" w:rsidRDefault="001C1A68" w:rsidP="001C368D">
      <w:pPr>
        <w:widowControl w:val="0"/>
        <w:autoSpaceDE w:val="0"/>
        <w:autoSpaceDN w:val="0"/>
        <w:adjustRightInd w:val="0"/>
        <w:spacing w:line="360" w:lineRule="auto"/>
        <w:ind w:left="480" w:hanging="480"/>
        <w:jc w:val="both"/>
        <w:rPr>
          <w:rFonts w:eastAsia="Times New Roman" w:cs="Times New Roman"/>
          <w:noProof/>
        </w:rPr>
      </w:pPr>
      <w:r w:rsidRPr="007730D8">
        <w:fldChar w:fldCharType="begin" w:fldLock="1"/>
      </w:r>
      <w:r w:rsidRPr="007730D8">
        <w:instrText xml:space="preserve">ADDIN Mendeley Bibliography CSL_BIBLIOGRAPHY </w:instrText>
      </w:r>
      <w:r w:rsidRPr="007730D8">
        <w:fldChar w:fldCharType="separate"/>
      </w:r>
      <w:r w:rsidR="00515223" w:rsidRPr="007730D8">
        <w:rPr>
          <w:rFonts w:eastAsia="Times New Roman" w:cs="Times New Roman"/>
          <w:noProof/>
        </w:rPr>
        <w:t xml:space="preserve">1bagatatime (no date) </w:t>
      </w:r>
      <w:r w:rsidR="00515223" w:rsidRPr="007730D8">
        <w:rPr>
          <w:rFonts w:eastAsia="Times New Roman" w:cs="Times New Roman"/>
          <w:i/>
          <w:iCs/>
          <w:noProof/>
        </w:rPr>
        <w:t>Plastic Bag Clean Up Costs | 1 Bag at a Time</w:t>
      </w:r>
      <w:r w:rsidR="00515223" w:rsidRPr="007730D8">
        <w:rPr>
          <w:rFonts w:eastAsia="Times New Roman" w:cs="Times New Roman"/>
          <w:noProof/>
        </w:rPr>
        <w:t>. Available from: https://1bagatatime.com/learn/plastic-bags-climate-change/ [Accessed 9 January 2018].</w:t>
      </w:r>
    </w:p>
    <w:p w14:paraId="6492B683"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4Ocenas (2017) </w:t>
      </w:r>
      <w:r w:rsidRPr="007730D8">
        <w:rPr>
          <w:rFonts w:eastAsia="Times New Roman" w:cs="Times New Roman"/>
          <w:i/>
          <w:iCs/>
          <w:noProof/>
        </w:rPr>
        <w:t>How Long Does it Take Trash to Decompose? | 4 Ocean Bracelets - 4Ocean</w:t>
      </w:r>
      <w:r w:rsidRPr="007730D8">
        <w:rPr>
          <w:rFonts w:eastAsia="Times New Roman" w:cs="Times New Roman"/>
          <w:noProof/>
        </w:rPr>
        <w:t>. Available from: https://4ocean.com/blogs/blog/how-long-does-it-take-trash-to-biodegrade [Accessed 8 January 2018].</w:t>
      </w:r>
    </w:p>
    <w:p w14:paraId="6B70A7AA"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Anon (no date) </w:t>
      </w:r>
      <w:r w:rsidRPr="007730D8">
        <w:rPr>
          <w:rFonts w:eastAsia="Times New Roman" w:cs="Times New Roman"/>
          <w:i/>
          <w:iCs/>
          <w:noProof/>
        </w:rPr>
        <w:t>waste hierarchy - Google Search</w:t>
      </w:r>
      <w:r w:rsidRPr="007730D8">
        <w:rPr>
          <w:rFonts w:eastAsia="Times New Roman" w:cs="Times New Roman"/>
          <w:noProof/>
        </w:rPr>
        <w:t>. Available from: https://www.google.co.uk/search?q=waste+hierarchy&amp;client=safari&amp;rls=en&amp;dcr=0&amp;source=lnms&amp;tbm=isch&amp;sa=X&amp;ved=0ahUKEwikjZrW58PYAhVsIcAKHfrTDXcQ_AUICigB&amp;biw=1440&amp;bih=816#imgrc=weNjV8gZ-RSSuM: [Accessed 6 January 2018].</w:t>
      </w:r>
    </w:p>
    <w:p w14:paraId="5BDD0A0F"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BBC NEWS (2017) </w:t>
      </w:r>
      <w:r w:rsidRPr="007730D8">
        <w:rPr>
          <w:rFonts w:eastAsia="Times New Roman" w:cs="Times New Roman"/>
          <w:i/>
          <w:iCs/>
          <w:noProof/>
        </w:rPr>
        <w:t>Welsh recycling should be ‘less reliant’ on exporting - BBC News</w:t>
      </w:r>
      <w:r w:rsidRPr="007730D8">
        <w:rPr>
          <w:rFonts w:eastAsia="Times New Roman" w:cs="Times New Roman"/>
          <w:noProof/>
        </w:rPr>
        <w:t>. Available from: http://www.bbc.co.uk/news/uk-wales-42542798 [Accessed 9 January 2018].</w:t>
      </w:r>
    </w:p>
    <w:p w14:paraId="49D7D177"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Bejgarn, S., MacLeod, M., Bogdal, C. and Breitholtz, M. (2015) Toxicity of leachate from weathering plastics: An exploratory screening study with Nitocra spinipes. </w:t>
      </w:r>
      <w:r w:rsidRPr="007730D8">
        <w:rPr>
          <w:rFonts w:eastAsia="Times New Roman" w:cs="Times New Roman"/>
          <w:i/>
          <w:iCs/>
          <w:noProof/>
        </w:rPr>
        <w:t>Chemosphere</w:t>
      </w:r>
      <w:r w:rsidRPr="007730D8">
        <w:rPr>
          <w:rFonts w:eastAsia="Times New Roman" w:cs="Times New Roman"/>
          <w:noProof/>
        </w:rPr>
        <w:t xml:space="preserve"> [online]. 132 pp. 114–119. Available from: https://www.sciencedirect.com/science/article/pii/S0045653515002106doi:10.1016/j.chemosphere.2015.03.010 [Accessed 9 January 2018].</w:t>
      </w:r>
    </w:p>
    <w:p w14:paraId="778BB145"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Bone, C. (2016) </w:t>
      </w:r>
      <w:r w:rsidRPr="007730D8">
        <w:rPr>
          <w:rFonts w:eastAsia="Times New Roman" w:cs="Times New Roman"/>
          <w:i/>
          <w:iCs/>
          <w:noProof/>
        </w:rPr>
        <w:t>ISRI challenges Chinese understanding of import clampdown | News | Materials Recycling World</w:t>
      </w:r>
      <w:r w:rsidRPr="007730D8">
        <w:rPr>
          <w:rFonts w:eastAsia="Times New Roman" w:cs="Times New Roman"/>
          <w:noProof/>
        </w:rPr>
        <w:t xml:space="preserve">. Available from: https://www.mrw.co.uk/latest/isri-challenges-chinese-understanding-of-import-clampdown/10026352.article?blocktitle=News&amp;contentID=13973 [Accessed 9 January </w:t>
      </w:r>
      <w:r w:rsidRPr="007730D8">
        <w:rPr>
          <w:rFonts w:eastAsia="Times New Roman" w:cs="Times New Roman"/>
          <w:noProof/>
        </w:rPr>
        <w:lastRenderedPageBreak/>
        <w:t>2018].</w:t>
      </w:r>
    </w:p>
    <w:p w14:paraId="451CAB9D"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Edie.net (2017) </w:t>
      </w:r>
      <w:r w:rsidRPr="007730D8">
        <w:rPr>
          <w:rFonts w:eastAsia="Times New Roman" w:cs="Times New Roman"/>
          <w:i/>
          <w:iCs/>
          <w:noProof/>
        </w:rPr>
        <w:t>Chinese ban on plastic waste imports could see UK pollution rise | Environment | The Guardian</w:t>
      </w:r>
      <w:r w:rsidRPr="007730D8">
        <w:rPr>
          <w:rFonts w:eastAsia="Times New Roman" w:cs="Times New Roman"/>
          <w:noProof/>
        </w:rPr>
        <w:t>. Available from: https://www.edie.net/news/5/Chinese-ban-on-plastic-waste-imports-could-see-UK-pollution-rise/ [Accessed 8 January 2018].</w:t>
      </w:r>
    </w:p>
    <w:p w14:paraId="77F07023"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EuropeanCommission (2008) </w:t>
      </w:r>
      <w:r w:rsidRPr="007730D8">
        <w:rPr>
          <w:rFonts w:eastAsia="Times New Roman" w:cs="Times New Roman"/>
          <w:i/>
          <w:iCs/>
          <w:noProof/>
        </w:rPr>
        <w:t>Directive 2008/98/EC on waste (Waste Framework Directive)</w:t>
      </w:r>
      <w:r w:rsidRPr="007730D8">
        <w:rPr>
          <w:rFonts w:eastAsia="Times New Roman" w:cs="Times New Roman"/>
          <w:noProof/>
        </w:rPr>
        <w:t>. Available from: http://ec.europa.eu/environment/waste/framework/ [Accessed 9 January 2018].</w:t>
      </w:r>
    </w:p>
    <w:p w14:paraId="5E0AE134"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Hall, G. (2012) Pearson’s Correlation. </w:t>
      </w:r>
      <w:r w:rsidRPr="007730D8">
        <w:rPr>
          <w:rFonts w:eastAsia="Times New Roman" w:cs="Times New Roman"/>
          <w:i/>
          <w:iCs/>
          <w:noProof/>
        </w:rPr>
        <w:t>Statistics</w:t>
      </w:r>
      <w:r w:rsidRPr="007730D8">
        <w:rPr>
          <w:rFonts w:eastAsia="Times New Roman" w:cs="Times New Roman"/>
          <w:noProof/>
        </w:rPr>
        <w:t xml:space="preserve"> [online]. 1 pp. 1–4. Available from: http://www.statstutor.ac.uk/resources/uploaded/pearsons.pdfdoi:10.1136/bmj.e4483 [Accessed 9 January 2018].</w:t>
      </w:r>
    </w:p>
    <w:p w14:paraId="626E76B5"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ICBA (2016) </w:t>
      </w:r>
      <w:r w:rsidRPr="007730D8">
        <w:rPr>
          <w:rFonts w:eastAsia="Times New Roman" w:cs="Times New Roman"/>
          <w:i/>
          <w:iCs/>
          <w:noProof/>
        </w:rPr>
        <w:t>General Information, What is Carbon Black? - International Carbon Black Association - ICBA</w:t>
      </w:r>
      <w:r w:rsidRPr="007730D8">
        <w:rPr>
          <w:rFonts w:eastAsia="Times New Roman" w:cs="Times New Roman"/>
          <w:noProof/>
        </w:rPr>
        <w:t>. Available from: http://www.carbon-black.org/index.php/carbon-black-uses [Accessed 9 January 2018].</w:t>
      </w:r>
    </w:p>
    <w:p w14:paraId="42CCF065"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ISWA (2012) ISWA Report </w:t>
      </w:r>
      <w:r w:rsidRPr="007730D8">
        <w:rPr>
          <w:rFonts w:eastAsia="Times New Roman" w:cs="Times New Roman"/>
          <w:i/>
          <w:iCs/>
          <w:noProof/>
        </w:rPr>
        <w:t>ISWA report</w:t>
      </w:r>
      <w:r w:rsidRPr="007730D8">
        <w:rPr>
          <w:rFonts w:eastAsia="Times New Roman" w:cs="Times New Roman"/>
          <w:noProof/>
        </w:rPr>
        <w:t>.</w:t>
      </w:r>
    </w:p>
    <w:p w14:paraId="4B2F2915"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Knoblauch, J.A. (2009) </w:t>
      </w:r>
      <w:r w:rsidRPr="007730D8">
        <w:rPr>
          <w:rFonts w:eastAsia="Times New Roman" w:cs="Times New Roman"/>
          <w:i/>
          <w:iCs/>
          <w:noProof/>
        </w:rPr>
        <w:t>The environmental toll of plastics</w:t>
      </w:r>
      <w:r w:rsidRPr="007730D8">
        <w:rPr>
          <w:rFonts w:eastAsia="Times New Roman" w:cs="Times New Roman"/>
          <w:noProof/>
        </w:rPr>
        <w:t>. Available from: http://www.ehn.org/plastic-environmental-impact-2501923191.html [Accessed 8 January 2018].</w:t>
      </w:r>
    </w:p>
    <w:p w14:paraId="6B47F506"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Lyons, K. (2016) </w:t>
      </w:r>
      <w:r w:rsidRPr="007730D8">
        <w:rPr>
          <w:rFonts w:eastAsia="Times New Roman" w:cs="Times New Roman"/>
          <w:i/>
          <w:iCs/>
          <w:noProof/>
        </w:rPr>
        <w:t>Only a third of UK consumers’ plastic packaging is recycled</w:t>
      </w:r>
      <w:r w:rsidRPr="007730D8">
        <w:rPr>
          <w:rFonts w:eastAsia="Times New Roman" w:cs="Times New Roman"/>
          <w:noProof/>
        </w:rPr>
        <w:t>. Available from: https://www.theguardian.com/environment/2016/nov/21/only-a-third-of-uk-consumer-plastic-packaging-is-recycled [Accessed 6 January 2018].</w:t>
      </w:r>
    </w:p>
    <w:p w14:paraId="428FE4AF"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Open University, O. (2013) </w:t>
      </w:r>
      <w:r w:rsidRPr="007730D8">
        <w:rPr>
          <w:rFonts w:eastAsia="Times New Roman" w:cs="Times New Roman"/>
          <w:i/>
          <w:iCs/>
          <w:noProof/>
        </w:rPr>
        <w:t>Conducting an interview - Skills for OU Study - Open University</w:t>
      </w:r>
      <w:r w:rsidRPr="007730D8">
        <w:rPr>
          <w:rFonts w:eastAsia="Times New Roman" w:cs="Times New Roman"/>
          <w:noProof/>
        </w:rPr>
        <w:t xml:space="preserve"> [online]. Available from: https://www2.open.ac.uk/students/skillsforstudy/conducting-an-interview.php [Accessed 8 January 2018].</w:t>
      </w:r>
    </w:p>
    <w:p w14:paraId="2544F102"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Pyne.co.uk (2015) </w:t>
      </w:r>
      <w:r w:rsidRPr="007730D8">
        <w:rPr>
          <w:rFonts w:eastAsia="Times New Roman" w:cs="Times New Roman"/>
          <w:i/>
          <w:iCs/>
          <w:noProof/>
        </w:rPr>
        <w:t>Pyrolysis, a New Future for Plastic Recycling?</w:t>
      </w:r>
      <w:r w:rsidRPr="007730D8">
        <w:rPr>
          <w:rFonts w:eastAsia="Times New Roman" w:cs="Times New Roman"/>
          <w:noProof/>
        </w:rPr>
        <w:t xml:space="preserve"> Available from: http://www.plasticexpert.co.uk/plastic-recycling-pyrolysis/ [Accessed 7 January 2018].</w:t>
      </w:r>
    </w:p>
    <w:p w14:paraId="60DE8EA0"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Sandra Laville (2017) </w:t>
      </w:r>
      <w:r w:rsidRPr="007730D8">
        <w:rPr>
          <w:rFonts w:eastAsia="Times New Roman" w:cs="Times New Roman"/>
          <w:i/>
          <w:iCs/>
          <w:noProof/>
        </w:rPr>
        <w:t>Chinese ban on plastic waste imports could see UK pollution rise | Environment | The Guardian</w:t>
      </w:r>
      <w:r w:rsidRPr="007730D8">
        <w:rPr>
          <w:rFonts w:eastAsia="Times New Roman" w:cs="Times New Roman"/>
          <w:noProof/>
        </w:rPr>
        <w:t>. Available from: https://www.theguardian.com/environment/2017/dec/07/chinese-ban-on-plastic-waste-imports-could-see-uk-pollution-rise [Accessed 7 January 2018].</w:t>
      </w:r>
    </w:p>
    <w:p w14:paraId="5512731B"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Scientists, U. of concerned (2014) Ask the Experts: The IPCC Fifth Assessment Report. </w:t>
      </w:r>
      <w:r w:rsidRPr="007730D8">
        <w:rPr>
          <w:rFonts w:eastAsia="Times New Roman" w:cs="Times New Roman"/>
          <w:i/>
          <w:iCs/>
          <w:noProof/>
        </w:rPr>
        <w:t>Carbon Management</w:t>
      </w:r>
      <w:r w:rsidRPr="007730D8">
        <w:rPr>
          <w:rFonts w:eastAsia="Times New Roman" w:cs="Times New Roman"/>
          <w:noProof/>
        </w:rPr>
        <w:t xml:space="preserve"> [online]. 5  (1), pp. 17–25. Available from: http://www.tandfonline.com/doi/abs/10.4155/cmt.13.80doi:10.4155/cmt.13.80 </w:t>
      </w:r>
      <w:r w:rsidRPr="007730D8">
        <w:rPr>
          <w:rFonts w:eastAsia="Times New Roman" w:cs="Times New Roman"/>
          <w:noProof/>
        </w:rPr>
        <w:lastRenderedPageBreak/>
        <w:t>[Accessed 9 January 2018].</w:t>
      </w:r>
    </w:p>
    <w:p w14:paraId="3FD6AAA0"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Statistica (2018) </w:t>
      </w:r>
      <w:r w:rsidRPr="007730D8">
        <w:rPr>
          <w:rFonts w:eastAsia="Times New Roman" w:cs="Times New Roman"/>
          <w:i/>
          <w:iCs/>
          <w:noProof/>
        </w:rPr>
        <w:t>• Average monthly fuel price of diesel in the UK 2015-2017 | Statistic</w:t>
      </w:r>
      <w:r w:rsidRPr="007730D8">
        <w:rPr>
          <w:rFonts w:eastAsia="Times New Roman" w:cs="Times New Roman"/>
          <w:noProof/>
        </w:rPr>
        <w:t>. Available from: https://www.statista.com/statistics/299552/average-price-of-diesel-in-the-united-kingdom/ [Accessed 7 January 2018].</w:t>
      </w:r>
    </w:p>
    <w:p w14:paraId="295C9178"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Steve Toloken (2016) </w:t>
      </w:r>
      <w:r w:rsidRPr="007730D8">
        <w:rPr>
          <w:rFonts w:eastAsia="Times New Roman" w:cs="Times New Roman"/>
          <w:i/>
          <w:iCs/>
          <w:noProof/>
        </w:rPr>
        <w:t>China to WTO: Scrap plastic imports banned by year-end</w:t>
      </w:r>
      <w:r w:rsidRPr="007730D8">
        <w:rPr>
          <w:rFonts w:eastAsia="Times New Roman" w:cs="Times New Roman"/>
          <w:noProof/>
        </w:rPr>
        <w:t>. Available from: http://www.plasticsnews.com/article/20170112/NEWS/170119952/report-us-plastics-industry-seeing-growth-in-employment-plant-expansions%0Ahttp://www.plasticsnews.com/article/20161018/BLOG11/310189999/bio-based-plastics-remains-small-but-growing-market [Accessed 4 January 2018].</w:t>
      </w:r>
    </w:p>
    <w:p w14:paraId="5F457E29"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Thompson, R.C. (2017) </w:t>
      </w:r>
      <w:r w:rsidRPr="007730D8">
        <w:rPr>
          <w:rFonts w:eastAsia="Times New Roman" w:cs="Times New Roman"/>
          <w:i/>
          <w:iCs/>
          <w:noProof/>
        </w:rPr>
        <w:t>Future of the Sea: Plastic Pollution</w:t>
      </w:r>
      <w:r w:rsidRPr="007730D8">
        <w:rPr>
          <w:rFonts w:eastAsia="Times New Roman" w:cs="Times New Roman"/>
          <w:noProof/>
        </w:rPr>
        <w:t>. Available from: https://www.gov.uk/government/uploads/system/uploads/attachment_data/file/634433/Future_of_the_sea_-_plastic_pollution_final.pdf [Accessed 9 January 2018].</w:t>
      </w:r>
    </w:p>
    <w:p w14:paraId="0805D55F"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UNA-UK (2016) </w:t>
      </w:r>
      <w:r w:rsidRPr="007730D8">
        <w:rPr>
          <w:rFonts w:eastAsia="Times New Roman" w:cs="Times New Roman"/>
          <w:i/>
          <w:iCs/>
          <w:noProof/>
        </w:rPr>
        <w:t>Waste management and the circular economy - Sustainable Goals</w:t>
      </w:r>
      <w:r w:rsidRPr="007730D8">
        <w:rPr>
          <w:rFonts w:eastAsia="Times New Roman" w:cs="Times New Roman"/>
          <w:noProof/>
        </w:rPr>
        <w:t>. Available from: http://www.sustainablegoals.org.uk/waste-management-</w:t>
      </w:r>
      <w:r w:rsidRPr="007730D8">
        <w:rPr>
          <w:rFonts w:ascii="MS Mincho" w:eastAsia="MS Mincho" w:hAnsi="MS Mincho" w:cs="MS Mincho"/>
          <w:noProof/>
        </w:rPr>
        <w:t> </w:t>
      </w:r>
      <w:r w:rsidRPr="007730D8">
        <w:rPr>
          <w:rFonts w:eastAsia="Times New Roman" w:cs="Times New Roman"/>
          <w:noProof/>
        </w:rPr>
        <w:t>and-circular-economy/ [Accessed 9 January 2018].</w:t>
      </w:r>
    </w:p>
    <w:p w14:paraId="62D75542" w14:textId="77777777" w:rsidR="00515223" w:rsidRPr="007730D8" w:rsidRDefault="00515223" w:rsidP="001C368D">
      <w:pPr>
        <w:widowControl w:val="0"/>
        <w:autoSpaceDE w:val="0"/>
        <w:autoSpaceDN w:val="0"/>
        <w:adjustRightInd w:val="0"/>
        <w:spacing w:line="360" w:lineRule="auto"/>
        <w:ind w:left="480" w:hanging="480"/>
        <w:jc w:val="both"/>
        <w:rPr>
          <w:rFonts w:eastAsia="Times New Roman" w:cs="Times New Roman"/>
          <w:noProof/>
        </w:rPr>
      </w:pPr>
      <w:r w:rsidRPr="007730D8">
        <w:rPr>
          <w:rFonts w:eastAsia="Times New Roman" w:cs="Times New Roman"/>
          <w:noProof/>
        </w:rPr>
        <w:t xml:space="preserve">Welsh Government (2013) </w:t>
      </w:r>
      <w:r w:rsidRPr="007730D8">
        <w:rPr>
          <w:rFonts w:eastAsia="Times New Roman" w:cs="Times New Roman"/>
          <w:i/>
          <w:iCs/>
          <w:noProof/>
        </w:rPr>
        <w:t>Towards zero waste: One Wales: One planet the waste prevention programme for Wales</w:t>
      </w:r>
      <w:r w:rsidRPr="007730D8">
        <w:rPr>
          <w:rFonts w:eastAsia="Times New Roman" w:cs="Times New Roman"/>
          <w:noProof/>
        </w:rPr>
        <w:t xml:space="preserve"> [online] (December). Available from: http://gov.wales/docs/desh/publications/100621wastetowardszeroen.pdf [Accessed 9 January 2018].</w:t>
      </w:r>
    </w:p>
    <w:p w14:paraId="79EEA435" w14:textId="77777777" w:rsidR="00515223" w:rsidRPr="007730D8" w:rsidRDefault="00515223" w:rsidP="001C368D">
      <w:pPr>
        <w:widowControl w:val="0"/>
        <w:autoSpaceDE w:val="0"/>
        <w:autoSpaceDN w:val="0"/>
        <w:adjustRightInd w:val="0"/>
        <w:spacing w:line="360" w:lineRule="auto"/>
        <w:ind w:left="480" w:hanging="480"/>
        <w:jc w:val="both"/>
        <w:rPr>
          <w:noProof/>
        </w:rPr>
      </w:pPr>
      <w:r w:rsidRPr="007730D8">
        <w:rPr>
          <w:rFonts w:eastAsia="Times New Roman" w:cs="Times New Roman"/>
          <w:noProof/>
        </w:rPr>
        <w:t xml:space="preserve">WTO (2017) </w:t>
      </w:r>
      <w:r w:rsidRPr="007730D8">
        <w:rPr>
          <w:rFonts w:eastAsia="Times New Roman" w:cs="Times New Roman"/>
          <w:i/>
          <w:iCs/>
          <w:noProof/>
        </w:rPr>
        <w:t>WTO | 2017 News items - China’s import ban on solid waste queried at import licensing meeting</w:t>
      </w:r>
      <w:r w:rsidRPr="007730D8">
        <w:rPr>
          <w:rFonts w:eastAsia="Times New Roman" w:cs="Times New Roman"/>
          <w:noProof/>
        </w:rPr>
        <w:t>. Available from: https://www.wto.org/english/news_e/news17_e/impl_03oct17_e.htm [Accessed 9 January 2018].</w:t>
      </w:r>
    </w:p>
    <w:p w14:paraId="0DBF84C3" w14:textId="43FEDBAA" w:rsidR="001C1A68" w:rsidRPr="007730D8" w:rsidRDefault="001C1A68" w:rsidP="001C368D">
      <w:pPr>
        <w:widowControl w:val="0"/>
        <w:autoSpaceDE w:val="0"/>
        <w:autoSpaceDN w:val="0"/>
        <w:adjustRightInd w:val="0"/>
        <w:spacing w:line="360" w:lineRule="auto"/>
        <w:ind w:left="480" w:hanging="480"/>
        <w:jc w:val="both"/>
      </w:pPr>
      <w:r w:rsidRPr="007730D8">
        <w:fldChar w:fldCharType="end"/>
      </w:r>
    </w:p>
    <w:sdt>
      <w:sdtPr>
        <w:rPr>
          <w:rFonts w:asciiTheme="minorHAnsi" w:eastAsiaTheme="minorHAnsi" w:hAnsiTheme="minorHAnsi" w:cstheme="minorBidi"/>
          <w:color w:val="auto"/>
          <w:sz w:val="24"/>
          <w:szCs w:val="24"/>
          <w:lang w:eastAsia="en-US"/>
        </w:rPr>
        <w:id w:val="1726255733"/>
        <w:bibliography/>
      </w:sdtPr>
      <w:sdtContent>
        <w:sdt>
          <w:sdtPr>
            <w:rPr>
              <w:rFonts w:asciiTheme="minorHAnsi" w:eastAsiaTheme="minorHAnsi" w:hAnsiTheme="minorHAnsi" w:cstheme="minorBidi"/>
              <w:color w:val="auto"/>
              <w:sz w:val="24"/>
              <w:szCs w:val="24"/>
              <w:lang w:eastAsia="en-US"/>
            </w:rPr>
            <w:id w:val="765278133"/>
            <w:docPartObj>
              <w:docPartGallery w:val="Bibliographies"/>
              <w:docPartUnique/>
            </w:docPartObj>
          </w:sdtPr>
          <w:sdtContent>
            <w:p w14:paraId="781AE21E" w14:textId="0856E389" w:rsidR="00705200" w:rsidRPr="007730D8" w:rsidRDefault="00705200" w:rsidP="001C368D">
              <w:pPr>
                <w:pStyle w:val="Heading1"/>
                <w:jc w:val="both"/>
                <w:rPr>
                  <w:rFonts w:asciiTheme="minorHAnsi" w:hAnsiTheme="minorHAnsi"/>
                </w:rPr>
              </w:pPr>
            </w:p>
            <w:p w14:paraId="3A61A191" w14:textId="7EE3262C" w:rsidR="00705200" w:rsidRPr="007730D8" w:rsidRDefault="00533986" w:rsidP="001C368D">
              <w:pPr>
                <w:spacing w:line="360" w:lineRule="auto"/>
                <w:jc w:val="both"/>
              </w:pPr>
            </w:p>
          </w:sdtContent>
        </w:sdt>
      </w:sdtContent>
    </w:sdt>
    <w:p w14:paraId="34BBB4AA" w14:textId="158251EE" w:rsidR="009733BB" w:rsidRPr="007730D8" w:rsidRDefault="009733BB" w:rsidP="00A80F89">
      <w:pPr>
        <w:spacing w:line="360" w:lineRule="auto"/>
      </w:pPr>
    </w:p>
    <w:sdt>
      <w:sdtPr>
        <w:rPr>
          <w:rFonts w:asciiTheme="minorHAnsi" w:eastAsiaTheme="minorHAnsi" w:hAnsiTheme="minorHAnsi" w:cstheme="minorBidi"/>
          <w:color w:val="auto"/>
          <w:sz w:val="24"/>
          <w:szCs w:val="24"/>
          <w:lang w:eastAsia="en-US"/>
        </w:rPr>
        <w:id w:val="111145805"/>
        <w:bibliography/>
      </w:sdtPr>
      <w:sdtContent>
        <w:sdt>
          <w:sdtPr>
            <w:rPr>
              <w:rFonts w:asciiTheme="minorHAnsi" w:eastAsiaTheme="minorHAnsi" w:hAnsiTheme="minorHAnsi" w:cstheme="minorBidi"/>
              <w:color w:val="auto"/>
              <w:sz w:val="24"/>
              <w:szCs w:val="24"/>
              <w:lang w:eastAsia="en-US"/>
            </w:rPr>
            <w:id w:val="-1517234576"/>
            <w:docPartObj>
              <w:docPartGallery w:val="Bibliographies"/>
              <w:docPartUnique/>
            </w:docPartObj>
          </w:sdtPr>
          <w:sdtContent>
            <w:p w14:paraId="27D200FB" w14:textId="59BB9A6C" w:rsidR="00665F37" w:rsidRPr="001C368D" w:rsidRDefault="00665F37" w:rsidP="00665F37">
              <w:pPr>
                <w:pStyle w:val="Heading1"/>
                <w:rPr>
                  <w:rFonts w:asciiTheme="minorHAnsi" w:hAnsiTheme="minorHAnsi"/>
                </w:rPr>
              </w:pPr>
            </w:p>
            <w:p w14:paraId="3E7C5DB3" w14:textId="2F302767" w:rsidR="00665F37" w:rsidRPr="001C368D" w:rsidRDefault="00533986"/>
          </w:sdtContent>
        </w:sdt>
      </w:sdtContent>
    </w:sdt>
    <w:p w14:paraId="099803AF" w14:textId="77777777" w:rsidR="00665F37" w:rsidRPr="001C368D" w:rsidRDefault="00665F37" w:rsidP="00A80F89">
      <w:pPr>
        <w:spacing w:line="360" w:lineRule="auto"/>
      </w:pPr>
    </w:p>
    <w:p w14:paraId="5355C193" w14:textId="72D7B459" w:rsidR="00E979F5" w:rsidRPr="00723C94" w:rsidRDefault="00E979F5" w:rsidP="00A80F89">
      <w:pPr>
        <w:spacing w:line="360" w:lineRule="auto"/>
      </w:pPr>
    </w:p>
    <w:p w14:paraId="260D8DF0" w14:textId="77777777" w:rsidR="00C6325F" w:rsidRPr="00C6325F" w:rsidRDefault="00C6325F" w:rsidP="00C6325F"/>
    <w:p w14:paraId="5ECE3082" w14:textId="179359DA" w:rsidR="00666C81" w:rsidRPr="00666C81" w:rsidRDefault="00666C81" w:rsidP="00666C81"/>
    <w:p w14:paraId="66ABFBD0" w14:textId="6E2D0FAC" w:rsidR="00666C81" w:rsidRDefault="00666C81" w:rsidP="00666C81">
      <w:pPr>
        <w:widowControl w:val="0"/>
        <w:autoSpaceDE w:val="0"/>
        <w:autoSpaceDN w:val="0"/>
        <w:adjustRightInd w:val="0"/>
        <w:spacing w:line="280" w:lineRule="atLeast"/>
        <w:rPr>
          <w:rFonts w:ascii="Times" w:hAnsi="Times" w:cs="Times"/>
          <w:color w:val="000000"/>
        </w:rPr>
      </w:pPr>
    </w:p>
    <w:p w14:paraId="6EE84422" w14:textId="22932FAD" w:rsidR="00666C81" w:rsidRDefault="00666C81" w:rsidP="00666C81">
      <w:pPr>
        <w:widowControl w:val="0"/>
        <w:autoSpaceDE w:val="0"/>
        <w:autoSpaceDN w:val="0"/>
        <w:adjustRightInd w:val="0"/>
        <w:spacing w:after="240" w:line="760" w:lineRule="atLeast"/>
        <w:rPr>
          <w:rFonts w:ascii="Times" w:hAnsi="Times" w:cs="Times"/>
          <w:color w:val="000000"/>
        </w:rPr>
      </w:pPr>
      <w:r>
        <w:rPr>
          <w:rFonts w:ascii="Times" w:hAnsi="Times" w:cs="Times"/>
          <w:b/>
          <w:bCs/>
          <w:color w:val="FFFFFF"/>
          <w:sz w:val="66"/>
          <w:szCs w:val="66"/>
        </w:rPr>
        <w:t>Kerbside Recycl</w:t>
      </w:r>
      <w:r w:rsidR="00665F37">
        <w:rPr>
          <w:rFonts w:ascii="Times" w:hAnsi="Times" w:cs="Times"/>
          <w:b/>
          <w:bCs/>
          <w:color w:val="FFFFFF"/>
          <w:sz w:val="66"/>
          <w:szCs w:val="66"/>
        </w:rPr>
        <w:t>ing and B</w:t>
      </w:r>
      <w:r>
        <w:rPr>
          <w:rFonts w:ascii="Times" w:hAnsi="Times" w:cs="Times"/>
          <w:b/>
          <w:bCs/>
          <w:color w:val="FFFFFF"/>
          <w:sz w:val="66"/>
          <w:szCs w:val="66"/>
        </w:rPr>
        <w:t xml:space="preserve">ack Bag Collections </w:t>
      </w:r>
    </w:p>
    <w:p w14:paraId="6F9C76BD" w14:textId="3982C203" w:rsidR="00666C81" w:rsidRDefault="00666C81" w:rsidP="00C6325F">
      <w:pPr>
        <w:widowControl w:val="0"/>
        <w:autoSpaceDE w:val="0"/>
        <w:autoSpaceDN w:val="0"/>
        <w:adjustRightInd w:val="0"/>
        <w:spacing w:line="280" w:lineRule="atLeast"/>
        <w:rPr>
          <w:rFonts w:ascii="Times" w:hAnsi="Times" w:cs="Times"/>
          <w:color w:val="000000"/>
        </w:rPr>
      </w:pPr>
    </w:p>
    <w:p w14:paraId="60841CB5" w14:textId="77777777" w:rsidR="00666C81" w:rsidRDefault="00666C81" w:rsidP="00666C81">
      <w:pPr>
        <w:widowControl w:val="0"/>
        <w:autoSpaceDE w:val="0"/>
        <w:autoSpaceDN w:val="0"/>
        <w:adjustRightInd w:val="0"/>
        <w:spacing w:after="240" w:line="660" w:lineRule="atLeast"/>
        <w:rPr>
          <w:rFonts w:ascii="Times" w:hAnsi="Times" w:cs="Times"/>
          <w:color w:val="000000"/>
        </w:rPr>
      </w:pPr>
      <w:r>
        <w:rPr>
          <w:rFonts w:ascii="Times" w:hAnsi="Times" w:cs="Times"/>
          <w:b/>
          <w:bCs/>
          <w:color w:val="FFFFFF"/>
          <w:sz w:val="58"/>
          <w:szCs w:val="58"/>
        </w:rPr>
        <w:t xml:space="preserve">Green Week </w:t>
      </w:r>
    </w:p>
    <w:p w14:paraId="474E22E5" w14:textId="77777777" w:rsidR="00666C81" w:rsidRDefault="00666C81" w:rsidP="00666C81">
      <w:pPr>
        <w:widowControl w:val="0"/>
        <w:autoSpaceDE w:val="0"/>
        <w:autoSpaceDN w:val="0"/>
        <w:adjustRightInd w:val="0"/>
        <w:spacing w:after="240" w:line="440" w:lineRule="atLeast"/>
        <w:rPr>
          <w:rFonts w:ascii="Times" w:hAnsi="Times" w:cs="Times"/>
          <w:color w:val="000000"/>
        </w:rPr>
      </w:pPr>
      <w:r>
        <w:rPr>
          <w:rFonts w:ascii="Times" w:hAnsi="Times" w:cs="Times"/>
          <w:b/>
          <w:bCs/>
          <w:color w:val="FFFFFF"/>
          <w:sz w:val="37"/>
          <w:szCs w:val="37"/>
        </w:rPr>
        <w:t xml:space="preserve">Paper &amp; Card together </w:t>
      </w:r>
    </w:p>
    <w:p w14:paraId="1B9D8E8D" w14:textId="77777777" w:rsidR="00666C81" w:rsidRDefault="00666C81" w:rsidP="00666C81">
      <w:pPr>
        <w:widowControl w:val="0"/>
        <w:autoSpaceDE w:val="0"/>
        <w:autoSpaceDN w:val="0"/>
        <w:adjustRightInd w:val="0"/>
        <w:spacing w:after="240" w:line="440" w:lineRule="atLeast"/>
        <w:rPr>
          <w:rFonts w:ascii="Times" w:hAnsi="Times" w:cs="Times"/>
          <w:color w:val="000000"/>
        </w:rPr>
      </w:pPr>
      <w:r>
        <w:rPr>
          <w:rFonts w:ascii="Times" w:hAnsi="Times" w:cs="Times"/>
          <w:b/>
          <w:bCs/>
          <w:color w:val="FFFFFF"/>
          <w:sz w:val="37"/>
          <w:szCs w:val="37"/>
        </w:rPr>
        <w:t xml:space="preserve">Metal, Glass &amp; Foil together </w:t>
      </w:r>
    </w:p>
    <w:p w14:paraId="06726528" w14:textId="77777777" w:rsidR="00666C81" w:rsidRDefault="00666C81" w:rsidP="00666C81">
      <w:pPr>
        <w:widowControl w:val="0"/>
        <w:autoSpaceDE w:val="0"/>
        <w:autoSpaceDN w:val="0"/>
        <w:adjustRightInd w:val="0"/>
        <w:spacing w:after="240" w:line="440" w:lineRule="atLeast"/>
        <w:rPr>
          <w:rFonts w:ascii="Times" w:hAnsi="Times" w:cs="Times"/>
          <w:color w:val="000000"/>
        </w:rPr>
      </w:pPr>
      <w:r>
        <w:rPr>
          <w:rFonts w:ascii="Times" w:hAnsi="Times" w:cs="Times"/>
          <w:b/>
          <w:bCs/>
          <w:color w:val="FFFFFF"/>
          <w:sz w:val="37"/>
          <w:szCs w:val="37"/>
        </w:rPr>
        <w:t xml:space="preserve">Garden Waste </w:t>
      </w:r>
    </w:p>
    <w:p w14:paraId="6D9F7044" w14:textId="77777777" w:rsidR="00666C81" w:rsidRDefault="00666C81" w:rsidP="00666C81">
      <w:pPr>
        <w:widowControl w:val="0"/>
        <w:autoSpaceDE w:val="0"/>
        <w:autoSpaceDN w:val="0"/>
        <w:adjustRightInd w:val="0"/>
        <w:spacing w:after="240" w:line="720" w:lineRule="atLeast"/>
        <w:rPr>
          <w:rFonts w:ascii="Times" w:hAnsi="Times" w:cs="Times"/>
          <w:color w:val="000000"/>
        </w:rPr>
      </w:pPr>
      <w:r>
        <w:rPr>
          <w:rFonts w:ascii="Times" w:hAnsi="Times" w:cs="Times"/>
          <w:b/>
          <w:bCs/>
          <w:color w:val="FFFFFF"/>
          <w:sz w:val="61"/>
          <w:szCs w:val="61"/>
        </w:rPr>
        <w:t xml:space="preserve">Pink Bag </w:t>
      </w:r>
    </w:p>
    <w:p w14:paraId="7ACBD19D" w14:textId="58F4B5D4" w:rsidR="00666C81" w:rsidRDefault="00666C81" w:rsidP="00C6325F">
      <w:pPr>
        <w:widowControl w:val="0"/>
        <w:autoSpaceDE w:val="0"/>
        <w:autoSpaceDN w:val="0"/>
        <w:adjustRightInd w:val="0"/>
        <w:spacing w:after="240" w:line="860" w:lineRule="atLeast"/>
        <w:rPr>
          <w:rFonts w:ascii="Times" w:hAnsi="Times" w:cs="Times"/>
          <w:color w:val="000000"/>
        </w:rPr>
      </w:pPr>
      <w:r>
        <w:rPr>
          <w:rFonts w:ascii="Times" w:hAnsi="Times" w:cs="Times"/>
          <w:b/>
          <w:bCs/>
          <w:color w:val="FFFFFF"/>
          <w:sz w:val="74"/>
          <w:szCs w:val="74"/>
        </w:rPr>
        <w:t>3</w:t>
      </w:r>
      <w:r>
        <w:rPr>
          <w:rFonts w:ascii="Times" w:hAnsi="Times" w:cs="Times"/>
          <w:b/>
          <w:bCs/>
          <w:color w:val="FFFFFF"/>
          <w:sz w:val="141"/>
          <w:szCs w:val="141"/>
        </w:rPr>
        <w:t xml:space="preserve"> </w:t>
      </w:r>
    </w:p>
    <w:p w14:paraId="64AECBF1" w14:textId="396289DD" w:rsidR="008735FB" w:rsidRPr="008735FB" w:rsidRDefault="008735FB" w:rsidP="00961303">
      <w:pPr>
        <w:spacing w:line="360" w:lineRule="auto"/>
        <w:rPr>
          <w:lang w:eastAsia="en-GB"/>
        </w:rPr>
      </w:pPr>
    </w:p>
    <w:p w14:paraId="73DD1846" w14:textId="77777777" w:rsidR="00B379F1" w:rsidRPr="00B379F1" w:rsidRDefault="00B379F1" w:rsidP="00B379F1">
      <w:pPr>
        <w:rPr>
          <w:lang w:eastAsia="en-GB"/>
        </w:rPr>
      </w:pPr>
    </w:p>
    <w:p w14:paraId="4F835E35" w14:textId="3878906C" w:rsidR="00481577" w:rsidRDefault="00481577" w:rsidP="00E95D8E">
      <w:pPr>
        <w:spacing w:line="360" w:lineRule="auto"/>
      </w:pPr>
    </w:p>
    <w:sectPr w:rsidR="00481577" w:rsidSect="00E21070">
      <w:footerReference w:type="even" r:id="rId12"/>
      <w:footerReference w:type="default" r:id="rId13"/>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878706" w14:textId="77777777" w:rsidR="00082E4E" w:rsidRDefault="00082E4E" w:rsidP="00E95D8E">
      <w:r>
        <w:separator/>
      </w:r>
    </w:p>
  </w:endnote>
  <w:endnote w:type="continuationSeparator" w:id="0">
    <w:p w14:paraId="2410EDFA" w14:textId="77777777" w:rsidR="00082E4E" w:rsidRDefault="00082E4E" w:rsidP="00E95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MS Mincho">
    <w:panose1 w:val="02020609040205080304"/>
    <w:charset w:val="80"/>
    <w:family w:val="roman"/>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559EE" w14:textId="77777777" w:rsidR="00533986" w:rsidRDefault="00533986" w:rsidP="0048157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0E24C4" w14:textId="77777777" w:rsidR="00533986" w:rsidRDefault="00533986" w:rsidP="004B2FD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F37B1" w14:textId="77777777" w:rsidR="00533986" w:rsidRDefault="00533986" w:rsidP="0048157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30D8">
      <w:rPr>
        <w:rStyle w:val="PageNumber"/>
        <w:noProof/>
      </w:rPr>
      <w:t>2</w:t>
    </w:r>
    <w:r>
      <w:rPr>
        <w:rStyle w:val="PageNumber"/>
      </w:rPr>
      <w:fldChar w:fldCharType="end"/>
    </w:r>
  </w:p>
  <w:p w14:paraId="56034EB4" w14:textId="77777777" w:rsidR="00533986" w:rsidRDefault="00533986" w:rsidP="004B2FD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2C1E9" w14:textId="77777777" w:rsidR="00082E4E" w:rsidRDefault="00082E4E" w:rsidP="00E95D8E">
      <w:r>
        <w:separator/>
      </w:r>
    </w:p>
  </w:footnote>
  <w:footnote w:type="continuationSeparator" w:id="0">
    <w:p w14:paraId="1D485FC9" w14:textId="77777777" w:rsidR="00082E4E" w:rsidRDefault="00082E4E" w:rsidP="00E95D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64862"/>
    <w:multiLevelType w:val="hybridMultilevel"/>
    <w:tmpl w:val="B4D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9A1288"/>
    <w:multiLevelType w:val="hybridMultilevel"/>
    <w:tmpl w:val="248C996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4D3675F"/>
    <w:multiLevelType w:val="hybridMultilevel"/>
    <w:tmpl w:val="0E2C01F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3C00461"/>
    <w:multiLevelType w:val="hybridMultilevel"/>
    <w:tmpl w:val="7E3A195A"/>
    <w:lvl w:ilvl="0" w:tplc="08090009">
      <w:start w:val="1"/>
      <w:numFmt w:val="bullet"/>
      <w:lvlText w:val=""/>
      <w:lvlJc w:val="left"/>
      <w:pPr>
        <w:ind w:left="810" w:hanging="360"/>
      </w:pPr>
      <w:rPr>
        <w:rFonts w:ascii="Wingdings" w:hAnsi="Wingdings"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477716A"/>
    <w:multiLevelType w:val="hybridMultilevel"/>
    <w:tmpl w:val="62802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0B313B"/>
    <w:multiLevelType w:val="hybridMultilevel"/>
    <w:tmpl w:val="B246A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B9102B"/>
    <w:multiLevelType w:val="multilevel"/>
    <w:tmpl w:val="0DF0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1E2A21"/>
    <w:multiLevelType w:val="multilevel"/>
    <w:tmpl w:val="0DF0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123DD3"/>
    <w:multiLevelType w:val="hybridMultilevel"/>
    <w:tmpl w:val="201E7412"/>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nsid w:val="651067E2"/>
    <w:multiLevelType w:val="multilevel"/>
    <w:tmpl w:val="0DF0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163274"/>
    <w:multiLevelType w:val="hybridMultilevel"/>
    <w:tmpl w:val="6E30A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C497D2D"/>
    <w:multiLevelType w:val="hybridMultilevel"/>
    <w:tmpl w:val="D952983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6E521D6E"/>
    <w:multiLevelType w:val="hybridMultilevel"/>
    <w:tmpl w:val="8242C156"/>
    <w:lvl w:ilvl="0" w:tplc="07161A34">
      <w:start w:val="3"/>
      <w:numFmt w:val="bullet"/>
      <w:lvlText w:val="-"/>
      <w:lvlJc w:val="left"/>
      <w:pPr>
        <w:ind w:left="1080" w:hanging="360"/>
      </w:pPr>
      <w:rPr>
        <w:rFonts w:ascii="Calibri" w:eastAsia="Times New Roman"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7B123A22"/>
    <w:multiLevelType w:val="multilevel"/>
    <w:tmpl w:val="0DF0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FE842C9"/>
    <w:multiLevelType w:val="hybridMultilevel"/>
    <w:tmpl w:val="CBA8A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5"/>
  </w:num>
  <w:num w:numId="4">
    <w:abstractNumId w:val="6"/>
  </w:num>
  <w:num w:numId="5">
    <w:abstractNumId w:val="7"/>
  </w:num>
  <w:num w:numId="6">
    <w:abstractNumId w:val="13"/>
  </w:num>
  <w:num w:numId="7">
    <w:abstractNumId w:val="9"/>
  </w:num>
  <w:num w:numId="8">
    <w:abstractNumId w:val="0"/>
  </w:num>
  <w:num w:numId="9">
    <w:abstractNumId w:val="12"/>
  </w:num>
  <w:num w:numId="10">
    <w:abstractNumId w:val="3"/>
  </w:num>
  <w:num w:numId="11">
    <w:abstractNumId w:val="8"/>
  </w:num>
  <w:num w:numId="12">
    <w:abstractNumId w:val="1"/>
  </w:num>
  <w:num w:numId="13">
    <w:abstractNumId w:val="2"/>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BAF"/>
    <w:rsid w:val="00006E05"/>
    <w:rsid w:val="00007C84"/>
    <w:rsid w:val="000168AC"/>
    <w:rsid w:val="00024336"/>
    <w:rsid w:val="0002664D"/>
    <w:rsid w:val="0004308D"/>
    <w:rsid w:val="00044ECF"/>
    <w:rsid w:val="00046519"/>
    <w:rsid w:val="00047E75"/>
    <w:rsid w:val="000666A3"/>
    <w:rsid w:val="00072317"/>
    <w:rsid w:val="00073109"/>
    <w:rsid w:val="00082E4E"/>
    <w:rsid w:val="00090A54"/>
    <w:rsid w:val="00096A11"/>
    <w:rsid w:val="000A532D"/>
    <w:rsid w:val="000B0943"/>
    <w:rsid w:val="000D0F55"/>
    <w:rsid w:val="000D6DB5"/>
    <w:rsid w:val="000D70DA"/>
    <w:rsid w:val="000E504B"/>
    <w:rsid w:val="000E5F75"/>
    <w:rsid w:val="00107357"/>
    <w:rsid w:val="00110A2E"/>
    <w:rsid w:val="001259F6"/>
    <w:rsid w:val="0013113D"/>
    <w:rsid w:val="001372F1"/>
    <w:rsid w:val="00141F43"/>
    <w:rsid w:val="001423B4"/>
    <w:rsid w:val="001526F9"/>
    <w:rsid w:val="00185CB7"/>
    <w:rsid w:val="00190A49"/>
    <w:rsid w:val="00193FEC"/>
    <w:rsid w:val="00195FC2"/>
    <w:rsid w:val="001A6BDD"/>
    <w:rsid w:val="001C1A68"/>
    <w:rsid w:val="001C368D"/>
    <w:rsid w:val="001C4521"/>
    <w:rsid w:val="001C68BF"/>
    <w:rsid w:val="001D16A6"/>
    <w:rsid w:val="001E3B4E"/>
    <w:rsid w:val="001F74E6"/>
    <w:rsid w:val="001F7C86"/>
    <w:rsid w:val="00214193"/>
    <w:rsid w:val="00215926"/>
    <w:rsid w:val="0021594E"/>
    <w:rsid w:val="0022738F"/>
    <w:rsid w:val="00243AEB"/>
    <w:rsid w:val="00271D59"/>
    <w:rsid w:val="00276179"/>
    <w:rsid w:val="00280578"/>
    <w:rsid w:val="0029426D"/>
    <w:rsid w:val="002B1FEB"/>
    <w:rsid w:val="002B6F3D"/>
    <w:rsid w:val="002B6FF4"/>
    <w:rsid w:val="002D1951"/>
    <w:rsid w:val="002E29BB"/>
    <w:rsid w:val="002E44F6"/>
    <w:rsid w:val="002E4818"/>
    <w:rsid w:val="002F7FCB"/>
    <w:rsid w:val="0030106C"/>
    <w:rsid w:val="003033D0"/>
    <w:rsid w:val="00306B60"/>
    <w:rsid w:val="0031405A"/>
    <w:rsid w:val="00323290"/>
    <w:rsid w:val="00330882"/>
    <w:rsid w:val="0034040C"/>
    <w:rsid w:val="00342838"/>
    <w:rsid w:val="00350294"/>
    <w:rsid w:val="00377698"/>
    <w:rsid w:val="003847FB"/>
    <w:rsid w:val="00393F62"/>
    <w:rsid w:val="003A2BA6"/>
    <w:rsid w:val="003B701E"/>
    <w:rsid w:val="003C5875"/>
    <w:rsid w:val="003C6CF0"/>
    <w:rsid w:val="003D5F0C"/>
    <w:rsid w:val="003D664E"/>
    <w:rsid w:val="003E1247"/>
    <w:rsid w:val="003E21BA"/>
    <w:rsid w:val="003E7D35"/>
    <w:rsid w:val="003F39F8"/>
    <w:rsid w:val="004141B3"/>
    <w:rsid w:val="0042096B"/>
    <w:rsid w:val="00423999"/>
    <w:rsid w:val="00423FD6"/>
    <w:rsid w:val="00434C85"/>
    <w:rsid w:val="00436EC9"/>
    <w:rsid w:val="004379A4"/>
    <w:rsid w:val="00446BDD"/>
    <w:rsid w:val="00457398"/>
    <w:rsid w:val="004623DA"/>
    <w:rsid w:val="00463603"/>
    <w:rsid w:val="00473F81"/>
    <w:rsid w:val="00474B12"/>
    <w:rsid w:val="00480D34"/>
    <w:rsid w:val="00481577"/>
    <w:rsid w:val="00483BED"/>
    <w:rsid w:val="00493937"/>
    <w:rsid w:val="004A3ABD"/>
    <w:rsid w:val="004A527C"/>
    <w:rsid w:val="004A6294"/>
    <w:rsid w:val="004B2FD3"/>
    <w:rsid w:val="004B4451"/>
    <w:rsid w:val="004C3499"/>
    <w:rsid w:val="004E2D46"/>
    <w:rsid w:val="004E37C7"/>
    <w:rsid w:val="005038F7"/>
    <w:rsid w:val="005129CF"/>
    <w:rsid w:val="00515223"/>
    <w:rsid w:val="005166CB"/>
    <w:rsid w:val="005210B9"/>
    <w:rsid w:val="00533986"/>
    <w:rsid w:val="00541BF3"/>
    <w:rsid w:val="00543AC3"/>
    <w:rsid w:val="00552A96"/>
    <w:rsid w:val="005632D6"/>
    <w:rsid w:val="005663F7"/>
    <w:rsid w:val="005758F3"/>
    <w:rsid w:val="00577687"/>
    <w:rsid w:val="00581649"/>
    <w:rsid w:val="00591E15"/>
    <w:rsid w:val="005A311E"/>
    <w:rsid w:val="005B3C66"/>
    <w:rsid w:val="005D58D9"/>
    <w:rsid w:val="005E79C2"/>
    <w:rsid w:val="005F2D5E"/>
    <w:rsid w:val="00600228"/>
    <w:rsid w:val="006103F5"/>
    <w:rsid w:val="006145EC"/>
    <w:rsid w:val="006174F0"/>
    <w:rsid w:val="00633304"/>
    <w:rsid w:val="006401C9"/>
    <w:rsid w:val="006469D4"/>
    <w:rsid w:val="0065275A"/>
    <w:rsid w:val="00653BC8"/>
    <w:rsid w:val="00661BED"/>
    <w:rsid w:val="006646FB"/>
    <w:rsid w:val="00665F37"/>
    <w:rsid w:val="00666C81"/>
    <w:rsid w:val="00681718"/>
    <w:rsid w:val="006838C5"/>
    <w:rsid w:val="00693B54"/>
    <w:rsid w:val="006A2C08"/>
    <w:rsid w:val="006A4078"/>
    <w:rsid w:val="006A4299"/>
    <w:rsid w:val="006A42FE"/>
    <w:rsid w:val="006C12F6"/>
    <w:rsid w:val="006C5DDB"/>
    <w:rsid w:val="006D3072"/>
    <w:rsid w:val="006F5E58"/>
    <w:rsid w:val="007012B9"/>
    <w:rsid w:val="00701B22"/>
    <w:rsid w:val="00705200"/>
    <w:rsid w:val="0071793F"/>
    <w:rsid w:val="00723C94"/>
    <w:rsid w:val="007315A7"/>
    <w:rsid w:val="00740390"/>
    <w:rsid w:val="007438A8"/>
    <w:rsid w:val="0076028C"/>
    <w:rsid w:val="007611EE"/>
    <w:rsid w:val="00763FA8"/>
    <w:rsid w:val="007706D7"/>
    <w:rsid w:val="007730D8"/>
    <w:rsid w:val="0077339F"/>
    <w:rsid w:val="00773A0A"/>
    <w:rsid w:val="0077537F"/>
    <w:rsid w:val="00777788"/>
    <w:rsid w:val="007817C0"/>
    <w:rsid w:val="007A3155"/>
    <w:rsid w:val="007B148D"/>
    <w:rsid w:val="007B7207"/>
    <w:rsid w:val="007C5AE7"/>
    <w:rsid w:val="007C5DB5"/>
    <w:rsid w:val="007C7300"/>
    <w:rsid w:val="007C7565"/>
    <w:rsid w:val="007E1C99"/>
    <w:rsid w:val="007E42A3"/>
    <w:rsid w:val="007E47A2"/>
    <w:rsid w:val="007E7CE8"/>
    <w:rsid w:val="007F0E3D"/>
    <w:rsid w:val="007F5993"/>
    <w:rsid w:val="007F7D94"/>
    <w:rsid w:val="00824E2A"/>
    <w:rsid w:val="008258A4"/>
    <w:rsid w:val="0084663A"/>
    <w:rsid w:val="008528EE"/>
    <w:rsid w:val="00856734"/>
    <w:rsid w:val="00861909"/>
    <w:rsid w:val="00864E0B"/>
    <w:rsid w:val="008735FB"/>
    <w:rsid w:val="008759B6"/>
    <w:rsid w:val="00875BE6"/>
    <w:rsid w:val="00884821"/>
    <w:rsid w:val="008921A1"/>
    <w:rsid w:val="00895AA6"/>
    <w:rsid w:val="008A62F1"/>
    <w:rsid w:val="008B5511"/>
    <w:rsid w:val="008D47EE"/>
    <w:rsid w:val="008E19CE"/>
    <w:rsid w:val="008E4324"/>
    <w:rsid w:val="008F1A72"/>
    <w:rsid w:val="008F301B"/>
    <w:rsid w:val="00915687"/>
    <w:rsid w:val="0091681C"/>
    <w:rsid w:val="00920E10"/>
    <w:rsid w:val="009311A7"/>
    <w:rsid w:val="009433C9"/>
    <w:rsid w:val="00946349"/>
    <w:rsid w:val="00951CFF"/>
    <w:rsid w:val="00957DEB"/>
    <w:rsid w:val="00961303"/>
    <w:rsid w:val="009733BB"/>
    <w:rsid w:val="00981532"/>
    <w:rsid w:val="0098627F"/>
    <w:rsid w:val="0099148E"/>
    <w:rsid w:val="00992AF7"/>
    <w:rsid w:val="0099658E"/>
    <w:rsid w:val="009A7BA6"/>
    <w:rsid w:val="009A7ED6"/>
    <w:rsid w:val="009B46B5"/>
    <w:rsid w:val="009C1B25"/>
    <w:rsid w:val="009C27EB"/>
    <w:rsid w:val="009C2997"/>
    <w:rsid w:val="009C3653"/>
    <w:rsid w:val="009C3E22"/>
    <w:rsid w:val="009C4C4D"/>
    <w:rsid w:val="009C4CC0"/>
    <w:rsid w:val="009C57A4"/>
    <w:rsid w:val="009D10C8"/>
    <w:rsid w:val="009D2A42"/>
    <w:rsid w:val="009D7BA8"/>
    <w:rsid w:val="009E2836"/>
    <w:rsid w:val="009F2234"/>
    <w:rsid w:val="009F2F01"/>
    <w:rsid w:val="00A0521A"/>
    <w:rsid w:val="00A077B5"/>
    <w:rsid w:val="00A15F4D"/>
    <w:rsid w:val="00A27F90"/>
    <w:rsid w:val="00A5428F"/>
    <w:rsid w:val="00A63EF2"/>
    <w:rsid w:val="00A67E17"/>
    <w:rsid w:val="00A7669D"/>
    <w:rsid w:val="00A80616"/>
    <w:rsid w:val="00A80F89"/>
    <w:rsid w:val="00A8332C"/>
    <w:rsid w:val="00A8563C"/>
    <w:rsid w:val="00A87530"/>
    <w:rsid w:val="00AA603E"/>
    <w:rsid w:val="00AB706F"/>
    <w:rsid w:val="00AC071F"/>
    <w:rsid w:val="00AD2382"/>
    <w:rsid w:val="00AF00DA"/>
    <w:rsid w:val="00AF628C"/>
    <w:rsid w:val="00B0605F"/>
    <w:rsid w:val="00B12756"/>
    <w:rsid w:val="00B15F1C"/>
    <w:rsid w:val="00B3380B"/>
    <w:rsid w:val="00B3391D"/>
    <w:rsid w:val="00B379F1"/>
    <w:rsid w:val="00B42F9D"/>
    <w:rsid w:val="00B430DB"/>
    <w:rsid w:val="00B500FE"/>
    <w:rsid w:val="00B501CA"/>
    <w:rsid w:val="00B50925"/>
    <w:rsid w:val="00B51F76"/>
    <w:rsid w:val="00B54A6C"/>
    <w:rsid w:val="00B655C3"/>
    <w:rsid w:val="00B76295"/>
    <w:rsid w:val="00B82047"/>
    <w:rsid w:val="00B828AA"/>
    <w:rsid w:val="00B86437"/>
    <w:rsid w:val="00B91950"/>
    <w:rsid w:val="00BA39FA"/>
    <w:rsid w:val="00BB72AE"/>
    <w:rsid w:val="00BD13A3"/>
    <w:rsid w:val="00BD2C90"/>
    <w:rsid w:val="00BD5C81"/>
    <w:rsid w:val="00BD757E"/>
    <w:rsid w:val="00BD7E95"/>
    <w:rsid w:val="00BE0678"/>
    <w:rsid w:val="00BE2BC8"/>
    <w:rsid w:val="00BE327A"/>
    <w:rsid w:val="00BE3CE1"/>
    <w:rsid w:val="00C00A9F"/>
    <w:rsid w:val="00C01D03"/>
    <w:rsid w:val="00C0790B"/>
    <w:rsid w:val="00C215D1"/>
    <w:rsid w:val="00C3023A"/>
    <w:rsid w:val="00C31423"/>
    <w:rsid w:val="00C33059"/>
    <w:rsid w:val="00C50D96"/>
    <w:rsid w:val="00C61BAF"/>
    <w:rsid w:val="00C6325F"/>
    <w:rsid w:val="00CA0C17"/>
    <w:rsid w:val="00CA7F14"/>
    <w:rsid w:val="00CB658C"/>
    <w:rsid w:val="00CC01E2"/>
    <w:rsid w:val="00CC4C7E"/>
    <w:rsid w:val="00CD1EAD"/>
    <w:rsid w:val="00CE5163"/>
    <w:rsid w:val="00CE7FE5"/>
    <w:rsid w:val="00CF4562"/>
    <w:rsid w:val="00CF5CD7"/>
    <w:rsid w:val="00CF7698"/>
    <w:rsid w:val="00D01396"/>
    <w:rsid w:val="00D074FA"/>
    <w:rsid w:val="00D13801"/>
    <w:rsid w:val="00D141D6"/>
    <w:rsid w:val="00D15062"/>
    <w:rsid w:val="00D21C26"/>
    <w:rsid w:val="00D23628"/>
    <w:rsid w:val="00D30199"/>
    <w:rsid w:val="00D50458"/>
    <w:rsid w:val="00D70B3C"/>
    <w:rsid w:val="00D77A02"/>
    <w:rsid w:val="00D826A8"/>
    <w:rsid w:val="00DA7306"/>
    <w:rsid w:val="00DB1A3F"/>
    <w:rsid w:val="00DB2A2A"/>
    <w:rsid w:val="00DB592B"/>
    <w:rsid w:val="00DB6CB0"/>
    <w:rsid w:val="00DC23F4"/>
    <w:rsid w:val="00DC73E5"/>
    <w:rsid w:val="00DD02FB"/>
    <w:rsid w:val="00DD071A"/>
    <w:rsid w:val="00DD167B"/>
    <w:rsid w:val="00DD2A71"/>
    <w:rsid w:val="00DD678F"/>
    <w:rsid w:val="00DE2945"/>
    <w:rsid w:val="00DE332F"/>
    <w:rsid w:val="00E02084"/>
    <w:rsid w:val="00E13778"/>
    <w:rsid w:val="00E21070"/>
    <w:rsid w:val="00E32393"/>
    <w:rsid w:val="00E478C8"/>
    <w:rsid w:val="00E51498"/>
    <w:rsid w:val="00E571F4"/>
    <w:rsid w:val="00E773DE"/>
    <w:rsid w:val="00E7775F"/>
    <w:rsid w:val="00E947E1"/>
    <w:rsid w:val="00E95D8E"/>
    <w:rsid w:val="00E979F5"/>
    <w:rsid w:val="00EC748D"/>
    <w:rsid w:val="00ED6E07"/>
    <w:rsid w:val="00ED7349"/>
    <w:rsid w:val="00EE1D8C"/>
    <w:rsid w:val="00EE3C1B"/>
    <w:rsid w:val="00EF3797"/>
    <w:rsid w:val="00EF4F2E"/>
    <w:rsid w:val="00F06D95"/>
    <w:rsid w:val="00F1074D"/>
    <w:rsid w:val="00F10A4D"/>
    <w:rsid w:val="00F1605A"/>
    <w:rsid w:val="00F21712"/>
    <w:rsid w:val="00F33446"/>
    <w:rsid w:val="00F34CC6"/>
    <w:rsid w:val="00F34DC6"/>
    <w:rsid w:val="00F4174D"/>
    <w:rsid w:val="00F46131"/>
    <w:rsid w:val="00F57D84"/>
    <w:rsid w:val="00F6625A"/>
    <w:rsid w:val="00F7050E"/>
    <w:rsid w:val="00F80D4C"/>
    <w:rsid w:val="00F85150"/>
    <w:rsid w:val="00F8603C"/>
    <w:rsid w:val="00F86F8F"/>
    <w:rsid w:val="00F937A4"/>
    <w:rsid w:val="00F93FAD"/>
    <w:rsid w:val="00F95A94"/>
    <w:rsid w:val="00FE0353"/>
    <w:rsid w:val="00FE4797"/>
    <w:rsid w:val="00FE50AB"/>
    <w:rsid w:val="00FE65C2"/>
    <w:rsid w:val="00FF4422"/>
    <w:rsid w:val="00FF4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2C2D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A42FE"/>
    <w:pPr>
      <w:keepNext/>
      <w:keepLines/>
      <w:spacing w:before="240" w:line="360" w:lineRule="auto"/>
      <w:outlineLvl w:val="0"/>
    </w:pPr>
    <w:rPr>
      <w:rFonts w:asciiTheme="majorHAnsi" w:eastAsia="Times New Roman"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6A42FE"/>
    <w:pPr>
      <w:keepNext/>
      <w:keepLines/>
      <w:spacing w:before="40" w:line="360" w:lineRule="auto"/>
      <w:outlineLvl w:val="1"/>
    </w:pPr>
    <w:rPr>
      <w:rFonts w:asciiTheme="majorHAnsi" w:eastAsia="Times New Roman" w:hAnsiTheme="majorHAnsi" w:cstheme="majorBidi"/>
      <w:color w:val="2F5496"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D8E"/>
    <w:pPr>
      <w:tabs>
        <w:tab w:val="center" w:pos="4513"/>
        <w:tab w:val="right" w:pos="9026"/>
      </w:tabs>
    </w:pPr>
  </w:style>
  <w:style w:type="character" w:customStyle="1" w:styleId="HeaderChar">
    <w:name w:val="Header Char"/>
    <w:basedOn w:val="DefaultParagraphFont"/>
    <w:link w:val="Header"/>
    <w:uiPriority w:val="99"/>
    <w:rsid w:val="00E95D8E"/>
  </w:style>
  <w:style w:type="paragraph" w:styleId="Footer">
    <w:name w:val="footer"/>
    <w:basedOn w:val="Normal"/>
    <w:link w:val="FooterChar"/>
    <w:uiPriority w:val="99"/>
    <w:unhideWhenUsed/>
    <w:rsid w:val="00E95D8E"/>
    <w:pPr>
      <w:tabs>
        <w:tab w:val="center" w:pos="4513"/>
        <w:tab w:val="right" w:pos="9026"/>
      </w:tabs>
    </w:pPr>
  </w:style>
  <w:style w:type="character" w:customStyle="1" w:styleId="FooterChar">
    <w:name w:val="Footer Char"/>
    <w:basedOn w:val="DefaultParagraphFont"/>
    <w:link w:val="Footer"/>
    <w:uiPriority w:val="99"/>
    <w:rsid w:val="00E95D8E"/>
  </w:style>
  <w:style w:type="character" w:customStyle="1" w:styleId="Heading1Char">
    <w:name w:val="Heading 1 Char"/>
    <w:basedOn w:val="DefaultParagraphFont"/>
    <w:link w:val="Heading1"/>
    <w:uiPriority w:val="9"/>
    <w:rsid w:val="006A42FE"/>
    <w:rPr>
      <w:rFonts w:asciiTheme="majorHAnsi" w:eastAsia="Times New Roman" w:hAnsiTheme="majorHAnsi" w:cstheme="majorBidi"/>
      <w:color w:val="2F5496" w:themeColor="accent1" w:themeShade="BF"/>
      <w:sz w:val="32"/>
      <w:szCs w:val="32"/>
      <w:lang w:eastAsia="en-GB"/>
    </w:rPr>
  </w:style>
  <w:style w:type="character" w:styleId="PageNumber">
    <w:name w:val="page number"/>
    <w:basedOn w:val="DefaultParagraphFont"/>
    <w:uiPriority w:val="99"/>
    <w:semiHidden/>
    <w:unhideWhenUsed/>
    <w:rsid w:val="004B2FD3"/>
  </w:style>
  <w:style w:type="paragraph" w:styleId="NormalWeb">
    <w:name w:val="Normal (Web)"/>
    <w:basedOn w:val="Normal"/>
    <w:uiPriority w:val="99"/>
    <w:unhideWhenUsed/>
    <w:rsid w:val="005758F3"/>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8528EE"/>
    <w:pPr>
      <w:ind w:left="720"/>
      <w:contextualSpacing/>
    </w:pPr>
  </w:style>
  <w:style w:type="character" w:customStyle="1" w:styleId="Heading2Char">
    <w:name w:val="Heading 2 Char"/>
    <w:basedOn w:val="DefaultParagraphFont"/>
    <w:link w:val="Heading2"/>
    <w:uiPriority w:val="9"/>
    <w:rsid w:val="006A42FE"/>
    <w:rPr>
      <w:rFonts w:asciiTheme="majorHAnsi" w:eastAsia="Times New Roman" w:hAnsiTheme="majorHAnsi" w:cstheme="majorBidi"/>
      <w:color w:val="2F5496" w:themeColor="accent1" w:themeShade="BF"/>
      <w:sz w:val="26"/>
      <w:szCs w:val="26"/>
      <w:lang w:eastAsia="en-GB"/>
    </w:rPr>
  </w:style>
  <w:style w:type="character" w:styleId="Strong">
    <w:name w:val="Strong"/>
    <w:basedOn w:val="DefaultParagraphFont"/>
    <w:uiPriority w:val="22"/>
    <w:qFormat/>
    <w:rsid w:val="00A8563C"/>
    <w:rPr>
      <w:b/>
      <w:bCs/>
    </w:rPr>
  </w:style>
  <w:style w:type="character" w:customStyle="1" w:styleId="apple-converted-space">
    <w:name w:val="apple-converted-space"/>
    <w:basedOn w:val="DefaultParagraphFont"/>
    <w:rsid w:val="00A8563C"/>
  </w:style>
  <w:style w:type="paragraph" w:styleId="Caption">
    <w:name w:val="caption"/>
    <w:basedOn w:val="Normal"/>
    <w:next w:val="Normal"/>
    <w:uiPriority w:val="35"/>
    <w:unhideWhenUsed/>
    <w:qFormat/>
    <w:rsid w:val="000666A3"/>
    <w:pPr>
      <w:spacing w:after="200"/>
    </w:pPr>
    <w:rPr>
      <w:i/>
      <w:iCs/>
      <w:color w:val="44546A" w:themeColor="text2"/>
      <w:sz w:val="18"/>
      <w:szCs w:val="18"/>
    </w:rPr>
  </w:style>
  <w:style w:type="character" w:styleId="Hyperlink">
    <w:name w:val="Hyperlink"/>
    <w:basedOn w:val="DefaultParagraphFont"/>
    <w:uiPriority w:val="99"/>
    <w:unhideWhenUsed/>
    <w:rsid w:val="009D10C8"/>
    <w:rPr>
      <w:color w:val="0000FF"/>
      <w:u w:val="single"/>
    </w:rPr>
  </w:style>
  <w:style w:type="character" w:styleId="Emphasis">
    <w:name w:val="Emphasis"/>
    <w:basedOn w:val="DefaultParagraphFont"/>
    <w:uiPriority w:val="20"/>
    <w:qFormat/>
    <w:rsid w:val="00DB6CB0"/>
    <w:rPr>
      <w:i/>
      <w:iCs/>
    </w:rPr>
  </w:style>
  <w:style w:type="character" w:customStyle="1" w:styleId="mfirst-letter">
    <w:name w:val="m_first-letter"/>
    <w:basedOn w:val="DefaultParagraphFont"/>
    <w:rsid w:val="009B46B5"/>
  </w:style>
  <w:style w:type="paragraph" w:styleId="NoSpacing">
    <w:name w:val="No Spacing"/>
    <w:link w:val="NoSpacingChar"/>
    <w:uiPriority w:val="1"/>
    <w:qFormat/>
    <w:rsid w:val="00E21070"/>
    <w:rPr>
      <w:rFonts w:eastAsiaTheme="minorEastAsia"/>
      <w:sz w:val="22"/>
      <w:szCs w:val="22"/>
      <w:lang w:val="en-US" w:eastAsia="zh-CN"/>
    </w:rPr>
  </w:style>
  <w:style w:type="character" w:customStyle="1" w:styleId="NoSpacingChar">
    <w:name w:val="No Spacing Char"/>
    <w:basedOn w:val="DefaultParagraphFont"/>
    <w:link w:val="NoSpacing"/>
    <w:uiPriority w:val="1"/>
    <w:rsid w:val="00E21070"/>
    <w:rPr>
      <w:rFonts w:eastAsiaTheme="minorEastAsia"/>
      <w:sz w:val="22"/>
      <w:szCs w:val="22"/>
      <w:lang w:val="en-US" w:eastAsia="zh-CN"/>
    </w:rPr>
  </w:style>
  <w:style w:type="paragraph" w:styleId="TableofFigures">
    <w:name w:val="table of figures"/>
    <w:basedOn w:val="Normal"/>
    <w:next w:val="Normal"/>
    <w:uiPriority w:val="99"/>
    <w:unhideWhenUsed/>
    <w:rsid w:val="006A42FE"/>
    <w:pPr>
      <w:ind w:left="480" w:hanging="480"/>
    </w:pPr>
  </w:style>
  <w:style w:type="paragraph" w:styleId="TOCHeading">
    <w:name w:val="TOC Heading"/>
    <w:basedOn w:val="Heading1"/>
    <w:next w:val="Normal"/>
    <w:uiPriority w:val="39"/>
    <w:unhideWhenUsed/>
    <w:qFormat/>
    <w:rsid w:val="00665F37"/>
    <w:pPr>
      <w:spacing w:before="480" w:line="276" w:lineRule="auto"/>
      <w:outlineLvl w:val="9"/>
    </w:pPr>
    <w:rPr>
      <w:rFonts w:eastAsiaTheme="majorEastAsia"/>
      <w:b/>
      <w:bCs/>
      <w:sz w:val="28"/>
      <w:szCs w:val="28"/>
      <w:lang w:val="en-US" w:eastAsia="en-US"/>
    </w:rPr>
  </w:style>
  <w:style w:type="paragraph" w:styleId="TOC1">
    <w:name w:val="toc 1"/>
    <w:basedOn w:val="Normal"/>
    <w:next w:val="Normal"/>
    <w:autoRedefine/>
    <w:uiPriority w:val="39"/>
    <w:unhideWhenUsed/>
    <w:rsid w:val="00665F37"/>
    <w:pPr>
      <w:spacing w:before="120"/>
    </w:pPr>
    <w:rPr>
      <w:b/>
      <w:bCs/>
    </w:rPr>
  </w:style>
  <w:style w:type="paragraph" w:styleId="TOC2">
    <w:name w:val="toc 2"/>
    <w:basedOn w:val="Normal"/>
    <w:next w:val="Normal"/>
    <w:autoRedefine/>
    <w:uiPriority w:val="39"/>
    <w:unhideWhenUsed/>
    <w:rsid w:val="00665F37"/>
    <w:pPr>
      <w:ind w:left="240"/>
    </w:pPr>
    <w:rPr>
      <w:b/>
      <w:bCs/>
      <w:sz w:val="22"/>
      <w:szCs w:val="22"/>
    </w:rPr>
  </w:style>
  <w:style w:type="paragraph" w:styleId="TOC3">
    <w:name w:val="toc 3"/>
    <w:basedOn w:val="Normal"/>
    <w:next w:val="Normal"/>
    <w:autoRedefine/>
    <w:uiPriority w:val="39"/>
    <w:semiHidden/>
    <w:unhideWhenUsed/>
    <w:rsid w:val="00665F37"/>
    <w:pPr>
      <w:ind w:left="480"/>
    </w:pPr>
    <w:rPr>
      <w:sz w:val="22"/>
      <w:szCs w:val="22"/>
    </w:rPr>
  </w:style>
  <w:style w:type="paragraph" w:styleId="TOC4">
    <w:name w:val="toc 4"/>
    <w:basedOn w:val="Normal"/>
    <w:next w:val="Normal"/>
    <w:autoRedefine/>
    <w:uiPriority w:val="39"/>
    <w:semiHidden/>
    <w:unhideWhenUsed/>
    <w:rsid w:val="00665F37"/>
    <w:pPr>
      <w:ind w:left="720"/>
    </w:pPr>
    <w:rPr>
      <w:sz w:val="20"/>
      <w:szCs w:val="20"/>
    </w:rPr>
  </w:style>
  <w:style w:type="paragraph" w:styleId="TOC5">
    <w:name w:val="toc 5"/>
    <w:basedOn w:val="Normal"/>
    <w:next w:val="Normal"/>
    <w:autoRedefine/>
    <w:uiPriority w:val="39"/>
    <w:semiHidden/>
    <w:unhideWhenUsed/>
    <w:rsid w:val="00665F37"/>
    <w:pPr>
      <w:ind w:left="960"/>
    </w:pPr>
    <w:rPr>
      <w:sz w:val="20"/>
      <w:szCs w:val="20"/>
    </w:rPr>
  </w:style>
  <w:style w:type="paragraph" w:styleId="TOC6">
    <w:name w:val="toc 6"/>
    <w:basedOn w:val="Normal"/>
    <w:next w:val="Normal"/>
    <w:autoRedefine/>
    <w:uiPriority w:val="39"/>
    <w:semiHidden/>
    <w:unhideWhenUsed/>
    <w:rsid w:val="00665F37"/>
    <w:pPr>
      <w:ind w:left="1200"/>
    </w:pPr>
    <w:rPr>
      <w:sz w:val="20"/>
      <w:szCs w:val="20"/>
    </w:rPr>
  </w:style>
  <w:style w:type="paragraph" w:styleId="TOC7">
    <w:name w:val="toc 7"/>
    <w:basedOn w:val="Normal"/>
    <w:next w:val="Normal"/>
    <w:autoRedefine/>
    <w:uiPriority w:val="39"/>
    <w:semiHidden/>
    <w:unhideWhenUsed/>
    <w:rsid w:val="00665F37"/>
    <w:pPr>
      <w:ind w:left="1440"/>
    </w:pPr>
    <w:rPr>
      <w:sz w:val="20"/>
      <w:szCs w:val="20"/>
    </w:rPr>
  </w:style>
  <w:style w:type="paragraph" w:styleId="TOC8">
    <w:name w:val="toc 8"/>
    <w:basedOn w:val="Normal"/>
    <w:next w:val="Normal"/>
    <w:autoRedefine/>
    <w:uiPriority w:val="39"/>
    <w:semiHidden/>
    <w:unhideWhenUsed/>
    <w:rsid w:val="00665F37"/>
    <w:pPr>
      <w:ind w:left="1680"/>
    </w:pPr>
    <w:rPr>
      <w:sz w:val="20"/>
      <w:szCs w:val="20"/>
    </w:rPr>
  </w:style>
  <w:style w:type="paragraph" w:styleId="TOC9">
    <w:name w:val="toc 9"/>
    <w:basedOn w:val="Normal"/>
    <w:next w:val="Normal"/>
    <w:autoRedefine/>
    <w:uiPriority w:val="39"/>
    <w:semiHidden/>
    <w:unhideWhenUsed/>
    <w:rsid w:val="00665F3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8802">
      <w:bodyDiv w:val="1"/>
      <w:marLeft w:val="0"/>
      <w:marRight w:val="0"/>
      <w:marTop w:val="0"/>
      <w:marBottom w:val="0"/>
      <w:divBdr>
        <w:top w:val="none" w:sz="0" w:space="0" w:color="auto"/>
        <w:left w:val="none" w:sz="0" w:space="0" w:color="auto"/>
        <w:bottom w:val="none" w:sz="0" w:space="0" w:color="auto"/>
        <w:right w:val="none" w:sz="0" w:space="0" w:color="auto"/>
      </w:divBdr>
    </w:div>
    <w:div w:id="160005028">
      <w:bodyDiv w:val="1"/>
      <w:marLeft w:val="0"/>
      <w:marRight w:val="0"/>
      <w:marTop w:val="0"/>
      <w:marBottom w:val="0"/>
      <w:divBdr>
        <w:top w:val="none" w:sz="0" w:space="0" w:color="auto"/>
        <w:left w:val="none" w:sz="0" w:space="0" w:color="auto"/>
        <w:bottom w:val="none" w:sz="0" w:space="0" w:color="auto"/>
        <w:right w:val="none" w:sz="0" w:space="0" w:color="auto"/>
      </w:divBdr>
    </w:div>
    <w:div w:id="180750390">
      <w:bodyDiv w:val="1"/>
      <w:marLeft w:val="0"/>
      <w:marRight w:val="0"/>
      <w:marTop w:val="0"/>
      <w:marBottom w:val="0"/>
      <w:divBdr>
        <w:top w:val="none" w:sz="0" w:space="0" w:color="auto"/>
        <w:left w:val="none" w:sz="0" w:space="0" w:color="auto"/>
        <w:bottom w:val="none" w:sz="0" w:space="0" w:color="auto"/>
        <w:right w:val="none" w:sz="0" w:space="0" w:color="auto"/>
      </w:divBdr>
    </w:div>
    <w:div w:id="402529437">
      <w:bodyDiv w:val="1"/>
      <w:marLeft w:val="0"/>
      <w:marRight w:val="0"/>
      <w:marTop w:val="0"/>
      <w:marBottom w:val="0"/>
      <w:divBdr>
        <w:top w:val="none" w:sz="0" w:space="0" w:color="auto"/>
        <w:left w:val="none" w:sz="0" w:space="0" w:color="auto"/>
        <w:bottom w:val="none" w:sz="0" w:space="0" w:color="auto"/>
        <w:right w:val="none" w:sz="0" w:space="0" w:color="auto"/>
      </w:divBdr>
    </w:div>
    <w:div w:id="508712525">
      <w:bodyDiv w:val="1"/>
      <w:marLeft w:val="0"/>
      <w:marRight w:val="0"/>
      <w:marTop w:val="0"/>
      <w:marBottom w:val="0"/>
      <w:divBdr>
        <w:top w:val="none" w:sz="0" w:space="0" w:color="auto"/>
        <w:left w:val="none" w:sz="0" w:space="0" w:color="auto"/>
        <w:bottom w:val="none" w:sz="0" w:space="0" w:color="auto"/>
        <w:right w:val="none" w:sz="0" w:space="0" w:color="auto"/>
      </w:divBdr>
    </w:div>
    <w:div w:id="557593253">
      <w:bodyDiv w:val="1"/>
      <w:marLeft w:val="0"/>
      <w:marRight w:val="0"/>
      <w:marTop w:val="0"/>
      <w:marBottom w:val="0"/>
      <w:divBdr>
        <w:top w:val="none" w:sz="0" w:space="0" w:color="auto"/>
        <w:left w:val="none" w:sz="0" w:space="0" w:color="auto"/>
        <w:bottom w:val="none" w:sz="0" w:space="0" w:color="auto"/>
        <w:right w:val="none" w:sz="0" w:space="0" w:color="auto"/>
      </w:divBdr>
    </w:div>
    <w:div w:id="614295257">
      <w:bodyDiv w:val="1"/>
      <w:marLeft w:val="0"/>
      <w:marRight w:val="0"/>
      <w:marTop w:val="0"/>
      <w:marBottom w:val="0"/>
      <w:divBdr>
        <w:top w:val="none" w:sz="0" w:space="0" w:color="auto"/>
        <w:left w:val="none" w:sz="0" w:space="0" w:color="auto"/>
        <w:bottom w:val="none" w:sz="0" w:space="0" w:color="auto"/>
        <w:right w:val="none" w:sz="0" w:space="0" w:color="auto"/>
      </w:divBdr>
    </w:div>
    <w:div w:id="684215679">
      <w:bodyDiv w:val="1"/>
      <w:marLeft w:val="0"/>
      <w:marRight w:val="0"/>
      <w:marTop w:val="0"/>
      <w:marBottom w:val="0"/>
      <w:divBdr>
        <w:top w:val="none" w:sz="0" w:space="0" w:color="auto"/>
        <w:left w:val="none" w:sz="0" w:space="0" w:color="auto"/>
        <w:bottom w:val="none" w:sz="0" w:space="0" w:color="auto"/>
        <w:right w:val="none" w:sz="0" w:space="0" w:color="auto"/>
      </w:divBdr>
      <w:divsChild>
        <w:div w:id="390884340">
          <w:marLeft w:val="0"/>
          <w:marRight w:val="0"/>
          <w:marTop w:val="0"/>
          <w:marBottom w:val="0"/>
          <w:divBdr>
            <w:top w:val="none" w:sz="0" w:space="0" w:color="auto"/>
            <w:left w:val="none" w:sz="0" w:space="0" w:color="auto"/>
            <w:bottom w:val="none" w:sz="0" w:space="0" w:color="auto"/>
            <w:right w:val="none" w:sz="0" w:space="0" w:color="auto"/>
          </w:divBdr>
          <w:divsChild>
            <w:div w:id="1384058768">
              <w:marLeft w:val="0"/>
              <w:marRight w:val="0"/>
              <w:marTop w:val="0"/>
              <w:marBottom w:val="0"/>
              <w:divBdr>
                <w:top w:val="none" w:sz="0" w:space="0" w:color="auto"/>
                <w:left w:val="none" w:sz="0" w:space="0" w:color="auto"/>
                <w:bottom w:val="none" w:sz="0" w:space="0" w:color="auto"/>
                <w:right w:val="none" w:sz="0" w:space="0" w:color="auto"/>
              </w:divBdr>
              <w:divsChild>
                <w:div w:id="57898115">
                  <w:marLeft w:val="0"/>
                  <w:marRight w:val="0"/>
                  <w:marTop w:val="0"/>
                  <w:marBottom w:val="0"/>
                  <w:divBdr>
                    <w:top w:val="none" w:sz="0" w:space="0" w:color="auto"/>
                    <w:left w:val="none" w:sz="0" w:space="0" w:color="auto"/>
                    <w:bottom w:val="none" w:sz="0" w:space="0" w:color="auto"/>
                    <w:right w:val="none" w:sz="0" w:space="0" w:color="auto"/>
                  </w:divBdr>
                  <w:divsChild>
                    <w:div w:id="1466312263">
                      <w:marLeft w:val="0"/>
                      <w:marRight w:val="0"/>
                      <w:marTop w:val="0"/>
                      <w:marBottom w:val="0"/>
                      <w:divBdr>
                        <w:top w:val="none" w:sz="0" w:space="0" w:color="auto"/>
                        <w:left w:val="none" w:sz="0" w:space="0" w:color="auto"/>
                        <w:bottom w:val="none" w:sz="0" w:space="0" w:color="auto"/>
                        <w:right w:val="none" w:sz="0" w:space="0" w:color="auto"/>
                      </w:divBdr>
                      <w:divsChild>
                        <w:div w:id="2140143835">
                          <w:marLeft w:val="0"/>
                          <w:marRight w:val="0"/>
                          <w:marTop w:val="0"/>
                          <w:marBottom w:val="0"/>
                          <w:divBdr>
                            <w:top w:val="none" w:sz="0" w:space="0" w:color="auto"/>
                            <w:left w:val="none" w:sz="0" w:space="0" w:color="auto"/>
                            <w:bottom w:val="none" w:sz="0" w:space="0" w:color="auto"/>
                            <w:right w:val="none" w:sz="0" w:space="0" w:color="auto"/>
                          </w:divBdr>
                          <w:divsChild>
                            <w:div w:id="56348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06136">
                  <w:marLeft w:val="0"/>
                  <w:marRight w:val="0"/>
                  <w:marTop w:val="0"/>
                  <w:marBottom w:val="0"/>
                  <w:divBdr>
                    <w:top w:val="none" w:sz="0" w:space="0" w:color="auto"/>
                    <w:left w:val="none" w:sz="0" w:space="0" w:color="auto"/>
                    <w:bottom w:val="none" w:sz="0" w:space="0" w:color="auto"/>
                    <w:right w:val="none" w:sz="0" w:space="0" w:color="auto"/>
                  </w:divBdr>
                  <w:divsChild>
                    <w:div w:id="210113577">
                      <w:marLeft w:val="0"/>
                      <w:marRight w:val="0"/>
                      <w:marTop w:val="0"/>
                      <w:marBottom w:val="0"/>
                      <w:divBdr>
                        <w:top w:val="none" w:sz="0" w:space="0" w:color="auto"/>
                        <w:left w:val="none" w:sz="0" w:space="0" w:color="auto"/>
                        <w:bottom w:val="none" w:sz="0" w:space="0" w:color="auto"/>
                        <w:right w:val="none" w:sz="0" w:space="0" w:color="auto"/>
                      </w:divBdr>
                      <w:divsChild>
                        <w:div w:id="1764952969">
                          <w:marLeft w:val="0"/>
                          <w:marRight w:val="0"/>
                          <w:marTop w:val="0"/>
                          <w:marBottom w:val="0"/>
                          <w:divBdr>
                            <w:top w:val="none" w:sz="0" w:space="0" w:color="auto"/>
                            <w:left w:val="none" w:sz="0" w:space="0" w:color="auto"/>
                            <w:bottom w:val="none" w:sz="0" w:space="0" w:color="auto"/>
                            <w:right w:val="none" w:sz="0" w:space="0" w:color="auto"/>
                          </w:divBdr>
                          <w:divsChild>
                            <w:div w:id="109578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880851">
                      <w:marLeft w:val="0"/>
                      <w:marRight w:val="0"/>
                      <w:marTop w:val="0"/>
                      <w:marBottom w:val="0"/>
                      <w:divBdr>
                        <w:top w:val="none" w:sz="0" w:space="0" w:color="auto"/>
                        <w:left w:val="none" w:sz="0" w:space="0" w:color="auto"/>
                        <w:bottom w:val="none" w:sz="0" w:space="0" w:color="auto"/>
                        <w:right w:val="none" w:sz="0" w:space="0" w:color="auto"/>
                      </w:divBdr>
                      <w:divsChild>
                        <w:div w:id="708408524">
                          <w:marLeft w:val="0"/>
                          <w:marRight w:val="0"/>
                          <w:marTop w:val="0"/>
                          <w:marBottom w:val="0"/>
                          <w:divBdr>
                            <w:top w:val="none" w:sz="0" w:space="0" w:color="auto"/>
                            <w:left w:val="none" w:sz="0" w:space="0" w:color="auto"/>
                            <w:bottom w:val="none" w:sz="0" w:space="0" w:color="auto"/>
                            <w:right w:val="none" w:sz="0" w:space="0" w:color="auto"/>
                          </w:divBdr>
                          <w:divsChild>
                            <w:div w:id="67981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153452">
                      <w:marLeft w:val="0"/>
                      <w:marRight w:val="0"/>
                      <w:marTop w:val="0"/>
                      <w:marBottom w:val="0"/>
                      <w:divBdr>
                        <w:top w:val="none" w:sz="0" w:space="0" w:color="auto"/>
                        <w:left w:val="none" w:sz="0" w:space="0" w:color="auto"/>
                        <w:bottom w:val="none" w:sz="0" w:space="0" w:color="auto"/>
                        <w:right w:val="none" w:sz="0" w:space="0" w:color="auto"/>
                      </w:divBdr>
                      <w:divsChild>
                        <w:div w:id="861240678">
                          <w:marLeft w:val="0"/>
                          <w:marRight w:val="0"/>
                          <w:marTop w:val="0"/>
                          <w:marBottom w:val="0"/>
                          <w:divBdr>
                            <w:top w:val="none" w:sz="0" w:space="0" w:color="auto"/>
                            <w:left w:val="none" w:sz="0" w:space="0" w:color="auto"/>
                            <w:bottom w:val="none" w:sz="0" w:space="0" w:color="auto"/>
                            <w:right w:val="none" w:sz="0" w:space="0" w:color="auto"/>
                          </w:divBdr>
                          <w:divsChild>
                            <w:div w:id="5655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193535">
                      <w:marLeft w:val="0"/>
                      <w:marRight w:val="0"/>
                      <w:marTop w:val="0"/>
                      <w:marBottom w:val="0"/>
                      <w:divBdr>
                        <w:top w:val="none" w:sz="0" w:space="0" w:color="auto"/>
                        <w:left w:val="none" w:sz="0" w:space="0" w:color="auto"/>
                        <w:bottom w:val="none" w:sz="0" w:space="0" w:color="auto"/>
                        <w:right w:val="none" w:sz="0" w:space="0" w:color="auto"/>
                      </w:divBdr>
                      <w:divsChild>
                        <w:div w:id="624894464">
                          <w:marLeft w:val="0"/>
                          <w:marRight w:val="0"/>
                          <w:marTop w:val="0"/>
                          <w:marBottom w:val="0"/>
                          <w:divBdr>
                            <w:top w:val="none" w:sz="0" w:space="0" w:color="auto"/>
                            <w:left w:val="none" w:sz="0" w:space="0" w:color="auto"/>
                            <w:bottom w:val="none" w:sz="0" w:space="0" w:color="auto"/>
                            <w:right w:val="none" w:sz="0" w:space="0" w:color="auto"/>
                          </w:divBdr>
                          <w:divsChild>
                            <w:div w:id="42481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02592">
                      <w:marLeft w:val="0"/>
                      <w:marRight w:val="0"/>
                      <w:marTop w:val="0"/>
                      <w:marBottom w:val="0"/>
                      <w:divBdr>
                        <w:top w:val="none" w:sz="0" w:space="0" w:color="auto"/>
                        <w:left w:val="none" w:sz="0" w:space="0" w:color="auto"/>
                        <w:bottom w:val="none" w:sz="0" w:space="0" w:color="auto"/>
                        <w:right w:val="none" w:sz="0" w:space="0" w:color="auto"/>
                      </w:divBdr>
                      <w:divsChild>
                        <w:div w:id="997227144">
                          <w:marLeft w:val="0"/>
                          <w:marRight w:val="0"/>
                          <w:marTop w:val="0"/>
                          <w:marBottom w:val="0"/>
                          <w:divBdr>
                            <w:top w:val="none" w:sz="0" w:space="0" w:color="auto"/>
                            <w:left w:val="none" w:sz="0" w:space="0" w:color="auto"/>
                            <w:bottom w:val="none" w:sz="0" w:space="0" w:color="auto"/>
                            <w:right w:val="none" w:sz="0" w:space="0" w:color="auto"/>
                          </w:divBdr>
                          <w:divsChild>
                            <w:div w:id="111378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796964">
                  <w:marLeft w:val="0"/>
                  <w:marRight w:val="0"/>
                  <w:marTop w:val="0"/>
                  <w:marBottom w:val="0"/>
                  <w:divBdr>
                    <w:top w:val="none" w:sz="0" w:space="0" w:color="auto"/>
                    <w:left w:val="none" w:sz="0" w:space="0" w:color="auto"/>
                    <w:bottom w:val="none" w:sz="0" w:space="0" w:color="auto"/>
                    <w:right w:val="none" w:sz="0" w:space="0" w:color="auto"/>
                  </w:divBdr>
                  <w:divsChild>
                    <w:div w:id="1284920532">
                      <w:marLeft w:val="0"/>
                      <w:marRight w:val="0"/>
                      <w:marTop w:val="0"/>
                      <w:marBottom w:val="0"/>
                      <w:divBdr>
                        <w:top w:val="none" w:sz="0" w:space="0" w:color="auto"/>
                        <w:left w:val="none" w:sz="0" w:space="0" w:color="auto"/>
                        <w:bottom w:val="none" w:sz="0" w:space="0" w:color="auto"/>
                        <w:right w:val="none" w:sz="0" w:space="0" w:color="auto"/>
                      </w:divBdr>
                      <w:divsChild>
                        <w:div w:id="149726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9201">
                  <w:marLeft w:val="0"/>
                  <w:marRight w:val="0"/>
                  <w:marTop w:val="0"/>
                  <w:marBottom w:val="0"/>
                  <w:divBdr>
                    <w:top w:val="none" w:sz="0" w:space="0" w:color="auto"/>
                    <w:left w:val="none" w:sz="0" w:space="0" w:color="auto"/>
                    <w:bottom w:val="none" w:sz="0" w:space="0" w:color="auto"/>
                    <w:right w:val="none" w:sz="0" w:space="0" w:color="auto"/>
                  </w:divBdr>
                  <w:divsChild>
                    <w:div w:id="477500427">
                      <w:marLeft w:val="0"/>
                      <w:marRight w:val="0"/>
                      <w:marTop w:val="0"/>
                      <w:marBottom w:val="0"/>
                      <w:divBdr>
                        <w:top w:val="none" w:sz="0" w:space="0" w:color="auto"/>
                        <w:left w:val="none" w:sz="0" w:space="0" w:color="auto"/>
                        <w:bottom w:val="none" w:sz="0" w:space="0" w:color="auto"/>
                        <w:right w:val="none" w:sz="0" w:space="0" w:color="auto"/>
                      </w:divBdr>
                      <w:divsChild>
                        <w:div w:id="1666276059">
                          <w:marLeft w:val="0"/>
                          <w:marRight w:val="0"/>
                          <w:marTop w:val="0"/>
                          <w:marBottom w:val="0"/>
                          <w:divBdr>
                            <w:top w:val="none" w:sz="0" w:space="0" w:color="auto"/>
                            <w:left w:val="none" w:sz="0" w:space="0" w:color="auto"/>
                            <w:bottom w:val="none" w:sz="0" w:space="0" w:color="auto"/>
                            <w:right w:val="none" w:sz="0" w:space="0" w:color="auto"/>
                          </w:divBdr>
                          <w:divsChild>
                            <w:div w:id="207554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279638">
              <w:marLeft w:val="0"/>
              <w:marRight w:val="0"/>
              <w:marTop w:val="0"/>
              <w:marBottom w:val="0"/>
              <w:divBdr>
                <w:top w:val="none" w:sz="0" w:space="0" w:color="auto"/>
                <w:left w:val="none" w:sz="0" w:space="0" w:color="auto"/>
                <w:bottom w:val="none" w:sz="0" w:space="0" w:color="auto"/>
                <w:right w:val="none" w:sz="0" w:space="0" w:color="auto"/>
              </w:divBdr>
              <w:divsChild>
                <w:div w:id="77949165">
                  <w:marLeft w:val="0"/>
                  <w:marRight w:val="0"/>
                  <w:marTop w:val="0"/>
                  <w:marBottom w:val="0"/>
                  <w:divBdr>
                    <w:top w:val="none" w:sz="0" w:space="0" w:color="auto"/>
                    <w:left w:val="none" w:sz="0" w:space="0" w:color="auto"/>
                    <w:bottom w:val="none" w:sz="0" w:space="0" w:color="auto"/>
                    <w:right w:val="none" w:sz="0" w:space="0" w:color="auto"/>
                  </w:divBdr>
                  <w:divsChild>
                    <w:div w:id="311252845">
                      <w:marLeft w:val="0"/>
                      <w:marRight w:val="0"/>
                      <w:marTop w:val="0"/>
                      <w:marBottom w:val="0"/>
                      <w:divBdr>
                        <w:top w:val="none" w:sz="0" w:space="0" w:color="auto"/>
                        <w:left w:val="none" w:sz="0" w:space="0" w:color="auto"/>
                        <w:bottom w:val="none" w:sz="0" w:space="0" w:color="auto"/>
                        <w:right w:val="none" w:sz="0" w:space="0" w:color="auto"/>
                      </w:divBdr>
                      <w:divsChild>
                        <w:div w:id="149502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1769918">
      <w:bodyDiv w:val="1"/>
      <w:marLeft w:val="0"/>
      <w:marRight w:val="0"/>
      <w:marTop w:val="0"/>
      <w:marBottom w:val="0"/>
      <w:divBdr>
        <w:top w:val="none" w:sz="0" w:space="0" w:color="auto"/>
        <w:left w:val="none" w:sz="0" w:space="0" w:color="auto"/>
        <w:bottom w:val="none" w:sz="0" w:space="0" w:color="auto"/>
        <w:right w:val="none" w:sz="0" w:space="0" w:color="auto"/>
      </w:divBdr>
    </w:div>
    <w:div w:id="920986624">
      <w:bodyDiv w:val="1"/>
      <w:marLeft w:val="0"/>
      <w:marRight w:val="0"/>
      <w:marTop w:val="0"/>
      <w:marBottom w:val="0"/>
      <w:divBdr>
        <w:top w:val="none" w:sz="0" w:space="0" w:color="auto"/>
        <w:left w:val="none" w:sz="0" w:space="0" w:color="auto"/>
        <w:bottom w:val="none" w:sz="0" w:space="0" w:color="auto"/>
        <w:right w:val="none" w:sz="0" w:space="0" w:color="auto"/>
      </w:divBdr>
      <w:divsChild>
        <w:div w:id="962615353">
          <w:marLeft w:val="0"/>
          <w:marRight w:val="0"/>
          <w:marTop w:val="0"/>
          <w:marBottom w:val="0"/>
          <w:divBdr>
            <w:top w:val="none" w:sz="0" w:space="0" w:color="auto"/>
            <w:left w:val="none" w:sz="0" w:space="0" w:color="auto"/>
            <w:bottom w:val="none" w:sz="0" w:space="0" w:color="auto"/>
            <w:right w:val="none" w:sz="0" w:space="0" w:color="auto"/>
          </w:divBdr>
          <w:divsChild>
            <w:div w:id="2116051743">
              <w:marLeft w:val="1235"/>
              <w:marRight w:val="0"/>
              <w:marTop w:val="0"/>
              <w:marBottom w:val="0"/>
              <w:divBdr>
                <w:top w:val="none" w:sz="0" w:space="0" w:color="auto"/>
                <w:left w:val="none" w:sz="0" w:space="0" w:color="auto"/>
                <w:bottom w:val="none" w:sz="0" w:space="0" w:color="auto"/>
                <w:right w:val="none" w:sz="0" w:space="0" w:color="auto"/>
              </w:divBdr>
              <w:divsChild>
                <w:div w:id="191307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77486">
          <w:marLeft w:val="0"/>
          <w:marRight w:val="0"/>
          <w:marTop w:val="0"/>
          <w:marBottom w:val="0"/>
          <w:divBdr>
            <w:top w:val="none" w:sz="0" w:space="0" w:color="auto"/>
            <w:left w:val="none" w:sz="0" w:space="0" w:color="auto"/>
            <w:bottom w:val="none" w:sz="0" w:space="0" w:color="auto"/>
            <w:right w:val="none" w:sz="0" w:space="0" w:color="auto"/>
          </w:divBdr>
          <w:divsChild>
            <w:div w:id="888297654">
              <w:marLeft w:val="1235"/>
              <w:marRight w:val="0"/>
              <w:marTop w:val="0"/>
              <w:marBottom w:val="0"/>
              <w:divBdr>
                <w:top w:val="none" w:sz="0" w:space="0" w:color="auto"/>
                <w:left w:val="none" w:sz="0" w:space="0" w:color="auto"/>
                <w:bottom w:val="none" w:sz="0" w:space="0" w:color="auto"/>
                <w:right w:val="none" w:sz="0" w:space="0" w:color="auto"/>
              </w:divBdr>
              <w:divsChild>
                <w:div w:id="5695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265493">
          <w:marLeft w:val="1235"/>
          <w:marRight w:val="0"/>
          <w:marTop w:val="0"/>
          <w:marBottom w:val="0"/>
          <w:divBdr>
            <w:top w:val="none" w:sz="0" w:space="0" w:color="auto"/>
            <w:left w:val="none" w:sz="0" w:space="0" w:color="auto"/>
            <w:bottom w:val="none" w:sz="0" w:space="0" w:color="auto"/>
            <w:right w:val="none" w:sz="0" w:space="0" w:color="auto"/>
          </w:divBdr>
        </w:div>
      </w:divsChild>
    </w:div>
    <w:div w:id="984358507">
      <w:bodyDiv w:val="1"/>
      <w:marLeft w:val="0"/>
      <w:marRight w:val="0"/>
      <w:marTop w:val="0"/>
      <w:marBottom w:val="0"/>
      <w:divBdr>
        <w:top w:val="none" w:sz="0" w:space="0" w:color="auto"/>
        <w:left w:val="none" w:sz="0" w:space="0" w:color="auto"/>
        <w:bottom w:val="none" w:sz="0" w:space="0" w:color="auto"/>
        <w:right w:val="none" w:sz="0" w:space="0" w:color="auto"/>
      </w:divBdr>
      <w:divsChild>
        <w:div w:id="984578726">
          <w:marLeft w:val="0"/>
          <w:marRight w:val="0"/>
          <w:marTop w:val="0"/>
          <w:marBottom w:val="0"/>
          <w:divBdr>
            <w:top w:val="none" w:sz="0" w:space="0" w:color="auto"/>
            <w:left w:val="none" w:sz="0" w:space="0" w:color="auto"/>
            <w:bottom w:val="none" w:sz="0" w:space="0" w:color="auto"/>
            <w:right w:val="none" w:sz="0" w:space="0" w:color="auto"/>
          </w:divBdr>
          <w:divsChild>
            <w:div w:id="168372295">
              <w:marLeft w:val="0"/>
              <w:marRight w:val="0"/>
              <w:marTop w:val="0"/>
              <w:marBottom w:val="0"/>
              <w:divBdr>
                <w:top w:val="none" w:sz="0" w:space="0" w:color="auto"/>
                <w:left w:val="none" w:sz="0" w:space="0" w:color="auto"/>
                <w:bottom w:val="none" w:sz="0" w:space="0" w:color="auto"/>
                <w:right w:val="none" w:sz="0" w:space="0" w:color="auto"/>
              </w:divBdr>
              <w:divsChild>
                <w:div w:id="309024236">
                  <w:marLeft w:val="0"/>
                  <w:marRight w:val="0"/>
                  <w:marTop w:val="0"/>
                  <w:marBottom w:val="0"/>
                  <w:divBdr>
                    <w:top w:val="none" w:sz="0" w:space="0" w:color="auto"/>
                    <w:left w:val="none" w:sz="0" w:space="0" w:color="auto"/>
                    <w:bottom w:val="none" w:sz="0" w:space="0" w:color="auto"/>
                    <w:right w:val="none" w:sz="0" w:space="0" w:color="auto"/>
                  </w:divBdr>
                  <w:divsChild>
                    <w:div w:id="1179275473">
                      <w:marLeft w:val="0"/>
                      <w:marRight w:val="0"/>
                      <w:marTop w:val="0"/>
                      <w:marBottom w:val="0"/>
                      <w:divBdr>
                        <w:top w:val="none" w:sz="0" w:space="0" w:color="auto"/>
                        <w:left w:val="none" w:sz="0" w:space="0" w:color="auto"/>
                        <w:bottom w:val="none" w:sz="0" w:space="0" w:color="auto"/>
                        <w:right w:val="none" w:sz="0" w:space="0" w:color="auto"/>
                      </w:divBdr>
                    </w:div>
                  </w:divsChild>
                </w:div>
                <w:div w:id="592324569">
                  <w:marLeft w:val="0"/>
                  <w:marRight w:val="0"/>
                  <w:marTop w:val="0"/>
                  <w:marBottom w:val="0"/>
                  <w:divBdr>
                    <w:top w:val="none" w:sz="0" w:space="0" w:color="auto"/>
                    <w:left w:val="none" w:sz="0" w:space="0" w:color="auto"/>
                    <w:bottom w:val="none" w:sz="0" w:space="0" w:color="auto"/>
                    <w:right w:val="none" w:sz="0" w:space="0" w:color="auto"/>
                  </w:divBdr>
                  <w:divsChild>
                    <w:div w:id="1245601860">
                      <w:marLeft w:val="0"/>
                      <w:marRight w:val="0"/>
                      <w:marTop w:val="0"/>
                      <w:marBottom w:val="0"/>
                      <w:divBdr>
                        <w:top w:val="none" w:sz="0" w:space="0" w:color="auto"/>
                        <w:left w:val="none" w:sz="0" w:space="0" w:color="auto"/>
                        <w:bottom w:val="none" w:sz="0" w:space="0" w:color="auto"/>
                        <w:right w:val="none" w:sz="0" w:space="0" w:color="auto"/>
                      </w:divBdr>
                    </w:div>
                  </w:divsChild>
                </w:div>
                <w:div w:id="962074369">
                  <w:marLeft w:val="0"/>
                  <w:marRight w:val="0"/>
                  <w:marTop w:val="0"/>
                  <w:marBottom w:val="0"/>
                  <w:divBdr>
                    <w:top w:val="none" w:sz="0" w:space="0" w:color="auto"/>
                    <w:left w:val="none" w:sz="0" w:space="0" w:color="auto"/>
                    <w:bottom w:val="none" w:sz="0" w:space="0" w:color="auto"/>
                    <w:right w:val="none" w:sz="0" w:space="0" w:color="auto"/>
                  </w:divBdr>
                  <w:divsChild>
                    <w:div w:id="774523567">
                      <w:marLeft w:val="0"/>
                      <w:marRight w:val="0"/>
                      <w:marTop w:val="0"/>
                      <w:marBottom w:val="0"/>
                      <w:divBdr>
                        <w:top w:val="none" w:sz="0" w:space="0" w:color="auto"/>
                        <w:left w:val="none" w:sz="0" w:space="0" w:color="auto"/>
                        <w:bottom w:val="none" w:sz="0" w:space="0" w:color="auto"/>
                        <w:right w:val="none" w:sz="0" w:space="0" w:color="auto"/>
                      </w:divBdr>
                    </w:div>
                  </w:divsChild>
                </w:div>
                <w:div w:id="1106075949">
                  <w:marLeft w:val="0"/>
                  <w:marRight w:val="0"/>
                  <w:marTop w:val="0"/>
                  <w:marBottom w:val="0"/>
                  <w:divBdr>
                    <w:top w:val="none" w:sz="0" w:space="0" w:color="auto"/>
                    <w:left w:val="none" w:sz="0" w:space="0" w:color="auto"/>
                    <w:bottom w:val="none" w:sz="0" w:space="0" w:color="auto"/>
                    <w:right w:val="none" w:sz="0" w:space="0" w:color="auto"/>
                  </w:divBdr>
                  <w:divsChild>
                    <w:div w:id="1588925416">
                      <w:marLeft w:val="0"/>
                      <w:marRight w:val="0"/>
                      <w:marTop w:val="0"/>
                      <w:marBottom w:val="0"/>
                      <w:divBdr>
                        <w:top w:val="none" w:sz="0" w:space="0" w:color="auto"/>
                        <w:left w:val="none" w:sz="0" w:space="0" w:color="auto"/>
                        <w:bottom w:val="none" w:sz="0" w:space="0" w:color="auto"/>
                        <w:right w:val="none" w:sz="0" w:space="0" w:color="auto"/>
                      </w:divBdr>
                    </w:div>
                  </w:divsChild>
                </w:div>
                <w:div w:id="1704553778">
                  <w:marLeft w:val="0"/>
                  <w:marRight w:val="0"/>
                  <w:marTop w:val="0"/>
                  <w:marBottom w:val="0"/>
                  <w:divBdr>
                    <w:top w:val="none" w:sz="0" w:space="0" w:color="auto"/>
                    <w:left w:val="none" w:sz="0" w:space="0" w:color="auto"/>
                    <w:bottom w:val="none" w:sz="0" w:space="0" w:color="auto"/>
                    <w:right w:val="none" w:sz="0" w:space="0" w:color="auto"/>
                  </w:divBdr>
                  <w:divsChild>
                    <w:div w:id="178159324">
                      <w:marLeft w:val="0"/>
                      <w:marRight w:val="0"/>
                      <w:marTop w:val="0"/>
                      <w:marBottom w:val="0"/>
                      <w:divBdr>
                        <w:top w:val="none" w:sz="0" w:space="0" w:color="auto"/>
                        <w:left w:val="none" w:sz="0" w:space="0" w:color="auto"/>
                        <w:bottom w:val="none" w:sz="0" w:space="0" w:color="auto"/>
                        <w:right w:val="none" w:sz="0" w:space="0" w:color="auto"/>
                      </w:divBdr>
                    </w:div>
                  </w:divsChild>
                </w:div>
                <w:div w:id="1709066539">
                  <w:marLeft w:val="0"/>
                  <w:marRight w:val="0"/>
                  <w:marTop w:val="0"/>
                  <w:marBottom w:val="0"/>
                  <w:divBdr>
                    <w:top w:val="none" w:sz="0" w:space="0" w:color="auto"/>
                    <w:left w:val="none" w:sz="0" w:space="0" w:color="auto"/>
                    <w:bottom w:val="none" w:sz="0" w:space="0" w:color="auto"/>
                    <w:right w:val="none" w:sz="0" w:space="0" w:color="auto"/>
                  </w:divBdr>
                  <w:divsChild>
                    <w:div w:id="147413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739804">
              <w:marLeft w:val="0"/>
              <w:marRight w:val="0"/>
              <w:marTop w:val="0"/>
              <w:marBottom w:val="0"/>
              <w:divBdr>
                <w:top w:val="none" w:sz="0" w:space="0" w:color="auto"/>
                <w:left w:val="none" w:sz="0" w:space="0" w:color="auto"/>
                <w:bottom w:val="none" w:sz="0" w:space="0" w:color="auto"/>
                <w:right w:val="none" w:sz="0" w:space="0" w:color="auto"/>
              </w:divBdr>
              <w:divsChild>
                <w:div w:id="779297017">
                  <w:marLeft w:val="-2208"/>
                  <w:marRight w:val="0"/>
                  <w:marTop w:val="0"/>
                  <w:marBottom w:val="0"/>
                  <w:divBdr>
                    <w:top w:val="none" w:sz="0" w:space="0" w:color="auto"/>
                    <w:left w:val="none" w:sz="0" w:space="0" w:color="auto"/>
                    <w:bottom w:val="none" w:sz="0" w:space="0" w:color="auto"/>
                    <w:right w:val="none" w:sz="0" w:space="0" w:color="auto"/>
                  </w:divBdr>
                </w:div>
                <w:div w:id="1349910891">
                  <w:marLeft w:val="-1217"/>
                  <w:marRight w:val="0"/>
                  <w:marTop w:val="0"/>
                  <w:marBottom w:val="0"/>
                  <w:divBdr>
                    <w:top w:val="none" w:sz="0" w:space="0" w:color="auto"/>
                    <w:left w:val="none" w:sz="0" w:space="0" w:color="auto"/>
                    <w:bottom w:val="none" w:sz="0" w:space="0" w:color="auto"/>
                    <w:right w:val="none" w:sz="0" w:space="0" w:color="auto"/>
                  </w:divBdr>
                </w:div>
                <w:div w:id="1719014129">
                  <w:marLeft w:val="-1217"/>
                  <w:marRight w:val="0"/>
                  <w:marTop w:val="0"/>
                  <w:marBottom w:val="0"/>
                  <w:divBdr>
                    <w:top w:val="none" w:sz="0" w:space="0" w:color="auto"/>
                    <w:left w:val="none" w:sz="0" w:space="0" w:color="auto"/>
                    <w:bottom w:val="none" w:sz="0" w:space="0" w:color="auto"/>
                    <w:right w:val="none" w:sz="0" w:space="0" w:color="auto"/>
                  </w:divBdr>
                </w:div>
              </w:divsChild>
            </w:div>
          </w:divsChild>
        </w:div>
        <w:div w:id="1276254192">
          <w:marLeft w:val="0"/>
          <w:marRight w:val="0"/>
          <w:marTop w:val="180"/>
          <w:marBottom w:val="240"/>
          <w:divBdr>
            <w:top w:val="none" w:sz="0" w:space="0" w:color="auto"/>
            <w:left w:val="none" w:sz="0" w:space="0" w:color="auto"/>
            <w:bottom w:val="none" w:sz="0" w:space="0" w:color="auto"/>
            <w:right w:val="none" w:sz="0" w:space="0" w:color="auto"/>
          </w:divBdr>
        </w:div>
        <w:div w:id="1422140106">
          <w:marLeft w:val="0"/>
          <w:marRight w:val="0"/>
          <w:marTop w:val="0"/>
          <w:marBottom w:val="0"/>
          <w:divBdr>
            <w:top w:val="none" w:sz="0" w:space="0" w:color="auto"/>
            <w:left w:val="none" w:sz="0" w:space="0" w:color="auto"/>
            <w:bottom w:val="none" w:sz="0" w:space="0" w:color="auto"/>
            <w:right w:val="none" w:sz="0" w:space="0" w:color="auto"/>
          </w:divBdr>
        </w:div>
        <w:div w:id="1698235241">
          <w:marLeft w:val="1995"/>
          <w:marRight w:val="0"/>
          <w:marTop w:val="0"/>
          <w:marBottom w:val="0"/>
          <w:divBdr>
            <w:top w:val="none" w:sz="0" w:space="0" w:color="auto"/>
            <w:left w:val="none" w:sz="0" w:space="0" w:color="auto"/>
            <w:bottom w:val="none" w:sz="0" w:space="0" w:color="auto"/>
            <w:right w:val="none" w:sz="0" w:space="0" w:color="auto"/>
          </w:divBdr>
        </w:div>
      </w:divsChild>
    </w:div>
    <w:div w:id="1284458403">
      <w:bodyDiv w:val="1"/>
      <w:marLeft w:val="0"/>
      <w:marRight w:val="0"/>
      <w:marTop w:val="0"/>
      <w:marBottom w:val="0"/>
      <w:divBdr>
        <w:top w:val="none" w:sz="0" w:space="0" w:color="auto"/>
        <w:left w:val="none" w:sz="0" w:space="0" w:color="auto"/>
        <w:bottom w:val="none" w:sz="0" w:space="0" w:color="auto"/>
        <w:right w:val="none" w:sz="0" w:space="0" w:color="auto"/>
      </w:divBdr>
    </w:div>
    <w:div w:id="1285967173">
      <w:bodyDiv w:val="1"/>
      <w:marLeft w:val="0"/>
      <w:marRight w:val="0"/>
      <w:marTop w:val="0"/>
      <w:marBottom w:val="0"/>
      <w:divBdr>
        <w:top w:val="none" w:sz="0" w:space="0" w:color="auto"/>
        <w:left w:val="none" w:sz="0" w:space="0" w:color="auto"/>
        <w:bottom w:val="none" w:sz="0" w:space="0" w:color="auto"/>
        <w:right w:val="none" w:sz="0" w:space="0" w:color="auto"/>
      </w:divBdr>
    </w:div>
    <w:div w:id="1313944699">
      <w:bodyDiv w:val="1"/>
      <w:marLeft w:val="0"/>
      <w:marRight w:val="0"/>
      <w:marTop w:val="0"/>
      <w:marBottom w:val="0"/>
      <w:divBdr>
        <w:top w:val="none" w:sz="0" w:space="0" w:color="auto"/>
        <w:left w:val="none" w:sz="0" w:space="0" w:color="auto"/>
        <w:bottom w:val="none" w:sz="0" w:space="0" w:color="auto"/>
        <w:right w:val="none" w:sz="0" w:space="0" w:color="auto"/>
      </w:divBdr>
      <w:divsChild>
        <w:div w:id="131793809">
          <w:marLeft w:val="0"/>
          <w:marRight w:val="0"/>
          <w:marTop w:val="0"/>
          <w:marBottom w:val="0"/>
          <w:divBdr>
            <w:top w:val="none" w:sz="0" w:space="0" w:color="auto"/>
            <w:left w:val="none" w:sz="0" w:space="0" w:color="auto"/>
            <w:bottom w:val="none" w:sz="0" w:space="0" w:color="auto"/>
            <w:right w:val="none" w:sz="0" w:space="0" w:color="auto"/>
          </w:divBdr>
          <w:divsChild>
            <w:div w:id="1816608586">
              <w:marLeft w:val="0"/>
              <w:marRight w:val="0"/>
              <w:marTop w:val="0"/>
              <w:marBottom w:val="0"/>
              <w:divBdr>
                <w:top w:val="none" w:sz="0" w:space="0" w:color="auto"/>
                <w:left w:val="none" w:sz="0" w:space="0" w:color="auto"/>
                <w:bottom w:val="none" w:sz="0" w:space="0" w:color="auto"/>
                <w:right w:val="none" w:sz="0" w:space="0" w:color="auto"/>
              </w:divBdr>
              <w:divsChild>
                <w:div w:id="1153255148">
                  <w:marLeft w:val="0"/>
                  <w:marRight w:val="0"/>
                  <w:marTop w:val="0"/>
                  <w:marBottom w:val="0"/>
                  <w:divBdr>
                    <w:top w:val="none" w:sz="0" w:space="0" w:color="auto"/>
                    <w:left w:val="none" w:sz="0" w:space="0" w:color="auto"/>
                    <w:bottom w:val="none" w:sz="0" w:space="0" w:color="auto"/>
                    <w:right w:val="none" w:sz="0" w:space="0" w:color="auto"/>
                  </w:divBdr>
                  <w:divsChild>
                    <w:div w:id="107763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408263">
      <w:bodyDiv w:val="1"/>
      <w:marLeft w:val="0"/>
      <w:marRight w:val="0"/>
      <w:marTop w:val="0"/>
      <w:marBottom w:val="0"/>
      <w:divBdr>
        <w:top w:val="none" w:sz="0" w:space="0" w:color="auto"/>
        <w:left w:val="none" w:sz="0" w:space="0" w:color="auto"/>
        <w:bottom w:val="none" w:sz="0" w:space="0" w:color="auto"/>
        <w:right w:val="none" w:sz="0" w:space="0" w:color="auto"/>
      </w:divBdr>
    </w:div>
    <w:div w:id="1415198443">
      <w:bodyDiv w:val="1"/>
      <w:marLeft w:val="0"/>
      <w:marRight w:val="0"/>
      <w:marTop w:val="0"/>
      <w:marBottom w:val="0"/>
      <w:divBdr>
        <w:top w:val="none" w:sz="0" w:space="0" w:color="auto"/>
        <w:left w:val="none" w:sz="0" w:space="0" w:color="auto"/>
        <w:bottom w:val="none" w:sz="0" w:space="0" w:color="auto"/>
        <w:right w:val="none" w:sz="0" w:space="0" w:color="auto"/>
      </w:divBdr>
      <w:divsChild>
        <w:div w:id="195433936">
          <w:marLeft w:val="0"/>
          <w:marRight w:val="0"/>
          <w:marTop w:val="0"/>
          <w:marBottom w:val="0"/>
          <w:divBdr>
            <w:top w:val="none" w:sz="0" w:space="0" w:color="auto"/>
            <w:left w:val="none" w:sz="0" w:space="0" w:color="auto"/>
            <w:bottom w:val="none" w:sz="0" w:space="0" w:color="auto"/>
            <w:right w:val="none" w:sz="0" w:space="0" w:color="auto"/>
          </w:divBdr>
          <w:divsChild>
            <w:div w:id="1294291283">
              <w:marLeft w:val="0"/>
              <w:marRight w:val="0"/>
              <w:marTop w:val="0"/>
              <w:marBottom w:val="0"/>
              <w:divBdr>
                <w:top w:val="none" w:sz="0" w:space="0" w:color="auto"/>
                <w:left w:val="none" w:sz="0" w:space="0" w:color="auto"/>
                <w:bottom w:val="none" w:sz="0" w:space="0" w:color="auto"/>
                <w:right w:val="none" w:sz="0" w:space="0" w:color="auto"/>
              </w:divBdr>
              <w:divsChild>
                <w:div w:id="179078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78333">
      <w:bodyDiv w:val="1"/>
      <w:marLeft w:val="0"/>
      <w:marRight w:val="0"/>
      <w:marTop w:val="0"/>
      <w:marBottom w:val="0"/>
      <w:divBdr>
        <w:top w:val="none" w:sz="0" w:space="0" w:color="auto"/>
        <w:left w:val="none" w:sz="0" w:space="0" w:color="auto"/>
        <w:bottom w:val="none" w:sz="0" w:space="0" w:color="auto"/>
        <w:right w:val="none" w:sz="0" w:space="0" w:color="auto"/>
      </w:divBdr>
      <w:divsChild>
        <w:div w:id="1137995433">
          <w:marLeft w:val="0"/>
          <w:marRight w:val="0"/>
          <w:marTop w:val="0"/>
          <w:marBottom w:val="0"/>
          <w:divBdr>
            <w:top w:val="none" w:sz="0" w:space="0" w:color="auto"/>
            <w:left w:val="none" w:sz="0" w:space="0" w:color="auto"/>
            <w:bottom w:val="none" w:sz="0" w:space="0" w:color="auto"/>
            <w:right w:val="none" w:sz="0" w:space="0" w:color="auto"/>
          </w:divBdr>
          <w:divsChild>
            <w:div w:id="1529222818">
              <w:marLeft w:val="0"/>
              <w:marRight w:val="0"/>
              <w:marTop w:val="0"/>
              <w:marBottom w:val="0"/>
              <w:divBdr>
                <w:top w:val="none" w:sz="0" w:space="0" w:color="auto"/>
                <w:left w:val="none" w:sz="0" w:space="0" w:color="auto"/>
                <w:bottom w:val="none" w:sz="0" w:space="0" w:color="auto"/>
                <w:right w:val="none" w:sz="0" w:space="0" w:color="auto"/>
              </w:divBdr>
              <w:divsChild>
                <w:div w:id="212869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08254">
          <w:marLeft w:val="922"/>
          <w:marRight w:val="0"/>
          <w:marTop w:val="0"/>
          <w:marBottom w:val="0"/>
          <w:divBdr>
            <w:top w:val="none" w:sz="0" w:space="0" w:color="auto"/>
            <w:left w:val="none" w:sz="0" w:space="0" w:color="auto"/>
            <w:bottom w:val="none" w:sz="0" w:space="0" w:color="auto"/>
            <w:right w:val="none" w:sz="0" w:space="0" w:color="auto"/>
          </w:divBdr>
          <w:divsChild>
            <w:div w:id="820199194">
              <w:marLeft w:val="0"/>
              <w:marRight w:val="0"/>
              <w:marTop w:val="0"/>
              <w:marBottom w:val="0"/>
              <w:divBdr>
                <w:top w:val="none" w:sz="0" w:space="0" w:color="auto"/>
                <w:left w:val="none" w:sz="0" w:space="0" w:color="auto"/>
                <w:bottom w:val="none" w:sz="0" w:space="0" w:color="auto"/>
                <w:right w:val="none" w:sz="0" w:space="0" w:color="auto"/>
              </w:divBdr>
              <w:divsChild>
                <w:div w:id="205202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308015">
      <w:bodyDiv w:val="1"/>
      <w:marLeft w:val="0"/>
      <w:marRight w:val="0"/>
      <w:marTop w:val="0"/>
      <w:marBottom w:val="0"/>
      <w:divBdr>
        <w:top w:val="none" w:sz="0" w:space="0" w:color="auto"/>
        <w:left w:val="none" w:sz="0" w:space="0" w:color="auto"/>
        <w:bottom w:val="none" w:sz="0" w:space="0" w:color="auto"/>
        <w:right w:val="none" w:sz="0" w:space="0" w:color="auto"/>
      </w:divBdr>
    </w:div>
    <w:div w:id="21003698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3AE2CD70-82BF-3145-8BBB-F49892062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1068</TotalTime>
  <Pages>14</Pages>
  <Words>7314</Words>
  <Characters>41690</Characters>
  <Application>Microsoft Macintosh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PYROLYSIS RECYCLING in Wales post national sword</vt:lpstr>
    </vt:vector>
  </TitlesOfParts>
  <LinksUpToDate>false</LinksUpToDate>
  <CharactersWithSpaces>48907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PYROLYSIS RECYCLING in Wales post national sword</dc:title>
  <dc:subject>An Environmental Conservation Research proposal</dc:subject>
  <dc:creator>Adam Watson 2018</dc:creator>
  <cp:keywords/>
  <dc:description/>
  <cp:lastModifiedBy>Adam Watson (P151035)</cp:lastModifiedBy>
  <cp:revision>17</cp:revision>
  <dcterms:created xsi:type="dcterms:W3CDTF">2018-01-05T16:12:00Z</dcterms:created>
  <dcterms:modified xsi:type="dcterms:W3CDTF">2018-01-09T22:50:00Z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http://www.zotero.org/styles/harvard-university-of-the-west-of-england</vt:lpwstr>
  </property>
  <property fmtid="{D5CDD505-2E9C-101B-9397-08002B2CF9AE}" pid="21" name="Mendeley Recent Style Name 9_1">
    <vt:lpwstr>University of the West of England (Bristol) - Harvard</vt:lpwstr>
  </property>
  <property fmtid="{D5CDD505-2E9C-101B-9397-08002B2CF9AE}" pid="22" name="Mendeley Document_1">
    <vt:lpwstr>True</vt:lpwstr>
  </property>
  <property fmtid="{D5CDD505-2E9C-101B-9397-08002B2CF9AE}" pid="23" name="Mendeley Unique User Id_1">
    <vt:lpwstr>30dde828-a86d-3085-882a-5803e5de7773</vt:lpwstr>
  </property>
  <property fmtid="{D5CDD505-2E9C-101B-9397-08002B2CF9AE}" pid="24" name="Mendeley Citation Style_1">
    <vt:lpwstr>http://www.zotero.org/styles/harvard-university-of-the-west-of-england</vt:lpwstr>
  </property>
</Properties>
</file>