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F3EC8" w14:textId="77777777" w:rsidR="00F16C3C" w:rsidRPr="00EA789A" w:rsidRDefault="00F16C3C" w:rsidP="00F16C3C">
      <w:pPr>
        <w:rPr>
          <w:rFonts w:asciiTheme="majorHAnsi" w:hAnsiTheme="majorHAnsi"/>
          <w:b/>
          <w:sz w:val="48"/>
          <w:szCs w:val="48"/>
          <w:lang w:val="en-US"/>
        </w:rPr>
      </w:pPr>
      <w:r w:rsidRPr="00EA789A">
        <w:rPr>
          <w:rFonts w:asciiTheme="majorHAnsi" w:hAnsiTheme="majorHAnsi"/>
          <w:b/>
          <w:sz w:val="48"/>
          <w:szCs w:val="48"/>
        </w:rPr>
        <w:t>Assessment 1</w:t>
      </w:r>
    </w:p>
    <w:p w14:paraId="4B485247" w14:textId="77777777" w:rsidR="00F16C3C" w:rsidRPr="00EA789A" w:rsidRDefault="00F16C3C" w:rsidP="00F16C3C">
      <w:pPr>
        <w:rPr>
          <w:rFonts w:asciiTheme="majorHAnsi" w:hAnsiTheme="majorHAnsi"/>
          <w:b/>
          <w:sz w:val="48"/>
          <w:szCs w:val="48"/>
          <w:lang w:val="en-US"/>
        </w:rPr>
      </w:pPr>
    </w:p>
    <w:p w14:paraId="30893C8B" w14:textId="77777777" w:rsidR="00614BC2" w:rsidRPr="00EA789A" w:rsidRDefault="00F16C3C" w:rsidP="00F16C3C">
      <w:pPr>
        <w:rPr>
          <w:rFonts w:asciiTheme="majorHAnsi" w:hAnsiTheme="majorHAnsi"/>
          <w:b/>
          <w:sz w:val="48"/>
          <w:szCs w:val="48"/>
          <w:lang w:val="en-US"/>
        </w:rPr>
      </w:pPr>
      <w:r w:rsidRPr="00EA789A">
        <w:rPr>
          <w:rFonts w:asciiTheme="majorHAnsi" w:hAnsiTheme="majorHAnsi"/>
          <w:b/>
          <w:sz w:val="48"/>
          <w:szCs w:val="48"/>
        </w:rPr>
        <w:t>Community Engagement</w:t>
      </w:r>
      <w:r w:rsidRPr="00EA789A">
        <w:rPr>
          <w:rFonts w:asciiTheme="majorHAnsi" w:hAnsiTheme="majorHAnsi"/>
          <w:b/>
          <w:sz w:val="48"/>
          <w:szCs w:val="48"/>
        </w:rPr>
        <w:cr/>
      </w:r>
    </w:p>
    <w:p w14:paraId="1BE476AB" w14:textId="1A409D21" w:rsidR="00F16C3C" w:rsidRPr="00EA789A" w:rsidRDefault="00F16C3C" w:rsidP="00F16C3C">
      <w:pPr>
        <w:rPr>
          <w:rFonts w:asciiTheme="majorHAnsi" w:hAnsiTheme="majorHAnsi"/>
          <w:b/>
          <w:sz w:val="48"/>
          <w:szCs w:val="48"/>
          <w:lang w:val="en-US"/>
        </w:rPr>
      </w:pPr>
      <w:r w:rsidRPr="00EA789A">
        <w:rPr>
          <w:rFonts w:asciiTheme="majorHAnsi" w:hAnsiTheme="majorHAnsi"/>
          <w:b/>
          <w:sz w:val="48"/>
          <w:szCs w:val="48"/>
          <w:lang w:val="en-US"/>
        </w:rPr>
        <w:t>Student name:</w:t>
      </w:r>
      <w:r w:rsidR="00DD30E1">
        <w:rPr>
          <w:rFonts w:asciiTheme="majorHAnsi" w:hAnsiTheme="majorHAnsi"/>
          <w:b/>
          <w:sz w:val="48"/>
          <w:szCs w:val="48"/>
        </w:rPr>
        <w:t xml:space="preserve"> Ralitsa Georgieva</w:t>
      </w:r>
    </w:p>
    <w:p w14:paraId="26A92D41" w14:textId="77777777" w:rsidR="00F16C3C" w:rsidRPr="00EA789A" w:rsidRDefault="00F16C3C" w:rsidP="00F16C3C">
      <w:pPr>
        <w:rPr>
          <w:rFonts w:asciiTheme="majorHAnsi" w:hAnsiTheme="majorHAnsi"/>
          <w:b/>
          <w:sz w:val="48"/>
          <w:szCs w:val="48"/>
          <w:lang w:val="en-US"/>
        </w:rPr>
      </w:pPr>
    </w:p>
    <w:p w14:paraId="4339D3C1" w14:textId="2B3A805F" w:rsidR="00F16C3C" w:rsidRPr="00EA789A" w:rsidRDefault="00F16C3C" w:rsidP="00F16C3C">
      <w:pPr>
        <w:rPr>
          <w:rFonts w:asciiTheme="majorHAnsi" w:hAnsiTheme="majorHAnsi"/>
          <w:b/>
          <w:sz w:val="48"/>
          <w:szCs w:val="48"/>
          <w:lang w:val="en-US"/>
        </w:rPr>
      </w:pPr>
      <w:r w:rsidRPr="00EA789A">
        <w:rPr>
          <w:rFonts w:asciiTheme="majorHAnsi" w:hAnsiTheme="majorHAnsi"/>
          <w:b/>
          <w:sz w:val="48"/>
          <w:szCs w:val="48"/>
          <w:lang w:val="en-US"/>
        </w:rPr>
        <w:t>Student ID:</w:t>
      </w:r>
      <w:r w:rsidR="00DD30E1">
        <w:rPr>
          <w:rFonts w:asciiTheme="majorHAnsi" w:hAnsiTheme="majorHAnsi"/>
          <w:b/>
          <w:sz w:val="48"/>
          <w:szCs w:val="48"/>
        </w:rPr>
        <w:t xml:space="preserve"> </w:t>
      </w:r>
      <w:r w:rsidR="00B71745">
        <w:rPr>
          <w:rFonts w:asciiTheme="majorHAnsi" w:hAnsiTheme="majorHAnsi"/>
          <w:b/>
          <w:sz w:val="48"/>
          <w:szCs w:val="48"/>
        </w:rPr>
        <w:t>2114</w:t>
      </w:r>
      <w:r w:rsidR="003650CE">
        <w:rPr>
          <w:rFonts w:asciiTheme="majorHAnsi" w:hAnsiTheme="majorHAnsi"/>
          <w:b/>
          <w:sz w:val="48"/>
          <w:szCs w:val="48"/>
        </w:rPr>
        <w:t>508</w:t>
      </w:r>
    </w:p>
    <w:p w14:paraId="1C7D7559" w14:textId="77777777" w:rsidR="00F16C3C" w:rsidRPr="00EA789A" w:rsidRDefault="00F16C3C" w:rsidP="00F16C3C">
      <w:pPr>
        <w:rPr>
          <w:rFonts w:asciiTheme="majorHAnsi" w:hAnsiTheme="majorHAnsi"/>
          <w:lang w:val="en-US"/>
        </w:rPr>
      </w:pPr>
    </w:p>
    <w:p w14:paraId="140B8FD5" w14:textId="77777777" w:rsidR="00F16C3C" w:rsidRPr="00EA789A" w:rsidRDefault="00D43881" w:rsidP="00F16C3C">
      <w:pPr>
        <w:rPr>
          <w:rFonts w:asciiTheme="majorHAnsi" w:hAnsiTheme="majorHAnsi"/>
          <w:b/>
          <w:sz w:val="28"/>
          <w:szCs w:val="28"/>
          <w:lang w:val="en-US"/>
        </w:rPr>
      </w:pPr>
      <w:r w:rsidRPr="00EA789A">
        <w:rPr>
          <w:rFonts w:asciiTheme="majorHAnsi" w:hAnsiTheme="majorHAnsi"/>
          <w:b/>
          <w:sz w:val="28"/>
          <w:szCs w:val="28"/>
          <w:lang w:val="en-US"/>
        </w:rPr>
        <w:t>2000 WORDS</w:t>
      </w:r>
    </w:p>
    <w:p w14:paraId="1A999035" w14:textId="77777777" w:rsidR="00D43881" w:rsidRPr="00EA789A" w:rsidRDefault="00D43881" w:rsidP="00F16C3C">
      <w:pPr>
        <w:rPr>
          <w:rFonts w:asciiTheme="majorHAnsi" w:hAnsiTheme="majorHAnsi"/>
          <w:lang w:val="en-US"/>
        </w:rPr>
      </w:pPr>
    </w:p>
    <w:p w14:paraId="103E1314" w14:textId="77777777" w:rsidR="00D43881" w:rsidRPr="00EA789A" w:rsidRDefault="00D43881" w:rsidP="00F16C3C">
      <w:pPr>
        <w:rPr>
          <w:rFonts w:asciiTheme="majorHAnsi" w:hAnsiTheme="majorHAnsi"/>
          <w:lang w:val="en-US"/>
        </w:rPr>
      </w:pPr>
    </w:p>
    <w:p w14:paraId="386EA73B" w14:textId="77777777" w:rsidR="00D43881" w:rsidRPr="00EA789A" w:rsidRDefault="00D43881" w:rsidP="00F16C3C">
      <w:pPr>
        <w:rPr>
          <w:rFonts w:asciiTheme="majorHAnsi" w:hAnsiTheme="majorHAnsi"/>
          <w:lang w:val="en-US"/>
        </w:rPr>
      </w:pPr>
    </w:p>
    <w:p w14:paraId="0812486C" w14:textId="77777777" w:rsidR="00D43881" w:rsidRPr="00EA789A" w:rsidRDefault="00D43881" w:rsidP="00F16C3C">
      <w:pPr>
        <w:rPr>
          <w:rFonts w:asciiTheme="majorHAnsi" w:hAnsiTheme="majorHAnsi"/>
          <w:lang w:val="en-US"/>
        </w:rPr>
      </w:pPr>
    </w:p>
    <w:p w14:paraId="4070FD60" w14:textId="77777777" w:rsidR="00D43881" w:rsidRPr="00EA789A" w:rsidRDefault="00D43881" w:rsidP="00F16C3C">
      <w:pPr>
        <w:rPr>
          <w:rFonts w:asciiTheme="majorHAnsi" w:hAnsiTheme="majorHAnsi"/>
          <w:lang w:val="en-US"/>
        </w:rPr>
      </w:pPr>
    </w:p>
    <w:p w14:paraId="49B510CF" w14:textId="77777777" w:rsidR="00D43881" w:rsidRPr="00EA789A" w:rsidRDefault="00D43881" w:rsidP="00F16C3C">
      <w:pPr>
        <w:rPr>
          <w:rFonts w:asciiTheme="majorHAnsi" w:hAnsiTheme="majorHAnsi"/>
          <w:lang w:val="en-US"/>
        </w:rPr>
      </w:pPr>
    </w:p>
    <w:p w14:paraId="4252B33C" w14:textId="77777777" w:rsidR="00D43881" w:rsidRPr="00EA789A" w:rsidRDefault="00D43881" w:rsidP="00F16C3C">
      <w:pPr>
        <w:rPr>
          <w:rFonts w:asciiTheme="majorHAnsi" w:hAnsiTheme="majorHAnsi"/>
          <w:lang w:val="en-US"/>
        </w:rPr>
      </w:pPr>
    </w:p>
    <w:p w14:paraId="79B2DD0F" w14:textId="77777777" w:rsidR="00D43881" w:rsidRPr="00EA789A" w:rsidRDefault="00D43881" w:rsidP="00F16C3C">
      <w:pPr>
        <w:rPr>
          <w:rFonts w:asciiTheme="majorHAnsi" w:hAnsiTheme="majorHAnsi"/>
          <w:lang w:val="en-US"/>
        </w:rPr>
      </w:pPr>
    </w:p>
    <w:p w14:paraId="5DD7879A" w14:textId="77777777" w:rsidR="00D43881" w:rsidRPr="00EA789A" w:rsidRDefault="00D43881" w:rsidP="00F16C3C">
      <w:pPr>
        <w:rPr>
          <w:rFonts w:asciiTheme="majorHAnsi" w:hAnsiTheme="majorHAnsi"/>
          <w:lang w:val="en-US"/>
        </w:rPr>
      </w:pPr>
    </w:p>
    <w:p w14:paraId="307A023A" w14:textId="77777777" w:rsidR="00D43881" w:rsidRPr="00EA789A" w:rsidRDefault="00D43881" w:rsidP="00F16C3C">
      <w:pPr>
        <w:rPr>
          <w:rFonts w:asciiTheme="majorHAnsi" w:hAnsiTheme="majorHAnsi"/>
          <w:lang w:val="en-US"/>
        </w:rPr>
      </w:pPr>
    </w:p>
    <w:p w14:paraId="53B43865" w14:textId="77777777" w:rsidR="00D43881" w:rsidRPr="00EA789A" w:rsidRDefault="00D43881" w:rsidP="00F16C3C">
      <w:pPr>
        <w:rPr>
          <w:rFonts w:asciiTheme="majorHAnsi" w:hAnsiTheme="majorHAnsi"/>
          <w:lang w:val="en-US"/>
        </w:rPr>
      </w:pPr>
    </w:p>
    <w:p w14:paraId="43E465EA" w14:textId="77777777" w:rsidR="00D43881" w:rsidRPr="00EA789A" w:rsidRDefault="00D43881" w:rsidP="00F16C3C">
      <w:pPr>
        <w:rPr>
          <w:rFonts w:asciiTheme="majorHAnsi" w:hAnsiTheme="majorHAnsi"/>
          <w:lang w:val="en-US"/>
        </w:rPr>
      </w:pPr>
    </w:p>
    <w:p w14:paraId="2C269913" w14:textId="4347435C" w:rsidR="00D43881" w:rsidRPr="00EA789A" w:rsidRDefault="00D43881" w:rsidP="00F16C3C">
      <w:pPr>
        <w:rPr>
          <w:rFonts w:asciiTheme="majorHAnsi" w:hAnsiTheme="majorHAnsi"/>
          <w:lang w:val="en-US"/>
        </w:rPr>
      </w:pPr>
    </w:p>
    <w:p w14:paraId="1FEFF4CB" w14:textId="538ED774" w:rsidR="00EA789A" w:rsidRPr="00EA789A" w:rsidRDefault="00EA789A" w:rsidP="00F16C3C">
      <w:pPr>
        <w:rPr>
          <w:rFonts w:asciiTheme="majorHAnsi" w:hAnsiTheme="majorHAnsi"/>
          <w:lang w:val="en-US"/>
        </w:rPr>
      </w:pPr>
    </w:p>
    <w:p w14:paraId="29EC5076" w14:textId="69D7981B" w:rsidR="00EA789A" w:rsidRPr="00EA789A" w:rsidRDefault="00EA789A" w:rsidP="00F16C3C">
      <w:pPr>
        <w:rPr>
          <w:rFonts w:asciiTheme="majorHAnsi" w:hAnsiTheme="majorHAnsi"/>
          <w:lang w:val="en-US"/>
        </w:rPr>
      </w:pPr>
    </w:p>
    <w:sdt>
      <w:sdtPr>
        <w:rPr>
          <w:rFonts w:asciiTheme="minorHAnsi" w:eastAsiaTheme="minorHAnsi" w:hAnsiTheme="minorHAnsi" w:cstheme="minorBidi"/>
          <w:color w:val="auto"/>
          <w:sz w:val="22"/>
          <w:szCs w:val="22"/>
          <w:lang w:val="bg-BG"/>
        </w:rPr>
        <w:id w:val="-68506965"/>
        <w:docPartObj>
          <w:docPartGallery w:val="Table of Contents"/>
          <w:docPartUnique/>
        </w:docPartObj>
      </w:sdtPr>
      <w:sdtEndPr>
        <w:rPr>
          <w:b/>
          <w:bCs/>
          <w:noProof/>
        </w:rPr>
      </w:sdtEndPr>
      <w:sdtContent>
        <w:p w14:paraId="0C9644DE" w14:textId="1B3FE9B6" w:rsidR="00EA789A" w:rsidRPr="00EA789A" w:rsidRDefault="00EA789A">
          <w:pPr>
            <w:pStyle w:val="TOCHeading"/>
          </w:pPr>
          <w:r w:rsidRPr="00EA789A">
            <w:t>Contents</w:t>
          </w:r>
        </w:p>
        <w:p w14:paraId="2871750F" w14:textId="44A1F9AD" w:rsidR="00EA789A" w:rsidRPr="00EA789A" w:rsidRDefault="00EA789A">
          <w:pPr>
            <w:pStyle w:val="TOC1"/>
            <w:tabs>
              <w:tab w:val="right" w:leader="dot" w:pos="9016"/>
            </w:tabs>
            <w:rPr>
              <w:rFonts w:asciiTheme="majorHAnsi" w:hAnsiTheme="majorHAnsi" w:cstheme="minorBidi"/>
              <w:noProof/>
              <w:lang w:val="en-GB" w:eastAsia="en-GB"/>
            </w:rPr>
          </w:pPr>
          <w:r w:rsidRPr="00EA789A">
            <w:rPr>
              <w:rFonts w:asciiTheme="majorHAnsi" w:hAnsiTheme="majorHAnsi"/>
            </w:rPr>
            <w:fldChar w:fldCharType="begin"/>
          </w:r>
          <w:r w:rsidRPr="00EA789A">
            <w:rPr>
              <w:rFonts w:asciiTheme="majorHAnsi" w:hAnsiTheme="majorHAnsi"/>
            </w:rPr>
            <w:instrText xml:space="preserve"> TOC \o "1-3" \h \z \u </w:instrText>
          </w:r>
          <w:r w:rsidRPr="00EA789A">
            <w:rPr>
              <w:rFonts w:asciiTheme="majorHAnsi" w:hAnsiTheme="majorHAnsi"/>
            </w:rPr>
            <w:fldChar w:fldCharType="separate"/>
          </w:r>
          <w:hyperlink w:anchor="_Toc101990152" w:history="1">
            <w:r w:rsidRPr="00EA789A">
              <w:rPr>
                <w:rStyle w:val="Hyperlink"/>
                <w:rFonts w:asciiTheme="majorHAnsi" w:hAnsiTheme="majorHAnsi"/>
                <w:noProof/>
              </w:rPr>
              <w:t>Introduction</w:t>
            </w:r>
            <w:r w:rsidRPr="00EA789A">
              <w:rPr>
                <w:rFonts w:asciiTheme="majorHAnsi" w:hAnsiTheme="majorHAnsi"/>
                <w:noProof/>
                <w:webHidden/>
              </w:rPr>
              <w:tab/>
            </w:r>
            <w:r w:rsidRPr="00EA789A">
              <w:rPr>
                <w:rFonts w:asciiTheme="majorHAnsi" w:hAnsiTheme="majorHAnsi"/>
                <w:noProof/>
                <w:webHidden/>
              </w:rPr>
              <w:fldChar w:fldCharType="begin"/>
            </w:r>
            <w:r w:rsidRPr="00EA789A">
              <w:rPr>
                <w:rFonts w:asciiTheme="majorHAnsi" w:hAnsiTheme="majorHAnsi"/>
                <w:noProof/>
                <w:webHidden/>
              </w:rPr>
              <w:instrText xml:space="preserve"> PAGEREF _Toc101990152 \h </w:instrText>
            </w:r>
            <w:r w:rsidRPr="00EA789A">
              <w:rPr>
                <w:rFonts w:asciiTheme="majorHAnsi" w:hAnsiTheme="majorHAnsi"/>
                <w:noProof/>
                <w:webHidden/>
              </w:rPr>
            </w:r>
            <w:r w:rsidRPr="00EA789A">
              <w:rPr>
                <w:rFonts w:asciiTheme="majorHAnsi" w:hAnsiTheme="majorHAnsi"/>
                <w:noProof/>
                <w:webHidden/>
              </w:rPr>
              <w:fldChar w:fldCharType="separate"/>
            </w:r>
            <w:r w:rsidR="00D9161F">
              <w:rPr>
                <w:rFonts w:asciiTheme="majorHAnsi" w:hAnsiTheme="majorHAnsi"/>
                <w:noProof/>
                <w:webHidden/>
              </w:rPr>
              <w:t>3</w:t>
            </w:r>
            <w:r w:rsidRPr="00EA789A">
              <w:rPr>
                <w:rFonts w:asciiTheme="majorHAnsi" w:hAnsiTheme="majorHAnsi"/>
                <w:noProof/>
                <w:webHidden/>
              </w:rPr>
              <w:fldChar w:fldCharType="end"/>
            </w:r>
          </w:hyperlink>
        </w:p>
        <w:p w14:paraId="23A47966" w14:textId="62D0AC8C" w:rsidR="00EA789A" w:rsidRPr="00EA789A" w:rsidRDefault="003650CE">
          <w:pPr>
            <w:pStyle w:val="TOC1"/>
            <w:tabs>
              <w:tab w:val="right" w:leader="dot" w:pos="9016"/>
            </w:tabs>
            <w:rPr>
              <w:rFonts w:asciiTheme="majorHAnsi" w:hAnsiTheme="majorHAnsi" w:cstheme="minorBidi"/>
              <w:noProof/>
              <w:lang w:val="en-GB" w:eastAsia="en-GB"/>
            </w:rPr>
          </w:pPr>
          <w:hyperlink w:anchor="_Toc101990153" w:history="1">
            <w:r w:rsidR="00EA789A" w:rsidRPr="00EA789A">
              <w:rPr>
                <w:rStyle w:val="Hyperlink"/>
                <w:rFonts w:asciiTheme="majorHAnsi" w:hAnsiTheme="majorHAnsi"/>
                <w:noProof/>
              </w:rPr>
              <w:t>The Body</w:t>
            </w:r>
            <w:r w:rsidR="00EA789A" w:rsidRPr="00EA789A">
              <w:rPr>
                <w:rFonts w:asciiTheme="majorHAnsi" w:hAnsiTheme="majorHAnsi"/>
                <w:noProof/>
                <w:webHidden/>
              </w:rPr>
              <w:tab/>
            </w:r>
            <w:r w:rsidR="00EA789A" w:rsidRPr="00EA789A">
              <w:rPr>
                <w:rFonts w:asciiTheme="majorHAnsi" w:hAnsiTheme="majorHAnsi"/>
                <w:noProof/>
                <w:webHidden/>
              </w:rPr>
              <w:fldChar w:fldCharType="begin"/>
            </w:r>
            <w:r w:rsidR="00EA789A" w:rsidRPr="00EA789A">
              <w:rPr>
                <w:rFonts w:asciiTheme="majorHAnsi" w:hAnsiTheme="majorHAnsi"/>
                <w:noProof/>
                <w:webHidden/>
              </w:rPr>
              <w:instrText xml:space="preserve"> PAGEREF _Toc101990153 \h </w:instrText>
            </w:r>
            <w:r w:rsidR="00EA789A" w:rsidRPr="00EA789A">
              <w:rPr>
                <w:rFonts w:asciiTheme="majorHAnsi" w:hAnsiTheme="majorHAnsi"/>
                <w:noProof/>
                <w:webHidden/>
              </w:rPr>
            </w:r>
            <w:r w:rsidR="00EA789A" w:rsidRPr="00EA789A">
              <w:rPr>
                <w:rFonts w:asciiTheme="majorHAnsi" w:hAnsiTheme="majorHAnsi"/>
                <w:noProof/>
                <w:webHidden/>
              </w:rPr>
              <w:fldChar w:fldCharType="separate"/>
            </w:r>
            <w:r w:rsidR="00D9161F">
              <w:rPr>
                <w:rFonts w:asciiTheme="majorHAnsi" w:hAnsiTheme="majorHAnsi"/>
                <w:noProof/>
                <w:webHidden/>
              </w:rPr>
              <w:t>3</w:t>
            </w:r>
            <w:r w:rsidR="00EA789A" w:rsidRPr="00EA789A">
              <w:rPr>
                <w:rFonts w:asciiTheme="majorHAnsi" w:hAnsiTheme="majorHAnsi"/>
                <w:noProof/>
                <w:webHidden/>
              </w:rPr>
              <w:fldChar w:fldCharType="end"/>
            </w:r>
          </w:hyperlink>
        </w:p>
        <w:p w14:paraId="77D1F353" w14:textId="4BAEFEAA" w:rsidR="00EA789A" w:rsidRPr="00EA789A" w:rsidRDefault="003650CE">
          <w:pPr>
            <w:pStyle w:val="TOC2"/>
            <w:tabs>
              <w:tab w:val="right" w:leader="dot" w:pos="9016"/>
            </w:tabs>
            <w:rPr>
              <w:rFonts w:asciiTheme="majorHAnsi" w:hAnsiTheme="majorHAnsi" w:cstheme="minorBidi"/>
              <w:noProof/>
              <w:lang w:val="en-GB" w:eastAsia="en-GB"/>
            </w:rPr>
          </w:pPr>
          <w:hyperlink w:anchor="_Toc101990154" w:history="1">
            <w:r w:rsidR="00EA789A" w:rsidRPr="00EA789A">
              <w:rPr>
                <w:rStyle w:val="Hyperlink"/>
                <w:rFonts w:asciiTheme="majorHAnsi" w:hAnsiTheme="majorHAnsi"/>
                <w:noProof/>
              </w:rPr>
              <w:t>Meaning and importance of Community Engagement</w:t>
            </w:r>
            <w:r w:rsidR="00EA789A" w:rsidRPr="00EA789A">
              <w:rPr>
                <w:rFonts w:asciiTheme="majorHAnsi" w:hAnsiTheme="majorHAnsi"/>
                <w:noProof/>
                <w:webHidden/>
              </w:rPr>
              <w:tab/>
            </w:r>
            <w:r w:rsidR="00EA789A" w:rsidRPr="00EA789A">
              <w:rPr>
                <w:rFonts w:asciiTheme="majorHAnsi" w:hAnsiTheme="majorHAnsi"/>
                <w:noProof/>
                <w:webHidden/>
              </w:rPr>
              <w:fldChar w:fldCharType="begin"/>
            </w:r>
            <w:r w:rsidR="00EA789A" w:rsidRPr="00EA789A">
              <w:rPr>
                <w:rFonts w:asciiTheme="majorHAnsi" w:hAnsiTheme="majorHAnsi"/>
                <w:noProof/>
                <w:webHidden/>
              </w:rPr>
              <w:instrText xml:space="preserve"> PAGEREF _Toc101990154 \h </w:instrText>
            </w:r>
            <w:r w:rsidR="00EA789A" w:rsidRPr="00EA789A">
              <w:rPr>
                <w:rFonts w:asciiTheme="majorHAnsi" w:hAnsiTheme="majorHAnsi"/>
                <w:noProof/>
                <w:webHidden/>
              </w:rPr>
            </w:r>
            <w:r w:rsidR="00EA789A" w:rsidRPr="00EA789A">
              <w:rPr>
                <w:rFonts w:asciiTheme="majorHAnsi" w:hAnsiTheme="majorHAnsi"/>
                <w:noProof/>
                <w:webHidden/>
              </w:rPr>
              <w:fldChar w:fldCharType="separate"/>
            </w:r>
            <w:r w:rsidR="00D9161F">
              <w:rPr>
                <w:rFonts w:asciiTheme="majorHAnsi" w:hAnsiTheme="majorHAnsi"/>
                <w:noProof/>
                <w:webHidden/>
              </w:rPr>
              <w:t>3</w:t>
            </w:r>
            <w:r w:rsidR="00EA789A" w:rsidRPr="00EA789A">
              <w:rPr>
                <w:rFonts w:asciiTheme="majorHAnsi" w:hAnsiTheme="majorHAnsi"/>
                <w:noProof/>
                <w:webHidden/>
              </w:rPr>
              <w:fldChar w:fldCharType="end"/>
            </w:r>
          </w:hyperlink>
        </w:p>
        <w:p w14:paraId="4C70BCF9" w14:textId="33128569" w:rsidR="00EA789A" w:rsidRPr="00EA789A" w:rsidRDefault="003650CE">
          <w:pPr>
            <w:pStyle w:val="TOC2"/>
            <w:tabs>
              <w:tab w:val="right" w:leader="dot" w:pos="9016"/>
            </w:tabs>
            <w:rPr>
              <w:rFonts w:asciiTheme="majorHAnsi" w:hAnsiTheme="majorHAnsi" w:cstheme="minorBidi"/>
              <w:noProof/>
              <w:lang w:val="en-GB" w:eastAsia="en-GB"/>
            </w:rPr>
          </w:pPr>
          <w:hyperlink w:anchor="_Toc101990155" w:history="1">
            <w:r w:rsidR="00EA789A" w:rsidRPr="00EA789A">
              <w:rPr>
                <w:rStyle w:val="Hyperlink"/>
                <w:rFonts w:asciiTheme="majorHAnsi" w:hAnsiTheme="majorHAnsi"/>
                <w:noProof/>
                <w:lang w:val="en-GB"/>
              </w:rPr>
              <w:t>Community Engagement typed and principles</w:t>
            </w:r>
            <w:r w:rsidR="00EA789A" w:rsidRPr="00EA789A">
              <w:rPr>
                <w:rFonts w:asciiTheme="majorHAnsi" w:hAnsiTheme="majorHAnsi"/>
                <w:noProof/>
                <w:webHidden/>
              </w:rPr>
              <w:tab/>
            </w:r>
            <w:r w:rsidR="00EA789A" w:rsidRPr="00EA789A">
              <w:rPr>
                <w:rFonts w:asciiTheme="majorHAnsi" w:hAnsiTheme="majorHAnsi"/>
                <w:noProof/>
                <w:webHidden/>
              </w:rPr>
              <w:fldChar w:fldCharType="begin"/>
            </w:r>
            <w:r w:rsidR="00EA789A" w:rsidRPr="00EA789A">
              <w:rPr>
                <w:rFonts w:asciiTheme="majorHAnsi" w:hAnsiTheme="majorHAnsi"/>
                <w:noProof/>
                <w:webHidden/>
              </w:rPr>
              <w:instrText xml:space="preserve"> PAGEREF _Toc101990155 \h </w:instrText>
            </w:r>
            <w:r w:rsidR="00EA789A" w:rsidRPr="00EA789A">
              <w:rPr>
                <w:rFonts w:asciiTheme="majorHAnsi" w:hAnsiTheme="majorHAnsi"/>
                <w:noProof/>
                <w:webHidden/>
              </w:rPr>
            </w:r>
            <w:r w:rsidR="00EA789A" w:rsidRPr="00EA789A">
              <w:rPr>
                <w:rFonts w:asciiTheme="majorHAnsi" w:hAnsiTheme="majorHAnsi"/>
                <w:noProof/>
                <w:webHidden/>
              </w:rPr>
              <w:fldChar w:fldCharType="separate"/>
            </w:r>
            <w:r w:rsidR="00D9161F">
              <w:rPr>
                <w:rFonts w:asciiTheme="majorHAnsi" w:hAnsiTheme="majorHAnsi"/>
                <w:noProof/>
                <w:webHidden/>
              </w:rPr>
              <w:t>4</w:t>
            </w:r>
            <w:r w:rsidR="00EA789A" w:rsidRPr="00EA789A">
              <w:rPr>
                <w:rFonts w:asciiTheme="majorHAnsi" w:hAnsiTheme="majorHAnsi"/>
                <w:noProof/>
                <w:webHidden/>
              </w:rPr>
              <w:fldChar w:fldCharType="end"/>
            </w:r>
          </w:hyperlink>
        </w:p>
        <w:p w14:paraId="1C0E862F" w14:textId="7C83A2EB" w:rsidR="00EA789A" w:rsidRPr="00EA789A" w:rsidRDefault="003650CE">
          <w:pPr>
            <w:pStyle w:val="TOC2"/>
            <w:tabs>
              <w:tab w:val="right" w:leader="dot" w:pos="9016"/>
            </w:tabs>
            <w:rPr>
              <w:rFonts w:asciiTheme="majorHAnsi" w:hAnsiTheme="majorHAnsi" w:cstheme="minorBidi"/>
              <w:noProof/>
              <w:lang w:val="en-GB" w:eastAsia="en-GB"/>
            </w:rPr>
          </w:pPr>
          <w:hyperlink w:anchor="_Toc101990156" w:history="1">
            <w:r w:rsidR="00EA789A" w:rsidRPr="00EA789A">
              <w:rPr>
                <w:rStyle w:val="Hyperlink"/>
                <w:rFonts w:asciiTheme="majorHAnsi" w:hAnsiTheme="majorHAnsi"/>
                <w:noProof/>
              </w:rPr>
              <w:t>Social media community engagement</w:t>
            </w:r>
            <w:r w:rsidR="00EA789A" w:rsidRPr="00EA789A">
              <w:rPr>
                <w:rFonts w:asciiTheme="majorHAnsi" w:hAnsiTheme="majorHAnsi"/>
                <w:noProof/>
                <w:webHidden/>
              </w:rPr>
              <w:tab/>
            </w:r>
            <w:r w:rsidR="00EA789A" w:rsidRPr="00EA789A">
              <w:rPr>
                <w:rFonts w:asciiTheme="majorHAnsi" w:hAnsiTheme="majorHAnsi"/>
                <w:noProof/>
                <w:webHidden/>
              </w:rPr>
              <w:fldChar w:fldCharType="begin"/>
            </w:r>
            <w:r w:rsidR="00EA789A" w:rsidRPr="00EA789A">
              <w:rPr>
                <w:rFonts w:asciiTheme="majorHAnsi" w:hAnsiTheme="majorHAnsi"/>
                <w:noProof/>
                <w:webHidden/>
              </w:rPr>
              <w:instrText xml:space="preserve"> PAGEREF _Toc101990156 \h </w:instrText>
            </w:r>
            <w:r w:rsidR="00EA789A" w:rsidRPr="00EA789A">
              <w:rPr>
                <w:rFonts w:asciiTheme="majorHAnsi" w:hAnsiTheme="majorHAnsi"/>
                <w:noProof/>
                <w:webHidden/>
              </w:rPr>
            </w:r>
            <w:r w:rsidR="00EA789A" w:rsidRPr="00EA789A">
              <w:rPr>
                <w:rFonts w:asciiTheme="majorHAnsi" w:hAnsiTheme="majorHAnsi"/>
                <w:noProof/>
                <w:webHidden/>
              </w:rPr>
              <w:fldChar w:fldCharType="separate"/>
            </w:r>
            <w:r w:rsidR="00D9161F">
              <w:rPr>
                <w:rFonts w:asciiTheme="majorHAnsi" w:hAnsiTheme="majorHAnsi"/>
                <w:noProof/>
                <w:webHidden/>
              </w:rPr>
              <w:t>6</w:t>
            </w:r>
            <w:r w:rsidR="00EA789A" w:rsidRPr="00EA789A">
              <w:rPr>
                <w:rFonts w:asciiTheme="majorHAnsi" w:hAnsiTheme="majorHAnsi"/>
                <w:noProof/>
                <w:webHidden/>
              </w:rPr>
              <w:fldChar w:fldCharType="end"/>
            </w:r>
          </w:hyperlink>
        </w:p>
        <w:p w14:paraId="743E77DC" w14:textId="377D07F8" w:rsidR="00EA789A" w:rsidRPr="00EA789A" w:rsidRDefault="003650CE">
          <w:pPr>
            <w:pStyle w:val="TOC1"/>
            <w:tabs>
              <w:tab w:val="right" w:leader="dot" w:pos="9016"/>
            </w:tabs>
            <w:rPr>
              <w:rFonts w:asciiTheme="majorHAnsi" w:hAnsiTheme="majorHAnsi" w:cstheme="minorBidi"/>
              <w:noProof/>
              <w:lang w:val="en-GB" w:eastAsia="en-GB"/>
            </w:rPr>
          </w:pPr>
          <w:hyperlink w:anchor="_Toc101990157" w:history="1">
            <w:r w:rsidR="00EA789A" w:rsidRPr="00EA789A">
              <w:rPr>
                <w:rStyle w:val="Hyperlink"/>
                <w:rFonts w:asciiTheme="majorHAnsi" w:hAnsiTheme="majorHAnsi"/>
                <w:noProof/>
              </w:rPr>
              <w:t>Conclusion</w:t>
            </w:r>
            <w:r w:rsidR="00EA789A" w:rsidRPr="00EA789A">
              <w:rPr>
                <w:rFonts w:asciiTheme="majorHAnsi" w:hAnsiTheme="majorHAnsi"/>
                <w:noProof/>
                <w:webHidden/>
              </w:rPr>
              <w:tab/>
            </w:r>
            <w:r w:rsidR="00EA789A" w:rsidRPr="00EA789A">
              <w:rPr>
                <w:rFonts w:asciiTheme="majorHAnsi" w:hAnsiTheme="majorHAnsi"/>
                <w:noProof/>
                <w:webHidden/>
              </w:rPr>
              <w:fldChar w:fldCharType="begin"/>
            </w:r>
            <w:r w:rsidR="00EA789A" w:rsidRPr="00EA789A">
              <w:rPr>
                <w:rFonts w:asciiTheme="majorHAnsi" w:hAnsiTheme="majorHAnsi"/>
                <w:noProof/>
                <w:webHidden/>
              </w:rPr>
              <w:instrText xml:space="preserve"> PAGEREF _Toc101990157 \h </w:instrText>
            </w:r>
            <w:r w:rsidR="00EA789A" w:rsidRPr="00EA789A">
              <w:rPr>
                <w:rFonts w:asciiTheme="majorHAnsi" w:hAnsiTheme="majorHAnsi"/>
                <w:noProof/>
                <w:webHidden/>
              </w:rPr>
            </w:r>
            <w:r w:rsidR="00EA789A" w:rsidRPr="00EA789A">
              <w:rPr>
                <w:rFonts w:asciiTheme="majorHAnsi" w:hAnsiTheme="majorHAnsi"/>
                <w:noProof/>
                <w:webHidden/>
              </w:rPr>
              <w:fldChar w:fldCharType="separate"/>
            </w:r>
            <w:r w:rsidR="00D9161F">
              <w:rPr>
                <w:rFonts w:asciiTheme="majorHAnsi" w:hAnsiTheme="majorHAnsi"/>
                <w:noProof/>
                <w:webHidden/>
              </w:rPr>
              <w:t>8</w:t>
            </w:r>
            <w:r w:rsidR="00EA789A" w:rsidRPr="00EA789A">
              <w:rPr>
                <w:rFonts w:asciiTheme="majorHAnsi" w:hAnsiTheme="majorHAnsi"/>
                <w:noProof/>
                <w:webHidden/>
              </w:rPr>
              <w:fldChar w:fldCharType="end"/>
            </w:r>
          </w:hyperlink>
        </w:p>
        <w:p w14:paraId="1B893B5E" w14:textId="6557AAB8" w:rsidR="00EA789A" w:rsidRPr="00EA789A" w:rsidRDefault="003650CE">
          <w:pPr>
            <w:pStyle w:val="TOC1"/>
            <w:tabs>
              <w:tab w:val="right" w:leader="dot" w:pos="9016"/>
            </w:tabs>
            <w:rPr>
              <w:rFonts w:asciiTheme="majorHAnsi" w:hAnsiTheme="majorHAnsi" w:cstheme="minorBidi"/>
              <w:noProof/>
              <w:lang w:val="en-GB" w:eastAsia="en-GB"/>
            </w:rPr>
          </w:pPr>
          <w:hyperlink w:anchor="_Toc101990158" w:history="1">
            <w:r w:rsidR="00EA789A" w:rsidRPr="00EA789A">
              <w:rPr>
                <w:rStyle w:val="Hyperlink"/>
                <w:rFonts w:asciiTheme="majorHAnsi" w:hAnsiTheme="majorHAnsi"/>
                <w:noProof/>
              </w:rPr>
              <w:t>References</w:t>
            </w:r>
            <w:r w:rsidR="00EA789A" w:rsidRPr="00EA789A">
              <w:rPr>
                <w:rFonts w:asciiTheme="majorHAnsi" w:hAnsiTheme="majorHAnsi"/>
                <w:noProof/>
                <w:webHidden/>
              </w:rPr>
              <w:tab/>
            </w:r>
            <w:r w:rsidR="00EA789A" w:rsidRPr="00EA789A">
              <w:rPr>
                <w:rFonts w:asciiTheme="majorHAnsi" w:hAnsiTheme="majorHAnsi"/>
                <w:noProof/>
                <w:webHidden/>
              </w:rPr>
              <w:fldChar w:fldCharType="begin"/>
            </w:r>
            <w:r w:rsidR="00EA789A" w:rsidRPr="00EA789A">
              <w:rPr>
                <w:rFonts w:asciiTheme="majorHAnsi" w:hAnsiTheme="majorHAnsi"/>
                <w:noProof/>
                <w:webHidden/>
              </w:rPr>
              <w:instrText xml:space="preserve"> PAGEREF _Toc101990158 \h </w:instrText>
            </w:r>
            <w:r w:rsidR="00EA789A" w:rsidRPr="00EA789A">
              <w:rPr>
                <w:rFonts w:asciiTheme="majorHAnsi" w:hAnsiTheme="majorHAnsi"/>
                <w:noProof/>
                <w:webHidden/>
              </w:rPr>
            </w:r>
            <w:r w:rsidR="00EA789A" w:rsidRPr="00EA789A">
              <w:rPr>
                <w:rFonts w:asciiTheme="majorHAnsi" w:hAnsiTheme="majorHAnsi"/>
                <w:noProof/>
                <w:webHidden/>
              </w:rPr>
              <w:fldChar w:fldCharType="separate"/>
            </w:r>
            <w:r w:rsidR="00D9161F">
              <w:rPr>
                <w:rFonts w:asciiTheme="majorHAnsi" w:hAnsiTheme="majorHAnsi"/>
                <w:noProof/>
                <w:webHidden/>
              </w:rPr>
              <w:t>9</w:t>
            </w:r>
            <w:r w:rsidR="00EA789A" w:rsidRPr="00EA789A">
              <w:rPr>
                <w:rFonts w:asciiTheme="majorHAnsi" w:hAnsiTheme="majorHAnsi"/>
                <w:noProof/>
                <w:webHidden/>
              </w:rPr>
              <w:fldChar w:fldCharType="end"/>
            </w:r>
          </w:hyperlink>
        </w:p>
        <w:p w14:paraId="7BDCA0BB" w14:textId="6F3D3C51" w:rsidR="00EA789A" w:rsidRPr="00EA789A" w:rsidRDefault="00EA789A">
          <w:pPr>
            <w:rPr>
              <w:rFonts w:asciiTheme="majorHAnsi" w:hAnsiTheme="majorHAnsi"/>
            </w:rPr>
          </w:pPr>
          <w:r w:rsidRPr="00EA789A">
            <w:rPr>
              <w:rFonts w:asciiTheme="majorHAnsi" w:hAnsiTheme="majorHAnsi"/>
              <w:b/>
              <w:bCs/>
              <w:noProof/>
            </w:rPr>
            <w:fldChar w:fldCharType="end"/>
          </w:r>
        </w:p>
      </w:sdtContent>
    </w:sdt>
    <w:p w14:paraId="0EF32A77" w14:textId="21B0C4DD" w:rsidR="00EA789A" w:rsidRPr="00EA789A" w:rsidRDefault="00EA789A" w:rsidP="00F16C3C">
      <w:pPr>
        <w:rPr>
          <w:rFonts w:asciiTheme="majorHAnsi" w:hAnsiTheme="majorHAnsi"/>
          <w:lang w:val="en-US"/>
        </w:rPr>
      </w:pPr>
    </w:p>
    <w:p w14:paraId="157D1D84" w14:textId="77777777" w:rsidR="00EA789A" w:rsidRDefault="00EA789A" w:rsidP="00F16C3C">
      <w:pPr>
        <w:rPr>
          <w:rFonts w:asciiTheme="majorHAnsi" w:hAnsiTheme="majorHAnsi"/>
        </w:rPr>
      </w:pPr>
    </w:p>
    <w:p w14:paraId="7479E12F" w14:textId="77777777" w:rsidR="00B94FBF" w:rsidRDefault="00B94FBF" w:rsidP="00F16C3C">
      <w:pPr>
        <w:rPr>
          <w:rFonts w:asciiTheme="majorHAnsi" w:hAnsiTheme="majorHAnsi"/>
        </w:rPr>
      </w:pPr>
    </w:p>
    <w:p w14:paraId="02C0B39A" w14:textId="77777777" w:rsidR="00B94FBF" w:rsidRDefault="00B94FBF" w:rsidP="00F16C3C">
      <w:pPr>
        <w:rPr>
          <w:rFonts w:asciiTheme="majorHAnsi" w:hAnsiTheme="majorHAnsi"/>
        </w:rPr>
      </w:pPr>
    </w:p>
    <w:p w14:paraId="35B6C13C" w14:textId="77777777" w:rsidR="00B94FBF" w:rsidRDefault="00B94FBF" w:rsidP="00F16C3C">
      <w:pPr>
        <w:rPr>
          <w:rFonts w:asciiTheme="majorHAnsi" w:hAnsiTheme="majorHAnsi"/>
        </w:rPr>
      </w:pPr>
    </w:p>
    <w:p w14:paraId="3F1FEDAC" w14:textId="77777777" w:rsidR="00B94FBF" w:rsidRDefault="00B94FBF" w:rsidP="00F16C3C">
      <w:pPr>
        <w:rPr>
          <w:rFonts w:asciiTheme="majorHAnsi" w:hAnsiTheme="majorHAnsi"/>
        </w:rPr>
      </w:pPr>
    </w:p>
    <w:p w14:paraId="46EDA5EB" w14:textId="77777777" w:rsidR="00B94FBF" w:rsidRDefault="00B94FBF" w:rsidP="00F16C3C">
      <w:pPr>
        <w:rPr>
          <w:rFonts w:asciiTheme="majorHAnsi" w:hAnsiTheme="majorHAnsi"/>
        </w:rPr>
      </w:pPr>
    </w:p>
    <w:p w14:paraId="2602F852" w14:textId="77777777" w:rsidR="00B94FBF" w:rsidRDefault="00B94FBF" w:rsidP="00F16C3C">
      <w:pPr>
        <w:rPr>
          <w:rFonts w:asciiTheme="majorHAnsi" w:hAnsiTheme="majorHAnsi"/>
        </w:rPr>
      </w:pPr>
    </w:p>
    <w:p w14:paraId="5AFD345C" w14:textId="77777777" w:rsidR="00B94FBF" w:rsidRDefault="00B94FBF" w:rsidP="00F16C3C">
      <w:pPr>
        <w:rPr>
          <w:rFonts w:asciiTheme="majorHAnsi" w:hAnsiTheme="majorHAnsi"/>
        </w:rPr>
      </w:pPr>
    </w:p>
    <w:p w14:paraId="3ECE8DB5" w14:textId="77777777" w:rsidR="00B94FBF" w:rsidRDefault="00B94FBF" w:rsidP="00F16C3C">
      <w:pPr>
        <w:rPr>
          <w:rFonts w:asciiTheme="majorHAnsi" w:hAnsiTheme="majorHAnsi"/>
        </w:rPr>
      </w:pPr>
    </w:p>
    <w:p w14:paraId="151F1BE5" w14:textId="77777777" w:rsidR="00B94FBF" w:rsidRDefault="00B94FBF" w:rsidP="00F16C3C">
      <w:pPr>
        <w:rPr>
          <w:rFonts w:asciiTheme="majorHAnsi" w:hAnsiTheme="majorHAnsi"/>
        </w:rPr>
      </w:pPr>
    </w:p>
    <w:p w14:paraId="657DCA13" w14:textId="77777777" w:rsidR="00B94FBF" w:rsidRDefault="00B94FBF" w:rsidP="00F16C3C">
      <w:pPr>
        <w:rPr>
          <w:rFonts w:asciiTheme="majorHAnsi" w:hAnsiTheme="majorHAnsi"/>
        </w:rPr>
      </w:pPr>
    </w:p>
    <w:p w14:paraId="25BE2959" w14:textId="77777777" w:rsidR="00B94FBF" w:rsidRDefault="00B94FBF" w:rsidP="00F16C3C">
      <w:pPr>
        <w:rPr>
          <w:rFonts w:asciiTheme="majorHAnsi" w:hAnsiTheme="majorHAnsi"/>
        </w:rPr>
      </w:pPr>
    </w:p>
    <w:p w14:paraId="0B450B22" w14:textId="77777777" w:rsidR="00B94FBF" w:rsidRDefault="00B94FBF" w:rsidP="00F16C3C">
      <w:pPr>
        <w:rPr>
          <w:rFonts w:asciiTheme="majorHAnsi" w:hAnsiTheme="majorHAnsi"/>
        </w:rPr>
      </w:pPr>
    </w:p>
    <w:p w14:paraId="72C8DBFC" w14:textId="77777777" w:rsidR="00B94FBF" w:rsidRDefault="00B94FBF" w:rsidP="00F16C3C">
      <w:pPr>
        <w:rPr>
          <w:rFonts w:asciiTheme="majorHAnsi" w:hAnsiTheme="majorHAnsi"/>
        </w:rPr>
      </w:pPr>
    </w:p>
    <w:p w14:paraId="1EAC3B13" w14:textId="77777777" w:rsidR="00B94FBF" w:rsidRDefault="00B94FBF" w:rsidP="00F16C3C">
      <w:pPr>
        <w:rPr>
          <w:rFonts w:asciiTheme="majorHAnsi" w:hAnsiTheme="majorHAnsi"/>
        </w:rPr>
      </w:pPr>
    </w:p>
    <w:p w14:paraId="50630A5D" w14:textId="77777777" w:rsidR="00B94FBF" w:rsidRDefault="00B94FBF" w:rsidP="00F16C3C">
      <w:pPr>
        <w:rPr>
          <w:rFonts w:asciiTheme="majorHAnsi" w:hAnsiTheme="majorHAnsi"/>
        </w:rPr>
      </w:pPr>
    </w:p>
    <w:p w14:paraId="0291700D" w14:textId="77777777" w:rsidR="00B94FBF" w:rsidRDefault="00B94FBF" w:rsidP="00F16C3C">
      <w:pPr>
        <w:rPr>
          <w:rFonts w:asciiTheme="majorHAnsi" w:hAnsiTheme="majorHAnsi"/>
        </w:rPr>
      </w:pPr>
    </w:p>
    <w:p w14:paraId="2084432B" w14:textId="77777777" w:rsidR="00B94FBF" w:rsidRDefault="00B94FBF" w:rsidP="00F16C3C">
      <w:pPr>
        <w:rPr>
          <w:rFonts w:asciiTheme="majorHAnsi" w:hAnsiTheme="majorHAnsi"/>
        </w:rPr>
      </w:pPr>
    </w:p>
    <w:p w14:paraId="0D11950E" w14:textId="77777777" w:rsidR="00B94FBF" w:rsidRPr="00B94FBF" w:rsidRDefault="00B94FBF" w:rsidP="00F16C3C">
      <w:pPr>
        <w:rPr>
          <w:rFonts w:asciiTheme="majorHAnsi" w:hAnsiTheme="majorHAnsi"/>
        </w:rPr>
      </w:pPr>
    </w:p>
    <w:p w14:paraId="0B2D1D48" w14:textId="37EDE07B" w:rsidR="00D43881" w:rsidRPr="00B94FBF" w:rsidRDefault="00D43881" w:rsidP="00B94FBF">
      <w:pPr>
        <w:pStyle w:val="Heading1"/>
        <w:spacing w:line="360" w:lineRule="auto"/>
        <w:jc w:val="both"/>
        <w:rPr>
          <w:rStyle w:val="Heading1Char"/>
          <w:rFonts w:ascii="Arial" w:hAnsi="Arial" w:cs="Arial"/>
          <w:b/>
          <w:bCs/>
          <w:sz w:val="24"/>
          <w:szCs w:val="24"/>
        </w:rPr>
      </w:pPr>
      <w:bookmarkStart w:id="0" w:name="_Toc101990152"/>
      <w:r w:rsidRPr="00B94FBF">
        <w:rPr>
          <w:rStyle w:val="Heading1Char"/>
          <w:rFonts w:ascii="Arial" w:hAnsi="Arial" w:cs="Arial"/>
          <w:b/>
          <w:bCs/>
          <w:sz w:val="24"/>
          <w:szCs w:val="24"/>
        </w:rPr>
        <w:t>Introduction</w:t>
      </w:r>
      <w:bookmarkEnd w:id="0"/>
      <w:r w:rsidR="00531A71" w:rsidRPr="00B94FBF">
        <w:rPr>
          <w:rStyle w:val="Heading1Char"/>
          <w:rFonts w:ascii="Arial" w:hAnsi="Arial" w:cs="Arial"/>
          <w:b/>
          <w:bCs/>
          <w:sz w:val="24"/>
          <w:szCs w:val="24"/>
        </w:rPr>
        <w:t xml:space="preserve"> </w:t>
      </w:r>
    </w:p>
    <w:p w14:paraId="0B4B3582" w14:textId="08D90F35" w:rsidR="00CA0A89" w:rsidRPr="00B94FBF" w:rsidRDefault="00C6427F"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 xml:space="preserve">In the </w:t>
      </w:r>
      <w:r w:rsidR="00531A71" w:rsidRPr="00B94FBF">
        <w:rPr>
          <w:rFonts w:ascii="Arial" w:hAnsi="Arial" w:cs="Arial"/>
          <w:sz w:val="24"/>
          <w:szCs w:val="24"/>
          <w:lang w:val="en-GB"/>
        </w:rPr>
        <w:t>t</w:t>
      </w:r>
      <w:r w:rsidRPr="00B94FBF">
        <w:rPr>
          <w:rFonts w:ascii="Arial" w:hAnsi="Arial" w:cs="Arial"/>
          <w:sz w:val="24"/>
          <w:szCs w:val="24"/>
          <w:lang w:val="en-GB"/>
        </w:rPr>
        <w:t xml:space="preserve">oday world is extremely easy to influence the behaviour of the people around the world. We are so tightly connected between the social media that we are using </w:t>
      </w:r>
      <w:r w:rsidR="00531A71" w:rsidRPr="00B94FBF">
        <w:rPr>
          <w:rFonts w:ascii="Arial" w:hAnsi="Arial" w:cs="Arial"/>
          <w:sz w:val="24"/>
          <w:szCs w:val="24"/>
          <w:lang w:val="en-GB"/>
        </w:rPr>
        <w:t>every day</w:t>
      </w:r>
      <w:r w:rsidRPr="00B94FBF">
        <w:rPr>
          <w:rFonts w:ascii="Arial" w:hAnsi="Arial" w:cs="Arial"/>
          <w:sz w:val="24"/>
          <w:szCs w:val="24"/>
          <w:lang w:val="en-GB"/>
        </w:rPr>
        <w:t xml:space="preserve">, that we do not understand how easy is for us to change someone’s opinion or behaviour without even realizing it. </w:t>
      </w:r>
    </w:p>
    <w:p w14:paraId="18825020" w14:textId="56FD1A60" w:rsidR="00C6427F" w:rsidRPr="00B94FBF" w:rsidRDefault="00531A71"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 xml:space="preserve">A </w:t>
      </w:r>
      <w:r w:rsidR="00C6427F" w:rsidRPr="00B94FBF">
        <w:rPr>
          <w:rFonts w:ascii="Arial" w:hAnsi="Arial" w:cs="Arial"/>
          <w:sz w:val="24"/>
          <w:szCs w:val="24"/>
          <w:lang w:val="en-GB"/>
        </w:rPr>
        <w:t xml:space="preserve">clear example can be the </w:t>
      </w:r>
      <w:r w:rsidRPr="00B94FBF">
        <w:rPr>
          <w:rFonts w:ascii="Arial" w:hAnsi="Arial" w:cs="Arial"/>
          <w:sz w:val="24"/>
          <w:szCs w:val="24"/>
          <w:lang w:val="en-GB"/>
        </w:rPr>
        <w:t xml:space="preserve">bullying </w:t>
      </w:r>
      <w:r w:rsidR="00C6427F" w:rsidRPr="00B94FBF">
        <w:rPr>
          <w:rFonts w:ascii="Arial" w:hAnsi="Arial" w:cs="Arial"/>
          <w:sz w:val="24"/>
          <w:szCs w:val="24"/>
          <w:lang w:val="en-GB"/>
        </w:rPr>
        <w:t xml:space="preserve">into the social media platforms through which a lot of young people are going through every single day. </w:t>
      </w:r>
      <w:r w:rsidRPr="00B94FBF">
        <w:rPr>
          <w:rFonts w:ascii="Arial" w:hAnsi="Arial" w:cs="Arial"/>
          <w:sz w:val="24"/>
          <w:szCs w:val="24"/>
          <w:lang w:val="en-GB"/>
        </w:rPr>
        <w:t>O</w:t>
      </w:r>
      <w:r w:rsidR="00C6427F" w:rsidRPr="00B94FBF">
        <w:rPr>
          <w:rFonts w:ascii="Arial" w:hAnsi="Arial" w:cs="Arial"/>
          <w:sz w:val="24"/>
          <w:szCs w:val="24"/>
          <w:lang w:val="en-GB"/>
        </w:rPr>
        <w:t xml:space="preserve">ne bad comment on a personal post on the social media can affect really the person who created the post. </w:t>
      </w:r>
      <w:r w:rsidRPr="00B94FBF">
        <w:rPr>
          <w:rFonts w:ascii="Arial" w:hAnsi="Arial" w:cs="Arial"/>
          <w:sz w:val="24"/>
          <w:szCs w:val="24"/>
          <w:lang w:val="en-GB"/>
        </w:rPr>
        <w:t>A</w:t>
      </w:r>
      <w:r w:rsidR="00C6427F" w:rsidRPr="00B94FBF">
        <w:rPr>
          <w:rFonts w:ascii="Arial" w:hAnsi="Arial" w:cs="Arial"/>
          <w:sz w:val="24"/>
          <w:szCs w:val="24"/>
          <w:lang w:val="en-GB"/>
        </w:rPr>
        <w:t xml:space="preserve">nd not only on social media there is bullying all around the world every single day a lot of active discrimination and many more activities which are </w:t>
      </w:r>
      <w:r w:rsidR="004E5B56">
        <w:rPr>
          <w:rFonts w:ascii="Arial" w:hAnsi="Arial" w:cs="Arial"/>
          <w:sz w:val="24"/>
          <w:szCs w:val="24"/>
          <w:lang w:val="en-GB"/>
        </w:rPr>
        <w:t xml:space="preserve">constantly hurting our society </w:t>
      </w:r>
      <w:r w:rsidR="004E5B56" w:rsidRPr="004E5B56">
        <w:rPr>
          <w:rFonts w:ascii="Arial" w:hAnsi="Arial" w:cs="Arial"/>
          <w:sz w:val="24"/>
          <w:szCs w:val="24"/>
          <w:lang w:val="en-GB"/>
        </w:rPr>
        <w:t>(Rana,2021).</w:t>
      </w:r>
    </w:p>
    <w:p w14:paraId="52989999" w14:textId="5634C505" w:rsidR="00C6427F" w:rsidRPr="00B94FBF" w:rsidRDefault="00C6427F" w:rsidP="00B94FBF">
      <w:pPr>
        <w:spacing w:line="360" w:lineRule="auto"/>
        <w:ind w:firstLine="708"/>
        <w:jc w:val="both"/>
        <w:rPr>
          <w:rFonts w:ascii="Arial" w:hAnsi="Arial" w:cs="Arial"/>
          <w:sz w:val="24"/>
          <w:szCs w:val="24"/>
          <w:lang w:val="en-US"/>
        </w:rPr>
      </w:pPr>
      <w:r w:rsidRPr="00B94FBF">
        <w:rPr>
          <w:rFonts w:ascii="Arial" w:hAnsi="Arial" w:cs="Arial"/>
          <w:sz w:val="24"/>
          <w:szCs w:val="24"/>
          <w:lang w:val="en-GB"/>
        </w:rPr>
        <w:t xml:space="preserve">This is why it is very important as part of this society to do as much as we can to be engaged in the community in terms to prevent such an event from happening to our loved ones as well as to everyone out there. </w:t>
      </w:r>
    </w:p>
    <w:p w14:paraId="7C95FA94" w14:textId="2FB74283" w:rsidR="00D43881" w:rsidRPr="00B94FBF" w:rsidRDefault="00D43881" w:rsidP="00B94FBF">
      <w:pPr>
        <w:pStyle w:val="Heading1"/>
        <w:spacing w:line="360" w:lineRule="auto"/>
        <w:jc w:val="both"/>
        <w:rPr>
          <w:rFonts w:ascii="Arial" w:hAnsi="Arial" w:cs="Arial"/>
          <w:sz w:val="24"/>
          <w:szCs w:val="24"/>
        </w:rPr>
      </w:pPr>
      <w:bookmarkStart w:id="1" w:name="_Toc101990153"/>
      <w:r w:rsidRPr="00B94FBF">
        <w:rPr>
          <w:rStyle w:val="Heading1Char"/>
          <w:rFonts w:ascii="Arial" w:hAnsi="Arial" w:cs="Arial"/>
          <w:b/>
          <w:bCs/>
          <w:sz w:val="24"/>
          <w:szCs w:val="24"/>
        </w:rPr>
        <w:t>The Body</w:t>
      </w:r>
      <w:bookmarkEnd w:id="1"/>
    </w:p>
    <w:p w14:paraId="17907C78" w14:textId="0865EF1A" w:rsidR="00204D4F" w:rsidRPr="00B94FBF" w:rsidRDefault="004F1937" w:rsidP="00B94FBF">
      <w:pPr>
        <w:pStyle w:val="Heading2"/>
        <w:spacing w:line="360" w:lineRule="auto"/>
        <w:jc w:val="both"/>
        <w:rPr>
          <w:rFonts w:ascii="Arial" w:hAnsi="Arial" w:cs="Arial"/>
          <w:sz w:val="24"/>
          <w:szCs w:val="24"/>
          <w:lang w:val="en-US"/>
        </w:rPr>
      </w:pPr>
      <w:bookmarkStart w:id="2" w:name="_Toc101990154"/>
      <w:r w:rsidRPr="00B94FBF">
        <w:rPr>
          <w:rFonts w:ascii="Arial" w:hAnsi="Arial" w:cs="Arial"/>
          <w:sz w:val="24"/>
          <w:szCs w:val="24"/>
          <w:lang w:val="en-US"/>
        </w:rPr>
        <w:t>Meaning and importance of Community Engagement</w:t>
      </w:r>
      <w:bookmarkEnd w:id="2"/>
      <w:r w:rsidRPr="00B94FBF">
        <w:rPr>
          <w:rFonts w:ascii="Arial" w:hAnsi="Arial" w:cs="Arial"/>
          <w:sz w:val="24"/>
          <w:szCs w:val="24"/>
          <w:lang w:val="en-US"/>
        </w:rPr>
        <w:t xml:space="preserve"> </w:t>
      </w:r>
    </w:p>
    <w:p w14:paraId="6C8C519C" w14:textId="77777777" w:rsidR="00892C5D" w:rsidRPr="00B94FBF" w:rsidRDefault="00892C5D" w:rsidP="00B94FBF">
      <w:pPr>
        <w:spacing w:line="360" w:lineRule="auto"/>
        <w:jc w:val="both"/>
        <w:rPr>
          <w:rFonts w:ascii="Arial" w:hAnsi="Arial" w:cs="Arial"/>
          <w:sz w:val="24"/>
          <w:szCs w:val="24"/>
          <w:lang w:val="en-US"/>
        </w:rPr>
      </w:pPr>
    </w:p>
    <w:p w14:paraId="4E2140DB" w14:textId="3F050744" w:rsidR="004F1937" w:rsidRPr="00B94FBF" w:rsidRDefault="004F1937"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 xml:space="preserve">In the core of the meaning of the term community engagement isn't understood that this is a strategic process which has a significant purpose that is including the work with different people or groups of people which are connected in many different ways. </w:t>
      </w:r>
      <w:r w:rsidR="00892C5D" w:rsidRPr="00B94FBF">
        <w:rPr>
          <w:rFonts w:ascii="Arial" w:hAnsi="Arial" w:cs="Arial"/>
          <w:sz w:val="24"/>
          <w:szCs w:val="24"/>
          <w:lang w:val="en-GB"/>
        </w:rPr>
        <w:t>I</w:t>
      </w:r>
      <w:r w:rsidRPr="00B94FBF">
        <w:rPr>
          <w:rFonts w:ascii="Arial" w:hAnsi="Arial" w:cs="Arial"/>
          <w:sz w:val="24"/>
          <w:szCs w:val="24"/>
          <w:lang w:val="en-GB"/>
        </w:rPr>
        <w:t xml:space="preserve">t seems as well as a process of working in a collaboration with different groups of people which are connected by geographic proximity, specific interests, common situations that they have been through, particular issues which are affecting the world being of this particular people and is considered to be one of the most powerful ways to bring environmental and behavioural changes in the society. </w:t>
      </w:r>
      <w:r w:rsidR="00892C5D" w:rsidRPr="00B94FBF">
        <w:rPr>
          <w:rFonts w:ascii="Arial" w:hAnsi="Arial" w:cs="Arial"/>
          <w:sz w:val="24"/>
          <w:szCs w:val="24"/>
          <w:lang w:val="en-GB"/>
        </w:rPr>
        <w:t xml:space="preserve">For an example can be seen a group of people with the blood condition of Haemophilia and the blood donators and activists. </w:t>
      </w:r>
    </w:p>
    <w:p w14:paraId="36212AD1" w14:textId="4C6F36AA" w:rsidR="004F1937" w:rsidRPr="00B94FBF" w:rsidRDefault="00892C5D"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A</w:t>
      </w:r>
      <w:r w:rsidR="004F1937" w:rsidRPr="00B94FBF">
        <w:rPr>
          <w:rFonts w:ascii="Arial" w:hAnsi="Arial" w:cs="Arial"/>
          <w:sz w:val="24"/>
          <w:szCs w:val="24"/>
          <w:lang w:val="en-GB"/>
        </w:rPr>
        <w:t xml:space="preserve"> lot of people are supporting the understanding that the community engagement can bring a lot of things to the society, and more specifically into the younger generations who are just starting</w:t>
      </w:r>
      <w:r w:rsidRPr="00B94FBF">
        <w:rPr>
          <w:rFonts w:ascii="Arial" w:hAnsi="Arial" w:cs="Arial"/>
          <w:sz w:val="24"/>
          <w:szCs w:val="24"/>
          <w:lang w:val="en-GB"/>
        </w:rPr>
        <w:t xml:space="preserve"> their </w:t>
      </w:r>
      <w:r w:rsidR="004F1937" w:rsidRPr="00B94FBF">
        <w:rPr>
          <w:rFonts w:ascii="Arial" w:hAnsi="Arial" w:cs="Arial"/>
          <w:sz w:val="24"/>
          <w:szCs w:val="24"/>
          <w:lang w:val="en-GB"/>
        </w:rPr>
        <w:t>li</w:t>
      </w:r>
      <w:r w:rsidRPr="00B94FBF">
        <w:rPr>
          <w:rFonts w:ascii="Arial" w:hAnsi="Arial" w:cs="Arial"/>
          <w:sz w:val="24"/>
          <w:szCs w:val="24"/>
          <w:lang w:val="en-GB"/>
        </w:rPr>
        <w:t>v</w:t>
      </w:r>
      <w:r w:rsidR="004F1937" w:rsidRPr="00B94FBF">
        <w:rPr>
          <w:rFonts w:ascii="Arial" w:hAnsi="Arial" w:cs="Arial"/>
          <w:sz w:val="24"/>
          <w:szCs w:val="24"/>
          <w:lang w:val="en-GB"/>
        </w:rPr>
        <w:t>e</w:t>
      </w:r>
      <w:r w:rsidRPr="00B94FBF">
        <w:rPr>
          <w:rFonts w:ascii="Arial" w:hAnsi="Arial" w:cs="Arial"/>
          <w:sz w:val="24"/>
          <w:szCs w:val="24"/>
          <w:lang w:val="en-GB"/>
        </w:rPr>
        <w:t>s</w:t>
      </w:r>
      <w:r w:rsidR="004F1937" w:rsidRPr="00B94FBF">
        <w:rPr>
          <w:rFonts w:ascii="Arial" w:hAnsi="Arial" w:cs="Arial"/>
          <w:sz w:val="24"/>
          <w:szCs w:val="24"/>
          <w:lang w:val="en-GB"/>
        </w:rPr>
        <w:t xml:space="preserve"> and need a lot of information in terms to find themselves and understand the world around them better. </w:t>
      </w:r>
      <w:r w:rsidR="0095449A" w:rsidRPr="00B94FBF">
        <w:rPr>
          <w:rFonts w:ascii="Arial" w:hAnsi="Arial" w:cs="Arial"/>
          <w:sz w:val="24"/>
          <w:szCs w:val="24"/>
          <w:lang w:val="en-GB"/>
        </w:rPr>
        <w:t>T</w:t>
      </w:r>
      <w:r w:rsidR="004F1937" w:rsidRPr="00B94FBF">
        <w:rPr>
          <w:rFonts w:ascii="Arial" w:hAnsi="Arial" w:cs="Arial"/>
          <w:sz w:val="24"/>
          <w:szCs w:val="24"/>
          <w:lang w:val="en-GB"/>
        </w:rPr>
        <w:t xml:space="preserve">here are a lot of different dangers for the younger society and more particularly </w:t>
      </w:r>
      <w:r w:rsidR="0095449A" w:rsidRPr="00B94FBF">
        <w:rPr>
          <w:rFonts w:ascii="Arial" w:hAnsi="Arial" w:cs="Arial"/>
          <w:sz w:val="24"/>
          <w:szCs w:val="24"/>
          <w:lang w:val="en-GB"/>
        </w:rPr>
        <w:t xml:space="preserve"> for </w:t>
      </w:r>
      <w:r w:rsidR="004F1937" w:rsidRPr="00B94FBF">
        <w:rPr>
          <w:rFonts w:ascii="Arial" w:hAnsi="Arial" w:cs="Arial"/>
          <w:sz w:val="24"/>
          <w:szCs w:val="24"/>
          <w:lang w:val="en-GB"/>
        </w:rPr>
        <w:t xml:space="preserve">the teenagers </w:t>
      </w:r>
      <w:r w:rsidR="0095449A" w:rsidRPr="00B94FBF">
        <w:rPr>
          <w:rFonts w:ascii="Arial" w:hAnsi="Arial" w:cs="Arial"/>
          <w:sz w:val="24"/>
          <w:szCs w:val="24"/>
          <w:lang w:val="en-GB"/>
        </w:rPr>
        <w:t>and</w:t>
      </w:r>
      <w:r w:rsidR="004F1937" w:rsidRPr="00B94FBF">
        <w:rPr>
          <w:rFonts w:ascii="Arial" w:hAnsi="Arial" w:cs="Arial"/>
          <w:sz w:val="24"/>
          <w:szCs w:val="24"/>
          <w:lang w:val="en-GB"/>
        </w:rPr>
        <w:t xml:space="preserve"> the young adults, such as discrimination, different types and forms of bullying, mental health awareness issues , even a danger from mental and physical abuse from close to </w:t>
      </w:r>
      <w:r w:rsidR="0095449A" w:rsidRPr="00B94FBF">
        <w:rPr>
          <w:rFonts w:ascii="Arial" w:hAnsi="Arial" w:cs="Arial"/>
          <w:sz w:val="24"/>
          <w:szCs w:val="24"/>
          <w:lang w:val="en-GB"/>
        </w:rPr>
        <w:t>them</w:t>
      </w:r>
      <w:r w:rsidR="004F1937" w:rsidRPr="00B94FBF">
        <w:rPr>
          <w:rFonts w:ascii="Arial" w:hAnsi="Arial" w:cs="Arial"/>
          <w:sz w:val="24"/>
          <w:szCs w:val="24"/>
          <w:lang w:val="en-GB"/>
        </w:rPr>
        <w:t xml:space="preserve"> people. </w:t>
      </w:r>
      <w:r w:rsidR="0095449A" w:rsidRPr="00B94FBF">
        <w:rPr>
          <w:rFonts w:ascii="Arial" w:hAnsi="Arial" w:cs="Arial"/>
          <w:sz w:val="24"/>
          <w:szCs w:val="24"/>
          <w:lang w:val="en-GB"/>
        </w:rPr>
        <w:t xml:space="preserve"> </w:t>
      </w:r>
      <w:r w:rsidR="004F1937" w:rsidRPr="00B94FBF">
        <w:rPr>
          <w:rFonts w:ascii="Arial" w:hAnsi="Arial" w:cs="Arial"/>
          <w:sz w:val="24"/>
          <w:szCs w:val="24"/>
          <w:lang w:val="en-GB"/>
        </w:rPr>
        <w:t xml:space="preserve">This is why if this young people have the </w:t>
      </w:r>
      <w:r w:rsidR="0095449A" w:rsidRPr="00B94FBF">
        <w:rPr>
          <w:rFonts w:ascii="Arial" w:hAnsi="Arial" w:cs="Arial"/>
          <w:sz w:val="24"/>
          <w:szCs w:val="24"/>
          <w:lang w:val="en-GB"/>
        </w:rPr>
        <w:t>needed</w:t>
      </w:r>
      <w:r w:rsidR="004F1937" w:rsidRPr="00B94FBF">
        <w:rPr>
          <w:rFonts w:ascii="Arial" w:hAnsi="Arial" w:cs="Arial"/>
          <w:sz w:val="24"/>
          <w:szCs w:val="24"/>
          <w:lang w:val="en-GB"/>
        </w:rPr>
        <w:t xml:space="preserve"> information they can reach out for help if they I think they need it, </w:t>
      </w:r>
      <w:r w:rsidR="0095449A" w:rsidRPr="00B94FBF">
        <w:rPr>
          <w:rFonts w:ascii="Arial" w:hAnsi="Arial" w:cs="Arial"/>
          <w:sz w:val="24"/>
          <w:szCs w:val="24"/>
          <w:lang w:val="en-GB"/>
        </w:rPr>
        <w:t>and</w:t>
      </w:r>
      <w:r w:rsidR="004F1937" w:rsidRPr="00B94FBF">
        <w:rPr>
          <w:rFonts w:ascii="Arial" w:hAnsi="Arial" w:cs="Arial"/>
          <w:sz w:val="24"/>
          <w:szCs w:val="24"/>
          <w:lang w:val="en-GB"/>
        </w:rPr>
        <w:t xml:space="preserve"> this can save a lot of lives and helps to improve the mental</w:t>
      </w:r>
      <w:r w:rsidR="004E5B56">
        <w:rPr>
          <w:rFonts w:ascii="Arial" w:hAnsi="Arial" w:cs="Arial"/>
          <w:sz w:val="24"/>
          <w:szCs w:val="24"/>
          <w:lang w:val="en-GB"/>
        </w:rPr>
        <w:t xml:space="preserve"> statute for the whole society (Beresford,</w:t>
      </w:r>
      <w:r w:rsidR="004E5B56" w:rsidRPr="004E5B56">
        <w:rPr>
          <w:rFonts w:ascii="Arial" w:hAnsi="Arial" w:cs="Arial"/>
          <w:sz w:val="24"/>
          <w:szCs w:val="24"/>
          <w:lang w:val="en-GB"/>
        </w:rPr>
        <w:t>2021</w:t>
      </w:r>
      <w:r w:rsidR="004E5B56">
        <w:rPr>
          <w:rFonts w:ascii="Arial" w:hAnsi="Arial" w:cs="Arial"/>
          <w:sz w:val="24"/>
          <w:szCs w:val="24"/>
          <w:lang w:val="en-GB"/>
        </w:rPr>
        <w:t>).</w:t>
      </w:r>
    </w:p>
    <w:p w14:paraId="4B4CB802" w14:textId="5E49960B" w:rsidR="00204D4F" w:rsidRPr="00B94FBF" w:rsidRDefault="00204D4F" w:rsidP="00B94FBF">
      <w:pPr>
        <w:pStyle w:val="Heading2"/>
        <w:spacing w:line="360" w:lineRule="auto"/>
        <w:jc w:val="both"/>
        <w:rPr>
          <w:rFonts w:ascii="Arial" w:hAnsi="Arial" w:cs="Arial"/>
          <w:sz w:val="24"/>
          <w:szCs w:val="24"/>
          <w:lang w:val="en-GB"/>
        </w:rPr>
      </w:pPr>
      <w:bookmarkStart w:id="3" w:name="_Toc101990155"/>
      <w:r w:rsidRPr="00B94FBF">
        <w:rPr>
          <w:rFonts w:ascii="Arial" w:hAnsi="Arial" w:cs="Arial"/>
          <w:sz w:val="24"/>
          <w:szCs w:val="24"/>
          <w:lang w:val="en-GB"/>
        </w:rPr>
        <w:t>Community Engagement typed and principles</w:t>
      </w:r>
      <w:bookmarkEnd w:id="3"/>
      <w:r w:rsidRPr="00B94FBF">
        <w:rPr>
          <w:rFonts w:ascii="Arial" w:hAnsi="Arial" w:cs="Arial"/>
          <w:sz w:val="24"/>
          <w:szCs w:val="24"/>
          <w:lang w:val="en-GB"/>
        </w:rPr>
        <w:t xml:space="preserve"> </w:t>
      </w:r>
    </w:p>
    <w:p w14:paraId="33417C4A" w14:textId="77777777" w:rsidR="00BF2B61" w:rsidRPr="00B94FBF" w:rsidRDefault="00BF2B61" w:rsidP="00B94FBF">
      <w:pPr>
        <w:spacing w:line="360" w:lineRule="auto"/>
        <w:jc w:val="both"/>
        <w:rPr>
          <w:rFonts w:ascii="Arial" w:hAnsi="Arial" w:cs="Arial"/>
          <w:sz w:val="24"/>
          <w:szCs w:val="24"/>
          <w:lang w:val="en-GB"/>
        </w:rPr>
      </w:pPr>
    </w:p>
    <w:p w14:paraId="30B28A04" w14:textId="77777777" w:rsidR="00B27970" w:rsidRPr="00B94FBF" w:rsidRDefault="00204D4F"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 xml:space="preserve">As we all know the community engagement can be in very different forms </w:t>
      </w:r>
      <w:r w:rsidR="00B27970" w:rsidRPr="00B94FBF">
        <w:rPr>
          <w:rFonts w:ascii="Arial" w:hAnsi="Arial" w:cs="Arial"/>
          <w:sz w:val="24"/>
          <w:szCs w:val="24"/>
          <w:lang w:val="en-GB"/>
        </w:rPr>
        <w:t>and</w:t>
      </w:r>
      <w:r w:rsidRPr="00B94FBF">
        <w:rPr>
          <w:rFonts w:ascii="Arial" w:hAnsi="Arial" w:cs="Arial"/>
          <w:sz w:val="24"/>
          <w:szCs w:val="24"/>
          <w:lang w:val="en-GB"/>
        </w:rPr>
        <w:t xml:space="preserve"> it can look different for everyone who are part of it. </w:t>
      </w:r>
      <w:r w:rsidR="00B27970" w:rsidRPr="00B94FBF">
        <w:rPr>
          <w:rFonts w:ascii="Arial" w:hAnsi="Arial" w:cs="Arial"/>
          <w:sz w:val="24"/>
          <w:szCs w:val="24"/>
          <w:lang w:val="en-GB"/>
        </w:rPr>
        <w:t>I</w:t>
      </w:r>
      <w:r w:rsidRPr="00B94FBF">
        <w:rPr>
          <w:rFonts w:ascii="Arial" w:hAnsi="Arial" w:cs="Arial"/>
          <w:sz w:val="24"/>
          <w:szCs w:val="24"/>
          <w:lang w:val="en-GB"/>
        </w:rPr>
        <w:t xml:space="preserve">t can be included in different main activities as volunteering, donating blood, being a social activist, </w:t>
      </w:r>
      <w:r w:rsidR="00BF2B61" w:rsidRPr="00B94FBF">
        <w:rPr>
          <w:rFonts w:ascii="Arial" w:hAnsi="Arial" w:cs="Arial"/>
          <w:sz w:val="24"/>
          <w:szCs w:val="24"/>
          <w:lang w:val="en-GB"/>
        </w:rPr>
        <w:t xml:space="preserve">creating or being part of local support group, being an active birthday present of the town activities and City Council meetings, as well as being a participant is school board meetings and many more. So far there four types of community engagement that has been solely identified, depending on the type of the activity. </w:t>
      </w:r>
    </w:p>
    <w:p w14:paraId="0AD79C04" w14:textId="0A11A75C" w:rsidR="00BF2B61" w:rsidRPr="00B94FBF" w:rsidRDefault="00B27970"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T</w:t>
      </w:r>
      <w:r w:rsidR="00BF2B61" w:rsidRPr="00B94FBF">
        <w:rPr>
          <w:rFonts w:ascii="Arial" w:hAnsi="Arial" w:cs="Arial"/>
          <w:sz w:val="24"/>
          <w:szCs w:val="24"/>
          <w:lang w:val="en-GB"/>
        </w:rPr>
        <w:t xml:space="preserve">he first one is considered to be the community engagement which is focusing upon the development of the community and the building of the community. This type of community engagement it is encouraging people to be highly involved in the community in general, by supporting the local businesses such as the local farm stores </w:t>
      </w:r>
      <w:r w:rsidRPr="00B94FBF">
        <w:rPr>
          <w:rFonts w:ascii="Arial" w:hAnsi="Arial" w:cs="Arial"/>
          <w:sz w:val="24"/>
          <w:szCs w:val="24"/>
          <w:lang w:val="en-GB"/>
        </w:rPr>
        <w:t>and</w:t>
      </w:r>
      <w:r w:rsidR="00BF2B61" w:rsidRPr="00B94FBF">
        <w:rPr>
          <w:rFonts w:ascii="Arial" w:hAnsi="Arial" w:cs="Arial"/>
          <w:sz w:val="24"/>
          <w:szCs w:val="24"/>
          <w:lang w:val="en-GB"/>
        </w:rPr>
        <w:t xml:space="preserve"> being an active part of the local society. </w:t>
      </w:r>
    </w:p>
    <w:p w14:paraId="47D796D0" w14:textId="77777777" w:rsidR="00B27970" w:rsidRPr="00B94FBF" w:rsidRDefault="00B27970" w:rsidP="00B94FBF">
      <w:pPr>
        <w:spacing w:line="360" w:lineRule="auto"/>
        <w:ind w:firstLine="708"/>
        <w:jc w:val="both"/>
        <w:rPr>
          <w:rFonts w:ascii="Arial" w:hAnsi="Arial" w:cs="Arial"/>
          <w:sz w:val="24"/>
          <w:szCs w:val="24"/>
          <w:lang w:val="en-GB"/>
        </w:rPr>
      </w:pPr>
    </w:p>
    <w:p w14:paraId="7D0C0CE8" w14:textId="1B83D3F8" w:rsidR="00B27970" w:rsidRPr="00B94FBF" w:rsidRDefault="00B27970"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The second type of community engagement is the one which is part of the social changing movements, and it is a part of the world voluntary community organisations. This type of engagement is based upon helping different organisations reach people with specific problems in a need of help, or different social issues on a word wild level which are needing higher level of attention. Some of this can be the general discrimination that has been going around the world and is affecting every country and every society member who has experienced or witness it.</w:t>
      </w:r>
    </w:p>
    <w:p w14:paraId="0F2A4DDD" w14:textId="6568B3EC" w:rsidR="0069295A" w:rsidRPr="00B94FBF" w:rsidRDefault="0069295A"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 xml:space="preserve">The next </w:t>
      </w:r>
      <w:r w:rsidR="00B27970" w:rsidRPr="00B94FBF">
        <w:rPr>
          <w:rFonts w:ascii="Arial" w:hAnsi="Arial" w:cs="Arial"/>
          <w:sz w:val="24"/>
          <w:szCs w:val="24"/>
          <w:lang w:val="en-GB"/>
        </w:rPr>
        <w:t>type</w:t>
      </w:r>
      <w:r w:rsidRPr="00B94FBF">
        <w:rPr>
          <w:rFonts w:ascii="Arial" w:hAnsi="Arial" w:cs="Arial"/>
          <w:sz w:val="24"/>
          <w:szCs w:val="24"/>
          <w:lang w:val="en-GB"/>
        </w:rPr>
        <w:t xml:space="preserve"> of community engagement is the one which is helping organisations, </w:t>
      </w:r>
      <w:r w:rsidR="00B27970" w:rsidRPr="00B94FBF">
        <w:rPr>
          <w:rFonts w:ascii="Arial" w:hAnsi="Arial" w:cs="Arial"/>
          <w:sz w:val="24"/>
          <w:szCs w:val="24"/>
          <w:lang w:val="en-GB"/>
        </w:rPr>
        <w:t>businesses,</w:t>
      </w:r>
      <w:r w:rsidRPr="00B94FBF">
        <w:rPr>
          <w:rFonts w:ascii="Arial" w:hAnsi="Arial" w:cs="Arial"/>
          <w:sz w:val="24"/>
          <w:szCs w:val="24"/>
          <w:lang w:val="en-GB"/>
        </w:rPr>
        <w:t xml:space="preserve"> and local enterprises to improve the services of delivery and to be able to achieve their goals. </w:t>
      </w:r>
      <w:r w:rsidR="00B27970" w:rsidRPr="00B94FBF">
        <w:rPr>
          <w:rFonts w:ascii="Arial" w:hAnsi="Arial" w:cs="Arial"/>
          <w:sz w:val="24"/>
          <w:szCs w:val="24"/>
          <w:lang w:val="en-GB"/>
        </w:rPr>
        <w:t>By</w:t>
      </w:r>
      <w:r w:rsidRPr="00B94FBF">
        <w:rPr>
          <w:rFonts w:ascii="Arial" w:hAnsi="Arial" w:cs="Arial"/>
          <w:sz w:val="24"/>
          <w:szCs w:val="24"/>
          <w:lang w:val="en-GB"/>
        </w:rPr>
        <w:t xml:space="preserve"> this is understood that if the community in general is supporting the local businesses </w:t>
      </w:r>
      <w:r w:rsidR="00B27970" w:rsidRPr="00B94FBF">
        <w:rPr>
          <w:rFonts w:ascii="Arial" w:hAnsi="Arial" w:cs="Arial"/>
          <w:sz w:val="24"/>
          <w:szCs w:val="24"/>
          <w:lang w:val="en-GB"/>
        </w:rPr>
        <w:t>and</w:t>
      </w:r>
      <w:r w:rsidRPr="00B94FBF">
        <w:rPr>
          <w:rFonts w:ascii="Arial" w:hAnsi="Arial" w:cs="Arial"/>
          <w:sz w:val="24"/>
          <w:szCs w:val="24"/>
          <w:lang w:val="en-GB"/>
        </w:rPr>
        <w:t xml:space="preserve"> giving it an opportunity to grow, then to go to a big food chain for example, this can give a lot of opportunities for growing the local community markets and ensure</w:t>
      </w:r>
      <w:r w:rsidR="004E5B56">
        <w:rPr>
          <w:rFonts w:ascii="Arial" w:hAnsi="Arial" w:cs="Arial"/>
          <w:sz w:val="24"/>
          <w:szCs w:val="24"/>
          <w:lang w:val="en-GB"/>
        </w:rPr>
        <w:t xml:space="preserve"> more workspace for the people (Chatterjee,</w:t>
      </w:r>
      <w:r w:rsidR="004E5B56" w:rsidRPr="004E5B56">
        <w:rPr>
          <w:rFonts w:ascii="Arial" w:hAnsi="Arial" w:cs="Arial"/>
          <w:sz w:val="24"/>
          <w:szCs w:val="24"/>
          <w:lang w:val="en-GB"/>
        </w:rPr>
        <w:t>2022</w:t>
      </w:r>
      <w:r w:rsidR="004E5B56">
        <w:rPr>
          <w:rFonts w:ascii="Arial" w:hAnsi="Arial" w:cs="Arial"/>
          <w:sz w:val="24"/>
          <w:szCs w:val="24"/>
          <w:lang w:val="en-GB"/>
        </w:rPr>
        <w:t>).</w:t>
      </w:r>
    </w:p>
    <w:p w14:paraId="7DF2B46F" w14:textId="77777777" w:rsidR="00B27970" w:rsidRPr="00B94FBF" w:rsidRDefault="00B27970"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The last type of community engagement is the community participant in the decision-making process. Under this is understood that activists are actively involved into the local and decisions can limit the influence that the elite has and to give the power of choice so much more people. This is extremely important because it is the sole base of democracy in it is every society member right to have an opinion on important questions considering the society development.</w:t>
      </w:r>
    </w:p>
    <w:p w14:paraId="195A4DA8" w14:textId="0046820D" w:rsidR="00511C94" w:rsidRPr="00B94FBF" w:rsidRDefault="00511C94"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 xml:space="preserve">For this last type of community engagement there has been identified exactly 7 principles which are </w:t>
      </w:r>
      <w:r w:rsidR="00D106E7" w:rsidRPr="00B94FBF">
        <w:rPr>
          <w:rFonts w:ascii="Arial" w:hAnsi="Arial" w:cs="Arial"/>
          <w:sz w:val="24"/>
          <w:szCs w:val="24"/>
          <w:lang w:val="en-GB"/>
        </w:rPr>
        <w:t>often</w:t>
      </w:r>
      <w:r w:rsidRPr="00B94FBF">
        <w:rPr>
          <w:rFonts w:ascii="Arial" w:hAnsi="Arial" w:cs="Arial"/>
          <w:sz w:val="24"/>
          <w:szCs w:val="24"/>
          <w:lang w:val="en-GB"/>
        </w:rPr>
        <w:t xml:space="preserve"> used when we're talking about engaging in the community into the decision making in the consultation type. </w:t>
      </w:r>
    </w:p>
    <w:p w14:paraId="27485918" w14:textId="6138AE3C" w:rsidR="00D106E7" w:rsidRPr="00B94FBF" w:rsidRDefault="00511C94"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 xml:space="preserve">The first one is the careful planning and the preparation. By using </w:t>
      </w:r>
      <w:r w:rsidR="00D106E7" w:rsidRPr="00B94FBF">
        <w:rPr>
          <w:rFonts w:ascii="Arial" w:hAnsi="Arial" w:cs="Arial"/>
          <w:sz w:val="24"/>
          <w:szCs w:val="24"/>
          <w:lang w:val="en-GB"/>
        </w:rPr>
        <w:t>it, we should</w:t>
      </w:r>
      <w:r w:rsidRPr="00B94FBF">
        <w:rPr>
          <w:rFonts w:ascii="Arial" w:hAnsi="Arial" w:cs="Arial"/>
          <w:sz w:val="24"/>
          <w:szCs w:val="24"/>
          <w:lang w:val="en-GB"/>
        </w:rPr>
        <w:t xml:space="preserve"> </w:t>
      </w:r>
      <w:r w:rsidR="00D106E7" w:rsidRPr="00B94FBF">
        <w:rPr>
          <w:rFonts w:ascii="Arial" w:hAnsi="Arial" w:cs="Arial"/>
          <w:sz w:val="24"/>
          <w:szCs w:val="24"/>
          <w:lang w:val="en-GB"/>
        </w:rPr>
        <w:t>carefully plan and</w:t>
      </w:r>
      <w:r w:rsidRPr="00B94FBF">
        <w:rPr>
          <w:rFonts w:ascii="Arial" w:hAnsi="Arial" w:cs="Arial"/>
          <w:sz w:val="24"/>
          <w:szCs w:val="24"/>
          <w:lang w:val="en-GB"/>
        </w:rPr>
        <w:t xml:space="preserve"> we must ensure that the organisation, the design and the smooth going of the process are clearly providing the best they can to provide to the purpose and </w:t>
      </w:r>
      <w:r w:rsidR="00093835">
        <w:rPr>
          <w:rFonts w:ascii="Arial" w:hAnsi="Arial" w:cs="Arial"/>
          <w:sz w:val="24"/>
          <w:szCs w:val="24"/>
          <w:lang w:val="en-GB"/>
        </w:rPr>
        <w:t>the needs of the participant (Reason,</w:t>
      </w:r>
      <w:r w:rsidR="00093835" w:rsidRPr="00093835">
        <w:rPr>
          <w:rFonts w:ascii="Arial" w:hAnsi="Arial" w:cs="Arial"/>
          <w:sz w:val="24"/>
          <w:szCs w:val="24"/>
          <w:lang w:val="en-GB"/>
        </w:rPr>
        <w:t>2021</w:t>
      </w:r>
      <w:r w:rsidR="00093835">
        <w:rPr>
          <w:rFonts w:ascii="Arial" w:hAnsi="Arial" w:cs="Arial"/>
          <w:sz w:val="24"/>
          <w:szCs w:val="24"/>
          <w:lang w:val="en-GB"/>
        </w:rPr>
        <w:t>).</w:t>
      </w:r>
    </w:p>
    <w:p w14:paraId="336C51A3" w14:textId="77777777" w:rsidR="000217AA" w:rsidRPr="00B94FBF" w:rsidRDefault="00511C94" w:rsidP="00B94FBF">
      <w:pPr>
        <w:spacing w:line="360" w:lineRule="auto"/>
        <w:jc w:val="both"/>
        <w:rPr>
          <w:rFonts w:ascii="Arial" w:hAnsi="Arial" w:cs="Arial"/>
          <w:sz w:val="24"/>
          <w:szCs w:val="24"/>
          <w:lang w:val="en-GB"/>
        </w:rPr>
      </w:pPr>
      <w:r w:rsidRPr="00B94FBF">
        <w:rPr>
          <w:rFonts w:ascii="Arial" w:hAnsi="Arial" w:cs="Arial"/>
          <w:sz w:val="24"/>
          <w:szCs w:val="24"/>
          <w:lang w:val="en-GB"/>
        </w:rPr>
        <w:t xml:space="preserve"> The second one is the demographic diversity and inclusion. </w:t>
      </w:r>
      <w:r w:rsidR="00D106E7" w:rsidRPr="00B94FBF">
        <w:rPr>
          <w:rFonts w:ascii="Arial" w:hAnsi="Arial" w:cs="Arial"/>
          <w:sz w:val="24"/>
          <w:szCs w:val="24"/>
          <w:lang w:val="en-GB"/>
        </w:rPr>
        <w:t>T</w:t>
      </w:r>
      <w:r w:rsidRPr="00B94FBF">
        <w:rPr>
          <w:rFonts w:ascii="Arial" w:hAnsi="Arial" w:cs="Arial"/>
          <w:sz w:val="24"/>
          <w:szCs w:val="24"/>
          <w:lang w:val="en-GB"/>
        </w:rPr>
        <w:t>he incorporation of different people can bring to the table a lot of new voices</w:t>
      </w:r>
      <w:r w:rsidR="00D106E7" w:rsidRPr="00B94FBF">
        <w:rPr>
          <w:rFonts w:ascii="Arial" w:hAnsi="Arial" w:cs="Arial"/>
          <w:sz w:val="24"/>
          <w:szCs w:val="24"/>
          <w:lang w:val="en-GB"/>
        </w:rPr>
        <w:t xml:space="preserve">, </w:t>
      </w:r>
      <w:r w:rsidRPr="00B94FBF">
        <w:rPr>
          <w:rFonts w:ascii="Arial" w:hAnsi="Arial" w:cs="Arial"/>
          <w:sz w:val="24"/>
          <w:szCs w:val="24"/>
          <w:lang w:val="en-GB"/>
        </w:rPr>
        <w:t>different ideas</w:t>
      </w:r>
      <w:r w:rsidR="00D106E7" w:rsidRPr="00B94FBF">
        <w:rPr>
          <w:rFonts w:ascii="Arial" w:hAnsi="Arial" w:cs="Arial"/>
          <w:sz w:val="24"/>
          <w:szCs w:val="24"/>
          <w:lang w:val="en-GB"/>
        </w:rPr>
        <w:t xml:space="preserve">, </w:t>
      </w:r>
      <w:r w:rsidRPr="00B94FBF">
        <w:rPr>
          <w:rFonts w:ascii="Arial" w:hAnsi="Arial" w:cs="Arial"/>
          <w:sz w:val="24"/>
          <w:szCs w:val="24"/>
          <w:lang w:val="en-GB"/>
        </w:rPr>
        <w:t>and to give the best information for the b</w:t>
      </w:r>
      <w:r w:rsidR="00D106E7" w:rsidRPr="00B94FBF">
        <w:rPr>
          <w:rFonts w:ascii="Arial" w:hAnsi="Arial" w:cs="Arial"/>
          <w:sz w:val="24"/>
          <w:szCs w:val="24"/>
          <w:lang w:val="en-GB"/>
        </w:rPr>
        <w:t xml:space="preserve">est </w:t>
      </w:r>
      <w:r w:rsidRPr="00B94FBF">
        <w:rPr>
          <w:rFonts w:ascii="Arial" w:hAnsi="Arial" w:cs="Arial"/>
          <w:sz w:val="24"/>
          <w:szCs w:val="24"/>
          <w:lang w:val="en-GB"/>
        </w:rPr>
        <w:t xml:space="preserve">of quality </w:t>
      </w:r>
      <w:r w:rsidR="000217AA" w:rsidRPr="00B94FBF">
        <w:rPr>
          <w:rFonts w:ascii="Arial" w:hAnsi="Arial" w:cs="Arial"/>
          <w:sz w:val="24"/>
          <w:szCs w:val="24"/>
          <w:lang w:val="en-GB"/>
        </w:rPr>
        <w:t>and</w:t>
      </w:r>
      <w:r w:rsidR="00D106E7" w:rsidRPr="00B94FBF">
        <w:rPr>
          <w:rFonts w:ascii="Arial" w:hAnsi="Arial" w:cs="Arial"/>
          <w:sz w:val="24"/>
          <w:szCs w:val="24"/>
          <w:lang w:val="en-GB"/>
        </w:rPr>
        <w:t xml:space="preserve"> the</w:t>
      </w:r>
      <w:r w:rsidRPr="00B94FBF">
        <w:rPr>
          <w:rFonts w:ascii="Arial" w:hAnsi="Arial" w:cs="Arial"/>
          <w:sz w:val="24"/>
          <w:szCs w:val="24"/>
          <w:lang w:val="en-GB"/>
        </w:rPr>
        <w:t xml:space="preserve"> democratic </w:t>
      </w:r>
      <w:r w:rsidR="000217AA" w:rsidRPr="00B94FBF">
        <w:rPr>
          <w:rFonts w:ascii="Arial" w:hAnsi="Arial" w:cs="Arial"/>
          <w:sz w:val="24"/>
          <w:szCs w:val="24"/>
          <w:lang w:val="en-GB"/>
        </w:rPr>
        <w:t>legitimacy</w:t>
      </w:r>
      <w:r w:rsidRPr="00B94FBF">
        <w:rPr>
          <w:rFonts w:ascii="Arial" w:hAnsi="Arial" w:cs="Arial"/>
          <w:sz w:val="24"/>
          <w:szCs w:val="24"/>
          <w:lang w:val="en-GB"/>
        </w:rPr>
        <w:t xml:space="preserve"> work, which can be used in many different forms. </w:t>
      </w:r>
    </w:p>
    <w:p w14:paraId="3ADA00B4" w14:textId="77777777" w:rsidR="000217AA" w:rsidRPr="00B94FBF" w:rsidRDefault="000217AA" w:rsidP="00B94FBF">
      <w:pPr>
        <w:spacing w:line="360" w:lineRule="auto"/>
        <w:jc w:val="both"/>
        <w:rPr>
          <w:rFonts w:ascii="Arial" w:hAnsi="Arial" w:cs="Arial"/>
          <w:sz w:val="24"/>
          <w:szCs w:val="24"/>
          <w:lang w:val="en-GB"/>
        </w:rPr>
      </w:pPr>
      <w:r w:rsidRPr="00B94FBF">
        <w:rPr>
          <w:rFonts w:ascii="Arial" w:hAnsi="Arial" w:cs="Arial"/>
          <w:sz w:val="24"/>
          <w:szCs w:val="24"/>
          <w:lang w:val="en-GB"/>
        </w:rPr>
        <w:t>T</w:t>
      </w:r>
      <w:r w:rsidR="00511C94" w:rsidRPr="00B94FBF">
        <w:rPr>
          <w:rFonts w:ascii="Arial" w:hAnsi="Arial" w:cs="Arial"/>
          <w:sz w:val="24"/>
          <w:szCs w:val="24"/>
          <w:lang w:val="en-GB"/>
        </w:rPr>
        <w:t xml:space="preserve">he next one is the collaboration in the share purposes. </w:t>
      </w:r>
      <w:r w:rsidRPr="00B94FBF">
        <w:rPr>
          <w:rFonts w:ascii="Arial" w:hAnsi="Arial" w:cs="Arial"/>
          <w:sz w:val="24"/>
          <w:szCs w:val="24"/>
          <w:lang w:val="en-GB"/>
        </w:rPr>
        <w:t>By</w:t>
      </w:r>
      <w:r w:rsidR="00511C94" w:rsidRPr="00B94FBF">
        <w:rPr>
          <w:rFonts w:ascii="Arial" w:hAnsi="Arial" w:cs="Arial"/>
          <w:sz w:val="24"/>
          <w:szCs w:val="24"/>
          <w:lang w:val="en-GB"/>
        </w:rPr>
        <w:t xml:space="preserve"> this principle is understood that the </w:t>
      </w:r>
      <w:r w:rsidRPr="00B94FBF">
        <w:rPr>
          <w:rFonts w:ascii="Arial" w:hAnsi="Arial" w:cs="Arial"/>
          <w:sz w:val="24"/>
          <w:szCs w:val="24"/>
          <w:lang w:val="en-GB"/>
        </w:rPr>
        <w:t>support-maintained</w:t>
      </w:r>
      <w:r w:rsidR="00511C94" w:rsidRPr="00B94FBF">
        <w:rPr>
          <w:rFonts w:ascii="Arial" w:hAnsi="Arial" w:cs="Arial"/>
          <w:sz w:val="24"/>
          <w:szCs w:val="24"/>
          <w:lang w:val="en-GB"/>
        </w:rPr>
        <w:t xml:space="preserve"> encouragement as well as the government and the community institutes are working together in terms to achieve something greater </w:t>
      </w:r>
      <w:r w:rsidRPr="00B94FBF">
        <w:rPr>
          <w:rFonts w:ascii="Arial" w:hAnsi="Arial" w:cs="Arial"/>
          <w:sz w:val="24"/>
          <w:szCs w:val="24"/>
          <w:lang w:val="en-GB"/>
        </w:rPr>
        <w:t>and</w:t>
      </w:r>
      <w:r w:rsidR="00511C94" w:rsidRPr="00B94FBF">
        <w:rPr>
          <w:rFonts w:ascii="Arial" w:hAnsi="Arial" w:cs="Arial"/>
          <w:sz w:val="24"/>
          <w:szCs w:val="24"/>
          <w:lang w:val="en-GB"/>
        </w:rPr>
        <w:t xml:space="preserve"> to reach a bigger change.</w:t>
      </w:r>
    </w:p>
    <w:p w14:paraId="66DF3FC0" w14:textId="77777777" w:rsidR="000217AA" w:rsidRPr="00B94FBF" w:rsidRDefault="00511C94" w:rsidP="00B94FBF">
      <w:pPr>
        <w:spacing w:line="360" w:lineRule="auto"/>
        <w:jc w:val="both"/>
        <w:rPr>
          <w:rFonts w:ascii="Arial" w:hAnsi="Arial" w:cs="Arial"/>
          <w:sz w:val="24"/>
          <w:szCs w:val="24"/>
          <w:lang w:val="en-GB"/>
        </w:rPr>
      </w:pPr>
      <w:r w:rsidRPr="00B94FBF">
        <w:rPr>
          <w:rFonts w:ascii="Arial" w:hAnsi="Arial" w:cs="Arial"/>
          <w:sz w:val="24"/>
          <w:szCs w:val="24"/>
          <w:lang w:val="en-GB"/>
        </w:rPr>
        <w:t xml:space="preserve"> </w:t>
      </w:r>
      <w:r w:rsidR="00DD0232" w:rsidRPr="00B94FBF">
        <w:rPr>
          <w:rFonts w:ascii="Arial" w:hAnsi="Arial" w:cs="Arial"/>
          <w:sz w:val="24"/>
          <w:szCs w:val="24"/>
          <w:lang w:val="en-GB"/>
        </w:rPr>
        <w:t>The fourth principle is based upon the openness and the learning.  I hope to everyone who are involved in the project as well as to be opening to exploring the new ideas can reach a lot of different possible outcomes of the whole process in the project in general, because it will open your eyes to think outside of the box and by doing so this can create a greater outcome for everyone who are involved.</w:t>
      </w:r>
    </w:p>
    <w:p w14:paraId="401A8A3B" w14:textId="3DC0811F" w:rsidR="000217AA" w:rsidRPr="00B94FBF" w:rsidRDefault="00DD0232" w:rsidP="00B94FBF">
      <w:pPr>
        <w:spacing w:line="360" w:lineRule="auto"/>
        <w:jc w:val="both"/>
        <w:rPr>
          <w:rFonts w:ascii="Arial" w:hAnsi="Arial" w:cs="Arial"/>
          <w:sz w:val="24"/>
          <w:szCs w:val="24"/>
          <w:lang w:val="en-GB"/>
        </w:rPr>
      </w:pPr>
      <w:r w:rsidRPr="00B94FBF">
        <w:rPr>
          <w:rFonts w:ascii="Arial" w:hAnsi="Arial" w:cs="Arial"/>
          <w:sz w:val="24"/>
          <w:szCs w:val="24"/>
          <w:lang w:val="en-GB"/>
        </w:rPr>
        <w:t xml:space="preserve"> </w:t>
      </w:r>
      <w:r w:rsidR="000217AA" w:rsidRPr="00B94FBF">
        <w:rPr>
          <w:rFonts w:ascii="Arial" w:hAnsi="Arial" w:cs="Arial"/>
          <w:sz w:val="24"/>
          <w:szCs w:val="24"/>
          <w:lang w:val="en-GB"/>
        </w:rPr>
        <w:t>T</w:t>
      </w:r>
      <w:r w:rsidRPr="00B94FBF">
        <w:rPr>
          <w:rFonts w:ascii="Arial" w:hAnsi="Arial" w:cs="Arial"/>
          <w:sz w:val="24"/>
          <w:szCs w:val="24"/>
          <w:lang w:val="en-GB"/>
        </w:rPr>
        <w:t xml:space="preserve">he following principle is about transparency and trust . </w:t>
      </w:r>
      <w:r w:rsidR="000217AA" w:rsidRPr="00B94FBF">
        <w:rPr>
          <w:rFonts w:ascii="Arial" w:hAnsi="Arial" w:cs="Arial"/>
          <w:sz w:val="24"/>
          <w:szCs w:val="24"/>
          <w:lang w:val="en-GB"/>
        </w:rPr>
        <w:t>I</w:t>
      </w:r>
      <w:r w:rsidRPr="00B94FBF">
        <w:rPr>
          <w:rFonts w:ascii="Arial" w:hAnsi="Arial" w:cs="Arial"/>
          <w:sz w:val="24"/>
          <w:szCs w:val="24"/>
          <w:lang w:val="en-GB"/>
        </w:rPr>
        <w:t xml:space="preserve">t is extremely important to be open and clear about the whole process as well as to provide a public record of different sponsors, organisations, outcomes, in the different views </w:t>
      </w:r>
      <w:r w:rsidR="000217AA" w:rsidRPr="00B94FBF">
        <w:rPr>
          <w:rFonts w:ascii="Arial" w:hAnsi="Arial" w:cs="Arial"/>
          <w:sz w:val="24"/>
          <w:szCs w:val="24"/>
          <w:lang w:val="en-GB"/>
        </w:rPr>
        <w:t>and</w:t>
      </w:r>
      <w:r w:rsidRPr="00B94FBF">
        <w:rPr>
          <w:rFonts w:ascii="Arial" w:hAnsi="Arial" w:cs="Arial"/>
          <w:sz w:val="24"/>
          <w:szCs w:val="24"/>
          <w:lang w:val="en-GB"/>
        </w:rPr>
        <w:t xml:space="preserve"> the idea which are expressed in the project as well as to give a full credibility to the people who deserve it. </w:t>
      </w:r>
      <w:r w:rsidR="000217AA" w:rsidRPr="00B94FBF">
        <w:rPr>
          <w:rFonts w:ascii="Arial" w:hAnsi="Arial" w:cs="Arial"/>
          <w:sz w:val="24"/>
          <w:szCs w:val="24"/>
          <w:lang w:val="en-GB"/>
        </w:rPr>
        <w:t>T</w:t>
      </w:r>
      <w:r w:rsidRPr="00B94FBF">
        <w:rPr>
          <w:rFonts w:ascii="Arial" w:hAnsi="Arial" w:cs="Arial"/>
          <w:sz w:val="24"/>
          <w:szCs w:val="24"/>
          <w:lang w:val="en-GB"/>
        </w:rPr>
        <w:t xml:space="preserve">his is extremely important in terms to provide great work which will help to the fullest and it will reach its higher potential. </w:t>
      </w:r>
    </w:p>
    <w:p w14:paraId="312E3F3C" w14:textId="7F8150B2" w:rsidR="000217AA" w:rsidRPr="00B94FBF" w:rsidRDefault="000217AA" w:rsidP="00B94FBF">
      <w:pPr>
        <w:spacing w:line="360" w:lineRule="auto"/>
        <w:jc w:val="both"/>
        <w:rPr>
          <w:rFonts w:ascii="Arial" w:hAnsi="Arial" w:cs="Arial"/>
          <w:sz w:val="24"/>
          <w:szCs w:val="24"/>
          <w:lang w:val="en-GB"/>
        </w:rPr>
      </w:pPr>
      <w:r w:rsidRPr="00B94FBF">
        <w:rPr>
          <w:rFonts w:ascii="Arial" w:hAnsi="Arial" w:cs="Arial"/>
          <w:sz w:val="24"/>
          <w:szCs w:val="24"/>
          <w:lang w:val="en-GB"/>
        </w:rPr>
        <w:t>T</w:t>
      </w:r>
      <w:r w:rsidR="00DD0232" w:rsidRPr="00B94FBF">
        <w:rPr>
          <w:rFonts w:ascii="Arial" w:hAnsi="Arial" w:cs="Arial"/>
          <w:sz w:val="24"/>
          <w:szCs w:val="24"/>
          <w:lang w:val="en-GB"/>
        </w:rPr>
        <w:t xml:space="preserve">he </w:t>
      </w:r>
      <w:r w:rsidRPr="00B94FBF">
        <w:rPr>
          <w:rFonts w:ascii="Arial" w:hAnsi="Arial" w:cs="Arial"/>
          <w:sz w:val="24"/>
          <w:szCs w:val="24"/>
          <w:lang w:val="en-GB"/>
        </w:rPr>
        <w:t>six</w:t>
      </w:r>
      <w:r w:rsidR="00DD0232" w:rsidRPr="00B94FBF">
        <w:rPr>
          <w:rFonts w:ascii="Arial" w:hAnsi="Arial" w:cs="Arial"/>
          <w:sz w:val="24"/>
          <w:szCs w:val="24"/>
          <w:lang w:val="en-GB"/>
        </w:rPr>
        <w:t xml:space="preserve">th principle is about the impact and action. </w:t>
      </w:r>
      <w:r w:rsidRPr="00B94FBF">
        <w:rPr>
          <w:rFonts w:ascii="Arial" w:hAnsi="Arial" w:cs="Arial"/>
          <w:sz w:val="24"/>
          <w:szCs w:val="24"/>
          <w:lang w:val="en-GB"/>
        </w:rPr>
        <w:t>I</w:t>
      </w:r>
      <w:r w:rsidR="00DD0232" w:rsidRPr="00B94FBF">
        <w:rPr>
          <w:rFonts w:ascii="Arial" w:hAnsi="Arial" w:cs="Arial"/>
          <w:sz w:val="24"/>
          <w:szCs w:val="24"/>
          <w:lang w:val="en-GB"/>
        </w:rPr>
        <w:t xml:space="preserve">t is extremely important to firstly make sure that every idea and every effort is able to make a difference and it is even more important to let the participants of the whole project </w:t>
      </w:r>
      <w:r w:rsidRPr="00B94FBF">
        <w:rPr>
          <w:rFonts w:ascii="Arial" w:hAnsi="Arial" w:cs="Arial"/>
          <w:sz w:val="24"/>
          <w:szCs w:val="24"/>
          <w:lang w:val="en-GB"/>
        </w:rPr>
        <w:t xml:space="preserve">to know </w:t>
      </w:r>
      <w:r w:rsidR="00DD0232" w:rsidRPr="00B94FBF">
        <w:rPr>
          <w:rFonts w:ascii="Arial" w:hAnsi="Arial" w:cs="Arial"/>
          <w:sz w:val="24"/>
          <w:szCs w:val="24"/>
          <w:lang w:val="en-GB"/>
        </w:rPr>
        <w:t xml:space="preserve">that this has a lot of potential. </w:t>
      </w:r>
      <w:r w:rsidRPr="00B94FBF">
        <w:rPr>
          <w:rFonts w:ascii="Arial" w:hAnsi="Arial" w:cs="Arial"/>
          <w:sz w:val="24"/>
          <w:szCs w:val="24"/>
          <w:lang w:val="en-GB"/>
        </w:rPr>
        <w:t>I</w:t>
      </w:r>
      <w:r w:rsidR="00DD0232" w:rsidRPr="00B94FBF">
        <w:rPr>
          <w:rFonts w:ascii="Arial" w:hAnsi="Arial" w:cs="Arial"/>
          <w:sz w:val="24"/>
          <w:szCs w:val="24"/>
          <w:lang w:val="en-GB"/>
        </w:rPr>
        <w:t xml:space="preserve">nfluencing the participants of the project can be extremely vital for the project itself, because it will motivate them and let them seem </w:t>
      </w:r>
      <w:r w:rsidR="0083297D" w:rsidRPr="00B94FBF">
        <w:rPr>
          <w:rFonts w:ascii="Arial" w:hAnsi="Arial" w:cs="Arial"/>
          <w:sz w:val="24"/>
          <w:szCs w:val="24"/>
          <w:lang w:val="en-GB"/>
        </w:rPr>
        <w:t>clearer</w:t>
      </w:r>
      <w:r w:rsidR="004E5B56">
        <w:rPr>
          <w:rFonts w:ascii="Arial" w:hAnsi="Arial" w:cs="Arial"/>
          <w:sz w:val="24"/>
          <w:szCs w:val="24"/>
          <w:lang w:val="en-GB"/>
        </w:rPr>
        <w:t xml:space="preserve"> about the goal of the project (Evans,</w:t>
      </w:r>
      <w:r w:rsidR="004E5B56" w:rsidRPr="004E5B56">
        <w:rPr>
          <w:rFonts w:ascii="Arial" w:hAnsi="Arial" w:cs="Arial"/>
          <w:sz w:val="24"/>
          <w:szCs w:val="24"/>
          <w:lang w:val="en-GB"/>
        </w:rPr>
        <w:t>2021</w:t>
      </w:r>
      <w:r w:rsidR="004E5B56">
        <w:rPr>
          <w:rFonts w:ascii="Arial" w:hAnsi="Arial" w:cs="Arial"/>
          <w:sz w:val="24"/>
          <w:szCs w:val="24"/>
          <w:lang w:val="en-GB"/>
        </w:rPr>
        <w:t>).</w:t>
      </w:r>
    </w:p>
    <w:p w14:paraId="223BAF06" w14:textId="1FC51ABD" w:rsidR="00511C94" w:rsidRPr="00B94FBF" w:rsidRDefault="0083297D" w:rsidP="00B94FBF">
      <w:pPr>
        <w:spacing w:line="360" w:lineRule="auto"/>
        <w:jc w:val="both"/>
        <w:rPr>
          <w:rFonts w:ascii="Arial" w:hAnsi="Arial" w:cs="Arial"/>
          <w:sz w:val="24"/>
          <w:szCs w:val="24"/>
          <w:lang w:val="en-GB"/>
        </w:rPr>
      </w:pPr>
      <w:r w:rsidRPr="00B94FBF">
        <w:rPr>
          <w:rFonts w:ascii="Arial" w:hAnsi="Arial" w:cs="Arial"/>
          <w:sz w:val="24"/>
          <w:szCs w:val="24"/>
          <w:lang w:val="en-GB"/>
        </w:rPr>
        <w:t>A</w:t>
      </w:r>
      <w:r w:rsidR="00DD0232" w:rsidRPr="00B94FBF">
        <w:rPr>
          <w:rFonts w:ascii="Arial" w:hAnsi="Arial" w:cs="Arial"/>
          <w:sz w:val="24"/>
          <w:szCs w:val="24"/>
          <w:lang w:val="en-GB"/>
        </w:rPr>
        <w:t xml:space="preserve">nd lastly the </w:t>
      </w:r>
      <w:r w:rsidR="000217AA" w:rsidRPr="00B94FBF">
        <w:rPr>
          <w:rFonts w:ascii="Arial" w:hAnsi="Arial" w:cs="Arial"/>
          <w:sz w:val="24"/>
          <w:szCs w:val="24"/>
          <w:lang w:val="en-GB"/>
        </w:rPr>
        <w:t>seven</w:t>
      </w:r>
      <w:r w:rsidR="00DD0232" w:rsidRPr="00B94FBF">
        <w:rPr>
          <w:rFonts w:ascii="Arial" w:hAnsi="Arial" w:cs="Arial"/>
          <w:sz w:val="24"/>
          <w:szCs w:val="24"/>
          <w:lang w:val="en-GB"/>
        </w:rPr>
        <w:t xml:space="preserve">th principle it's about sustaining engagement and for participatory culture. It is extremely important to promote in particular culture </w:t>
      </w:r>
      <w:r w:rsidRPr="00B94FBF">
        <w:rPr>
          <w:rFonts w:ascii="Arial" w:hAnsi="Arial" w:cs="Arial"/>
          <w:sz w:val="24"/>
          <w:szCs w:val="24"/>
          <w:lang w:val="en-GB"/>
        </w:rPr>
        <w:t>of</w:t>
      </w:r>
      <w:r w:rsidR="00DD0232" w:rsidRPr="00B94FBF">
        <w:rPr>
          <w:rFonts w:ascii="Arial" w:hAnsi="Arial" w:cs="Arial"/>
          <w:sz w:val="24"/>
          <w:szCs w:val="24"/>
          <w:lang w:val="en-GB"/>
        </w:rPr>
        <w:t xml:space="preserve"> participation with different programmes in institutes which are supporting quality public engagements as well.</w:t>
      </w:r>
    </w:p>
    <w:p w14:paraId="4D5C7408" w14:textId="77777777" w:rsidR="0069295A" w:rsidRPr="00B94FBF" w:rsidRDefault="0069295A" w:rsidP="00B94FBF">
      <w:pPr>
        <w:spacing w:line="360" w:lineRule="auto"/>
        <w:jc w:val="both"/>
        <w:rPr>
          <w:rFonts w:ascii="Arial" w:hAnsi="Arial" w:cs="Arial"/>
          <w:sz w:val="24"/>
          <w:szCs w:val="24"/>
          <w:lang w:val="en-GB"/>
        </w:rPr>
      </w:pPr>
    </w:p>
    <w:p w14:paraId="20BB02BE" w14:textId="4E3B8709" w:rsidR="00D43881" w:rsidRPr="00B94FBF" w:rsidRDefault="00147812" w:rsidP="00B94FBF">
      <w:pPr>
        <w:pStyle w:val="Heading2"/>
        <w:spacing w:line="360" w:lineRule="auto"/>
        <w:jc w:val="both"/>
        <w:rPr>
          <w:rFonts w:ascii="Arial" w:hAnsi="Arial" w:cs="Arial"/>
          <w:sz w:val="24"/>
          <w:szCs w:val="24"/>
          <w:lang w:val="en-US"/>
        </w:rPr>
      </w:pPr>
      <w:bookmarkStart w:id="4" w:name="_Toc101990156"/>
      <w:r w:rsidRPr="00B94FBF">
        <w:rPr>
          <w:rFonts w:ascii="Arial" w:hAnsi="Arial" w:cs="Arial"/>
          <w:sz w:val="24"/>
          <w:szCs w:val="24"/>
          <w:lang w:val="en-US"/>
        </w:rPr>
        <w:t>Social media community engagement</w:t>
      </w:r>
      <w:bookmarkEnd w:id="4"/>
      <w:r w:rsidR="008152FD" w:rsidRPr="00B94FBF">
        <w:rPr>
          <w:rFonts w:ascii="Arial" w:hAnsi="Arial" w:cs="Arial"/>
          <w:sz w:val="24"/>
          <w:szCs w:val="24"/>
          <w:lang w:val="en-US"/>
        </w:rPr>
        <w:t xml:space="preserve"> </w:t>
      </w:r>
    </w:p>
    <w:p w14:paraId="4164F9FB" w14:textId="69EB1212" w:rsidR="00D43881" w:rsidRPr="00B94FBF" w:rsidRDefault="00531A71"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 xml:space="preserve">Being engaged in the work of your own community may seem like a lot of work, but in </w:t>
      </w:r>
      <w:r w:rsidR="00147812" w:rsidRPr="00B94FBF">
        <w:rPr>
          <w:rFonts w:ascii="Arial" w:hAnsi="Arial" w:cs="Arial"/>
          <w:sz w:val="24"/>
          <w:szCs w:val="24"/>
          <w:lang w:val="en-GB"/>
        </w:rPr>
        <w:t>reality,</w:t>
      </w:r>
      <w:r w:rsidRPr="00B94FBF">
        <w:rPr>
          <w:rFonts w:ascii="Arial" w:hAnsi="Arial" w:cs="Arial"/>
          <w:sz w:val="24"/>
          <w:szCs w:val="24"/>
          <w:lang w:val="en-GB"/>
        </w:rPr>
        <w:t xml:space="preserve"> it is really easy to be a part of the change in the world</w:t>
      </w:r>
      <w:r w:rsidR="00147812" w:rsidRPr="00B94FBF">
        <w:rPr>
          <w:rFonts w:ascii="Arial" w:hAnsi="Arial" w:cs="Arial"/>
          <w:sz w:val="24"/>
          <w:szCs w:val="24"/>
          <w:lang w:val="en-GB"/>
        </w:rPr>
        <w:t xml:space="preserve"> change</w:t>
      </w:r>
      <w:r w:rsidRPr="00B94FBF">
        <w:rPr>
          <w:rFonts w:ascii="Arial" w:hAnsi="Arial" w:cs="Arial"/>
          <w:sz w:val="24"/>
          <w:szCs w:val="24"/>
          <w:lang w:val="en-GB"/>
        </w:rPr>
        <w:t xml:space="preserve"> with really small actions. </w:t>
      </w:r>
      <w:r w:rsidR="00147812" w:rsidRPr="00B94FBF">
        <w:rPr>
          <w:rFonts w:ascii="Arial" w:hAnsi="Arial" w:cs="Arial"/>
          <w:sz w:val="24"/>
          <w:szCs w:val="24"/>
          <w:lang w:val="en-GB"/>
        </w:rPr>
        <w:t>T</w:t>
      </w:r>
      <w:r w:rsidRPr="00B94FBF">
        <w:rPr>
          <w:rFonts w:ascii="Arial" w:hAnsi="Arial" w:cs="Arial"/>
          <w:sz w:val="24"/>
          <w:szCs w:val="24"/>
          <w:lang w:val="en-GB"/>
        </w:rPr>
        <w:t>here are a lot of different aspects that need attention and more popularity</w:t>
      </w:r>
      <w:r w:rsidR="00147812" w:rsidRPr="00B94FBF">
        <w:rPr>
          <w:rFonts w:ascii="Arial" w:hAnsi="Arial" w:cs="Arial"/>
          <w:sz w:val="24"/>
          <w:szCs w:val="24"/>
          <w:lang w:val="en-GB"/>
        </w:rPr>
        <w:t>,</w:t>
      </w:r>
      <w:r w:rsidRPr="00B94FBF">
        <w:rPr>
          <w:rFonts w:ascii="Arial" w:hAnsi="Arial" w:cs="Arial"/>
          <w:sz w:val="24"/>
          <w:szCs w:val="24"/>
          <w:lang w:val="en-GB"/>
        </w:rPr>
        <w:t xml:space="preserve"> in terms to reach more people and give the necessary information to the society. This is why the social media is one of the most used ways to deliver this type of information to the society and to give them the needed information about the local is</w:t>
      </w:r>
      <w:r w:rsidR="00093835">
        <w:rPr>
          <w:rFonts w:ascii="Arial" w:hAnsi="Arial" w:cs="Arial"/>
          <w:sz w:val="24"/>
          <w:szCs w:val="24"/>
          <w:lang w:val="en-GB"/>
        </w:rPr>
        <w:t>sues that need their attention (Bartkowiak-Théron,</w:t>
      </w:r>
      <w:r w:rsidR="00093835" w:rsidRPr="00093835">
        <w:rPr>
          <w:rFonts w:ascii="Arial" w:hAnsi="Arial" w:cs="Arial"/>
          <w:sz w:val="24"/>
          <w:szCs w:val="24"/>
          <w:lang w:val="en-GB"/>
        </w:rPr>
        <w:t>2021</w:t>
      </w:r>
      <w:r w:rsidR="00093835">
        <w:rPr>
          <w:rFonts w:ascii="Arial" w:hAnsi="Arial" w:cs="Arial"/>
          <w:sz w:val="24"/>
          <w:szCs w:val="24"/>
          <w:lang w:val="en-GB"/>
        </w:rPr>
        <w:t>).</w:t>
      </w:r>
    </w:p>
    <w:p w14:paraId="7C52BBE6" w14:textId="59E47E7C" w:rsidR="00C46959" w:rsidRPr="00B94FBF" w:rsidRDefault="00C46959"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I</w:t>
      </w:r>
      <w:r w:rsidR="00531A71" w:rsidRPr="00B94FBF">
        <w:rPr>
          <w:rFonts w:ascii="Arial" w:hAnsi="Arial" w:cs="Arial"/>
          <w:sz w:val="24"/>
          <w:szCs w:val="24"/>
          <w:lang w:val="en-GB"/>
        </w:rPr>
        <w:t xml:space="preserve">n the last few years great popularity has been gathered by people who are social influencers and are trying to help the society as much as they can by providing different types of information </w:t>
      </w:r>
      <w:r w:rsidRPr="00B94FBF">
        <w:rPr>
          <w:rFonts w:ascii="Arial" w:hAnsi="Arial" w:cs="Arial"/>
          <w:sz w:val="24"/>
          <w:szCs w:val="24"/>
          <w:lang w:val="en-GB"/>
        </w:rPr>
        <w:t>and</w:t>
      </w:r>
      <w:r w:rsidR="00531A71" w:rsidRPr="00B94FBF">
        <w:rPr>
          <w:rFonts w:ascii="Arial" w:hAnsi="Arial" w:cs="Arial"/>
          <w:sz w:val="24"/>
          <w:szCs w:val="24"/>
          <w:lang w:val="en-GB"/>
        </w:rPr>
        <w:t xml:space="preserve"> </w:t>
      </w:r>
      <w:r w:rsidRPr="00B94FBF">
        <w:rPr>
          <w:rFonts w:ascii="Arial" w:hAnsi="Arial" w:cs="Arial"/>
          <w:sz w:val="24"/>
          <w:szCs w:val="24"/>
          <w:lang w:val="en-GB"/>
        </w:rPr>
        <w:t>advice</w:t>
      </w:r>
      <w:r w:rsidR="00531A71" w:rsidRPr="00B94FBF">
        <w:rPr>
          <w:rFonts w:ascii="Arial" w:hAnsi="Arial" w:cs="Arial"/>
          <w:sz w:val="24"/>
          <w:szCs w:val="24"/>
          <w:lang w:val="en-GB"/>
        </w:rPr>
        <w:t xml:space="preserve"> to</w:t>
      </w:r>
      <w:r w:rsidRPr="00B94FBF">
        <w:rPr>
          <w:rFonts w:ascii="Arial" w:hAnsi="Arial" w:cs="Arial"/>
          <w:sz w:val="24"/>
          <w:szCs w:val="24"/>
          <w:lang w:val="en-GB"/>
        </w:rPr>
        <w:t xml:space="preserve"> the</w:t>
      </w:r>
      <w:r w:rsidR="00531A71" w:rsidRPr="00B94FBF">
        <w:rPr>
          <w:rFonts w:ascii="Arial" w:hAnsi="Arial" w:cs="Arial"/>
          <w:sz w:val="24"/>
          <w:szCs w:val="24"/>
          <w:lang w:val="en-GB"/>
        </w:rPr>
        <w:t xml:space="preserve"> society. </w:t>
      </w:r>
      <w:r w:rsidRPr="00B94FBF">
        <w:rPr>
          <w:rFonts w:ascii="Arial" w:hAnsi="Arial" w:cs="Arial"/>
          <w:sz w:val="24"/>
          <w:szCs w:val="24"/>
          <w:lang w:val="en-GB"/>
        </w:rPr>
        <w:t>These types of influencers</w:t>
      </w:r>
      <w:r w:rsidR="00531A71" w:rsidRPr="00B94FBF">
        <w:rPr>
          <w:rFonts w:ascii="Arial" w:hAnsi="Arial" w:cs="Arial"/>
          <w:sz w:val="24"/>
          <w:szCs w:val="24"/>
          <w:lang w:val="en-GB"/>
        </w:rPr>
        <w:t xml:space="preserve"> can be a lot</w:t>
      </w:r>
      <w:r w:rsidRPr="00B94FBF">
        <w:rPr>
          <w:rFonts w:ascii="Arial" w:hAnsi="Arial" w:cs="Arial"/>
          <w:sz w:val="24"/>
          <w:szCs w:val="24"/>
          <w:lang w:val="en-GB"/>
        </w:rPr>
        <w:t xml:space="preserve"> of different types,</w:t>
      </w:r>
      <w:r w:rsidR="00531A71" w:rsidRPr="00B94FBF">
        <w:rPr>
          <w:rFonts w:ascii="Arial" w:hAnsi="Arial" w:cs="Arial"/>
          <w:sz w:val="24"/>
          <w:szCs w:val="24"/>
          <w:lang w:val="en-GB"/>
        </w:rPr>
        <w:t xml:space="preserve"> starting </w:t>
      </w:r>
      <w:r w:rsidRPr="00B94FBF">
        <w:rPr>
          <w:rFonts w:ascii="Arial" w:hAnsi="Arial" w:cs="Arial"/>
          <w:sz w:val="24"/>
          <w:szCs w:val="24"/>
          <w:lang w:val="en-GB"/>
        </w:rPr>
        <w:t>from environmental and nature activists’ influencers</w:t>
      </w:r>
      <w:r w:rsidR="00531A71" w:rsidRPr="00B94FBF">
        <w:rPr>
          <w:rFonts w:ascii="Arial" w:hAnsi="Arial" w:cs="Arial"/>
          <w:sz w:val="24"/>
          <w:szCs w:val="24"/>
          <w:lang w:val="en-GB"/>
        </w:rPr>
        <w:t xml:space="preserve"> to mental health influencers, </w:t>
      </w:r>
      <w:r w:rsidRPr="00B94FBF">
        <w:rPr>
          <w:rFonts w:ascii="Arial" w:hAnsi="Arial" w:cs="Arial"/>
          <w:sz w:val="24"/>
          <w:szCs w:val="24"/>
          <w:lang w:val="en-GB"/>
        </w:rPr>
        <w:t>discrimination,</w:t>
      </w:r>
      <w:r w:rsidR="00531A71" w:rsidRPr="00B94FBF">
        <w:rPr>
          <w:rFonts w:ascii="Arial" w:hAnsi="Arial" w:cs="Arial"/>
          <w:sz w:val="24"/>
          <w:szCs w:val="24"/>
          <w:lang w:val="en-GB"/>
        </w:rPr>
        <w:t xml:space="preserve"> and racism influencers and many more. </w:t>
      </w:r>
    </w:p>
    <w:p w14:paraId="51B42F47" w14:textId="2D3F7B01" w:rsidR="00531A71" w:rsidRPr="00B94FBF" w:rsidRDefault="00531A71"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 xml:space="preserve">Recently has been shown that </w:t>
      </w:r>
      <w:r w:rsidR="00C46959" w:rsidRPr="00B94FBF">
        <w:rPr>
          <w:rFonts w:ascii="Arial" w:hAnsi="Arial" w:cs="Arial"/>
          <w:sz w:val="24"/>
          <w:szCs w:val="24"/>
          <w:lang w:val="en-GB"/>
        </w:rPr>
        <w:t>these types of people</w:t>
      </w:r>
      <w:r w:rsidRPr="00B94FBF">
        <w:rPr>
          <w:rFonts w:ascii="Arial" w:hAnsi="Arial" w:cs="Arial"/>
          <w:sz w:val="24"/>
          <w:szCs w:val="24"/>
          <w:lang w:val="en-GB"/>
        </w:rPr>
        <w:t xml:space="preserve"> are having a lot of influence upon the society in general, especially during the start of the pandemic of COVID-19 we are a lot of them have shown support by donating money, clothes, food and many more necessary this to the people </w:t>
      </w:r>
      <w:r w:rsidR="00C46959" w:rsidRPr="00B94FBF">
        <w:rPr>
          <w:rFonts w:ascii="Arial" w:hAnsi="Arial" w:cs="Arial"/>
          <w:sz w:val="24"/>
          <w:szCs w:val="24"/>
          <w:lang w:val="en-GB"/>
        </w:rPr>
        <w:t>in</w:t>
      </w:r>
      <w:r w:rsidRPr="00B94FBF">
        <w:rPr>
          <w:rFonts w:ascii="Arial" w:hAnsi="Arial" w:cs="Arial"/>
          <w:sz w:val="24"/>
          <w:szCs w:val="24"/>
          <w:lang w:val="en-GB"/>
        </w:rPr>
        <w:t xml:space="preserve"> need and there has been using their social media to popularise the need for help. </w:t>
      </w:r>
      <w:r w:rsidR="00C46959" w:rsidRPr="00B94FBF">
        <w:rPr>
          <w:rFonts w:ascii="Arial" w:hAnsi="Arial" w:cs="Arial"/>
          <w:sz w:val="24"/>
          <w:szCs w:val="24"/>
          <w:lang w:val="en-GB"/>
        </w:rPr>
        <w:t>T</w:t>
      </w:r>
      <w:r w:rsidRPr="00B94FBF">
        <w:rPr>
          <w:rFonts w:ascii="Arial" w:hAnsi="Arial" w:cs="Arial"/>
          <w:sz w:val="24"/>
          <w:szCs w:val="24"/>
          <w:lang w:val="en-GB"/>
        </w:rPr>
        <w:t>he same happened to the vaccination process in the United Kingdom and the opportunities that thi</w:t>
      </w:r>
      <w:r w:rsidR="00093835">
        <w:rPr>
          <w:rFonts w:ascii="Arial" w:hAnsi="Arial" w:cs="Arial"/>
          <w:sz w:val="24"/>
          <w:szCs w:val="24"/>
          <w:lang w:val="en-GB"/>
        </w:rPr>
        <w:t>s was providing to the society (Critchlow,</w:t>
      </w:r>
      <w:r w:rsidR="00093835" w:rsidRPr="00093835">
        <w:rPr>
          <w:rFonts w:ascii="Arial" w:hAnsi="Arial" w:cs="Arial"/>
          <w:sz w:val="24"/>
          <w:szCs w:val="24"/>
          <w:lang w:val="en-GB"/>
        </w:rPr>
        <w:t>2021</w:t>
      </w:r>
      <w:r w:rsidR="00093835">
        <w:rPr>
          <w:rFonts w:ascii="Arial" w:hAnsi="Arial" w:cs="Arial"/>
          <w:sz w:val="24"/>
          <w:szCs w:val="24"/>
          <w:lang w:val="en-GB"/>
        </w:rPr>
        <w:t>).</w:t>
      </w:r>
    </w:p>
    <w:p w14:paraId="4B19401B" w14:textId="78F4C3C7" w:rsidR="00531A71" w:rsidRPr="00B94FBF" w:rsidRDefault="00C46959" w:rsidP="00B94FBF">
      <w:pPr>
        <w:spacing w:line="360" w:lineRule="auto"/>
        <w:ind w:firstLine="360"/>
        <w:jc w:val="both"/>
        <w:rPr>
          <w:rFonts w:ascii="Arial" w:hAnsi="Arial" w:cs="Arial"/>
          <w:sz w:val="24"/>
          <w:szCs w:val="24"/>
          <w:lang w:val="en-GB"/>
        </w:rPr>
      </w:pPr>
      <w:r w:rsidRPr="00B94FBF">
        <w:rPr>
          <w:rFonts w:ascii="Arial" w:hAnsi="Arial" w:cs="Arial"/>
          <w:sz w:val="24"/>
          <w:szCs w:val="24"/>
          <w:lang w:val="en-GB"/>
        </w:rPr>
        <w:t>T</w:t>
      </w:r>
      <w:r w:rsidR="00531A71" w:rsidRPr="00B94FBF">
        <w:rPr>
          <w:rFonts w:ascii="Arial" w:hAnsi="Arial" w:cs="Arial"/>
          <w:sz w:val="24"/>
          <w:szCs w:val="24"/>
          <w:lang w:val="en-GB"/>
        </w:rPr>
        <w:t>here are a lot of big companies who are using influencers in terms to grow their businesses and to provide a better understanding of their products and services to their customers through the influencers. some of these companies are</w:t>
      </w:r>
      <w:r w:rsidR="00147812" w:rsidRPr="00B94FBF">
        <w:rPr>
          <w:rFonts w:ascii="Arial" w:hAnsi="Arial" w:cs="Arial"/>
          <w:sz w:val="24"/>
          <w:szCs w:val="24"/>
          <w:lang w:val="en-GB"/>
        </w:rPr>
        <w:t xml:space="preserve"> the Coca Cola company, la Croix, Asos and many more. </w:t>
      </w:r>
      <w:r w:rsidR="00531A71" w:rsidRPr="00B94FBF">
        <w:rPr>
          <w:rFonts w:ascii="Arial" w:hAnsi="Arial" w:cs="Arial"/>
          <w:sz w:val="24"/>
          <w:szCs w:val="24"/>
          <w:lang w:val="en-GB"/>
        </w:rPr>
        <w:t xml:space="preserve"> </w:t>
      </w:r>
    </w:p>
    <w:p w14:paraId="61079065" w14:textId="70DB0510" w:rsidR="0083297D" w:rsidRPr="00B94FBF" w:rsidRDefault="0083297D" w:rsidP="00B94FBF">
      <w:pPr>
        <w:spacing w:line="360" w:lineRule="auto"/>
        <w:ind w:firstLine="360"/>
        <w:jc w:val="both"/>
        <w:rPr>
          <w:rFonts w:ascii="Arial" w:hAnsi="Arial" w:cs="Arial"/>
          <w:sz w:val="24"/>
          <w:szCs w:val="24"/>
          <w:lang w:val="en-GB"/>
        </w:rPr>
      </w:pPr>
      <w:r w:rsidRPr="00B94FBF">
        <w:rPr>
          <w:rFonts w:ascii="Arial" w:hAnsi="Arial" w:cs="Arial"/>
          <w:sz w:val="24"/>
          <w:szCs w:val="24"/>
          <w:lang w:val="en-GB"/>
        </w:rPr>
        <w:t xml:space="preserve">However, the importance of social media nowadays is growing extremely fast because this is one of the general ways that people are getting the everyday information about what is happening in the world today. </w:t>
      </w:r>
      <w:r w:rsidR="008152FD" w:rsidRPr="00B94FBF">
        <w:rPr>
          <w:rFonts w:ascii="Arial" w:hAnsi="Arial" w:cs="Arial"/>
          <w:sz w:val="24"/>
          <w:szCs w:val="24"/>
          <w:lang w:val="en-GB"/>
        </w:rPr>
        <w:t>B</w:t>
      </w:r>
      <w:r w:rsidRPr="00B94FBF">
        <w:rPr>
          <w:rFonts w:ascii="Arial" w:hAnsi="Arial" w:cs="Arial"/>
          <w:sz w:val="24"/>
          <w:szCs w:val="24"/>
          <w:lang w:val="en-GB"/>
        </w:rPr>
        <w:t xml:space="preserve">y knowing that a lot of different news companies as </w:t>
      </w:r>
      <w:r w:rsidR="008152FD" w:rsidRPr="00B94FBF">
        <w:rPr>
          <w:rFonts w:ascii="Arial" w:hAnsi="Arial" w:cs="Arial"/>
          <w:sz w:val="24"/>
          <w:szCs w:val="24"/>
          <w:lang w:val="en-GB"/>
        </w:rPr>
        <w:t xml:space="preserve">many other </w:t>
      </w:r>
      <w:r w:rsidRPr="00B94FBF">
        <w:rPr>
          <w:rFonts w:ascii="Arial" w:hAnsi="Arial" w:cs="Arial"/>
          <w:sz w:val="24"/>
          <w:szCs w:val="24"/>
          <w:lang w:val="en-GB"/>
        </w:rPr>
        <w:t>different magazines and organisations are using social media platforms</w:t>
      </w:r>
      <w:r w:rsidR="008152FD" w:rsidRPr="00B94FBF">
        <w:rPr>
          <w:rFonts w:ascii="Arial" w:hAnsi="Arial" w:cs="Arial"/>
          <w:sz w:val="24"/>
          <w:szCs w:val="24"/>
          <w:lang w:val="en-GB"/>
        </w:rPr>
        <w:t xml:space="preserve"> to reach the people daily,</w:t>
      </w:r>
      <w:r w:rsidRPr="00B94FBF">
        <w:rPr>
          <w:rFonts w:ascii="Arial" w:hAnsi="Arial" w:cs="Arial"/>
          <w:sz w:val="24"/>
          <w:szCs w:val="24"/>
          <w:lang w:val="en-GB"/>
        </w:rPr>
        <w:t xml:space="preserve"> such as LinkedIn, Instagram, YouTube, Facebook, TikTok and many more to provide the nee</w:t>
      </w:r>
      <w:r w:rsidR="00093835">
        <w:rPr>
          <w:rFonts w:ascii="Arial" w:hAnsi="Arial" w:cs="Arial"/>
          <w:sz w:val="24"/>
          <w:szCs w:val="24"/>
          <w:lang w:val="en-GB"/>
        </w:rPr>
        <w:t>ded information to the society (Rana,</w:t>
      </w:r>
      <w:r w:rsidR="00093835" w:rsidRPr="00093835">
        <w:rPr>
          <w:rFonts w:ascii="Arial" w:hAnsi="Arial" w:cs="Arial"/>
          <w:sz w:val="24"/>
          <w:szCs w:val="24"/>
          <w:lang w:val="en-GB"/>
        </w:rPr>
        <w:t>2021</w:t>
      </w:r>
      <w:r w:rsidR="00093835">
        <w:rPr>
          <w:rFonts w:ascii="Arial" w:hAnsi="Arial" w:cs="Arial"/>
          <w:sz w:val="24"/>
          <w:szCs w:val="24"/>
          <w:lang w:val="en-GB"/>
        </w:rPr>
        <w:t>).</w:t>
      </w:r>
    </w:p>
    <w:p w14:paraId="2A81D390" w14:textId="2FAC6101" w:rsidR="0083297D" w:rsidRPr="00B94FBF" w:rsidRDefault="008152FD" w:rsidP="00B94FBF">
      <w:pPr>
        <w:spacing w:line="360" w:lineRule="auto"/>
        <w:ind w:firstLine="360"/>
        <w:jc w:val="both"/>
        <w:rPr>
          <w:rFonts w:ascii="Arial" w:hAnsi="Arial" w:cs="Arial"/>
          <w:sz w:val="24"/>
          <w:szCs w:val="24"/>
          <w:lang w:val="en-GB"/>
        </w:rPr>
      </w:pPr>
      <w:r w:rsidRPr="00B94FBF">
        <w:rPr>
          <w:rFonts w:ascii="Arial" w:hAnsi="Arial" w:cs="Arial"/>
          <w:sz w:val="24"/>
          <w:szCs w:val="24"/>
          <w:lang w:val="en-GB"/>
        </w:rPr>
        <w:t>T</w:t>
      </w:r>
      <w:r w:rsidR="0083297D" w:rsidRPr="00B94FBF">
        <w:rPr>
          <w:rFonts w:ascii="Arial" w:hAnsi="Arial" w:cs="Arial"/>
          <w:sz w:val="24"/>
          <w:szCs w:val="24"/>
          <w:lang w:val="en-GB"/>
        </w:rPr>
        <w:t xml:space="preserve">he importance of understanding what is happening around the world is vital for every member of the society, and to be able to get that information is also extremely important in the way it is </w:t>
      </w:r>
      <w:r w:rsidRPr="00B94FBF">
        <w:rPr>
          <w:rFonts w:ascii="Arial" w:hAnsi="Arial" w:cs="Arial"/>
          <w:sz w:val="24"/>
          <w:szCs w:val="24"/>
          <w:lang w:val="en-GB"/>
        </w:rPr>
        <w:t>going to</w:t>
      </w:r>
      <w:r w:rsidR="0083297D" w:rsidRPr="00B94FBF">
        <w:rPr>
          <w:rFonts w:ascii="Arial" w:hAnsi="Arial" w:cs="Arial"/>
          <w:sz w:val="24"/>
          <w:szCs w:val="24"/>
          <w:lang w:val="en-GB"/>
        </w:rPr>
        <w:t xml:space="preserve"> be served to the reader is also vital important. This is why nowadays a lot of companies are hiring social media experts who are helping them keeping the social profiles on the highest level and to cheque the information regularly and to keep all of the information up to date and easy to be reached</w:t>
      </w:r>
      <w:r w:rsidRPr="00B94FBF">
        <w:rPr>
          <w:rFonts w:ascii="Arial" w:hAnsi="Arial" w:cs="Arial"/>
          <w:sz w:val="24"/>
          <w:szCs w:val="24"/>
          <w:lang w:val="en-GB"/>
        </w:rPr>
        <w:t>,</w:t>
      </w:r>
      <w:r w:rsidR="0083297D" w:rsidRPr="00B94FBF">
        <w:rPr>
          <w:rFonts w:ascii="Arial" w:hAnsi="Arial" w:cs="Arial"/>
          <w:sz w:val="24"/>
          <w:szCs w:val="24"/>
          <w:lang w:val="en-GB"/>
        </w:rPr>
        <w:t xml:space="preserve"> found</w:t>
      </w:r>
      <w:r w:rsidRPr="00B94FBF">
        <w:rPr>
          <w:rFonts w:ascii="Arial" w:hAnsi="Arial" w:cs="Arial"/>
          <w:sz w:val="24"/>
          <w:szCs w:val="24"/>
          <w:lang w:val="en-GB"/>
        </w:rPr>
        <w:t>.</w:t>
      </w:r>
      <w:r w:rsidR="0083297D" w:rsidRPr="00B94FBF">
        <w:rPr>
          <w:rFonts w:ascii="Arial" w:hAnsi="Arial" w:cs="Arial"/>
          <w:sz w:val="24"/>
          <w:szCs w:val="24"/>
          <w:lang w:val="en-GB"/>
        </w:rPr>
        <w:t xml:space="preserve"> and understood.</w:t>
      </w:r>
    </w:p>
    <w:p w14:paraId="2C1BB3A5" w14:textId="58B65E4B" w:rsidR="0095449A" w:rsidRPr="00B94FBF" w:rsidRDefault="00C46959" w:rsidP="00B94FBF">
      <w:pPr>
        <w:spacing w:line="360" w:lineRule="auto"/>
        <w:ind w:firstLine="360"/>
        <w:jc w:val="both"/>
        <w:rPr>
          <w:rFonts w:ascii="Arial" w:hAnsi="Arial" w:cs="Arial"/>
          <w:sz w:val="24"/>
          <w:szCs w:val="24"/>
          <w:lang w:val="en-GB"/>
        </w:rPr>
      </w:pPr>
      <w:r w:rsidRPr="00B94FBF">
        <w:rPr>
          <w:rFonts w:ascii="Arial" w:hAnsi="Arial" w:cs="Arial"/>
          <w:sz w:val="24"/>
          <w:szCs w:val="24"/>
          <w:lang w:val="en-GB"/>
        </w:rPr>
        <w:t xml:space="preserve">This group of people this group of people is highly popular around the younger society members in it's really influencing the minds of the younger generations, and as much as it has a danger in it has a lot of opportunities as well because it is providing a safe space for people who need information but are afraid to ask for the answer. Knowledge is power in these people are providing knowledge and therefore are empowering the younger generations. </w:t>
      </w:r>
    </w:p>
    <w:p w14:paraId="76B004C0" w14:textId="2A328BE3" w:rsidR="0083297D" w:rsidRPr="00B94FBF" w:rsidRDefault="00D43881" w:rsidP="00B94FBF">
      <w:pPr>
        <w:pStyle w:val="Heading1"/>
        <w:tabs>
          <w:tab w:val="left" w:pos="2280"/>
        </w:tabs>
        <w:spacing w:line="360" w:lineRule="auto"/>
        <w:jc w:val="both"/>
        <w:rPr>
          <w:rStyle w:val="Heading2Char"/>
          <w:rFonts w:ascii="Arial" w:hAnsi="Arial" w:cs="Arial"/>
          <w:sz w:val="24"/>
          <w:szCs w:val="24"/>
          <w:lang w:val="en-US"/>
        </w:rPr>
      </w:pPr>
      <w:bookmarkStart w:id="5" w:name="_Toc101990157"/>
      <w:r w:rsidRPr="00B94FBF">
        <w:rPr>
          <w:rStyle w:val="Heading2Char"/>
          <w:rFonts w:ascii="Arial" w:hAnsi="Arial" w:cs="Arial"/>
          <w:sz w:val="24"/>
          <w:szCs w:val="24"/>
        </w:rPr>
        <w:t>Conclusion</w:t>
      </w:r>
      <w:bookmarkEnd w:id="5"/>
      <w:r w:rsidR="00EA789A" w:rsidRPr="00B94FBF">
        <w:rPr>
          <w:rStyle w:val="Heading2Char"/>
          <w:rFonts w:ascii="Arial" w:hAnsi="Arial" w:cs="Arial"/>
          <w:sz w:val="24"/>
          <w:szCs w:val="24"/>
          <w:lang w:val="en-US"/>
        </w:rPr>
        <w:t xml:space="preserve"> </w:t>
      </w:r>
    </w:p>
    <w:p w14:paraId="70B42644" w14:textId="77777777" w:rsidR="00EA789A" w:rsidRPr="00B94FBF" w:rsidRDefault="00EA789A" w:rsidP="00B94FBF">
      <w:pPr>
        <w:spacing w:line="360" w:lineRule="auto"/>
        <w:jc w:val="both"/>
        <w:rPr>
          <w:rFonts w:ascii="Arial" w:hAnsi="Arial" w:cs="Arial"/>
          <w:sz w:val="24"/>
          <w:szCs w:val="24"/>
          <w:lang w:val="en-US"/>
        </w:rPr>
      </w:pPr>
    </w:p>
    <w:p w14:paraId="3523F463" w14:textId="3998A10B" w:rsidR="008152FD" w:rsidRPr="00B94FBF" w:rsidRDefault="008152FD"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 xml:space="preserve">Being part of the local community is extremely important for every </w:t>
      </w:r>
      <w:r w:rsidR="00EA789A" w:rsidRPr="00B94FBF">
        <w:rPr>
          <w:rFonts w:ascii="Arial" w:hAnsi="Arial" w:cs="Arial"/>
          <w:sz w:val="24"/>
          <w:szCs w:val="24"/>
          <w:lang w:val="en-GB"/>
        </w:rPr>
        <w:t>person because</w:t>
      </w:r>
      <w:r w:rsidRPr="00B94FBF">
        <w:rPr>
          <w:rFonts w:ascii="Arial" w:hAnsi="Arial" w:cs="Arial"/>
          <w:sz w:val="24"/>
          <w:szCs w:val="24"/>
          <w:lang w:val="en-GB"/>
        </w:rPr>
        <w:t xml:space="preserve"> this is what is building the Today community we know. </w:t>
      </w:r>
      <w:r w:rsidR="00EA789A" w:rsidRPr="00B94FBF">
        <w:rPr>
          <w:rFonts w:ascii="Arial" w:hAnsi="Arial" w:cs="Arial"/>
          <w:sz w:val="24"/>
          <w:szCs w:val="24"/>
          <w:lang w:val="en-GB"/>
        </w:rPr>
        <w:t>B</w:t>
      </w:r>
      <w:r w:rsidRPr="00B94FBF">
        <w:rPr>
          <w:rFonts w:ascii="Arial" w:hAnsi="Arial" w:cs="Arial"/>
          <w:sz w:val="24"/>
          <w:szCs w:val="24"/>
          <w:lang w:val="en-GB"/>
        </w:rPr>
        <w:t xml:space="preserve">eing part of the important choices in the world matters for everyone and even if we don't realise it our activities can have a greater impact upon the bigger picture . This is why it is extremely important for people to understand the community engagement and how vitally important it is for the development of a Great Society as well as it is vitally important for younger generations </w:t>
      </w:r>
      <w:r w:rsidR="00EA789A" w:rsidRPr="00B94FBF">
        <w:rPr>
          <w:rFonts w:ascii="Arial" w:hAnsi="Arial" w:cs="Arial"/>
          <w:sz w:val="24"/>
          <w:szCs w:val="24"/>
          <w:lang w:val="en-GB"/>
        </w:rPr>
        <w:t>to</w:t>
      </w:r>
      <w:r w:rsidRPr="00B94FBF">
        <w:rPr>
          <w:rFonts w:ascii="Arial" w:hAnsi="Arial" w:cs="Arial"/>
          <w:sz w:val="24"/>
          <w:szCs w:val="24"/>
          <w:lang w:val="en-GB"/>
        </w:rPr>
        <w:t xml:space="preserve"> understand how to be part of the working society and to achieve an impact upon the world when they see that something is not working quite fully .</w:t>
      </w:r>
    </w:p>
    <w:p w14:paraId="47D15513" w14:textId="76ECF8F0" w:rsidR="008152FD" w:rsidRPr="00B94FBF" w:rsidRDefault="008152FD" w:rsidP="00B94FBF">
      <w:pPr>
        <w:spacing w:line="360" w:lineRule="auto"/>
        <w:ind w:firstLine="708"/>
        <w:jc w:val="both"/>
        <w:rPr>
          <w:rFonts w:ascii="Arial" w:hAnsi="Arial" w:cs="Arial"/>
          <w:sz w:val="24"/>
          <w:szCs w:val="24"/>
          <w:lang w:val="en-GB"/>
        </w:rPr>
      </w:pPr>
      <w:r w:rsidRPr="00B94FBF">
        <w:rPr>
          <w:rFonts w:ascii="Arial" w:hAnsi="Arial" w:cs="Arial"/>
          <w:sz w:val="24"/>
          <w:szCs w:val="24"/>
          <w:lang w:val="en-GB"/>
        </w:rPr>
        <w:t xml:space="preserve"> </w:t>
      </w:r>
      <w:r w:rsidR="00EA789A" w:rsidRPr="00B94FBF">
        <w:rPr>
          <w:rFonts w:ascii="Arial" w:hAnsi="Arial" w:cs="Arial"/>
          <w:sz w:val="24"/>
          <w:szCs w:val="24"/>
          <w:lang w:val="en-GB"/>
        </w:rPr>
        <w:t>M</w:t>
      </w:r>
      <w:r w:rsidRPr="00B94FBF">
        <w:rPr>
          <w:rFonts w:ascii="Arial" w:hAnsi="Arial" w:cs="Arial"/>
          <w:sz w:val="24"/>
          <w:szCs w:val="24"/>
          <w:lang w:val="en-GB"/>
        </w:rPr>
        <w:t>any people are parts of different organisations or volunteering somewhere in their free time and even if they don't think that this is social engagement it is because it is providing a greater good to society and it helps to build a safe and preferable place to leave that we know as our environment.</w:t>
      </w:r>
    </w:p>
    <w:p w14:paraId="766B9762" w14:textId="77777777" w:rsidR="00B94FBF" w:rsidRDefault="00B94FBF" w:rsidP="00D43881">
      <w:pPr>
        <w:pStyle w:val="Heading1"/>
      </w:pPr>
      <w:bookmarkStart w:id="6" w:name="_Toc101990158"/>
    </w:p>
    <w:p w14:paraId="189B7B4C" w14:textId="77777777" w:rsidR="00B94FBF" w:rsidRDefault="00B94FBF" w:rsidP="00D43881">
      <w:pPr>
        <w:pStyle w:val="Heading1"/>
      </w:pPr>
    </w:p>
    <w:p w14:paraId="1FD5CD48" w14:textId="77777777" w:rsidR="00B94FBF" w:rsidRDefault="00B94FBF" w:rsidP="00D43881">
      <w:pPr>
        <w:pStyle w:val="Heading1"/>
      </w:pPr>
    </w:p>
    <w:p w14:paraId="6830FF3F" w14:textId="77777777" w:rsidR="00B94FBF" w:rsidRDefault="00B94FBF" w:rsidP="00D43881">
      <w:pPr>
        <w:pStyle w:val="Heading1"/>
      </w:pPr>
    </w:p>
    <w:p w14:paraId="3ABD07A7" w14:textId="77777777" w:rsidR="00B94FBF" w:rsidRDefault="00B94FBF" w:rsidP="00D43881">
      <w:pPr>
        <w:pStyle w:val="Heading1"/>
      </w:pPr>
    </w:p>
    <w:p w14:paraId="00DB5D80" w14:textId="77777777" w:rsidR="00B94FBF" w:rsidRDefault="00B94FBF" w:rsidP="00D43881">
      <w:pPr>
        <w:pStyle w:val="Heading1"/>
      </w:pPr>
    </w:p>
    <w:p w14:paraId="7A9EA414" w14:textId="77777777" w:rsidR="00B94FBF" w:rsidRDefault="00B94FBF" w:rsidP="00D43881">
      <w:pPr>
        <w:pStyle w:val="Heading1"/>
      </w:pPr>
    </w:p>
    <w:p w14:paraId="4B88B2E7" w14:textId="77777777" w:rsidR="00D43881" w:rsidRDefault="00D43881" w:rsidP="00D43881">
      <w:pPr>
        <w:pStyle w:val="Heading1"/>
      </w:pPr>
      <w:r w:rsidRPr="00EA789A">
        <w:rPr>
          <w:lang w:val="en-US"/>
        </w:rPr>
        <w:t>References</w:t>
      </w:r>
      <w:bookmarkEnd w:id="6"/>
    </w:p>
    <w:p w14:paraId="6C1A3E09" w14:textId="77777777" w:rsidR="006A7A98" w:rsidRDefault="006A7A98" w:rsidP="006A7A98"/>
    <w:p w14:paraId="7C5A828A" w14:textId="77777777" w:rsidR="006A7A98" w:rsidRPr="006A7A98" w:rsidRDefault="006A7A98" w:rsidP="006A7A98">
      <w:pPr>
        <w:jc w:val="both"/>
        <w:rPr>
          <w:rFonts w:ascii="Arial" w:hAnsi="Arial" w:cs="Arial"/>
          <w:sz w:val="24"/>
          <w:szCs w:val="24"/>
          <w:lang w:val="en-US"/>
        </w:rPr>
      </w:pPr>
      <w:proofErr w:type="spellStart"/>
      <w:r w:rsidRPr="006A7A98">
        <w:rPr>
          <w:rFonts w:ascii="Arial" w:hAnsi="Arial" w:cs="Arial"/>
          <w:sz w:val="24"/>
          <w:szCs w:val="24"/>
          <w:lang w:val="en-US"/>
        </w:rPr>
        <w:t>Algharabat</w:t>
      </w:r>
      <w:proofErr w:type="spellEnd"/>
      <w:r w:rsidRPr="006A7A98">
        <w:rPr>
          <w:rFonts w:ascii="Arial" w:hAnsi="Arial" w:cs="Arial"/>
          <w:sz w:val="24"/>
          <w:szCs w:val="24"/>
          <w:lang w:val="en-US"/>
        </w:rPr>
        <w:t xml:space="preserve">, R.S. and </w:t>
      </w:r>
      <w:proofErr w:type="spellStart"/>
      <w:r w:rsidRPr="006A7A98">
        <w:rPr>
          <w:rFonts w:ascii="Arial" w:hAnsi="Arial" w:cs="Arial"/>
          <w:sz w:val="24"/>
          <w:szCs w:val="24"/>
          <w:lang w:val="en-US"/>
        </w:rPr>
        <w:t>Rana</w:t>
      </w:r>
      <w:proofErr w:type="spellEnd"/>
      <w:r w:rsidRPr="006A7A98">
        <w:rPr>
          <w:rFonts w:ascii="Arial" w:hAnsi="Arial" w:cs="Arial"/>
          <w:sz w:val="24"/>
          <w:szCs w:val="24"/>
          <w:lang w:val="en-US"/>
        </w:rPr>
        <w:t>, N.P., 2021. Social commerce in emerging markets and its impact on online community engagement. Information Systems Frontiers, 23(6), pp.1499-1520.</w:t>
      </w:r>
    </w:p>
    <w:p w14:paraId="374EEB1C" w14:textId="77777777" w:rsidR="006A7A98" w:rsidRPr="006A7A98" w:rsidRDefault="006A7A98" w:rsidP="006A7A98">
      <w:pPr>
        <w:jc w:val="both"/>
        <w:rPr>
          <w:rFonts w:ascii="Arial" w:hAnsi="Arial" w:cs="Arial"/>
          <w:sz w:val="24"/>
          <w:szCs w:val="24"/>
          <w:lang w:val="en-US"/>
        </w:rPr>
      </w:pPr>
      <w:r w:rsidRPr="006A7A98">
        <w:rPr>
          <w:rFonts w:ascii="Arial" w:hAnsi="Arial" w:cs="Arial"/>
          <w:sz w:val="24"/>
          <w:szCs w:val="24"/>
          <w:lang w:val="en-US"/>
        </w:rPr>
        <w:t xml:space="preserve">Asquith, N.L. and </w:t>
      </w:r>
      <w:proofErr w:type="spellStart"/>
      <w:r w:rsidRPr="006A7A98">
        <w:rPr>
          <w:rFonts w:ascii="Arial" w:hAnsi="Arial" w:cs="Arial"/>
          <w:sz w:val="24"/>
          <w:szCs w:val="24"/>
          <w:lang w:val="en-US"/>
        </w:rPr>
        <w:t>Bartkowiak-Théron</w:t>
      </w:r>
      <w:proofErr w:type="spellEnd"/>
      <w:r w:rsidRPr="006A7A98">
        <w:rPr>
          <w:rFonts w:ascii="Arial" w:hAnsi="Arial" w:cs="Arial"/>
          <w:sz w:val="24"/>
          <w:szCs w:val="24"/>
          <w:lang w:val="en-US"/>
        </w:rPr>
        <w:t>, I., 2021. Community Engagement. In Policing Practices and Vulnerable People (pp. 69-84). Palgrave Macmillan, Cham.</w:t>
      </w:r>
    </w:p>
    <w:p w14:paraId="699E5820" w14:textId="77777777" w:rsidR="006A7A98" w:rsidRPr="006A7A98" w:rsidRDefault="006A7A98" w:rsidP="006A7A98">
      <w:pPr>
        <w:jc w:val="both"/>
        <w:rPr>
          <w:rFonts w:ascii="Arial" w:hAnsi="Arial" w:cs="Arial"/>
          <w:sz w:val="24"/>
          <w:szCs w:val="24"/>
          <w:lang w:val="en-US"/>
        </w:rPr>
      </w:pPr>
      <w:r w:rsidRPr="006A7A98">
        <w:rPr>
          <w:rFonts w:ascii="Arial" w:hAnsi="Arial" w:cs="Arial"/>
          <w:sz w:val="24"/>
          <w:szCs w:val="24"/>
          <w:lang w:val="en-US"/>
        </w:rPr>
        <w:t xml:space="preserve">Best, D., </w:t>
      </w:r>
      <w:proofErr w:type="spellStart"/>
      <w:r w:rsidRPr="006A7A98">
        <w:rPr>
          <w:rFonts w:ascii="Arial" w:hAnsi="Arial" w:cs="Arial"/>
          <w:sz w:val="24"/>
          <w:szCs w:val="24"/>
          <w:lang w:val="en-US"/>
        </w:rPr>
        <w:t>Higham</w:t>
      </w:r>
      <w:proofErr w:type="spellEnd"/>
      <w:r w:rsidRPr="006A7A98">
        <w:rPr>
          <w:rFonts w:ascii="Arial" w:hAnsi="Arial" w:cs="Arial"/>
          <w:sz w:val="24"/>
          <w:szCs w:val="24"/>
          <w:lang w:val="en-US"/>
        </w:rPr>
        <w:t xml:space="preserve">, D., </w:t>
      </w:r>
      <w:proofErr w:type="spellStart"/>
      <w:r w:rsidRPr="006A7A98">
        <w:rPr>
          <w:rFonts w:ascii="Arial" w:hAnsi="Arial" w:cs="Arial"/>
          <w:sz w:val="24"/>
          <w:szCs w:val="24"/>
          <w:lang w:val="en-US"/>
        </w:rPr>
        <w:t>Pickersgill</w:t>
      </w:r>
      <w:proofErr w:type="spellEnd"/>
      <w:r w:rsidRPr="006A7A98">
        <w:rPr>
          <w:rFonts w:ascii="Arial" w:hAnsi="Arial" w:cs="Arial"/>
          <w:sz w:val="24"/>
          <w:szCs w:val="24"/>
          <w:lang w:val="en-US"/>
        </w:rPr>
        <w:t xml:space="preserve">, G., </w:t>
      </w:r>
      <w:proofErr w:type="spellStart"/>
      <w:r w:rsidRPr="006A7A98">
        <w:rPr>
          <w:rFonts w:ascii="Arial" w:hAnsi="Arial" w:cs="Arial"/>
          <w:sz w:val="24"/>
          <w:szCs w:val="24"/>
          <w:lang w:val="en-US"/>
        </w:rPr>
        <w:t>Higham</w:t>
      </w:r>
      <w:proofErr w:type="spellEnd"/>
      <w:r w:rsidRPr="006A7A98">
        <w:rPr>
          <w:rFonts w:ascii="Arial" w:hAnsi="Arial" w:cs="Arial"/>
          <w:sz w:val="24"/>
          <w:szCs w:val="24"/>
          <w:lang w:val="en-US"/>
        </w:rPr>
        <w:t>, K., Hancock, R. and Critchlow, T., 2021. Building recovery capital through community engagement: A hub and spoke model for peer-based recovery support services in England. Alcoholism treatment quarterly, 39(1), pp.3-15.</w:t>
      </w:r>
    </w:p>
    <w:p w14:paraId="7AA7C459" w14:textId="77777777" w:rsidR="006A7A98" w:rsidRPr="006A7A98" w:rsidRDefault="006A7A98" w:rsidP="006A7A98">
      <w:pPr>
        <w:jc w:val="both"/>
        <w:rPr>
          <w:rFonts w:ascii="Arial" w:hAnsi="Arial" w:cs="Arial"/>
          <w:sz w:val="24"/>
          <w:szCs w:val="24"/>
          <w:lang w:val="en-US"/>
        </w:rPr>
      </w:pPr>
      <w:r w:rsidRPr="006A7A98">
        <w:rPr>
          <w:rFonts w:ascii="Arial" w:hAnsi="Arial" w:cs="Arial"/>
          <w:sz w:val="24"/>
          <w:szCs w:val="24"/>
          <w:lang w:val="en-US"/>
        </w:rPr>
        <w:t xml:space="preserve">Jones, P., Maas, G., Kraus, S. and Reason, L.L., 2021. An exploration of the role and contribution of entrepreneurship </w:t>
      </w:r>
      <w:proofErr w:type="spellStart"/>
      <w:r w:rsidRPr="006A7A98">
        <w:rPr>
          <w:rFonts w:ascii="Arial" w:hAnsi="Arial" w:cs="Arial"/>
          <w:sz w:val="24"/>
          <w:szCs w:val="24"/>
          <w:lang w:val="en-US"/>
        </w:rPr>
        <w:t>centres</w:t>
      </w:r>
      <w:proofErr w:type="spellEnd"/>
      <w:r w:rsidRPr="006A7A98">
        <w:rPr>
          <w:rFonts w:ascii="Arial" w:hAnsi="Arial" w:cs="Arial"/>
          <w:sz w:val="24"/>
          <w:szCs w:val="24"/>
          <w:lang w:val="en-US"/>
        </w:rPr>
        <w:t xml:space="preserve"> in UK higher education institutions. Journal of Small Business and Enterprise Development.</w:t>
      </w:r>
    </w:p>
    <w:p w14:paraId="11248CC9" w14:textId="77777777" w:rsidR="006A7A98" w:rsidRPr="006A7A98" w:rsidRDefault="006A7A98" w:rsidP="006A7A98">
      <w:pPr>
        <w:jc w:val="both"/>
        <w:rPr>
          <w:rFonts w:ascii="Arial" w:hAnsi="Arial" w:cs="Arial"/>
          <w:sz w:val="24"/>
          <w:szCs w:val="24"/>
          <w:lang w:val="en-US"/>
        </w:rPr>
      </w:pPr>
      <w:proofErr w:type="spellStart"/>
      <w:r w:rsidRPr="006A7A98">
        <w:rPr>
          <w:rFonts w:ascii="Arial" w:hAnsi="Arial" w:cs="Arial"/>
          <w:sz w:val="24"/>
          <w:szCs w:val="24"/>
          <w:lang w:val="en-US"/>
        </w:rPr>
        <w:t>Kakuhikire</w:t>
      </w:r>
      <w:proofErr w:type="spellEnd"/>
      <w:r w:rsidRPr="006A7A98">
        <w:rPr>
          <w:rFonts w:ascii="Arial" w:hAnsi="Arial" w:cs="Arial"/>
          <w:sz w:val="24"/>
          <w:szCs w:val="24"/>
          <w:lang w:val="en-US"/>
        </w:rPr>
        <w:t xml:space="preserve">, B., </w:t>
      </w:r>
      <w:proofErr w:type="spellStart"/>
      <w:r w:rsidRPr="006A7A98">
        <w:rPr>
          <w:rFonts w:ascii="Arial" w:hAnsi="Arial" w:cs="Arial"/>
          <w:sz w:val="24"/>
          <w:szCs w:val="24"/>
          <w:lang w:val="en-US"/>
        </w:rPr>
        <w:t>Satinsky</w:t>
      </w:r>
      <w:proofErr w:type="spellEnd"/>
      <w:r w:rsidRPr="006A7A98">
        <w:rPr>
          <w:rFonts w:ascii="Arial" w:hAnsi="Arial" w:cs="Arial"/>
          <w:sz w:val="24"/>
          <w:szCs w:val="24"/>
          <w:lang w:val="en-US"/>
        </w:rPr>
        <w:t xml:space="preserve">, E.N., </w:t>
      </w:r>
      <w:proofErr w:type="spellStart"/>
      <w:r w:rsidRPr="006A7A98">
        <w:rPr>
          <w:rFonts w:ascii="Arial" w:hAnsi="Arial" w:cs="Arial"/>
          <w:sz w:val="24"/>
          <w:szCs w:val="24"/>
          <w:lang w:val="en-US"/>
        </w:rPr>
        <w:t>Baguma</w:t>
      </w:r>
      <w:proofErr w:type="spellEnd"/>
      <w:r w:rsidRPr="006A7A98">
        <w:rPr>
          <w:rFonts w:ascii="Arial" w:hAnsi="Arial" w:cs="Arial"/>
          <w:sz w:val="24"/>
          <w:szCs w:val="24"/>
          <w:lang w:val="en-US"/>
        </w:rPr>
        <w:t xml:space="preserve">, C., Rasmussen, J.D., Perkins, J.M., </w:t>
      </w:r>
      <w:proofErr w:type="spellStart"/>
      <w:r w:rsidRPr="006A7A98">
        <w:rPr>
          <w:rFonts w:ascii="Arial" w:hAnsi="Arial" w:cs="Arial"/>
          <w:sz w:val="24"/>
          <w:szCs w:val="24"/>
          <w:lang w:val="en-US"/>
        </w:rPr>
        <w:t>Gumisiriza</w:t>
      </w:r>
      <w:proofErr w:type="spellEnd"/>
      <w:r w:rsidRPr="006A7A98">
        <w:rPr>
          <w:rFonts w:ascii="Arial" w:hAnsi="Arial" w:cs="Arial"/>
          <w:sz w:val="24"/>
          <w:szCs w:val="24"/>
          <w:lang w:val="en-US"/>
        </w:rPr>
        <w:t xml:space="preserve">, P., Juliet, M., </w:t>
      </w:r>
      <w:proofErr w:type="spellStart"/>
      <w:r w:rsidRPr="006A7A98">
        <w:rPr>
          <w:rFonts w:ascii="Arial" w:hAnsi="Arial" w:cs="Arial"/>
          <w:sz w:val="24"/>
          <w:szCs w:val="24"/>
          <w:lang w:val="en-US"/>
        </w:rPr>
        <w:t>Ayebare</w:t>
      </w:r>
      <w:proofErr w:type="spellEnd"/>
      <w:r w:rsidRPr="006A7A98">
        <w:rPr>
          <w:rFonts w:ascii="Arial" w:hAnsi="Arial" w:cs="Arial"/>
          <w:sz w:val="24"/>
          <w:szCs w:val="24"/>
          <w:lang w:val="en-US"/>
        </w:rPr>
        <w:t xml:space="preserve">, P., </w:t>
      </w:r>
      <w:proofErr w:type="spellStart"/>
      <w:r w:rsidRPr="006A7A98">
        <w:rPr>
          <w:rFonts w:ascii="Arial" w:hAnsi="Arial" w:cs="Arial"/>
          <w:sz w:val="24"/>
          <w:szCs w:val="24"/>
          <w:lang w:val="en-US"/>
        </w:rPr>
        <w:t>Mushavi</w:t>
      </w:r>
      <w:proofErr w:type="spellEnd"/>
      <w:r w:rsidRPr="006A7A98">
        <w:rPr>
          <w:rFonts w:ascii="Arial" w:hAnsi="Arial" w:cs="Arial"/>
          <w:sz w:val="24"/>
          <w:szCs w:val="24"/>
          <w:lang w:val="en-US"/>
        </w:rPr>
        <w:t xml:space="preserve">, R.C., Burns, B.F. and Evans, C.Q., 2021. Correlates of attendance at community engagement meetings held in advance of bio-behavioral research studies: A longitudinal, </w:t>
      </w:r>
      <w:proofErr w:type="spellStart"/>
      <w:r w:rsidRPr="006A7A98">
        <w:rPr>
          <w:rFonts w:ascii="Arial" w:hAnsi="Arial" w:cs="Arial"/>
          <w:sz w:val="24"/>
          <w:szCs w:val="24"/>
          <w:lang w:val="en-US"/>
        </w:rPr>
        <w:t>sociocentric</w:t>
      </w:r>
      <w:proofErr w:type="spellEnd"/>
      <w:r w:rsidRPr="006A7A98">
        <w:rPr>
          <w:rFonts w:ascii="Arial" w:hAnsi="Arial" w:cs="Arial"/>
          <w:sz w:val="24"/>
          <w:szCs w:val="24"/>
          <w:lang w:val="en-US"/>
        </w:rPr>
        <w:t xml:space="preserve"> social network study in rural Uganda. </w:t>
      </w:r>
      <w:proofErr w:type="spellStart"/>
      <w:r w:rsidRPr="006A7A98">
        <w:rPr>
          <w:rFonts w:ascii="Arial" w:hAnsi="Arial" w:cs="Arial"/>
          <w:sz w:val="24"/>
          <w:szCs w:val="24"/>
          <w:lang w:val="en-US"/>
        </w:rPr>
        <w:t>PLoS</w:t>
      </w:r>
      <w:proofErr w:type="spellEnd"/>
      <w:r w:rsidRPr="006A7A98">
        <w:rPr>
          <w:rFonts w:ascii="Arial" w:hAnsi="Arial" w:cs="Arial"/>
          <w:sz w:val="24"/>
          <w:szCs w:val="24"/>
          <w:lang w:val="en-US"/>
        </w:rPr>
        <w:t xml:space="preserve"> medicine, 18(7), p.e1003705.</w:t>
      </w:r>
    </w:p>
    <w:p w14:paraId="4239B7A3" w14:textId="77777777" w:rsidR="006A7A98" w:rsidRPr="006A7A98" w:rsidRDefault="006A7A98" w:rsidP="006A7A98">
      <w:pPr>
        <w:jc w:val="both"/>
        <w:rPr>
          <w:rFonts w:ascii="Arial" w:hAnsi="Arial" w:cs="Arial"/>
          <w:sz w:val="24"/>
          <w:szCs w:val="24"/>
          <w:lang w:val="en-US"/>
        </w:rPr>
      </w:pPr>
      <w:r w:rsidRPr="006A7A98">
        <w:rPr>
          <w:rFonts w:ascii="Arial" w:hAnsi="Arial" w:cs="Arial"/>
          <w:sz w:val="24"/>
          <w:szCs w:val="24"/>
          <w:lang w:val="en-US"/>
        </w:rPr>
        <w:t xml:space="preserve">Lee, C.T. and Hsieh, S.H., 2021. Can social media-based brand communities build brand relationships? Examining the effect of community engagement on brand love. </w:t>
      </w:r>
      <w:proofErr w:type="spellStart"/>
      <w:r w:rsidRPr="006A7A98">
        <w:rPr>
          <w:rFonts w:ascii="Arial" w:hAnsi="Arial" w:cs="Arial"/>
          <w:sz w:val="24"/>
          <w:szCs w:val="24"/>
          <w:lang w:val="en-US"/>
        </w:rPr>
        <w:t>Behaviour</w:t>
      </w:r>
      <w:proofErr w:type="spellEnd"/>
      <w:r w:rsidRPr="006A7A98">
        <w:rPr>
          <w:rFonts w:ascii="Arial" w:hAnsi="Arial" w:cs="Arial"/>
          <w:sz w:val="24"/>
          <w:szCs w:val="24"/>
          <w:lang w:val="en-US"/>
        </w:rPr>
        <w:t xml:space="preserve"> &amp; Information Technology, pp.1-16.</w:t>
      </w:r>
    </w:p>
    <w:p w14:paraId="3B46C008" w14:textId="77777777" w:rsidR="006A7A98" w:rsidRPr="006A7A98" w:rsidRDefault="006A7A98" w:rsidP="006A7A98">
      <w:pPr>
        <w:jc w:val="both"/>
        <w:rPr>
          <w:rFonts w:ascii="Arial" w:hAnsi="Arial" w:cs="Arial"/>
          <w:sz w:val="24"/>
          <w:szCs w:val="24"/>
          <w:lang w:val="en-US"/>
        </w:rPr>
      </w:pPr>
      <w:r w:rsidRPr="006A7A98">
        <w:rPr>
          <w:rFonts w:ascii="Arial" w:hAnsi="Arial" w:cs="Arial"/>
          <w:sz w:val="24"/>
          <w:szCs w:val="24"/>
          <w:lang w:val="en-US"/>
        </w:rPr>
        <w:t>Mughal, R., Thomson, L.J., Daykin, N. and Chatterjee, H.J., 2022. Rapid Evidence Review of Community Engagement and Resources in the UK during the COVID-19 Pandemic: How Can Community Assets Redress Health Inequities?. International journal of environmental research and public health, 19(7), p.4086.</w:t>
      </w:r>
    </w:p>
    <w:p w14:paraId="2441C840" w14:textId="77777777" w:rsidR="006A7A98" w:rsidRPr="006A7A98" w:rsidRDefault="006A7A98" w:rsidP="006A7A98">
      <w:pPr>
        <w:jc w:val="both"/>
        <w:rPr>
          <w:rFonts w:ascii="Arial" w:hAnsi="Arial" w:cs="Arial"/>
          <w:sz w:val="24"/>
          <w:szCs w:val="24"/>
        </w:rPr>
      </w:pPr>
      <w:r w:rsidRPr="006A7A98">
        <w:rPr>
          <w:rFonts w:ascii="Arial" w:hAnsi="Arial" w:cs="Arial"/>
          <w:sz w:val="24"/>
          <w:szCs w:val="24"/>
        </w:rPr>
        <w:t>Tan, R.K., Wu, D., Day, S., Zhao, Y., Larson, H.J., Sylvia, S., Tang, W. and Tucker, J.D., 2022. Digital approaches to enhancing community engagement in clinical trials. NPJ digital medicine, 5(1), pp.1-8.</w:t>
      </w:r>
    </w:p>
    <w:p w14:paraId="0AAC14D2" w14:textId="77777777" w:rsidR="006A7A98" w:rsidRPr="006A7A98" w:rsidRDefault="006A7A98" w:rsidP="006A7A98">
      <w:pPr>
        <w:jc w:val="both"/>
        <w:rPr>
          <w:rFonts w:ascii="Arial" w:hAnsi="Arial" w:cs="Arial"/>
          <w:sz w:val="24"/>
          <w:szCs w:val="24"/>
          <w:lang w:val="en-US"/>
        </w:rPr>
      </w:pPr>
      <w:proofErr w:type="spellStart"/>
      <w:r w:rsidRPr="006A7A98">
        <w:rPr>
          <w:rFonts w:ascii="Arial" w:hAnsi="Arial" w:cs="Arial"/>
          <w:sz w:val="24"/>
          <w:szCs w:val="24"/>
          <w:lang w:val="en-US"/>
        </w:rPr>
        <w:t>Tembo</w:t>
      </w:r>
      <w:proofErr w:type="spellEnd"/>
      <w:r w:rsidRPr="006A7A98">
        <w:rPr>
          <w:rFonts w:ascii="Arial" w:hAnsi="Arial" w:cs="Arial"/>
          <w:sz w:val="24"/>
          <w:szCs w:val="24"/>
          <w:lang w:val="en-US"/>
        </w:rPr>
        <w:t xml:space="preserve">, D., Hickey, G., Montenegro, C., Chandler, D., Nelson, E., Porter, K., </w:t>
      </w:r>
      <w:proofErr w:type="spellStart"/>
      <w:r w:rsidRPr="006A7A98">
        <w:rPr>
          <w:rFonts w:ascii="Arial" w:hAnsi="Arial" w:cs="Arial"/>
          <w:sz w:val="24"/>
          <w:szCs w:val="24"/>
          <w:lang w:val="en-US"/>
        </w:rPr>
        <w:t>Dikomitis</w:t>
      </w:r>
      <w:proofErr w:type="spellEnd"/>
      <w:r w:rsidRPr="006A7A98">
        <w:rPr>
          <w:rFonts w:ascii="Arial" w:hAnsi="Arial" w:cs="Arial"/>
          <w:sz w:val="24"/>
          <w:szCs w:val="24"/>
          <w:lang w:val="en-US"/>
        </w:rPr>
        <w:t xml:space="preserve">, L., Chambers, M., </w:t>
      </w:r>
      <w:proofErr w:type="spellStart"/>
      <w:r w:rsidRPr="006A7A98">
        <w:rPr>
          <w:rFonts w:ascii="Arial" w:hAnsi="Arial" w:cs="Arial"/>
          <w:sz w:val="24"/>
          <w:szCs w:val="24"/>
          <w:lang w:val="en-US"/>
        </w:rPr>
        <w:t>Chimbari</w:t>
      </w:r>
      <w:proofErr w:type="spellEnd"/>
      <w:r w:rsidRPr="006A7A98">
        <w:rPr>
          <w:rFonts w:ascii="Arial" w:hAnsi="Arial" w:cs="Arial"/>
          <w:sz w:val="24"/>
          <w:szCs w:val="24"/>
          <w:lang w:val="en-US"/>
        </w:rPr>
        <w:t xml:space="preserve">, M., Mumba, N. and Beresford, P., 2021. Effective engagement and involvement with community stakeholders in the co-production of global health research. </w:t>
      </w:r>
      <w:proofErr w:type="spellStart"/>
      <w:r w:rsidRPr="006A7A98">
        <w:rPr>
          <w:rFonts w:ascii="Arial" w:hAnsi="Arial" w:cs="Arial"/>
          <w:sz w:val="24"/>
          <w:szCs w:val="24"/>
          <w:lang w:val="en-US"/>
        </w:rPr>
        <w:t>bmj</w:t>
      </w:r>
      <w:proofErr w:type="spellEnd"/>
      <w:r w:rsidRPr="006A7A98">
        <w:rPr>
          <w:rFonts w:ascii="Arial" w:hAnsi="Arial" w:cs="Arial"/>
          <w:sz w:val="24"/>
          <w:szCs w:val="24"/>
          <w:lang w:val="en-US"/>
        </w:rPr>
        <w:t>, 372.</w:t>
      </w:r>
    </w:p>
    <w:sectPr w:rsidR="006A7A98" w:rsidRPr="006A7A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A5C9E"/>
    <w:multiLevelType w:val="hybridMultilevel"/>
    <w:tmpl w:val="9FF044AE"/>
    <w:lvl w:ilvl="0" w:tplc="A0C89F30">
      <w:numFmt w:val="bullet"/>
      <w:lvlText w:val="•"/>
      <w:lvlJc w:val="left"/>
      <w:pPr>
        <w:ind w:left="720" w:hanging="360"/>
      </w:pPr>
      <w:rPr>
        <w:rFonts w:ascii="Cambria" w:eastAsiaTheme="majorEastAsia" w:hAnsi="Cambr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1E067B"/>
    <w:multiLevelType w:val="hybridMultilevel"/>
    <w:tmpl w:val="964EC106"/>
    <w:lvl w:ilvl="0" w:tplc="A0C89F30">
      <w:numFmt w:val="bullet"/>
      <w:lvlText w:val="•"/>
      <w:lvlJc w:val="left"/>
      <w:pPr>
        <w:ind w:left="720" w:hanging="360"/>
      </w:pPr>
      <w:rPr>
        <w:rFonts w:ascii="Cambria" w:eastAsiaTheme="majorEastAsia" w:hAnsi="Cambr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4439ED"/>
    <w:multiLevelType w:val="hybridMultilevel"/>
    <w:tmpl w:val="E6641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BD43CA"/>
    <w:multiLevelType w:val="hybridMultilevel"/>
    <w:tmpl w:val="A01244BC"/>
    <w:lvl w:ilvl="0" w:tplc="DE16B54A">
      <w:numFmt w:val="bullet"/>
      <w:lvlText w:val="•"/>
      <w:lvlJc w:val="left"/>
      <w:pPr>
        <w:ind w:left="720" w:hanging="360"/>
      </w:pPr>
      <w:rPr>
        <w:rFonts w:ascii="Cambria" w:eastAsiaTheme="majorEastAsia" w:hAnsi="Cambria" w:cstheme="majorBidi" w:hint="default"/>
        <w:color w:val="365F91" w:themeColor="accent1" w:themeShade="BF"/>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CB366B"/>
    <w:multiLevelType w:val="hybridMultilevel"/>
    <w:tmpl w:val="F1166450"/>
    <w:lvl w:ilvl="0" w:tplc="DE16B54A">
      <w:numFmt w:val="bullet"/>
      <w:lvlText w:val="•"/>
      <w:lvlJc w:val="left"/>
      <w:pPr>
        <w:ind w:left="720" w:hanging="360"/>
      </w:pPr>
      <w:rPr>
        <w:rFonts w:ascii="Cambria" w:eastAsiaTheme="majorEastAsia" w:hAnsi="Cambria" w:cstheme="majorBidi" w:hint="default"/>
        <w:color w:val="365F91" w:themeColor="accent1" w:themeShade="BF"/>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C8289E"/>
    <w:multiLevelType w:val="hybridMultilevel"/>
    <w:tmpl w:val="7242E93E"/>
    <w:lvl w:ilvl="0" w:tplc="DE16B54A">
      <w:numFmt w:val="bullet"/>
      <w:lvlText w:val="•"/>
      <w:lvlJc w:val="left"/>
      <w:pPr>
        <w:ind w:left="720" w:hanging="360"/>
      </w:pPr>
      <w:rPr>
        <w:rFonts w:ascii="Cambria" w:eastAsiaTheme="majorEastAsia" w:hAnsi="Cambria" w:cstheme="majorBidi" w:hint="default"/>
        <w:color w:val="365F91" w:themeColor="accent1" w:themeShade="BF"/>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6C3C"/>
    <w:rsid w:val="000217AA"/>
    <w:rsid w:val="00064521"/>
    <w:rsid w:val="00093835"/>
    <w:rsid w:val="00147812"/>
    <w:rsid w:val="001B3EEE"/>
    <w:rsid w:val="00204D4F"/>
    <w:rsid w:val="003650CE"/>
    <w:rsid w:val="003A1444"/>
    <w:rsid w:val="004E5B56"/>
    <w:rsid w:val="004F1937"/>
    <w:rsid w:val="00511C94"/>
    <w:rsid w:val="00531A71"/>
    <w:rsid w:val="00614BC2"/>
    <w:rsid w:val="00620188"/>
    <w:rsid w:val="0069295A"/>
    <w:rsid w:val="006A7A98"/>
    <w:rsid w:val="008152FD"/>
    <w:rsid w:val="0083297D"/>
    <w:rsid w:val="00892C5D"/>
    <w:rsid w:val="0095449A"/>
    <w:rsid w:val="00A43E0B"/>
    <w:rsid w:val="00B13AE6"/>
    <w:rsid w:val="00B27970"/>
    <w:rsid w:val="00B71745"/>
    <w:rsid w:val="00B94FBF"/>
    <w:rsid w:val="00BF2B61"/>
    <w:rsid w:val="00C46959"/>
    <w:rsid w:val="00C6427F"/>
    <w:rsid w:val="00CA0A89"/>
    <w:rsid w:val="00D106E7"/>
    <w:rsid w:val="00D43881"/>
    <w:rsid w:val="00D9161F"/>
    <w:rsid w:val="00DD0232"/>
    <w:rsid w:val="00DD30E1"/>
    <w:rsid w:val="00E86E6F"/>
    <w:rsid w:val="00EA789A"/>
    <w:rsid w:val="00F16C3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51E5D"/>
  <w15:docId w15:val="{189902E2-954B-3941-8BBA-0F1B44B7B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8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4695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88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531A71"/>
    <w:pPr>
      <w:ind w:left="720"/>
      <w:contextualSpacing/>
    </w:pPr>
  </w:style>
  <w:style w:type="character" w:customStyle="1" w:styleId="Heading2Char">
    <w:name w:val="Heading 2 Char"/>
    <w:basedOn w:val="DefaultParagraphFont"/>
    <w:link w:val="Heading2"/>
    <w:uiPriority w:val="9"/>
    <w:rsid w:val="00C46959"/>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EA789A"/>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EA789A"/>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EA789A"/>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EA789A"/>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EA789A"/>
    <w:rPr>
      <w:color w:val="0000FF" w:themeColor="hyperlink"/>
      <w:u w:val="single"/>
    </w:rPr>
  </w:style>
  <w:style w:type="paragraph" w:styleId="BalloonText">
    <w:name w:val="Balloon Text"/>
    <w:basedOn w:val="Normal"/>
    <w:link w:val="BalloonTextChar"/>
    <w:uiPriority w:val="99"/>
    <w:semiHidden/>
    <w:unhideWhenUsed/>
    <w:rsid w:val="00B94F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F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1EED8-6E7E-47A2-B657-29D158AFC8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2260</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Ralitsa Georgieva</cp:lastModifiedBy>
  <cp:revision>5</cp:revision>
  <dcterms:created xsi:type="dcterms:W3CDTF">2022-04-28T18:16:00Z</dcterms:created>
  <dcterms:modified xsi:type="dcterms:W3CDTF">2022-04-30T12:46:00Z</dcterms:modified>
</cp:coreProperties>
</file>