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A6156" w:rsidRDefault="00DA6156" w:rsidP="00DA6156"/>
    <w:p w:rsidR="00DA6156" w:rsidRDefault="00DA6156" w:rsidP="00DA6156"/>
    <w:p w:rsidR="00DA6156" w:rsidRDefault="00DA6156" w:rsidP="00DA6156">
      <w:pPr>
        <w:jc w:val="center"/>
        <w:rPr>
          <w:sz w:val="32"/>
          <w:szCs w:val="32"/>
        </w:rPr>
      </w:pPr>
      <w:r w:rsidRPr="00DA6156">
        <w:rPr>
          <w:sz w:val="32"/>
          <w:szCs w:val="32"/>
        </w:rPr>
        <w:t>Consultancy Project Report</w:t>
      </w:r>
      <w:r w:rsidRPr="00FE620F">
        <w:rPr>
          <w:sz w:val="32"/>
          <w:szCs w:val="32"/>
        </w:rPr>
        <w:t xml:space="preserve"> </w:t>
      </w:r>
    </w:p>
    <w:p w:rsidR="00DA6156" w:rsidRPr="00FE620F" w:rsidRDefault="00DA6156" w:rsidP="00DA6156">
      <w:pPr>
        <w:jc w:val="center"/>
        <w:rPr>
          <w:sz w:val="32"/>
          <w:szCs w:val="32"/>
        </w:rPr>
      </w:pPr>
      <w:r w:rsidRPr="00FE620F">
        <w:rPr>
          <w:sz w:val="32"/>
          <w:szCs w:val="32"/>
        </w:rPr>
        <w:t>Solve the problem of the iPhone's revenue</w:t>
      </w:r>
    </w:p>
    <w:p w:rsidR="00DA6156" w:rsidRDefault="00DA6156" w:rsidP="00DA6156">
      <w:pPr>
        <w:jc w:val="center"/>
      </w:pPr>
    </w:p>
    <w:p w:rsidR="00DA6156" w:rsidRDefault="00DA6156" w:rsidP="00DA6156">
      <w:pPr>
        <w:jc w:val="center"/>
      </w:pPr>
    </w:p>
    <w:p w:rsidR="00DA6156" w:rsidRPr="00EF7E97" w:rsidRDefault="00DA6156" w:rsidP="00DA6156">
      <w:pPr>
        <w:jc w:val="center"/>
        <w:rPr>
          <w:rFonts w:ascii="宋体" w:eastAsia="宋体" w:hAnsi="宋体" w:cs="宋体"/>
        </w:rPr>
      </w:pPr>
      <w:r w:rsidRPr="00EF7E97">
        <w:rPr>
          <w:rFonts w:hint="eastAsia"/>
          <w:noProof/>
        </w:rPr>
        <w:drawing>
          <wp:inline distT="0" distB="0" distL="0" distR="0" wp14:anchorId="316085E7" wp14:editId="5EFDC5E8">
            <wp:extent cx="1905635" cy="1068705"/>
            <wp:effectExtent l="0" t="0" r="0" b="0"/>
            <wp:docPr id="9" name="图片 9" descr="卡通人物&#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905635" cy="1068705"/>
                    </a:xfrm>
                    <a:prstGeom prst="rect">
                      <a:avLst/>
                    </a:prstGeom>
                    <a:noFill/>
                    <a:ln>
                      <a:noFill/>
                    </a:ln>
                  </pic:spPr>
                </pic:pic>
              </a:graphicData>
            </a:graphic>
          </wp:inline>
        </w:drawing>
      </w:r>
    </w:p>
    <w:p w:rsidR="00DA6156" w:rsidRDefault="00DA6156" w:rsidP="00DA6156">
      <w:pPr>
        <w:jc w:val="center"/>
      </w:pPr>
    </w:p>
    <w:p w:rsidR="00DA6156" w:rsidRDefault="00DA6156" w:rsidP="00DA6156">
      <w:pPr>
        <w:jc w:val="center"/>
      </w:pPr>
    </w:p>
    <w:p w:rsidR="00DA6156" w:rsidRDefault="00DA6156" w:rsidP="00DA6156">
      <w:pPr>
        <w:jc w:val="center"/>
      </w:pPr>
      <w:r>
        <w:rPr>
          <w:rFonts w:hint="eastAsia"/>
        </w:rPr>
        <w:t>S</w:t>
      </w:r>
      <w:r>
        <w:t>TUDENT ID: 1900201</w:t>
      </w:r>
    </w:p>
    <w:p w:rsidR="00DA6156" w:rsidRDefault="00DA6156" w:rsidP="00DA6156">
      <w:pPr>
        <w:jc w:val="center"/>
      </w:pPr>
    </w:p>
    <w:p w:rsidR="00DA6156" w:rsidRDefault="00DA6156" w:rsidP="00DA6156">
      <w:pPr>
        <w:jc w:val="center"/>
        <w:rPr>
          <w:lang w:val="en-GB"/>
        </w:rPr>
      </w:pPr>
      <w:r>
        <w:rPr>
          <w:lang w:val="en-GB"/>
        </w:rPr>
        <w:t>STUDENT NAME: LIANG ZHAO</w:t>
      </w:r>
    </w:p>
    <w:p w:rsidR="00DA6156" w:rsidRDefault="00DA6156" w:rsidP="00DA6156">
      <w:pPr>
        <w:jc w:val="center"/>
        <w:rPr>
          <w:lang w:val="en-GB"/>
        </w:rPr>
      </w:pPr>
    </w:p>
    <w:p w:rsidR="00DA6156" w:rsidRDefault="00DA6156" w:rsidP="00DA6156">
      <w:pPr>
        <w:jc w:val="center"/>
        <w:rPr>
          <w:lang w:val="en-GB"/>
        </w:rPr>
      </w:pPr>
      <w:r w:rsidRPr="00FE620F">
        <w:rPr>
          <w:lang w:val="en-GB"/>
        </w:rPr>
        <w:t>M</w:t>
      </w:r>
      <w:r>
        <w:rPr>
          <w:lang w:val="en-GB"/>
        </w:rPr>
        <w:t>ODULE</w:t>
      </w:r>
      <w:r w:rsidRPr="00FE620F">
        <w:rPr>
          <w:lang w:val="en-GB"/>
        </w:rPr>
        <w:t>: Organisational Consultancy</w:t>
      </w:r>
    </w:p>
    <w:p w:rsidR="00DA6156" w:rsidRPr="00CF2821" w:rsidRDefault="00DA6156" w:rsidP="00DA6156">
      <w:pPr>
        <w:jc w:val="center"/>
        <w:rPr>
          <w:lang w:val="en-GB"/>
        </w:rPr>
      </w:pPr>
    </w:p>
    <w:p w:rsidR="00DA6156" w:rsidRDefault="00DA6156" w:rsidP="00DA6156">
      <w:pPr>
        <w:jc w:val="center"/>
      </w:pPr>
      <w:r w:rsidRPr="00ED5785">
        <w:t>M</w:t>
      </w:r>
      <w:r>
        <w:t>ODULE</w:t>
      </w:r>
      <w:r w:rsidRPr="00ED5785">
        <w:t xml:space="preserve"> </w:t>
      </w:r>
      <w:r>
        <w:t>CODE</w:t>
      </w:r>
      <w:r w:rsidRPr="00ED5785">
        <w:t>:M6X01422</w:t>
      </w:r>
    </w:p>
    <w:p w:rsidR="00DA6156" w:rsidRDefault="00DA6156" w:rsidP="00DA6156">
      <w:pPr>
        <w:jc w:val="center"/>
      </w:pPr>
    </w:p>
    <w:p w:rsidR="00DA6156" w:rsidRDefault="00DA6156" w:rsidP="00DA6156">
      <w:pPr>
        <w:jc w:val="center"/>
      </w:pPr>
    </w:p>
    <w:p w:rsidR="00DA6156" w:rsidRDefault="00DA6156" w:rsidP="00DA6156">
      <w:pPr>
        <w:jc w:val="center"/>
      </w:pPr>
    </w:p>
    <w:p w:rsidR="00DA6156" w:rsidRDefault="00DA6156" w:rsidP="00DA6156">
      <w:pPr>
        <w:jc w:val="center"/>
      </w:pPr>
    </w:p>
    <w:p w:rsidR="00DA6156" w:rsidRDefault="00DA6156" w:rsidP="00DA6156">
      <w:pPr>
        <w:jc w:val="center"/>
      </w:pPr>
    </w:p>
    <w:p w:rsidR="00DA6156" w:rsidRDefault="00DA6156" w:rsidP="00DA6156">
      <w:pPr>
        <w:jc w:val="center"/>
      </w:pPr>
    </w:p>
    <w:p w:rsidR="00DA6156" w:rsidRDefault="00DA6156" w:rsidP="00DA6156">
      <w:pPr>
        <w:jc w:val="center"/>
      </w:pPr>
    </w:p>
    <w:p w:rsidR="00DA6156" w:rsidRDefault="00DA6156" w:rsidP="00DA6156">
      <w:pPr>
        <w:jc w:val="center"/>
      </w:pPr>
    </w:p>
    <w:p w:rsidR="00DA6156" w:rsidRPr="00ED5785" w:rsidRDefault="00DA6156" w:rsidP="00DA6156">
      <w:pPr>
        <w:jc w:val="center"/>
      </w:pPr>
    </w:p>
    <w:p w:rsidR="00790D17" w:rsidRDefault="00790D17">
      <w:r>
        <w:br w:type="page"/>
      </w:r>
    </w:p>
    <w:p w:rsidR="00790D17" w:rsidRPr="009B15BE" w:rsidRDefault="00790D17" w:rsidP="000E0711">
      <w:pPr>
        <w:rPr>
          <w:b/>
          <w:bCs/>
        </w:rPr>
      </w:pPr>
      <w:r w:rsidRPr="009B15BE">
        <w:rPr>
          <w:b/>
          <w:bCs/>
        </w:rPr>
        <w:lastRenderedPageBreak/>
        <w:t>Executive Summary</w:t>
      </w:r>
    </w:p>
    <w:p w:rsidR="00790D17" w:rsidRDefault="00790D17" w:rsidP="00790D17"/>
    <w:p w:rsidR="00DE1D14" w:rsidRPr="00DE1D14" w:rsidRDefault="00DE1D14" w:rsidP="00DE1D14">
      <w:pPr>
        <w:rPr>
          <w:rFonts w:eastAsia="宋体"/>
        </w:rPr>
      </w:pPr>
      <w:r w:rsidRPr="00DE1D14">
        <w:rPr>
          <w:rFonts w:eastAsia="宋体"/>
        </w:rPr>
        <w:t>After determining the research theme, the researchers conducted a survey on the iPhone's performance, pricing and advertising. All conclusions were drawn with Samsung as a comparative reference.</w:t>
      </w:r>
    </w:p>
    <w:p w:rsidR="00DE1D14" w:rsidRPr="00DE1D14" w:rsidRDefault="00DE1D14" w:rsidP="00DE1D14">
      <w:pPr>
        <w:rPr>
          <w:rFonts w:eastAsia="宋体"/>
        </w:rPr>
      </w:pPr>
    </w:p>
    <w:p w:rsidR="00DE1D14" w:rsidRPr="00DE1D14" w:rsidRDefault="00DE1D14" w:rsidP="00DE1D14">
      <w:pPr>
        <w:rPr>
          <w:rFonts w:eastAsia="宋体"/>
        </w:rPr>
      </w:pPr>
      <w:r w:rsidRPr="00DE1D14">
        <w:rPr>
          <w:rFonts w:eastAsia="宋体"/>
        </w:rPr>
        <w:t>The research results show that the iPhone brings consumers a good experience. Although Apple and Samsung ’s official parameters show that the iPhone and Samsung are at the same high level, Lisa ’s report on the iPhone 11 Pro compares to its biggest rival Samsung ’s Galaxy S10 shows that the iPhone ’s user experience is better than Samsung ’s, iPhone ’s touch, battery health, Screen display and durability are better than Samsung. Besides this, Barclays concludes more than 82% of consumers are not satisfied with the high pricing through the research on the price of iPhone11pro. Finally, it was found that the iPhone's public impression of the brand decreased in 2019 due to too little advertising investment.</w:t>
      </w:r>
    </w:p>
    <w:p w:rsidR="00DE1D14" w:rsidRPr="00DE1D14" w:rsidRDefault="00DE1D14" w:rsidP="00DE1D14">
      <w:pPr>
        <w:rPr>
          <w:rFonts w:eastAsia="宋体"/>
        </w:rPr>
      </w:pPr>
    </w:p>
    <w:p w:rsidR="00F85E27" w:rsidRDefault="00DE1D14" w:rsidP="00DE1D14">
      <w:pPr>
        <w:rPr>
          <w:rFonts w:eastAsia="宋体"/>
        </w:rPr>
      </w:pPr>
      <w:r w:rsidRPr="00DE1D14">
        <w:rPr>
          <w:rFonts w:eastAsia="宋体"/>
        </w:rPr>
        <w:t>In conclusion, the performance of the iPhone is not the reason for the decline in sales. The real reason for the decline in iPhone sales is high pricing and low advertising. Based on the conclusions of the survey, the consultant suggested that the iPhone could appropriately reduce the price and increase advertising investment while maintaining a high level of performance.</w:t>
      </w:r>
    </w:p>
    <w:p w:rsidR="00DE1D14" w:rsidRDefault="00DE1D14" w:rsidP="00DE1D14">
      <w:pPr>
        <w:rPr>
          <w:rFonts w:eastAsia="宋体" w:hint="eastAsia"/>
        </w:rPr>
      </w:pPr>
    </w:p>
    <w:p w:rsidR="00790D17" w:rsidRDefault="00790D17" w:rsidP="00CD5AF9">
      <w:r>
        <w:br w:type="page"/>
      </w:r>
    </w:p>
    <w:p w:rsidR="00C428B3" w:rsidRDefault="00967F35">
      <w:pPr>
        <w:pStyle w:val="TOC1"/>
        <w:tabs>
          <w:tab w:val="left" w:pos="840"/>
          <w:tab w:val="right" w:leader="dot" w:pos="8290"/>
        </w:tabs>
        <w:rPr>
          <w:rFonts w:asciiTheme="minorHAnsi" w:eastAsiaTheme="minorEastAsia" w:hAnsiTheme="minorHAnsi" w:cstheme="minorBidi"/>
          <w:noProof/>
          <w:color w:val="auto"/>
          <w:kern w:val="2"/>
          <w:sz w:val="21"/>
        </w:rPr>
      </w:pPr>
      <w:r>
        <w:lastRenderedPageBreak/>
        <w:fldChar w:fldCharType="begin"/>
      </w:r>
      <w:r>
        <w:instrText xml:space="preserve"> TOC \o "1-3" \h \z \u </w:instrText>
      </w:r>
      <w:r>
        <w:fldChar w:fldCharType="separate"/>
      </w:r>
      <w:hyperlink w:anchor="_Toc39869582" w:history="1">
        <w:r w:rsidR="00C428B3" w:rsidRPr="00994B04">
          <w:rPr>
            <w:rStyle w:val="a3"/>
            <w:noProof/>
          </w:rPr>
          <w:t>1.0</w:t>
        </w:r>
        <w:r w:rsidR="00C428B3">
          <w:rPr>
            <w:rFonts w:asciiTheme="minorHAnsi" w:eastAsiaTheme="minorEastAsia" w:hAnsiTheme="minorHAnsi" w:cstheme="minorBidi"/>
            <w:noProof/>
            <w:color w:val="auto"/>
            <w:kern w:val="2"/>
            <w:sz w:val="21"/>
          </w:rPr>
          <w:tab/>
        </w:r>
        <w:r w:rsidR="00C428B3" w:rsidRPr="00994B04">
          <w:rPr>
            <w:rStyle w:val="a3"/>
            <w:noProof/>
          </w:rPr>
          <w:t>INTRODUCTION</w:t>
        </w:r>
        <w:r w:rsidR="00C428B3">
          <w:rPr>
            <w:noProof/>
            <w:webHidden/>
          </w:rPr>
          <w:tab/>
        </w:r>
        <w:r w:rsidR="00C428B3">
          <w:rPr>
            <w:noProof/>
            <w:webHidden/>
          </w:rPr>
          <w:fldChar w:fldCharType="begin"/>
        </w:r>
        <w:r w:rsidR="00C428B3">
          <w:rPr>
            <w:noProof/>
            <w:webHidden/>
          </w:rPr>
          <w:instrText xml:space="preserve"> PAGEREF _Toc39869582 \h </w:instrText>
        </w:r>
        <w:r w:rsidR="00C428B3">
          <w:rPr>
            <w:noProof/>
            <w:webHidden/>
          </w:rPr>
        </w:r>
        <w:r w:rsidR="00C428B3">
          <w:rPr>
            <w:noProof/>
            <w:webHidden/>
          </w:rPr>
          <w:fldChar w:fldCharType="separate"/>
        </w:r>
        <w:r w:rsidR="00C428B3">
          <w:rPr>
            <w:noProof/>
            <w:webHidden/>
          </w:rPr>
          <w:t>4</w:t>
        </w:r>
        <w:r w:rsidR="00C428B3">
          <w:rPr>
            <w:noProof/>
            <w:webHidden/>
          </w:rPr>
          <w:fldChar w:fldCharType="end"/>
        </w:r>
      </w:hyperlink>
    </w:p>
    <w:p w:rsidR="00C428B3" w:rsidRDefault="00C428B3">
      <w:pPr>
        <w:pStyle w:val="TOC2"/>
        <w:tabs>
          <w:tab w:val="right" w:leader="dot" w:pos="8290"/>
        </w:tabs>
        <w:ind w:left="480"/>
        <w:rPr>
          <w:rFonts w:asciiTheme="minorHAnsi" w:eastAsiaTheme="minorEastAsia" w:hAnsiTheme="minorHAnsi" w:cstheme="minorBidi"/>
          <w:noProof/>
          <w:color w:val="auto"/>
          <w:kern w:val="2"/>
          <w:sz w:val="21"/>
        </w:rPr>
      </w:pPr>
      <w:hyperlink w:anchor="_Toc39869583" w:history="1">
        <w:r w:rsidRPr="00994B04">
          <w:rPr>
            <w:rStyle w:val="a3"/>
            <w:noProof/>
          </w:rPr>
          <w:t xml:space="preserve">1.1 Introduction to the Organization </w:t>
        </w:r>
        <w:r w:rsidRPr="00994B04">
          <w:rPr>
            <w:rStyle w:val="a3"/>
            <w:rFonts w:eastAsia="宋体"/>
            <w:noProof/>
          </w:rPr>
          <w:t>and</w:t>
        </w:r>
        <w:r w:rsidRPr="00994B04">
          <w:rPr>
            <w:rStyle w:val="a3"/>
            <w:noProof/>
          </w:rPr>
          <w:t xml:space="preserve"> Purpose of the Report</w:t>
        </w:r>
        <w:r>
          <w:rPr>
            <w:noProof/>
            <w:webHidden/>
          </w:rPr>
          <w:tab/>
        </w:r>
        <w:r>
          <w:rPr>
            <w:noProof/>
            <w:webHidden/>
          </w:rPr>
          <w:fldChar w:fldCharType="begin"/>
        </w:r>
        <w:r>
          <w:rPr>
            <w:noProof/>
            <w:webHidden/>
          </w:rPr>
          <w:instrText xml:space="preserve"> PAGEREF _Toc39869583 \h </w:instrText>
        </w:r>
        <w:r>
          <w:rPr>
            <w:noProof/>
            <w:webHidden/>
          </w:rPr>
        </w:r>
        <w:r>
          <w:rPr>
            <w:noProof/>
            <w:webHidden/>
          </w:rPr>
          <w:fldChar w:fldCharType="separate"/>
        </w:r>
        <w:r>
          <w:rPr>
            <w:noProof/>
            <w:webHidden/>
          </w:rPr>
          <w:t>4</w:t>
        </w:r>
        <w:r>
          <w:rPr>
            <w:noProof/>
            <w:webHidden/>
          </w:rPr>
          <w:fldChar w:fldCharType="end"/>
        </w:r>
      </w:hyperlink>
    </w:p>
    <w:p w:rsidR="00C428B3" w:rsidRDefault="00C428B3">
      <w:pPr>
        <w:pStyle w:val="TOC2"/>
        <w:tabs>
          <w:tab w:val="right" w:leader="dot" w:pos="8290"/>
        </w:tabs>
        <w:ind w:left="480"/>
        <w:rPr>
          <w:rFonts w:asciiTheme="minorHAnsi" w:eastAsiaTheme="minorEastAsia" w:hAnsiTheme="minorHAnsi" w:cstheme="minorBidi"/>
          <w:noProof/>
          <w:color w:val="auto"/>
          <w:kern w:val="2"/>
          <w:sz w:val="21"/>
        </w:rPr>
      </w:pPr>
      <w:hyperlink w:anchor="_Toc39869584" w:history="1">
        <w:r w:rsidRPr="00994B04">
          <w:rPr>
            <w:rStyle w:val="a3"/>
            <w:noProof/>
          </w:rPr>
          <w:t>1.2 Justification</w:t>
        </w:r>
        <w:r>
          <w:rPr>
            <w:noProof/>
            <w:webHidden/>
          </w:rPr>
          <w:tab/>
        </w:r>
        <w:r>
          <w:rPr>
            <w:noProof/>
            <w:webHidden/>
          </w:rPr>
          <w:fldChar w:fldCharType="begin"/>
        </w:r>
        <w:r>
          <w:rPr>
            <w:noProof/>
            <w:webHidden/>
          </w:rPr>
          <w:instrText xml:space="preserve"> PAGEREF _Toc39869584 \h </w:instrText>
        </w:r>
        <w:r>
          <w:rPr>
            <w:noProof/>
            <w:webHidden/>
          </w:rPr>
        </w:r>
        <w:r>
          <w:rPr>
            <w:noProof/>
            <w:webHidden/>
          </w:rPr>
          <w:fldChar w:fldCharType="separate"/>
        </w:r>
        <w:r>
          <w:rPr>
            <w:noProof/>
            <w:webHidden/>
          </w:rPr>
          <w:t>4</w:t>
        </w:r>
        <w:r>
          <w:rPr>
            <w:noProof/>
            <w:webHidden/>
          </w:rPr>
          <w:fldChar w:fldCharType="end"/>
        </w:r>
      </w:hyperlink>
    </w:p>
    <w:p w:rsidR="00C428B3" w:rsidRDefault="00C428B3">
      <w:pPr>
        <w:pStyle w:val="TOC2"/>
        <w:tabs>
          <w:tab w:val="right" w:leader="dot" w:pos="8290"/>
        </w:tabs>
        <w:ind w:left="480"/>
        <w:rPr>
          <w:rFonts w:asciiTheme="minorHAnsi" w:eastAsiaTheme="minorEastAsia" w:hAnsiTheme="minorHAnsi" w:cstheme="minorBidi"/>
          <w:noProof/>
          <w:color w:val="auto"/>
          <w:kern w:val="2"/>
          <w:sz w:val="21"/>
        </w:rPr>
      </w:pPr>
      <w:hyperlink w:anchor="_Toc39869585" w:history="1">
        <w:r w:rsidRPr="00994B04">
          <w:rPr>
            <w:rStyle w:val="a3"/>
            <w:noProof/>
          </w:rPr>
          <w:t xml:space="preserve">1.3 Aim </w:t>
        </w:r>
        <w:r w:rsidRPr="00994B04">
          <w:rPr>
            <w:rStyle w:val="a3"/>
            <w:noProof/>
            <w:lang w:val="en-GB"/>
          </w:rPr>
          <w:t xml:space="preserve">and Objectives </w:t>
        </w:r>
        <w:r w:rsidRPr="00994B04">
          <w:rPr>
            <w:rStyle w:val="a3"/>
            <w:noProof/>
          </w:rPr>
          <w:t>of the Project</w:t>
        </w:r>
        <w:r>
          <w:rPr>
            <w:noProof/>
            <w:webHidden/>
          </w:rPr>
          <w:tab/>
        </w:r>
        <w:r>
          <w:rPr>
            <w:noProof/>
            <w:webHidden/>
          </w:rPr>
          <w:fldChar w:fldCharType="begin"/>
        </w:r>
        <w:r>
          <w:rPr>
            <w:noProof/>
            <w:webHidden/>
          </w:rPr>
          <w:instrText xml:space="preserve"> PAGEREF _Toc39869585 \h </w:instrText>
        </w:r>
        <w:r>
          <w:rPr>
            <w:noProof/>
            <w:webHidden/>
          </w:rPr>
        </w:r>
        <w:r>
          <w:rPr>
            <w:noProof/>
            <w:webHidden/>
          </w:rPr>
          <w:fldChar w:fldCharType="separate"/>
        </w:r>
        <w:r>
          <w:rPr>
            <w:noProof/>
            <w:webHidden/>
          </w:rPr>
          <w:t>5</w:t>
        </w:r>
        <w:r>
          <w:rPr>
            <w:noProof/>
            <w:webHidden/>
          </w:rPr>
          <w:fldChar w:fldCharType="end"/>
        </w:r>
      </w:hyperlink>
    </w:p>
    <w:p w:rsidR="00C428B3" w:rsidRDefault="00C428B3">
      <w:pPr>
        <w:pStyle w:val="TOC1"/>
        <w:tabs>
          <w:tab w:val="left" w:pos="840"/>
          <w:tab w:val="right" w:leader="dot" w:pos="8290"/>
        </w:tabs>
        <w:rPr>
          <w:rFonts w:asciiTheme="minorHAnsi" w:eastAsiaTheme="minorEastAsia" w:hAnsiTheme="minorHAnsi" w:cstheme="minorBidi"/>
          <w:noProof/>
          <w:color w:val="auto"/>
          <w:kern w:val="2"/>
          <w:sz w:val="21"/>
        </w:rPr>
      </w:pPr>
      <w:hyperlink w:anchor="_Toc39869586" w:history="1">
        <w:r w:rsidRPr="00994B04">
          <w:rPr>
            <w:rStyle w:val="a3"/>
            <w:noProof/>
          </w:rPr>
          <w:t>2.0</w:t>
        </w:r>
        <w:r>
          <w:rPr>
            <w:rFonts w:asciiTheme="minorHAnsi" w:eastAsiaTheme="minorEastAsia" w:hAnsiTheme="minorHAnsi" w:cstheme="minorBidi"/>
            <w:noProof/>
            <w:color w:val="auto"/>
            <w:kern w:val="2"/>
            <w:sz w:val="21"/>
          </w:rPr>
          <w:tab/>
        </w:r>
        <w:r w:rsidRPr="00994B04">
          <w:rPr>
            <w:rStyle w:val="a3"/>
            <w:noProof/>
          </w:rPr>
          <w:t>ENVIROMENTAL ANALYSIS</w:t>
        </w:r>
        <w:r>
          <w:rPr>
            <w:noProof/>
            <w:webHidden/>
          </w:rPr>
          <w:tab/>
        </w:r>
        <w:r>
          <w:rPr>
            <w:noProof/>
            <w:webHidden/>
          </w:rPr>
          <w:fldChar w:fldCharType="begin"/>
        </w:r>
        <w:r>
          <w:rPr>
            <w:noProof/>
            <w:webHidden/>
          </w:rPr>
          <w:instrText xml:space="preserve"> PAGEREF _Toc39869586 \h </w:instrText>
        </w:r>
        <w:r>
          <w:rPr>
            <w:noProof/>
            <w:webHidden/>
          </w:rPr>
        </w:r>
        <w:r>
          <w:rPr>
            <w:noProof/>
            <w:webHidden/>
          </w:rPr>
          <w:fldChar w:fldCharType="separate"/>
        </w:r>
        <w:r>
          <w:rPr>
            <w:noProof/>
            <w:webHidden/>
          </w:rPr>
          <w:t>6</w:t>
        </w:r>
        <w:r>
          <w:rPr>
            <w:noProof/>
            <w:webHidden/>
          </w:rPr>
          <w:fldChar w:fldCharType="end"/>
        </w:r>
      </w:hyperlink>
    </w:p>
    <w:p w:rsidR="00C428B3" w:rsidRDefault="00C428B3">
      <w:pPr>
        <w:pStyle w:val="TOC2"/>
        <w:tabs>
          <w:tab w:val="right" w:leader="dot" w:pos="8290"/>
        </w:tabs>
        <w:ind w:left="480"/>
        <w:rPr>
          <w:rFonts w:asciiTheme="minorHAnsi" w:eastAsiaTheme="minorEastAsia" w:hAnsiTheme="minorHAnsi" w:cstheme="minorBidi"/>
          <w:noProof/>
          <w:color w:val="auto"/>
          <w:kern w:val="2"/>
          <w:sz w:val="21"/>
        </w:rPr>
      </w:pPr>
      <w:hyperlink w:anchor="_Toc39869587" w:history="1">
        <w:r w:rsidRPr="00994B04">
          <w:rPr>
            <w:rStyle w:val="a3"/>
            <w:noProof/>
          </w:rPr>
          <w:t>2.1 PESTEL Analysis on Apple Inc.</w:t>
        </w:r>
        <w:r>
          <w:rPr>
            <w:noProof/>
            <w:webHidden/>
          </w:rPr>
          <w:tab/>
        </w:r>
        <w:r>
          <w:rPr>
            <w:noProof/>
            <w:webHidden/>
          </w:rPr>
          <w:fldChar w:fldCharType="begin"/>
        </w:r>
        <w:r>
          <w:rPr>
            <w:noProof/>
            <w:webHidden/>
          </w:rPr>
          <w:instrText xml:space="preserve"> PAGEREF _Toc39869587 \h </w:instrText>
        </w:r>
        <w:r>
          <w:rPr>
            <w:noProof/>
            <w:webHidden/>
          </w:rPr>
        </w:r>
        <w:r>
          <w:rPr>
            <w:noProof/>
            <w:webHidden/>
          </w:rPr>
          <w:fldChar w:fldCharType="separate"/>
        </w:r>
        <w:r>
          <w:rPr>
            <w:noProof/>
            <w:webHidden/>
          </w:rPr>
          <w:t>6</w:t>
        </w:r>
        <w:r>
          <w:rPr>
            <w:noProof/>
            <w:webHidden/>
          </w:rPr>
          <w:fldChar w:fldCharType="end"/>
        </w:r>
      </w:hyperlink>
    </w:p>
    <w:p w:rsidR="00C428B3" w:rsidRDefault="00C428B3">
      <w:pPr>
        <w:pStyle w:val="TOC1"/>
        <w:tabs>
          <w:tab w:val="left" w:pos="840"/>
          <w:tab w:val="right" w:leader="dot" w:pos="8290"/>
        </w:tabs>
        <w:rPr>
          <w:rFonts w:asciiTheme="minorHAnsi" w:eastAsiaTheme="minorEastAsia" w:hAnsiTheme="minorHAnsi" w:cstheme="minorBidi"/>
          <w:noProof/>
          <w:color w:val="auto"/>
          <w:kern w:val="2"/>
          <w:sz w:val="21"/>
        </w:rPr>
      </w:pPr>
      <w:hyperlink w:anchor="_Toc39869588" w:history="1">
        <w:r w:rsidRPr="00994B04">
          <w:rPr>
            <w:rStyle w:val="a3"/>
            <w:noProof/>
          </w:rPr>
          <w:t>3.0</w:t>
        </w:r>
        <w:r>
          <w:rPr>
            <w:rFonts w:asciiTheme="minorHAnsi" w:eastAsiaTheme="minorEastAsia" w:hAnsiTheme="minorHAnsi" w:cstheme="minorBidi"/>
            <w:noProof/>
            <w:color w:val="auto"/>
            <w:kern w:val="2"/>
            <w:sz w:val="21"/>
          </w:rPr>
          <w:tab/>
        </w:r>
        <w:r w:rsidRPr="00994B04">
          <w:rPr>
            <w:rStyle w:val="a3"/>
            <w:noProof/>
          </w:rPr>
          <w:t>R</w:t>
        </w:r>
        <w:r w:rsidRPr="00994B04">
          <w:rPr>
            <w:rStyle w:val="a3"/>
            <w:noProof/>
            <w:lang w:val="en-GB"/>
          </w:rPr>
          <w:t>ESEARCH METHODOLOGY</w:t>
        </w:r>
        <w:r>
          <w:rPr>
            <w:noProof/>
            <w:webHidden/>
          </w:rPr>
          <w:tab/>
        </w:r>
        <w:r>
          <w:rPr>
            <w:noProof/>
            <w:webHidden/>
          </w:rPr>
          <w:fldChar w:fldCharType="begin"/>
        </w:r>
        <w:r>
          <w:rPr>
            <w:noProof/>
            <w:webHidden/>
          </w:rPr>
          <w:instrText xml:space="preserve"> PAGEREF _Toc39869588 \h </w:instrText>
        </w:r>
        <w:r>
          <w:rPr>
            <w:noProof/>
            <w:webHidden/>
          </w:rPr>
        </w:r>
        <w:r>
          <w:rPr>
            <w:noProof/>
            <w:webHidden/>
          </w:rPr>
          <w:fldChar w:fldCharType="separate"/>
        </w:r>
        <w:r>
          <w:rPr>
            <w:noProof/>
            <w:webHidden/>
          </w:rPr>
          <w:t>9</w:t>
        </w:r>
        <w:r>
          <w:rPr>
            <w:noProof/>
            <w:webHidden/>
          </w:rPr>
          <w:fldChar w:fldCharType="end"/>
        </w:r>
      </w:hyperlink>
    </w:p>
    <w:p w:rsidR="00C428B3" w:rsidRDefault="00C428B3">
      <w:pPr>
        <w:pStyle w:val="TOC2"/>
        <w:tabs>
          <w:tab w:val="right" w:leader="dot" w:pos="8290"/>
        </w:tabs>
        <w:ind w:left="480"/>
        <w:rPr>
          <w:rFonts w:asciiTheme="minorHAnsi" w:eastAsiaTheme="minorEastAsia" w:hAnsiTheme="minorHAnsi" w:cstheme="minorBidi"/>
          <w:noProof/>
          <w:color w:val="auto"/>
          <w:kern w:val="2"/>
          <w:sz w:val="21"/>
        </w:rPr>
      </w:pPr>
      <w:hyperlink w:anchor="_Toc39869589" w:history="1">
        <w:r w:rsidRPr="00994B04">
          <w:rPr>
            <w:rStyle w:val="a3"/>
            <w:noProof/>
          </w:rPr>
          <w:t>3.1 Primary Research</w:t>
        </w:r>
        <w:r>
          <w:rPr>
            <w:noProof/>
            <w:webHidden/>
          </w:rPr>
          <w:tab/>
        </w:r>
        <w:r>
          <w:rPr>
            <w:noProof/>
            <w:webHidden/>
          </w:rPr>
          <w:fldChar w:fldCharType="begin"/>
        </w:r>
        <w:r>
          <w:rPr>
            <w:noProof/>
            <w:webHidden/>
          </w:rPr>
          <w:instrText xml:space="preserve"> PAGEREF _Toc39869589 \h </w:instrText>
        </w:r>
        <w:r>
          <w:rPr>
            <w:noProof/>
            <w:webHidden/>
          </w:rPr>
        </w:r>
        <w:r>
          <w:rPr>
            <w:noProof/>
            <w:webHidden/>
          </w:rPr>
          <w:fldChar w:fldCharType="separate"/>
        </w:r>
        <w:r>
          <w:rPr>
            <w:noProof/>
            <w:webHidden/>
          </w:rPr>
          <w:t>9</w:t>
        </w:r>
        <w:r>
          <w:rPr>
            <w:noProof/>
            <w:webHidden/>
          </w:rPr>
          <w:fldChar w:fldCharType="end"/>
        </w:r>
      </w:hyperlink>
    </w:p>
    <w:p w:rsidR="00C428B3" w:rsidRDefault="00C428B3">
      <w:pPr>
        <w:pStyle w:val="TOC2"/>
        <w:tabs>
          <w:tab w:val="right" w:leader="dot" w:pos="8290"/>
        </w:tabs>
        <w:ind w:left="480"/>
        <w:rPr>
          <w:rFonts w:asciiTheme="minorHAnsi" w:eastAsiaTheme="minorEastAsia" w:hAnsiTheme="minorHAnsi" w:cstheme="minorBidi"/>
          <w:noProof/>
          <w:color w:val="auto"/>
          <w:kern w:val="2"/>
          <w:sz w:val="21"/>
        </w:rPr>
      </w:pPr>
      <w:hyperlink w:anchor="_Toc39869590" w:history="1">
        <w:r w:rsidRPr="00994B04">
          <w:rPr>
            <w:rStyle w:val="a3"/>
            <w:noProof/>
          </w:rPr>
          <w:t>3.2 Secondary Research</w:t>
        </w:r>
        <w:r>
          <w:rPr>
            <w:noProof/>
            <w:webHidden/>
          </w:rPr>
          <w:tab/>
        </w:r>
        <w:r>
          <w:rPr>
            <w:noProof/>
            <w:webHidden/>
          </w:rPr>
          <w:fldChar w:fldCharType="begin"/>
        </w:r>
        <w:r>
          <w:rPr>
            <w:noProof/>
            <w:webHidden/>
          </w:rPr>
          <w:instrText xml:space="preserve"> PAGEREF _Toc39869590 \h </w:instrText>
        </w:r>
        <w:r>
          <w:rPr>
            <w:noProof/>
            <w:webHidden/>
          </w:rPr>
        </w:r>
        <w:r>
          <w:rPr>
            <w:noProof/>
            <w:webHidden/>
          </w:rPr>
          <w:fldChar w:fldCharType="separate"/>
        </w:r>
        <w:r>
          <w:rPr>
            <w:noProof/>
            <w:webHidden/>
          </w:rPr>
          <w:t>9</w:t>
        </w:r>
        <w:r>
          <w:rPr>
            <w:noProof/>
            <w:webHidden/>
          </w:rPr>
          <w:fldChar w:fldCharType="end"/>
        </w:r>
      </w:hyperlink>
    </w:p>
    <w:p w:rsidR="00C428B3" w:rsidRDefault="00C428B3">
      <w:pPr>
        <w:pStyle w:val="TOC1"/>
        <w:tabs>
          <w:tab w:val="right" w:leader="dot" w:pos="8290"/>
        </w:tabs>
        <w:rPr>
          <w:rFonts w:asciiTheme="minorHAnsi" w:eastAsiaTheme="minorEastAsia" w:hAnsiTheme="minorHAnsi" w:cstheme="minorBidi"/>
          <w:noProof/>
          <w:color w:val="auto"/>
          <w:kern w:val="2"/>
          <w:sz w:val="21"/>
        </w:rPr>
      </w:pPr>
      <w:hyperlink w:anchor="_Toc39869591" w:history="1">
        <w:r w:rsidRPr="00994B04">
          <w:rPr>
            <w:rStyle w:val="a3"/>
            <w:noProof/>
          </w:rPr>
          <w:t>4.0 FINDINGS AND ANALYSIS</w:t>
        </w:r>
        <w:r>
          <w:rPr>
            <w:noProof/>
            <w:webHidden/>
          </w:rPr>
          <w:tab/>
        </w:r>
        <w:r>
          <w:rPr>
            <w:noProof/>
            <w:webHidden/>
          </w:rPr>
          <w:fldChar w:fldCharType="begin"/>
        </w:r>
        <w:r>
          <w:rPr>
            <w:noProof/>
            <w:webHidden/>
          </w:rPr>
          <w:instrText xml:space="preserve"> PAGEREF _Toc39869591 \h </w:instrText>
        </w:r>
        <w:r>
          <w:rPr>
            <w:noProof/>
            <w:webHidden/>
          </w:rPr>
        </w:r>
        <w:r>
          <w:rPr>
            <w:noProof/>
            <w:webHidden/>
          </w:rPr>
          <w:fldChar w:fldCharType="separate"/>
        </w:r>
        <w:r>
          <w:rPr>
            <w:noProof/>
            <w:webHidden/>
          </w:rPr>
          <w:t>11</w:t>
        </w:r>
        <w:r>
          <w:rPr>
            <w:noProof/>
            <w:webHidden/>
          </w:rPr>
          <w:fldChar w:fldCharType="end"/>
        </w:r>
      </w:hyperlink>
    </w:p>
    <w:p w:rsidR="00C428B3" w:rsidRDefault="00C428B3">
      <w:pPr>
        <w:pStyle w:val="TOC2"/>
        <w:tabs>
          <w:tab w:val="right" w:leader="dot" w:pos="8290"/>
        </w:tabs>
        <w:ind w:left="480"/>
        <w:rPr>
          <w:rFonts w:asciiTheme="minorHAnsi" w:eastAsiaTheme="minorEastAsia" w:hAnsiTheme="minorHAnsi" w:cstheme="minorBidi"/>
          <w:noProof/>
          <w:color w:val="auto"/>
          <w:kern w:val="2"/>
          <w:sz w:val="21"/>
        </w:rPr>
      </w:pPr>
      <w:hyperlink w:anchor="_Toc39869592" w:history="1">
        <w:r w:rsidRPr="00994B04">
          <w:rPr>
            <w:rStyle w:val="a3"/>
            <w:rFonts w:eastAsia="宋体"/>
            <w:noProof/>
          </w:rPr>
          <w:t xml:space="preserve">4.1 </w:t>
        </w:r>
        <w:r w:rsidRPr="00994B04">
          <w:rPr>
            <w:rStyle w:val="a3"/>
            <w:rFonts w:eastAsia="宋体"/>
            <w:noProof/>
            <w:lang w:val="en-GB"/>
          </w:rPr>
          <w:t xml:space="preserve">Findings about </w:t>
        </w:r>
        <w:r w:rsidRPr="00994B04">
          <w:rPr>
            <w:rStyle w:val="a3"/>
            <w:rFonts w:eastAsia="宋体"/>
            <w:noProof/>
          </w:rPr>
          <w:t>iPhone’s Performance</w:t>
        </w:r>
        <w:r>
          <w:rPr>
            <w:noProof/>
            <w:webHidden/>
          </w:rPr>
          <w:tab/>
        </w:r>
        <w:r>
          <w:rPr>
            <w:noProof/>
            <w:webHidden/>
          </w:rPr>
          <w:fldChar w:fldCharType="begin"/>
        </w:r>
        <w:r>
          <w:rPr>
            <w:noProof/>
            <w:webHidden/>
          </w:rPr>
          <w:instrText xml:space="preserve"> PAGEREF _Toc39869592 \h </w:instrText>
        </w:r>
        <w:r>
          <w:rPr>
            <w:noProof/>
            <w:webHidden/>
          </w:rPr>
        </w:r>
        <w:r>
          <w:rPr>
            <w:noProof/>
            <w:webHidden/>
          </w:rPr>
          <w:fldChar w:fldCharType="separate"/>
        </w:r>
        <w:r>
          <w:rPr>
            <w:noProof/>
            <w:webHidden/>
          </w:rPr>
          <w:t>11</w:t>
        </w:r>
        <w:r>
          <w:rPr>
            <w:noProof/>
            <w:webHidden/>
          </w:rPr>
          <w:fldChar w:fldCharType="end"/>
        </w:r>
      </w:hyperlink>
    </w:p>
    <w:p w:rsidR="00C428B3" w:rsidRDefault="00C428B3">
      <w:pPr>
        <w:pStyle w:val="TOC2"/>
        <w:tabs>
          <w:tab w:val="right" w:leader="dot" w:pos="8290"/>
        </w:tabs>
        <w:ind w:left="480"/>
        <w:rPr>
          <w:rFonts w:asciiTheme="minorHAnsi" w:eastAsiaTheme="minorEastAsia" w:hAnsiTheme="minorHAnsi" w:cstheme="minorBidi"/>
          <w:noProof/>
          <w:color w:val="auto"/>
          <w:kern w:val="2"/>
          <w:sz w:val="21"/>
        </w:rPr>
      </w:pPr>
      <w:hyperlink w:anchor="_Toc39869593" w:history="1">
        <w:r w:rsidRPr="00994B04">
          <w:rPr>
            <w:rStyle w:val="a3"/>
            <w:noProof/>
          </w:rPr>
          <w:t xml:space="preserve">4.2 </w:t>
        </w:r>
        <w:r w:rsidRPr="00994B04">
          <w:rPr>
            <w:rStyle w:val="a3"/>
            <w:rFonts w:eastAsia="宋体"/>
            <w:noProof/>
            <w:lang w:val="en-GB"/>
          </w:rPr>
          <w:t>Findings about</w:t>
        </w:r>
        <w:r w:rsidRPr="00994B04">
          <w:rPr>
            <w:rStyle w:val="a3"/>
            <w:noProof/>
          </w:rPr>
          <w:t xml:space="preserve"> iPhone’s Pricing</w:t>
        </w:r>
        <w:r>
          <w:rPr>
            <w:noProof/>
            <w:webHidden/>
          </w:rPr>
          <w:tab/>
        </w:r>
        <w:r>
          <w:rPr>
            <w:noProof/>
            <w:webHidden/>
          </w:rPr>
          <w:fldChar w:fldCharType="begin"/>
        </w:r>
        <w:r>
          <w:rPr>
            <w:noProof/>
            <w:webHidden/>
          </w:rPr>
          <w:instrText xml:space="preserve"> PAGEREF _Toc39869593 \h </w:instrText>
        </w:r>
        <w:r>
          <w:rPr>
            <w:noProof/>
            <w:webHidden/>
          </w:rPr>
        </w:r>
        <w:r>
          <w:rPr>
            <w:noProof/>
            <w:webHidden/>
          </w:rPr>
          <w:fldChar w:fldCharType="separate"/>
        </w:r>
        <w:r>
          <w:rPr>
            <w:noProof/>
            <w:webHidden/>
          </w:rPr>
          <w:t>13</w:t>
        </w:r>
        <w:r>
          <w:rPr>
            <w:noProof/>
            <w:webHidden/>
          </w:rPr>
          <w:fldChar w:fldCharType="end"/>
        </w:r>
      </w:hyperlink>
    </w:p>
    <w:p w:rsidR="00C428B3" w:rsidRDefault="00C428B3">
      <w:pPr>
        <w:pStyle w:val="TOC2"/>
        <w:tabs>
          <w:tab w:val="right" w:leader="dot" w:pos="8290"/>
        </w:tabs>
        <w:ind w:left="480"/>
        <w:rPr>
          <w:rFonts w:asciiTheme="minorHAnsi" w:eastAsiaTheme="minorEastAsia" w:hAnsiTheme="minorHAnsi" w:cstheme="minorBidi"/>
          <w:noProof/>
          <w:color w:val="auto"/>
          <w:kern w:val="2"/>
          <w:sz w:val="21"/>
        </w:rPr>
      </w:pPr>
      <w:hyperlink w:anchor="_Toc39869594" w:history="1">
        <w:r w:rsidRPr="00994B04">
          <w:rPr>
            <w:rStyle w:val="a3"/>
            <w:noProof/>
          </w:rPr>
          <w:t xml:space="preserve">4.3 </w:t>
        </w:r>
        <w:r w:rsidRPr="00994B04">
          <w:rPr>
            <w:rStyle w:val="a3"/>
            <w:rFonts w:eastAsia="宋体"/>
            <w:noProof/>
            <w:lang w:val="en-GB"/>
          </w:rPr>
          <w:t>Findings about</w:t>
        </w:r>
        <w:r w:rsidRPr="00994B04">
          <w:rPr>
            <w:rStyle w:val="a3"/>
            <w:noProof/>
          </w:rPr>
          <w:t xml:space="preserve"> iPhone</w:t>
        </w:r>
        <w:r w:rsidRPr="00994B04">
          <w:rPr>
            <w:rStyle w:val="a3"/>
            <w:noProof/>
            <w:lang w:val="en-GB"/>
          </w:rPr>
          <w:t>’s Advertising</w:t>
        </w:r>
        <w:r>
          <w:rPr>
            <w:noProof/>
            <w:webHidden/>
          </w:rPr>
          <w:tab/>
        </w:r>
        <w:r>
          <w:rPr>
            <w:noProof/>
            <w:webHidden/>
          </w:rPr>
          <w:fldChar w:fldCharType="begin"/>
        </w:r>
        <w:r>
          <w:rPr>
            <w:noProof/>
            <w:webHidden/>
          </w:rPr>
          <w:instrText xml:space="preserve"> PAGEREF _Toc39869594 \h </w:instrText>
        </w:r>
        <w:r>
          <w:rPr>
            <w:noProof/>
            <w:webHidden/>
          </w:rPr>
        </w:r>
        <w:r>
          <w:rPr>
            <w:noProof/>
            <w:webHidden/>
          </w:rPr>
          <w:fldChar w:fldCharType="separate"/>
        </w:r>
        <w:r>
          <w:rPr>
            <w:noProof/>
            <w:webHidden/>
          </w:rPr>
          <w:t>13</w:t>
        </w:r>
        <w:r>
          <w:rPr>
            <w:noProof/>
            <w:webHidden/>
          </w:rPr>
          <w:fldChar w:fldCharType="end"/>
        </w:r>
      </w:hyperlink>
    </w:p>
    <w:p w:rsidR="00C428B3" w:rsidRDefault="00C428B3">
      <w:pPr>
        <w:pStyle w:val="TOC1"/>
        <w:tabs>
          <w:tab w:val="right" w:leader="dot" w:pos="8290"/>
        </w:tabs>
        <w:rPr>
          <w:rFonts w:asciiTheme="minorHAnsi" w:eastAsiaTheme="minorEastAsia" w:hAnsiTheme="minorHAnsi" w:cstheme="minorBidi"/>
          <w:noProof/>
          <w:color w:val="auto"/>
          <w:kern w:val="2"/>
          <w:sz w:val="21"/>
        </w:rPr>
      </w:pPr>
      <w:hyperlink w:anchor="_Toc39869595" w:history="1">
        <w:r w:rsidRPr="00994B04">
          <w:rPr>
            <w:rStyle w:val="a3"/>
            <w:noProof/>
            <w:lang w:val="en-GB"/>
          </w:rPr>
          <w:t>5.0 CONCLUSIONS</w:t>
        </w:r>
        <w:r>
          <w:rPr>
            <w:noProof/>
            <w:webHidden/>
          </w:rPr>
          <w:tab/>
        </w:r>
        <w:r>
          <w:rPr>
            <w:noProof/>
            <w:webHidden/>
          </w:rPr>
          <w:fldChar w:fldCharType="begin"/>
        </w:r>
        <w:r>
          <w:rPr>
            <w:noProof/>
            <w:webHidden/>
          </w:rPr>
          <w:instrText xml:space="preserve"> PAGEREF _Toc39869595 \h </w:instrText>
        </w:r>
        <w:r>
          <w:rPr>
            <w:noProof/>
            <w:webHidden/>
          </w:rPr>
        </w:r>
        <w:r>
          <w:rPr>
            <w:noProof/>
            <w:webHidden/>
          </w:rPr>
          <w:fldChar w:fldCharType="separate"/>
        </w:r>
        <w:r>
          <w:rPr>
            <w:noProof/>
            <w:webHidden/>
          </w:rPr>
          <w:t>15</w:t>
        </w:r>
        <w:r>
          <w:rPr>
            <w:noProof/>
            <w:webHidden/>
          </w:rPr>
          <w:fldChar w:fldCharType="end"/>
        </w:r>
      </w:hyperlink>
    </w:p>
    <w:p w:rsidR="00C428B3" w:rsidRDefault="00C428B3">
      <w:pPr>
        <w:pStyle w:val="TOC1"/>
        <w:tabs>
          <w:tab w:val="right" w:leader="dot" w:pos="8290"/>
        </w:tabs>
        <w:rPr>
          <w:rFonts w:asciiTheme="minorHAnsi" w:eastAsiaTheme="minorEastAsia" w:hAnsiTheme="minorHAnsi" w:cstheme="minorBidi"/>
          <w:noProof/>
          <w:color w:val="auto"/>
          <w:kern w:val="2"/>
          <w:sz w:val="21"/>
        </w:rPr>
      </w:pPr>
      <w:hyperlink w:anchor="_Toc39869596" w:history="1">
        <w:r w:rsidRPr="00994B04">
          <w:rPr>
            <w:rStyle w:val="a3"/>
            <w:noProof/>
            <w:lang w:val="en-GB"/>
          </w:rPr>
          <w:t>6.0 RECONMMENDATIONS</w:t>
        </w:r>
        <w:r>
          <w:rPr>
            <w:noProof/>
            <w:webHidden/>
          </w:rPr>
          <w:tab/>
        </w:r>
        <w:r>
          <w:rPr>
            <w:noProof/>
            <w:webHidden/>
          </w:rPr>
          <w:fldChar w:fldCharType="begin"/>
        </w:r>
        <w:r>
          <w:rPr>
            <w:noProof/>
            <w:webHidden/>
          </w:rPr>
          <w:instrText xml:space="preserve"> PAGEREF _Toc39869596 \h </w:instrText>
        </w:r>
        <w:r>
          <w:rPr>
            <w:noProof/>
            <w:webHidden/>
          </w:rPr>
        </w:r>
        <w:r>
          <w:rPr>
            <w:noProof/>
            <w:webHidden/>
          </w:rPr>
          <w:fldChar w:fldCharType="separate"/>
        </w:r>
        <w:r>
          <w:rPr>
            <w:noProof/>
            <w:webHidden/>
          </w:rPr>
          <w:t>16</w:t>
        </w:r>
        <w:r>
          <w:rPr>
            <w:noProof/>
            <w:webHidden/>
          </w:rPr>
          <w:fldChar w:fldCharType="end"/>
        </w:r>
      </w:hyperlink>
    </w:p>
    <w:p w:rsidR="00C428B3" w:rsidRDefault="00C428B3">
      <w:pPr>
        <w:pStyle w:val="TOC1"/>
        <w:tabs>
          <w:tab w:val="right" w:leader="dot" w:pos="8290"/>
        </w:tabs>
        <w:rPr>
          <w:rFonts w:asciiTheme="minorHAnsi" w:eastAsiaTheme="minorEastAsia" w:hAnsiTheme="minorHAnsi" w:cstheme="minorBidi"/>
          <w:noProof/>
          <w:color w:val="auto"/>
          <w:kern w:val="2"/>
          <w:sz w:val="21"/>
        </w:rPr>
      </w:pPr>
      <w:hyperlink w:anchor="_Toc39869597" w:history="1">
        <w:r w:rsidRPr="00994B04">
          <w:rPr>
            <w:rStyle w:val="a3"/>
            <w:noProof/>
          </w:rPr>
          <w:t>REFERENCE</w:t>
        </w:r>
        <w:r>
          <w:rPr>
            <w:noProof/>
            <w:webHidden/>
          </w:rPr>
          <w:tab/>
        </w:r>
        <w:r>
          <w:rPr>
            <w:noProof/>
            <w:webHidden/>
          </w:rPr>
          <w:fldChar w:fldCharType="begin"/>
        </w:r>
        <w:r>
          <w:rPr>
            <w:noProof/>
            <w:webHidden/>
          </w:rPr>
          <w:instrText xml:space="preserve"> PAGEREF _Toc39869597 \h </w:instrText>
        </w:r>
        <w:r>
          <w:rPr>
            <w:noProof/>
            <w:webHidden/>
          </w:rPr>
        </w:r>
        <w:r>
          <w:rPr>
            <w:noProof/>
            <w:webHidden/>
          </w:rPr>
          <w:fldChar w:fldCharType="separate"/>
        </w:r>
        <w:r>
          <w:rPr>
            <w:noProof/>
            <w:webHidden/>
          </w:rPr>
          <w:t>17</w:t>
        </w:r>
        <w:r>
          <w:rPr>
            <w:noProof/>
            <w:webHidden/>
          </w:rPr>
          <w:fldChar w:fldCharType="end"/>
        </w:r>
      </w:hyperlink>
    </w:p>
    <w:p w:rsidR="00C428B3" w:rsidRDefault="00C428B3">
      <w:pPr>
        <w:pStyle w:val="TOC1"/>
        <w:tabs>
          <w:tab w:val="right" w:leader="dot" w:pos="8290"/>
        </w:tabs>
        <w:rPr>
          <w:rFonts w:asciiTheme="minorHAnsi" w:eastAsiaTheme="minorEastAsia" w:hAnsiTheme="minorHAnsi" w:cstheme="minorBidi"/>
          <w:noProof/>
          <w:color w:val="auto"/>
          <w:kern w:val="2"/>
          <w:sz w:val="21"/>
        </w:rPr>
      </w:pPr>
      <w:hyperlink w:anchor="_Toc39869598" w:history="1">
        <w:r w:rsidRPr="00994B04">
          <w:rPr>
            <w:rStyle w:val="a3"/>
            <w:noProof/>
          </w:rPr>
          <w:t>APPENDIX</w:t>
        </w:r>
        <w:r>
          <w:rPr>
            <w:noProof/>
            <w:webHidden/>
          </w:rPr>
          <w:tab/>
        </w:r>
        <w:r>
          <w:rPr>
            <w:noProof/>
            <w:webHidden/>
          </w:rPr>
          <w:fldChar w:fldCharType="begin"/>
        </w:r>
        <w:r>
          <w:rPr>
            <w:noProof/>
            <w:webHidden/>
          </w:rPr>
          <w:instrText xml:space="preserve"> PAGEREF _Toc39869598 \h </w:instrText>
        </w:r>
        <w:r>
          <w:rPr>
            <w:noProof/>
            <w:webHidden/>
          </w:rPr>
        </w:r>
        <w:r>
          <w:rPr>
            <w:noProof/>
            <w:webHidden/>
          </w:rPr>
          <w:fldChar w:fldCharType="separate"/>
        </w:r>
        <w:r>
          <w:rPr>
            <w:noProof/>
            <w:webHidden/>
          </w:rPr>
          <w:t>20</w:t>
        </w:r>
        <w:r>
          <w:rPr>
            <w:noProof/>
            <w:webHidden/>
          </w:rPr>
          <w:fldChar w:fldCharType="end"/>
        </w:r>
      </w:hyperlink>
    </w:p>
    <w:p w:rsidR="00790D17" w:rsidRPr="00790D17" w:rsidRDefault="00967F35" w:rsidP="00790D17">
      <w:r>
        <w:fldChar w:fldCharType="end"/>
      </w:r>
    </w:p>
    <w:p w:rsidR="00790D17" w:rsidRDefault="00790D17"/>
    <w:p w:rsidR="00967F35" w:rsidRDefault="00967F35">
      <w:r>
        <w:br w:type="page"/>
      </w:r>
    </w:p>
    <w:p w:rsidR="00790D17" w:rsidRDefault="00967F35" w:rsidP="00D7338F">
      <w:pPr>
        <w:pStyle w:val="1"/>
        <w:numPr>
          <w:ilvl w:val="0"/>
          <w:numId w:val="13"/>
        </w:numPr>
      </w:pPr>
      <w:bookmarkStart w:id="0" w:name="_Toc39869582"/>
      <w:r>
        <w:lastRenderedPageBreak/>
        <w:t>INTRODUCTION</w:t>
      </w:r>
      <w:bookmarkEnd w:id="0"/>
    </w:p>
    <w:p w:rsidR="00D7338F" w:rsidRPr="00D7338F" w:rsidRDefault="00D7338F" w:rsidP="00D7338F"/>
    <w:p w:rsidR="00967F35" w:rsidRPr="00B86B96" w:rsidRDefault="00B86B96" w:rsidP="00B86B96">
      <w:pPr>
        <w:pStyle w:val="2"/>
      </w:pPr>
      <w:bookmarkStart w:id="1" w:name="_Toc39869583"/>
      <w:r>
        <w:t xml:space="preserve">1.1 </w:t>
      </w:r>
      <w:r w:rsidR="00967F35" w:rsidRPr="00B86B96">
        <w:t xml:space="preserve">Introduction to the </w:t>
      </w:r>
      <w:r w:rsidR="00DF15E9">
        <w:t>O</w:t>
      </w:r>
      <w:r w:rsidRPr="00B86B96">
        <w:t>rganization</w:t>
      </w:r>
      <w:r w:rsidR="00967F35" w:rsidRPr="00B86B96">
        <w:t xml:space="preserve"> </w:t>
      </w:r>
      <w:r w:rsidRPr="00B86B96">
        <w:rPr>
          <w:rFonts w:eastAsia="宋体"/>
        </w:rPr>
        <w:t>and</w:t>
      </w:r>
      <w:r w:rsidR="00967F35" w:rsidRPr="00B86B96">
        <w:t xml:space="preserve"> </w:t>
      </w:r>
      <w:r w:rsidR="00DF15E9">
        <w:t>P</w:t>
      </w:r>
      <w:r w:rsidR="00967F35" w:rsidRPr="00B86B96">
        <w:t xml:space="preserve">urpose of the </w:t>
      </w:r>
      <w:r w:rsidR="00DF15E9">
        <w:t>R</w:t>
      </w:r>
      <w:r w:rsidR="00967F35" w:rsidRPr="00B86B96">
        <w:t>eport</w:t>
      </w:r>
      <w:bookmarkEnd w:id="1"/>
    </w:p>
    <w:p w:rsidR="00B86B96" w:rsidRDefault="00B86B96" w:rsidP="00D148B4">
      <w:pPr>
        <w:rPr>
          <w:rFonts w:ascii="宋体" w:eastAsia="宋体" w:hAnsi="宋体" w:cs="宋体"/>
        </w:rPr>
      </w:pPr>
    </w:p>
    <w:p w:rsidR="00F970BF" w:rsidRDefault="00F970BF" w:rsidP="00FE7DB4">
      <w:r>
        <w:t>With the popularity and development of smart phones, more and more companies have developed high-performance and low-cost smart phones. This has caused Apple Inc., which was once the leader in the smartphone industry, to be greatly threatened and challenged. As the primary profitable product of Apple Inc., iPhone has maintained the number one sale among all the company's products since 2009. iPhone sales and revenue even have an unmatched position in the entire smartphone industry. However, in 2019, iPhone sales fell for the first time since the company was founded and fell by 14%. This is a red flag for Apple In</w:t>
      </w:r>
      <w:r w:rsidRPr="00FE7DB4">
        <w:t xml:space="preserve">c. </w:t>
      </w:r>
      <w:r w:rsidR="00FE7DB4" w:rsidRPr="00FE7DB4">
        <w:t xml:space="preserve">(Apple </w:t>
      </w:r>
      <w:r w:rsidR="00FE7DB4">
        <w:t>I</w:t>
      </w:r>
      <w:r w:rsidR="00FE7DB4" w:rsidRPr="00FE7DB4">
        <w:t>nc</w:t>
      </w:r>
      <w:r w:rsidR="00FE7DB4">
        <w:t>.</w:t>
      </w:r>
      <w:r w:rsidR="00FE7DB4" w:rsidRPr="00FE7DB4">
        <w:t xml:space="preserve">, 2019) </w:t>
      </w:r>
      <w:r w:rsidRPr="00F970BF">
        <w:t>In order to stabilize the iPhone's position in the industry, in order for the iPhone to bring the most significant and huge profits to Apple Inc.</w:t>
      </w:r>
      <w:r>
        <w:t xml:space="preserve"> </w:t>
      </w:r>
      <w:r>
        <w:rPr>
          <w:rFonts w:hint="eastAsia"/>
        </w:rPr>
        <w:t>c</w:t>
      </w:r>
      <w:r w:rsidRPr="00F970BF">
        <w:t>ontinuously</w:t>
      </w:r>
      <w:r w:rsidRPr="00F970BF">
        <w:rPr>
          <w:rFonts w:hint="eastAsia"/>
        </w:rPr>
        <w:t>,</w:t>
      </w:r>
      <w:r w:rsidRPr="00F970BF">
        <w:t xml:space="preserve"> the company needs to take some targeted measures to increase iPhone sales.</w:t>
      </w:r>
    </w:p>
    <w:p w:rsidR="00FD76D3" w:rsidRDefault="00FD76D3" w:rsidP="00FE7DB4"/>
    <w:p w:rsidR="00FD76D3" w:rsidRPr="00096AFA" w:rsidRDefault="00096AFA" w:rsidP="00FE7DB4">
      <w:pPr>
        <w:rPr>
          <w:rFonts w:hint="eastAsia"/>
        </w:rPr>
      </w:pPr>
      <w:r w:rsidRPr="00096AFA">
        <w:rPr>
          <w:rFonts w:eastAsia="宋体"/>
        </w:rPr>
        <w:t>Therefore, the purpose of the report is to find out the reasons for the decline in iPhone sales and give suggestions to increase sales through research.</w:t>
      </w:r>
    </w:p>
    <w:p w:rsidR="00F970BF" w:rsidRPr="00F970BF" w:rsidRDefault="00F970BF" w:rsidP="00D148B4">
      <w:pPr>
        <w:rPr>
          <w:rFonts w:ascii="宋体" w:eastAsia="宋体" w:hAnsi="宋体" w:cs="宋体"/>
        </w:rPr>
      </w:pPr>
    </w:p>
    <w:p w:rsidR="00F970BF" w:rsidRDefault="00F970BF" w:rsidP="00F970BF">
      <w:bookmarkStart w:id="2" w:name="OLE_LINK27"/>
      <w:bookmarkStart w:id="3" w:name="OLE_LINK28"/>
      <w:r w:rsidRPr="00F970BF">
        <w:rPr>
          <w:rFonts w:eastAsia="宋体"/>
        </w:rPr>
        <w:t>The entire report is divided into six parts. The first part is a concise introduction to the project background and purpose. The second part will use the model to analyze the background of the organization for a deeper understanding of the organization. The next and most important part is to show the research process and findings. Finally, based on the results of the survey and the consultant, the consultant will conclude and give Apple Inc. some suggestions to increase sales.</w:t>
      </w:r>
    </w:p>
    <w:bookmarkEnd w:id="2"/>
    <w:bookmarkEnd w:id="3"/>
    <w:p w:rsidR="00F970BF" w:rsidRPr="00D148B4" w:rsidRDefault="00F970BF" w:rsidP="00D148B4"/>
    <w:p w:rsidR="00B86B96" w:rsidRDefault="00967F35" w:rsidP="00B86B96">
      <w:pPr>
        <w:pStyle w:val="2"/>
      </w:pPr>
      <w:bookmarkStart w:id="4" w:name="_Toc39869584"/>
      <w:r w:rsidRPr="00967F35">
        <w:t>1.2 Justification</w:t>
      </w:r>
      <w:bookmarkEnd w:id="4"/>
      <w:r w:rsidRPr="00967F35">
        <w:t xml:space="preserve"> </w:t>
      </w:r>
    </w:p>
    <w:p w:rsidR="00653F76" w:rsidRDefault="00653F76" w:rsidP="00653F76"/>
    <w:p w:rsidR="00A70E3D" w:rsidRPr="00A70E3D" w:rsidRDefault="00A70E3D" w:rsidP="00653F76">
      <w:pPr>
        <w:rPr>
          <w:rFonts w:hint="eastAsia"/>
        </w:rPr>
      </w:pPr>
      <w:r w:rsidRPr="00A70E3D">
        <w:t xml:space="preserve">Apple has always been the dominant player in the mobile phone industry. The iPhone is also Apple's most profitable product. Due to poor performance in 2019, Forbes News predicts that Apple's dominant position is about to end. Statistic data shows that in 2015, iPhone sales fell once. Apple originally thought it was just an accident. It remedies the decline in sales volume by increasing unit prices. </w:t>
      </w:r>
      <w:r>
        <w:rPr>
          <w:rFonts w:hint="eastAsia"/>
        </w:rPr>
        <w:t>i</w:t>
      </w:r>
      <w:r w:rsidRPr="00A70E3D">
        <w:t xml:space="preserve">Phone sales have rebounded from 2016 to 2018, but they have not returned to 2015 levels. In 2019, iPhone sales fell again, and Apple must take measures again to remedy it. The continued decline of Goldman Sachs (2020) estimates will make investors bearish on Apple stocks and pose even more </w:t>
      </w:r>
      <w:r w:rsidRPr="00A70E3D">
        <w:lastRenderedPageBreak/>
        <w:t>threats to the company. Therefore, the consultant decided to use this report to analyze the reasons for the decline in sales and give suggestions for remediation.</w:t>
      </w:r>
      <w:r>
        <w:t xml:space="preserve"> </w:t>
      </w:r>
    </w:p>
    <w:p w:rsidR="006751A4" w:rsidRDefault="006751A4" w:rsidP="00967F35">
      <w:bookmarkStart w:id="5" w:name="OLE_LINK23"/>
      <w:bookmarkStart w:id="6" w:name="OLE_LINK24"/>
    </w:p>
    <w:p w:rsidR="000E0711" w:rsidRDefault="00967F35" w:rsidP="00967F35">
      <w:pPr>
        <w:pStyle w:val="2"/>
      </w:pPr>
      <w:bookmarkStart w:id="7" w:name="_Toc39869585"/>
      <w:bookmarkEnd w:id="5"/>
      <w:bookmarkEnd w:id="6"/>
      <w:r w:rsidRPr="00967F35">
        <w:t xml:space="preserve">1.3 Aim </w:t>
      </w:r>
      <w:r w:rsidR="00653F76">
        <w:rPr>
          <w:lang w:val="en-GB"/>
        </w:rPr>
        <w:t xml:space="preserve">and Objectives </w:t>
      </w:r>
      <w:r w:rsidRPr="00967F35">
        <w:rPr>
          <w:rFonts w:hint="eastAsia"/>
        </w:rPr>
        <w:t>o</w:t>
      </w:r>
      <w:r w:rsidRPr="00967F35">
        <w:t>f the Project</w:t>
      </w:r>
      <w:bookmarkEnd w:id="7"/>
      <w:r w:rsidRPr="00967F35">
        <w:t xml:space="preserve"> </w:t>
      </w:r>
    </w:p>
    <w:p w:rsidR="00D7338F" w:rsidRPr="00D7338F" w:rsidRDefault="00D7338F" w:rsidP="00D7338F"/>
    <w:p w:rsidR="00D7338F" w:rsidRPr="00D7338F" w:rsidRDefault="00D7338F" w:rsidP="00D7338F">
      <w:pPr>
        <w:rPr>
          <w:rFonts w:eastAsia="宋体"/>
        </w:rPr>
      </w:pPr>
      <w:r w:rsidRPr="00D7338F">
        <w:rPr>
          <w:rFonts w:eastAsia="宋体"/>
        </w:rPr>
        <w:t>In this project, the investigator, as a consultant of Apple, aims to help Apple save the declining iPhone sales.</w:t>
      </w:r>
    </w:p>
    <w:p w:rsidR="00D7338F" w:rsidRPr="00D7338F" w:rsidRDefault="00D7338F" w:rsidP="00D7338F">
      <w:pPr>
        <w:rPr>
          <w:rFonts w:eastAsia="宋体"/>
        </w:rPr>
      </w:pPr>
    </w:p>
    <w:p w:rsidR="0031456E" w:rsidRPr="0031456E" w:rsidRDefault="0031456E" w:rsidP="0031456E">
      <w:pPr>
        <w:rPr>
          <w:rFonts w:eastAsia="宋体"/>
        </w:rPr>
      </w:pPr>
      <w:r w:rsidRPr="0031456E">
        <w:rPr>
          <w:rFonts w:eastAsia="宋体"/>
        </w:rPr>
        <w:t xml:space="preserve">In order to achieve this aim, a consultant needs to use product life cycle in marketing strategy. </w:t>
      </w:r>
      <w:r w:rsidR="006751A4" w:rsidRPr="0031456E">
        <w:rPr>
          <w:rFonts w:eastAsia="宋体"/>
        </w:rPr>
        <w:t>iPhone</w:t>
      </w:r>
      <w:r w:rsidRPr="0031456E">
        <w:rPr>
          <w:rFonts w:eastAsia="宋体"/>
        </w:rPr>
        <w:t xml:space="preserve"> is already in the maturity stage, so the project should find the competitiveness of the product and then expand the maturity of the iPhone. </w:t>
      </w:r>
      <w:r w:rsidRPr="0031456E">
        <w:rPr>
          <w:rFonts w:eastAsia="宋体" w:hint="eastAsia"/>
        </w:rPr>
        <w:t>(</w:t>
      </w:r>
      <w:r w:rsidRPr="0031456E">
        <w:rPr>
          <w:rFonts w:eastAsia="宋体"/>
        </w:rPr>
        <w:t xml:space="preserve">Theodore, 2020) </w:t>
      </w:r>
      <w:r w:rsidR="00B55523" w:rsidRPr="00B55523">
        <w:rPr>
          <w:rFonts w:eastAsia="宋体"/>
        </w:rPr>
        <w:t>The most important thing is to pinpoint the reasons for the decline in sales.</w:t>
      </w:r>
      <w:r w:rsidR="00B55523">
        <w:rPr>
          <w:rFonts w:eastAsia="宋体"/>
        </w:rPr>
        <w:t xml:space="preserve"> </w:t>
      </w:r>
      <w:r w:rsidRPr="0031456E">
        <w:rPr>
          <w:rFonts w:eastAsia="宋体"/>
        </w:rPr>
        <w:t>The specific objectives are as follows:</w:t>
      </w:r>
    </w:p>
    <w:p w:rsidR="0031456E" w:rsidRPr="0031456E" w:rsidRDefault="0031456E" w:rsidP="0031456E">
      <w:pPr>
        <w:rPr>
          <w:rFonts w:eastAsia="宋体"/>
        </w:rPr>
      </w:pPr>
    </w:p>
    <w:p w:rsidR="0031456E" w:rsidRPr="0031456E" w:rsidRDefault="0031456E" w:rsidP="0031456E">
      <w:pPr>
        <w:pStyle w:val="a4"/>
        <w:numPr>
          <w:ilvl w:val="0"/>
          <w:numId w:val="19"/>
        </w:numPr>
        <w:ind w:firstLineChars="0"/>
        <w:rPr>
          <w:rFonts w:eastAsia="宋体"/>
        </w:rPr>
      </w:pPr>
      <w:r w:rsidRPr="0031456E">
        <w:rPr>
          <w:rFonts w:eastAsia="宋体"/>
        </w:rPr>
        <w:t>Analysis of Apple's external environment through PESTEL.</w:t>
      </w:r>
    </w:p>
    <w:p w:rsidR="0031456E" w:rsidRPr="0031456E" w:rsidRDefault="0031456E" w:rsidP="0031456E">
      <w:pPr>
        <w:rPr>
          <w:rFonts w:eastAsia="宋体"/>
        </w:rPr>
      </w:pPr>
    </w:p>
    <w:p w:rsidR="0031456E" w:rsidRPr="0031456E" w:rsidRDefault="0031456E" w:rsidP="0031456E">
      <w:pPr>
        <w:pStyle w:val="a4"/>
        <w:numPr>
          <w:ilvl w:val="0"/>
          <w:numId w:val="19"/>
        </w:numPr>
        <w:ind w:firstLineChars="0"/>
        <w:rPr>
          <w:rFonts w:eastAsia="宋体"/>
        </w:rPr>
      </w:pPr>
      <w:r w:rsidRPr="0031456E">
        <w:rPr>
          <w:rFonts w:eastAsia="宋体"/>
        </w:rPr>
        <w:t xml:space="preserve">Compare </w:t>
      </w:r>
      <w:r w:rsidR="00DE665D">
        <w:rPr>
          <w:rFonts w:eastAsia="宋体"/>
        </w:rPr>
        <w:t xml:space="preserve">and evaluate </w:t>
      </w:r>
      <w:r w:rsidRPr="0031456E">
        <w:rPr>
          <w:rFonts w:eastAsia="宋体"/>
        </w:rPr>
        <w:t>the performance parameters, pricing and advertising investment of iPhone and competitor Samsung</w:t>
      </w:r>
    </w:p>
    <w:p w:rsidR="0031456E" w:rsidRPr="0031456E" w:rsidRDefault="0031456E" w:rsidP="0031456E">
      <w:pPr>
        <w:rPr>
          <w:rFonts w:eastAsia="宋体"/>
        </w:rPr>
      </w:pPr>
    </w:p>
    <w:p w:rsidR="0031456E" w:rsidRPr="0031456E" w:rsidRDefault="0031456E" w:rsidP="0031456E">
      <w:pPr>
        <w:pStyle w:val="a4"/>
        <w:numPr>
          <w:ilvl w:val="0"/>
          <w:numId w:val="19"/>
        </w:numPr>
        <w:ind w:firstLineChars="0"/>
        <w:rPr>
          <w:rFonts w:eastAsia="宋体"/>
        </w:rPr>
      </w:pPr>
      <w:r w:rsidRPr="0031456E">
        <w:rPr>
          <w:rFonts w:eastAsia="宋体"/>
        </w:rPr>
        <w:t xml:space="preserve">Through secondary literature and investigations by authoritative organizations, find consumer satisfaction with </w:t>
      </w:r>
      <w:r>
        <w:rPr>
          <w:rFonts w:eastAsia="宋体" w:hint="eastAsia"/>
        </w:rPr>
        <w:t>iPhone</w:t>
      </w:r>
      <w:r>
        <w:rPr>
          <w:rFonts w:eastAsia="宋体"/>
          <w:lang w:val="en-GB"/>
        </w:rPr>
        <w:t xml:space="preserve">’s </w:t>
      </w:r>
      <w:r w:rsidRPr="0031456E">
        <w:rPr>
          <w:rFonts w:eastAsia="宋体" w:hint="eastAsia"/>
        </w:rPr>
        <w:t>p</w:t>
      </w:r>
      <w:r w:rsidRPr="0031456E">
        <w:rPr>
          <w:rFonts w:eastAsia="宋体"/>
        </w:rPr>
        <w:t>erformance, pricing, and advertising.</w:t>
      </w:r>
    </w:p>
    <w:p w:rsidR="0031456E" w:rsidRPr="0031456E" w:rsidRDefault="0031456E" w:rsidP="0031456E">
      <w:pPr>
        <w:rPr>
          <w:rFonts w:eastAsia="宋体"/>
        </w:rPr>
      </w:pPr>
    </w:p>
    <w:p w:rsidR="0031456E" w:rsidRPr="0031456E" w:rsidRDefault="0031456E" w:rsidP="0031456E">
      <w:pPr>
        <w:pStyle w:val="a4"/>
        <w:numPr>
          <w:ilvl w:val="0"/>
          <w:numId w:val="19"/>
        </w:numPr>
        <w:ind w:firstLineChars="0"/>
        <w:rPr>
          <w:rFonts w:eastAsia="宋体"/>
        </w:rPr>
      </w:pPr>
      <w:r w:rsidRPr="0031456E">
        <w:rPr>
          <w:rFonts w:eastAsia="宋体"/>
        </w:rPr>
        <w:t>Identify and conclude consumer dissatisfaction with the iPhone, which is the factor that causes iPhone sales to decline</w:t>
      </w:r>
    </w:p>
    <w:p w:rsidR="0031456E" w:rsidRPr="0031456E" w:rsidRDefault="0031456E" w:rsidP="0031456E">
      <w:pPr>
        <w:rPr>
          <w:rFonts w:eastAsia="宋体"/>
        </w:rPr>
      </w:pPr>
    </w:p>
    <w:p w:rsidR="00FD76D3" w:rsidRDefault="00DE665D" w:rsidP="00DE665D">
      <w:pPr>
        <w:pStyle w:val="a4"/>
        <w:numPr>
          <w:ilvl w:val="0"/>
          <w:numId w:val="19"/>
        </w:numPr>
        <w:ind w:firstLineChars="0"/>
        <w:rPr>
          <w:rFonts w:hint="eastAsia"/>
        </w:rPr>
      </w:pPr>
      <w:r w:rsidRPr="00DE665D">
        <w:rPr>
          <w:rFonts w:eastAsia="宋体"/>
        </w:rPr>
        <w:t>Thinking solutions to improve iPhone sales, that is, encourage Apple to continue to maintain a competitive advantage that satisfies consumers and correct deficiencies in consumer responses.</w:t>
      </w:r>
    </w:p>
    <w:p w:rsidR="00967F35" w:rsidRDefault="00967F35" w:rsidP="00DE665D">
      <w:pPr>
        <w:pStyle w:val="a4"/>
        <w:numPr>
          <w:ilvl w:val="0"/>
          <w:numId w:val="19"/>
        </w:numPr>
        <w:ind w:firstLineChars="0"/>
      </w:pPr>
      <w:r>
        <w:br w:type="page"/>
      </w:r>
    </w:p>
    <w:p w:rsidR="00967F35" w:rsidRDefault="00967F35" w:rsidP="00DF2709">
      <w:pPr>
        <w:pStyle w:val="1"/>
        <w:numPr>
          <w:ilvl w:val="0"/>
          <w:numId w:val="13"/>
        </w:numPr>
      </w:pPr>
      <w:bookmarkStart w:id="8" w:name="_Toc39869586"/>
      <w:r w:rsidRPr="00967F35">
        <w:lastRenderedPageBreak/>
        <w:t>E</w:t>
      </w:r>
      <w:r>
        <w:t>NVIROMENTAL ANALYSIS</w:t>
      </w:r>
      <w:bookmarkEnd w:id="8"/>
    </w:p>
    <w:p w:rsidR="003A2046" w:rsidRPr="003A2046" w:rsidRDefault="003A2046" w:rsidP="003A2046">
      <w:pPr>
        <w:rPr>
          <w:rFonts w:hint="eastAsia"/>
        </w:rPr>
      </w:pPr>
    </w:p>
    <w:p w:rsidR="003A2046" w:rsidRDefault="003A2046" w:rsidP="003A2046">
      <w:r w:rsidRPr="003A2046">
        <w:t>Environmental analysis is a tool in the market. Environmental analysis is a process that finds elements that may affect the organization by analyzing the internal and external environment of the organization. Environmental analysis can align company decisions with environmental changes. (Kessler, 2000)</w:t>
      </w:r>
    </w:p>
    <w:p w:rsidR="003A2046" w:rsidRDefault="003A2046" w:rsidP="003A2046"/>
    <w:p w:rsidR="00D7338F" w:rsidRDefault="00967F35" w:rsidP="002E10F9">
      <w:pPr>
        <w:pStyle w:val="2"/>
      </w:pPr>
      <w:bookmarkStart w:id="9" w:name="_Toc39869587"/>
      <w:r w:rsidRPr="00967F35">
        <w:t>2.1 PESTEL</w:t>
      </w:r>
      <w:r w:rsidR="00653F76">
        <w:t xml:space="preserve"> Analysis on Apple Inc.</w:t>
      </w:r>
      <w:bookmarkEnd w:id="9"/>
    </w:p>
    <w:p w:rsidR="00C84981" w:rsidRPr="00C84981" w:rsidRDefault="00C84981" w:rsidP="00C84981">
      <w:pPr>
        <w:rPr>
          <w:rFonts w:hint="eastAsia"/>
        </w:rPr>
      </w:pPr>
    </w:p>
    <w:p w:rsidR="00DF2709" w:rsidRDefault="00C84981" w:rsidP="00967F35">
      <w:r w:rsidRPr="00C84981">
        <w:t xml:space="preserve">SWOT analysis is used to evaluate a company's competitive position and to develop strategic planning, through analyzing the internal and external environment of the company. (Parsons, 2018) PESTLE analysis is used to </w:t>
      </w:r>
      <w:r w:rsidR="005521F5" w:rsidRPr="00C84981">
        <w:t>analyze</w:t>
      </w:r>
      <w:r w:rsidRPr="00C84981">
        <w:t xml:space="preserve"> the factors affecting the organization from the external environment and the manager Can use the results to help strategic decision-making. (PESTE</w:t>
      </w:r>
      <w:r w:rsidR="00F85CBB">
        <w:rPr>
          <w:lang w:val="en-GB"/>
        </w:rPr>
        <w:t>L</w:t>
      </w:r>
      <w:r w:rsidRPr="00C84981">
        <w:t xml:space="preserve"> Analysis, 2020) SWOT analysis can analyze the internal and external conditions of the organization at the same time, but it cannot analyze the various factors of the huge external environment in detail. PESTEL analysis can only analyze the impact of the external environment on the organization, but the analysis of the external environment is more thorough. Compared with SWOT analysis, PESTEL analysis can better express the direct impact of external environment or macro environment on the organization. These effects may directly or indirectly lead to an increase or decrease in sales in the market. (Creately, 2020)</w:t>
      </w:r>
    </w:p>
    <w:p w:rsidR="00DB729F" w:rsidRDefault="00DB729F" w:rsidP="00967F35">
      <w:pPr>
        <w:rPr>
          <w:rFonts w:hint="eastAsia"/>
        </w:rPr>
      </w:pPr>
    </w:p>
    <w:p w:rsidR="008417C4" w:rsidRPr="008417C4" w:rsidRDefault="008417C4" w:rsidP="00967F35">
      <w:pPr>
        <w:rPr>
          <w:b/>
          <w:bCs/>
        </w:rPr>
      </w:pPr>
      <w:r w:rsidRPr="008417C4">
        <w:rPr>
          <w:b/>
          <w:bCs/>
        </w:rPr>
        <w:t>Political</w:t>
      </w:r>
    </w:p>
    <w:p w:rsidR="00DB729F" w:rsidRDefault="008417C4" w:rsidP="008417C4">
      <w:pPr>
        <w:rPr>
          <w:lang w:val="en-GB"/>
        </w:rPr>
      </w:pPr>
      <w:r w:rsidRPr="008417C4">
        <w:rPr>
          <w:lang w:val="en-GB"/>
        </w:rPr>
        <w:t xml:space="preserve">From a political perspective, so </w:t>
      </w:r>
      <w:r w:rsidR="00902970" w:rsidRPr="008417C4">
        <w:rPr>
          <w:lang w:val="en-GB"/>
        </w:rPr>
        <w:t>far,</w:t>
      </w:r>
      <w:r w:rsidRPr="008417C4">
        <w:rPr>
          <w:lang w:val="en-GB"/>
        </w:rPr>
        <w:t xml:space="preserve"> the global political situation in developed countries is stable, which is a good opportunity for Apple to grow. </w:t>
      </w:r>
    </w:p>
    <w:p w:rsidR="00DB729F" w:rsidRDefault="00DB729F" w:rsidP="008417C4">
      <w:pPr>
        <w:rPr>
          <w:lang w:val="en-GB"/>
        </w:rPr>
      </w:pPr>
    </w:p>
    <w:p w:rsidR="00DB729F" w:rsidRDefault="008417C4" w:rsidP="008417C4">
      <w:pPr>
        <w:rPr>
          <w:lang w:val="en-GB"/>
        </w:rPr>
      </w:pPr>
      <w:r w:rsidRPr="008417C4">
        <w:rPr>
          <w:lang w:val="en-GB"/>
        </w:rPr>
        <w:t xml:space="preserve">However, the continued Sino-US trade war may result in increased tariffs on iPhone components produced and manufactured in China. Skye Gould and Antonio Villas-Boas </w:t>
      </w:r>
      <w:r w:rsidR="00902970">
        <w:rPr>
          <w:lang w:val="en-GB"/>
        </w:rPr>
        <w:t xml:space="preserve">(2019) </w:t>
      </w:r>
      <w:r w:rsidRPr="008417C4">
        <w:rPr>
          <w:lang w:val="en-GB"/>
        </w:rPr>
        <w:t>once mentioned that iPhone components come from different countries, and at least half of them depend on Chinese production. Therefore, the Sino-US trade war is a threat to Apple Inc.</w:t>
      </w:r>
    </w:p>
    <w:p w:rsidR="00AC477C" w:rsidRPr="00DB729F" w:rsidRDefault="00AC477C" w:rsidP="008417C4">
      <w:pPr>
        <w:rPr>
          <w:lang w:val="en-GB"/>
        </w:rPr>
      </w:pPr>
    </w:p>
    <w:p w:rsidR="008417C4" w:rsidRPr="007A3A21" w:rsidRDefault="008417C4" w:rsidP="008417C4">
      <w:pPr>
        <w:rPr>
          <w:lang w:val="en-GB"/>
        </w:rPr>
      </w:pPr>
      <w:r>
        <w:rPr>
          <w:lang w:val="en-GB"/>
        </w:rPr>
        <w:t>Appendix 1: Where the parts of iPhone come from</w:t>
      </w:r>
    </w:p>
    <w:p w:rsidR="00D7338F" w:rsidRDefault="00D7338F" w:rsidP="00967F35">
      <w:pPr>
        <w:rPr>
          <w:noProof/>
        </w:rPr>
      </w:pPr>
    </w:p>
    <w:p w:rsidR="008417C4" w:rsidRPr="00967F35" w:rsidRDefault="008417C4" w:rsidP="00967F35">
      <w:r w:rsidRPr="008417C4">
        <w:t>Since January 2020, the global outbreak of COVID-19 coronavirus has caused Apple ’s production and sales in China, Italy, South Korea and the United States to be greatly affected.</w:t>
      </w:r>
      <w:r>
        <w:t xml:space="preserve"> </w:t>
      </w:r>
      <w:r w:rsidR="008E3229" w:rsidRPr="008E3229">
        <w:t>(Juli, 2020)</w:t>
      </w:r>
    </w:p>
    <w:p w:rsidR="008417C4" w:rsidRDefault="008417C4">
      <w:pPr>
        <w:rPr>
          <w:lang w:val="en-GB"/>
        </w:rPr>
      </w:pPr>
    </w:p>
    <w:p w:rsidR="00DB729F" w:rsidRPr="00DB729F" w:rsidRDefault="00DB729F">
      <w:pPr>
        <w:rPr>
          <w:b/>
          <w:bCs/>
          <w:lang w:val="en-GB"/>
        </w:rPr>
      </w:pPr>
      <w:r w:rsidRPr="00DB729F">
        <w:rPr>
          <w:b/>
          <w:bCs/>
          <w:lang w:val="en-GB"/>
        </w:rPr>
        <w:t>Economic</w:t>
      </w:r>
    </w:p>
    <w:p w:rsidR="00DB729F" w:rsidRDefault="00DB729F">
      <w:pPr>
        <w:rPr>
          <w:lang w:val="en-GB"/>
        </w:rPr>
      </w:pPr>
      <w:r w:rsidRPr="00DB729F">
        <w:rPr>
          <w:lang w:val="en-GB"/>
        </w:rPr>
        <w:lastRenderedPageBreak/>
        <w:t xml:space="preserve">For Apple Inc., the stable economic environment in developed countries can bring stable income to the company. At the same time, the rapid development of developing countries, especially those in Asia, can bring sustainable income to the company. Since 2017, the purchasing power of Apple products in Asian developing countries has increased significantly, which is an economic opportunity that cannot be wrong for Apple Inc. (Peter and Ahmed, 2019) </w:t>
      </w:r>
    </w:p>
    <w:p w:rsidR="00DB729F" w:rsidRDefault="00DB729F">
      <w:pPr>
        <w:rPr>
          <w:lang w:val="en-GB"/>
        </w:rPr>
      </w:pPr>
    </w:p>
    <w:p w:rsidR="008417C4" w:rsidRDefault="00DB729F">
      <w:pPr>
        <w:rPr>
          <w:lang w:val="en-GB"/>
        </w:rPr>
      </w:pPr>
      <w:r w:rsidRPr="00DB729F">
        <w:rPr>
          <w:lang w:val="en-GB"/>
        </w:rPr>
        <w:t>However, the growth of the Asian economy has also nurtured Apple Inc. competitors like Samsung and Huawei. They are also rapidly developing and targeting economic opportunities.</w:t>
      </w:r>
      <w:r w:rsidR="0032108C">
        <w:rPr>
          <w:lang w:val="en-GB"/>
        </w:rPr>
        <w:t xml:space="preserve"> (</w:t>
      </w:r>
      <w:r w:rsidR="0032108C" w:rsidRPr="001D2E26">
        <w:rPr>
          <w:rFonts w:eastAsia="宋体"/>
          <w:shd w:val="clear" w:color="auto" w:fill="FFFFFF"/>
        </w:rPr>
        <w:t>Bureau, 2020)</w:t>
      </w:r>
    </w:p>
    <w:p w:rsidR="008417C4" w:rsidRDefault="008417C4">
      <w:pPr>
        <w:rPr>
          <w:lang w:val="en-GB"/>
        </w:rPr>
      </w:pPr>
    </w:p>
    <w:p w:rsidR="00780513" w:rsidRPr="00780513" w:rsidRDefault="00780513" w:rsidP="00780513">
      <w:pPr>
        <w:rPr>
          <w:b/>
          <w:bCs/>
          <w:lang w:val="en-GB"/>
        </w:rPr>
      </w:pPr>
      <w:r w:rsidRPr="00780513">
        <w:rPr>
          <w:b/>
          <w:bCs/>
          <w:lang w:val="en-GB"/>
        </w:rPr>
        <w:t>Social</w:t>
      </w:r>
    </w:p>
    <w:p w:rsidR="00780513" w:rsidRDefault="00B408C2" w:rsidP="00780513">
      <w:pPr>
        <w:rPr>
          <w:lang w:val="en-GB"/>
        </w:rPr>
      </w:pPr>
      <w:r w:rsidRPr="00B408C2">
        <w:rPr>
          <w:lang w:val="en-GB"/>
        </w:rPr>
        <w:t>People increasingly rely on mobile devices and social media for socializing, entertainment and work. Pocket office, online communication, and online entertainment have become the lifestyle of modern people. A large number of successful social media, online games and office software have been developed and popularized. The demand for mobile devices as carriers of these applications continues to grow. It happens that iPhone, iPad, iWatch, MacBook are all mobile devices that meet the needs of modern people. This is beneficial to Apple</w:t>
      </w:r>
      <w:r>
        <w:rPr>
          <w:lang w:val="en-GB"/>
        </w:rPr>
        <w:t xml:space="preserve"> </w:t>
      </w:r>
      <w:r w:rsidR="00C97E9A">
        <w:rPr>
          <w:lang w:val="en-GB"/>
        </w:rPr>
        <w:t>Inc.</w:t>
      </w:r>
    </w:p>
    <w:p w:rsidR="00B408C2" w:rsidRPr="00780513" w:rsidRDefault="00B408C2" w:rsidP="00780513">
      <w:pPr>
        <w:rPr>
          <w:lang w:val="en-GB"/>
        </w:rPr>
      </w:pPr>
    </w:p>
    <w:p w:rsidR="00780513" w:rsidRPr="00780513" w:rsidRDefault="00780513" w:rsidP="00780513">
      <w:pPr>
        <w:rPr>
          <w:b/>
          <w:bCs/>
          <w:lang w:val="en-GB"/>
        </w:rPr>
      </w:pPr>
      <w:r w:rsidRPr="00780513">
        <w:rPr>
          <w:b/>
          <w:bCs/>
          <w:lang w:val="en-GB"/>
        </w:rPr>
        <w:t>Technological</w:t>
      </w:r>
    </w:p>
    <w:p w:rsidR="008417C4" w:rsidRDefault="00780513" w:rsidP="00657776">
      <w:pPr>
        <w:rPr>
          <w:lang w:val="en-GB"/>
        </w:rPr>
      </w:pPr>
      <w:r w:rsidRPr="00780513">
        <w:rPr>
          <w:lang w:val="en-GB"/>
        </w:rPr>
        <w:t>Apple Inc. has always had the leading technology in the industry. First of all, it has been using its own unique application store, its own operating system, cloud computing algorithm. Secondly, Apple Inc. has always provided a variety of cloud technologies, and all Apple users can efficiently share and backup information through cloud technologies. In 2014, Apple Inc. pioneered the development of fingerprint recognition technology. In 2017, Apple Inc. became the first company to apply facial recognition technology to mobile pho</w:t>
      </w:r>
      <w:r w:rsidRPr="00657776">
        <w:rPr>
          <w:lang w:val="en-GB"/>
        </w:rPr>
        <w:t xml:space="preserve">nes. </w:t>
      </w:r>
      <w:r w:rsidR="00657776" w:rsidRPr="00657776">
        <w:rPr>
          <w:rFonts w:eastAsia="宋体"/>
          <w:lang w:val="en-GB"/>
        </w:rPr>
        <w:t>(</w:t>
      </w:r>
      <w:r w:rsidR="00657776" w:rsidRPr="00657776">
        <w:rPr>
          <w:lang w:val="en-GB"/>
        </w:rPr>
        <w:t>Apple Inc., 2019)</w:t>
      </w:r>
      <w:r w:rsidR="00657776">
        <w:rPr>
          <w:lang w:val="en-GB"/>
        </w:rPr>
        <w:t xml:space="preserve"> </w:t>
      </w:r>
      <w:r w:rsidRPr="00780513">
        <w:rPr>
          <w:lang w:val="en-GB"/>
        </w:rPr>
        <w:t>These unique high-tech not only stimulated the sales of Apple products, but also established a sense of trust and a good reputation for Apple Inc. technology in consumers' hearts.</w:t>
      </w:r>
    </w:p>
    <w:p w:rsidR="008417C4" w:rsidRDefault="008417C4">
      <w:pPr>
        <w:rPr>
          <w:lang w:val="en-GB"/>
        </w:rPr>
      </w:pPr>
    </w:p>
    <w:p w:rsidR="006043E4" w:rsidRDefault="000A4540" w:rsidP="000A4540">
      <w:pPr>
        <w:rPr>
          <w:lang w:val="en-GB"/>
        </w:rPr>
      </w:pPr>
      <w:r w:rsidRPr="000A4540">
        <w:rPr>
          <w:rFonts w:eastAsia="宋体"/>
          <w:lang w:val="en-GB"/>
        </w:rPr>
        <w:t>However, high technology requires high costs to develop</w:t>
      </w:r>
      <w:r>
        <w:rPr>
          <w:rFonts w:eastAsia="宋体"/>
          <w:lang w:val="en-GB"/>
        </w:rPr>
        <w:t xml:space="preserve">. </w:t>
      </w:r>
      <w:r w:rsidRPr="000A4540">
        <w:rPr>
          <w:rFonts w:eastAsia="宋体"/>
          <w:lang w:val="en-GB"/>
        </w:rPr>
        <w:t>It is also necessary to control costs and ensure a high profit margin.</w:t>
      </w:r>
      <w:r w:rsidR="0090160D">
        <w:rPr>
          <w:rFonts w:eastAsia="宋体"/>
          <w:lang w:val="en-GB"/>
        </w:rPr>
        <w:t xml:space="preserve"> </w:t>
      </w:r>
      <w:r w:rsidR="0090160D" w:rsidRPr="0090160D">
        <w:rPr>
          <w:rFonts w:eastAsia="宋体"/>
          <w:lang w:val="en-GB"/>
        </w:rPr>
        <w:t>High technology spending is a weakness for Apple Inc.</w:t>
      </w:r>
      <w:r w:rsidR="0090160D">
        <w:rPr>
          <w:rFonts w:eastAsia="宋体"/>
          <w:lang w:val="en-GB"/>
        </w:rPr>
        <w:t xml:space="preserve"> </w:t>
      </w:r>
    </w:p>
    <w:p w:rsidR="006043E4" w:rsidRDefault="006043E4">
      <w:pPr>
        <w:rPr>
          <w:lang w:val="en-GB"/>
        </w:rPr>
      </w:pPr>
    </w:p>
    <w:p w:rsidR="000A4540" w:rsidRPr="000A4540" w:rsidRDefault="000A4540" w:rsidP="000A4540">
      <w:pPr>
        <w:rPr>
          <w:b/>
          <w:bCs/>
          <w:lang w:val="en-GB"/>
        </w:rPr>
      </w:pPr>
      <w:r w:rsidRPr="000A4540">
        <w:rPr>
          <w:b/>
          <w:bCs/>
          <w:lang w:val="en-GB"/>
        </w:rPr>
        <w:t>Environment</w:t>
      </w:r>
    </w:p>
    <w:p w:rsidR="000A4540" w:rsidRDefault="000A4540">
      <w:pPr>
        <w:rPr>
          <w:lang w:val="en-GB"/>
        </w:rPr>
      </w:pPr>
      <w:r w:rsidRPr="000A4540">
        <w:rPr>
          <w:lang w:val="en-GB"/>
        </w:rPr>
        <w:t xml:space="preserve">When the world is aware of the environmental pollution problems brought about by development, governments and communities begin to encourage and ask environmental protection. Consumers prefer to buy environmentally friendly products and products from organizations that focus on environmental protection. This requires Apple Inc. to reduce air and water pollution while producing and transporting products. Renewable energy is used as much as possible in the company's operation. The material of the product should be renewable or recyclable. Apple Inc. publishes Environmental </w:t>
      </w:r>
      <w:r w:rsidRPr="000A4540">
        <w:rPr>
          <w:lang w:val="en-GB"/>
        </w:rPr>
        <w:lastRenderedPageBreak/>
        <w:t>Responsibility Report every year to show its efforts for sustainable development.</w:t>
      </w:r>
      <w:r w:rsidR="001D2702">
        <w:rPr>
          <w:rFonts w:hint="eastAsia"/>
          <w:lang w:val="en-GB"/>
        </w:rPr>
        <w:t xml:space="preserve"> </w:t>
      </w:r>
      <w:r w:rsidR="001D2702" w:rsidRPr="00FE7DB4">
        <w:t xml:space="preserve">(Apple </w:t>
      </w:r>
      <w:r w:rsidR="001D2702">
        <w:t>I</w:t>
      </w:r>
      <w:r w:rsidR="001D2702" w:rsidRPr="00FE7DB4">
        <w:t>nc</w:t>
      </w:r>
      <w:r w:rsidR="001D2702">
        <w:t>.</w:t>
      </w:r>
      <w:r w:rsidR="001D2702" w:rsidRPr="00FE7DB4">
        <w:t>, 2019)</w:t>
      </w:r>
    </w:p>
    <w:p w:rsidR="006043E4" w:rsidRDefault="006043E4">
      <w:pPr>
        <w:rPr>
          <w:lang w:val="en-GB"/>
        </w:rPr>
      </w:pPr>
    </w:p>
    <w:p w:rsidR="006043E4" w:rsidRPr="006043E4" w:rsidRDefault="006043E4">
      <w:pPr>
        <w:rPr>
          <w:b/>
          <w:bCs/>
          <w:lang w:val="en-GB"/>
        </w:rPr>
      </w:pPr>
      <w:r>
        <w:rPr>
          <w:b/>
          <w:bCs/>
          <w:lang w:val="en-GB"/>
        </w:rPr>
        <w:t>Law</w:t>
      </w:r>
    </w:p>
    <w:p w:rsidR="006D7D06" w:rsidRDefault="002034CF">
      <w:pPr>
        <w:rPr>
          <w:lang w:val="en-GB"/>
        </w:rPr>
      </w:pPr>
      <w:r w:rsidRPr="002034CF">
        <w:rPr>
          <w:lang w:val="en-GB"/>
        </w:rPr>
        <w:t>Apple's business environment is subject to corresponding changes as laws change.</w:t>
      </w:r>
      <w:r>
        <w:rPr>
          <w:rFonts w:ascii="宋体" w:eastAsia="宋体" w:hAnsi="宋体" w:cs="宋体" w:hint="eastAsia"/>
          <w:lang w:val="en-GB"/>
        </w:rPr>
        <w:t xml:space="preserve"> </w:t>
      </w:r>
      <w:r w:rsidRPr="002034CF">
        <w:rPr>
          <w:lang w:val="en-GB"/>
        </w:rPr>
        <w:t>Apple needs to consider a wide range of laws, and the entire process from production to publicity to sales is restricted by law.</w:t>
      </w:r>
      <w:r>
        <w:rPr>
          <w:lang w:val="en-GB"/>
        </w:rPr>
        <w:t xml:space="preserve"> </w:t>
      </w:r>
      <w:r w:rsidRPr="002034CF">
        <w:rPr>
          <w:lang w:val="en-GB"/>
        </w:rPr>
        <w:t>In this era of rapid progress in technology and information, the privacy of individuals and organizations is easily leaked. The terms of the privacy law and the telecommunications law are increasing year by year</w:t>
      </w:r>
      <w:r w:rsidR="006043E4">
        <w:rPr>
          <w:lang w:val="en-GB"/>
        </w:rPr>
        <w:t>.</w:t>
      </w:r>
      <w:r w:rsidR="006043E4" w:rsidRPr="006043E4">
        <w:t xml:space="preserve"> </w:t>
      </w:r>
      <w:r w:rsidR="006043E4" w:rsidRPr="006043E4">
        <w:rPr>
          <w:lang w:val="en-GB"/>
        </w:rPr>
        <w:t>According to the requirements of the privacy law, Apple Inc. needs to disclose the</w:t>
      </w:r>
      <w:r w:rsidR="001D2702">
        <w:rPr>
          <w:lang w:val="en-GB"/>
        </w:rPr>
        <w:t xml:space="preserve"> information</w:t>
      </w:r>
      <w:r w:rsidR="006043E4" w:rsidRPr="006043E4">
        <w:rPr>
          <w:lang w:val="en-GB"/>
        </w:rPr>
        <w:t xml:space="preserve"> types, </w:t>
      </w:r>
      <w:r w:rsidR="001D2702">
        <w:rPr>
          <w:rFonts w:hint="eastAsia"/>
          <w:lang w:val="en-GB"/>
        </w:rPr>
        <w:t>purpose</w:t>
      </w:r>
      <w:r w:rsidR="001D2702">
        <w:rPr>
          <w:lang w:val="en-GB"/>
        </w:rPr>
        <w:t xml:space="preserve"> </w:t>
      </w:r>
      <w:r w:rsidR="001D2702">
        <w:rPr>
          <w:rFonts w:hint="eastAsia"/>
          <w:lang w:val="en-GB"/>
        </w:rPr>
        <w:t>of</w:t>
      </w:r>
      <w:r w:rsidR="001D2702">
        <w:rPr>
          <w:lang w:val="en-GB"/>
        </w:rPr>
        <w:t xml:space="preserve"> </w:t>
      </w:r>
      <w:r w:rsidR="001D2702">
        <w:rPr>
          <w:rFonts w:hint="eastAsia"/>
          <w:lang w:val="en-GB"/>
        </w:rPr>
        <w:t>information</w:t>
      </w:r>
      <w:r w:rsidR="001D2702">
        <w:rPr>
          <w:lang w:val="en-GB"/>
        </w:rPr>
        <w:t xml:space="preserve"> </w:t>
      </w:r>
      <w:r w:rsidR="00AC05A0" w:rsidRPr="006043E4">
        <w:rPr>
          <w:lang w:val="en-GB"/>
        </w:rPr>
        <w:t>us</w:t>
      </w:r>
      <w:r w:rsidR="00AC05A0">
        <w:rPr>
          <w:lang w:val="en-GB"/>
        </w:rPr>
        <w:t>ing,</w:t>
      </w:r>
      <w:r w:rsidR="006043E4" w:rsidRPr="006043E4">
        <w:rPr>
          <w:lang w:val="en-GB"/>
        </w:rPr>
        <w:t xml:space="preserve"> and information protection technologies of information collected from users on the official website. Before users enjoy any of Apple ’s products and services, they need to sign a privacy agreement.</w:t>
      </w:r>
      <w:r w:rsidRPr="002034CF">
        <w:rPr>
          <w:lang w:val="en-GB"/>
        </w:rPr>
        <w:t xml:space="preserve"> </w:t>
      </w:r>
      <w:r w:rsidR="006043E4">
        <w:rPr>
          <w:lang w:val="en-GB"/>
        </w:rPr>
        <w:t xml:space="preserve">These </w:t>
      </w:r>
      <w:r w:rsidRPr="002034CF">
        <w:rPr>
          <w:lang w:val="en-GB"/>
        </w:rPr>
        <w:t xml:space="preserve">is both a threat and an opportunity for Apple Inc. Based on this situation, Apple Inc. needs to constantly improve the privacy protection level of the system. For example, in order to allow users' information to be protected by the latest and highest level, Apple Inc. fixes bugs in the </w:t>
      </w:r>
      <w:r w:rsidR="006043E4" w:rsidRPr="002034CF">
        <w:rPr>
          <w:lang w:val="en-GB"/>
        </w:rPr>
        <w:t>iOS</w:t>
      </w:r>
      <w:r w:rsidRPr="002034CF">
        <w:rPr>
          <w:lang w:val="en-GB"/>
        </w:rPr>
        <w:t xml:space="preserve"> system and updates the new and strict </w:t>
      </w:r>
      <w:r w:rsidR="006043E4" w:rsidRPr="002034CF">
        <w:rPr>
          <w:lang w:val="en-GB"/>
        </w:rPr>
        <w:t>iOS</w:t>
      </w:r>
      <w:r w:rsidRPr="002034CF">
        <w:rPr>
          <w:lang w:val="en-GB"/>
        </w:rPr>
        <w:t xml:space="preserve"> system in real time.</w:t>
      </w:r>
      <w:r w:rsidR="001D2702">
        <w:rPr>
          <w:lang w:val="en-GB"/>
        </w:rPr>
        <w:t xml:space="preserve"> </w:t>
      </w:r>
    </w:p>
    <w:p w:rsidR="00DA709A" w:rsidRPr="0043788F" w:rsidRDefault="00DA709A">
      <w:pPr>
        <w:rPr>
          <w:rFonts w:ascii="宋体" w:eastAsia="宋体" w:hAnsi="宋体" w:cs="宋体"/>
          <w:color w:val="FF0000"/>
          <w:lang w:val="en-GB"/>
        </w:rPr>
      </w:pPr>
    </w:p>
    <w:p w:rsidR="00967F35" w:rsidRDefault="00967F35">
      <w:r>
        <w:br w:type="page"/>
      </w:r>
    </w:p>
    <w:p w:rsidR="00790D17" w:rsidRDefault="00967F35" w:rsidP="00DF2709">
      <w:pPr>
        <w:pStyle w:val="1"/>
        <w:numPr>
          <w:ilvl w:val="0"/>
          <w:numId w:val="13"/>
        </w:numPr>
      </w:pPr>
      <w:bookmarkStart w:id="10" w:name="_Toc39869588"/>
      <w:r w:rsidRPr="00967F35">
        <w:lastRenderedPageBreak/>
        <w:t>R</w:t>
      </w:r>
      <w:r w:rsidR="00794FEB">
        <w:rPr>
          <w:lang w:val="en-GB"/>
        </w:rPr>
        <w:t>ESEARCH METHODOLOGY</w:t>
      </w:r>
      <w:bookmarkEnd w:id="10"/>
    </w:p>
    <w:p w:rsidR="001D6342" w:rsidRPr="00A07A29" w:rsidRDefault="001D6342" w:rsidP="00A07A29">
      <w:pPr>
        <w:rPr>
          <w:rFonts w:eastAsia="宋体"/>
          <w:lang w:val="en-GB"/>
        </w:rPr>
      </w:pPr>
    </w:p>
    <w:p w:rsidR="001D6342" w:rsidRPr="00A70E3D" w:rsidRDefault="00A07A29" w:rsidP="00A07A29">
      <w:pPr>
        <w:rPr>
          <w:rFonts w:eastAsia="宋体" w:hint="eastAsia"/>
          <w:color w:val="FF0000"/>
          <w:lang w:val="en-GB"/>
        </w:rPr>
      </w:pPr>
      <w:r w:rsidRPr="00A07A29">
        <w:rPr>
          <w:rFonts w:eastAsia="宋体"/>
        </w:rPr>
        <w:t>There are two ways to collect information. Information obtained directly through interviews, questionnaires, etc. is called primary information. It has timeliness and relevance, but it is inconvenient to obtain. Information obtained through literature, annual reports, databases, etc. is called secondary information. It is easy to obtain and low cost, but sometimes it is poorly correlated.</w:t>
      </w:r>
      <w:r w:rsidR="00A70E3D">
        <w:rPr>
          <w:rFonts w:eastAsia="宋体"/>
        </w:rPr>
        <w:t xml:space="preserve"> </w:t>
      </w:r>
      <w:r w:rsidR="001B1D87">
        <w:rPr>
          <w:rFonts w:eastAsia="宋体"/>
        </w:rPr>
        <w:t>(</w:t>
      </w:r>
      <w:r w:rsidR="001B1D87" w:rsidRPr="0076516B">
        <w:t>Bradley, 2006</w:t>
      </w:r>
      <w:r w:rsidR="001B1D87">
        <w:t>)</w:t>
      </w:r>
    </w:p>
    <w:p w:rsidR="001D6342" w:rsidRPr="00DF2709" w:rsidRDefault="001D6342" w:rsidP="00DF2709">
      <w:pPr>
        <w:pStyle w:val="a4"/>
        <w:ind w:left="460" w:firstLineChars="0" w:firstLine="0"/>
        <w:rPr>
          <w:rFonts w:hint="eastAsia"/>
          <w:color w:val="FF0000"/>
        </w:rPr>
      </w:pPr>
    </w:p>
    <w:p w:rsidR="00967F35" w:rsidRDefault="00967F35" w:rsidP="00967F35">
      <w:pPr>
        <w:pStyle w:val="2"/>
      </w:pPr>
      <w:bookmarkStart w:id="11" w:name="_Toc39869589"/>
      <w:r w:rsidRPr="00967F35">
        <w:t>3.1 Primary Research</w:t>
      </w:r>
      <w:bookmarkEnd w:id="11"/>
      <w:r w:rsidRPr="00967F35">
        <w:t xml:space="preserve"> </w:t>
      </w:r>
    </w:p>
    <w:p w:rsidR="00790D17" w:rsidRDefault="00790D17">
      <w:pPr>
        <w:rPr>
          <w:rFonts w:ascii="宋体" w:eastAsia="宋体" w:hAnsi="宋体" w:cs="宋体"/>
        </w:rPr>
      </w:pPr>
    </w:p>
    <w:p w:rsidR="008907A8" w:rsidRDefault="008907A8" w:rsidP="008907A8">
      <w:pPr>
        <w:rPr>
          <w:rFonts w:eastAsia="宋体"/>
        </w:rPr>
      </w:pPr>
      <w:r w:rsidRPr="008907A8">
        <w:rPr>
          <w:rFonts w:eastAsia="宋体"/>
        </w:rPr>
        <w:t xml:space="preserve">In the Project description, the consultant plans to use questionnaires to collect consumer opinions on iPhone performance, pricing, advertising, and after-sales. But in the final plan, the questionnaire was </w:t>
      </w:r>
      <w:r w:rsidR="00DE665D">
        <w:rPr>
          <w:rFonts w:eastAsia="宋体"/>
        </w:rPr>
        <w:t xml:space="preserve">stopped and </w:t>
      </w:r>
      <w:r w:rsidRPr="008907A8">
        <w:rPr>
          <w:rFonts w:eastAsia="宋体"/>
        </w:rPr>
        <w:t>cancelled. There are two main reasons for canceling the questionnaire:</w:t>
      </w:r>
    </w:p>
    <w:p w:rsidR="008907A8" w:rsidRPr="008907A8" w:rsidRDefault="008907A8" w:rsidP="008907A8">
      <w:pPr>
        <w:rPr>
          <w:rFonts w:eastAsia="宋体"/>
        </w:rPr>
      </w:pPr>
    </w:p>
    <w:p w:rsidR="001D6342" w:rsidRDefault="008907A8" w:rsidP="008907A8">
      <w:pPr>
        <w:pStyle w:val="a4"/>
        <w:numPr>
          <w:ilvl w:val="0"/>
          <w:numId w:val="14"/>
        </w:numPr>
        <w:ind w:firstLineChars="0"/>
        <w:rPr>
          <w:rFonts w:eastAsia="宋体"/>
        </w:rPr>
      </w:pPr>
      <w:r w:rsidRPr="008907A8">
        <w:rPr>
          <w:rFonts w:eastAsia="宋体"/>
        </w:rPr>
        <w:t xml:space="preserve">iPhone consumers are distributed all over the world. </w:t>
      </w:r>
      <w:r w:rsidR="001D6342">
        <w:rPr>
          <w:rFonts w:eastAsia="宋体"/>
        </w:rPr>
        <w:t xml:space="preserve">The researcher cannot find </w:t>
      </w:r>
      <w:r w:rsidR="001D6342">
        <w:rPr>
          <w:rFonts w:eastAsia="宋体" w:hint="eastAsia"/>
        </w:rPr>
        <w:t>f</w:t>
      </w:r>
      <w:r w:rsidR="001D6342" w:rsidRPr="001D6342">
        <w:rPr>
          <w:rFonts w:eastAsia="宋体"/>
        </w:rPr>
        <w:t>air questionnaire sample</w:t>
      </w:r>
      <w:r w:rsidR="001D6342">
        <w:rPr>
          <w:rFonts w:eastAsia="宋体"/>
          <w:lang w:val="en-GB"/>
        </w:rPr>
        <w:t xml:space="preserve">. </w:t>
      </w:r>
      <w:r w:rsidR="001D6342" w:rsidRPr="001D6342">
        <w:rPr>
          <w:rFonts w:eastAsia="宋体"/>
          <w:lang w:val="en-GB"/>
        </w:rPr>
        <w:t>It is prejudged that the sample of the questionnaire will be all students</w:t>
      </w:r>
      <w:r w:rsidR="001D6342">
        <w:rPr>
          <w:rFonts w:eastAsia="宋体"/>
          <w:lang w:val="en-GB"/>
        </w:rPr>
        <w:t>. The results will be inaccurate.</w:t>
      </w:r>
    </w:p>
    <w:p w:rsidR="008907A8" w:rsidRPr="001D6342" w:rsidRDefault="008907A8" w:rsidP="001D6342">
      <w:pPr>
        <w:rPr>
          <w:rFonts w:eastAsia="宋体" w:hint="eastAsia"/>
        </w:rPr>
      </w:pPr>
    </w:p>
    <w:p w:rsidR="00DF2709" w:rsidRPr="001D6342" w:rsidRDefault="008907A8" w:rsidP="001D6342">
      <w:pPr>
        <w:pStyle w:val="a4"/>
        <w:numPr>
          <w:ilvl w:val="0"/>
          <w:numId w:val="14"/>
        </w:numPr>
        <w:ind w:firstLineChars="0"/>
        <w:rPr>
          <w:rFonts w:eastAsia="宋体"/>
        </w:rPr>
      </w:pPr>
      <w:r w:rsidRPr="008907A8">
        <w:rPr>
          <w:rFonts w:eastAsia="宋体"/>
        </w:rPr>
        <w:t>In the process of collecting secondary information, the consultant found a lot of existing data</w:t>
      </w:r>
      <w:r w:rsidR="001D6342">
        <w:rPr>
          <w:rFonts w:eastAsia="宋体"/>
        </w:rPr>
        <w:t>, essay, paper and news</w:t>
      </w:r>
      <w:r w:rsidRPr="008907A8">
        <w:rPr>
          <w:rFonts w:eastAsia="宋体"/>
        </w:rPr>
        <w:t xml:space="preserve"> related to the research </w:t>
      </w:r>
      <w:r w:rsidR="001D6342">
        <w:rPr>
          <w:rFonts w:eastAsia="宋体"/>
        </w:rPr>
        <w:t>topic</w:t>
      </w:r>
      <w:r w:rsidRPr="008907A8">
        <w:rPr>
          <w:rFonts w:eastAsia="宋体"/>
        </w:rPr>
        <w:t>.</w:t>
      </w:r>
      <w:r w:rsidR="001D6342">
        <w:rPr>
          <w:rFonts w:eastAsia="宋体"/>
        </w:rPr>
        <w:t xml:space="preserve"> </w:t>
      </w:r>
    </w:p>
    <w:p w:rsidR="00DF2709" w:rsidRDefault="00DF2709">
      <w:pPr>
        <w:rPr>
          <w:rFonts w:hint="eastAsia"/>
        </w:rPr>
      </w:pPr>
    </w:p>
    <w:p w:rsidR="00967F35" w:rsidRDefault="00967F35" w:rsidP="00967F35">
      <w:pPr>
        <w:pStyle w:val="2"/>
      </w:pPr>
      <w:bookmarkStart w:id="12" w:name="OLE_LINK9"/>
      <w:bookmarkStart w:id="13" w:name="OLE_LINK10"/>
      <w:bookmarkStart w:id="14" w:name="_Toc39869590"/>
      <w:r w:rsidRPr="00967F35">
        <w:t>3.2 Secondary Research</w:t>
      </w:r>
      <w:bookmarkEnd w:id="14"/>
      <w:r w:rsidRPr="00967F35">
        <w:t xml:space="preserve"> </w:t>
      </w:r>
    </w:p>
    <w:p w:rsidR="00DE665D" w:rsidRPr="00DE665D" w:rsidRDefault="00DE665D" w:rsidP="00DE665D">
      <w:pPr>
        <w:rPr>
          <w:rFonts w:hint="eastAsia"/>
        </w:rPr>
      </w:pPr>
    </w:p>
    <w:bookmarkEnd w:id="12"/>
    <w:bookmarkEnd w:id="13"/>
    <w:p w:rsidR="00DE665D" w:rsidRPr="00DE665D" w:rsidRDefault="00A156C3" w:rsidP="00DE665D">
      <w:r>
        <w:t>Finally, t</w:t>
      </w:r>
      <w:r w:rsidR="00DE665D" w:rsidRPr="00DE665D">
        <w:t>his report only conducted secondary research</w:t>
      </w:r>
      <w:r w:rsidR="00DE665D" w:rsidRPr="00DE665D">
        <w:rPr>
          <w:rFonts w:hint="eastAsia"/>
        </w:rPr>
        <w:t>.</w:t>
      </w:r>
      <w:r w:rsidR="00DE665D" w:rsidRPr="00DE665D">
        <w:t xml:space="preserve"> In the process of collecting secondary information, the consultant found a lot of research related to affecting iPhone sales.</w:t>
      </w:r>
    </w:p>
    <w:p w:rsidR="00DE665D" w:rsidRPr="00DE665D" w:rsidRDefault="00DE665D" w:rsidP="00DE665D"/>
    <w:p w:rsidR="00DE665D" w:rsidRPr="00DE665D" w:rsidRDefault="00DE665D" w:rsidP="00DE665D">
      <w:r w:rsidRPr="00DE665D">
        <w:t>First, the consultant analyzed the iPhone's performance through official data and the customer's real experience. According to the data reported by Apple and Samsung products, the performance and parameters of the latest mobile phones of Apple and Samsung in 2019 are similar, and Samsung is even better. However, real statistics from authors such as Nina, Anonymous, John and others show that the actual usage of the new iPhone is better than that of Samsung. This is a part that is conducive to iPhone sales and is worth maintaining.</w:t>
      </w:r>
    </w:p>
    <w:p w:rsidR="00DE665D" w:rsidRPr="00DE665D" w:rsidRDefault="00DE665D" w:rsidP="00DE665D"/>
    <w:p w:rsidR="00DE665D" w:rsidRPr="00DE665D" w:rsidRDefault="00DE665D" w:rsidP="00DE665D">
      <w:r w:rsidRPr="00DE665D">
        <w:lastRenderedPageBreak/>
        <w:t>Then the consultant read Analyst Nicolas Baratte and his team's report on iPhone pricing and found that people are only willing to spend about 700 dollars to consume an iPhone. The new iPhone in 2019 will cost up to $ 1,000. This affected iPhone sales.</w:t>
      </w:r>
    </w:p>
    <w:p w:rsidR="00DE665D" w:rsidRPr="00DE665D" w:rsidRDefault="00DE665D" w:rsidP="00DE665D"/>
    <w:p w:rsidR="00DE665D" w:rsidRDefault="00DE665D" w:rsidP="00DE665D">
      <w:pPr>
        <w:rPr>
          <w:rFonts w:ascii="宋体" w:eastAsia="宋体" w:hAnsi="宋体" w:cs="宋体"/>
        </w:rPr>
      </w:pPr>
      <w:r w:rsidRPr="00DE665D">
        <w:t>Finally, the consultant also read Anshul Seli, a researcher of marketing strategy. In an article that studies the marketing strategies of Apple and Samsung, it is found that the iPhone's strategy of attracting customers with product technology has been successful in the past. High-performance products are an advertisement for the iPhone itself. But when the technology of competitors improves and the amount of advertising increases, the iPhone also needs to increase consumer impressions through advertising. As stated in Brunsman's (2019) paper World ’s Largest Advertiser, when the industry level is similar, advertising becomes a more important way to increase sales.</w:t>
      </w:r>
    </w:p>
    <w:p w:rsidR="00DE665D" w:rsidRDefault="00DE665D" w:rsidP="00DE665D">
      <w:pPr>
        <w:rPr>
          <w:rFonts w:ascii="宋体" w:eastAsia="宋体" w:hAnsi="宋体" w:cs="宋体"/>
        </w:rPr>
      </w:pPr>
    </w:p>
    <w:p w:rsidR="00967F35" w:rsidRDefault="00967F35" w:rsidP="00DE665D">
      <w:r>
        <w:br w:type="page"/>
      </w:r>
    </w:p>
    <w:p w:rsidR="00AD108D" w:rsidRDefault="00967F35" w:rsidP="003D4CED">
      <w:pPr>
        <w:pStyle w:val="1"/>
      </w:pPr>
      <w:bookmarkStart w:id="15" w:name="_Toc39869591"/>
      <w:r w:rsidRPr="00967F35">
        <w:lastRenderedPageBreak/>
        <w:t>4.0 F</w:t>
      </w:r>
      <w:r w:rsidR="003F0A2A">
        <w:t>INDINGS AND ANALYSIS</w:t>
      </w:r>
      <w:bookmarkEnd w:id="15"/>
    </w:p>
    <w:p w:rsidR="007E31BF" w:rsidRPr="007E31BF" w:rsidRDefault="007E31BF" w:rsidP="007E31BF"/>
    <w:p w:rsidR="00482420" w:rsidRDefault="00510B15" w:rsidP="00482420">
      <w:pPr>
        <w:rPr>
          <w:rFonts w:hint="eastAsia"/>
        </w:rPr>
      </w:pPr>
      <w:r w:rsidRPr="00510B15">
        <w:t>This section will show the performance, pricing and advertising of the iPhone analyzed with Samsung as a referen</w:t>
      </w:r>
      <w:r w:rsidRPr="00F1251B">
        <w:t>ce</w:t>
      </w:r>
      <w:r w:rsidR="00F1251B">
        <w:t>,</w:t>
      </w:r>
      <w:r w:rsidRPr="00F1251B">
        <w:t xml:space="preserve"> </w:t>
      </w:r>
      <w:r w:rsidR="00F1251B">
        <w:rPr>
          <w:rFonts w:eastAsia="宋体"/>
        </w:rPr>
        <w:t>b</w:t>
      </w:r>
      <w:r w:rsidR="00F1251B" w:rsidRPr="00F1251B">
        <w:rPr>
          <w:rFonts w:eastAsia="宋体"/>
        </w:rPr>
        <w:t>ecause t</w:t>
      </w:r>
      <w:r w:rsidR="00F1251B" w:rsidRPr="00F1251B">
        <w:t>hese factors can directly affect iPhone sales.</w:t>
      </w:r>
      <w:r w:rsidR="00F1251B">
        <w:t xml:space="preserve"> </w:t>
      </w:r>
      <w:r w:rsidR="009B20D9" w:rsidRPr="009B20D9">
        <w:t>The results presented in this section will show the real cause of the decline in iPhone sales.</w:t>
      </w:r>
      <w:r w:rsidR="009B20D9">
        <w:t xml:space="preserve"> </w:t>
      </w:r>
      <w:r w:rsidRPr="00F1251B">
        <w:t xml:space="preserve">A consultant selected the latest and highest-end series of iPhone 11pro and Samsung Galaxy S10 in 2019 from </w:t>
      </w:r>
      <w:r w:rsidRPr="00510B15">
        <w:t>Apple and Samsung for comparison.</w:t>
      </w:r>
      <w:r w:rsidR="009B20D9">
        <w:t xml:space="preserve"> </w:t>
      </w:r>
    </w:p>
    <w:p w:rsidR="005E2D7F" w:rsidRPr="00482420" w:rsidRDefault="005E2D7F" w:rsidP="00482420"/>
    <w:p w:rsidR="001D7FDF" w:rsidRDefault="003D4CED" w:rsidP="00A66F22">
      <w:pPr>
        <w:pStyle w:val="2"/>
        <w:rPr>
          <w:rFonts w:eastAsia="宋体"/>
        </w:rPr>
      </w:pPr>
      <w:bookmarkStart w:id="16" w:name="_Toc39869592"/>
      <w:r>
        <w:rPr>
          <w:rFonts w:eastAsia="宋体" w:hint="eastAsia"/>
        </w:rPr>
        <w:t>4</w:t>
      </w:r>
      <w:r>
        <w:rPr>
          <w:rFonts w:eastAsia="宋体"/>
        </w:rPr>
        <w:t xml:space="preserve">.1 </w:t>
      </w:r>
      <w:r w:rsidR="00096AFA">
        <w:rPr>
          <w:rFonts w:eastAsia="宋体"/>
          <w:lang w:val="en-GB"/>
        </w:rPr>
        <w:t xml:space="preserve">Findings about </w:t>
      </w:r>
      <w:r w:rsidRPr="003D4CED">
        <w:rPr>
          <w:rFonts w:eastAsia="宋体"/>
        </w:rPr>
        <w:t>iPhone</w:t>
      </w:r>
      <w:r>
        <w:rPr>
          <w:rFonts w:eastAsia="宋体"/>
        </w:rPr>
        <w:t>’s</w:t>
      </w:r>
      <w:r w:rsidRPr="003D4CED">
        <w:rPr>
          <w:rFonts w:eastAsia="宋体"/>
        </w:rPr>
        <w:t xml:space="preserve"> </w:t>
      </w:r>
      <w:r w:rsidR="00DF15E9">
        <w:rPr>
          <w:rFonts w:eastAsia="宋体"/>
        </w:rPr>
        <w:t>P</w:t>
      </w:r>
      <w:r w:rsidRPr="003D4CED">
        <w:rPr>
          <w:rFonts w:eastAsia="宋体"/>
        </w:rPr>
        <w:t>erformance</w:t>
      </w:r>
      <w:bookmarkEnd w:id="16"/>
    </w:p>
    <w:p w:rsidR="00A66F22" w:rsidRPr="00A66F22" w:rsidRDefault="00A66F22" w:rsidP="00A66F22">
      <w:pPr>
        <w:rPr>
          <w:rFonts w:eastAsia="宋体" w:hint="eastAsia"/>
        </w:rPr>
      </w:pPr>
    </w:p>
    <w:p w:rsidR="00B05B51" w:rsidRPr="0069468C" w:rsidRDefault="00A66F22" w:rsidP="00B05B51">
      <w:pPr>
        <w:rPr>
          <w:rFonts w:eastAsia="宋体" w:hint="eastAsia"/>
          <w:lang w:val="en-GB"/>
        </w:rPr>
      </w:pPr>
      <w:r w:rsidRPr="00A66F22">
        <w:rPr>
          <w:rFonts w:eastAsia="宋体"/>
        </w:rPr>
        <w:t>The performance of mobile phones will directly affect consumers' shopping desire. A high-performance mobile phone will attract more consumers</w:t>
      </w:r>
      <w:r w:rsidR="00927C25">
        <w:rPr>
          <w:rFonts w:eastAsia="宋体"/>
        </w:rPr>
        <w:t xml:space="preserve"> </w:t>
      </w:r>
      <w:r w:rsidR="00927C25">
        <w:rPr>
          <w:rFonts w:eastAsia="宋体"/>
          <w:lang w:val="en-GB"/>
        </w:rPr>
        <w:t>and increase the sales</w:t>
      </w:r>
      <w:r w:rsidRPr="00A66F22">
        <w:rPr>
          <w:rFonts w:eastAsia="宋体"/>
        </w:rPr>
        <w:t>. The consultant found the display, design, durability and camera parameters of the iPhone 11 pro and Samsung s10, and consumers' evaluation of these functions.</w:t>
      </w:r>
      <w:r>
        <w:rPr>
          <w:rFonts w:eastAsia="宋体"/>
        </w:rPr>
        <w:t xml:space="preserve"> </w:t>
      </w:r>
      <w:r w:rsidRPr="00A66F22">
        <w:rPr>
          <w:rFonts w:eastAsia="宋体"/>
        </w:rPr>
        <w:t>The results are shown in the table below.</w:t>
      </w:r>
      <w:r>
        <w:rPr>
          <w:rFonts w:eastAsia="宋体"/>
        </w:rPr>
        <w:t xml:space="preserve"> </w:t>
      </w:r>
      <w:r w:rsidRPr="00A66F22">
        <w:rPr>
          <w:rFonts w:eastAsia="宋体"/>
        </w:rPr>
        <w:t>Overall, consumers are satisfied with the performance of the iPhone 11pro. Although Samsung looks even better from the performance data, the real customer experience shows that the iPhone 11 pro is better.</w:t>
      </w:r>
    </w:p>
    <w:p w:rsidR="00A66F22" w:rsidRPr="00B05B51" w:rsidRDefault="00A66F22" w:rsidP="00B05B51">
      <w:pPr>
        <w:rPr>
          <w:rFonts w:eastAsia="宋体"/>
        </w:rPr>
      </w:pPr>
    </w:p>
    <w:p w:rsidR="00A2130C" w:rsidRPr="00A2130C" w:rsidRDefault="00A2130C" w:rsidP="00B05B51">
      <w:pPr>
        <w:rPr>
          <w:rFonts w:eastAsia="宋体"/>
        </w:rPr>
      </w:pPr>
      <w:r>
        <w:t xml:space="preserve">Figure </w:t>
      </w:r>
      <w:r>
        <w:fldChar w:fldCharType="begin"/>
      </w:r>
      <w:r>
        <w:instrText xml:space="preserve"> SEQ Figure \* ARABIC </w:instrText>
      </w:r>
      <w:r>
        <w:fldChar w:fldCharType="separate"/>
      </w:r>
      <w:r w:rsidR="00482420">
        <w:rPr>
          <w:noProof/>
        </w:rPr>
        <w:t>1</w:t>
      </w:r>
      <w:r>
        <w:fldChar w:fldCharType="end"/>
      </w:r>
      <w:r>
        <w:t xml:space="preserve"> compare the </w:t>
      </w:r>
      <w:r w:rsidR="00B05B51">
        <w:t>display</w:t>
      </w:r>
      <w:r>
        <w:t xml:space="preserve"> </w:t>
      </w:r>
      <w:r w:rsidR="00482420">
        <w:t xml:space="preserve">with </w:t>
      </w:r>
      <w:r w:rsidR="00482420">
        <w:rPr>
          <w:rFonts w:hint="eastAsia"/>
        </w:rPr>
        <w:t>i</w:t>
      </w:r>
      <w:r w:rsidR="00482420">
        <w:t xml:space="preserve">Phone 11 pro and Samsung </w:t>
      </w:r>
      <w:r w:rsidR="00482420" w:rsidRPr="00AD03F9">
        <w:rPr>
          <w:rFonts w:eastAsia="宋体"/>
        </w:rPr>
        <w:t>Galaxy</w:t>
      </w:r>
      <w:r w:rsidR="00482420">
        <w:t xml:space="preserve"> S10</w:t>
      </w:r>
    </w:p>
    <w:tbl>
      <w:tblPr>
        <w:tblStyle w:val="a8"/>
        <w:tblW w:w="0" w:type="auto"/>
        <w:tblLook w:val="04A0" w:firstRow="1" w:lastRow="0" w:firstColumn="1" w:lastColumn="0" w:noHBand="0" w:noVBand="1"/>
      </w:tblPr>
      <w:tblGrid>
        <w:gridCol w:w="1838"/>
        <w:gridCol w:w="2977"/>
        <w:gridCol w:w="3402"/>
      </w:tblGrid>
      <w:tr w:rsidR="00B05B51" w:rsidTr="007F71B5">
        <w:tc>
          <w:tcPr>
            <w:tcW w:w="1838" w:type="dxa"/>
          </w:tcPr>
          <w:p w:rsidR="00B05B51" w:rsidRDefault="00B05B51" w:rsidP="00AD03F9">
            <w:pPr>
              <w:rPr>
                <w:rFonts w:eastAsia="宋体"/>
                <w:lang w:val="en-GB"/>
              </w:rPr>
            </w:pPr>
            <w:r>
              <w:rPr>
                <w:rFonts w:eastAsia="宋体"/>
                <w:lang w:val="en-GB"/>
              </w:rPr>
              <w:t>P</w:t>
            </w:r>
            <w:r>
              <w:rPr>
                <w:rFonts w:eastAsia="宋体" w:hint="eastAsia"/>
                <w:lang w:val="en-GB"/>
              </w:rPr>
              <w:t>erformance</w:t>
            </w:r>
          </w:p>
        </w:tc>
        <w:tc>
          <w:tcPr>
            <w:tcW w:w="2977" w:type="dxa"/>
          </w:tcPr>
          <w:p w:rsidR="00B05B51" w:rsidRPr="00AD03F9" w:rsidRDefault="00B05B51" w:rsidP="00AD03F9">
            <w:pPr>
              <w:rPr>
                <w:rFonts w:eastAsia="宋体"/>
                <w:lang w:val="en-GB"/>
              </w:rPr>
            </w:pPr>
            <w:r>
              <w:rPr>
                <w:rFonts w:eastAsia="宋体"/>
                <w:lang w:val="en-GB"/>
              </w:rPr>
              <w:t>iPhone 11pro</w:t>
            </w:r>
          </w:p>
        </w:tc>
        <w:tc>
          <w:tcPr>
            <w:tcW w:w="3402" w:type="dxa"/>
          </w:tcPr>
          <w:p w:rsidR="00B05B51" w:rsidRDefault="00B05B51" w:rsidP="00AD03F9">
            <w:pPr>
              <w:rPr>
                <w:rFonts w:eastAsia="宋体"/>
              </w:rPr>
            </w:pPr>
            <w:r w:rsidRPr="00AD03F9">
              <w:rPr>
                <w:rFonts w:eastAsia="宋体"/>
              </w:rPr>
              <w:t>Samsung Galaxy S10</w:t>
            </w:r>
          </w:p>
        </w:tc>
      </w:tr>
      <w:tr w:rsidR="00B05B51" w:rsidTr="007F71B5">
        <w:tc>
          <w:tcPr>
            <w:tcW w:w="1838" w:type="dxa"/>
          </w:tcPr>
          <w:p w:rsidR="00B05B51" w:rsidRPr="00AD03F9" w:rsidRDefault="00B05B51" w:rsidP="00AD03F9">
            <w:pPr>
              <w:rPr>
                <w:rFonts w:eastAsia="宋体"/>
                <w:lang w:val="en-GB"/>
              </w:rPr>
            </w:pPr>
            <w:r>
              <w:rPr>
                <w:rFonts w:eastAsia="宋体"/>
                <w:lang w:val="en-GB"/>
              </w:rPr>
              <w:t>C</w:t>
            </w:r>
            <w:r>
              <w:rPr>
                <w:rFonts w:eastAsia="宋体" w:hint="eastAsia"/>
                <w:lang w:val="en-GB"/>
              </w:rPr>
              <w:t>ompare</w:t>
            </w:r>
            <w:r>
              <w:rPr>
                <w:rFonts w:eastAsia="宋体"/>
                <w:lang w:val="en-GB"/>
              </w:rPr>
              <w:t xml:space="preserve"> the display </w:t>
            </w:r>
          </w:p>
        </w:tc>
        <w:tc>
          <w:tcPr>
            <w:tcW w:w="2977" w:type="dxa"/>
          </w:tcPr>
          <w:p w:rsidR="00B05B51" w:rsidRPr="00B06B0F" w:rsidRDefault="00B05B51" w:rsidP="00B06B0F">
            <w:pPr>
              <w:pStyle w:val="a4"/>
              <w:numPr>
                <w:ilvl w:val="0"/>
                <w:numId w:val="15"/>
              </w:numPr>
              <w:ind w:firstLineChars="0"/>
              <w:rPr>
                <w:rFonts w:eastAsia="宋体"/>
              </w:rPr>
            </w:pPr>
            <w:r w:rsidRPr="00B06B0F">
              <w:rPr>
                <w:rFonts w:eastAsia="宋体"/>
              </w:rPr>
              <w:t>5.8-inch</w:t>
            </w:r>
          </w:p>
          <w:p w:rsidR="00B05B51" w:rsidRPr="00B06B0F" w:rsidRDefault="00B05B51" w:rsidP="00B06B0F">
            <w:pPr>
              <w:pStyle w:val="a4"/>
              <w:numPr>
                <w:ilvl w:val="0"/>
                <w:numId w:val="15"/>
              </w:numPr>
              <w:ind w:firstLineChars="0"/>
              <w:rPr>
                <w:rFonts w:eastAsia="宋体"/>
              </w:rPr>
            </w:pPr>
            <w:r w:rsidRPr="00B06B0F">
              <w:rPr>
                <w:rFonts w:eastAsia="宋体"/>
              </w:rPr>
              <w:t>resolution of 2436 x 1125 with 458 pixels per inch</w:t>
            </w:r>
          </w:p>
          <w:p w:rsidR="00F047D6" w:rsidRPr="00B06B0F" w:rsidRDefault="00F047D6" w:rsidP="00B06B0F">
            <w:pPr>
              <w:pStyle w:val="a4"/>
              <w:numPr>
                <w:ilvl w:val="0"/>
                <w:numId w:val="15"/>
              </w:numPr>
              <w:ind w:firstLineChars="0"/>
              <w:rPr>
                <w:rFonts w:eastAsia="宋体"/>
              </w:rPr>
            </w:pPr>
            <w:r w:rsidRPr="00B06B0F">
              <w:rPr>
                <w:rFonts w:eastAsia="宋体"/>
              </w:rPr>
              <w:t>Super Retina XDR OLED display</w:t>
            </w:r>
          </w:p>
        </w:tc>
        <w:tc>
          <w:tcPr>
            <w:tcW w:w="3402" w:type="dxa"/>
          </w:tcPr>
          <w:p w:rsidR="00B05B51" w:rsidRPr="00B06B0F" w:rsidRDefault="00B05B51" w:rsidP="00B06B0F">
            <w:pPr>
              <w:pStyle w:val="a4"/>
              <w:numPr>
                <w:ilvl w:val="0"/>
                <w:numId w:val="15"/>
              </w:numPr>
              <w:ind w:firstLineChars="0"/>
              <w:rPr>
                <w:color w:val="auto"/>
              </w:rPr>
            </w:pPr>
            <w:r w:rsidRPr="00B06B0F">
              <w:rPr>
                <w:color w:val="auto"/>
              </w:rPr>
              <w:t>6.1-inch screen</w:t>
            </w:r>
          </w:p>
          <w:p w:rsidR="00B05B51" w:rsidRPr="00B06B0F" w:rsidRDefault="00B05B51" w:rsidP="00B06B0F">
            <w:pPr>
              <w:pStyle w:val="a4"/>
              <w:numPr>
                <w:ilvl w:val="0"/>
                <w:numId w:val="15"/>
              </w:numPr>
              <w:ind w:firstLineChars="0"/>
              <w:rPr>
                <w:color w:val="auto"/>
              </w:rPr>
            </w:pPr>
            <w:r w:rsidRPr="00B06B0F">
              <w:rPr>
                <w:color w:val="auto"/>
              </w:rPr>
              <w:t>resolution of 3040 x 1440, packing 550 pixels per inch</w:t>
            </w:r>
          </w:p>
          <w:p w:rsidR="00B05B51" w:rsidRPr="00B06B0F" w:rsidRDefault="00F047D6" w:rsidP="00B06B0F">
            <w:pPr>
              <w:pStyle w:val="a4"/>
              <w:numPr>
                <w:ilvl w:val="0"/>
                <w:numId w:val="15"/>
              </w:numPr>
              <w:ind w:firstLineChars="0"/>
              <w:rPr>
                <w:rFonts w:eastAsia="宋体"/>
                <w:lang w:val="en-GB"/>
              </w:rPr>
            </w:pPr>
            <w:r w:rsidRPr="00B06B0F">
              <w:rPr>
                <w:rFonts w:eastAsia="宋体"/>
              </w:rPr>
              <w:t>Dynamic AMOLED displays</w:t>
            </w:r>
          </w:p>
        </w:tc>
      </w:tr>
      <w:tr w:rsidR="00B05B51" w:rsidTr="00B05B51">
        <w:tc>
          <w:tcPr>
            <w:tcW w:w="1838" w:type="dxa"/>
          </w:tcPr>
          <w:p w:rsidR="00B05B51" w:rsidRDefault="00B05B51" w:rsidP="00AD03F9">
            <w:pPr>
              <w:rPr>
                <w:rFonts w:eastAsia="宋体"/>
                <w:lang w:val="en-GB"/>
              </w:rPr>
            </w:pPr>
            <w:r>
              <w:rPr>
                <w:rFonts w:eastAsia="宋体"/>
              </w:rPr>
              <w:t>Evaluation by consumers</w:t>
            </w:r>
          </w:p>
        </w:tc>
        <w:tc>
          <w:tcPr>
            <w:tcW w:w="6379" w:type="dxa"/>
            <w:gridSpan w:val="2"/>
          </w:tcPr>
          <w:p w:rsidR="0043200E" w:rsidRDefault="0043200E" w:rsidP="00A2130C">
            <w:pPr>
              <w:rPr>
                <w:color w:val="auto"/>
              </w:rPr>
            </w:pPr>
            <w:r w:rsidRPr="0043200E">
              <w:rPr>
                <w:color w:val="auto"/>
              </w:rPr>
              <w:t>The screen size of iPhone11 pro is smaller than Samsung's screen size and it is easier to operate.</w:t>
            </w:r>
            <w:r>
              <w:rPr>
                <w:color w:val="auto"/>
              </w:rPr>
              <w:t xml:space="preserve"> </w:t>
            </w:r>
            <w:r w:rsidRPr="0043200E">
              <w:rPr>
                <w:color w:val="auto"/>
              </w:rPr>
              <w:t>iPhone11 pro is considered to be slightly smaller but more powerful. (Nina, 2019)</w:t>
            </w:r>
          </w:p>
          <w:p w:rsidR="0043200E" w:rsidRDefault="0043200E" w:rsidP="00A2130C">
            <w:pPr>
              <w:rPr>
                <w:color w:val="auto"/>
              </w:rPr>
            </w:pPr>
          </w:p>
          <w:p w:rsidR="00B05B51" w:rsidRDefault="0043200E" w:rsidP="00A2130C">
            <w:pPr>
              <w:rPr>
                <w:color w:val="auto"/>
              </w:rPr>
            </w:pPr>
            <w:r w:rsidRPr="0043200E">
              <w:rPr>
                <w:color w:val="auto"/>
              </w:rPr>
              <w:t>The data shows that Samsung's screen display is more powerful. However, consumers said that although Samsung's screen display is more vivid, Apple's display is more realistic. If users do not spend a lot of time observing and comparing the screens of two mobile phones, they cannot feel the obvious difference between the two.</w:t>
            </w:r>
            <w:r>
              <w:rPr>
                <w:color w:val="auto"/>
              </w:rPr>
              <w:t xml:space="preserve"> </w:t>
            </w:r>
            <w:r w:rsidRPr="0043200E">
              <w:rPr>
                <w:color w:val="auto"/>
              </w:rPr>
              <w:t>(Lisa, 2019)</w:t>
            </w:r>
          </w:p>
          <w:p w:rsidR="00F047D6" w:rsidRDefault="00F047D6" w:rsidP="00A2130C">
            <w:pPr>
              <w:rPr>
                <w:color w:val="auto"/>
              </w:rPr>
            </w:pPr>
          </w:p>
          <w:p w:rsidR="00F047D6" w:rsidRPr="00A2130C" w:rsidRDefault="00F047D6" w:rsidP="00A2130C">
            <w:pPr>
              <w:rPr>
                <w:color w:val="auto"/>
              </w:rPr>
            </w:pPr>
            <w:r w:rsidRPr="00F047D6">
              <w:rPr>
                <w:color w:val="auto"/>
              </w:rPr>
              <w:t xml:space="preserve">Although AMOLED has better power consumption than OLEDs overall, it consumes more power when the screen displays </w:t>
            </w:r>
            <w:r w:rsidRPr="00F047D6">
              <w:rPr>
                <w:color w:val="auto"/>
              </w:rPr>
              <w:lastRenderedPageBreak/>
              <w:t>brighter colors and isn’t as visible in sunlight as OLED.</w:t>
            </w:r>
            <w:r>
              <w:rPr>
                <w:color w:val="auto"/>
              </w:rPr>
              <w:t xml:space="preserve"> </w:t>
            </w:r>
            <w:r w:rsidRPr="00F047D6">
              <w:rPr>
                <w:color w:val="auto"/>
              </w:rPr>
              <w:t>(Jon, 2019)</w:t>
            </w:r>
          </w:p>
        </w:tc>
      </w:tr>
    </w:tbl>
    <w:p w:rsidR="00522964" w:rsidRPr="00BB3B9D" w:rsidRDefault="00522964" w:rsidP="00522964">
      <w:r w:rsidRPr="00BB3B9D">
        <w:lastRenderedPageBreak/>
        <w:t>(Source from Apple and Samsung)</w:t>
      </w:r>
    </w:p>
    <w:p w:rsidR="00B05B51" w:rsidRPr="00522964" w:rsidRDefault="00B05B51" w:rsidP="00AD108D">
      <w:pPr>
        <w:rPr>
          <w:rFonts w:ascii="宋体" w:eastAsia="宋体" w:hAnsi="宋体" w:cs="宋体"/>
        </w:rPr>
      </w:pPr>
    </w:p>
    <w:p w:rsidR="00B05B51" w:rsidRDefault="00B05B51" w:rsidP="00B05B51">
      <w:pPr>
        <w:rPr>
          <w:rFonts w:ascii="宋体" w:eastAsia="宋体" w:hAnsi="宋体" w:cs="宋体"/>
        </w:rPr>
      </w:pPr>
      <w:r>
        <w:t xml:space="preserve">Figure </w:t>
      </w:r>
      <w:r>
        <w:fldChar w:fldCharType="begin"/>
      </w:r>
      <w:r>
        <w:instrText xml:space="preserve"> SEQ Figure \* ARABIC </w:instrText>
      </w:r>
      <w:r>
        <w:fldChar w:fldCharType="separate"/>
      </w:r>
      <w:r w:rsidR="00482420">
        <w:rPr>
          <w:noProof/>
        </w:rPr>
        <w:t>2</w:t>
      </w:r>
      <w:r>
        <w:fldChar w:fldCharType="end"/>
      </w:r>
      <w:r>
        <w:t xml:space="preserve"> </w:t>
      </w:r>
      <w:r w:rsidRPr="00184C50">
        <w:t xml:space="preserve">compare the </w:t>
      </w:r>
      <w:r w:rsidR="001152AF">
        <w:rPr>
          <w:rFonts w:eastAsia="宋体" w:hint="eastAsia"/>
          <w:lang w:val="en-GB"/>
        </w:rPr>
        <w:t>design</w:t>
      </w:r>
      <w:r w:rsidRPr="00184C50">
        <w:t xml:space="preserve"> </w:t>
      </w:r>
      <w:r w:rsidR="00482420">
        <w:t xml:space="preserve">with </w:t>
      </w:r>
      <w:r w:rsidR="00482420">
        <w:rPr>
          <w:rFonts w:hint="eastAsia"/>
        </w:rPr>
        <w:t>i</w:t>
      </w:r>
      <w:r w:rsidR="00482420">
        <w:t xml:space="preserve">Phone 11 pro and Samsung </w:t>
      </w:r>
      <w:r w:rsidR="00482420" w:rsidRPr="00AD03F9">
        <w:rPr>
          <w:rFonts w:eastAsia="宋体"/>
        </w:rPr>
        <w:t>Galaxy</w:t>
      </w:r>
      <w:r w:rsidR="00482420">
        <w:t xml:space="preserve"> S10</w:t>
      </w:r>
    </w:p>
    <w:tbl>
      <w:tblPr>
        <w:tblStyle w:val="a8"/>
        <w:tblW w:w="0" w:type="auto"/>
        <w:tblLook w:val="04A0" w:firstRow="1" w:lastRow="0" w:firstColumn="1" w:lastColumn="0" w:noHBand="0" w:noVBand="1"/>
      </w:tblPr>
      <w:tblGrid>
        <w:gridCol w:w="1838"/>
        <w:gridCol w:w="3119"/>
        <w:gridCol w:w="3260"/>
      </w:tblGrid>
      <w:tr w:rsidR="00B05B51" w:rsidTr="007F71B5">
        <w:tc>
          <w:tcPr>
            <w:tcW w:w="1838" w:type="dxa"/>
          </w:tcPr>
          <w:p w:rsidR="00B05B51" w:rsidRDefault="00B05B51" w:rsidP="00B05B51">
            <w:pPr>
              <w:rPr>
                <w:rFonts w:eastAsia="宋体"/>
                <w:lang w:val="en-GB"/>
              </w:rPr>
            </w:pPr>
            <w:r>
              <w:rPr>
                <w:rFonts w:eastAsia="宋体"/>
                <w:lang w:val="en-GB"/>
              </w:rPr>
              <w:t>P</w:t>
            </w:r>
            <w:r>
              <w:rPr>
                <w:rFonts w:eastAsia="宋体" w:hint="eastAsia"/>
                <w:lang w:val="en-GB"/>
              </w:rPr>
              <w:t>erformance</w:t>
            </w:r>
          </w:p>
        </w:tc>
        <w:tc>
          <w:tcPr>
            <w:tcW w:w="3119" w:type="dxa"/>
          </w:tcPr>
          <w:p w:rsidR="00B05B51" w:rsidRPr="00AD03F9" w:rsidRDefault="00B05B51" w:rsidP="00B05B51">
            <w:pPr>
              <w:rPr>
                <w:rFonts w:eastAsia="宋体"/>
                <w:lang w:val="en-GB"/>
              </w:rPr>
            </w:pPr>
            <w:r>
              <w:rPr>
                <w:rFonts w:eastAsia="宋体"/>
                <w:lang w:val="en-GB"/>
              </w:rPr>
              <w:t>iPhone 11pro</w:t>
            </w:r>
          </w:p>
        </w:tc>
        <w:tc>
          <w:tcPr>
            <w:tcW w:w="3260" w:type="dxa"/>
          </w:tcPr>
          <w:p w:rsidR="00B05B51" w:rsidRDefault="00B05B51" w:rsidP="00B05B51">
            <w:pPr>
              <w:rPr>
                <w:rFonts w:eastAsia="宋体"/>
              </w:rPr>
            </w:pPr>
            <w:r w:rsidRPr="00AD03F9">
              <w:rPr>
                <w:rFonts w:eastAsia="宋体"/>
              </w:rPr>
              <w:t>Samsung Galaxy S10</w:t>
            </w:r>
          </w:p>
        </w:tc>
      </w:tr>
      <w:tr w:rsidR="00B05B51" w:rsidTr="007F71B5">
        <w:tc>
          <w:tcPr>
            <w:tcW w:w="1838" w:type="dxa"/>
          </w:tcPr>
          <w:p w:rsidR="00B05B51" w:rsidRPr="00AD03F9" w:rsidRDefault="00B05B51" w:rsidP="00B05B51">
            <w:pPr>
              <w:rPr>
                <w:rFonts w:eastAsia="宋体"/>
                <w:lang w:val="en-GB"/>
              </w:rPr>
            </w:pPr>
            <w:r>
              <w:rPr>
                <w:rFonts w:eastAsia="宋体"/>
                <w:lang w:val="en-GB"/>
              </w:rPr>
              <w:t>C</w:t>
            </w:r>
            <w:r>
              <w:rPr>
                <w:rFonts w:eastAsia="宋体" w:hint="eastAsia"/>
                <w:lang w:val="en-GB"/>
              </w:rPr>
              <w:t>ompare</w:t>
            </w:r>
            <w:r>
              <w:rPr>
                <w:rFonts w:eastAsia="宋体"/>
                <w:lang w:val="en-GB"/>
              </w:rPr>
              <w:t xml:space="preserve"> the </w:t>
            </w:r>
            <w:r w:rsidR="001152AF">
              <w:rPr>
                <w:rFonts w:eastAsia="宋体" w:hint="eastAsia"/>
                <w:lang w:val="en-GB"/>
              </w:rPr>
              <w:t>design</w:t>
            </w:r>
          </w:p>
        </w:tc>
        <w:tc>
          <w:tcPr>
            <w:tcW w:w="3119" w:type="dxa"/>
          </w:tcPr>
          <w:p w:rsidR="008F064D" w:rsidRPr="00B06B0F" w:rsidRDefault="008F064D" w:rsidP="00B06B0F">
            <w:pPr>
              <w:pStyle w:val="a4"/>
              <w:numPr>
                <w:ilvl w:val="0"/>
                <w:numId w:val="16"/>
              </w:numPr>
              <w:ind w:firstLineChars="0"/>
              <w:rPr>
                <w:rFonts w:eastAsia="宋体"/>
                <w:lang w:val="en-GB"/>
              </w:rPr>
            </w:pPr>
            <w:r w:rsidRPr="00B06B0F">
              <w:rPr>
                <w:rFonts w:eastAsia="宋体"/>
                <w:lang w:val="en-GB"/>
              </w:rPr>
              <w:t>smooth glass screen</w:t>
            </w:r>
          </w:p>
          <w:p w:rsidR="008F064D" w:rsidRPr="00B06B0F" w:rsidRDefault="008F064D" w:rsidP="00B06B0F">
            <w:pPr>
              <w:pStyle w:val="a4"/>
              <w:numPr>
                <w:ilvl w:val="0"/>
                <w:numId w:val="16"/>
              </w:numPr>
              <w:ind w:firstLineChars="0"/>
              <w:rPr>
                <w:rFonts w:eastAsia="宋体"/>
                <w:lang w:val="en-GB"/>
              </w:rPr>
            </w:pPr>
            <w:r w:rsidRPr="00B06B0F">
              <w:rPr>
                <w:rFonts w:eastAsia="宋体"/>
                <w:lang w:val="en-GB"/>
              </w:rPr>
              <w:t>matte textured back</w:t>
            </w:r>
          </w:p>
          <w:p w:rsidR="00B05B51" w:rsidRPr="00B06B0F" w:rsidRDefault="008F064D" w:rsidP="00B06B0F">
            <w:pPr>
              <w:pStyle w:val="a4"/>
              <w:numPr>
                <w:ilvl w:val="0"/>
                <w:numId w:val="16"/>
              </w:numPr>
              <w:ind w:firstLineChars="0"/>
              <w:rPr>
                <w:rFonts w:eastAsia="宋体"/>
                <w:lang w:val="en-GB"/>
              </w:rPr>
            </w:pPr>
            <w:r w:rsidRPr="00B06B0F">
              <w:rPr>
                <w:rFonts w:eastAsia="宋体"/>
                <w:lang w:val="en-GB"/>
              </w:rPr>
              <w:t>The front and back</w:t>
            </w:r>
            <w:r w:rsidR="007F71B5" w:rsidRPr="00B06B0F">
              <w:rPr>
                <w:rFonts w:eastAsia="宋体"/>
                <w:lang w:val="en-GB"/>
              </w:rPr>
              <w:t xml:space="preserve"> link</w:t>
            </w:r>
            <w:r w:rsidRPr="00B06B0F">
              <w:rPr>
                <w:rFonts w:eastAsia="宋体"/>
                <w:lang w:val="en-GB"/>
              </w:rPr>
              <w:t>s</w:t>
            </w:r>
            <w:r w:rsidR="007F71B5" w:rsidRPr="00B06B0F">
              <w:rPr>
                <w:rFonts w:eastAsia="宋体"/>
                <w:lang w:val="en-GB"/>
              </w:rPr>
              <w:t xml:space="preserve"> by stainless steel </w:t>
            </w:r>
            <w:r w:rsidR="007F71B5" w:rsidRPr="00B06B0F">
              <w:rPr>
                <w:rFonts w:eastAsia="宋体" w:hint="eastAsia"/>
                <w:lang w:val="en-GB"/>
              </w:rPr>
              <w:t>band</w:t>
            </w:r>
            <w:r w:rsidR="007F71B5" w:rsidRPr="00B06B0F">
              <w:rPr>
                <w:rFonts w:eastAsia="宋体"/>
                <w:lang w:val="en-GB"/>
              </w:rPr>
              <w:t>.</w:t>
            </w:r>
          </w:p>
          <w:p w:rsidR="008F064D" w:rsidRPr="00B06B0F" w:rsidRDefault="008F064D" w:rsidP="00B06B0F">
            <w:pPr>
              <w:pStyle w:val="a4"/>
              <w:numPr>
                <w:ilvl w:val="0"/>
                <w:numId w:val="16"/>
              </w:numPr>
              <w:ind w:firstLineChars="0"/>
              <w:rPr>
                <w:rFonts w:eastAsia="宋体"/>
                <w:lang w:val="en-GB"/>
              </w:rPr>
            </w:pPr>
            <w:r w:rsidRPr="00B06B0F">
              <w:rPr>
                <w:rFonts w:eastAsia="宋体"/>
                <w:lang w:val="en-GB"/>
              </w:rPr>
              <w:t>Weight: 188 grams</w:t>
            </w:r>
          </w:p>
        </w:tc>
        <w:tc>
          <w:tcPr>
            <w:tcW w:w="3260" w:type="dxa"/>
          </w:tcPr>
          <w:p w:rsidR="00B05B51" w:rsidRPr="00B06B0F" w:rsidRDefault="007F71B5" w:rsidP="00B06B0F">
            <w:pPr>
              <w:pStyle w:val="a4"/>
              <w:numPr>
                <w:ilvl w:val="0"/>
                <w:numId w:val="16"/>
              </w:numPr>
              <w:ind w:firstLineChars="0"/>
              <w:rPr>
                <w:rFonts w:eastAsia="宋体"/>
              </w:rPr>
            </w:pPr>
            <w:r w:rsidRPr="00B06B0F">
              <w:rPr>
                <w:rFonts w:eastAsia="宋体"/>
              </w:rPr>
              <w:t>Plastic back with bezel-free screen</w:t>
            </w:r>
          </w:p>
          <w:p w:rsidR="008F064D" w:rsidRPr="00B06B0F" w:rsidRDefault="008F064D" w:rsidP="00B06B0F">
            <w:pPr>
              <w:pStyle w:val="a4"/>
              <w:numPr>
                <w:ilvl w:val="0"/>
                <w:numId w:val="16"/>
              </w:numPr>
              <w:ind w:firstLineChars="0"/>
              <w:rPr>
                <w:rFonts w:eastAsia="宋体"/>
                <w:lang w:val="en-GB"/>
              </w:rPr>
            </w:pPr>
            <w:r w:rsidRPr="00B06B0F">
              <w:rPr>
                <w:rFonts w:eastAsia="宋体"/>
                <w:lang w:val="en-GB"/>
              </w:rPr>
              <w:t>Weight: 157 grams</w:t>
            </w:r>
          </w:p>
        </w:tc>
      </w:tr>
      <w:tr w:rsidR="00B05B51" w:rsidTr="00B05B51">
        <w:tc>
          <w:tcPr>
            <w:tcW w:w="1838" w:type="dxa"/>
          </w:tcPr>
          <w:p w:rsidR="00B05B51" w:rsidRDefault="00B05B51" w:rsidP="00B05B51">
            <w:pPr>
              <w:rPr>
                <w:rFonts w:eastAsia="宋体"/>
                <w:lang w:val="en-GB"/>
              </w:rPr>
            </w:pPr>
            <w:r>
              <w:rPr>
                <w:rFonts w:eastAsia="宋体"/>
              </w:rPr>
              <w:t>Evaluation by consumers</w:t>
            </w:r>
          </w:p>
        </w:tc>
        <w:tc>
          <w:tcPr>
            <w:tcW w:w="6379" w:type="dxa"/>
            <w:gridSpan w:val="2"/>
          </w:tcPr>
          <w:p w:rsidR="004162D7" w:rsidRPr="004162D7" w:rsidRDefault="004162D7" w:rsidP="004162D7">
            <w:pPr>
              <w:rPr>
                <w:rFonts w:eastAsia="宋体"/>
              </w:rPr>
            </w:pPr>
            <w:r w:rsidRPr="004162D7">
              <w:rPr>
                <w:rFonts w:eastAsia="宋体"/>
              </w:rPr>
              <w:t>In design, both iPhone and Samsung s10 use glass material. The only difference is that the back of the iPhone is matte. Consumers believe that the matte texture can increase resistance and prevent the phone from slipping.</w:t>
            </w:r>
          </w:p>
        </w:tc>
      </w:tr>
    </w:tbl>
    <w:p w:rsidR="00522964" w:rsidRPr="00BB3B9D" w:rsidRDefault="00522964" w:rsidP="00522964">
      <w:r w:rsidRPr="00BB3B9D">
        <w:t>(Source from Apple and Samsung)</w:t>
      </w:r>
    </w:p>
    <w:p w:rsidR="00B05B51" w:rsidRPr="00522964" w:rsidRDefault="00B05B51" w:rsidP="00B05B51">
      <w:pPr>
        <w:rPr>
          <w:rFonts w:ascii="宋体" w:eastAsia="宋体" w:hAnsi="宋体" w:cs="宋体"/>
        </w:rPr>
      </w:pPr>
    </w:p>
    <w:p w:rsidR="00FB316B" w:rsidRPr="00B05B51" w:rsidRDefault="00B05B51" w:rsidP="00B05B51">
      <w:pPr>
        <w:rPr>
          <w:rFonts w:ascii="宋体" w:eastAsia="宋体" w:hAnsi="宋体" w:cs="宋体"/>
          <w:lang w:val="en-GB"/>
        </w:rPr>
      </w:pPr>
      <w:r>
        <w:t xml:space="preserve">Figure </w:t>
      </w:r>
      <w:r>
        <w:fldChar w:fldCharType="begin"/>
      </w:r>
      <w:r>
        <w:instrText xml:space="preserve"> SEQ Figure \* ARABIC </w:instrText>
      </w:r>
      <w:r>
        <w:fldChar w:fldCharType="separate"/>
      </w:r>
      <w:r w:rsidR="00482420">
        <w:rPr>
          <w:noProof/>
        </w:rPr>
        <w:t>3</w:t>
      </w:r>
      <w:r>
        <w:fldChar w:fldCharType="end"/>
      </w:r>
      <w:r>
        <w:t xml:space="preserve"> </w:t>
      </w:r>
      <w:r w:rsidRPr="00C60CF9">
        <w:t xml:space="preserve">compare the </w:t>
      </w:r>
      <w:r w:rsidR="00217302" w:rsidRPr="00217302">
        <w:t>durability</w:t>
      </w:r>
      <w:r w:rsidRPr="00C60CF9">
        <w:t xml:space="preserve"> </w:t>
      </w:r>
      <w:r w:rsidR="00482420">
        <w:t xml:space="preserve">with </w:t>
      </w:r>
      <w:r w:rsidR="00482420">
        <w:rPr>
          <w:rFonts w:hint="eastAsia"/>
        </w:rPr>
        <w:t>i</w:t>
      </w:r>
      <w:r w:rsidR="00482420">
        <w:t xml:space="preserve">Phone 11 pro and Samsung </w:t>
      </w:r>
      <w:r w:rsidR="00482420" w:rsidRPr="00AD03F9">
        <w:rPr>
          <w:rFonts w:eastAsia="宋体"/>
        </w:rPr>
        <w:t>Galaxy</w:t>
      </w:r>
      <w:r w:rsidR="00482420">
        <w:t xml:space="preserve"> S10</w:t>
      </w:r>
    </w:p>
    <w:tbl>
      <w:tblPr>
        <w:tblStyle w:val="a8"/>
        <w:tblW w:w="0" w:type="auto"/>
        <w:tblLook w:val="04A0" w:firstRow="1" w:lastRow="0" w:firstColumn="1" w:lastColumn="0" w:noHBand="0" w:noVBand="1"/>
      </w:tblPr>
      <w:tblGrid>
        <w:gridCol w:w="1838"/>
        <w:gridCol w:w="3119"/>
        <w:gridCol w:w="3260"/>
      </w:tblGrid>
      <w:tr w:rsidR="00B05B51" w:rsidTr="007F71B5">
        <w:tc>
          <w:tcPr>
            <w:tcW w:w="1838" w:type="dxa"/>
          </w:tcPr>
          <w:p w:rsidR="00B05B51" w:rsidRDefault="00B05B51" w:rsidP="00B05B51">
            <w:pPr>
              <w:rPr>
                <w:rFonts w:eastAsia="宋体"/>
                <w:lang w:val="en-GB"/>
              </w:rPr>
            </w:pPr>
            <w:r>
              <w:rPr>
                <w:rFonts w:eastAsia="宋体"/>
                <w:lang w:val="en-GB"/>
              </w:rPr>
              <w:t>P</w:t>
            </w:r>
            <w:r>
              <w:rPr>
                <w:rFonts w:eastAsia="宋体" w:hint="eastAsia"/>
                <w:lang w:val="en-GB"/>
              </w:rPr>
              <w:t>erformance</w:t>
            </w:r>
          </w:p>
        </w:tc>
        <w:tc>
          <w:tcPr>
            <w:tcW w:w="3119" w:type="dxa"/>
          </w:tcPr>
          <w:p w:rsidR="00B05B51" w:rsidRPr="00AD03F9" w:rsidRDefault="00B05B51" w:rsidP="00B05B51">
            <w:pPr>
              <w:rPr>
                <w:rFonts w:eastAsia="宋体"/>
                <w:lang w:val="en-GB"/>
              </w:rPr>
            </w:pPr>
            <w:r>
              <w:rPr>
                <w:rFonts w:eastAsia="宋体"/>
                <w:lang w:val="en-GB"/>
              </w:rPr>
              <w:t>iPhone 11pro</w:t>
            </w:r>
          </w:p>
        </w:tc>
        <w:tc>
          <w:tcPr>
            <w:tcW w:w="3260" w:type="dxa"/>
          </w:tcPr>
          <w:p w:rsidR="00B05B51" w:rsidRDefault="00B05B51" w:rsidP="00B05B51">
            <w:pPr>
              <w:rPr>
                <w:rFonts w:eastAsia="宋体"/>
              </w:rPr>
            </w:pPr>
            <w:r w:rsidRPr="00AD03F9">
              <w:rPr>
                <w:rFonts w:eastAsia="宋体"/>
              </w:rPr>
              <w:t>Samsung Galaxy S10</w:t>
            </w:r>
          </w:p>
        </w:tc>
      </w:tr>
      <w:tr w:rsidR="00B05B51" w:rsidTr="007F71B5">
        <w:tc>
          <w:tcPr>
            <w:tcW w:w="1838" w:type="dxa"/>
          </w:tcPr>
          <w:p w:rsidR="00B05B51" w:rsidRPr="00AD03F9" w:rsidRDefault="00B05B51" w:rsidP="00B05B51">
            <w:pPr>
              <w:rPr>
                <w:rFonts w:eastAsia="宋体"/>
                <w:lang w:val="en-GB"/>
              </w:rPr>
            </w:pPr>
            <w:r>
              <w:rPr>
                <w:rFonts w:eastAsia="宋体"/>
                <w:lang w:val="en-GB"/>
              </w:rPr>
              <w:t>C</w:t>
            </w:r>
            <w:r>
              <w:rPr>
                <w:rFonts w:eastAsia="宋体" w:hint="eastAsia"/>
                <w:lang w:val="en-GB"/>
              </w:rPr>
              <w:t>ompare</w:t>
            </w:r>
            <w:r>
              <w:rPr>
                <w:rFonts w:eastAsia="宋体"/>
                <w:lang w:val="en-GB"/>
              </w:rPr>
              <w:t xml:space="preserve"> the </w:t>
            </w:r>
            <w:r w:rsidR="00217302" w:rsidRPr="00217302">
              <w:rPr>
                <w:rFonts w:eastAsia="宋体"/>
                <w:lang w:val="en-GB"/>
              </w:rPr>
              <w:t>durability</w:t>
            </w:r>
            <w:r>
              <w:rPr>
                <w:rFonts w:eastAsia="宋体"/>
                <w:lang w:val="en-GB"/>
              </w:rPr>
              <w:t xml:space="preserve"> </w:t>
            </w:r>
          </w:p>
        </w:tc>
        <w:tc>
          <w:tcPr>
            <w:tcW w:w="3119" w:type="dxa"/>
          </w:tcPr>
          <w:p w:rsidR="00B05B51" w:rsidRPr="00B06B0F" w:rsidRDefault="00217302" w:rsidP="00B06B0F">
            <w:pPr>
              <w:pStyle w:val="a4"/>
              <w:numPr>
                <w:ilvl w:val="0"/>
                <w:numId w:val="17"/>
              </w:numPr>
              <w:ind w:firstLineChars="0"/>
              <w:rPr>
                <w:rFonts w:eastAsia="宋体"/>
              </w:rPr>
            </w:pPr>
            <w:r w:rsidRPr="00B06B0F">
              <w:rPr>
                <w:rFonts w:eastAsia="宋体"/>
              </w:rPr>
              <w:t>Water resistance: up to 4 meters deep, up to 30 minutes</w:t>
            </w:r>
          </w:p>
          <w:p w:rsidR="00394A1C" w:rsidRDefault="00394A1C" w:rsidP="00B06B0F">
            <w:pPr>
              <w:pStyle w:val="a4"/>
              <w:numPr>
                <w:ilvl w:val="0"/>
                <w:numId w:val="17"/>
              </w:numPr>
              <w:ind w:firstLineChars="0"/>
              <w:rPr>
                <w:rFonts w:eastAsia="宋体"/>
              </w:rPr>
            </w:pPr>
            <w:r w:rsidRPr="00B06B0F">
              <w:rPr>
                <w:rFonts w:eastAsia="宋体"/>
              </w:rPr>
              <w:t>Support Qi wireless charging</w:t>
            </w:r>
          </w:p>
          <w:p w:rsidR="00B06B0F" w:rsidRPr="00B06B0F" w:rsidRDefault="00B06B0F" w:rsidP="00B06B0F">
            <w:pPr>
              <w:pStyle w:val="a4"/>
              <w:numPr>
                <w:ilvl w:val="0"/>
                <w:numId w:val="17"/>
              </w:numPr>
              <w:ind w:firstLineChars="0"/>
              <w:rPr>
                <w:rFonts w:eastAsia="宋体"/>
              </w:rPr>
            </w:pPr>
            <w:r w:rsidRPr="00B06B0F">
              <w:rPr>
                <w:rFonts w:eastAsia="宋体"/>
              </w:rPr>
              <w:t>Li-Ion 3046mAh battery</w:t>
            </w:r>
          </w:p>
        </w:tc>
        <w:tc>
          <w:tcPr>
            <w:tcW w:w="3260" w:type="dxa"/>
          </w:tcPr>
          <w:p w:rsidR="00B05B51" w:rsidRPr="00B06B0F" w:rsidRDefault="00217302" w:rsidP="00B06B0F">
            <w:pPr>
              <w:pStyle w:val="a4"/>
              <w:numPr>
                <w:ilvl w:val="0"/>
                <w:numId w:val="17"/>
              </w:numPr>
              <w:ind w:firstLineChars="0"/>
              <w:rPr>
                <w:rFonts w:eastAsia="宋体"/>
              </w:rPr>
            </w:pPr>
            <w:r w:rsidRPr="00B06B0F">
              <w:rPr>
                <w:rFonts w:eastAsia="宋体"/>
              </w:rPr>
              <w:t xml:space="preserve">Water resistance: </w:t>
            </w:r>
            <w:r w:rsidRPr="00B06B0F">
              <w:rPr>
                <w:rFonts w:eastAsia="宋体"/>
                <w:lang w:val="en-GB"/>
              </w:rPr>
              <w:t>up to</w:t>
            </w:r>
            <w:r w:rsidRPr="00B06B0F">
              <w:rPr>
                <w:rFonts w:eastAsia="宋体" w:hint="eastAsia"/>
              </w:rPr>
              <w:t xml:space="preserve"> </w:t>
            </w:r>
            <w:r w:rsidRPr="00B06B0F">
              <w:rPr>
                <w:rFonts w:eastAsia="宋体"/>
              </w:rPr>
              <w:t>1.5 meters, up to 30 minutes</w:t>
            </w:r>
          </w:p>
          <w:p w:rsidR="00B06B0F" w:rsidRPr="00B06B0F" w:rsidRDefault="00394A1C" w:rsidP="00B06B0F">
            <w:pPr>
              <w:pStyle w:val="a4"/>
              <w:numPr>
                <w:ilvl w:val="0"/>
                <w:numId w:val="17"/>
              </w:numPr>
              <w:ind w:firstLineChars="0"/>
              <w:rPr>
                <w:rFonts w:eastAsia="宋体"/>
              </w:rPr>
            </w:pPr>
            <w:r w:rsidRPr="00B06B0F">
              <w:rPr>
                <w:rFonts w:eastAsia="宋体"/>
              </w:rPr>
              <w:t>Support Qi/PMA wireless charging and</w:t>
            </w:r>
            <w:r w:rsidRPr="00B06B0F">
              <w:rPr>
                <w:rFonts w:eastAsia="宋体" w:hint="eastAsia"/>
              </w:rPr>
              <w:t xml:space="preserve"> </w:t>
            </w:r>
            <w:r w:rsidRPr="00B06B0F">
              <w:rPr>
                <w:rFonts w:eastAsia="宋体"/>
              </w:rPr>
              <w:t>reverse wireless charging</w:t>
            </w:r>
          </w:p>
          <w:p w:rsidR="00B06B0F" w:rsidRPr="00B06B0F" w:rsidRDefault="00B06B0F" w:rsidP="00B06B0F">
            <w:pPr>
              <w:pStyle w:val="a4"/>
              <w:numPr>
                <w:ilvl w:val="0"/>
                <w:numId w:val="17"/>
              </w:numPr>
              <w:ind w:firstLineChars="0"/>
              <w:rPr>
                <w:rFonts w:eastAsia="宋体"/>
              </w:rPr>
            </w:pPr>
            <w:r w:rsidRPr="00B06B0F">
              <w:rPr>
                <w:rFonts w:eastAsia="宋体"/>
              </w:rPr>
              <w:t>Li-Ion 3400mAh battery</w:t>
            </w:r>
          </w:p>
        </w:tc>
      </w:tr>
      <w:tr w:rsidR="00B05B51" w:rsidTr="00B05B51">
        <w:tc>
          <w:tcPr>
            <w:tcW w:w="1838" w:type="dxa"/>
          </w:tcPr>
          <w:p w:rsidR="00B05B51" w:rsidRDefault="00B05B51" w:rsidP="00B05B51">
            <w:pPr>
              <w:rPr>
                <w:rFonts w:eastAsia="宋体"/>
                <w:lang w:val="en-GB"/>
              </w:rPr>
            </w:pPr>
            <w:r>
              <w:rPr>
                <w:rFonts w:eastAsia="宋体"/>
              </w:rPr>
              <w:t>Evaluation by consumers</w:t>
            </w:r>
          </w:p>
        </w:tc>
        <w:tc>
          <w:tcPr>
            <w:tcW w:w="6379" w:type="dxa"/>
            <w:gridSpan w:val="2"/>
          </w:tcPr>
          <w:p w:rsidR="004162D7" w:rsidRPr="004162D7" w:rsidRDefault="004162D7" w:rsidP="004162D7">
            <w:pPr>
              <w:rPr>
                <w:rFonts w:eastAsia="宋体"/>
              </w:rPr>
            </w:pPr>
            <w:r w:rsidRPr="004162D7">
              <w:rPr>
                <w:rFonts w:eastAsia="宋体"/>
              </w:rPr>
              <w:t>Obviously, Apple's waterproof performance is much better than Samsung's.</w:t>
            </w:r>
          </w:p>
          <w:p w:rsidR="004162D7" w:rsidRPr="004162D7" w:rsidRDefault="004162D7" w:rsidP="004162D7">
            <w:pPr>
              <w:rPr>
                <w:rFonts w:eastAsia="宋体"/>
              </w:rPr>
            </w:pPr>
          </w:p>
          <w:p w:rsidR="00B06B0F" w:rsidRPr="00A2130C" w:rsidRDefault="004162D7" w:rsidP="004162D7">
            <w:r w:rsidRPr="004162D7">
              <w:rPr>
                <w:rFonts w:eastAsia="宋体"/>
              </w:rPr>
              <w:t>iPhone and Samsung also have wireless charging. The battery capacity of the iPhone is smaller than that of the Samsung s10. However, consumers say that the battery health and lifespan of the iPhone 11pro is better than that of the Samsung s10. This is reflected in the long-term high-speed operation of the mobile phone, Samsung's battery capacity may become smaller, while the iPhone's battery capacity remains almost unchanged. (Anonymous, 2019)</w:t>
            </w:r>
          </w:p>
        </w:tc>
      </w:tr>
    </w:tbl>
    <w:p w:rsidR="00522964" w:rsidRPr="00BB3B9D" w:rsidRDefault="00522964" w:rsidP="00522964">
      <w:r w:rsidRPr="00BB3B9D">
        <w:t>(Source from Apple and Samsung)</w:t>
      </w:r>
    </w:p>
    <w:p w:rsidR="00B05B51" w:rsidRPr="00522964" w:rsidRDefault="00B05B51" w:rsidP="00B05B51">
      <w:pPr>
        <w:rPr>
          <w:rFonts w:eastAsia="宋体"/>
        </w:rPr>
      </w:pPr>
    </w:p>
    <w:p w:rsidR="00B05B51" w:rsidRDefault="00B05B51" w:rsidP="00B05B51">
      <w:pPr>
        <w:rPr>
          <w:rFonts w:eastAsia="宋体"/>
        </w:rPr>
      </w:pPr>
      <w:r>
        <w:t xml:space="preserve">Figure </w:t>
      </w:r>
      <w:r>
        <w:fldChar w:fldCharType="begin"/>
      </w:r>
      <w:r>
        <w:instrText xml:space="preserve"> SEQ Figure \* ARABIC </w:instrText>
      </w:r>
      <w:r>
        <w:fldChar w:fldCharType="separate"/>
      </w:r>
      <w:r w:rsidR="00482420">
        <w:rPr>
          <w:noProof/>
        </w:rPr>
        <w:t>4</w:t>
      </w:r>
      <w:r>
        <w:fldChar w:fldCharType="end"/>
      </w:r>
      <w:r>
        <w:t xml:space="preserve"> </w:t>
      </w:r>
      <w:r w:rsidRPr="00F75124">
        <w:t xml:space="preserve">compare the </w:t>
      </w:r>
      <w:r w:rsidR="00E65952">
        <w:t>camera</w:t>
      </w:r>
      <w:r w:rsidRPr="00F75124">
        <w:t xml:space="preserve"> </w:t>
      </w:r>
      <w:r w:rsidR="00482420">
        <w:t xml:space="preserve">with </w:t>
      </w:r>
      <w:r w:rsidR="00482420">
        <w:rPr>
          <w:rFonts w:hint="eastAsia"/>
        </w:rPr>
        <w:t>i</w:t>
      </w:r>
      <w:r w:rsidR="00482420">
        <w:t xml:space="preserve">Phone 11 pro and Samsung </w:t>
      </w:r>
      <w:r w:rsidR="00482420" w:rsidRPr="00AD03F9">
        <w:rPr>
          <w:rFonts w:eastAsia="宋体"/>
        </w:rPr>
        <w:t>Galaxy</w:t>
      </w:r>
      <w:r w:rsidR="00482420">
        <w:t xml:space="preserve"> S10</w:t>
      </w:r>
    </w:p>
    <w:tbl>
      <w:tblPr>
        <w:tblStyle w:val="a8"/>
        <w:tblW w:w="0" w:type="auto"/>
        <w:tblLook w:val="04A0" w:firstRow="1" w:lastRow="0" w:firstColumn="1" w:lastColumn="0" w:noHBand="0" w:noVBand="1"/>
      </w:tblPr>
      <w:tblGrid>
        <w:gridCol w:w="1838"/>
        <w:gridCol w:w="3119"/>
        <w:gridCol w:w="3260"/>
      </w:tblGrid>
      <w:tr w:rsidR="00B05B51" w:rsidTr="007F71B5">
        <w:tc>
          <w:tcPr>
            <w:tcW w:w="1838" w:type="dxa"/>
          </w:tcPr>
          <w:p w:rsidR="00B05B51" w:rsidRDefault="00B05B51" w:rsidP="00B05B51">
            <w:pPr>
              <w:rPr>
                <w:rFonts w:eastAsia="宋体"/>
                <w:lang w:val="en-GB"/>
              </w:rPr>
            </w:pPr>
            <w:r>
              <w:rPr>
                <w:rFonts w:eastAsia="宋体"/>
                <w:lang w:val="en-GB"/>
              </w:rPr>
              <w:t>P</w:t>
            </w:r>
            <w:r>
              <w:rPr>
                <w:rFonts w:eastAsia="宋体" w:hint="eastAsia"/>
                <w:lang w:val="en-GB"/>
              </w:rPr>
              <w:t>erformance</w:t>
            </w:r>
          </w:p>
        </w:tc>
        <w:tc>
          <w:tcPr>
            <w:tcW w:w="3119" w:type="dxa"/>
          </w:tcPr>
          <w:p w:rsidR="00B05B51" w:rsidRPr="00AD03F9" w:rsidRDefault="00B05B51" w:rsidP="00B05B51">
            <w:pPr>
              <w:rPr>
                <w:rFonts w:eastAsia="宋体"/>
                <w:lang w:val="en-GB"/>
              </w:rPr>
            </w:pPr>
            <w:r>
              <w:rPr>
                <w:rFonts w:eastAsia="宋体"/>
                <w:lang w:val="en-GB"/>
              </w:rPr>
              <w:t>iPhone 11pro</w:t>
            </w:r>
          </w:p>
        </w:tc>
        <w:tc>
          <w:tcPr>
            <w:tcW w:w="3260" w:type="dxa"/>
          </w:tcPr>
          <w:p w:rsidR="00B05B51" w:rsidRDefault="00B05B51" w:rsidP="00B05B51">
            <w:pPr>
              <w:rPr>
                <w:rFonts w:eastAsia="宋体"/>
              </w:rPr>
            </w:pPr>
            <w:r w:rsidRPr="00AD03F9">
              <w:rPr>
                <w:rFonts w:eastAsia="宋体"/>
              </w:rPr>
              <w:t>Samsung Galaxy S10</w:t>
            </w:r>
          </w:p>
        </w:tc>
      </w:tr>
      <w:tr w:rsidR="00B05B51" w:rsidTr="007F71B5">
        <w:tc>
          <w:tcPr>
            <w:tcW w:w="1838" w:type="dxa"/>
          </w:tcPr>
          <w:p w:rsidR="00B05B51" w:rsidRPr="00AD03F9" w:rsidRDefault="00B05B51" w:rsidP="00B05B51">
            <w:pPr>
              <w:rPr>
                <w:rFonts w:eastAsia="宋体"/>
                <w:lang w:val="en-GB"/>
              </w:rPr>
            </w:pPr>
            <w:r>
              <w:rPr>
                <w:rFonts w:eastAsia="宋体"/>
                <w:lang w:val="en-GB"/>
              </w:rPr>
              <w:t>C</w:t>
            </w:r>
            <w:r>
              <w:rPr>
                <w:rFonts w:eastAsia="宋体" w:hint="eastAsia"/>
                <w:lang w:val="en-GB"/>
              </w:rPr>
              <w:t>ompare</w:t>
            </w:r>
            <w:r>
              <w:rPr>
                <w:rFonts w:eastAsia="宋体"/>
                <w:lang w:val="en-GB"/>
              </w:rPr>
              <w:t xml:space="preserve"> the display </w:t>
            </w:r>
          </w:p>
        </w:tc>
        <w:tc>
          <w:tcPr>
            <w:tcW w:w="3119" w:type="dxa"/>
          </w:tcPr>
          <w:p w:rsidR="00B05B51" w:rsidRPr="00BC5CE7" w:rsidRDefault="00522964" w:rsidP="00BC5CE7">
            <w:pPr>
              <w:pStyle w:val="a4"/>
              <w:numPr>
                <w:ilvl w:val="0"/>
                <w:numId w:val="18"/>
              </w:numPr>
              <w:ind w:firstLineChars="0"/>
              <w:rPr>
                <w:rFonts w:eastAsia="宋体"/>
              </w:rPr>
            </w:pPr>
            <w:r w:rsidRPr="00BC5CE7">
              <w:rPr>
                <w:rFonts w:eastAsia="宋体"/>
              </w:rPr>
              <w:t>Main camera</w:t>
            </w:r>
          </w:p>
          <w:p w:rsidR="00522964" w:rsidRPr="00522964" w:rsidRDefault="00522964" w:rsidP="00522964">
            <w:pPr>
              <w:rPr>
                <w:rFonts w:eastAsia="宋体"/>
              </w:rPr>
            </w:pPr>
            <w:r w:rsidRPr="00522964">
              <w:rPr>
                <w:rFonts w:eastAsia="宋体"/>
              </w:rPr>
              <w:t>f/1.8, 26mm (wide)</w:t>
            </w:r>
          </w:p>
          <w:p w:rsidR="00522964" w:rsidRDefault="00522964" w:rsidP="00522964">
            <w:pPr>
              <w:rPr>
                <w:rFonts w:eastAsia="宋体"/>
              </w:rPr>
            </w:pPr>
            <w:r w:rsidRPr="00522964">
              <w:rPr>
                <w:rFonts w:eastAsia="宋体"/>
              </w:rPr>
              <w:t>f/2.0, 52mm (telephoto)</w:t>
            </w:r>
          </w:p>
          <w:p w:rsidR="00522964" w:rsidRDefault="00522964" w:rsidP="00B05B51">
            <w:pPr>
              <w:rPr>
                <w:rFonts w:eastAsia="宋体"/>
              </w:rPr>
            </w:pPr>
          </w:p>
          <w:p w:rsidR="00522964" w:rsidRPr="00BC5CE7" w:rsidRDefault="00522964" w:rsidP="00BC5CE7">
            <w:pPr>
              <w:pStyle w:val="a4"/>
              <w:numPr>
                <w:ilvl w:val="0"/>
                <w:numId w:val="18"/>
              </w:numPr>
              <w:ind w:firstLineChars="0"/>
              <w:rPr>
                <w:rFonts w:eastAsia="宋体"/>
              </w:rPr>
            </w:pPr>
            <w:r w:rsidRPr="00BC5CE7">
              <w:rPr>
                <w:rFonts w:eastAsia="宋体"/>
              </w:rPr>
              <w:lastRenderedPageBreak/>
              <w:t>Selfie camera</w:t>
            </w:r>
          </w:p>
          <w:p w:rsidR="00522964" w:rsidRDefault="00522964" w:rsidP="00B05B51">
            <w:pPr>
              <w:rPr>
                <w:rFonts w:eastAsia="宋体"/>
              </w:rPr>
            </w:pPr>
            <w:r w:rsidRPr="00522964">
              <w:rPr>
                <w:rFonts w:eastAsia="宋体"/>
              </w:rPr>
              <w:t>f/2.2, 23mm</w:t>
            </w:r>
          </w:p>
        </w:tc>
        <w:tc>
          <w:tcPr>
            <w:tcW w:w="3260" w:type="dxa"/>
          </w:tcPr>
          <w:p w:rsidR="00522964" w:rsidRPr="00BC5CE7" w:rsidRDefault="00522964" w:rsidP="00BC5CE7">
            <w:pPr>
              <w:pStyle w:val="a4"/>
              <w:numPr>
                <w:ilvl w:val="0"/>
                <w:numId w:val="18"/>
              </w:numPr>
              <w:ind w:firstLineChars="0"/>
              <w:rPr>
                <w:rFonts w:eastAsia="宋体"/>
              </w:rPr>
            </w:pPr>
            <w:r w:rsidRPr="00BC5CE7">
              <w:rPr>
                <w:rFonts w:eastAsia="宋体"/>
              </w:rPr>
              <w:lastRenderedPageBreak/>
              <w:t>Main camera</w:t>
            </w:r>
          </w:p>
          <w:p w:rsidR="00522964" w:rsidRPr="00522964" w:rsidRDefault="00522964" w:rsidP="00522964">
            <w:pPr>
              <w:rPr>
                <w:color w:val="auto"/>
              </w:rPr>
            </w:pPr>
            <w:r w:rsidRPr="00522964">
              <w:rPr>
                <w:color w:val="auto"/>
              </w:rPr>
              <w:t>f/1.5-2.4, 26mm (wide)</w:t>
            </w:r>
          </w:p>
          <w:p w:rsidR="00B05B51" w:rsidRDefault="00522964" w:rsidP="00522964">
            <w:pPr>
              <w:rPr>
                <w:color w:val="auto"/>
              </w:rPr>
            </w:pPr>
            <w:r w:rsidRPr="00522964">
              <w:rPr>
                <w:color w:val="auto"/>
              </w:rPr>
              <w:t>f/2.4, 52mm(telephoto)</w:t>
            </w:r>
          </w:p>
          <w:p w:rsidR="00522964" w:rsidRDefault="00522964" w:rsidP="00B05B51">
            <w:pPr>
              <w:rPr>
                <w:color w:val="auto"/>
              </w:rPr>
            </w:pPr>
          </w:p>
          <w:p w:rsidR="00522964" w:rsidRPr="00BC5CE7" w:rsidRDefault="00522964" w:rsidP="00BC5CE7">
            <w:pPr>
              <w:pStyle w:val="a4"/>
              <w:numPr>
                <w:ilvl w:val="0"/>
                <w:numId w:val="18"/>
              </w:numPr>
              <w:ind w:firstLineChars="0"/>
              <w:rPr>
                <w:rFonts w:eastAsia="宋体"/>
              </w:rPr>
            </w:pPr>
            <w:r w:rsidRPr="00BC5CE7">
              <w:rPr>
                <w:rFonts w:eastAsia="宋体"/>
              </w:rPr>
              <w:lastRenderedPageBreak/>
              <w:t>Selfie camera</w:t>
            </w:r>
          </w:p>
          <w:p w:rsidR="00522964" w:rsidRPr="00394AF4" w:rsidRDefault="00522964" w:rsidP="00B05B51">
            <w:pPr>
              <w:rPr>
                <w:color w:val="auto"/>
              </w:rPr>
            </w:pPr>
            <w:r w:rsidRPr="00522964">
              <w:rPr>
                <w:color w:val="auto"/>
              </w:rPr>
              <w:t xml:space="preserve">f/1.9, 26mm </w:t>
            </w:r>
          </w:p>
        </w:tc>
      </w:tr>
      <w:tr w:rsidR="00B05B51" w:rsidTr="00B05B51">
        <w:tc>
          <w:tcPr>
            <w:tcW w:w="1838" w:type="dxa"/>
          </w:tcPr>
          <w:p w:rsidR="00B05B51" w:rsidRDefault="00B05B51" w:rsidP="00B05B51">
            <w:pPr>
              <w:rPr>
                <w:rFonts w:eastAsia="宋体"/>
                <w:lang w:val="en-GB"/>
              </w:rPr>
            </w:pPr>
            <w:r>
              <w:rPr>
                <w:rFonts w:eastAsia="宋体"/>
              </w:rPr>
              <w:lastRenderedPageBreak/>
              <w:t>Evaluation by consumers</w:t>
            </w:r>
          </w:p>
        </w:tc>
        <w:tc>
          <w:tcPr>
            <w:tcW w:w="6379" w:type="dxa"/>
            <w:gridSpan w:val="2"/>
          </w:tcPr>
          <w:p w:rsidR="00B05B51" w:rsidRPr="00A2130C" w:rsidRDefault="00656DCE" w:rsidP="00B05B51">
            <w:pPr>
              <w:rPr>
                <w:color w:val="auto"/>
              </w:rPr>
            </w:pPr>
            <w:r w:rsidRPr="00656DCE">
              <w:rPr>
                <w:color w:val="auto"/>
              </w:rPr>
              <w:t>The ultra-wide-angle camera of Galaxy S10 has a 16-megapixel sensor, while the sensor of iPhone 11 pro is 12 megapixels. This means that the Samsung Galaxy S10 takes clearer pictures. Galaxy S10 has a lower aperture than iPhone 11 pro too, which means the cameras could be wider to accept more light and then enhance exposure.</w:t>
            </w:r>
          </w:p>
        </w:tc>
      </w:tr>
    </w:tbl>
    <w:p w:rsidR="00522964" w:rsidRPr="0028198F" w:rsidRDefault="00522964" w:rsidP="00522964">
      <w:pPr>
        <w:rPr>
          <w:lang w:val="en-GB"/>
        </w:rPr>
      </w:pPr>
      <w:r w:rsidRPr="00BB3B9D">
        <w:t>(Source from Apple and Samsung)</w:t>
      </w:r>
    </w:p>
    <w:p w:rsidR="00482420" w:rsidRPr="00522964" w:rsidRDefault="00482420" w:rsidP="00AD108D"/>
    <w:p w:rsidR="003D4CED" w:rsidRDefault="003D4CED" w:rsidP="003D4CED">
      <w:pPr>
        <w:pStyle w:val="2"/>
      </w:pPr>
      <w:bookmarkStart w:id="17" w:name="_Toc39869593"/>
      <w:r>
        <w:rPr>
          <w:rFonts w:hint="eastAsia"/>
        </w:rPr>
        <w:t>4</w:t>
      </w:r>
      <w:r>
        <w:t xml:space="preserve">.2 </w:t>
      </w:r>
      <w:r w:rsidR="00096AFA">
        <w:rPr>
          <w:rFonts w:eastAsia="宋体"/>
          <w:lang w:val="en-GB"/>
        </w:rPr>
        <w:t>Findings about</w:t>
      </w:r>
      <w:r w:rsidRPr="003D4CED">
        <w:t xml:space="preserve"> iPhone</w:t>
      </w:r>
      <w:r>
        <w:t>’s</w:t>
      </w:r>
      <w:r w:rsidRPr="003D4CED">
        <w:t xml:space="preserve"> </w:t>
      </w:r>
      <w:r w:rsidR="00DF15E9">
        <w:t>P</w:t>
      </w:r>
      <w:r w:rsidRPr="003D4CED">
        <w:t>ricing</w:t>
      </w:r>
      <w:bookmarkEnd w:id="17"/>
    </w:p>
    <w:p w:rsidR="00AD108D" w:rsidRPr="0069468C" w:rsidRDefault="00AD108D" w:rsidP="00AD108D">
      <w:pPr>
        <w:rPr>
          <w:rFonts w:hint="eastAsia"/>
          <w:lang w:val="en-GB"/>
        </w:rPr>
      </w:pPr>
    </w:p>
    <w:p w:rsidR="0069468C" w:rsidRDefault="0069468C" w:rsidP="00AD108D">
      <w:r w:rsidRPr="0069468C">
        <w:t>Price is also an important factor affecting sales. No matter how good the performance of a mobile phone, if the price is incredible higher than other mobile phones of the same performance, then its sales will not be high. Therefore, the consultant found the selling prices of iPhone 11pro and Samsung Galaxy S10 and consumer attitudes towards the price of iPhone.</w:t>
      </w:r>
    </w:p>
    <w:p w:rsidR="0069468C" w:rsidRDefault="0069468C" w:rsidP="00AD108D">
      <w:pPr>
        <w:rPr>
          <w:rFonts w:hint="eastAsia"/>
        </w:rPr>
      </w:pPr>
    </w:p>
    <w:p w:rsidR="00482420" w:rsidRDefault="00482420" w:rsidP="00482420">
      <w:r>
        <w:t xml:space="preserve">Figure </w:t>
      </w:r>
      <w:r>
        <w:fldChar w:fldCharType="begin"/>
      </w:r>
      <w:r>
        <w:instrText xml:space="preserve"> SEQ Figure \* ARABIC </w:instrText>
      </w:r>
      <w:r>
        <w:fldChar w:fldCharType="separate"/>
      </w:r>
      <w:r>
        <w:rPr>
          <w:noProof/>
        </w:rPr>
        <w:t>5</w:t>
      </w:r>
      <w:r>
        <w:fldChar w:fldCharType="end"/>
      </w:r>
      <w:r>
        <w:tab/>
        <w:t>C</w:t>
      </w:r>
      <w:r>
        <w:rPr>
          <w:rFonts w:hint="eastAsia"/>
        </w:rPr>
        <w:t>ompare</w:t>
      </w:r>
      <w:r>
        <w:t xml:space="preserve"> the price with </w:t>
      </w:r>
      <w:r>
        <w:rPr>
          <w:rFonts w:hint="eastAsia"/>
        </w:rPr>
        <w:t>i</w:t>
      </w:r>
      <w:r>
        <w:t xml:space="preserve">Phone 11 pro and Samsung </w:t>
      </w:r>
      <w:r w:rsidRPr="00AD03F9">
        <w:rPr>
          <w:rFonts w:eastAsia="宋体"/>
        </w:rPr>
        <w:t>Galaxy</w:t>
      </w:r>
      <w:r>
        <w:t xml:space="preserve"> S10</w:t>
      </w:r>
    </w:p>
    <w:tbl>
      <w:tblPr>
        <w:tblStyle w:val="a8"/>
        <w:tblW w:w="0" w:type="auto"/>
        <w:tblLook w:val="04A0" w:firstRow="1" w:lastRow="0" w:firstColumn="1" w:lastColumn="0" w:noHBand="0" w:noVBand="1"/>
      </w:tblPr>
      <w:tblGrid>
        <w:gridCol w:w="2763"/>
        <w:gridCol w:w="2763"/>
        <w:gridCol w:w="2764"/>
      </w:tblGrid>
      <w:tr w:rsidR="0049188B" w:rsidRPr="00BB3B9D" w:rsidTr="007A39F4">
        <w:tc>
          <w:tcPr>
            <w:tcW w:w="2763" w:type="dxa"/>
          </w:tcPr>
          <w:p w:rsidR="0049188B" w:rsidRPr="00BB3B9D" w:rsidRDefault="0049188B" w:rsidP="007A39F4"/>
        </w:tc>
        <w:tc>
          <w:tcPr>
            <w:tcW w:w="2763" w:type="dxa"/>
          </w:tcPr>
          <w:p w:rsidR="0049188B" w:rsidRPr="00BB3B9D" w:rsidRDefault="0049188B" w:rsidP="007A39F4">
            <w:r w:rsidRPr="00BB3B9D">
              <w:t>iPhone 11 pro</w:t>
            </w:r>
          </w:p>
        </w:tc>
        <w:tc>
          <w:tcPr>
            <w:tcW w:w="2764" w:type="dxa"/>
          </w:tcPr>
          <w:p w:rsidR="0049188B" w:rsidRPr="00BB3B9D" w:rsidRDefault="0049188B" w:rsidP="007A39F4">
            <w:r w:rsidRPr="00BB3B9D">
              <w:t>Samsung S10</w:t>
            </w:r>
          </w:p>
        </w:tc>
      </w:tr>
      <w:tr w:rsidR="0049188B" w:rsidRPr="00BB3B9D" w:rsidTr="007A39F4">
        <w:tc>
          <w:tcPr>
            <w:tcW w:w="2763" w:type="dxa"/>
          </w:tcPr>
          <w:p w:rsidR="0049188B" w:rsidRPr="00BB3B9D" w:rsidRDefault="0049188B" w:rsidP="007A39F4">
            <w:r w:rsidRPr="00BB3B9D">
              <w:t>128GB</w:t>
            </w:r>
          </w:p>
        </w:tc>
        <w:tc>
          <w:tcPr>
            <w:tcW w:w="2763" w:type="dxa"/>
          </w:tcPr>
          <w:p w:rsidR="0049188B" w:rsidRPr="00BB3B9D" w:rsidRDefault="0049188B" w:rsidP="007A39F4">
            <w:r w:rsidRPr="00BB3B9D">
              <w:t>--</w:t>
            </w:r>
          </w:p>
        </w:tc>
        <w:tc>
          <w:tcPr>
            <w:tcW w:w="2764" w:type="dxa"/>
          </w:tcPr>
          <w:p w:rsidR="0049188B" w:rsidRPr="00BB3B9D" w:rsidRDefault="0049188B" w:rsidP="007A39F4">
            <w:r w:rsidRPr="00BB3B9D">
              <w:t>£669</w:t>
            </w:r>
          </w:p>
        </w:tc>
      </w:tr>
      <w:tr w:rsidR="0049188B" w:rsidRPr="00BB3B9D" w:rsidTr="007A39F4">
        <w:tc>
          <w:tcPr>
            <w:tcW w:w="2763" w:type="dxa"/>
          </w:tcPr>
          <w:p w:rsidR="0049188B" w:rsidRPr="00BB3B9D" w:rsidRDefault="0049188B" w:rsidP="007A39F4">
            <w:r w:rsidRPr="00BB3B9D">
              <w:t>256GB</w:t>
            </w:r>
          </w:p>
        </w:tc>
        <w:tc>
          <w:tcPr>
            <w:tcW w:w="2763" w:type="dxa"/>
          </w:tcPr>
          <w:p w:rsidR="0049188B" w:rsidRPr="00BB3B9D" w:rsidRDefault="0049188B" w:rsidP="007A39F4">
            <w:r w:rsidRPr="00BB3B9D">
              <w:t>£1,199</w:t>
            </w:r>
          </w:p>
        </w:tc>
        <w:tc>
          <w:tcPr>
            <w:tcW w:w="2764" w:type="dxa"/>
          </w:tcPr>
          <w:p w:rsidR="0049188B" w:rsidRPr="00BB3B9D" w:rsidRDefault="0049188B" w:rsidP="007A39F4">
            <w:r w:rsidRPr="00BB3B9D">
              <w:t>--</w:t>
            </w:r>
          </w:p>
        </w:tc>
      </w:tr>
      <w:tr w:rsidR="0049188B" w:rsidRPr="00BB3B9D" w:rsidTr="007A39F4">
        <w:tc>
          <w:tcPr>
            <w:tcW w:w="2763" w:type="dxa"/>
          </w:tcPr>
          <w:p w:rsidR="0049188B" w:rsidRPr="00BB3B9D" w:rsidRDefault="0049188B" w:rsidP="007A39F4">
            <w:r w:rsidRPr="00BB3B9D">
              <w:t>512GB</w:t>
            </w:r>
          </w:p>
        </w:tc>
        <w:tc>
          <w:tcPr>
            <w:tcW w:w="2763" w:type="dxa"/>
          </w:tcPr>
          <w:p w:rsidR="0049188B" w:rsidRPr="00BB3B9D" w:rsidRDefault="0049188B" w:rsidP="007A39F4">
            <w:r w:rsidRPr="00BB3B9D">
              <w:t>£1,399</w:t>
            </w:r>
          </w:p>
        </w:tc>
        <w:tc>
          <w:tcPr>
            <w:tcW w:w="2764" w:type="dxa"/>
          </w:tcPr>
          <w:p w:rsidR="0049188B" w:rsidRPr="00BB3B9D" w:rsidRDefault="0049188B" w:rsidP="007A39F4">
            <w:r w:rsidRPr="00BB3B9D">
              <w:t>£799</w:t>
            </w:r>
          </w:p>
        </w:tc>
      </w:tr>
    </w:tbl>
    <w:p w:rsidR="0049188B" w:rsidRPr="00BB3B9D" w:rsidRDefault="0049188B" w:rsidP="0049188B">
      <w:r w:rsidRPr="00BB3B9D">
        <w:t>(Source from Apple and Samsung)</w:t>
      </w:r>
    </w:p>
    <w:p w:rsidR="00FE7DB4" w:rsidRDefault="00FE7DB4" w:rsidP="00AD108D">
      <w:pPr>
        <w:rPr>
          <w:rFonts w:ascii="宋体" w:eastAsia="宋体" w:hAnsi="宋体" w:cs="宋体"/>
        </w:rPr>
      </w:pPr>
    </w:p>
    <w:p w:rsidR="00656DCE" w:rsidRPr="003C14B4" w:rsidRDefault="003C14B4" w:rsidP="00AD108D">
      <w:pPr>
        <w:rPr>
          <w:rFonts w:eastAsia="宋体"/>
        </w:rPr>
      </w:pPr>
      <w:r w:rsidRPr="003C14B4">
        <w:rPr>
          <w:rFonts w:eastAsia="宋体"/>
        </w:rPr>
        <w:t>As can be seen from the above price comparison, the price of iPhone11pro is significantly higher than that of Samsung Gala</w:t>
      </w:r>
      <w:r>
        <w:rPr>
          <w:rFonts w:eastAsia="宋体"/>
        </w:rPr>
        <w:t>x</w:t>
      </w:r>
      <w:r w:rsidRPr="003C14B4">
        <w:rPr>
          <w:rFonts w:eastAsia="宋体"/>
        </w:rPr>
        <w:t>y S10.</w:t>
      </w:r>
      <w:r>
        <w:rPr>
          <w:rFonts w:eastAsia="宋体"/>
        </w:rPr>
        <w:t xml:space="preserve"> </w:t>
      </w:r>
      <w:r w:rsidRPr="003C14B4">
        <w:rPr>
          <w:rFonts w:eastAsia="宋体"/>
        </w:rPr>
        <w:t>Barclays survey shows that 82% of consumers feel that the price of the iPhone is too high and are unwilling to pay more than $ 1,000 for the iPhone. There are only 11% of consumers are interested in an iPhone that costs more than $ 1,000. (Cook, 2017) Analyst Nicolas Baratte and his team conducted a survey on the price of the iPhone purchased from 2014 to 2017, The results show that most people are willing to buy the iPhone at a price of about 700 US dollars. (Edwards, 2017)</w:t>
      </w:r>
    </w:p>
    <w:p w:rsidR="00522964" w:rsidRDefault="00522964" w:rsidP="00AD108D"/>
    <w:p w:rsidR="00FE7DB4" w:rsidRDefault="003D4CED" w:rsidP="003D4CED">
      <w:pPr>
        <w:pStyle w:val="2"/>
        <w:rPr>
          <w:lang w:val="en-GB"/>
        </w:rPr>
      </w:pPr>
      <w:bookmarkStart w:id="18" w:name="_Toc39869594"/>
      <w:r>
        <w:rPr>
          <w:rFonts w:hint="eastAsia"/>
        </w:rPr>
        <w:t>4</w:t>
      </w:r>
      <w:r>
        <w:t xml:space="preserve">.3 </w:t>
      </w:r>
      <w:r w:rsidR="00096AFA">
        <w:rPr>
          <w:rFonts w:eastAsia="宋体"/>
          <w:lang w:val="en-GB"/>
        </w:rPr>
        <w:t>Findings about</w:t>
      </w:r>
      <w:r w:rsidRPr="003D4CED">
        <w:t xml:space="preserve"> iPhone</w:t>
      </w:r>
      <w:r>
        <w:rPr>
          <w:lang w:val="en-GB"/>
        </w:rPr>
        <w:t xml:space="preserve">’s </w:t>
      </w:r>
      <w:r w:rsidR="00DF15E9">
        <w:rPr>
          <w:lang w:val="en-GB"/>
        </w:rPr>
        <w:t>A</w:t>
      </w:r>
      <w:r>
        <w:rPr>
          <w:lang w:val="en-GB"/>
        </w:rPr>
        <w:t>dvertising</w:t>
      </w:r>
      <w:bookmarkEnd w:id="18"/>
    </w:p>
    <w:p w:rsidR="00F85E27" w:rsidRPr="00F85E27" w:rsidRDefault="00F85E27" w:rsidP="00F85E27">
      <w:pPr>
        <w:rPr>
          <w:rFonts w:hint="eastAsia"/>
          <w:lang w:val="en-GB"/>
        </w:rPr>
      </w:pPr>
    </w:p>
    <w:p w:rsidR="00D53038" w:rsidRDefault="00D53038" w:rsidP="00D53038">
      <w:r w:rsidRPr="009830A8">
        <w:rPr>
          <w:lang w:val="en-GB"/>
        </w:rPr>
        <w:t xml:space="preserve">Nielsen media research executive director Hellen Katherina said, "The brand owners think that digital media is the most important part of their advertising spending." </w:t>
      </w:r>
      <w:r w:rsidR="00474D9F">
        <w:rPr>
          <w:lang w:val="en-GB"/>
        </w:rPr>
        <w:lastRenderedPageBreak/>
        <w:t>Therefore,</w:t>
      </w:r>
      <w:r w:rsidRPr="009830A8">
        <w:rPr>
          <w:lang w:val="en-GB"/>
        </w:rPr>
        <w:t xml:space="preserve"> the consultant decided to compare the spending on digital advertising between Apple and Samsung.</w:t>
      </w:r>
      <w:r>
        <w:rPr>
          <w:lang w:val="en-GB"/>
        </w:rPr>
        <w:t xml:space="preserve"> </w:t>
      </w:r>
      <w:r>
        <w:t>(Jakarta, 2019)</w:t>
      </w:r>
    </w:p>
    <w:p w:rsidR="00D53038" w:rsidRDefault="00D53038" w:rsidP="00C20563"/>
    <w:p w:rsidR="00A83D5B" w:rsidRPr="00A83D5B" w:rsidRDefault="00A83D5B" w:rsidP="00C20563">
      <w:pPr>
        <w:rPr>
          <w:rFonts w:hint="eastAsia"/>
        </w:rPr>
      </w:pPr>
      <w:r>
        <w:t>The finding shows w</w:t>
      </w:r>
      <w:r w:rsidRPr="009830A8">
        <w:t>hen Apple reduced advertising spending and quantity, the brand's impression of consumer awareness decreased. According to Sarah Fleishman ’s research, Apple ’s impression of consumers in 2018 was 12.7B. The impression in 2019 was only 4.9B, a decrease of almost 10B. When consumers' impression of Apple becomes smaller, the popularity and sales of the iPhone will also drop significantly.</w:t>
      </w:r>
      <w:r>
        <w:t xml:space="preserve"> (Fleishman, 2020)</w:t>
      </w:r>
    </w:p>
    <w:p w:rsidR="009830A8" w:rsidRPr="009830A8" w:rsidRDefault="009830A8" w:rsidP="009731F9">
      <w:pPr>
        <w:rPr>
          <w:rFonts w:hint="eastAsia"/>
        </w:rPr>
      </w:pPr>
    </w:p>
    <w:p w:rsidR="009731F9" w:rsidRDefault="009830A8" w:rsidP="009731F9">
      <w:r w:rsidRPr="009830A8">
        <w:t>Apple Inc. significantly reduced its investment in digital advertising in 2019. From 2018's 243 million US dollars reduced to 76.3 million US dollars, reducing 68% of digital advertising expenses. In 2017, digital advertising expenditures were $ 257 million. Compared with the expenditure in 2017, 2018 also reduced advertising costs.</w:t>
      </w:r>
    </w:p>
    <w:p w:rsidR="009830A8" w:rsidRDefault="009830A8" w:rsidP="009731F9"/>
    <w:p w:rsidR="009830A8" w:rsidRDefault="001D6342" w:rsidP="009731F9">
      <w:pPr>
        <w:rPr>
          <w:rFonts w:hint="eastAsia"/>
        </w:rPr>
      </w:pPr>
      <w:r w:rsidRPr="001D6342">
        <w:rPr>
          <w:lang w:val="en-GB"/>
        </w:rPr>
        <w:t>Samsung never skimps on advertising expenses. In 2018, Samsung became the company with the most advertising spend. According to the data from AdAge, Samsung spent $ 112.1 billion in advertising in 2018. Although Samsung reduced its advertising expenses by 9.9% in 2019, the total amount is still much higher than Apple ’s advertising expenses.</w:t>
      </w:r>
      <w:r w:rsidR="00C20563">
        <w:rPr>
          <w:lang w:val="en-GB"/>
        </w:rPr>
        <w:t xml:space="preserve"> </w:t>
      </w:r>
      <w:r w:rsidR="00C20563">
        <w:t>(Brunsman, 2019)</w:t>
      </w:r>
    </w:p>
    <w:p w:rsidR="00AD108D" w:rsidRDefault="00AD108D" w:rsidP="00967F35">
      <w:pPr>
        <w:rPr>
          <w:rFonts w:hint="eastAsia"/>
        </w:rPr>
      </w:pPr>
    </w:p>
    <w:p w:rsidR="00967F35" w:rsidRPr="00967F35" w:rsidRDefault="00967F35" w:rsidP="00967F35">
      <w:pPr>
        <w:rPr>
          <w:lang w:val="en-GB"/>
        </w:rPr>
      </w:pPr>
      <w:r>
        <w:br w:type="page"/>
      </w:r>
    </w:p>
    <w:p w:rsidR="00967F35" w:rsidRPr="00967F35" w:rsidRDefault="00967F35" w:rsidP="00967F35">
      <w:pPr>
        <w:pStyle w:val="1"/>
      </w:pPr>
      <w:bookmarkStart w:id="19" w:name="_Toc39869595"/>
      <w:r w:rsidRPr="00967F35">
        <w:rPr>
          <w:lang w:val="en-GB"/>
        </w:rPr>
        <w:lastRenderedPageBreak/>
        <w:t>5.0 C</w:t>
      </w:r>
      <w:r w:rsidR="00AB56EC">
        <w:rPr>
          <w:lang w:val="en-GB"/>
        </w:rPr>
        <w:t>ONCLUSIONS</w:t>
      </w:r>
      <w:bookmarkEnd w:id="19"/>
    </w:p>
    <w:p w:rsidR="002C08FB" w:rsidRDefault="002C08FB" w:rsidP="002C08FB">
      <w:pPr>
        <w:rPr>
          <w:rFonts w:eastAsia="宋体"/>
          <w:lang w:val="en-GB"/>
        </w:rPr>
      </w:pPr>
    </w:p>
    <w:p w:rsidR="0031456E" w:rsidRDefault="002C08FB" w:rsidP="002C08FB">
      <w:pPr>
        <w:rPr>
          <w:rFonts w:eastAsia="宋体"/>
          <w:lang w:val="en-GB"/>
        </w:rPr>
      </w:pPr>
      <w:r w:rsidRPr="002C08FB">
        <w:rPr>
          <w:rFonts w:eastAsia="宋体"/>
          <w:lang w:val="en-GB"/>
        </w:rPr>
        <w:t>The ultimate goal of this report is to help Apple increase iPhone sales. Eventually, the organization consultant identified and concluded the reasons for the decline in iPhone sales through iPhone performance, pricing and advertising strategies. Research results show that performance is not the cause of iPhone sales decline, because consumers are not dissatisfied with iPhone performance. It is the high price of the iPhone that prevents many people from buying the iPhone. The second reason for the decline in sales is that Apple ’s advertising expenses are too low, resulting in a small number of ads. This leads to a lowered consumer impression of the iPhone, which prevents the iPhone from being first thought of when buying a mobile phone.</w:t>
      </w:r>
    </w:p>
    <w:p w:rsidR="00967F35" w:rsidRPr="0031456E" w:rsidRDefault="00967F35" w:rsidP="00967F35"/>
    <w:p w:rsidR="00967F35" w:rsidRPr="00967F35" w:rsidRDefault="00967F35" w:rsidP="00967F35">
      <w:r>
        <w:br w:type="page"/>
      </w:r>
    </w:p>
    <w:p w:rsidR="00967F35" w:rsidRPr="00967F35" w:rsidRDefault="00967F35" w:rsidP="00967F35">
      <w:pPr>
        <w:pStyle w:val="1"/>
      </w:pPr>
      <w:bookmarkStart w:id="20" w:name="_Toc39869596"/>
      <w:r w:rsidRPr="00967F35">
        <w:rPr>
          <w:lang w:val="en-GB"/>
        </w:rPr>
        <w:lastRenderedPageBreak/>
        <w:t>6.0 R</w:t>
      </w:r>
      <w:r w:rsidR="00AB56EC">
        <w:rPr>
          <w:lang w:val="en-GB"/>
        </w:rPr>
        <w:t>ECONMMENDATIONS</w:t>
      </w:r>
      <w:bookmarkEnd w:id="20"/>
    </w:p>
    <w:p w:rsidR="00DA6156" w:rsidRDefault="00DA6156"/>
    <w:p w:rsidR="00BE2B8C" w:rsidRDefault="00BE2B8C" w:rsidP="00BE2B8C">
      <w:r>
        <w:t>Based on findings, here are three suggestions to help the iPhone extend its product maturity and increase sales.</w:t>
      </w:r>
    </w:p>
    <w:p w:rsidR="00BE2B8C" w:rsidRDefault="00BE2B8C" w:rsidP="00BE2B8C"/>
    <w:p w:rsidR="00BE2B8C" w:rsidRDefault="00BE2B8C" w:rsidP="00BE2B8C">
      <w:r>
        <w:t>Firstly, Apple Inc. should maintain the core value of iPhone high-performance products. High technology and novel design products are the prerequisites to attract customers' attention. When extraordinary technology makes customers feel different, sales will definitely increase. (Fion, 2019)</w:t>
      </w:r>
    </w:p>
    <w:p w:rsidR="00BE2B8C" w:rsidRDefault="00BE2B8C" w:rsidP="00BE2B8C"/>
    <w:p w:rsidR="00BE2B8C" w:rsidRDefault="00BE2B8C" w:rsidP="00BE2B8C">
      <w:r>
        <w:t>Secondly, Apple Inc. should lower the price of the iPhone. When the quality of the product is not affected, the low price is more popular with consumers. Although the profit margin of a single product is reduced, the increase in total sales can also increase the total profit.</w:t>
      </w:r>
    </w:p>
    <w:p w:rsidR="00BE2B8C" w:rsidRDefault="00BE2B8C" w:rsidP="00BE2B8C"/>
    <w:p w:rsidR="00BE2B8C" w:rsidRDefault="00BE2B8C" w:rsidP="00BE2B8C">
      <w:pPr>
        <w:rPr>
          <w:rFonts w:hint="eastAsia"/>
        </w:rPr>
      </w:pPr>
      <w:r>
        <w:t xml:space="preserve">Thirdly, Apple Inc. should invest more money and energy in advertising. Samsung's Global </w:t>
      </w:r>
      <w:r w:rsidR="00A07A29">
        <w:t>Advertising</w:t>
      </w:r>
      <w:r>
        <w:t xml:space="preserve"> marketing strategy in 2018 has made more consumers notice Samsung's products and technologies. This</w:t>
      </w:r>
      <w:r>
        <w:t xml:space="preserve"> i</w:t>
      </w:r>
      <w:r w:rsidRPr="00BE2B8C">
        <w:t>s a successful</w:t>
      </w:r>
      <w:r w:rsidRPr="00BE2B8C">
        <w:rPr>
          <w:rFonts w:eastAsia="宋体"/>
        </w:rPr>
        <w:t xml:space="preserve"> </w:t>
      </w:r>
      <w:r w:rsidRPr="00BE2B8C">
        <w:rPr>
          <w:rFonts w:eastAsia="宋体" w:hint="eastAsia"/>
        </w:rPr>
        <w:t>case</w:t>
      </w:r>
      <w:r w:rsidRPr="00BE2B8C">
        <w:t xml:space="preserve"> s</w:t>
      </w:r>
      <w:r>
        <w:t>hows that advertising is an important part of marketing, and high-quality and high-volume advertising can bring more attention and sales. (Forbes, 2019)</w:t>
      </w:r>
    </w:p>
    <w:p w:rsidR="00BE2B8C" w:rsidRDefault="00BE2B8C" w:rsidP="00BE2B8C"/>
    <w:p w:rsidR="00DA6156" w:rsidRPr="005521F5" w:rsidRDefault="00DA6156">
      <w:pPr>
        <w:rPr>
          <w:lang w:val="en-GB"/>
        </w:rPr>
      </w:pPr>
      <w:r>
        <w:br w:type="page"/>
      </w:r>
    </w:p>
    <w:p w:rsidR="00DA6156" w:rsidRDefault="00DA6156" w:rsidP="00DA6156">
      <w:pPr>
        <w:pStyle w:val="1"/>
      </w:pPr>
      <w:bookmarkStart w:id="21" w:name="_Toc39869597"/>
      <w:r>
        <w:lastRenderedPageBreak/>
        <w:t>REFERENCE</w:t>
      </w:r>
      <w:bookmarkEnd w:id="21"/>
      <w:r>
        <w:t xml:space="preserve"> </w:t>
      </w:r>
    </w:p>
    <w:p w:rsidR="00571A53" w:rsidRDefault="00571A53" w:rsidP="00FE7DB4">
      <w:pPr>
        <w:rPr>
          <w:lang w:val="en-GB"/>
        </w:rPr>
      </w:pPr>
    </w:p>
    <w:p w:rsidR="00571A53" w:rsidRDefault="00571A53" w:rsidP="00FE7DB4">
      <w:r w:rsidRPr="00ED1539">
        <w:t>Anonymous,</w:t>
      </w:r>
      <w:r>
        <w:t xml:space="preserve"> (</w:t>
      </w:r>
      <w:r w:rsidRPr="00ED1539">
        <w:t>2019</w:t>
      </w:r>
      <w:r>
        <w:t xml:space="preserve">) </w:t>
      </w:r>
      <w:r w:rsidRPr="00E031F1">
        <w:t>Apple iPhone 11 Pro.</w:t>
      </w:r>
      <w:r w:rsidRPr="00ED1539">
        <w:t xml:space="preserve"> 2019. </w:t>
      </w:r>
      <w:r w:rsidRPr="00E031F1">
        <w:rPr>
          <w:i/>
          <w:iCs/>
        </w:rPr>
        <w:t>T3</w:t>
      </w:r>
      <w:r w:rsidRPr="00ED1539">
        <w:t>, (301), pp. 84-87.</w:t>
      </w:r>
    </w:p>
    <w:p w:rsidR="00571A53" w:rsidRDefault="00571A53" w:rsidP="00FE7DB4"/>
    <w:p w:rsidR="00571A53" w:rsidRDefault="00571A53" w:rsidP="00E65952">
      <w:r w:rsidRPr="00BB3B9D">
        <w:t>Ap</w:t>
      </w:r>
      <w:r w:rsidRPr="00567680">
        <w:t>ple</w:t>
      </w:r>
      <w:r>
        <w:t xml:space="preserve"> Inc</w:t>
      </w:r>
      <w:r w:rsidRPr="00567680">
        <w:t>, (2019).</w:t>
      </w:r>
      <w:r w:rsidRPr="00BB3B9D">
        <w:t xml:space="preserve"> </w:t>
      </w:r>
      <w:r w:rsidRPr="00E65952">
        <w:rPr>
          <w:i/>
          <w:iCs/>
        </w:rPr>
        <w:t>iPhone 11 Pro</w:t>
      </w:r>
      <w:r w:rsidRPr="00BB3B9D">
        <w:t xml:space="preserve">. [online] Available at: </w:t>
      </w:r>
      <w:hyperlink r:id="rId7" w:history="1">
        <w:r w:rsidRPr="00E65952">
          <w:t>https://www.apple.com/uk/iphone-11-pro/</w:t>
        </w:r>
      </w:hyperlink>
      <w:r w:rsidRPr="00E65952">
        <w:t xml:space="preserve"> (A</w:t>
      </w:r>
      <w:r w:rsidRPr="00BB3B9D">
        <w:t xml:space="preserve">ccessed </w:t>
      </w:r>
      <w:r>
        <w:t>28</w:t>
      </w:r>
      <w:r w:rsidRPr="00BB3B9D">
        <w:t xml:space="preserve"> April 2020).</w:t>
      </w:r>
    </w:p>
    <w:p w:rsidR="00571A53" w:rsidRDefault="00571A53" w:rsidP="00E65952"/>
    <w:p w:rsidR="00571A53" w:rsidRDefault="00571A53" w:rsidP="00FE7DB4">
      <w:pPr>
        <w:rPr>
          <w:rFonts w:eastAsia="宋体"/>
          <w:shd w:val="clear" w:color="auto" w:fill="FFFFFF"/>
        </w:rPr>
      </w:pPr>
      <w:r w:rsidRPr="001D2E26">
        <w:rPr>
          <w:rFonts w:eastAsia="宋体"/>
          <w:shd w:val="clear" w:color="auto" w:fill="FFFFFF"/>
        </w:rPr>
        <w:t>Apple Inc. (20</w:t>
      </w:r>
      <w:r>
        <w:rPr>
          <w:rFonts w:eastAsia="宋体"/>
          <w:shd w:val="clear" w:color="auto" w:fill="FFFFFF"/>
        </w:rPr>
        <w:t>19</w:t>
      </w:r>
      <w:r w:rsidRPr="001D2E26">
        <w:rPr>
          <w:rFonts w:eastAsia="宋体"/>
          <w:shd w:val="clear" w:color="auto" w:fill="FFFFFF"/>
        </w:rPr>
        <w:t xml:space="preserve">). </w:t>
      </w:r>
      <w:r w:rsidRPr="001D2E26">
        <w:rPr>
          <w:rFonts w:eastAsia="宋体"/>
          <w:i/>
          <w:iCs/>
          <w:shd w:val="clear" w:color="auto" w:fill="FFFFFF"/>
        </w:rPr>
        <w:t>Annual report 2019.</w:t>
      </w:r>
      <w:r w:rsidRPr="001D2E26">
        <w:rPr>
          <w:rFonts w:eastAsia="宋体"/>
          <w:shd w:val="clear" w:color="auto" w:fill="FFFFFF"/>
        </w:rPr>
        <w:t xml:space="preserve"> Available at: https://s2.q4cdn.com/470004039/files/doc_financials/2019/ar/_10-K-2019-(As-Filed).pdf </w:t>
      </w:r>
      <w:r>
        <w:rPr>
          <w:rFonts w:eastAsia="宋体"/>
          <w:shd w:val="clear" w:color="auto" w:fill="FFFFFF"/>
        </w:rPr>
        <w:t>(</w:t>
      </w:r>
      <w:r w:rsidRPr="001D2E26">
        <w:rPr>
          <w:rFonts w:eastAsia="宋体"/>
          <w:shd w:val="clear" w:color="auto" w:fill="FFFFFF"/>
        </w:rPr>
        <w:t xml:space="preserve">Accessed 22 </w:t>
      </w:r>
      <w:r>
        <w:rPr>
          <w:rFonts w:eastAsia="宋体"/>
          <w:shd w:val="clear" w:color="auto" w:fill="FFFFFF"/>
        </w:rPr>
        <w:t>April</w:t>
      </w:r>
      <w:r w:rsidRPr="001D2E26">
        <w:rPr>
          <w:rFonts w:eastAsia="宋体"/>
          <w:shd w:val="clear" w:color="auto" w:fill="FFFFFF"/>
        </w:rPr>
        <w:t xml:space="preserve"> 2020</w:t>
      </w:r>
      <w:r>
        <w:rPr>
          <w:rFonts w:eastAsia="宋体"/>
          <w:shd w:val="clear" w:color="auto" w:fill="FFFFFF"/>
        </w:rPr>
        <w:t>)</w:t>
      </w:r>
    </w:p>
    <w:p w:rsidR="00571A53" w:rsidRDefault="00571A53" w:rsidP="00FE7DB4">
      <w:pPr>
        <w:rPr>
          <w:rFonts w:eastAsia="宋体"/>
          <w:shd w:val="clear" w:color="auto" w:fill="FFFFFF"/>
        </w:rPr>
      </w:pPr>
    </w:p>
    <w:p w:rsidR="00571A53" w:rsidRDefault="00571A53" w:rsidP="00FE7DB4">
      <w:r w:rsidRPr="001D2702">
        <w:t>Apple Inc. (2019). Environmental Responsibility Report. Available at: https://www.apple.com/environment/pdf/Apple_Environmental_Responsibility_Report_2019.pdf (Accessed 24 April. 2020)</w:t>
      </w:r>
    </w:p>
    <w:p w:rsidR="0076516B" w:rsidRDefault="0076516B" w:rsidP="00FE7DB4"/>
    <w:p w:rsidR="00571A53" w:rsidRDefault="0076516B" w:rsidP="00FE7DB4">
      <w:r w:rsidRPr="0076516B">
        <w:t xml:space="preserve">Bradley, N., 2006. </w:t>
      </w:r>
      <w:r w:rsidRPr="0076516B">
        <w:rPr>
          <w:i/>
          <w:iCs/>
        </w:rPr>
        <w:t>Marketing research: tools &amp; techniques</w:t>
      </w:r>
      <w:r w:rsidRPr="0076516B">
        <w:t>, Oxford: Oxford University Press.</w:t>
      </w:r>
    </w:p>
    <w:p w:rsidR="0076516B" w:rsidRDefault="0076516B" w:rsidP="00FE7DB4">
      <w:pPr>
        <w:rPr>
          <w:rFonts w:hint="eastAsia"/>
        </w:rPr>
      </w:pPr>
    </w:p>
    <w:p w:rsidR="00571A53" w:rsidRDefault="00571A53" w:rsidP="00C20563">
      <w:r>
        <w:t xml:space="preserve">Brunsman, B., (2019). </w:t>
      </w:r>
      <w:r w:rsidRPr="00C20563">
        <w:rPr>
          <w:i/>
          <w:iCs/>
        </w:rPr>
        <w:t>P&amp;G Reclaims Role As World’</w:t>
      </w:r>
      <w:r>
        <w:rPr>
          <w:i/>
          <w:iCs/>
        </w:rPr>
        <w:t>s</w:t>
      </w:r>
      <w:r w:rsidRPr="00C20563">
        <w:rPr>
          <w:i/>
          <w:iCs/>
        </w:rPr>
        <w:t xml:space="preserve"> Largest Advertiser. </w:t>
      </w:r>
      <w:r>
        <w:t>[online] Available at: https://www.bizjournals.com/cincinnati/news/2019/12/30/p-g-reclaims-role-as-world-s-largest-advertiser.html (Accessed 8 May 2020).</w:t>
      </w:r>
    </w:p>
    <w:p w:rsidR="00571A53" w:rsidRDefault="00571A53" w:rsidP="00C20563"/>
    <w:p w:rsidR="00571A53" w:rsidRDefault="00571A53" w:rsidP="0032108C">
      <w:pPr>
        <w:rPr>
          <w:rFonts w:eastAsia="宋体"/>
          <w:shd w:val="clear" w:color="auto" w:fill="FFFFFF"/>
        </w:rPr>
      </w:pPr>
      <w:r w:rsidRPr="001D2E26">
        <w:rPr>
          <w:rFonts w:eastAsia="宋体"/>
          <w:shd w:val="clear" w:color="auto" w:fill="FFFFFF"/>
        </w:rPr>
        <w:t>Bureau, G. (2020). </w:t>
      </w:r>
      <w:r w:rsidRPr="001D2E26">
        <w:rPr>
          <w:rFonts w:eastAsia="宋体"/>
          <w:i/>
          <w:iCs/>
          <w:shd w:val="clear" w:color="auto" w:fill="FFFFFF"/>
        </w:rPr>
        <w:t>10 biggest smartphone companies of the world.</w:t>
      </w:r>
      <w:r w:rsidRPr="001D2E26">
        <w:rPr>
          <w:rFonts w:eastAsia="宋体"/>
          <w:shd w:val="clear" w:color="auto" w:fill="FFFFFF"/>
        </w:rPr>
        <w:t xml:space="preserve"> Available at: https://www.gadgetsnow.com/slideshows/10-biggest-smartphone-companies-of-the-world/photolist/68097589.cms </w:t>
      </w:r>
      <w:r>
        <w:rPr>
          <w:rFonts w:eastAsia="宋体"/>
          <w:shd w:val="clear" w:color="auto" w:fill="FFFFFF"/>
        </w:rPr>
        <w:t>(</w:t>
      </w:r>
      <w:r w:rsidRPr="001D2E26">
        <w:rPr>
          <w:rFonts w:eastAsia="宋体"/>
          <w:shd w:val="clear" w:color="auto" w:fill="FFFFFF"/>
        </w:rPr>
        <w:t>Accessed 2</w:t>
      </w:r>
      <w:r>
        <w:rPr>
          <w:rFonts w:eastAsia="宋体"/>
          <w:shd w:val="clear" w:color="auto" w:fill="FFFFFF"/>
        </w:rPr>
        <w:t>3 April</w:t>
      </w:r>
      <w:r w:rsidRPr="001D2E26">
        <w:rPr>
          <w:rFonts w:eastAsia="宋体"/>
          <w:shd w:val="clear" w:color="auto" w:fill="FFFFFF"/>
        </w:rPr>
        <w:t>. 2020</w:t>
      </w:r>
      <w:r>
        <w:rPr>
          <w:rFonts w:eastAsia="宋体"/>
          <w:shd w:val="clear" w:color="auto" w:fill="FFFFFF"/>
        </w:rPr>
        <w:t>)</w:t>
      </w:r>
    </w:p>
    <w:p w:rsidR="00571A53" w:rsidRDefault="00571A53" w:rsidP="0032108C">
      <w:pPr>
        <w:rPr>
          <w:rFonts w:eastAsia="宋体"/>
          <w:shd w:val="clear" w:color="auto" w:fill="FFFFFF"/>
        </w:rPr>
      </w:pPr>
    </w:p>
    <w:p w:rsidR="00571A53" w:rsidRDefault="00571A53" w:rsidP="003C14B4">
      <w:r w:rsidRPr="005066C1">
        <w:t xml:space="preserve">Cook, J., (2017). </w:t>
      </w:r>
      <w:r w:rsidRPr="005066C1">
        <w:rPr>
          <w:i/>
          <w:iCs/>
        </w:rPr>
        <w:t>Analysts Say Apple Could Convince People to Buy The $1,000 iPhone By Giving Them Free Apple Music.</w:t>
      </w:r>
      <w:r w:rsidRPr="005066C1">
        <w:t xml:space="preserve"> [online] Available at: </w:t>
      </w:r>
      <w:hyperlink r:id="rId8" w:history="1">
        <w:r w:rsidRPr="003C14B4">
          <w:t>https://www.insider.com/barclays-1000-iphone-free-apple-music-2017-8</w:t>
        </w:r>
      </w:hyperlink>
      <w:r w:rsidRPr="003C14B4">
        <w:t xml:space="preserve"> (A</w:t>
      </w:r>
      <w:r w:rsidRPr="005066C1">
        <w:t>ccessed 2 May 2020).</w:t>
      </w:r>
    </w:p>
    <w:p w:rsidR="00571A53" w:rsidRDefault="00571A53" w:rsidP="003C14B4"/>
    <w:p w:rsidR="00571A53" w:rsidRDefault="00571A53" w:rsidP="00FE7DB4">
      <w:r w:rsidRPr="00312A19">
        <w:t xml:space="preserve">Creately (2020). </w:t>
      </w:r>
      <w:r w:rsidRPr="00312A19">
        <w:rPr>
          <w:i/>
          <w:iCs/>
        </w:rPr>
        <w:t>SWOT Analysis and PEST Analysis – When to Use Them.</w:t>
      </w:r>
      <w:r w:rsidRPr="00312A19">
        <w:t xml:space="preserve"> </w:t>
      </w:r>
      <w:r w:rsidRPr="00312A19">
        <w:t xml:space="preserve">[online] </w:t>
      </w:r>
      <w:r w:rsidRPr="00312A19">
        <w:t>Available at: https://creately.com/blog/diagrams/swot-analysis-vs-pest-analysis/ (Accessed: 2</w:t>
      </w:r>
      <w:r>
        <w:t>3</w:t>
      </w:r>
      <w:r w:rsidRPr="00312A19">
        <w:t xml:space="preserve"> April 2020)</w:t>
      </w:r>
    </w:p>
    <w:p w:rsidR="00571A53" w:rsidRDefault="00571A53" w:rsidP="00FE7DB4"/>
    <w:p w:rsidR="00571A53" w:rsidRDefault="00571A53" w:rsidP="003C14B4">
      <w:r w:rsidRPr="005066C1">
        <w:t xml:space="preserve">Edwards, J., (2017). </w:t>
      </w:r>
      <w:r w:rsidRPr="005066C1">
        <w:rPr>
          <w:i/>
          <w:iCs/>
        </w:rPr>
        <w:t xml:space="preserve">Apple Will Need A Miracle If It Sets iPhone 8 At $1,000 — Most People Pay Less Than $700 For </w:t>
      </w:r>
      <w:r>
        <w:rPr>
          <w:i/>
          <w:iCs/>
        </w:rPr>
        <w:t>a</w:t>
      </w:r>
      <w:r w:rsidRPr="005066C1">
        <w:rPr>
          <w:i/>
          <w:iCs/>
        </w:rPr>
        <w:t>n iPhone Right Now.</w:t>
      </w:r>
      <w:r w:rsidRPr="005066C1">
        <w:t xml:space="preserve"> [online] Available at: </w:t>
      </w:r>
      <w:hyperlink r:id="rId9" w:history="1">
        <w:r w:rsidRPr="003C14B4">
          <w:t>https://www.insider.com/1000-iphone-8-price-2017-7</w:t>
        </w:r>
      </w:hyperlink>
      <w:r w:rsidRPr="003C14B4">
        <w:t xml:space="preserve"> (Acces</w:t>
      </w:r>
      <w:r w:rsidRPr="005066C1">
        <w:t>sed 2 May 2020).</w:t>
      </w:r>
    </w:p>
    <w:p w:rsidR="00571A53" w:rsidRDefault="00571A53" w:rsidP="003C14B4"/>
    <w:p w:rsidR="00571A53" w:rsidRDefault="00571A53" w:rsidP="00FE7DB4">
      <w:pPr>
        <w:rPr>
          <w:lang w:val="en-GB"/>
        </w:rPr>
      </w:pPr>
      <w:r w:rsidRPr="005521F5">
        <w:rPr>
          <w:lang w:val="en-GB"/>
        </w:rPr>
        <w:t xml:space="preserve">Fion M. (2019). </w:t>
      </w:r>
      <w:r w:rsidRPr="005521F5">
        <w:rPr>
          <w:i/>
          <w:iCs/>
          <w:lang w:val="en-GB"/>
        </w:rPr>
        <w:t>Apple’s iPhone Marketing Strategy Exposed.</w:t>
      </w:r>
      <w:r w:rsidRPr="005521F5">
        <w:rPr>
          <w:lang w:val="en-GB"/>
        </w:rPr>
        <w:t xml:space="preserve"> [online] Available at: https://smallbusiness.yahoo.com/advisor/apple-iphone-marketing-strategy-exposed-032350605.html (Accessed: 30 April 2020)</w:t>
      </w:r>
    </w:p>
    <w:p w:rsidR="00571A53" w:rsidRDefault="00571A53" w:rsidP="00FE7DB4">
      <w:pPr>
        <w:rPr>
          <w:lang w:val="en-GB"/>
        </w:rPr>
      </w:pPr>
    </w:p>
    <w:p w:rsidR="00571A53" w:rsidRDefault="00571A53" w:rsidP="00C20563">
      <w:r>
        <w:t xml:space="preserve">Fleishman, S., (2020). </w:t>
      </w:r>
      <w:r w:rsidRPr="00C20563">
        <w:rPr>
          <w:i/>
          <w:iCs/>
        </w:rPr>
        <w:t>Apple’S Digital Ad Spend Decreased By 68% In 2019 — Here’</w:t>
      </w:r>
      <w:r>
        <w:rPr>
          <w:i/>
          <w:iCs/>
        </w:rPr>
        <w:t>s</w:t>
      </w:r>
      <w:r w:rsidRPr="00C20563">
        <w:rPr>
          <w:i/>
          <w:iCs/>
        </w:rPr>
        <w:t xml:space="preserve"> Where The Money Went Instead.</w:t>
      </w:r>
      <w:r>
        <w:t xml:space="preserve"> [online] Available at: https://www.pathmatics.com/blog/apples-digital-ad-spend-decreased-by-68-in-2019-heres-where-the-money-went-instead (Accessed 8 May 2020).</w:t>
      </w:r>
    </w:p>
    <w:p w:rsidR="00571A53" w:rsidRDefault="00571A53" w:rsidP="00C20563">
      <w:pPr>
        <w:rPr>
          <w:rFonts w:hint="eastAsia"/>
        </w:rPr>
      </w:pPr>
    </w:p>
    <w:p w:rsidR="00571A53" w:rsidRDefault="00571A53" w:rsidP="00FE7DB4">
      <w:pPr>
        <w:rPr>
          <w:lang w:val="en-GB"/>
        </w:rPr>
      </w:pPr>
      <w:r w:rsidRPr="00A70E3D">
        <w:rPr>
          <w:lang w:val="en-GB"/>
        </w:rPr>
        <w:t xml:space="preserve">Forbes, (2020). </w:t>
      </w:r>
      <w:r w:rsidRPr="00A70E3D">
        <w:rPr>
          <w:i/>
          <w:iCs/>
          <w:lang w:val="en-GB"/>
        </w:rPr>
        <w:t xml:space="preserve">Half Of Apple’s Business Is at Risk. </w:t>
      </w:r>
      <w:r w:rsidRPr="00A70E3D">
        <w:rPr>
          <w:lang w:val="en-GB"/>
        </w:rPr>
        <w:t>[online] Available at: https://www.forbes.com/sites/stephenmcbride1/2019/12/02/half-of-apples-business-is-at-risk/#47e3db2f5761 (Accessed: 1 May 2020)</w:t>
      </w:r>
    </w:p>
    <w:p w:rsidR="00571A53" w:rsidRDefault="00571A53" w:rsidP="00FE7DB4">
      <w:pPr>
        <w:rPr>
          <w:lang w:val="en-GB"/>
        </w:rPr>
      </w:pPr>
    </w:p>
    <w:p w:rsidR="00571A53" w:rsidRDefault="00571A53" w:rsidP="00FE7DB4">
      <w:pPr>
        <w:rPr>
          <w:lang w:val="en-GB"/>
        </w:rPr>
      </w:pPr>
      <w:r w:rsidRPr="005521F5">
        <w:rPr>
          <w:lang w:val="en-GB"/>
        </w:rPr>
        <w:t xml:space="preserve">Forbes. (2019). </w:t>
      </w:r>
      <w:r w:rsidRPr="005521F5">
        <w:rPr>
          <w:i/>
          <w:iCs/>
          <w:lang w:val="en-GB"/>
        </w:rPr>
        <w:t>Marketing Strategy: Apple vs. Samsung.</w:t>
      </w:r>
      <w:r w:rsidRPr="005521F5">
        <w:rPr>
          <w:lang w:val="en-GB"/>
        </w:rPr>
        <w:t xml:space="preserve"> [online] Available at: https://www.forbes.com/sites/forbesdigitalcovers/2020/03/13/samsung-vs-apple-inside-the-brutal-war-for-smartphone-dominance/#65dfe3bd4142 (Accessed: 30 April 2020)</w:t>
      </w:r>
    </w:p>
    <w:p w:rsidR="00571A53" w:rsidRDefault="00571A53" w:rsidP="00FE7DB4">
      <w:pPr>
        <w:rPr>
          <w:lang w:val="en-GB"/>
        </w:rPr>
      </w:pPr>
    </w:p>
    <w:p w:rsidR="00571A53" w:rsidRDefault="00571A53" w:rsidP="00C20563">
      <w:r>
        <w:t>Jakarta P</w:t>
      </w:r>
      <w:r>
        <w:rPr>
          <w:rFonts w:ascii="宋体" w:eastAsia="宋体" w:hAnsi="宋体" w:cs="宋体"/>
          <w:lang w:val="en-GB"/>
        </w:rPr>
        <w:t>.</w:t>
      </w:r>
      <w:r>
        <w:t xml:space="preserve">, (2019). </w:t>
      </w:r>
      <w:r w:rsidRPr="00C20563">
        <w:rPr>
          <w:i/>
          <w:iCs/>
        </w:rPr>
        <w:t xml:space="preserve">Samsung, Tokopedia Spend Big </w:t>
      </w:r>
      <w:r>
        <w:rPr>
          <w:i/>
          <w:iCs/>
        </w:rPr>
        <w:t>o</w:t>
      </w:r>
      <w:r w:rsidRPr="00C20563">
        <w:rPr>
          <w:i/>
          <w:iCs/>
        </w:rPr>
        <w:t>n Digital Ads, Nielsen Says</w:t>
      </w:r>
      <w:r>
        <w:t>. [online] Available at: https://www.thejakartapost.com/news/2019/09/19/samsung-tokopedia-spend-big-on-digital-ads-nielsen-says.html (Accessed 8 May 2020).</w:t>
      </w:r>
    </w:p>
    <w:p w:rsidR="00571A53" w:rsidRDefault="00571A53" w:rsidP="00C20563"/>
    <w:p w:rsidR="00571A53" w:rsidRDefault="00571A53" w:rsidP="00FE7DB4">
      <w:r w:rsidRPr="00F047D6">
        <w:t xml:space="preserve">Jon p., (2019). Apple and Samsung dominate top selling phone lists for 2019. </w:t>
      </w:r>
      <w:r w:rsidRPr="00F047D6">
        <w:t xml:space="preserve">[online] </w:t>
      </w:r>
      <w:r w:rsidRPr="00F047D6">
        <w:t>Available at: https://www.theverge.com/2020/2/28/21157386/iphone-best-selling-phone-worldwide-xr-11-samsung-a-series-counterpoint-research (Accessed 26 April. 2020)</w:t>
      </w:r>
    </w:p>
    <w:p w:rsidR="00571A53" w:rsidRDefault="00571A53" w:rsidP="00FE7DB4"/>
    <w:p w:rsidR="00571A53" w:rsidRDefault="00571A53" w:rsidP="00FE7DB4">
      <w:r w:rsidRPr="008E3229">
        <w:t xml:space="preserve">Juli C. (2020). </w:t>
      </w:r>
      <w:r w:rsidRPr="008E3229">
        <w:rPr>
          <w:i/>
          <w:iCs/>
        </w:rPr>
        <w:t xml:space="preserve">COVID-19 Coronavirus: Impact on Apple's iPhone, Mac and WWDC. </w:t>
      </w:r>
      <w:r w:rsidRPr="008E3229">
        <w:t xml:space="preserve">[online] </w:t>
      </w:r>
      <w:r w:rsidRPr="008E3229">
        <w:t>Available at: https://www.macrumors.com/guide/covid-19-coronavirus/ (Accessed: 26 April 2020)</w:t>
      </w:r>
    </w:p>
    <w:p w:rsidR="00571A53" w:rsidRDefault="00571A53" w:rsidP="00FE7DB4"/>
    <w:p w:rsidR="00571A53" w:rsidRDefault="00571A53" w:rsidP="003A2046">
      <w:pPr>
        <w:rPr>
          <w:rFonts w:eastAsia="宋体"/>
          <w:shd w:val="clear" w:color="auto" w:fill="FFFFFF"/>
        </w:rPr>
      </w:pPr>
      <w:r w:rsidRPr="003A2046">
        <w:rPr>
          <w:rFonts w:eastAsia="宋体"/>
          <w:shd w:val="clear" w:color="auto" w:fill="FFFFFF"/>
        </w:rPr>
        <w:t>Kessler, J., 2000. Strategic environmental analysis (SEAN): a framework to support analysis and planning of sustainable development. </w:t>
      </w:r>
      <w:r w:rsidRPr="003A2046">
        <w:rPr>
          <w:rFonts w:eastAsia="宋体"/>
          <w:i/>
          <w:iCs/>
          <w:shd w:val="clear" w:color="auto" w:fill="FFFFFF"/>
        </w:rPr>
        <w:t>Impact Assessment and Project Appraisal</w:t>
      </w:r>
      <w:r w:rsidRPr="003A2046">
        <w:rPr>
          <w:rFonts w:eastAsia="宋体"/>
          <w:shd w:val="clear" w:color="auto" w:fill="FFFFFF"/>
        </w:rPr>
        <w:t>, 18(4), pp.295-307.</w:t>
      </w:r>
    </w:p>
    <w:p w:rsidR="00571A53" w:rsidRPr="003A2046" w:rsidRDefault="00571A53" w:rsidP="003A2046">
      <w:pPr>
        <w:rPr>
          <w:rFonts w:ascii="宋体" w:eastAsia="宋体" w:hAnsi="宋体" w:cs="宋体"/>
          <w:color w:val="auto"/>
        </w:rPr>
      </w:pPr>
    </w:p>
    <w:p w:rsidR="00571A53" w:rsidRDefault="00571A53" w:rsidP="00FE7DB4">
      <w:pPr>
        <w:rPr>
          <w:lang w:val="en-GB"/>
        </w:rPr>
      </w:pPr>
      <w:r w:rsidRPr="00A70E3D">
        <w:rPr>
          <w:lang w:val="en-GB"/>
        </w:rPr>
        <w:t xml:space="preserve">Kit R. (2020). </w:t>
      </w:r>
      <w:r w:rsidRPr="00A70E3D">
        <w:rPr>
          <w:i/>
          <w:iCs/>
          <w:lang w:val="en-GB"/>
        </w:rPr>
        <w:t>Apple May Lose a Third of Quarterly iPhone Sales, Goldman Says.</w:t>
      </w:r>
      <w:r w:rsidRPr="00A70E3D">
        <w:rPr>
          <w:lang w:val="en-GB"/>
        </w:rPr>
        <w:t xml:space="preserve"> [online] Available at: https://www.bloomberg.com/news/articles/2020-04-17/apple-may-lose-a-third-of-quarterly-iphone-sales-goldman-says(Accessed: 1 May 2020)</w:t>
      </w:r>
    </w:p>
    <w:p w:rsidR="00571A53" w:rsidRPr="00335844" w:rsidRDefault="00571A53" w:rsidP="00FE7DB4">
      <w:pPr>
        <w:rPr>
          <w:rFonts w:hint="eastAsia"/>
          <w:lang w:val="en-GB"/>
        </w:rPr>
      </w:pPr>
    </w:p>
    <w:p w:rsidR="00571A53" w:rsidRDefault="00571A53" w:rsidP="00FE7DB4">
      <w:r w:rsidRPr="001152AF">
        <w:t xml:space="preserve">Lisa E., (2019). </w:t>
      </w:r>
      <w:r w:rsidRPr="00C20563">
        <w:rPr>
          <w:i/>
          <w:iCs/>
        </w:rPr>
        <w:t>How Apple's new iPhone 11 Pro compares to its biggest rival, Samsung's Galaxy S10.</w:t>
      </w:r>
      <w:r w:rsidRPr="001152AF">
        <w:t xml:space="preserve"> </w:t>
      </w:r>
      <w:r w:rsidRPr="001152AF">
        <w:t xml:space="preserve">[online] </w:t>
      </w:r>
      <w:r w:rsidRPr="001152AF">
        <w:t>Available at: https://www.businessinsider.com/apple-iphone-11-pro-vs-samsung-galaxy-s10-specs-camera-2019-9?r=US&amp;IR=T(Accessed 26 April. 2020)</w:t>
      </w:r>
    </w:p>
    <w:p w:rsidR="00571A53" w:rsidRDefault="00571A53" w:rsidP="00FE7DB4"/>
    <w:p w:rsidR="00571A53" w:rsidRDefault="00571A53" w:rsidP="00FE7DB4">
      <w:r w:rsidRPr="001152AF">
        <w:t xml:space="preserve">Nina K., (2019). </w:t>
      </w:r>
      <w:r w:rsidRPr="00C20563">
        <w:rPr>
          <w:i/>
          <w:iCs/>
        </w:rPr>
        <w:t>How Big Is The iPhone 11? The Screen Size &amp; Dimensions of The iPhone 11 Pro &amp; iPhone 11 Pro Max.</w:t>
      </w:r>
      <w:r w:rsidRPr="001152AF">
        <w:t xml:space="preserve"> </w:t>
      </w:r>
      <w:r w:rsidRPr="001152AF">
        <w:t xml:space="preserve">[online] </w:t>
      </w:r>
      <w:r w:rsidRPr="001152AF">
        <w:t xml:space="preserve">Available at: </w:t>
      </w:r>
      <w:r w:rsidRPr="001152AF">
        <w:lastRenderedPageBreak/>
        <w:t>https://www.bustle.com/p/how-big-is-the-iphone-11-the-screen-size-dimensions-of-the-iphone-11-pro-iphone-11-pro-max-18741529(Accessed 26 April. 2020)</w:t>
      </w:r>
    </w:p>
    <w:p w:rsidR="00571A53" w:rsidRDefault="00571A53" w:rsidP="00FE7DB4"/>
    <w:p w:rsidR="00571A53" w:rsidRDefault="00571A53" w:rsidP="000C6F5E">
      <w:pPr>
        <w:rPr>
          <w:rFonts w:eastAsia="宋体"/>
          <w:shd w:val="clear" w:color="auto" w:fill="FFFFFF"/>
        </w:rPr>
      </w:pPr>
      <w:r w:rsidRPr="000C6F5E">
        <w:rPr>
          <w:rFonts w:eastAsia="宋体"/>
          <w:shd w:val="clear" w:color="auto" w:fill="FFFFFF"/>
        </w:rPr>
        <w:t>Peter, G. and Ahmed, H., 2019. </w:t>
      </w:r>
      <w:r w:rsidRPr="000C6F5E">
        <w:rPr>
          <w:rFonts w:eastAsia="宋体"/>
          <w:i/>
          <w:iCs/>
          <w:shd w:val="clear" w:color="auto" w:fill="FFFFFF"/>
        </w:rPr>
        <w:t xml:space="preserve">Purchasing Power Parity Systems </w:t>
      </w:r>
      <w:r>
        <w:rPr>
          <w:rFonts w:eastAsia="宋体"/>
          <w:i/>
          <w:iCs/>
          <w:shd w:val="clear" w:color="auto" w:fill="FFFFFF"/>
        </w:rPr>
        <w:t>a</w:t>
      </w:r>
      <w:r w:rsidRPr="000C6F5E">
        <w:rPr>
          <w:rFonts w:eastAsia="宋体"/>
          <w:i/>
          <w:iCs/>
          <w:shd w:val="clear" w:color="auto" w:fill="FFFFFF"/>
        </w:rPr>
        <w:t>nd Methods</w:t>
      </w:r>
      <w:r w:rsidRPr="000C6F5E">
        <w:rPr>
          <w:rFonts w:eastAsia="宋体"/>
          <w:shd w:val="clear" w:color="auto" w:fill="FFFFFF"/>
        </w:rPr>
        <w:t>. New York: MasterCard International Incorporated.</w:t>
      </w:r>
    </w:p>
    <w:p w:rsidR="00571A53" w:rsidRDefault="00571A53" w:rsidP="000C6F5E">
      <w:pPr>
        <w:rPr>
          <w:rFonts w:eastAsia="宋体"/>
          <w:shd w:val="clear" w:color="auto" w:fill="FFFFFF"/>
        </w:rPr>
      </w:pPr>
    </w:p>
    <w:p w:rsidR="00571A53" w:rsidRDefault="00571A53" w:rsidP="00E65952">
      <w:r w:rsidRPr="00BB3B9D">
        <w:t>Samsung</w:t>
      </w:r>
      <w:r>
        <w:t xml:space="preserve">, </w:t>
      </w:r>
      <w:r w:rsidRPr="00BB3B9D">
        <w:t xml:space="preserve">(2019). </w:t>
      </w:r>
      <w:r w:rsidRPr="00E65952">
        <w:rPr>
          <w:i/>
          <w:iCs/>
        </w:rPr>
        <w:t>Galaxy S10</w:t>
      </w:r>
      <w:r w:rsidRPr="00BB3B9D">
        <w:t xml:space="preserve">. [online] Available at: </w:t>
      </w:r>
      <w:hyperlink r:id="rId10" w:history="1">
        <w:r w:rsidRPr="00E65952">
          <w:t>https://www.samsung.com/uk/smartphones/galaxy-s10/</w:t>
        </w:r>
      </w:hyperlink>
      <w:r w:rsidRPr="00E65952">
        <w:t xml:space="preserve"> (A</w:t>
      </w:r>
      <w:r w:rsidRPr="00BB3B9D">
        <w:t xml:space="preserve">ccessed </w:t>
      </w:r>
      <w:r>
        <w:t>28</w:t>
      </w:r>
      <w:r w:rsidRPr="00BB3B9D">
        <w:t xml:space="preserve"> April 2020).</w:t>
      </w:r>
    </w:p>
    <w:p w:rsidR="00571A53" w:rsidRDefault="00571A53" w:rsidP="00E65952"/>
    <w:p w:rsidR="00571A53" w:rsidRDefault="00571A53" w:rsidP="00FE7DB4">
      <w:r w:rsidRPr="00FE7DB4">
        <w:t>Statista (2020</w:t>
      </w:r>
      <w:r w:rsidRPr="00FE7DB4">
        <w:rPr>
          <w:rFonts w:eastAsia="宋体"/>
        </w:rPr>
        <w:t xml:space="preserve">). </w:t>
      </w:r>
      <w:r w:rsidRPr="00FE7DB4">
        <w:rPr>
          <w:i/>
          <w:iCs/>
        </w:rPr>
        <w:t>The 100 largest companies in the world by market value in 2019.</w:t>
      </w:r>
      <w:r w:rsidRPr="00FE7DB4">
        <w:t xml:space="preserve"> </w:t>
      </w:r>
      <w:r w:rsidRPr="00FE7DB4">
        <w:rPr>
          <w:rFonts w:eastAsia="宋体"/>
        </w:rPr>
        <w:t>[online]</w:t>
      </w:r>
      <w:r w:rsidRPr="00FE7DB4">
        <w:t xml:space="preserve"> </w:t>
      </w:r>
      <w:r w:rsidRPr="00FE7DB4">
        <w:t>Available at: https://www.statista.com/statistics/263264/top-companies-in-the-world-by-market-value/ (Accessed: 2</w:t>
      </w:r>
      <w:r>
        <w:t>2</w:t>
      </w:r>
      <w:r w:rsidRPr="00FE7DB4">
        <w:t xml:space="preserve"> April 2020)</w:t>
      </w:r>
    </w:p>
    <w:p w:rsidR="00571A53" w:rsidRDefault="00571A53" w:rsidP="00FE7DB4"/>
    <w:p w:rsidR="00571A53" w:rsidRDefault="00571A53" w:rsidP="00FE7DB4">
      <w:r w:rsidRPr="00312A19">
        <w:t xml:space="preserve">Theodore L. (2020). </w:t>
      </w:r>
      <w:r w:rsidRPr="00312A19">
        <w:rPr>
          <w:i/>
          <w:iCs/>
        </w:rPr>
        <w:t>Exploit the Product Life Cycle.</w:t>
      </w:r>
      <w:r w:rsidRPr="00312A19">
        <w:t xml:space="preserve"> </w:t>
      </w:r>
      <w:r w:rsidRPr="00312A19">
        <w:t xml:space="preserve">[online] </w:t>
      </w:r>
      <w:r w:rsidRPr="00312A19">
        <w:t>Available at: https://hbr.org/1965/11/exploit-the-product-life-cycle(Accessed: 2</w:t>
      </w:r>
      <w:r>
        <w:t>4</w:t>
      </w:r>
      <w:r w:rsidRPr="00312A19">
        <w:t xml:space="preserve"> April 2020)</w:t>
      </w:r>
    </w:p>
    <w:p w:rsidR="00DA6156" w:rsidRDefault="00DA6156">
      <w:r>
        <w:br w:type="page"/>
      </w:r>
    </w:p>
    <w:p w:rsidR="00DA6156" w:rsidRDefault="00DA6156" w:rsidP="00DA6156">
      <w:pPr>
        <w:pStyle w:val="1"/>
      </w:pPr>
      <w:bookmarkStart w:id="22" w:name="_Toc39869598"/>
      <w:r>
        <w:rPr>
          <w:rFonts w:hint="eastAsia"/>
        </w:rPr>
        <w:lastRenderedPageBreak/>
        <w:t>A</w:t>
      </w:r>
      <w:r>
        <w:t>PPENDIX</w:t>
      </w:r>
      <w:bookmarkEnd w:id="22"/>
    </w:p>
    <w:p w:rsidR="008417C4" w:rsidRPr="007A3A21" w:rsidRDefault="008417C4" w:rsidP="008417C4">
      <w:pPr>
        <w:rPr>
          <w:lang w:val="en-GB"/>
        </w:rPr>
      </w:pPr>
      <w:r>
        <w:rPr>
          <w:lang w:val="en-GB"/>
        </w:rPr>
        <w:t>Appendix 1: Where the parts of iPhone come from</w:t>
      </w:r>
    </w:p>
    <w:p w:rsidR="008417C4" w:rsidRPr="00967F35" w:rsidRDefault="008417C4" w:rsidP="008417C4">
      <w:r>
        <w:rPr>
          <w:rFonts w:hint="eastAsia"/>
          <w:noProof/>
        </w:rPr>
        <w:drawing>
          <wp:inline distT="0" distB="0" distL="0" distR="0" wp14:anchorId="1C343277" wp14:editId="1980CDE8">
            <wp:extent cx="5270500" cy="5841365"/>
            <wp:effectExtent l="0" t="0" r="0" b="635"/>
            <wp:docPr id="2" name="图片 2" descr="图片包含 游戏机, 文字, 地图&#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苹果部件.jpeg"/>
                    <pic:cNvPicPr/>
                  </pic:nvPicPr>
                  <pic:blipFill>
                    <a:blip r:embed="rId11">
                      <a:extLst>
                        <a:ext uri="{28A0092B-C50C-407E-A947-70E740481C1C}">
                          <a14:useLocalDpi xmlns:a14="http://schemas.microsoft.com/office/drawing/2010/main" val="0"/>
                        </a:ext>
                      </a:extLst>
                    </a:blip>
                    <a:stretch>
                      <a:fillRect/>
                    </a:stretch>
                  </pic:blipFill>
                  <pic:spPr>
                    <a:xfrm>
                      <a:off x="0" y="0"/>
                      <a:ext cx="5270500" cy="5841365"/>
                    </a:xfrm>
                    <a:prstGeom prst="rect">
                      <a:avLst/>
                    </a:prstGeom>
                  </pic:spPr>
                </pic:pic>
              </a:graphicData>
            </a:graphic>
          </wp:inline>
        </w:drawing>
      </w:r>
    </w:p>
    <w:p w:rsidR="009200FE" w:rsidRPr="009200FE" w:rsidRDefault="009200FE" w:rsidP="009200FE"/>
    <w:sectPr w:rsidR="009200FE" w:rsidRPr="009200FE" w:rsidSect="005A159D">
      <w:pgSz w:w="11900" w:h="16840"/>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0"/>
    <w:family w:val="decorative"/>
    <w:pitch w:val="variable"/>
    <w:sig w:usb0="00000003" w:usb1="10000000" w:usb2="00000000" w:usb3="00000000" w:csb0="80000001" w:csb1="00000000"/>
  </w:font>
  <w:font w:name="Times New Roman">
    <w:panose1 w:val="02020603050405020304"/>
    <w:charset w:val="00"/>
    <w:family w:val="roman"/>
    <w:pitch w:val="variable"/>
    <w:sig w:usb0="20002A87" w:usb1="80000000" w:usb2="00000008" w:usb3="00000000" w:csb0="000001FF" w:csb1="00000000"/>
  </w:font>
  <w:font w:name="Wingdings 2">
    <w:panose1 w:val="05020102010507070707"/>
    <w:charset w:val="00"/>
    <w:family w:val="decorative"/>
    <w:pitch w:val="variable"/>
    <w:sig w:usb0="00000003" w:usb1="10000000" w:usb2="00000000" w:usb3="00000000" w:csb0="80000001" w:csb1="00000000"/>
  </w:font>
  <w:font w:name="Symbol">
    <w:panose1 w:val="05050102010706020507"/>
    <w:charset w:val="00"/>
    <w:family w:val="decorative"/>
    <w:pitch w:val="variable"/>
    <w:sig w:usb0="00000003" w:usb1="10000000" w:usb2="00000000" w:usb3="00000000" w:csb0="80000001" w:csb1="00000000"/>
  </w:font>
  <w:font w:name="Courier New">
    <w:panose1 w:val="02070309020205020404"/>
    <w:charset w:val="00"/>
    <w:family w:val="modern"/>
    <w:pitch w:val="fixed"/>
    <w:sig w:usb0="E0002A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DengXian">
    <w:altName w:val="等线"/>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黑体">
    <w:altName w:val="SimHei"/>
    <w:panose1 w:val="02010609060101010101"/>
    <w:charset w:val="86"/>
    <w:family w:val="modern"/>
    <w:pitch w:val="fixed"/>
    <w:sig w:usb0="800002BF" w:usb1="38CF7CFA" w:usb2="00000016" w:usb3="00000000" w:csb0="0004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865476"/>
    <w:multiLevelType w:val="hybridMultilevel"/>
    <w:tmpl w:val="F7C295D0"/>
    <w:lvl w:ilvl="0" w:tplc="3A0A0E02">
      <w:start w:val="1"/>
      <w:numFmt w:val="bullet"/>
      <w:lvlText w:val=""/>
      <w:lvlJc w:val="left"/>
      <w:pPr>
        <w:ind w:left="227" w:hanging="227"/>
      </w:pPr>
      <w:rPr>
        <w:rFonts w:ascii="Wingdings" w:hAnsi="Wingdings" w:cs="Wingdings" w:hint="default"/>
      </w:rPr>
    </w:lvl>
    <w:lvl w:ilvl="1" w:tplc="04090003" w:tentative="1">
      <w:start w:val="1"/>
      <w:numFmt w:val="bullet"/>
      <w:lvlText w:val=""/>
      <w:lvlJc w:val="left"/>
      <w:pPr>
        <w:ind w:left="840" w:hanging="420"/>
      </w:pPr>
      <w:rPr>
        <w:rFonts w:ascii="Wingdings" w:hAnsi="Wingdings" w:cs="Wingdings" w:hint="default"/>
      </w:rPr>
    </w:lvl>
    <w:lvl w:ilvl="2" w:tplc="04090005" w:tentative="1">
      <w:start w:val="1"/>
      <w:numFmt w:val="bullet"/>
      <w:lvlText w:val=""/>
      <w:lvlJc w:val="left"/>
      <w:pPr>
        <w:ind w:left="1260" w:hanging="420"/>
      </w:pPr>
      <w:rPr>
        <w:rFonts w:ascii="Wingdings" w:hAnsi="Wingdings" w:cs="Wingdings" w:hint="default"/>
      </w:rPr>
    </w:lvl>
    <w:lvl w:ilvl="3" w:tplc="04090001" w:tentative="1">
      <w:start w:val="1"/>
      <w:numFmt w:val="bullet"/>
      <w:lvlText w:val=""/>
      <w:lvlJc w:val="left"/>
      <w:pPr>
        <w:ind w:left="1680" w:hanging="420"/>
      </w:pPr>
      <w:rPr>
        <w:rFonts w:ascii="Wingdings" w:hAnsi="Wingdings" w:cs="Wingdings" w:hint="default"/>
      </w:rPr>
    </w:lvl>
    <w:lvl w:ilvl="4" w:tplc="04090003" w:tentative="1">
      <w:start w:val="1"/>
      <w:numFmt w:val="bullet"/>
      <w:lvlText w:val=""/>
      <w:lvlJc w:val="left"/>
      <w:pPr>
        <w:ind w:left="2100" w:hanging="420"/>
      </w:pPr>
      <w:rPr>
        <w:rFonts w:ascii="Wingdings" w:hAnsi="Wingdings" w:cs="Wingdings" w:hint="default"/>
      </w:rPr>
    </w:lvl>
    <w:lvl w:ilvl="5" w:tplc="04090005" w:tentative="1">
      <w:start w:val="1"/>
      <w:numFmt w:val="bullet"/>
      <w:lvlText w:val=""/>
      <w:lvlJc w:val="left"/>
      <w:pPr>
        <w:ind w:left="2520" w:hanging="420"/>
      </w:pPr>
      <w:rPr>
        <w:rFonts w:ascii="Wingdings" w:hAnsi="Wingdings" w:cs="Wingdings" w:hint="default"/>
      </w:rPr>
    </w:lvl>
    <w:lvl w:ilvl="6" w:tplc="04090001" w:tentative="1">
      <w:start w:val="1"/>
      <w:numFmt w:val="bullet"/>
      <w:lvlText w:val=""/>
      <w:lvlJc w:val="left"/>
      <w:pPr>
        <w:ind w:left="2940" w:hanging="420"/>
      </w:pPr>
      <w:rPr>
        <w:rFonts w:ascii="Wingdings" w:hAnsi="Wingdings" w:cs="Wingdings" w:hint="default"/>
      </w:rPr>
    </w:lvl>
    <w:lvl w:ilvl="7" w:tplc="04090003" w:tentative="1">
      <w:start w:val="1"/>
      <w:numFmt w:val="bullet"/>
      <w:lvlText w:val=""/>
      <w:lvlJc w:val="left"/>
      <w:pPr>
        <w:ind w:left="3360" w:hanging="420"/>
      </w:pPr>
      <w:rPr>
        <w:rFonts w:ascii="Wingdings" w:hAnsi="Wingdings" w:cs="Wingdings" w:hint="default"/>
      </w:rPr>
    </w:lvl>
    <w:lvl w:ilvl="8" w:tplc="04090005" w:tentative="1">
      <w:start w:val="1"/>
      <w:numFmt w:val="bullet"/>
      <w:lvlText w:val=""/>
      <w:lvlJc w:val="left"/>
      <w:pPr>
        <w:ind w:left="3780" w:hanging="420"/>
      </w:pPr>
      <w:rPr>
        <w:rFonts w:ascii="Wingdings" w:hAnsi="Wingdings" w:cs="Wingdings" w:hint="default"/>
      </w:rPr>
    </w:lvl>
  </w:abstractNum>
  <w:abstractNum w:abstractNumId="1" w15:restartNumberingAfterBreak="0">
    <w:nsid w:val="0C5C5343"/>
    <w:multiLevelType w:val="hybridMultilevel"/>
    <w:tmpl w:val="0C044AD2"/>
    <w:lvl w:ilvl="0" w:tplc="4F42265C">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15:restartNumberingAfterBreak="0">
    <w:nsid w:val="0CE15120"/>
    <w:multiLevelType w:val="hybridMultilevel"/>
    <w:tmpl w:val="B4DCD766"/>
    <w:lvl w:ilvl="0" w:tplc="3A0A0E02">
      <w:start w:val="1"/>
      <w:numFmt w:val="bullet"/>
      <w:lvlText w:val=""/>
      <w:lvlJc w:val="left"/>
      <w:pPr>
        <w:ind w:left="227" w:hanging="227"/>
      </w:pPr>
      <w:rPr>
        <w:rFonts w:ascii="Wingdings" w:hAnsi="Wingdings" w:cs="Wingdings" w:hint="default"/>
      </w:rPr>
    </w:lvl>
    <w:lvl w:ilvl="1" w:tplc="04090003" w:tentative="1">
      <w:start w:val="1"/>
      <w:numFmt w:val="bullet"/>
      <w:lvlText w:val=""/>
      <w:lvlJc w:val="left"/>
      <w:pPr>
        <w:ind w:left="840" w:hanging="420"/>
      </w:pPr>
      <w:rPr>
        <w:rFonts w:ascii="Wingdings" w:hAnsi="Wingdings" w:cs="Wingdings" w:hint="default"/>
      </w:rPr>
    </w:lvl>
    <w:lvl w:ilvl="2" w:tplc="04090005" w:tentative="1">
      <w:start w:val="1"/>
      <w:numFmt w:val="bullet"/>
      <w:lvlText w:val=""/>
      <w:lvlJc w:val="left"/>
      <w:pPr>
        <w:ind w:left="1260" w:hanging="420"/>
      </w:pPr>
      <w:rPr>
        <w:rFonts w:ascii="Wingdings" w:hAnsi="Wingdings" w:cs="Wingdings" w:hint="default"/>
      </w:rPr>
    </w:lvl>
    <w:lvl w:ilvl="3" w:tplc="04090001" w:tentative="1">
      <w:start w:val="1"/>
      <w:numFmt w:val="bullet"/>
      <w:lvlText w:val=""/>
      <w:lvlJc w:val="left"/>
      <w:pPr>
        <w:ind w:left="1680" w:hanging="420"/>
      </w:pPr>
      <w:rPr>
        <w:rFonts w:ascii="Wingdings" w:hAnsi="Wingdings" w:cs="Wingdings" w:hint="default"/>
      </w:rPr>
    </w:lvl>
    <w:lvl w:ilvl="4" w:tplc="04090003" w:tentative="1">
      <w:start w:val="1"/>
      <w:numFmt w:val="bullet"/>
      <w:lvlText w:val=""/>
      <w:lvlJc w:val="left"/>
      <w:pPr>
        <w:ind w:left="2100" w:hanging="420"/>
      </w:pPr>
      <w:rPr>
        <w:rFonts w:ascii="Wingdings" w:hAnsi="Wingdings" w:cs="Wingdings" w:hint="default"/>
      </w:rPr>
    </w:lvl>
    <w:lvl w:ilvl="5" w:tplc="04090005" w:tentative="1">
      <w:start w:val="1"/>
      <w:numFmt w:val="bullet"/>
      <w:lvlText w:val=""/>
      <w:lvlJc w:val="left"/>
      <w:pPr>
        <w:ind w:left="2520" w:hanging="420"/>
      </w:pPr>
      <w:rPr>
        <w:rFonts w:ascii="Wingdings" w:hAnsi="Wingdings" w:cs="Wingdings" w:hint="default"/>
      </w:rPr>
    </w:lvl>
    <w:lvl w:ilvl="6" w:tplc="04090001" w:tentative="1">
      <w:start w:val="1"/>
      <w:numFmt w:val="bullet"/>
      <w:lvlText w:val=""/>
      <w:lvlJc w:val="left"/>
      <w:pPr>
        <w:ind w:left="2940" w:hanging="420"/>
      </w:pPr>
      <w:rPr>
        <w:rFonts w:ascii="Wingdings" w:hAnsi="Wingdings" w:cs="Wingdings" w:hint="default"/>
      </w:rPr>
    </w:lvl>
    <w:lvl w:ilvl="7" w:tplc="04090003" w:tentative="1">
      <w:start w:val="1"/>
      <w:numFmt w:val="bullet"/>
      <w:lvlText w:val=""/>
      <w:lvlJc w:val="left"/>
      <w:pPr>
        <w:ind w:left="3360" w:hanging="420"/>
      </w:pPr>
      <w:rPr>
        <w:rFonts w:ascii="Wingdings" w:hAnsi="Wingdings" w:cs="Wingdings" w:hint="default"/>
      </w:rPr>
    </w:lvl>
    <w:lvl w:ilvl="8" w:tplc="04090005" w:tentative="1">
      <w:start w:val="1"/>
      <w:numFmt w:val="bullet"/>
      <w:lvlText w:val=""/>
      <w:lvlJc w:val="left"/>
      <w:pPr>
        <w:ind w:left="3780" w:hanging="420"/>
      </w:pPr>
      <w:rPr>
        <w:rFonts w:ascii="Wingdings" w:hAnsi="Wingdings" w:cs="Wingdings" w:hint="default"/>
      </w:rPr>
    </w:lvl>
  </w:abstractNum>
  <w:abstractNum w:abstractNumId="3" w15:restartNumberingAfterBreak="0">
    <w:nsid w:val="0D6C263B"/>
    <w:multiLevelType w:val="hybridMultilevel"/>
    <w:tmpl w:val="E0386AE8"/>
    <w:lvl w:ilvl="0" w:tplc="D288527A">
      <w:start w:val="1"/>
      <w:numFmt w:val="bullet"/>
      <w:lvlText w:val="¡"/>
      <w:lvlJc w:val="left"/>
      <w:pPr>
        <w:tabs>
          <w:tab w:val="num" w:pos="720"/>
        </w:tabs>
        <w:ind w:left="720" w:hanging="360"/>
      </w:pPr>
      <w:rPr>
        <w:rFonts w:ascii="Wingdings 2" w:hAnsi="Wingdings 2" w:hint="default"/>
      </w:rPr>
    </w:lvl>
    <w:lvl w:ilvl="1" w:tplc="70689E1A">
      <w:start w:val="1"/>
      <w:numFmt w:val="bullet"/>
      <w:lvlText w:val="¡"/>
      <w:lvlJc w:val="left"/>
      <w:pPr>
        <w:tabs>
          <w:tab w:val="num" w:pos="1440"/>
        </w:tabs>
        <w:ind w:left="1440" w:hanging="360"/>
      </w:pPr>
      <w:rPr>
        <w:rFonts w:ascii="Wingdings 2" w:hAnsi="Wingdings 2" w:hint="default"/>
      </w:rPr>
    </w:lvl>
    <w:lvl w:ilvl="2" w:tplc="CA583A6E">
      <w:numFmt w:val="bullet"/>
      <w:lvlText w:val="¡"/>
      <w:lvlJc w:val="left"/>
      <w:pPr>
        <w:tabs>
          <w:tab w:val="num" w:pos="2160"/>
        </w:tabs>
        <w:ind w:left="2160" w:hanging="360"/>
      </w:pPr>
      <w:rPr>
        <w:rFonts w:ascii="Wingdings 2" w:hAnsi="Wingdings 2" w:hint="default"/>
      </w:rPr>
    </w:lvl>
    <w:lvl w:ilvl="3" w:tplc="FAFAE904" w:tentative="1">
      <w:start w:val="1"/>
      <w:numFmt w:val="bullet"/>
      <w:lvlText w:val="¡"/>
      <w:lvlJc w:val="left"/>
      <w:pPr>
        <w:tabs>
          <w:tab w:val="num" w:pos="2880"/>
        </w:tabs>
        <w:ind w:left="2880" w:hanging="360"/>
      </w:pPr>
      <w:rPr>
        <w:rFonts w:ascii="Wingdings 2" w:hAnsi="Wingdings 2" w:hint="default"/>
      </w:rPr>
    </w:lvl>
    <w:lvl w:ilvl="4" w:tplc="E42E387C" w:tentative="1">
      <w:start w:val="1"/>
      <w:numFmt w:val="bullet"/>
      <w:lvlText w:val="¡"/>
      <w:lvlJc w:val="left"/>
      <w:pPr>
        <w:tabs>
          <w:tab w:val="num" w:pos="3600"/>
        </w:tabs>
        <w:ind w:left="3600" w:hanging="360"/>
      </w:pPr>
      <w:rPr>
        <w:rFonts w:ascii="Wingdings 2" w:hAnsi="Wingdings 2" w:hint="default"/>
      </w:rPr>
    </w:lvl>
    <w:lvl w:ilvl="5" w:tplc="6ADACBF4" w:tentative="1">
      <w:start w:val="1"/>
      <w:numFmt w:val="bullet"/>
      <w:lvlText w:val="¡"/>
      <w:lvlJc w:val="left"/>
      <w:pPr>
        <w:tabs>
          <w:tab w:val="num" w:pos="4320"/>
        </w:tabs>
        <w:ind w:left="4320" w:hanging="360"/>
      </w:pPr>
      <w:rPr>
        <w:rFonts w:ascii="Wingdings 2" w:hAnsi="Wingdings 2" w:hint="default"/>
      </w:rPr>
    </w:lvl>
    <w:lvl w:ilvl="6" w:tplc="D8188FDA" w:tentative="1">
      <w:start w:val="1"/>
      <w:numFmt w:val="bullet"/>
      <w:lvlText w:val="¡"/>
      <w:lvlJc w:val="left"/>
      <w:pPr>
        <w:tabs>
          <w:tab w:val="num" w:pos="5040"/>
        </w:tabs>
        <w:ind w:left="5040" w:hanging="360"/>
      </w:pPr>
      <w:rPr>
        <w:rFonts w:ascii="Wingdings 2" w:hAnsi="Wingdings 2" w:hint="default"/>
      </w:rPr>
    </w:lvl>
    <w:lvl w:ilvl="7" w:tplc="214495D4" w:tentative="1">
      <w:start w:val="1"/>
      <w:numFmt w:val="bullet"/>
      <w:lvlText w:val="¡"/>
      <w:lvlJc w:val="left"/>
      <w:pPr>
        <w:tabs>
          <w:tab w:val="num" w:pos="5760"/>
        </w:tabs>
        <w:ind w:left="5760" w:hanging="360"/>
      </w:pPr>
      <w:rPr>
        <w:rFonts w:ascii="Wingdings 2" w:hAnsi="Wingdings 2" w:hint="default"/>
      </w:rPr>
    </w:lvl>
    <w:lvl w:ilvl="8" w:tplc="8DC8984E" w:tentative="1">
      <w:start w:val="1"/>
      <w:numFmt w:val="bullet"/>
      <w:lvlText w:val="¡"/>
      <w:lvlJc w:val="left"/>
      <w:pPr>
        <w:tabs>
          <w:tab w:val="num" w:pos="6480"/>
        </w:tabs>
        <w:ind w:left="6480" w:hanging="360"/>
      </w:pPr>
      <w:rPr>
        <w:rFonts w:ascii="Wingdings 2" w:hAnsi="Wingdings 2" w:hint="default"/>
      </w:rPr>
    </w:lvl>
  </w:abstractNum>
  <w:abstractNum w:abstractNumId="4" w15:restartNumberingAfterBreak="0">
    <w:nsid w:val="130A0DA5"/>
    <w:multiLevelType w:val="hybridMultilevel"/>
    <w:tmpl w:val="32507900"/>
    <w:lvl w:ilvl="0" w:tplc="7548DF0E">
      <w:start w:val="1"/>
      <w:numFmt w:val="bullet"/>
      <w:lvlText w:val="¡"/>
      <w:lvlJc w:val="left"/>
      <w:pPr>
        <w:tabs>
          <w:tab w:val="num" w:pos="720"/>
        </w:tabs>
        <w:ind w:left="720" w:hanging="360"/>
      </w:pPr>
      <w:rPr>
        <w:rFonts w:ascii="Wingdings 2" w:hAnsi="Wingdings 2" w:hint="default"/>
      </w:rPr>
    </w:lvl>
    <w:lvl w:ilvl="1" w:tplc="DC72809C">
      <w:start w:val="1"/>
      <w:numFmt w:val="bullet"/>
      <w:lvlText w:val="¡"/>
      <w:lvlJc w:val="left"/>
      <w:pPr>
        <w:tabs>
          <w:tab w:val="num" w:pos="1440"/>
        </w:tabs>
        <w:ind w:left="1440" w:hanging="360"/>
      </w:pPr>
      <w:rPr>
        <w:rFonts w:ascii="Wingdings 2" w:hAnsi="Wingdings 2" w:hint="default"/>
      </w:rPr>
    </w:lvl>
    <w:lvl w:ilvl="2" w:tplc="82824D52" w:tentative="1">
      <w:start w:val="1"/>
      <w:numFmt w:val="bullet"/>
      <w:lvlText w:val="¡"/>
      <w:lvlJc w:val="left"/>
      <w:pPr>
        <w:tabs>
          <w:tab w:val="num" w:pos="2160"/>
        </w:tabs>
        <w:ind w:left="2160" w:hanging="360"/>
      </w:pPr>
      <w:rPr>
        <w:rFonts w:ascii="Wingdings 2" w:hAnsi="Wingdings 2" w:hint="default"/>
      </w:rPr>
    </w:lvl>
    <w:lvl w:ilvl="3" w:tplc="C07615A0" w:tentative="1">
      <w:start w:val="1"/>
      <w:numFmt w:val="bullet"/>
      <w:lvlText w:val="¡"/>
      <w:lvlJc w:val="left"/>
      <w:pPr>
        <w:tabs>
          <w:tab w:val="num" w:pos="2880"/>
        </w:tabs>
        <w:ind w:left="2880" w:hanging="360"/>
      </w:pPr>
      <w:rPr>
        <w:rFonts w:ascii="Wingdings 2" w:hAnsi="Wingdings 2" w:hint="default"/>
      </w:rPr>
    </w:lvl>
    <w:lvl w:ilvl="4" w:tplc="1CD44876" w:tentative="1">
      <w:start w:val="1"/>
      <w:numFmt w:val="bullet"/>
      <w:lvlText w:val="¡"/>
      <w:lvlJc w:val="left"/>
      <w:pPr>
        <w:tabs>
          <w:tab w:val="num" w:pos="3600"/>
        </w:tabs>
        <w:ind w:left="3600" w:hanging="360"/>
      </w:pPr>
      <w:rPr>
        <w:rFonts w:ascii="Wingdings 2" w:hAnsi="Wingdings 2" w:hint="default"/>
      </w:rPr>
    </w:lvl>
    <w:lvl w:ilvl="5" w:tplc="527A7876" w:tentative="1">
      <w:start w:val="1"/>
      <w:numFmt w:val="bullet"/>
      <w:lvlText w:val="¡"/>
      <w:lvlJc w:val="left"/>
      <w:pPr>
        <w:tabs>
          <w:tab w:val="num" w:pos="4320"/>
        </w:tabs>
        <w:ind w:left="4320" w:hanging="360"/>
      </w:pPr>
      <w:rPr>
        <w:rFonts w:ascii="Wingdings 2" w:hAnsi="Wingdings 2" w:hint="default"/>
      </w:rPr>
    </w:lvl>
    <w:lvl w:ilvl="6" w:tplc="AB22D17E" w:tentative="1">
      <w:start w:val="1"/>
      <w:numFmt w:val="bullet"/>
      <w:lvlText w:val="¡"/>
      <w:lvlJc w:val="left"/>
      <w:pPr>
        <w:tabs>
          <w:tab w:val="num" w:pos="5040"/>
        </w:tabs>
        <w:ind w:left="5040" w:hanging="360"/>
      </w:pPr>
      <w:rPr>
        <w:rFonts w:ascii="Wingdings 2" w:hAnsi="Wingdings 2" w:hint="default"/>
      </w:rPr>
    </w:lvl>
    <w:lvl w:ilvl="7" w:tplc="7492A318" w:tentative="1">
      <w:start w:val="1"/>
      <w:numFmt w:val="bullet"/>
      <w:lvlText w:val="¡"/>
      <w:lvlJc w:val="left"/>
      <w:pPr>
        <w:tabs>
          <w:tab w:val="num" w:pos="5760"/>
        </w:tabs>
        <w:ind w:left="5760" w:hanging="360"/>
      </w:pPr>
      <w:rPr>
        <w:rFonts w:ascii="Wingdings 2" w:hAnsi="Wingdings 2" w:hint="default"/>
      </w:rPr>
    </w:lvl>
    <w:lvl w:ilvl="8" w:tplc="7688DDBA" w:tentative="1">
      <w:start w:val="1"/>
      <w:numFmt w:val="bullet"/>
      <w:lvlText w:val="¡"/>
      <w:lvlJc w:val="left"/>
      <w:pPr>
        <w:tabs>
          <w:tab w:val="num" w:pos="6480"/>
        </w:tabs>
        <w:ind w:left="6480" w:hanging="360"/>
      </w:pPr>
      <w:rPr>
        <w:rFonts w:ascii="Wingdings 2" w:hAnsi="Wingdings 2" w:hint="default"/>
      </w:rPr>
    </w:lvl>
  </w:abstractNum>
  <w:abstractNum w:abstractNumId="5" w15:restartNumberingAfterBreak="0">
    <w:nsid w:val="18041807"/>
    <w:multiLevelType w:val="hybridMultilevel"/>
    <w:tmpl w:val="080638CC"/>
    <w:lvl w:ilvl="0" w:tplc="3B3A7224">
      <w:start w:val="1"/>
      <w:numFmt w:val="bullet"/>
      <w:lvlText w:val="¡"/>
      <w:lvlJc w:val="left"/>
      <w:pPr>
        <w:tabs>
          <w:tab w:val="num" w:pos="720"/>
        </w:tabs>
        <w:ind w:left="720" w:hanging="360"/>
      </w:pPr>
      <w:rPr>
        <w:rFonts w:ascii="Wingdings 2" w:hAnsi="Wingdings 2" w:hint="default"/>
      </w:rPr>
    </w:lvl>
    <w:lvl w:ilvl="1" w:tplc="348080FE">
      <w:numFmt w:val="bullet"/>
      <w:lvlText w:val="¡"/>
      <w:lvlJc w:val="left"/>
      <w:pPr>
        <w:tabs>
          <w:tab w:val="num" w:pos="1440"/>
        </w:tabs>
        <w:ind w:left="1440" w:hanging="360"/>
      </w:pPr>
      <w:rPr>
        <w:rFonts w:ascii="Wingdings 2" w:hAnsi="Wingdings 2" w:hint="default"/>
      </w:rPr>
    </w:lvl>
    <w:lvl w:ilvl="2" w:tplc="08C85AA2" w:tentative="1">
      <w:start w:val="1"/>
      <w:numFmt w:val="bullet"/>
      <w:lvlText w:val="¡"/>
      <w:lvlJc w:val="left"/>
      <w:pPr>
        <w:tabs>
          <w:tab w:val="num" w:pos="2160"/>
        </w:tabs>
        <w:ind w:left="2160" w:hanging="360"/>
      </w:pPr>
      <w:rPr>
        <w:rFonts w:ascii="Wingdings 2" w:hAnsi="Wingdings 2" w:hint="default"/>
      </w:rPr>
    </w:lvl>
    <w:lvl w:ilvl="3" w:tplc="688C2884" w:tentative="1">
      <w:start w:val="1"/>
      <w:numFmt w:val="bullet"/>
      <w:lvlText w:val="¡"/>
      <w:lvlJc w:val="left"/>
      <w:pPr>
        <w:tabs>
          <w:tab w:val="num" w:pos="2880"/>
        </w:tabs>
        <w:ind w:left="2880" w:hanging="360"/>
      </w:pPr>
      <w:rPr>
        <w:rFonts w:ascii="Wingdings 2" w:hAnsi="Wingdings 2" w:hint="default"/>
      </w:rPr>
    </w:lvl>
    <w:lvl w:ilvl="4" w:tplc="C99ABF08" w:tentative="1">
      <w:start w:val="1"/>
      <w:numFmt w:val="bullet"/>
      <w:lvlText w:val="¡"/>
      <w:lvlJc w:val="left"/>
      <w:pPr>
        <w:tabs>
          <w:tab w:val="num" w:pos="3600"/>
        </w:tabs>
        <w:ind w:left="3600" w:hanging="360"/>
      </w:pPr>
      <w:rPr>
        <w:rFonts w:ascii="Wingdings 2" w:hAnsi="Wingdings 2" w:hint="default"/>
      </w:rPr>
    </w:lvl>
    <w:lvl w:ilvl="5" w:tplc="2CEA5784" w:tentative="1">
      <w:start w:val="1"/>
      <w:numFmt w:val="bullet"/>
      <w:lvlText w:val="¡"/>
      <w:lvlJc w:val="left"/>
      <w:pPr>
        <w:tabs>
          <w:tab w:val="num" w:pos="4320"/>
        </w:tabs>
        <w:ind w:left="4320" w:hanging="360"/>
      </w:pPr>
      <w:rPr>
        <w:rFonts w:ascii="Wingdings 2" w:hAnsi="Wingdings 2" w:hint="default"/>
      </w:rPr>
    </w:lvl>
    <w:lvl w:ilvl="6" w:tplc="D51C1314" w:tentative="1">
      <w:start w:val="1"/>
      <w:numFmt w:val="bullet"/>
      <w:lvlText w:val="¡"/>
      <w:lvlJc w:val="left"/>
      <w:pPr>
        <w:tabs>
          <w:tab w:val="num" w:pos="5040"/>
        </w:tabs>
        <w:ind w:left="5040" w:hanging="360"/>
      </w:pPr>
      <w:rPr>
        <w:rFonts w:ascii="Wingdings 2" w:hAnsi="Wingdings 2" w:hint="default"/>
      </w:rPr>
    </w:lvl>
    <w:lvl w:ilvl="7" w:tplc="5DB2CBA2" w:tentative="1">
      <w:start w:val="1"/>
      <w:numFmt w:val="bullet"/>
      <w:lvlText w:val="¡"/>
      <w:lvlJc w:val="left"/>
      <w:pPr>
        <w:tabs>
          <w:tab w:val="num" w:pos="5760"/>
        </w:tabs>
        <w:ind w:left="5760" w:hanging="360"/>
      </w:pPr>
      <w:rPr>
        <w:rFonts w:ascii="Wingdings 2" w:hAnsi="Wingdings 2" w:hint="default"/>
      </w:rPr>
    </w:lvl>
    <w:lvl w:ilvl="8" w:tplc="AEE058F8" w:tentative="1">
      <w:start w:val="1"/>
      <w:numFmt w:val="bullet"/>
      <w:lvlText w:val="¡"/>
      <w:lvlJc w:val="left"/>
      <w:pPr>
        <w:tabs>
          <w:tab w:val="num" w:pos="6480"/>
        </w:tabs>
        <w:ind w:left="6480" w:hanging="360"/>
      </w:pPr>
      <w:rPr>
        <w:rFonts w:ascii="Wingdings 2" w:hAnsi="Wingdings 2" w:hint="default"/>
      </w:rPr>
    </w:lvl>
  </w:abstractNum>
  <w:abstractNum w:abstractNumId="6" w15:restartNumberingAfterBreak="0">
    <w:nsid w:val="186D3B7C"/>
    <w:multiLevelType w:val="hybridMultilevel"/>
    <w:tmpl w:val="55DC3D6E"/>
    <w:lvl w:ilvl="0" w:tplc="3A0A0E02">
      <w:start w:val="1"/>
      <w:numFmt w:val="bullet"/>
      <w:lvlText w:val=""/>
      <w:lvlJc w:val="left"/>
      <w:pPr>
        <w:ind w:left="227" w:hanging="227"/>
      </w:pPr>
      <w:rPr>
        <w:rFonts w:ascii="Wingdings" w:hAnsi="Wingdings" w:cs="Wingdings" w:hint="default"/>
      </w:rPr>
    </w:lvl>
    <w:lvl w:ilvl="1" w:tplc="04090003" w:tentative="1">
      <w:start w:val="1"/>
      <w:numFmt w:val="bullet"/>
      <w:lvlText w:val=""/>
      <w:lvlJc w:val="left"/>
      <w:pPr>
        <w:ind w:left="840" w:hanging="420"/>
      </w:pPr>
      <w:rPr>
        <w:rFonts w:ascii="Wingdings" w:hAnsi="Wingdings" w:cs="Wingdings" w:hint="default"/>
      </w:rPr>
    </w:lvl>
    <w:lvl w:ilvl="2" w:tplc="04090005" w:tentative="1">
      <w:start w:val="1"/>
      <w:numFmt w:val="bullet"/>
      <w:lvlText w:val=""/>
      <w:lvlJc w:val="left"/>
      <w:pPr>
        <w:ind w:left="1260" w:hanging="420"/>
      </w:pPr>
      <w:rPr>
        <w:rFonts w:ascii="Wingdings" w:hAnsi="Wingdings" w:cs="Wingdings" w:hint="default"/>
      </w:rPr>
    </w:lvl>
    <w:lvl w:ilvl="3" w:tplc="04090001" w:tentative="1">
      <w:start w:val="1"/>
      <w:numFmt w:val="bullet"/>
      <w:lvlText w:val=""/>
      <w:lvlJc w:val="left"/>
      <w:pPr>
        <w:ind w:left="1680" w:hanging="420"/>
      </w:pPr>
      <w:rPr>
        <w:rFonts w:ascii="Wingdings" w:hAnsi="Wingdings" w:cs="Wingdings" w:hint="default"/>
      </w:rPr>
    </w:lvl>
    <w:lvl w:ilvl="4" w:tplc="04090003" w:tentative="1">
      <w:start w:val="1"/>
      <w:numFmt w:val="bullet"/>
      <w:lvlText w:val=""/>
      <w:lvlJc w:val="left"/>
      <w:pPr>
        <w:ind w:left="2100" w:hanging="420"/>
      </w:pPr>
      <w:rPr>
        <w:rFonts w:ascii="Wingdings" w:hAnsi="Wingdings" w:cs="Wingdings" w:hint="default"/>
      </w:rPr>
    </w:lvl>
    <w:lvl w:ilvl="5" w:tplc="04090005" w:tentative="1">
      <w:start w:val="1"/>
      <w:numFmt w:val="bullet"/>
      <w:lvlText w:val=""/>
      <w:lvlJc w:val="left"/>
      <w:pPr>
        <w:ind w:left="2520" w:hanging="420"/>
      </w:pPr>
      <w:rPr>
        <w:rFonts w:ascii="Wingdings" w:hAnsi="Wingdings" w:cs="Wingdings" w:hint="default"/>
      </w:rPr>
    </w:lvl>
    <w:lvl w:ilvl="6" w:tplc="04090001" w:tentative="1">
      <w:start w:val="1"/>
      <w:numFmt w:val="bullet"/>
      <w:lvlText w:val=""/>
      <w:lvlJc w:val="left"/>
      <w:pPr>
        <w:ind w:left="2940" w:hanging="420"/>
      </w:pPr>
      <w:rPr>
        <w:rFonts w:ascii="Wingdings" w:hAnsi="Wingdings" w:cs="Wingdings" w:hint="default"/>
      </w:rPr>
    </w:lvl>
    <w:lvl w:ilvl="7" w:tplc="04090003" w:tentative="1">
      <w:start w:val="1"/>
      <w:numFmt w:val="bullet"/>
      <w:lvlText w:val=""/>
      <w:lvlJc w:val="left"/>
      <w:pPr>
        <w:ind w:left="3360" w:hanging="420"/>
      </w:pPr>
      <w:rPr>
        <w:rFonts w:ascii="Wingdings" w:hAnsi="Wingdings" w:cs="Wingdings" w:hint="default"/>
      </w:rPr>
    </w:lvl>
    <w:lvl w:ilvl="8" w:tplc="04090005" w:tentative="1">
      <w:start w:val="1"/>
      <w:numFmt w:val="bullet"/>
      <w:lvlText w:val=""/>
      <w:lvlJc w:val="left"/>
      <w:pPr>
        <w:ind w:left="3780" w:hanging="420"/>
      </w:pPr>
      <w:rPr>
        <w:rFonts w:ascii="Wingdings" w:hAnsi="Wingdings" w:cs="Wingdings" w:hint="default"/>
      </w:rPr>
    </w:lvl>
  </w:abstractNum>
  <w:abstractNum w:abstractNumId="7" w15:restartNumberingAfterBreak="0">
    <w:nsid w:val="1A8641F9"/>
    <w:multiLevelType w:val="hybridMultilevel"/>
    <w:tmpl w:val="8B9A18D4"/>
    <w:lvl w:ilvl="0" w:tplc="52A4F00C">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8" w15:restartNumberingAfterBreak="0">
    <w:nsid w:val="253D43FD"/>
    <w:multiLevelType w:val="multilevel"/>
    <w:tmpl w:val="08D635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942039D"/>
    <w:multiLevelType w:val="hybridMultilevel"/>
    <w:tmpl w:val="862E0D10"/>
    <w:lvl w:ilvl="0" w:tplc="590478FA">
      <w:start w:val="1"/>
      <w:numFmt w:val="bullet"/>
      <w:lvlText w:val="¡"/>
      <w:lvlJc w:val="left"/>
      <w:pPr>
        <w:tabs>
          <w:tab w:val="num" w:pos="720"/>
        </w:tabs>
        <w:ind w:left="720" w:hanging="360"/>
      </w:pPr>
      <w:rPr>
        <w:rFonts w:ascii="Wingdings 2" w:hAnsi="Wingdings 2" w:hint="default"/>
      </w:rPr>
    </w:lvl>
    <w:lvl w:ilvl="1" w:tplc="705ABB6E">
      <w:start w:val="1"/>
      <w:numFmt w:val="bullet"/>
      <w:lvlText w:val="¡"/>
      <w:lvlJc w:val="left"/>
      <w:pPr>
        <w:tabs>
          <w:tab w:val="num" w:pos="1440"/>
        </w:tabs>
        <w:ind w:left="1440" w:hanging="360"/>
      </w:pPr>
      <w:rPr>
        <w:rFonts w:ascii="Wingdings 2" w:hAnsi="Wingdings 2" w:hint="default"/>
      </w:rPr>
    </w:lvl>
    <w:lvl w:ilvl="2" w:tplc="18D05CF4" w:tentative="1">
      <w:start w:val="1"/>
      <w:numFmt w:val="bullet"/>
      <w:lvlText w:val="¡"/>
      <w:lvlJc w:val="left"/>
      <w:pPr>
        <w:tabs>
          <w:tab w:val="num" w:pos="2160"/>
        </w:tabs>
        <w:ind w:left="2160" w:hanging="360"/>
      </w:pPr>
      <w:rPr>
        <w:rFonts w:ascii="Wingdings 2" w:hAnsi="Wingdings 2" w:hint="default"/>
      </w:rPr>
    </w:lvl>
    <w:lvl w:ilvl="3" w:tplc="5C64DC0C" w:tentative="1">
      <w:start w:val="1"/>
      <w:numFmt w:val="bullet"/>
      <w:lvlText w:val="¡"/>
      <w:lvlJc w:val="left"/>
      <w:pPr>
        <w:tabs>
          <w:tab w:val="num" w:pos="2880"/>
        </w:tabs>
        <w:ind w:left="2880" w:hanging="360"/>
      </w:pPr>
      <w:rPr>
        <w:rFonts w:ascii="Wingdings 2" w:hAnsi="Wingdings 2" w:hint="default"/>
      </w:rPr>
    </w:lvl>
    <w:lvl w:ilvl="4" w:tplc="4A306FD8" w:tentative="1">
      <w:start w:val="1"/>
      <w:numFmt w:val="bullet"/>
      <w:lvlText w:val="¡"/>
      <w:lvlJc w:val="left"/>
      <w:pPr>
        <w:tabs>
          <w:tab w:val="num" w:pos="3600"/>
        </w:tabs>
        <w:ind w:left="3600" w:hanging="360"/>
      </w:pPr>
      <w:rPr>
        <w:rFonts w:ascii="Wingdings 2" w:hAnsi="Wingdings 2" w:hint="default"/>
      </w:rPr>
    </w:lvl>
    <w:lvl w:ilvl="5" w:tplc="280A92B2" w:tentative="1">
      <w:start w:val="1"/>
      <w:numFmt w:val="bullet"/>
      <w:lvlText w:val="¡"/>
      <w:lvlJc w:val="left"/>
      <w:pPr>
        <w:tabs>
          <w:tab w:val="num" w:pos="4320"/>
        </w:tabs>
        <w:ind w:left="4320" w:hanging="360"/>
      </w:pPr>
      <w:rPr>
        <w:rFonts w:ascii="Wingdings 2" w:hAnsi="Wingdings 2" w:hint="default"/>
      </w:rPr>
    </w:lvl>
    <w:lvl w:ilvl="6" w:tplc="32D22BD8" w:tentative="1">
      <w:start w:val="1"/>
      <w:numFmt w:val="bullet"/>
      <w:lvlText w:val="¡"/>
      <w:lvlJc w:val="left"/>
      <w:pPr>
        <w:tabs>
          <w:tab w:val="num" w:pos="5040"/>
        </w:tabs>
        <w:ind w:left="5040" w:hanging="360"/>
      </w:pPr>
      <w:rPr>
        <w:rFonts w:ascii="Wingdings 2" w:hAnsi="Wingdings 2" w:hint="default"/>
      </w:rPr>
    </w:lvl>
    <w:lvl w:ilvl="7" w:tplc="62688A7E" w:tentative="1">
      <w:start w:val="1"/>
      <w:numFmt w:val="bullet"/>
      <w:lvlText w:val="¡"/>
      <w:lvlJc w:val="left"/>
      <w:pPr>
        <w:tabs>
          <w:tab w:val="num" w:pos="5760"/>
        </w:tabs>
        <w:ind w:left="5760" w:hanging="360"/>
      </w:pPr>
      <w:rPr>
        <w:rFonts w:ascii="Wingdings 2" w:hAnsi="Wingdings 2" w:hint="default"/>
      </w:rPr>
    </w:lvl>
    <w:lvl w:ilvl="8" w:tplc="8C229D64" w:tentative="1">
      <w:start w:val="1"/>
      <w:numFmt w:val="bullet"/>
      <w:lvlText w:val="¡"/>
      <w:lvlJc w:val="left"/>
      <w:pPr>
        <w:tabs>
          <w:tab w:val="num" w:pos="6480"/>
        </w:tabs>
        <w:ind w:left="6480" w:hanging="360"/>
      </w:pPr>
      <w:rPr>
        <w:rFonts w:ascii="Wingdings 2" w:hAnsi="Wingdings 2" w:hint="default"/>
      </w:rPr>
    </w:lvl>
  </w:abstractNum>
  <w:abstractNum w:abstractNumId="10" w15:restartNumberingAfterBreak="0">
    <w:nsid w:val="2D2E7B07"/>
    <w:multiLevelType w:val="multilevel"/>
    <w:tmpl w:val="2A649A0C"/>
    <w:lvl w:ilvl="0">
      <w:start w:val="1"/>
      <w:numFmt w:val="decimal"/>
      <w:lvlText w:val="%1.0"/>
      <w:lvlJc w:val="left"/>
      <w:pPr>
        <w:ind w:left="720" w:hanging="720"/>
      </w:pPr>
      <w:rPr>
        <w:rFonts w:hint="default"/>
      </w:rPr>
    </w:lvl>
    <w:lvl w:ilvl="1">
      <w:start w:val="1"/>
      <w:numFmt w:val="decimal"/>
      <w:lvlText w:val="%1.%2"/>
      <w:lvlJc w:val="left"/>
      <w:pPr>
        <w:ind w:left="1140" w:hanging="72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2340" w:hanging="108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540" w:hanging="1440"/>
      </w:pPr>
      <w:rPr>
        <w:rFonts w:hint="default"/>
      </w:rPr>
    </w:lvl>
    <w:lvl w:ilvl="6">
      <w:start w:val="1"/>
      <w:numFmt w:val="decimal"/>
      <w:lvlText w:val="%1.%2.%3.%4.%5.%6.%7"/>
      <w:lvlJc w:val="left"/>
      <w:pPr>
        <w:ind w:left="4320" w:hanging="1800"/>
      </w:pPr>
      <w:rPr>
        <w:rFonts w:hint="default"/>
      </w:rPr>
    </w:lvl>
    <w:lvl w:ilvl="7">
      <w:start w:val="1"/>
      <w:numFmt w:val="decimal"/>
      <w:lvlText w:val="%1.%2.%3.%4.%5.%6.%7.%8"/>
      <w:lvlJc w:val="left"/>
      <w:pPr>
        <w:ind w:left="4740" w:hanging="1800"/>
      </w:pPr>
      <w:rPr>
        <w:rFonts w:hint="default"/>
      </w:rPr>
    </w:lvl>
    <w:lvl w:ilvl="8">
      <w:start w:val="1"/>
      <w:numFmt w:val="decimal"/>
      <w:lvlText w:val="%1.%2.%3.%4.%5.%6.%7.%8.%9"/>
      <w:lvlJc w:val="left"/>
      <w:pPr>
        <w:ind w:left="5520" w:hanging="2160"/>
      </w:pPr>
      <w:rPr>
        <w:rFonts w:hint="default"/>
      </w:rPr>
    </w:lvl>
  </w:abstractNum>
  <w:abstractNum w:abstractNumId="11" w15:restartNumberingAfterBreak="0">
    <w:nsid w:val="39FA7546"/>
    <w:multiLevelType w:val="multilevel"/>
    <w:tmpl w:val="BCAA389A"/>
    <w:lvl w:ilvl="0">
      <w:start w:val="1"/>
      <w:numFmt w:val="decimal"/>
      <w:lvlText w:val="%1.0"/>
      <w:lvlJc w:val="left"/>
      <w:pPr>
        <w:ind w:left="460" w:hanging="460"/>
      </w:pPr>
      <w:rPr>
        <w:rFonts w:hint="default"/>
      </w:rPr>
    </w:lvl>
    <w:lvl w:ilvl="1">
      <w:start w:val="1"/>
      <w:numFmt w:val="decimal"/>
      <w:lvlText w:val="%1.%2"/>
      <w:lvlJc w:val="left"/>
      <w:pPr>
        <w:ind w:left="880" w:hanging="46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12" w15:restartNumberingAfterBreak="0">
    <w:nsid w:val="3A8E0AAA"/>
    <w:multiLevelType w:val="hybridMultilevel"/>
    <w:tmpl w:val="76D2F744"/>
    <w:lvl w:ilvl="0" w:tplc="6D7477D4">
      <w:start w:val="1"/>
      <w:numFmt w:val="bullet"/>
      <w:lvlText w:val="¡"/>
      <w:lvlJc w:val="left"/>
      <w:pPr>
        <w:tabs>
          <w:tab w:val="num" w:pos="720"/>
        </w:tabs>
        <w:ind w:left="720" w:hanging="360"/>
      </w:pPr>
      <w:rPr>
        <w:rFonts w:ascii="Wingdings 2" w:hAnsi="Wingdings 2" w:hint="default"/>
      </w:rPr>
    </w:lvl>
    <w:lvl w:ilvl="1" w:tplc="7FF67672" w:tentative="1">
      <w:start w:val="1"/>
      <w:numFmt w:val="bullet"/>
      <w:lvlText w:val="¡"/>
      <w:lvlJc w:val="left"/>
      <w:pPr>
        <w:tabs>
          <w:tab w:val="num" w:pos="1440"/>
        </w:tabs>
        <w:ind w:left="1440" w:hanging="360"/>
      </w:pPr>
      <w:rPr>
        <w:rFonts w:ascii="Wingdings 2" w:hAnsi="Wingdings 2" w:hint="default"/>
      </w:rPr>
    </w:lvl>
    <w:lvl w:ilvl="2" w:tplc="71B22E2C">
      <w:start w:val="1"/>
      <w:numFmt w:val="bullet"/>
      <w:lvlText w:val="¡"/>
      <w:lvlJc w:val="left"/>
      <w:pPr>
        <w:tabs>
          <w:tab w:val="num" w:pos="2160"/>
        </w:tabs>
        <w:ind w:left="2160" w:hanging="360"/>
      </w:pPr>
      <w:rPr>
        <w:rFonts w:ascii="Wingdings 2" w:hAnsi="Wingdings 2" w:hint="default"/>
      </w:rPr>
    </w:lvl>
    <w:lvl w:ilvl="3" w:tplc="9FF2AEF8">
      <w:numFmt w:val="bullet"/>
      <w:lvlText w:val="¡"/>
      <w:lvlJc w:val="left"/>
      <w:pPr>
        <w:tabs>
          <w:tab w:val="num" w:pos="2880"/>
        </w:tabs>
        <w:ind w:left="2880" w:hanging="360"/>
      </w:pPr>
      <w:rPr>
        <w:rFonts w:ascii="Wingdings 2" w:hAnsi="Wingdings 2" w:hint="default"/>
      </w:rPr>
    </w:lvl>
    <w:lvl w:ilvl="4" w:tplc="0B32BBF2" w:tentative="1">
      <w:start w:val="1"/>
      <w:numFmt w:val="bullet"/>
      <w:lvlText w:val="¡"/>
      <w:lvlJc w:val="left"/>
      <w:pPr>
        <w:tabs>
          <w:tab w:val="num" w:pos="3600"/>
        </w:tabs>
        <w:ind w:left="3600" w:hanging="360"/>
      </w:pPr>
      <w:rPr>
        <w:rFonts w:ascii="Wingdings 2" w:hAnsi="Wingdings 2" w:hint="default"/>
      </w:rPr>
    </w:lvl>
    <w:lvl w:ilvl="5" w:tplc="B88A2EC6" w:tentative="1">
      <w:start w:val="1"/>
      <w:numFmt w:val="bullet"/>
      <w:lvlText w:val="¡"/>
      <w:lvlJc w:val="left"/>
      <w:pPr>
        <w:tabs>
          <w:tab w:val="num" w:pos="4320"/>
        </w:tabs>
        <w:ind w:left="4320" w:hanging="360"/>
      </w:pPr>
      <w:rPr>
        <w:rFonts w:ascii="Wingdings 2" w:hAnsi="Wingdings 2" w:hint="default"/>
      </w:rPr>
    </w:lvl>
    <w:lvl w:ilvl="6" w:tplc="E51E376C" w:tentative="1">
      <w:start w:val="1"/>
      <w:numFmt w:val="bullet"/>
      <w:lvlText w:val="¡"/>
      <w:lvlJc w:val="left"/>
      <w:pPr>
        <w:tabs>
          <w:tab w:val="num" w:pos="5040"/>
        </w:tabs>
        <w:ind w:left="5040" w:hanging="360"/>
      </w:pPr>
      <w:rPr>
        <w:rFonts w:ascii="Wingdings 2" w:hAnsi="Wingdings 2" w:hint="default"/>
      </w:rPr>
    </w:lvl>
    <w:lvl w:ilvl="7" w:tplc="ADD8D104" w:tentative="1">
      <w:start w:val="1"/>
      <w:numFmt w:val="bullet"/>
      <w:lvlText w:val="¡"/>
      <w:lvlJc w:val="left"/>
      <w:pPr>
        <w:tabs>
          <w:tab w:val="num" w:pos="5760"/>
        </w:tabs>
        <w:ind w:left="5760" w:hanging="360"/>
      </w:pPr>
      <w:rPr>
        <w:rFonts w:ascii="Wingdings 2" w:hAnsi="Wingdings 2" w:hint="default"/>
      </w:rPr>
    </w:lvl>
    <w:lvl w:ilvl="8" w:tplc="0B482756" w:tentative="1">
      <w:start w:val="1"/>
      <w:numFmt w:val="bullet"/>
      <w:lvlText w:val="¡"/>
      <w:lvlJc w:val="left"/>
      <w:pPr>
        <w:tabs>
          <w:tab w:val="num" w:pos="6480"/>
        </w:tabs>
        <w:ind w:left="6480" w:hanging="360"/>
      </w:pPr>
      <w:rPr>
        <w:rFonts w:ascii="Wingdings 2" w:hAnsi="Wingdings 2" w:hint="default"/>
      </w:rPr>
    </w:lvl>
  </w:abstractNum>
  <w:abstractNum w:abstractNumId="13" w15:restartNumberingAfterBreak="0">
    <w:nsid w:val="4BB34CE3"/>
    <w:multiLevelType w:val="hybridMultilevel"/>
    <w:tmpl w:val="1EC61D7C"/>
    <w:lvl w:ilvl="0" w:tplc="3A0A0E02">
      <w:start w:val="1"/>
      <w:numFmt w:val="bullet"/>
      <w:lvlText w:val=""/>
      <w:lvlJc w:val="left"/>
      <w:pPr>
        <w:ind w:left="227" w:hanging="227"/>
      </w:pPr>
      <w:rPr>
        <w:rFonts w:ascii="Wingdings" w:hAnsi="Wingdings" w:cs="Wingdings" w:hint="default"/>
      </w:rPr>
    </w:lvl>
    <w:lvl w:ilvl="1" w:tplc="04090003" w:tentative="1">
      <w:start w:val="1"/>
      <w:numFmt w:val="bullet"/>
      <w:lvlText w:val=""/>
      <w:lvlJc w:val="left"/>
      <w:pPr>
        <w:ind w:left="840" w:hanging="420"/>
      </w:pPr>
      <w:rPr>
        <w:rFonts w:ascii="Wingdings" w:hAnsi="Wingdings" w:cs="Wingdings" w:hint="default"/>
      </w:rPr>
    </w:lvl>
    <w:lvl w:ilvl="2" w:tplc="04090005" w:tentative="1">
      <w:start w:val="1"/>
      <w:numFmt w:val="bullet"/>
      <w:lvlText w:val=""/>
      <w:lvlJc w:val="left"/>
      <w:pPr>
        <w:ind w:left="1260" w:hanging="420"/>
      </w:pPr>
      <w:rPr>
        <w:rFonts w:ascii="Wingdings" w:hAnsi="Wingdings" w:cs="Wingdings" w:hint="default"/>
      </w:rPr>
    </w:lvl>
    <w:lvl w:ilvl="3" w:tplc="04090001" w:tentative="1">
      <w:start w:val="1"/>
      <w:numFmt w:val="bullet"/>
      <w:lvlText w:val=""/>
      <w:lvlJc w:val="left"/>
      <w:pPr>
        <w:ind w:left="1680" w:hanging="420"/>
      </w:pPr>
      <w:rPr>
        <w:rFonts w:ascii="Wingdings" w:hAnsi="Wingdings" w:cs="Wingdings" w:hint="default"/>
      </w:rPr>
    </w:lvl>
    <w:lvl w:ilvl="4" w:tplc="04090003" w:tentative="1">
      <w:start w:val="1"/>
      <w:numFmt w:val="bullet"/>
      <w:lvlText w:val=""/>
      <w:lvlJc w:val="left"/>
      <w:pPr>
        <w:ind w:left="2100" w:hanging="420"/>
      </w:pPr>
      <w:rPr>
        <w:rFonts w:ascii="Wingdings" w:hAnsi="Wingdings" w:cs="Wingdings" w:hint="default"/>
      </w:rPr>
    </w:lvl>
    <w:lvl w:ilvl="5" w:tplc="04090005" w:tentative="1">
      <w:start w:val="1"/>
      <w:numFmt w:val="bullet"/>
      <w:lvlText w:val=""/>
      <w:lvlJc w:val="left"/>
      <w:pPr>
        <w:ind w:left="2520" w:hanging="420"/>
      </w:pPr>
      <w:rPr>
        <w:rFonts w:ascii="Wingdings" w:hAnsi="Wingdings" w:cs="Wingdings" w:hint="default"/>
      </w:rPr>
    </w:lvl>
    <w:lvl w:ilvl="6" w:tplc="04090001" w:tentative="1">
      <w:start w:val="1"/>
      <w:numFmt w:val="bullet"/>
      <w:lvlText w:val=""/>
      <w:lvlJc w:val="left"/>
      <w:pPr>
        <w:ind w:left="2940" w:hanging="420"/>
      </w:pPr>
      <w:rPr>
        <w:rFonts w:ascii="Wingdings" w:hAnsi="Wingdings" w:cs="Wingdings" w:hint="default"/>
      </w:rPr>
    </w:lvl>
    <w:lvl w:ilvl="7" w:tplc="04090003" w:tentative="1">
      <w:start w:val="1"/>
      <w:numFmt w:val="bullet"/>
      <w:lvlText w:val=""/>
      <w:lvlJc w:val="left"/>
      <w:pPr>
        <w:ind w:left="3360" w:hanging="420"/>
      </w:pPr>
      <w:rPr>
        <w:rFonts w:ascii="Wingdings" w:hAnsi="Wingdings" w:cs="Wingdings" w:hint="default"/>
      </w:rPr>
    </w:lvl>
    <w:lvl w:ilvl="8" w:tplc="04090005" w:tentative="1">
      <w:start w:val="1"/>
      <w:numFmt w:val="bullet"/>
      <w:lvlText w:val=""/>
      <w:lvlJc w:val="left"/>
      <w:pPr>
        <w:ind w:left="3780" w:hanging="420"/>
      </w:pPr>
      <w:rPr>
        <w:rFonts w:ascii="Wingdings" w:hAnsi="Wingdings" w:cs="Wingdings" w:hint="default"/>
      </w:rPr>
    </w:lvl>
  </w:abstractNum>
  <w:abstractNum w:abstractNumId="14" w15:restartNumberingAfterBreak="0">
    <w:nsid w:val="614970FC"/>
    <w:multiLevelType w:val="hybridMultilevel"/>
    <w:tmpl w:val="0C28D186"/>
    <w:lvl w:ilvl="0" w:tplc="3A0A0E02">
      <w:start w:val="1"/>
      <w:numFmt w:val="bullet"/>
      <w:lvlText w:val=""/>
      <w:lvlJc w:val="left"/>
      <w:pPr>
        <w:ind w:left="227" w:hanging="227"/>
      </w:pPr>
      <w:rPr>
        <w:rFonts w:ascii="Wingdings" w:hAnsi="Wingdings" w:cs="Wingdings" w:hint="default"/>
      </w:rPr>
    </w:lvl>
    <w:lvl w:ilvl="1" w:tplc="04090003" w:tentative="1">
      <w:start w:val="1"/>
      <w:numFmt w:val="bullet"/>
      <w:lvlText w:val=""/>
      <w:lvlJc w:val="left"/>
      <w:pPr>
        <w:ind w:left="840" w:hanging="420"/>
      </w:pPr>
      <w:rPr>
        <w:rFonts w:ascii="Wingdings" w:hAnsi="Wingdings" w:cs="Wingdings" w:hint="default"/>
      </w:rPr>
    </w:lvl>
    <w:lvl w:ilvl="2" w:tplc="04090005" w:tentative="1">
      <w:start w:val="1"/>
      <w:numFmt w:val="bullet"/>
      <w:lvlText w:val=""/>
      <w:lvlJc w:val="left"/>
      <w:pPr>
        <w:ind w:left="1260" w:hanging="420"/>
      </w:pPr>
      <w:rPr>
        <w:rFonts w:ascii="Wingdings" w:hAnsi="Wingdings" w:cs="Wingdings" w:hint="default"/>
      </w:rPr>
    </w:lvl>
    <w:lvl w:ilvl="3" w:tplc="04090001" w:tentative="1">
      <w:start w:val="1"/>
      <w:numFmt w:val="bullet"/>
      <w:lvlText w:val=""/>
      <w:lvlJc w:val="left"/>
      <w:pPr>
        <w:ind w:left="1680" w:hanging="420"/>
      </w:pPr>
      <w:rPr>
        <w:rFonts w:ascii="Wingdings" w:hAnsi="Wingdings" w:cs="Wingdings" w:hint="default"/>
      </w:rPr>
    </w:lvl>
    <w:lvl w:ilvl="4" w:tplc="04090003" w:tentative="1">
      <w:start w:val="1"/>
      <w:numFmt w:val="bullet"/>
      <w:lvlText w:val=""/>
      <w:lvlJc w:val="left"/>
      <w:pPr>
        <w:ind w:left="2100" w:hanging="420"/>
      </w:pPr>
      <w:rPr>
        <w:rFonts w:ascii="Wingdings" w:hAnsi="Wingdings" w:cs="Wingdings" w:hint="default"/>
      </w:rPr>
    </w:lvl>
    <w:lvl w:ilvl="5" w:tplc="04090005" w:tentative="1">
      <w:start w:val="1"/>
      <w:numFmt w:val="bullet"/>
      <w:lvlText w:val=""/>
      <w:lvlJc w:val="left"/>
      <w:pPr>
        <w:ind w:left="2520" w:hanging="420"/>
      </w:pPr>
      <w:rPr>
        <w:rFonts w:ascii="Wingdings" w:hAnsi="Wingdings" w:cs="Wingdings" w:hint="default"/>
      </w:rPr>
    </w:lvl>
    <w:lvl w:ilvl="6" w:tplc="04090001" w:tentative="1">
      <w:start w:val="1"/>
      <w:numFmt w:val="bullet"/>
      <w:lvlText w:val=""/>
      <w:lvlJc w:val="left"/>
      <w:pPr>
        <w:ind w:left="2940" w:hanging="420"/>
      </w:pPr>
      <w:rPr>
        <w:rFonts w:ascii="Wingdings" w:hAnsi="Wingdings" w:cs="Wingdings" w:hint="default"/>
      </w:rPr>
    </w:lvl>
    <w:lvl w:ilvl="7" w:tplc="04090003" w:tentative="1">
      <w:start w:val="1"/>
      <w:numFmt w:val="bullet"/>
      <w:lvlText w:val=""/>
      <w:lvlJc w:val="left"/>
      <w:pPr>
        <w:ind w:left="3360" w:hanging="420"/>
      </w:pPr>
      <w:rPr>
        <w:rFonts w:ascii="Wingdings" w:hAnsi="Wingdings" w:cs="Wingdings" w:hint="default"/>
      </w:rPr>
    </w:lvl>
    <w:lvl w:ilvl="8" w:tplc="04090005" w:tentative="1">
      <w:start w:val="1"/>
      <w:numFmt w:val="bullet"/>
      <w:lvlText w:val=""/>
      <w:lvlJc w:val="left"/>
      <w:pPr>
        <w:ind w:left="3780" w:hanging="420"/>
      </w:pPr>
      <w:rPr>
        <w:rFonts w:ascii="Wingdings" w:hAnsi="Wingdings" w:cs="Wingdings" w:hint="default"/>
      </w:rPr>
    </w:lvl>
  </w:abstractNum>
  <w:abstractNum w:abstractNumId="15" w15:restartNumberingAfterBreak="0">
    <w:nsid w:val="6B086D90"/>
    <w:multiLevelType w:val="hybridMultilevel"/>
    <w:tmpl w:val="4DB0B6E4"/>
    <w:lvl w:ilvl="0" w:tplc="1D3E3F1A">
      <w:start w:val="1"/>
      <w:numFmt w:val="decimal"/>
      <w:lvlText w:val="%1."/>
      <w:lvlJc w:val="left"/>
      <w:pPr>
        <w:ind w:left="360" w:hanging="360"/>
      </w:pPr>
      <w:rPr>
        <w:rFonts w:ascii="宋体" w:eastAsia="宋体" w:hAnsi="宋体" w:cs="宋体"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6" w15:restartNumberingAfterBreak="0">
    <w:nsid w:val="70413747"/>
    <w:multiLevelType w:val="hybridMultilevel"/>
    <w:tmpl w:val="476EAD46"/>
    <w:lvl w:ilvl="0" w:tplc="3A0A0E02">
      <w:start w:val="1"/>
      <w:numFmt w:val="bullet"/>
      <w:lvlText w:val=""/>
      <w:lvlJc w:val="left"/>
      <w:pPr>
        <w:ind w:left="227" w:hanging="227"/>
      </w:pPr>
      <w:rPr>
        <w:rFonts w:ascii="Wingdings" w:hAnsi="Wingdings" w:cs="Wingdings" w:hint="default"/>
      </w:rPr>
    </w:lvl>
    <w:lvl w:ilvl="1" w:tplc="04090003" w:tentative="1">
      <w:start w:val="1"/>
      <w:numFmt w:val="bullet"/>
      <w:lvlText w:val=""/>
      <w:lvlJc w:val="left"/>
      <w:pPr>
        <w:ind w:left="840" w:hanging="420"/>
      </w:pPr>
      <w:rPr>
        <w:rFonts w:ascii="Wingdings" w:hAnsi="Wingdings" w:cs="Wingdings" w:hint="default"/>
      </w:rPr>
    </w:lvl>
    <w:lvl w:ilvl="2" w:tplc="04090005" w:tentative="1">
      <w:start w:val="1"/>
      <w:numFmt w:val="bullet"/>
      <w:lvlText w:val=""/>
      <w:lvlJc w:val="left"/>
      <w:pPr>
        <w:ind w:left="1260" w:hanging="420"/>
      </w:pPr>
      <w:rPr>
        <w:rFonts w:ascii="Wingdings" w:hAnsi="Wingdings" w:cs="Wingdings" w:hint="default"/>
      </w:rPr>
    </w:lvl>
    <w:lvl w:ilvl="3" w:tplc="04090001" w:tentative="1">
      <w:start w:val="1"/>
      <w:numFmt w:val="bullet"/>
      <w:lvlText w:val=""/>
      <w:lvlJc w:val="left"/>
      <w:pPr>
        <w:ind w:left="1680" w:hanging="420"/>
      </w:pPr>
      <w:rPr>
        <w:rFonts w:ascii="Wingdings" w:hAnsi="Wingdings" w:cs="Wingdings" w:hint="default"/>
      </w:rPr>
    </w:lvl>
    <w:lvl w:ilvl="4" w:tplc="04090003" w:tentative="1">
      <w:start w:val="1"/>
      <w:numFmt w:val="bullet"/>
      <w:lvlText w:val=""/>
      <w:lvlJc w:val="left"/>
      <w:pPr>
        <w:ind w:left="2100" w:hanging="420"/>
      </w:pPr>
      <w:rPr>
        <w:rFonts w:ascii="Wingdings" w:hAnsi="Wingdings" w:cs="Wingdings" w:hint="default"/>
      </w:rPr>
    </w:lvl>
    <w:lvl w:ilvl="5" w:tplc="04090005" w:tentative="1">
      <w:start w:val="1"/>
      <w:numFmt w:val="bullet"/>
      <w:lvlText w:val=""/>
      <w:lvlJc w:val="left"/>
      <w:pPr>
        <w:ind w:left="2520" w:hanging="420"/>
      </w:pPr>
      <w:rPr>
        <w:rFonts w:ascii="Wingdings" w:hAnsi="Wingdings" w:cs="Wingdings" w:hint="default"/>
      </w:rPr>
    </w:lvl>
    <w:lvl w:ilvl="6" w:tplc="04090001" w:tentative="1">
      <w:start w:val="1"/>
      <w:numFmt w:val="bullet"/>
      <w:lvlText w:val=""/>
      <w:lvlJc w:val="left"/>
      <w:pPr>
        <w:ind w:left="2940" w:hanging="420"/>
      </w:pPr>
      <w:rPr>
        <w:rFonts w:ascii="Wingdings" w:hAnsi="Wingdings" w:cs="Wingdings" w:hint="default"/>
      </w:rPr>
    </w:lvl>
    <w:lvl w:ilvl="7" w:tplc="04090003" w:tentative="1">
      <w:start w:val="1"/>
      <w:numFmt w:val="bullet"/>
      <w:lvlText w:val=""/>
      <w:lvlJc w:val="left"/>
      <w:pPr>
        <w:ind w:left="3360" w:hanging="420"/>
      </w:pPr>
      <w:rPr>
        <w:rFonts w:ascii="Wingdings" w:hAnsi="Wingdings" w:cs="Wingdings" w:hint="default"/>
      </w:rPr>
    </w:lvl>
    <w:lvl w:ilvl="8" w:tplc="04090005" w:tentative="1">
      <w:start w:val="1"/>
      <w:numFmt w:val="bullet"/>
      <w:lvlText w:val=""/>
      <w:lvlJc w:val="left"/>
      <w:pPr>
        <w:ind w:left="3780" w:hanging="420"/>
      </w:pPr>
      <w:rPr>
        <w:rFonts w:ascii="Wingdings" w:hAnsi="Wingdings" w:cs="Wingdings" w:hint="default"/>
      </w:rPr>
    </w:lvl>
  </w:abstractNum>
  <w:abstractNum w:abstractNumId="17" w15:restartNumberingAfterBreak="0">
    <w:nsid w:val="782F0203"/>
    <w:multiLevelType w:val="multilevel"/>
    <w:tmpl w:val="C7E881EC"/>
    <w:lvl w:ilvl="0">
      <w:start w:val="1"/>
      <w:numFmt w:val="decimal"/>
      <w:lvlText w:val="%1.0"/>
      <w:lvlJc w:val="left"/>
      <w:pPr>
        <w:ind w:left="460" w:hanging="460"/>
      </w:pPr>
      <w:rPr>
        <w:rFonts w:hint="default"/>
      </w:rPr>
    </w:lvl>
    <w:lvl w:ilvl="1">
      <w:start w:val="1"/>
      <w:numFmt w:val="decimal"/>
      <w:lvlText w:val="%1.%2"/>
      <w:lvlJc w:val="left"/>
      <w:pPr>
        <w:ind w:left="880" w:hanging="46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18" w15:restartNumberingAfterBreak="0">
    <w:nsid w:val="7BF70D64"/>
    <w:multiLevelType w:val="hybridMultilevel"/>
    <w:tmpl w:val="9510FB26"/>
    <w:lvl w:ilvl="0" w:tplc="3A0A0E02">
      <w:start w:val="1"/>
      <w:numFmt w:val="bullet"/>
      <w:lvlText w:val=""/>
      <w:lvlJc w:val="left"/>
      <w:pPr>
        <w:ind w:left="227" w:hanging="227"/>
      </w:pPr>
      <w:rPr>
        <w:rFonts w:ascii="Wingdings" w:hAnsi="Wingdings" w:cs="Wingdings" w:hint="default"/>
      </w:rPr>
    </w:lvl>
    <w:lvl w:ilvl="1" w:tplc="04090003" w:tentative="1">
      <w:start w:val="1"/>
      <w:numFmt w:val="bullet"/>
      <w:lvlText w:val=""/>
      <w:lvlJc w:val="left"/>
      <w:pPr>
        <w:ind w:left="840" w:hanging="420"/>
      </w:pPr>
      <w:rPr>
        <w:rFonts w:ascii="Wingdings" w:hAnsi="Wingdings" w:cs="Wingdings" w:hint="default"/>
      </w:rPr>
    </w:lvl>
    <w:lvl w:ilvl="2" w:tplc="04090005" w:tentative="1">
      <w:start w:val="1"/>
      <w:numFmt w:val="bullet"/>
      <w:lvlText w:val=""/>
      <w:lvlJc w:val="left"/>
      <w:pPr>
        <w:ind w:left="1260" w:hanging="420"/>
      </w:pPr>
      <w:rPr>
        <w:rFonts w:ascii="Wingdings" w:hAnsi="Wingdings" w:cs="Wingdings" w:hint="default"/>
      </w:rPr>
    </w:lvl>
    <w:lvl w:ilvl="3" w:tplc="04090001" w:tentative="1">
      <w:start w:val="1"/>
      <w:numFmt w:val="bullet"/>
      <w:lvlText w:val=""/>
      <w:lvlJc w:val="left"/>
      <w:pPr>
        <w:ind w:left="1680" w:hanging="420"/>
      </w:pPr>
      <w:rPr>
        <w:rFonts w:ascii="Wingdings" w:hAnsi="Wingdings" w:cs="Wingdings" w:hint="default"/>
      </w:rPr>
    </w:lvl>
    <w:lvl w:ilvl="4" w:tplc="04090003" w:tentative="1">
      <w:start w:val="1"/>
      <w:numFmt w:val="bullet"/>
      <w:lvlText w:val=""/>
      <w:lvlJc w:val="left"/>
      <w:pPr>
        <w:ind w:left="2100" w:hanging="420"/>
      </w:pPr>
      <w:rPr>
        <w:rFonts w:ascii="Wingdings" w:hAnsi="Wingdings" w:cs="Wingdings" w:hint="default"/>
      </w:rPr>
    </w:lvl>
    <w:lvl w:ilvl="5" w:tplc="04090005" w:tentative="1">
      <w:start w:val="1"/>
      <w:numFmt w:val="bullet"/>
      <w:lvlText w:val=""/>
      <w:lvlJc w:val="left"/>
      <w:pPr>
        <w:ind w:left="2520" w:hanging="420"/>
      </w:pPr>
      <w:rPr>
        <w:rFonts w:ascii="Wingdings" w:hAnsi="Wingdings" w:cs="Wingdings" w:hint="default"/>
      </w:rPr>
    </w:lvl>
    <w:lvl w:ilvl="6" w:tplc="04090001" w:tentative="1">
      <w:start w:val="1"/>
      <w:numFmt w:val="bullet"/>
      <w:lvlText w:val=""/>
      <w:lvlJc w:val="left"/>
      <w:pPr>
        <w:ind w:left="2940" w:hanging="420"/>
      </w:pPr>
      <w:rPr>
        <w:rFonts w:ascii="Wingdings" w:hAnsi="Wingdings" w:cs="Wingdings" w:hint="default"/>
      </w:rPr>
    </w:lvl>
    <w:lvl w:ilvl="7" w:tplc="04090003" w:tentative="1">
      <w:start w:val="1"/>
      <w:numFmt w:val="bullet"/>
      <w:lvlText w:val=""/>
      <w:lvlJc w:val="left"/>
      <w:pPr>
        <w:ind w:left="3360" w:hanging="420"/>
      </w:pPr>
      <w:rPr>
        <w:rFonts w:ascii="Wingdings" w:hAnsi="Wingdings" w:cs="Wingdings" w:hint="default"/>
      </w:rPr>
    </w:lvl>
    <w:lvl w:ilvl="8" w:tplc="04090005" w:tentative="1">
      <w:start w:val="1"/>
      <w:numFmt w:val="bullet"/>
      <w:lvlText w:val=""/>
      <w:lvlJc w:val="left"/>
      <w:pPr>
        <w:ind w:left="3780" w:hanging="420"/>
      </w:pPr>
      <w:rPr>
        <w:rFonts w:ascii="Wingdings" w:hAnsi="Wingdings" w:cs="Wingdings" w:hint="default"/>
      </w:rPr>
    </w:lvl>
  </w:abstractNum>
  <w:num w:numId="1">
    <w:abstractNumId w:val="1"/>
  </w:num>
  <w:num w:numId="2">
    <w:abstractNumId w:val="17"/>
  </w:num>
  <w:num w:numId="3">
    <w:abstractNumId w:val="4"/>
  </w:num>
  <w:num w:numId="4">
    <w:abstractNumId w:val="5"/>
  </w:num>
  <w:num w:numId="5">
    <w:abstractNumId w:val="9"/>
  </w:num>
  <w:num w:numId="6">
    <w:abstractNumId w:val="12"/>
  </w:num>
  <w:num w:numId="7">
    <w:abstractNumId w:val="3"/>
  </w:num>
  <w:num w:numId="8">
    <w:abstractNumId w:val="8"/>
  </w:num>
  <w:num w:numId="9">
    <w:abstractNumId w:val="15"/>
  </w:num>
  <w:num w:numId="10">
    <w:abstractNumId w:val="10"/>
  </w:num>
  <w:num w:numId="11">
    <w:abstractNumId w:val="2"/>
  </w:num>
  <w:num w:numId="12">
    <w:abstractNumId w:val="0"/>
  </w:num>
  <w:num w:numId="13">
    <w:abstractNumId w:val="11"/>
  </w:num>
  <w:num w:numId="14">
    <w:abstractNumId w:val="7"/>
  </w:num>
  <w:num w:numId="15">
    <w:abstractNumId w:val="16"/>
  </w:num>
  <w:num w:numId="16">
    <w:abstractNumId w:val="6"/>
  </w:num>
  <w:num w:numId="17">
    <w:abstractNumId w:val="18"/>
  </w:num>
  <w:num w:numId="18">
    <w:abstractNumId w:val="13"/>
  </w:num>
  <w:num w:numId="1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6"/>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622E"/>
    <w:rsid w:val="00086CF3"/>
    <w:rsid w:val="00096AFA"/>
    <w:rsid w:val="000A4540"/>
    <w:rsid w:val="000C6F5E"/>
    <w:rsid w:val="000E0711"/>
    <w:rsid w:val="001152AF"/>
    <w:rsid w:val="001A0CD4"/>
    <w:rsid w:val="001B1D87"/>
    <w:rsid w:val="001D2702"/>
    <w:rsid w:val="001D6342"/>
    <w:rsid w:val="001D7FDF"/>
    <w:rsid w:val="002034CF"/>
    <w:rsid w:val="00217302"/>
    <w:rsid w:val="0028198F"/>
    <w:rsid w:val="002A3382"/>
    <w:rsid w:val="002C08FB"/>
    <w:rsid w:val="002E10F9"/>
    <w:rsid w:val="002E5EB1"/>
    <w:rsid w:val="00312A19"/>
    <w:rsid w:val="0031456E"/>
    <w:rsid w:val="003207F5"/>
    <w:rsid w:val="0032108C"/>
    <w:rsid w:val="00335844"/>
    <w:rsid w:val="00355B59"/>
    <w:rsid w:val="0038082F"/>
    <w:rsid w:val="00384CF4"/>
    <w:rsid w:val="00394A1C"/>
    <w:rsid w:val="00394AF4"/>
    <w:rsid w:val="003A2046"/>
    <w:rsid w:val="003B5326"/>
    <w:rsid w:val="003C14B4"/>
    <w:rsid w:val="003D4CED"/>
    <w:rsid w:val="003F0A2A"/>
    <w:rsid w:val="00403EFC"/>
    <w:rsid w:val="004162D7"/>
    <w:rsid w:val="004313E0"/>
    <w:rsid w:val="0043200E"/>
    <w:rsid w:val="0043788F"/>
    <w:rsid w:val="00474D9F"/>
    <w:rsid w:val="00482420"/>
    <w:rsid w:val="0049188B"/>
    <w:rsid w:val="004969BD"/>
    <w:rsid w:val="00510B15"/>
    <w:rsid w:val="00512ED4"/>
    <w:rsid w:val="00522964"/>
    <w:rsid w:val="005400A7"/>
    <w:rsid w:val="005521F5"/>
    <w:rsid w:val="00567680"/>
    <w:rsid w:val="00571A53"/>
    <w:rsid w:val="005A159D"/>
    <w:rsid w:val="005E2D7F"/>
    <w:rsid w:val="006043E4"/>
    <w:rsid w:val="0061638B"/>
    <w:rsid w:val="00650126"/>
    <w:rsid w:val="00653F76"/>
    <w:rsid w:val="00656DCE"/>
    <w:rsid w:val="00657776"/>
    <w:rsid w:val="006751A4"/>
    <w:rsid w:val="0069468C"/>
    <w:rsid w:val="006D0286"/>
    <w:rsid w:val="006D7D06"/>
    <w:rsid w:val="0076516B"/>
    <w:rsid w:val="0077734B"/>
    <w:rsid w:val="00780513"/>
    <w:rsid w:val="00790D17"/>
    <w:rsid w:val="00794FEB"/>
    <w:rsid w:val="007A3A21"/>
    <w:rsid w:val="007D7AAF"/>
    <w:rsid w:val="007E31BF"/>
    <w:rsid w:val="007F3D6D"/>
    <w:rsid w:val="007F71B5"/>
    <w:rsid w:val="00810E82"/>
    <w:rsid w:val="0084037E"/>
    <w:rsid w:val="00840D42"/>
    <w:rsid w:val="008417C4"/>
    <w:rsid w:val="008907A8"/>
    <w:rsid w:val="008B5004"/>
    <w:rsid w:val="008E3229"/>
    <w:rsid w:val="008E3C2F"/>
    <w:rsid w:val="008F064D"/>
    <w:rsid w:val="0090160D"/>
    <w:rsid w:val="00902970"/>
    <w:rsid w:val="009200FE"/>
    <w:rsid w:val="00925765"/>
    <w:rsid w:val="00926151"/>
    <w:rsid w:val="00927C25"/>
    <w:rsid w:val="00953087"/>
    <w:rsid w:val="00967F35"/>
    <w:rsid w:val="009731F9"/>
    <w:rsid w:val="009830A8"/>
    <w:rsid w:val="009B15BE"/>
    <w:rsid w:val="009B20D9"/>
    <w:rsid w:val="009D51DC"/>
    <w:rsid w:val="00A0622E"/>
    <w:rsid w:val="00A07A29"/>
    <w:rsid w:val="00A156C3"/>
    <w:rsid w:val="00A2130C"/>
    <w:rsid w:val="00A66F22"/>
    <w:rsid w:val="00A70E3D"/>
    <w:rsid w:val="00A83D5B"/>
    <w:rsid w:val="00AB56EC"/>
    <w:rsid w:val="00AC05A0"/>
    <w:rsid w:val="00AC477C"/>
    <w:rsid w:val="00AD03F9"/>
    <w:rsid w:val="00AD108D"/>
    <w:rsid w:val="00B03F2A"/>
    <w:rsid w:val="00B05B51"/>
    <w:rsid w:val="00B06B0F"/>
    <w:rsid w:val="00B13AAF"/>
    <w:rsid w:val="00B36C48"/>
    <w:rsid w:val="00B36FC7"/>
    <w:rsid w:val="00B408C2"/>
    <w:rsid w:val="00B465B8"/>
    <w:rsid w:val="00B55523"/>
    <w:rsid w:val="00B86B96"/>
    <w:rsid w:val="00BC5CE7"/>
    <w:rsid w:val="00BE2B8C"/>
    <w:rsid w:val="00C058FB"/>
    <w:rsid w:val="00C20563"/>
    <w:rsid w:val="00C428B3"/>
    <w:rsid w:val="00C738BF"/>
    <w:rsid w:val="00C84981"/>
    <w:rsid w:val="00C930AF"/>
    <w:rsid w:val="00C97E9A"/>
    <w:rsid w:val="00CB55F7"/>
    <w:rsid w:val="00CC1C69"/>
    <w:rsid w:val="00CD5AF9"/>
    <w:rsid w:val="00D148B4"/>
    <w:rsid w:val="00D36223"/>
    <w:rsid w:val="00D53038"/>
    <w:rsid w:val="00D60870"/>
    <w:rsid w:val="00D7338F"/>
    <w:rsid w:val="00D75DE4"/>
    <w:rsid w:val="00DA6156"/>
    <w:rsid w:val="00DA709A"/>
    <w:rsid w:val="00DB729F"/>
    <w:rsid w:val="00DE1D14"/>
    <w:rsid w:val="00DE665D"/>
    <w:rsid w:val="00DF15E9"/>
    <w:rsid w:val="00DF2709"/>
    <w:rsid w:val="00E031F1"/>
    <w:rsid w:val="00E5377D"/>
    <w:rsid w:val="00E65952"/>
    <w:rsid w:val="00E72A00"/>
    <w:rsid w:val="00E81CBD"/>
    <w:rsid w:val="00E86E41"/>
    <w:rsid w:val="00ED1539"/>
    <w:rsid w:val="00F047D6"/>
    <w:rsid w:val="00F1251B"/>
    <w:rsid w:val="00F13AC8"/>
    <w:rsid w:val="00F45554"/>
    <w:rsid w:val="00F56CA1"/>
    <w:rsid w:val="00F85CBB"/>
    <w:rsid w:val="00F85E27"/>
    <w:rsid w:val="00F87AB7"/>
    <w:rsid w:val="00F970BF"/>
    <w:rsid w:val="00FB316B"/>
    <w:rsid w:val="00FC5F5D"/>
    <w:rsid w:val="00FD76D3"/>
    <w:rsid w:val="00FE7DB4"/>
    <w:rsid w:val="00FF593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AAFEA3"/>
  <w15:chartTrackingRefBased/>
  <w15:docId w15:val="{39B700E2-A7D6-5A4A-9C64-789805F7C3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4"/>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57776"/>
    <w:pPr>
      <w:jc w:val="both"/>
    </w:pPr>
    <w:rPr>
      <w:rFonts w:ascii="Times New Roman" w:eastAsia="Times New Roman" w:hAnsi="Times New Roman" w:cs="Times New Roman"/>
      <w:color w:val="000000" w:themeColor="text1"/>
      <w:kern w:val="0"/>
      <w:sz w:val="24"/>
    </w:rPr>
  </w:style>
  <w:style w:type="paragraph" w:styleId="1">
    <w:name w:val="heading 1"/>
    <w:basedOn w:val="a"/>
    <w:next w:val="a"/>
    <w:link w:val="10"/>
    <w:uiPriority w:val="9"/>
    <w:qFormat/>
    <w:rsid w:val="00790D17"/>
    <w:pPr>
      <w:keepNext/>
      <w:keepLines/>
      <w:spacing w:before="340" w:after="330"/>
      <w:outlineLvl w:val="0"/>
    </w:pPr>
    <w:rPr>
      <w:b/>
      <w:bCs/>
      <w:kern w:val="44"/>
      <w:sz w:val="30"/>
      <w:szCs w:val="30"/>
    </w:rPr>
  </w:style>
  <w:style w:type="paragraph" w:styleId="2">
    <w:name w:val="heading 2"/>
    <w:basedOn w:val="a"/>
    <w:next w:val="a"/>
    <w:link w:val="20"/>
    <w:uiPriority w:val="9"/>
    <w:unhideWhenUsed/>
    <w:qFormat/>
    <w:rsid w:val="00790D17"/>
    <w:pPr>
      <w:keepNext/>
      <w:keepLines/>
      <w:spacing w:before="260" w:after="260"/>
      <w:outlineLvl w:val="1"/>
    </w:pPr>
    <w:rPr>
      <w:b/>
      <w:bCs/>
      <w:sz w:val="28"/>
      <w:szCs w:val="30"/>
    </w:rPr>
  </w:style>
  <w:style w:type="paragraph" w:styleId="3">
    <w:name w:val="heading 3"/>
    <w:basedOn w:val="a"/>
    <w:next w:val="a"/>
    <w:link w:val="30"/>
    <w:uiPriority w:val="9"/>
    <w:unhideWhenUsed/>
    <w:qFormat/>
    <w:rsid w:val="00967F35"/>
    <w:pPr>
      <w:keepNext/>
      <w:keepLines/>
      <w:spacing w:before="260" w:after="260"/>
      <w:outlineLvl w:val="2"/>
    </w:pPr>
    <w:rPr>
      <w:b/>
      <w:bCs/>
      <w:sz w:val="28"/>
      <w:szCs w:val="2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A0622E"/>
    <w:rPr>
      <w:color w:val="0000FF"/>
      <w:u w:val="single"/>
    </w:rPr>
  </w:style>
  <w:style w:type="paragraph" w:styleId="a4">
    <w:name w:val="List Paragraph"/>
    <w:basedOn w:val="a"/>
    <w:uiPriority w:val="34"/>
    <w:qFormat/>
    <w:rsid w:val="00C738BF"/>
    <w:pPr>
      <w:ind w:firstLineChars="200" w:firstLine="420"/>
    </w:pPr>
  </w:style>
  <w:style w:type="character" w:customStyle="1" w:styleId="10">
    <w:name w:val="标题 1 字符"/>
    <w:basedOn w:val="a0"/>
    <w:link w:val="1"/>
    <w:uiPriority w:val="9"/>
    <w:rsid w:val="00790D17"/>
    <w:rPr>
      <w:rFonts w:ascii="Times New Roman" w:eastAsia="Times New Roman" w:hAnsi="Times New Roman" w:cs="Times New Roman"/>
      <w:b/>
      <w:bCs/>
      <w:color w:val="000000" w:themeColor="text1"/>
      <w:kern w:val="44"/>
      <w:sz w:val="30"/>
      <w:szCs w:val="30"/>
      <w:lang w:val="en-GB"/>
    </w:rPr>
  </w:style>
  <w:style w:type="character" w:customStyle="1" w:styleId="20">
    <w:name w:val="标题 2 字符"/>
    <w:basedOn w:val="a0"/>
    <w:link w:val="2"/>
    <w:uiPriority w:val="9"/>
    <w:rsid w:val="00790D17"/>
    <w:rPr>
      <w:rFonts w:ascii="Times New Roman" w:eastAsia="Times New Roman" w:hAnsi="Times New Roman" w:cs="Times New Roman"/>
      <w:b/>
      <w:bCs/>
      <w:color w:val="000000" w:themeColor="text1"/>
      <w:sz w:val="28"/>
      <w:szCs w:val="30"/>
      <w:lang w:val="en-GB"/>
    </w:rPr>
  </w:style>
  <w:style w:type="paragraph" w:styleId="a5">
    <w:name w:val="Title"/>
    <w:aliases w:val="标题3"/>
    <w:basedOn w:val="a"/>
    <w:next w:val="a"/>
    <w:link w:val="a6"/>
    <w:uiPriority w:val="10"/>
    <w:qFormat/>
    <w:rsid w:val="00790D17"/>
    <w:pPr>
      <w:spacing w:before="240" w:after="60"/>
      <w:jc w:val="center"/>
      <w:outlineLvl w:val="0"/>
    </w:pPr>
    <w:rPr>
      <w:b/>
      <w:bCs/>
      <w:sz w:val="28"/>
      <w:szCs w:val="28"/>
    </w:rPr>
  </w:style>
  <w:style w:type="character" w:customStyle="1" w:styleId="a6">
    <w:name w:val="标题 字符"/>
    <w:aliases w:val="标题3 字符"/>
    <w:basedOn w:val="a0"/>
    <w:link w:val="a5"/>
    <w:uiPriority w:val="10"/>
    <w:rsid w:val="00790D17"/>
    <w:rPr>
      <w:rFonts w:ascii="Times New Roman" w:eastAsia="Times New Roman" w:hAnsi="Times New Roman" w:cs="Times New Roman"/>
      <w:b/>
      <w:bCs/>
      <w:color w:val="000000" w:themeColor="text1"/>
      <w:sz w:val="28"/>
      <w:szCs w:val="28"/>
      <w:lang w:val="en-GB"/>
    </w:rPr>
  </w:style>
  <w:style w:type="paragraph" w:styleId="TOC1">
    <w:name w:val="toc 1"/>
    <w:basedOn w:val="a"/>
    <w:next w:val="a"/>
    <w:autoRedefine/>
    <w:uiPriority w:val="39"/>
    <w:unhideWhenUsed/>
    <w:rsid w:val="00967F35"/>
  </w:style>
  <w:style w:type="character" w:customStyle="1" w:styleId="30">
    <w:name w:val="标题 3 字符"/>
    <w:basedOn w:val="a0"/>
    <w:link w:val="3"/>
    <w:uiPriority w:val="9"/>
    <w:rsid w:val="00967F35"/>
    <w:rPr>
      <w:rFonts w:ascii="Times New Roman" w:eastAsia="Times New Roman" w:hAnsi="Times New Roman" w:cs="Times New Roman"/>
      <w:b/>
      <w:bCs/>
      <w:color w:val="000000" w:themeColor="text1"/>
      <w:sz w:val="28"/>
      <w:szCs w:val="28"/>
      <w:lang w:val="en-GB"/>
    </w:rPr>
  </w:style>
  <w:style w:type="paragraph" w:styleId="TOC2">
    <w:name w:val="toc 2"/>
    <w:basedOn w:val="a"/>
    <w:next w:val="a"/>
    <w:autoRedefine/>
    <w:uiPriority w:val="39"/>
    <w:unhideWhenUsed/>
    <w:rsid w:val="00DA6156"/>
    <w:pPr>
      <w:ind w:leftChars="200" w:left="420"/>
    </w:pPr>
  </w:style>
  <w:style w:type="paragraph" w:styleId="TOC3">
    <w:name w:val="toc 3"/>
    <w:basedOn w:val="a"/>
    <w:next w:val="a"/>
    <w:autoRedefine/>
    <w:uiPriority w:val="39"/>
    <w:unhideWhenUsed/>
    <w:rsid w:val="00DA6156"/>
    <w:pPr>
      <w:ind w:leftChars="400" w:left="840"/>
    </w:pPr>
  </w:style>
  <w:style w:type="character" w:styleId="a7">
    <w:name w:val="Unresolved Mention"/>
    <w:basedOn w:val="a0"/>
    <w:uiPriority w:val="99"/>
    <w:semiHidden/>
    <w:unhideWhenUsed/>
    <w:rsid w:val="00DB729F"/>
    <w:rPr>
      <w:color w:val="605E5C"/>
      <w:shd w:val="clear" w:color="auto" w:fill="E1DFDD"/>
    </w:rPr>
  </w:style>
  <w:style w:type="table" w:styleId="a8">
    <w:name w:val="Table Grid"/>
    <w:basedOn w:val="a1"/>
    <w:uiPriority w:val="39"/>
    <w:rsid w:val="00AD03F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caption"/>
    <w:basedOn w:val="a"/>
    <w:next w:val="a"/>
    <w:uiPriority w:val="35"/>
    <w:unhideWhenUsed/>
    <w:qFormat/>
    <w:rsid w:val="00A2130C"/>
    <w:rPr>
      <w:rFonts w:asciiTheme="majorHAnsi" w:eastAsia="黑体" w:hAnsiTheme="majorHAnsi" w:cstheme="majorBidi"/>
      <w:sz w:val="20"/>
      <w:szCs w:val="20"/>
    </w:rPr>
  </w:style>
  <w:style w:type="paragraph" w:styleId="aa">
    <w:name w:val="Balloon Text"/>
    <w:basedOn w:val="a"/>
    <w:link w:val="ab"/>
    <w:uiPriority w:val="99"/>
    <w:semiHidden/>
    <w:unhideWhenUsed/>
    <w:rsid w:val="009830A8"/>
    <w:rPr>
      <w:rFonts w:ascii="宋体" w:eastAsia="宋体"/>
      <w:sz w:val="18"/>
      <w:szCs w:val="18"/>
    </w:rPr>
  </w:style>
  <w:style w:type="character" w:customStyle="1" w:styleId="ab">
    <w:name w:val="批注框文本 字符"/>
    <w:basedOn w:val="a0"/>
    <w:link w:val="aa"/>
    <w:uiPriority w:val="99"/>
    <w:semiHidden/>
    <w:rsid w:val="009830A8"/>
    <w:rPr>
      <w:rFonts w:ascii="宋体" w:eastAsia="宋体" w:hAnsi="Times New Roman" w:cs="Times New Roman"/>
      <w:color w:val="000000" w:themeColor="text1"/>
      <w:kern w:val="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3654530">
      <w:bodyDiv w:val="1"/>
      <w:marLeft w:val="0"/>
      <w:marRight w:val="0"/>
      <w:marTop w:val="0"/>
      <w:marBottom w:val="0"/>
      <w:divBdr>
        <w:top w:val="none" w:sz="0" w:space="0" w:color="auto"/>
        <w:left w:val="none" w:sz="0" w:space="0" w:color="auto"/>
        <w:bottom w:val="none" w:sz="0" w:space="0" w:color="auto"/>
        <w:right w:val="none" w:sz="0" w:space="0" w:color="auto"/>
      </w:divBdr>
    </w:div>
    <w:div w:id="180125188">
      <w:bodyDiv w:val="1"/>
      <w:marLeft w:val="0"/>
      <w:marRight w:val="0"/>
      <w:marTop w:val="0"/>
      <w:marBottom w:val="0"/>
      <w:divBdr>
        <w:top w:val="none" w:sz="0" w:space="0" w:color="auto"/>
        <w:left w:val="none" w:sz="0" w:space="0" w:color="auto"/>
        <w:bottom w:val="none" w:sz="0" w:space="0" w:color="auto"/>
        <w:right w:val="none" w:sz="0" w:space="0" w:color="auto"/>
      </w:divBdr>
    </w:div>
    <w:div w:id="274406337">
      <w:bodyDiv w:val="1"/>
      <w:marLeft w:val="0"/>
      <w:marRight w:val="0"/>
      <w:marTop w:val="0"/>
      <w:marBottom w:val="0"/>
      <w:divBdr>
        <w:top w:val="none" w:sz="0" w:space="0" w:color="auto"/>
        <w:left w:val="none" w:sz="0" w:space="0" w:color="auto"/>
        <w:bottom w:val="none" w:sz="0" w:space="0" w:color="auto"/>
        <w:right w:val="none" w:sz="0" w:space="0" w:color="auto"/>
      </w:divBdr>
    </w:div>
    <w:div w:id="331686670">
      <w:bodyDiv w:val="1"/>
      <w:marLeft w:val="0"/>
      <w:marRight w:val="0"/>
      <w:marTop w:val="0"/>
      <w:marBottom w:val="0"/>
      <w:divBdr>
        <w:top w:val="none" w:sz="0" w:space="0" w:color="auto"/>
        <w:left w:val="none" w:sz="0" w:space="0" w:color="auto"/>
        <w:bottom w:val="none" w:sz="0" w:space="0" w:color="auto"/>
        <w:right w:val="none" w:sz="0" w:space="0" w:color="auto"/>
      </w:divBdr>
      <w:divsChild>
        <w:div w:id="292102318">
          <w:marLeft w:val="994"/>
          <w:marRight w:val="0"/>
          <w:marTop w:val="80"/>
          <w:marBottom w:val="120"/>
          <w:divBdr>
            <w:top w:val="none" w:sz="0" w:space="0" w:color="auto"/>
            <w:left w:val="none" w:sz="0" w:space="0" w:color="auto"/>
            <w:bottom w:val="none" w:sz="0" w:space="0" w:color="auto"/>
            <w:right w:val="none" w:sz="0" w:space="0" w:color="auto"/>
          </w:divBdr>
        </w:div>
        <w:div w:id="2132699544">
          <w:marLeft w:val="994"/>
          <w:marRight w:val="0"/>
          <w:marTop w:val="80"/>
          <w:marBottom w:val="120"/>
          <w:divBdr>
            <w:top w:val="none" w:sz="0" w:space="0" w:color="auto"/>
            <w:left w:val="none" w:sz="0" w:space="0" w:color="auto"/>
            <w:bottom w:val="none" w:sz="0" w:space="0" w:color="auto"/>
            <w:right w:val="none" w:sz="0" w:space="0" w:color="auto"/>
          </w:divBdr>
        </w:div>
        <w:div w:id="124930480">
          <w:marLeft w:val="1411"/>
          <w:marRight w:val="0"/>
          <w:marTop w:val="80"/>
          <w:marBottom w:val="120"/>
          <w:divBdr>
            <w:top w:val="none" w:sz="0" w:space="0" w:color="auto"/>
            <w:left w:val="none" w:sz="0" w:space="0" w:color="auto"/>
            <w:bottom w:val="none" w:sz="0" w:space="0" w:color="auto"/>
            <w:right w:val="none" w:sz="0" w:space="0" w:color="auto"/>
          </w:divBdr>
        </w:div>
        <w:div w:id="1439983325">
          <w:marLeft w:val="994"/>
          <w:marRight w:val="0"/>
          <w:marTop w:val="80"/>
          <w:marBottom w:val="120"/>
          <w:divBdr>
            <w:top w:val="none" w:sz="0" w:space="0" w:color="auto"/>
            <w:left w:val="none" w:sz="0" w:space="0" w:color="auto"/>
            <w:bottom w:val="none" w:sz="0" w:space="0" w:color="auto"/>
            <w:right w:val="none" w:sz="0" w:space="0" w:color="auto"/>
          </w:divBdr>
        </w:div>
        <w:div w:id="58477755">
          <w:marLeft w:val="1411"/>
          <w:marRight w:val="0"/>
          <w:marTop w:val="80"/>
          <w:marBottom w:val="120"/>
          <w:divBdr>
            <w:top w:val="none" w:sz="0" w:space="0" w:color="auto"/>
            <w:left w:val="none" w:sz="0" w:space="0" w:color="auto"/>
            <w:bottom w:val="none" w:sz="0" w:space="0" w:color="auto"/>
            <w:right w:val="none" w:sz="0" w:space="0" w:color="auto"/>
          </w:divBdr>
        </w:div>
        <w:div w:id="302080647">
          <w:marLeft w:val="1411"/>
          <w:marRight w:val="0"/>
          <w:marTop w:val="80"/>
          <w:marBottom w:val="120"/>
          <w:divBdr>
            <w:top w:val="none" w:sz="0" w:space="0" w:color="auto"/>
            <w:left w:val="none" w:sz="0" w:space="0" w:color="auto"/>
            <w:bottom w:val="none" w:sz="0" w:space="0" w:color="auto"/>
            <w:right w:val="none" w:sz="0" w:space="0" w:color="auto"/>
          </w:divBdr>
        </w:div>
        <w:div w:id="1015958924">
          <w:marLeft w:val="1411"/>
          <w:marRight w:val="0"/>
          <w:marTop w:val="80"/>
          <w:marBottom w:val="120"/>
          <w:divBdr>
            <w:top w:val="none" w:sz="0" w:space="0" w:color="auto"/>
            <w:left w:val="none" w:sz="0" w:space="0" w:color="auto"/>
            <w:bottom w:val="none" w:sz="0" w:space="0" w:color="auto"/>
            <w:right w:val="none" w:sz="0" w:space="0" w:color="auto"/>
          </w:divBdr>
        </w:div>
        <w:div w:id="1140810136">
          <w:marLeft w:val="706"/>
          <w:marRight w:val="0"/>
          <w:marTop w:val="100"/>
          <w:marBottom w:val="120"/>
          <w:divBdr>
            <w:top w:val="none" w:sz="0" w:space="0" w:color="auto"/>
            <w:left w:val="none" w:sz="0" w:space="0" w:color="auto"/>
            <w:bottom w:val="none" w:sz="0" w:space="0" w:color="auto"/>
            <w:right w:val="none" w:sz="0" w:space="0" w:color="auto"/>
          </w:divBdr>
        </w:div>
        <w:div w:id="1286234651">
          <w:marLeft w:val="1210"/>
          <w:marRight w:val="0"/>
          <w:marTop w:val="80"/>
          <w:marBottom w:val="120"/>
          <w:divBdr>
            <w:top w:val="none" w:sz="0" w:space="0" w:color="auto"/>
            <w:left w:val="none" w:sz="0" w:space="0" w:color="auto"/>
            <w:bottom w:val="none" w:sz="0" w:space="0" w:color="auto"/>
            <w:right w:val="none" w:sz="0" w:space="0" w:color="auto"/>
          </w:divBdr>
        </w:div>
        <w:div w:id="886844193">
          <w:marLeft w:val="1210"/>
          <w:marRight w:val="0"/>
          <w:marTop w:val="80"/>
          <w:marBottom w:val="120"/>
          <w:divBdr>
            <w:top w:val="none" w:sz="0" w:space="0" w:color="auto"/>
            <w:left w:val="none" w:sz="0" w:space="0" w:color="auto"/>
            <w:bottom w:val="none" w:sz="0" w:space="0" w:color="auto"/>
            <w:right w:val="none" w:sz="0" w:space="0" w:color="auto"/>
          </w:divBdr>
        </w:div>
      </w:divsChild>
    </w:div>
    <w:div w:id="456290797">
      <w:bodyDiv w:val="1"/>
      <w:marLeft w:val="0"/>
      <w:marRight w:val="0"/>
      <w:marTop w:val="0"/>
      <w:marBottom w:val="0"/>
      <w:divBdr>
        <w:top w:val="none" w:sz="0" w:space="0" w:color="auto"/>
        <w:left w:val="none" w:sz="0" w:space="0" w:color="auto"/>
        <w:bottom w:val="none" w:sz="0" w:space="0" w:color="auto"/>
        <w:right w:val="none" w:sz="0" w:space="0" w:color="auto"/>
      </w:divBdr>
    </w:div>
    <w:div w:id="739399811">
      <w:bodyDiv w:val="1"/>
      <w:marLeft w:val="0"/>
      <w:marRight w:val="0"/>
      <w:marTop w:val="0"/>
      <w:marBottom w:val="0"/>
      <w:divBdr>
        <w:top w:val="none" w:sz="0" w:space="0" w:color="auto"/>
        <w:left w:val="none" w:sz="0" w:space="0" w:color="auto"/>
        <w:bottom w:val="none" w:sz="0" w:space="0" w:color="auto"/>
        <w:right w:val="none" w:sz="0" w:space="0" w:color="auto"/>
      </w:divBdr>
    </w:div>
    <w:div w:id="814417041">
      <w:bodyDiv w:val="1"/>
      <w:marLeft w:val="0"/>
      <w:marRight w:val="0"/>
      <w:marTop w:val="0"/>
      <w:marBottom w:val="0"/>
      <w:divBdr>
        <w:top w:val="none" w:sz="0" w:space="0" w:color="auto"/>
        <w:left w:val="none" w:sz="0" w:space="0" w:color="auto"/>
        <w:bottom w:val="none" w:sz="0" w:space="0" w:color="auto"/>
        <w:right w:val="none" w:sz="0" w:space="0" w:color="auto"/>
      </w:divBdr>
    </w:div>
    <w:div w:id="842360796">
      <w:bodyDiv w:val="1"/>
      <w:marLeft w:val="0"/>
      <w:marRight w:val="0"/>
      <w:marTop w:val="0"/>
      <w:marBottom w:val="0"/>
      <w:divBdr>
        <w:top w:val="none" w:sz="0" w:space="0" w:color="auto"/>
        <w:left w:val="none" w:sz="0" w:space="0" w:color="auto"/>
        <w:bottom w:val="none" w:sz="0" w:space="0" w:color="auto"/>
        <w:right w:val="none" w:sz="0" w:space="0" w:color="auto"/>
      </w:divBdr>
    </w:div>
    <w:div w:id="909656459">
      <w:bodyDiv w:val="1"/>
      <w:marLeft w:val="0"/>
      <w:marRight w:val="0"/>
      <w:marTop w:val="0"/>
      <w:marBottom w:val="0"/>
      <w:divBdr>
        <w:top w:val="none" w:sz="0" w:space="0" w:color="auto"/>
        <w:left w:val="none" w:sz="0" w:space="0" w:color="auto"/>
        <w:bottom w:val="none" w:sz="0" w:space="0" w:color="auto"/>
        <w:right w:val="none" w:sz="0" w:space="0" w:color="auto"/>
      </w:divBdr>
      <w:divsChild>
        <w:div w:id="2030333926">
          <w:marLeft w:val="475"/>
          <w:marRight w:val="0"/>
          <w:marTop w:val="80"/>
          <w:marBottom w:val="120"/>
          <w:divBdr>
            <w:top w:val="none" w:sz="0" w:space="0" w:color="auto"/>
            <w:left w:val="none" w:sz="0" w:space="0" w:color="auto"/>
            <w:bottom w:val="none" w:sz="0" w:space="0" w:color="auto"/>
            <w:right w:val="none" w:sz="0" w:space="0" w:color="auto"/>
          </w:divBdr>
        </w:div>
        <w:div w:id="2016883555">
          <w:marLeft w:val="994"/>
          <w:marRight w:val="0"/>
          <w:marTop w:val="60"/>
          <w:marBottom w:val="120"/>
          <w:divBdr>
            <w:top w:val="none" w:sz="0" w:space="0" w:color="auto"/>
            <w:left w:val="none" w:sz="0" w:space="0" w:color="auto"/>
            <w:bottom w:val="none" w:sz="0" w:space="0" w:color="auto"/>
            <w:right w:val="none" w:sz="0" w:space="0" w:color="auto"/>
          </w:divBdr>
        </w:div>
        <w:div w:id="153183442">
          <w:marLeft w:val="994"/>
          <w:marRight w:val="0"/>
          <w:marTop w:val="60"/>
          <w:marBottom w:val="120"/>
          <w:divBdr>
            <w:top w:val="none" w:sz="0" w:space="0" w:color="auto"/>
            <w:left w:val="none" w:sz="0" w:space="0" w:color="auto"/>
            <w:bottom w:val="none" w:sz="0" w:space="0" w:color="auto"/>
            <w:right w:val="none" w:sz="0" w:space="0" w:color="auto"/>
          </w:divBdr>
        </w:div>
        <w:div w:id="1669399987">
          <w:marLeft w:val="994"/>
          <w:marRight w:val="0"/>
          <w:marTop w:val="60"/>
          <w:marBottom w:val="120"/>
          <w:divBdr>
            <w:top w:val="none" w:sz="0" w:space="0" w:color="auto"/>
            <w:left w:val="none" w:sz="0" w:space="0" w:color="auto"/>
            <w:bottom w:val="none" w:sz="0" w:space="0" w:color="auto"/>
            <w:right w:val="none" w:sz="0" w:space="0" w:color="auto"/>
          </w:divBdr>
        </w:div>
      </w:divsChild>
    </w:div>
    <w:div w:id="911358091">
      <w:bodyDiv w:val="1"/>
      <w:marLeft w:val="0"/>
      <w:marRight w:val="0"/>
      <w:marTop w:val="0"/>
      <w:marBottom w:val="0"/>
      <w:divBdr>
        <w:top w:val="none" w:sz="0" w:space="0" w:color="auto"/>
        <w:left w:val="none" w:sz="0" w:space="0" w:color="auto"/>
        <w:bottom w:val="none" w:sz="0" w:space="0" w:color="auto"/>
        <w:right w:val="none" w:sz="0" w:space="0" w:color="auto"/>
      </w:divBdr>
    </w:div>
    <w:div w:id="1025443324">
      <w:bodyDiv w:val="1"/>
      <w:marLeft w:val="0"/>
      <w:marRight w:val="0"/>
      <w:marTop w:val="0"/>
      <w:marBottom w:val="0"/>
      <w:divBdr>
        <w:top w:val="none" w:sz="0" w:space="0" w:color="auto"/>
        <w:left w:val="none" w:sz="0" w:space="0" w:color="auto"/>
        <w:bottom w:val="none" w:sz="0" w:space="0" w:color="auto"/>
        <w:right w:val="none" w:sz="0" w:space="0" w:color="auto"/>
      </w:divBdr>
      <w:divsChild>
        <w:div w:id="1162426147">
          <w:marLeft w:val="0"/>
          <w:marRight w:val="0"/>
          <w:marTop w:val="0"/>
          <w:marBottom w:val="0"/>
          <w:divBdr>
            <w:top w:val="none" w:sz="0" w:space="0" w:color="auto"/>
            <w:left w:val="none" w:sz="0" w:space="0" w:color="auto"/>
            <w:bottom w:val="none" w:sz="0" w:space="0" w:color="auto"/>
            <w:right w:val="none" w:sz="0" w:space="0" w:color="auto"/>
          </w:divBdr>
          <w:divsChild>
            <w:div w:id="1973755528">
              <w:marLeft w:val="0"/>
              <w:marRight w:val="0"/>
              <w:marTop w:val="0"/>
              <w:marBottom w:val="0"/>
              <w:divBdr>
                <w:top w:val="none" w:sz="0" w:space="0" w:color="auto"/>
                <w:left w:val="none" w:sz="0" w:space="0" w:color="auto"/>
                <w:bottom w:val="none" w:sz="0" w:space="0" w:color="auto"/>
                <w:right w:val="none" w:sz="0" w:space="0" w:color="auto"/>
              </w:divBdr>
              <w:divsChild>
                <w:div w:id="1774208932">
                  <w:marLeft w:val="0"/>
                  <w:marRight w:val="0"/>
                  <w:marTop w:val="0"/>
                  <w:marBottom w:val="0"/>
                  <w:divBdr>
                    <w:top w:val="none" w:sz="0" w:space="0" w:color="auto"/>
                    <w:left w:val="none" w:sz="0" w:space="0" w:color="auto"/>
                    <w:bottom w:val="none" w:sz="0" w:space="0" w:color="auto"/>
                    <w:right w:val="none" w:sz="0" w:space="0" w:color="auto"/>
                  </w:divBdr>
                  <w:divsChild>
                    <w:div w:id="1348215269">
                      <w:marLeft w:val="0"/>
                      <w:marRight w:val="0"/>
                      <w:marTop w:val="0"/>
                      <w:marBottom w:val="0"/>
                      <w:divBdr>
                        <w:top w:val="none" w:sz="0" w:space="0" w:color="auto"/>
                        <w:left w:val="none" w:sz="0" w:space="0" w:color="auto"/>
                        <w:bottom w:val="none" w:sz="0" w:space="0" w:color="auto"/>
                        <w:right w:val="none" w:sz="0" w:space="0" w:color="auto"/>
                      </w:divBdr>
                      <w:divsChild>
                        <w:div w:id="453212554">
                          <w:marLeft w:val="0"/>
                          <w:marRight w:val="0"/>
                          <w:marTop w:val="0"/>
                          <w:marBottom w:val="0"/>
                          <w:divBdr>
                            <w:top w:val="none" w:sz="0" w:space="0" w:color="auto"/>
                            <w:left w:val="none" w:sz="0" w:space="0" w:color="auto"/>
                            <w:bottom w:val="none" w:sz="0" w:space="0" w:color="auto"/>
                            <w:right w:val="none" w:sz="0" w:space="0" w:color="auto"/>
                          </w:divBdr>
                          <w:divsChild>
                            <w:div w:id="1801916795">
                              <w:marLeft w:val="0"/>
                              <w:marRight w:val="300"/>
                              <w:marTop w:val="180"/>
                              <w:marBottom w:val="0"/>
                              <w:divBdr>
                                <w:top w:val="none" w:sz="0" w:space="0" w:color="auto"/>
                                <w:left w:val="none" w:sz="0" w:space="0" w:color="auto"/>
                                <w:bottom w:val="none" w:sz="0" w:space="0" w:color="auto"/>
                                <w:right w:val="none" w:sz="0" w:space="0" w:color="auto"/>
                              </w:divBdr>
                              <w:divsChild>
                                <w:div w:id="968903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40904302">
          <w:marLeft w:val="0"/>
          <w:marRight w:val="0"/>
          <w:marTop w:val="0"/>
          <w:marBottom w:val="0"/>
          <w:divBdr>
            <w:top w:val="none" w:sz="0" w:space="0" w:color="auto"/>
            <w:left w:val="none" w:sz="0" w:space="0" w:color="auto"/>
            <w:bottom w:val="none" w:sz="0" w:space="0" w:color="auto"/>
            <w:right w:val="none" w:sz="0" w:space="0" w:color="auto"/>
          </w:divBdr>
          <w:divsChild>
            <w:div w:id="652610026">
              <w:marLeft w:val="0"/>
              <w:marRight w:val="0"/>
              <w:marTop w:val="0"/>
              <w:marBottom w:val="0"/>
              <w:divBdr>
                <w:top w:val="none" w:sz="0" w:space="0" w:color="auto"/>
                <w:left w:val="none" w:sz="0" w:space="0" w:color="auto"/>
                <w:bottom w:val="none" w:sz="0" w:space="0" w:color="auto"/>
                <w:right w:val="none" w:sz="0" w:space="0" w:color="auto"/>
              </w:divBdr>
              <w:divsChild>
                <w:div w:id="1402871164">
                  <w:marLeft w:val="0"/>
                  <w:marRight w:val="0"/>
                  <w:marTop w:val="0"/>
                  <w:marBottom w:val="0"/>
                  <w:divBdr>
                    <w:top w:val="none" w:sz="0" w:space="0" w:color="auto"/>
                    <w:left w:val="none" w:sz="0" w:space="0" w:color="auto"/>
                    <w:bottom w:val="none" w:sz="0" w:space="0" w:color="auto"/>
                    <w:right w:val="none" w:sz="0" w:space="0" w:color="auto"/>
                  </w:divBdr>
                  <w:divsChild>
                    <w:div w:id="41172331">
                      <w:marLeft w:val="0"/>
                      <w:marRight w:val="0"/>
                      <w:marTop w:val="0"/>
                      <w:marBottom w:val="0"/>
                      <w:divBdr>
                        <w:top w:val="none" w:sz="0" w:space="0" w:color="auto"/>
                        <w:left w:val="none" w:sz="0" w:space="0" w:color="auto"/>
                        <w:bottom w:val="none" w:sz="0" w:space="0" w:color="auto"/>
                        <w:right w:val="none" w:sz="0" w:space="0" w:color="auto"/>
                      </w:divBdr>
                      <w:divsChild>
                        <w:div w:id="1519006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84705032">
      <w:bodyDiv w:val="1"/>
      <w:marLeft w:val="0"/>
      <w:marRight w:val="0"/>
      <w:marTop w:val="0"/>
      <w:marBottom w:val="0"/>
      <w:divBdr>
        <w:top w:val="none" w:sz="0" w:space="0" w:color="auto"/>
        <w:left w:val="none" w:sz="0" w:space="0" w:color="auto"/>
        <w:bottom w:val="none" w:sz="0" w:space="0" w:color="auto"/>
        <w:right w:val="none" w:sz="0" w:space="0" w:color="auto"/>
      </w:divBdr>
    </w:div>
    <w:div w:id="1285621896">
      <w:bodyDiv w:val="1"/>
      <w:marLeft w:val="0"/>
      <w:marRight w:val="0"/>
      <w:marTop w:val="0"/>
      <w:marBottom w:val="0"/>
      <w:divBdr>
        <w:top w:val="none" w:sz="0" w:space="0" w:color="auto"/>
        <w:left w:val="none" w:sz="0" w:space="0" w:color="auto"/>
        <w:bottom w:val="none" w:sz="0" w:space="0" w:color="auto"/>
        <w:right w:val="none" w:sz="0" w:space="0" w:color="auto"/>
      </w:divBdr>
      <w:divsChild>
        <w:div w:id="47193090">
          <w:marLeft w:val="1411"/>
          <w:marRight w:val="0"/>
          <w:marTop w:val="60"/>
          <w:marBottom w:val="120"/>
          <w:divBdr>
            <w:top w:val="none" w:sz="0" w:space="0" w:color="auto"/>
            <w:left w:val="none" w:sz="0" w:space="0" w:color="auto"/>
            <w:bottom w:val="none" w:sz="0" w:space="0" w:color="auto"/>
            <w:right w:val="none" w:sz="0" w:space="0" w:color="auto"/>
          </w:divBdr>
        </w:div>
        <w:div w:id="426196621">
          <w:marLeft w:val="1958"/>
          <w:marRight w:val="0"/>
          <w:marTop w:val="60"/>
          <w:marBottom w:val="120"/>
          <w:divBdr>
            <w:top w:val="none" w:sz="0" w:space="0" w:color="auto"/>
            <w:left w:val="none" w:sz="0" w:space="0" w:color="auto"/>
            <w:bottom w:val="none" w:sz="0" w:space="0" w:color="auto"/>
            <w:right w:val="none" w:sz="0" w:space="0" w:color="auto"/>
          </w:divBdr>
        </w:div>
      </w:divsChild>
    </w:div>
    <w:div w:id="1455562661">
      <w:bodyDiv w:val="1"/>
      <w:marLeft w:val="0"/>
      <w:marRight w:val="0"/>
      <w:marTop w:val="0"/>
      <w:marBottom w:val="0"/>
      <w:divBdr>
        <w:top w:val="none" w:sz="0" w:space="0" w:color="auto"/>
        <w:left w:val="none" w:sz="0" w:space="0" w:color="auto"/>
        <w:bottom w:val="none" w:sz="0" w:space="0" w:color="auto"/>
        <w:right w:val="none" w:sz="0" w:space="0" w:color="auto"/>
      </w:divBdr>
      <w:divsChild>
        <w:div w:id="1910655077">
          <w:marLeft w:val="994"/>
          <w:marRight w:val="0"/>
          <w:marTop w:val="80"/>
          <w:marBottom w:val="120"/>
          <w:divBdr>
            <w:top w:val="none" w:sz="0" w:space="0" w:color="auto"/>
            <w:left w:val="none" w:sz="0" w:space="0" w:color="auto"/>
            <w:bottom w:val="none" w:sz="0" w:space="0" w:color="auto"/>
            <w:right w:val="none" w:sz="0" w:space="0" w:color="auto"/>
          </w:divBdr>
        </w:div>
      </w:divsChild>
    </w:div>
    <w:div w:id="1621838119">
      <w:bodyDiv w:val="1"/>
      <w:marLeft w:val="0"/>
      <w:marRight w:val="0"/>
      <w:marTop w:val="0"/>
      <w:marBottom w:val="0"/>
      <w:divBdr>
        <w:top w:val="none" w:sz="0" w:space="0" w:color="auto"/>
        <w:left w:val="none" w:sz="0" w:space="0" w:color="auto"/>
        <w:bottom w:val="none" w:sz="0" w:space="0" w:color="auto"/>
        <w:right w:val="none" w:sz="0" w:space="0" w:color="auto"/>
      </w:divBdr>
      <w:divsChild>
        <w:div w:id="1803885537">
          <w:marLeft w:val="994"/>
          <w:marRight w:val="0"/>
          <w:marTop w:val="60"/>
          <w:marBottom w:val="120"/>
          <w:divBdr>
            <w:top w:val="none" w:sz="0" w:space="0" w:color="auto"/>
            <w:left w:val="none" w:sz="0" w:space="0" w:color="auto"/>
            <w:bottom w:val="none" w:sz="0" w:space="0" w:color="auto"/>
            <w:right w:val="none" w:sz="0" w:space="0" w:color="auto"/>
          </w:divBdr>
        </w:div>
        <w:div w:id="2042582340">
          <w:marLeft w:val="994"/>
          <w:marRight w:val="0"/>
          <w:marTop w:val="60"/>
          <w:marBottom w:val="120"/>
          <w:divBdr>
            <w:top w:val="none" w:sz="0" w:space="0" w:color="auto"/>
            <w:left w:val="none" w:sz="0" w:space="0" w:color="auto"/>
            <w:bottom w:val="none" w:sz="0" w:space="0" w:color="auto"/>
            <w:right w:val="none" w:sz="0" w:space="0" w:color="auto"/>
          </w:divBdr>
        </w:div>
        <w:div w:id="1992366748">
          <w:marLeft w:val="994"/>
          <w:marRight w:val="0"/>
          <w:marTop w:val="60"/>
          <w:marBottom w:val="120"/>
          <w:divBdr>
            <w:top w:val="none" w:sz="0" w:space="0" w:color="auto"/>
            <w:left w:val="none" w:sz="0" w:space="0" w:color="auto"/>
            <w:bottom w:val="none" w:sz="0" w:space="0" w:color="auto"/>
            <w:right w:val="none" w:sz="0" w:space="0" w:color="auto"/>
          </w:divBdr>
        </w:div>
        <w:div w:id="1743991671">
          <w:marLeft w:val="994"/>
          <w:marRight w:val="0"/>
          <w:marTop w:val="60"/>
          <w:marBottom w:val="120"/>
          <w:divBdr>
            <w:top w:val="none" w:sz="0" w:space="0" w:color="auto"/>
            <w:left w:val="none" w:sz="0" w:space="0" w:color="auto"/>
            <w:bottom w:val="none" w:sz="0" w:space="0" w:color="auto"/>
            <w:right w:val="none" w:sz="0" w:space="0" w:color="auto"/>
          </w:divBdr>
        </w:div>
      </w:divsChild>
    </w:div>
    <w:div w:id="17616329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nsider.com/barclays-1000-iphone-free-apple-music-2017-8"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https://www.apple.com/uk/iphone-11-pro/" TargetMode="Externa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2.jpeg"/><Relationship Id="rId5" Type="http://schemas.openxmlformats.org/officeDocument/2006/relationships/webSettings" Target="webSettings.xml"/><Relationship Id="rId10" Type="http://schemas.openxmlformats.org/officeDocument/2006/relationships/hyperlink" Target="https://www.samsung.com/uk/smartphones/galaxy-s10/" TargetMode="External"/><Relationship Id="rId4" Type="http://schemas.openxmlformats.org/officeDocument/2006/relationships/settings" Target="settings.xml"/><Relationship Id="rId9" Type="http://schemas.openxmlformats.org/officeDocument/2006/relationships/hyperlink" Target="https://www.insider.com/1000-iphone-8-price-2017-7"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36B15E-FBA5-944D-93E3-D26149CFF2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1376</TotalTime>
  <Pages>20</Pages>
  <Words>4577</Words>
  <Characters>25315</Characters>
  <Application>Microsoft Office Word</Application>
  <DocSecurity>0</DocSecurity>
  <Lines>460</Lines>
  <Paragraphs>111</Paragraphs>
  <ScaleCrop>false</ScaleCrop>
  <Company/>
  <LinksUpToDate>false</LinksUpToDate>
  <CharactersWithSpaces>29781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Liang Zhao (1900201)</dc:creator>
  <cp:keywords/>
  <dc:description/>
  <cp:lastModifiedBy>Liang Zhao (1900201)</cp:lastModifiedBy>
  <cp:revision>139</cp:revision>
  <dcterms:created xsi:type="dcterms:W3CDTF">2020-02-25T22:09:00Z</dcterms:created>
  <dcterms:modified xsi:type="dcterms:W3CDTF">2020-05-08T21:46:00Z</dcterms:modified>
</cp:coreProperties>
</file>