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8" w:sz="0" w:val="none"/>
          <w:right w:color="auto" w:space="0" w:sz="0" w:val="none"/>
        </w:pBdr>
        <w:shd w:fill="ffffff" w:val="clear"/>
        <w:spacing w:line="432" w:lineRule="auto"/>
        <w:jc w:val="center"/>
        <w:rPr>
          <w:b w:val="1"/>
          <w:u w:val="single"/>
        </w:rPr>
      </w:pPr>
      <w:r w:rsidDel="00000000" w:rsidR="00000000" w:rsidRPr="00000000">
        <w:rPr>
          <w:b w:val="1"/>
          <w:u w:val="single"/>
          <w:rtl w:val="0"/>
        </w:rPr>
        <w:t xml:space="preserve">Maintaining effective teamwork and communication</w:t>
      </w:r>
    </w:p>
    <w:p w:rsidR="00000000" w:rsidDel="00000000" w:rsidP="00000000" w:rsidRDefault="00000000" w:rsidRPr="00000000" w14:paraId="00000002">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Module- </w:t>
      </w:r>
      <w:r w:rsidDel="00000000" w:rsidR="00000000" w:rsidRPr="00000000">
        <w:rPr>
          <w:rtl w:val="0"/>
        </w:rPr>
        <w:t xml:space="preserve">Effective team working and communication</w:t>
      </w:r>
    </w:p>
    <w:p w:rsidR="00000000" w:rsidDel="00000000" w:rsidP="00000000" w:rsidRDefault="00000000" w:rsidRPr="00000000" w14:paraId="00000003">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Code</w:t>
      </w:r>
      <w:r w:rsidDel="00000000" w:rsidR="00000000" w:rsidRPr="00000000">
        <w:rPr>
          <w:rtl w:val="0"/>
        </w:rPr>
        <w:t xml:space="preserve">- BMSK 4002</w:t>
      </w:r>
    </w:p>
    <w:p w:rsidR="00000000" w:rsidDel="00000000" w:rsidP="00000000" w:rsidRDefault="00000000" w:rsidRPr="00000000" w14:paraId="00000004">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Programme-</w:t>
      </w:r>
      <w:r w:rsidDel="00000000" w:rsidR="00000000" w:rsidRPr="00000000">
        <w:rPr>
          <w:rtl w:val="0"/>
        </w:rPr>
        <w:t xml:space="preserve">Certificate in higher education</w:t>
      </w:r>
    </w:p>
    <w:p w:rsidR="00000000" w:rsidDel="00000000" w:rsidP="00000000" w:rsidRDefault="00000000" w:rsidRPr="00000000" w14:paraId="00000005">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Lecturer-</w:t>
      </w:r>
      <w:r w:rsidDel="00000000" w:rsidR="00000000" w:rsidRPr="00000000">
        <w:rPr>
          <w:rtl w:val="0"/>
        </w:rPr>
        <w:t xml:space="preserve"> DR MD Nazmul Hasan</w:t>
      </w:r>
    </w:p>
    <w:p w:rsidR="00000000" w:rsidDel="00000000" w:rsidP="00000000" w:rsidRDefault="00000000" w:rsidRPr="00000000" w14:paraId="00000006">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Student- </w:t>
      </w:r>
      <w:r w:rsidDel="00000000" w:rsidR="00000000" w:rsidRPr="00000000">
        <w:rPr>
          <w:rtl w:val="0"/>
        </w:rPr>
        <w:t xml:space="preserve">chayara begum</w:t>
      </w: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Student Number-</w:t>
      </w:r>
      <w:r w:rsidDel="00000000" w:rsidR="00000000" w:rsidRPr="00000000">
        <w:rPr>
          <w:rtl w:val="0"/>
        </w:rPr>
        <w:t xml:space="preserve">1813818</w:t>
      </w:r>
    </w:p>
    <w:p w:rsidR="00000000" w:rsidDel="00000000" w:rsidP="00000000" w:rsidRDefault="00000000" w:rsidRPr="00000000" w14:paraId="00000008">
      <w:pPr>
        <w:pBdr>
          <w:top w:color="auto" w:space="0" w:sz="0" w:val="none"/>
          <w:left w:color="auto" w:space="0" w:sz="0" w:val="none"/>
          <w:bottom w:color="auto" w:space="8" w:sz="0" w:val="none"/>
          <w:right w:color="auto" w:space="0" w:sz="0" w:val="none"/>
        </w:pBdr>
        <w:shd w:fill="ffffff" w:val="clear"/>
        <w:spacing w:line="432" w:lineRule="auto"/>
        <w:jc w:val="center"/>
        <w:rPr/>
      </w:pPr>
      <w:r w:rsidDel="00000000" w:rsidR="00000000" w:rsidRPr="00000000">
        <w:rPr>
          <w:b w:val="1"/>
          <w:rtl w:val="0"/>
        </w:rPr>
        <w:t xml:space="preserve">Date- </w:t>
      </w:r>
      <w:r w:rsidDel="00000000" w:rsidR="00000000" w:rsidRPr="00000000">
        <w:rPr>
          <w:rtl w:val="0"/>
        </w:rPr>
        <w:t xml:space="preserve">09/08/2019</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spacing w:line="360" w:lineRule="auto"/>
        <w:jc w:val="center"/>
        <w:rPr>
          <w:b w:val="1"/>
          <w:u w:val="single"/>
        </w:rPr>
      </w:pPr>
      <w:r w:rsidDel="00000000" w:rsidR="00000000" w:rsidRPr="00000000">
        <w:rPr>
          <w:b w:val="1"/>
          <w:u w:val="single"/>
          <w:rtl w:val="0"/>
        </w:rPr>
        <w:t xml:space="preserve">Table of contents</w:t>
      </w:r>
    </w:p>
    <w:p w:rsidR="00000000" w:rsidDel="00000000" w:rsidP="00000000" w:rsidRDefault="00000000" w:rsidRPr="00000000" w14:paraId="0000002C">
      <w:pPr>
        <w:spacing w:line="360" w:lineRule="auto"/>
        <w:jc w:val="center"/>
        <w:rPr>
          <w:b w:val="1"/>
          <w:u w:val="single"/>
        </w:rPr>
      </w:pPr>
      <w:r w:rsidDel="00000000" w:rsidR="00000000" w:rsidRPr="00000000">
        <w:rPr>
          <w:rtl w:val="0"/>
        </w:rPr>
      </w:r>
    </w:p>
    <w:p w:rsidR="00000000" w:rsidDel="00000000" w:rsidP="00000000" w:rsidRDefault="00000000" w:rsidRPr="00000000" w14:paraId="0000002D">
      <w:pPr>
        <w:numPr>
          <w:ilvl w:val="0"/>
          <w:numId w:val="3"/>
        </w:numPr>
        <w:spacing w:line="360" w:lineRule="auto"/>
        <w:ind w:left="720" w:hanging="360"/>
        <w:jc w:val="left"/>
        <w:rPr/>
      </w:pPr>
      <w:r w:rsidDel="00000000" w:rsidR="00000000" w:rsidRPr="00000000">
        <w:rPr>
          <w:rtl w:val="0"/>
        </w:rPr>
        <w:t xml:space="preserve">Table of content…………………………………………………………....2</w:t>
      </w:r>
    </w:p>
    <w:p w:rsidR="00000000" w:rsidDel="00000000" w:rsidP="00000000" w:rsidRDefault="00000000" w:rsidRPr="00000000" w14:paraId="0000002E">
      <w:pPr>
        <w:numPr>
          <w:ilvl w:val="0"/>
          <w:numId w:val="3"/>
        </w:numPr>
        <w:spacing w:line="360" w:lineRule="auto"/>
        <w:ind w:left="720" w:hanging="360"/>
        <w:jc w:val="left"/>
        <w:rPr/>
      </w:pPr>
      <w:r w:rsidDel="00000000" w:rsidR="00000000" w:rsidRPr="00000000">
        <w:rPr>
          <w:rtl w:val="0"/>
        </w:rPr>
        <w:t xml:space="preserve">Introduction…………………………………………………………..……..3</w:t>
      </w:r>
    </w:p>
    <w:p w:rsidR="00000000" w:rsidDel="00000000" w:rsidP="00000000" w:rsidRDefault="00000000" w:rsidRPr="00000000" w14:paraId="0000002F">
      <w:pPr>
        <w:numPr>
          <w:ilvl w:val="0"/>
          <w:numId w:val="3"/>
        </w:numPr>
        <w:spacing w:line="360" w:lineRule="auto"/>
        <w:ind w:left="720" w:hanging="360"/>
        <w:jc w:val="left"/>
        <w:rPr/>
      </w:pPr>
      <w:r w:rsidDel="00000000" w:rsidR="00000000" w:rsidRPr="00000000">
        <w:rPr>
          <w:highlight w:val="white"/>
          <w:rtl w:val="0"/>
        </w:rPr>
        <w:t xml:space="preserve">Why effective communication is important for the organisation……....4</w:t>
      </w:r>
    </w:p>
    <w:p w:rsidR="00000000" w:rsidDel="00000000" w:rsidP="00000000" w:rsidRDefault="00000000" w:rsidRPr="00000000" w14:paraId="00000030">
      <w:pPr>
        <w:numPr>
          <w:ilvl w:val="0"/>
          <w:numId w:val="3"/>
        </w:numPr>
        <w:spacing w:line="360" w:lineRule="auto"/>
        <w:ind w:left="720" w:hanging="360"/>
        <w:jc w:val="left"/>
        <w:rPr>
          <w:highlight w:val="white"/>
          <w:u w:val="none"/>
        </w:rPr>
      </w:pPr>
      <w:r w:rsidDel="00000000" w:rsidR="00000000" w:rsidRPr="00000000">
        <w:rPr>
          <w:highlight w:val="white"/>
          <w:rtl w:val="0"/>
        </w:rPr>
        <w:t xml:space="preserve">The importance of two way communication……………………………..5-7</w:t>
      </w:r>
    </w:p>
    <w:p w:rsidR="00000000" w:rsidDel="00000000" w:rsidP="00000000" w:rsidRDefault="00000000" w:rsidRPr="00000000" w14:paraId="00000031">
      <w:pPr>
        <w:numPr>
          <w:ilvl w:val="0"/>
          <w:numId w:val="3"/>
        </w:numPr>
        <w:spacing w:line="360" w:lineRule="auto"/>
        <w:ind w:left="720" w:hanging="360"/>
        <w:jc w:val="left"/>
        <w:rPr>
          <w:highlight w:val="white"/>
          <w:u w:val="none"/>
        </w:rPr>
      </w:pPr>
      <w:r w:rsidDel="00000000" w:rsidR="00000000" w:rsidRPr="00000000">
        <w:rPr>
          <w:highlight w:val="white"/>
          <w:rtl w:val="0"/>
        </w:rPr>
        <w:t xml:space="preserve">Effective methods of communication……………………………………..8-9</w:t>
      </w:r>
    </w:p>
    <w:p w:rsidR="00000000" w:rsidDel="00000000" w:rsidP="00000000" w:rsidRDefault="00000000" w:rsidRPr="00000000" w14:paraId="00000032">
      <w:pPr>
        <w:numPr>
          <w:ilvl w:val="0"/>
          <w:numId w:val="3"/>
        </w:numPr>
        <w:spacing w:line="360" w:lineRule="auto"/>
        <w:ind w:left="720" w:hanging="360"/>
        <w:jc w:val="left"/>
        <w:rPr>
          <w:highlight w:val="white"/>
          <w:u w:val="none"/>
        </w:rPr>
      </w:pPr>
      <w:r w:rsidDel="00000000" w:rsidR="00000000" w:rsidRPr="00000000">
        <w:rPr>
          <w:highlight w:val="white"/>
          <w:rtl w:val="0"/>
        </w:rPr>
        <w:t xml:space="preserve">The significance of non verbal communication…………………………10</w:t>
      </w:r>
    </w:p>
    <w:p w:rsidR="00000000" w:rsidDel="00000000" w:rsidP="00000000" w:rsidRDefault="00000000" w:rsidRPr="00000000" w14:paraId="00000033">
      <w:pPr>
        <w:numPr>
          <w:ilvl w:val="0"/>
          <w:numId w:val="3"/>
        </w:numPr>
        <w:spacing w:line="360" w:lineRule="auto"/>
        <w:ind w:left="720" w:hanging="360"/>
        <w:jc w:val="left"/>
        <w:rPr>
          <w:highlight w:val="white"/>
          <w:u w:val="none"/>
        </w:rPr>
      </w:pPr>
      <w:r w:rsidDel="00000000" w:rsidR="00000000" w:rsidRPr="00000000">
        <w:rPr>
          <w:highlight w:val="white"/>
          <w:rtl w:val="0"/>
        </w:rPr>
        <w:t xml:space="preserve">Recommendation…………………………………………………………….11</w:t>
      </w:r>
    </w:p>
    <w:p w:rsidR="00000000" w:rsidDel="00000000" w:rsidP="00000000" w:rsidRDefault="00000000" w:rsidRPr="00000000" w14:paraId="00000034">
      <w:pPr>
        <w:numPr>
          <w:ilvl w:val="0"/>
          <w:numId w:val="3"/>
        </w:numPr>
        <w:spacing w:line="360" w:lineRule="auto"/>
        <w:ind w:left="720" w:hanging="360"/>
        <w:jc w:val="left"/>
        <w:rPr>
          <w:highlight w:val="white"/>
          <w:u w:val="none"/>
        </w:rPr>
      </w:pPr>
      <w:r w:rsidDel="00000000" w:rsidR="00000000" w:rsidRPr="00000000">
        <w:rPr>
          <w:highlight w:val="white"/>
          <w:rtl w:val="0"/>
        </w:rPr>
        <w:t xml:space="preserve">Reference……………………………………………………………………..12</w:t>
      </w:r>
    </w:p>
    <w:p w:rsidR="00000000" w:rsidDel="00000000" w:rsidP="00000000" w:rsidRDefault="00000000" w:rsidRPr="00000000" w14:paraId="00000035">
      <w:pPr>
        <w:spacing w:line="360" w:lineRule="auto"/>
        <w:jc w:val="left"/>
        <w:rPr>
          <w:highlight w:val="white"/>
        </w:rPr>
      </w:pPr>
      <w:r w:rsidDel="00000000" w:rsidR="00000000" w:rsidRPr="00000000">
        <w:rPr>
          <w:rtl w:val="0"/>
        </w:rPr>
      </w:r>
    </w:p>
    <w:p w:rsidR="00000000" w:rsidDel="00000000" w:rsidP="00000000" w:rsidRDefault="00000000" w:rsidRPr="00000000" w14:paraId="00000036">
      <w:pPr>
        <w:spacing w:line="360" w:lineRule="auto"/>
        <w:jc w:val="left"/>
        <w:rPr>
          <w:highlight w:val="white"/>
        </w:rPr>
      </w:pPr>
      <w:r w:rsidDel="00000000" w:rsidR="00000000" w:rsidRPr="00000000">
        <w:rPr>
          <w:rtl w:val="0"/>
        </w:rPr>
      </w:r>
    </w:p>
    <w:p w:rsidR="00000000" w:rsidDel="00000000" w:rsidP="00000000" w:rsidRDefault="00000000" w:rsidRPr="00000000" w14:paraId="00000037">
      <w:pPr>
        <w:spacing w:line="360" w:lineRule="auto"/>
        <w:jc w:val="left"/>
        <w:rPr>
          <w:highlight w:val="white"/>
        </w:rPr>
      </w:pPr>
      <w:r w:rsidDel="00000000" w:rsidR="00000000" w:rsidRPr="00000000">
        <w:rPr>
          <w:rtl w:val="0"/>
        </w:rPr>
      </w:r>
    </w:p>
    <w:p w:rsidR="00000000" w:rsidDel="00000000" w:rsidP="00000000" w:rsidRDefault="00000000" w:rsidRPr="00000000" w14:paraId="00000038">
      <w:pPr>
        <w:spacing w:line="360" w:lineRule="auto"/>
        <w:jc w:val="left"/>
        <w:rPr>
          <w:highlight w:val="white"/>
        </w:rPr>
      </w:pPr>
      <w:r w:rsidDel="00000000" w:rsidR="00000000" w:rsidRPr="00000000">
        <w:rPr>
          <w:rtl w:val="0"/>
        </w:rPr>
      </w:r>
    </w:p>
    <w:p w:rsidR="00000000" w:rsidDel="00000000" w:rsidP="00000000" w:rsidRDefault="00000000" w:rsidRPr="00000000" w14:paraId="00000039">
      <w:pPr>
        <w:spacing w:line="360" w:lineRule="auto"/>
        <w:jc w:val="left"/>
        <w:rPr>
          <w:highlight w:val="white"/>
        </w:rPr>
      </w:pPr>
      <w:r w:rsidDel="00000000" w:rsidR="00000000" w:rsidRPr="00000000">
        <w:rPr>
          <w:rtl w:val="0"/>
        </w:rPr>
      </w:r>
    </w:p>
    <w:p w:rsidR="00000000" w:rsidDel="00000000" w:rsidP="00000000" w:rsidRDefault="00000000" w:rsidRPr="00000000" w14:paraId="0000003A">
      <w:pPr>
        <w:spacing w:line="360" w:lineRule="auto"/>
        <w:jc w:val="left"/>
        <w:rPr>
          <w:highlight w:val="white"/>
        </w:rPr>
      </w:pPr>
      <w:r w:rsidDel="00000000" w:rsidR="00000000" w:rsidRPr="00000000">
        <w:rPr>
          <w:rtl w:val="0"/>
        </w:rPr>
      </w:r>
    </w:p>
    <w:p w:rsidR="00000000" w:rsidDel="00000000" w:rsidP="00000000" w:rsidRDefault="00000000" w:rsidRPr="00000000" w14:paraId="0000003B">
      <w:pPr>
        <w:spacing w:line="360" w:lineRule="auto"/>
        <w:jc w:val="left"/>
        <w:rPr>
          <w:highlight w:val="white"/>
        </w:rPr>
      </w:pPr>
      <w:r w:rsidDel="00000000" w:rsidR="00000000" w:rsidRPr="00000000">
        <w:rPr>
          <w:rtl w:val="0"/>
        </w:rPr>
      </w:r>
    </w:p>
    <w:p w:rsidR="00000000" w:rsidDel="00000000" w:rsidP="00000000" w:rsidRDefault="00000000" w:rsidRPr="00000000" w14:paraId="0000003C">
      <w:pPr>
        <w:spacing w:line="360" w:lineRule="auto"/>
        <w:jc w:val="left"/>
        <w:rPr>
          <w:highlight w:val="white"/>
        </w:rPr>
      </w:pPr>
      <w:r w:rsidDel="00000000" w:rsidR="00000000" w:rsidRPr="00000000">
        <w:rPr>
          <w:rtl w:val="0"/>
        </w:rPr>
      </w:r>
    </w:p>
    <w:p w:rsidR="00000000" w:rsidDel="00000000" w:rsidP="00000000" w:rsidRDefault="00000000" w:rsidRPr="00000000" w14:paraId="0000003D">
      <w:pPr>
        <w:spacing w:line="360" w:lineRule="auto"/>
        <w:jc w:val="left"/>
        <w:rPr>
          <w:highlight w:val="white"/>
        </w:rPr>
      </w:pPr>
      <w:r w:rsidDel="00000000" w:rsidR="00000000" w:rsidRPr="00000000">
        <w:rPr>
          <w:rtl w:val="0"/>
        </w:rPr>
      </w:r>
    </w:p>
    <w:p w:rsidR="00000000" w:rsidDel="00000000" w:rsidP="00000000" w:rsidRDefault="00000000" w:rsidRPr="00000000" w14:paraId="0000003E">
      <w:pPr>
        <w:spacing w:line="360" w:lineRule="auto"/>
        <w:jc w:val="left"/>
        <w:rPr>
          <w:highlight w:val="white"/>
        </w:rPr>
      </w:pPr>
      <w:r w:rsidDel="00000000" w:rsidR="00000000" w:rsidRPr="00000000">
        <w:rPr>
          <w:rtl w:val="0"/>
        </w:rPr>
      </w:r>
    </w:p>
    <w:p w:rsidR="00000000" w:rsidDel="00000000" w:rsidP="00000000" w:rsidRDefault="00000000" w:rsidRPr="00000000" w14:paraId="0000003F">
      <w:pPr>
        <w:spacing w:line="360" w:lineRule="auto"/>
        <w:jc w:val="left"/>
        <w:rPr>
          <w:highlight w:val="white"/>
        </w:rPr>
      </w:pPr>
      <w:r w:rsidDel="00000000" w:rsidR="00000000" w:rsidRPr="00000000">
        <w:rPr>
          <w:rtl w:val="0"/>
        </w:rPr>
      </w:r>
    </w:p>
    <w:p w:rsidR="00000000" w:rsidDel="00000000" w:rsidP="00000000" w:rsidRDefault="00000000" w:rsidRPr="00000000" w14:paraId="00000040">
      <w:pPr>
        <w:spacing w:line="360" w:lineRule="auto"/>
        <w:jc w:val="left"/>
        <w:rPr>
          <w:highlight w:val="white"/>
        </w:rPr>
      </w:pPr>
      <w:r w:rsidDel="00000000" w:rsidR="00000000" w:rsidRPr="00000000">
        <w:rPr>
          <w:rtl w:val="0"/>
        </w:rPr>
      </w:r>
    </w:p>
    <w:p w:rsidR="00000000" w:rsidDel="00000000" w:rsidP="00000000" w:rsidRDefault="00000000" w:rsidRPr="00000000" w14:paraId="00000041">
      <w:pPr>
        <w:spacing w:line="360" w:lineRule="auto"/>
        <w:jc w:val="left"/>
        <w:rPr>
          <w:highlight w:val="white"/>
        </w:rPr>
      </w:pPr>
      <w:r w:rsidDel="00000000" w:rsidR="00000000" w:rsidRPr="00000000">
        <w:rPr>
          <w:rtl w:val="0"/>
        </w:rPr>
      </w:r>
    </w:p>
    <w:p w:rsidR="00000000" w:rsidDel="00000000" w:rsidP="00000000" w:rsidRDefault="00000000" w:rsidRPr="00000000" w14:paraId="00000042">
      <w:pPr>
        <w:spacing w:line="360" w:lineRule="auto"/>
        <w:jc w:val="left"/>
        <w:rPr>
          <w:highlight w:val="white"/>
        </w:rPr>
      </w:pPr>
      <w:r w:rsidDel="00000000" w:rsidR="00000000" w:rsidRPr="00000000">
        <w:rPr>
          <w:rtl w:val="0"/>
        </w:rPr>
      </w:r>
    </w:p>
    <w:p w:rsidR="00000000" w:rsidDel="00000000" w:rsidP="00000000" w:rsidRDefault="00000000" w:rsidRPr="00000000" w14:paraId="00000043">
      <w:pPr>
        <w:spacing w:line="360" w:lineRule="auto"/>
        <w:jc w:val="left"/>
        <w:rPr>
          <w:highlight w:val="white"/>
        </w:rPr>
      </w:pPr>
      <w:r w:rsidDel="00000000" w:rsidR="00000000" w:rsidRPr="00000000">
        <w:rPr>
          <w:rtl w:val="0"/>
        </w:rPr>
      </w:r>
    </w:p>
    <w:p w:rsidR="00000000" w:rsidDel="00000000" w:rsidP="00000000" w:rsidRDefault="00000000" w:rsidRPr="00000000" w14:paraId="00000044">
      <w:pPr>
        <w:spacing w:line="360" w:lineRule="auto"/>
        <w:jc w:val="left"/>
        <w:rPr>
          <w:highlight w:val="white"/>
        </w:rPr>
      </w:pPr>
      <w:r w:rsidDel="00000000" w:rsidR="00000000" w:rsidRPr="00000000">
        <w:rPr>
          <w:rtl w:val="0"/>
        </w:rPr>
      </w:r>
    </w:p>
    <w:p w:rsidR="00000000" w:rsidDel="00000000" w:rsidP="00000000" w:rsidRDefault="00000000" w:rsidRPr="00000000" w14:paraId="00000045">
      <w:pPr>
        <w:spacing w:line="360" w:lineRule="auto"/>
        <w:jc w:val="left"/>
        <w:rPr>
          <w:highlight w:val="white"/>
        </w:rPr>
      </w:pPr>
      <w:r w:rsidDel="00000000" w:rsidR="00000000" w:rsidRPr="00000000">
        <w:rPr>
          <w:rtl w:val="0"/>
        </w:rPr>
      </w:r>
    </w:p>
    <w:p w:rsidR="00000000" w:rsidDel="00000000" w:rsidP="00000000" w:rsidRDefault="00000000" w:rsidRPr="00000000" w14:paraId="00000046">
      <w:pPr>
        <w:spacing w:line="360" w:lineRule="auto"/>
        <w:jc w:val="left"/>
        <w:rPr>
          <w:highlight w:val="white"/>
        </w:rPr>
      </w:pPr>
      <w:r w:rsidDel="00000000" w:rsidR="00000000" w:rsidRPr="00000000">
        <w:rPr>
          <w:rtl w:val="0"/>
        </w:rPr>
      </w:r>
    </w:p>
    <w:p w:rsidR="00000000" w:rsidDel="00000000" w:rsidP="00000000" w:rsidRDefault="00000000" w:rsidRPr="00000000" w14:paraId="00000047">
      <w:pPr>
        <w:spacing w:line="360" w:lineRule="auto"/>
        <w:jc w:val="left"/>
        <w:rPr>
          <w:highlight w:val="white"/>
        </w:rPr>
      </w:pPr>
      <w:r w:rsidDel="00000000" w:rsidR="00000000" w:rsidRPr="00000000">
        <w:rPr>
          <w:rtl w:val="0"/>
        </w:rPr>
      </w:r>
    </w:p>
    <w:p w:rsidR="00000000" w:rsidDel="00000000" w:rsidP="00000000" w:rsidRDefault="00000000" w:rsidRPr="00000000" w14:paraId="00000048">
      <w:pPr>
        <w:spacing w:line="360" w:lineRule="auto"/>
        <w:jc w:val="left"/>
        <w:rPr>
          <w:highlight w:val="white"/>
        </w:rPr>
      </w:pPr>
      <w:r w:rsidDel="00000000" w:rsidR="00000000" w:rsidRPr="00000000">
        <w:rPr>
          <w:rtl w:val="0"/>
        </w:rPr>
      </w:r>
    </w:p>
    <w:p w:rsidR="00000000" w:rsidDel="00000000" w:rsidP="00000000" w:rsidRDefault="00000000" w:rsidRPr="00000000" w14:paraId="00000049">
      <w:pPr>
        <w:spacing w:line="360" w:lineRule="auto"/>
        <w:jc w:val="left"/>
        <w:rPr>
          <w:highlight w:val="white"/>
        </w:rPr>
      </w:pPr>
      <w:r w:rsidDel="00000000" w:rsidR="00000000" w:rsidRPr="00000000">
        <w:rPr>
          <w:rtl w:val="0"/>
        </w:rPr>
      </w:r>
    </w:p>
    <w:p w:rsidR="00000000" w:rsidDel="00000000" w:rsidP="00000000" w:rsidRDefault="00000000" w:rsidRPr="00000000" w14:paraId="0000004A">
      <w:pPr>
        <w:spacing w:line="360" w:lineRule="auto"/>
        <w:jc w:val="left"/>
        <w:rPr>
          <w:highlight w:val="white"/>
        </w:rPr>
      </w:pPr>
      <w:r w:rsidDel="00000000" w:rsidR="00000000" w:rsidRPr="00000000">
        <w:rPr>
          <w:rtl w:val="0"/>
        </w:rPr>
      </w:r>
    </w:p>
    <w:p w:rsidR="00000000" w:rsidDel="00000000" w:rsidP="00000000" w:rsidRDefault="00000000" w:rsidRPr="00000000" w14:paraId="0000004B">
      <w:pPr>
        <w:spacing w:line="360" w:lineRule="auto"/>
        <w:jc w:val="left"/>
        <w:rPr>
          <w:highlight w:val="white"/>
        </w:rPr>
      </w:pPr>
      <w:r w:rsidDel="00000000" w:rsidR="00000000" w:rsidRPr="00000000">
        <w:rPr>
          <w:rtl w:val="0"/>
        </w:rPr>
      </w:r>
    </w:p>
    <w:p w:rsidR="00000000" w:rsidDel="00000000" w:rsidP="00000000" w:rsidRDefault="00000000" w:rsidRPr="00000000" w14:paraId="0000004C">
      <w:pPr>
        <w:spacing w:line="360" w:lineRule="auto"/>
        <w:jc w:val="left"/>
        <w:rPr>
          <w:highlight w:val="white"/>
        </w:rPr>
      </w:pPr>
      <w:r w:rsidDel="00000000" w:rsidR="00000000" w:rsidRPr="00000000">
        <w:rPr>
          <w:rtl w:val="0"/>
        </w:rPr>
      </w:r>
    </w:p>
    <w:p w:rsidR="00000000" w:rsidDel="00000000" w:rsidP="00000000" w:rsidRDefault="00000000" w:rsidRPr="00000000" w14:paraId="0000004D">
      <w:pPr>
        <w:spacing w:line="360" w:lineRule="auto"/>
        <w:jc w:val="left"/>
        <w:rPr>
          <w:highlight w:val="white"/>
        </w:rPr>
      </w:pPr>
      <w:r w:rsidDel="00000000" w:rsidR="00000000" w:rsidRPr="00000000">
        <w:rPr>
          <w:rtl w:val="0"/>
        </w:rPr>
      </w:r>
    </w:p>
    <w:p w:rsidR="00000000" w:rsidDel="00000000" w:rsidP="00000000" w:rsidRDefault="00000000" w:rsidRPr="00000000" w14:paraId="0000004E">
      <w:pPr>
        <w:spacing w:line="360" w:lineRule="auto"/>
        <w:jc w:val="center"/>
        <w:rPr>
          <w:b w:val="1"/>
          <w:highlight w:val="white"/>
          <w:u w:val="single"/>
        </w:rPr>
      </w:pPr>
      <w:r w:rsidDel="00000000" w:rsidR="00000000" w:rsidRPr="00000000">
        <w:rPr>
          <w:b w:val="1"/>
          <w:highlight w:val="white"/>
          <w:u w:val="single"/>
          <w:rtl w:val="0"/>
        </w:rPr>
        <w:t xml:space="preserve">2. Introduction</w:t>
      </w:r>
    </w:p>
    <w:p w:rsidR="00000000" w:rsidDel="00000000" w:rsidP="00000000" w:rsidRDefault="00000000" w:rsidRPr="00000000" w14:paraId="0000004F">
      <w:pPr>
        <w:spacing w:line="360" w:lineRule="auto"/>
        <w:jc w:val="center"/>
        <w:rPr>
          <w:highlight w:val="white"/>
        </w:rPr>
      </w:pPr>
      <w:r w:rsidDel="00000000" w:rsidR="00000000" w:rsidRPr="00000000">
        <w:rPr>
          <w:rtl w:val="0"/>
        </w:rPr>
      </w:r>
    </w:p>
    <w:p w:rsidR="00000000" w:rsidDel="00000000" w:rsidP="00000000" w:rsidRDefault="00000000" w:rsidRPr="00000000" w14:paraId="00000050">
      <w:pPr>
        <w:spacing w:line="360" w:lineRule="auto"/>
        <w:jc w:val="left"/>
        <w:rPr>
          <w:highlight w:val="white"/>
        </w:rPr>
      </w:pPr>
      <w:r w:rsidDel="00000000" w:rsidR="00000000" w:rsidRPr="00000000">
        <w:rPr>
          <w:highlight w:val="white"/>
          <w:rtl w:val="0"/>
        </w:rPr>
        <w:t xml:space="preserve">I have written a report on communication for sara davis </w:t>
      </w:r>
    </w:p>
    <w:p w:rsidR="00000000" w:rsidDel="00000000" w:rsidP="00000000" w:rsidRDefault="00000000" w:rsidRPr="00000000" w14:paraId="00000051">
      <w:pPr>
        <w:spacing w:line="360" w:lineRule="auto"/>
        <w:jc w:val="left"/>
        <w:rPr>
          <w:highlight w:val="white"/>
        </w:rPr>
      </w:pPr>
      <w:r w:rsidDel="00000000" w:rsidR="00000000" w:rsidRPr="00000000">
        <w:rPr>
          <w:rtl w:val="0"/>
        </w:rPr>
      </w:r>
    </w:p>
    <w:p w:rsidR="00000000" w:rsidDel="00000000" w:rsidP="00000000" w:rsidRDefault="00000000" w:rsidRPr="00000000" w14:paraId="00000052">
      <w:pPr>
        <w:spacing w:line="360" w:lineRule="auto"/>
        <w:jc w:val="left"/>
        <w:rPr>
          <w:highlight w:val="white"/>
        </w:rPr>
      </w:pPr>
      <w:r w:rsidDel="00000000" w:rsidR="00000000" w:rsidRPr="00000000">
        <w:rPr>
          <w:rtl w:val="0"/>
        </w:rPr>
      </w:r>
    </w:p>
    <w:p w:rsidR="00000000" w:rsidDel="00000000" w:rsidP="00000000" w:rsidRDefault="00000000" w:rsidRPr="00000000" w14:paraId="00000053">
      <w:pPr>
        <w:spacing w:line="360" w:lineRule="auto"/>
        <w:jc w:val="left"/>
        <w:rPr>
          <w:highlight w:val="white"/>
        </w:rPr>
      </w:pPr>
      <w:r w:rsidDel="00000000" w:rsidR="00000000" w:rsidRPr="00000000">
        <w:rPr>
          <w:rtl w:val="0"/>
        </w:rPr>
      </w:r>
    </w:p>
    <w:p w:rsidR="00000000" w:rsidDel="00000000" w:rsidP="00000000" w:rsidRDefault="00000000" w:rsidRPr="00000000" w14:paraId="00000054">
      <w:pPr>
        <w:spacing w:line="360" w:lineRule="auto"/>
        <w:jc w:val="left"/>
        <w:rPr>
          <w:highlight w:val="white"/>
        </w:rPr>
      </w:pPr>
      <w:r w:rsidDel="00000000" w:rsidR="00000000" w:rsidRPr="00000000">
        <w:rPr>
          <w:rtl w:val="0"/>
        </w:rPr>
      </w:r>
    </w:p>
    <w:p w:rsidR="00000000" w:rsidDel="00000000" w:rsidP="00000000" w:rsidRDefault="00000000" w:rsidRPr="00000000" w14:paraId="00000055">
      <w:pPr>
        <w:spacing w:line="360" w:lineRule="auto"/>
        <w:jc w:val="left"/>
        <w:rPr>
          <w:highlight w:val="white"/>
        </w:rPr>
      </w:pPr>
      <w:r w:rsidDel="00000000" w:rsidR="00000000" w:rsidRPr="00000000">
        <w:rPr>
          <w:rtl w:val="0"/>
        </w:rPr>
      </w:r>
    </w:p>
    <w:p w:rsidR="00000000" w:rsidDel="00000000" w:rsidP="00000000" w:rsidRDefault="00000000" w:rsidRPr="00000000" w14:paraId="00000056">
      <w:pPr>
        <w:spacing w:line="360" w:lineRule="auto"/>
        <w:jc w:val="left"/>
        <w:rPr>
          <w:highlight w:val="white"/>
        </w:rPr>
      </w:pPr>
      <w:r w:rsidDel="00000000" w:rsidR="00000000" w:rsidRPr="00000000">
        <w:rPr>
          <w:rtl w:val="0"/>
        </w:rPr>
      </w:r>
    </w:p>
    <w:p w:rsidR="00000000" w:rsidDel="00000000" w:rsidP="00000000" w:rsidRDefault="00000000" w:rsidRPr="00000000" w14:paraId="00000057">
      <w:pPr>
        <w:spacing w:line="360" w:lineRule="auto"/>
        <w:jc w:val="left"/>
        <w:rPr>
          <w:highlight w:val="white"/>
        </w:rPr>
      </w:pPr>
      <w:r w:rsidDel="00000000" w:rsidR="00000000" w:rsidRPr="00000000">
        <w:rPr>
          <w:rtl w:val="0"/>
        </w:rPr>
      </w:r>
    </w:p>
    <w:p w:rsidR="00000000" w:rsidDel="00000000" w:rsidP="00000000" w:rsidRDefault="00000000" w:rsidRPr="00000000" w14:paraId="00000058">
      <w:pPr>
        <w:spacing w:line="360" w:lineRule="auto"/>
        <w:jc w:val="left"/>
        <w:rPr>
          <w:highlight w:val="white"/>
        </w:rPr>
      </w:pPr>
      <w:r w:rsidDel="00000000" w:rsidR="00000000" w:rsidRPr="00000000">
        <w:rPr>
          <w:rtl w:val="0"/>
        </w:rPr>
      </w:r>
    </w:p>
    <w:p w:rsidR="00000000" w:rsidDel="00000000" w:rsidP="00000000" w:rsidRDefault="00000000" w:rsidRPr="00000000" w14:paraId="00000059">
      <w:pPr>
        <w:spacing w:line="360" w:lineRule="auto"/>
        <w:jc w:val="left"/>
        <w:rPr>
          <w:highlight w:val="white"/>
        </w:rPr>
      </w:pPr>
      <w:r w:rsidDel="00000000" w:rsidR="00000000" w:rsidRPr="00000000">
        <w:rPr>
          <w:rtl w:val="0"/>
        </w:rPr>
      </w:r>
    </w:p>
    <w:p w:rsidR="00000000" w:rsidDel="00000000" w:rsidP="00000000" w:rsidRDefault="00000000" w:rsidRPr="00000000" w14:paraId="0000005A">
      <w:pPr>
        <w:spacing w:line="360" w:lineRule="auto"/>
        <w:jc w:val="left"/>
        <w:rPr>
          <w:highlight w:val="white"/>
        </w:rPr>
      </w:pPr>
      <w:r w:rsidDel="00000000" w:rsidR="00000000" w:rsidRPr="00000000">
        <w:rPr>
          <w:rtl w:val="0"/>
        </w:rPr>
      </w:r>
    </w:p>
    <w:p w:rsidR="00000000" w:rsidDel="00000000" w:rsidP="00000000" w:rsidRDefault="00000000" w:rsidRPr="00000000" w14:paraId="0000005B">
      <w:pPr>
        <w:spacing w:line="360" w:lineRule="auto"/>
        <w:jc w:val="left"/>
        <w:rPr>
          <w:highlight w:val="white"/>
        </w:rPr>
      </w:pPr>
      <w:r w:rsidDel="00000000" w:rsidR="00000000" w:rsidRPr="00000000">
        <w:rPr>
          <w:rtl w:val="0"/>
        </w:rPr>
      </w:r>
    </w:p>
    <w:p w:rsidR="00000000" w:rsidDel="00000000" w:rsidP="00000000" w:rsidRDefault="00000000" w:rsidRPr="00000000" w14:paraId="0000005C">
      <w:pPr>
        <w:spacing w:line="360" w:lineRule="auto"/>
        <w:jc w:val="left"/>
        <w:rPr>
          <w:highlight w:val="white"/>
        </w:rPr>
      </w:pPr>
      <w:r w:rsidDel="00000000" w:rsidR="00000000" w:rsidRPr="00000000">
        <w:rPr>
          <w:rtl w:val="0"/>
        </w:rPr>
      </w:r>
    </w:p>
    <w:p w:rsidR="00000000" w:rsidDel="00000000" w:rsidP="00000000" w:rsidRDefault="00000000" w:rsidRPr="00000000" w14:paraId="0000005D">
      <w:pPr>
        <w:spacing w:line="360" w:lineRule="auto"/>
        <w:jc w:val="left"/>
        <w:rPr>
          <w:highlight w:val="white"/>
        </w:rPr>
      </w:pPr>
      <w:r w:rsidDel="00000000" w:rsidR="00000000" w:rsidRPr="00000000">
        <w:rPr>
          <w:rtl w:val="0"/>
        </w:rPr>
      </w:r>
    </w:p>
    <w:p w:rsidR="00000000" w:rsidDel="00000000" w:rsidP="00000000" w:rsidRDefault="00000000" w:rsidRPr="00000000" w14:paraId="0000005E">
      <w:pPr>
        <w:spacing w:line="360" w:lineRule="auto"/>
        <w:jc w:val="left"/>
        <w:rPr>
          <w:highlight w:val="white"/>
        </w:rPr>
      </w:pPr>
      <w:r w:rsidDel="00000000" w:rsidR="00000000" w:rsidRPr="00000000">
        <w:rPr>
          <w:rtl w:val="0"/>
        </w:rPr>
      </w:r>
    </w:p>
    <w:p w:rsidR="00000000" w:rsidDel="00000000" w:rsidP="00000000" w:rsidRDefault="00000000" w:rsidRPr="00000000" w14:paraId="0000005F">
      <w:pPr>
        <w:spacing w:line="360" w:lineRule="auto"/>
        <w:jc w:val="left"/>
        <w:rPr>
          <w:highlight w:val="white"/>
        </w:rPr>
      </w:pPr>
      <w:r w:rsidDel="00000000" w:rsidR="00000000" w:rsidRPr="00000000">
        <w:rPr>
          <w:rtl w:val="0"/>
        </w:rPr>
      </w:r>
    </w:p>
    <w:p w:rsidR="00000000" w:rsidDel="00000000" w:rsidP="00000000" w:rsidRDefault="00000000" w:rsidRPr="00000000" w14:paraId="00000060">
      <w:pPr>
        <w:spacing w:line="360" w:lineRule="auto"/>
        <w:jc w:val="left"/>
        <w:rPr>
          <w:highlight w:val="white"/>
        </w:rPr>
      </w:pPr>
      <w:r w:rsidDel="00000000" w:rsidR="00000000" w:rsidRPr="00000000">
        <w:rPr>
          <w:rtl w:val="0"/>
        </w:rPr>
      </w:r>
    </w:p>
    <w:p w:rsidR="00000000" w:rsidDel="00000000" w:rsidP="00000000" w:rsidRDefault="00000000" w:rsidRPr="00000000" w14:paraId="00000061">
      <w:pPr>
        <w:spacing w:line="360" w:lineRule="auto"/>
        <w:jc w:val="left"/>
        <w:rPr>
          <w:highlight w:val="white"/>
        </w:rPr>
      </w:pPr>
      <w:r w:rsidDel="00000000" w:rsidR="00000000" w:rsidRPr="00000000">
        <w:rPr>
          <w:rtl w:val="0"/>
        </w:rPr>
      </w:r>
    </w:p>
    <w:p w:rsidR="00000000" w:rsidDel="00000000" w:rsidP="00000000" w:rsidRDefault="00000000" w:rsidRPr="00000000" w14:paraId="00000062">
      <w:pPr>
        <w:spacing w:line="360" w:lineRule="auto"/>
        <w:jc w:val="left"/>
        <w:rPr>
          <w:highlight w:val="white"/>
        </w:rPr>
      </w:pPr>
      <w:r w:rsidDel="00000000" w:rsidR="00000000" w:rsidRPr="00000000">
        <w:rPr>
          <w:rtl w:val="0"/>
        </w:rPr>
      </w:r>
    </w:p>
    <w:p w:rsidR="00000000" w:rsidDel="00000000" w:rsidP="00000000" w:rsidRDefault="00000000" w:rsidRPr="00000000" w14:paraId="00000063">
      <w:pPr>
        <w:spacing w:line="360" w:lineRule="auto"/>
        <w:jc w:val="left"/>
        <w:rPr>
          <w:highlight w:val="white"/>
        </w:rPr>
      </w:pPr>
      <w:r w:rsidDel="00000000" w:rsidR="00000000" w:rsidRPr="00000000">
        <w:rPr>
          <w:rtl w:val="0"/>
        </w:rPr>
      </w:r>
    </w:p>
    <w:p w:rsidR="00000000" w:rsidDel="00000000" w:rsidP="00000000" w:rsidRDefault="00000000" w:rsidRPr="00000000" w14:paraId="00000064">
      <w:pPr>
        <w:spacing w:line="360" w:lineRule="auto"/>
        <w:jc w:val="left"/>
        <w:rPr>
          <w:highlight w:val="white"/>
        </w:rPr>
      </w:pPr>
      <w:r w:rsidDel="00000000" w:rsidR="00000000" w:rsidRPr="00000000">
        <w:rPr>
          <w:rtl w:val="0"/>
        </w:rPr>
      </w:r>
    </w:p>
    <w:p w:rsidR="00000000" w:rsidDel="00000000" w:rsidP="00000000" w:rsidRDefault="00000000" w:rsidRPr="00000000" w14:paraId="00000065">
      <w:pPr>
        <w:spacing w:line="360" w:lineRule="auto"/>
        <w:jc w:val="left"/>
        <w:rPr>
          <w:highlight w:val="white"/>
        </w:rPr>
      </w:pPr>
      <w:r w:rsidDel="00000000" w:rsidR="00000000" w:rsidRPr="00000000">
        <w:rPr>
          <w:rtl w:val="0"/>
        </w:rPr>
      </w:r>
    </w:p>
    <w:p w:rsidR="00000000" w:rsidDel="00000000" w:rsidP="00000000" w:rsidRDefault="00000000" w:rsidRPr="00000000" w14:paraId="00000066">
      <w:pPr>
        <w:spacing w:line="360" w:lineRule="auto"/>
        <w:jc w:val="left"/>
        <w:rPr>
          <w:highlight w:val="white"/>
        </w:rPr>
      </w:pPr>
      <w:r w:rsidDel="00000000" w:rsidR="00000000" w:rsidRPr="00000000">
        <w:rPr>
          <w:rtl w:val="0"/>
        </w:rPr>
      </w:r>
    </w:p>
    <w:p w:rsidR="00000000" w:rsidDel="00000000" w:rsidP="00000000" w:rsidRDefault="00000000" w:rsidRPr="00000000" w14:paraId="00000067">
      <w:pPr>
        <w:spacing w:line="360" w:lineRule="auto"/>
        <w:jc w:val="left"/>
        <w:rPr>
          <w:highlight w:val="white"/>
        </w:rPr>
      </w:pPr>
      <w:r w:rsidDel="00000000" w:rsidR="00000000" w:rsidRPr="00000000">
        <w:rPr>
          <w:rtl w:val="0"/>
        </w:rPr>
      </w:r>
    </w:p>
    <w:p w:rsidR="00000000" w:rsidDel="00000000" w:rsidP="00000000" w:rsidRDefault="00000000" w:rsidRPr="00000000" w14:paraId="00000068">
      <w:pPr>
        <w:spacing w:line="360" w:lineRule="auto"/>
        <w:jc w:val="left"/>
        <w:rPr>
          <w:highlight w:val="white"/>
        </w:rPr>
      </w:pPr>
      <w:r w:rsidDel="00000000" w:rsidR="00000000" w:rsidRPr="00000000">
        <w:rPr>
          <w:rtl w:val="0"/>
        </w:rPr>
      </w:r>
    </w:p>
    <w:p w:rsidR="00000000" w:rsidDel="00000000" w:rsidP="00000000" w:rsidRDefault="00000000" w:rsidRPr="00000000" w14:paraId="00000069">
      <w:pPr>
        <w:spacing w:line="360" w:lineRule="auto"/>
        <w:jc w:val="left"/>
        <w:rPr>
          <w:highlight w:val="white"/>
        </w:rPr>
      </w:pPr>
      <w:r w:rsidDel="00000000" w:rsidR="00000000" w:rsidRPr="00000000">
        <w:rPr>
          <w:rtl w:val="0"/>
        </w:rPr>
      </w:r>
    </w:p>
    <w:p w:rsidR="00000000" w:rsidDel="00000000" w:rsidP="00000000" w:rsidRDefault="00000000" w:rsidRPr="00000000" w14:paraId="0000006A">
      <w:pPr>
        <w:spacing w:line="360" w:lineRule="auto"/>
        <w:jc w:val="left"/>
        <w:rPr>
          <w:highlight w:val="white"/>
        </w:rPr>
      </w:pPr>
      <w:r w:rsidDel="00000000" w:rsidR="00000000" w:rsidRPr="00000000">
        <w:rPr>
          <w:rtl w:val="0"/>
        </w:rPr>
      </w:r>
    </w:p>
    <w:p w:rsidR="00000000" w:rsidDel="00000000" w:rsidP="00000000" w:rsidRDefault="00000000" w:rsidRPr="00000000" w14:paraId="0000006B">
      <w:pPr>
        <w:spacing w:line="360" w:lineRule="auto"/>
        <w:jc w:val="left"/>
        <w:rPr>
          <w:highlight w:val="white"/>
        </w:rPr>
      </w:pPr>
      <w:r w:rsidDel="00000000" w:rsidR="00000000" w:rsidRPr="00000000">
        <w:rPr>
          <w:rtl w:val="0"/>
        </w:rPr>
      </w:r>
    </w:p>
    <w:p w:rsidR="00000000" w:rsidDel="00000000" w:rsidP="00000000" w:rsidRDefault="00000000" w:rsidRPr="00000000" w14:paraId="0000006C">
      <w:pPr>
        <w:spacing w:line="360" w:lineRule="auto"/>
        <w:jc w:val="left"/>
        <w:rPr>
          <w:highlight w:val="white"/>
        </w:rPr>
      </w:pPr>
      <w:r w:rsidDel="00000000" w:rsidR="00000000" w:rsidRPr="00000000">
        <w:rPr>
          <w:rtl w:val="0"/>
        </w:rPr>
      </w:r>
    </w:p>
    <w:p w:rsidR="00000000" w:rsidDel="00000000" w:rsidP="00000000" w:rsidRDefault="00000000" w:rsidRPr="00000000" w14:paraId="0000006D">
      <w:pPr>
        <w:spacing w:line="360" w:lineRule="auto"/>
        <w:jc w:val="left"/>
        <w:rPr>
          <w:highlight w:val="white"/>
        </w:rPr>
      </w:pPr>
      <w:r w:rsidDel="00000000" w:rsidR="00000000" w:rsidRPr="00000000">
        <w:rPr>
          <w:rtl w:val="0"/>
        </w:rPr>
      </w:r>
    </w:p>
    <w:p w:rsidR="00000000" w:rsidDel="00000000" w:rsidP="00000000" w:rsidRDefault="00000000" w:rsidRPr="00000000" w14:paraId="0000006E">
      <w:pPr>
        <w:spacing w:line="360" w:lineRule="auto"/>
        <w:jc w:val="left"/>
        <w:rPr>
          <w:highlight w:val="white"/>
        </w:rPr>
      </w:pPr>
      <w:r w:rsidDel="00000000" w:rsidR="00000000" w:rsidRPr="00000000">
        <w:rPr>
          <w:rtl w:val="0"/>
        </w:rPr>
      </w:r>
    </w:p>
    <w:p w:rsidR="00000000" w:rsidDel="00000000" w:rsidP="00000000" w:rsidRDefault="00000000" w:rsidRPr="00000000" w14:paraId="0000006F">
      <w:pPr>
        <w:spacing w:line="360" w:lineRule="auto"/>
        <w:jc w:val="left"/>
        <w:rPr>
          <w:highlight w:val="white"/>
        </w:rPr>
      </w:pPr>
      <w:r w:rsidDel="00000000" w:rsidR="00000000" w:rsidRPr="00000000">
        <w:rPr>
          <w:rtl w:val="0"/>
        </w:rPr>
      </w:r>
    </w:p>
    <w:p w:rsidR="00000000" w:rsidDel="00000000" w:rsidP="00000000" w:rsidRDefault="00000000" w:rsidRPr="00000000" w14:paraId="00000070">
      <w:pPr>
        <w:spacing w:line="360" w:lineRule="auto"/>
        <w:jc w:val="left"/>
        <w:rPr>
          <w:highlight w:val="white"/>
        </w:rPr>
      </w:pPr>
      <w:r w:rsidDel="00000000" w:rsidR="00000000" w:rsidRPr="00000000">
        <w:rPr>
          <w:rtl w:val="0"/>
        </w:rPr>
      </w:r>
    </w:p>
    <w:p w:rsidR="00000000" w:rsidDel="00000000" w:rsidP="00000000" w:rsidRDefault="00000000" w:rsidRPr="00000000" w14:paraId="00000071">
      <w:pPr>
        <w:spacing w:line="360" w:lineRule="auto"/>
        <w:jc w:val="center"/>
        <w:rPr>
          <w:b w:val="1"/>
          <w:highlight w:val="white"/>
          <w:u w:val="single"/>
        </w:rPr>
      </w:pPr>
      <w:r w:rsidDel="00000000" w:rsidR="00000000" w:rsidRPr="00000000">
        <w:rPr>
          <w:b w:val="1"/>
          <w:highlight w:val="white"/>
          <w:u w:val="single"/>
          <w:rtl w:val="0"/>
        </w:rPr>
        <w:t xml:space="preserve">3. Why is effective communication important </w:t>
      </w:r>
    </w:p>
    <w:p w:rsidR="00000000" w:rsidDel="00000000" w:rsidP="00000000" w:rsidRDefault="00000000" w:rsidRPr="00000000" w14:paraId="00000072">
      <w:pPr>
        <w:spacing w:line="360" w:lineRule="auto"/>
        <w:jc w:val="center"/>
        <w:rPr>
          <w:b w:val="1"/>
          <w:highlight w:val="white"/>
          <w:u w:val="single"/>
        </w:rPr>
      </w:pPr>
      <w:r w:rsidDel="00000000" w:rsidR="00000000" w:rsidRPr="00000000">
        <w:rPr>
          <w:rtl w:val="0"/>
        </w:rPr>
      </w:r>
    </w:p>
    <w:p w:rsidR="00000000" w:rsidDel="00000000" w:rsidP="00000000" w:rsidRDefault="00000000" w:rsidRPr="00000000" w14:paraId="00000073">
      <w:pPr>
        <w:spacing w:line="360" w:lineRule="auto"/>
        <w:jc w:val="left"/>
        <w:rPr>
          <w:highlight w:val="white"/>
        </w:rPr>
      </w:pPr>
      <w:r w:rsidDel="00000000" w:rsidR="00000000" w:rsidRPr="00000000">
        <w:rPr>
          <w:highlight w:val="white"/>
          <w:rtl w:val="0"/>
        </w:rPr>
        <w:t xml:space="preserve">In an saras organisation most of the time is spent communicating, </w:t>
      </w:r>
      <w:r w:rsidDel="00000000" w:rsidR="00000000" w:rsidRPr="00000000">
        <w:rPr>
          <w:highlight w:val="white"/>
          <w:rtl w:val="0"/>
        </w:rPr>
        <w:t xml:space="preserve">be that internally </w:t>
      </w:r>
      <w:r w:rsidDel="00000000" w:rsidR="00000000" w:rsidRPr="00000000">
        <w:rPr>
          <w:highlight w:val="white"/>
          <w:rtl w:val="0"/>
        </w:rPr>
        <w:t xml:space="preserve">with the aid of</w:t>
      </w:r>
      <w:r w:rsidDel="00000000" w:rsidR="00000000" w:rsidRPr="00000000">
        <w:rPr>
          <w:highlight w:val="white"/>
          <w:rtl w:val="0"/>
        </w:rPr>
        <w:t xml:space="preserve"> conveying your </w:t>
      </w:r>
      <w:r w:rsidDel="00000000" w:rsidR="00000000" w:rsidRPr="00000000">
        <w:rPr>
          <w:highlight w:val="white"/>
          <w:rtl w:val="0"/>
        </w:rPr>
        <w:t xml:space="preserve">commercial enterprise </w:t>
      </w:r>
      <w:r w:rsidDel="00000000" w:rsidR="00000000" w:rsidRPr="00000000">
        <w:rPr>
          <w:highlight w:val="white"/>
          <w:rtl w:val="0"/>
        </w:rPr>
        <w:t xml:space="preserve">goals, reinforcing your values, discussions and following up with colleagues and </w:t>
      </w:r>
      <w:r w:rsidDel="00000000" w:rsidR="00000000" w:rsidRPr="00000000">
        <w:rPr>
          <w:highlight w:val="white"/>
          <w:rtl w:val="0"/>
        </w:rPr>
        <w:t xml:space="preserve">educating</w:t>
      </w:r>
      <w:r w:rsidDel="00000000" w:rsidR="00000000" w:rsidRPr="00000000">
        <w:rPr>
          <w:highlight w:val="white"/>
          <w:rtl w:val="0"/>
        </w:rPr>
        <w:t xml:space="preserve"> your team, or externally </w:t>
      </w:r>
      <w:r w:rsidDel="00000000" w:rsidR="00000000" w:rsidRPr="00000000">
        <w:rPr>
          <w:highlight w:val="white"/>
          <w:rtl w:val="0"/>
        </w:rPr>
        <w:t xml:space="preserve">via</w:t>
      </w:r>
      <w:r w:rsidDel="00000000" w:rsidR="00000000" w:rsidRPr="00000000">
        <w:rPr>
          <w:highlight w:val="white"/>
          <w:rtl w:val="0"/>
        </w:rPr>
        <w:t xml:space="preserve"> liaising with </w:t>
      </w:r>
      <w:r w:rsidDel="00000000" w:rsidR="00000000" w:rsidRPr="00000000">
        <w:rPr>
          <w:highlight w:val="white"/>
          <w:rtl w:val="0"/>
        </w:rPr>
        <w:t xml:space="preserve">third</w:t>
      </w:r>
      <w:r w:rsidDel="00000000" w:rsidR="00000000" w:rsidRPr="00000000">
        <w:rPr>
          <w:highlight w:val="white"/>
          <w:rtl w:val="0"/>
        </w:rPr>
        <w:t xml:space="preserve"> parties, </w:t>
      </w:r>
      <w:r w:rsidDel="00000000" w:rsidR="00000000" w:rsidRPr="00000000">
        <w:rPr>
          <w:highlight w:val="white"/>
          <w:rtl w:val="0"/>
        </w:rPr>
        <w:t xml:space="preserve">speakme </w:t>
      </w:r>
      <w:r w:rsidDel="00000000" w:rsidR="00000000" w:rsidRPr="00000000">
        <w:rPr>
          <w:highlight w:val="white"/>
          <w:rtl w:val="0"/>
        </w:rPr>
        <w:t xml:space="preserve">with </w:t>
      </w:r>
      <w:r w:rsidDel="00000000" w:rsidR="00000000" w:rsidRPr="00000000">
        <w:rPr>
          <w:highlight w:val="white"/>
          <w:rtl w:val="0"/>
        </w:rPr>
        <w:t xml:space="preserve">customers</w:t>
      </w:r>
      <w:r w:rsidDel="00000000" w:rsidR="00000000" w:rsidRPr="00000000">
        <w:rPr>
          <w:highlight w:val="white"/>
          <w:rtl w:val="0"/>
        </w:rPr>
        <w:t xml:space="preserve"> or </w:t>
      </w:r>
      <w:r w:rsidDel="00000000" w:rsidR="00000000" w:rsidRPr="00000000">
        <w:rPr>
          <w:highlight w:val="white"/>
          <w:rtl w:val="0"/>
        </w:rPr>
        <w:t xml:space="preserve">advertising</w:t>
      </w:r>
      <w:r w:rsidDel="00000000" w:rsidR="00000000" w:rsidRPr="00000000">
        <w:rPr>
          <w:highlight w:val="white"/>
          <w:rtl w:val="0"/>
        </w:rPr>
        <w:t xml:space="preserve"> your product or service. This </w:t>
      </w:r>
      <w:r w:rsidDel="00000000" w:rsidR="00000000" w:rsidRPr="00000000">
        <w:rPr>
          <w:highlight w:val="white"/>
          <w:rtl w:val="0"/>
        </w:rPr>
        <w:t xml:space="preserve">verbal exchange</w:t>
      </w:r>
      <w:r w:rsidDel="00000000" w:rsidR="00000000" w:rsidRPr="00000000">
        <w:rPr>
          <w:highlight w:val="white"/>
          <w:rtl w:val="0"/>
        </w:rPr>
        <w:t xml:space="preserve"> is </w:t>
      </w:r>
      <w:r w:rsidDel="00000000" w:rsidR="00000000" w:rsidRPr="00000000">
        <w:rPr>
          <w:highlight w:val="white"/>
          <w:rtl w:val="0"/>
        </w:rPr>
        <w:t xml:space="preserve">only</w:t>
      </w:r>
      <w:r w:rsidDel="00000000" w:rsidR="00000000" w:rsidRPr="00000000">
        <w:rPr>
          <w:highlight w:val="white"/>
          <w:rtl w:val="0"/>
        </w:rPr>
        <w:t xml:space="preserve"> deemed </w:t>
      </w:r>
      <w:r w:rsidDel="00000000" w:rsidR="00000000" w:rsidRPr="00000000">
        <w:rPr>
          <w:highlight w:val="white"/>
          <w:rtl w:val="0"/>
        </w:rPr>
        <w:t xml:space="preserve">profitable </w:t>
      </w:r>
      <w:r w:rsidDel="00000000" w:rsidR="00000000" w:rsidRPr="00000000">
        <w:rPr>
          <w:highlight w:val="white"/>
          <w:rtl w:val="0"/>
        </w:rPr>
        <w:t xml:space="preserve">when </w:t>
      </w:r>
      <w:r w:rsidDel="00000000" w:rsidR="00000000" w:rsidRPr="00000000">
        <w:rPr>
          <w:highlight w:val="white"/>
          <w:rtl w:val="0"/>
        </w:rPr>
        <w:t xml:space="preserve">each </w:t>
      </w:r>
      <w:r w:rsidDel="00000000" w:rsidR="00000000" w:rsidRPr="00000000">
        <w:rPr>
          <w:highlight w:val="white"/>
          <w:rtl w:val="0"/>
        </w:rPr>
        <w:t xml:space="preserve">the sender and receiver understand</w:t>
      </w:r>
      <w:r w:rsidDel="00000000" w:rsidR="00000000" w:rsidRPr="00000000">
        <w:rPr>
          <w:highlight w:val="white"/>
          <w:rtl w:val="0"/>
        </w:rPr>
        <w:t xml:space="preserve"> </w:t>
      </w:r>
      <w:r w:rsidDel="00000000" w:rsidR="00000000" w:rsidRPr="00000000">
        <w:rPr>
          <w:highlight w:val="white"/>
          <w:rtl w:val="0"/>
        </w:rPr>
        <w:t xml:space="preserve">the </w:t>
      </w:r>
      <w:r w:rsidDel="00000000" w:rsidR="00000000" w:rsidRPr="00000000">
        <w:rPr>
          <w:highlight w:val="white"/>
          <w:rtl w:val="0"/>
        </w:rPr>
        <w:t xml:space="preserve">same </w:t>
      </w:r>
      <w:r w:rsidDel="00000000" w:rsidR="00000000" w:rsidRPr="00000000">
        <w:rPr>
          <w:highlight w:val="white"/>
          <w:rtl w:val="0"/>
        </w:rPr>
        <w:t xml:space="preserve">information. Without this understanding, a message can </w:t>
      </w:r>
      <w:r w:rsidDel="00000000" w:rsidR="00000000" w:rsidRPr="00000000">
        <w:rPr>
          <w:highlight w:val="white"/>
          <w:rtl w:val="0"/>
        </w:rPr>
        <w:t xml:space="preserve">turn</w:t>
      </w:r>
      <w:r w:rsidDel="00000000" w:rsidR="00000000" w:rsidRPr="00000000">
        <w:rPr>
          <w:highlight w:val="white"/>
          <w:rtl w:val="0"/>
        </w:rPr>
        <w:t xml:space="preserve"> into error or frustration </w:t>
      </w:r>
      <w:r w:rsidDel="00000000" w:rsidR="00000000" w:rsidRPr="00000000">
        <w:rPr>
          <w:highlight w:val="white"/>
          <w:rtl w:val="0"/>
        </w:rPr>
        <w:t xml:space="preserve">by using </w:t>
      </w:r>
      <w:r w:rsidDel="00000000" w:rsidR="00000000" w:rsidRPr="00000000">
        <w:rPr>
          <w:highlight w:val="white"/>
          <w:rtl w:val="0"/>
        </w:rPr>
        <w:t xml:space="preserve">being misinterpreted or poorly delivered.</w:t>
      </w:r>
    </w:p>
    <w:p w:rsidR="00000000" w:rsidDel="00000000" w:rsidP="00000000" w:rsidRDefault="00000000" w:rsidRPr="00000000" w14:paraId="00000074">
      <w:pPr>
        <w:spacing w:line="360" w:lineRule="auto"/>
        <w:jc w:val="left"/>
        <w:rPr>
          <w:rFonts w:ascii="Times New Roman" w:cs="Times New Roman" w:eastAsia="Times New Roman" w:hAnsi="Times New Roman"/>
          <w:sz w:val="21"/>
          <w:szCs w:val="21"/>
          <w:highlight w:val="white"/>
        </w:rPr>
      </w:pPr>
      <w:r w:rsidDel="00000000" w:rsidR="00000000" w:rsidRPr="00000000">
        <w:rPr>
          <w:rtl w:val="0"/>
        </w:rPr>
      </w:r>
    </w:p>
    <w:p w:rsidR="00000000" w:rsidDel="00000000" w:rsidP="00000000" w:rsidRDefault="00000000" w:rsidRPr="00000000" w14:paraId="00000075">
      <w:pPr>
        <w:spacing w:line="360" w:lineRule="auto"/>
        <w:jc w:val="left"/>
        <w:rPr>
          <w:highlight w:val="white"/>
        </w:rPr>
      </w:pPr>
      <w:r w:rsidDel="00000000" w:rsidR="00000000" w:rsidRPr="00000000">
        <w:rPr>
          <w:highlight w:val="white"/>
          <w:rtl w:val="0"/>
        </w:rPr>
        <w:t xml:space="preserve">This communication is only successful when both the sender and receiver understand the same information effectively.  </w:t>
      </w:r>
    </w:p>
    <w:p w:rsidR="00000000" w:rsidDel="00000000" w:rsidP="00000000" w:rsidRDefault="00000000" w:rsidRPr="00000000" w14:paraId="00000076">
      <w:pPr>
        <w:spacing w:line="360" w:lineRule="auto"/>
        <w:jc w:val="left"/>
        <w:rPr>
          <w:highlight w:val="white"/>
        </w:rPr>
      </w:pPr>
      <w:r w:rsidDel="00000000" w:rsidR="00000000" w:rsidRPr="00000000">
        <w:rPr>
          <w:rtl w:val="0"/>
        </w:rPr>
      </w:r>
    </w:p>
    <w:p w:rsidR="00000000" w:rsidDel="00000000" w:rsidP="00000000" w:rsidRDefault="00000000" w:rsidRPr="00000000" w14:paraId="00000077">
      <w:pPr>
        <w:spacing w:line="360" w:lineRule="auto"/>
        <w:jc w:val="left"/>
        <w:rPr>
          <w:highlight w:val="white"/>
        </w:rPr>
      </w:pPr>
      <w:r w:rsidDel="00000000" w:rsidR="00000000" w:rsidRPr="00000000">
        <w:rPr>
          <w:highlight w:val="white"/>
          <w:rtl w:val="0"/>
        </w:rPr>
        <w:t xml:space="preserve">Communication is therefore very important for the development of the organisation.</w:t>
      </w:r>
    </w:p>
    <w:p w:rsidR="00000000" w:rsidDel="00000000" w:rsidP="00000000" w:rsidRDefault="00000000" w:rsidRPr="00000000" w14:paraId="00000078">
      <w:pPr>
        <w:spacing w:line="360" w:lineRule="auto"/>
        <w:jc w:val="left"/>
        <w:rPr>
          <w:highlight w:val="white"/>
        </w:rPr>
      </w:pPr>
      <w:r w:rsidDel="00000000" w:rsidR="00000000" w:rsidRPr="00000000">
        <w:rPr>
          <w:highlight w:val="white"/>
          <w:rtl w:val="0"/>
        </w:rPr>
        <w:t xml:space="preserve">This also helps managers to perform the fundamental capacity of management such as planning, organizing, motivating and controlling. </w:t>
      </w:r>
    </w:p>
    <w:p w:rsidR="00000000" w:rsidDel="00000000" w:rsidP="00000000" w:rsidRDefault="00000000" w:rsidRPr="00000000" w14:paraId="00000079">
      <w:pPr>
        <w:spacing w:line="360" w:lineRule="auto"/>
        <w:jc w:val="left"/>
        <w:rPr>
          <w:highlight w:val="white"/>
        </w:rPr>
      </w:pPr>
      <w:r w:rsidDel="00000000" w:rsidR="00000000" w:rsidRPr="00000000">
        <w:rPr>
          <w:highlight w:val="white"/>
          <w:rtl w:val="0"/>
        </w:rPr>
        <w:t xml:space="preserve">So effective communication is the building piece of sara organisation.</w:t>
      </w:r>
    </w:p>
    <w:p w:rsidR="00000000" w:rsidDel="00000000" w:rsidP="00000000" w:rsidRDefault="00000000" w:rsidRPr="00000000" w14:paraId="0000007A">
      <w:pPr>
        <w:spacing w:line="360" w:lineRule="auto"/>
        <w:jc w:val="left"/>
        <w:rPr>
          <w:highlight w:val="white"/>
        </w:rPr>
      </w:pPr>
      <w:r w:rsidDel="00000000" w:rsidR="00000000" w:rsidRPr="00000000">
        <w:rPr>
          <w:rtl w:val="0"/>
        </w:rPr>
      </w:r>
    </w:p>
    <w:p w:rsidR="00000000" w:rsidDel="00000000" w:rsidP="00000000" w:rsidRDefault="00000000" w:rsidRPr="00000000" w14:paraId="0000007B">
      <w:pPr>
        <w:spacing w:line="360" w:lineRule="auto"/>
        <w:jc w:val="left"/>
        <w:rPr>
          <w:highlight w:val="white"/>
        </w:rPr>
      </w:pPr>
      <w:r w:rsidDel="00000000" w:rsidR="00000000" w:rsidRPr="00000000">
        <w:rPr>
          <w:highlight w:val="white"/>
          <w:rtl w:val="0"/>
        </w:rPr>
        <w:t xml:space="preserve">As stated on the happy manager, they argue that “team-work can be likened to two compunds, almost essential modern life. It's like glue that keeps the team together a bond which promotes strength, unity, reliability and support”</w:t>
      </w:r>
    </w:p>
    <w:p w:rsidR="00000000" w:rsidDel="00000000" w:rsidP="00000000" w:rsidRDefault="00000000" w:rsidRPr="00000000" w14:paraId="0000007C">
      <w:pPr>
        <w:spacing w:line="360" w:lineRule="auto"/>
        <w:jc w:val="left"/>
        <w:rPr>
          <w:highlight w:val="white"/>
        </w:rPr>
      </w:pPr>
      <w:r w:rsidDel="00000000" w:rsidR="00000000" w:rsidRPr="00000000">
        <w:rPr>
          <w:rtl w:val="0"/>
        </w:rPr>
      </w:r>
    </w:p>
    <w:p w:rsidR="00000000" w:rsidDel="00000000" w:rsidP="00000000" w:rsidRDefault="00000000" w:rsidRPr="00000000" w14:paraId="0000007D">
      <w:pPr>
        <w:spacing w:line="360" w:lineRule="auto"/>
        <w:jc w:val="left"/>
        <w:rPr>
          <w:highlight w:val="white"/>
        </w:rPr>
      </w:pPr>
      <w:r w:rsidDel="00000000" w:rsidR="00000000" w:rsidRPr="00000000">
        <w:rPr>
          <w:highlight w:val="white"/>
          <w:rtl w:val="0"/>
        </w:rPr>
        <w:t xml:space="preserve">Managers and </w:t>
      </w:r>
      <w:r w:rsidDel="00000000" w:rsidR="00000000" w:rsidRPr="00000000">
        <w:rPr>
          <w:highlight w:val="white"/>
          <w:rtl w:val="0"/>
        </w:rPr>
        <w:t xml:space="preserve">commercial enterprise </w:t>
      </w:r>
      <w:r w:rsidDel="00000000" w:rsidR="00000000" w:rsidRPr="00000000">
        <w:rPr>
          <w:highlight w:val="white"/>
          <w:rtl w:val="0"/>
        </w:rPr>
        <w:t xml:space="preserve">proprietors </w:t>
      </w:r>
      <w:r w:rsidDel="00000000" w:rsidR="00000000" w:rsidRPr="00000000">
        <w:rPr>
          <w:highlight w:val="white"/>
          <w:rtl w:val="0"/>
        </w:rPr>
        <w:t xml:space="preserve">are the </w:t>
      </w:r>
      <w:r w:rsidDel="00000000" w:rsidR="00000000" w:rsidRPr="00000000">
        <w:rPr>
          <w:highlight w:val="white"/>
          <w:rtl w:val="0"/>
        </w:rPr>
        <w:t xml:space="preserve">model</w:t>
      </w:r>
      <w:r w:rsidDel="00000000" w:rsidR="00000000" w:rsidRPr="00000000">
        <w:rPr>
          <w:highlight w:val="white"/>
          <w:rtl w:val="0"/>
        </w:rPr>
        <w:t xml:space="preserve"> for </w:t>
      </w:r>
      <w:r w:rsidDel="00000000" w:rsidR="00000000" w:rsidRPr="00000000">
        <w:rPr>
          <w:highlight w:val="white"/>
          <w:rtl w:val="0"/>
        </w:rPr>
        <w:t xml:space="preserve">advantageous</w:t>
      </w:r>
      <w:r w:rsidDel="00000000" w:rsidR="00000000" w:rsidRPr="00000000">
        <w:rPr>
          <w:highlight w:val="white"/>
          <w:rtl w:val="0"/>
        </w:rPr>
        <w:t xml:space="preserve"> </w:t>
      </w:r>
      <w:r w:rsidDel="00000000" w:rsidR="00000000" w:rsidRPr="00000000">
        <w:rPr>
          <w:highlight w:val="white"/>
          <w:rtl w:val="0"/>
        </w:rPr>
        <w:t xml:space="preserve">verbal exchange</w:t>
      </w:r>
      <w:r w:rsidDel="00000000" w:rsidR="00000000" w:rsidRPr="00000000">
        <w:rPr>
          <w:highlight w:val="white"/>
          <w:rtl w:val="0"/>
        </w:rPr>
        <w:t xml:space="preserve"> in the </w:t>
      </w:r>
      <w:r w:rsidDel="00000000" w:rsidR="00000000" w:rsidRPr="00000000">
        <w:rPr>
          <w:highlight w:val="white"/>
          <w:rtl w:val="0"/>
        </w:rPr>
        <w:t xml:space="preserve">place of job </w:t>
      </w:r>
      <w:r w:rsidDel="00000000" w:rsidR="00000000" w:rsidRPr="00000000">
        <w:rPr>
          <w:highlight w:val="white"/>
          <w:rtl w:val="0"/>
        </w:rPr>
        <w:t xml:space="preserve">and thereby set the tone for how </w:t>
      </w:r>
      <w:r w:rsidDel="00000000" w:rsidR="00000000" w:rsidRPr="00000000">
        <w:rPr>
          <w:highlight w:val="white"/>
          <w:rtl w:val="0"/>
        </w:rPr>
        <w:t xml:space="preserve">issues</w:t>
      </w:r>
      <w:r w:rsidDel="00000000" w:rsidR="00000000" w:rsidRPr="00000000">
        <w:rPr>
          <w:highlight w:val="white"/>
          <w:rtl w:val="0"/>
        </w:rPr>
        <w:t xml:space="preserve"> </w:t>
      </w:r>
      <w:r w:rsidDel="00000000" w:rsidR="00000000" w:rsidRPr="00000000">
        <w:rPr>
          <w:highlight w:val="white"/>
          <w:rtl w:val="0"/>
        </w:rPr>
        <w:t xml:space="preserve">have to</w:t>
      </w:r>
      <w:r w:rsidDel="00000000" w:rsidR="00000000" w:rsidRPr="00000000">
        <w:rPr>
          <w:highlight w:val="white"/>
          <w:rtl w:val="0"/>
        </w:rPr>
        <w:t xml:space="preserve"> be addressed, and how to relay messages effectively. Paying </w:t>
      </w:r>
      <w:r w:rsidDel="00000000" w:rsidR="00000000" w:rsidRPr="00000000">
        <w:rPr>
          <w:highlight w:val="white"/>
          <w:rtl w:val="0"/>
        </w:rPr>
        <w:t xml:space="preserve">attention</w:t>
      </w:r>
      <w:r w:rsidDel="00000000" w:rsidR="00000000" w:rsidRPr="00000000">
        <w:rPr>
          <w:highlight w:val="white"/>
          <w:rtl w:val="0"/>
        </w:rPr>
        <w:t xml:space="preserve"> to </w:t>
      </w:r>
      <w:r w:rsidDel="00000000" w:rsidR="00000000" w:rsidRPr="00000000">
        <w:rPr>
          <w:highlight w:val="white"/>
          <w:rtl w:val="0"/>
        </w:rPr>
        <w:t xml:space="preserve">body</w:t>
      </w:r>
      <w:r w:rsidDel="00000000" w:rsidR="00000000" w:rsidRPr="00000000">
        <w:rPr>
          <w:highlight w:val="white"/>
          <w:rtl w:val="0"/>
        </w:rPr>
        <w:t xml:space="preserve"> language – your </w:t>
      </w:r>
      <w:r w:rsidDel="00000000" w:rsidR="00000000" w:rsidRPr="00000000">
        <w:rPr>
          <w:highlight w:val="white"/>
          <w:rtl w:val="0"/>
        </w:rPr>
        <w:t xml:space="preserve">own</w:t>
      </w:r>
      <w:r w:rsidDel="00000000" w:rsidR="00000000" w:rsidRPr="00000000">
        <w:rPr>
          <w:highlight w:val="white"/>
          <w:rtl w:val="0"/>
        </w:rPr>
        <w:t xml:space="preserve"> and </w:t>
      </w:r>
      <w:r w:rsidDel="00000000" w:rsidR="00000000" w:rsidRPr="00000000">
        <w:rPr>
          <w:highlight w:val="white"/>
          <w:rtl w:val="0"/>
        </w:rPr>
        <w:t xml:space="preserve">those</w:t>
      </w:r>
      <w:r w:rsidDel="00000000" w:rsidR="00000000" w:rsidRPr="00000000">
        <w:rPr>
          <w:highlight w:val="white"/>
          <w:rtl w:val="0"/>
        </w:rPr>
        <w:t xml:space="preserve"> </w:t>
      </w:r>
      <w:r w:rsidDel="00000000" w:rsidR="00000000" w:rsidRPr="00000000">
        <w:rPr>
          <w:highlight w:val="white"/>
          <w:rtl w:val="0"/>
        </w:rPr>
        <w:t xml:space="preserve">around</w:t>
      </w:r>
      <w:r w:rsidDel="00000000" w:rsidR="00000000" w:rsidRPr="00000000">
        <w:rPr>
          <w:highlight w:val="white"/>
          <w:rtl w:val="0"/>
        </w:rPr>
        <w:t xml:space="preserve"> you – as </w:t>
      </w:r>
      <w:r w:rsidDel="00000000" w:rsidR="00000000" w:rsidRPr="00000000">
        <w:rPr>
          <w:highlight w:val="white"/>
          <w:rtl w:val="0"/>
        </w:rPr>
        <w:t xml:space="preserve">properly </w:t>
      </w:r>
      <w:r w:rsidDel="00000000" w:rsidR="00000000" w:rsidRPr="00000000">
        <w:rPr>
          <w:highlight w:val="white"/>
          <w:rtl w:val="0"/>
        </w:rPr>
        <w:t xml:space="preserve">as taking notes and </w:t>
      </w:r>
      <w:r w:rsidDel="00000000" w:rsidR="00000000" w:rsidRPr="00000000">
        <w:rPr>
          <w:highlight w:val="white"/>
          <w:rtl w:val="0"/>
        </w:rPr>
        <w:t xml:space="preserve">speaking</w:t>
      </w:r>
      <w:r w:rsidDel="00000000" w:rsidR="00000000" w:rsidRPr="00000000">
        <w:rPr>
          <w:highlight w:val="white"/>
          <w:rtl w:val="0"/>
        </w:rPr>
        <w:t xml:space="preserve"> </w:t>
      </w:r>
      <w:r w:rsidDel="00000000" w:rsidR="00000000" w:rsidRPr="00000000">
        <w:rPr>
          <w:highlight w:val="white"/>
          <w:rtl w:val="0"/>
        </w:rPr>
        <w:t xml:space="preserve">certainly</w:t>
      </w:r>
      <w:r w:rsidDel="00000000" w:rsidR="00000000" w:rsidRPr="00000000">
        <w:rPr>
          <w:highlight w:val="white"/>
          <w:rtl w:val="0"/>
        </w:rPr>
        <w:t xml:space="preserve"> all lead to </w:t>
      </w:r>
      <w:r w:rsidDel="00000000" w:rsidR="00000000" w:rsidRPr="00000000">
        <w:rPr>
          <w:highlight w:val="white"/>
          <w:rtl w:val="0"/>
        </w:rPr>
        <w:t xml:space="preserve">fantastic </w:t>
      </w:r>
      <w:r w:rsidDel="00000000" w:rsidR="00000000" w:rsidRPr="00000000">
        <w:rPr>
          <w:highlight w:val="white"/>
          <w:rtl w:val="0"/>
        </w:rPr>
        <w:t xml:space="preserve">communication.</w:t>
      </w:r>
    </w:p>
    <w:p w:rsidR="00000000" w:rsidDel="00000000" w:rsidP="00000000" w:rsidRDefault="00000000" w:rsidRPr="00000000" w14:paraId="0000007E">
      <w:pPr>
        <w:spacing w:line="360" w:lineRule="auto"/>
        <w:jc w:val="left"/>
        <w:rPr>
          <w:highlight w:val="white"/>
        </w:rPr>
      </w:pPr>
      <w:r w:rsidDel="00000000" w:rsidR="00000000" w:rsidRPr="00000000">
        <w:rPr>
          <w:rtl w:val="0"/>
        </w:rPr>
      </w:r>
    </w:p>
    <w:p w:rsidR="00000000" w:rsidDel="00000000" w:rsidP="00000000" w:rsidRDefault="00000000" w:rsidRPr="00000000" w14:paraId="0000007F">
      <w:pPr>
        <w:spacing w:line="360" w:lineRule="auto"/>
        <w:jc w:val="left"/>
        <w:rPr>
          <w:highlight w:val="white"/>
        </w:rPr>
      </w:pPr>
      <w:r w:rsidDel="00000000" w:rsidR="00000000" w:rsidRPr="00000000">
        <w:rPr>
          <w:highlight w:val="white"/>
          <w:rtl w:val="0"/>
        </w:rPr>
        <w:t xml:space="preserve">Communication in the </w:t>
      </w:r>
      <w:r w:rsidDel="00000000" w:rsidR="00000000" w:rsidRPr="00000000">
        <w:rPr>
          <w:highlight w:val="white"/>
          <w:rtl w:val="0"/>
        </w:rPr>
        <w:t xml:space="preserve">place of saras job </w:t>
      </w:r>
      <w:r w:rsidDel="00000000" w:rsidR="00000000" w:rsidRPr="00000000">
        <w:rPr>
          <w:highlight w:val="white"/>
          <w:rtl w:val="0"/>
        </w:rPr>
        <w:t xml:space="preserve">is </w:t>
      </w:r>
      <w:r w:rsidDel="00000000" w:rsidR="00000000" w:rsidRPr="00000000">
        <w:rPr>
          <w:highlight w:val="white"/>
          <w:rtl w:val="0"/>
        </w:rPr>
        <w:t xml:space="preserve">vital</w:t>
      </w:r>
      <w:r w:rsidDel="00000000" w:rsidR="00000000" w:rsidRPr="00000000">
        <w:rPr>
          <w:highlight w:val="white"/>
          <w:rtl w:val="0"/>
        </w:rPr>
        <w:t xml:space="preserve"> for the </w:t>
      </w:r>
      <w:r w:rsidDel="00000000" w:rsidR="00000000" w:rsidRPr="00000000">
        <w:rPr>
          <w:highlight w:val="white"/>
          <w:rtl w:val="0"/>
        </w:rPr>
        <w:t xml:space="preserve">enterprise</w:t>
      </w:r>
      <w:r w:rsidDel="00000000" w:rsidR="00000000" w:rsidRPr="00000000">
        <w:rPr>
          <w:highlight w:val="white"/>
          <w:rtl w:val="0"/>
        </w:rPr>
        <w:t xml:space="preserve"> to succeed. Furthermore, </w:t>
      </w:r>
      <w:r w:rsidDel="00000000" w:rsidR="00000000" w:rsidRPr="00000000">
        <w:rPr>
          <w:highlight w:val="white"/>
          <w:rtl w:val="0"/>
        </w:rPr>
        <w:t xml:space="preserve">positive</w:t>
      </w:r>
      <w:r w:rsidDel="00000000" w:rsidR="00000000" w:rsidRPr="00000000">
        <w:rPr>
          <w:highlight w:val="white"/>
          <w:rtl w:val="0"/>
        </w:rPr>
        <w:t xml:space="preserve"> </w:t>
      </w:r>
      <w:r w:rsidDel="00000000" w:rsidR="00000000" w:rsidRPr="00000000">
        <w:rPr>
          <w:highlight w:val="white"/>
          <w:rtl w:val="0"/>
        </w:rPr>
        <w:t xml:space="preserve">verbal exchange</w:t>
      </w:r>
      <w:r w:rsidDel="00000000" w:rsidR="00000000" w:rsidRPr="00000000">
        <w:rPr>
          <w:highlight w:val="white"/>
          <w:rtl w:val="0"/>
        </w:rPr>
        <w:t xml:space="preserve"> </w:t>
      </w:r>
      <w:r w:rsidDel="00000000" w:rsidR="00000000" w:rsidRPr="00000000">
        <w:rPr>
          <w:highlight w:val="white"/>
          <w:rtl w:val="0"/>
        </w:rPr>
        <w:t xml:space="preserve">performs </w:t>
      </w:r>
      <w:r w:rsidDel="00000000" w:rsidR="00000000" w:rsidRPr="00000000">
        <w:rPr>
          <w:highlight w:val="white"/>
          <w:rtl w:val="0"/>
        </w:rPr>
        <w:t xml:space="preserve">an </w:t>
      </w:r>
      <w:r w:rsidDel="00000000" w:rsidR="00000000" w:rsidRPr="00000000">
        <w:rPr>
          <w:highlight w:val="white"/>
          <w:rtl w:val="0"/>
        </w:rPr>
        <w:t xml:space="preserve">important</w:t>
      </w:r>
      <w:r w:rsidDel="00000000" w:rsidR="00000000" w:rsidRPr="00000000">
        <w:rPr>
          <w:highlight w:val="white"/>
          <w:rtl w:val="0"/>
        </w:rPr>
        <w:t xml:space="preserve"> </w:t>
      </w:r>
      <w:r w:rsidDel="00000000" w:rsidR="00000000" w:rsidRPr="00000000">
        <w:rPr>
          <w:highlight w:val="white"/>
          <w:rtl w:val="0"/>
        </w:rPr>
        <w:t xml:space="preserve">position</w:t>
      </w:r>
      <w:r w:rsidDel="00000000" w:rsidR="00000000" w:rsidRPr="00000000">
        <w:rPr>
          <w:highlight w:val="white"/>
          <w:rtl w:val="0"/>
        </w:rPr>
        <w:t xml:space="preserve"> in making </w:t>
      </w:r>
      <w:r w:rsidDel="00000000" w:rsidR="00000000" w:rsidRPr="00000000">
        <w:rPr>
          <w:highlight w:val="white"/>
          <w:rtl w:val="0"/>
        </w:rPr>
        <w:t xml:space="preserve">humans</w:t>
      </w:r>
      <w:r w:rsidDel="00000000" w:rsidR="00000000" w:rsidRPr="00000000">
        <w:rPr>
          <w:highlight w:val="white"/>
          <w:rtl w:val="0"/>
        </w:rPr>
        <w:t xml:space="preserve"> – from the </w:t>
      </w:r>
      <w:r w:rsidDel="00000000" w:rsidR="00000000" w:rsidRPr="00000000">
        <w:rPr>
          <w:highlight w:val="white"/>
          <w:rtl w:val="0"/>
        </w:rPr>
        <w:t xml:space="preserve">business</w:t>
      </w:r>
      <w:r w:rsidDel="00000000" w:rsidR="00000000" w:rsidRPr="00000000">
        <w:rPr>
          <w:highlight w:val="white"/>
          <w:rtl w:val="0"/>
        </w:rPr>
        <w:t xml:space="preserve"> </w:t>
      </w:r>
      <w:r w:rsidDel="00000000" w:rsidR="00000000" w:rsidRPr="00000000">
        <w:rPr>
          <w:highlight w:val="white"/>
          <w:rtl w:val="0"/>
        </w:rPr>
        <w:t xml:space="preserve">proprietor </w:t>
      </w:r>
      <w:r w:rsidDel="00000000" w:rsidR="00000000" w:rsidRPr="00000000">
        <w:rPr>
          <w:highlight w:val="white"/>
          <w:rtl w:val="0"/>
        </w:rPr>
        <w:t xml:space="preserve">to </w:t>
      </w:r>
      <w:r w:rsidDel="00000000" w:rsidR="00000000" w:rsidRPr="00000000">
        <w:rPr>
          <w:highlight w:val="white"/>
          <w:rtl w:val="0"/>
        </w:rPr>
        <w:t xml:space="preserve">personnel </w:t>
      </w:r>
      <w:r w:rsidDel="00000000" w:rsidR="00000000" w:rsidRPr="00000000">
        <w:rPr>
          <w:highlight w:val="white"/>
          <w:rtl w:val="0"/>
        </w:rPr>
        <w:t xml:space="preserve">and </w:t>
      </w:r>
      <w:r w:rsidDel="00000000" w:rsidR="00000000" w:rsidRPr="00000000">
        <w:rPr>
          <w:highlight w:val="white"/>
          <w:rtl w:val="0"/>
        </w:rPr>
        <w:t xml:space="preserve">customers</w:t>
      </w:r>
      <w:r w:rsidDel="00000000" w:rsidR="00000000" w:rsidRPr="00000000">
        <w:rPr>
          <w:highlight w:val="white"/>
          <w:rtl w:val="0"/>
        </w:rPr>
        <w:t xml:space="preserve"> – </w:t>
      </w:r>
      <w:r w:rsidDel="00000000" w:rsidR="00000000" w:rsidRPr="00000000">
        <w:rPr>
          <w:highlight w:val="white"/>
          <w:rtl w:val="0"/>
        </w:rPr>
        <w:t xml:space="preserve">sense</w:t>
      </w:r>
      <w:r w:rsidDel="00000000" w:rsidR="00000000" w:rsidRPr="00000000">
        <w:rPr>
          <w:highlight w:val="white"/>
          <w:rtl w:val="0"/>
        </w:rPr>
        <w:t xml:space="preserve"> </w:t>
      </w:r>
      <w:r w:rsidDel="00000000" w:rsidR="00000000" w:rsidRPr="00000000">
        <w:rPr>
          <w:highlight w:val="white"/>
          <w:rtl w:val="0"/>
        </w:rPr>
        <w:t xml:space="preserve">respected</w:t>
      </w:r>
      <w:r w:rsidDel="00000000" w:rsidR="00000000" w:rsidRPr="00000000">
        <w:rPr>
          <w:highlight w:val="white"/>
          <w:rtl w:val="0"/>
        </w:rPr>
        <w:t xml:space="preserve"> and valued. The </w:t>
      </w:r>
      <w:r w:rsidDel="00000000" w:rsidR="00000000" w:rsidRPr="00000000">
        <w:rPr>
          <w:highlight w:val="white"/>
          <w:rtl w:val="0"/>
        </w:rPr>
        <w:t xml:space="preserve">natural</w:t>
      </w:r>
      <w:r w:rsidDel="00000000" w:rsidR="00000000" w:rsidRPr="00000000">
        <w:rPr>
          <w:highlight w:val="white"/>
          <w:rtl w:val="0"/>
        </w:rPr>
        <w:t xml:space="preserve"> </w:t>
      </w:r>
      <w:r w:rsidDel="00000000" w:rsidR="00000000" w:rsidRPr="00000000">
        <w:rPr>
          <w:highlight w:val="white"/>
          <w:rtl w:val="0"/>
        </w:rPr>
        <w:t xml:space="preserve">effect</w:t>
      </w:r>
      <w:r w:rsidDel="00000000" w:rsidR="00000000" w:rsidRPr="00000000">
        <w:rPr>
          <w:highlight w:val="white"/>
          <w:rtl w:val="0"/>
        </w:rPr>
        <w:t xml:space="preserve"> is </w:t>
      </w:r>
      <w:r w:rsidDel="00000000" w:rsidR="00000000" w:rsidRPr="00000000">
        <w:rPr>
          <w:highlight w:val="white"/>
          <w:rtl w:val="0"/>
        </w:rPr>
        <w:t xml:space="preserve">excessive </w:t>
      </w:r>
      <w:r w:rsidDel="00000000" w:rsidR="00000000" w:rsidRPr="00000000">
        <w:rPr>
          <w:highlight w:val="white"/>
          <w:rtl w:val="0"/>
        </w:rPr>
        <w:t xml:space="preserve">worker </w:t>
      </w:r>
      <w:r w:rsidDel="00000000" w:rsidR="00000000" w:rsidRPr="00000000">
        <w:rPr>
          <w:highlight w:val="white"/>
          <w:rtl w:val="0"/>
        </w:rPr>
        <w:t xml:space="preserve">morale and a </w:t>
      </w:r>
      <w:r w:rsidDel="00000000" w:rsidR="00000000" w:rsidRPr="00000000">
        <w:rPr>
          <w:highlight w:val="white"/>
          <w:rtl w:val="0"/>
        </w:rPr>
        <w:t xml:space="preserve">proper</w:t>
      </w:r>
      <w:r w:rsidDel="00000000" w:rsidR="00000000" w:rsidRPr="00000000">
        <w:rPr>
          <w:highlight w:val="white"/>
          <w:rtl w:val="0"/>
        </w:rPr>
        <w:t xml:space="preserve"> rapport </w:t>
      </w:r>
      <w:r w:rsidDel="00000000" w:rsidR="00000000" w:rsidRPr="00000000">
        <w:rPr>
          <w:highlight w:val="white"/>
          <w:rtl w:val="0"/>
        </w:rPr>
        <w:t xml:space="preserve">at some point of</w:t>
      </w:r>
      <w:r w:rsidDel="00000000" w:rsidR="00000000" w:rsidRPr="00000000">
        <w:rPr>
          <w:highlight w:val="white"/>
          <w:rtl w:val="0"/>
        </w:rPr>
        <w:t xml:space="preserve"> the workplace, as </w:t>
      </w:r>
      <w:r w:rsidDel="00000000" w:rsidR="00000000" w:rsidRPr="00000000">
        <w:rPr>
          <w:highlight w:val="white"/>
          <w:rtl w:val="0"/>
        </w:rPr>
        <w:t xml:space="preserve">well</w:t>
      </w:r>
      <w:r w:rsidDel="00000000" w:rsidR="00000000" w:rsidRPr="00000000">
        <w:rPr>
          <w:highlight w:val="white"/>
          <w:rtl w:val="0"/>
        </w:rPr>
        <w:t xml:space="preserve"> as </w:t>
      </w:r>
      <w:r w:rsidDel="00000000" w:rsidR="00000000" w:rsidRPr="00000000">
        <w:rPr>
          <w:highlight w:val="white"/>
          <w:rtl w:val="0"/>
        </w:rPr>
        <w:t xml:space="preserve">fantastic</w:t>
      </w:r>
      <w:r w:rsidDel="00000000" w:rsidR="00000000" w:rsidRPr="00000000">
        <w:rPr>
          <w:highlight w:val="white"/>
          <w:rtl w:val="0"/>
        </w:rPr>
        <w:t xml:space="preserve"> word-of-mouth </w:t>
      </w:r>
      <w:r w:rsidDel="00000000" w:rsidR="00000000" w:rsidRPr="00000000">
        <w:rPr>
          <w:highlight w:val="white"/>
          <w:rtl w:val="0"/>
        </w:rPr>
        <w:t xml:space="preserve">consumer</w:t>
      </w:r>
      <w:r w:rsidDel="00000000" w:rsidR="00000000" w:rsidRPr="00000000">
        <w:rPr>
          <w:highlight w:val="white"/>
          <w:rtl w:val="0"/>
        </w:rPr>
        <w:t xml:space="preserve"> feedback.</w:t>
      </w:r>
      <w:r w:rsidDel="00000000" w:rsidR="00000000" w:rsidRPr="00000000">
        <w:rPr>
          <w:rtl w:val="0"/>
        </w:rPr>
      </w:r>
    </w:p>
    <w:p w:rsidR="00000000" w:rsidDel="00000000" w:rsidP="00000000" w:rsidRDefault="00000000" w:rsidRPr="00000000" w14:paraId="00000080">
      <w:pPr>
        <w:spacing w:line="360" w:lineRule="auto"/>
        <w:jc w:val="left"/>
        <w:rPr>
          <w:highlight w:val="white"/>
        </w:rPr>
      </w:pPr>
      <w:r w:rsidDel="00000000" w:rsidR="00000000" w:rsidRPr="00000000">
        <w:rPr>
          <w:rtl w:val="0"/>
        </w:rPr>
      </w:r>
    </w:p>
    <w:p w:rsidR="00000000" w:rsidDel="00000000" w:rsidP="00000000" w:rsidRDefault="00000000" w:rsidRPr="00000000" w14:paraId="00000081">
      <w:pPr>
        <w:spacing w:line="360" w:lineRule="auto"/>
        <w:jc w:val="left"/>
        <w:rPr>
          <w:highlight w:val="white"/>
        </w:rPr>
      </w:pPr>
      <w:r w:rsidDel="00000000" w:rsidR="00000000" w:rsidRPr="00000000">
        <w:rPr>
          <w:rtl w:val="0"/>
        </w:rPr>
      </w:r>
    </w:p>
    <w:p w:rsidR="00000000" w:rsidDel="00000000" w:rsidP="00000000" w:rsidRDefault="00000000" w:rsidRPr="00000000" w14:paraId="00000082">
      <w:pPr>
        <w:spacing w:line="360" w:lineRule="auto"/>
        <w:ind w:left="0" w:firstLine="0"/>
        <w:jc w:val="center"/>
        <w:rPr>
          <w:b w:val="1"/>
          <w:highlight w:val="white"/>
          <w:u w:val="single"/>
        </w:rPr>
      </w:pPr>
      <w:r w:rsidDel="00000000" w:rsidR="00000000" w:rsidRPr="00000000">
        <w:rPr>
          <w:b w:val="1"/>
          <w:highlight w:val="white"/>
          <w:u w:val="single"/>
          <w:rtl w:val="0"/>
        </w:rPr>
        <w:t xml:space="preserve">4.The importance of two way communication</w:t>
      </w:r>
    </w:p>
    <w:p w:rsidR="00000000" w:rsidDel="00000000" w:rsidP="00000000" w:rsidRDefault="00000000" w:rsidRPr="00000000" w14:paraId="00000083">
      <w:pPr>
        <w:spacing w:line="360" w:lineRule="auto"/>
        <w:ind w:left="0" w:firstLine="0"/>
        <w:jc w:val="center"/>
        <w:rPr>
          <w:b w:val="1"/>
          <w:highlight w:val="white"/>
          <w:u w:val="single"/>
        </w:rPr>
      </w:pPr>
      <w:r w:rsidDel="00000000" w:rsidR="00000000" w:rsidRPr="00000000">
        <w:rPr>
          <w:rtl w:val="0"/>
        </w:rPr>
      </w:r>
    </w:p>
    <w:p w:rsidR="00000000" w:rsidDel="00000000" w:rsidP="00000000" w:rsidRDefault="00000000" w:rsidRPr="00000000" w14:paraId="00000084">
      <w:pPr>
        <w:spacing w:line="360" w:lineRule="auto"/>
        <w:ind w:left="0" w:firstLine="0"/>
        <w:jc w:val="left"/>
        <w:rPr>
          <w:highlight w:val="white"/>
        </w:rPr>
      </w:pPr>
      <w:r w:rsidDel="00000000" w:rsidR="00000000" w:rsidRPr="00000000">
        <w:rPr>
          <w:highlight w:val="white"/>
          <w:rtl w:val="0"/>
        </w:rPr>
        <w:t xml:space="preserve">Successful communication is a basic essential for the fulfillment of the organization's goal, no organization can exist without communication. </w:t>
      </w:r>
    </w:p>
    <w:p w:rsidR="00000000" w:rsidDel="00000000" w:rsidP="00000000" w:rsidRDefault="00000000" w:rsidRPr="00000000" w14:paraId="00000085">
      <w:pPr>
        <w:spacing w:line="360" w:lineRule="auto"/>
        <w:ind w:left="0" w:firstLine="0"/>
        <w:jc w:val="left"/>
        <w:rPr>
          <w:highlight w:val="white"/>
        </w:rPr>
      </w:pPr>
      <w:r w:rsidDel="00000000" w:rsidR="00000000" w:rsidRPr="00000000">
        <w:rPr>
          <w:highlight w:val="white"/>
          <w:rtl w:val="0"/>
        </w:rPr>
        <w:t xml:space="preserve">If open communication inside a work environment is encouraged a more controlled and effective team will develop.</w:t>
      </w:r>
    </w:p>
    <w:p w:rsidR="00000000" w:rsidDel="00000000" w:rsidP="00000000" w:rsidRDefault="00000000" w:rsidRPr="00000000" w14:paraId="00000086">
      <w:pPr>
        <w:spacing w:line="360" w:lineRule="auto"/>
        <w:ind w:left="0" w:firstLine="0"/>
        <w:jc w:val="left"/>
        <w:rPr>
          <w:highlight w:val="white"/>
        </w:rPr>
      </w:pPr>
      <w:r w:rsidDel="00000000" w:rsidR="00000000" w:rsidRPr="00000000">
        <w:rPr>
          <w:highlight w:val="white"/>
          <w:rtl w:val="0"/>
        </w:rPr>
        <w:t xml:space="preserve">Good communication within a team also tends to boost employee spirit.</w:t>
      </w:r>
    </w:p>
    <w:p w:rsidR="00000000" w:rsidDel="00000000" w:rsidP="00000000" w:rsidRDefault="00000000" w:rsidRPr="00000000" w14:paraId="00000087">
      <w:pPr>
        <w:spacing w:line="360" w:lineRule="auto"/>
        <w:ind w:left="0" w:firstLine="0"/>
        <w:jc w:val="left"/>
        <w:rPr>
          <w:highlight w:val="white"/>
        </w:rPr>
      </w:pPr>
      <w:r w:rsidDel="00000000" w:rsidR="00000000" w:rsidRPr="00000000">
        <w:rPr>
          <w:highlight w:val="white"/>
          <w:rtl w:val="0"/>
        </w:rPr>
        <w:t xml:space="preserve">There are </w:t>
      </w:r>
      <w:r w:rsidDel="00000000" w:rsidR="00000000" w:rsidRPr="00000000">
        <w:rPr>
          <w:highlight w:val="white"/>
          <w:rtl w:val="0"/>
        </w:rPr>
        <w:t xml:space="preserve">a number of methods</w:t>
      </w:r>
      <w:r w:rsidDel="00000000" w:rsidR="00000000" w:rsidRPr="00000000">
        <w:rPr>
          <w:highlight w:val="white"/>
          <w:rtl w:val="0"/>
        </w:rPr>
        <w:t xml:space="preserve"> of </w:t>
      </w:r>
      <w:r w:rsidDel="00000000" w:rsidR="00000000" w:rsidRPr="00000000">
        <w:rPr>
          <w:highlight w:val="white"/>
          <w:rtl w:val="0"/>
        </w:rPr>
        <w:t xml:space="preserve">communication</w:t>
      </w:r>
      <w:r w:rsidDel="00000000" w:rsidR="00000000" w:rsidRPr="00000000">
        <w:rPr>
          <w:highlight w:val="white"/>
          <w:rtl w:val="0"/>
        </w:rPr>
        <w:t xml:space="preserve"> such as written, digital, symbols, </w:t>
      </w:r>
      <w:r w:rsidDel="00000000" w:rsidR="00000000" w:rsidRPr="00000000">
        <w:rPr>
          <w:highlight w:val="white"/>
          <w:rtl w:val="0"/>
        </w:rPr>
        <w:t xml:space="preserve">the use of</w:t>
      </w:r>
      <w:r w:rsidDel="00000000" w:rsidR="00000000" w:rsidRPr="00000000">
        <w:rPr>
          <w:highlight w:val="white"/>
          <w:rtl w:val="0"/>
        </w:rPr>
        <w:t xml:space="preserve"> hands, facial expressions, and eye contact, the </w:t>
      </w:r>
      <w:r w:rsidDel="00000000" w:rsidR="00000000" w:rsidRPr="00000000">
        <w:rPr>
          <w:highlight w:val="white"/>
          <w:rtl w:val="0"/>
        </w:rPr>
        <w:t xml:space="preserve">function</w:t>
      </w:r>
      <w:r w:rsidDel="00000000" w:rsidR="00000000" w:rsidRPr="00000000">
        <w:rPr>
          <w:highlight w:val="white"/>
          <w:rtl w:val="0"/>
        </w:rPr>
        <w:t xml:space="preserve"> of </w:t>
      </w:r>
      <w:r w:rsidDel="00000000" w:rsidR="00000000" w:rsidRPr="00000000">
        <w:rPr>
          <w:highlight w:val="white"/>
          <w:rtl w:val="0"/>
        </w:rPr>
        <w:t xml:space="preserve">conversation </w:t>
      </w:r>
      <w:r w:rsidDel="00000000" w:rsidR="00000000" w:rsidRPr="00000000">
        <w:rPr>
          <w:highlight w:val="white"/>
          <w:rtl w:val="0"/>
        </w:rPr>
        <w:t xml:space="preserve">especially</w:t>
      </w:r>
      <w:r w:rsidDel="00000000" w:rsidR="00000000" w:rsidRPr="00000000">
        <w:rPr>
          <w:highlight w:val="white"/>
          <w:rtl w:val="0"/>
        </w:rPr>
        <w:t xml:space="preserve"> the two-way </w:t>
      </w:r>
      <w:r w:rsidDel="00000000" w:rsidR="00000000" w:rsidRPr="00000000">
        <w:rPr>
          <w:highlight w:val="white"/>
          <w:rtl w:val="0"/>
        </w:rPr>
        <w:t xml:space="preserve">conversation </w:t>
      </w:r>
      <w:r w:rsidDel="00000000" w:rsidR="00000000" w:rsidRPr="00000000">
        <w:rPr>
          <w:highlight w:val="white"/>
          <w:rtl w:val="0"/>
        </w:rPr>
        <w:t xml:space="preserve">is very </w:t>
      </w:r>
      <w:r w:rsidDel="00000000" w:rsidR="00000000" w:rsidRPr="00000000">
        <w:rPr>
          <w:highlight w:val="white"/>
          <w:rtl w:val="0"/>
        </w:rPr>
        <w:t xml:space="preserve">vital</w:t>
      </w:r>
      <w:r w:rsidDel="00000000" w:rsidR="00000000" w:rsidRPr="00000000">
        <w:rPr>
          <w:highlight w:val="white"/>
          <w:rtl w:val="0"/>
        </w:rPr>
        <w:t xml:space="preserve"> for the </w:t>
      </w:r>
      <w:r w:rsidDel="00000000" w:rsidR="00000000" w:rsidRPr="00000000">
        <w:rPr>
          <w:highlight w:val="white"/>
          <w:rtl w:val="0"/>
        </w:rPr>
        <w:t xml:space="preserve">save </w:t>
      </w:r>
      <w:r w:rsidDel="00000000" w:rsidR="00000000" w:rsidRPr="00000000">
        <w:rPr>
          <w:highlight w:val="white"/>
          <w:rtl w:val="0"/>
        </w:rPr>
        <w:t xml:space="preserve">and its operators, </w:t>
      </w:r>
      <w:r w:rsidDel="00000000" w:rsidR="00000000" w:rsidRPr="00000000">
        <w:rPr>
          <w:highlight w:val="white"/>
          <w:rtl w:val="0"/>
        </w:rPr>
        <w:t xml:space="preserve">conversation </w:t>
      </w:r>
      <w:r w:rsidDel="00000000" w:rsidR="00000000" w:rsidRPr="00000000">
        <w:rPr>
          <w:highlight w:val="white"/>
          <w:rtl w:val="0"/>
        </w:rPr>
        <w:t xml:space="preserve">can be of </w:t>
      </w:r>
      <w:r w:rsidDel="00000000" w:rsidR="00000000" w:rsidRPr="00000000">
        <w:rPr>
          <w:highlight w:val="white"/>
          <w:rtl w:val="0"/>
        </w:rPr>
        <w:t xml:space="preserve">statistics</w:t>
      </w:r>
      <w:r w:rsidDel="00000000" w:rsidR="00000000" w:rsidRPr="00000000">
        <w:rPr>
          <w:highlight w:val="white"/>
          <w:rtl w:val="0"/>
        </w:rPr>
        <w:t xml:space="preserve"> source, </w:t>
      </w:r>
      <w:r w:rsidDel="00000000" w:rsidR="00000000" w:rsidRPr="00000000">
        <w:rPr>
          <w:highlight w:val="white"/>
          <w:rtl w:val="0"/>
        </w:rPr>
        <w:t xml:space="preserve">specific</w:t>
      </w:r>
      <w:r w:rsidDel="00000000" w:rsidR="00000000" w:rsidRPr="00000000">
        <w:rPr>
          <w:highlight w:val="white"/>
          <w:rtl w:val="0"/>
        </w:rPr>
        <w:t xml:space="preserve"> channels, and destination/receiver, the interactive </w:t>
      </w:r>
      <w:r w:rsidDel="00000000" w:rsidR="00000000" w:rsidRPr="00000000">
        <w:rPr>
          <w:highlight w:val="white"/>
          <w:rtl w:val="0"/>
        </w:rPr>
        <w:t xml:space="preserve">model</w:t>
      </w:r>
      <w:r w:rsidDel="00000000" w:rsidR="00000000" w:rsidRPr="00000000">
        <w:rPr>
          <w:highlight w:val="white"/>
          <w:rtl w:val="0"/>
        </w:rPr>
        <w:t xml:space="preserve"> of two-way </w:t>
      </w:r>
      <w:r w:rsidDel="00000000" w:rsidR="00000000" w:rsidRPr="00000000">
        <w:rPr>
          <w:highlight w:val="white"/>
          <w:rtl w:val="0"/>
        </w:rPr>
        <w:t xml:space="preserve">verbal exchange </w:t>
      </w:r>
      <w:r w:rsidDel="00000000" w:rsidR="00000000" w:rsidRPr="00000000">
        <w:rPr>
          <w:highlight w:val="white"/>
          <w:rtl w:val="0"/>
        </w:rPr>
        <w:t xml:space="preserve">process, of </w:t>
      </w:r>
      <w:r w:rsidDel="00000000" w:rsidR="00000000" w:rsidRPr="00000000">
        <w:rPr>
          <w:highlight w:val="white"/>
          <w:rtl w:val="0"/>
        </w:rPr>
        <w:t xml:space="preserve">changing</w:t>
      </w:r>
      <w:r w:rsidDel="00000000" w:rsidR="00000000" w:rsidRPr="00000000">
        <w:rPr>
          <w:highlight w:val="white"/>
          <w:rtl w:val="0"/>
        </w:rPr>
        <w:t xml:space="preserve"> encoded messages and decoding, </w:t>
      </w:r>
      <w:r w:rsidDel="00000000" w:rsidR="00000000" w:rsidRPr="00000000">
        <w:rPr>
          <w:highlight w:val="white"/>
          <w:rtl w:val="0"/>
        </w:rPr>
        <w:t xml:space="preserve">by way of</w:t>
      </w:r>
      <w:r w:rsidDel="00000000" w:rsidR="00000000" w:rsidRPr="00000000">
        <w:rPr>
          <w:highlight w:val="white"/>
          <w:rtl w:val="0"/>
        </w:rPr>
        <w:t xml:space="preserve"> </w:t>
      </w:r>
      <w:r w:rsidDel="00000000" w:rsidR="00000000" w:rsidRPr="00000000">
        <w:rPr>
          <w:highlight w:val="white"/>
          <w:rtl w:val="0"/>
        </w:rPr>
        <w:t xml:space="preserve">various</w:t>
      </w:r>
      <w:r w:rsidDel="00000000" w:rsidR="00000000" w:rsidRPr="00000000">
        <w:rPr>
          <w:highlight w:val="white"/>
          <w:rtl w:val="0"/>
        </w:rPr>
        <w:t xml:space="preserve"> channels of </w:t>
      </w:r>
      <w:r w:rsidDel="00000000" w:rsidR="00000000" w:rsidRPr="00000000">
        <w:rPr>
          <w:highlight w:val="white"/>
          <w:rtl w:val="0"/>
        </w:rPr>
        <w:t xml:space="preserve">statistics</w:t>
      </w:r>
      <w:r w:rsidDel="00000000" w:rsidR="00000000" w:rsidRPr="00000000">
        <w:rPr>
          <w:highlight w:val="white"/>
          <w:rtl w:val="0"/>
        </w:rPr>
        <w:t xml:space="preserve"> </w:t>
      </w:r>
      <w:r w:rsidDel="00000000" w:rsidR="00000000" w:rsidRPr="00000000">
        <w:rPr>
          <w:highlight w:val="white"/>
          <w:rtl w:val="0"/>
        </w:rPr>
        <w:t xml:space="preserve">sent</w:t>
      </w:r>
      <w:r w:rsidDel="00000000" w:rsidR="00000000" w:rsidRPr="00000000">
        <w:rPr>
          <w:highlight w:val="white"/>
          <w:rtl w:val="0"/>
        </w:rPr>
        <w:t xml:space="preserve"> and </w:t>
      </w:r>
      <w:r w:rsidDel="00000000" w:rsidR="00000000" w:rsidRPr="00000000">
        <w:rPr>
          <w:highlight w:val="white"/>
          <w:rtl w:val="0"/>
        </w:rPr>
        <w:t xml:space="preserve">received</w:t>
      </w:r>
      <w:r w:rsidDel="00000000" w:rsidR="00000000" w:rsidRPr="00000000">
        <w:rPr>
          <w:highlight w:val="white"/>
          <w:rtl w:val="0"/>
        </w:rPr>
        <w:t xml:space="preserve"> are a superb way of communication.</w:t>
      </w:r>
    </w:p>
    <w:p w:rsidR="00000000" w:rsidDel="00000000" w:rsidP="00000000" w:rsidRDefault="00000000" w:rsidRPr="00000000" w14:paraId="00000088">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89">
      <w:pPr>
        <w:spacing w:line="360" w:lineRule="auto"/>
        <w:ind w:left="0" w:firstLine="0"/>
        <w:jc w:val="left"/>
        <w:rPr>
          <w:highlight w:val="white"/>
        </w:rPr>
      </w:pPr>
      <w:r w:rsidDel="00000000" w:rsidR="00000000" w:rsidRPr="00000000">
        <w:rPr>
          <w:highlight w:val="white"/>
          <w:rtl w:val="0"/>
        </w:rPr>
        <w:t xml:space="preserve">Wilber Schramm proposed the </w:t>
      </w:r>
      <w:r w:rsidDel="00000000" w:rsidR="00000000" w:rsidRPr="00000000">
        <w:rPr>
          <w:highlight w:val="white"/>
          <w:rtl w:val="0"/>
        </w:rPr>
        <w:t xml:space="preserve">mannequin </w:t>
      </w:r>
      <w:r w:rsidDel="00000000" w:rsidR="00000000" w:rsidRPr="00000000">
        <w:rPr>
          <w:highlight w:val="white"/>
          <w:rtl w:val="0"/>
        </w:rPr>
        <w:t xml:space="preserve">of </w:t>
      </w:r>
      <w:r w:rsidDel="00000000" w:rsidR="00000000" w:rsidRPr="00000000">
        <w:rPr>
          <w:highlight w:val="white"/>
          <w:rtl w:val="0"/>
        </w:rPr>
        <w:t xml:space="preserve">verbal exchange</w:t>
      </w:r>
      <w:r w:rsidDel="00000000" w:rsidR="00000000" w:rsidRPr="00000000">
        <w:rPr>
          <w:highlight w:val="white"/>
          <w:rtl w:val="0"/>
        </w:rPr>
        <w:t xml:space="preserve"> in 1954.</w:t>
      </w:r>
    </w:p>
    <w:p w:rsidR="00000000" w:rsidDel="00000000" w:rsidP="00000000" w:rsidRDefault="00000000" w:rsidRPr="00000000" w14:paraId="0000008A">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8B">
      <w:pPr>
        <w:spacing w:line="360" w:lineRule="auto"/>
        <w:ind w:left="0" w:firstLine="0"/>
        <w:jc w:val="left"/>
        <w:rPr>
          <w:highlight w:val="white"/>
        </w:rPr>
      </w:pPr>
      <w:r w:rsidDel="00000000" w:rsidR="00000000" w:rsidRPr="00000000">
        <w:rPr>
          <w:highlight w:val="white"/>
          <w:rtl w:val="0"/>
        </w:rPr>
        <w:t xml:space="preserve">Schramm states Information is of no use </w:t>
      </w:r>
      <w:r w:rsidDel="00000000" w:rsidR="00000000" w:rsidRPr="00000000">
        <w:rPr>
          <w:highlight w:val="white"/>
          <w:rtl w:val="0"/>
        </w:rPr>
        <w:t xml:space="preserve">unless</w:t>
      </w:r>
      <w:r w:rsidDel="00000000" w:rsidR="00000000" w:rsidRPr="00000000">
        <w:rPr>
          <w:highlight w:val="white"/>
          <w:rtl w:val="0"/>
        </w:rPr>
        <w:t xml:space="preserve"> and until</w:t>
      </w:r>
      <w:r w:rsidDel="00000000" w:rsidR="00000000" w:rsidRPr="00000000">
        <w:rPr>
          <w:highlight w:val="white"/>
          <w:rtl w:val="0"/>
        </w:rPr>
        <w:t xml:space="preserve"> </w:t>
      </w:r>
      <w:r w:rsidDel="00000000" w:rsidR="00000000" w:rsidRPr="00000000">
        <w:rPr>
          <w:highlight w:val="white"/>
          <w:rtl w:val="0"/>
        </w:rPr>
        <w:t xml:space="preserve">it is </w:t>
      </w:r>
      <w:r w:rsidDel="00000000" w:rsidR="00000000" w:rsidRPr="00000000">
        <w:rPr>
          <w:highlight w:val="white"/>
          <w:rtl w:val="0"/>
        </w:rPr>
        <w:t xml:space="preserve">carefully</w:t>
      </w:r>
      <w:r w:rsidDel="00000000" w:rsidR="00000000" w:rsidRPr="00000000">
        <w:rPr>
          <w:highlight w:val="white"/>
          <w:rtl w:val="0"/>
        </w:rPr>
        <w:t xml:space="preserve"> put into </w:t>
      </w:r>
      <w:r w:rsidDel="00000000" w:rsidR="00000000" w:rsidRPr="00000000">
        <w:rPr>
          <w:highlight w:val="white"/>
          <w:rtl w:val="0"/>
        </w:rPr>
        <w:t xml:space="preserve">phrases </w:t>
      </w:r>
      <w:r w:rsidDel="00000000" w:rsidR="00000000" w:rsidRPr="00000000">
        <w:rPr>
          <w:highlight w:val="white"/>
          <w:rtl w:val="0"/>
        </w:rPr>
        <w:t xml:space="preserve">and conveyed to others. Encoding </w:t>
      </w:r>
      <w:r w:rsidDel="00000000" w:rsidR="00000000" w:rsidRPr="00000000">
        <w:rPr>
          <w:highlight w:val="white"/>
          <w:rtl w:val="0"/>
        </w:rPr>
        <w:t xml:space="preserve">plays</w:t>
      </w:r>
      <w:r w:rsidDel="00000000" w:rsidR="00000000" w:rsidRPr="00000000">
        <w:rPr>
          <w:highlight w:val="white"/>
          <w:rtl w:val="0"/>
        </w:rPr>
        <w:t xml:space="preserve"> a very </w:t>
      </w:r>
      <w:r w:rsidDel="00000000" w:rsidR="00000000" w:rsidRPr="00000000">
        <w:rPr>
          <w:highlight w:val="white"/>
          <w:rtl w:val="0"/>
        </w:rPr>
        <w:t xml:space="preserve">vital</w:t>
      </w:r>
      <w:r w:rsidDel="00000000" w:rsidR="00000000" w:rsidRPr="00000000">
        <w:rPr>
          <w:highlight w:val="white"/>
          <w:rtl w:val="0"/>
        </w:rPr>
        <w:t xml:space="preserve"> </w:t>
      </w:r>
      <w:r w:rsidDel="00000000" w:rsidR="00000000" w:rsidRPr="00000000">
        <w:rPr>
          <w:highlight w:val="white"/>
          <w:rtl w:val="0"/>
        </w:rPr>
        <w:t xml:space="preserve">role</w:t>
      </w:r>
      <w:r w:rsidDel="00000000" w:rsidR="00000000" w:rsidRPr="00000000">
        <w:rPr>
          <w:highlight w:val="white"/>
          <w:rtl w:val="0"/>
        </w:rPr>
        <w:t xml:space="preserve"> </w:t>
      </w:r>
      <w:r w:rsidDel="00000000" w:rsidR="00000000" w:rsidRPr="00000000">
        <w:rPr>
          <w:highlight w:val="white"/>
          <w:rtl w:val="0"/>
        </w:rPr>
        <w:t xml:space="preserve">due to the fact </w:t>
      </w:r>
      <w:r w:rsidDel="00000000" w:rsidR="00000000" w:rsidRPr="00000000">
        <w:rPr>
          <w:highlight w:val="white"/>
          <w:rtl w:val="0"/>
        </w:rPr>
        <w:t xml:space="preserve">it initiates the </w:t>
      </w:r>
      <w:r w:rsidDel="00000000" w:rsidR="00000000" w:rsidRPr="00000000">
        <w:rPr>
          <w:highlight w:val="white"/>
          <w:rtl w:val="0"/>
        </w:rPr>
        <w:t xml:space="preserve">manner </w:t>
      </w:r>
      <w:r w:rsidDel="00000000" w:rsidR="00000000" w:rsidRPr="00000000">
        <w:rPr>
          <w:highlight w:val="white"/>
          <w:rtl w:val="0"/>
        </w:rPr>
        <w:t xml:space="preserve">of </w:t>
      </w:r>
      <w:r w:rsidDel="00000000" w:rsidR="00000000" w:rsidRPr="00000000">
        <w:rPr>
          <w:highlight w:val="white"/>
          <w:rtl w:val="0"/>
        </w:rPr>
        <w:t xml:space="preserve">verbal exchange</w:t>
      </w:r>
      <w:r w:rsidDel="00000000" w:rsidR="00000000" w:rsidRPr="00000000">
        <w:rPr>
          <w:highlight w:val="white"/>
          <w:rtl w:val="0"/>
        </w:rPr>
        <w:t xml:space="preserve"> </w:t>
      </w:r>
      <w:r w:rsidDel="00000000" w:rsidR="00000000" w:rsidRPr="00000000">
        <w:rPr>
          <w:highlight w:val="white"/>
          <w:rtl w:val="0"/>
        </w:rPr>
        <w:t xml:space="preserve">with the aid of</w:t>
      </w:r>
      <w:r w:rsidDel="00000000" w:rsidR="00000000" w:rsidRPr="00000000">
        <w:rPr>
          <w:highlight w:val="white"/>
          <w:rtl w:val="0"/>
        </w:rPr>
        <w:t xml:space="preserve"> </w:t>
      </w:r>
      <w:r w:rsidDel="00000000" w:rsidR="00000000" w:rsidRPr="00000000">
        <w:rPr>
          <w:highlight w:val="white"/>
          <w:rtl w:val="0"/>
        </w:rPr>
        <w:t xml:space="preserve">changing </w:t>
      </w:r>
      <w:r w:rsidDel="00000000" w:rsidR="00000000" w:rsidRPr="00000000">
        <w:rPr>
          <w:highlight w:val="white"/>
          <w:rtl w:val="0"/>
        </w:rPr>
        <w:t xml:space="preserve">the </w:t>
      </w:r>
      <w:r w:rsidDel="00000000" w:rsidR="00000000" w:rsidRPr="00000000">
        <w:rPr>
          <w:highlight w:val="white"/>
          <w:rtl w:val="0"/>
        </w:rPr>
        <w:t xml:space="preserve">notion</w:t>
      </w:r>
      <w:r w:rsidDel="00000000" w:rsidR="00000000" w:rsidRPr="00000000">
        <w:rPr>
          <w:highlight w:val="white"/>
          <w:rtl w:val="0"/>
        </w:rPr>
        <w:t xml:space="preserve"> into content. When the </w:t>
      </w:r>
      <w:r w:rsidDel="00000000" w:rsidR="00000000" w:rsidRPr="00000000">
        <w:rPr>
          <w:highlight w:val="white"/>
          <w:rtl w:val="0"/>
        </w:rPr>
        <w:t xml:space="preserve">data</w:t>
      </w:r>
      <w:r w:rsidDel="00000000" w:rsidR="00000000" w:rsidRPr="00000000">
        <w:rPr>
          <w:highlight w:val="white"/>
          <w:rtl w:val="0"/>
        </w:rPr>
        <w:t xml:space="preserve"> reaches the recipient his </w:t>
      </w:r>
      <w:r w:rsidDel="00000000" w:rsidR="00000000" w:rsidRPr="00000000">
        <w:rPr>
          <w:highlight w:val="white"/>
          <w:rtl w:val="0"/>
        </w:rPr>
        <w:t xml:space="preserve">high </w:t>
      </w:r>
      <w:r w:rsidDel="00000000" w:rsidR="00000000" w:rsidRPr="00000000">
        <w:rPr>
          <w:highlight w:val="white"/>
          <w:rtl w:val="0"/>
        </w:rPr>
        <w:t xml:space="preserve">accountability </w:t>
      </w:r>
      <w:r w:rsidDel="00000000" w:rsidR="00000000" w:rsidRPr="00000000">
        <w:rPr>
          <w:highlight w:val="white"/>
          <w:rtl w:val="0"/>
        </w:rPr>
        <w:t xml:space="preserve">is to </w:t>
      </w:r>
      <w:r w:rsidDel="00000000" w:rsidR="00000000" w:rsidRPr="00000000">
        <w:rPr>
          <w:highlight w:val="white"/>
          <w:rtl w:val="0"/>
        </w:rPr>
        <w:t xml:space="preserve">understand</w:t>
      </w:r>
      <w:r w:rsidDel="00000000" w:rsidR="00000000" w:rsidRPr="00000000">
        <w:rPr>
          <w:highlight w:val="white"/>
          <w:rtl w:val="0"/>
        </w:rPr>
        <w:t xml:space="preserve"> what the speaker intends to convey. Unless and until</w:t>
      </w:r>
      <w:r w:rsidDel="00000000" w:rsidR="00000000" w:rsidRPr="00000000">
        <w:rPr>
          <w:highlight w:val="white"/>
          <w:rtl w:val="0"/>
        </w:rPr>
        <w:t xml:space="preserve"> </w:t>
      </w:r>
      <w:r w:rsidDel="00000000" w:rsidR="00000000" w:rsidRPr="00000000">
        <w:rPr>
          <w:highlight w:val="white"/>
          <w:rtl w:val="0"/>
        </w:rPr>
        <w:t xml:space="preserve">the second party is </w:t>
      </w:r>
      <w:r w:rsidDel="00000000" w:rsidR="00000000" w:rsidRPr="00000000">
        <w:rPr>
          <w:highlight w:val="white"/>
          <w:rtl w:val="0"/>
        </w:rPr>
        <w:t xml:space="preserve">in a position </w:t>
      </w:r>
      <w:r w:rsidDel="00000000" w:rsidR="00000000" w:rsidRPr="00000000">
        <w:rPr>
          <w:highlight w:val="white"/>
          <w:rtl w:val="0"/>
        </w:rPr>
        <w:t xml:space="preserve">to </w:t>
      </w:r>
      <w:r w:rsidDel="00000000" w:rsidR="00000000" w:rsidRPr="00000000">
        <w:rPr>
          <w:highlight w:val="white"/>
          <w:rtl w:val="0"/>
        </w:rPr>
        <w:t xml:space="preserve">recognize</w:t>
      </w:r>
      <w:r w:rsidDel="00000000" w:rsidR="00000000" w:rsidRPr="00000000">
        <w:rPr>
          <w:highlight w:val="white"/>
          <w:rtl w:val="0"/>
        </w:rPr>
        <w:t xml:space="preserve"> or decode the </w:t>
      </w:r>
      <w:r w:rsidDel="00000000" w:rsidR="00000000" w:rsidRPr="00000000">
        <w:rPr>
          <w:highlight w:val="white"/>
          <w:rtl w:val="0"/>
        </w:rPr>
        <w:t xml:space="preserve">statistics</w:t>
      </w:r>
      <w:r w:rsidDel="00000000" w:rsidR="00000000" w:rsidRPr="00000000">
        <w:rPr>
          <w:highlight w:val="white"/>
          <w:rtl w:val="0"/>
        </w:rPr>
        <w:t xml:space="preserve"> what the sender </w:t>
      </w:r>
      <w:r w:rsidDel="00000000" w:rsidR="00000000" w:rsidRPr="00000000">
        <w:rPr>
          <w:highlight w:val="white"/>
          <w:rtl w:val="0"/>
        </w:rPr>
        <w:t xml:space="preserve">wants</w:t>
      </w:r>
      <w:r w:rsidDel="00000000" w:rsidR="00000000" w:rsidRPr="00000000">
        <w:rPr>
          <w:highlight w:val="white"/>
          <w:rtl w:val="0"/>
        </w:rPr>
        <w:t xml:space="preserve"> to communicate, the message is </w:t>
      </w:r>
      <w:r w:rsidDel="00000000" w:rsidR="00000000" w:rsidRPr="00000000">
        <w:rPr>
          <w:highlight w:val="white"/>
          <w:rtl w:val="0"/>
        </w:rPr>
        <w:t xml:space="preserve">in reality</w:t>
      </w:r>
      <w:r w:rsidDel="00000000" w:rsidR="00000000" w:rsidRPr="00000000">
        <w:rPr>
          <w:highlight w:val="white"/>
          <w:rtl w:val="0"/>
        </w:rPr>
        <w:t xml:space="preserve"> of no use. Thus encoding and decoding are two most </w:t>
      </w:r>
      <w:r w:rsidDel="00000000" w:rsidR="00000000" w:rsidRPr="00000000">
        <w:rPr>
          <w:highlight w:val="white"/>
          <w:rtl w:val="0"/>
        </w:rPr>
        <w:t xml:space="preserve">necessary </w:t>
      </w:r>
      <w:r w:rsidDel="00000000" w:rsidR="00000000" w:rsidRPr="00000000">
        <w:rPr>
          <w:highlight w:val="white"/>
          <w:rtl w:val="0"/>
        </w:rPr>
        <w:t xml:space="preserve">factors</w:t>
      </w:r>
      <w:r w:rsidDel="00000000" w:rsidR="00000000" w:rsidRPr="00000000">
        <w:rPr>
          <w:highlight w:val="white"/>
          <w:rtl w:val="0"/>
        </w:rPr>
        <w:t xml:space="preserve"> of an </w:t>
      </w:r>
      <w:r w:rsidDel="00000000" w:rsidR="00000000" w:rsidRPr="00000000">
        <w:rPr>
          <w:highlight w:val="white"/>
          <w:rtl w:val="0"/>
        </w:rPr>
        <w:t xml:space="preserve">advantageous</w:t>
      </w:r>
      <w:r w:rsidDel="00000000" w:rsidR="00000000" w:rsidRPr="00000000">
        <w:rPr>
          <w:highlight w:val="white"/>
          <w:rtl w:val="0"/>
        </w:rPr>
        <w:t xml:space="preserve"> </w:t>
      </w:r>
      <w:r w:rsidDel="00000000" w:rsidR="00000000" w:rsidRPr="00000000">
        <w:rPr>
          <w:highlight w:val="white"/>
          <w:rtl w:val="0"/>
        </w:rPr>
        <w:t xml:space="preserve">conversation </w:t>
      </w:r>
      <w:r w:rsidDel="00000000" w:rsidR="00000000" w:rsidRPr="00000000">
        <w:rPr>
          <w:highlight w:val="white"/>
          <w:rtl w:val="0"/>
        </w:rPr>
        <w:t xml:space="preserve">besides</w:t>
      </w:r>
      <w:r w:rsidDel="00000000" w:rsidR="00000000" w:rsidRPr="00000000">
        <w:rPr>
          <w:highlight w:val="white"/>
          <w:rtl w:val="0"/>
        </w:rPr>
        <w:t xml:space="preserve"> which </w:t>
      </w:r>
      <w:r w:rsidDel="00000000" w:rsidR="00000000" w:rsidRPr="00000000">
        <w:rPr>
          <w:highlight w:val="white"/>
          <w:rtl w:val="0"/>
        </w:rPr>
        <w:t xml:space="preserve">information</w:t>
      </w:r>
      <w:r w:rsidDel="00000000" w:rsidR="00000000" w:rsidRPr="00000000">
        <w:rPr>
          <w:highlight w:val="white"/>
          <w:rtl w:val="0"/>
        </w:rPr>
        <w:t xml:space="preserve"> can </w:t>
      </w:r>
      <w:r w:rsidDel="00000000" w:rsidR="00000000" w:rsidRPr="00000000">
        <w:rPr>
          <w:highlight w:val="white"/>
          <w:rtl w:val="0"/>
        </w:rPr>
        <w:t xml:space="preserve">in no way</w:t>
      </w:r>
      <w:r w:rsidDel="00000000" w:rsidR="00000000" w:rsidRPr="00000000">
        <w:rPr>
          <w:highlight w:val="white"/>
          <w:rtl w:val="0"/>
        </w:rPr>
        <w:t xml:space="preserve"> </w:t>
      </w:r>
      <w:r w:rsidDel="00000000" w:rsidR="00000000" w:rsidRPr="00000000">
        <w:rPr>
          <w:highlight w:val="white"/>
          <w:rtl w:val="0"/>
        </w:rPr>
        <w:t xml:space="preserve">drift</w:t>
      </w:r>
      <w:r w:rsidDel="00000000" w:rsidR="00000000" w:rsidRPr="00000000">
        <w:rPr>
          <w:highlight w:val="white"/>
          <w:rtl w:val="0"/>
        </w:rPr>
        <w:t xml:space="preserve"> between two individuals. Schramm’s </w:t>
      </w:r>
      <w:r w:rsidDel="00000000" w:rsidR="00000000" w:rsidRPr="00000000">
        <w:rPr>
          <w:highlight w:val="white"/>
          <w:rtl w:val="0"/>
        </w:rPr>
        <w:t xml:space="preserve">model</w:t>
      </w:r>
      <w:r w:rsidDel="00000000" w:rsidR="00000000" w:rsidRPr="00000000">
        <w:rPr>
          <w:highlight w:val="white"/>
          <w:rtl w:val="0"/>
        </w:rPr>
        <w:t xml:space="preserve"> </w:t>
      </w:r>
      <w:r w:rsidDel="00000000" w:rsidR="00000000" w:rsidRPr="00000000">
        <w:rPr>
          <w:highlight w:val="white"/>
          <w:rtl w:val="0"/>
        </w:rPr>
        <w:t xml:space="preserve">also</w:t>
      </w:r>
      <w:r w:rsidDel="00000000" w:rsidR="00000000" w:rsidRPr="00000000">
        <w:rPr>
          <w:highlight w:val="white"/>
          <w:rtl w:val="0"/>
        </w:rPr>
        <w:t xml:space="preserve"> revolves </w:t>
      </w:r>
      <w:r w:rsidDel="00000000" w:rsidR="00000000" w:rsidRPr="00000000">
        <w:rPr>
          <w:highlight w:val="white"/>
          <w:rtl w:val="0"/>
        </w:rPr>
        <w:t xml:space="preserve">around</w:t>
      </w:r>
      <w:r w:rsidDel="00000000" w:rsidR="00000000" w:rsidRPr="00000000">
        <w:rPr>
          <w:highlight w:val="white"/>
          <w:rtl w:val="0"/>
        </w:rPr>
        <w:t xml:space="preserve"> the above principle. According to Schramm's model, coding and decoding are the two </w:t>
      </w:r>
      <w:r w:rsidDel="00000000" w:rsidR="00000000" w:rsidRPr="00000000">
        <w:rPr>
          <w:highlight w:val="white"/>
          <w:rtl w:val="0"/>
        </w:rPr>
        <w:t xml:space="preserve">critical</w:t>
      </w:r>
      <w:r w:rsidDel="00000000" w:rsidR="00000000" w:rsidRPr="00000000">
        <w:rPr>
          <w:highlight w:val="white"/>
          <w:rtl w:val="0"/>
        </w:rPr>
        <w:t xml:space="preserve"> </w:t>
      </w:r>
      <w:r w:rsidDel="00000000" w:rsidR="00000000" w:rsidRPr="00000000">
        <w:rPr>
          <w:highlight w:val="white"/>
          <w:rtl w:val="0"/>
        </w:rPr>
        <w:t xml:space="preserve">methods</w:t>
      </w:r>
      <w:r w:rsidDel="00000000" w:rsidR="00000000" w:rsidRPr="00000000">
        <w:rPr>
          <w:highlight w:val="white"/>
          <w:rtl w:val="0"/>
        </w:rPr>
        <w:t xml:space="preserve"> of an </w:t>
      </w:r>
      <w:r w:rsidDel="00000000" w:rsidR="00000000" w:rsidRPr="00000000">
        <w:rPr>
          <w:highlight w:val="white"/>
          <w:rtl w:val="0"/>
        </w:rPr>
        <w:t xml:space="preserve">high-quality</w:t>
      </w:r>
      <w:r w:rsidDel="00000000" w:rsidR="00000000" w:rsidRPr="00000000">
        <w:rPr>
          <w:highlight w:val="white"/>
          <w:rtl w:val="0"/>
        </w:rPr>
        <w:t xml:space="preserve"> communication.</w:t>
      </w:r>
    </w:p>
    <w:p w:rsidR="00000000" w:rsidDel="00000000" w:rsidP="00000000" w:rsidRDefault="00000000" w:rsidRPr="00000000" w14:paraId="0000008C">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8D">
      <w:pPr>
        <w:spacing w:line="360" w:lineRule="auto"/>
        <w:ind w:left="0" w:firstLine="0"/>
        <w:jc w:val="left"/>
        <w:rPr>
          <w:b w:val="1"/>
          <w:highlight w:val="white"/>
        </w:rPr>
      </w:pPr>
      <w:r w:rsidDel="00000000" w:rsidR="00000000" w:rsidRPr="00000000">
        <w:rPr>
          <w:highlight w:val="white"/>
          <w:rtl w:val="0"/>
        </w:rPr>
        <w:t xml:space="preserve">As stated on the qs study of schramms model off communkication they have stated the following:</w:t>
      </w:r>
      <w:r w:rsidDel="00000000" w:rsidR="00000000" w:rsidRPr="00000000">
        <w:rPr>
          <w:b w:val="1"/>
          <w:highlight w:val="white"/>
          <w:rtl w:val="0"/>
        </w:rPr>
        <w:t xml:space="preserve">  </w:t>
      </w:r>
    </w:p>
    <w:p w:rsidR="00000000" w:rsidDel="00000000" w:rsidP="00000000" w:rsidRDefault="00000000" w:rsidRPr="00000000" w14:paraId="0000008E">
      <w:pPr>
        <w:spacing w:line="360" w:lineRule="auto"/>
        <w:ind w:left="0" w:firstLine="0"/>
        <w:jc w:val="left"/>
        <w:rPr>
          <w:b w:val="1"/>
          <w:sz w:val="26"/>
          <w:szCs w:val="26"/>
          <w:highlight w:val="white"/>
        </w:rPr>
      </w:pPr>
      <w:r w:rsidDel="00000000" w:rsidR="00000000" w:rsidRPr="00000000">
        <w:rPr>
          <w:rtl w:val="0"/>
        </w:rPr>
      </w:r>
    </w:p>
    <w:p w:rsidR="00000000" w:rsidDel="00000000" w:rsidP="00000000" w:rsidRDefault="00000000" w:rsidRPr="00000000" w14:paraId="0000008F">
      <w:pPr>
        <w:spacing w:line="360" w:lineRule="auto"/>
        <w:ind w:left="0" w:firstLine="0"/>
        <w:jc w:val="left"/>
        <w:rPr>
          <w:b w:val="1"/>
          <w:sz w:val="26"/>
          <w:szCs w:val="26"/>
          <w:highlight w:val="white"/>
        </w:rPr>
      </w:pPr>
      <w:r w:rsidDel="00000000" w:rsidR="00000000" w:rsidRPr="00000000">
        <w:rPr>
          <w:rtl w:val="0"/>
        </w:rPr>
      </w:r>
    </w:p>
    <w:p w:rsidR="00000000" w:rsidDel="00000000" w:rsidP="00000000" w:rsidRDefault="00000000" w:rsidRPr="00000000" w14:paraId="00000090">
      <w:pPr>
        <w:spacing w:line="360" w:lineRule="auto"/>
        <w:ind w:left="0" w:firstLine="0"/>
        <w:jc w:val="left"/>
        <w:rPr>
          <w:b w:val="1"/>
          <w:sz w:val="26"/>
          <w:szCs w:val="26"/>
          <w:highlight w:val="white"/>
        </w:rPr>
      </w:pPr>
      <w:r w:rsidDel="00000000" w:rsidR="00000000" w:rsidRPr="00000000">
        <w:rPr>
          <w:rtl w:val="0"/>
        </w:rPr>
      </w:r>
    </w:p>
    <w:p w:rsidR="00000000" w:rsidDel="00000000" w:rsidP="00000000" w:rsidRDefault="00000000" w:rsidRPr="00000000" w14:paraId="00000091">
      <w:pPr>
        <w:spacing w:line="360" w:lineRule="auto"/>
        <w:ind w:left="0" w:firstLine="0"/>
        <w:jc w:val="left"/>
        <w:rPr>
          <w:b w:val="1"/>
          <w:sz w:val="26"/>
          <w:szCs w:val="26"/>
          <w:highlight w:val="white"/>
        </w:rPr>
      </w:pPr>
      <w:r w:rsidDel="00000000" w:rsidR="00000000" w:rsidRPr="00000000">
        <w:rPr>
          <w:rtl w:val="0"/>
        </w:rPr>
      </w:r>
    </w:p>
    <w:p w:rsidR="00000000" w:rsidDel="00000000" w:rsidP="00000000" w:rsidRDefault="00000000" w:rsidRPr="00000000" w14:paraId="00000092">
      <w:pPr>
        <w:spacing w:line="360" w:lineRule="auto"/>
        <w:ind w:left="0" w:firstLine="0"/>
        <w:jc w:val="left"/>
        <w:rPr>
          <w:b w:val="1"/>
          <w:sz w:val="26"/>
          <w:szCs w:val="26"/>
          <w:highlight w:val="white"/>
        </w:rPr>
      </w:pPr>
      <w:r w:rsidDel="00000000" w:rsidR="00000000" w:rsidRPr="00000000">
        <w:rPr>
          <w:rtl w:val="0"/>
        </w:rPr>
      </w:r>
    </w:p>
    <w:p w:rsidR="00000000" w:rsidDel="00000000" w:rsidP="00000000" w:rsidRDefault="00000000" w:rsidRPr="00000000" w14:paraId="00000093">
      <w:pPr>
        <w:spacing w:line="360" w:lineRule="auto"/>
        <w:ind w:left="0" w:firstLine="0"/>
        <w:jc w:val="left"/>
        <w:rPr>
          <w:b w:val="1"/>
          <w:highlight w:val="white"/>
        </w:rPr>
      </w:pPr>
      <w:r w:rsidDel="00000000" w:rsidR="00000000" w:rsidRPr="00000000">
        <w:rPr>
          <w:b w:val="1"/>
          <w:highlight w:val="white"/>
          <w:rtl w:val="0"/>
        </w:rPr>
        <w:t xml:space="preserve">Schramm’s </w:t>
      </w:r>
      <w:hyperlink r:id="rId6">
        <w:r w:rsidDel="00000000" w:rsidR="00000000" w:rsidRPr="00000000">
          <w:rPr>
            <w:b w:val="1"/>
            <w:highlight w:val="white"/>
            <w:rtl w:val="0"/>
          </w:rPr>
          <w:t xml:space="preserve">Communication Model</w:t>
        </w:r>
      </w:hyperlink>
      <w:r w:rsidDel="00000000" w:rsidR="00000000" w:rsidRPr="00000000">
        <w:rPr>
          <w:rtl w:val="0"/>
        </w:rPr>
      </w:r>
    </w:p>
    <w:p w:rsidR="00000000" w:rsidDel="00000000" w:rsidP="00000000" w:rsidRDefault="00000000" w:rsidRPr="00000000" w14:paraId="00000094">
      <w:pPr>
        <w:shd w:fill="ffffff" w:val="clear"/>
        <w:spacing w:after="260" w:before="260" w:line="360" w:lineRule="auto"/>
        <w:jc w:val="both"/>
        <w:rPr>
          <w:color w:val="222222"/>
          <w:highlight w:val="white"/>
        </w:rPr>
      </w:pPr>
      <w:r w:rsidDel="00000000" w:rsidR="00000000" w:rsidRPr="00000000">
        <w:rPr>
          <w:color w:val="222222"/>
          <w:highlight w:val="white"/>
          <w:rtl w:val="0"/>
        </w:rPr>
        <w:t xml:space="preserve">Schramm’s Model is as follows:</w:t>
      </w:r>
    </w:p>
    <w:p w:rsidR="00000000" w:rsidDel="00000000" w:rsidP="00000000" w:rsidRDefault="00000000" w:rsidRPr="00000000" w14:paraId="00000095">
      <w:pPr>
        <w:shd w:fill="ffffff" w:val="clear"/>
        <w:spacing w:after="260" w:before="260" w:line="360" w:lineRule="auto"/>
        <w:jc w:val="both"/>
        <w:rPr>
          <w:color w:val="222222"/>
          <w:highlight w:val="white"/>
        </w:rPr>
      </w:pPr>
      <w:r w:rsidDel="00000000" w:rsidR="00000000" w:rsidRPr="00000000">
        <w:rPr>
          <w:color w:val="222222"/>
          <w:highlight w:val="white"/>
        </w:rPr>
        <w:drawing>
          <wp:inline distB="114300" distT="114300" distL="114300" distR="114300">
            <wp:extent cx="4762500" cy="2882900"/>
            <wp:effectExtent b="0" l="0" r="0" t="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47625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shd w:fill="ffffff" w:val="clear"/>
        <w:spacing w:after="260" w:before="260" w:line="360" w:lineRule="auto"/>
        <w:jc w:val="both"/>
        <w:rPr>
          <w:color w:val="222222"/>
          <w:highlight w:val="white"/>
        </w:rPr>
      </w:pPr>
      <w:r w:rsidDel="00000000" w:rsidR="00000000" w:rsidRPr="00000000">
        <w:rPr>
          <w:color w:val="222222"/>
          <w:highlight w:val="white"/>
          <w:rtl w:val="0"/>
        </w:rPr>
        <w:t xml:space="preserve">Schramm’s Model has different parts for communications where</w:t>
      </w:r>
    </w:p>
    <w:p w:rsidR="00000000" w:rsidDel="00000000" w:rsidP="00000000" w:rsidRDefault="00000000" w:rsidRPr="00000000" w14:paraId="00000097">
      <w:pPr>
        <w:numPr>
          <w:ilvl w:val="0"/>
          <w:numId w:val="5"/>
        </w:numPr>
        <w:shd w:fill="ffffff" w:val="clear"/>
        <w:spacing w:after="0" w:afterAutospacing="0" w:before="440" w:line="360" w:lineRule="auto"/>
        <w:ind w:left="940" w:hanging="360"/>
        <w:rPr>
          <w:sz w:val="22"/>
          <w:szCs w:val="22"/>
          <w:highlight w:val="white"/>
        </w:rPr>
      </w:pPr>
      <w:r w:rsidDel="00000000" w:rsidR="00000000" w:rsidRPr="00000000">
        <w:rPr>
          <w:b w:val="1"/>
          <w:color w:val="222222"/>
          <w:highlight w:val="white"/>
          <w:rtl w:val="0"/>
        </w:rPr>
        <w:t xml:space="preserve">Sender </w:t>
      </w:r>
      <w:r w:rsidDel="00000000" w:rsidR="00000000" w:rsidRPr="00000000">
        <w:rPr>
          <w:color w:val="222222"/>
          <w:highlight w:val="white"/>
          <w:rtl w:val="0"/>
        </w:rPr>
        <w:t xml:space="preserve">is the person who sends the message.</w:t>
      </w:r>
    </w:p>
    <w:p w:rsidR="00000000" w:rsidDel="00000000" w:rsidP="00000000" w:rsidRDefault="00000000" w:rsidRPr="00000000" w14:paraId="00000098">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Encoder </w:t>
      </w:r>
      <w:r w:rsidDel="00000000" w:rsidR="00000000" w:rsidRPr="00000000">
        <w:rPr>
          <w:color w:val="222222"/>
          <w:highlight w:val="white"/>
          <w:rtl w:val="0"/>
        </w:rPr>
        <w:t xml:space="preserve">is the person who turns the message to be sent into codes.</w:t>
      </w:r>
    </w:p>
    <w:p w:rsidR="00000000" w:rsidDel="00000000" w:rsidP="00000000" w:rsidRDefault="00000000" w:rsidRPr="00000000" w14:paraId="00000099">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Decoder </w:t>
      </w:r>
      <w:r w:rsidDel="00000000" w:rsidR="00000000" w:rsidRPr="00000000">
        <w:rPr>
          <w:color w:val="222222"/>
          <w:highlight w:val="white"/>
          <w:rtl w:val="0"/>
        </w:rPr>
        <w:t xml:space="preserve">is the person who gets the encoded message which has been sent by the encoder and converts it into the language understandable by the person.</w:t>
      </w:r>
    </w:p>
    <w:p w:rsidR="00000000" w:rsidDel="00000000" w:rsidP="00000000" w:rsidRDefault="00000000" w:rsidRPr="00000000" w14:paraId="0000009A">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Interpreter </w:t>
      </w:r>
      <w:r w:rsidDel="00000000" w:rsidR="00000000" w:rsidRPr="00000000">
        <w:rPr>
          <w:color w:val="222222"/>
          <w:highlight w:val="white"/>
          <w:rtl w:val="0"/>
        </w:rPr>
        <w:t xml:space="preserve">is a person who works to understand and analyze the message. The message is received after interpretation. Interpreter and receiver is the same person.</w:t>
      </w:r>
    </w:p>
    <w:p w:rsidR="00000000" w:rsidDel="00000000" w:rsidP="00000000" w:rsidRDefault="00000000" w:rsidRPr="00000000" w14:paraId="0000009B">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Receiver </w:t>
      </w:r>
      <w:r w:rsidDel="00000000" w:rsidR="00000000" w:rsidRPr="00000000">
        <w:rPr>
          <w:color w:val="222222"/>
          <w:highlight w:val="white"/>
          <w:rtl w:val="0"/>
        </w:rPr>
        <w:t xml:space="preserve">is the person who gets the message. He/she decodes and interprets the actual message.</w:t>
      </w:r>
    </w:p>
    <w:p w:rsidR="00000000" w:rsidDel="00000000" w:rsidP="00000000" w:rsidRDefault="00000000" w:rsidRPr="00000000" w14:paraId="0000009C">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Message</w:t>
      </w:r>
      <w:r w:rsidDel="00000000" w:rsidR="00000000" w:rsidRPr="00000000">
        <w:rPr>
          <w:color w:val="222222"/>
          <w:highlight w:val="white"/>
          <w:rtl w:val="0"/>
        </w:rPr>
        <w:t xml:space="preserve"> is the data sent by the sender and information that the receiver gets.</w:t>
      </w:r>
    </w:p>
    <w:p w:rsidR="00000000" w:rsidDel="00000000" w:rsidP="00000000" w:rsidRDefault="00000000" w:rsidRPr="00000000" w14:paraId="0000009D">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Feedback </w:t>
      </w:r>
      <w:r w:rsidDel="00000000" w:rsidR="00000000" w:rsidRPr="00000000">
        <w:rPr>
          <w:color w:val="222222"/>
          <w:highlight w:val="white"/>
          <w:rtl w:val="0"/>
        </w:rPr>
        <w:t xml:space="preserve">is the process of acknowledging to the received message by the receiver.</w:t>
      </w:r>
    </w:p>
    <w:p w:rsidR="00000000" w:rsidDel="00000000" w:rsidP="00000000" w:rsidRDefault="00000000" w:rsidRPr="00000000" w14:paraId="0000009E">
      <w:pPr>
        <w:numPr>
          <w:ilvl w:val="0"/>
          <w:numId w:val="5"/>
        </w:numPr>
        <w:shd w:fill="ffffff" w:val="clear"/>
        <w:spacing w:after="0" w:afterAutospacing="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Medium </w:t>
      </w:r>
      <w:r w:rsidDel="00000000" w:rsidR="00000000" w:rsidRPr="00000000">
        <w:rPr>
          <w:color w:val="222222"/>
          <w:highlight w:val="white"/>
          <w:rtl w:val="0"/>
        </w:rPr>
        <w:t xml:space="preserve">or </w:t>
      </w:r>
      <w:r w:rsidDel="00000000" w:rsidR="00000000" w:rsidRPr="00000000">
        <w:rPr>
          <w:b w:val="1"/>
          <w:color w:val="222222"/>
          <w:highlight w:val="white"/>
          <w:rtl w:val="0"/>
        </w:rPr>
        <w:t xml:space="preserve">media</w:t>
      </w:r>
      <w:r w:rsidDel="00000000" w:rsidR="00000000" w:rsidRPr="00000000">
        <w:rPr>
          <w:color w:val="222222"/>
          <w:highlight w:val="white"/>
          <w:rtl w:val="0"/>
        </w:rPr>
        <w:t xml:space="preserve"> is the channel used to send the message.</w:t>
      </w:r>
    </w:p>
    <w:p w:rsidR="00000000" w:rsidDel="00000000" w:rsidP="00000000" w:rsidRDefault="00000000" w:rsidRPr="00000000" w14:paraId="0000009F">
      <w:pPr>
        <w:numPr>
          <w:ilvl w:val="0"/>
          <w:numId w:val="5"/>
        </w:numPr>
        <w:shd w:fill="ffffff" w:val="clear"/>
        <w:spacing w:after="440" w:before="0" w:beforeAutospacing="0" w:line="360" w:lineRule="auto"/>
        <w:ind w:left="940" w:hanging="360"/>
        <w:rPr>
          <w:sz w:val="22"/>
          <w:szCs w:val="22"/>
          <w:highlight w:val="white"/>
        </w:rPr>
      </w:pPr>
      <w:r w:rsidDel="00000000" w:rsidR="00000000" w:rsidRPr="00000000">
        <w:rPr>
          <w:b w:val="1"/>
          <w:color w:val="222222"/>
          <w:highlight w:val="white"/>
          <w:rtl w:val="0"/>
        </w:rPr>
        <w:t xml:space="preserve">Noise</w:t>
      </w:r>
      <w:r w:rsidDel="00000000" w:rsidR="00000000" w:rsidRPr="00000000">
        <w:rPr>
          <w:color w:val="222222"/>
          <w:highlight w:val="white"/>
          <w:rtl w:val="0"/>
        </w:rPr>
        <w:t xml:space="preserve"> is the interference and interruptions caused during the process. It is also created when the intended meaning of the message sent by the sender and the meaning interpreted by the receiver is different which is known as Semantic Noise.</w:t>
      </w:r>
    </w:p>
    <w:p w:rsidR="00000000" w:rsidDel="00000000" w:rsidP="00000000" w:rsidRDefault="00000000" w:rsidRPr="00000000" w14:paraId="000000A0">
      <w:pPr>
        <w:shd w:fill="ffffff" w:val="clear"/>
        <w:spacing w:after="440" w:before="440" w:line="360" w:lineRule="auto"/>
        <w:ind w:left="0" w:firstLine="0"/>
        <w:rPr>
          <w:color w:val="222222"/>
          <w:highlight w:val="white"/>
        </w:rPr>
      </w:pPr>
      <w:r w:rsidDel="00000000" w:rsidR="00000000" w:rsidRPr="00000000">
        <w:rPr>
          <w:color w:val="222222"/>
          <w:highlight w:val="white"/>
          <w:rtl w:val="0"/>
        </w:rPr>
        <w:t xml:space="preserve">As a business owner of a store employing 20 people i would recommend sara uses schramm's model of effective communication. </w:t>
      </w:r>
    </w:p>
    <w:p w:rsidR="00000000" w:rsidDel="00000000" w:rsidP="00000000" w:rsidRDefault="00000000" w:rsidRPr="00000000" w14:paraId="000000A1">
      <w:pPr>
        <w:shd w:fill="ffffff" w:val="clear"/>
        <w:spacing w:after="440" w:before="440" w:line="360" w:lineRule="auto"/>
        <w:ind w:left="0" w:firstLine="0"/>
        <w:rPr>
          <w:color w:val="222222"/>
          <w:highlight w:val="white"/>
        </w:rPr>
      </w:pPr>
      <w:r w:rsidDel="00000000" w:rsidR="00000000" w:rsidRPr="00000000">
        <w:rPr>
          <w:color w:val="222222"/>
          <w:highlight w:val="white"/>
          <w:rtl w:val="0"/>
        </w:rPr>
        <w:t xml:space="preserve">Schramm believed that an individual’s knowledge, experience and cultural background also play an important role in communication. Individuals from diverse cultures, religion or background tend to interpret the message in different ways.</w:t>
      </w:r>
    </w:p>
    <w:p w:rsidR="00000000" w:rsidDel="00000000" w:rsidP="00000000" w:rsidRDefault="00000000" w:rsidRPr="00000000" w14:paraId="000000A2">
      <w:pPr>
        <w:shd w:fill="ffffff" w:val="clear"/>
        <w:spacing w:after="440" w:before="440" w:line="360" w:lineRule="auto"/>
        <w:ind w:left="0" w:firstLine="0"/>
        <w:rPr>
          <w:highlight w:val="white"/>
        </w:rPr>
      </w:pPr>
      <w:r w:rsidDel="00000000" w:rsidR="00000000" w:rsidRPr="00000000">
        <w:rPr>
          <w:color w:val="222222"/>
          <w:highlight w:val="white"/>
          <w:rtl w:val="0"/>
        </w:rPr>
        <w:t xml:space="preserve">As stated on acas working for everyone they state that </w:t>
      </w:r>
      <w:r w:rsidDel="00000000" w:rsidR="00000000" w:rsidRPr="00000000">
        <w:rPr>
          <w:highlight w:val="white"/>
          <w:rtl w:val="0"/>
        </w:rPr>
        <w:t xml:space="preserve">“</w:t>
      </w:r>
      <w:r w:rsidDel="00000000" w:rsidR="00000000" w:rsidRPr="00000000">
        <w:rPr>
          <w:highlight w:val="white"/>
          <w:rtl w:val="0"/>
        </w:rPr>
        <w:t xml:space="preserve">Good communications and sessions</w:t>
      </w:r>
      <w:r w:rsidDel="00000000" w:rsidR="00000000" w:rsidRPr="00000000">
        <w:rPr>
          <w:highlight w:val="white"/>
          <w:rtl w:val="0"/>
        </w:rPr>
        <w:t xml:space="preserve"> </w:t>
      </w:r>
      <w:r w:rsidDel="00000000" w:rsidR="00000000" w:rsidRPr="00000000">
        <w:rPr>
          <w:highlight w:val="white"/>
          <w:rtl w:val="0"/>
        </w:rPr>
        <w:t xml:space="preserve">are central to the </w:t>
      </w:r>
      <w:r w:rsidDel="00000000" w:rsidR="00000000" w:rsidRPr="00000000">
        <w:rPr>
          <w:highlight w:val="white"/>
          <w:rtl w:val="0"/>
        </w:rPr>
        <w:t xml:space="preserve">management</w:t>
      </w:r>
      <w:r w:rsidDel="00000000" w:rsidR="00000000" w:rsidRPr="00000000">
        <w:rPr>
          <w:highlight w:val="white"/>
          <w:rtl w:val="0"/>
        </w:rPr>
        <w:t xml:space="preserve"> </w:t>
      </w:r>
      <w:r w:rsidDel="00000000" w:rsidR="00000000" w:rsidRPr="00000000">
        <w:rPr>
          <w:highlight w:val="white"/>
          <w:rtl w:val="0"/>
        </w:rPr>
        <w:t xml:space="preserve">technique </w:t>
      </w:r>
      <w:r w:rsidDel="00000000" w:rsidR="00000000" w:rsidRPr="00000000">
        <w:rPr>
          <w:highlight w:val="white"/>
          <w:rtl w:val="0"/>
        </w:rPr>
        <w:t xml:space="preserve">and </w:t>
      </w:r>
      <w:r w:rsidDel="00000000" w:rsidR="00000000" w:rsidRPr="00000000">
        <w:rPr>
          <w:highlight w:val="white"/>
          <w:rtl w:val="0"/>
        </w:rPr>
        <w:t xml:space="preserve">anticipate</w:t>
      </w:r>
      <w:r w:rsidDel="00000000" w:rsidR="00000000" w:rsidRPr="00000000">
        <w:rPr>
          <w:highlight w:val="white"/>
          <w:rtl w:val="0"/>
        </w:rPr>
        <w:t xml:space="preserve"> </w:t>
      </w:r>
      <w:r w:rsidDel="00000000" w:rsidR="00000000" w:rsidRPr="00000000">
        <w:rPr>
          <w:highlight w:val="white"/>
          <w:rtl w:val="0"/>
        </w:rPr>
        <w:t xml:space="preserve">essential</w:t>
      </w:r>
      <w:r w:rsidDel="00000000" w:rsidR="00000000" w:rsidRPr="00000000">
        <w:rPr>
          <w:highlight w:val="white"/>
          <w:rtl w:val="0"/>
        </w:rPr>
        <w:t xml:space="preserve"> </w:t>
      </w:r>
      <w:r w:rsidDel="00000000" w:rsidR="00000000" w:rsidRPr="00000000">
        <w:rPr>
          <w:highlight w:val="white"/>
          <w:rtl w:val="0"/>
        </w:rPr>
        <w:t xml:space="preserve">importance</w:t>
      </w:r>
      <w:r w:rsidDel="00000000" w:rsidR="00000000" w:rsidRPr="00000000">
        <w:rPr>
          <w:highlight w:val="white"/>
          <w:rtl w:val="0"/>
        </w:rPr>
        <w:t xml:space="preserve"> when dealing with </w:t>
      </w:r>
      <w:r w:rsidDel="00000000" w:rsidR="00000000" w:rsidRPr="00000000">
        <w:rPr>
          <w:highlight w:val="white"/>
          <w:rtl w:val="0"/>
        </w:rPr>
        <w:t xml:space="preserve">modifications</w:t>
      </w:r>
      <w:r w:rsidDel="00000000" w:rsidR="00000000" w:rsidRPr="00000000">
        <w:rPr>
          <w:highlight w:val="white"/>
          <w:rtl w:val="0"/>
        </w:rPr>
        <w:t xml:space="preserve"> in working practices and procedures. All managers </w:t>
      </w:r>
      <w:r w:rsidDel="00000000" w:rsidR="00000000" w:rsidRPr="00000000">
        <w:rPr>
          <w:highlight w:val="white"/>
          <w:rtl w:val="0"/>
        </w:rPr>
        <w:t xml:space="preserve">want </w:t>
      </w:r>
      <w:r w:rsidDel="00000000" w:rsidR="00000000" w:rsidRPr="00000000">
        <w:rPr>
          <w:highlight w:val="white"/>
          <w:rtl w:val="0"/>
        </w:rPr>
        <w:t xml:space="preserve">to </w:t>
      </w:r>
      <w:r w:rsidDel="00000000" w:rsidR="00000000" w:rsidRPr="00000000">
        <w:rPr>
          <w:highlight w:val="white"/>
          <w:rtl w:val="0"/>
        </w:rPr>
        <w:t xml:space="preserve">speak</w:t>
      </w:r>
      <w:r w:rsidDel="00000000" w:rsidR="00000000" w:rsidRPr="00000000">
        <w:rPr>
          <w:highlight w:val="white"/>
          <w:rtl w:val="0"/>
        </w:rPr>
        <w:t xml:space="preserve"> and </w:t>
      </w:r>
      <w:r w:rsidDel="00000000" w:rsidR="00000000" w:rsidRPr="00000000">
        <w:rPr>
          <w:highlight w:val="white"/>
          <w:rtl w:val="0"/>
        </w:rPr>
        <w:t xml:space="preserve">consult </w:t>
      </w:r>
      <w:r w:rsidDel="00000000" w:rsidR="00000000" w:rsidRPr="00000000">
        <w:rPr>
          <w:highlight w:val="white"/>
          <w:rtl w:val="0"/>
        </w:rPr>
        <w:t xml:space="preserve">with </w:t>
      </w:r>
      <w:r w:rsidDel="00000000" w:rsidR="00000000" w:rsidRPr="00000000">
        <w:rPr>
          <w:highlight w:val="white"/>
          <w:rtl w:val="0"/>
        </w:rPr>
        <w:t xml:space="preserve">employees</w:t>
      </w:r>
      <w:r w:rsidDel="00000000" w:rsidR="00000000" w:rsidRPr="00000000">
        <w:rPr>
          <w:highlight w:val="white"/>
          <w:rtl w:val="0"/>
        </w:rPr>
        <w:t xml:space="preserve"> in order to be </w:t>
      </w:r>
      <w:r w:rsidDel="00000000" w:rsidR="00000000" w:rsidRPr="00000000">
        <w:rPr>
          <w:highlight w:val="white"/>
          <w:rtl w:val="0"/>
        </w:rPr>
        <w:t xml:space="preserve">tremendous </w:t>
      </w:r>
      <w:r w:rsidDel="00000000" w:rsidR="00000000" w:rsidRPr="00000000">
        <w:rPr>
          <w:highlight w:val="white"/>
          <w:rtl w:val="0"/>
        </w:rPr>
        <w:t xml:space="preserve">however </w:t>
      </w:r>
      <w:r w:rsidDel="00000000" w:rsidR="00000000" w:rsidRPr="00000000">
        <w:rPr>
          <w:highlight w:val="white"/>
          <w:rtl w:val="0"/>
        </w:rPr>
        <w:t xml:space="preserve">they </w:t>
      </w:r>
      <w:r w:rsidDel="00000000" w:rsidR="00000000" w:rsidRPr="00000000">
        <w:rPr>
          <w:highlight w:val="white"/>
          <w:rtl w:val="0"/>
        </w:rPr>
        <w:t xml:space="preserve">additionally </w:t>
      </w:r>
      <w:r w:rsidDel="00000000" w:rsidR="00000000" w:rsidRPr="00000000">
        <w:rPr>
          <w:highlight w:val="white"/>
          <w:rtl w:val="0"/>
        </w:rPr>
        <w:t xml:space="preserve">want </w:t>
      </w:r>
      <w:r w:rsidDel="00000000" w:rsidR="00000000" w:rsidRPr="00000000">
        <w:rPr>
          <w:highlight w:val="white"/>
          <w:rtl w:val="0"/>
        </w:rPr>
        <w:t xml:space="preserve">to </w:t>
      </w:r>
      <w:r w:rsidDel="00000000" w:rsidR="00000000" w:rsidRPr="00000000">
        <w:rPr>
          <w:highlight w:val="white"/>
          <w:rtl w:val="0"/>
        </w:rPr>
        <w:t xml:space="preserve">exchange</w:t>
      </w:r>
      <w:r w:rsidDel="00000000" w:rsidR="00000000" w:rsidRPr="00000000">
        <w:rPr>
          <w:highlight w:val="white"/>
          <w:rtl w:val="0"/>
        </w:rPr>
        <w:t xml:space="preserve"> </w:t>
      </w:r>
      <w:r w:rsidDel="00000000" w:rsidR="00000000" w:rsidRPr="00000000">
        <w:rPr>
          <w:highlight w:val="white"/>
          <w:rtl w:val="0"/>
        </w:rPr>
        <w:t xml:space="preserve">information</w:t>
      </w:r>
      <w:r w:rsidDel="00000000" w:rsidR="00000000" w:rsidRPr="00000000">
        <w:rPr>
          <w:highlight w:val="white"/>
          <w:rtl w:val="0"/>
        </w:rPr>
        <w:t xml:space="preserve"> with </w:t>
      </w:r>
      <w:r w:rsidDel="00000000" w:rsidR="00000000" w:rsidRPr="00000000">
        <w:rPr>
          <w:highlight w:val="white"/>
          <w:rtl w:val="0"/>
        </w:rPr>
        <w:t xml:space="preserve">other</w:t>
      </w:r>
      <w:r w:rsidDel="00000000" w:rsidR="00000000" w:rsidRPr="00000000">
        <w:rPr>
          <w:highlight w:val="white"/>
          <w:rtl w:val="0"/>
        </w:rPr>
        <w:t xml:space="preserve"> managers which necessitates lateral or inter-departmental communications. Failure to </w:t>
      </w:r>
      <w:r w:rsidDel="00000000" w:rsidR="00000000" w:rsidRPr="00000000">
        <w:rPr>
          <w:highlight w:val="white"/>
          <w:rtl w:val="0"/>
        </w:rPr>
        <w:t xml:space="preserve">comprehend </w:t>
      </w:r>
      <w:r w:rsidDel="00000000" w:rsidR="00000000" w:rsidRPr="00000000">
        <w:rPr>
          <w:highlight w:val="white"/>
          <w:rtl w:val="0"/>
        </w:rPr>
        <w:t xml:space="preserve">this </w:t>
      </w:r>
      <w:r w:rsidDel="00000000" w:rsidR="00000000" w:rsidRPr="00000000">
        <w:rPr>
          <w:highlight w:val="white"/>
          <w:rtl w:val="0"/>
        </w:rPr>
        <w:t xml:space="preserve">need</w:t>
      </w:r>
      <w:r w:rsidDel="00000000" w:rsidR="00000000" w:rsidRPr="00000000">
        <w:rPr>
          <w:highlight w:val="white"/>
          <w:rtl w:val="0"/>
        </w:rPr>
        <w:t xml:space="preserve"> </w:t>
      </w:r>
      <w:r w:rsidDel="00000000" w:rsidR="00000000" w:rsidRPr="00000000">
        <w:rPr>
          <w:highlight w:val="white"/>
          <w:rtl w:val="0"/>
        </w:rPr>
        <w:t xml:space="preserve">might also </w:t>
      </w:r>
      <w:r w:rsidDel="00000000" w:rsidR="00000000" w:rsidRPr="00000000">
        <w:rPr>
          <w:highlight w:val="white"/>
          <w:rtl w:val="0"/>
        </w:rPr>
        <w:t xml:space="preserve">end result </w:t>
      </w:r>
      <w:r w:rsidDel="00000000" w:rsidR="00000000" w:rsidRPr="00000000">
        <w:rPr>
          <w:highlight w:val="white"/>
          <w:rtl w:val="0"/>
        </w:rPr>
        <w:t xml:space="preserve">in inconsistency of </w:t>
      </w:r>
      <w:r w:rsidDel="00000000" w:rsidR="00000000" w:rsidRPr="00000000">
        <w:rPr>
          <w:highlight w:val="white"/>
          <w:rtl w:val="0"/>
        </w:rPr>
        <w:t xml:space="preserve">strategy</w:t>
      </w:r>
      <w:r w:rsidDel="00000000" w:rsidR="00000000" w:rsidRPr="00000000">
        <w:rPr>
          <w:highlight w:val="white"/>
          <w:rtl w:val="0"/>
        </w:rPr>
        <w:t xml:space="preserve"> or application”.</w:t>
      </w:r>
    </w:p>
    <w:p w:rsidR="00000000" w:rsidDel="00000000" w:rsidP="00000000" w:rsidRDefault="00000000" w:rsidRPr="00000000" w14:paraId="000000A3">
      <w:pPr>
        <w:shd w:fill="ffffff" w:val="clear"/>
        <w:spacing w:after="440" w:before="440" w:line="360" w:lineRule="auto"/>
        <w:ind w:left="0" w:firstLine="0"/>
        <w:rPr>
          <w:highlight w:val="white"/>
        </w:rPr>
      </w:pPr>
      <w:r w:rsidDel="00000000" w:rsidR="00000000" w:rsidRPr="00000000">
        <w:rPr>
          <w:highlight w:val="white"/>
          <w:rtl w:val="0"/>
        </w:rPr>
        <w:t xml:space="preserve">For example if an employee whose english is not the first language may find it harder to understand importation and process it affecting their job and the business. So it is important to have a good consultation with all your staff to understand everyone's understanding and help them develop into their role of work in order to have successful rate at work to grow as a business. </w:t>
      </w:r>
    </w:p>
    <w:p w:rsidR="00000000" w:rsidDel="00000000" w:rsidP="00000000" w:rsidRDefault="00000000" w:rsidRPr="00000000" w14:paraId="000000A4">
      <w:pPr>
        <w:shd w:fill="ffffff" w:val="clear"/>
        <w:spacing w:after="440" w:before="440" w:line="360" w:lineRule="auto"/>
        <w:ind w:left="0" w:firstLine="0"/>
        <w:rPr>
          <w:highlight w:val="white"/>
        </w:rPr>
      </w:pPr>
      <w:r w:rsidDel="00000000" w:rsidR="00000000" w:rsidRPr="00000000">
        <w:rPr>
          <w:highlight w:val="white"/>
          <w:rtl w:val="0"/>
        </w:rPr>
        <w:t xml:space="preserve">So sara needs to make sure all her staff have the same level of understanding in their job role and also have effective communication as a small business this should be as hard as a larger store as she only epiplokes 20 people. Making sure all staff are happy within their role because if they are not this could also affect the job. </w:t>
      </w:r>
    </w:p>
    <w:p w:rsidR="00000000" w:rsidDel="00000000" w:rsidP="00000000" w:rsidRDefault="00000000" w:rsidRPr="00000000" w14:paraId="000000A5">
      <w:pPr>
        <w:shd w:fill="ffffff" w:val="clear"/>
        <w:spacing w:after="440" w:before="440" w:line="360" w:lineRule="auto"/>
        <w:ind w:left="0" w:firstLine="0"/>
        <w:rPr>
          <w:highlight w:val="white"/>
        </w:rPr>
      </w:pPr>
      <w:r w:rsidDel="00000000" w:rsidR="00000000" w:rsidRPr="00000000">
        <w:rPr>
          <w:highlight w:val="white"/>
          <w:rtl w:val="0"/>
        </w:rPr>
        <w:t xml:space="preserve">Letting staff voice their opinions is also a very important part of communication and success in business. </w:t>
      </w:r>
    </w:p>
    <w:p w:rsidR="00000000" w:rsidDel="00000000" w:rsidP="00000000" w:rsidRDefault="00000000" w:rsidRPr="00000000" w14:paraId="000000A6">
      <w:pPr>
        <w:shd w:fill="ffffff" w:val="clear"/>
        <w:spacing w:after="440" w:before="440" w:line="360" w:lineRule="auto"/>
        <w:ind w:left="0" w:firstLine="0"/>
        <w:rPr>
          <w:highlight w:val="white"/>
        </w:rPr>
      </w:pPr>
      <w:r w:rsidDel="00000000" w:rsidR="00000000" w:rsidRPr="00000000">
        <w:rPr>
          <w:highlight w:val="white"/>
          <w:rtl w:val="0"/>
        </w:rPr>
        <w:t xml:space="preserve">If staff feel they cannot commit iaction their opinion then there will be a shortfall in the business success as sarah would not understand why the staff are not giving her feedback and sara need to also understand work with the individual staff and encourage them to voice their opinions and having trust in sara will empower this. </w:t>
      </w:r>
    </w:p>
    <w:p w:rsidR="00000000" w:rsidDel="00000000" w:rsidP="00000000" w:rsidRDefault="00000000" w:rsidRPr="00000000" w14:paraId="000000A7">
      <w:pPr>
        <w:shd w:fill="ffffff" w:val="clear"/>
        <w:spacing w:after="440" w:before="440" w:line="360" w:lineRule="auto"/>
        <w:ind w:left="0" w:firstLine="0"/>
        <w:jc w:val="center"/>
        <w:rPr>
          <w:b w:val="1"/>
          <w:highlight w:val="white"/>
        </w:rPr>
      </w:pPr>
      <w:r w:rsidDel="00000000" w:rsidR="00000000" w:rsidRPr="00000000">
        <w:rPr>
          <w:highlight w:val="white"/>
          <w:rtl w:val="0"/>
        </w:rPr>
        <w:t xml:space="preserve">5.</w:t>
      </w:r>
      <w:r w:rsidDel="00000000" w:rsidR="00000000" w:rsidRPr="00000000">
        <w:rPr>
          <w:b w:val="1"/>
          <w:highlight w:val="white"/>
          <w:rtl w:val="0"/>
        </w:rPr>
        <w:t xml:space="preserve"> Effective methods of communication</w:t>
      </w:r>
    </w:p>
    <w:p w:rsidR="00000000" w:rsidDel="00000000" w:rsidP="00000000" w:rsidRDefault="00000000" w:rsidRPr="00000000" w14:paraId="000000A8">
      <w:pPr>
        <w:spacing w:line="360" w:lineRule="auto"/>
        <w:rPr>
          <w:highlight w:val="white"/>
        </w:rPr>
      </w:pPr>
      <w:r w:rsidDel="00000000" w:rsidR="00000000" w:rsidRPr="00000000">
        <w:rPr>
          <w:highlight w:val="white"/>
          <w:rtl w:val="0"/>
        </w:rPr>
        <w:t xml:space="preserve">The following 5 reasons are very important in effective communication:</w:t>
      </w:r>
    </w:p>
    <w:p w:rsidR="00000000" w:rsidDel="00000000" w:rsidP="00000000" w:rsidRDefault="00000000" w:rsidRPr="00000000" w14:paraId="000000A9">
      <w:pPr>
        <w:numPr>
          <w:ilvl w:val="0"/>
          <w:numId w:val="6"/>
        </w:numPr>
        <w:spacing w:line="360" w:lineRule="auto"/>
        <w:ind w:left="720" w:hanging="360"/>
        <w:rPr>
          <w:b w:val="1"/>
          <w:highlight w:val="white"/>
        </w:rPr>
      </w:pPr>
      <w:r w:rsidDel="00000000" w:rsidR="00000000" w:rsidRPr="00000000">
        <w:rPr>
          <w:b w:val="1"/>
          <w:highlight w:val="white"/>
          <w:rtl w:val="0"/>
        </w:rPr>
        <w:t xml:space="preserve">Building relationship-</w:t>
      </w:r>
      <w:r w:rsidDel="00000000" w:rsidR="00000000" w:rsidRPr="00000000">
        <w:rPr>
          <w:highlight w:val="white"/>
          <w:rtl w:val="0"/>
        </w:rPr>
        <w:t xml:space="preserve"> As people we’re instinctively social creatures (some greater than others) and we have a wish to make friends. Forming desirable relationships at work through nice communication can make you happier and more productive. </w:t>
      </w:r>
    </w:p>
    <w:p w:rsidR="00000000" w:rsidDel="00000000" w:rsidP="00000000" w:rsidRDefault="00000000" w:rsidRPr="00000000" w14:paraId="000000AA">
      <w:pPr>
        <w:spacing w:line="360" w:lineRule="auto"/>
        <w:rPr>
          <w:highlight w:val="white"/>
        </w:rPr>
      </w:pPr>
      <w:r w:rsidDel="00000000" w:rsidR="00000000" w:rsidRPr="00000000">
        <w:rPr>
          <w:highlight w:val="white"/>
          <w:rtl w:val="0"/>
        </w:rPr>
        <w:t xml:space="preserve">As stated on harvard business review- being happy at work matters, ann mckee argues that “It’s on persons to discover methods to live our values at work and build splendid relationships. And it’s on leaders to create an environment where people can thrive. It’s simple and it’s practical: if you favor an engaged workforce, pay interest to how you create a vision, link people’s work to your company’s large purpose, and reward people who resonate with others”.</w:t>
      </w:r>
    </w:p>
    <w:p w:rsidR="00000000" w:rsidDel="00000000" w:rsidP="00000000" w:rsidRDefault="00000000" w:rsidRPr="00000000" w14:paraId="000000AB">
      <w:pPr>
        <w:spacing w:line="360" w:lineRule="auto"/>
        <w:rPr>
          <w:highlight w:val="white"/>
        </w:rPr>
      </w:pPr>
      <w:r w:rsidDel="00000000" w:rsidR="00000000" w:rsidRPr="00000000">
        <w:rPr>
          <w:rtl w:val="0"/>
        </w:rPr>
      </w:r>
    </w:p>
    <w:p w:rsidR="00000000" w:rsidDel="00000000" w:rsidP="00000000" w:rsidRDefault="00000000" w:rsidRPr="00000000" w14:paraId="000000AC">
      <w:pPr>
        <w:numPr>
          <w:ilvl w:val="0"/>
          <w:numId w:val="4"/>
        </w:numPr>
        <w:spacing w:line="360" w:lineRule="auto"/>
        <w:ind w:left="720" w:hanging="360"/>
        <w:rPr>
          <w:b w:val="1"/>
          <w:highlight w:val="white"/>
        </w:rPr>
      </w:pPr>
      <w:r w:rsidDel="00000000" w:rsidR="00000000" w:rsidRPr="00000000">
        <w:rPr>
          <w:b w:val="1"/>
          <w:highlight w:val="white"/>
          <w:rtl w:val="0"/>
        </w:rPr>
        <w:t xml:space="preserve">Encourage innovation-</w:t>
      </w:r>
      <w:r w:rsidDel="00000000" w:rsidR="00000000" w:rsidRPr="00000000">
        <w:rPr>
          <w:highlight w:val="white"/>
          <w:rtl w:val="0"/>
        </w:rPr>
        <w:t xml:space="preserve"> Being modern depends on human beings attractive to discover new topics, study new thoughts and express opinions. Innovation is a collaborative manner that inevitably means a quantity of people working collectively to create and clear up problems. Ideas nearly continually get better as they are shared and transformed so it is fundamental that the crew are speaking effectively for this manner to take place.</w:t>
      </w:r>
    </w:p>
    <w:p w:rsidR="00000000" w:rsidDel="00000000" w:rsidP="00000000" w:rsidRDefault="00000000" w:rsidRPr="00000000" w14:paraId="000000AD">
      <w:pPr>
        <w:numPr>
          <w:ilvl w:val="0"/>
          <w:numId w:val="4"/>
        </w:numPr>
        <w:spacing w:line="360" w:lineRule="auto"/>
        <w:ind w:left="720" w:hanging="360"/>
        <w:rPr>
          <w:b w:val="1"/>
          <w:highlight w:val="white"/>
        </w:rPr>
      </w:pPr>
      <w:r w:rsidDel="00000000" w:rsidR="00000000" w:rsidRPr="00000000">
        <w:rPr>
          <w:b w:val="1"/>
          <w:highlight w:val="white"/>
          <w:rtl w:val="0"/>
        </w:rPr>
        <w:t xml:space="preserve">Create a team-</w:t>
      </w:r>
      <w:r w:rsidDel="00000000" w:rsidR="00000000" w:rsidRPr="00000000">
        <w:rPr>
          <w:highlight w:val="white"/>
          <w:rtl w:val="0"/>
        </w:rPr>
        <w:t xml:space="preserve"> Open verbal exchange is a thought that many agencies claim to value, however very few in reality achieve. The thought is that all events inside a commercial enterprise are in a position to express ideas with one another and strikes away from the common pinnacle down way of communicating allowing everyone’s voices to be heard. Open communication creates an extra cohesive group and can also boost employee morale. If your personnel are properly knowledgeable of the company’s imaginative and prescient and goals they will sense secure in their roles.</w:t>
      </w:r>
    </w:p>
    <w:p w:rsidR="00000000" w:rsidDel="00000000" w:rsidP="00000000" w:rsidRDefault="00000000" w:rsidRPr="00000000" w14:paraId="000000AE">
      <w:pPr>
        <w:numPr>
          <w:ilvl w:val="0"/>
          <w:numId w:val="4"/>
        </w:numPr>
        <w:spacing w:line="360" w:lineRule="auto"/>
        <w:ind w:left="720" w:hanging="360"/>
        <w:rPr>
          <w:b w:val="1"/>
          <w:highlight w:val="white"/>
        </w:rPr>
      </w:pPr>
      <w:r w:rsidDel="00000000" w:rsidR="00000000" w:rsidRPr="00000000">
        <w:rPr>
          <w:b w:val="1"/>
          <w:highlight w:val="white"/>
          <w:rtl w:val="0"/>
        </w:rPr>
        <w:t xml:space="preserve">Managing employees-</w:t>
      </w:r>
      <w:r w:rsidDel="00000000" w:rsidR="00000000" w:rsidRPr="00000000">
        <w:rPr>
          <w:highlight w:val="white"/>
          <w:rtl w:val="0"/>
        </w:rPr>
        <w:t xml:space="preserve"> To lead others, you have to exhibit high quality communication skills. Whilst precise communication is essential in all aspects of the commercial enterprise it is none extra so than for a manager. Managers who are able to ignore dataon to their crew efficiently permit their body of workers to be aware of exactly what their duties are and what is anticipated of them. Equally, via forming effective relationships with their personnel they create the grounding for open conversation and the ability to provide constructive feedback.</w:t>
      </w:r>
    </w:p>
    <w:p w:rsidR="00000000" w:rsidDel="00000000" w:rsidP="00000000" w:rsidRDefault="00000000" w:rsidRPr="00000000" w14:paraId="000000AF">
      <w:pPr>
        <w:numPr>
          <w:ilvl w:val="0"/>
          <w:numId w:val="4"/>
        </w:numPr>
        <w:spacing w:line="360" w:lineRule="auto"/>
        <w:ind w:left="720" w:hanging="360"/>
        <w:rPr>
          <w:b w:val="1"/>
          <w:highlight w:val="white"/>
        </w:rPr>
      </w:pPr>
      <w:r w:rsidDel="00000000" w:rsidR="00000000" w:rsidRPr="00000000">
        <w:rPr>
          <w:b w:val="1"/>
          <w:highlight w:val="white"/>
          <w:rtl w:val="0"/>
        </w:rPr>
        <w:t xml:space="preserve">Growing the company- </w:t>
      </w:r>
      <w:r w:rsidDel="00000000" w:rsidR="00000000" w:rsidRPr="00000000">
        <w:rPr>
          <w:highlight w:val="white"/>
          <w:rtl w:val="0"/>
        </w:rPr>
        <w:t xml:space="preserve">If sara can get all the above factors right and communicate efficaciously inside your commercial enterprise then, as a consequence, your getting your commercial enterprise up for growth.</w:t>
      </w:r>
    </w:p>
    <w:p w:rsidR="00000000" w:rsidDel="00000000" w:rsidP="00000000" w:rsidRDefault="00000000" w:rsidRPr="00000000" w14:paraId="000000B0">
      <w:pPr>
        <w:spacing w:line="360" w:lineRule="auto"/>
        <w:rPr>
          <w:highlight w:val="white"/>
        </w:rPr>
      </w:pPr>
      <w:r w:rsidDel="00000000" w:rsidR="00000000" w:rsidRPr="00000000">
        <w:rPr>
          <w:highlight w:val="white"/>
          <w:rtl w:val="0"/>
        </w:rPr>
        <w:t xml:space="preserve">A record from Towers Watson's located that "companies that communicate with courage, innovation and discipline, specifically for the duration of times of economic task and change, are greaternice at attractive personnel and attaining favored commercial enterprise results."</w:t>
      </w:r>
    </w:p>
    <w:p w:rsidR="00000000" w:rsidDel="00000000" w:rsidP="00000000" w:rsidRDefault="00000000" w:rsidRPr="00000000" w14:paraId="000000B1">
      <w:pPr>
        <w:spacing w:line="360" w:lineRule="auto"/>
        <w:rPr>
          <w:highlight w:val="white"/>
        </w:rPr>
      </w:pPr>
      <w:r w:rsidDel="00000000" w:rsidR="00000000" w:rsidRPr="00000000">
        <w:rPr>
          <w:rtl w:val="0"/>
        </w:rPr>
      </w:r>
    </w:p>
    <w:p w:rsidR="00000000" w:rsidDel="00000000" w:rsidP="00000000" w:rsidRDefault="00000000" w:rsidRPr="00000000" w14:paraId="000000B2">
      <w:pPr>
        <w:spacing w:line="360" w:lineRule="auto"/>
        <w:ind w:left="720" w:firstLine="0"/>
        <w:rPr>
          <w:highlight w:val="white"/>
        </w:rPr>
      </w:pPr>
      <w:r w:rsidDel="00000000" w:rsidR="00000000" w:rsidRPr="00000000">
        <w:rPr>
          <w:highlight w:val="white"/>
          <w:rtl w:val="0"/>
        </w:rPr>
        <w:t xml:space="preserve">Sometimes the distinction between a proper and a terrible job are the humans that you work with. Forming high-quality relationships with your team benefits your enterprise in many approaches and is mainly essential as your small commercial enterprise continues to grow. This is all achieved through positive communication, so why not take a step lower back to think about the way your group communicates with one another?</w:t>
      </w:r>
    </w:p>
    <w:p w:rsidR="00000000" w:rsidDel="00000000" w:rsidP="00000000" w:rsidRDefault="00000000" w:rsidRPr="00000000" w14:paraId="000000B3">
      <w:pPr>
        <w:spacing w:line="360" w:lineRule="auto"/>
        <w:rPr>
          <w:highlight w:val="white"/>
        </w:rPr>
      </w:pPr>
      <w:r w:rsidDel="00000000" w:rsidR="00000000" w:rsidRPr="00000000">
        <w:rPr>
          <w:rtl w:val="0"/>
        </w:rPr>
      </w:r>
    </w:p>
    <w:p w:rsidR="00000000" w:rsidDel="00000000" w:rsidP="00000000" w:rsidRDefault="00000000" w:rsidRPr="00000000" w14:paraId="000000B4">
      <w:pPr>
        <w:spacing w:line="360" w:lineRule="auto"/>
        <w:rPr>
          <w:highlight w:val="white"/>
        </w:rPr>
      </w:pPr>
      <w:r w:rsidDel="00000000" w:rsidR="00000000" w:rsidRPr="00000000">
        <w:rPr>
          <w:highlight w:val="white"/>
          <w:rtl w:val="0"/>
        </w:rPr>
        <w:t xml:space="preserve">Sara as a manager of a discount store needs to encourage this methods in order to have a successful business and understand where her staff are mentally and physically and also emotionally.</w:t>
      </w:r>
    </w:p>
    <w:p w:rsidR="00000000" w:rsidDel="00000000" w:rsidP="00000000" w:rsidRDefault="00000000" w:rsidRPr="00000000" w14:paraId="000000B5">
      <w:pPr>
        <w:spacing w:line="360" w:lineRule="auto"/>
        <w:rPr>
          <w:highlight w:val="white"/>
        </w:rPr>
      </w:pPr>
      <w:r w:rsidDel="00000000" w:rsidR="00000000" w:rsidRPr="00000000">
        <w:rPr>
          <w:rtl w:val="0"/>
        </w:rPr>
      </w:r>
    </w:p>
    <w:p w:rsidR="00000000" w:rsidDel="00000000" w:rsidP="00000000" w:rsidRDefault="00000000" w:rsidRPr="00000000" w14:paraId="000000B6">
      <w:pPr>
        <w:spacing w:line="360" w:lineRule="auto"/>
        <w:rPr>
          <w:highlight w:val="white"/>
        </w:rPr>
      </w:pPr>
      <w:r w:rsidDel="00000000" w:rsidR="00000000" w:rsidRPr="00000000">
        <w:rPr>
          <w:rtl w:val="0"/>
        </w:rPr>
      </w:r>
    </w:p>
    <w:p w:rsidR="00000000" w:rsidDel="00000000" w:rsidP="00000000" w:rsidRDefault="00000000" w:rsidRPr="00000000" w14:paraId="000000B7">
      <w:pPr>
        <w:spacing w:line="360" w:lineRule="auto"/>
        <w:rPr>
          <w:highlight w:val="white"/>
        </w:rPr>
      </w:pPr>
      <w:r w:rsidDel="00000000" w:rsidR="00000000" w:rsidRPr="00000000">
        <w:rPr>
          <w:rtl w:val="0"/>
        </w:rPr>
      </w:r>
    </w:p>
    <w:p w:rsidR="00000000" w:rsidDel="00000000" w:rsidP="00000000" w:rsidRDefault="00000000" w:rsidRPr="00000000" w14:paraId="000000B8">
      <w:pPr>
        <w:spacing w:line="360" w:lineRule="auto"/>
        <w:rPr>
          <w:highlight w:val="white"/>
        </w:rPr>
      </w:pPr>
      <w:r w:rsidDel="00000000" w:rsidR="00000000" w:rsidRPr="00000000">
        <w:rPr>
          <w:rtl w:val="0"/>
        </w:rPr>
      </w:r>
    </w:p>
    <w:p w:rsidR="00000000" w:rsidDel="00000000" w:rsidP="00000000" w:rsidRDefault="00000000" w:rsidRPr="00000000" w14:paraId="000000B9">
      <w:pPr>
        <w:spacing w:line="360" w:lineRule="auto"/>
        <w:rPr>
          <w:highlight w:val="white"/>
        </w:rPr>
      </w:pPr>
      <w:r w:rsidDel="00000000" w:rsidR="00000000" w:rsidRPr="00000000">
        <w:rPr>
          <w:rtl w:val="0"/>
        </w:rPr>
      </w:r>
    </w:p>
    <w:p w:rsidR="00000000" w:rsidDel="00000000" w:rsidP="00000000" w:rsidRDefault="00000000" w:rsidRPr="00000000" w14:paraId="000000BA">
      <w:pPr>
        <w:spacing w:line="360" w:lineRule="auto"/>
        <w:rPr>
          <w:highlight w:val="white"/>
        </w:rPr>
      </w:pPr>
      <w:r w:rsidDel="00000000" w:rsidR="00000000" w:rsidRPr="00000000">
        <w:rPr>
          <w:rtl w:val="0"/>
        </w:rPr>
      </w:r>
    </w:p>
    <w:p w:rsidR="00000000" w:rsidDel="00000000" w:rsidP="00000000" w:rsidRDefault="00000000" w:rsidRPr="00000000" w14:paraId="000000BB">
      <w:pPr>
        <w:spacing w:line="360" w:lineRule="auto"/>
        <w:rPr>
          <w:highlight w:val="white"/>
        </w:rPr>
      </w:pPr>
      <w:r w:rsidDel="00000000" w:rsidR="00000000" w:rsidRPr="00000000">
        <w:rPr>
          <w:rtl w:val="0"/>
        </w:rPr>
      </w:r>
    </w:p>
    <w:p w:rsidR="00000000" w:rsidDel="00000000" w:rsidP="00000000" w:rsidRDefault="00000000" w:rsidRPr="00000000" w14:paraId="000000BC">
      <w:pPr>
        <w:spacing w:line="360" w:lineRule="auto"/>
        <w:rPr>
          <w:highlight w:val="white"/>
        </w:rPr>
      </w:pPr>
      <w:r w:rsidDel="00000000" w:rsidR="00000000" w:rsidRPr="00000000">
        <w:rPr>
          <w:rtl w:val="0"/>
        </w:rPr>
      </w:r>
    </w:p>
    <w:p w:rsidR="00000000" w:rsidDel="00000000" w:rsidP="00000000" w:rsidRDefault="00000000" w:rsidRPr="00000000" w14:paraId="000000BD">
      <w:pPr>
        <w:spacing w:line="360" w:lineRule="auto"/>
        <w:rPr>
          <w:highlight w:val="white"/>
        </w:rPr>
      </w:pPr>
      <w:r w:rsidDel="00000000" w:rsidR="00000000" w:rsidRPr="00000000">
        <w:rPr>
          <w:rtl w:val="0"/>
        </w:rPr>
      </w:r>
    </w:p>
    <w:p w:rsidR="00000000" w:rsidDel="00000000" w:rsidP="00000000" w:rsidRDefault="00000000" w:rsidRPr="00000000" w14:paraId="000000BE">
      <w:pPr>
        <w:spacing w:line="360" w:lineRule="auto"/>
        <w:rPr>
          <w:highlight w:val="white"/>
        </w:rPr>
      </w:pPr>
      <w:r w:rsidDel="00000000" w:rsidR="00000000" w:rsidRPr="00000000">
        <w:rPr>
          <w:rtl w:val="0"/>
        </w:rPr>
      </w:r>
    </w:p>
    <w:p w:rsidR="00000000" w:rsidDel="00000000" w:rsidP="00000000" w:rsidRDefault="00000000" w:rsidRPr="00000000" w14:paraId="000000BF">
      <w:pPr>
        <w:spacing w:line="360" w:lineRule="auto"/>
        <w:rPr>
          <w:highlight w:val="white"/>
        </w:rPr>
      </w:pPr>
      <w:r w:rsidDel="00000000" w:rsidR="00000000" w:rsidRPr="00000000">
        <w:rPr>
          <w:rtl w:val="0"/>
        </w:rPr>
      </w:r>
    </w:p>
    <w:p w:rsidR="00000000" w:rsidDel="00000000" w:rsidP="00000000" w:rsidRDefault="00000000" w:rsidRPr="00000000" w14:paraId="000000C0">
      <w:pPr>
        <w:spacing w:line="360" w:lineRule="auto"/>
        <w:rPr>
          <w:highlight w:val="white"/>
        </w:rPr>
      </w:pPr>
      <w:r w:rsidDel="00000000" w:rsidR="00000000" w:rsidRPr="00000000">
        <w:rPr>
          <w:rtl w:val="0"/>
        </w:rPr>
      </w:r>
    </w:p>
    <w:p w:rsidR="00000000" w:rsidDel="00000000" w:rsidP="00000000" w:rsidRDefault="00000000" w:rsidRPr="00000000" w14:paraId="000000C1">
      <w:pPr>
        <w:spacing w:line="360" w:lineRule="auto"/>
        <w:rPr>
          <w:highlight w:val="white"/>
        </w:rPr>
      </w:pPr>
      <w:r w:rsidDel="00000000" w:rsidR="00000000" w:rsidRPr="00000000">
        <w:rPr>
          <w:rtl w:val="0"/>
        </w:rPr>
      </w:r>
    </w:p>
    <w:p w:rsidR="00000000" w:rsidDel="00000000" w:rsidP="00000000" w:rsidRDefault="00000000" w:rsidRPr="00000000" w14:paraId="000000C2">
      <w:pPr>
        <w:spacing w:line="360" w:lineRule="auto"/>
        <w:rPr>
          <w:highlight w:val="white"/>
        </w:rPr>
      </w:pPr>
      <w:r w:rsidDel="00000000" w:rsidR="00000000" w:rsidRPr="00000000">
        <w:rPr>
          <w:rtl w:val="0"/>
        </w:rPr>
      </w:r>
    </w:p>
    <w:p w:rsidR="00000000" w:rsidDel="00000000" w:rsidP="00000000" w:rsidRDefault="00000000" w:rsidRPr="00000000" w14:paraId="000000C3">
      <w:pPr>
        <w:spacing w:line="360" w:lineRule="auto"/>
        <w:rPr>
          <w:highlight w:val="white"/>
        </w:rPr>
      </w:pPr>
      <w:r w:rsidDel="00000000" w:rsidR="00000000" w:rsidRPr="00000000">
        <w:rPr>
          <w:rtl w:val="0"/>
        </w:rPr>
      </w:r>
    </w:p>
    <w:p w:rsidR="00000000" w:rsidDel="00000000" w:rsidP="00000000" w:rsidRDefault="00000000" w:rsidRPr="00000000" w14:paraId="000000C4">
      <w:pPr>
        <w:spacing w:line="360" w:lineRule="auto"/>
        <w:rPr>
          <w:highlight w:val="white"/>
        </w:rPr>
      </w:pPr>
      <w:r w:rsidDel="00000000" w:rsidR="00000000" w:rsidRPr="00000000">
        <w:rPr>
          <w:rtl w:val="0"/>
        </w:rPr>
      </w:r>
    </w:p>
    <w:p w:rsidR="00000000" w:rsidDel="00000000" w:rsidP="00000000" w:rsidRDefault="00000000" w:rsidRPr="00000000" w14:paraId="000000C5">
      <w:pPr>
        <w:spacing w:line="360" w:lineRule="auto"/>
        <w:rPr>
          <w:highlight w:val="white"/>
        </w:rPr>
      </w:pPr>
      <w:r w:rsidDel="00000000" w:rsidR="00000000" w:rsidRPr="00000000">
        <w:rPr>
          <w:rtl w:val="0"/>
        </w:rPr>
      </w:r>
    </w:p>
    <w:p w:rsidR="00000000" w:rsidDel="00000000" w:rsidP="00000000" w:rsidRDefault="00000000" w:rsidRPr="00000000" w14:paraId="000000C6">
      <w:pPr>
        <w:spacing w:line="360" w:lineRule="auto"/>
        <w:rPr>
          <w:highlight w:val="white"/>
        </w:rPr>
      </w:pPr>
      <w:r w:rsidDel="00000000" w:rsidR="00000000" w:rsidRPr="00000000">
        <w:rPr>
          <w:rtl w:val="0"/>
        </w:rPr>
      </w:r>
    </w:p>
    <w:p w:rsidR="00000000" w:rsidDel="00000000" w:rsidP="00000000" w:rsidRDefault="00000000" w:rsidRPr="00000000" w14:paraId="000000C7">
      <w:pPr>
        <w:spacing w:line="360" w:lineRule="auto"/>
        <w:jc w:val="center"/>
        <w:rPr>
          <w:b w:val="1"/>
          <w:highlight w:val="white"/>
          <w:u w:val="single"/>
        </w:rPr>
      </w:pPr>
      <w:r w:rsidDel="00000000" w:rsidR="00000000" w:rsidRPr="00000000">
        <w:rPr>
          <w:b w:val="1"/>
          <w:highlight w:val="white"/>
          <w:u w:val="single"/>
          <w:rtl w:val="0"/>
        </w:rPr>
        <w:t xml:space="preserve">6.the significance of non verbal communication</w:t>
      </w:r>
    </w:p>
    <w:p w:rsidR="00000000" w:rsidDel="00000000" w:rsidP="00000000" w:rsidRDefault="00000000" w:rsidRPr="00000000" w14:paraId="000000C8">
      <w:pPr>
        <w:spacing w:line="360" w:lineRule="auto"/>
        <w:jc w:val="center"/>
        <w:rPr>
          <w:b w:val="1"/>
          <w:highlight w:val="white"/>
          <w:u w:val="single"/>
        </w:rPr>
      </w:pPr>
      <w:r w:rsidDel="00000000" w:rsidR="00000000" w:rsidRPr="00000000">
        <w:rPr>
          <w:rtl w:val="0"/>
        </w:rPr>
      </w:r>
    </w:p>
    <w:p w:rsidR="00000000" w:rsidDel="00000000" w:rsidP="00000000" w:rsidRDefault="00000000" w:rsidRPr="00000000" w14:paraId="000000C9">
      <w:pPr>
        <w:spacing w:line="360" w:lineRule="auto"/>
        <w:jc w:val="left"/>
        <w:rPr>
          <w:highlight w:val="white"/>
        </w:rPr>
      </w:pPr>
      <w:r w:rsidDel="00000000" w:rsidR="00000000" w:rsidRPr="00000000">
        <w:rPr>
          <w:highlight w:val="white"/>
          <w:rtl w:val="0"/>
        </w:rPr>
        <w:t xml:space="preserve">There are various ways of communicating, but non verbal one always seems to be misunderstood as not everyone is able to understand it, as it could also be misunderstood. </w:t>
      </w:r>
    </w:p>
    <w:p w:rsidR="00000000" w:rsidDel="00000000" w:rsidP="00000000" w:rsidRDefault="00000000" w:rsidRPr="00000000" w14:paraId="000000CA">
      <w:pPr>
        <w:spacing w:line="360" w:lineRule="auto"/>
        <w:jc w:val="left"/>
        <w:rPr>
          <w:highlight w:val="white"/>
        </w:rPr>
      </w:pPr>
      <w:r w:rsidDel="00000000" w:rsidR="00000000" w:rsidRPr="00000000">
        <w:rPr>
          <w:highlight w:val="white"/>
          <w:rtl w:val="0"/>
        </w:rPr>
        <w:t xml:space="preserve">Non-verbal </w:t>
      </w:r>
      <w:r w:rsidDel="00000000" w:rsidR="00000000" w:rsidRPr="00000000">
        <w:rPr>
          <w:highlight w:val="white"/>
          <w:rtl w:val="0"/>
        </w:rPr>
        <w:t xml:space="preserve">verbal exchange</w:t>
      </w:r>
      <w:r w:rsidDel="00000000" w:rsidR="00000000" w:rsidRPr="00000000">
        <w:rPr>
          <w:highlight w:val="white"/>
          <w:rtl w:val="0"/>
        </w:rPr>
        <w:t xml:space="preserve"> refers to all </w:t>
      </w:r>
      <w:r w:rsidDel="00000000" w:rsidR="00000000" w:rsidRPr="00000000">
        <w:rPr>
          <w:highlight w:val="white"/>
          <w:rtl w:val="0"/>
        </w:rPr>
        <w:t xml:space="preserve">those</w:t>
      </w:r>
      <w:r w:rsidDel="00000000" w:rsidR="00000000" w:rsidRPr="00000000">
        <w:rPr>
          <w:highlight w:val="white"/>
          <w:rtl w:val="0"/>
        </w:rPr>
        <w:t xml:space="preserve"> messages </w:t>
      </w:r>
      <w:r w:rsidDel="00000000" w:rsidR="00000000" w:rsidRPr="00000000">
        <w:rPr>
          <w:highlight w:val="white"/>
          <w:rtl w:val="0"/>
        </w:rPr>
        <w:t xml:space="preserve">except</w:t>
      </w:r>
      <w:r w:rsidDel="00000000" w:rsidR="00000000" w:rsidRPr="00000000">
        <w:rPr>
          <w:highlight w:val="white"/>
          <w:rtl w:val="0"/>
        </w:rPr>
        <w:t xml:space="preserve"> spoken words. Those messages are </w:t>
      </w:r>
      <w:r w:rsidDel="00000000" w:rsidR="00000000" w:rsidRPr="00000000">
        <w:rPr>
          <w:highlight w:val="white"/>
          <w:rtl w:val="0"/>
        </w:rPr>
        <w:t xml:space="preserve">body</w:t>
      </w:r>
      <w:r w:rsidDel="00000000" w:rsidR="00000000" w:rsidRPr="00000000">
        <w:rPr>
          <w:highlight w:val="white"/>
          <w:rtl w:val="0"/>
        </w:rPr>
        <w:t xml:space="preserve"> language such as gestures, facial expressions, eye contact and </w:t>
      </w:r>
      <w:r w:rsidDel="00000000" w:rsidR="00000000" w:rsidRPr="00000000">
        <w:rPr>
          <w:highlight w:val="white"/>
          <w:rtl w:val="0"/>
        </w:rPr>
        <w:t xml:space="preserve">physique </w:t>
      </w:r>
      <w:r w:rsidDel="00000000" w:rsidR="00000000" w:rsidRPr="00000000">
        <w:rPr>
          <w:highlight w:val="white"/>
          <w:rtl w:val="0"/>
        </w:rPr>
        <w:t xml:space="preserve">posture. For instance, a smile on our </w:t>
      </w:r>
      <w:r w:rsidDel="00000000" w:rsidR="00000000" w:rsidRPr="00000000">
        <w:rPr>
          <w:highlight w:val="white"/>
          <w:rtl w:val="0"/>
        </w:rPr>
        <w:t xml:space="preserve">buddies </w:t>
      </w:r>
      <w:r w:rsidDel="00000000" w:rsidR="00000000" w:rsidRPr="00000000">
        <w:rPr>
          <w:highlight w:val="white"/>
          <w:rtl w:val="0"/>
        </w:rPr>
        <w:t xml:space="preserve">face on seeing us, </w:t>
      </w:r>
      <w:r w:rsidDel="00000000" w:rsidR="00000000" w:rsidRPr="00000000">
        <w:rPr>
          <w:highlight w:val="white"/>
          <w:rtl w:val="0"/>
        </w:rPr>
        <w:t xml:space="preserve">before</w:t>
      </w:r>
      <w:r w:rsidDel="00000000" w:rsidR="00000000" w:rsidRPr="00000000">
        <w:rPr>
          <w:highlight w:val="white"/>
          <w:rtl w:val="0"/>
        </w:rPr>
        <w:t xml:space="preserve"> they utter even a greeting word, when we go to meet them after </w:t>
      </w:r>
      <w:r w:rsidDel="00000000" w:rsidR="00000000" w:rsidRPr="00000000">
        <w:rPr>
          <w:highlight w:val="white"/>
          <w:rtl w:val="0"/>
        </w:rPr>
        <w:t xml:space="preserve">long</w:t>
      </w:r>
      <w:r w:rsidDel="00000000" w:rsidR="00000000" w:rsidRPr="00000000">
        <w:rPr>
          <w:highlight w:val="white"/>
          <w:rtl w:val="0"/>
        </w:rPr>
        <w:t xml:space="preserve"> time </w:t>
      </w:r>
      <w:r w:rsidDel="00000000" w:rsidR="00000000" w:rsidRPr="00000000">
        <w:rPr>
          <w:highlight w:val="white"/>
          <w:rtl w:val="0"/>
        </w:rPr>
        <w:t xml:space="preserve">indicates</w:t>
      </w:r>
      <w:r w:rsidDel="00000000" w:rsidR="00000000" w:rsidRPr="00000000">
        <w:rPr>
          <w:highlight w:val="white"/>
          <w:rtl w:val="0"/>
        </w:rPr>
        <w:t xml:space="preserve"> that he or she is </w:t>
      </w:r>
      <w:r w:rsidDel="00000000" w:rsidR="00000000" w:rsidRPr="00000000">
        <w:rPr>
          <w:highlight w:val="white"/>
          <w:rtl w:val="0"/>
        </w:rPr>
        <w:t xml:space="preserve">pleased</w:t>
      </w:r>
      <w:r w:rsidDel="00000000" w:rsidR="00000000" w:rsidRPr="00000000">
        <w:rPr>
          <w:highlight w:val="white"/>
          <w:rtl w:val="0"/>
        </w:rPr>
        <w:t xml:space="preserve"> to see us.</w:t>
      </w:r>
    </w:p>
    <w:p w:rsidR="00000000" w:rsidDel="00000000" w:rsidP="00000000" w:rsidRDefault="00000000" w:rsidRPr="00000000" w14:paraId="000000CB">
      <w:pPr>
        <w:spacing w:line="360" w:lineRule="auto"/>
        <w:jc w:val="left"/>
        <w:rPr>
          <w:highlight w:val="white"/>
        </w:rPr>
      </w:pPr>
      <w:r w:rsidDel="00000000" w:rsidR="00000000" w:rsidRPr="00000000">
        <w:rPr>
          <w:rtl w:val="0"/>
        </w:rPr>
      </w:r>
    </w:p>
    <w:p w:rsidR="00000000" w:rsidDel="00000000" w:rsidP="00000000" w:rsidRDefault="00000000" w:rsidRPr="00000000" w14:paraId="000000CC">
      <w:pPr>
        <w:spacing w:line="360" w:lineRule="auto"/>
        <w:jc w:val="left"/>
        <w:rPr>
          <w:highlight w:val="white"/>
        </w:rPr>
      </w:pPr>
      <w:r w:rsidDel="00000000" w:rsidR="00000000" w:rsidRPr="00000000">
        <w:rPr>
          <w:highlight w:val="white"/>
          <w:rtl w:val="0"/>
        </w:rPr>
        <w:t xml:space="preserve">Non verbal communication helps indicate a person's feelings, expression, closeness and that person's characteristic. </w:t>
      </w:r>
    </w:p>
    <w:p w:rsidR="00000000" w:rsidDel="00000000" w:rsidP="00000000" w:rsidRDefault="00000000" w:rsidRPr="00000000" w14:paraId="000000CD">
      <w:pPr>
        <w:spacing w:line="360" w:lineRule="auto"/>
        <w:jc w:val="left"/>
        <w:rPr>
          <w:highlight w:val="white"/>
        </w:rPr>
      </w:pPr>
      <w:r w:rsidDel="00000000" w:rsidR="00000000" w:rsidRPr="00000000">
        <w:rPr>
          <w:rtl w:val="0"/>
        </w:rPr>
      </w:r>
    </w:p>
    <w:p w:rsidR="00000000" w:rsidDel="00000000" w:rsidP="00000000" w:rsidRDefault="00000000" w:rsidRPr="00000000" w14:paraId="000000CE">
      <w:pPr>
        <w:spacing w:line="360" w:lineRule="auto"/>
        <w:jc w:val="left"/>
        <w:rPr>
          <w:highlight w:val="white"/>
        </w:rPr>
      </w:pPr>
      <w:r w:rsidDel="00000000" w:rsidR="00000000" w:rsidRPr="00000000">
        <w:rPr>
          <w:highlight w:val="white"/>
          <w:rtl w:val="0"/>
        </w:rPr>
        <w:t xml:space="preserve">Nevertheless, the sound, pitch, tone and </w:t>
      </w:r>
      <w:r w:rsidDel="00000000" w:rsidR="00000000" w:rsidRPr="00000000">
        <w:rPr>
          <w:highlight w:val="white"/>
          <w:rtl w:val="0"/>
        </w:rPr>
        <w:t xml:space="preserve">extent </w:t>
      </w:r>
      <w:r w:rsidDel="00000000" w:rsidR="00000000" w:rsidRPr="00000000">
        <w:rPr>
          <w:highlight w:val="white"/>
          <w:rtl w:val="0"/>
        </w:rPr>
        <w:t xml:space="preserve">of our voice </w:t>
      </w:r>
      <w:r w:rsidDel="00000000" w:rsidR="00000000" w:rsidRPr="00000000">
        <w:rPr>
          <w:highlight w:val="white"/>
          <w:rtl w:val="0"/>
        </w:rPr>
        <w:t xml:space="preserve">while</w:t>
      </w:r>
      <w:r w:rsidDel="00000000" w:rsidR="00000000" w:rsidRPr="00000000">
        <w:rPr>
          <w:highlight w:val="white"/>
          <w:rtl w:val="0"/>
        </w:rPr>
        <w:t xml:space="preserve"> we are </w:t>
      </w:r>
      <w:r w:rsidDel="00000000" w:rsidR="00000000" w:rsidRPr="00000000">
        <w:rPr>
          <w:highlight w:val="white"/>
          <w:rtl w:val="0"/>
        </w:rPr>
        <w:t xml:space="preserve">speaking </w:t>
      </w:r>
      <w:r w:rsidDel="00000000" w:rsidR="00000000" w:rsidRPr="00000000">
        <w:rPr>
          <w:highlight w:val="white"/>
          <w:rtl w:val="0"/>
        </w:rPr>
        <w:t xml:space="preserve">can </w:t>
      </w:r>
      <w:r w:rsidDel="00000000" w:rsidR="00000000" w:rsidRPr="00000000">
        <w:rPr>
          <w:highlight w:val="white"/>
          <w:rtl w:val="0"/>
        </w:rPr>
        <w:t xml:space="preserve">also</w:t>
      </w:r>
      <w:r w:rsidDel="00000000" w:rsidR="00000000" w:rsidRPr="00000000">
        <w:rPr>
          <w:highlight w:val="white"/>
          <w:rtl w:val="0"/>
        </w:rPr>
        <w:t xml:space="preserve"> be referred as </w:t>
      </w:r>
      <w:r w:rsidDel="00000000" w:rsidR="00000000" w:rsidRPr="00000000">
        <w:rPr>
          <w:highlight w:val="white"/>
          <w:rtl w:val="0"/>
        </w:rPr>
        <w:t xml:space="preserve">types</w:t>
      </w:r>
      <w:r w:rsidDel="00000000" w:rsidR="00000000" w:rsidRPr="00000000">
        <w:rPr>
          <w:highlight w:val="white"/>
          <w:rtl w:val="0"/>
        </w:rPr>
        <w:t xml:space="preserve"> of non-verbal communication. Voice use intonation, tone and vocally produced sounds. We use the pitch of voice to differentiate </w:t>
      </w:r>
      <w:r w:rsidDel="00000000" w:rsidR="00000000" w:rsidRPr="00000000">
        <w:rPr>
          <w:highlight w:val="white"/>
          <w:rtl w:val="0"/>
        </w:rPr>
        <w:t xml:space="preserve">whether</w:t>
      </w:r>
      <w:r w:rsidDel="00000000" w:rsidR="00000000" w:rsidRPr="00000000">
        <w:rPr>
          <w:highlight w:val="white"/>
          <w:rtl w:val="0"/>
        </w:rPr>
        <w:t xml:space="preserve"> the sentence is a command, or </w:t>
      </w:r>
      <w:r w:rsidDel="00000000" w:rsidR="00000000" w:rsidRPr="00000000">
        <w:rPr>
          <w:highlight w:val="white"/>
          <w:rtl w:val="0"/>
        </w:rPr>
        <w:t xml:space="preserve">recommendation </w:t>
      </w:r>
      <w:r w:rsidDel="00000000" w:rsidR="00000000" w:rsidRPr="00000000">
        <w:rPr>
          <w:highlight w:val="white"/>
          <w:rtl w:val="0"/>
        </w:rPr>
        <w:t xml:space="preserve">or else a </w:t>
      </w:r>
      <w:r w:rsidDel="00000000" w:rsidR="00000000" w:rsidRPr="00000000">
        <w:rPr>
          <w:highlight w:val="white"/>
          <w:rtl w:val="0"/>
        </w:rPr>
        <w:t xml:space="preserve">question</w:t>
      </w:r>
      <w:r w:rsidDel="00000000" w:rsidR="00000000" w:rsidRPr="00000000">
        <w:rPr>
          <w:highlight w:val="white"/>
          <w:rtl w:val="0"/>
        </w:rPr>
        <w:t xml:space="preserve"> or statement, and </w:t>
      </w:r>
      <w:r w:rsidDel="00000000" w:rsidR="00000000" w:rsidRPr="00000000">
        <w:rPr>
          <w:highlight w:val="white"/>
          <w:rtl w:val="0"/>
        </w:rPr>
        <w:t xml:space="preserve">whether or not </w:t>
      </w:r>
      <w:r w:rsidDel="00000000" w:rsidR="00000000" w:rsidRPr="00000000">
        <w:rPr>
          <w:highlight w:val="white"/>
          <w:rtl w:val="0"/>
        </w:rPr>
        <w:t xml:space="preserve">it </w:t>
      </w:r>
      <w:r w:rsidDel="00000000" w:rsidR="00000000" w:rsidRPr="00000000">
        <w:rPr>
          <w:highlight w:val="white"/>
          <w:rtl w:val="0"/>
        </w:rPr>
        <w:t xml:space="preserve">shows</w:t>
      </w:r>
      <w:r w:rsidDel="00000000" w:rsidR="00000000" w:rsidRPr="00000000">
        <w:rPr>
          <w:highlight w:val="white"/>
          <w:rtl w:val="0"/>
        </w:rPr>
        <w:t xml:space="preserve"> aggressiveness; </w:t>
      </w:r>
      <w:r w:rsidDel="00000000" w:rsidR="00000000" w:rsidRPr="00000000">
        <w:rPr>
          <w:highlight w:val="white"/>
          <w:rtl w:val="0"/>
        </w:rPr>
        <w:t xml:space="preserve">which means</w:t>
      </w:r>
      <w:r w:rsidDel="00000000" w:rsidR="00000000" w:rsidRPr="00000000">
        <w:rPr>
          <w:highlight w:val="white"/>
          <w:rtl w:val="0"/>
        </w:rPr>
        <w:t xml:space="preserve"> vocal sounds and tone </w:t>
      </w:r>
      <w:r w:rsidDel="00000000" w:rsidR="00000000" w:rsidRPr="00000000">
        <w:rPr>
          <w:highlight w:val="white"/>
          <w:rtl w:val="0"/>
        </w:rPr>
        <w:t xml:space="preserve">undertaking</w:t>
      </w:r>
      <w:r w:rsidDel="00000000" w:rsidR="00000000" w:rsidRPr="00000000">
        <w:rPr>
          <w:highlight w:val="white"/>
          <w:rtl w:val="0"/>
        </w:rPr>
        <w:t xml:space="preserve"> our expressions. For example: Shaky and low </w:t>
      </w:r>
      <w:r w:rsidDel="00000000" w:rsidR="00000000" w:rsidRPr="00000000">
        <w:rPr>
          <w:highlight w:val="white"/>
          <w:rtl w:val="0"/>
        </w:rPr>
        <w:t xml:space="preserve">extent </w:t>
      </w:r>
      <w:r w:rsidDel="00000000" w:rsidR="00000000" w:rsidRPr="00000000">
        <w:rPr>
          <w:highlight w:val="white"/>
          <w:rtl w:val="0"/>
        </w:rPr>
        <w:t xml:space="preserve">of our voice when we </w:t>
      </w:r>
      <w:r w:rsidDel="00000000" w:rsidR="00000000" w:rsidRPr="00000000">
        <w:rPr>
          <w:highlight w:val="white"/>
          <w:rtl w:val="0"/>
        </w:rPr>
        <w:t xml:space="preserve">existing</w:t>
      </w:r>
      <w:r w:rsidDel="00000000" w:rsidR="00000000" w:rsidRPr="00000000">
        <w:rPr>
          <w:highlight w:val="white"/>
          <w:rtl w:val="0"/>
        </w:rPr>
        <w:t xml:space="preserve"> something</w:t>
      </w:r>
      <w:r w:rsidDel="00000000" w:rsidR="00000000" w:rsidRPr="00000000">
        <w:rPr>
          <w:highlight w:val="white"/>
          <w:rtl w:val="0"/>
        </w:rPr>
        <w:t xml:space="preserve"> </w:t>
      </w:r>
      <w:r w:rsidDel="00000000" w:rsidR="00000000" w:rsidRPr="00000000">
        <w:rPr>
          <w:highlight w:val="white"/>
          <w:rtl w:val="0"/>
        </w:rPr>
        <w:t xml:space="preserve">in the </w:t>
      </w:r>
      <w:r w:rsidDel="00000000" w:rsidR="00000000" w:rsidRPr="00000000">
        <w:rPr>
          <w:highlight w:val="white"/>
          <w:rtl w:val="0"/>
        </w:rPr>
        <w:t xml:space="preserve">category</w:t>
      </w:r>
      <w:r w:rsidDel="00000000" w:rsidR="00000000" w:rsidRPr="00000000">
        <w:rPr>
          <w:highlight w:val="white"/>
          <w:rtl w:val="0"/>
        </w:rPr>
        <w:t xml:space="preserve"> or when we </w:t>
      </w:r>
      <w:r w:rsidDel="00000000" w:rsidR="00000000" w:rsidRPr="00000000">
        <w:rPr>
          <w:highlight w:val="white"/>
          <w:rtl w:val="0"/>
        </w:rPr>
        <w:t xml:space="preserve">communicate</w:t>
      </w:r>
      <w:r w:rsidDel="00000000" w:rsidR="00000000" w:rsidRPr="00000000">
        <w:rPr>
          <w:highlight w:val="white"/>
          <w:rtl w:val="0"/>
        </w:rPr>
        <w:t xml:space="preserve"> to any </w:t>
      </w:r>
      <w:r w:rsidDel="00000000" w:rsidR="00000000" w:rsidRPr="00000000">
        <w:rPr>
          <w:highlight w:val="white"/>
          <w:rtl w:val="0"/>
        </w:rPr>
        <w:t xml:space="preserve">kind</w:t>
      </w:r>
      <w:r w:rsidDel="00000000" w:rsidR="00000000" w:rsidRPr="00000000">
        <w:rPr>
          <w:highlight w:val="white"/>
          <w:rtl w:val="0"/>
        </w:rPr>
        <w:t xml:space="preserve"> of gatherings </w:t>
      </w:r>
      <w:r w:rsidDel="00000000" w:rsidR="00000000" w:rsidRPr="00000000">
        <w:rPr>
          <w:highlight w:val="white"/>
          <w:rtl w:val="0"/>
        </w:rPr>
        <w:t xml:space="preserve">point out </w:t>
      </w:r>
      <w:r w:rsidDel="00000000" w:rsidR="00000000" w:rsidRPr="00000000">
        <w:rPr>
          <w:highlight w:val="white"/>
          <w:rtl w:val="0"/>
        </w:rPr>
        <w:t xml:space="preserve">that he or she </w:t>
      </w:r>
      <w:r w:rsidDel="00000000" w:rsidR="00000000" w:rsidRPr="00000000">
        <w:rPr>
          <w:highlight w:val="white"/>
          <w:rtl w:val="0"/>
        </w:rPr>
        <w:t xml:space="preserve">fear</w:t>
      </w:r>
      <w:r w:rsidDel="00000000" w:rsidR="00000000" w:rsidRPr="00000000">
        <w:rPr>
          <w:highlight w:val="white"/>
          <w:rtl w:val="0"/>
        </w:rPr>
        <w:t xml:space="preserve"> or is </w:t>
      </w:r>
      <w:r w:rsidDel="00000000" w:rsidR="00000000" w:rsidRPr="00000000">
        <w:rPr>
          <w:highlight w:val="white"/>
          <w:rtl w:val="0"/>
        </w:rPr>
        <w:t xml:space="preserve">not</w:t>
      </w:r>
      <w:r w:rsidDel="00000000" w:rsidR="00000000" w:rsidRPr="00000000">
        <w:rPr>
          <w:highlight w:val="white"/>
          <w:rtl w:val="0"/>
        </w:rPr>
        <w:t xml:space="preserve"> </w:t>
      </w:r>
      <w:r w:rsidDel="00000000" w:rsidR="00000000" w:rsidRPr="00000000">
        <w:rPr>
          <w:highlight w:val="white"/>
          <w:rtl w:val="0"/>
        </w:rPr>
        <w:t xml:space="preserve">assured </w:t>
      </w:r>
      <w:r w:rsidDel="00000000" w:rsidR="00000000" w:rsidRPr="00000000">
        <w:rPr>
          <w:highlight w:val="white"/>
          <w:rtl w:val="0"/>
        </w:rPr>
        <w:t xml:space="preserve">enough</w:t>
      </w:r>
      <w:r w:rsidDel="00000000" w:rsidR="00000000" w:rsidRPr="00000000">
        <w:rPr>
          <w:highlight w:val="white"/>
          <w:rtl w:val="0"/>
        </w:rPr>
        <w:t xml:space="preserve"> to do so.</w:t>
      </w:r>
    </w:p>
    <w:p w:rsidR="00000000" w:rsidDel="00000000" w:rsidP="00000000" w:rsidRDefault="00000000" w:rsidRPr="00000000" w14:paraId="000000CF">
      <w:pPr>
        <w:spacing w:line="360" w:lineRule="auto"/>
        <w:jc w:val="left"/>
        <w:rPr>
          <w:highlight w:val="white"/>
        </w:rPr>
      </w:pPr>
      <w:r w:rsidDel="00000000" w:rsidR="00000000" w:rsidRPr="00000000">
        <w:rPr>
          <w:rtl w:val="0"/>
        </w:rPr>
      </w:r>
    </w:p>
    <w:p w:rsidR="00000000" w:rsidDel="00000000" w:rsidP="00000000" w:rsidRDefault="00000000" w:rsidRPr="00000000" w14:paraId="000000D0">
      <w:pPr>
        <w:spacing w:line="360" w:lineRule="auto"/>
        <w:jc w:val="left"/>
        <w:rPr>
          <w:highlight w:val="white"/>
        </w:rPr>
      </w:pPr>
      <w:r w:rsidDel="00000000" w:rsidR="00000000" w:rsidRPr="00000000">
        <w:rPr>
          <w:highlight w:val="white"/>
          <w:rtl w:val="0"/>
        </w:rPr>
        <w:t xml:space="preserve">The </w:t>
      </w:r>
      <w:r w:rsidDel="00000000" w:rsidR="00000000" w:rsidRPr="00000000">
        <w:rPr>
          <w:highlight w:val="white"/>
          <w:rtl w:val="0"/>
        </w:rPr>
        <w:t xml:space="preserve">garb </w:t>
      </w:r>
      <w:r w:rsidDel="00000000" w:rsidR="00000000" w:rsidRPr="00000000">
        <w:rPr>
          <w:highlight w:val="white"/>
          <w:rtl w:val="0"/>
        </w:rPr>
        <w:t xml:space="preserve">we </w:t>
      </w:r>
      <w:r w:rsidDel="00000000" w:rsidR="00000000" w:rsidRPr="00000000">
        <w:rPr>
          <w:highlight w:val="white"/>
          <w:rtl w:val="0"/>
        </w:rPr>
        <w:t xml:space="preserve">put on </w:t>
      </w:r>
      <w:r w:rsidDel="00000000" w:rsidR="00000000" w:rsidRPr="00000000">
        <w:rPr>
          <w:highlight w:val="white"/>
          <w:rtl w:val="0"/>
        </w:rPr>
        <w:t xml:space="preserve">and its </w:t>
      </w:r>
      <w:r w:rsidDel="00000000" w:rsidR="00000000" w:rsidRPr="00000000">
        <w:rPr>
          <w:highlight w:val="white"/>
          <w:rtl w:val="0"/>
        </w:rPr>
        <w:t xml:space="preserve">shade</w:t>
      </w:r>
      <w:r w:rsidDel="00000000" w:rsidR="00000000" w:rsidRPr="00000000">
        <w:rPr>
          <w:highlight w:val="white"/>
          <w:rtl w:val="0"/>
        </w:rPr>
        <w:t xml:space="preserve"> are </w:t>
      </w:r>
      <w:r w:rsidDel="00000000" w:rsidR="00000000" w:rsidRPr="00000000">
        <w:rPr>
          <w:highlight w:val="white"/>
          <w:rtl w:val="0"/>
        </w:rPr>
        <w:t xml:space="preserve">additionally </w:t>
      </w:r>
      <w:r w:rsidDel="00000000" w:rsidR="00000000" w:rsidRPr="00000000">
        <w:rPr>
          <w:highlight w:val="white"/>
          <w:rtl w:val="0"/>
        </w:rPr>
        <w:t xml:space="preserve">other</w:t>
      </w:r>
      <w:r w:rsidDel="00000000" w:rsidR="00000000" w:rsidRPr="00000000">
        <w:rPr>
          <w:highlight w:val="white"/>
          <w:rtl w:val="0"/>
        </w:rPr>
        <w:t xml:space="preserve"> </w:t>
      </w:r>
      <w:r w:rsidDel="00000000" w:rsidR="00000000" w:rsidRPr="00000000">
        <w:rPr>
          <w:highlight w:val="white"/>
          <w:rtl w:val="0"/>
        </w:rPr>
        <w:t xml:space="preserve">types</w:t>
      </w:r>
      <w:r w:rsidDel="00000000" w:rsidR="00000000" w:rsidRPr="00000000">
        <w:rPr>
          <w:highlight w:val="white"/>
          <w:rtl w:val="0"/>
        </w:rPr>
        <w:t xml:space="preserve"> of non-verbal </w:t>
      </w:r>
      <w:r w:rsidDel="00000000" w:rsidR="00000000" w:rsidRPr="00000000">
        <w:rPr>
          <w:highlight w:val="white"/>
          <w:rtl w:val="0"/>
        </w:rPr>
        <w:t xml:space="preserve">verbal exchanges</w:t>
      </w:r>
      <w:r w:rsidDel="00000000" w:rsidR="00000000" w:rsidRPr="00000000">
        <w:rPr>
          <w:highlight w:val="white"/>
          <w:rtl w:val="0"/>
        </w:rPr>
        <w:t xml:space="preserve"> that </w:t>
      </w:r>
      <w:r w:rsidDel="00000000" w:rsidR="00000000" w:rsidRPr="00000000">
        <w:rPr>
          <w:highlight w:val="white"/>
          <w:rtl w:val="0"/>
        </w:rPr>
        <w:t xml:space="preserve">in many instances</w:t>
      </w:r>
      <w:r w:rsidDel="00000000" w:rsidR="00000000" w:rsidRPr="00000000">
        <w:rPr>
          <w:highlight w:val="white"/>
          <w:rtl w:val="0"/>
        </w:rPr>
        <w:t xml:space="preserve"> </w:t>
      </w:r>
      <w:r w:rsidDel="00000000" w:rsidR="00000000" w:rsidRPr="00000000">
        <w:rPr>
          <w:highlight w:val="white"/>
          <w:rtl w:val="0"/>
        </w:rPr>
        <w:t xml:space="preserve">outline</w:t>
      </w:r>
      <w:r w:rsidDel="00000000" w:rsidR="00000000" w:rsidRPr="00000000">
        <w:rPr>
          <w:highlight w:val="white"/>
          <w:rtl w:val="0"/>
        </w:rPr>
        <w:t xml:space="preserve"> judgements </w:t>
      </w:r>
      <w:r w:rsidDel="00000000" w:rsidR="00000000" w:rsidRPr="00000000">
        <w:rPr>
          <w:highlight w:val="white"/>
          <w:rtl w:val="0"/>
        </w:rPr>
        <w:t xml:space="preserve">amongst </w:t>
      </w:r>
      <w:r w:rsidDel="00000000" w:rsidR="00000000" w:rsidRPr="00000000">
        <w:rPr>
          <w:highlight w:val="white"/>
          <w:rtl w:val="0"/>
        </w:rPr>
        <w:t xml:space="preserve">us </w:t>
      </w:r>
      <w:r w:rsidDel="00000000" w:rsidR="00000000" w:rsidRPr="00000000">
        <w:rPr>
          <w:highlight w:val="white"/>
          <w:rtl w:val="0"/>
        </w:rPr>
        <w:t xml:space="preserve">relying </w:t>
      </w:r>
      <w:r w:rsidDel="00000000" w:rsidR="00000000" w:rsidRPr="00000000">
        <w:rPr>
          <w:highlight w:val="white"/>
          <w:rtl w:val="0"/>
        </w:rPr>
        <w:t xml:space="preserve">on </w:t>
      </w:r>
      <w:r w:rsidDel="00000000" w:rsidR="00000000" w:rsidRPr="00000000">
        <w:rPr>
          <w:highlight w:val="white"/>
          <w:rtl w:val="0"/>
        </w:rPr>
        <w:t xml:space="preserve">one of a kind</w:t>
      </w:r>
      <w:r w:rsidDel="00000000" w:rsidR="00000000" w:rsidRPr="00000000">
        <w:rPr>
          <w:highlight w:val="white"/>
          <w:rtl w:val="0"/>
        </w:rPr>
        <w:t xml:space="preserve"> culture and custom. After all, we would </w:t>
      </w:r>
      <w:r w:rsidDel="00000000" w:rsidR="00000000" w:rsidRPr="00000000">
        <w:rPr>
          <w:highlight w:val="white"/>
          <w:rtl w:val="0"/>
        </w:rPr>
        <w:t xml:space="preserve">discover</w:t>
      </w:r>
      <w:r w:rsidDel="00000000" w:rsidR="00000000" w:rsidRPr="00000000">
        <w:rPr>
          <w:highlight w:val="white"/>
          <w:rtl w:val="0"/>
        </w:rPr>
        <w:t xml:space="preserve"> that non-verbal </w:t>
      </w:r>
      <w:r w:rsidDel="00000000" w:rsidR="00000000" w:rsidRPr="00000000">
        <w:rPr>
          <w:highlight w:val="white"/>
          <w:rtl w:val="0"/>
        </w:rPr>
        <w:t xml:space="preserve">verbal exchanges</w:t>
      </w:r>
      <w:r w:rsidDel="00000000" w:rsidR="00000000" w:rsidRPr="00000000">
        <w:rPr>
          <w:highlight w:val="white"/>
          <w:rtl w:val="0"/>
        </w:rPr>
        <w:t xml:space="preserve"> coexist alongside verbal communication, which can </w:t>
      </w:r>
      <w:r w:rsidDel="00000000" w:rsidR="00000000" w:rsidRPr="00000000">
        <w:rPr>
          <w:highlight w:val="white"/>
          <w:rtl w:val="0"/>
        </w:rPr>
        <w:t xml:space="preserve">have an effect on </w:t>
      </w:r>
      <w:r w:rsidDel="00000000" w:rsidR="00000000" w:rsidRPr="00000000">
        <w:rPr>
          <w:highlight w:val="white"/>
          <w:rtl w:val="0"/>
        </w:rPr>
        <w:t xml:space="preserve">every </w:t>
      </w:r>
      <w:r w:rsidDel="00000000" w:rsidR="00000000" w:rsidRPr="00000000">
        <w:rPr>
          <w:highlight w:val="white"/>
          <w:rtl w:val="0"/>
        </w:rPr>
        <w:t xml:space="preserve">other</w:t>
      </w:r>
      <w:r w:rsidDel="00000000" w:rsidR="00000000" w:rsidRPr="00000000">
        <w:rPr>
          <w:highlight w:val="white"/>
          <w:rtl w:val="0"/>
        </w:rPr>
        <w:t xml:space="preserve"> and </w:t>
      </w:r>
      <w:r w:rsidDel="00000000" w:rsidR="00000000" w:rsidRPr="00000000">
        <w:rPr>
          <w:highlight w:val="white"/>
          <w:rtl w:val="0"/>
        </w:rPr>
        <w:t xml:space="preserve">aid</w:t>
      </w:r>
      <w:r w:rsidDel="00000000" w:rsidR="00000000" w:rsidRPr="00000000">
        <w:rPr>
          <w:highlight w:val="white"/>
          <w:rtl w:val="0"/>
        </w:rPr>
        <w:t xml:space="preserve"> </w:t>
      </w:r>
      <w:r w:rsidDel="00000000" w:rsidR="00000000" w:rsidRPr="00000000">
        <w:rPr>
          <w:highlight w:val="white"/>
          <w:rtl w:val="0"/>
        </w:rPr>
        <w:t xml:space="preserve">every </w:t>
      </w:r>
      <w:r w:rsidDel="00000000" w:rsidR="00000000" w:rsidRPr="00000000">
        <w:rPr>
          <w:highlight w:val="white"/>
          <w:rtl w:val="0"/>
        </w:rPr>
        <w:t xml:space="preserve">different </w:t>
      </w:r>
      <w:r w:rsidDel="00000000" w:rsidR="00000000" w:rsidRPr="00000000">
        <w:rPr>
          <w:highlight w:val="white"/>
          <w:rtl w:val="0"/>
        </w:rPr>
        <w:t xml:space="preserve">in </w:t>
      </w:r>
      <w:r w:rsidDel="00000000" w:rsidR="00000000" w:rsidRPr="00000000">
        <w:rPr>
          <w:highlight w:val="white"/>
          <w:rtl w:val="0"/>
        </w:rPr>
        <w:t xml:space="preserve">delivering</w:t>
      </w:r>
      <w:r w:rsidDel="00000000" w:rsidR="00000000" w:rsidRPr="00000000">
        <w:rPr>
          <w:highlight w:val="white"/>
          <w:rtl w:val="0"/>
        </w:rPr>
        <w:t xml:space="preserve"> </w:t>
      </w:r>
      <w:r w:rsidDel="00000000" w:rsidR="00000000" w:rsidRPr="00000000">
        <w:rPr>
          <w:highlight w:val="white"/>
          <w:rtl w:val="0"/>
        </w:rPr>
        <w:t xml:space="preserve">proper</w:t>
      </w:r>
      <w:r w:rsidDel="00000000" w:rsidR="00000000" w:rsidRPr="00000000">
        <w:rPr>
          <w:highlight w:val="white"/>
          <w:rtl w:val="0"/>
        </w:rPr>
        <w:t xml:space="preserve">ideas </w:t>
      </w:r>
      <w:r w:rsidDel="00000000" w:rsidR="00000000" w:rsidRPr="00000000">
        <w:rPr>
          <w:highlight w:val="white"/>
          <w:rtl w:val="0"/>
        </w:rPr>
        <w:t xml:space="preserve">and </w:t>
      </w:r>
      <w:r w:rsidDel="00000000" w:rsidR="00000000" w:rsidRPr="00000000">
        <w:rPr>
          <w:highlight w:val="white"/>
          <w:rtl w:val="0"/>
        </w:rPr>
        <w:t xml:space="preserve">ideas</w:t>
      </w:r>
      <w:r w:rsidDel="00000000" w:rsidR="00000000" w:rsidRPr="00000000">
        <w:rPr>
          <w:highlight w:val="white"/>
          <w:rtl w:val="0"/>
        </w:rPr>
        <w:t xml:space="preserve"> </w:t>
      </w:r>
      <w:r w:rsidDel="00000000" w:rsidR="00000000" w:rsidRPr="00000000">
        <w:rPr>
          <w:highlight w:val="white"/>
          <w:rtl w:val="0"/>
        </w:rPr>
        <w:t xml:space="preserve">through </w:t>
      </w:r>
      <w:r w:rsidDel="00000000" w:rsidR="00000000" w:rsidRPr="00000000">
        <w:rPr>
          <w:highlight w:val="white"/>
          <w:rtl w:val="0"/>
        </w:rPr>
        <w:t xml:space="preserve">interpersonal communication.</w:t>
      </w:r>
    </w:p>
    <w:p w:rsidR="00000000" w:rsidDel="00000000" w:rsidP="00000000" w:rsidRDefault="00000000" w:rsidRPr="00000000" w14:paraId="000000D1">
      <w:pPr>
        <w:spacing w:line="360" w:lineRule="auto"/>
        <w:jc w:val="left"/>
        <w:rPr>
          <w:highlight w:val="white"/>
        </w:rPr>
      </w:pPr>
      <w:r w:rsidDel="00000000" w:rsidR="00000000" w:rsidRPr="00000000">
        <w:rPr>
          <w:rtl w:val="0"/>
        </w:rPr>
      </w:r>
    </w:p>
    <w:p w:rsidR="00000000" w:rsidDel="00000000" w:rsidP="00000000" w:rsidRDefault="00000000" w:rsidRPr="00000000" w14:paraId="000000D2">
      <w:pPr>
        <w:spacing w:line="360" w:lineRule="auto"/>
        <w:jc w:val="left"/>
        <w:rPr>
          <w:highlight w:val="white"/>
        </w:rPr>
      </w:pPr>
      <w:r w:rsidDel="00000000" w:rsidR="00000000" w:rsidRPr="00000000">
        <w:rPr>
          <w:highlight w:val="white"/>
          <w:rtl w:val="0"/>
        </w:rPr>
        <w:t xml:space="preserve">Therefore non verbal communication plays a very big role in our performance, as a manger it is important to understand this and see through it as non verbal plays </w:t>
      </w:r>
      <w:r w:rsidDel="00000000" w:rsidR="00000000" w:rsidRPr="00000000">
        <w:rPr>
          <w:highlight w:val="white"/>
          <w:rtl w:val="0"/>
        </w:rPr>
        <w:t xml:space="preserve">communication shares equal importance with </w:t>
      </w:r>
      <w:r w:rsidDel="00000000" w:rsidR="00000000" w:rsidRPr="00000000">
        <w:rPr>
          <w:highlight w:val="white"/>
          <w:rtl w:val="0"/>
        </w:rPr>
        <w:t xml:space="preserve">verbal communication</w:t>
      </w:r>
      <w:r w:rsidDel="00000000" w:rsidR="00000000" w:rsidRPr="00000000">
        <w:rPr>
          <w:highlight w:val="white"/>
          <w:rtl w:val="0"/>
        </w:rPr>
        <w:t xml:space="preserve">.</w:t>
      </w:r>
    </w:p>
    <w:p w:rsidR="00000000" w:rsidDel="00000000" w:rsidP="00000000" w:rsidRDefault="00000000" w:rsidRPr="00000000" w14:paraId="000000D3">
      <w:pPr>
        <w:spacing w:line="360" w:lineRule="auto"/>
        <w:jc w:val="left"/>
        <w:rPr>
          <w:highlight w:val="white"/>
        </w:rPr>
      </w:pPr>
      <w:r w:rsidDel="00000000" w:rsidR="00000000" w:rsidRPr="00000000">
        <w:rPr>
          <w:rtl w:val="0"/>
        </w:rPr>
      </w:r>
    </w:p>
    <w:p w:rsidR="00000000" w:rsidDel="00000000" w:rsidP="00000000" w:rsidRDefault="00000000" w:rsidRPr="00000000" w14:paraId="000000D4">
      <w:pPr>
        <w:spacing w:line="360" w:lineRule="auto"/>
        <w:jc w:val="left"/>
        <w:rPr>
          <w:highlight w:val="white"/>
        </w:rPr>
      </w:pPr>
      <w:r w:rsidDel="00000000" w:rsidR="00000000" w:rsidRPr="00000000">
        <w:rPr>
          <w:rtl w:val="0"/>
        </w:rPr>
      </w:r>
    </w:p>
    <w:p w:rsidR="00000000" w:rsidDel="00000000" w:rsidP="00000000" w:rsidRDefault="00000000" w:rsidRPr="00000000" w14:paraId="000000D5">
      <w:pPr>
        <w:spacing w:line="360" w:lineRule="auto"/>
        <w:jc w:val="left"/>
        <w:rPr>
          <w:highlight w:val="white"/>
        </w:rPr>
      </w:pPr>
      <w:r w:rsidDel="00000000" w:rsidR="00000000" w:rsidRPr="00000000">
        <w:rPr>
          <w:rtl w:val="0"/>
        </w:rPr>
      </w:r>
    </w:p>
    <w:p w:rsidR="00000000" w:rsidDel="00000000" w:rsidP="00000000" w:rsidRDefault="00000000" w:rsidRPr="00000000" w14:paraId="000000D6">
      <w:pPr>
        <w:spacing w:line="360" w:lineRule="auto"/>
        <w:jc w:val="left"/>
        <w:rPr>
          <w:highlight w:val="white"/>
        </w:rPr>
      </w:pPr>
      <w:r w:rsidDel="00000000" w:rsidR="00000000" w:rsidRPr="00000000">
        <w:rPr>
          <w:rtl w:val="0"/>
        </w:rPr>
      </w:r>
    </w:p>
    <w:p w:rsidR="00000000" w:rsidDel="00000000" w:rsidP="00000000" w:rsidRDefault="00000000" w:rsidRPr="00000000" w14:paraId="000000D7">
      <w:pPr>
        <w:spacing w:line="360" w:lineRule="auto"/>
        <w:jc w:val="center"/>
        <w:rPr>
          <w:b w:val="1"/>
          <w:highlight w:val="white"/>
          <w:u w:val="single"/>
        </w:rPr>
      </w:pPr>
      <w:r w:rsidDel="00000000" w:rsidR="00000000" w:rsidRPr="00000000">
        <w:rPr>
          <w:b w:val="1"/>
          <w:highlight w:val="white"/>
          <w:u w:val="single"/>
          <w:rtl w:val="0"/>
        </w:rPr>
        <w:t xml:space="preserve">7.recommendation</w:t>
      </w:r>
    </w:p>
    <w:p w:rsidR="00000000" w:rsidDel="00000000" w:rsidP="00000000" w:rsidRDefault="00000000" w:rsidRPr="00000000" w14:paraId="000000D8">
      <w:pPr>
        <w:spacing w:line="360" w:lineRule="auto"/>
        <w:jc w:val="left"/>
        <w:rPr>
          <w:b w:val="1"/>
          <w:highlight w:val="white"/>
          <w:u w:val="single"/>
        </w:rPr>
      </w:pPr>
      <w:r w:rsidDel="00000000" w:rsidR="00000000" w:rsidRPr="00000000">
        <w:rPr>
          <w:rtl w:val="0"/>
        </w:rPr>
      </w:r>
    </w:p>
    <w:p w:rsidR="00000000" w:rsidDel="00000000" w:rsidP="00000000" w:rsidRDefault="00000000" w:rsidRPr="00000000" w14:paraId="000000D9">
      <w:pPr>
        <w:spacing w:line="360" w:lineRule="auto"/>
        <w:jc w:val="left"/>
        <w:rPr>
          <w:highlight w:val="white"/>
        </w:rPr>
      </w:pPr>
      <w:r w:rsidDel="00000000" w:rsidR="00000000" w:rsidRPr="00000000">
        <w:rPr>
          <w:rtl w:val="0"/>
        </w:rPr>
      </w:r>
    </w:p>
    <w:p w:rsidR="00000000" w:rsidDel="00000000" w:rsidP="00000000" w:rsidRDefault="00000000" w:rsidRPr="00000000" w14:paraId="000000DA">
      <w:pPr>
        <w:spacing w:line="360" w:lineRule="auto"/>
        <w:jc w:val="left"/>
        <w:rPr>
          <w:highlight w:val="white"/>
        </w:rPr>
      </w:pPr>
      <w:r w:rsidDel="00000000" w:rsidR="00000000" w:rsidRPr="00000000">
        <w:rPr>
          <w:highlight w:val="white"/>
          <w:rtl w:val="0"/>
        </w:rPr>
        <w:t xml:space="preserve">Sara as a business owner I would recommend that sara have the following in place for effective business rating. </w:t>
      </w:r>
    </w:p>
    <w:p w:rsidR="00000000" w:rsidDel="00000000" w:rsidP="00000000" w:rsidRDefault="00000000" w:rsidRPr="00000000" w14:paraId="000000DB">
      <w:pPr>
        <w:spacing w:line="360" w:lineRule="auto"/>
        <w:jc w:val="left"/>
        <w:rPr>
          <w:highlight w:val="white"/>
        </w:rPr>
      </w:pPr>
      <w:r w:rsidDel="00000000" w:rsidR="00000000" w:rsidRPr="00000000">
        <w:rPr>
          <w:rtl w:val="0"/>
        </w:rPr>
      </w:r>
    </w:p>
    <w:p w:rsidR="00000000" w:rsidDel="00000000" w:rsidP="00000000" w:rsidRDefault="00000000" w:rsidRPr="00000000" w14:paraId="000000DC">
      <w:pPr>
        <w:pStyle w:val="Heading2"/>
        <w:keepNext w:val="0"/>
        <w:keepLines w:val="0"/>
        <w:shd w:fill="ffffff" w:val="clear"/>
        <w:spacing w:after="300" w:before="460" w:line="240" w:lineRule="auto"/>
        <w:rPr>
          <w:sz w:val="22"/>
          <w:szCs w:val="22"/>
          <w:highlight w:val="white"/>
        </w:rPr>
      </w:pPr>
      <w:bookmarkStart w:colFirst="0" w:colLast="0" w:name="_z3rgmoarlmlo" w:id="0"/>
      <w:bookmarkEnd w:id="0"/>
      <w:r w:rsidDel="00000000" w:rsidR="00000000" w:rsidRPr="00000000">
        <w:rPr>
          <w:sz w:val="22"/>
          <w:szCs w:val="22"/>
          <w:highlight w:val="white"/>
          <w:rtl w:val="0"/>
        </w:rPr>
        <w:t xml:space="preserve">Strategies for Effective Communication:</w:t>
      </w:r>
    </w:p>
    <w:p w:rsidR="00000000" w:rsidDel="00000000" w:rsidP="00000000" w:rsidRDefault="00000000" w:rsidRPr="00000000" w14:paraId="000000DD">
      <w:pPr>
        <w:numPr>
          <w:ilvl w:val="0"/>
          <w:numId w:val="1"/>
        </w:numPr>
        <w:shd w:fill="ffffff" w:val="clear"/>
        <w:spacing w:after="0" w:afterAutospacing="0" w:before="30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First Impressions</w:t>
      </w:r>
    </w:p>
    <w:p w:rsidR="00000000" w:rsidDel="00000000" w:rsidP="00000000" w:rsidRDefault="00000000" w:rsidRPr="00000000" w14:paraId="000000DE">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Non-Verbal Communication</w:t>
      </w:r>
    </w:p>
    <w:p w:rsidR="00000000" w:rsidDel="00000000" w:rsidP="00000000" w:rsidRDefault="00000000" w:rsidRPr="00000000" w14:paraId="000000DF">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Show Respect</w:t>
      </w:r>
    </w:p>
    <w:p w:rsidR="00000000" w:rsidDel="00000000" w:rsidP="00000000" w:rsidRDefault="00000000" w:rsidRPr="00000000" w14:paraId="000000E0">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Listening Skills</w:t>
      </w:r>
    </w:p>
    <w:p w:rsidR="00000000" w:rsidDel="00000000" w:rsidP="00000000" w:rsidRDefault="00000000" w:rsidRPr="00000000" w14:paraId="000000E1">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Active listening</w:t>
      </w:r>
    </w:p>
    <w:p w:rsidR="00000000" w:rsidDel="00000000" w:rsidP="00000000" w:rsidRDefault="00000000" w:rsidRPr="00000000" w14:paraId="000000E2">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Stay focused when you listen</w:t>
      </w:r>
    </w:p>
    <w:p w:rsidR="00000000" w:rsidDel="00000000" w:rsidP="00000000" w:rsidRDefault="00000000" w:rsidRPr="00000000" w14:paraId="000000E3">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Other Languages and Cultures</w:t>
      </w:r>
    </w:p>
    <w:p w:rsidR="00000000" w:rsidDel="00000000" w:rsidP="00000000" w:rsidRDefault="00000000" w:rsidRPr="00000000" w14:paraId="000000E4">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Communicating in a Noisy Environment</w:t>
      </w:r>
    </w:p>
    <w:p w:rsidR="00000000" w:rsidDel="00000000" w:rsidP="00000000" w:rsidRDefault="00000000" w:rsidRPr="00000000" w14:paraId="000000E5">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Making Oral Reports</w:t>
      </w:r>
    </w:p>
    <w:p w:rsidR="00000000" w:rsidDel="00000000" w:rsidP="00000000" w:rsidRDefault="00000000" w:rsidRPr="00000000" w14:paraId="000000E6">
      <w:pPr>
        <w:numPr>
          <w:ilvl w:val="0"/>
          <w:numId w:val="1"/>
        </w:numPr>
        <w:shd w:fill="ffffff" w:val="clear"/>
        <w:spacing w:after="0" w:afterAutospacing="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Using the Telephone</w:t>
      </w:r>
    </w:p>
    <w:p w:rsidR="00000000" w:rsidDel="00000000" w:rsidP="00000000" w:rsidRDefault="00000000" w:rsidRPr="00000000" w14:paraId="000000E7">
      <w:pPr>
        <w:numPr>
          <w:ilvl w:val="0"/>
          <w:numId w:val="1"/>
        </w:numPr>
        <w:shd w:fill="ffffff" w:val="clear"/>
        <w:spacing w:after="400" w:before="0" w:beforeAutospacing="0" w:line="420" w:lineRule="auto"/>
        <w:ind w:left="1040" w:hanging="360"/>
        <w:rPr>
          <w:rFonts w:ascii="Arial" w:cs="Arial" w:eastAsia="Arial" w:hAnsi="Arial"/>
          <w:color w:val="000000"/>
          <w:sz w:val="22"/>
          <w:szCs w:val="22"/>
          <w:highlight w:val="white"/>
        </w:rPr>
      </w:pPr>
      <w:r w:rsidDel="00000000" w:rsidR="00000000" w:rsidRPr="00000000">
        <w:rPr>
          <w:highlight w:val="white"/>
          <w:rtl w:val="0"/>
        </w:rPr>
        <w:t xml:space="preserve">Giving Directions and Feedback</w:t>
      </w:r>
    </w:p>
    <w:p w:rsidR="00000000" w:rsidDel="00000000" w:rsidP="00000000" w:rsidRDefault="00000000" w:rsidRPr="00000000" w14:paraId="000000E8">
      <w:pPr>
        <w:shd w:fill="ffffff" w:val="clear"/>
        <w:spacing w:after="400" w:before="300" w:line="420" w:lineRule="auto"/>
        <w:rPr>
          <w:highlight w:val="white"/>
        </w:rPr>
      </w:pPr>
      <w:r w:rsidDel="00000000" w:rsidR="00000000" w:rsidRPr="00000000">
        <w:rPr>
          <w:highlight w:val="white"/>
          <w:rtl w:val="0"/>
        </w:rPr>
        <w:t xml:space="preserve">If sara davis follows my recommendation she will have a thriving business and a very good successful rate.</w:t>
      </w:r>
    </w:p>
    <w:p w:rsidR="00000000" w:rsidDel="00000000" w:rsidP="00000000" w:rsidRDefault="00000000" w:rsidRPr="00000000" w14:paraId="000000E9">
      <w:pPr>
        <w:shd w:fill="ffffff" w:val="clear"/>
        <w:spacing w:after="400" w:before="300" w:line="420" w:lineRule="auto"/>
        <w:rPr>
          <w:highlight w:val="white"/>
        </w:rPr>
      </w:pPr>
      <w:r w:rsidDel="00000000" w:rsidR="00000000" w:rsidRPr="00000000">
        <w:rPr>
          <w:highlight w:val="white"/>
          <w:rtl w:val="0"/>
        </w:rPr>
        <w:t xml:space="preserve">Sara is responsible for the overall success rate for her business, as a manager it is very important to have a good relationship with your employers. Understand them their culture religion, engaging with them will encourage them, motivating them, and sometimes even rewarding helps motivate them. </w:t>
      </w:r>
      <w:r w:rsidDel="00000000" w:rsidR="00000000" w:rsidRPr="00000000">
        <w:rPr>
          <w:rtl w:val="0"/>
        </w:rPr>
      </w:r>
    </w:p>
    <w:p w:rsidR="00000000" w:rsidDel="00000000" w:rsidP="00000000" w:rsidRDefault="00000000" w:rsidRPr="00000000" w14:paraId="000000EA">
      <w:pPr>
        <w:spacing w:line="360" w:lineRule="auto"/>
        <w:jc w:val="left"/>
        <w:rPr>
          <w:highlight w:val="white"/>
        </w:rPr>
      </w:pPr>
      <w:r w:rsidDel="00000000" w:rsidR="00000000" w:rsidRPr="00000000">
        <w:rPr>
          <w:rtl w:val="0"/>
        </w:rPr>
      </w:r>
    </w:p>
    <w:p w:rsidR="00000000" w:rsidDel="00000000" w:rsidP="00000000" w:rsidRDefault="00000000" w:rsidRPr="00000000" w14:paraId="000000EB">
      <w:pPr>
        <w:spacing w:line="360" w:lineRule="auto"/>
        <w:jc w:val="left"/>
        <w:rPr>
          <w:highlight w:val="white"/>
        </w:rPr>
      </w:pPr>
      <w:r w:rsidDel="00000000" w:rsidR="00000000" w:rsidRPr="00000000">
        <w:rPr>
          <w:rtl w:val="0"/>
        </w:rPr>
      </w:r>
    </w:p>
    <w:p w:rsidR="00000000" w:rsidDel="00000000" w:rsidP="00000000" w:rsidRDefault="00000000" w:rsidRPr="00000000" w14:paraId="000000EC">
      <w:pPr>
        <w:spacing w:line="360" w:lineRule="auto"/>
        <w:jc w:val="left"/>
        <w:rPr>
          <w:highlight w:val="white"/>
        </w:rPr>
      </w:pPr>
      <w:r w:rsidDel="00000000" w:rsidR="00000000" w:rsidRPr="00000000">
        <w:rPr>
          <w:rtl w:val="0"/>
        </w:rPr>
      </w:r>
    </w:p>
    <w:p w:rsidR="00000000" w:rsidDel="00000000" w:rsidP="00000000" w:rsidRDefault="00000000" w:rsidRPr="00000000" w14:paraId="000000ED">
      <w:pPr>
        <w:spacing w:line="360" w:lineRule="auto"/>
        <w:jc w:val="center"/>
        <w:rPr>
          <w:b w:val="1"/>
          <w:highlight w:val="white"/>
          <w:u w:val="single"/>
        </w:rPr>
      </w:pPr>
      <w:r w:rsidDel="00000000" w:rsidR="00000000" w:rsidRPr="00000000">
        <w:rPr>
          <w:b w:val="1"/>
          <w:highlight w:val="white"/>
          <w:u w:val="single"/>
          <w:rtl w:val="0"/>
        </w:rPr>
        <w:t xml:space="preserve">8.Refrence </w:t>
      </w:r>
    </w:p>
    <w:p w:rsidR="00000000" w:rsidDel="00000000" w:rsidP="00000000" w:rsidRDefault="00000000" w:rsidRPr="00000000" w14:paraId="000000EE">
      <w:pPr>
        <w:spacing w:line="360" w:lineRule="auto"/>
        <w:jc w:val="left"/>
        <w:rPr>
          <w:highlight w:val="white"/>
        </w:rPr>
      </w:pPr>
      <w:r w:rsidDel="00000000" w:rsidR="00000000" w:rsidRPr="00000000">
        <w:rPr>
          <w:rtl w:val="0"/>
        </w:rPr>
      </w:r>
    </w:p>
    <w:p w:rsidR="00000000" w:rsidDel="00000000" w:rsidP="00000000" w:rsidRDefault="00000000" w:rsidRPr="00000000" w14:paraId="000000EF">
      <w:pPr>
        <w:spacing w:line="360" w:lineRule="auto"/>
        <w:jc w:val="left"/>
        <w:rPr>
          <w:highlight w:val="white"/>
        </w:rPr>
      </w:pPr>
      <w:r w:rsidDel="00000000" w:rsidR="00000000" w:rsidRPr="00000000">
        <w:rPr>
          <w:rtl w:val="0"/>
        </w:rPr>
      </w:r>
    </w:p>
    <w:p w:rsidR="00000000" w:rsidDel="00000000" w:rsidP="00000000" w:rsidRDefault="00000000" w:rsidRPr="00000000" w14:paraId="000000F0">
      <w:pPr>
        <w:numPr>
          <w:ilvl w:val="0"/>
          <w:numId w:val="2"/>
        </w:numPr>
        <w:spacing w:line="360" w:lineRule="auto"/>
        <w:ind w:left="720" w:hanging="360"/>
        <w:jc w:val="left"/>
        <w:rPr>
          <w:highlight w:val="white"/>
          <w:u w:val="none"/>
        </w:rPr>
      </w:pPr>
      <w:r w:rsidDel="00000000" w:rsidR="00000000" w:rsidRPr="00000000">
        <w:rPr>
          <w:highlight w:val="white"/>
          <w:rtl w:val="0"/>
        </w:rPr>
        <w:t xml:space="preserve">http;//the-happy-manager.com/articles/why-is-teamwork-important, by the happy manager,2007-1019, 14.58pm, 22/july/19.</w:t>
      </w:r>
    </w:p>
    <w:p w:rsidR="00000000" w:rsidDel="00000000" w:rsidP="00000000" w:rsidRDefault="00000000" w:rsidRPr="00000000" w14:paraId="000000F1">
      <w:pPr>
        <w:numPr>
          <w:ilvl w:val="0"/>
          <w:numId w:val="2"/>
        </w:numPr>
        <w:spacing w:line="360" w:lineRule="auto"/>
        <w:ind w:left="720" w:hanging="360"/>
        <w:jc w:val="left"/>
        <w:rPr>
          <w:highlight w:val="white"/>
          <w:u w:val="none"/>
        </w:rPr>
      </w:pPr>
      <w:r w:rsidDel="00000000" w:rsidR="00000000" w:rsidRPr="00000000">
        <w:rPr>
          <w:highlight w:val="white"/>
          <w:rtl w:val="0"/>
        </w:rPr>
        <w:t xml:space="preserve">Harvard business review, being happy at work matter, by mckee,A, 14/11/2014, 11.36am 8/8/19, </w:t>
      </w:r>
      <w:hyperlink r:id="rId8">
        <w:r w:rsidDel="00000000" w:rsidR="00000000" w:rsidRPr="00000000">
          <w:rPr>
            <w:color w:val="1155cc"/>
            <w:highlight w:val="white"/>
            <w:u w:val="single"/>
            <w:rtl w:val="0"/>
          </w:rPr>
          <w:t xml:space="preserve">http://hbr.org/2014/11/being-happy-ar-work-matters</w:t>
        </w:r>
      </w:hyperlink>
      <w:r w:rsidDel="00000000" w:rsidR="00000000" w:rsidRPr="00000000">
        <w:rPr>
          <w:highlight w:val="white"/>
          <w:rtl w:val="0"/>
        </w:rPr>
        <w:t xml:space="preserve">.</w:t>
      </w:r>
    </w:p>
    <w:p w:rsidR="00000000" w:rsidDel="00000000" w:rsidP="00000000" w:rsidRDefault="00000000" w:rsidRPr="00000000" w14:paraId="000000F2">
      <w:pPr>
        <w:numPr>
          <w:ilvl w:val="0"/>
          <w:numId w:val="2"/>
        </w:numPr>
        <w:spacing w:line="360" w:lineRule="auto"/>
        <w:ind w:left="720" w:hanging="360"/>
        <w:jc w:val="left"/>
        <w:rPr>
          <w:highlight w:val="white"/>
          <w:u w:val="none"/>
        </w:rPr>
      </w:pPr>
      <w:hyperlink r:id="rId9">
        <w:r w:rsidDel="00000000" w:rsidR="00000000" w:rsidRPr="00000000">
          <w:rPr>
            <w:color w:val="1155cc"/>
            <w:highlight w:val="white"/>
            <w:u w:val="single"/>
            <w:rtl w:val="0"/>
          </w:rPr>
          <w:t xml:space="preserve">https://www.willistowerswatson.com/en-GB/Solutions/services/communication-strategy-and-implementation</w:t>
        </w:r>
      </w:hyperlink>
      <w:r w:rsidDel="00000000" w:rsidR="00000000" w:rsidRPr="00000000">
        <w:rPr>
          <w:rtl w:val="0"/>
        </w:rPr>
      </w:r>
    </w:p>
    <w:p w:rsidR="00000000" w:rsidDel="00000000" w:rsidP="00000000" w:rsidRDefault="00000000" w:rsidRPr="00000000" w14:paraId="000000F3">
      <w:pPr>
        <w:numPr>
          <w:ilvl w:val="0"/>
          <w:numId w:val="2"/>
        </w:numPr>
        <w:spacing w:line="360" w:lineRule="auto"/>
        <w:ind w:left="720" w:hanging="360"/>
        <w:jc w:val="left"/>
        <w:rPr>
          <w:highlight w:val="white"/>
          <w:u w:val="none"/>
        </w:rPr>
      </w:pPr>
      <w:hyperlink r:id="rId10">
        <w:r w:rsidDel="00000000" w:rsidR="00000000" w:rsidRPr="00000000">
          <w:rPr>
            <w:color w:val="1155cc"/>
            <w:highlight w:val="white"/>
            <w:u w:val="single"/>
            <w:rtl w:val="0"/>
          </w:rPr>
          <w:t xml:space="preserve">www.qsstudy.com/buisness-studies/schrams-model-communication</w:t>
        </w:r>
      </w:hyperlink>
      <w:r w:rsidDel="00000000" w:rsidR="00000000" w:rsidRPr="00000000">
        <w:rPr>
          <w:rtl w:val="0"/>
        </w:rPr>
      </w:r>
    </w:p>
    <w:p w:rsidR="00000000" w:rsidDel="00000000" w:rsidP="00000000" w:rsidRDefault="00000000" w:rsidRPr="00000000" w14:paraId="000000F4">
      <w:pPr>
        <w:numPr>
          <w:ilvl w:val="0"/>
          <w:numId w:val="2"/>
        </w:numPr>
        <w:spacing w:line="360" w:lineRule="auto"/>
        <w:ind w:left="720" w:hanging="360"/>
        <w:jc w:val="left"/>
        <w:rPr>
          <w:highlight w:val="white"/>
          <w:u w:val="none"/>
        </w:rPr>
      </w:pPr>
      <w:r w:rsidDel="00000000" w:rsidR="00000000" w:rsidRPr="00000000">
        <w:rPr>
          <w:highlight w:val="white"/>
          <w:rtl w:val="0"/>
        </w:rPr>
        <w:t xml:space="preserve">http://www.acas.org.uk/indes.aspx?articleid=665</w:t>
      </w:r>
    </w:p>
    <w:p w:rsidR="00000000" w:rsidDel="00000000" w:rsidP="00000000" w:rsidRDefault="00000000" w:rsidRPr="00000000" w14:paraId="000000F5">
      <w:pPr>
        <w:spacing w:line="360" w:lineRule="auto"/>
        <w:ind w:left="720" w:firstLine="0"/>
        <w:jc w:val="left"/>
        <w:rPr>
          <w:highlight w:val="white"/>
        </w:rPr>
      </w:pPr>
      <w:r w:rsidDel="00000000" w:rsidR="00000000" w:rsidRPr="00000000">
        <w:rPr>
          <w:rtl w:val="0"/>
        </w:rPr>
      </w:r>
    </w:p>
    <w:p w:rsidR="00000000" w:rsidDel="00000000" w:rsidP="00000000" w:rsidRDefault="00000000" w:rsidRPr="00000000" w14:paraId="000000F6">
      <w:pPr>
        <w:spacing w:line="360" w:lineRule="auto"/>
        <w:jc w:val="left"/>
        <w:rPr>
          <w:highlight w:val="white"/>
        </w:rPr>
      </w:pPr>
      <w:r w:rsidDel="00000000" w:rsidR="00000000" w:rsidRPr="00000000">
        <w:rPr>
          <w:rtl w:val="0"/>
        </w:rPr>
      </w:r>
    </w:p>
    <w:p w:rsidR="00000000" w:rsidDel="00000000" w:rsidP="00000000" w:rsidRDefault="00000000" w:rsidRPr="00000000" w14:paraId="000000F7">
      <w:pPr>
        <w:spacing w:line="360" w:lineRule="auto"/>
        <w:jc w:val="left"/>
        <w:rPr>
          <w:highlight w:val="white"/>
        </w:rPr>
      </w:pPr>
      <w:r w:rsidDel="00000000" w:rsidR="00000000" w:rsidRPr="00000000">
        <w:rPr>
          <w:rtl w:val="0"/>
        </w:rPr>
      </w:r>
    </w:p>
    <w:p w:rsidR="00000000" w:rsidDel="00000000" w:rsidP="00000000" w:rsidRDefault="00000000" w:rsidRPr="00000000" w14:paraId="000000F8">
      <w:pPr>
        <w:spacing w:line="360" w:lineRule="auto"/>
        <w:jc w:val="left"/>
        <w:rPr>
          <w:highlight w:val="white"/>
        </w:rPr>
      </w:pPr>
      <w:r w:rsidDel="00000000" w:rsidR="00000000" w:rsidRPr="00000000">
        <w:rPr>
          <w:rtl w:val="0"/>
        </w:rPr>
      </w:r>
    </w:p>
    <w:p w:rsidR="00000000" w:rsidDel="00000000" w:rsidP="00000000" w:rsidRDefault="00000000" w:rsidRPr="00000000" w14:paraId="000000F9">
      <w:pPr>
        <w:spacing w:line="360" w:lineRule="auto"/>
        <w:jc w:val="left"/>
        <w:rPr>
          <w:highlight w:val="white"/>
        </w:rPr>
      </w:pPr>
      <w:r w:rsidDel="00000000" w:rsidR="00000000" w:rsidRPr="00000000">
        <w:rPr>
          <w:rtl w:val="0"/>
        </w:rPr>
      </w:r>
    </w:p>
    <w:p w:rsidR="00000000" w:rsidDel="00000000" w:rsidP="00000000" w:rsidRDefault="00000000" w:rsidRPr="00000000" w14:paraId="000000FA">
      <w:pPr>
        <w:spacing w:line="360" w:lineRule="auto"/>
        <w:jc w:val="left"/>
        <w:rPr>
          <w:highlight w:val="white"/>
        </w:rPr>
      </w:pPr>
      <w:r w:rsidDel="00000000" w:rsidR="00000000" w:rsidRPr="00000000">
        <w:rPr>
          <w:rtl w:val="0"/>
        </w:rPr>
      </w:r>
    </w:p>
    <w:p w:rsidR="00000000" w:rsidDel="00000000" w:rsidP="00000000" w:rsidRDefault="00000000" w:rsidRPr="00000000" w14:paraId="000000FB">
      <w:pPr>
        <w:spacing w:line="360" w:lineRule="auto"/>
        <w:rPr>
          <w:highlight w:val="white"/>
        </w:rPr>
      </w:pPr>
      <w:r w:rsidDel="00000000" w:rsidR="00000000" w:rsidRPr="00000000">
        <w:rPr>
          <w:rtl w:val="0"/>
        </w:rPr>
      </w:r>
    </w:p>
    <w:p w:rsidR="00000000" w:rsidDel="00000000" w:rsidP="00000000" w:rsidRDefault="00000000" w:rsidRPr="00000000" w14:paraId="000000FC">
      <w:pPr>
        <w:spacing w:line="360" w:lineRule="auto"/>
        <w:rPr>
          <w:highlight w:val="white"/>
        </w:rPr>
      </w:pPr>
      <w:r w:rsidDel="00000000" w:rsidR="00000000" w:rsidRPr="00000000">
        <w:rPr>
          <w:rtl w:val="0"/>
        </w:rPr>
      </w:r>
    </w:p>
    <w:p w:rsidR="00000000" w:rsidDel="00000000" w:rsidP="00000000" w:rsidRDefault="00000000" w:rsidRPr="00000000" w14:paraId="000000FD">
      <w:pPr>
        <w:spacing w:line="360" w:lineRule="auto"/>
        <w:rPr>
          <w:highlight w:val="white"/>
        </w:rPr>
      </w:pPr>
      <w:r w:rsidDel="00000000" w:rsidR="00000000" w:rsidRPr="00000000">
        <w:rPr>
          <w:rtl w:val="0"/>
        </w:rPr>
      </w:r>
    </w:p>
    <w:p w:rsidR="00000000" w:rsidDel="00000000" w:rsidP="00000000" w:rsidRDefault="00000000" w:rsidRPr="00000000" w14:paraId="000000FE">
      <w:pPr>
        <w:spacing w:line="360" w:lineRule="auto"/>
        <w:rPr>
          <w:highlight w:val="white"/>
        </w:rPr>
      </w:pPr>
      <w:r w:rsidDel="00000000" w:rsidR="00000000" w:rsidRPr="00000000">
        <w:rPr>
          <w:rtl w:val="0"/>
        </w:rPr>
      </w:r>
    </w:p>
    <w:p w:rsidR="00000000" w:rsidDel="00000000" w:rsidP="00000000" w:rsidRDefault="00000000" w:rsidRPr="00000000" w14:paraId="000000FF">
      <w:pPr>
        <w:spacing w:line="360" w:lineRule="auto"/>
        <w:rPr>
          <w:highlight w:val="white"/>
        </w:rPr>
      </w:pPr>
      <w:r w:rsidDel="00000000" w:rsidR="00000000" w:rsidRPr="00000000">
        <w:rPr>
          <w:rtl w:val="0"/>
        </w:rPr>
      </w:r>
    </w:p>
    <w:p w:rsidR="00000000" w:rsidDel="00000000" w:rsidP="00000000" w:rsidRDefault="00000000" w:rsidRPr="00000000" w14:paraId="00000100">
      <w:pPr>
        <w:spacing w:line="360" w:lineRule="auto"/>
        <w:rPr>
          <w:highlight w:val="white"/>
        </w:rPr>
      </w:pPr>
      <w:r w:rsidDel="00000000" w:rsidR="00000000" w:rsidRPr="00000000">
        <w:rPr>
          <w:rtl w:val="0"/>
        </w:rPr>
      </w:r>
    </w:p>
    <w:p w:rsidR="00000000" w:rsidDel="00000000" w:rsidP="00000000" w:rsidRDefault="00000000" w:rsidRPr="00000000" w14:paraId="00000101">
      <w:pPr>
        <w:spacing w:line="360" w:lineRule="auto"/>
        <w:rPr>
          <w:highlight w:val="white"/>
        </w:rPr>
      </w:pPr>
      <w:r w:rsidDel="00000000" w:rsidR="00000000" w:rsidRPr="00000000">
        <w:rPr>
          <w:rtl w:val="0"/>
        </w:rPr>
      </w:r>
    </w:p>
    <w:p w:rsidR="00000000" w:rsidDel="00000000" w:rsidP="00000000" w:rsidRDefault="00000000" w:rsidRPr="00000000" w14:paraId="00000102">
      <w:pPr>
        <w:spacing w:line="360" w:lineRule="auto"/>
        <w:rPr>
          <w:highlight w:val="white"/>
        </w:rPr>
      </w:pPr>
      <w:r w:rsidDel="00000000" w:rsidR="00000000" w:rsidRPr="00000000">
        <w:rPr>
          <w:rtl w:val="0"/>
        </w:rPr>
      </w:r>
    </w:p>
    <w:p w:rsidR="00000000" w:rsidDel="00000000" w:rsidP="00000000" w:rsidRDefault="00000000" w:rsidRPr="00000000" w14:paraId="00000103">
      <w:pPr>
        <w:spacing w:line="360" w:lineRule="auto"/>
        <w:rPr>
          <w:highlight w:val="white"/>
        </w:rPr>
      </w:pPr>
      <w:r w:rsidDel="00000000" w:rsidR="00000000" w:rsidRPr="00000000">
        <w:rPr>
          <w:rtl w:val="0"/>
        </w:rPr>
      </w:r>
    </w:p>
    <w:p w:rsidR="00000000" w:rsidDel="00000000" w:rsidP="00000000" w:rsidRDefault="00000000" w:rsidRPr="00000000" w14:paraId="00000104">
      <w:pPr>
        <w:spacing w:line="360" w:lineRule="auto"/>
        <w:rPr>
          <w:highlight w:val="white"/>
        </w:rPr>
      </w:pPr>
      <w:r w:rsidDel="00000000" w:rsidR="00000000" w:rsidRPr="00000000">
        <w:rPr>
          <w:rtl w:val="0"/>
        </w:rPr>
      </w:r>
    </w:p>
    <w:p w:rsidR="00000000" w:rsidDel="00000000" w:rsidP="00000000" w:rsidRDefault="00000000" w:rsidRPr="00000000" w14:paraId="00000105">
      <w:pPr>
        <w:spacing w:line="360" w:lineRule="auto"/>
        <w:rPr>
          <w:highlight w:val="white"/>
        </w:rPr>
      </w:pPr>
      <w:r w:rsidDel="00000000" w:rsidR="00000000" w:rsidRPr="00000000">
        <w:rPr>
          <w:rtl w:val="0"/>
        </w:rPr>
      </w:r>
    </w:p>
    <w:p w:rsidR="00000000" w:rsidDel="00000000" w:rsidP="00000000" w:rsidRDefault="00000000" w:rsidRPr="00000000" w14:paraId="00000106">
      <w:pPr>
        <w:spacing w:line="360" w:lineRule="auto"/>
        <w:rPr>
          <w:highlight w:val="white"/>
        </w:rPr>
      </w:pPr>
      <w:r w:rsidDel="00000000" w:rsidR="00000000" w:rsidRPr="00000000">
        <w:rPr>
          <w:rtl w:val="0"/>
        </w:rPr>
      </w:r>
    </w:p>
    <w:p w:rsidR="00000000" w:rsidDel="00000000" w:rsidP="00000000" w:rsidRDefault="00000000" w:rsidRPr="00000000" w14:paraId="00000107">
      <w:pPr>
        <w:spacing w:line="360" w:lineRule="auto"/>
        <w:rPr>
          <w:highlight w:val="white"/>
        </w:rPr>
      </w:pPr>
      <w:r w:rsidDel="00000000" w:rsidR="00000000" w:rsidRPr="00000000">
        <w:rPr>
          <w:rtl w:val="0"/>
        </w:rPr>
      </w:r>
    </w:p>
    <w:p w:rsidR="00000000" w:rsidDel="00000000" w:rsidP="00000000" w:rsidRDefault="00000000" w:rsidRPr="00000000" w14:paraId="00000108">
      <w:pPr>
        <w:spacing w:line="360" w:lineRule="auto"/>
        <w:rPr>
          <w:highlight w:val="white"/>
        </w:rPr>
      </w:pPr>
      <w:r w:rsidDel="00000000" w:rsidR="00000000" w:rsidRPr="00000000">
        <w:rPr>
          <w:rtl w:val="0"/>
        </w:rPr>
      </w:r>
    </w:p>
    <w:p w:rsidR="00000000" w:rsidDel="00000000" w:rsidP="00000000" w:rsidRDefault="00000000" w:rsidRPr="00000000" w14:paraId="00000109">
      <w:pPr>
        <w:spacing w:line="360" w:lineRule="auto"/>
        <w:ind w:left="0" w:firstLine="0"/>
        <w:jc w:val="left"/>
        <w:rPr>
          <w:highlight w:val="white"/>
        </w:rPr>
      </w:pPr>
      <w:r w:rsidDel="00000000" w:rsidR="00000000" w:rsidRPr="00000000">
        <w:rPr>
          <w:rtl w:val="0"/>
        </w:rPr>
      </w:r>
    </w:p>
    <w:sectPr>
      <w:footerReference r:id="rId11"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A">
    <w:pPr>
      <w:jc w:val="right"/>
      <w:rPr/>
    </w:pPr>
    <w:r w:rsidDel="00000000" w:rsidR="00000000" w:rsidRPr="00000000">
      <w:rPr>
        <w:highlight w:val="whit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rFonts w:ascii="Georgia" w:cs="Georgia" w:eastAsia="Georgia" w:hAnsi="Georgia"/>
        <w:color w:val="222222"/>
        <w:sz w:val="30"/>
        <w:szCs w:val="3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color w:val="222222"/>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www.qsstudy.com/buisness-studies/schrams-model-communication" TargetMode="External"/><Relationship Id="rId9" Type="http://schemas.openxmlformats.org/officeDocument/2006/relationships/hyperlink" Target="https://www.willistowerswatson.com/en-GB/Solutions/services/communication-strategy-and-implementation" TargetMode="External"/><Relationship Id="rId5" Type="http://schemas.openxmlformats.org/officeDocument/2006/relationships/styles" Target="styles.xml"/><Relationship Id="rId6" Type="http://schemas.openxmlformats.org/officeDocument/2006/relationships/hyperlink" Target="http://www.qsstudy.com/business-studies/meaning-communication-model.html" TargetMode="External"/><Relationship Id="rId7" Type="http://schemas.openxmlformats.org/officeDocument/2006/relationships/image" Target="media/image1.jpg"/><Relationship Id="rId8" Type="http://schemas.openxmlformats.org/officeDocument/2006/relationships/hyperlink" Target="http://hbr.org/2014/11/being-happy-ar-work-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