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5C6EDB" w14:textId="57491B6A" w:rsidR="002B5D32" w:rsidRDefault="002F7861" w:rsidP="002F7861">
      <w:pPr>
        <w:jc w:val="right"/>
      </w:pPr>
      <w:r>
        <w:t>Student Number: 2242376</w:t>
      </w:r>
    </w:p>
    <w:p w14:paraId="5E51CC4E" w14:textId="1292A271" w:rsidR="002F7861" w:rsidRDefault="002F7861" w:rsidP="002F7861">
      <w:pPr>
        <w:jc w:val="right"/>
      </w:pPr>
      <w:r>
        <w:t>Aishah Akhtar</w:t>
      </w:r>
    </w:p>
    <w:p w14:paraId="131031A9" w14:textId="56864A1C" w:rsidR="002F7861" w:rsidRPr="002F7861" w:rsidRDefault="002F7861" w:rsidP="002F7861">
      <w:pPr>
        <w:jc w:val="center"/>
        <w:rPr>
          <w:b/>
          <w:bCs/>
          <w:i/>
          <w:iCs/>
          <w:color w:val="1F4E79" w:themeColor="accent5" w:themeShade="80"/>
          <w:sz w:val="28"/>
          <w:szCs w:val="28"/>
          <w:u w:val="single"/>
        </w:rPr>
      </w:pPr>
      <w:r w:rsidRPr="002F7861">
        <w:rPr>
          <w:b/>
          <w:bCs/>
          <w:i/>
          <w:iCs/>
          <w:color w:val="1F4E79" w:themeColor="accent5" w:themeShade="80"/>
          <w:sz w:val="28"/>
          <w:szCs w:val="28"/>
          <w:u w:val="single"/>
        </w:rPr>
        <w:t>Assignment 1</w:t>
      </w:r>
    </w:p>
    <w:p w14:paraId="431B6F1F" w14:textId="20CA4DCE" w:rsidR="002F7861" w:rsidRPr="004E7EA6" w:rsidRDefault="002F7861" w:rsidP="002F7861">
      <w:pPr>
        <w:rPr>
          <w:color w:val="1F4E79" w:themeColor="accent5" w:themeShade="80"/>
        </w:rPr>
      </w:pPr>
      <w:r w:rsidRPr="004E7EA6">
        <w:rPr>
          <w:color w:val="1F4E79" w:themeColor="accent5" w:themeShade="80"/>
        </w:rPr>
        <w:t>Explain the role of Crown Prosecutor and identify the tests used when making changing decisions.</w:t>
      </w:r>
    </w:p>
    <w:p w14:paraId="3491A0D4" w14:textId="6258ACEE" w:rsidR="002F7861" w:rsidRDefault="002F7861" w:rsidP="002F7861">
      <w:r>
        <w:t xml:space="preserve">Crown prosecution service (CPS) lawyers are qualified solicitors and barristers responsible for reviewing and advising about all prosecution cases initiated by the police and for prosecuting cases in magistrates’ courts and crown courts throughout in England and Wales. The CPS is independent, and they make their decisions independently of the Police and government. The CPS makes sure that the right person is prosecuted for the right offence, and to bring offenders to justice where possible. The CPS was established under the Prosecution </w:t>
      </w:r>
      <w:r w:rsidR="003E7D91">
        <w:t>of Offences Act 1985 (POA1985), following the findings of the Royal Commission on Criminal procedure, which were published in 1981. The CPS is assisted with the Prosecution of Offences Act 1985. “The CPS has a statutory duty under s3 (2) (a) of the Prosecution of Offences Act 1985 (the Act) to take over conduct of all criminal proceedings, other than specified proceedings, instituted by or on behalf of the police”. (cps.gov.uk)</w:t>
      </w:r>
    </w:p>
    <w:p w14:paraId="038F50F5" w14:textId="1B086513" w:rsidR="002F7861" w:rsidRDefault="003E7D91" w:rsidP="002F7861">
      <w:r>
        <w:t xml:space="preserve">The role of the Crown Prosecutor is to represent the interests of community. Crown Prosecutors are not lawyers for the police, the </w:t>
      </w:r>
      <w:r w:rsidR="008D4508">
        <w:t>victims,</w:t>
      </w:r>
      <w:r>
        <w:t xml:space="preserve"> or the accused. </w:t>
      </w:r>
      <w:r w:rsidR="008D4508">
        <w:t xml:space="preserve">Crown Prosecutors have a quasi- judicial role (a judicial role performed by a non- judicial official) in that they decide whether to prosecute a case. If there is enough evidence and the case is in the public interest, the Crown Prosecutor prosecutes the changes laid by the police against the accused.  The CPS is headed by the Director of Public Prosecution (DPP). The DPP is superintended by the Attorney General, who is accountable to Parliament for the service. The CPS is divided into 13 geographical areas, each led by a Chief Crown Prosecutor (CCP). Until 1986, the DPP’s role was to prosecute the most serios or important cases, with the rest dealt with, by the police. Since then, its role has been widened and now prosecutes most </w:t>
      </w:r>
      <w:r w:rsidR="00263C83">
        <w:t xml:space="preserve">criminal cases. There are, however, some limits to the jurisdiction of the CPS. In case of terrorism offences, offences under Official Secret Act and certain other serious offences, the decision to prosecute falls to the Attorney General. The CPS must consult the Attorney General on cases involving national security or notoriety and accept his or her power to stop prosecutions that have already begun. Director is an independent statutory officer appointed by the Executive. </w:t>
      </w:r>
      <w:r w:rsidR="00F3282A">
        <w:t xml:space="preserve">The director has the power </w:t>
      </w:r>
      <w:r w:rsidR="00E0413E">
        <w:t xml:space="preserve">in the Public Sector Management </w:t>
      </w:r>
      <w:r w:rsidR="001872BC">
        <w:t>Act 1985, s154 in relation to the staff assisting the Director</w:t>
      </w:r>
      <w:r w:rsidR="00C665F8">
        <w:t xml:space="preserve">. The power of the head of service relating to the </w:t>
      </w:r>
      <w:r w:rsidR="009000F9">
        <w:t xml:space="preserve">appointment, engagement, and employment of people, and the powers of </w:t>
      </w:r>
      <w:r w:rsidR="00E049DF">
        <w:t>a director-general. The act</w:t>
      </w:r>
      <w:r w:rsidR="00B07548">
        <w:t xml:space="preserve"> requires the Director and Attorney General </w:t>
      </w:r>
      <w:r w:rsidR="00697F91">
        <w:t>to consult with each other if required</w:t>
      </w:r>
      <w:r w:rsidR="004558E5">
        <w:t xml:space="preserve">, but all such directions must be given in writing and be </w:t>
      </w:r>
      <w:r w:rsidR="003147E0">
        <w:t xml:space="preserve">presented to the Legislative Assembly. </w:t>
      </w:r>
    </w:p>
    <w:p w14:paraId="2EA95B56" w14:textId="77777777" w:rsidR="00297F1C" w:rsidRDefault="00823047" w:rsidP="002F7861">
      <w:r>
        <w:t>The Code for Crown Prosecutor</w:t>
      </w:r>
      <w:r w:rsidR="0045495E">
        <w:t>’s is a public document, issued by the DPP, that sets out</w:t>
      </w:r>
      <w:r w:rsidR="007F6772">
        <w:t xml:space="preserve"> the general principles that Crown Prosecution </w:t>
      </w:r>
      <w:r w:rsidR="00C059EC">
        <w:t xml:space="preserve">should follow when they make decision on cases. </w:t>
      </w:r>
      <w:r w:rsidR="00FB0743">
        <w:t>The Code gives the guidance to prosecutors</w:t>
      </w:r>
      <w:r w:rsidR="00704880">
        <w:t xml:space="preserve"> on the general principles</w:t>
      </w:r>
      <w:r w:rsidR="00902C8C">
        <w:t xml:space="preserve"> to be applied when making decision about prosecutions. </w:t>
      </w:r>
      <w:r w:rsidR="0038141C">
        <w:t xml:space="preserve">The Code is issued primarily for </w:t>
      </w:r>
      <w:r w:rsidR="00E505BD">
        <w:t xml:space="preserve">prosecutors in the </w:t>
      </w:r>
      <w:r w:rsidR="000F7B77">
        <w:t>CPS,</w:t>
      </w:r>
      <w:r w:rsidR="00E505BD">
        <w:t xml:space="preserve"> but other </w:t>
      </w:r>
      <w:r w:rsidR="00191273">
        <w:t>prosecutors follow the code</w:t>
      </w:r>
      <w:r w:rsidR="00F41CDD">
        <w:t>,</w:t>
      </w:r>
      <w:r w:rsidR="00191273">
        <w:t xml:space="preserve"> either</w:t>
      </w:r>
      <w:r w:rsidR="00F41CDD">
        <w:t xml:space="preserve"> through convention or because they are required </w:t>
      </w:r>
      <w:r w:rsidR="000F7B77">
        <w:t xml:space="preserve">to do so by law. </w:t>
      </w:r>
      <w:r w:rsidR="00966F36">
        <w:t xml:space="preserve">Here is an example of how the principles of Code for Crown </w:t>
      </w:r>
      <w:r w:rsidR="00297F1C">
        <w:t>prosecutors are applied in practice.</w:t>
      </w:r>
    </w:p>
    <w:p w14:paraId="09C21519" w14:textId="05EF8F9A" w:rsidR="003147E0" w:rsidRDefault="00297F1C" w:rsidP="002F7861">
      <w:r>
        <w:rPr>
          <w:b/>
          <w:bCs/>
          <w:i/>
          <w:iCs/>
        </w:rPr>
        <w:t xml:space="preserve">Ensuring </w:t>
      </w:r>
      <w:r w:rsidR="00214FC4">
        <w:rPr>
          <w:b/>
          <w:bCs/>
          <w:i/>
          <w:iCs/>
        </w:rPr>
        <w:t xml:space="preserve">that the law is properly applied- </w:t>
      </w:r>
      <w:r w:rsidR="0035063B">
        <w:t>when deciding whether the to prosecute a case</w:t>
      </w:r>
      <w:r w:rsidR="009C78E3">
        <w:t xml:space="preserve">, </w:t>
      </w:r>
      <w:r w:rsidR="005F11E9">
        <w:t>Crown Prosecutor’s must consider</w:t>
      </w:r>
      <w:r w:rsidR="00D34986">
        <w:t xml:space="preserve"> whether there is enough evidence to charge, whether the evidence </w:t>
      </w:r>
      <w:r w:rsidR="00A943CC">
        <w:t>can be used in court and is reliable and credible, and w</w:t>
      </w:r>
      <w:r w:rsidR="002D65EC">
        <w:t>hether there is no other material that might affect th</w:t>
      </w:r>
      <w:r w:rsidR="00423192">
        <w:t>e sufficiency of evidence.</w:t>
      </w:r>
    </w:p>
    <w:p w14:paraId="7E1CA9B8" w14:textId="60171B08" w:rsidR="00423192" w:rsidRDefault="00423192" w:rsidP="002F7861">
      <w:r>
        <w:rPr>
          <w:b/>
          <w:bCs/>
          <w:i/>
          <w:iCs/>
        </w:rPr>
        <w:lastRenderedPageBreak/>
        <w:t xml:space="preserve">Putting relevant </w:t>
      </w:r>
      <w:r w:rsidR="001C4388">
        <w:rPr>
          <w:b/>
          <w:bCs/>
          <w:i/>
          <w:iCs/>
        </w:rPr>
        <w:t xml:space="preserve">evidence before the court- </w:t>
      </w:r>
      <w:r w:rsidR="001C4388">
        <w:t xml:space="preserve">Crown </w:t>
      </w:r>
      <w:r w:rsidR="0057370F">
        <w:t xml:space="preserve">Prosecutor’s must </w:t>
      </w:r>
      <w:r w:rsidR="00E030A7">
        <w:t xml:space="preserve">ensure </w:t>
      </w:r>
      <w:r w:rsidR="00D13AF7">
        <w:t>that the relevant evidence is put before the court.</w:t>
      </w:r>
    </w:p>
    <w:p w14:paraId="7B5DF6F3" w14:textId="17D11BB3" w:rsidR="00D13AF7" w:rsidRDefault="006F182A" w:rsidP="002F7861">
      <w:r>
        <w:rPr>
          <w:b/>
          <w:bCs/>
          <w:i/>
          <w:iCs/>
        </w:rPr>
        <w:t>Being fair, independent, and objective</w:t>
      </w:r>
      <w:r w:rsidR="001E4939">
        <w:rPr>
          <w:b/>
          <w:bCs/>
          <w:i/>
          <w:iCs/>
        </w:rPr>
        <w:t xml:space="preserve">- </w:t>
      </w:r>
      <w:r w:rsidR="001E4939" w:rsidRPr="001E4939">
        <w:t>Crown</w:t>
      </w:r>
      <w:r w:rsidR="00B0678C" w:rsidRPr="001E4939">
        <w:t xml:space="preserve"> </w:t>
      </w:r>
      <w:r w:rsidR="00B0678C">
        <w:t xml:space="preserve">Prosecutors must be fair, </w:t>
      </w:r>
      <w:r w:rsidR="006307FB">
        <w:t>independent,</w:t>
      </w:r>
      <w:r w:rsidR="001F4C75">
        <w:t xml:space="preserve"> and objective.</w:t>
      </w:r>
    </w:p>
    <w:p w14:paraId="6D08E525" w14:textId="620A1379" w:rsidR="001F4C75" w:rsidRDefault="001F4C75" w:rsidP="002F7861">
      <w:r>
        <w:t xml:space="preserve">There are also some ethical </w:t>
      </w:r>
      <w:r w:rsidR="006307FB">
        <w:t>principles which are to be considered</w:t>
      </w:r>
      <w:r w:rsidR="00863B81">
        <w:t xml:space="preserve">. Ethical principles are set </w:t>
      </w:r>
      <w:r w:rsidR="003741A2">
        <w:t>of moral</w:t>
      </w:r>
      <w:r w:rsidR="000E2D16">
        <w:t xml:space="preserve"> guidelines </w:t>
      </w:r>
      <w:r w:rsidR="00D11FF8">
        <w:t>that help people make decisions and lead their lives</w:t>
      </w:r>
      <w:r w:rsidR="003741A2">
        <w:t>. They define what is good for individual and society</w:t>
      </w:r>
      <w:r w:rsidR="00171BA1">
        <w:t xml:space="preserve">. Some of them are Beneficence, Justice, and </w:t>
      </w:r>
      <w:r w:rsidR="00911A06">
        <w:t xml:space="preserve">Veracity etc. Breaching the </w:t>
      </w:r>
      <w:r w:rsidR="007365DD">
        <w:t xml:space="preserve">code of Crown Prosecutors can have serious consequences. If a prosecutor </w:t>
      </w:r>
      <w:r w:rsidR="00FC7431">
        <w:t xml:space="preserve">breaches the code, it can lead </w:t>
      </w:r>
      <w:r w:rsidR="00B15717">
        <w:t>to number</w:t>
      </w:r>
      <w:r w:rsidR="00FC7431">
        <w:t xml:space="preserve"> of consequences</w:t>
      </w:r>
      <w:r w:rsidR="002164DE">
        <w:t>, including evidence being excluded from the case, a case being dismissed, and a prosecutor</w:t>
      </w:r>
      <w:r w:rsidR="00B15717">
        <w:t xml:space="preserve"> being disciplined. It is important for</w:t>
      </w:r>
      <w:r w:rsidR="00C33BB7">
        <w:t xml:space="preserve"> a Prosecutor to follow </w:t>
      </w:r>
      <w:r w:rsidR="004B7625">
        <w:t xml:space="preserve">the Codes to ensure that justice is </w:t>
      </w:r>
      <w:r w:rsidR="00F90010">
        <w:t>served,</w:t>
      </w:r>
      <w:r w:rsidR="004B7625">
        <w:t xml:space="preserve"> and that the public </w:t>
      </w:r>
      <w:r w:rsidR="00A222F2">
        <w:t xml:space="preserve">has confidence in the criminal justice system. </w:t>
      </w:r>
    </w:p>
    <w:p w14:paraId="5F7D09B2" w14:textId="53FBDAC5" w:rsidR="00491AB2" w:rsidRDefault="00491AB2" w:rsidP="002F7861">
      <w:r>
        <w:t xml:space="preserve">The prosecutor </w:t>
      </w:r>
      <w:r w:rsidR="00224B89">
        <w:t>must only start or co</w:t>
      </w:r>
      <w:r w:rsidR="00320272">
        <w:t>ntinue a prosecution when the case has passed both stages of the Full Code Test</w:t>
      </w:r>
      <w:r w:rsidR="00412C73">
        <w:t xml:space="preserve">. The Full code test has two stages. Firstly, the </w:t>
      </w:r>
      <w:r w:rsidR="000E2B6C">
        <w:t xml:space="preserve">evidential stage; followed by the </w:t>
      </w:r>
      <w:r w:rsidR="000C218A">
        <w:t xml:space="preserve">public interest stage. The Full Code Test is used when an </w:t>
      </w:r>
      <w:r w:rsidR="00592007">
        <w:t xml:space="preserve">investigation has been taken place and all </w:t>
      </w:r>
      <w:r w:rsidR="00DF7924">
        <w:t>outstanding reasonable lines of inquiry have been p</w:t>
      </w:r>
      <w:r w:rsidR="000A5630">
        <w:t xml:space="preserve">ursued, or where in a continuing investigation the prosecutor is satisfied </w:t>
      </w:r>
      <w:r w:rsidR="006F1B2E">
        <w:t xml:space="preserve">that any further evidence or material is unlikely to effect the application </w:t>
      </w:r>
      <w:r w:rsidR="003B7E2A">
        <w:t xml:space="preserve">of the Full Code Test. A two – stage </w:t>
      </w:r>
      <w:r w:rsidR="003623C2">
        <w:t>test, under the Code</w:t>
      </w:r>
      <w:r w:rsidR="002F68AF">
        <w:t xml:space="preserve"> for Crown prosecution, applied by a prosecutor when determining</w:t>
      </w:r>
      <w:r w:rsidR="007172B7">
        <w:t xml:space="preserve"> whether an offender is to be charged with an offence</w:t>
      </w:r>
      <w:r w:rsidR="009F6873">
        <w:t xml:space="preserve">. The First stage is consideration of the </w:t>
      </w:r>
      <w:r w:rsidR="00084548">
        <w:t xml:space="preserve">evidence. If case does not pass the evidential </w:t>
      </w:r>
      <w:r w:rsidR="00ED1EF7">
        <w:t>stage,</w:t>
      </w:r>
      <w:r w:rsidR="008956EA">
        <w:t xml:space="preserve"> </w:t>
      </w:r>
      <w:r w:rsidR="000F5BF1">
        <w:t xml:space="preserve">it must not go ahead no matter how important </w:t>
      </w:r>
      <w:r w:rsidR="009D0D40">
        <w:t xml:space="preserve">or serious it may be. </w:t>
      </w:r>
      <w:r w:rsidR="00ED1EF7">
        <w:t>If the case passes</w:t>
      </w:r>
      <w:r w:rsidR="001904C3">
        <w:t xml:space="preserve"> the first stage, the Prosecutor must proceed to the second stage and decide </w:t>
      </w:r>
      <w:r w:rsidR="00DF5A20">
        <w:t>if a prosecution is needed in the public interest.</w:t>
      </w:r>
    </w:p>
    <w:p w14:paraId="48F223F9" w14:textId="5987FE5C" w:rsidR="00DF5A20" w:rsidRDefault="00DF5A20" w:rsidP="002F7861">
      <w:r>
        <w:t>The evidential stage is where Prosecutor</w:t>
      </w:r>
      <w:r w:rsidR="00FE1B20">
        <w:t xml:space="preserve"> must be satisfied and there is enough</w:t>
      </w:r>
      <w:r w:rsidR="00FA548C">
        <w:t xml:space="preserve"> evidence to provide a realistic prospect of con</w:t>
      </w:r>
      <w:r w:rsidR="008D0DD8">
        <w:t xml:space="preserve">viction against each charge. Thid means considering the </w:t>
      </w:r>
      <w:r w:rsidR="00794D97">
        <w:t>evidence, including</w:t>
      </w:r>
      <w:r w:rsidR="00C359C5">
        <w:t xml:space="preserve"> the impact of any</w:t>
      </w:r>
      <w:r w:rsidR="003020CD">
        <w:t xml:space="preserve"> likely defence</w:t>
      </w:r>
      <w:r w:rsidR="00351AA7">
        <w:t xml:space="preserve"> or information</w:t>
      </w:r>
      <w:r w:rsidR="0049625B">
        <w:t xml:space="preserve"> put forward by the suspect, and asking the question</w:t>
      </w:r>
      <w:r w:rsidR="00D11991">
        <w:t>, is it more likely that a court</w:t>
      </w:r>
      <w:r w:rsidR="009E7B30">
        <w:t xml:space="preserve"> or jury would convict the defendant of the charge after </w:t>
      </w:r>
      <w:r w:rsidR="006E795C">
        <w:t xml:space="preserve">hearing this evidence, or that they </w:t>
      </w:r>
      <w:r w:rsidR="00BE6038">
        <w:t xml:space="preserve">would acquit them? </w:t>
      </w:r>
      <w:r w:rsidR="00794D97">
        <w:t>If the decision makers</w:t>
      </w:r>
      <w:r w:rsidR="005806FF">
        <w:t xml:space="preserve"> assessment is that the court would be more likely</w:t>
      </w:r>
      <w:r w:rsidR="0042546C">
        <w:t xml:space="preserve"> than not to convict the person of the charge, the evidential test has been met and they can </w:t>
      </w:r>
      <w:r w:rsidR="00C11693">
        <w:t>move on to</w:t>
      </w:r>
      <w:r w:rsidR="00B97D07">
        <w:t xml:space="preserve"> consider the public interest stage. </w:t>
      </w:r>
      <w:r w:rsidR="002A19D6">
        <w:t xml:space="preserve">If the evidential test is not met, the charge cannot be proceeding. </w:t>
      </w:r>
    </w:p>
    <w:p w14:paraId="0C4D0D56" w14:textId="77777777" w:rsidR="002600FA" w:rsidRDefault="00327B85" w:rsidP="002F7861">
      <w:r>
        <w:t xml:space="preserve">The public interest test enables </w:t>
      </w:r>
      <w:r w:rsidR="004642E2">
        <w:t>discussions</w:t>
      </w:r>
      <w:r>
        <w:t xml:space="preserve"> to be made on a </w:t>
      </w:r>
      <w:r w:rsidR="00905D64">
        <w:t>case-by-case</w:t>
      </w:r>
      <w:r w:rsidR="004642E2">
        <w:t xml:space="preserve"> basis on where the balance between disc</w:t>
      </w:r>
      <w:r w:rsidR="007A28DA">
        <w:t>losing or with</w:t>
      </w:r>
      <w:r w:rsidR="00905D64">
        <w:t>holding information lies. In applying</w:t>
      </w:r>
      <w:r w:rsidR="002408EB">
        <w:t xml:space="preserve"> the public interest stage of the Full Code Test</w:t>
      </w:r>
      <w:r w:rsidR="004F63EC">
        <w:t xml:space="preserve">, the Approval Officer </w:t>
      </w:r>
      <w:r w:rsidR="0052439A">
        <w:t>must</w:t>
      </w:r>
      <w:r w:rsidR="004F63EC">
        <w:t xml:space="preserve"> balance the factors for and against</w:t>
      </w:r>
      <w:r w:rsidR="00B923A8">
        <w:t xml:space="preserve"> prosecution very </w:t>
      </w:r>
      <w:r w:rsidR="001020D5">
        <w:t xml:space="preserve">carefully. The </w:t>
      </w:r>
      <w:r w:rsidR="0052439A">
        <w:t xml:space="preserve">approval decision must be </w:t>
      </w:r>
      <w:r w:rsidR="009F1020">
        <w:t>fair and free of any personal views</w:t>
      </w:r>
      <w:r w:rsidR="009725E4">
        <w:t xml:space="preserve"> about ethnic or national origin, gender</w:t>
      </w:r>
      <w:r w:rsidR="00952806">
        <w:t xml:space="preserve">, age, religion or belief, political views, or any witness. The </w:t>
      </w:r>
      <w:r w:rsidR="007F79E7">
        <w:t xml:space="preserve">decision must not be affected </w:t>
      </w:r>
      <w:r w:rsidR="00FB09A5">
        <w:t>by improper or undue pressure from any source. A public interest test</w:t>
      </w:r>
      <w:r w:rsidR="003F1B0D">
        <w:t xml:space="preserve"> requires a public authority to weigh up the public interest in maintaining </w:t>
      </w:r>
      <w:r w:rsidR="001213B8">
        <w:t xml:space="preserve">the exemptions vs the public interest in disclosure. The public </w:t>
      </w:r>
      <w:r w:rsidR="00414FC3">
        <w:t>interest can cover a wide range of values and principles relating to the public</w:t>
      </w:r>
      <w:r w:rsidR="00B042B1">
        <w:t xml:space="preserve"> goal, or what is in the best interest of societ</w:t>
      </w:r>
      <w:r w:rsidR="005D3BC0">
        <w:t>y. Thus, for example</w:t>
      </w:r>
      <w:r w:rsidR="009D5D8E">
        <w:t xml:space="preserve">, there is a public </w:t>
      </w:r>
      <w:r w:rsidR="003A11B0">
        <w:t xml:space="preserve">interest in transparency and </w:t>
      </w:r>
      <w:r w:rsidR="00D740EC">
        <w:t xml:space="preserve">accountability, to promote public </w:t>
      </w:r>
      <w:r w:rsidR="00412560">
        <w:t xml:space="preserve">understanding </w:t>
      </w:r>
      <w:r w:rsidR="00990F82">
        <w:t>and to safeguard democratic processes. There is a public interest</w:t>
      </w:r>
      <w:r w:rsidR="00D31C74">
        <w:t xml:space="preserve"> in good decision- making by public bodies,</w:t>
      </w:r>
      <w:r w:rsidR="007175BF">
        <w:t xml:space="preserve"> in upholding standards of integrity, in ensuring justice</w:t>
      </w:r>
      <w:r w:rsidR="001867A4">
        <w:t xml:space="preserve"> and fair treatment for all. </w:t>
      </w:r>
    </w:p>
    <w:p w14:paraId="201F5487" w14:textId="23CE6577" w:rsidR="002A19D6" w:rsidRDefault="002600FA" w:rsidP="002F7861">
      <w:r>
        <w:t>A prosecution should usually take place, unless there are public</w:t>
      </w:r>
      <w:r w:rsidR="00A5761A">
        <w:t xml:space="preserve"> interest factors tending against prosecution</w:t>
      </w:r>
      <w:r w:rsidR="00023324">
        <w:t xml:space="preserve"> which outweigh those tending in favo</w:t>
      </w:r>
      <w:r w:rsidR="0048008F">
        <w:t>ur. Sometimes out of court disposal may serve the public interest better than prosecution</w:t>
      </w:r>
      <w:r w:rsidR="00526938">
        <w:t xml:space="preserve">. </w:t>
      </w:r>
      <w:r w:rsidR="00BC18CD">
        <w:t xml:space="preserve">In other cases, </w:t>
      </w:r>
      <w:r w:rsidR="00FC2A00">
        <w:t xml:space="preserve">although public interest factors against </w:t>
      </w:r>
      <w:r w:rsidR="00FC2A00">
        <w:lastRenderedPageBreak/>
        <w:t>prosecution may exist. It may still</w:t>
      </w:r>
      <w:r w:rsidR="000004EB">
        <w:t xml:space="preserve"> be appropriate to prosecute and put those factors before court as rele</w:t>
      </w:r>
      <w:r w:rsidR="00731DB7">
        <w:t xml:space="preserve">vant mitigation on sentence. </w:t>
      </w:r>
      <w:r w:rsidR="00D31C74">
        <w:t xml:space="preserve"> </w:t>
      </w:r>
    </w:p>
    <w:p w14:paraId="0AE8D3D8" w14:textId="77777777" w:rsidR="002A19D6" w:rsidRDefault="002A19D6" w:rsidP="002F7861"/>
    <w:p w14:paraId="788A594F" w14:textId="77777777" w:rsidR="00A222F2" w:rsidRPr="006F182A" w:rsidRDefault="00A222F2" w:rsidP="002F7861"/>
    <w:sectPr w:rsidR="00A222F2" w:rsidRPr="006F182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F7861"/>
    <w:rsid w:val="000004EB"/>
    <w:rsid w:val="00023324"/>
    <w:rsid w:val="00084548"/>
    <w:rsid w:val="000A5630"/>
    <w:rsid w:val="000C218A"/>
    <w:rsid w:val="000E2B6C"/>
    <w:rsid w:val="000E2D16"/>
    <w:rsid w:val="000F5BF1"/>
    <w:rsid w:val="000F7B77"/>
    <w:rsid w:val="001020D5"/>
    <w:rsid w:val="001213B8"/>
    <w:rsid w:val="00171BA1"/>
    <w:rsid w:val="001867A4"/>
    <w:rsid w:val="001872BC"/>
    <w:rsid w:val="001904C3"/>
    <w:rsid w:val="00191273"/>
    <w:rsid w:val="001C4388"/>
    <w:rsid w:val="001E4939"/>
    <w:rsid w:val="001F4C75"/>
    <w:rsid w:val="00214FC4"/>
    <w:rsid w:val="002164DE"/>
    <w:rsid w:val="00224B89"/>
    <w:rsid w:val="002408EB"/>
    <w:rsid w:val="002600FA"/>
    <w:rsid w:val="00263C83"/>
    <w:rsid w:val="00297F1C"/>
    <w:rsid w:val="002A19D6"/>
    <w:rsid w:val="002B5D32"/>
    <w:rsid w:val="002D65EC"/>
    <w:rsid w:val="002F68AF"/>
    <w:rsid w:val="002F7861"/>
    <w:rsid w:val="003020CD"/>
    <w:rsid w:val="003147E0"/>
    <w:rsid w:val="00320272"/>
    <w:rsid w:val="00327B85"/>
    <w:rsid w:val="0035063B"/>
    <w:rsid w:val="00351AA7"/>
    <w:rsid w:val="003623C2"/>
    <w:rsid w:val="003741A2"/>
    <w:rsid w:val="0038141C"/>
    <w:rsid w:val="003A11B0"/>
    <w:rsid w:val="003B7E2A"/>
    <w:rsid w:val="003E7D91"/>
    <w:rsid w:val="003F1B0D"/>
    <w:rsid w:val="00412560"/>
    <w:rsid w:val="00412C73"/>
    <w:rsid w:val="00414FC3"/>
    <w:rsid w:val="00423192"/>
    <w:rsid w:val="0042546C"/>
    <w:rsid w:val="0045495E"/>
    <w:rsid w:val="004558E5"/>
    <w:rsid w:val="004642E2"/>
    <w:rsid w:val="0048008F"/>
    <w:rsid w:val="00491AB2"/>
    <w:rsid w:val="0049625B"/>
    <w:rsid w:val="004B7625"/>
    <w:rsid w:val="004E7EA6"/>
    <w:rsid w:val="004F63EC"/>
    <w:rsid w:val="0052439A"/>
    <w:rsid w:val="00526938"/>
    <w:rsid w:val="0057370F"/>
    <w:rsid w:val="005806FF"/>
    <w:rsid w:val="00592007"/>
    <w:rsid w:val="005D3BC0"/>
    <w:rsid w:val="005F11E9"/>
    <w:rsid w:val="006307FB"/>
    <w:rsid w:val="00697F91"/>
    <w:rsid w:val="006E795C"/>
    <w:rsid w:val="006F182A"/>
    <w:rsid w:val="006F1B2E"/>
    <w:rsid w:val="00704880"/>
    <w:rsid w:val="007172B7"/>
    <w:rsid w:val="007175BF"/>
    <w:rsid w:val="00731DB7"/>
    <w:rsid w:val="007365DD"/>
    <w:rsid w:val="00794D97"/>
    <w:rsid w:val="007A28DA"/>
    <w:rsid w:val="007F6772"/>
    <w:rsid w:val="007F79E7"/>
    <w:rsid w:val="00823047"/>
    <w:rsid w:val="00863B81"/>
    <w:rsid w:val="008956EA"/>
    <w:rsid w:val="008D0DD8"/>
    <w:rsid w:val="008D4508"/>
    <w:rsid w:val="009000F9"/>
    <w:rsid w:val="00902C8C"/>
    <w:rsid w:val="00905D64"/>
    <w:rsid w:val="00911A06"/>
    <w:rsid w:val="00952806"/>
    <w:rsid w:val="00966F36"/>
    <w:rsid w:val="009725E4"/>
    <w:rsid w:val="00990F82"/>
    <w:rsid w:val="009C78E3"/>
    <w:rsid w:val="009D0D40"/>
    <w:rsid w:val="009D5D8E"/>
    <w:rsid w:val="009E7B30"/>
    <w:rsid w:val="009F1020"/>
    <w:rsid w:val="009F6873"/>
    <w:rsid w:val="00A222F2"/>
    <w:rsid w:val="00A5761A"/>
    <w:rsid w:val="00A943CC"/>
    <w:rsid w:val="00B042B1"/>
    <w:rsid w:val="00B0678C"/>
    <w:rsid w:val="00B07548"/>
    <w:rsid w:val="00B15717"/>
    <w:rsid w:val="00B923A8"/>
    <w:rsid w:val="00B97D07"/>
    <w:rsid w:val="00BC18CD"/>
    <w:rsid w:val="00BE6038"/>
    <w:rsid w:val="00C059EC"/>
    <w:rsid w:val="00C11693"/>
    <w:rsid w:val="00C33BB7"/>
    <w:rsid w:val="00C359C5"/>
    <w:rsid w:val="00C665F8"/>
    <w:rsid w:val="00D11991"/>
    <w:rsid w:val="00D11FF8"/>
    <w:rsid w:val="00D13AF7"/>
    <w:rsid w:val="00D31C74"/>
    <w:rsid w:val="00D34986"/>
    <w:rsid w:val="00D740EC"/>
    <w:rsid w:val="00DF5A20"/>
    <w:rsid w:val="00DF7924"/>
    <w:rsid w:val="00E030A7"/>
    <w:rsid w:val="00E0413E"/>
    <w:rsid w:val="00E049DF"/>
    <w:rsid w:val="00E505BD"/>
    <w:rsid w:val="00ED1EF7"/>
    <w:rsid w:val="00F3282A"/>
    <w:rsid w:val="00F41CDD"/>
    <w:rsid w:val="00F90010"/>
    <w:rsid w:val="00FA548C"/>
    <w:rsid w:val="00FB0743"/>
    <w:rsid w:val="00FB09A5"/>
    <w:rsid w:val="00FC2A00"/>
    <w:rsid w:val="00FC7431"/>
    <w:rsid w:val="00FE1B2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A92C04"/>
  <w15:chartTrackingRefBased/>
  <w15:docId w15:val="{CA96FD34-A041-46C5-92FD-2C930F0B0C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18996</TotalTime>
  <Pages>3</Pages>
  <Words>1201</Words>
  <Characters>6847</Characters>
  <Application>Microsoft Office Word</Application>
  <DocSecurity>0</DocSecurity>
  <Lines>57</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8032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Haris Abbasi</dc:creator>
  <cp:keywords/>
  <dc:description/>
  <cp:lastModifiedBy>haris abbasi</cp:lastModifiedBy>
  <cp:revision>133</cp:revision>
  <dcterms:created xsi:type="dcterms:W3CDTF">2023-07-13T20:20:00Z</dcterms:created>
  <dcterms:modified xsi:type="dcterms:W3CDTF">2023-08-13T12:17:00Z</dcterms:modified>
</cp:coreProperties>
</file>