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50DF5" w14:textId="77777777" w:rsidR="00110D58" w:rsidRPr="00FD558F" w:rsidRDefault="00783FAA" w:rsidP="00FD558F">
      <w:pPr>
        <w:pStyle w:val="Title"/>
        <w:jc w:val="both"/>
        <w:rPr>
          <w:rFonts w:ascii="Arial" w:hAnsi="Arial" w:cs="Arial"/>
        </w:rPr>
      </w:pPr>
      <w:r w:rsidRPr="00FD558F">
        <w:rPr>
          <w:rFonts w:ascii="Arial" w:hAnsi="Arial" w:cs="Arial"/>
        </w:rPr>
        <w:t xml:space="preserve"> </w:t>
      </w:r>
    </w:p>
    <w:p w14:paraId="0435486C" w14:textId="77777777" w:rsidR="00110D58" w:rsidRPr="00FD558F" w:rsidRDefault="00110D58" w:rsidP="00FD558F">
      <w:pPr>
        <w:pStyle w:val="Title"/>
        <w:jc w:val="both"/>
        <w:rPr>
          <w:rFonts w:ascii="Arial" w:hAnsi="Arial" w:cs="Arial"/>
        </w:rPr>
      </w:pPr>
    </w:p>
    <w:p w14:paraId="0B28179A" w14:textId="77777777" w:rsidR="00110D58" w:rsidRPr="00FD558F" w:rsidRDefault="00110D58" w:rsidP="00FD558F">
      <w:pPr>
        <w:pStyle w:val="Title"/>
        <w:jc w:val="both"/>
        <w:rPr>
          <w:rFonts w:ascii="Arial" w:hAnsi="Arial" w:cs="Arial"/>
        </w:rPr>
      </w:pPr>
    </w:p>
    <w:p w14:paraId="1C1E238C" w14:textId="77777777" w:rsidR="00110D58" w:rsidRPr="00FD558F" w:rsidRDefault="00110D58" w:rsidP="00FD558F">
      <w:pPr>
        <w:pStyle w:val="Title"/>
        <w:jc w:val="both"/>
        <w:rPr>
          <w:rFonts w:ascii="Arial" w:hAnsi="Arial" w:cs="Arial"/>
        </w:rPr>
      </w:pPr>
    </w:p>
    <w:p w14:paraId="4B4678F7" w14:textId="77777777" w:rsidR="00110D58" w:rsidRPr="00FD558F" w:rsidRDefault="00110D58" w:rsidP="00FD558F">
      <w:pPr>
        <w:pStyle w:val="Title"/>
        <w:jc w:val="both"/>
        <w:rPr>
          <w:rFonts w:ascii="Arial" w:hAnsi="Arial" w:cs="Arial"/>
        </w:rPr>
      </w:pPr>
    </w:p>
    <w:p w14:paraId="699B8407" w14:textId="77777777" w:rsidR="00110D58" w:rsidRPr="00FD558F" w:rsidRDefault="00110D58" w:rsidP="00FD558F">
      <w:pPr>
        <w:pStyle w:val="Title"/>
        <w:jc w:val="both"/>
        <w:rPr>
          <w:rFonts w:ascii="Arial" w:hAnsi="Arial" w:cs="Arial"/>
        </w:rPr>
      </w:pPr>
    </w:p>
    <w:p w14:paraId="0E24FAC1" w14:textId="77777777" w:rsidR="00110D58" w:rsidRPr="00FD558F" w:rsidRDefault="00110D58" w:rsidP="00FD558F">
      <w:pPr>
        <w:pStyle w:val="Title"/>
        <w:jc w:val="both"/>
        <w:rPr>
          <w:rFonts w:ascii="Arial" w:hAnsi="Arial" w:cs="Arial"/>
        </w:rPr>
      </w:pPr>
    </w:p>
    <w:p w14:paraId="3BB47B68" w14:textId="77777777" w:rsidR="00110D58" w:rsidRPr="00FD558F" w:rsidRDefault="00110D58" w:rsidP="00FD558F">
      <w:pPr>
        <w:pStyle w:val="Title"/>
        <w:jc w:val="both"/>
        <w:rPr>
          <w:rFonts w:ascii="Arial" w:hAnsi="Arial" w:cs="Arial"/>
        </w:rPr>
      </w:pPr>
    </w:p>
    <w:p w14:paraId="15EF0E97" w14:textId="77777777" w:rsidR="00110D58" w:rsidRPr="00FD558F" w:rsidRDefault="00110D58" w:rsidP="00FD558F">
      <w:pPr>
        <w:pStyle w:val="Title"/>
        <w:jc w:val="both"/>
        <w:rPr>
          <w:rFonts w:ascii="Arial" w:hAnsi="Arial" w:cs="Arial"/>
        </w:rPr>
      </w:pPr>
    </w:p>
    <w:p w14:paraId="0F0F671D" w14:textId="7F3C889C" w:rsidR="00110D58" w:rsidRPr="00FD558F" w:rsidRDefault="00110D58" w:rsidP="00FD558F">
      <w:pPr>
        <w:pStyle w:val="Title"/>
        <w:jc w:val="both"/>
        <w:rPr>
          <w:rFonts w:ascii="Arial" w:hAnsi="Arial" w:cs="Arial"/>
        </w:rPr>
      </w:pPr>
    </w:p>
    <w:p w14:paraId="5051CF18" w14:textId="6D82A076" w:rsidR="00A81B3A" w:rsidRPr="00FD558F" w:rsidRDefault="00A81B3A" w:rsidP="00FD558F">
      <w:pPr>
        <w:jc w:val="both"/>
        <w:rPr>
          <w:rFonts w:ascii="Arial" w:hAnsi="Arial" w:cs="Arial"/>
        </w:rPr>
      </w:pPr>
    </w:p>
    <w:p w14:paraId="5C512395" w14:textId="77777777" w:rsidR="00A81B3A" w:rsidRPr="00FD558F" w:rsidRDefault="00A81B3A" w:rsidP="00FD558F">
      <w:pPr>
        <w:spacing w:line="360" w:lineRule="auto"/>
        <w:jc w:val="both"/>
        <w:rPr>
          <w:rFonts w:ascii="Arial" w:hAnsi="Arial" w:cs="Arial"/>
          <w:b/>
        </w:rPr>
      </w:pPr>
    </w:p>
    <w:tbl>
      <w:tblPr>
        <w:tblStyle w:val="TableGrid"/>
        <w:tblW w:w="9918" w:type="dxa"/>
        <w:tblLook w:val="04A0" w:firstRow="1" w:lastRow="0" w:firstColumn="1" w:lastColumn="0" w:noHBand="0" w:noVBand="1"/>
      </w:tblPr>
      <w:tblGrid>
        <w:gridCol w:w="2263"/>
        <w:gridCol w:w="3402"/>
        <w:gridCol w:w="2410"/>
        <w:gridCol w:w="1843"/>
      </w:tblGrid>
      <w:tr w:rsidR="00A81B3A" w:rsidRPr="00FD558F" w14:paraId="4CFF7B51" w14:textId="77777777" w:rsidTr="001D1385">
        <w:tc>
          <w:tcPr>
            <w:tcW w:w="2263" w:type="dxa"/>
          </w:tcPr>
          <w:p w14:paraId="2FCEEAE3"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Student name:</w:t>
            </w:r>
          </w:p>
        </w:tc>
        <w:tc>
          <w:tcPr>
            <w:tcW w:w="3402" w:type="dxa"/>
          </w:tcPr>
          <w:p w14:paraId="3015E58D"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Madalina Georgiana Pavel</w:t>
            </w:r>
          </w:p>
        </w:tc>
        <w:tc>
          <w:tcPr>
            <w:tcW w:w="2410" w:type="dxa"/>
          </w:tcPr>
          <w:p w14:paraId="531418F4"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Student ID number</w:t>
            </w:r>
          </w:p>
        </w:tc>
        <w:tc>
          <w:tcPr>
            <w:tcW w:w="1843" w:type="dxa"/>
          </w:tcPr>
          <w:p w14:paraId="450E3476"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2025267</w:t>
            </w:r>
          </w:p>
        </w:tc>
      </w:tr>
      <w:tr w:rsidR="00A81B3A" w:rsidRPr="00FD558F" w14:paraId="7C67DAAC" w14:textId="77777777" w:rsidTr="001D1385">
        <w:tc>
          <w:tcPr>
            <w:tcW w:w="2263" w:type="dxa"/>
          </w:tcPr>
          <w:p w14:paraId="002AB436" w14:textId="77777777" w:rsidR="00A81B3A" w:rsidRPr="00FD558F" w:rsidRDefault="00A81B3A" w:rsidP="00FD558F">
            <w:pPr>
              <w:spacing w:line="360" w:lineRule="auto"/>
              <w:jc w:val="both"/>
              <w:rPr>
                <w:rFonts w:ascii="Arial" w:hAnsi="Arial" w:cs="Arial"/>
                <w:b/>
                <w:sz w:val="24"/>
                <w:szCs w:val="24"/>
              </w:rPr>
            </w:pPr>
            <w:proofErr w:type="spellStart"/>
            <w:r w:rsidRPr="00FD558F">
              <w:rPr>
                <w:rFonts w:ascii="Arial" w:hAnsi="Arial" w:cs="Arial"/>
                <w:b/>
                <w:sz w:val="24"/>
                <w:szCs w:val="24"/>
              </w:rPr>
              <w:t>Programmes</w:t>
            </w:r>
            <w:proofErr w:type="spellEnd"/>
            <w:r w:rsidRPr="00FD558F">
              <w:rPr>
                <w:rFonts w:ascii="Arial" w:hAnsi="Arial" w:cs="Arial"/>
                <w:b/>
                <w:sz w:val="24"/>
                <w:szCs w:val="24"/>
              </w:rPr>
              <w:t>:</w:t>
            </w:r>
          </w:p>
        </w:tc>
        <w:tc>
          <w:tcPr>
            <w:tcW w:w="7655" w:type="dxa"/>
            <w:gridSpan w:val="3"/>
          </w:tcPr>
          <w:p w14:paraId="015030AC" w14:textId="6DE54F24"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BA(Hons) International Hotel Management</w:t>
            </w:r>
          </w:p>
        </w:tc>
      </w:tr>
      <w:tr w:rsidR="00A81B3A" w:rsidRPr="00FD558F" w14:paraId="51D01917" w14:textId="77777777" w:rsidTr="001D1385">
        <w:tc>
          <w:tcPr>
            <w:tcW w:w="2263" w:type="dxa"/>
          </w:tcPr>
          <w:p w14:paraId="373CFCCC"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Module:</w:t>
            </w:r>
          </w:p>
        </w:tc>
        <w:tc>
          <w:tcPr>
            <w:tcW w:w="7655" w:type="dxa"/>
            <w:gridSpan w:val="3"/>
          </w:tcPr>
          <w:p w14:paraId="39BAE42B" w14:textId="4F0D5944"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Personnel Resourcing and Development - Module Level 5</w:t>
            </w:r>
          </w:p>
        </w:tc>
      </w:tr>
      <w:tr w:rsidR="00A81B3A" w:rsidRPr="00FD558F" w14:paraId="65BD67AB" w14:textId="77777777" w:rsidTr="001D1385">
        <w:tc>
          <w:tcPr>
            <w:tcW w:w="2263" w:type="dxa"/>
          </w:tcPr>
          <w:p w14:paraId="375F6E88"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Module code:</w:t>
            </w:r>
          </w:p>
        </w:tc>
        <w:tc>
          <w:tcPr>
            <w:tcW w:w="7655" w:type="dxa"/>
            <w:gridSpan w:val="3"/>
          </w:tcPr>
          <w:p w14:paraId="632035D0" w14:textId="33EF495B"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BMIH5005</w:t>
            </w:r>
          </w:p>
        </w:tc>
      </w:tr>
      <w:tr w:rsidR="00A81B3A" w:rsidRPr="00FD558F" w14:paraId="45202DA4" w14:textId="77777777" w:rsidTr="001D1385">
        <w:tc>
          <w:tcPr>
            <w:tcW w:w="2263" w:type="dxa"/>
          </w:tcPr>
          <w:p w14:paraId="2E3EF5AC"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Lecturer:</w:t>
            </w:r>
          </w:p>
        </w:tc>
        <w:tc>
          <w:tcPr>
            <w:tcW w:w="7655" w:type="dxa"/>
            <w:gridSpan w:val="3"/>
          </w:tcPr>
          <w:p w14:paraId="40638633" w14:textId="2961A144"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Kathryn Roberts</w:t>
            </w:r>
          </w:p>
        </w:tc>
      </w:tr>
      <w:tr w:rsidR="00A81B3A" w:rsidRPr="00FD558F" w14:paraId="0402DD09" w14:textId="77777777" w:rsidTr="001D1385">
        <w:tc>
          <w:tcPr>
            <w:tcW w:w="2263" w:type="dxa"/>
          </w:tcPr>
          <w:p w14:paraId="7E83C19E" w14:textId="77777777"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Assignment Title:</w:t>
            </w:r>
          </w:p>
        </w:tc>
        <w:tc>
          <w:tcPr>
            <w:tcW w:w="7655" w:type="dxa"/>
            <w:gridSpan w:val="3"/>
          </w:tcPr>
          <w:p w14:paraId="1FA7D0D2" w14:textId="3426DA89" w:rsidR="00A81B3A" w:rsidRPr="00FD558F" w:rsidRDefault="00A81B3A" w:rsidP="00FD558F">
            <w:pPr>
              <w:spacing w:line="360" w:lineRule="auto"/>
              <w:jc w:val="both"/>
              <w:rPr>
                <w:rFonts w:ascii="Arial" w:hAnsi="Arial" w:cs="Arial"/>
                <w:b/>
                <w:sz w:val="24"/>
                <w:szCs w:val="24"/>
              </w:rPr>
            </w:pPr>
            <w:r w:rsidRPr="00FD558F">
              <w:rPr>
                <w:rFonts w:ascii="Arial" w:hAnsi="Arial" w:cs="Arial"/>
                <w:b/>
                <w:sz w:val="24"/>
                <w:szCs w:val="24"/>
              </w:rPr>
              <w:t>Essay: Employee Engagement – Assignment No: 2</w:t>
            </w:r>
          </w:p>
        </w:tc>
      </w:tr>
    </w:tbl>
    <w:p w14:paraId="4752B96A" w14:textId="4B9FFCBC" w:rsidR="00A81B3A" w:rsidRPr="00FD558F" w:rsidRDefault="00A81B3A" w:rsidP="00FD558F">
      <w:pPr>
        <w:spacing w:line="360" w:lineRule="auto"/>
        <w:jc w:val="both"/>
        <w:rPr>
          <w:rFonts w:ascii="Arial" w:hAnsi="Arial" w:cs="Arial"/>
        </w:rPr>
      </w:pPr>
    </w:p>
    <w:p w14:paraId="53AFA158" w14:textId="13CDA023" w:rsidR="00A81B3A" w:rsidRPr="00FD558F" w:rsidRDefault="00A81B3A" w:rsidP="00FD558F">
      <w:pPr>
        <w:spacing w:line="360" w:lineRule="auto"/>
        <w:jc w:val="both"/>
        <w:rPr>
          <w:rFonts w:ascii="Arial" w:hAnsi="Arial" w:cs="Arial"/>
        </w:rPr>
      </w:pPr>
    </w:p>
    <w:p w14:paraId="52851928" w14:textId="57230772" w:rsidR="00A81B3A" w:rsidRPr="00FD558F" w:rsidRDefault="00A81B3A" w:rsidP="00FD558F">
      <w:pPr>
        <w:spacing w:line="360" w:lineRule="auto"/>
        <w:jc w:val="both"/>
        <w:rPr>
          <w:rFonts w:ascii="Arial" w:hAnsi="Arial" w:cs="Arial"/>
        </w:rPr>
      </w:pPr>
    </w:p>
    <w:p w14:paraId="75E17A2D" w14:textId="6619016A" w:rsidR="00A81B3A" w:rsidRPr="00FD558F" w:rsidRDefault="00A81B3A" w:rsidP="00FD558F">
      <w:pPr>
        <w:spacing w:line="360" w:lineRule="auto"/>
        <w:jc w:val="both"/>
        <w:rPr>
          <w:rFonts w:ascii="Arial" w:hAnsi="Arial" w:cs="Arial"/>
        </w:rPr>
      </w:pPr>
    </w:p>
    <w:p w14:paraId="68581D17" w14:textId="1760F68A" w:rsidR="00A81B3A" w:rsidRPr="00FD558F" w:rsidRDefault="00A81B3A" w:rsidP="00FD558F">
      <w:pPr>
        <w:spacing w:line="360" w:lineRule="auto"/>
        <w:jc w:val="both"/>
        <w:rPr>
          <w:rFonts w:ascii="Arial" w:hAnsi="Arial" w:cs="Arial"/>
        </w:rPr>
      </w:pPr>
    </w:p>
    <w:p w14:paraId="7DDED748" w14:textId="68F5EC79" w:rsidR="00A81B3A" w:rsidRPr="00FD558F" w:rsidRDefault="00A81B3A" w:rsidP="00FD558F">
      <w:pPr>
        <w:spacing w:line="360" w:lineRule="auto"/>
        <w:jc w:val="both"/>
        <w:rPr>
          <w:rFonts w:ascii="Arial" w:hAnsi="Arial" w:cs="Arial"/>
        </w:rPr>
      </w:pPr>
    </w:p>
    <w:p w14:paraId="3D7DDFF5" w14:textId="21059977" w:rsidR="00A81B3A" w:rsidRPr="00FD558F" w:rsidRDefault="00A81B3A" w:rsidP="00FD558F">
      <w:pPr>
        <w:spacing w:line="360" w:lineRule="auto"/>
        <w:jc w:val="both"/>
        <w:rPr>
          <w:rFonts w:ascii="Arial" w:hAnsi="Arial" w:cs="Arial"/>
        </w:rPr>
      </w:pPr>
    </w:p>
    <w:p w14:paraId="6EDD2D70" w14:textId="36251F45" w:rsidR="00A81B3A" w:rsidRPr="00FD558F" w:rsidRDefault="00A81B3A" w:rsidP="00FD558F">
      <w:pPr>
        <w:spacing w:line="360" w:lineRule="auto"/>
        <w:jc w:val="both"/>
        <w:rPr>
          <w:rFonts w:ascii="Arial" w:hAnsi="Arial" w:cs="Arial"/>
        </w:rPr>
      </w:pPr>
    </w:p>
    <w:p w14:paraId="492D5E07" w14:textId="6C7D02B7" w:rsidR="00A81B3A" w:rsidRPr="00FD558F" w:rsidRDefault="00A81B3A" w:rsidP="00FD558F">
      <w:pPr>
        <w:spacing w:line="360" w:lineRule="auto"/>
        <w:jc w:val="both"/>
        <w:rPr>
          <w:rFonts w:ascii="Arial" w:hAnsi="Arial" w:cs="Arial"/>
        </w:rPr>
      </w:pPr>
    </w:p>
    <w:p w14:paraId="12DE0DF6" w14:textId="6BCA43FF" w:rsidR="00A81B3A" w:rsidRPr="00FD558F" w:rsidRDefault="00A81B3A" w:rsidP="00FD558F">
      <w:pPr>
        <w:spacing w:line="360" w:lineRule="auto"/>
        <w:jc w:val="both"/>
        <w:rPr>
          <w:rFonts w:ascii="Arial" w:hAnsi="Arial" w:cs="Arial"/>
        </w:rPr>
      </w:pPr>
    </w:p>
    <w:p w14:paraId="499F7F3A" w14:textId="06E0BC00" w:rsidR="00A81B3A" w:rsidRPr="00FD558F" w:rsidRDefault="00A81B3A" w:rsidP="00FD558F">
      <w:pPr>
        <w:spacing w:line="360" w:lineRule="auto"/>
        <w:jc w:val="both"/>
        <w:rPr>
          <w:rFonts w:ascii="Arial" w:hAnsi="Arial" w:cs="Arial"/>
        </w:rPr>
      </w:pPr>
    </w:p>
    <w:p w14:paraId="7698FD00" w14:textId="662EE142" w:rsidR="00A81B3A" w:rsidRPr="00FD558F" w:rsidRDefault="00A81B3A" w:rsidP="00FD558F">
      <w:pPr>
        <w:spacing w:line="360" w:lineRule="auto"/>
        <w:jc w:val="both"/>
        <w:rPr>
          <w:rFonts w:ascii="Arial" w:hAnsi="Arial" w:cs="Arial"/>
        </w:rPr>
      </w:pPr>
    </w:p>
    <w:p w14:paraId="21E09985" w14:textId="77777777" w:rsidR="00DF2042" w:rsidRPr="00FD558F" w:rsidRDefault="00DF2042" w:rsidP="00FD558F">
      <w:pPr>
        <w:pStyle w:val="Title"/>
        <w:spacing w:line="360" w:lineRule="auto"/>
        <w:jc w:val="both"/>
        <w:rPr>
          <w:rFonts w:ascii="Arial" w:hAnsi="Arial" w:cs="Arial"/>
        </w:rPr>
      </w:pPr>
    </w:p>
    <w:p w14:paraId="6440A17A" w14:textId="77777777" w:rsidR="00DF2042" w:rsidRPr="00FD558F" w:rsidRDefault="00DF2042" w:rsidP="00FD558F">
      <w:pPr>
        <w:pStyle w:val="Title"/>
        <w:spacing w:line="360" w:lineRule="auto"/>
        <w:jc w:val="both"/>
        <w:rPr>
          <w:rFonts w:ascii="Arial" w:hAnsi="Arial" w:cs="Arial"/>
        </w:rPr>
      </w:pPr>
    </w:p>
    <w:p w14:paraId="26004068" w14:textId="77777777" w:rsidR="00DF2042" w:rsidRPr="00FD558F" w:rsidRDefault="00DF2042" w:rsidP="00FD558F">
      <w:pPr>
        <w:pStyle w:val="Title"/>
        <w:spacing w:line="360" w:lineRule="auto"/>
        <w:jc w:val="both"/>
        <w:rPr>
          <w:rFonts w:ascii="Arial" w:hAnsi="Arial" w:cs="Arial"/>
        </w:rPr>
      </w:pPr>
    </w:p>
    <w:p w14:paraId="6F90D905" w14:textId="77777777" w:rsidR="00DF2042" w:rsidRPr="00FD558F" w:rsidRDefault="00DF2042" w:rsidP="00FD558F">
      <w:pPr>
        <w:pStyle w:val="Title"/>
        <w:spacing w:line="360" w:lineRule="auto"/>
        <w:jc w:val="both"/>
        <w:rPr>
          <w:rFonts w:ascii="Arial" w:hAnsi="Arial" w:cs="Arial"/>
        </w:rPr>
      </w:pPr>
    </w:p>
    <w:p w14:paraId="69D7AE6C" w14:textId="77777777" w:rsidR="00DF2042" w:rsidRPr="00FD558F" w:rsidRDefault="00DF2042" w:rsidP="00FD558F">
      <w:pPr>
        <w:pStyle w:val="Title"/>
        <w:spacing w:line="360" w:lineRule="auto"/>
        <w:jc w:val="both"/>
        <w:rPr>
          <w:rFonts w:ascii="Arial" w:hAnsi="Arial" w:cs="Arial"/>
        </w:rPr>
      </w:pPr>
    </w:p>
    <w:p w14:paraId="6FF57D13" w14:textId="77777777" w:rsidR="00DF2042" w:rsidRPr="00FD558F" w:rsidRDefault="00DF2042" w:rsidP="00FD558F">
      <w:pPr>
        <w:pStyle w:val="Title"/>
        <w:spacing w:line="360" w:lineRule="auto"/>
        <w:jc w:val="both"/>
        <w:rPr>
          <w:rFonts w:ascii="Arial" w:hAnsi="Arial" w:cs="Arial"/>
        </w:rPr>
      </w:pPr>
    </w:p>
    <w:p w14:paraId="305ECB03" w14:textId="77777777" w:rsidR="00DF2042" w:rsidRPr="00FD558F" w:rsidRDefault="00DF2042" w:rsidP="00FD558F">
      <w:pPr>
        <w:pStyle w:val="Title"/>
        <w:spacing w:line="360" w:lineRule="auto"/>
        <w:jc w:val="both"/>
        <w:rPr>
          <w:rFonts w:ascii="Arial" w:hAnsi="Arial" w:cs="Arial"/>
        </w:rPr>
      </w:pPr>
    </w:p>
    <w:p w14:paraId="4F0D4F82" w14:textId="77777777" w:rsidR="00DF2042" w:rsidRPr="00FD558F" w:rsidRDefault="00DF2042" w:rsidP="00FD558F">
      <w:pPr>
        <w:pStyle w:val="Title"/>
        <w:spacing w:line="360" w:lineRule="auto"/>
        <w:jc w:val="both"/>
        <w:rPr>
          <w:rFonts w:ascii="Arial" w:hAnsi="Arial" w:cs="Arial"/>
        </w:rPr>
      </w:pPr>
    </w:p>
    <w:p w14:paraId="1B098521" w14:textId="77777777" w:rsidR="00DF2042" w:rsidRPr="00FD558F" w:rsidRDefault="00DF2042" w:rsidP="00FD558F">
      <w:pPr>
        <w:pStyle w:val="Title"/>
        <w:spacing w:line="360" w:lineRule="auto"/>
        <w:jc w:val="both"/>
        <w:rPr>
          <w:rFonts w:ascii="Arial" w:hAnsi="Arial" w:cs="Arial"/>
        </w:rPr>
      </w:pPr>
    </w:p>
    <w:p w14:paraId="1058EF3C" w14:textId="77777777" w:rsidR="00DF2042" w:rsidRPr="00FD558F" w:rsidRDefault="00DF2042" w:rsidP="00FD558F">
      <w:pPr>
        <w:pStyle w:val="Title"/>
        <w:spacing w:line="360" w:lineRule="auto"/>
        <w:jc w:val="both"/>
        <w:rPr>
          <w:rFonts w:ascii="Arial" w:hAnsi="Arial" w:cs="Arial"/>
        </w:rPr>
      </w:pPr>
    </w:p>
    <w:p w14:paraId="7BDE0812" w14:textId="77777777" w:rsidR="00DF2042" w:rsidRPr="00FD558F" w:rsidRDefault="00DF2042" w:rsidP="00FD558F">
      <w:pPr>
        <w:pStyle w:val="Title"/>
        <w:spacing w:line="360" w:lineRule="auto"/>
        <w:jc w:val="both"/>
        <w:rPr>
          <w:rFonts w:ascii="Arial" w:hAnsi="Arial" w:cs="Arial"/>
        </w:rPr>
      </w:pPr>
    </w:p>
    <w:p w14:paraId="66DBFB7E" w14:textId="77777777" w:rsidR="00DF2042" w:rsidRPr="00FD558F" w:rsidRDefault="00DF2042" w:rsidP="00FD558F">
      <w:pPr>
        <w:pStyle w:val="Title"/>
        <w:spacing w:line="360" w:lineRule="auto"/>
        <w:jc w:val="both"/>
        <w:rPr>
          <w:rFonts w:ascii="Arial" w:hAnsi="Arial" w:cs="Arial"/>
        </w:rPr>
      </w:pPr>
    </w:p>
    <w:p w14:paraId="201D450A" w14:textId="77777777" w:rsidR="00DF2042" w:rsidRPr="00FD558F" w:rsidRDefault="00DF2042" w:rsidP="00FD558F">
      <w:pPr>
        <w:pStyle w:val="Title"/>
        <w:spacing w:line="360" w:lineRule="auto"/>
        <w:jc w:val="both"/>
        <w:rPr>
          <w:rFonts w:ascii="Arial" w:hAnsi="Arial" w:cs="Arial"/>
        </w:rPr>
      </w:pPr>
    </w:p>
    <w:p w14:paraId="0B8E31E9" w14:textId="204C09B6" w:rsidR="00522A10" w:rsidRPr="00FD558F" w:rsidRDefault="00522A10" w:rsidP="00FD558F">
      <w:pPr>
        <w:pStyle w:val="Title"/>
        <w:spacing w:line="360" w:lineRule="auto"/>
        <w:jc w:val="both"/>
        <w:rPr>
          <w:rFonts w:ascii="Arial" w:hAnsi="Arial" w:cs="Arial"/>
        </w:rPr>
      </w:pPr>
      <w:r w:rsidRPr="00FD558F">
        <w:rPr>
          <w:rFonts w:ascii="Arial" w:hAnsi="Arial" w:cs="Arial"/>
        </w:rPr>
        <w:t>What are the current challenges that the industry is facing that is affecting employee retention</w:t>
      </w:r>
    </w:p>
    <w:p w14:paraId="322114E3" w14:textId="447F5F04" w:rsidR="00110D58" w:rsidRPr="00FD558F" w:rsidRDefault="00783FAA" w:rsidP="00FD558F">
      <w:pPr>
        <w:pStyle w:val="Title"/>
        <w:spacing w:line="360" w:lineRule="auto"/>
        <w:jc w:val="both"/>
        <w:rPr>
          <w:rFonts w:ascii="Arial" w:hAnsi="Arial" w:cs="Arial"/>
        </w:rPr>
      </w:pPr>
      <w:r w:rsidRPr="00FD558F">
        <w:rPr>
          <w:rFonts w:ascii="Arial" w:hAnsi="Arial" w:cs="Arial"/>
        </w:rPr>
        <w:t>The Falmouth Harbour Bed &amp; Breakfast</w:t>
      </w:r>
      <w:r w:rsidRPr="00FD558F">
        <w:rPr>
          <w:rFonts w:ascii="Arial" w:hAnsi="Arial" w:cs="Arial"/>
        </w:rPr>
        <w:br w:type="page"/>
      </w:r>
    </w:p>
    <w:p w14:paraId="3A2B27ED" w14:textId="77777777" w:rsidR="00110D58" w:rsidRPr="00FD558F" w:rsidRDefault="00783FAA" w:rsidP="00FD558F">
      <w:pPr>
        <w:keepNext/>
        <w:keepLines/>
        <w:pBdr>
          <w:top w:val="nil"/>
          <w:left w:val="nil"/>
          <w:bottom w:val="nil"/>
          <w:right w:val="nil"/>
          <w:between w:val="nil"/>
        </w:pBdr>
        <w:spacing w:before="240" w:after="0" w:line="360" w:lineRule="auto"/>
        <w:jc w:val="both"/>
        <w:rPr>
          <w:rFonts w:ascii="Arial" w:hAnsi="Arial" w:cs="Arial"/>
          <w:b/>
          <w:color w:val="000000"/>
        </w:rPr>
      </w:pPr>
      <w:r w:rsidRPr="00FD558F">
        <w:rPr>
          <w:rFonts w:ascii="Arial" w:hAnsi="Arial" w:cs="Arial"/>
          <w:b/>
          <w:color w:val="000000"/>
        </w:rPr>
        <w:lastRenderedPageBreak/>
        <w:t>Table of Contents</w:t>
      </w:r>
    </w:p>
    <w:sdt>
      <w:sdtPr>
        <w:rPr>
          <w:rFonts w:ascii="Arial" w:hAnsi="Arial" w:cs="Arial"/>
        </w:rPr>
        <w:id w:val="781382236"/>
        <w:docPartObj>
          <w:docPartGallery w:val="Table of Contents"/>
          <w:docPartUnique/>
        </w:docPartObj>
      </w:sdtPr>
      <w:sdtContent>
        <w:p w14:paraId="24A7724F" w14:textId="310F22EA" w:rsidR="00110D58" w:rsidRPr="00FD558F" w:rsidRDefault="00783FAA"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r w:rsidRPr="00FD558F">
            <w:rPr>
              <w:rFonts w:ascii="Arial" w:hAnsi="Arial" w:cs="Arial"/>
            </w:rPr>
            <w:fldChar w:fldCharType="begin"/>
          </w:r>
          <w:r w:rsidRPr="00FD558F">
            <w:rPr>
              <w:rFonts w:ascii="Arial" w:hAnsi="Arial" w:cs="Arial"/>
            </w:rPr>
            <w:instrText xml:space="preserve"> TOC \h \u \z </w:instrText>
          </w:r>
          <w:r w:rsidRPr="00FD558F">
            <w:rPr>
              <w:rFonts w:ascii="Arial" w:hAnsi="Arial" w:cs="Arial"/>
            </w:rPr>
            <w:fldChar w:fldCharType="separate"/>
          </w:r>
          <w:hyperlink w:anchor="_gjdgxs">
            <w:r w:rsidRPr="00FD558F">
              <w:rPr>
                <w:rFonts w:ascii="Arial" w:hAnsi="Arial" w:cs="Arial"/>
                <w:color w:val="000000"/>
              </w:rPr>
              <w:t>1.</w:t>
            </w:r>
          </w:hyperlink>
          <w:hyperlink w:anchor="_gjdgxs">
            <w:r w:rsidRPr="00FD558F">
              <w:rPr>
                <w:rFonts w:ascii="Arial" w:eastAsia="Calibri" w:hAnsi="Arial" w:cs="Arial"/>
                <w:color w:val="000000"/>
              </w:rPr>
              <w:tab/>
            </w:r>
          </w:hyperlink>
          <w:r w:rsidRPr="00FD558F">
            <w:rPr>
              <w:rFonts w:ascii="Arial" w:hAnsi="Arial" w:cs="Arial"/>
            </w:rPr>
            <w:fldChar w:fldCharType="begin"/>
          </w:r>
          <w:r w:rsidRPr="00FD558F">
            <w:rPr>
              <w:rFonts w:ascii="Arial" w:hAnsi="Arial" w:cs="Arial"/>
            </w:rPr>
            <w:instrText xml:space="preserve"> PAGEREF _gjdgxs \h </w:instrText>
          </w:r>
          <w:r w:rsidRPr="00FD558F">
            <w:rPr>
              <w:rFonts w:ascii="Arial" w:hAnsi="Arial" w:cs="Arial"/>
            </w:rPr>
          </w:r>
          <w:r w:rsidRPr="00FD558F">
            <w:rPr>
              <w:rFonts w:ascii="Arial" w:hAnsi="Arial" w:cs="Arial"/>
            </w:rPr>
            <w:fldChar w:fldCharType="separate"/>
          </w:r>
          <w:r w:rsidR="00FD558F" w:rsidRPr="00FD558F">
            <w:rPr>
              <w:rFonts w:ascii="Arial" w:hAnsi="Arial" w:cs="Arial"/>
              <w:noProof/>
            </w:rPr>
            <w:t>4</w:t>
          </w:r>
          <w:r w:rsidRPr="00FD558F">
            <w:rPr>
              <w:rFonts w:ascii="Arial" w:hAnsi="Arial" w:cs="Arial"/>
            </w:rPr>
            <w:fldChar w:fldCharType="end"/>
          </w:r>
        </w:p>
        <w:p w14:paraId="46D917EA" w14:textId="22FA734D"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30j0zll">
            <w:r w:rsidR="00783FAA" w:rsidRPr="00FD558F">
              <w:rPr>
                <w:rFonts w:ascii="Arial" w:hAnsi="Arial" w:cs="Arial"/>
                <w:color w:val="000000"/>
              </w:rPr>
              <w:t>2.</w:t>
            </w:r>
          </w:hyperlink>
          <w:hyperlink w:anchor="_30j0zll">
            <w:r w:rsidR="00783FAA" w:rsidRPr="00FD558F">
              <w:rPr>
                <w:rFonts w:ascii="Arial" w:eastAsia="Calibri" w:hAnsi="Arial" w:cs="Arial"/>
                <w:color w:val="000000"/>
              </w:rPr>
              <w:tab/>
            </w:r>
          </w:hyperlink>
          <w:r w:rsidR="00783FAA" w:rsidRPr="00FD558F">
            <w:rPr>
              <w:rFonts w:ascii="Arial" w:hAnsi="Arial" w:cs="Arial"/>
            </w:rPr>
            <w:fldChar w:fldCharType="begin"/>
          </w:r>
          <w:r w:rsidR="00783FAA" w:rsidRPr="00FD558F">
            <w:rPr>
              <w:rFonts w:ascii="Arial" w:hAnsi="Arial" w:cs="Arial"/>
            </w:rPr>
            <w:instrText xml:space="preserve"> PAGEREF _30j0zll \h </w:instrText>
          </w:r>
          <w:r w:rsidR="00783FAA" w:rsidRPr="00FD558F">
            <w:rPr>
              <w:rFonts w:ascii="Arial" w:hAnsi="Arial" w:cs="Arial"/>
            </w:rPr>
          </w:r>
          <w:r w:rsidR="00783FAA" w:rsidRPr="00FD558F">
            <w:rPr>
              <w:rFonts w:ascii="Arial" w:hAnsi="Arial" w:cs="Arial"/>
            </w:rPr>
            <w:fldChar w:fldCharType="separate"/>
          </w:r>
          <w:r w:rsidR="00FD558F" w:rsidRPr="00FD558F">
            <w:rPr>
              <w:rFonts w:ascii="Arial" w:hAnsi="Arial" w:cs="Arial"/>
              <w:noProof/>
            </w:rPr>
            <w:t>4</w:t>
          </w:r>
          <w:r w:rsidR="00783FAA" w:rsidRPr="00FD558F">
            <w:rPr>
              <w:rFonts w:ascii="Arial" w:hAnsi="Arial" w:cs="Arial"/>
            </w:rPr>
            <w:fldChar w:fldCharType="end"/>
          </w:r>
        </w:p>
        <w:p w14:paraId="11775656" w14:textId="37267A35"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1fob9te">
            <w:r w:rsidR="00783FAA" w:rsidRPr="00FD558F">
              <w:rPr>
                <w:rFonts w:ascii="Arial" w:hAnsi="Arial" w:cs="Arial"/>
                <w:color w:val="000000"/>
              </w:rPr>
              <w:t>3.</w:t>
            </w:r>
          </w:hyperlink>
          <w:hyperlink w:anchor="_1fob9te">
            <w:r w:rsidR="00783FAA" w:rsidRPr="00FD558F">
              <w:rPr>
                <w:rFonts w:ascii="Arial" w:eastAsia="Calibri" w:hAnsi="Arial" w:cs="Arial"/>
                <w:color w:val="000000"/>
              </w:rPr>
              <w:tab/>
            </w:r>
          </w:hyperlink>
          <w:r w:rsidR="00783FAA" w:rsidRPr="00FD558F">
            <w:rPr>
              <w:rFonts w:ascii="Arial" w:hAnsi="Arial" w:cs="Arial"/>
            </w:rPr>
            <w:fldChar w:fldCharType="begin"/>
          </w:r>
          <w:r w:rsidR="00783FAA" w:rsidRPr="00FD558F">
            <w:rPr>
              <w:rFonts w:ascii="Arial" w:hAnsi="Arial" w:cs="Arial"/>
            </w:rPr>
            <w:instrText xml:space="preserve"> PAGEREF _1fob9te \h </w:instrText>
          </w:r>
          <w:r w:rsidR="00783FAA" w:rsidRPr="00FD558F">
            <w:rPr>
              <w:rFonts w:ascii="Arial" w:hAnsi="Arial" w:cs="Arial"/>
            </w:rPr>
          </w:r>
          <w:r w:rsidR="00783FAA" w:rsidRPr="00FD558F">
            <w:rPr>
              <w:rFonts w:ascii="Arial" w:hAnsi="Arial" w:cs="Arial"/>
            </w:rPr>
            <w:fldChar w:fldCharType="separate"/>
          </w:r>
          <w:r w:rsidR="00FD558F" w:rsidRPr="00FD558F">
            <w:rPr>
              <w:rFonts w:ascii="Arial" w:hAnsi="Arial" w:cs="Arial"/>
              <w:noProof/>
            </w:rPr>
            <w:t>5</w:t>
          </w:r>
          <w:r w:rsidR="00783FAA" w:rsidRPr="00FD558F">
            <w:rPr>
              <w:rFonts w:ascii="Arial" w:hAnsi="Arial" w:cs="Arial"/>
            </w:rPr>
            <w:fldChar w:fldCharType="end"/>
          </w:r>
        </w:p>
        <w:p w14:paraId="2A37CB0E" w14:textId="77777777" w:rsidR="00110D58" w:rsidRPr="00FD558F" w:rsidRDefault="00000000" w:rsidP="00FD558F">
          <w:pPr>
            <w:pBdr>
              <w:top w:val="nil"/>
              <w:left w:val="nil"/>
              <w:bottom w:val="nil"/>
              <w:right w:val="nil"/>
              <w:between w:val="nil"/>
            </w:pBdr>
            <w:tabs>
              <w:tab w:val="right" w:pos="9350"/>
            </w:tabs>
            <w:spacing w:after="100" w:line="360" w:lineRule="auto"/>
            <w:ind w:left="240"/>
            <w:jc w:val="both"/>
            <w:rPr>
              <w:rFonts w:ascii="Arial" w:eastAsia="Calibri" w:hAnsi="Arial" w:cs="Arial"/>
              <w:color w:val="000000"/>
            </w:rPr>
          </w:pPr>
          <w:hyperlink w:anchor="_3znysh7">
            <w:r w:rsidR="00783FAA" w:rsidRPr="00FD558F">
              <w:rPr>
                <w:rFonts w:ascii="Arial" w:hAnsi="Arial" w:cs="Arial"/>
                <w:color w:val="000000"/>
              </w:rPr>
              <w:t>3.1 Business Owner</w:t>
            </w:r>
            <w:r w:rsidR="00783FAA" w:rsidRPr="00FD558F">
              <w:rPr>
                <w:rFonts w:ascii="Arial" w:hAnsi="Arial" w:cs="Arial"/>
                <w:color w:val="000000"/>
              </w:rPr>
              <w:tab/>
              <w:t>4</w:t>
            </w:r>
          </w:hyperlink>
        </w:p>
        <w:p w14:paraId="39759933" w14:textId="77777777" w:rsidR="00110D58" w:rsidRPr="00FD558F" w:rsidRDefault="00000000" w:rsidP="00FD558F">
          <w:pPr>
            <w:pBdr>
              <w:top w:val="nil"/>
              <w:left w:val="nil"/>
              <w:bottom w:val="nil"/>
              <w:right w:val="nil"/>
              <w:between w:val="nil"/>
            </w:pBdr>
            <w:tabs>
              <w:tab w:val="right" w:pos="9350"/>
            </w:tabs>
            <w:spacing w:after="100" w:line="360" w:lineRule="auto"/>
            <w:ind w:left="240"/>
            <w:jc w:val="both"/>
            <w:rPr>
              <w:rFonts w:ascii="Arial" w:eastAsia="Calibri" w:hAnsi="Arial" w:cs="Arial"/>
              <w:color w:val="000000"/>
            </w:rPr>
          </w:pPr>
          <w:hyperlink w:anchor="_2et92p0">
            <w:r w:rsidR="00783FAA" w:rsidRPr="00FD558F">
              <w:rPr>
                <w:rFonts w:ascii="Arial" w:hAnsi="Arial" w:cs="Arial"/>
                <w:color w:val="000000"/>
              </w:rPr>
              <w:t>3.2 Skills Gap &amp; Strategic Alliance</w:t>
            </w:r>
            <w:r w:rsidR="00783FAA" w:rsidRPr="00FD558F">
              <w:rPr>
                <w:rFonts w:ascii="Arial" w:hAnsi="Arial" w:cs="Arial"/>
                <w:color w:val="000000"/>
              </w:rPr>
              <w:tab/>
              <w:t>4</w:t>
            </w:r>
          </w:hyperlink>
        </w:p>
        <w:p w14:paraId="6F830D72" w14:textId="42E574F1"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tyjcwt">
            <w:r w:rsidR="00783FAA" w:rsidRPr="00FD558F">
              <w:rPr>
                <w:rFonts w:ascii="Arial" w:hAnsi="Arial" w:cs="Arial"/>
                <w:color w:val="000000"/>
              </w:rPr>
              <w:t>4.</w:t>
            </w:r>
          </w:hyperlink>
          <w:hyperlink w:anchor="_tyjcwt">
            <w:r w:rsidR="00783FAA" w:rsidRPr="00FD558F">
              <w:rPr>
                <w:rFonts w:ascii="Arial" w:eastAsia="Calibri" w:hAnsi="Arial" w:cs="Arial"/>
                <w:color w:val="000000"/>
              </w:rPr>
              <w:tab/>
            </w:r>
          </w:hyperlink>
          <w:r w:rsidR="00783FAA" w:rsidRPr="00FD558F">
            <w:rPr>
              <w:rFonts w:ascii="Arial" w:hAnsi="Arial" w:cs="Arial"/>
            </w:rPr>
            <w:fldChar w:fldCharType="begin"/>
          </w:r>
          <w:r w:rsidR="00783FAA" w:rsidRPr="00FD558F">
            <w:rPr>
              <w:rFonts w:ascii="Arial" w:hAnsi="Arial" w:cs="Arial"/>
            </w:rPr>
            <w:instrText xml:space="preserve"> PAGEREF _tyjcwt \h </w:instrText>
          </w:r>
          <w:r w:rsidR="00783FAA" w:rsidRPr="00FD558F">
            <w:rPr>
              <w:rFonts w:ascii="Arial" w:hAnsi="Arial" w:cs="Arial"/>
            </w:rPr>
          </w:r>
          <w:r w:rsidR="00783FAA" w:rsidRPr="00FD558F">
            <w:rPr>
              <w:rFonts w:ascii="Arial" w:hAnsi="Arial" w:cs="Arial"/>
            </w:rPr>
            <w:fldChar w:fldCharType="separate"/>
          </w:r>
          <w:r w:rsidR="00FD558F" w:rsidRPr="00FD558F">
            <w:rPr>
              <w:rFonts w:ascii="Arial" w:hAnsi="Arial" w:cs="Arial"/>
              <w:noProof/>
            </w:rPr>
            <w:t>5</w:t>
          </w:r>
          <w:r w:rsidR="00783FAA" w:rsidRPr="00FD558F">
            <w:rPr>
              <w:rFonts w:ascii="Arial" w:hAnsi="Arial" w:cs="Arial"/>
            </w:rPr>
            <w:fldChar w:fldCharType="end"/>
          </w:r>
        </w:p>
        <w:p w14:paraId="11A7B90A" w14:textId="77777777" w:rsidR="00110D58" w:rsidRPr="00FD558F" w:rsidRDefault="00000000" w:rsidP="00FD558F">
          <w:pPr>
            <w:pBdr>
              <w:top w:val="nil"/>
              <w:left w:val="nil"/>
              <w:bottom w:val="nil"/>
              <w:right w:val="nil"/>
              <w:between w:val="nil"/>
            </w:pBdr>
            <w:tabs>
              <w:tab w:val="right" w:pos="9350"/>
            </w:tabs>
            <w:spacing w:after="100" w:line="360" w:lineRule="auto"/>
            <w:ind w:left="240"/>
            <w:jc w:val="both"/>
            <w:rPr>
              <w:rFonts w:ascii="Arial" w:eastAsia="Calibri" w:hAnsi="Arial" w:cs="Arial"/>
              <w:color w:val="000000"/>
            </w:rPr>
          </w:pPr>
          <w:hyperlink w:anchor="_3dy6vkm">
            <w:r w:rsidR="00783FAA" w:rsidRPr="00FD558F">
              <w:rPr>
                <w:rFonts w:ascii="Arial" w:hAnsi="Arial" w:cs="Arial"/>
                <w:color w:val="000000"/>
              </w:rPr>
              <w:t>4.1 Market Environment Considerations (PESTEL)</w:t>
            </w:r>
            <w:r w:rsidR="00783FAA" w:rsidRPr="00FD558F">
              <w:rPr>
                <w:rFonts w:ascii="Arial" w:hAnsi="Arial" w:cs="Arial"/>
                <w:color w:val="000000"/>
              </w:rPr>
              <w:tab/>
              <w:t>5</w:t>
            </w:r>
          </w:hyperlink>
        </w:p>
        <w:p w14:paraId="6A727A64" w14:textId="77777777" w:rsidR="00110D58" w:rsidRPr="00FD558F" w:rsidRDefault="00000000" w:rsidP="00FD558F">
          <w:pPr>
            <w:pBdr>
              <w:top w:val="nil"/>
              <w:left w:val="nil"/>
              <w:bottom w:val="nil"/>
              <w:right w:val="nil"/>
              <w:between w:val="nil"/>
            </w:pBdr>
            <w:tabs>
              <w:tab w:val="right" w:pos="9350"/>
            </w:tabs>
            <w:spacing w:after="100" w:line="360" w:lineRule="auto"/>
            <w:ind w:left="240"/>
            <w:jc w:val="both"/>
            <w:rPr>
              <w:rFonts w:ascii="Arial" w:eastAsia="Calibri" w:hAnsi="Arial" w:cs="Arial"/>
              <w:color w:val="000000"/>
            </w:rPr>
          </w:pPr>
          <w:hyperlink w:anchor="_1t3h5sf">
            <w:r w:rsidR="00783FAA" w:rsidRPr="00FD558F">
              <w:rPr>
                <w:rFonts w:ascii="Arial" w:hAnsi="Arial" w:cs="Arial"/>
                <w:color w:val="000000"/>
              </w:rPr>
              <w:t>4.2 Competition</w:t>
            </w:r>
            <w:r w:rsidR="00783FAA" w:rsidRPr="00FD558F">
              <w:rPr>
                <w:rFonts w:ascii="Arial" w:hAnsi="Arial" w:cs="Arial"/>
                <w:color w:val="000000"/>
              </w:rPr>
              <w:tab/>
              <w:t>6</w:t>
            </w:r>
          </w:hyperlink>
        </w:p>
        <w:p w14:paraId="44CE2C4A" w14:textId="3AF3CAA3"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4d34og8">
            <w:r w:rsidR="00783FAA" w:rsidRPr="00FD558F">
              <w:rPr>
                <w:rFonts w:ascii="Arial" w:hAnsi="Arial" w:cs="Arial"/>
                <w:color w:val="000000"/>
              </w:rPr>
              <w:t>5.</w:t>
            </w:r>
          </w:hyperlink>
          <w:hyperlink w:anchor="_4d34og8">
            <w:r w:rsidR="00783FAA" w:rsidRPr="00FD558F">
              <w:rPr>
                <w:rFonts w:ascii="Arial" w:eastAsia="Calibri" w:hAnsi="Arial" w:cs="Arial"/>
                <w:color w:val="000000"/>
              </w:rPr>
              <w:tab/>
            </w:r>
          </w:hyperlink>
          <w:r w:rsidR="00783FAA" w:rsidRPr="00FD558F">
            <w:rPr>
              <w:rFonts w:ascii="Arial" w:hAnsi="Arial" w:cs="Arial"/>
            </w:rPr>
            <w:fldChar w:fldCharType="begin"/>
          </w:r>
          <w:r w:rsidR="00783FAA" w:rsidRPr="00FD558F">
            <w:rPr>
              <w:rFonts w:ascii="Arial" w:hAnsi="Arial" w:cs="Arial"/>
            </w:rPr>
            <w:instrText xml:space="preserve"> PAGEREF _4d34og8 \h </w:instrText>
          </w:r>
          <w:r w:rsidR="00783FAA" w:rsidRPr="00FD558F">
            <w:rPr>
              <w:rFonts w:ascii="Arial" w:hAnsi="Arial" w:cs="Arial"/>
            </w:rPr>
          </w:r>
          <w:r w:rsidR="00783FAA" w:rsidRPr="00FD558F">
            <w:rPr>
              <w:rFonts w:ascii="Arial" w:hAnsi="Arial" w:cs="Arial"/>
            </w:rPr>
            <w:fldChar w:fldCharType="separate"/>
          </w:r>
          <w:r w:rsidR="00FD558F" w:rsidRPr="00FD558F">
            <w:rPr>
              <w:rFonts w:ascii="Arial" w:hAnsi="Arial" w:cs="Arial"/>
              <w:noProof/>
            </w:rPr>
            <w:t>8</w:t>
          </w:r>
          <w:r w:rsidR="00783FAA" w:rsidRPr="00FD558F">
            <w:rPr>
              <w:rFonts w:ascii="Arial" w:hAnsi="Arial" w:cs="Arial"/>
            </w:rPr>
            <w:fldChar w:fldCharType="end"/>
          </w:r>
        </w:p>
        <w:p w14:paraId="3485E42E" w14:textId="77777777" w:rsidR="00110D58" w:rsidRPr="00FD558F" w:rsidRDefault="00000000" w:rsidP="00FD558F">
          <w:pPr>
            <w:pBdr>
              <w:top w:val="nil"/>
              <w:left w:val="nil"/>
              <w:bottom w:val="nil"/>
              <w:right w:val="nil"/>
              <w:between w:val="nil"/>
            </w:pBdr>
            <w:tabs>
              <w:tab w:val="right" w:pos="9350"/>
            </w:tabs>
            <w:spacing w:after="100" w:line="360" w:lineRule="auto"/>
            <w:ind w:left="240"/>
            <w:jc w:val="both"/>
            <w:rPr>
              <w:rFonts w:ascii="Arial" w:eastAsia="Calibri" w:hAnsi="Arial" w:cs="Arial"/>
              <w:color w:val="000000"/>
            </w:rPr>
          </w:pPr>
          <w:hyperlink w:anchor="_2s8eyo1">
            <w:r w:rsidR="00783FAA" w:rsidRPr="00FD558F">
              <w:rPr>
                <w:rFonts w:ascii="Arial" w:hAnsi="Arial" w:cs="Arial"/>
                <w:color w:val="000000"/>
              </w:rPr>
              <w:t>5.1 Customer Profile</w:t>
            </w:r>
            <w:r w:rsidR="00783FAA" w:rsidRPr="00FD558F">
              <w:rPr>
                <w:rFonts w:ascii="Arial" w:hAnsi="Arial" w:cs="Arial"/>
                <w:color w:val="000000"/>
              </w:rPr>
              <w:tab/>
              <w:t>6</w:t>
            </w:r>
          </w:hyperlink>
        </w:p>
        <w:p w14:paraId="0F8F95A0" w14:textId="77777777" w:rsidR="00110D58" w:rsidRPr="00FD558F" w:rsidRDefault="00000000" w:rsidP="00FD558F">
          <w:pPr>
            <w:pBdr>
              <w:top w:val="nil"/>
              <w:left w:val="nil"/>
              <w:bottom w:val="nil"/>
              <w:right w:val="nil"/>
              <w:between w:val="nil"/>
            </w:pBdr>
            <w:tabs>
              <w:tab w:val="right" w:pos="9350"/>
            </w:tabs>
            <w:spacing w:after="100" w:line="360" w:lineRule="auto"/>
            <w:ind w:left="240"/>
            <w:jc w:val="both"/>
            <w:rPr>
              <w:rFonts w:ascii="Arial" w:eastAsia="Calibri" w:hAnsi="Arial" w:cs="Arial"/>
              <w:color w:val="000000"/>
            </w:rPr>
          </w:pPr>
          <w:hyperlink w:anchor="_17dp8vu">
            <w:r w:rsidR="00783FAA" w:rsidRPr="00FD558F">
              <w:rPr>
                <w:rFonts w:ascii="Arial" w:hAnsi="Arial" w:cs="Arial"/>
                <w:color w:val="000000"/>
              </w:rPr>
              <w:t>5.2 The Marketing Mix</w:t>
            </w:r>
            <w:r w:rsidR="00783FAA" w:rsidRPr="00FD558F">
              <w:rPr>
                <w:rFonts w:ascii="Arial" w:hAnsi="Arial" w:cs="Arial"/>
                <w:color w:val="000000"/>
              </w:rPr>
              <w:tab/>
              <w:t>7</w:t>
            </w:r>
          </w:hyperlink>
        </w:p>
        <w:p w14:paraId="126BD798" w14:textId="77777777" w:rsidR="00110D58" w:rsidRPr="00FD558F" w:rsidRDefault="00000000" w:rsidP="00FD558F">
          <w:pPr>
            <w:pBdr>
              <w:top w:val="nil"/>
              <w:left w:val="nil"/>
              <w:bottom w:val="nil"/>
              <w:right w:val="nil"/>
              <w:between w:val="nil"/>
            </w:pBdr>
            <w:tabs>
              <w:tab w:val="right" w:pos="9350"/>
            </w:tabs>
            <w:spacing w:after="100" w:line="360" w:lineRule="auto"/>
            <w:ind w:left="480"/>
            <w:jc w:val="both"/>
            <w:rPr>
              <w:rFonts w:ascii="Arial" w:eastAsia="Calibri" w:hAnsi="Arial" w:cs="Arial"/>
              <w:color w:val="000000"/>
            </w:rPr>
          </w:pPr>
          <w:hyperlink w:anchor="_3rdcrjn">
            <w:r w:rsidR="00783FAA" w:rsidRPr="00FD558F">
              <w:rPr>
                <w:rFonts w:ascii="Arial" w:hAnsi="Arial" w:cs="Arial"/>
                <w:color w:val="000000"/>
              </w:rPr>
              <w:t>5.2.1 Price</w:t>
            </w:r>
            <w:r w:rsidR="00783FAA" w:rsidRPr="00FD558F">
              <w:rPr>
                <w:rFonts w:ascii="Arial" w:hAnsi="Arial" w:cs="Arial"/>
                <w:color w:val="000000"/>
              </w:rPr>
              <w:tab/>
              <w:t>7</w:t>
            </w:r>
          </w:hyperlink>
        </w:p>
        <w:p w14:paraId="4E3AAC19" w14:textId="77777777" w:rsidR="00110D58" w:rsidRPr="00FD558F" w:rsidRDefault="00000000" w:rsidP="00FD558F">
          <w:pPr>
            <w:pBdr>
              <w:top w:val="nil"/>
              <w:left w:val="nil"/>
              <w:bottom w:val="nil"/>
              <w:right w:val="nil"/>
              <w:between w:val="nil"/>
            </w:pBdr>
            <w:tabs>
              <w:tab w:val="right" w:pos="9350"/>
            </w:tabs>
            <w:spacing w:after="100" w:line="360" w:lineRule="auto"/>
            <w:ind w:left="480"/>
            <w:jc w:val="both"/>
            <w:rPr>
              <w:rFonts w:ascii="Arial" w:eastAsia="Calibri" w:hAnsi="Arial" w:cs="Arial"/>
              <w:color w:val="000000"/>
            </w:rPr>
          </w:pPr>
          <w:hyperlink w:anchor="_26in1rg">
            <w:r w:rsidR="00783FAA" w:rsidRPr="00FD558F">
              <w:rPr>
                <w:rFonts w:ascii="Arial" w:hAnsi="Arial" w:cs="Arial"/>
                <w:color w:val="000000"/>
              </w:rPr>
              <w:t>5.2.2 Product</w:t>
            </w:r>
            <w:r w:rsidR="00783FAA" w:rsidRPr="00FD558F">
              <w:rPr>
                <w:rFonts w:ascii="Arial" w:hAnsi="Arial" w:cs="Arial"/>
                <w:color w:val="000000"/>
              </w:rPr>
              <w:tab/>
              <w:t>7</w:t>
            </w:r>
          </w:hyperlink>
        </w:p>
        <w:p w14:paraId="3BE918AB" w14:textId="77777777" w:rsidR="00110D58" w:rsidRPr="00FD558F" w:rsidRDefault="00000000" w:rsidP="00FD558F">
          <w:pPr>
            <w:pBdr>
              <w:top w:val="nil"/>
              <w:left w:val="nil"/>
              <w:bottom w:val="nil"/>
              <w:right w:val="nil"/>
              <w:between w:val="nil"/>
            </w:pBdr>
            <w:tabs>
              <w:tab w:val="right" w:pos="9350"/>
            </w:tabs>
            <w:spacing w:after="100" w:line="360" w:lineRule="auto"/>
            <w:ind w:left="480"/>
            <w:jc w:val="both"/>
            <w:rPr>
              <w:rFonts w:ascii="Arial" w:eastAsia="Calibri" w:hAnsi="Arial" w:cs="Arial"/>
              <w:color w:val="000000"/>
            </w:rPr>
          </w:pPr>
          <w:hyperlink w:anchor="_lnxbz9">
            <w:r w:rsidR="00783FAA" w:rsidRPr="00FD558F">
              <w:rPr>
                <w:rFonts w:ascii="Arial" w:hAnsi="Arial" w:cs="Arial"/>
                <w:color w:val="000000"/>
              </w:rPr>
              <w:t>5.2.3 Place</w:t>
            </w:r>
            <w:r w:rsidR="00783FAA" w:rsidRPr="00FD558F">
              <w:rPr>
                <w:rFonts w:ascii="Arial" w:hAnsi="Arial" w:cs="Arial"/>
                <w:color w:val="000000"/>
              </w:rPr>
              <w:tab/>
              <w:t>7</w:t>
            </w:r>
          </w:hyperlink>
        </w:p>
        <w:p w14:paraId="78642CF0" w14:textId="77777777" w:rsidR="00110D58" w:rsidRPr="00FD558F" w:rsidRDefault="00000000" w:rsidP="00FD558F">
          <w:pPr>
            <w:pBdr>
              <w:top w:val="nil"/>
              <w:left w:val="nil"/>
              <w:bottom w:val="nil"/>
              <w:right w:val="nil"/>
              <w:between w:val="nil"/>
            </w:pBdr>
            <w:tabs>
              <w:tab w:val="right" w:pos="9350"/>
            </w:tabs>
            <w:spacing w:after="100" w:line="360" w:lineRule="auto"/>
            <w:ind w:left="480"/>
            <w:jc w:val="both"/>
            <w:rPr>
              <w:rFonts w:ascii="Arial" w:eastAsia="Calibri" w:hAnsi="Arial" w:cs="Arial"/>
              <w:color w:val="000000"/>
            </w:rPr>
          </w:pPr>
          <w:hyperlink w:anchor="_35nkun2">
            <w:r w:rsidR="00783FAA" w:rsidRPr="00FD558F">
              <w:rPr>
                <w:rFonts w:ascii="Arial" w:hAnsi="Arial" w:cs="Arial"/>
                <w:color w:val="000000"/>
              </w:rPr>
              <w:t>5.2.4 Promotion</w:t>
            </w:r>
            <w:r w:rsidR="00783FAA" w:rsidRPr="00FD558F">
              <w:rPr>
                <w:rFonts w:ascii="Arial" w:hAnsi="Arial" w:cs="Arial"/>
                <w:color w:val="000000"/>
              </w:rPr>
              <w:tab/>
              <w:t>8</w:t>
            </w:r>
          </w:hyperlink>
        </w:p>
        <w:p w14:paraId="361CE4B4" w14:textId="7A286158"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1ksv4uv">
            <w:r w:rsidR="00783FAA" w:rsidRPr="00FD558F">
              <w:rPr>
                <w:rFonts w:ascii="Arial" w:hAnsi="Arial" w:cs="Arial"/>
                <w:color w:val="000000"/>
              </w:rPr>
              <w:t>6.</w:t>
            </w:r>
          </w:hyperlink>
          <w:hyperlink w:anchor="_1ksv4uv">
            <w:r w:rsidR="00783FAA" w:rsidRPr="00FD558F">
              <w:rPr>
                <w:rFonts w:ascii="Arial" w:eastAsia="Calibri" w:hAnsi="Arial" w:cs="Arial"/>
                <w:color w:val="000000"/>
              </w:rPr>
              <w:tab/>
            </w:r>
          </w:hyperlink>
          <w:r w:rsidR="00783FAA" w:rsidRPr="00FD558F">
            <w:rPr>
              <w:rFonts w:ascii="Arial" w:hAnsi="Arial" w:cs="Arial"/>
            </w:rPr>
            <w:fldChar w:fldCharType="begin"/>
          </w:r>
          <w:r w:rsidR="00783FAA" w:rsidRPr="00FD558F">
            <w:rPr>
              <w:rFonts w:ascii="Arial" w:hAnsi="Arial" w:cs="Arial"/>
            </w:rPr>
            <w:instrText xml:space="preserve"> PAGEREF _1ksv4uv \h </w:instrText>
          </w:r>
          <w:r w:rsidR="00783FAA" w:rsidRPr="00FD558F">
            <w:rPr>
              <w:rFonts w:ascii="Arial" w:hAnsi="Arial" w:cs="Arial"/>
            </w:rPr>
          </w:r>
          <w:r w:rsidR="00783FAA" w:rsidRPr="00FD558F">
            <w:rPr>
              <w:rFonts w:ascii="Arial" w:hAnsi="Arial" w:cs="Arial"/>
            </w:rPr>
            <w:fldChar w:fldCharType="separate"/>
          </w:r>
          <w:r w:rsidR="00FD558F" w:rsidRPr="00FD558F">
            <w:rPr>
              <w:rFonts w:ascii="Arial" w:hAnsi="Arial" w:cs="Arial"/>
              <w:noProof/>
            </w:rPr>
            <w:t>10</w:t>
          </w:r>
          <w:r w:rsidR="00783FAA" w:rsidRPr="00FD558F">
            <w:rPr>
              <w:rFonts w:ascii="Arial" w:hAnsi="Arial" w:cs="Arial"/>
            </w:rPr>
            <w:fldChar w:fldCharType="end"/>
          </w:r>
        </w:p>
        <w:p w14:paraId="0D7EAE6D" w14:textId="6CB7DD5F"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44sinio">
            <w:r w:rsidR="00783FAA" w:rsidRPr="00FD558F">
              <w:rPr>
                <w:rFonts w:ascii="Arial" w:hAnsi="Arial" w:cs="Arial"/>
                <w:color w:val="000000"/>
              </w:rPr>
              <w:t>7.</w:t>
            </w:r>
          </w:hyperlink>
          <w:hyperlink w:anchor="_44sinio">
            <w:r w:rsidR="00783FAA" w:rsidRPr="00FD558F">
              <w:rPr>
                <w:rFonts w:ascii="Arial" w:eastAsia="Calibri" w:hAnsi="Arial" w:cs="Arial"/>
                <w:color w:val="000000"/>
              </w:rPr>
              <w:tab/>
            </w:r>
          </w:hyperlink>
          <w:r w:rsidR="00783FAA" w:rsidRPr="00FD558F">
            <w:rPr>
              <w:rFonts w:ascii="Arial" w:hAnsi="Arial" w:cs="Arial"/>
            </w:rPr>
            <w:fldChar w:fldCharType="begin"/>
          </w:r>
          <w:r w:rsidR="00783FAA" w:rsidRPr="00FD558F">
            <w:rPr>
              <w:rFonts w:ascii="Arial" w:hAnsi="Arial" w:cs="Arial"/>
            </w:rPr>
            <w:instrText xml:space="preserve"> PAGEREF _44sinio \h </w:instrText>
          </w:r>
          <w:r w:rsidR="00783FAA" w:rsidRPr="00FD558F">
            <w:rPr>
              <w:rFonts w:ascii="Arial" w:hAnsi="Arial" w:cs="Arial"/>
            </w:rPr>
          </w:r>
          <w:r w:rsidR="00783FAA" w:rsidRPr="00FD558F">
            <w:rPr>
              <w:rFonts w:ascii="Arial" w:hAnsi="Arial" w:cs="Arial"/>
            </w:rPr>
            <w:fldChar w:fldCharType="separate"/>
          </w:r>
          <w:r w:rsidR="00FD558F" w:rsidRPr="00FD558F">
            <w:rPr>
              <w:rFonts w:ascii="Arial" w:hAnsi="Arial" w:cs="Arial"/>
              <w:noProof/>
            </w:rPr>
            <w:t>10</w:t>
          </w:r>
          <w:r w:rsidR="00783FAA" w:rsidRPr="00FD558F">
            <w:rPr>
              <w:rFonts w:ascii="Arial" w:hAnsi="Arial" w:cs="Arial"/>
            </w:rPr>
            <w:fldChar w:fldCharType="end"/>
          </w:r>
        </w:p>
        <w:p w14:paraId="4FF647B1" w14:textId="77777777"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2jxsxqh">
            <w:r w:rsidR="00783FAA" w:rsidRPr="00FD558F">
              <w:rPr>
                <w:rFonts w:ascii="Arial" w:hAnsi="Arial" w:cs="Arial"/>
                <w:color w:val="000000"/>
              </w:rPr>
              <w:t>Reference List</w:t>
            </w:r>
            <w:r w:rsidR="00783FAA" w:rsidRPr="00FD558F">
              <w:rPr>
                <w:rFonts w:ascii="Arial" w:hAnsi="Arial" w:cs="Arial"/>
                <w:color w:val="000000"/>
              </w:rPr>
              <w:tab/>
              <w:t>10</w:t>
            </w:r>
          </w:hyperlink>
        </w:p>
        <w:p w14:paraId="36291EB4" w14:textId="77777777" w:rsidR="00110D58" w:rsidRPr="00FD558F" w:rsidRDefault="00000000" w:rsidP="00FD558F">
          <w:pPr>
            <w:pBdr>
              <w:top w:val="nil"/>
              <w:left w:val="nil"/>
              <w:bottom w:val="nil"/>
              <w:right w:val="nil"/>
              <w:between w:val="nil"/>
            </w:pBdr>
            <w:tabs>
              <w:tab w:val="left" w:pos="480"/>
              <w:tab w:val="right" w:pos="9350"/>
            </w:tabs>
            <w:spacing w:after="100" w:line="360" w:lineRule="auto"/>
            <w:jc w:val="both"/>
            <w:rPr>
              <w:rFonts w:ascii="Arial" w:eastAsia="Calibri" w:hAnsi="Arial" w:cs="Arial"/>
              <w:color w:val="000000"/>
            </w:rPr>
          </w:pPr>
          <w:hyperlink w:anchor="_z337ya">
            <w:r w:rsidR="00783FAA" w:rsidRPr="00FD558F">
              <w:rPr>
                <w:rFonts w:ascii="Arial" w:hAnsi="Arial" w:cs="Arial"/>
                <w:color w:val="000000"/>
              </w:rPr>
              <w:t>Appendices</w:t>
            </w:r>
            <w:r w:rsidR="00783FAA" w:rsidRPr="00FD558F">
              <w:rPr>
                <w:rFonts w:ascii="Arial" w:hAnsi="Arial" w:cs="Arial"/>
                <w:color w:val="000000"/>
              </w:rPr>
              <w:tab/>
              <w:t>11</w:t>
            </w:r>
          </w:hyperlink>
        </w:p>
        <w:p w14:paraId="628BAB37" w14:textId="77777777" w:rsidR="00110D58" w:rsidRPr="00FD558F" w:rsidRDefault="00783FAA" w:rsidP="00FD558F">
          <w:pPr>
            <w:spacing w:line="360" w:lineRule="auto"/>
            <w:jc w:val="both"/>
            <w:rPr>
              <w:rFonts w:ascii="Arial" w:hAnsi="Arial" w:cs="Arial"/>
            </w:rPr>
          </w:pPr>
          <w:r w:rsidRPr="00FD558F">
            <w:rPr>
              <w:rFonts w:ascii="Arial" w:hAnsi="Arial" w:cs="Arial"/>
            </w:rPr>
            <w:fldChar w:fldCharType="end"/>
          </w:r>
        </w:p>
      </w:sdtContent>
    </w:sdt>
    <w:p w14:paraId="2334564B" w14:textId="77777777" w:rsidR="00110D58" w:rsidRPr="00FD558F" w:rsidRDefault="00783FAA" w:rsidP="00FD558F">
      <w:pPr>
        <w:spacing w:line="360" w:lineRule="auto"/>
        <w:jc w:val="both"/>
        <w:rPr>
          <w:rFonts w:ascii="Arial" w:hAnsi="Arial" w:cs="Arial"/>
          <w:b/>
        </w:rPr>
      </w:pPr>
      <w:r w:rsidRPr="00FD558F">
        <w:rPr>
          <w:rFonts w:ascii="Arial" w:hAnsi="Arial" w:cs="Arial"/>
        </w:rPr>
        <w:br w:type="page"/>
      </w:r>
    </w:p>
    <w:p w14:paraId="29DF31A5" w14:textId="77777777" w:rsidR="00110D58" w:rsidRPr="00FD558F" w:rsidRDefault="00783FAA" w:rsidP="00FD558F">
      <w:pPr>
        <w:pStyle w:val="Heading1"/>
        <w:numPr>
          <w:ilvl w:val="0"/>
          <w:numId w:val="1"/>
        </w:numPr>
        <w:spacing w:line="360" w:lineRule="auto"/>
        <w:ind w:left="284" w:hanging="284"/>
        <w:jc w:val="both"/>
        <w:rPr>
          <w:rFonts w:ascii="Arial" w:hAnsi="Arial" w:cs="Arial"/>
        </w:rPr>
      </w:pPr>
      <w:bookmarkStart w:id="0" w:name="_gjdgxs" w:colFirst="0" w:colLast="0"/>
      <w:bookmarkEnd w:id="0"/>
      <w:r w:rsidRPr="00FD558F">
        <w:rPr>
          <w:rFonts w:ascii="Arial" w:hAnsi="Arial" w:cs="Arial"/>
        </w:rPr>
        <w:lastRenderedPageBreak/>
        <w:t xml:space="preserve">Mission Statement </w:t>
      </w:r>
    </w:p>
    <w:p w14:paraId="72805BD5"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‘Falmouth Harbour B&amp;B’ will be a delightful and pleasant bed and breakfast (B&amp;B). The restaurant will appeal to the aesthetic expectations and tastes of affluent and discerning travellers and the local population. The mission of the restaurant will be to provide a serene setting for guests to provide them with an awesome morning view of the Falmouth Harbour of the UK along with enjoying their favourite breakfast in the dining or from their rooms.  </w:t>
      </w:r>
    </w:p>
    <w:p w14:paraId="414FF2DD" w14:textId="77777777" w:rsidR="00110D58" w:rsidRPr="00FD558F" w:rsidRDefault="00783FAA" w:rsidP="00FD558F">
      <w:pPr>
        <w:pStyle w:val="Heading1"/>
        <w:numPr>
          <w:ilvl w:val="0"/>
          <w:numId w:val="1"/>
        </w:numPr>
        <w:spacing w:line="360" w:lineRule="auto"/>
        <w:ind w:left="284" w:hanging="284"/>
        <w:jc w:val="both"/>
        <w:rPr>
          <w:rFonts w:ascii="Arial" w:hAnsi="Arial" w:cs="Arial"/>
        </w:rPr>
      </w:pPr>
      <w:bookmarkStart w:id="1" w:name="_30j0zll" w:colFirst="0" w:colLast="0"/>
      <w:bookmarkEnd w:id="1"/>
      <w:r w:rsidRPr="00FD558F">
        <w:rPr>
          <w:rFonts w:ascii="Arial" w:hAnsi="Arial" w:cs="Arial"/>
        </w:rPr>
        <w:t xml:space="preserve">The Concept </w:t>
      </w:r>
    </w:p>
    <w:p w14:paraId="3324E51F" w14:textId="44AE713E" w:rsidR="00110D58" w:rsidRPr="00FD558F" w:rsidRDefault="00783FAA" w:rsidP="00FD558F">
      <w:pPr>
        <w:spacing w:line="360" w:lineRule="auto"/>
        <w:jc w:val="both"/>
        <w:rPr>
          <w:rFonts w:ascii="Arial" w:hAnsi="Arial" w:cs="Arial"/>
        </w:rPr>
      </w:pPr>
      <w:r w:rsidRPr="00FD558F">
        <w:rPr>
          <w:rFonts w:ascii="Arial" w:hAnsi="Arial" w:cs="Arial"/>
        </w:rPr>
        <w:t xml:space="preserve">The Falmouth Harbour B&amp;B will be an attractive and small B&amp;B accommodation that will offer vacationers, sailors, travellers, and the local population a small and relaxed town setting for a </w:t>
      </w:r>
      <w:r w:rsidR="00FE7F1B" w:rsidRPr="00FD558F">
        <w:rPr>
          <w:rFonts w:ascii="Arial" w:hAnsi="Arial" w:cs="Arial"/>
        </w:rPr>
        <w:t>confined weekend gateway family occasion</w:t>
      </w:r>
      <w:r w:rsidRPr="00FD558F">
        <w:rPr>
          <w:rFonts w:ascii="Arial" w:hAnsi="Arial" w:cs="Arial"/>
        </w:rPr>
        <w:t xml:space="preserve">, and scenic change. It would have 10 rooms with 4 of them being harbour-facing rooms. The restaurant and hotel will also be having a central hall or what is meant by a gathering room, outside gardens, and a covered patio. The aim of such features would be meant for socialization among travellers. Also, customers will be receiving personal and special attention from the owners to enable guests to have a mesmerizing experience. </w:t>
      </w:r>
    </w:p>
    <w:p w14:paraId="2976B220"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The Falmouth Harbour Bed &amp; Breakfast will be providing a gourmet breakfast feast to meet any type of dietary instructions. The restaurant would be a comfortable portside casual, through the small town. 6 of the rooms would have the facility of private baths. 3 guest rooms out of the harbour view rooms would be having private kitchens and a terrace garden to enjoy the morning tea with the fresh air. A mix of slow Jam music relative to the interest of the guests would be played to create a romantic and mesmerizing atmosphere. Therefore, customers would be getting the essence of a beach resort with the bits of sand around the restaurant on which the dining tables and chairs made of glasses would be placed. The concept of the business is to offer customers a unique lodging experience and make it their favourite family vacation spot and a romantic couple dining spot.      </w:t>
      </w:r>
    </w:p>
    <w:p w14:paraId="499C43A0" w14:textId="77777777" w:rsidR="00110D58" w:rsidRPr="00FD558F" w:rsidRDefault="00783FAA" w:rsidP="00FD558F">
      <w:pPr>
        <w:pStyle w:val="Heading1"/>
        <w:numPr>
          <w:ilvl w:val="0"/>
          <w:numId w:val="1"/>
        </w:numPr>
        <w:spacing w:line="360" w:lineRule="auto"/>
        <w:ind w:left="284" w:hanging="284"/>
        <w:jc w:val="both"/>
        <w:rPr>
          <w:rFonts w:ascii="Arial" w:hAnsi="Arial" w:cs="Arial"/>
        </w:rPr>
      </w:pPr>
      <w:bookmarkStart w:id="2" w:name="_1fob9te" w:colFirst="0" w:colLast="0"/>
      <w:bookmarkEnd w:id="2"/>
      <w:r w:rsidRPr="00FD558F">
        <w:rPr>
          <w:rFonts w:ascii="Arial" w:hAnsi="Arial" w:cs="Arial"/>
        </w:rPr>
        <w:lastRenderedPageBreak/>
        <w:t>The Team</w:t>
      </w:r>
    </w:p>
    <w:p w14:paraId="0ADB2E57" w14:textId="77777777" w:rsidR="00110D58" w:rsidRPr="00FD558F" w:rsidRDefault="00783FAA" w:rsidP="00FD558F">
      <w:pPr>
        <w:pStyle w:val="Heading2"/>
        <w:spacing w:line="360" w:lineRule="auto"/>
        <w:jc w:val="both"/>
        <w:rPr>
          <w:rFonts w:ascii="Arial" w:hAnsi="Arial" w:cs="Arial"/>
        </w:rPr>
      </w:pPr>
      <w:bookmarkStart w:id="3" w:name="_3znysh7" w:colFirst="0" w:colLast="0"/>
      <w:bookmarkEnd w:id="3"/>
      <w:r w:rsidRPr="00FD558F">
        <w:rPr>
          <w:rFonts w:ascii="Arial" w:hAnsi="Arial" w:cs="Arial"/>
        </w:rPr>
        <w:t xml:space="preserve">3.1 Business Owner </w:t>
      </w:r>
    </w:p>
    <w:p w14:paraId="158D7196" w14:textId="49837216" w:rsidR="00110D58" w:rsidRPr="00FD558F" w:rsidRDefault="00783FAA" w:rsidP="00FD558F">
      <w:pPr>
        <w:spacing w:line="360" w:lineRule="auto"/>
        <w:jc w:val="both"/>
        <w:rPr>
          <w:rFonts w:ascii="Arial" w:hAnsi="Arial" w:cs="Arial"/>
        </w:rPr>
      </w:pPr>
      <w:r w:rsidRPr="00FD558F">
        <w:rPr>
          <w:rFonts w:ascii="Arial" w:hAnsi="Arial" w:cs="Arial"/>
        </w:rPr>
        <w:t xml:space="preserve">The restaurant would be operated by Kaiman John. Kaiman has a degree of </w:t>
      </w:r>
      <w:proofErr w:type="gramStart"/>
      <w:r w:rsidRPr="00FD558F">
        <w:rPr>
          <w:rFonts w:ascii="Arial" w:hAnsi="Arial" w:cs="Arial"/>
        </w:rPr>
        <w:t>Masters in Business Administration</w:t>
      </w:r>
      <w:proofErr w:type="gramEnd"/>
      <w:r w:rsidRPr="00FD558F">
        <w:rPr>
          <w:rFonts w:ascii="Arial" w:hAnsi="Arial" w:cs="Arial"/>
        </w:rPr>
        <w:t xml:space="preserve"> (MBA) in Restaurant management. He has had around 10 years of experience in the food service industry and has been a General Manager (GM), earlier, for a successful B&amp;B for 6 years in Northern Ireland. Moreover, he possesses excellent communication and problem-solving skills which he gained from his experience as a GM. Some of his responsibilities at the accommodation would include providing meals to customers at times of staff shortage and ensuring the </w:t>
      </w:r>
      <w:r w:rsidR="00825581" w:rsidRPr="00FD558F">
        <w:rPr>
          <w:rFonts w:ascii="Arial" w:hAnsi="Arial" w:cs="Arial"/>
        </w:rPr>
        <w:t>fulfilment</w:t>
      </w:r>
      <w:r w:rsidRPr="00FD558F">
        <w:rPr>
          <w:rFonts w:ascii="Arial" w:hAnsi="Arial" w:cs="Arial"/>
        </w:rPr>
        <w:t xml:space="preserve"> of every need of guests. He has the passion within himself to use his skills and experience to make his business idea a success.      </w:t>
      </w:r>
    </w:p>
    <w:p w14:paraId="6E4B40E2" w14:textId="77777777" w:rsidR="00110D58" w:rsidRPr="00FD558F" w:rsidRDefault="00783FAA" w:rsidP="00FD558F">
      <w:pPr>
        <w:pStyle w:val="Heading2"/>
        <w:spacing w:line="360" w:lineRule="auto"/>
        <w:jc w:val="both"/>
        <w:rPr>
          <w:rFonts w:ascii="Arial" w:hAnsi="Arial" w:cs="Arial"/>
        </w:rPr>
      </w:pPr>
      <w:bookmarkStart w:id="4" w:name="_2et92p0" w:colFirst="0" w:colLast="0"/>
      <w:bookmarkEnd w:id="4"/>
      <w:r w:rsidRPr="00FD558F">
        <w:rPr>
          <w:rFonts w:ascii="Arial" w:hAnsi="Arial" w:cs="Arial"/>
        </w:rPr>
        <w:t xml:space="preserve">3.2 Skills Gap &amp; Strategic Alliance </w:t>
      </w:r>
    </w:p>
    <w:p w14:paraId="5805238C" w14:textId="1681A6DC" w:rsidR="00110D58" w:rsidRPr="00FD558F" w:rsidRDefault="00264179" w:rsidP="00FD558F">
      <w:pPr>
        <w:spacing w:line="360" w:lineRule="auto"/>
        <w:jc w:val="both"/>
        <w:rPr>
          <w:rFonts w:ascii="Arial" w:hAnsi="Arial" w:cs="Arial"/>
        </w:rPr>
      </w:pPr>
      <w:r w:rsidRPr="00FD558F">
        <w:rPr>
          <w:rFonts w:ascii="Arial" w:hAnsi="Arial" w:cs="Arial"/>
        </w:rPr>
        <w:t>As per the perspective of Forbes (2020)</w:t>
      </w:r>
      <w:r w:rsidR="00975679" w:rsidRPr="00FD558F">
        <w:rPr>
          <w:rFonts w:ascii="Arial" w:hAnsi="Arial" w:cs="Arial"/>
        </w:rPr>
        <w:t>,</w:t>
      </w:r>
      <w:r w:rsidRPr="00FD558F">
        <w:rPr>
          <w:rFonts w:ascii="Arial" w:hAnsi="Arial" w:cs="Arial"/>
        </w:rPr>
        <w:t xml:space="preserve"> </w:t>
      </w:r>
      <w:r w:rsidR="00783FAA" w:rsidRPr="00FD558F">
        <w:rPr>
          <w:rFonts w:ascii="Arial" w:hAnsi="Arial" w:cs="Arial"/>
        </w:rPr>
        <w:t xml:space="preserve">Identifying </w:t>
      </w:r>
      <w:r w:rsidR="0078207C" w:rsidRPr="00FD558F">
        <w:rPr>
          <w:rFonts w:ascii="Arial" w:hAnsi="Arial" w:cs="Arial"/>
        </w:rPr>
        <w:t xml:space="preserve">skills </w:t>
      </w:r>
      <w:r w:rsidR="00783FAA" w:rsidRPr="00FD558F">
        <w:rPr>
          <w:rFonts w:ascii="Arial" w:hAnsi="Arial" w:cs="Arial"/>
        </w:rPr>
        <w:t>gaps</w:t>
      </w:r>
      <w:r w:rsidR="0078207C" w:rsidRPr="00FD558F">
        <w:rPr>
          <w:rFonts w:ascii="Arial" w:hAnsi="Arial" w:cs="Arial"/>
        </w:rPr>
        <w:t xml:space="preserve"> </w:t>
      </w:r>
      <w:r w:rsidR="00783FAA" w:rsidRPr="00FD558F">
        <w:rPr>
          <w:rFonts w:ascii="Arial" w:hAnsi="Arial" w:cs="Arial"/>
        </w:rPr>
        <w:t>is crucial for faster success</w:t>
      </w:r>
      <w:r w:rsidRPr="00FD558F">
        <w:rPr>
          <w:rFonts w:ascii="Arial" w:hAnsi="Arial" w:cs="Arial"/>
        </w:rPr>
        <w:t>.</w:t>
      </w:r>
      <w:r w:rsidR="00D03BEF" w:rsidRPr="00FD558F">
        <w:rPr>
          <w:rFonts w:ascii="Arial" w:hAnsi="Arial" w:cs="Arial"/>
        </w:rPr>
        <w:t xml:space="preserve"> </w:t>
      </w:r>
      <w:r w:rsidR="00783FAA" w:rsidRPr="00FD558F">
        <w:rPr>
          <w:rFonts w:ascii="Arial" w:hAnsi="Arial" w:cs="Arial"/>
        </w:rPr>
        <w:t>It is important to identify or determine the necessary or required skills required as a leader to incorporate them at the workplace to enhance customer experience</w:t>
      </w:r>
      <w:r w:rsidR="006B79AD" w:rsidRPr="00FD558F">
        <w:rPr>
          <w:rFonts w:ascii="Arial" w:hAnsi="Arial" w:cs="Arial"/>
        </w:rPr>
        <w:t xml:space="preserve"> (Forbes 2020)</w:t>
      </w:r>
      <w:r w:rsidR="00783FAA" w:rsidRPr="00FD558F">
        <w:rPr>
          <w:rFonts w:ascii="Arial" w:hAnsi="Arial" w:cs="Arial"/>
        </w:rPr>
        <w:t xml:space="preserve">. However, Kaiman lacks within himself the knowledge or has the technical barrier to maintain record keeping. Hence, he needs to hire an accounts manager who will be responsible for maintaining accounts and cash flows. Further, he would be required to deploy at least 10 employees (4 for the cooking department 3 waiters, 1 cashier, and 2 housekeeping staff). Therefore, he needs to hire quality staff with the required skills. However, he lacks the Human Resource (HR) skills for hiring the right talent. His wife has a degree in HR and has an experience of 6 years in the HR industry. Therefore, Kaiman’s wife would be responsible </w:t>
      </w:r>
      <w:r w:rsidR="00FE7F1B" w:rsidRPr="00FD558F">
        <w:rPr>
          <w:rFonts w:ascii="Arial" w:hAnsi="Arial" w:cs="Arial"/>
        </w:rPr>
        <w:t>for</w:t>
      </w:r>
      <w:r w:rsidR="00783FAA" w:rsidRPr="00FD558F">
        <w:rPr>
          <w:rFonts w:ascii="Arial" w:hAnsi="Arial" w:cs="Arial"/>
        </w:rPr>
        <w:t xml:space="preserve"> assisting him in hiring the required number of staff with the right talent. Also, Kaiman lacks the skills for developing a website which is required for creating awareness of the restaurant and the services it offers. Therefore, he needs to hire a website developer for creating the firm's website.     </w:t>
      </w:r>
    </w:p>
    <w:p w14:paraId="58319F07" w14:textId="77777777" w:rsidR="00110D58" w:rsidRPr="00FD558F" w:rsidRDefault="00783FAA" w:rsidP="00FD558F">
      <w:pPr>
        <w:pStyle w:val="Heading1"/>
        <w:numPr>
          <w:ilvl w:val="0"/>
          <w:numId w:val="1"/>
        </w:numPr>
        <w:spacing w:line="360" w:lineRule="auto"/>
        <w:ind w:left="284" w:hanging="284"/>
        <w:jc w:val="both"/>
        <w:rPr>
          <w:rFonts w:ascii="Arial" w:hAnsi="Arial" w:cs="Arial"/>
        </w:rPr>
      </w:pPr>
      <w:bookmarkStart w:id="5" w:name="_tyjcwt" w:colFirst="0" w:colLast="0"/>
      <w:bookmarkEnd w:id="5"/>
      <w:r w:rsidRPr="00FD558F">
        <w:rPr>
          <w:rFonts w:ascii="Arial" w:hAnsi="Arial" w:cs="Arial"/>
        </w:rPr>
        <w:t xml:space="preserve">The Market </w:t>
      </w:r>
    </w:p>
    <w:p w14:paraId="02AEC256" w14:textId="41662048" w:rsidR="00110D58" w:rsidRPr="00FD558F" w:rsidRDefault="00783FAA" w:rsidP="00FD558F">
      <w:pPr>
        <w:spacing w:line="360" w:lineRule="auto"/>
        <w:jc w:val="both"/>
        <w:rPr>
          <w:rFonts w:ascii="Arial" w:hAnsi="Arial" w:cs="Arial"/>
        </w:rPr>
      </w:pPr>
      <w:r w:rsidRPr="00FD558F">
        <w:rPr>
          <w:rFonts w:ascii="Arial" w:hAnsi="Arial" w:cs="Arial"/>
        </w:rPr>
        <w:t xml:space="preserve">Falmouth Town has a population of 33,128 people as of July 2021 (Census 2021). There are around 4 million visitors to the Falmouth, Cornwall harbour for its tourist attraction. Out of those visitors, 49% are motivated to travel to the place due to festivals and events </w:t>
      </w:r>
      <w:r w:rsidRPr="00FD558F">
        <w:rPr>
          <w:rFonts w:ascii="Arial" w:hAnsi="Arial" w:cs="Arial"/>
        </w:rPr>
        <w:lastRenderedPageBreak/>
        <w:t xml:space="preserve">thereby putting Falmouth at forefront of visitors (Falmouth 2022). The tourism economy of Falmouth, Cornwall in the UK is worth over £1 billion making it the number one destination of the country (Cornwall 2022). Being an attraction to such </w:t>
      </w:r>
      <w:proofErr w:type="gramStart"/>
      <w:r w:rsidRPr="00FD558F">
        <w:rPr>
          <w:rFonts w:ascii="Arial" w:hAnsi="Arial" w:cs="Arial"/>
        </w:rPr>
        <w:t>a large number of</w:t>
      </w:r>
      <w:proofErr w:type="gramEnd"/>
      <w:r w:rsidRPr="00FD558F">
        <w:rPr>
          <w:rFonts w:ascii="Arial" w:hAnsi="Arial" w:cs="Arial"/>
        </w:rPr>
        <w:t xml:space="preserve"> visitors and tourists, it becomes vulnerable for bed and breakfast accommodations for experiencing a high number of guests and customers for breakfast and dining. There are several already established B&amp;B accommodations in the area. Cornwall DMC, a full-destination management company is committed towards bringing in more visitors through travel trade clients from around the world</w:t>
      </w:r>
      <w:r w:rsidR="004B090A" w:rsidRPr="00FD558F">
        <w:rPr>
          <w:rFonts w:ascii="Arial" w:hAnsi="Arial" w:cs="Arial"/>
        </w:rPr>
        <w:t xml:space="preserve"> (Cornwall 2022)</w:t>
      </w:r>
      <w:r w:rsidRPr="00FD558F">
        <w:rPr>
          <w:rFonts w:ascii="Arial" w:hAnsi="Arial" w:cs="Arial"/>
        </w:rPr>
        <w:t xml:space="preserve">. Hence, the tourism market is going to experience great trends in the future. Therefore, Falmouth can have more guests and customers through travel visits with the attractions of its “beach resort” restaurant concept and mesmerizing and attractive lodging features. </w:t>
      </w:r>
    </w:p>
    <w:p w14:paraId="05621B36"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The Falmouth Harbour Bed &amp; Breakfast will be having several target groups. One of the groups would be those having a getaway weekend. Such groups would be having more planned activities and therefore would be requiring lodging. The second group would be of travellers sailing through the region. Such visitors usually prefer to stay in B&amp;Bs for their affordability. It might also include vacationers.   </w:t>
      </w:r>
    </w:p>
    <w:p w14:paraId="1FBAA26A"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The Market summary suggests that Falmouth, Cornwall is a growing attractive destination for annual </w:t>
      </w:r>
      <w:proofErr w:type="gramStart"/>
      <w:r w:rsidRPr="00FD558F">
        <w:rPr>
          <w:rFonts w:ascii="Arial" w:hAnsi="Arial" w:cs="Arial"/>
        </w:rPr>
        <w:t>visitors</w:t>
      </w:r>
      <w:proofErr w:type="gramEnd"/>
      <w:r w:rsidRPr="00FD558F">
        <w:rPr>
          <w:rFonts w:ascii="Arial" w:hAnsi="Arial" w:cs="Arial"/>
        </w:rPr>
        <w:t xml:space="preserve"> and which can increase the customer visits to Falmouth Harbour B&amp;B and give them a unique experience for regular visits to their B&amp;B and increase customer satisfaction.    </w:t>
      </w:r>
    </w:p>
    <w:p w14:paraId="55F58507" w14:textId="77777777" w:rsidR="00110D58" w:rsidRPr="00FD558F" w:rsidRDefault="00783FAA" w:rsidP="00FD558F">
      <w:pPr>
        <w:pStyle w:val="Heading2"/>
        <w:spacing w:line="360" w:lineRule="auto"/>
        <w:jc w:val="both"/>
        <w:rPr>
          <w:rFonts w:ascii="Arial" w:hAnsi="Arial" w:cs="Arial"/>
        </w:rPr>
      </w:pPr>
      <w:bookmarkStart w:id="6" w:name="_3dy6vkm" w:colFirst="0" w:colLast="0"/>
      <w:bookmarkEnd w:id="6"/>
      <w:r w:rsidRPr="00FD558F">
        <w:rPr>
          <w:rFonts w:ascii="Arial" w:hAnsi="Arial" w:cs="Arial"/>
        </w:rPr>
        <w:t>4.1 Market Environment Considerations (PESTEL)</w:t>
      </w:r>
    </w:p>
    <w:p w14:paraId="46FD47E7" w14:textId="6406DBEF" w:rsidR="00110D58" w:rsidRPr="00FD558F" w:rsidRDefault="00783FAA" w:rsidP="00FD558F">
      <w:pPr>
        <w:spacing w:line="360" w:lineRule="auto"/>
        <w:jc w:val="both"/>
        <w:rPr>
          <w:rFonts w:ascii="Arial" w:hAnsi="Arial" w:cs="Arial"/>
        </w:rPr>
      </w:pPr>
      <w:r w:rsidRPr="00FD558F">
        <w:rPr>
          <w:rFonts w:ascii="Arial" w:hAnsi="Arial" w:cs="Arial"/>
          <w:b/>
          <w:i/>
        </w:rPr>
        <w:t>Political</w:t>
      </w:r>
      <w:r w:rsidRPr="00FD558F">
        <w:rPr>
          <w:rFonts w:ascii="Arial" w:hAnsi="Arial" w:cs="Arial"/>
        </w:rPr>
        <w:t xml:space="preserve"> – Brexit is a major political issue in the UK posing travel restrictions in the context of acquiring a visa. Further, the reduced flow of workers from the EU is also a major threat due to the non-availability of skilled labour</w:t>
      </w:r>
      <w:r w:rsidR="00BF7E39" w:rsidRPr="00FD558F">
        <w:rPr>
          <w:rFonts w:ascii="Arial" w:hAnsi="Arial" w:cs="Arial"/>
        </w:rPr>
        <w:t xml:space="preserve"> (Ali 2021)</w:t>
      </w:r>
      <w:r w:rsidRPr="00FD558F">
        <w:rPr>
          <w:rFonts w:ascii="Arial" w:hAnsi="Arial" w:cs="Arial"/>
        </w:rPr>
        <w:t>.</w:t>
      </w:r>
    </w:p>
    <w:p w14:paraId="7DBC4FB7" w14:textId="6576C37E" w:rsidR="00110D58" w:rsidRPr="00FD558F" w:rsidRDefault="00783FAA" w:rsidP="00FD558F">
      <w:pPr>
        <w:spacing w:line="360" w:lineRule="auto"/>
        <w:jc w:val="both"/>
        <w:rPr>
          <w:rFonts w:ascii="Arial" w:hAnsi="Arial" w:cs="Arial"/>
        </w:rPr>
      </w:pPr>
      <w:r w:rsidRPr="00FD558F">
        <w:rPr>
          <w:rFonts w:ascii="Arial" w:hAnsi="Arial" w:cs="Arial"/>
          <w:b/>
          <w:i/>
        </w:rPr>
        <w:t>Economic</w:t>
      </w:r>
      <w:r w:rsidRPr="00FD558F">
        <w:rPr>
          <w:rFonts w:ascii="Arial" w:hAnsi="Arial" w:cs="Arial"/>
        </w:rPr>
        <w:t xml:space="preserve"> – Change in UK currency rates and inflation </w:t>
      </w:r>
      <w:proofErr w:type="gramStart"/>
      <w:r w:rsidRPr="00FD558F">
        <w:rPr>
          <w:rFonts w:ascii="Arial" w:hAnsi="Arial" w:cs="Arial"/>
        </w:rPr>
        <w:t>rate</w:t>
      </w:r>
      <w:proofErr w:type="gramEnd"/>
      <w:r w:rsidRPr="00FD558F">
        <w:rPr>
          <w:rFonts w:ascii="Arial" w:hAnsi="Arial" w:cs="Arial"/>
        </w:rPr>
        <w:t xml:space="preserve"> can affect traveller’s budgets leading to fewer tourist arrivals to the country</w:t>
      </w:r>
      <w:r w:rsidR="00987C60" w:rsidRPr="00FD558F">
        <w:rPr>
          <w:rFonts w:ascii="Arial" w:hAnsi="Arial" w:cs="Arial"/>
        </w:rPr>
        <w:t xml:space="preserve"> (</w:t>
      </w:r>
      <w:proofErr w:type="spellStart"/>
      <w:r w:rsidR="00987C60" w:rsidRPr="00FD558F">
        <w:rPr>
          <w:rFonts w:ascii="Arial" w:hAnsi="Arial" w:cs="Arial"/>
        </w:rPr>
        <w:t>Samirkaş</w:t>
      </w:r>
      <w:proofErr w:type="spellEnd"/>
      <w:r w:rsidR="00987C60" w:rsidRPr="00FD558F">
        <w:rPr>
          <w:rFonts w:ascii="Arial" w:hAnsi="Arial" w:cs="Arial"/>
        </w:rPr>
        <w:t xml:space="preserve"> and </w:t>
      </w:r>
      <w:proofErr w:type="spellStart"/>
      <w:r w:rsidR="00987C60" w:rsidRPr="00FD558F">
        <w:rPr>
          <w:rFonts w:ascii="Arial" w:hAnsi="Arial" w:cs="Arial"/>
        </w:rPr>
        <w:t>Samirkaş</w:t>
      </w:r>
      <w:proofErr w:type="spellEnd"/>
      <w:r w:rsidR="00987C60" w:rsidRPr="00FD558F">
        <w:rPr>
          <w:rFonts w:ascii="Arial" w:hAnsi="Arial" w:cs="Arial"/>
        </w:rPr>
        <w:t xml:space="preserve"> 2016)</w:t>
      </w:r>
      <w:r w:rsidRPr="00FD558F">
        <w:rPr>
          <w:rFonts w:ascii="Arial" w:hAnsi="Arial" w:cs="Arial"/>
        </w:rPr>
        <w:t xml:space="preserve">. Higher cost of living can negatively impact the local population resulting in lesser restaurant footprints.  </w:t>
      </w:r>
    </w:p>
    <w:p w14:paraId="3C4B27C7" w14:textId="20B25AF5" w:rsidR="00110D58" w:rsidRPr="00FD558F" w:rsidRDefault="00783FAA" w:rsidP="00FD558F">
      <w:pPr>
        <w:spacing w:line="360" w:lineRule="auto"/>
        <w:jc w:val="both"/>
        <w:rPr>
          <w:rFonts w:ascii="Arial" w:hAnsi="Arial" w:cs="Arial"/>
          <w:highlight w:val="yellow"/>
        </w:rPr>
      </w:pPr>
      <w:r w:rsidRPr="00FD558F">
        <w:rPr>
          <w:rFonts w:ascii="Arial" w:hAnsi="Arial" w:cs="Arial"/>
          <w:b/>
          <w:i/>
        </w:rPr>
        <w:t>Social</w:t>
      </w:r>
      <w:r w:rsidRPr="00FD558F">
        <w:rPr>
          <w:rFonts w:ascii="Arial" w:hAnsi="Arial" w:cs="Arial"/>
        </w:rPr>
        <w:t xml:space="preserve"> –</w:t>
      </w:r>
      <w:r w:rsidR="00E27329" w:rsidRPr="00FD558F">
        <w:rPr>
          <w:rFonts w:ascii="Arial" w:hAnsi="Arial" w:cs="Arial"/>
        </w:rPr>
        <w:t xml:space="preserve"> Income level</w:t>
      </w:r>
      <w:r w:rsidRPr="00FD558F">
        <w:rPr>
          <w:rFonts w:ascii="Arial" w:hAnsi="Arial" w:cs="Arial"/>
        </w:rPr>
        <w:t>, the growth rate of the UK’s population, health restrictions</w:t>
      </w:r>
      <w:r w:rsidR="00E27329" w:rsidRPr="00FD558F">
        <w:rPr>
          <w:rFonts w:ascii="Arial" w:hAnsi="Arial" w:cs="Arial"/>
        </w:rPr>
        <w:t>, Life expectancy, TV and Newspaper Index</w:t>
      </w:r>
      <w:r w:rsidRPr="00FD558F">
        <w:rPr>
          <w:rFonts w:ascii="Arial" w:hAnsi="Arial" w:cs="Arial"/>
        </w:rPr>
        <w:t xml:space="preserve"> can be the major factors affecting restaurant or </w:t>
      </w:r>
      <w:r w:rsidRPr="00FD558F">
        <w:rPr>
          <w:rFonts w:ascii="Arial" w:hAnsi="Arial" w:cs="Arial"/>
        </w:rPr>
        <w:lastRenderedPageBreak/>
        <w:t>B&amp;B accommodations</w:t>
      </w:r>
      <w:r w:rsidR="00FA1C7E" w:rsidRPr="00FD558F">
        <w:rPr>
          <w:rFonts w:ascii="Arial" w:hAnsi="Arial" w:cs="Arial"/>
        </w:rPr>
        <w:t xml:space="preserve"> </w:t>
      </w:r>
      <w:r w:rsidR="00703ABB" w:rsidRPr="00FD558F">
        <w:rPr>
          <w:rFonts w:ascii="Arial" w:hAnsi="Arial" w:cs="Arial"/>
        </w:rPr>
        <w:t>(Nair and Choudhary 2018)</w:t>
      </w:r>
      <w:r w:rsidRPr="00FD558F">
        <w:rPr>
          <w:rFonts w:ascii="Arial" w:hAnsi="Arial" w:cs="Arial"/>
        </w:rPr>
        <w:t>. Growing and changing consumer habits towards a diet based in the country can be another factor affecting B&amp;Bs.</w:t>
      </w:r>
    </w:p>
    <w:p w14:paraId="2A41C05B" w14:textId="742BD7C3" w:rsidR="00110D58" w:rsidRPr="00FD558F" w:rsidRDefault="00783FAA" w:rsidP="00FD558F">
      <w:pPr>
        <w:spacing w:line="360" w:lineRule="auto"/>
        <w:jc w:val="both"/>
        <w:rPr>
          <w:rFonts w:ascii="Arial" w:hAnsi="Arial" w:cs="Arial"/>
        </w:rPr>
      </w:pPr>
      <w:r w:rsidRPr="00FD558F">
        <w:rPr>
          <w:rFonts w:ascii="Arial" w:hAnsi="Arial" w:cs="Arial"/>
          <w:b/>
          <w:i/>
        </w:rPr>
        <w:t>Technological</w:t>
      </w:r>
      <w:r w:rsidRPr="00FD558F">
        <w:rPr>
          <w:rFonts w:ascii="Arial" w:hAnsi="Arial" w:cs="Arial"/>
        </w:rPr>
        <w:t xml:space="preserve"> – The UK is committed to technological advancements in its country. Technologies such as contactless payments, digital check-in, and check-outs have emerged in the country which can positively promote technological advances in the hospitality industry</w:t>
      </w:r>
      <w:r w:rsidR="001622E3" w:rsidRPr="00FD558F">
        <w:rPr>
          <w:rFonts w:ascii="Arial" w:hAnsi="Arial" w:cs="Arial"/>
        </w:rPr>
        <w:t xml:space="preserve"> (Hao 2021)</w:t>
      </w:r>
      <w:r w:rsidRPr="00FD558F">
        <w:rPr>
          <w:rFonts w:ascii="Arial" w:hAnsi="Arial" w:cs="Arial"/>
        </w:rPr>
        <w:t xml:space="preserve">. </w:t>
      </w:r>
    </w:p>
    <w:p w14:paraId="377D2C57" w14:textId="02F3FD31" w:rsidR="00110D58" w:rsidRPr="00FD558F" w:rsidRDefault="00783FAA" w:rsidP="00FD558F">
      <w:pPr>
        <w:spacing w:line="360" w:lineRule="auto"/>
        <w:jc w:val="both"/>
        <w:rPr>
          <w:rFonts w:ascii="Arial" w:hAnsi="Arial" w:cs="Arial"/>
        </w:rPr>
      </w:pPr>
      <w:r w:rsidRPr="00FD558F">
        <w:rPr>
          <w:rFonts w:ascii="Arial" w:hAnsi="Arial" w:cs="Arial"/>
          <w:b/>
          <w:i/>
        </w:rPr>
        <w:t>Environmental</w:t>
      </w:r>
      <w:r w:rsidRPr="00FD558F">
        <w:rPr>
          <w:rFonts w:ascii="Arial" w:hAnsi="Arial" w:cs="Arial"/>
        </w:rPr>
        <w:t xml:space="preserve"> – The UK has set a statutory target for reducing Greenhouse Gas (GHG) emissions by 80% by the year 2050 in the country</w:t>
      </w:r>
      <w:r w:rsidR="00120B1A" w:rsidRPr="00FD558F">
        <w:rPr>
          <w:rFonts w:ascii="Arial" w:hAnsi="Arial" w:cs="Arial"/>
        </w:rPr>
        <w:t xml:space="preserve"> (GOV UK 2022)</w:t>
      </w:r>
      <w:r w:rsidRPr="00FD558F">
        <w:rPr>
          <w:rFonts w:ascii="Arial" w:hAnsi="Arial" w:cs="Arial"/>
        </w:rPr>
        <w:t xml:space="preserve">. Hence, Falmouth Harbour B&amp;B must take proper measures to comply with the country’s environmental standards to reduce its carbon footprint. </w:t>
      </w:r>
    </w:p>
    <w:p w14:paraId="581AD1CE" w14:textId="0F066071" w:rsidR="00110D58" w:rsidRPr="00FD558F" w:rsidRDefault="00783FAA" w:rsidP="00FD558F">
      <w:pPr>
        <w:spacing w:line="360" w:lineRule="auto"/>
        <w:jc w:val="both"/>
        <w:rPr>
          <w:rFonts w:ascii="Arial" w:hAnsi="Arial" w:cs="Arial"/>
        </w:rPr>
      </w:pPr>
      <w:r w:rsidRPr="00FD558F">
        <w:rPr>
          <w:rFonts w:ascii="Arial" w:hAnsi="Arial" w:cs="Arial"/>
          <w:b/>
          <w:i/>
        </w:rPr>
        <w:t>Legal</w:t>
      </w:r>
      <w:r w:rsidRPr="00FD558F">
        <w:rPr>
          <w:rFonts w:ascii="Arial" w:hAnsi="Arial" w:cs="Arial"/>
        </w:rPr>
        <w:t xml:space="preserve"> – The National Minimum Wage Act 1998 </w:t>
      </w:r>
      <w:r w:rsidR="00C95C1C" w:rsidRPr="00FD558F">
        <w:rPr>
          <w:rFonts w:ascii="Arial" w:hAnsi="Arial" w:cs="Arial"/>
        </w:rPr>
        <w:t>is</w:t>
      </w:r>
      <w:r w:rsidRPr="00FD558F">
        <w:rPr>
          <w:rFonts w:ascii="Arial" w:hAnsi="Arial" w:cs="Arial"/>
        </w:rPr>
        <w:t xml:space="preserve"> </w:t>
      </w:r>
      <w:r w:rsidR="00402417" w:rsidRPr="00FD558F">
        <w:rPr>
          <w:rFonts w:ascii="Arial" w:hAnsi="Arial" w:cs="Arial"/>
        </w:rPr>
        <w:t>a</w:t>
      </w:r>
      <w:r w:rsidRPr="00FD558F">
        <w:rPr>
          <w:rFonts w:ascii="Arial" w:hAnsi="Arial" w:cs="Arial"/>
        </w:rPr>
        <w:t xml:space="preserve"> major legal factor that can affect employability at The Falmouth Harbour B&amp;B</w:t>
      </w:r>
      <w:r w:rsidR="00CC053F" w:rsidRPr="00FD558F">
        <w:rPr>
          <w:rFonts w:ascii="Arial" w:hAnsi="Arial" w:cs="Arial"/>
        </w:rPr>
        <w:t xml:space="preserve"> (The </w:t>
      </w:r>
      <w:proofErr w:type="spellStart"/>
      <w:r w:rsidR="00CC053F" w:rsidRPr="00FD558F">
        <w:rPr>
          <w:rFonts w:ascii="Arial" w:hAnsi="Arial" w:cs="Arial"/>
        </w:rPr>
        <w:t>Gazzette</w:t>
      </w:r>
      <w:proofErr w:type="spellEnd"/>
      <w:r w:rsidR="00CC053F" w:rsidRPr="00FD558F">
        <w:rPr>
          <w:rFonts w:ascii="Arial" w:hAnsi="Arial" w:cs="Arial"/>
        </w:rPr>
        <w:t xml:space="preserve"> 2022)</w:t>
      </w:r>
      <w:r w:rsidRPr="00FD558F">
        <w:rPr>
          <w:rFonts w:ascii="Arial" w:hAnsi="Arial" w:cs="Arial"/>
        </w:rPr>
        <w:t xml:space="preserve">. </w:t>
      </w:r>
      <w:r w:rsidR="0079791B" w:rsidRPr="00FD558F">
        <w:rPr>
          <w:rFonts w:ascii="Arial" w:hAnsi="Arial" w:cs="Arial"/>
        </w:rPr>
        <w:t>Additionally, The Employment Act 2008 is also a major legal factor that can have significant effects</w:t>
      </w:r>
      <w:r w:rsidR="00B52A87" w:rsidRPr="00FD558F">
        <w:rPr>
          <w:rFonts w:ascii="Arial" w:hAnsi="Arial" w:cs="Arial"/>
        </w:rPr>
        <w:t xml:space="preserve"> (Legislation GOV UK, 2022)</w:t>
      </w:r>
      <w:r w:rsidR="0079791B" w:rsidRPr="00FD558F">
        <w:rPr>
          <w:rFonts w:ascii="Arial" w:hAnsi="Arial" w:cs="Arial"/>
        </w:rPr>
        <w:t xml:space="preserve">. </w:t>
      </w:r>
      <w:r w:rsidRPr="00FD558F">
        <w:rPr>
          <w:rFonts w:ascii="Arial" w:hAnsi="Arial" w:cs="Arial"/>
        </w:rPr>
        <w:t xml:space="preserve">Such acts demonstrate the legal rights of employees in the country.  </w:t>
      </w:r>
    </w:p>
    <w:p w14:paraId="17EFC1A0" w14:textId="77777777" w:rsidR="00110D58" w:rsidRPr="00FD558F" w:rsidRDefault="00783FAA" w:rsidP="00FD558F">
      <w:pPr>
        <w:pStyle w:val="Heading2"/>
        <w:spacing w:line="360" w:lineRule="auto"/>
        <w:jc w:val="both"/>
        <w:rPr>
          <w:rFonts w:ascii="Arial" w:hAnsi="Arial" w:cs="Arial"/>
        </w:rPr>
      </w:pPr>
      <w:bookmarkStart w:id="7" w:name="_1t3h5sf" w:colFirst="0" w:colLast="0"/>
      <w:bookmarkEnd w:id="7"/>
      <w:r w:rsidRPr="00FD558F">
        <w:rPr>
          <w:rFonts w:ascii="Arial" w:hAnsi="Arial" w:cs="Arial"/>
        </w:rPr>
        <w:t xml:space="preserve">4.2 Competition </w:t>
      </w:r>
    </w:p>
    <w:p w14:paraId="63E3DF47" w14:textId="6BA3A3A3" w:rsidR="00110D58" w:rsidRPr="00FD558F" w:rsidRDefault="00783FAA" w:rsidP="00FD558F">
      <w:pPr>
        <w:spacing w:line="360" w:lineRule="auto"/>
        <w:jc w:val="both"/>
        <w:rPr>
          <w:rFonts w:ascii="Arial" w:hAnsi="Arial" w:cs="Arial"/>
        </w:rPr>
      </w:pPr>
      <w:r w:rsidRPr="00FD558F">
        <w:rPr>
          <w:rFonts w:ascii="Arial" w:hAnsi="Arial" w:cs="Arial"/>
        </w:rPr>
        <w:t xml:space="preserve">The competitors in the Falmouth area range from exotic B&amp;Bs with private Jacuzzis and bathrooms and adult-only accommodations. Some of its competitors include </w:t>
      </w:r>
      <w:proofErr w:type="spellStart"/>
      <w:r w:rsidRPr="00FD558F">
        <w:rPr>
          <w:rFonts w:ascii="Arial" w:hAnsi="Arial" w:cs="Arial"/>
        </w:rPr>
        <w:t>Bosanneth</w:t>
      </w:r>
      <w:proofErr w:type="spellEnd"/>
      <w:r w:rsidRPr="00FD558F">
        <w:rPr>
          <w:rFonts w:ascii="Arial" w:hAnsi="Arial" w:cs="Arial"/>
        </w:rPr>
        <w:t xml:space="preserve">, </w:t>
      </w:r>
      <w:proofErr w:type="spellStart"/>
      <w:r w:rsidRPr="00FD558F">
        <w:rPr>
          <w:rFonts w:ascii="Arial" w:hAnsi="Arial" w:cs="Arial"/>
        </w:rPr>
        <w:t>Rosemullion</w:t>
      </w:r>
      <w:proofErr w:type="spellEnd"/>
      <w:r w:rsidRPr="00FD558F">
        <w:rPr>
          <w:rFonts w:ascii="Arial" w:hAnsi="Arial" w:cs="Arial"/>
        </w:rPr>
        <w:t xml:space="preserve"> Hotel, The Sandy Duck, Chelsea House, and The Walcott</w:t>
      </w:r>
      <w:r w:rsidR="008A5AEF" w:rsidRPr="00FD558F">
        <w:rPr>
          <w:rFonts w:ascii="Arial" w:hAnsi="Arial" w:cs="Arial"/>
        </w:rPr>
        <w:t xml:space="preserve"> (Booking 2022)</w:t>
      </w:r>
      <w:r w:rsidRPr="00FD558F">
        <w:rPr>
          <w:rFonts w:ascii="Arial" w:hAnsi="Arial" w:cs="Arial"/>
        </w:rPr>
        <w:t xml:space="preserve">. The major weakness of the </w:t>
      </w:r>
      <w:proofErr w:type="spellStart"/>
      <w:r w:rsidRPr="00FD558F">
        <w:rPr>
          <w:rFonts w:ascii="Arial" w:hAnsi="Arial" w:cs="Arial"/>
        </w:rPr>
        <w:t>Roemullion</w:t>
      </w:r>
      <w:proofErr w:type="spellEnd"/>
      <w:r w:rsidRPr="00FD558F">
        <w:rPr>
          <w:rFonts w:ascii="Arial" w:hAnsi="Arial" w:cs="Arial"/>
        </w:rPr>
        <w:t xml:space="preserve"> hotel is that it only offers adult accommodations</w:t>
      </w:r>
      <w:r w:rsidR="00173B4C" w:rsidRPr="00FD558F">
        <w:rPr>
          <w:rFonts w:ascii="Arial" w:hAnsi="Arial" w:cs="Arial"/>
        </w:rPr>
        <w:t xml:space="preserve"> (Booking 2022)</w:t>
      </w:r>
      <w:r w:rsidRPr="00FD558F">
        <w:rPr>
          <w:rFonts w:ascii="Arial" w:hAnsi="Arial" w:cs="Arial"/>
        </w:rPr>
        <w:t>. Moreover, The Westcott is perceived to be the only B&amp;B with good Sea front rooms</w:t>
      </w:r>
      <w:r w:rsidR="00173B4C" w:rsidRPr="00FD558F">
        <w:rPr>
          <w:rFonts w:ascii="Arial" w:hAnsi="Arial" w:cs="Arial"/>
        </w:rPr>
        <w:t xml:space="preserve"> (Booking 2022)</w:t>
      </w:r>
      <w:r w:rsidRPr="00FD558F">
        <w:rPr>
          <w:rFonts w:ascii="Arial" w:hAnsi="Arial" w:cs="Arial"/>
        </w:rPr>
        <w:t>. A major weakness of this B&amp;B is their location. Most of them are located for a 10-15 min walk to the beach or harbour; however, the Westcott B&amp;B is the only B&amp;B to be situated nearest to the Falmouth Sea Front</w:t>
      </w:r>
      <w:r w:rsidR="00951B5B" w:rsidRPr="00FD558F">
        <w:rPr>
          <w:rFonts w:ascii="Arial" w:hAnsi="Arial" w:cs="Arial"/>
        </w:rPr>
        <w:t xml:space="preserve"> (Booking 2022)</w:t>
      </w:r>
      <w:r w:rsidRPr="00FD558F">
        <w:rPr>
          <w:rFonts w:ascii="Arial" w:hAnsi="Arial" w:cs="Arial"/>
        </w:rPr>
        <w:t xml:space="preserve">. Compared to these B&amp;B, The Falmouth Harbour B&amp;B has a differentiating factor in terms of its restaurant facilities and private kitchen in specific rooms. In the context of pricing, the </w:t>
      </w:r>
      <w:proofErr w:type="spellStart"/>
      <w:r w:rsidRPr="00FD558F">
        <w:rPr>
          <w:rFonts w:ascii="Arial" w:hAnsi="Arial" w:cs="Arial"/>
        </w:rPr>
        <w:t>Rosemullion</w:t>
      </w:r>
      <w:proofErr w:type="spellEnd"/>
      <w:r w:rsidRPr="00FD558F">
        <w:rPr>
          <w:rFonts w:ascii="Arial" w:hAnsi="Arial" w:cs="Arial"/>
        </w:rPr>
        <w:t xml:space="preserve"> hotel is highly priced and other B&amp;Bs are reasonably priced with almost lying in the same range as their competitors</w:t>
      </w:r>
      <w:r w:rsidR="00F4599A" w:rsidRPr="00FD558F">
        <w:rPr>
          <w:rFonts w:ascii="Arial" w:hAnsi="Arial" w:cs="Arial"/>
        </w:rPr>
        <w:t xml:space="preserve"> (Booking 2022)</w:t>
      </w:r>
      <w:r w:rsidRPr="00FD558F">
        <w:rPr>
          <w:rFonts w:ascii="Arial" w:hAnsi="Arial" w:cs="Arial"/>
        </w:rPr>
        <w:t xml:space="preserve">. Hence, the pricing strategy of The Falmouth Harbour B&amp;B must be established in accordance with having a </w:t>
      </w:r>
      <w:r w:rsidR="007F5830" w:rsidRPr="00FD558F">
        <w:rPr>
          <w:rFonts w:ascii="Arial" w:hAnsi="Arial" w:cs="Arial"/>
        </w:rPr>
        <w:t>competitive</w:t>
      </w:r>
      <w:r w:rsidRPr="00FD558F">
        <w:rPr>
          <w:rFonts w:ascii="Arial" w:hAnsi="Arial" w:cs="Arial"/>
        </w:rPr>
        <w:t xml:space="preserve"> edge over the rivals.</w:t>
      </w:r>
    </w:p>
    <w:p w14:paraId="37F9A3ED" w14:textId="77777777" w:rsidR="00110D58" w:rsidRPr="00FD558F" w:rsidRDefault="00783FAA" w:rsidP="00FD558F">
      <w:pPr>
        <w:pStyle w:val="Heading1"/>
        <w:numPr>
          <w:ilvl w:val="0"/>
          <w:numId w:val="1"/>
        </w:numPr>
        <w:spacing w:line="360" w:lineRule="auto"/>
        <w:ind w:left="284" w:hanging="284"/>
        <w:jc w:val="both"/>
        <w:rPr>
          <w:rFonts w:ascii="Arial" w:hAnsi="Arial" w:cs="Arial"/>
        </w:rPr>
      </w:pPr>
      <w:bookmarkStart w:id="8" w:name="_4d34og8" w:colFirst="0" w:colLast="0"/>
      <w:bookmarkEnd w:id="8"/>
      <w:r w:rsidRPr="00FD558F">
        <w:rPr>
          <w:rFonts w:ascii="Arial" w:hAnsi="Arial" w:cs="Arial"/>
        </w:rPr>
        <w:lastRenderedPageBreak/>
        <w:t>The Marketing Strategy</w:t>
      </w:r>
    </w:p>
    <w:p w14:paraId="7F127B9B" w14:textId="77777777" w:rsidR="00110D58" w:rsidRPr="00FD558F" w:rsidRDefault="00783FAA" w:rsidP="00FD558F">
      <w:pPr>
        <w:pStyle w:val="Heading2"/>
        <w:spacing w:line="360" w:lineRule="auto"/>
        <w:jc w:val="both"/>
        <w:rPr>
          <w:rFonts w:ascii="Arial" w:hAnsi="Arial" w:cs="Arial"/>
        </w:rPr>
      </w:pPr>
      <w:bookmarkStart w:id="9" w:name="_2s8eyo1" w:colFirst="0" w:colLast="0"/>
      <w:bookmarkEnd w:id="9"/>
      <w:r w:rsidRPr="00FD558F">
        <w:rPr>
          <w:rFonts w:ascii="Arial" w:hAnsi="Arial" w:cs="Arial"/>
        </w:rPr>
        <w:t xml:space="preserve">5.1 Customer Profile </w:t>
      </w:r>
    </w:p>
    <w:p w14:paraId="031CF893" w14:textId="77777777" w:rsidR="00110D58" w:rsidRPr="00FD558F" w:rsidRDefault="00783FAA" w:rsidP="00FD558F">
      <w:pPr>
        <w:spacing w:line="360" w:lineRule="auto"/>
        <w:jc w:val="both"/>
        <w:rPr>
          <w:rFonts w:ascii="Arial" w:hAnsi="Arial" w:cs="Arial"/>
        </w:rPr>
      </w:pPr>
      <w:r w:rsidRPr="00FD558F">
        <w:rPr>
          <w:rFonts w:ascii="Arial" w:hAnsi="Arial" w:cs="Arial"/>
        </w:rPr>
        <w:t>The target market would be broadly categorized and segmented into 3 different groups:</w:t>
      </w:r>
    </w:p>
    <w:p w14:paraId="0978DE45" w14:textId="77777777" w:rsidR="00110D58" w:rsidRPr="00FD558F" w:rsidRDefault="00783FAA" w:rsidP="00FD558F">
      <w:pPr>
        <w:numPr>
          <w:ilvl w:val="0"/>
          <w:numId w:val="2"/>
        </w:numPr>
        <w:pBdr>
          <w:top w:val="nil"/>
          <w:left w:val="nil"/>
          <w:bottom w:val="nil"/>
          <w:right w:val="nil"/>
          <w:between w:val="nil"/>
        </w:pBdr>
        <w:spacing w:after="0" w:line="360" w:lineRule="auto"/>
        <w:jc w:val="both"/>
        <w:rPr>
          <w:rFonts w:ascii="Arial" w:hAnsi="Arial" w:cs="Arial"/>
        </w:rPr>
      </w:pPr>
      <w:r w:rsidRPr="00FD558F">
        <w:rPr>
          <w:rFonts w:ascii="Arial" w:hAnsi="Arial" w:cs="Arial"/>
          <w:b/>
          <w:i/>
          <w:color w:val="000000"/>
        </w:rPr>
        <w:t>Vacationers/Travellers</w:t>
      </w:r>
      <w:r w:rsidRPr="00FD558F">
        <w:rPr>
          <w:rFonts w:ascii="Arial" w:hAnsi="Arial" w:cs="Arial"/>
          <w:color w:val="000000"/>
        </w:rPr>
        <w:t xml:space="preserve"> – This target group </w:t>
      </w:r>
      <w:r w:rsidRPr="00FD558F">
        <w:rPr>
          <w:rFonts w:ascii="Arial" w:hAnsi="Arial" w:cs="Arial"/>
        </w:rPr>
        <w:t>is</w:t>
      </w:r>
      <w:r w:rsidRPr="00FD558F">
        <w:rPr>
          <w:rFonts w:ascii="Arial" w:hAnsi="Arial" w:cs="Arial"/>
          <w:color w:val="000000"/>
        </w:rPr>
        <w:t xml:space="preserve"> basically who prefer to stay in B&amp;B accommodation rather than </w:t>
      </w:r>
      <w:r w:rsidRPr="00FD558F">
        <w:rPr>
          <w:rFonts w:ascii="Arial" w:hAnsi="Arial" w:cs="Arial"/>
        </w:rPr>
        <w:t>motels</w:t>
      </w:r>
      <w:r w:rsidRPr="00FD558F">
        <w:rPr>
          <w:rFonts w:ascii="Arial" w:hAnsi="Arial" w:cs="Arial"/>
          <w:color w:val="000000"/>
        </w:rPr>
        <w:t xml:space="preserve"> and hotels due to </w:t>
      </w:r>
      <w:r w:rsidRPr="00FD558F">
        <w:rPr>
          <w:rFonts w:ascii="Arial" w:hAnsi="Arial" w:cs="Arial"/>
        </w:rPr>
        <w:t>pocket-friendly</w:t>
      </w:r>
      <w:r w:rsidRPr="00FD558F">
        <w:rPr>
          <w:rFonts w:ascii="Arial" w:hAnsi="Arial" w:cs="Arial"/>
          <w:color w:val="000000"/>
        </w:rPr>
        <w:t xml:space="preserve"> prices. The visit of such groups will be quite often due to rising visitor demand in the region as analy</w:t>
      </w:r>
      <w:r w:rsidRPr="00FD558F">
        <w:rPr>
          <w:rFonts w:ascii="Arial" w:hAnsi="Arial" w:cs="Arial"/>
        </w:rPr>
        <w:t>s</w:t>
      </w:r>
      <w:r w:rsidRPr="00FD558F">
        <w:rPr>
          <w:rFonts w:ascii="Arial" w:hAnsi="Arial" w:cs="Arial"/>
          <w:color w:val="000000"/>
        </w:rPr>
        <w:t>ed in the market summary.</w:t>
      </w:r>
    </w:p>
    <w:p w14:paraId="7CF3BFC0" w14:textId="77777777" w:rsidR="00110D58" w:rsidRPr="00FD558F" w:rsidRDefault="00783FAA" w:rsidP="00FD558F">
      <w:pPr>
        <w:numPr>
          <w:ilvl w:val="0"/>
          <w:numId w:val="2"/>
        </w:numPr>
        <w:pBdr>
          <w:top w:val="nil"/>
          <w:left w:val="nil"/>
          <w:bottom w:val="nil"/>
          <w:right w:val="nil"/>
          <w:between w:val="nil"/>
        </w:pBdr>
        <w:spacing w:after="0" w:line="360" w:lineRule="auto"/>
        <w:jc w:val="both"/>
        <w:rPr>
          <w:rFonts w:ascii="Arial" w:hAnsi="Arial" w:cs="Arial"/>
        </w:rPr>
      </w:pPr>
      <w:r w:rsidRPr="00FD558F">
        <w:rPr>
          <w:rFonts w:ascii="Arial" w:hAnsi="Arial" w:cs="Arial"/>
          <w:b/>
          <w:i/>
          <w:color w:val="000000"/>
        </w:rPr>
        <w:t xml:space="preserve">Weekend getaway customers </w:t>
      </w:r>
      <w:r w:rsidRPr="00FD558F">
        <w:rPr>
          <w:rFonts w:ascii="Arial" w:hAnsi="Arial" w:cs="Arial"/>
          <w:color w:val="000000"/>
        </w:rPr>
        <w:t xml:space="preserve">– These include the local population who are away from their homes to </w:t>
      </w:r>
      <w:r w:rsidRPr="00FD558F">
        <w:rPr>
          <w:rFonts w:ascii="Arial" w:hAnsi="Arial" w:cs="Arial"/>
        </w:rPr>
        <w:t>spend</w:t>
      </w:r>
      <w:r w:rsidRPr="00FD558F">
        <w:rPr>
          <w:rFonts w:ascii="Arial" w:hAnsi="Arial" w:cs="Arial"/>
          <w:color w:val="000000"/>
        </w:rPr>
        <w:t xml:space="preserve"> a nice weekend. Therefore, their favourite lodging destination can be The Falmouth Harbour B&amp;B</w:t>
      </w:r>
      <w:r w:rsidRPr="00FD558F">
        <w:rPr>
          <w:rFonts w:ascii="Arial" w:hAnsi="Arial" w:cs="Arial"/>
        </w:rPr>
        <w:t xml:space="preserve">, </w:t>
      </w:r>
      <w:r w:rsidRPr="00FD558F">
        <w:rPr>
          <w:rFonts w:ascii="Arial" w:hAnsi="Arial" w:cs="Arial"/>
          <w:color w:val="000000"/>
        </w:rPr>
        <w:t>with a mesmerizing and soothing experience acco</w:t>
      </w:r>
      <w:r w:rsidRPr="00FD558F">
        <w:rPr>
          <w:rFonts w:ascii="Arial" w:hAnsi="Arial" w:cs="Arial"/>
        </w:rPr>
        <w:t xml:space="preserve">mpanied </w:t>
      </w:r>
      <w:r w:rsidRPr="00FD558F">
        <w:rPr>
          <w:rFonts w:ascii="Arial" w:hAnsi="Arial" w:cs="Arial"/>
          <w:color w:val="000000"/>
        </w:rPr>
        <w:t xml:space="preserve">with a </w:t>
      </w:r>
      <w:r w:rsidRPr="00FD558F">
        <w:rPr>
          <w:rFonts w:ascii="Arial" w:hAnsi="Arial" w:cs="Arial"/>
        </w:rPr>
        <w:t>beachside</w:t>
      </w:r>
      <w:r w:rsidRPr="00FD558F">
        <w:rPr>
          <w:rFonts w:ascii="Arial" w:hAnsi="Arial" w:cs="Arial"/>
          <w:color w:val="000000"/>
        </w:rPr>
        <w:t xml:space="preserve"> view. </w:t>
      </w:r>
    </w:p>
    <w:p w14:paraId="2E1032E9" w14:textId="6987DADC" w:rsidR="00110D58" w:rsidRPr="00FD558F" w:rsidRDefault="00783FAA" w:rsidP="00FD558F">
      <w:pPr>
        <w:numPr>
          <w:ilvl w:val="0"/>
          <w:numId w:val="2"/>
        </w:numPr>
        <w:pBdr>
          <w:top w:val="nil"/>
          <w:left w:val="nil"/>
          <w:bottom w:val="nil"/>
          <w:right w:val="nil"/>
          <w:between w:val="nil"/>
        </w:pBdr>
        <w:spacing w:after="0" w:line="360" w:lineRule="auto"/>
        <w:jc w:val="both"/>
        <w:rPr>
          <w:rFonts w:ascii="Arial" w:hAnsi="Arial" w:cs="Arial"/>
        </w:rPr>
      </w:pPr>
      <w:r w:rsidRPr="00FD558F">
        <w:rPr>
          <w:rFonts w:ascii="Arial" w:hAnsi="Arial" w:cs="Arial"/>
          <w:b/>
          <w:i/>
          <w:color w:val="000000"/>
        </w:rPr>
        <w:t xml:space="preserve">Experienced Executive Chefs – </w:t>
      </w:r>
      <w:r w:rsidRPr="00FD558F">
        <w:rPr>
          <w:rFonts w:ascii="Arial" w:hAnsi="Arial" w:cs="Arial"/>
          <w:color w:val="000000"/>
        </w:rPr>
        <w:t xml:space="preserve">Such professional people might be interested in having a taste of the exclusive breakfast to check whether they comply with the dietary instructions </w:t>
      </w:r>
      <w:r w:rsidRPr="00FD558F">
        <w:rPr>
          <w:rFonts w:ascii="Arial" w:hAnsi="Arial" w:cs="Arial"/>
        </w:rPr>
        <w:t xml:space="preserve">as well as </w:t>
      </w:r>
      <w:r w:rsidRPr="00FD558F">
        <w:rPr>
          <w:rFonts w:ascii="Arial" w:hAnsi="Arial" w:cs="Arial"/>
          <w:color w:val="000000"/>
        </w:rPr>
        <w:t xml:space="preserve">provide great review visits on high customer satisfaction. </w:t>
      </w:r>
    </w:p>
    <w:p w14:paraId="3E7DDD40" w14:textId="77777777" w:rsidR="00110D58" w:rsidRPr="00FD558F" w:rsidRDefault="00783FAA" w:rsidP="00FD558F">
      <w:pPr>
        <w:numPr>
          <w:ilvl w:val="0"/>
          <w:numId w:val="2"/>
        </w:numPr>
        <w:pBdr>
          <w:top w:val="nil"/>
          <w:left w:val="nil"/>
          <w:bottom w:val="nil"/>
          <w:right w:val="nil"/>
          <w:between w:val="nil"/>
        </w:pBdr>
        <w:spacing w:line="360" w:lineRule="auto"/>
        <w:jc w:val="both"/>
        <w:rPr>
          <w:rFonts w:ascii="Arial" w:hAnsi="Arial" w:cs="Arial"/>
        </w:rPr>
      </w:pPr>
      <w:r w:rsidRPr="00FD558F">
        <w:rPr>
          <w:rFonts w:ascii="Arial" w:hAnsi="Arial" w:cs="Arial"/>
          <w:b/>
          <w:i/>
          <w:color w:val="000000"/>
        </w:rPr>
        <w:t xml:space="preserve">Tourists - </w:t>
      </w:r>
      <w:r w:rsidRPr="00FD558F">
        <w:rPr>
          <w:rFonts w:ascii="Arial" w:hAnsi="Arial" w:cs="Arial"/>
          <w:color w:val="000000"/>
        </w:rPr>
        <w:t xml:space="preserve">This group would include that population who might visit Falmouth, Cornwall for enjoying its attractions like the National Maritime Museum Cornwall, Falmouth Art gallery, and Pendennis castle. </w:t>
      </w:r>
    </w:p>
    <w:p w14:paraId="7D9DBA76" w14:textId="77777777" w:rsidR="00110D58" w:rsidRPr="00FD558F" w:rsidRDefault="00783FAA" w:rsidP="00FD558F">
      <w:pPr>
        <w:pStyle w:val="Heading2"/>
        <w:spacing w:line="360" w:lineRule="auto"/>
        <w:jc w:val="both"/>
        <w:rPr>
          <w:rFonts w:ascii="Arial" w:hAnsi="Arial" w:cs="Arial"/>
        </w:rPr>
      </w:pPr>
      <w:bookmarkStart w:id="10" w:name="_17dp8vu" w:colFirst="0" w:colLast="0"/>
      <w:bookmarkEnd w:id="10"/>
      <w:r w:rsidRPr="00FD558F">
        <w:rPr>
          <w:rFonts w:ascii="Arial" w:hAnsi="Arial" w:cs="Arial"/>
        </w:rPr>
        <w:t>5.2 The Marketing Mix</w:t>
      </w:r>
    </w:p>
    <w:p w14:paraId="27073562" w14:textId="77777777" w:rsidR="00110D58" w:rsidRPr="00FD558F" w:rsidRDefault="00783FAA" w:rsidP="00FD558F">
      <w:pPr>
        <w:pStyle w:val="Heading3"/>
        <w:spacing w:line="360" w:lineRule="auto"/>
        <w:jc w:val="both"/>
        <w:rPr>
          <w:rFonts w:ascii="Arial" w:hAnsi="Arial" w:cs="Arial"/>
        </w:rPr>
      </w:pPr>
      <w:bookmarkStart w:id="11" w:name="_3rdcrjn" w:colFirst="0" w:colLast="0"/>
      <w:bookmarkEnd w:id="11"/>
      <w:r w:rsidRPr="00FD558F">
        <w:rPr>
          <w:rFonts w:ascii="Arial" w:hAnsi="Arial" w:cs="Arial"/>
        </w:rPr>
        <w:t xml:space="preserve">5.2.1 Price </w:t>
      </w:r>
    </w:p>
    <w:p w14:paraId="5A97B576" w14:textId="1D3E2D79" w:rsidR="00110D58" w:rsidRPr="00FD558F" w:rsidRDefault="00783FAA" w:rsidP="00FD558F">
      <w:pPr>
        <w:spacing w:line="360" w:lineRule="auto"/>
        <w:jc w:val="both"/>
        <w:rPr>
          <w:rFonts w:ascii="Arial" w:hAnsi="Arial" w:cs="Arial"/>
        </w:rPr>
      </w:pPr>
      <w:r w:rsidRPr="00FD558F">
        <w:rPr>
          <w:rFonts w:ascii="Arial" w:hAnsi="Arial" w:cs="Arial"/>
        </w:rPr>
        <w:t>The most suitable pricing strategy for Falmouth Harbour B&amp;B is competitive pricing. Quoting a price almost equivalent to that of competitors or even cheaper increases the chances of customer loyalty</w:t>
      </w:r>
      <w:r w:rsidR="006A7915" w:rsidRPr="00FD558F">
        <w:rPr>
          <w:rFonts w:ascii="Arial" w:hAnsi="Arial" w:cs="Arial"/>
        </w:rPr>
        <w:t xml:space="preserve"> (Zhang &amp; </w:t>
      </w:r>
      <w:proofErr w:type="spellStart"/>
      <w:r w:rsidR="006A7915" w:rsidRPr="00FD558F">
        <w:rPr>
          <w:rFonts w:ascii="Arial" w:hAnsi="Arial" w:cs="Arial"/>
        </w:rPr>
        <w:t>Ziehrock</w:t>
      </w:r>
      <w:proofErr w:type="spellEnd"/>
      <w:r w:rsidR="006A7915" w:rsidRPr="00FD558F">
        <w:rPr>
          <w:rFonts w:ascii="Arial" w:hAnsi="Arial" w:cs="Arial"/>
        </w:rPr>
        <w:t xml:space="preserve"> 2019)</w:t>
      </w:r>
      <w:r w:rsidRPr="00FD558F">
        <w:rPr>
          <w:rFonts w:ascii="Arial" w:hAnsi="Arial" w:cs="Arial"/>
        </w:rPr>
        <w:t>. The demand will potentially increase since the customers would experience the competitive edge of mesmerizing features and unique lodging experience at the same price than that of competitors resembling no such features of ‘beach resort’ concept</w:t>
      </w:r>
      <w:r w:rsidR="0089154E" w:rsidRPr="00FD558F">
        <w:rPr>
          <w:rFonts w:ascii="Arial" w:hAnsi="Arial" w:cs="Arial"/>
        </w:rPr>
        <w:t xml:space="preserve"> (Zhang &amp; </w:t>
      </w:r>
      <w:proofErr w:type="spellStart"/>
      <w:r w:rsidR="0089154E" w:rsidRPr="00FD558F">
        <w:rPr>
          <w:rFonts w:ascii="Arial" w:hAnsi="Arial" w:cs="Arial"/>
        </w:rPr>
        <w:t>Ziehrock</w:t>
      </w:r>
      <w:proofErr w:type="spellEnd"/>
      <w:r w:rsidR="0089154E" w:rsidRPr="00FD558F">
        <w:rPr>
          <w:rFonts w:ascii="Arial" w:hAnsi="Arial" w:cs="Arial"/>
        </w:rPr>
        <w:t xml:space="preserve"> 2019)</w:t>
      </w:r>
      <w:r w:rsidRPr="00FD558F">
        <w:rPr>
          <w:rFonts w:ascii="Arial" w:hAnsi="Arial" w:cs="Arial"/>
        </w:rPr>
        <w:t xml:space="preserve">. Hence, for a start-up business like The Falmouth Harbour B&amp;B it would be suitable to initially drop or match competitor prices and later gradually increase them on demand.  </w:t>
      </w:r>
    </w:p>
    <w:p w14:paraId="091946F0" w14:textId="77777777" w:rsidR="00110D58" w:rsidRPr="00FD558F" w:rsidRDefault="00783FAA" w:rsidP="00FD558F">
      <w:pPr>
        <w:pStyle w:val="Heading3"/>
        <w:spacing w:line="360" w:lineRule="auto"/>
        <w:jc w:val="both"/>
        <w:rPr>
          <w:rFonts w:ascii="Arial" w:hAnsi="Arial" w:cs="Arial"/>
        </w:rPr>
      </w:pPr>
      <w:bookmarkStart w:id="12" w:name="_26in1rg" w:colFirst="0" w:colLast="0"/>
      <w:bookmarkEnd w:id="12"/>
      <w:r w:rsidRPr="00FD558F">
        <w:rPr>
          <w:rFonts w:ascii="Arial" w:hAnsi="Arial" w:cs="Arial"/>
        </w:rPr>
        <w:lastRenderedPageBreak/>
        <w:t xml:space="preserve">5.2.2 Product </w:t>
      </w:r>
    </w:p>
    <w:p w14:paraId="29C31B36" w14:textId="3FDB0FAE" w:rsidR="00110D58" w:rsidRPr="00FD558F" w:rsidRDefault="00783FAA" w:rsidP="00FD558F">
      <w:pPr>
        <w:spacing w:line="360" w:lineRule="auto"/>
        <w:jc w:val="both"/>
        <w:rPr>
          <w:rFonts w:ascii="Arial" w:hAnsi="Arial" w:cs="Arial"/>
        </w:rPr>
      </w:pPr>
      <w:r w:rsidRPr="00FD558F">
        <w:rPr>
          <w:rFonts w:ascii="Arial" w:hAnsi="Arial" w:cs="Arial"/>
        </w:rPr>
        <w:t xml:space="preserve">The interiors of the restaurant will be of full glass doors with a small artificial pool in between, surrounded by tables. The pool will be exerting small waves or tides to give customers the essence of a beach breakfast, along with the scenic and soothing beauty of the harbour. The breakfast will specifically include plant-based food as a starter along with the speciality in healthy and low-calorie meat cooking. The central hall would be having a beautiful chandelier which will be the main attraction of its beauty. Further, there would be fine lights surrounding the pool thereby </w:t>
      </w:r>
      <w:r w:rsidR="00B45F62" w:rsidRPr="00FD558F">
        <w:rPr>
          <w:rFonts w:ascii="Arial" w:hAnsi="Arial" w:cs="Arial"/>
        </w:rPr>
        <w:t xml:space="preserve">making it </w:t>
      </w:r>
      <w:r w:rsidRPr="00FD558F">
        <w:rPr>
          <w:rFonts w:ascii="Arial" w:hAnsi="Arial" w:cs="Arial"/>
        </w:rPr>
        <w:t>attractive</w:t>
      </w:r>
      <w:r w:rsidR="00AC0320" w:rsidRPr="00FD558F">
        <w:rPr>
          <w:rFonts w:ascii="Arial" w:hAnsi="Arial" w:cs="Arial"/>
        </w:rPr>
        <w:t xml:space="preserve"> in the evening</w:t>
      </w:r>
      <w:r w:rsidRPr="00FD558F">
        <w:rPr>
          <w:rFonts w:ascii="Arial" w:hAnsi="Arial" w:cs="Arial"/>
        </w:rPr>
        <w:t xml:space="preserve">. </w:t>
      </w:r>
    </w:p>
    <w:p w14:paraId="3CF7BF08" w14:textId="77777777" w:rsidR="00110D58" w:rsidRPr="00FD558F" w:rsidRDefault="00783FAA" w:rsidP="00FD558F">
      <w:pPr>
        <w:pStyle w:val="Heading3"/>
        <w:spacing w:line="360" w:lineRule="auto"/>
        <w:jc w:val="both"/>
        <w:rPr>
          <w:rFonts w:ascii="Arial" w:hAnsi="Arial" w:cs="Arial"/>
        </w:rPr>
      </w:pPr>
      <w:bookmarkStart w:id="13" w:name="_lnxbz9" w:colFirst="0" w:colLast="0"/>
      <w:bookmarkEnd w:id="13"/>
      <w:r w:rsidRPr="00FD558F">
        <w:rPr>
          <w:rFonts w:ascii="Arial" w:hAnsi="Arial" w:cs="Arial"/>
        </w:rPr>
        <w:t xml:space="preserve">5.2.3 Place </w:t>
      </w:r>
    </w:p>
    <w:p w14:paraId="07687CA3" w14:textId="781CBED8" w:rsidR="00110D58" w:rsidRPr="00FD558F" w:rsidRDefault="00783FAA" w:rsidP="00FD558F">
      <w:pPr>
        <w:spacing w:line="360" w:lineRule="auto"/>
        <w:jc w:val="both"/>
        <w:rPr>
          <w:rFonts w:ascii="Arial" w:hAnsi="Arial" w:cs="Arial"/>
        </w:rPr>
      </w:pPr>
      <w:r w:rsidRPr="00FD558F">
        <w:rPr>
          <w:rFonts w:ascii="Arial" w:hAnsi="Arial" w:cs="Arial"/>
        </w:rPr>
        <w:t xml:space="preserve">The Falmouth Harbour B&amp;B would be located at the heart of Falmouth, Cornwall, 150 meters away from the beach. Its restaurant services would be promoted through online food delivering companies so that customers from local and far-off regions can have a taste of their best chef’s exotic </w:t>
      </w:r>
      <w:r w:rsidR="002A146D" w:rsidRPr="00FD558F">
        <w:rPr>
          <w:rFonts w:ascii="Arial" w:hAnsi="Arial" w:cs="Arial"/>
        </w:rPr>
        <w:t>food.</w:t>
      </w:r>
      <w:r w:rsidRPr="00FD558F">
        <w:rPr>
          <w:rFonts w:ascii="Arial" w:hAnsi="Arial" w:cs="Arial"/>
        </w:rPr>
        <w:t xml:space="preserve"> This strategy can drive more restaurant footprint with increase customer reach. Moreover, the start of online bookings through its own website would be a major service for prior lodge and table bookings thereby increasing their profitability and avoiding last-minute losses and hassles.  </w:t>
      </w:r>
    </w:p>
    <w:p w14:paraId="4E822DD0" w14:textId="77777777" w:rsidR="00110D58" w:rsidRPr="00FD558F" w:rsidRDefault="00783FAA" w:rsidP="00FD558F">
      <w:pPr>
        <w:pStyle w:val="Heading3"/>
        <w:spacing w:line="360" w:lineRule="auto"/>
        <w:jc w:val="both"/>
        <w:rPr>
          <w:rFonts w:ascii="Arial" w:hAnsi="Arial" w:cs="Arial"/>
        </w:rPr>
      </w:pPr>
      <w:bookmarkStart w:id="14" w:name="_35nkun2" w:colFirst="0" w:colLast="0"/>
      <w:bookmarkEnd w:id="14"/>
      <w:r w:rsidRPr="00FD558F">
        <w:rPr>
          <w:rFonts w:ascii="Arial" w:hAnsi="Arial" w:cs="Arial"/>
        </w:rPr>
        <w:t>5.2.4 Promotion</w:t>
      </w:r>
    </w:p>
    <w:p w14:paraId="73247208" w14:textId="7C874D98" w:rsidR="00110D58" w:rsidRPr="00FD558F" w:rsidRDefault="00783FAA" w:rsidP="00FD558F">
      <w:pPr>
        <w:spacing w:line="360" w:lineRule="auto"/>
        <w:jc w:val="both"/>
        <w:rPr>
          <w:rFonts w:ascii="Arial" w:hAnsi="Arial" w:cs="Arial"/>
        </w:rPr>
      </w:pPr>
      <w:r w:rsidRPr="00FD558F">
        <w:rPr>
          <w:rFonts w:ascii="Arial" w:hAnsi="Arial" w:cs="Arial"/>
        </w:rPr>
        <w:t xml:space="preserve">The Falmouth harbour B&amp;B would be having a full-service website for its online visitors thereby promoting online booking. Potential customers can have deep insights about its services and can access information on regional activities. Therefore, the aim of the B&amp;B would be to make vacation planning hassle free for its guests, </w:t>
      </w:r>
      <w:proofErr w:type="gramStart"/>
      <w:r w:rsidRPr="00FD558F">
        <w:rPr>
          <w:rFonts w:ascii="Arial" w:hAnsi="Arial" w:cs="Arial"/>
        </w:rPr>
        <w:t>and also</w:t>
      </w:r>
      <w:proofErr w:type="gramEnd"/>
      <w:r w:rsidRPr="00FD558F">
        <w:rPr>
          <w:rFonts w:ascii="Arial" w:hAnsi="Arial" w:cs="Arial"/>
        </w:rPr>
        <w:t xml:space="preserve"> select additional services as per their choices like lunch and dinner. Moreover, the advertising plan would extend to using print media to create awareness among the local population. </w:t>
      </w:r>
    </w:p>
    <w:p w14:paraId="58378535"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The Falmouth Harbour B&amp;B will be holding local contests for students to design postcards for guests including aqueous glossy film coating. The winner of annual contest will be receiving cash scholarships as well as internship with the B&amp;B. The postcards would be on sale with varied price range for guests.  Moreover, The Falmouth Harbour B&amp;B will be representing itself on an average 3 annual trade shows.  </w:t>
      </w:r>
    </w:p>
    <w:p w14:paraId="64FE1619" w14:textId="77777777" w:rsidR="00110D58" w:rsidRPr="00FD558F" w:rsidRDefault="00783FAA" w:rsidP="00FD558F">
      <w:pPr>
        <w:spacing w:line="360" w:lineRule="auto"/>
        <w:jc w:val="both"/>
        <w:rPr>
          <w:rFonts w:ascii="Arial" w:hAnsi="Arial" w:cs="Arial"/>
        </w:rPr>
      </w:pPr>
      <w:r w:rsidRPr="00FD558F">
        <w:rPr>
          <w:rFonts w:ascii="Arial" w:hAnsi="Arial" w:cs="Arial"/>
        </w:rPr>
        <w:lastRenderedPageBreak/>
        <w:t>The B&amp;B would be partnering with digital advertising agencies to create brand awareness through various web portals and search engine thereby appealing to customers about their unique features and lodging experience at The Falmouth Harbour.</w:t>
      </w:r>
    </w:p>
    <w:p w14:paraId="02A2A0BE" w14:textId="77777777" w:rsidR="00110D58" w:rsidRPr="00FD558F" w:rsidRDefault="00783FAA" w:rsidP="00FD558F">
      <w:pPr>
        <w:spacing w:line="360" w:lineRule="auto"/>
        <w:jc w:val="both"/>
        <w:rPr>
          <w:rFonts w:ascii="Arial" w:hAnsi="Arial" w:cs="Arial"/>
        </w:rPr>
      </w:pPr>
      <w:r w:rsidRPr="00FD558F">
        <w:rPr>
          <w:rFonts w:ascii="Arial" w:hAnsi="Arial" w:cs="Arial"/>
        </w:rPr>
        <w:t>Additionally, the hired website developer would help in creating a social media in popular applications like Facebook and Instagram. This page would feature prices of room per night and exotic images of the restaurant with a focus on the ‘beach resort’ concept. It would also feature positive customer reviews and experiences to influence potential customers make a choice of staying in their lodges for vacation trips. The aim of social media advertising would be to reach large number of target audiences. Hence, direct marketing and advertising would be the two key promotional mix used the firm.</w:t>
      </w:r>
    </w:p>
    <w:p w14:paraId="33FD3C77" w14:textId="77777777" w:rsidR="00110D58" w:rsidRPr="00FD558F" w:rsidRDefault="00783FAA" w:rsidP="00FD558F">
      <w:pPr>
        <w:pStyle w:val="Heading1"/>
        <w:numPr>
          <w:ilvl w:val="0"/>
          <w:numId w:val="1"/>
        </w:numPr>
        <w:spacing w:line="360" w:lineRule="auto"/>
        <w:ind w:left="284" w:hanging="284"/>
        <w:jc w:val="both"/>
        <w:rPr>
          <w:rFonts w:ascii="Arial" w:hAnsi="Arial" w:cs="Arial"/>
        </w:rPr>
      </w:pPr>
      <w:bookmarkStart w:id="15" w:name="_1ksv4uv" w:colFirst="0" w:colLast="0"/>
      <w:bookmarkEnd w:id="15"/>
      <w:r w:rsidRPr="00FD558F">
        <w:rPr>
          <w:rFonts w:ascii="Arial" w:hAnsi="Arial" w:cs="Arial"/>
        </w:rPr>
        <w:t xml:space="preserve">SWOT Analysis </w:t>
      </w:r>
    </w:p>
    <w:p w14:paraId="150577DA" w14:textId="77777777" w:rsidR="00110D58" w:rsidRPr="00FD558F" w:rsidRDefault="00783FAA" w:rsidP="00FD558F">
      <w:pPr>
        <w:spacing w:line="360" w:lineRule="auto"/>
        <w:jc w:val="both"/>
        <w:rPr>
          <w:rFonts w:ascii="Arial" w:hAnsi="Arial" w:cs="Arial"/>
        </w:rPr>
      </w:pPr>
      <w:r w:rsidRPr="00FD558F">
        <w:rPr>
          <w:rFonts w:ascii="Arial" w:hAnsi="Arial" w:cs="Arial"/>
          <w:b/>
          <w:i/>
        </w:rPr>
        <w:t xml:space="preserve">Strengths – </w:t>
      </w:r>
      <w:r w:rsidRPr="00FD558F">
        <w:rPr>
          <w:rFonts w:ascii="Arial" w:hAnsi="Arial" w:cs="Arial"/>
        </w:rPr>
        <w:t xml:space="preserve">The strengths of The Falmouth Harbour B&amp;B include sea facing rooms, central hall, ‘beach resort’ restaurant concept and unique lodging experience. Moreover, its garden courtyard aims to socialize people.  </w:t>
      </w:r>
    </w:p>
    <w:p w14:paraId="0DD3AFC7" w14:textId="77777777" w:rsidR="00110D58" w:rsidRPr="00FD558F" w:rsidRDefault="00783FAA" w:rsidP="00FD558F">
      <w:pPr>
        <w:spacing w:line="360" w:lineRule="auto"/>
        <w:jc w:val="both"/>
        <w:rPr>
          <w:rFonts w:ascii="Arial" w:hAnsi="Arial" w:cs="Arial"/>
        </w:rPr>
      </w:pPr>
      <w:r w:rsidRPr="00FD558F">
        <w:rPr>
          <w:rFonts w:ascii="Arial" w:hAnsi="Arial" w:cs="Arial"/>
          <w:b/>
          <w:i/>
        </w:rPr>
        <w:t xml:space="preserve">Weaknesses – </w:t>
      </w:r>
      <w:r w:rsidRPr="00FD558F">
        <w:rPr>
          <w:rFonts w:ascii="Arial" w:hAnsi="Arial" w:cs="Arial"/>
        </w:rPr>
        <w:t xml:space="preserve">It includes lesser rooms, private </w:t>
      </w:r>
      <w:proofErr w:type="gramStart"/>
      <w:r w:rsidRPr="00FD558F">
        <w:rPr>
          <w:rFonts w:ascii="Arial" w:hAnsi="Arial" w:cs="Arial"/>
        </w:rPr>
        <w:t>kitchen</w:t>
      </w:r>
      <w:proofErr w:type="gramEnd"/>
      <w:r w:rsidRPr="00FD558F">
        <w:rPr>
          <w:rFonts w:ascii="Arial" w:hAnsi="Arial" w:cs="Arial"/>
        </w:rPr>
        <w:t xml:space="preserve"> and bathrooms in selected rooms. Further, there is a lack of private Jacuzzis and terrace garden in selected rooms.   </w:t>
      </w:r>
    </w:p>
    <w:p w14:paraId="0D0B2702" w14:textId="77777777" w:rsidR="00110D58" w:rsidRPr="00FD558F" w:rsidRDefault="00783FAA" w:rsidP="00FD558F">
      <w:pPr>
        <w:spacing w:line="360" w:lineRule="auto"/>
        <w:jc w:val="both"/>
        <w:rPr>
          <w:rFonts w:ascii="Arial" w:hAnsi="Arial" w:cs="Arial"/>
        </w:rPr>
      </w:pPr>
      <w:r w:rsidRPr="00FD558F">
        <w:rPr>
          <w:rFonts w:ascii="Arial" w:hAnsi="Arial" w:cs="Arial"/>
          <w:b/>
          <w:i/>
        </w:rPr>
        <w:t>Opportunities</w:t>
      </w:r>
      <w:r w:rsidRPr="00FD558F">
        <w:rPr>
          <w:rFonts w:ascii="Arial" w:hAnsi="Arial" w:cs="Arial"/>
        </w:rPr>
        <w:t xml:space="preserve"> – The value of tourism economy is around 25-28% gross added value of the Cornwall which can be around £2.4 billion over the year (Cornwall 2022). Hence, it is an opportunity for The Falmouth Harbour B&amp;B to attract more customers and guest to experience a unique lodging experience. </w:t>
      </w:r>
    </w:p>
    <w:p w14:paraId="7FE436AA" w14:textId="77777777" w:rsidR="00110D58" w:rsidRPr="00FD558F" w:rsidRDefault="00783FAA" w:rsidP="00FD558F">
      <w:pPr>
        <w:spacing w:line="360" w:lineRule="auto"/>
        <w:jc w:val="both"/>
        <w:rPr>
          <w:rFonts w:ascii="Arial" w:hAnsi="Arial" w:cs="Arial"/>
        </w:rPr>
      </w:pPr>
      <w:r w:rsidRPr="00FD558F">
        <w:rPr>
          <w:rFonts w:ascii="Arial" w:hAnsi="Arial" w:cs="Arial"/>
          <w:b/>
          <w:i/>
        </w:rPr>
        <w:t>Threats</w:t>
      </w:r>
      <w:r w:rsidRPr="00FD558F">
        <w:rPr>
          <w:rFonts w:ascii="Arial" w:hAnsi="Arial" w:cs="Arial"/>
        </w:rPr>
        <w:t xml:space="preserve"> – Consumer demand might fall for the lodging firm due to lack of certain customer interest infrastructures like private Jacuzzi. Lesser rooms can affect accommodations due to high demand.  </w:t>
      </w:r>
    </w:p>
    <w:p w14:paraId="711207C6" w14:textId="77777777" w:rsidR="00110D58" w:rsidRPr="00FD558F" w:rsidRDefault="00783FAA" w:rsidP="00FD558F">
      <w:pPr>
        <w:pStyle w:val="Heading1"/>
        <w:numPr>
          <w:ilvl w:val="0"/>
          <w:numId w:val="1"/>
        </w:numPr>
        <w:spacing w:line="360" w:lineRule="auto"/>
        <w:ind w:left="284" w:hanging="284"/>
        <w:jc w:val="both"/>
        <w:rPr>
          <w:rFonts w:ascii="Arial" w:hAnsi="Arial" w:cs="Arial"/>
        </w:rPr>
      </w:pPr>
      <w:bookmarkStart w:id="16" w:name="_44sinio" w:colFirst="0" w:colLast="0"/>
      <w:bookmarkEnd w:id="16"/>
      <w:r w:rsidRPr="00FD558F">
        <w:rPr>
          <w:rFonts w:ascii="Arial" w:hAnsi="Arial" w:cs="Arial"/>
        </w:rPr>
        <w:t xml:space="preserve">Finances and Start-up support </w:t>
      </w:r>
    </w:p>
    <w:p w14:paraId="5BC1260C" w14:textId="20408571" w:rsidR="00110D58" w:rsidRPr="00FD558F" w:rsidRDefault="00783FAA" w:rsidP="00FD558F">
      <w:pPr>
        <w:spacing w:line="360" w:lineRule="auto"/>
        <w:jc w:val="both"/>
        <w:rPr>
          <w:rFonts w:ascii="Arial" w:hAnsi="Arial" w:cs="Arial"/>
        </w:rPr>
      </w:pPr>
      <w:r w:rsidRPr="00FD558F">
        <w:rPr>
          <w:rFonts w:ascii="Arial" w:hAnsi="Arial" w:cs="Arial"/>
        </w:rPr>
        <w:t xml:space="preserve">The new start-up would be requiring several different costs in terms of infrastructure, </w:t>
      </w:r>
      <w:proofErr w:type="gramStart"/>
      <w:r w:rsidRPr="00FD558F">
        <w:rPr>
          <w:rFonts w:ascii="Arial" w:hAnsi="Arial" w:cs="Arial"/>
        </w:rPr>
        <w:t>set-up</w:t>
      </w:r>
      <w:proofErr w:type="gramEnd"/>
      <w:r w:rsidRPr="00FD558F">
        <w:rPr>
          <w:rFonts w:ascii="Arial" w:hAnsi="Arial" w:cs="Arial"/>
        </w:rPr>
        <w:t xml:space="preserve"> and accessories cost</w:t>
      </w:r>
      <w:r w:rsidR="004A63D4" w:rsidRPr="00FD558F">
        <w:rPr>
          <w:rFonts w:ascii="Arial" w:hAnsi="Arial" w:cs="Arial"/>
        </w:rPr>
        <w:t xml:space="preserve"> (</w:t>
      </w:r>
      <w:proofErr w:type="spellStart"/>
      <w:r w:rsidR="004A63D4" w:rsidRPr="00FD558F">
        <w:rPr>
          <w:rFonts w:ascii="Arial" w:hAnsi="Arial" w:cs="Arial"/>
        </w:rPr>
        <w:t>Riani</w:t>
      </w:r>
      <w:proofErr w:type="spellEnd"/>
      <w:r w:rsidR="004A63D4" w:rsidRPr="00FD558F">
        <w:rPr>
          <w:rFonts w:ascii="Arial" w:hAnsi="Arial" w:cs="Arial"/>
        </w:rPr>
        <w:t xml:space="preserve"> 2019)</w:t>
      </w:r>
      <w:r w:rsidRPr="00FD558F">
        <w:rPr>
          <w:rFonts w:ascii="Arial" w:hAnsi="Arial" w:cs="Arial"/>
        </w:rPr>
        <w:t xml:space="preserve">. A detailed breakdown of the expenses required for the building the start-up has been provided (see Appendix 1).  The total estimated cost as per the plan and expenses is calculated as $28770. Kaiman plans use 2 types of </w:t>
      </w:r>
      <w:r w:rsidRPr="00FD558F">
        <w:rPr>
          <w:rFonts w:ascii="Arial" w:hAnsi="Arial" w:cs="Arial"/>
        </w:rPr>
        <w:lastRenderedPageBreak/>
        <w:t xml:space="preserve">financial sourcing for his start-up: capital and loan to. He plans to directly invest $17000 as capital. Out of the remaining portion, his wife would be contributing approximately $3000 for the start-up. Hence, Kaiman plans to go for a business loan of $8770 at an interest of 6% per annum. The owner estimates a profit margin of 35% in the first year with a year-on-year growth rate of 10% in net profit. Expenses are expected to rise at 4% per annum due to advertising and website maintenance cost.  </w:t>
      </w:r>
    </w:p>
    <w:p w14:paraId="1BDD8296" w14:textId="77777777" w:rsidR="00110D58" w:rsidRPr="00FD558F" w:rsidRDefault="00783FAA" w:rsidP="00FD558F">
      <w:pPr>
        <w:spacing w:line="360" w:lineRule="auto"/>
        <w:jc w:val="both"/>
        <w:rPr>
          <w:rFonts w:ascii="Arial" w:hAnsi="Arial" w:cs="Arial"/>
        </w:rPr>
      </w:pPr>
      <w:r w:rsidRPr="00FD558F">
        <w:rPr>
          <w:rFonts w:ascii="Arial" w:hAnsi="Arial" w:cs="Arial"/>
        </w:rPr>
        <w:br w:type="page"/>
      </w:r>
    </w:p>
    <w:p w14:paraId="1BE7815F" w14:textId="77777777" w:rsidR="00110D58" w:rsidRPr="00FD558F" w:rsidRDefault="00783FAA" w:rsidP="00FD558F">
      <w:pPr>
        <w:pStyle w:val="Heading1"/>
        <w:spacing w:line="360" w:lineRule="auto"/>
        <w:jc w:val="both"/>
        <w:rPr>
          <w:rFonts w:ascii="Arial" w:hAnsi="Arial" w:cs="Arial"/>
        </w:rPr>
      </w:pPr>
      <w:bookmarkStart w:id="17" w:name="_2jxsxqh" w:colFirst="0" w:colLast="0"/>
      <w:bookmarkEnd w:id="17"/>
      <w:r w:rsidRPr="00FD558F">
        <w:rPr>
          <w:rFonts w:ascii="Arial" w:hAnsi="Arial" w:cs="Arial"/>
        </w:rPr>
        <w:lastRenderedPageBreak/>
        <w:t>Reference List</w:t>
      </w:r>
    </w:p>
    <w:p w14:paraId="4A95DE3C"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Ali, A, 2021, “The impact of Brexit on UK businesses so far”, Accessed November 21, 2022, </w:t>
      </w:r>
      <w:hyperlink r:id="rId7" w:history="1">
        <w:r w:rsidRPr="00FD558F">
          <w:rPr>
            <w:rStyle w:val="Hyperlink"/>
            <w:rFonts w:ascii="Arial" w:hAnsi="Arial" w:cs="Arial"/>
          </w:rPr>
          <w:t>https://www.peoplemanagement.co.uk/article/1742010/impact-brexit-uk-businesses-so-far</w:t>
        </w:r>
      </w:hyperlink>
      <w:r w:rsidRPr="00FD558F">
        <w:rPr>
          <w:rFonts w:ascii="Arial" w:hAnsi="Arial" w:cs="Arial"/>
        </w:rPr>
        <w:t xml:space="preserve"> </w:t>
      </w:r>
    </w:p>
    <w:p w14:paraId="727B8B7F"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Booking, 2022, “B&amp;Bs in Falmouth”, Accessed November 21, 2022, </w:t>
      </w:r>
      <w:hyperlink r:id="rId8" w:history="1">
        <w:r w:rsidRPr="00FD558F">
          <w:rPr>
            <w:rStyle w:val="Hyperlink"/>
            <w:rFonts w:ascii="Arial" w:hAnsi="Arial" w:cs="Arial"/>
          </w:rPr>
          <w:t>https://www.booking.com/bed-and-breakfast/city/gb/falmouth.en-gb.html?aid=375013&amp;label=city-falmouth-2K4brweKjxgRdTsJIkpmigS33060648739%3Apl%3Ata%3Ap1%3Ap2%3Aac%3Aap%3Aneg%3Afi%3Atiaud-297601666515%3Akwd-8718386131%3Alp9300085%3Ali%3Adec%3Adm%3Appccp%3DUmFuZG9tSVYkc2RlIyh9YV19IumoQ3O5oUHHL-wmGUU&amp;sid=b0f42d5d47ad76fbf56f1d6353cdaa3d&amp;keep_landing=1&amp;gclid=Cj0KCQiAveebBhD_ARIsAFaAvrHVHEuWc9woDX9jZ2eDQz6GMxFBzhErcFZEd_iBYw_xafQf2shuBU8aAtVREALw_wcB&amp;</w:t>
        </w:r>
      </w:hyperlink>
      <w:r w:rsidRPr="00FD558F">
        <w:rPr>
          <w:rFonts w:ascii="Arial" w:hAnsi="Arial" w:cs="Arial"/>
        </w:rPr>
        <w:t xml:space="preserve"> </w:t>
      </w:r>
    </w:p>
    <w:p w14:paraId="08A36FF7"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Census, 2021, “Falmouth town, Barnstable County, Massachusetts; Massachusetts”, Accessed November 19, 2022, </w:t>
      </w:r>
      <w:hyperlink r:id="rId9">
        <w:r w:rsidRPr="00FD558F">
          <w:rPr>
            <w:rFonts w:ascii="Arial" w:hAnsi="Arial" w:cs="Arial"/>
            <w:color w:val="0563C1"/>
            <w:u w:val="single"/>
          </w:rPr>
          <w:t>https://www.census.gov/quickfacts/fact/table/falmouthtownbarnstablecountymassachusetts,MA/PST045221</w:t>
        </w:r>
      </w:hyperlink>
      <w:r w:rsidRPr="00FD558F">
        <w:rPr>
          <w:rFonts w:ascii="Arial" w:hAnsi="Arial" w:cs="Arial"/>
        </w:rPr>
        <w:t xml:space="preserve"> </w:t>
      </w:r>
    </w:p>
    <w:p w14:paraId="010B0EB5"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Cornwall, 2022, “What is the value of tourism to Cornwall?”, Accessed November 19, 2022, </w:t>
      </w:r>
      <w:hyperlink r:id="rId10">
        <w:r w:rsidRPr="00FD558F">
          <w:rPr>
            <w:rFonts w:ascii="Arial" w:hAnsi="Arial" w:cs="Arial"/>
            <w:color w:val="0563C1"/>
            <w:u w:val="single"/>
          </w:rPr>
          <w:t>https://cornwall-dmc.co.uk/news/what-is-the-value-of-tourism-to-cornwall/</w:t>
        </w:r>
      </w:hyperlink>
      <w:r w:rsidRPr="00FD558F">
        <w:rPr>
          <w:rFonts w:ascii="Arial" w:hAnsi="Arial" w:cs="Arial"/>
        </w:rPr>
        <w:t xml:space="preserve"> </w:t>
      </w:r>
    </w:p>
    <w:p w14:paraId="203FDD2B"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Falmouth, 2022, “Key Stats &amp; Facts”, Accessed November 19, 2022, </w:t>
      </w:r>
      <w:hyperlink r:id="rId11">
        <w:r w:rsidRPr="00FD558F">
          <w:rPr>
            <w:rFonts w:ascii="Arial" w:hAnsi="Arial" w:cs="Arial"/>
            <w:color w:val="0563C1"/>
            <w:u w:val="single"/>
          </w:rPr>
          <w:t>https://www.falmouth.co.uk/key-stats-facts/</w:t>
        </w:r>
      </w:hyperlink>
      <w:r w:rsidRPr="00FD558F">
        <w:rPr>
          <w:rFonts w:ascii="Arial" w:hAnsi="Arial" w:cs="Arial"/>
        </w:rPr>
        <w:t xml:space="preserve"> </w:t>
      </w:r>
    </w:p>
    <w:p w14:paraId="4D1482ED"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Forbes, 2020, “11 Crucial Skills Every Small Business Owner Needs From Day One”, Accessed November 21, 2022, </w:t>
      </w:r>
      <w:hyperlink r:id="rId12" w:history="1">
        <w:r w:rsidRPr="00FD558F">
          <w:rPr>
            <w:rStyle w:val="Hyperlink"/>
            <w:rFonts w:ascii="Arial" w:hAnsi="Arial" w:cs="Arial"/>
          </w:rPr>
          <w:t>https://www.forbes.com/sites/theyec/2020/01/21/11-crucial-skills-every-small-business-owner-needs-from-day-one/?sh=1feed58b6461</w:t>
        </w:r>
      </w:hyperlink>
      <w:r w:rsidRPr="00FD558F">
        <w:rPr>
          <w:rFonts w:ascii="Arial" w:hAnsi="Arial" w:cs="Arial"/>
        </w:rPr>
        <w:t xml:space="preserve"> </w:t>
      </w:r>
    </w:p>
    <w:p w14:paraId="26EFAE4E"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GOV UK, 2022, “The Net Zero Programme was established to focus on the Government’s drive towards a carbon neutral society. One year on, we take a look at its progress”, Accessed November 21, 2022, </w:t>
      </w:r>
      <w:hyperlink r:id="rId13" w:anchor=":~:text=The%20GPA's%20Net%20Zero%20Programme,against%201990%20levels)%20by%202050" w:history="1">
        <w:r w:rsidRPr="00FD558F">
          <w:rPr>
            <w:rStyle w:val="Hyperlink"/>
            <w:rFonts w:ascii="Arial" w:hAnsi="Arial" w:cs="Arial"/>
          </w:rPr>
          <w:t>https://www.gov.uk/government/case-studies/net-zero-programme-looking-beyond-carbon-</w:t>
        </w:r>
        <w:r w:rsidRPr="00FD558F">
          <w:rPr>
            <w:rStyle w:val="Hyperlink"/>
            <w:rFonts w:ascii="Arial" w:hAnsi="Arial" w:cs="Arial"/>
          </w:rPr>
          <w:lastRenderedPageBreak/>
          <w:t>emissions#:~:text=The%20GPA's%20Net%20Zero%20Programme,against%201990%20levels)%20by%202050</w:t>
        </w:r>
      </w:hyperlink>
      <w:r w:rsidRPr="00FD558F">
        <w:rPr>
          <w:rFonts w:ascii="Arial" w:hAnsi="Arial" w:cs="Arial"/>
        </w:rPr>
        <w:t xml:space="preserve">. </w:t>
      </w:r>
    </w:p>
    <w:p w14:paraId="53FEAD38"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Hao, F., 2021, “Acceptance of contactless technology in the hospitality industry: Extending the unified theory of acceptance and use of technology 2”, </w:t>
      </w:r>
      <w:r w:rsidRPr="00FD558F">
        <w:rPr>
          <w:rFonts w:ascii="Arial" w:hAnsi="Arial" w:cs="Arial"/>
          <w:i/>
          <w:iCs/>
        </w:rPr>
        <w:t>Asia Pacific Journal of Tourism Research</w:t>
      </w:r>
      <w:r w:rsidRPr="00FD558F">
        <w:rPr>
          <w:rFonts w:ascii="Arial" w:hAnsi="Arial" w:cs="Arial"/>
        </w:rPr>
        <w:t xml:space="preserve">, vol: 26, no: 12, pp.1386-1401, Accessed November 21, 2022, </w:t>
      </w:r>
      <w:hyperlink r:id="rId14" w:history="1">
        <w:r w:rsidRPr="00FD558F">
          <w:rPr>
            <w:rStyle w:val="Hyperlink"/>
            <w:rFonts w:ascii="Arial" w:hAnsi="Arial" w:cs="Arial"/>
          </w:rPr>
          <w:t>https://www.researchgate.net/profile/Fei-Hao-10/publication/355973752_Acceptance_of_contactless_technology_in_the_hospitality_industry_extending_the_unified_theory_of_acceptance_and_use_of_technology_2/links/6187116107be5f31b7529f9d/Acceptance-of-contactless-technology-in-the-hospitality-industry-extending-the-unified-theory-of-acceptance-and-use-of-technology-2.pdf</w:t>
        </w:r>
      </w:hyperlink>
      <w:r w:rsidRPr="00FD558F">
        <w:rPr>
          <w:rFonts w:ascii="Arial" w:hAnsi="Arial" w:cs="Arial"/>
        </w:rPr>
        <w:t xml:space="preserve"> </w:t>
      </w:r>
    </w:p>
    <w:p w14:paraId="6C4810BD"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Legislation GOV UK, 2022, “Employment Act 2008”, Accessed November 21, 2022, </w:t>
      </w:r>
      <w:hyperlink r:id="rId15" w:history="1">
        <w:r w:rsidRPr="00FD558F">
          <w:rPr>
            <w:rStyle w:val="Hyperlink"/>
            <w:rFonts w:ascii="Arial" w:hAnsi="Arial" w:cs="Arial"/>
          </w:rPr>
          <w:t>https://www.legislation.gov.uk/ukpga/2008/24/crossheading/national-minimum-wage-etc</w:t>
        </w:r>
      </w:hyperlink>
      <w:r w:rsidRPr="00FD558F">
        <w:rPr>
          <w:rFonts w:ascii="Arial" w:hAnsi="Arial" w:cs="Arial"/>
        </w:rPr>
        <w:t xml:space="preserve"> </w:t>
      </w:r>
    </w:p>
    <w:p w14:paraId="23B702DF"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Nair, G.K. and Choudhary, N., 2018, “Sustainability in the hospitality industry: a social factor dimension”, EMAJ: Emerging Markets Journal, vol: 8, no: 2, pp.34-44, Accessed November 21, 2022, </w:t>
      </w:r>
      <w:hyperlink r:id="rId16" w:history="1">
        <w:r w:rsidRPr="00FD558F">
          <w:rPr>
            <w:rStyle w:val="Hyperlink"/>
            <w:rFonts w:ascii="Arial" w:hAnsi="Arial" w:cs="Arial"/>
          </w:rPr>
          <w:t>http://emaj.pitt.edu/ojs/index.php/emaj/article/viewFile/154/327</w:t>
        </w:r>
      </w:hyperlink>
      <w:r w:rsidRPr="00FD558F">
        <w:rPr>
          <w:rFonts w:ascii="Arial" w:hAnsi="Arial" w:cs="Arial"/>
        </w:rPr>
        <w:t xml:space="preserve"> </w:t>
      </w:r>
    </w:p>
    <w:p w14:paraId="3EF5E12E" w14:textId="77777777" w:rsidR="004A63D4" w:rsidRPr="00FD558F" w:rsidRDefault="004A63D4" w:rsidP="00FD558F">
      <w:pPr>
        <w:spacing w:line="360" w:lineRule="auto"/>
        <w:jc w:val="both"/>
        <w:rPr>
          <w:rFonts w:ascii="Arial" w:hAnsi="Arial" w:cs="Arial"/>
        </w:rPr>
      </w:pPr>
      <w:proofErr w:type="spellStart"/>
      <w:r w:rsidRPr="00FD558F">
        <w:rPr>
          <w:rFonts w:ascii="Arial" w:hAnsi="Arial" w:cs="Arial"/>
        </w:rPr>
        <w:t>Riani</w:t>
      </w:r>
      <w:proofErr w:type="spellEnd"/>
      <w:r w:rsidRPr="00FD558F">
        <w:rPr>
          <w:rFonts w:ascii="Arial" w:hAnsi="Arial" w:cs="Arial"/>
        </w:rPr>
        <w:t xml:space="preserve">, A, 2019, “How Much Does It Cost to Start A Start-up”, Accessed November 21, 2022, </w:t>
      </w:r>
      <w:hyperlink r:id="rId17" w:history="1">
        <w:r w:rsidRPr="00FD558F">
          <w:rPr>
            <w:rStyle w:val="Hyperlink"/>
            <w:rFonts w:ascii="Arial" w:hAnsi="Arial" w:cs="Arial"/>
          </w:rPr>
          <w:t>https://www.forbes.com/sites/abdoriani/2019/09/18/how-much-does-it-cost-to-start-a-startup/?sh=a2ef3b99d225</w:t>
        </w:r>
      </w:hyperlink>
      <w:r w:rsidRPr="00FD558F">
        <w:rPr>
          <w:rFonts w:ascii="Arial" w:hAnsi="Arial" w:cs="Arial"/>
        </w:rPr>
        <w:t xml:space="preserve"> </w:t>
      </w:r>
    </w:p>
    <w:p w14:paraId="79CC7614" w14:textId="77777777" w:rsidR="004A63D4" w:rsidRPr="00FD558F" w:rsidRDefault="004A63D4" w:rsidP="00FD558F">
      <w:pPr>
        <w:spacing w:line="360" w:lineRule="auto"/>
        <w:jc w:val="both"/>
        <w:rPr>
          <w:rFonts w:ascii="Arial" w:hAnsi="Arial" w:cs="Arial"/>
        </w:rPr>
      </w:pPr>
      <w:proofErr w:type="spellStart"/>
      <w:r w:rsidRPr="00FD558F">
        <w:rPr>
          <w:rFonts w:ascii="Arial" w:hAnsi="Arial" w:cs="Arial"/>
        </w:rPr>
        <w:t>Samirkaş</w:t>
      </w:r>
      <w:proofErr w:type="spellEnd"/>
      <w:r w:rsidRPr="00FD558F">
        <w:rPr>
          <w:rFonts w:ascii="Arial" w:hAnsi="Arial" w:cs="Arial"/>
        </w:rPr>
        <w:t xml:space="preserve">, M. and </w:t>
      </w:r>
      <w:proofErr w:type="spellStart"/>
      <w:r w:rsidRPr="00FD558F">
        <w:rPr>
          <w:rFonts w:ascii="Arial" w:hAnsi="Arial" w:cs="Arial"/>
        </w:rPr>
        <w:t>Samirkaş</w:t>
      </w:r>
      <w:proofErr w:type="spellEnd"/>
      <w:r w:rsidRPr="00FD558F">
        <w:rPr>
          <w:rFonts w:ascii="Arial" w:hAnsi="Arial" w:cs="Arial"/>
        </w:rPr>
        <w:t xml:space="preserve">, M.C., 2016, “The impact of exchange rate on tourism industry: The case of Turkey”, In International business: Concepts, methodologies, tools, and applications (pp. 1165-1176), IGI Global, Accessed November 21, 2022, </w:t>
      </w:r>
      <w:hyperlink r:id="rId18" w:history="1">
        <w:r w:rsidRPr="00FD558F">
          <w:rPr>
            <w:rStyle w:val="Hyperlink"/>
            <w:rFonts w:ascii="Arial" w:hAnsi="Arial" w:cs="Arial"/>
          </w:rPr>
          <w:t>https://www.researchgate.net/profile/Mustafa-Samirkas-2/publication/306189576_The_Impact_of_Exchange_Rate_on_Tourism_Industry_The_Case_of_Turkey/links/59ee05ba4585154350e7fd45/The-Impact-of-Exchange-Rate-on-Tourism-Industry-The-Case-of-Turkey.pdf</w:t>
        </w:r>
      </w:hyperlink>
      <w:r w:rsidRPr="00FD558F">
        <w:rPr>
          <w:rFonts w:ascii="Arial" w:hAnsi="Arial" w:cs="Arial"/>
        </w:rPr>
        <w:t xml:space="preserve"> </w:t>
      </w:r>
    </w:p>
    <w:p w14:paraId="33DACB56" w14:textId="77777777" w:rsidR="004A63D4" w:rsidRPr="00FD558F" w:rsidRDefault="004A63D4" w:rsidP="00FD558F">
      <w:pPr>
        <w:spacing w:line="360" w:lineRule="auto"/>
        <w:jc w:val="both"/>
        <w:rPr>
          <w:rFonts w:ascii="Arial" w:hAnsi="Arial" w:cs="Arial"/>
        </w:rPr>
      </w:pPr>
      <w:r w:rsidRPr="00FD558F">
        <w:rPr>
          <w:rFonts w:ascii="Arial" w:hAnsi="Arial" w:cs="Arial"/>
        </w:rPr>
        <w:t xml:space="preserve">The </w:t>
      </w:r>
      <w:proofErr w:type="spellStart"/>
      <w:r w:rsidRPr="00FD558F">
        <w:rPr>
          <w:rFonts w:ascii="Arial" w:hAnsi="Arial" w:cs="Arial"/>
        </w:rPr>
        <w:t>Gazzette</w:t>
      </w:r>
      <w:proofErr w:type="spellEnd"/>
      <w:r w:rsidRPr="00FD558F">
        <w:rPr>
          <w:rFonts w:ascii="Arial" w:hAnsi="Arial" w:cs="Arial"/>
        </w:rPr>
        <w:t xml:space="preserve">, 2022, “A guide to the National Minimum Wage and National Living Wage in 2022”, Accessed November 21, 2022, </w:t>
      </w:r>
      <w:hyperlink r:id="rId19" w:anchor=":~:text=The%20National%20Minimum%20Wage%20Act,depending%20upon%20a%20person's%20age" w:history="1">
        <w:r w:rsidRPr="00FD558F">
          <w:rPr>
            <w:rStyle w:val="Hyperlink"/>
            <w:rFonts w:ascii="Arial" w:hAnsi="Arial" w:cs="Arial"/>
          </w:rPr>
          <w:t>https://www.thegazette.co.uk/companies/content/104063#:~:text=The%20National%20Minimum%20Wage%20Act,depending%20upon%20a%20person's%20age</w:t>
        </w:r>
      </w:hyperlink>
      <w:r w:rsidRPr="00FD558F">
        <w:rPr>
          <w:rFonts w:ascii="Arial" w:hAnsi="Arial" w:cs="Arial"/>
        </w:rPr>
        <w:t xml:space="preserve">. </w:t>
      </w:r>
    </w:p>
    <w:p w14:paraId="6BB775A3" w14:textId="77777777" w:rsidR="004A63D4" w:rsidRPr="00FD558F" w:rsidRDefault="004A63D4" w:rsidP="00FD558F">
      <w:pPr>
        <w:spacing w:line="360" w:lineRule="auto"/>
        <w:jc w:val="both"/>
        <w:rPr>
          <w:rFonts w:ascii="Arial" w:hAnsi="Arial" w:cs="Arial"/>
        </w:rPr>
      </w:pPr>
      <w:r w:rsidRPr="00FD558F">
        <w:rPr>
          <w:rFonts w:ascii="Arial" w:hAnsi="Arial" w:cs="Arial"/>
        </w:rPr>
        <w:lastRenderedPageBreak/>
        <w:t xml:space="preserve">Zhang, M &amp; </w:t>
      </w:r>
      <w:proofErr w:type="spellStart"/>
      <w:r w:rsidRPr="00FD558F">
        <w:rPr>
          <w:rFonts w:ascii="Arial" w:hAnsi="Arial" w:cs="Arial"/>
        </w:rPr>
        <w:t>Ziehrock</w:t>
      </w:r>
      <w:proofErr w:type="spellEnd"/>
      <w:r w:rsidRPr="00FD558F">
        <w:rPr>
          <w:rFonts w:ascii="Arial" w:hAnsi="Arial" w:cs="Arial"/>
        </w:rPr>
        <w:t xml:space="preserve">, L, 2019, “Advantages and disadvantages of different pricing strategies and instruments regards consulting focused on China”, Accessed November 21, 2022, </w:t>
      </w:r>
      <w:hyperlink r:id="rId20" w:history="1">
        <w:r w:rsidRPr="00FD558F">
          <w:rPr>
            <w:rStyle w:val="Hyperlink"/>
            <w:rFonts w:ascii="Arial" w:hAnsi="Arial" w:cs="Arial"/>
          </w:rPr>
          <w:t>https://www.researchgate.net/publication/343836781_Advantages_and_disadvantages_of_different_pricing_strategies_and_instruments_regards_consulting_focused_on_China</w:t>
        </w:r>
      </w:hyperlink>
      <w:r w:rsidRPr="00FD558F">
        <w:rPr>
          <w:rFonts w:ascii="Arial" w:hAnsi="Arial" w:cs="Arial"/>
        </w:rPr>
        <w:t xml:space="preserve"> </w:t>
      </w:r>
    </w:p>
    <w:p w14:paraId="1F28FF61" w14:textId="77777777" w:rsidR="00AD7177" w:rsidRPr="00FD558F" w:rsidRDefault="00AD7177" w:rsidP="00FD558F">
      <w:pPr>
        <w:spacing w:line="360" w:lineRule="auto"/>
        <w:jc w:val="both"/>
        <w:rPr>
          <w:rFonts w:ascii="Arial" w:hAnsi="Arial" w:cs="Arial"/>
        </w:rPr>
      </w:pPr>
    </w:p>
    <w:p w14:paraId="25BBBD81" w14:textId="1933BB4B" w:rsidR="00825581" w:rsidRPr="00FD558F" w:rsidRDefault="0041491F" w:rsidP="00FD558F">
      <w:pPr>
        <w:spacing w:line="360" w:lineRule="auto"/>
        <w:jc w:val="both"/>
        <w:rPr>
          <w:rFonts w:ascii="Arial" w:hAnsi="Arial" w:cs="Arial"/>
        </w:rPr>
      </w:pPr>
      <w:r w:rsidRPr="00FD558F">
        <w:rPr>
          <w:rFonts w:ascii="Arial" w:hAnsi="Arial" w:cs="Arial"/>
        </w:rPr>
        <w:t xml:space="preserve"> </w:t>
      </w:r>
    </w:p>
    <w:p w14:paraId="318E13C2" w14:textId="77777777" w:rsidR="0078207C" w:rsidRPr="00FD558F" w:rsidRDefault="0078207C" w:rsidP="00FD558F">
      <w:pPr>
        <w:spacing w:line="360" w:lineRule="auto"/>
        <w:jc w:val="both"/>
        <w:rPr>
          <w:rFonts w:ascii="Arial" w:hAnsi="Arial" w:cs="Arial"/>
        </w:rPr>
      </w:pPr>
    </w:p>
    <w:p w14:paraId="05122A43" w14:textId="77777777" w:rsidR="00110D58" w:rsidRPr="00FD558F" w:rsidRDefault="00783FAA" w:rsidP="00FD558F">
      <w:pPr>
        <w:spacing w:line="360" w:lineRule="auto"/>
        <w:jc w:val="both"/>
        <w:rPr>
          <w:rFonts w:ascii="Arial" w:hAnsi="Arial" w:cs="Arial"/>
          <w:b/>
        </w:rPr>
      </w:pPr>
      <w:r w:rsidRPr="00FD558F">
        <w:rPr>
          <w:rFonts w:ascii="Arial" w:hAnsi="Arial" w:cs="Arial"/>
        </w:rPr>
        <w:br w:type="page"/>
      </w:r>
    </w:p>
    <w:p w14:paraId="24EBEEE2" w14:textId="77777777" w:rsidR="00110D58" w:rsidRPr="00FD558F" w:rsidRDefault="00783FAA" w:rsidP="00FD558F">
      <w:pPr>
        <w:pStyle w:val="Heading1"/>
        <w:spacing w:line="360" w:lineRule="auto"/>
        <w:jc w:val="both"/>
        <w:rPr>
          <w:rFonts w:ascii="Arial" w:hAnsi="Arial" w:cs="Arial"/>
        </w:rPr>
      </w:pPr>
      <w:bookmarkStart w:id="18" w:name="_z337ya" w:colFirst="0" w:colLast="0"/>
      <w:bookmarkEnd w:id="18"/>
      <w:r w:rsidRPr="00FD558F">
        <w:rPr>
          <w:rFonts w:ascii="Arial" w:hAnsi="Arial" w:cs="Arial"/>
        </w:rPr>
        <w:lastRenderedPageBreak/>
        <w:t>Appendices</w:t>
      </w:r>
    </w:p>
    <w:p w14:paraId="0A3823D4" w14:textId="77777777" w:rsidR="00110D58" w:rsidRPr="00FD558F" w:rsidRDefault="00783FAA" w:rsidP="00FD558F">
      <w:pPr>
        <w:numPr>
          <w:ilvl w:val="0"/>
          <w:numId w:val="3"/>
        </w:numPr>
        <w:pBdr>
          <w:top w:val="nil"/>
          <w:left w:val="nil"/>
          <w:bottom w:val="nil"/>
          <w:right w:val="nil"/>
          <w:between w:val="nil"/>
        </w:pBdr>
        <w:spacing w:line="360" w:lineRule="auto"/>
        <w:jc w:val="both"/>
        <w:rPr>
          <w:rFonts w:ascii="Arial" w:hAnsi="Arial" w:cs="Arial"/>
          <w:b/>
          <w:color w:val="000000"/>
        </w:rPr>
      </w:pPr>
      <w:r w:rsidRPr="00FD558F">
        <w:rPr>
          <w:rFonts w:ascii="Arial" w:hAnsi="Arial" w:cs="Arial"/>
          <w:b/>
          <w:color w:val="000000"/>
        </w:rPr>
        <w:t xml:space="preserve">Appendix 1 </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10D58" w:rsidRPr="00FD558F" w14:paraId="598F1DEF" w14:textId="77777777">
        <w:tc>
          <w:tcPr>
            <w:tcW w:w="4675" w:type="dxa"/>
          </w:tcPr>
          <w:p w14:paraId="26C339AF" w14:textId="77777777" w:rsidR="00110D58" w:rsidRPr="00FD558F" w:rsidRDefault="00783FAA" w:rsidP="00FD558F">
            <w:pPr>
              <w:spacing w:line="360" w:lineRule="auto"/>
              <w:jc w:val="both"/>
              <w:rPr>
                <w:rFonts w:ascii="Arial" w:hAnsi="Arial" w:cs="Arial"/>
                <w:b/>
              </w:rPr>
            </w:pPr>
            <w:r w:rsidRPr="00FD558F">
              <w:rPr>
                <w:rFonts w:ascii="Arial" w:hAnsi="Arial" w:cs="Arial"/>
                <w:b/>
              </w:rPr>
              <w:t xml:space="preserve">Expense Item </w:t>
            </w:r>
          </w:p>
        </w:tc>
        <w:tc>
          <w:tcPr>
            <w:tcW w:w="4675" w:type="dxa"/>
          </w:tcPr>
          <w:p w14:paraId="2A88B4DC" w14:textId="77777777" w:rsidR="00110D58" w:rsidRPr="00FD558F" w:rsidRDefault="00783FAA" w:rsidP="00FD558F">
            <w:pPr>
              <w:spacing w:line="360" w:lineRule="auto"/>
              <w:jc w:val="both"/>
              <w:rPr>
                <w:rFonts w:ascii="Arial" w:hAnsi="Arial" w:cs="Arial"/>
                <w:b/>
              </w:rPr>
            </w:pPr>
            <w:r w:rsidRPr="00FD558F">
              <w:rPr>
                <w:rFonts w:ascii="Arial" w:hAnsi="Arial" w:cs="Arial"/>
                <w:b/>
              </w:rPr>
              <w:t>Amount (in dollars)</w:t>
            </w:r>
          </w:p>
        </w:tc>
      </w:tr>
      <w:tr w:rsidR="00110D58" w:rsidRPr="00FD558F" w14:paraId="52E6FFEE" w14:textId="77777777">
        <w:tc>
          <w:tcPr>
            <w:tcW w:w="4675" w:type="dxa"/>
          </w:tcPr>
          <w:p w14:paraId="627C34A3" w14:textId="77777777" w:rsidR="00110D58" w:rsidRPr="00FD558F" w:rsidRDefault="00783FAA" w:rsidP="00FD558F">
            <w:pPr>
              <w:spacing w:line="360" w:lineRule="auto"/>
              <w:jc w:val="both"/>
              <w:rPr>
                <w:rFonts w:ascii="Arial" w:hAnsi="Arial" w:cs="Arial"/>
              </w:rPr>
            </w:pPr>
            <w:r w:rsidRPr="00FD558F">
              <w:rPr>
                <w:rFonts w:ascii="Arial" w:hAnsi="Arial" w:cs="Arial"/>
              </w:rPr>
              <w:t>Comforters</w:t>
            </w:r>
          </w:p>
        </w:tc>
        <w:tc>
          <w:tcPr>
            <w:tcW w:w="4675" w:type="dxa"/>
          </w:tcPr>
          <w:p w14:paraId="51FC30BF" w14:textId="77777777" w:rsidR="00110D58" w:rsidRPr="00FD558F" w:rsidRDefault="00783FAA" w:rsidP="00FD558F">
            <w:pPr>
              <w:spacing w:line="360" w:lineRule="auto"/>
              <w:jc w:val="both"/>
              <w:rPr>
                <w:rFonts w:ascii="Arial" w:hAnsi="Arial" w:cs="Arial"/>
              </w:rPr>
            </w:pPr>
            <w:r w:rsidRPr="00FD558F">
              <w:rPr>
                <w:rFonts w:ascii="Arial" w:hAnsi="Arial" w:cs="Arial"/>
              </w:rPr>
              <w:t>600</w:t>
            </w:r>
          </w:p>
        </w:tc>
      </w:tr>
      <w:tr w:rsidR="00110D58" w:rsidRPr="00FD558F" w14:paraId="3506072D" w14:textId="77777777">
        <w:tc>
          <w:tcPr>
            <w:tcW w:w="4675" w:type="dxa"/>
          </w:tcPr>
          <w:p w14:paraId="02F5208F"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Blankets  </w:t>
            </w:r>
          </w:p>
        </w:tc>
        <w:tc>
          <w:tcPr>
            <w:tcW w:w="4675" w:type="dxa"/>
          </w:tcPr>
          <w:p w14:paraId="10EED249" w14:textId="77777777" w:rsidR="00110D58" w:rsidRPr="00FD558F" w:rsidRDefault="00783FAA" w:rsidP="00FD558F">
            <w:pPr>
              <w:spacing w:line="360" w:lineRule="auto"/>
              <w:jc w:val="both"/>
              <w:rPr>
                <w:rFonts w:ascii="Arial" w:hAnsi="Arial" w:cs="Arial"/>
              </w:rPr>
            </w:pPr>
            <w:r w:rsidRPr="00FD558F">
              <w:rPr>
                <w:rFonts w:ascii="Arial" w:hAnsi="Arial" w:cs="Arial"/>
              </w:rPr>
              <w:t>400</w:t>
            </w:r>
          </w:p>
        </w:tc>
      </w:tr>
      <w:tr w:rsidR="00110D58" w:rsidRPr="00FD558F" w14:paraId="31015A25" w14:textId="77777777">
        <w:tc>
          <w:tcPr>
            <w:tcW w:w="4675" w:type="dxa"/>
          </w:tcPr>
          <w:p w14:paraId="434E0CDC"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Pillows </w:t>
            </w:r>
          </w:p>
        </w:tc>
        <w:tc>
          <w:tcPr>
            <w:tcW w:w="4675" w:type="dxa"/>
          </w:tcPr>
          <w:p w14:paraId="245020A7" w14:textId="77777777" w:rsidR="00110D58" w:rsidRPr="00FD558F" w:rsidRDefault="00783FAA" w:rsidP="00FD558F">
            <w:pPr>
              <w:spacing w:line="360" w:lineRule="auto"/>
              <w:jc w:val="both"/>
              <w:rPr>
                <w:rFonts w:ascii="Arial" w:hAnsi="Arial" w:cs="Arial"/>
              </w:rPr>
            </w:pPr>
            <w:r w:rsidRPr="00FD558F">
              <w:rPr>
                <w:rFonts w:ascii="Arial" w:hAnsi="Arial" w:cs="Arial"/>
              </w:rPr>
              <w:t>250</w:t>
            </w:r>
          </w:p>
        </w:tc>
      </w:tr>
      <w:tr w:rsidR="00110D58" w:rsidRPr="00FD558F" w14:paraId="621FE652" w14:textId="77777777">
        <w:tc>
          <w:tcPr>
            <w:tcW w:w="4675" w:type="dxa"/>
          </w:tcPr>
          <w:p w14:paraId="1BEC0F1E" w14:textId="77777777" w:rsidR="00110D58" w:rsidRPr="00FD558F" w:rsidRDefault="00783FAA" w:rsidP="00FD558F">
            <w:pPr>
              <w:spacing w:line="360" w:lineRule="auto"/>
              <w:jc w:val="both"/>
              <w:rPr>
                <w:rFonts w:ascii="Arial" w:hAnsi="Arial" w:cs="Arial"/>
              </w:rPr>
            </w:pPr>
            <w:r w:rsidRPr="00FD558F">
              <w:rPr>
                <w:rFonts w:ascii="Arial" w:hAnsi="Arial" w:cs="Arial"/>
              </w:rPr>
              <w:t>Dust Ruffles</w:t>
            </w:r>
          </w:p>
        </w:tc>
        <w:tc>
          <w:tcPr>
            <w:tcW w:w="4675" w:type="dxa"/>
          </w:tcPr>
          <w:p w14:paraId="4A0CA4ED" w14:textId="77777777" w:rsidR="00110D58" w:rsidRPr="00FD558F" w:rsidRDefault="00783FAA" w:rsidP="00FD558F">
            <w:pPr>
              <w:spacing w:line="360" w:lineRule="auto"/>
              <w:jc w:val="both"/>
              <w:rPr>
                <w:rFonts w:ascii="Arial" w:hAnsi="Arial" w:cs="Arial"/>
              </w:rPr>
            </w:pPr>
            <w:r w:rsidRPr="00FD558F">
              <w:rPr>
                <w:rFonts w:ascii="Arial" w:hAnsi="Arial" w:cs="Arial"/>
              </w:rPr>
              <w:t>150</w:t>
            </w:r>
          </w:p>
        </w:tc>
      </w:tr>
      <w:tr w:rsidR="00110D58" w:rsidRPr="00FD558F" w14:paraId="5F6BE602" w14:textId="77777777">
        <w:tc>
          <w:tcPr>
            <w:tcW w:w="4675" w:type="dxa"/>
          </w:tcPr>
          <w:p w14:paraId="7CD3C9E7"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Towels </w:t>
            </w:r>
          </w:p>
        </w:tc>
        <w:tc>
          <w:tcPr>
            <w:tcW w:w="4675" w:type="dxa"/>
          </w:tcPr>
          <w:p w14:paraId="63F59542" w14:textId="77777777" w:rsidR="00110D58" w:rsidRPr="00FD558F" w:rsidRDefault="00783FAA" w:rsidP="00FD558F">
            <w:pPr>
              <w:spacing w:line="360" w:lineRule="auto"/>
              <w:jc w:val="both"/>
              <w:rPr>
                <w:rFonts w:ascii="Arial" w:hAnsi="Arial" w:cs="Arial"/>
              </w:rPr>
            </w:pPr>
            <w:r w:rsidRPr="00FD558F">
              <w:rPr>
                <w:rFonts w:ascii="Arial" w:hAnsi="Arial" w:cs="Arial"/>
              </w:rPr>
              <w:t>1300</w:t>
            </w:r>
          </w:p>
        </w:tc>
      </w:tr>
      <w:tr w:rsidR="00110D58" w:rsidRPr="00FD558F" w14:paraId="283CF126" w14:textId="77777777">
        <w:tc>
          <w:tcPr>
            <w:tcW w:w="4675" w:type="dxa"/>
          </w:tcPr>
          <w:p w14:paraId="4963BD2F" w14:textId="77777777" w:rsidR="00110D58" w:rsidRPr="00FD558F" w:rsidRDefault="00783FAA" w:rsidP="00FD558F">
            <w:pPr>
              <w:spacing w:line="360" w:lineRule="auto"/>
              <w:jc w:val="both"/>
              <w:rPr>
                <w:rFonts w:ascii="Arial" w:hAnsi="Arial" w:cs="Arial"/>
              </w:rPr>
            </w:pPr>
            <w:r w:rsidRPr="00FD558F">
              <w:rPr>
                <w:rFonts w:ascii="Arial" w:hAnsi="Arial" w:cs="Arial"/>
              </w:rPr>
              <w:t>Sheets</w:t>
            </w:r>
          </w:p>
        </w:tc>
        <w:tc>
          <w:tcPr>
            <w:tcW w:w="4675" w:type="dxa"/>
          </w:tcPr>
          <w:p w14:paraId="125D817A" w14:textId="77777777" w:rsidR="00110D58" w:rsidRPr="00FD558F" w:rsidRDefault="00783FAA" w:rsidP="00FD558F">
            <w:pPr>
              <w:spacing w:line="360" w:lineRule="auto"/>
              <w:jc w:val="both"/>
              <w:rPr>
                <w:rFonts w:ascii="Arial" w:hAnsi="Arial" w:cs="Arial"/>
              </w:rPr>
            </w:pPr>
            <w:r w:rsidRPr="00FD558F">
              <w:rPr>
                <w:rFonts w:ascii="Arial" w:hAnsi="Arial" w:cs="Arial"/>
              </w:rPr>
              <w:t>450</w:t>
            </w:r>
          </w:p>
        </w:tc>
      </w:tr>
      <w:tr w:rsidR="00110D58" w:rsidRPr="00FD558F" w14:paraId="18C2A97C" w14:textId="77777777">
        <w:tc>
          <w:tcPr>
            <w:tcW w:w="4675" w:type="dxa"/>
          </w:tcPr>
          <w:p w14:paraId="44FC11C0" w14:textId="77777777" w:rsidR="00110D58" w:rsidRPr="00FD558F" w:rsidRDefault="00783FAA" w:rsidP="00FD558F">
            <w:pPr>
              <w:spacing w:line="360" w:lineRule="auto"/>
              <w:jc w:val="both"/>
              <w:rPr>
                <w:rFonts w:ascii="Arial" w:hAnsi="Arial" w:cs="Arial"/>
              </w:rPr>
            </w:pPr>
            <w:r w:rsidRPr="00FD558F">
              <w:rPr>
                <w:rFonts w:ascii="Arial" w:hAnsi="Arial" w:cs="Arial"/>
              </w:rPr>
              <w:t>Computers</w:t>
            </w:r>
          </w:p>
        </w:tc>
        <w:tc>
          <w:tcPr>
            <w:tcW w:w="4675" w:type="dxa"/>
          </w:tcPr>
          <w:p w14:paraId="1541CF84" w14:textId="77777777" w:rsidR="00110D58" w:rsidRPr="00FD558F" w:rsidRDefault="00783FAA" w:rsidP="00FD558F">
            <w:pPr>
              <w:spacing w:line="360" w:lineRule="auto"/>
              <w:jc w:val="both"/>
              <w:rPr>
                <w:rFonts w:ascii="Arial" w:hAnsi="Arial" w:cs="Arial"/>
              </w:rPr>
            </w:pPr>
            <w:r w:rsidRPr="00FD558F">
              <w:rPr>
                <w:rFonts w:ascii="Arial" w:hAnsi="Arial" w:cs="Arial"/>
              </w:rPr>
              <w:t>2600</w:t>
            </w:r>
          </w:p>
        </w:tc>
      </w:tr>
      <w:tr w:rsidR="00110D58" w:rsidRPr="00FD558F" w14:paraId="7D3DE670" w14:textId="77777777">
        <w:tc>
          <w:tcPr>
            <w:tcW w:w="4675" w:type="dxa"/>
          </w:tcPr>
          <w:p w14:paraId="7EECCC2A" w14:textId="77777777" w:rsidR="00110D58" w:rsidRPr="00FD558F" w:rsidRDefault="00783FAA" w:rsidP="00FD558F">
            <w:pPr>
              <w:spacing w:line="360" w:lineRule="auto"/>
              <w:jc w:val="both"/>
              <w:rPr>
                <w:rFonts w:ascii="Arial" w:hAnsi="Arial" w:cs="Arial"/>
              </w:rPr>
            </w:pPr>
            <w:r w:rsidRPr="00FD558F">
              <w:rPr>
                <w:rFonts w:ascii="Arial" w:hAnsi="Arial" w:cs="Arial"/>
              </w:rPr>
              <w:t>Poster Printer</w:t>
            </w:r>
          </w:p>
        </w:tc>
        <w:tc>
          <w:tcPr>
            <w:tcW w:w="4675" w:type="dxa"/>
          </w:tcPr>
          <w:p w14:paraId="5D616A75" w14:textId="77777777" w:rsidR="00110D58" w:rsidRPr="00FD558F" w:rsidRDefault="00783FAA" w:rsidP="00FD558F">
            <w:pPr>
              <w:spacing w:line="360" w:lineRule="auto"/>
              <w:jc w:val="both"/>
              <w:rPr>
                <w:rFonts w:ascii="Arial" w:hAnsi="Arial" w:cs="Arial"/>
              </w:rPr>
            </w:pPr>
            <w:r w:rsidRPr="00FD558F">
              <w:rPr>
                <w:rFonts w:ascii="Arial" w:hAnsi="Arial" w:cs="Arial"/>
              </w:rPr>
              <w:t>650</w:t>
            </w:r>
          </w:p>
        </w:tc>
      </w:tr>
      <w:tr w:rsidR="00110D58" w:rsidRPr="00FD558F" w14:paraId="53ADF6BD" w14:textId="77777777">
        <w:tc>
          <w:tcPr>
            <w:tcW w:w="4675" w:type="dxa"/>
          </w:tcPr>
          <w:p w14:paraId="4ABE5205" w14:textId="77777777" w:rsidR="00110D58" w:rsidRPr="00FD558F" w:rsidRDefault="00783FAA" w:rsidP="00FD558F">
            <w:pPr>
              <w:spacing w:line="360" w:lineRule="auto"/>
              <w:jc w:val="both"/>
              <w:rPr>
                <w:rFonts w:ascii="Arial" w:hAnsi="Arial" w:cs="Arial"/>
              </w:rPr>
            </w:pPr>
            <w:r w:rsidRPr="00FD558F">
              <w:rPr>
                <w:rFonts w:ascii="Arial" w:hAnsi="Arial" w:cs="Arial"/>
              </w:rPr>
              <w:t>Furniture (All)</w:t>
            </w:r>
          </w:p>
        </w:tc>
        <w:tc>
          <w:tcPr>
            <w:tcW w:w="4675" w:type="dxa"/>
          </w:tcPr>
          <w:p w14:paraId="025D630F" w14:textId="77777777" w:rsidR="00110D58" w:rsidRPr="00FD558F" w:rsidRDefault="00783FAA" w:rsidP="00FD558F">
            <w:pPr>
              <w:spacing w:line="360" w:lineRule="auto"/>
              <w:jc w:val="both"/>
              <w:rPr>
                <w:rFonts w:ascii="Arial" w:hAnsi="Arial" w:cs="Arial"/>
              </w:rPr>
            </w:pPr>
            <w:r w:rsidRPr="00FD558F">
              <w:rPr>
                <w:rFonts w:ascii="Arial" w:hAnsi="Arial" w:cs="Arial"/>
              </w:rPr>
              <w:t>20000</w:t>
            </w:r>
          </w:p>
        </w:tc>
      </w:tr>
      <w:tr w:rsidR="00110D58" w:rsidRPr="00FD558F" w14:paraId="79170032" w14:textId="77777777">
        <w:tc>
          <w:tcPr>
            <w:tcW w:w="4675" w:type="dxa"/>
          </w:tcPr>
          <w:p w14:paraId="53DF84A8" w14:textId="77777777" w:rsidR="00110D58" w:rsidRPr="00FD558F" w:rsidRDefault="00783FAA" w:rsidP="00FD558F">
            <w:pPr>
              <w:spacing w:line="360" w:lineRule="auto"/>
              <w:jc w:val="both"/>
              <w:rPr>
                <w:rFonts w:ascii="Arial" w:hAnsi="Arial" w:cs="Arial"/>
              </w:rPr>
            </w:pPr>
            <w:r w:rsidRPr="00FD558F">
              <w:rPr>
                <w:rFonts w:ascii="Arial" w:hAnsi="Arial" w:cs="Arial"/>
              </w:rPr>
              <w:t xml:space="preserve">Accessories </w:t>
            </w:r>
          </w:p>
        </w:tc>
        <w:tc>
          <w:tcPr>
            <w:tcW w:w="4675" w:type="dxa"/>
          </w:tcPr>
          <w:p w14:paraId="40F10343" w14:textId="77777777" w:rsidR="00110D58" w:rsidRPr="00FD558F" w:rsidRDefault="00783FAA" w:rsidP="00FD558F">
            <w:pPr>
              <w:spacing w:line="360" w:lineRule="auto"/>
              <w:jc w:val="both"/>
              <w:rPr>
                <w:rFonts w:ascii="Arial" w:hAnsi="Arial" w:cs="Arial"/>
              </w:rPr>
            </w:pPr>
            <w:r w:rsidRPr="00FD558F">
              <w:rPr>
                <w:rFonts w:ascii="Arial" w:hAnsi="Arial" w:cs="Arial"/>
              </w:rPr>
              <w:t>1300</w:t>
            </w:r>
          </w:p>
        </w:tc>
      </w:tr>
      <w:tr w:rsidR="00110D58" w:rsidRPr="00FD558F" w14:paraId="33C1F0F5" w14:textId="77777777">
        <w:tc>
          <w:tcPr>
            <w:tcW w:w="4675" w:type="dxa"/>
          </w:tcPr>
          <w:p w14:paraId="026F7CB9" w14:textId="77777777" w:rsidR="00110D58" w:rsidRPr="00FD558F" w:rsidRDefault="00783FAA" w:rsidP="00FD558F">
            <w:pPr>
              <w:spacing w:line="360" w:lineRule="auto"/>
              <w:jc w:val="both"/>
              <w:rPr>
                <w:rFonts w:ascii="Arial" w:hAnsi="Arial" w:cs="Arial"/>
              </w:rPr>
            </w:pPr>
            <w:r w:rsidRPr="00FD558F">
              <w:rPr>
                <w:rFonts w:ascii="Arial" w:hAnsi="Arial" w:cs="Arial"/>
              </w:rPr>
              <w:t>Network cables</w:t>
            </w:r>
          </w:p>
        </w:tc>
        <w:tc>
          <w:tcPr>
            <w:tcW w:w="4675" w:type="dxa"/>
          </w:tcPr>
          <w:p w14:paraId="0A1070BE" w14:textId="77777777" w:rsidR="00110D58" w:rsidRPr="00FD558F" w:rsidRDefault="00783FAA" w:rsidP="00FD558F">
            <w:pPr>
              <w:spacing w:line="360" w:lineRule="auto"/>
              <w:jc w:val="both"/>
              <w:rPr>
                <w:rFonts w:ascii="Arial" w:hAnsi="Arial" w:cs="Arial"/>
              </w:rPr>
            </w:pPr>
            <w:r w:rsidRPr="00FD558F">
              <w:rPr>
                <w:rFonts w:ascii="Arial" w:hAnsi="Arial" w:cs="Arial"/>
              </w:rPr>
              <w:t>170</w:t>
            </w:r>
          </w:p>
        </w:tc>
      </w:tr>
      <w:tr w:rsidR="00110D58" w:rsidRPr="00FD558F" w14:paraId="3FC49CA3" w14:textId="77777777">
        <w:tc>
          <w:tcPr>
            <w:tcW w:w="4675" w:type="dxa"/>
          </w:tcPr>
          <w:p w14:paraId="3245BFDC" w14:textId="77777777" w:rsidR="00110D58" w:rsidRPr="00FD558F" w:rsidRDefault="00783FAA" w:rsidP="00FD558F">
            <w:pPr>
              <w:spacing w:line="360" w:lineRule="auto"/>
              <w:jc w:val="both"/>
              <w:rPr>
                <w:rFonts w:ascii="Arial" w:hAnsi="Arial" w:cs="Arial"/>
              </w:rPr>
            </w:pPr>
            <w:r w:rsidRPr="00FD558F">
              <w:rPr>
                <w:rFonts w:ascii="Arial" w:hAnsi="Arial" w:cs="Arial"/>
              </w:rPr>
              <w:t>Computer printers &amp; accessories</w:t>
            </w:r>
          </w:p>
        </w:tc>
        <w:tc>
          <w:tcPr>
            <w:tcW w:w="4675" w:type="dxa"/>
          </w:tcPr>
          <w:p w14:paraId="38DE35D9" w14:textId="77777777" w:rsidR="00110D58" w:rsidRPr="00FD558F" w:rsidRDefault="00783FAA" w:rsidP="00FD558F">
            <w:pPr>
              <w:spacing w:line="360" w:lineRule="auto"/>
              <w:jc w:val="both"/>
              <w:rPr>
                <w:rFonts w:ascii="Arial" w:hAnsi="Arial" w:cs="Arial"/>
              </w:rPr>
            </w:pPr>
            <w:r w:rsidRPr="00FD558F">
              <w:rPr>
                <w:rFonts w:ascii="Arial" w:hAnsi="Arial" w:cs="Arial"/>
              </w:rPr>
              <w:t>900</w:t>
            </w:r>
          </w:p>
        </w:tc>
      </w:tr>
      <w:tr w:rsidR="00110D58" w:rsidRPr="00FD558F" w14:paraId="4E173EC4" w14:textId="77777777">
        <w:tc>
          <w:tcPr>
            <w:tcW w:w="4675" w:type="dxa"/>
          </w:tcPr>
          <w:p w14:paraId="74B9F06E" w14:textId="77777777" w:rsidR="00110D58" w:rsidRPr="00FD558F" w:rsidRDefault="00783FAA" w:rsidP="00FD558F">
            <w:pPr>
              <w:spacing w:line="360" w:lineRule="auto"/>
              <w:jc w:val="both"/>
              <w:rPr>
                <w:rFonts w:ascii="Arial" w:hAnsi="Arial" w:cs="Arial"/>
                <w:b/>
              </w:rPr>
            </w:pPr>
            <w:r w:rsidRPr="00FD558F">
              <w:rPr>
                <w:rFonts w:ascii="Arial" w:hAnsi="Arial" w:cs="Arial"/>
                <w:b/>
              </w:rPr>
              <w:t>Total</w:t>
            </w:r>
          </w:p>
        </w:tc>
        <w:tc>
          <w:tcPr>
            <w:tcW w:w="4675" w:type="dxa"/>
          </w:tcPr>
          <w:p w14:paraId="1C499649" w14:textId="77777777" w:rsidR="00110D58" w:rsidRPr="00FD558F" w:rsidRDefault="00783FAA" w:rsidP="00FD558F">
            <w:pPr>
              <w:spacing w:line="360" w:lineRule="auto"/>
              <w:jc w:val="both"/>
              <w:rPr>
                <w:rFonts w:ascii="Arial" w:hAnsi="Arial" w:cs="Arial"/>
                <w:b/>
              </w:rPr>
            </w:pPr>
            <w:r w:rsidRPr="00FD558F">
              <w:rPr>
                <w:rFonts w:ascii="Arial" w:hAnsi="Arial" w:cs="Arial"/>
                <w:b/>
              </w:rPr>
              <w:t>28770</w:t>
            </w:r>
          </w:p>
        </w:tc>
      </w:tr>
    </w:tbl>
    <w:p w14:paraId="6CCFD3A5" w14:textId="77777777" w:rsidR="00110D58" w:rsidRPr="00FD558F" w:rsidRDefault="00110D58" w:rsidP="00FD558F">
      <w:pPr>
        <w:spacing w:line="360" w:lineRule="auto"/>
        <w:jc w:val="both"/>
        <w:rPr>
          <w:rFonts w:ascii="Arial" w:hAnsi="Arial" w:cs="Arial"/>
        </w:rPr>
      </w:pPr>
    </w:p>
    <w:p w14:paraId="7BF7571A" w14:textId="77777777" w:rsidR="00110D58" w:rsidRPr="00FD558F" w:rsidRDefault="00783FAA" w:rsidP="00FD558F">
      <w:pPr>
        <w:spacing w:line="360" w:lineRule="auto"/>
        <w:jc w:val="both"/>
        <w:rPr>
          <w:rFonts w:ascii="Arial" w:hAnsi="Arial" w:cs="Arial"/>
          <w:b/>
        </w:rPr>
      </w:pPr>
      <w:r w:rsidRPr="00FD558F">
        <w:rPr>
          <w:rFonts w:ascii="Arial" w:hAnsi="Arial" w:cs="Arial"/>
          <w:b/>
        </w:rPr>
        <w:t>Figure1: Expense breakdown</w:t>
      </w:r>
    </w:p>
    <w:p w14:paraId="5AD56B84" w14:textId="77777777" w:rsidR="00110D58" w:rsidRPr="00FD558F" w:rsidRDefault="00783FAA" w:rsidP="00FD558F">
      <w:pPr>
        <w:spacing w:line="360" w:lineRule="auto"/>
        <w:jc w:val="both"/>
        <w:rPr>
          <w:rFonts w:ascii="Arial" w:hAnsi="Arial" w:cs="Arial"/>
        </w:rPr>
      </w:pPr>
      <w:r w:rsidRPr="00FD558F">
        <w:rPr>
          <w:rFonts w:ascii="Arial" w:hAnsi="Arial" w:cs="Arial"/>
        </w:rPr>
        <w:t>Source: Self-created</w:t>
      </w:r>
    </w:p>
    <w:sectPr w:rsidR="00110D58" w:rsidRPr="00FD558F">
      <w:head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1B799" w14:textId="77777777" w:rsidR="00406BD3" w:rsidRDefault="00406BD3">
      <w:pPr>
        <w:spacing w:after="0" w:line="240" w:lineRule="auto"/>
      </w:pPr>
      <w:r>
        <w:separator/>
      </w:r>
    </w:p>
  </w:endnote>
  <w:endnote w:type="continuationSeparator" w:id="0">
    <w:p w14:paraId="3D0E7779" w14:textId="77777777" w:rsidR="00406BD3" w:rsidRDefault="00406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DA4A8" w14:textId="77777777" w:rsidR="00406BD3" w:rsidRDefault="00406BD3">
      <w:pPr>
        <w:spacing w:after="0" w:line="240" w:lineRule="auto"/>
      </w:pPr>
      <w:r>
        <w:separator/>
      </w:r>
    </w:p>
  </w:footnote>
  <w:footnote w:type="continuationSeparator" w:id="0">
    <w:p w14:paraId="6E59B03C" w14:textId="77777777" w:rsidR="00406BD3" w:rsidRDefault="00406B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60465" w14:textId="554094E0" w:rsidR="00110D58" w:rsidRDefault="00783FAA">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32BA3">
      <w:rPr>
        <w:noProof/>
        <w:color w:val="000000"/>
      </w:rPr>
      <w:t>13</w:t>
    </w:r>
    <w:r>
      <w:rPr>
        <w:color w:val="000000"/>
      </w:rPr>
      <w:fldChar w:fldCharType="end"/>
    </w:r>
  </w:p>
  <w:p w14:paraId="2D333B7C" w14:textId="77777777" w:rsidR="00110D58" w:rsidRDefault="00110D58">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11EF2"/>
    <w:multiLevelType w:val="multilevel"/>
    <w:tmpl w:val="D2548C3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7172319"/>
    <w:multiLevelType w:val="multilevel"/>
    <w:tmpl w:val="668A338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FEA572B"/>
    <w:multiLevelType w:val="multilevel"/>
    <w:tmpl w:val="9BA6CE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01537D1"/>
    <w:multiLevelType w:val="hybridMultilevel"/>
    <w:tmpl w:val="20EC6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6570461">
    <w:abstractNumId w:val="0"/>
  </w:num>
  <w:num w:numId="2" w16cid:durableId="587008281">
    <w:abstractNumId w:val="2"/>
  </w:num>
  <w:num w:numId="3" w16cid:durableId="1761638578">
    <w:abstractNumId w:val="1"/>
  </w:num>
  <w:num w:numId="4" w16cid:durableId="16235404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0D58"/>
    <w:rsid w:val="00003096"/>
    <w:rsid w:val="00032BA3"/>
    <w:rsid w:val="00034722"/>
    <w:rsid w:val="000551ED"/>
    <w:rsid w:val="00073984"/>
    <w:rsid w:val="00091AF3"/>
    <w:rsid w:val="000E610E"/>
    <w:rsid w:val="00110D58"/>
    <w:rsid w:val="00120B1A"/>
    <w:rsid w:val="00135BDF"/>
    <w:rsid w:val="00135DE6"/>
    <w:rsid w:val="001622E3"/>
    <w:rsid w:val="00173B4C"/>
    <w:rsid w:val="00185791"/>
    <w:rsid w:val="00185F03"/>
    <w:rsid w:val="00186FDC"/>
    <w:rsid w:val="001A2E58"/>
    <w:rsid w:val="002277C3"/>
    <w:rsid w:val="002545FA"/>
    <w:rsid w:val="00257D39"/>
    <w:rsid w:val="00264179"/>
    <w:rsid w:val="002A146D"/>
    <w:rsid w:val="002A55C7"/>
    <w:rsid w:val="002F041E"/>
    <w:rsid w:val="00301BB6"/>
    <w:rsid w:val="00347A0A"/>
    <w:rsid w:val="00362C63"/>
    <w:rsid w:val="00367B9F"/>
    <w:rsid w:val="003C7359"/>
    <w:rsid w:val="00402417"/>
    <w:rsid w:val="00406872"/>
    <w:rsid w:val="00406BD3"/>
    <w:rsid w:val="0041491F"/>
    <w:rsid w:val="00433953"/>
    <w:rsid w:val="00447D64"/>
    <w:rsid w:val="00473533"/>
    <w:rsid w:val="004A45B4"/>
    <w:rsid w:val="004A63D4"/>
    <w:rsid w:val="004B090A"/>
    <w:rsid w:val="004F02C1"/>
    <w:rsid w:val="00517894"/>
    <w:rsid w:val="00522A10"/>
    <w:rsid w:val="005428BB"/>
    <w:rsid w:val="0057612C"/>
    <w:rsid w:val="005A1508"/>
    <w:rsid w:val="00694408"/>
    <w:rsid w:val="006A7915"/>
    <w:rsid w:val="006B79AD"/>
    <w:rsid w:val="006E6A3A"/>
    <w:rsid w:val="00703ABB"/>
    <w:rsid w:val="00704900"/>
    <w:rsid w:val="007372B2"/>
    <w:rsid w:val="0078207C"/>
    <w:rsid w:val="00783FAA"/>
    <w:rsid w:val="0079306E"/>
    <w:rsid w:val="0079791B"/>
    <w:rsid w:val="007A3DC4"/>
    <w:rsid w:val="007D710D"/>
    <w:rsid w:val="007F5830"/>
    <w:rsid w:val="00825581"/>
    <w:rsid w:val="0089154E"/>
    <w:rsid w:val="008A5AEF"/>
    <w:rsid w:val="008C0F95"/>
    <w:rsid w:val="008E3C13"/>
    <w:rsid w:val="0092778F"/>
    <w:rsid w:val="009432D1"/>
    <w:rsid w:val="00951B5B"/>
    <w:rsid w:val="00975679"/>
    <w:rsid w:val="00980793"/>
    <w:rsid w:val="00987C60"/>
    <w:rsid w:val="009F17FF"/>
    <w:rsid w:val="009F5FA9"/>
    <w:rsid w:val="00A01421"/>
    <w:rsid w:val="00A26E77"/>
    <w:rsid w:val="00A711EF"/>
    <w:rsid w:val="00A81B3A"/>
    <w:rsid w:val="00AC0320"/>
    <w:rsid w:val="00AC0A51"/>
    <w:rsid w:val="00AC1D1B"/>
    <w:rsid w:val="00AD7177"/>
    <w:rsid w:val="00AF28BA"/>
    <w:rsid w:val="00B2309E"/>
    <w:rsid w:val="00B45F62"/>
    <w:rsid w:val="00B52A87"/>
    <w:rsid w:val="00B82D30"/>
    <w:rsid w:val="00BF7E39"/>
    <w:rsid w:val="00C80138"/>
    <w:rsid w:val="00C95C1C"/>
    <w:rsid w:val="00CB0DC0"/>
    <w:rsid w:val="00CC053F"/>
    <w:rsid w:val="00CE2225"/>
    <w:rsid w:val="00D03BEF"/>
    <w:rsid w:val="00D47A80"/>
    <w:rsid w:val="00D871E4"/>
    <w:rsid w:val="00DF2042"/>
    <w:rsid w:val="00E27329"/>
    <w:rsid w:val="00E8348C"/>
    <w:rsid w:val="00EA3528"/>
    <w:rsid w:val="00ED7054"/>
    <w:rsid w:val="00F10439"/>
    <w:rsid w:val="00F16727"/>
    <w:rsid w:val="00F4599A"/>
    <w:rsid w:val="00F83E2C"/>
    <w:rsid w:val="00FA1C7E"/>
    <w:rsid w:val="00FD46A8"/>
    <w:rsid w:val="00FD558F"/>
    <w:rsid w:val="00FE7787"/>
    <w:rsid w:val="00FE7F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6447A"/>
  <w15:docId w15:val="{E1C44A42-0E89-4A38-8100-43BFAF89E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b/>
    </w:rPr>
  </w:style>
  <w:style w:type="paragraph" w:styleId="Heading2">
    <w:name w:val="heading 2"/>
    <w:basedOn w:val="Normal"/>
    <w:next w:val="Normal"/>
    <w:pPr>
      <w:keepNext/>
      <w:keepLines/>
      <w:spacing w:before="40" w:after="0"/>
      <w:outlineLvl w:val="1"/>
    </w:pPr>
    <w:rPr>
      <w:b/>
    </w:rPr>
  </w:style>
  <w:style w:type="paragraph" w:styleId="Heading3">
    <w:name w:val="heading 3"/>
    <w:basedOn w:val="Normal"/>
    <w:next w:val="Normal"/>
    <w:pPr>
      <w:keepNext/>
      <w:keepLines/>
      <w:spacing w:before="40" w:after="0"/>
      <w:outlineLvl w:val="2"/>
    </w:pPr>
    <w:rPr>
      <w:b/>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jc w:val="center"/>
    </w:pPr>
    <w:rPr>
      <w: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930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306E"/>
    <w:rPr>
      <w:rFonts w:ascii="Segoe UI" w:hAnsi="Segoe UI" w:cs="Segoe UI"/>
      <w:sz w:val="18"/>
      <w:szCs w:val="18"/>
    </w:rPr>
  </w:style>
  <w:style w:type="character" w:styleId="Hyperlink">
    <w:name w:val="Hyperlink"/>
    <w:basedOn w:val="DefaultParagraphFont"/>
    <w:uiPriority w:val="99"/>
    <w:unhideWhenUsed/>
    <w:rsid w:val="00003096"/>
    <w:rPr>
      <w:color w:val="0000FF" w:themeColor="hyperlink"/>
      <w:u w:val="single"/>
    </w:rPr>
  </w:style>
  <w:style w:type="character" w:customStyle="1" w:styleId="UnresolvedMention1">
    <w:name w:val="Unresolved Mention1"/>
    <w:basedOn w:val="DefaultParagraphFont"/>
    <w:uiPriority w:val="99"/>
    <w:semiHidden/>
    <w:unhideWhenUsed/>
    <w:rsid w:val="00003096"/>
    <w:rPr>
      <w:color w:val="605E5C"/>
      <w:shd w:val="clear" w:color="auto" w:fill="E1DFDD"/>
    </w:rPr>
  </w:style>
  <w:style w:type="paragraph" w:styleId="ListParagraph">
    <w:name w:val="List Paragraph"/>
    <w:basedOn w:val="Normal"/>
    <w:uiPriority w:val="34"/>
    <w:qFormat/>
    <w:rsid w:val="0092778F"/>
    <w:pPr>
      <w:ind w:left="720"/>
      <w:contextualSpacing/>
    </w:pPr>
  </w:style>
  <w:style w:type="table" w:styleId="TableGrid">
    <w:name w:val="Table Grid"/>
    <w:basedOn w:val="TableNormal"/>
    <w:uiPriority w:val="39"/>
    <w:rsid w:val="00A81B3A"/>
    <w:pPr>
      <w:spacing w:after="0" w:line="240" w:lineRule="auto"/>
    </w:pPr>
    <w:rPr>
      <w:rFonts w:asciiTheme="minorHAnsi" w:eastAsiaTheme="minorHAnsi" w:hAnsiTheme="minorHAnsi" w:cstheme="minorBid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707826">
      <w:bodyDiv w:val="1"/>
      <w:marLeft w:val="0"/>
      <w:marRight w:val="0"/>
      <w:marTop w:val="0"/>
      <w:marBottom w:val="0"/>
      <w:divBdr>
        <w:top w:val="none" w:sz="0" w:space="0" w:color="auto"/>
        <w:left w:val="none" w:sz="0" w:space="0" w:color="auto"/>
        <w:bottom w:val="none" w:sz="0" w:space="0" w:color="auto"/>
        <w:right w:val="none" w:sz="0" w:space="0" w:color="auto"/>
      </w:divBdr>
    </w:div>
    <w:div w:id="687297286">
      <w:bodyDiv w:val="1"/>
      <w:marLeft w:val="0"/>
      <w:marRight w:val="0"/>
      <w:marTop w:val="0"/>
      <w:marBottom w:val="0"/>
      <w:divBdr>
        <w:top w:val="none" w:sz="0" w:space="0" w:color="auto"/>
        <w:left w:val="none" w:sz="0" w:space="0" w:color="auto"/>
        <w:bottom w:val="none" w:sz="0" w:space="0" w:color="auto"/>
        <w:right w:val="none" w:sz="0" w:space="0" w:color="auto"/>
      </w:divBdr>
    </w:div>
    <w:div w:id="857281999">
      <w:bodyDiv w:val="1"/>
      <w:marLeft w:val="0"/>
      <w:marRight w:val="0"/>
      <w:marTop w:val="0"/>
      <w:marBottom w:val="0"/>
      <w:divBdr>
        <w:top w:val="none" w:sz="0" w:space="0" w:color="auto"/>
        <w:left w:val="none" w:sz="0" w:space="0" w:color="auto"/>
        <w:bottom w:val="none" w:sz="0" w:space="0" w:color="auto"/>
        <w:right w:val="none" w:sz="0" w:space="0" w:color="auto"/>
      </w:divBdr>
    </w:div>
    <w:div w:id="1125394603">
      <w:bodyDiv w:val="1"/>
      <w:marLeft w:val="0"/>
      <w:marRight w:val="0"/>
      <w:marTop w:val="0"/>
      <w:marBottom w:val="0"/>
      <w:divBdr>
        <w:top w:val="none" w:sz="0" w:space="0" w:color="auto"/>
        <w:left w:val="none" w:sz="0" w:space="0" w:color="auto"/>
        <w:bottom w:val="none" w:sz="0" w:space="0" w:color="auto"/>
        <w:right w:val="none" w:sz="0" w:space="0" w:color="auto"/>
      </w:divBdr>
    </w:div>
    <w:div w:id="1132559739">
      <w:bodyDiv w:val="1"/>
      <w:marLeft w:val="0"/>
      <w:marRight w:val="0"/>
      <w:marTop w:val="0"/>
      <w:marBottom w:val="0"/>
      <w:divBdr>
        <w:top w:val="none" w:sz="0" w:space="0" w:color="auto"/>
        <w:left w:val="none" w:sz="0" w:space="0" w:color="auto"/>
        <w:bottom w:val="none" w:sz="0" w:space="0" w:color="auto"/>
        <w:right w:val="none" w:sz="0" w:space="0" w:color="auto"/>
      </w:divBdr>
    </w:div>
    <w:div w:id="1425805837">
      <w:bodyDiv w:val="1"/>
      <w:marLeft w:val="0"/>
      <w:marRight w:val="0"/>
      <w:marTop w:val="0"/>
      <w:marBottom w:val="0"/>
      <w:divBdr>
        <w:top w:val="none" w:sz="0" w:space="0" w:color="auto"/>
        <w:left w:val="none" w:sz="0" w:space="0" w:color="auto"/>
        <w:bottom w:val="none" w:sz="0" w:space="0" w:color="auto"/>
        <w:right w:val="none" w:sz="0" w:space="0" w:color="auto"/>
      </w:divBdr>
    </w:div>
    <w:div w:id="16290432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bed-and-breakfast/city/gb/falmouth.en-gb.html?aid=375013&amp;label=city-falmouth-2K4brweKjxgRdTsJIkpmigS33060648739%3Apl%3Ata%3Ap1%3Ap2%3Aac%3Aap%3Aneg%3Afi%3Atiaud-297601666515%3Akwd-8718386131%3Alp9300085%3Ali%3Adec%3Adm%3Appccp%3DUmFuZG9tSVYkc2RlIyh9YV19IumoQ3O5oUHHL-wmGUU&amp;sid=b0f42d5d47ad76fbf56f1d6353cdaa3d&amp;keep_landing=1&amp;gclid=Cj0KCQiAveebBhD_ARIsAFaAvrHVHEuWc9woDX9jZ2eDQz6GMxFBzhErcFZEd_iBYw_xafQf2shuBU8aAtVREALw_wcB&amp;" TargetMode="External"/><Relationship Id="rId13" Type="http://schemas.openxmlformats.org/officeDocument/2006/relationships/hyperlink" Target="https://www.gov.uk/government/case-studies/net-zero-programme-looking-beyond-carbon-emissions" TargetMode="External"/><Relationship Id="rId18" Type="http://schemas.openxmlformats.org/officeDocument/2006/relationships/hyperlink" Target="https://www.researchgate.net/profile/Mustafa-Samirkas-2/publication/306189576_The_Impact_of_Exchange_Rate_on_Tourism_Industry_The_Case_of_Turkey/links/59ee05ba4585154350e7fd45/The-Impact-of-Exchange-Rate-on-Tourism-Industry-The-Case-of-Turkey.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peoplemanagement.co.uk/article/1742010/impact-brexit-uk-businesses-so-far" TargetMode="External"/><Relationship Id="rId12" Type="http://schemas.openxmlformats.org/officeDocument/2006/relationships/hyperlink" Target="https://www.forbes.com/sites/theyec/2020/01/21/11-crucial-skills-every-small-business-owner-needs-from-day-one/?sh=1feed58b6461" TargetMode="External"/><Relationship Id="rId17" Type="http://schemas.openxmlformats.org/officeDocument/2006/relationships/hyperlink" Target="https://www.forbes.com/sites/abdoriani/2019/09/18/how-much-does-it-cost-to-start-a-startup/?sh=a2ef3b99d225" TargetMode="External"/><Relationship Id="rId2" Type="http://schemas.openxmlformats.org/officeDocument/2006/relationships/styles" Target="styles.xml"/><Relationship Id="rId16" Type="http://schemas.openxmlformats.org/officeDocument/2006/relationships/hyperlink" Target="http://emaj.pitt.edu/ojs/index.php/emaj/article/viewFile/154/327" TargetMode="External"/><Relationship Id="rId20" Type="http://schemas.openxmlformats.org/officeDocument/2006/relationships/hyperlink" Target="https://www.researchgate.net/publication/343836781_Advantages_and_disadvantages_of_different_pricing_strategies_and_instruments_regards_consulting_focused_on_Chin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lmouth.co.uk/key-stats-facts/" TargetMode="External"/><Relationship Id="rId5" Type="http://schemas.openxmlformats.org/officeDocument/2006/relationships/footnotes" Target="footnotes.xml"/><Relationship Id="rId15" Type="http://schemas.openxmlformats.org/officeDocument/2006/relationships/hyperlink" Target="https://www.legislation.gov.uk/ukpga/2008/24/crossheading/national-minimum-wage-etc" TargetMode="External"/><Relationship Id="rId23" Type="http://schemas.openxmlformats.org/officeDocument/2006/relationships/theme" Target="theme/theme1.xml"/><Relationship Id="rId10" Type="http://schemas.openxmlformats.org/officeDocument/2006/relationships/hyperlink" Target="https://cornwall-dmc.co.uk/news/what-is-the-value-of-tourism-to-cornwall/" TargetMode="External"/><Relationship Id="rId19" Type="http://schemas.openxmlformats.org/officeDocument/2006/relationships/hyperlink" Target="https://www.thegazette.co.uk/companies/content/104063" TargetMode="External"/><Relationship Id="rId4" Type="http://schemas.openxmlformats.org/officeDocument/2006/relationships/webSettings" Target="webSettings.xml"/><Relationship Id="rId9" Type="http://schemas.openxmlformats.org/officeDocument/2006/relationships/hyperlink" Target="https://www.census.gov/quickfacts/fact/table/falmouthtownbarnstablecountymassachusetts,MA/PST045221" TargetMode="External"/><Relationship Id="rId14" Type="http://schemas.openxmlformats.org/officeDocument/2006/relationships/hyperlink" Target="https://www.researchgate.net/profile/Fei-Hao-10/publication/355973752_Acceptance_of_contactless_technology_in_the_hospitality_industry_extending_the_unified_theory_of_acceptance_and_use_of_technology_2/links/6187116107be5f31b7529f9d/Acceptance-of-contactless-technology-in-the-hospitality-industry-extending-the-unified-theory-of-acceptance-and-use-of-technology-2.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3619</Words>
  <Characters>20633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cristian pavel</dc:creator>
  <cp:lastModifiedBy>Madalina Pavel (2025267)</cp:lastModifiedBy>
  <cp:revision>4</cp:revision>
  <dcterms:created xsi:type="dcterms:W3CDTF">2022-12-02T23:02:00Z</dcterms:created>
  <dcterms:modified xsi:type="dcterms:W3CDTF">2022-12-02T23:20:00Z</dcterms:modified>
</cp:coreProperties>
</file>