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F105F5" w14:textId="689A9A75" w:rsidR="007D28A1" w:rsidRDefault="001010EE">
      <w:bookmarkStart w:id="0" w:name="_Hlk8163261"/>
      <w:r>
        <w:rPr>
          <w:rFonts w:hint="eastAsia"/>
        </w:rPr>
        <w:t>C</w:t>
      </w:r>
      <w:r>
        <w:t>ontents</w:t>
      </w:r>
    </w:p>
    <w:p w14:paraId="0E2466EE" w14:textId="29BF062E" w:rsidR="00AE34D5" w:rsidRDefault="00AE34D5">
      <w:r>
        <w:rPr>
          <w:rFonts w:hint="eastAsia"/>
        </w:rPr>
        <w:t>E</w:t>
      </w:r>
      <w:r>
        <w:t>xecutive Summary</w:t>
      </w:r>
    </w:p>
    <w:p w14:paraId="205CD639" w14:textId="7657A664" w:rsidR="00AE34D5" w:rsidRDefault="00AE34D5" w:rsidP="00AE34D5">
      <w:pPr>
        <w:pStyle w:val="a3"/>
        <w:numPr>
          <w:ilvl w:val="0"/>
          <w:numId w:val="3"/>
        </w:numPr>
        <w:ind w:firstLineChars="0"/>
      </w:pPr>
      <w:r>
        <w:rPr>
          <w:rFonts w:hint="eastAsia"/>
        </w:rPr>
        <w:t>I</w:t>
      </w:r>
      <w:r>
        <w:t>ntroduction</w:t>
      </w:r>
      <w:r w:rsidR="0051275C">
        <w:t xml:space="preserve">  </w:t>
      </w:r>
    </w:p>
    <w:p w14:paraId="3DD6E625" w14:textId="6EEBC1F6" w:rsidR="00AE34D5" w:rsidRDefault="00AE34D5" w:rsidP="00AE34D5">
      <w:pPr>
        <w:pStyle w:val="a3"/>
        <w:numPr>
          <w:ilvl w:val="0"/>
          <w:numId w:val="3"/>
        </w:numPr>
        <w:ind w:firstLineChars="0"/>
      </w:pPr>
      <w:r>
        <w:t>Strategic position</w:t>
      </w:r>
    </w:p>
    <w:p w14:paraId="657CF27A" w14:textId="650EDDAE" w:rsidR="00AE34D5" w:rsidRDefault="00AE34D5" w:rsidP="00AE34D5">
      <w:pPr>
        <w:pStyle w:val="a3"/>
        <w:numPr>
          <w:ilvl w:val="1"/>
          <w:numId w:val="3"/>
        </w:numPr>
        <w:ind w:firstLineChars="0"/>
      </w:pPr>
      <w:r>
        <w:t>Industry analysis: Porter’s five forces</w:t>
      </w:r>
      <w:r w:rsidR="0051275C">
        <w:t xml:space="preserve"> </w:t>
      </w:r>
    </w:p>
    <w:p w14:paraId="0DE9739B" w14:textId="50B2A77F" w:rsidR="00AE34D5" w:rsidRDefault="00AE34D5" w:rsidP="00AE34D5">
      <w:pPr>
        <w:pStyle w:val="a3"/>
        <w:numPr>
          <w:ilvl w:val="1"/>
          <w:numId w:val="3"/>
        </w:numPr>
        <w:ind w:firstLineChars="0"/>
      </w:pPr>
      <w:r>
        <w:rPr>
          <w:rFonts w:hint="eastAsia"/>
        </w:rPr>
        <w:t>M</w:t>
      </w:r>
      <w:r>
        <w:t>acro and micro-environment analysis</w:t>
      </w:r>
      <w:r w:rsidR="00397E3C">
        <w:t xml:space="preserve"> PESTE;</w:t>
      </w:r>
      <w:r w:rsidR="0051275C">
        <w:t xml:space="preserve">  </w:t>
      </w:r>
    </w:p>
    <w:p w14:paraId="1BE8A281" w14:textId="63146442" w:rsidR="00AE34D5" w:rsidRDefault="00AE34D5" w:rsidP="00AE34D5">
      <w:pPr>
        <w:pStyle w:val="a3"/>
        <w:numPr>
          <w:ilvl w:val="1"/>
          <w:numId w:val="3"/>
        </w:numPr>
        <w:ind w:firstLineChars="0"/>
      </w:pPr>
      <w:r>
        <w:rPr>
          <w:rFonts w:hint="eastAsia"/>
        </w:rPr>
        <w:t>S</w:t>
      </w:r>
      <w:r>
        <w:t>WOT analysis</w:t>
      </w:r>
      <w:r w:rsidR="0051275C">
        <w:t xml:space="preserve">   </w:t>
      </w:r>
    </w:p>
    <w:p w14:paraId="152FD8E3" w14:textId="0E4A1C9E" w:rsidR="00AE34D5" w:rsidRDefault="00AE34D5" w:rsidP="00AE34D5">
      <w:pPr>
        <w:pStyle w:val="a3"/>
        <w:numPr>
          <w:ilvl w:val="0"/>
          <w:numId w:val="3"/>
        </w:numPr>
        <w:ind w:firstLineChars="0"/>
      </w:pPr>
      <w:r>
        <w:rPr>
          <w:rFonts w:hint="eastAsia"/>
        </w:rPr>
        <w:t>S</w:t>
      </w:r>
      <w:r>
        <w:t>trategic Choices</w:t>
      </w:r>
    </w:p>
    <w:p w14:paraId="218CE61A" w14:textId="2AB71156" w:rsidR="00AE34D5" w:rsidRDefault="00AE34D5" w:rsidP="00AE34D5">
      <w:pPr>
        <w:pStyle w:val="a3"/>
        <w:numPr>
          <w:ilvl w:val="1"/>
          <w:numId w:val="3"/>
        </w:numPr>
        <w:ind w:firstLineChars="0"/>
      </w:pPr>
      <w:r>
        <w:t>Ansoff Matrix</w:t>
      </w:r>
      <w:r w:rsidR="0051275C">
        <w:t xml:space="preserve">  </w:t>
      </w:r>
    </w:p>
    <w:p w14:paraId="65A6E759" w14:textId="35567ED2" w:rsidR="00AE34D5" w:rsidRDefault="00AE34D5" w:rsidP="00AE34D5">
      <w:pPr>
        <w:pStyle w:val="a3"/>
        <w:numPr>
          <w:ilvl w:val="1"/>
          <w:numId w:val="3"/>
        </w:numPr>
        <w:ind w:firstLineChars="0"/>
      </w:pPr>
      <w:r>
        <w:rPr>
          <w:rFonts w:hint="eastAsia"/>
        </w:rPr>
        <w:t>S</w:t>
      </w:r>
      <w:r>
        <w:t>trategy Clock</w:t>
      </w:r>
      <w:r w:rsidR="0051275C">
        <w:t xml:space="preserve">    </w:t>
      </w:r>
    </w:p>
    <w:p w14:paraId="218E82AE" w14:textId="4573705C" w:rsidR="00AE34D5" w:rsidRDefault="00AE34D5" w:rsidP="00AE34D5">
      <w:pPr>
        <w:pStyle w:val="a3"/>
        <w:numPr>
          <w:ilvl w:val="0"/>
          <w:numId w:val="3"/>
        </w:numPr>
        <w:ind w:firstLineChars="0"/>
      </w:pPr>
      <w:r>
        <w:rPr>
          <w:rFonts w:hint="eastAsia"/>
        </w:rPr>
        <w:t>S</w:t>
      </w:r>
      <w:r>
        <w:t>trategic Action</w:t>
      </w:r>
    </w:p>
    <w:p w14:paraId="78AA5FD9" w14:textId="6BCCEE0B" w:rsidR="00AE34D5" w:rsidRDefault="00AE34D5" w:rsidP="00AE34D5">
      <w:pPr>
        <w:pStyle w:val="a3"/>
        <w:ind w:left="360" w:firstLineChars="0" w:firstLine="0"/>
      </w:pPr>
      <w:r>
        <w:rPr>
          <w:rFonts w:hint="eastAsia"/>
        </w:rPr>
        <w:t>4</w:t>
      </w:r>
      <w:r>
        <w:t xml:space="preserve">.1 </w:t>
      </w:r>
      <w:r w:rsidR="006C33F5">
        <w:t>Strategic action plan</w:t>
      </w:r>
    </w:p>
    <w:p w14:paraId="50CA627A" w14:textId="6D7E971D" w:rsidR="00AE34D5" w:rsidRDefault="00AE34D5" w:rsidP="00AE34D5">
      <w:pPr>
        <w:pStyle w:val="a3"/>
        <w:ind w:left="360" w:firstLineChars="0" w:firstLine="0"/>
      </w:pPr>
      <w:r>
        <w:rPr>
          <w:rFonts w:hint="eastAsia"/>
        </w:rPr>
        <w:t>4</w:t>
      </w:r>
      <w:r>
        <w:t xml:space="preserve">.2 </w:t>
      </w:r>
      <w:bookmarkStart w:id="1" w:name="_Hlk7996421"/>
      <w:r w:rsidR="0051275C">
        <w:t xml:space="preserve">Porter’s three generic strategies </w:t>
      </w:r>
      <w:bookmarkEnd w:id="1"/>
      <w:r w:rsidR="0051275C">
        <w:t xml:space="preserve"> </w:t>
      </w:r>
    </w:p>
    <w:p w14:paraId="116A0C6E" w14:textId="020A9D70" w:rsidR="00AE34D5" w:rsidRDefault="00AE34D5" w:rsidP="00AE34D5">
      <w:pPr>
        <w:pStyle w:val="a3"/>
        <w:numPr>
          <w:ilvl w:val="0"/>
          <w:numId w:val="3"/>
        </w:numPr>
        <w:ind w:firstLineChars="0"/>
      </w:pPr>
      <w:r>
        <w:rPr>
          <w:rFonts w:hint="eastAsia"/>
        </w:rPr>
        <w:t>C</w:t>
      </w:r>
      <w:r>
        <w:t>onclusion</w:t>
      </w:r>
    </w:p>
    <w:p w14:paraId="17DB93F1" w14:textId="77777777" w:rsidR="00AE34D5" w:rsidRDefault="00AE34D5" w:rsidP="00AE34D5">
      <w:pPr>
        <w:pStyle w:val="a3"/>
        <w:ind w:left="360" w:firstLineChars="0" w:firstLine="0"/>
      </w:pPr>
    </w:p>
    <w:p w14:paraId="0CB385CB" w14:textId="73ADD5B0" w:rsidR="00AE34D5" w:rsidRDefault="00AE34D5" w:rsidP="00AE34D5">
      <w:r>
        <w:rPr>
          <w:rFonts w:hint="eastAsia"/>
        </w:rPr>
        <w:t>B</w:t>
      </w:r>
      <w:r>
        <w:t>ibliography</w:t>
      </w:r>
    </w:p>
    <w:bookmarkEnd w:id="0"/>
    <w:p w14:paraId="1D0B30AF" w14:textId="515761EB" w:rsidR="00AE34D5" w:rsidRDefault="00AE34D5"/>
    <w:p w14:paraId="205464FE" w14:textId="60B317F9" w:rsidR="00AE34D5" w:rsidRDefault="00AE34D5"/>
    <w:p w14:paraId="51AB9208" w14:textId="5F927C76" w:rsidR="00AE34D5" w:rsidRDefault="00AE34D5">
      <w:r>
        <w:rPr>
          <w:rFonts w:hint="eastAsia"/>
        </w:rPr>
        <w:t>E</w:t>
      </w:r>
      <w:r>
        <w:t>xecutive Summary</w:t>
      </w:r>
    </w:p>
    <w:p w14:paraId="2CE73D81" w14:textId="00AD20DB" w:rsidR="0042710F" w:rsidRDefault="00AE34D5" w:rsidP="0042710F">
      <w:r>
        <w:rPr>
          <w:rFonts w:hint="eastAsia"/>
        </w:rPr>
        <w:t>T</w:t>
      </w:r>
      <w:r>
        <w:t xml:space="preserve">he purpose of this report </w:t>
      </w:r>
      <w:r>
        <w:rPr>
          <w:rFonts w:hint="eastAsia"/>
        </w:rPr>
        <w:t>is</w:t>
      </w:r>
      <w:r>
        <w:t xml:space="preserve"> </w:t>
      </w:r>
      <w:r>
        <w:rPr>
          <w:rFonts w:hint="eastAsia"/>
        </w:rPr>
        <w:t>to</w:t>
      </w:r>
      <w:r>
        <w:t xml:space="preserve"> c</w:t>
      </w:r>
      <w:r w:rsidRPr="003E7456">
        <w:t>onduct a comprehensive strategic analysis of Uniqlo</w:t>
      </w:r>
      <w:r>
        <w:t xml:space="preserve">, </w:t>
      </w:r>
      <w:r w:rsidRPr="003E7456">
        <w:t>reshape Uniqlo's strategic direction to meet growing customer expectation</w:t>
      </w:r>
      <w:r>
        <w:t>s,</w:t>
      </w:r>
      <w:r w:rsidRPr="003E7456">
        <w:t xml:space="preserve"> ensure a sustainable competitive advantage</w:t>
      </w:r>
      <w:r>
        <w:t xml:space="preserve"> and</w:t>
      </w:r>
      <w:r w:rsidRPr="003E7456">
        <w:t xml:space="preserve"> provide reliable advice for implementing innovative strategies</w:t>
      </w:r>
      <w:r>
        <w:t>.</w:t>
      </w:r>
    </w:p>
    <w:p w14:paraId="0CD214C7" w14:textId="77777777" w:rsidR="0042710F" w:rsidRDefault="0042710F" w:rsidP="0042710F"/>
    <w:p w14:paraId="35BE8EB8" w14:textId="2CA2E80E" w:rsidR="00AE34D5" w:rsidRPr="00AE34D5" w:rsidRDefault="00AE34D5" w:rsidP="0042710F">
      <w:r>
        <w:t xml:space="preserve">Within the scope of this report, Porter’s five forces, PESTEL analysis, SWOT analysis will be used to analysis the </w:t>
      </w:r>
      <w:r w:rsidR="0042710F">
        <w:rPr>
          <w:rFonts w:hint="eastAsia"/>
        </w:rPr>
        <w:t>external</w:t>
      </w:r>
      <w:r w:rsidR="0042710F">
        <w:t xml:space="preserve"> </w:t>
      </w:r>
      <w:r w:rsidR="0042710F">
        <w:rPr>
          <w:rFonts w:hint="eastAsia"/>
        </w:rPr>
        <w:t>and</w:t>
      </w:r>
      <w:r w:rsidR="0042710F">
        <w:t xml:space="preserve"> internal environment </w:t>
      </w:r>
      <w:r>
        <w:t>of Uniqlo.</w:t>
      </w:r>
      <w:r w:rsidR="0042710F">
        <w:t xml:space="preserve"> Ansoff Matrix and Strategic clock will be used to conduct a strategic analysis and </w:t>
      </w:r>
      <w:r w:rsidR="0042710F" w:rsidRPr="0042710F">
        <w:t xml:space="preserve">provide theoretical support for its future strategic choices. Finally, this </w:t>
      </w:r>
      <w:r w:rsidR="0042710F">
        <w:t>report</w:t>
      </w:r>
      <w:r w:rsidR="0042710F" w:rsidRPr="0042710F">
        <w:t xml:space="preserve"> will propose a reasonable strategic implementation plan for Uniqlo.</w:t>
      </w:r>
    </w:p>
    <w:p w14:paraId="415FA2F5" w14:textId="0CFB788F" w:rsidR="00AE34D5" w:rsidRDefault="00AE34D5"/>
    <w:p w14:paraId="264CBA7A" w14:textId="77777777" w:rsidR="00AE34D5" w:rsidRDefault="00AE34D5"/>
    <w:p w14:paraId="1FE343C1" w14:textId="7BFFE525" w:rsidR="001010EE" w:rsidRDefault="00937A2F" w:rsidP="00937A2F">
      <w:r>
        <w:t>1.</w:t>
      </w:r>
      <w:r w:rsidR="001010EE">
        <w:t>Introduction</w:t>
      </w:r>
    </w:p>
    <w:p w14:paraId="047F3B2B" w14:textId="2AFAA496" w:rsidR="0042710F" w:rsidRDefault="0042710F" w:rsidP="0042710F">
      <w:r>
        <w:t xml:space="preserve">Headquartered in Yamaguchi, </w:t>
      </w:r>
      <w:r w:rsidR="00342DDA">
        <w:t xml:space="preserve">Japan, </w:t>
      </w:r>
      <w:r w:rsidR="00AE34D5">
        <w:t xml:space="preserve">Uniqlo Co Ltd (Uniqlo) is a retailer of </w:t>
      </w:r>
      <w:r>
        <w:rPr>
          <w:rFonts w:hint="eastAsia"/>
        </w:rPr>
        <w:t>designing</w:t>
      </w:r>
      <w:r>
        <w:t xml:space="preserve">, </w:t>
      </w:r>
      <w:r w:rsidR="00342DDA">
        <w:t>manufacturing</w:t>
      </w:r>
      <w:r>
        <w:t xml:space="preserve"> and selling </w:t>
      </w:r>
      <w:r w:rsidR="00AE34D5">
        <w:t>clothing products.</w:t>
      </w:r>
      <w:r w:rsidR="00342DDA">
        <w:t xml:space="preserve"> Uniqlo was established in 1984 and now</w:t>
      </w:r>
      <w:r w:rsidR="00342DDA" w:rsidRPr="00342DDA">
        <w:t xml:space="preserve"> is one of the world's leading apparel brands, with operations in 18 regions around the world.</w:t>
      </w:r>
      <w:r w:rsidR="00342DDA">
        <w:t xml:space="preserve"> </w:t>
      </w:r>
      <w:r w:rsidR="00342DDA" w:rsidRPr="00342DDA">
        <w:t>Uniqlo has processing sites in China, Southeast Asia, Europe and other regions. 90% of UNIQLO's products are produced in China, and there are hundreds of processing companies in China.</w:t>
      </w:r>
      <w:r w:rsidR="00342DDA">
        <w:t xml:space="preserve"> </w:t>
      </w:r>
      <w:r w:rsidR="00342DDA" w:rsidRPr="00342DDA">
        <w:t>The company offers a wide range of clothing and accessories for men, women and children. The product portfolio includes cashmere sweaters, down jackets, jackets, overcoats, jeans, hats, pajamas and underwear. As of 2019, Uniqlo has 44,000 employees (MarketLine, 2019).</w:t>
      </w:r>
    </w:p>
    <w:p w14:paraId="0C25A8CB" w14:textId="681D7C48" w:rsidR="0029789F" w:rsidRPr="00AE34D5" w:rsidRDefault="0029789F" w:rsidP="00901B0A"/>
    <w:p w14:paraId="0348F1CB" w14:textId="77777777" w:rsidR="003E7456" w:rsidRDefault="003E7456" w:rsidP="001010EE">
      <w:pPr>
        <w:pStyle w:val="a3"/>
        <w:ind w:left="360" w:firstLineChars="0" w:firstLine="0"/>
      </w:pPr>
    </w:p>
    <w:p w14:paraId="1F93C763" w14:textId="6ADD1943" w:rsidR="003B65F2" w:rsidRDefault="00937A2F" w:rsidP="00937A2F">
      <w:r>
        <w:t>2.</w:t>
      </w:r>
      <w:r w:rsidR="00AE34D5">
        <w:t>Strategic position</w:t>
      </w:r>
    </w:p>
    <w:p w14:paraId="702842AE" w14:textId="69525D9F" w:rsidR="00286FAB" w:rsidRDefault="00286FAB" w:rsidP="00342DDA">
      <w:r>
        <w:t xml:space="preserve">According to Johnson and Scholes (2005), the strategic position is concerned with the impact on strategy of the external environment, internal resources and competences, and the </w:t>
      </w:r>
      <w:r>
        <w:lastRenderedPageBreak/>
        <w:t xml:space="preserve">expectations and influence of stakeholders. </w:t>
      </w:r>
      <w:r w:rsidR="007D3FFD" w:rsidRPr="007D3FFD">
        <w:t>Based on strategic positioning, organizations can identify the changes that need to be made.</w:t>
      </w:r>
    </w:p>
    <w:p w14:paraId="6E70D32F" w14:textId="79629F64" w:rsidR="00286FAB" w:rsidRPr="00A33AAC" w:rsidRDefault="00286FAB" w:rsidP="00A33AAC"/>
    <w:p w14:paraId="5163EEFD" w14:textId="18CA4E0E" w:rsidR="00286FAB" w:rsidRDefault="007D3FFD" w:rsidP="007D3FFD">
      <w:r w:rsidRPr="007D3FFD">
        <w:t xml:space="preserve">Wickham (2001) pointed out that strategic positioning focuses on how to differentiate </w:t>
      </w:r>
      <w:proofErr w:type="spellStart"/>
      <w:r>
        <w:t>organisions</w:t>
      </w:r>
      <w:proofErr w:type="spellEnd"/>
      <w:r w:rsidRPr="007D3FFD">
        <w:t xml:space="preserve"> from competitors and provide value to specific customer segments.</w:t>
      </w:r>
    </w:p>
    <w:p w14:paraId="12692B7A" w14:textId="77777777" w:rsidR="007D3FFD" w:rsidRPr="007D3FFD" w:rsidRDefault="007D3FFD" w:rsidP="007D3FFD"/>
    <w:p w14:paraId="277158B4" w14:textId="66EA966F" w:rsidR="0029789F" w:rsidRDefault="00C61180" w:rsidP="00AD656D">
      <w:pPr>
        <w:pStyle w:val="a3"/>
        <w:numPr>
          <w:ilvl w:val="1"/>
          <w:numId w:val="16"/>
        </w:numPr>
        <w:ind w:firstLineChars="0"/>
      </w:pPr>
      <w:r>
        <w:t>Competition</w:t>
      </w:r>
      <w:r w:rsidR="003B65F2">
        <w:t xml:space="preserve"> analysis: Porter’s five forces</w:t>
      </w:r>
    </w:p>
    <w:p w14:paraId="2606EFBF" w14:textId="06848E0C" w:rsidR="007D3FFD" w:rsidRDefault="007D3FFD" w:rsidP="007D3FFD">
      <w:r w:rsidRPr="007D3FFD">
        <w:t>Strategic position is the first step in studying a company's strategy. This chapter is mainly to systematically study the internal and external environment of Uniqlo, and then analyze its existing advantages and disadvantages.</w:t>
      </w:r>
    </w:p>
    <w:p w14:paraId="264A2918" w14:textId="77777777" w:rsidR="007D3FFD" w:rsidRDefault="007D3FFD" w:rsidP="007D3FFD"/>
    <w:p w14:paraId="4F57A13B" w14:textId="377D8343" w:rsidR="007D3FFD" w:rsidRDefault="007D3FFD" w:rsidP="007D3FFD">
      <w:r w:rsidRPr="007D3FFD">
        <w:t xml:space="preserve">In 1979, Michael Porter proposed a five-force analysis framework, the purpose of which is to define the level of attraction of a market. Porter believes that the five </w:t>
      </w:r>
      <w:r>
        <w:t xml:space="preserve">competitive </w:t>
      </w:r>
      <w:r w:rsidRPr="007D3FFD">
        <w:t>forces that influence market appeal are individual economics rather than general economics. The five forces are fully influenced by the company's ability to serve customers and profit, and any change in power may affect the company's exit or market entry.</w:t>
      </w:r>
      <w:r>
        <w:t xml:space="preserve"> </w:t>
      </w:r>
      <w:r w:rsidRPr="007D3FFD">
        <w:t>The five strengths are: the bargaining power of the supplier</w:t>
      </w:r>
      <w:r>
        <w:t>, b</w:t>
      </w:r>
      <w:r w:rsidRPr="00CF5A97">
        <w:t>argaining power of buyers</w:t>
      </w:r>
      <w:r>
        <w:t>,</w:t>
      </w:r>
      <w:r w:rsidRPr="007D3FFD">
        <w:t xml:space="preserve"> </w:t>
      </w:r>
      <w:r>
        <w:t>t</w:t>
      </w:r>
      <w:r w:rsidRPr="00CF5A97">
        <w:t>hreat of new entrants</w:t>
      </w:r>
      <w:r>
        <w:t>, t</w:t>
      </w:r>
      <w:r w:rsidRPr="00CF5A97">
        <w:t>hreat of substitutes</w:t>
      </w:r>
      <w:r>
        <w:t xml:space="preserve"> and c</w:t>
      </w:r>
      <w:r w:rsidRPr="00CF5A97">
        <w:t>ompetitors</w:t>
      </w:r>
      <w:r>
        <w:t>.</w:t>
      </w:r>
    </w:p>
    <w:p w14:paraId="68D5FDDE" w14:textId="77777777" w:rsidR="00327ED7" w:rsidRPr="007D3FFD" w:rsidRDefault="00327ED7" w:rsidP="007D3FFD">
      <w:pPr>
        <w:rPr>
          <w:rFonts w:ascii="Arial" w:hAnsi="Arial" w:cs="Arial"/>
          <w:color w:val="111111"/>
          <w:sz w:val="26"/>
          <w:szCs w:val="26"/>
          <w:shd w:val="clear" w:color="auto" w:fill="FFFFFF"/>
        </w:rPr>
      </w:pPr>
    </w:p>
    <w:p w14:paraId="5F359635" w14:textId="6B5B6409" w:rsidR="00CF5A97" w:rsidRDefault="00CF5A97" w:rsidP="00AD656D">
      <w:r w:rsidRPr="00CF5A97">
        <w:rPr>
          <w:rFonts w:hint="eastAsia"/>
        </w:rPr>
        <w:t>2.</w:t>
      </w:r>
      <w:r w:rsidR="00937A2F">
        <w:t>1</w:t>
      </w:r>
      <w:r w:rsidRPr="00CF5A97">
        <w:t>.1 Bargaining power of suppliers</w:t>
      </w:r>
    </w:p>
    <w:p w14:paraId="1FA75259" w14:textId="0D2C6571" w:rsidR="00FC049D" w:rsidRPr="00FC049D" w:rsidRDefault="00FC049D" w:rsidP="007D3FFD">
      <w:r w:rsidRPr="00FC049D">
        <w:t>In order to obtain high-quality fabrics, Uniqlo communicates directly with suppliers of fabrics around the world, skipping middlemen and suppliers. At the same time, Uniqlo is also extremely focused on reducing labor costs, producing 90% of its products in China. Uniqlo actively provides the latest technology development, sports SPA management model, and reduces the overall production cost by mass production of products.</w:t>
      </w:r>
    </w:p>
    <w:p w14:paraId="1522641D" w14:textId="77777777" w:rsidR="000E5F14" w:rsidRPr="00CF5A97" w:rsidRDefault="000E5F14" w:rsidP="000E5F14">
      <w:pPr>
        <w:pStyle w:val="a3"/>
        <w:ind w:left="732" w:firstLineChars="0" w:firstLine="0"/>
      </w:pPr>
    </w:p>
    <w:p w14:paraId="540CD4D2" w14:textId="6F493653" w:rsidR="00CF5A97" w:rsidRDefault="00CF5A97" w:rsidP="00AD656D">
      <w:r w:rsidRPr="00CF5A97">
        <w:rPr>
          <w:rFonts w:hint="eastAsia"/>
        </w:rPr>
        <w:t>2</w:t>
      </w:r>
      <w:r w:rsidRPr="00CF5A97">
        <w:t>.</w:t>
      </w:r>
      <w:r w:rsidR="00937A2F">
        <w:t>1</w:t>
      </w:r>
      <w:r w:rsidRPr="00CF5A97">
        <w:t>.2 Bargaining power of buyers</w:t>
      </w:r>
    </w:p>
    <w:p w14:paraId="52C28FB2" w14:textId="77777777" w:rsidR="00FC049D" w:rsidRDefault="00FC049D" w:rsidP="00FC049D">
      <w:r>
        <w:t>The buyer's bargaining power can be divided into two types:</w:t>
      </w:r>
    </w:p>
    <w:p w14:paraId="0D0F8100" w14:textId="5AB4B82C" w:rsidR="00FC049D" w:rsidRDefault="00FC049D" w:rsidP="00FC049D">
      <w:r>
        <w:t xml:space="preserve">1. The number of buyers is small, and each buyer buys a </w:t>
      </w:r>
      <w:proofErr w:type="gramStart"/>
      <w:r>
        <w:t>lot..</w:t>
      </w:r>
      <w:proofErr w:type="gramEnd"/>
    </w:p>
    <w:p w14:paraId="28F7B443" w14:textId="0D44E2F7" w:rsidR="00FC049D" w:rsidRDefault="00FC049D" w:rsidP="00FC049D">
      <w:r>
        <w:t xml:space="preserve">2. The number of buyers is large, and each buyer buys a </w:t>
      </w:r>
      <w:r>
        <w:rPr>
          <w:rFonts w:hint="eastAsia"/>
        </w:rPr>
        <w:t>很少。。。</w:t>
      </w:r>
    </w:p>
    <w:p w14:paraId="2F3023A0" w14:textId="77777777" w:rsidR="00FC049D" w:rsidRDefault="00FC049D" w:rsidP="00FC049D"/>
    <w:p w14:paraId="1011C24F" w14:textId="7834ADA5" w:rsidR="000E5F14" w:rsidRDefault="00FC049D" w:rsidP="00FC049D">
      <w:r w:rsidRPr="00FC049D">
        <w:t>Uniqlo has a wide range of clothing, from underwear, tops, pants, skirts, jackets and pajamas. The products are moderately priced, of high quality, simple in style and diverse in color. Therefore, the consumer population covers a wide range, from infants to young people to the elderly. Therefore, UNIQLO customers can belong to the second case, that is, the number of buyers is relatively large, and the purchase size is relatively small. Therefore, the buyer has less bargaining space.</w:t>
      </w:r>
    </w:p>
    <w:p w14:paraId="2F26D334" w14:textId="77777777" w:rsidR="00FC049D" w:rsidRDefault="00FC049D" w:rsidP="00FC049D"/>
    <w:p w14:paraId="4177CA43" w14:textId="7193A7E7" w:rsidR="00CF5A97" w:rsidRDefault="00CF5A97" w:rsidP="00FC049D">
      <w:r w:rsidRPr="00CF5A97">
        <w:rPr>
          <w:rFonts w:hint="eastAsia"/>
        </w:rPr>
        <w:t>2</w:t>
      </w:r>
      <w:r w:rsidRPr="00CF5A97">
        <w:t>.</w:t>
      </w:r>
      <w:r w:rsidR="00937A2F">
        <w:t>1</w:t>
      </w:r>
      <w:r w:rsidRPr="00CF5A97">
        <w:t>.3 Threat of new entrants</w:t>
      </w:r>
    </w:p>
    <w:p w14:paraId="7BF91D51" w14:textId="77777777" w:rsidR="00484A1E" w:rsidRDefault="00484A1E" w:rsidP="00FC049D">
      <w:r w:rsidRPr="00484A1E">
        <w:t>New manufacturers entering the apparel industry will not only attract a part of the market, but also may compress the market price, making the overall profit of the industry decline. Potential competitors may start with online shopping to reduce the cost of goods and relatively lower the price of goods. However, the clothing quality of new manufacturers may not be stronger than Uniqlo.</w:t>
      </w:r>
    </w:p>
    <w:p w14:paraId="7BA44FDA" w14:textId="77777777" w:rsidR="000E5F14" w:rsidRPr="00CF5A97" w:rsidRDefault="000E5F14" w:rsidP="00286FAB">
      <w:pPr>
        <w:pStyle w:val="a3"/>
        <w:ind w:left="732" w:firstLineChars="0" w:firstLine="0"/>
      </w:pPr>
    </w:p>
    <w:p w14:paraId="11244419" w14:textId="545BA3F9" w:rsidR="00CF5A97" w:rsidRDefault="00CF5A97" w:rsidP="00FC049D">
      <w:r w:rsidRPr="00CF5A97">
        <w:rPr>
          <w:rFonts w:hint="eastAsia"/>
        </w:rPr>
        <w:t>2</w:t>
      </w:r>
      <w:r w:rsidRPr="00CF5A97">
        <w:t>.</w:t>
      </w:r>
      <w:r w:rsidR="00937A2F">
        <w:t>1</w:t>
      </w:r>
      <w:r w:rsidRPr="00CF5A97">
        <w:t>.4 Threat of substitutes</w:t>
      </w:r>
    </w:p>
    <w:p w14:paraId="5B116A99" w14:textId="68EA3C87" w:rsidR="00274CF8" w:rsidRDefault="00274CF8" w:rsidP="00274CF8">
      <w:r w:rsidRPr="00274CF8">
        <w:t xml:space="preserve">The existing </w:t>
      </w:r>
      <w:r>
        <w:t>clothing</w:t>
      </w:r>
      <w:r w:rsidRPr="00274CF8">
        <w:t xml:space="preserve"> industry is highly competitive and the product is highly substitutable. UNIQLO's existing products and profits may be limited by alternatives that are easily accepted by consumers. Due to the sale of alternatives, Uniqlo must improve product quality or reduce the price by lowering the cost or making the garment more distinctive.</w:t>
      </w:r>
    </w:p>
    <w:p w14:paraId="7D210884" w14:textId="77777777" w:rsidR="00274CF8" w:rsidRDefault="00274CF8" w:rsidP="00274CF8"/>
    <w:p w14:paraId="03DEC310" w14:textId="6E4A989E" w:rsidR="00CF5A97" w:rsidRDefault="00937A2F" w:rsidP="00274CF8">
      <w:r>
        <w:t xml:space="preserve">2.1.5 </w:t>
      </w:r>
      <w:r w:rsidR="00CF5A97" w:rsidRPr="00CF5A97">
        <w:t xml:space="preserve">Competitors </w:t>
      </w:r>
    </w:p>
    <w:p w14:paraId="3466F7A5" w14:textId="3F37A6CD" w:rsidR="00FC049D" w:rsidRDefault="00FC049D" w:rsidP="00FC049D">
      <w:r w:rsidRPr="00FC049D">
        <w:t xml:space="preserve">Competition among existing companies is often reflected in price, advertising, product quality and after-sales service. There </w:t>
      </w:r>
      <w:proofErr w:type="gramStart"/>
      <w:r w:rsidRPr="00FC049D">
        <w:t>are</w:t>
      </w:r>
      <w:proofErr w:type="gramEnd"/>
      <w:r w:rsidRPr="00FC049D">
        <w:t xml:space="preserve"> many global affordable clothing, and Uniqlo's competitors include American brand GAP, Swedish brand HM, </w:t>
      </w:r>
      <w:r w:rsidR="00484A1E">
        <w:t xml:space="preserve">British brand TOPSHOP </w:t>
      </w:r>
      <w:r w:rsidRPr="00FC049D">
        <w:t>and Spanish brand ZARA.</w:t>
      </w:r>
    </w:p>
    <w:p w14:paraId="7BEA9671" w14:textId="77777777" w:rsidR="00FC049D" w:rsidRDefault="00FC049D" w:rsidP="00FC049D"/>
    <w:p w14:paraId="19BE2F02" w14:textId="7C8E18A9" w:rsidR="00AE34D5" w:rsidRDefault="00121A8E" w:rsidP="00FC049D">
      <w:r>
        <w:t>2.</w:t>
      </w:r>
      <w:r w:rsidR="00937A2F">
        <w:t>2</w:t>
      </w:r>
      <w:r>
        <w:t xml:space="preserve"> </w:t>
      </w:r>
      <w:r w:rsidR="00286FAB">
        <w:t>PESTEL</w:t>
      </w:r>
      <w:r w:rsidR="00AE34D5">
        <w:t xml:space="preserve"> analysis</w:t>
      </w:r>
    </w:p>
    <w:p w14:paraId="699A1815" w14:textId="77777777" w:rsidR="00397E3C" w:rsidRDefault="00397E3C" w:rsidP="00397E3C">
      <w:pPr>
        <w:pStyle w:val="a3"/>
        <w:ind w:left="732" w:firstLineChars="0" w:firstLine="0"/>
      </w:pPr>
    </w:p>
    <w:p w14:paraId="2820D6C5" w14:textId="05A36C10" w:rsidR="00397E3C" w:rsidRPr="005A3D57" w:rsidRDefault="00397E3C" w:rsidP="00FC049D">
      <w:r>
        <w:rPr>
          <w:rFonts w:hint="eastAsia"/>
        </w:rPr>
        <w:t>Poli</w:t>
      </w:r>
      <w:r>
        <w:t>tics:</w:t>
      </w:r>
      <w:r w:rsidRPr="005A3D57">
        <w:t xml:space="preserve"> Uniqlo Supply operates in numerous countries so it has to make policies each country based on the Global Business industry specific requirements. </w:t>
      </w:r>
    </w:p>
    <w:p w14:paraId="062B7F0D" w14:textId="77777777" w:rsidR="00397E3C" w:rsidRDefault="00397E3C" w:rsidP="00397E3C">
      <w:pPr>
        <w:pStyle w:val="a3"/>
        <w:ind w:left="732" w:firstLineChars="0" w:firstLine="0"/>
      </w:pPr>
    </w:p>
    <w:p w14:paraId="0B2F6FBA" w14:textId="77777777" w:rsidR="00484A1E" w:rsidRPr="005A3D57" w:rsidRDefault="00397E3C" w:rsidP="00FC049D">
      <w:r>
        <w:rPr>
          <w:rFonts w:hint="eastAsia"/>
        </w:rPr>
        <w:t>E</w:t>
      </w:r>
      <w:r>
        <w:t>conomics:</w:t>
      </w:r>
      <w:r w:rsidR="00E6787C" w:rsidRPr="005A3D57">
        <w:t xml:space="preserve"> </w:t>
      </w:r>
      <w:r w:rsidR="00484A1E" w:rsidRPr="005A3D57">
        <w:t xml:space="preserve">Uniqlo's performance in global operations is closely related to the economic performance of its country. Uniqlo has opened more than 600 stores in China, and China has become its largest overseas market. Therefore, Uniqlo can pay more attention to developing countries and open stores in Southeast Asia and other countries. </w:t>
      </w:r>
    </w:p>
    <w:p w14:paraId="7E592194" w14:textId="00279098" w:rsidR="005A3D57" w:rsidRPr="005A3D57" w:rsidRDefault="005A3D57" w:rsidP="00FC049D">
      <w:r w:rsidRPr="005A3D57">
        <w:t>The level of economic activity in any country or market also has a major impact on how companies do this. The economy has always been a key factor in business. Uniqlo primarily uses low-cost strategies, and affordable pricing strategies help to counter some of the effects of low-economic activity. The world has recently experienced a complex network of low economic activity.</w:t>
      </w:r>
    </w:p>
    <w:p w14:paraId="716D1C4E" w14:textId="77777777" w:rsidR="00E6787C" w:rsidRDefault="00E6787C" w:rsidP="00397E3C">
      <w:pPr>
        <w:pStyle w:val="a3"/>
        <w:ind w:left="732" w:firstLineChars="0" w:firstLine="0"/>
      </w:pPr>
    </w:p>
    <w:p w14:paraId="0F9189DF" w14:textId="03525190" w:rsidR="00397E3C" w:rsidRDefault="00397E3C" w:rsidP="00FC049D">
      <w:r>
        <w:rPr>
          <w:rFonts w:hint="eastAsia"/>
        </w:rPr>
        <w:t>S</w:t>
      </w:r>
      <w:r>
        <w:t>ocial</w:t>
      </w:r>
      <w:r w:rsidR="00484A1E">
        <w:t>-cultural factors</w:t>
      </w:r>
      <w:r>
        <w:t>:</w:t>
      </w:r>
      <w:r w:rsidR="00484A1E">
        <w:t xml:space="preserve"> </w:t>
      </w:r>
      <w:r w:rsidR="00484A1E" w:rsidRPr="00484A1E">
        <w:t xml:space="preserve">Japanese culture is very different from European culture, but the elements of Japanese culture, especially food, fashion and design, have had a huge impact in the </w:t>
      </w:r>
    </w:p>
    <w:p w14:paraId="74E49815" w14:textId="08E2BDF6" w:rsidR="00E6787C" w:rsidRDefault="00E6787C" w:rsidP="00397E3C">
      <w:pPr>
        <w:pStyle w:val="a3"/>
        <w:ind w:left="732" w:firstLineChars="0" w:firstLine="0"/>
      </w:pPr>
    </w:p>
    <w:p w14:paraId="7D9E3652" w14:textId="73133FA5" w:rsidR="005A3D57" w:rsidRDefault="005A3D57" w:rsidP="005A3D57">
      <w:r w:rsidRPr="005A3D57">
        <w:t>Businesses cannot be separated from the business community. They must work according to social trends and pay attention to their social responsibilities. Uniqlo will research new markets and cultures before releasing any new products or investing in new markets, which mitigates many risks for companies. Because culture influences people's purchasing decisions, people often prefer to buy things that are related to their culture. Things that are different from well-known cultures are often difficult to accept.</w:t>
      </w:r>
    </w:p>
    <w:p w14:paraId="447D9820" w14:textId="77777777" w:rsidR="005A3D57" w:rsidRDefault="005A3D57" w:rsidP="005A3D57"/>
    <w:p w14:paraId="1B75B105" w14:textId="40CF839C" w:rsidR="00E6787C" w:rsidRDefault="00397E3C" w:rsidP="005A3D57">
      <w:r>
        <w:rPr>
          <w:rFonts w:hint="eastAsia"/>
        </w:rPr>
        <w:t>T</w:t>
      </w:r>
      <w:r>
        <w:t>echnical:</w:t>
      </w:r>
      <w:r w:rsidR="00E6787C" w:rsidRPr="005A3D57">
        <w:t xml:space="preserve"> </w:t>
      </w:r>
      <w:r w:rsidR="005A3D57" w:rsidRPr="005A3D57">
        <w:t xml:space="preserve">Global technology is exploding, and it can change at an ever-changing pace, whether it's communications, transportation or other aspects of everyday business. From manufacturing to marketing and supply chain, almost no business is affected by technology. The use of data has reached an unprecedented level. Without data and analysis, no business can make important decisions. Uniqlo has always taken advantage of the power of technology </w:t>
      </w:r>
      <w:r w:rsidR="005A3D57" w:rsidRPr="005A3D57">
        <w:lastRenderedPageBreak/>
        <w:t>to profit, responding to customer needs very quickly, and better coordinating its supply chain and logistics activities. Whether it is inventory management or customer service, technology can reduce the pressure on the company and improve the coverage and efficiency of the company. Uniqlo's SPA management model enables store employees to track inventory on other stores or websites and improve the customer experience.</w:t>
      </w:r>
    </w:p>
    <w:p w14:paraId="73F8C6CB" w14:textId="77777777" w:rsidR="005A3D57" w:rsidRDefault="005A3D57" w:rsidP="005A3D57"/>
    <w:p w14:paraId="431953D5" w14:textId="5482FE04" w:rsidR="00397E3C" w:rsidRPr="00A33AAC" w:rsidRDefault="00397E3C" w:rsidP="005C3B65">
      <w:pPr>
        <w:pStyle w:val="pgh"/>
        <w:spacing w:before="0" w:beforeAutospacing="0"/>
        <w:rPr>
          <w:rFonts w:asciiTheme="minorHAnsi" w:eastAsiaTheme="minorEastAsia" w:hAnsiTheme="minorHAnsi" w:cstheme="minorBidi"/>
          <w:kern w:val="2"/>
          <w:sz w:val="21"/>
          <w:szCs w:val="22"/>
        </w:rPr>
      </w:pPr>
      <w:r w:rsidRPr="00A33AAC">
        <w:rPr>
          <w:rFonts w:asciiTheme="minorHAnsi" w:eastAsiaTheme="minorEastAsia" w:hAnsiTheme="minorHAnsi" w:cstheme="minorBidi" w:hint="eastAsia"/>
          <w:kern w:val="2"/>
          <w:sz w:val="21"/>
          <w:szCs w:val="22"/>
        </w:rPr>
        <w:t>E</w:t>
      </w:r>
      <w:r w:rsidRPr="00A33AAC">
        <w:rPr>
          <w:rFonts w:asciiTheme="minorHAnsi" w:eastAsiaTheme="minorEastAsia" w:hAnsiTheme="minorHAnsi" w:cstheme="minorBidi"/>
          <w:kern w:val="2"/>
          <w:sz w:val="21"/>
          <w:szCs w:val="22"/>
        </w:rPr>
        <w:t>nvironment</w:t>
      </w:r>
      <w:r w:rsidR="00E6787C" w:rsidRPr="00A33AAC">
        <w:rPr>
          <w:rFonts w:asciiTheme="minorHAnsi" w:eastAsiaTheme="minorEastAsia" w:hAnsiTheme="minorHAnsi" w:cstheme="minorBidi" w:hint="eastAsia"/>
          <w:kern w:val="2"/>
          <w:sz w:val="21"/>
          <w:szCs w:val="22"/>
        </w:rPr>
        <w:t>al</w:t>
      </w:r>
      <w:r w:rsidR="00E6787C" w:rsidRPr="00A33AAC">
        <w:rPr>
          <w:rFonts w:asciiTheme="minorHAnsi" w:eastAsiaTheme="minorEastAsia" w:hAnsiTheme="minorHAnsi" w:cstheme="minorBidi"/>
          <w:kern w:val="2"/>
          <w:sz w:val="21"/>
          <w:szCs w:val="22"/>
        </w:rPr>
        <w:t xml:space="preserve">: </w:t>
      </w:r>
      <w:r w:rsidR="005C3B65" w:rsidRPr="00A33AAC">
        <w:rPr>
          <w:rFonts w:asciiTheme="minorHAnsi" w:eastAsiaTheme="minorEastAsia" w:hAnsiTheme="minorHAnsi" w:cstheme="minorBidi"/>
          <w:kern w:val="2"/>
          <w:sz w:val="21"/>
          <w:szCs w:val="22"/>
        </w:rPr>
        <w:t>Uniqlo is committed to reducing the load on the environment in all aspects of product planning, production, logistics, sales, and waste disposal. It also announced zero emissions of hazardous chemicals for all production processes and commodities by 2020. For a long time, the factory used irritating chemicals and multiple washes to fade dark cowboys. This process took a long time, and the discharged wastewater and chemical waste had a great impact on the environment. UNIQLO's parent company, the American Denim R&amp;D Center, promotes environmentally friendly methods and uses eco-washing materials and laser fading technology to create a more environmentally friendly way of producing jeans.</w:t>
      </w:r>
    </w:p>
    <w:p w14:paraId="59701D79" w14:textId="3D27A098" w:rsidR="00E6787C" w:rsidRDefault="00E6787C" w:rsidP="00397E3C">
      <w:pPr>
        <w:pStyle w:val="a3"/>
        <w:ind w:left="732" w:firstLineChars="0" w:firstLine="0"/>
      </w:pPr>
    </w:p>
    <w:p w14:paraId="3448C7CD" w14:textId="08AB574A" w:rsidR="00E6787C" w:rsidRDefault="00E6787C" w:rsidP="00FC049D">
      <w:r>
        <w:rPr>
          <w:rFonts w:hint="eastAsia"/>
        </w:rPr>
        <w:t>L</w:t>
      </w:r>
      <w:r>
        <w:t xml:space="preserve">egal: </w:t>
      </w:r>
      <w:r w:rsidR="005A3D57" w:rsidRPr="005A3D57">
        <w:t>Uniqlo's focus is also on the ethics and sustainability of its business and supply chain. And Uniqlo is also committed to creating an ethical brand image. Legal compliance is an important requirement and brands have invested in compliance across the system, including the supply chain. It ensures that the brand complies with local laws in the local market wherever it is.</w:t>
      </w:r>
    </w:p>
    <w:p w14:paraId="5D469D70" w14:textId="7912BE08" w:rsidR="005A3D57" w:rsidRDefault="005A3D57" w:rsidP="00FC049D"/>
    <w:p w14:paraId="57B96AA3" w14:textId="5F55B89E" w:rsidR="00397E3C" w:rsidRPr="005C3B65" w:rsidRDefault="005C3B65" w:rsidP="005C3B65">
      <w:r w:rsidRPr="005C3B65">
        <w:t>This PESTEL analysis shows that the economic, political, social, and other factors have a profound impact on Uniqlo, and it shows why Uniqlo is so successful. Uniqlo has invested a lot of energy in managing technology, public opinion and the environment. Its affordable pricing strategy also enables it to cope with the pressures of the global economic downturn. ZARA has also been very cautious in facing different laws and regulations in various countries.</w:t>
      </w:r>
    </w:p>
    <w:p w14:paraId="76987F74" w14:textId="77777777" w:rsidR="005C3B65" w:rsidRDefault="005C3B65" w:rsidP="005C3B65"/>
    <w:p w14:paraId="301E10A8" w14:textId="6AE7F568" w:rsidR="00AE34D5" w:rsidRDefault="00AE34D5" w:rsidP="00937A2F">
      <w:pPr>
        <w:pStyle w:val="a3"/>
        <w:numPr>
          <w:ilvl w:val="1"/>
          <w:numId w:val="13"/>
        </w:numPr>
        <w:ind w:firstLineChars="0"/>
      </w:pPr>
      <w:r>
        <w:rPr>
          <w:rFonts w:hint="eastAsia"/>
        </w:rPr>
        <w:t>S</w:t>
      </w:r>
      <w:r>
        <w:t>WOT analysis</w:t>
      </w:r>
    </w:p>
    <w:p w14:paraId="2B54FF3B" w14:textId="77777777" w:rsidR="00B977B3" w:rsidRDefault="00B977B3" w:rsidP="00B977B3">
      <w:pPr>
        <w:pStyle w:val="a3"/>
        <w:ind w:left="360" w:firstLineChars="0" w:firstLine="0"/>
      </w:pPr>
    </w:p>
    <w:p w14:paraId="2FAD45D2" w14:textId="7CBCD69A" w:rsidR="00264E87" w:rsidRDefault="00C61180" w:rsidP="00B977B3">
      <w:r>
        <w:rPr>
          <w:rFonts w:hint="eastAsia"/>
        </w:rPr>
        <w:t>S</w:t>
      </w:r>
      <w:r>
        <w:t>trengths:</w:t>
      </w:r>
      <w:r w:rsidRPr="00C61180">
        <w:t xml:space="preserve"> </w:t>
      </w:r>
    </w:p>
    <w:p w14:paraId="2339334E" w14:textId="1A9C0FE6" w:rsidR="00C61180" w:rsidRDefault="00C61180" w:rsidP="00B977B3">
      <w:r>
        <w:t>Price advantage providing competitive edge</w:t>
      </w:r>
    </w:p>
    <w:p w14:paraId="73A11952" w14:textId="73576300" w:rsidR="00264E87" w:rsidRDefault="00A33AAC" w:rsidP="00A33AAC">
      <w:r w:rsidRPr="00A33AAC">
        <w:t>Uniqlo offers customers a variety of casual wear at all price points. In addition to purchasing most products and establishing production bases from China and other low-cost Asian countries, Uniqlo uses the SPA management model, covering all business stages from design, production, sales, logistics, inventory control, personnel training, etc. Business links have greatly reduced operating costs. In addition, Uniqlo is able to obtain stable, high-volume, high-quality materials at low cost by negotiating directly with material manufacturers.</w:t>
      </w:r>
    </w:p>
    <w:p w14:paraId="7A7DD9D4" w14:textId="77777777" w:rsidR="00A33AAC" w:rsidRDefault="00A33AAC" w:rsidP="00A33AAC"/>
    <w:p w14:paraId="316D2D6F" w14:textId="2C04B99B" w:rsidR="00397E3C" w:rsidRDefault="00264E87" w:rsidP="00B977B3">
      <w:r>
        <w:t xml:space="preserve">Strong financial performance </w:t>
      </w:r>
    </w:p>
    <w:p w14:paraId="4C513511" w14:textId="626DAB22" w:rsidR="00A33AAC" w:rsidRDefault="00A33AAC" w:rsidP="00B977B3"/>
    <w:p w14:paraId="244B2F04" w14:textId="77777777" w:rsidR="00A33AAC" w:rsidRDefault="00A33AAC" w:rsidP="00B977B3"/>
    <w:p w14:paraId="49C93185" w14:textId="2AC8C731" w:rsidR="00397E3C" w:rsidRDefault="00A33AAC" w:rsidP="00A33AAC">
      <w:r w:rsidRPr="00A33AAC">
        <w:t xml:space="preserve">Strong financial performance enables the company to provide higher returns to shareholders </w:t>
      </w:r>
      <w:r w:rsidRPr="00A33AAC">
        <w:lastRenderedPageBreak/>
        <w:t>and increase their ability to allocate sufficient funds for future growth plans. Uniqlo generated revenue of 1.518 billion yen in FY2017, an increase of 4.37% compared with 154.52 billion yen in FY2016. In FY 2018, Uniqlo's total sales were 176.1 billion yen, an increase of 15.94% from 2017. In 2018, Uniqlo's overseas annual revenue exceeded Japan's domestic sales for the first time, and revenue growth was attributed to the company's business growth in China, Southeast Asia and the United States.</w:t>
      </w:r>
    </w:p>
    <w:p w14:paraId="738E6BA1" w14:textId="77777777" w:rsidR="00A33AAC" w:rsidRDefault="00A33AAC" w:rsidP="00A33AAC"/>
    <w:p w14:paraId="447B5328" w14:textId="278EEED5" w:rsidR="00264E87" w:rsidRDefault="00264E87" w:rsidP="00B977B3">
      <w:r>
        <w:t>Widespread network of stores</w:t>
      </w:r>
    </w:p>
    <w:p w14:paraId="4CB3F5C7" w14:textId="46E391A5" w:rsidR="00264E87" w:rsidRDefault="00F43946" w:rsidP="00F43946">
      <w:r w:rsidRPr="00F43946">
        <w:t>Uniqlo operates a total of 2,086 stores worldwide, including 827 Japanese stores and 1,241 international stores. Among the stores operated by Uniqlo in Japan, 784 are directly operated stores and 43 are operated through franchise stores. Uniqlo's international business is mainly concentrated in Asia, with 726 stores in China, Hong Kong and Taiwan, and 186 stores in Korea. Uniqlo operates 56 stores in Europe and 46 stores in North America. The group's operations in different regions give it a competitive advantage in the industry and strong financial stability in long-term operations.</w:t>
      </w:r>
    </w:p>
    <w:p w14:paraId="23574E7F" w14:textId="77777777" w:rsidR="00F43946" w:rsidRDefault="00F43946" w:rsidP="00F43946"/>
    <w:p w14:paraId="61B83726" w14:textId="46E6E155" w:rsidR="00397E3C" w:rsidRDefault="00264E87" w:rsidP="00F43946">
      <w:r>
        <w:t>W</w:t>
      </w:r>
      <w:r w:rsidR="00C61180">
        <w:t>eaknesses:</w:t>
      </w:r>
      <w:r w:rsidR="00C61180" w:rsidRPr="00C61180">
        <w:t xml:space="preserve"> </w:t>
      </w:r>
      <w:r w:rsidR="00F43946" w:rsidRPr="00F43946">
        <w:t>Uniqlo is famous for its basic “cost-effective” basic clothing, but after the basic explosive sales growth, the cheaper and less luxurious styles are easy to make customers feel bored. The limitations of the style make it difficult for Uniqlo to attract fashionable people.</w:t>
      </w:r>
    </w:p>
    <w:p w14:paraId="225F5512" w14:textId="77777777" w:rsidR="00F43946" w:rsidRDefault="00F43946" w:rsidP="00F43946"/>
    <w:p w14:paraId="006266D5" w14:textId="77777777" w:rsidR="00397E3C" w:rsidRDefault="00C61180" w:rsidP="00B977B3">
      <w:r>
        <w:t>Opportunities:</w:t>
      </w:r>
    </w:p>
    <w:p w14:paraId="0EF74B29" w14:textId="3C76E09B" w:rsidR="00264E87" w:rsidRDefault="00083F13" w:rsidP="00083F13">
      <w:r w:rsidRPr="00083F13">
        <w:t>Uniqlo continues to expand its business through strategic activities. For example, in 2019, Uniqlo plans to open its first store in Italy. In addition, Uniqlo has partnered with many well-known designers to create a joint venture and further expand its business,</w:t>
      </w:r>
      <w:r>
        <w:t xml:space="preserve"> </w:t>
      </w:r>
      <w:r>
        <w:rPr>
          <w:rFonts w:hint="eastAsia"/>
        </w:rPr>
        <w:t>which</w:t>
      </w:r>
      <w:r>
        <w:t xml:space="preserve"> </w:t>
      </w:r>
      <w:proofErr w:type="gramStart"/>
      <w:r>
        <w:t xml:space="preserve">will </w:t>
      </w:r>
      <w:r w:rsidRPr="00083F13">
        <w:t xml:space="preserve"> attract</w:t>
      </w:r>
      <w:r>
        <w:t>s</w:t>
      </w:r>
      <w:proofErr w:type="gramEnd"/>
      <w:r w:rsidRPr="00083F13">
        <w:t xml:space="preserve"> more customers.</w:t>
      </w:r>
    </w:p>
    <w:p w14:paraId="649EDD88" w14:textId="77777777" w:rsidR="00083F13" w:rsidRDefault="00083F13" w:rsidP="00083F13"/>
    <w:p w14:paraId="1D9E5DE1" w14:textId="3899235D" w:rsidR="00C61180" w:rsidRPr="00083F13" w:rsidRDefault="00C61180" w:rsidP="00B977B3">
      <w:r>
        <w:rPr>
          <w:rFonts w:hint="eastAsia"/>
        </w:rPr>
        <w:t>T</w:t>
      </w:r>
      <w:r w:rsidRPr="00083F13">
        <w:t xml:space="preserve">hreats: competition from global operators </w:t>
      </w:r>
    </w:p>
    <w:p w14:paraId="7DA8370A" w14:textId="07CB20C1" w:rsidR="00264E87" w:rsidRPr="00083F13" w:rsidRDefault="00083F13" w:rsidP="00083F13">
      <w:r w:rsidRPr="00083F13">
        <w:t>The casual wear market is highly competitive and faces various market forces. The Group has to continuously introduce new products and open new stores in order to compete effectively. In Asia, including Japan, major retailers of European and American apparel such as ZARA, HM, and Forever 21 have fully entered the region with their business advantages. These competitors offer not only basic clothing, but also stylish styles. With the development of competitors, consumers have more choices. These factors will lead to fierce competition in the apparel industry. Uniqlo must constantly improve its products and balance its pricing strategy to stay ahead of the competition.</w:t>
      </w:r>
    </w:p>
    <w:p w14:paraId="16B4333B" w14:textId="77777777" w:rsidR="00083F13" w:rsidRPr="00083F13" w:rsidRDefault="00083F13" w:rsidP="00083F13">
      <w:pPr>
        <w:rPr>
          <w:color w:val="FF0000"/>
        </w:rPr>
      </w:pPr>
    </w:p>
    <w:p w14:paraId="7148A00B" w14:textId="20EE1DE6" w:rsidR="00C61180" w:rsidRDefault="00C61180" w:rsidP="00B977B3">
      <w:r>
        <w:t>Natural calamities could impact the operations adversely</w:t>
      </w:r>
    </w:p>
    <w:p w14:paraId="508146BC" w14:textId="028050A7" w:rsidR="00397E3C" w:rsidRDefault="00083F13" w:rsidP="00083F13">
      <w:r w:rsidRPr="00083F13">
        <w:t>Uniqlo's sales in Japan occupy a very important position. In FY2018, Uniqlo's revenue in Japan accounted for 49.1% of global revenue. Japan is prone to earthquakes, tsunamis and other natural disasters, which will cause serious damage to Uniqlo’s production base in Japan. Power outages caused by natural disasters such as earthquakes may cause plant closures to affect Uniqlo's operations, financial condition and operating results.</w:t>
      </w:r>
    </w:p>
    <w:p w14:paraId="0FA2C0C8" w14:textId="77777777" w:rsidR="00083F13" w:rsidRDefault="00083F13" w:rsidP="00083F13"/>
    <w:p w14:paraId="69392943" w14:textId="0A837018" w:rsidR="00397E3C" w:rsidRDefault="00397E3C" w:rsidP="00B977B3">
      <w:r>
        <w:t>Changing consumer preferences and fashion trends</w:t>
      </w:r>
    </w:p>
    <w:p w14:paraId="6F6FFB5E" w14:textId="36AD2043" w:rsidR="00397E3C" w:rsidRPr="00083F13" w:rsidRDefault="00397E3C" w:rsidP="00B977B3">
      <w:pPr>
        <w:rPr>
          <w:color w:val="FF0000"/>
        </w:rPr>
      </w:pPr>
      <w:r w:rsidRPr="00083F13">
        <w:rPr>
          <w:color w:val="FF0000"/>
        </w:rPr>
        <w:lastRenderedPageBreak/>
        <w:t xml:space="preserve">Fast Retailing offers a range of exclusive brands in its stores and demand for these brands depend heavily on evolving fashion trends. Customers tend to look for brands which follow the current fashion trends and keep their stock afresh. Also, since the fashion industry is highly dynamic, the rate of change in latest trends has been increasing. </w:t>
      </w:r>
      <w:proofErr w:type="gramStart"/>
      <w:r w:rsidRPr="00083F13">
        <w:rPr>
          <w:color w:val="FF0000"/>
        </w:rPr>
        <w:t>Therefore</w:t>
      </w:r>
      <w:proofErr w:type="gramEnd"/>
      <w:r w:rsidRPr="00083F13">
        <w:rPr>
          <w:color w:val="FF0000"/>
        </w:rPr>
        <w:t xml:space="preserve"> at times it can be difficult for the brands to constantly update its product offerings with the latest market trends. Inability of the company to change or update its collection, according to the fashion trends and varying customer preferences could have a negative impact on the brand image of the company in the long-run.</w:t>
      </w:r>
    </w:p>
    <w:p w14:paraId="29067F79" w14:textId="39548507" w:rsidR="00E941A8" w:rsidRDefault="00E941A8" w:rsidP="00AE34D5"/>
    <w:p w14:paraId="7A8023E6" w14:textId="77777777" w:rsidR="00264E87" w:rsidRDefault="00264E87" w:rsidP="00AE34D5"/>
    <w:p w14:paraId="576B4E2E" w14:textId="21381DCD" w:rsidR="00B977B3" w:rsidRPr="00937A2F" w:rsidRDefault="00937A2F" w:rsidP="00937A2F">
      <w:pPr>
        <w:rPr>
          <w:sz w:val="30"/>
          <w:szCs w:val="30"/>
        </w:rPr>
      </w:pPr>
      <w:r>
        <w:rPr>
          <w:sz w:val="30"/>
          <w:szCs w:val="30"/>
        </w:rPr>
        <w:t>3.</w:t>
      </w:r>
      <w:r w:rsidR="00AE34D5" w:rsidRPr="00937A2F">
        <w:rPr>
          <w:rFonts w:hint="eastAsia"/>
          <w:sz w:val="30"/>
          <w:szCs w:val="30"/>
        </w:rPr>
        <w:t>S</w:t>
      </w:r>
      <w:r w:rsidR="00AE34D5" w:rsidRPr="00937A2F">
        <w:rPr>
          <w:sz w:val="30"/>
          <w:szCs w:val="30"/>
        </w:rPr>
        <w:t>trategic Choices</w:t>
      </w:r>
    </w:p>
    <w:p w14:paraId="53771758" w14:textId="120ED777" w:rsidR="00E6787C" w:rsidRDefault="00E6787C" w:rsidP="00AD656D">
      <w:r w:rsidRPr="00083F13">
        <w:t>Strategic Choice</w:t>
      </w:r>
      <w:r w:rsidR="00CB2AF7">
        <w:t xml:space="preserve"> is the key </w:t>
      </w:r>
      <w:r w:rsidR="00CB2AF7">
        <w:rPr>
          <w:rFonts w:ascii="Arial" w:hAnsi="Arial" w:cs="Arial"/>
          <w:color w:val="464646"/>
          <w:sz w:val="18"/>
          <w:szCs w:val="18"/>
          <w:shd w:val="clear" w:color="auto" w:fill="FFFFFF"/>
        </w:rPr>
        <w:t>within the </w:t>
      </w:r>
      <w:hyperlink r:id="rId8" w:history="1">
        <w:r w:rsidR="00CB2AF7">
          <w:rPr>
            <w:rStyle w:val="ac"/>
            <w:rFonts w:ascii="Arial" w:hAnsi="Arial" w:cs="Arial"/>
            <w:color w:val="3966BF"/>
            <w:sz w:val="18"/>
            <w:szCs w:val="18"/>
            <w:shd w:val="clear" w:color="auto" w:fill="FFFFFF"/>
          </w:rPr>
          <w:t>strategic planning</w:t>
        </w:r>
      </w:hyperlink>
      <w:r w:rsidR="00CB2AF7">
        <w:rPr>
          <w:rFonts w:ascii="Arial" w:hAnsi="Arial" w:cs="Arial"/>
          <w:color w:val="464646"/>
          <w:sz w:val="18"/>
          <w:szCs w:val="18"/>
          <w:shd w:val="clear" w:color="auto" w:fill="FFFFFF"/>
        </w:rPr>
        <w:t> process. It</w:t>
      </w:r>
      <w:r w:rsidRPr="00083F13">
        <w:t xml:space="preserve"> involves a whole process through which a decision is taken to choose a particular option from various alternatives. There can be various methods through which the final choice can be selected upon. Managers and decision makers keep both the external and internal environment in mind before narrowing it down to one. </w:t>
      </w:r>
      <w:r w:rsidR="00083F13" w:rsidRPr="00083F13">
        <w:t>In a word, strategic choice refers to the decision which determines the future strategy of an organization.</w:t>
      </w:r>
    </w:p>
    <w:p w14:paraId="4C20AF7E" w14:textId="77777777" w:rsidR="003245A4" w:rsidRPr="00083F13" w:rsidRDefault="003245A4" w:rsidP="00B977B3">
      <w:pPr>
        <w:pStyle w:val="a3"/>
        <w:ind w:left="360" w:firstLineChars="0" w:firstLine="0"/>
        <w:rPr>
          <w:sz w:val="30"/>
          <w:szCs w:val="30"/>
        </w:rPr>
      </w:pPr>
    </w:p>
    <w:p w14:paraId="76F4FFC5" w14:textId="2F7F442C" w:rsidR="003245A4" w:rsidRDefault="003245A4" w:rsidP="00AD656D">
      <w:r>
        <w:rPr>
          <w:rFonts w:hint="eastAsia"/>
        </w:rPr>
        <w:t>3</w:t>
      </w:r>
      <w:r>
        <w:t>.1</w:t>
      </w:r>
      <w:r w:rsidRPr="003245A4">
        <w:t xml:space="preserve"> </w:t>
      </w:r>
      <w:r>
        <w:t xml:space="preserve">Porter’s Five Generic Strategies </w:t>
      </w:r>
    </w:p>
    <w:p w14:paraId="79068B45" w14:textId="4B07CA7E" w:rsidR="003245A4" w:rsidRPr="00304DC3" w:rsidRDefault="00736C6E" w:rsidP="00AD656D">
      <w:pPr>
        <w:spacing w:line="360" w:lineRule="auto"/>
      </w:pPr>
      <w:r>
        <w:rPr>
          <w:rFonts w:ascii="Times New Roman" w:hAnsi="Times New Roman" w:cs="Times New Roman"/>
          <w:color w:val="FF0000"/>
          <w:sz w:val="24"/>
        </w:rPr>
        <w:t>M</w:t>
      </w:r>
      <w:r w:rsidRPr="00304DC3">
        <w:t xml:space="preserve">ichael </w:t>
      </w:r>
      <w:r w:rsidR="003245A4" w:rsidRPr="00304DC3">
        <w:t>Porter</w:t>
      </w:r>
      <w:r w:rsidRPr="00304DC3">
        <w:t xml:space="preserve"> (1998) proposed that</w:t>
      </w:r>
      <w:r w:rsidR="003245A4" w:rsidRPr="00304DC3">
        <w:t xml:space="preserve"> strategies allow organizations to gain competitive advantage from three different bases: cost leadership, differentiation, and focus. Porter called these strategies the Generic Strategies. The following is the framework of Porter’s </w:t>
      </w:r>
      <w:r w:rsidRPr="00304DC3">
        <w:t>Three</w:t>
      </w:r>
      <w:r w:rsidR="003245A4" w:rsidRPr="00304DC3">
        <w:t xml:space="preserve"> Generic Strategies and the position of Uniqlo in this classification.</w:t>
      </w:r>
    </w:p>
    <w:p w14:paraId="0B19C4D0" w14:textId="77777777" w:rsidR="003245A4" w:rsidRDefault="003245A4" w:rsidP="003245A4">
      <w:pPr>
        <w:pStyle w:val="a3"/>
        <w:spacing w:line="360" w:lineRule="auto"/>
        <w:ind w:left="360" w:firstLineChars="0" w:firstLine="0"/>
        <w:rPr>
          <w:rFonts w:ascii="Times New Roman" w:hAnsi="Times New Roman" w:cs="Times New Roman"/>
          <w:color w:val="FF0000"/>
          <w:sz w:val="24"/>
        </w:rPr>
      </w:pPr>
    </w:p>
    <w:p w14:paraId="51042F81" w14:textId="7D184CFD" w:rsidR="003245A4" w:rsidRDefault="00736C6E" w:rsidP="003245A4">
      <w:pPr>
        <w:spacing w:line="360" w:lineRule="auto"/>
        <w:rPr>
          <w:rFonts w:ascii="Times New Roman" w:hAnsi="Times New Roman" w:cs="Times New Roman"/>
          <w:color w:val="FF0000"/>
          <w:sz w:val="24"/>
        </w:rPr>
      </w:pPr>
      <w:r w:rsidRPr="00736C6E">
        <w:rPr>
          <w:rFonts w:ascii="Times New Roman" w:hAnsi="Times New Roman" w:cs="Times New Roman"/>
          <w:noProof/>
          <w:color w:val="FF0000"/>
          <w:sz w:val="24"/>
        </w:rPr>
        <w:lastRenderedPageBreak/>
        <w:drawing>
          <wp:inline distT="0" distB="0" distL="0" distR="0" wp14:anchorId="7EDEF200" wp14:editId="00457DD6">
            <wp:extent cx="5274310" cy="3492500"/>
            <wp:effectExtent l="0" t="0" r="2540" b="0"/>
            <wp:docPr id="11267" name="Picture 8">
              <a:extLst xmlns:a="http://schemas.openxmlformats.org/drawingml/2006/main">
                <a:ext uri="{FF2B5EF4-FFF2-40B4-BE49-F238E27FC236}">
                  <a16:creationId xmlns:a16="http://schemas.microsoft.com/office/drawing/2014/main" id="{27CDDF3C-7C48-4B5B-80D5-A96365AB52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7" name="Picture 8">
                      <a:extLst>
                        <a:ext uri="{FF2B5EF4-FFF2-40B4-BE49-F238E27FC236}">
                          <a16:creationId xmlns:a16="http://schemas.microsoft.com/office/drawing/2014/main" id="{27CDDF3C-7C48-4B5B-80D5-A96365AB52C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3492500"/>
                    </a:xfrm>
                    <a:prstGeom prst="rect">
                      <a:avLst/>
                    </a:prstGeom>
                    <a:noFill/>
                    <a:ln>
                      <a:noFill/>
                    </a:ln>
                    <a:extLst/>
                  </pic:spPr>
                </pic:pic>
              </a:graphicData>
            </a:graphic>
          </wp:inline>
        </w:drawing>
      </w:r>
    </w:p>
    <w:p w14:paraId="284E7ACD" w14:textId="51052165" w:rsidR="00736C6E" w:rsidRPr="00304DC3" w:rsidRDefault="00736C6E" w:rsidP="003245A4">
      <w:pPr>
        <w:spacing w:line="360" w:lineRule="auto"/>
        <w:rPr>
          <w:rFonts w:ascii="Times New Roman" w:hAnsi="Times New Roman" w:cs="Times New Roman"/>
          <w:sz w:val="24"/>
        </w:rPr>
      </w:pPr>
      <w:r w:rsidRPr="00304DC3">
        <w:rPr>
          <w:rFonts w:ascii="Times New Roman" w:hAnsi="Times New Roman" w:cs="Times New Roman"/>
          <w:i/>
          <w:iCs/>
          <w:sz w:val="24"/>
        </w:rPr>
        <w:t>Source</w:t>
      </w:r>
      <w:r w:rsidRPr="00304DC3">
        <w:rPr>
          <w:rFonts w:ascii="Times New Roman" w:hAnsi="Times New Roman" w:cs="Times New Roman"/>
          <w:sz w:val="24"/>
        </w:rPr>
        <w:t xml:space="preserve">: </w:t>
      </w:r>
      <w:r w:rsidRPr="00304DC3">
        <w:rPr>
          <w:rFonts w:ascii="Times New Roman" w:hAnsi="Times New Roman" w:cs="Times New Roman"/>
          <w:sz w:val="24"/>
          <w:lang w:val="en-IN"/>
        </w:rPr>
        <w:t xml:space="preserve">Adapted with the permission of The Free Press, a Division of Simon &amp; Schuster, Inc., from </w:t>
      </w:r>
      <w:r w:rsidRPr="00304DC3">
        <w:rPr>
          <w:rFonts w:ascii="Times New Roman" w:hAnsi="Times New Roman" w:cs="Times New Roman"/>
          <w:i/>
          <w:iCs/>
          <w:sz w:val="24"/>
          <w:lang w:val="en-IN"/>
        </w:rPr>
        <w:t>Competitive Advantage: Creating and Sustaining Superior Performance</w:t>
      </w:r>
      <w:r w:rsidRPr="00304DC3">
        <w:rPr>
          <w:rFonts w:ascii="Times New Roman" w:hAnsi="Times New Roman" w:cs="Times New Roman"/>
          <w:sz w:val="24"/>
          <w:lang w:val="en-IN"/>
        </w:rPr>
        <w:t xml:space="preserve"> by </w:t>
      </w:r>
      <w:r w:rsidRPr="00304DC3">
        <w:rPr>
          <w:rFonts w:ascii="Times New Roman" w:hAnsi="Times New Roman" w:cs="Times New Roman"/>
          <w:sz w:val="24"/>
          <w:lang w:val="en-IN"/>
        </w:rPr>
        <w:br/>
        <w:t>Michael E. Porter</w:t>
      </w:r>
    </w:p>
    <w:p w14:paraId="43BA94E8" w14:textId="77777777" w:rsidR="00304DC3" w:rsidRDefault="00304DC3" w:rsidP="00304DC3">
      <w:pPr>
        <w:rPr>
          <w:rFonts w:ascii="Times New Roman" w:hAnsi="Times New Roman" w:cs="Times New Roman"/>
          <w:color w:val="FF0000"/>
          <w:sz w:val="24"/>
        </w:rPr>
      </w:pPr>
    </w:p>
    <w:p w14:paraId="00664B0B" w14:textId="63CCD2A9" w:rsidR="003245A4" w:rsidRPr="00304DC3" w:rsidRDefault="00304DC3" w:rsidP="00304DC3">
      <w:pPr>
        <w:rPr>
          <w:rFonts w:ascii="Arial" w:hAnsi="Arial" w:cs="Arial"/>
          <w:color w:val="011010"/>
          <w:shd w:val="clear" w:color="auto" w:fill="FFFFFF"/>
        </w:rPr>
      </w:pPr>
      <w:r w:rsidRPr="00304DC3">
        <w:rPr>
          <w:rFonts w:ascii="Arial" w:hAnsi="Arial" w:cs="Arial"/>
          <w:color w:val="011010"/>
          <w:shd w:val="clear" w:color="auto" w:fill="FFFFFF"/>
        </w:rPr>
        <w:t>Uniqlo is classified as Type 1, because Uniqlo has opened stores in 17 overseas locations, and overseas store sales have surpassed that of Japan. The market for Uniqlo is very large. In addition, Uniqlo has some features that make them the industry leader. Such as focusing on basic models, low prices and so on.</w:t>
      </w:r>
    </w:p>
    <w:p w14:paraId="68D2FAE5" w14:textId="1E45CDCD" w:rsidR="00286FAB" w:rsidRPr="003245A4" w:rsidRDefault="00286FAB" w:rsidP="00286FAB">
      <w:pPr>
        <w:pStyle w:val="a3"/>
        <w:ind w:left="360" w:firstLineChars="0" w:firstLine="0"/>
      </w:pPr>
    </w:p>
    <w:p w14:paraId="24F084DF" w14:textId="77777777" w:rsidR="008F551E" w:rsidRDefault="008F551E" w:rsidP="008F551E">
      <w:pPr>
        <w:ind w:left="360"/>
      </w:pPr>
    </w:p>
    <w:p w14:paraId="7BA69923" w14:textId="7BDD7102" w:rsidR="00AE34D5" w:rsidRDefault="00AE34D5" w:rsidP="00937A2F">
      <w:pPr>
        <w:pStyle w:val="a3"/>
        <w:numPr>
          <w:ilvl w:val="0"/>
          <w:numId w:val="14"/>
        </w:numPr>
        <w:ind w:firstLineChars="0"/>
      </w:pPr>
      <w:r>
        <w:rPr>
          <w:rFonts w:hint="eastAsia"/>
        </w:rPr>
        <w:t>S</w:t>
      </w:r>
      <w:r>
        <w:t>trateg</w:t>
      </w:r>
      <w:r w:rsidR="00304DC3">
        <w:t>y into</w:t>
      </w:r>
      <w:r>
        <w:t xml:space="preserve"> </w:t>
      </w:r>
      <w:r w:rsidR="00304DC3">
        <w:t>a</w:t>
      </w:r>
      <w:r>
        <w:t>ction</w:t>
      </w:r>
    </w:p>
    <w:p w14:paraId="7A196603" w14:textId="70B6B128" w:rsidR="00304DC3" w:rsidRDefault="00304DC3" w:rsidP="00AD656D">
      <w:r>
        <w:rPr>
          <w:rFonts w:ascii="Arial" w:hAnsi="Arial" w:cs="Arial"/>
          <w:color w:val="464646"/>
          <w:sz w:val="18"/>
          <w:szCs w:val="18"/>
          <w:shd w:val="clear" w:color="auto" w:fill="FFFFFF"/>
        </w:rPr>
        <w:t>Strategy into action is the third step within the </w:t>
      </w:r>
      <w:hyperlink r:id="rId10" w:history="1">
        <w:r>
          <w:rPr>
            <w:rStyle w:val="ac"/>
            <w:rFonts w:ascii="Arial" w:hAnsi="Arial" w:cs="Arial"/>
            <w:color w:val="3966BF"/>
            <w:sz w:val="18"/>
            <w:szCs w:val="18"/>
            <w:shd w:val="clear" w:color="auto" w:fill="FFFFFF"/>
          </w:rPr>
          <w:t>strategic planning</w:t>
        </w:r>
      </w:hyperlink>
      <w:r>
        <w:rPr>
          <w:rFonts w:ascii="Arial" w:hAnsi="Arial" w:cs="Arial"/>
          <w:color w:val="464646"/>
          <w:sz w:val="18"/>
          <w:szCs w:val="18"/>
          <w:shd w:val="clear" w:color="auto" w:fill="FFFFFF"/>
        </w:rPr>
        <w:t> process.</w:t>
      </w:r>
      <w:r>
        <w:rPr>
          <w:rFonts w:ascii="Arial" w:hAnsi="Arial" w:cs="Arial" w:hint="eastAsia"/>
          <w:color w:val="464646"/>
          <w:sz w:val="18"/>
          <w:szCs w:val="18"/>
          <w:shd w:val="clear" w:color="auto" w:fill="FFFFFF"/>
        </w:rPr>
        <w:t xml:space="preserve"> </w:t>
      </w:r>
      <w:r w:rsidRPr="00304DC3">
        <w:rPr>
          <w:rFonts w:ascii="Arial" w:hAnsi="Arial" w:cs="Arial"/>
          <w:color w:val="464646"/>
          <w:sz w:val="18"/>
          <w:szCs w:val="18"/>
          <w:shd w:val="clear" w:color="auto" w:fill="FFFFFF"/>
        </w:rPr>
        <w:t>The organization translates the identified target strategies into specific action plans to achieve the goals.</w:t>
      </w:r>
      <w:r>
        <w:rPr>
          <w:rFonts w:ascii="Arial" w:hAnsi="Arial" w:cs="Arial"/>
          <w:color w:val="464646"/>
          <w:sz w:val="18"/>
          <w:szCs w:val="18"/>
          <w:shd w:val="clear" w:color="auto" w:fill="FFFFFF"/>
        </w:rPr>
        <w:t xml:space="preserve"> </w:t>
      </w:r>
      <w:proofErr w:type="spellStart"/>
      <w:r w:rsidR="00CB2AF7" w:rsidRPr="008F551E">
        <w:t>Omeike</w:t>
      </w:r>
      <w:proofErr w:type="spellEnd"/>
      <w:r w:rsidR="00CB2AF7">
        <w:rPr>
          <w:rFonts w:hint="eastAsia"/>
        </w:rPr>
        <w:t>（2</w:t>
      </w:r>
      <w:r w:rsidR="00CB2AF7">
        <w:t>015</w:t>
      </w:r>
      <w:r w:rsidR="00CB2AF7">
        <w:rPr>
          <w:rFonts w:hint="eastAsia"/>
        </w:rPr>
        <w:t>）proposed</w:t>
      </w:r>
      <w:r w:rsidR="00CB2AF7">
        <w:t xml:space="preserve"> that</w:t>
      </w:r>
      <w:r w:rsidR="00CB2AF7" w:rsidRPr="00304DC3">
        <w:rPr>
          <w:rFonts w:ascii="Arial" w:hAnsi="Arial" w:cs="Arial"/>
          <w:color w:val="464646"/>
          <w:sz w:val="18"/>
          <w:szCs w:val="18"/>
          <w:shd w:val="clear" w:color="auto" w:fill="FFFFFF"/>
        </w:rPr>
        <w:t xml:space="preserve"> </w:t>
      </w:r>
      <w:r w:rsidR="00CB2AF7">
        <w:rPr>
          <w:rFonts w:ascii="Arial" w:hAnsi="Arial" w:cs="Arial"/>
          <w:color w:val="464646"/>
          <w:sz w:val="18"/>
          <w:szCs w:val="18"/>
          <w:shd w:val="clear" w:color="auto" w:fill="FFFFFF"/>
        </w:rPr>
        <w:t>t</w:t>
      </w:r>
      <w:r w:rsidRPr="00304DC3">
        <w:rPr>
          <w:rFonts w:ascii="Arial" w:hAnsi="Arial" w:cs="Arial"/>
          <w:color w:val="464646"/>
          <w:sz w:val="18"/>
          <w:szCs w:val="18"/>
          <w:shd w:val="clear" w:color="auto" w:fill="FFFFFF"/>
        </w:rPr>
        <w:t>he implementation of the new strategy often requires the organization to formulate corresponding strategic implementation plans in terms of business processes, capacity building, resource allocation, corporate culture, incentive systems, governance mechanisms, etc., and take appropriate actions to ultimately evaluate the implementation strategy.</w:t>
      </w:r>
    </w:p>
    <w:p w14:paraId="442FF0AA" w14:textId="7879B974" w:rsidR="008F551E" w:rsidRPr="00304DC3" w:rsidRDefault="008F551E" w:rsidP="00286FAB">
      <w:pPr>
        <w:pStyle w:val="a3"/>
        <w:ind w:left="360" w:firstLineChars="0" w:firstLine="0"/>
      </w:pPr>
    </w:p>
    <w:p w14:paraId="26BC51B0" w14:textId="247029F0" w:rsidR="00243153" w:rsidRDefault="00243153" w:rsidP="00274CF8">
      <w:pPr>
        <w:pStyle w:val="a3"/>
        <w:numPr>
          <w:ilvl w:val="1"/>
          <w:numId w:val="12"/>
        </w:numPr>
        <w:ind w:firstLineChars="0"/>
      </w:pPr>
      <w:r>
        <w:t>The strategies</w:t>
      </w:r>
    </w:p>
    <w:p w14:paraId="2C0CC05E" w14:textId="77777777" w:rsidR="00274CF8" w:rsidRPr="00E21162" w:rsidRDefault="00274CF8" w:rsidP="00274CF8">
      <w:pPr>
        <w:rPr>
          <w:rFonts w:ascii="Arial" w:hAnsi="Arial" w:cs="Arial"/>
          <w:color w:val="222222"/>
          <w:szCs w:val="21"/>
          <w:shd w:val="clear" w:color="auto" w:fill="FFFFFF"/>
        </w:rPr>
      </w:pPr>
      <w:r w:rsidRPr="00E21162">
        <w:rPr>
          <w:rFonts w:ascii="Arial" w:hAnsi="Arial" w:cs="Arial" w:hint="eastAsia"/>
          <w:color w:val="222222"/>
          <w:szCs w:val="21"/>
          <w:shd w:val="clear" w:color="auto" w:fill="FFFFFF"/>
        </w:rPr>
        <w:t>I</w:t>
      </w:r>
      <w:r w:rsidRPr="00E21162">
        <w:rPr>
          <w:rFonts w:ascii="Arial" w:hAnsi="Arial" w:cs="Arial"/>
          <w:color w:val="222222"/>
          <w:szCs w:val="21"/>
          <w:shd w:val="clear" w:color="auto" w:fill="FFFFFF"/>
        </w:rPr>
        <w:t>gor Ansoff</w:t>
      </w:r>
      <w:r w:rsidRPr="00E21162">
        <w:rPr>
          <w:rFonts w:ascii="Arial" w:hAnsi="Arial" w:cs="Arial" w:hint="eastAsia"/>
          <w:color w:val="222222"/>
          <w:szCs w:val="21"/>
          <w:shd w:val="clear" w:color="auto" w:fill="FFFFFF"/>
        </w:rPr>
        <w:t>（</w:t>
      </w:r>
      <w:r w:rsidRPr="00E21162">
        <w:rPr>
          <w:rFonts w:ascii="Arial" w:hAnsi="Arial" w:cs="Arial" w:hint="eastAsia"/>
          <w:color w:val="222222"/>
          <w:szCs w:val="21"/>
          <w:shd w:val="clear" w:color="auto" w:fill="FFFFFF"/>
        </w:rPr>
        <w:t>1</w:t>
      </w:r>
      <w:r w:rsidRPr="00E21162">
        <w:rPr>
          <w:rFonts w:ascii="Arial" w:hAnsi="Arial" w:cs="Arial"/>
          <w:color w:val="222222"/>
          <w:szCs w:val="21"/>
          <w:shd w:val="clear" w:color="auto" w:fill="FFFFFF"/>
        </w:rPr>
        <w:t>957</w:t>
      </w:r>
      <w:r w:rsidRPr="00E21162">
        <w:rPr>
          <w:rFonts w:ascii="Arial" w:hAnsi="Arial" w:cs="Arial" w:hint="eastAsia"/>
          <w:color w:val="222222"/>
          <w:szCs w:val="21"/>
          <w:shd w:val="clear" w:color="auto" w:fill="FFFFFF"/>
        </w:rPr>
        <w:t>）</w:t>
      </w:r>
      <w:r w:rsidRPr="00E21162">
        <w:rPr>
          <w:rFonts w:ascii="Arial" w:hAnsi="Arial" w:cs="Arial" w:hint="eastAsia"/>
          <w:color w:val="222222"/>
          <w:szCs w:val="21"/>
          <w:shd w:val="clear" w:color="auto" w:fill="FFFFFF"/>
        </w:rPr>
        <w:t>proposed</w:t>
      </w:r>
      <w:r w:rsidRPr="00E21162">
        <w:rPr>
          <w:rFonts w:ascii="Arial" w:hAnsi="Arial" w:cs="Arial"/>
          <w:color w:val="222222"/>
          <w:szCs w:val="21"/>
          <w:shd w:val="clear" w:color="auto" w:fill="FFFFFF"/>
        </w:rPr>
        <w:t xml:space="preserve"> a strategic planning tool that provides a framework to help executives, senior managers, and marketers devise strategies for future growth. He describes four growth </w:t>
      </w:r>
      <w:proofErr w:type="gramStart"/>
      <w:r w:rsidRPr="00E21162">
        <w:rPr>
          <w:rFonts w:ascii="Arial" w:hAnsi="Arial" w:cs="Arial"/>
          <w:color w:val="222222"/>
          <w:szCs w:val="21"/>
          <w:shd w:val="clear" w:color="auto" w:fill="FFFFFF"/>
        </w:rPr>
        <w:t>alternative</w:t>
      </w:r>
      <w:proofErr w:type="gramEnd"/>
      <w:r w:rsidRPr="00E21162">
        <w:rPr>
          <w:rFonts w:ascii="Arial" w:hAnsi="Arial" w:cs="Arial"/>
          <w:color w:val="222222"/>
          <w:szCs w:val="21"/>
          <w:shd w:val="clear" w:color="auto" w:fill="FFFFFF"/>
        </w:rPr>
        <w:t>:</w:t>
      </w:r>
    </w:p>
    <w:p w14:paraId="003C9787" w14:textId="77777777" w:rsidR="00274CF8" w:rsidRPr="00B977B3" w:rsidRDefault="00274CF8" w:rsidP="00274CF8">
      <w:pPr>
        <w:pStyle w:val="a3"/>
        <w:ind w:left="732" w:firstLineChars="0" w:firstLine="0"/>
        <w:rPr>
          <w:rFonts w:ascii="Arial" w:hAnsi="Arial" w:cs="Arial"/>
          <w:color w:val="222222"/>
          <w:szCs w:val="21"/>
          <w:shd w:val="clear" w:color="auto" w:fill="FFFFFF"/>
        </w:rPr>
      </w:pPr>
      <w:r w:rsidRPr="00B977B3">
        <w:rPr>
          <w:rFonts w:ascii="Arial" w:hAnsi="Arial" w:cs="Arial" w:hint="eastAsia"/>
          <w:color w:val="222222"/>
          <w:szCs w:val="21"/>
          <w:shd w:val="clear" w:color="auto" w:fill="FFFFFF"/>
        </w:rPr>
        <w:t xml:space="preserve"> </w:t>
      </w:r>
      <w:r w:rsidRPr="00B977B3">
        <w:rPr>
          <w:rFonts w:ascii="Arial" w:hAnsi="Arial" w:cs="Arial"/>
          <w:color w:val="222222"/>
          <w:szCs w:val="21"/>
          <w:shd w:val="clear" w:color="auto" w:fill="FFFFFF"/>
        </w:rPr>
        <w:t xml:space="preserve"> </w:t>
      </w:r>
      <w:r>
        <w:rPr>
          <w:rFonts w:hint="eastAsia"/>
          <w:noProof/>
        </w:rPr>
        <w:lastRenderedPageBreak/>
        <w:drawing>
          <wp:inline distT="0" distB="0" distL="0" distR="0" wp14:anchorId="4CAB60DB" wp14:editId="65AF8B8C">
            <wp:extent cx="5274310" cy="3782060"/>
            <wp:effectExtent l="0" t="0" r="2540" b="889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那艘方法.JPG"/>
                    <pic:cNvPicPr/>
                  </pic:nvPicPr>
                  <pic:blipFill>
                    <a:blip r:embed="rId11">
                      <a:extLst>
                        <a:ext uri="{28A0092B-C50C-407E-A947-70E740481C1C}">
                          <a14:useLocalDpi xmlns:a14="http://schemas.microsoft.com/office/drawing/2010/main" val="0"/>
                        </a:ext>
                      </a:extLst>
                    </a:blip>
                    <a:stretch>
                      <a:fillRect/>
                    </a:stretch>
                  </pic:blipFill>
                  <pic:spPr>
                    <a:xfrm>
                      <a:off x="0" y="0"/>
                      <a:ext cx="5274310" cy="3782060"/>
                    </a:xfrm>
                    <a:prstGeom prst="rect">
                      <a:avLst/>
                    </a:prstGeom>
                  </pic:spPr>
                </pic:pic>
              </a:graphicData>
            </a:graphic>
          </wp:inline>
        </w:drawing>
      </w:r>
    </w:p>
    <w:p w14:paraId="2F8DC8CF" w14:textId="77777777" w:rsidR="00274CF8" w:rsidRDefault="00274CF8" w:rsidP="00274CF8">
      <w:pPr>
        <w:shd w:val="clear" w:color="auto" w:fill="FFFFFF"/>
        <w:spacing w:line="360" w:lineRule="atLeast"/>
        <w:rPr>
          <w:rFonts w:ascii="Arial" w:hAnsi="Arial" w:cs="Arial"/>
          <w:color w:val="333333"/>
          <w:szCs w:val="21"/>
        </w:rPr>
      </w:pPr>
      <w:r w:rsidRPr="005C3B65">
        <w:rPr>
          <w:rFonts w:ascii="Arial" w:hAnsi="Arial" w:cs="Arial"/>
          <w:color w:val="333333"/>
          <w:szCs w:val="21"/>
        </w:rPr>
        <w:t>Product penetration is to face existing customers with existing products, with the aim of increasing product market share. Manufacturers can use promotions, distribution, lower prices, improve service quality, and moderately improve products to change consumer habits and increase purchases.</w:t>
      </w:r>
    </w:p>
    <w:p w14:paraId="6D5D7637" w14:textId="77777777" w:rsidR="00274CF8" w:rsidRDefault="00274CF8" w:rsidP="00274CF8">
      <w:pPr>
        <w:shd w:val="clear" w:color="auto" w:fill="FFFFFF"/>
        <w:spacing w:line="360" w:lineRule="atLeast"/>
        <w:rPr>
          <w:rFonts w:ascii="Arial" w:eastAsia="宋体" w:hAnsi="Arial" w:cs="Arial"/>
          <w:color w:val="333333"/>
          <w:szCs w:val="21"/>
        </w:rPr>
      </w:pPr>
    </w:p>
    <w:p w14:paraId="358D17BA" w14:textId="77777777" w:rsidR="00274CF8" w:rsidRPr="006A15ED" w:rsidRDefault="00274CF8" w:rsidP="00274CF8">
      <w:bookmarkStart w:id="2" w:name="2_3"/>
      <w:bookmarkStart w:id="3" w:name="sub298081_2_3"/>
      <w:bookmarkStart w:id="4" w:name="市场开发"/>
      <w:bookmarkStart w:id="5" w:name="2-3"/>
      <w:bookmarkEnd w:id="2"/>
      <w:bookmarkEnd w:id="3"/>
      <w:bookmarkEnd w:id="4"/>
      <w:bookmarkEnd w:id="5"/>
      <w:r>
        <w:t xml:space="preserve">Market development </w:t>
      </w:r>
      <w:r>
        <w:rPr>
          <w:rFonts w:hint="eastAsia"/>
        </w:rPr>
        <w:t>strategy</w:t>
      </w:r>
      <w:r>
        <w:t xml:space="preserve"> </w:t>
      </w:r>
      <w:r>
        <w:rPr>
          <w:rFonts w:ascii="Arial" w:hAnsi="Arial" w:cs="Arial"/>
          <w:color w:val="222222"/>
          <w:szCs w:val="21"/>
        </w:rPr>
        <w:t xml:space="preserve">means </w:t>
      </w:r>
      <w:proofErr w:type="spellStart"/>
      <w:r>
        <w:rPr>
          <w:rFonts w:ascii="Arial" w:hAnsi="Arial" w:cs="Arial"/>
          <w:color w:val="222222"/>
          <w:szCs w:val="21"/>
        </w:rPr>
        <w:t>organsitions</w:t>
      </w:r>
      <w:proofErr w:type="spellEnd"/>
      <w:r>
        <w:rPr>
          <w:rFonts w:ascii="Arial" w:hAnsi="Arial" w:cs="Arial"/>
          <w:color w:val="222222"/>
          <w:szCs w:val="21"/>
        </w:rPr>
        <w:t xml:space="preserve"> try to expand into new markets, using its existing offerings and also, with minimal product/services development.</w:t>
      </w:r>
    </w:p>
    <w:p w14:paraId="00D4007C" w14:textId="77777777" w:rsidR="00274CF8" w:rsidRPr="006A15ED" w:rsidRDefault="00274CF8" w:rsidP="00274CF8">
      <w:pPr>
        <w:shd w:val="clear" w:color="auto" w:fill="FFFFFF"/>
        <w:spacing w:line="360" w:lineRule="atLeast"/>
        <w:rPr>
          <w:rFonts w:ascii="Arial" w:eastAsia="宋体" w:hAnsi="Arial" w:cs="Arial"/>
          <w:color w:val="333333"/>
          <w:szCs w:val="21"/>
        </w:rPr>
      </w:pPr>
    </w:p>
    <w:p w14:paraId="60233437" w14:textId="77777777" w:rsidR="00274CF8" w:rsidRDefault="00274CF8" w:rsidP="00274CF8">
      <w:pPr>
        <w:shd w:val="clear" w:color="auto" w:fill="FFFFFF"/>
        <w:spacing w:line="360" w:lineRule="atLeast"/>
        <w:rPr>
          <w:rFonts w:ascii="Arial" w:hAnsi="Arial" w:cs="Arial"/>
          <w:color w:val="333333"/>
          <w:szCs w:val="21"/>
        </w:rPr>
      </w:pPr>
      <w:bookmarkStart w:id="6" w:name="2_4"/>
      <w:bookmarkStart w:id="7" w:name="sub298081_2_4"/>
      <w:bookmarkStart w:id="8" w:name="产品延伸"/>
      <w:bookmarkStart w:id="9" w:name="2-4"/>
      <w:bookmarkEnd w:id="6"/>
      <w:bookmarkEnd w:id="7"/>
      <w:bookmarkEnd w:id="8"/>
      <w:bookmarkEnd w:id="9"/>
      <w:r>
        <w:rPr>
          <w:rFonts w:ascii="Arial" w:hAnsi="Arial" w:cs="Arial"/>
          <w:color w:val="333333"/>
          <w:szCs w:val="21"/>
        </w:rPr>
        <w:t xml:space="preserve">Product Development </w:t>
      </w:r>
      <w:r w:rsidRPr="006A15ED">
        <w:rPr>
          <w:rFonts w:ascii="Arial" w:hAnsi="Arial" w:cs="Arial"/>
          <w:color w:val="333333"/>
          <w:szCs w:val="21"/>
        </w:rPr>
        <w:t>strategy is to introduce new products or related products to existing customers, and increase the manufacturer's share in consumer purses.</w:t>
      </w:r>
    </w:p>
    <w:p w14:paraId="41971166" w14:textId="77777777" w:rsidR="00274CF8" w:rsidRDefault="00274CF8" w:rsidP="00274CF8">
      <w:pPr>
        <w:shd w:val="clear" w:color="auto" w:fill="FFFFFF"/>
        <w:spacing w:line="360" w:lineRule="atLeast"/>
        <w:rPr>
          <w:rFonts w:ascii="Arial" w:eastAsia="宋体" w:hAnsi="Arial" w:cs="Arial"/>
          <w:color w:val="333333"/>
          <w:szCs w:val="21"/>
        </w:rPr>
      </w:pPr>
    </w:p>
    <w:p w14:paraId="5B835F2D" w14:textId="77777777" w:rsidR="00274CF8" w:rsidRDefault="00274CF8" w:rsidP="00274CF8">
      <w:pPr>
        <w:shd w:val="clear" w:color="auto" w:fill="FFFFFF"/>
        <w:spacing w:line="360" w:lineRule="atLeast"/>
        <w:rPr>
          <w:rFonts w:ascii="Arial" w:hAnsi="Arial" w:cs="Arial"/>
          <w:color w:val="333333"/>
          <w:szCs w:val="21"/>
        </w:rPr>
      </w:pPr>
      <w:r>
        <w:rPr>
          <w:rFonts w:ascii="Arial" w:hAnsi="Arial" w:cs="Arial"/>
          <w:color w:val="333333"/>
          <w:szCs w:val="21"/>
        </w:rPr>
        <w:t>Diversification strategy is to p</w:t>
      </w:r>
      <w:r w:rsidRPr="006A15ED">
        <w:rPr>
          <w:rFonts w:ascii="Arial" w:hAnsi="Arial" w:cs="Arial"/>
          <w:color w:val="333333"/>
          <w:szCs w:val="21"/>
        </w:rPr>
        <w:t xml:space="preserve">rovide new products to new markets. Because the company's existing experience may not be useful, it is the </w:t>
      </w:r>
      <w:proofErr w:type="gramStart"/>
      <w:r w:rsidRPr="006A15ED">
        <w:rPr>
          <w:rFonts w:ascii="Arial" w:hAnsi="Arial" w:cs="Arial"/>
          <w:color w:val="333333"/>
          <w:szCs w:val="21"/>
        </w:rPr>
        <w:t>most risky</w:t>
      </w:r>
      <w:proofErr w:type="gramEnd"/>
      <w:r w:rsidRPr="006A15ED">
        <w:rPr>
          <w:rFonts w:ascii="Arial" w:hAnsi="Arial" w:cs="Arial"/>
          <w:color w:val="333333"/>
          <w:szCs w:val="21"/>
        </w:rPr>
        <w:t xml:space="preserve"> diversification strategy.</w:t>
      </w:r>
    </w:p>
    <w:p w14:paraId="59E73B7B" w14:textId="77777777" w:rsidR="00274CF8" w:rsidRDefault="00274CF8" w:rsidP="00274CF8">
      <w:pPr>
        <w:shd w:val="clear" w:color="auto" w:fill="FFFFFF"/>
        <w:spacing w:line="360" w:lineRule="atLeast"/>
        <w:rPr>
          <w:rFonts w:ascii="Arial" w:hAnsi="Arial" w:cs="Arial"/>
          <w:color w:val="333333"/>
          <w:szCs w:val="21"/>
        </w:rPr>
      </w:pPr>
    </w:p>
    <w:p w14:paraId="16E1BA5F" w14:textId="77777777" w:rsidR="00274CF8" w:rsidRDefault="00274CF8" w:rsidP="00274CF8">
      <w:pPr>
        <w:rPr>
          <w:rFonts w:ascii="Arial" w:hAnsi="Arial" w:cs="Arial"/>
          <w:color w:val="333333"/>
          <w:szCs w:val="21"/>
        </w:rPr>
      </w:pPr>
      <w:r w:rsidRPr="00E21162">
        <w:rPr>
          <w:rFonts w:ascii="Arial" w:hAnsi="Arial" w:cs="Arial"/>
          <w:color w:val="333333"/>
          <w:szCs w:val="21"/>
        </w:rPr>
        <w:t xml:space="preserve">From the perspective of product development, Uniqlo has distinctive features since its inception. The product positioning is different from fashion and strong personality, focusing on comfortable, suitable for all ages and workmanship. Aiming to meet the needs of most consumers. Uniqlo's business logic is the lowest cost, creating the basic clothes that everyone can wear. Uniqlo has only 1,000 models of clothing each year, and other clothing brands of the same size can exceed 10,000. This large-volume product strategy makes Uniqlo an efficient and explosive machine. From a market perspective, Uniqlo's target group has no age difference, no gender differences, and can respond to anyone with any status. It has a wider audience than the average clothing brand. Because the diversified </w:t>
      </w:r>
      <w:r w:rsidRPr="00E21162">
        <w:rPr>
          <w:rFonts w:ascii="Arial" w:hAnsi="Arial" w:cs="Arial"/>
          <w:color w:val="333333"/>
          <w:szCs w:val="21"/>
        </w:rPr>
        <w:lastRenderedPageBreak/>
        <w:t>marketing strategy is to provide new products for new markets, it is the most complex and risky strategy for Uniqlo. Therefore, this paper mainly analyzes the market penetration strategy and product extension strategy adopted by Uniqlo.</w:t>
      </w:r>
    </w:p>
    <w:p w14:paraId="6CB79C6F" w14:textId="77777777" w:rsidR="00274CF8" w:rsidRPr="00E21162" w:rsidRDefault="00274CF8" w:rsidP="00274CF8">
      <w:pPr>
        <w:rPr>
          <w:rFonts w:ascii="Arial" w:hAnsi="Arial" w:cs="Arial"/>
          <w:color w:val="222222"/>
          <w:szCs w:val="21"/>
          <w:shd w:val="clear" w:color="auto" w:fill="FFFFFF"/>
        </w:rPr>
      </w:pPr>
    </w:p>
    <w:p w14:paraId="5AF94AEE" w14:textId="711711DD" w:rsidR="00274CF8" w:rsidRDefault="00AD656D" w:rsidP="00AD656D">
      <w:pPr>
        <w:pStyle w:val="a3"/>
        <w:numPr>
          <w:ilvl w:val="2"/>
          <w:numId w:val="12"/>
        </w:numPr>
        <w:ind w:firstLineChars="0"/>
      </w:pPr>
      <w:r>
        <w:t>Mar</w:t>
      </w:r>
      <w:r w:rsidR="00274CF8" w:rsidRPr="00E11755">
        <w:t xml:space="preserve">ket </w:t>
      </w:r>
      <w:r w:rsidR="00274CF8" w:rsidRPr="00E11755">
        <w:rPr>
          <w:rFonts w:hint="eastAsia"/>
        </w:rPr>
        <w:t>p</w:t>
      </w:r>
      <w:r w:rsidR="00274CF8" w:rsidRPr="00E11755">
        <w:t>enetration</w:t>
      </w:r>
    </w:p>
    <w:p w14:paraId="5F14E4FD" w14:textId="77777777" w:rsidR="00274CF8" w:rsidRPr="006A15ED" w:rsidRDefault="00274CF8" w:rsidP="00274CF8">
      <w:pPr>
        <w:rPr>
          <w:rFonts w:ascii="Arial" w:hAnsi="Arial" w:cs="Arial"/>
          <w:color w:val="222222"/>
          <w:szCs w:val="21"/>
        </w:rPr>
      </w:pPr>
      <w:r w:rsidRPr="006A15ED">
        <w:rPr>
          <w:rFonts w:ascii="Arial" w:hAnsi="Arial" w:cs="Arial"/>
          <w:color w:val="222222"/>
          <w:szCs w:val="21"/>
        </w:rPr>
        <w:t>In terms of market penetration, Uniqlo has adopted the following methods:</w:t>
      </w:r>
    </w:p>
    <w:p w14:paraId="3FA19C65" w14:textId="77777777" w:rsidR="00274CF8" w:rsidRPr="006A15ED" w:rsidRDefault="00274CF8" w:rsidP="00274CF8">
      <w:pPr>
        <w:pStyle w:val="a3"/>
        <w:numPr>
          <w:ilvl w:val="0"/>
          <w:numId w:val="10"/>
        </w:numPr>
        <w:ind w:firstLineChars="0"/>
        <w:rPr>
          <w:rFonts w:ascii="Arial" w:hAnsi="Arial" w:cs="Arial"/>
          <w:color w:val="222222"/>
          <w:szCs w:val="21"/>
        </w:rPr>
      </w:pPr>
      <w:r w:rsidRPr="006A15ED">
        <w:rPr>
          <w:rFonts w:ascii="Arial" w:hAnsi="Arial" w:cs="Arial"/>
          <w:color w:val="222222"/>
          <w:szCs w:val="21"/>
        </w:rPr>
        <w:t xml:space="preserve">Adopting the penetration pricing method is a </w:t>
      </w:r>
      <w:proofErr w:type="gramStart"/>
      <w:r w:rsidRPr="006A15ED">
        <w:rPr>
          <w:rFonts w:ascii="Arial" w:hAnsi="Arial" w:cs="Arial"/>
          <w:color w:val="222222"/>
          <w:szCs w:val="21"/>
        </w:rPr>
        <w:t>low price</w:t>
      </w:r>
      <w:proofErr w:type="gramEnd"/>
      <w:r w:rsidRPr="006A15ED">
        <w:rPr>
          <w:rFonts w:ascii="Arial" w:hAnsi="Arial" w:cs="Arial"/>
          <w:color w:val="222222"/>
          <w:szCs w:val="21"/>
        </w:rPr>
        <w:t xml:space="preserve"> strategy. In order to attract consumers, Uniqlo quickly opened the market at a lower price to expand market share. With this strategy, enterprises can effectively prevent other companies from entering the field while quickly occupying the market.</w:t>
      </w:r>
    </w:p>
    <w:p w14:paraId="35F9AA68" w14:textId="77777777" w:rsidR="00274CF8" w:rsidRPr="006A15ED" w:rsidRDefault="00274CF8" w:rsidP="00274CF8">
      <w:pPr>
        <w:rPr>
          <w:rFonts w:ascii="Arial" w:hAnsi="Arial" w:cs="Arial"/>
          <w:color w:val="222222"/>
          <w:szCs w:val="21"/>
        </w:rPr>
      </w:pPr>
    </w:p>
    <w:p w14:paraId="460B17D8" w14:textId="77777777" w:rsidR="00274CF8" w:rsidRPr="006A15ED" w:rsidRDefault="00274CF8" w:rsidP="00274CF8">
      <w:pPr>
        <w:pStyle w:val="a3"/>
        <w:numPr>
          <w:ilvl w:val="0"/>
          <w:numId w:val="10"/>
        </w:numPr>
        <w:ind w:firstLineChars="0"/>
        <w:rPr>
          <w:rFonts w:ascii="Arial" w:hAnsi="Arial" w:cs="Arial"/>
          <w:color w:val="222222"/>
          <w:szCs w:val="21"/>
        </w:rPr>
      </w:pPr>
      <w:r w:rsidRPr="006A15ED">
        <w:rPr>
          <w:rFonts w:ascii="Arial" w:hAnsi="Arial" w:cs="Arial"/>
          <w:color w:val="222222"/>
          <w:szCs w:val="21"/>
        </w:rPr>
        <w:t>Uniqlo will take seasonal discounts and cash discounts to attract customers and handle outdated products to ensure turnover.</w:t>
      </w:r>
    </w:p>
    <w:p w14:paraId="329E9EEC" w14:textId="77777777" w:rsidR="00274CF8" w:rsidRPr="006A15ED" w:rsidRDefault="00274CF8" w:rsidP="00274CF8">
      <w:pPr>
        <w:rPr>
          <w:rFonts w:ascii="Arial" w:hAnsi="Arial" w:cs="Arial"/>
          <w:color w:val="222222"/>
          <w:szCs w:val="21"/>
        </w:rPr>
      </w:pPr>
    </w:p>
    <w:p w14:paraId="0A439B54" w14:textId="77777777" w:rsidR="00274CF8" w:rsidRPr="006A15ED" w:rsidRDefault="00274CF8" w:rsidP="00274CF8">
      <w:pPr>
        <w:rPr>
          <w:rFonts w:ascii="Arial" w:hAnsi="Arial" w:cs="Arial"/>
          <w:color w:val="222222"/>
          <w:szCs w:val="21"/>
        </w:rPr>
      </w:pPr>
      <w:r w:rsidRPr="006A15ED">
        <w:rPr>
          <w:rFonts w:ascii="Arial" w:hAnsi="Arial" w:cs="Arial"/>
          <w:color w:val="222222"/>
          <w:szCs w:val="21"/>
        </w:rPr>
        <w:t>3. The sales channel is mainly the official website in Europe, and the official website and Taobao flagship store in China.</w:t>
      </w:r>
    </w:p>
    <w:p w14:paraId="5EAAA5F4" w14:textId="77777777" w:rsidR="00274CF8" w:rsidRPr="006A15ED" w:rsidRDefault="00274CF8" w:rsidP="00274CF8">
      <w:pPr>
        <w:pStyle w:val="a3"/>
        <w:ind w:left="1440"/>
        <w:rPr>
          <w:rFonts w:ascii="Arial" w:hAnsi="Arial" w:cs="Arial"/>
          <w:color w:val="222222"/>
          <w:szCs w:val="21"/>
        </w:rPr>
      </w:pPr>
    </w:p>
    <w:p w14:paraId="53AD6392" w14:textId="047D272E" w:rsidR="00274CF8" w:rsidRPr="00AD656D" w:rsidRDefault="00274CF8" w:rsidP="00AD656D">
      <w:pPr>
        <w:pStyle w:val="a3"/>
        <w:numPr>
          <w:ilvl w:val="0"/>
          <w:numId w:val="17"/>
        </w:numPr>
        <w:ind w:firstLineChars="0"/>
        <w:rPr>
          <w:rFonts w:ascii="Arial" w:hAnsi="Arial" w:cs="Arial"/>
          <w:color w:val="222222"/>
          <w:szCs w:val="21"/>
        </w:rPr>
      </w:pPr>
      <w:r w:rsidRPr="00AD656D">
        <w:rPr>
          <w:rFonts w:ascii="Arial" w:hAnsi="Arial" w:cs="Arial"/>
          <w:color w:val="222222"/>
          <w:szCs w:val="21"/>
        </w:rPr>
        <w:t>Advertising strategy: Advertising in brochures and magazines, malls set up large-scale brand logos outdoors, and raise awareness in consumers' minds.</w:t>
      </w:r>
    </w:p>
    <w:p w14:paraId="3DD1C164" w14:textId="77777777" w:rsidR="00274CF8" w:rsidRDefault="00274CF8" w:rsidP="00274CF8">
      <w:pPr>
        <w:pStyle w:val="a3"/>
        <w:ind w:left="360" w:firstLineChars="0" w:firstLine="0"/>
      </w:pPr>
    </w:p>
    <w:p w14:paraId="32F4DBA4" w14:textId="77777777" w:rsidR="00274CF8" w:rsidRDefault="00274CF8" w:rsidP="00274CF8">
      <w:pPr>
        <w:pStyle w:val="a3"/>
        <w:numPr>
          <w:ilvl w:val="2"/>
          <w:numId w:val="12"/>
        </w:numPr>
        <w:ind w:firstLineChars="0"/>
      </w:pPr>
      <w:r>
        <w:t>Market development</w:t>
      </w:r>
    </w:p>
    <w:p w14:paraId="769AF2E6" w14:textId="77777777" w:rsidR="00274CF8" w:rsidRDefault="00274CF8" w:rsidP="00274CF8">
      <w:pPr>
        <w:rPr>
          <w:rFonts w:ascii="Arial" w:eastAsia="宋体" w:hAnsi="Arial" w:cs="Arial"/>
          <w:color w:val="222222"/>
          <w:kern w:val="0"/>
          <w:szCs w:val="21"/>
        </w:rPr>
      </w:pPr>
      <w:r w:rsidRPr="00243153">
        <w:rPr>
          <w:rFonts w:ascii="Arial" w:eastAsia="宋体" w:hAnsi="Arial" w:cs="Arial"/>
          <w:color w:val="222222"/>
          <w:kern w:val="0"/>
          <w:szCs w:val="21"/>
        </w:rPr>
        <w:t>Today, Uniqlo has expanded its business to 17 regional markets around the world. In FY18, UNIQLO has more than 51% of its revenue from overseas markets outside Japan. However, subdivided into the regional markets, the customer's response to Uniqlo is quite different, and the image conveyed by the brand is not the same. For example, in the United States, people like street art, they will combine some artists to carry out cross-border design; in the UK, they combine local British culture to create a modern “Utopia”; in China, Uniqlo brings interesting things across China. In the Japanese, UNIQLO launched the service of the star for you. In Germany, high-quality fabrics such as high-grade fabrics and cashmere sweaters, such as high-grade light down jackets, are favored by consumers, so UNIQLO focuses on Develop these styles.</w:t>
      </w:r>
    </w:p>
    <w:p w14:paraId="316556F8" w14:textId="77777777" w:rsidR="00274CF8" w:rsidRDefault="00274CF8" w:rsidP="00274CF8">
      <w:pPr>
        <w:rPr>
          <w:rFonts w:ascii="Arial" w:eastAsia="宋体" w:hAnsi="Arial" w:cs="Arial"/>
          <w:color w:val="222222"/>
          <w:kern w:val="0"/>
          <w:szCs w:val="21"/>
        </w:rPr>
      </w:pPr>
    </w:p>
    <w:p w14:paraId="17C633D9" w14:textId="77777777" w:rsidR="00274CF8" w:rsidRDefault="00274CF8" w:rsidP="00274CF8">
      <w:pPr>
        <w:rPr>
          <w:rFonts w:ascii="Arial" w:eastAsia="宋体" w:hAnsi="Arial" w:cs="Arial"/>
          <w:color w:val="222222"/>
          <w:kern w:val="0"/>
          <w:szCs w:val="21"/>
        </w:rPr>
      </w:pPr>
      <w:r w:rsidRPr="00243153">
        <w:rPr>
          <w:rFonts w:ascii="Arial" w:eastAsia="宋体" w:hAnsi="Arial" w:cs="Arial"/>
          <w:color w:val="222222"/>
          <w:kern w:val="0"/>
          <w:szCs w:val="21"/>
        </w:rPr>
        <w:t>The Chinese market, headed by the Chinese mainland, has become the main driving force for Uniqlo's overseas market. Therefore, Uniqlo not only opened stores in China, but also vigorously carried out online sales and established the Taobao flagship store.</w:t>
      </w:r>
    </w:p>
    <w:p w14:paraId="29BFD7D0" w14:textId="77777777" w:rsidR="00274CF8" w:rsidRDefault="00274CF8" w:rsidP="00274CF8"/>
    <w:p w14:paraId="633CE2BC" w14:textId="480B66A5" w:rsidR="00AD656D" w:rsidRDefault="00CB2AF7" w:rsidP="00274CF8">
      <w:pPr>
        <w:pStyle w:val="a3"/>
        <w:ind w:left="732" w:firstLineChars="0" w:firstLine="0"/>
        <w:rPr>
          <w:rFonts w:ascii="Arial" w:eastAsia="宋体" w:hAnsi="Arial" w:cs="Arial"/>
          <w:color w:val="222222"/>
          <w:kern w:val="0"/>
          <w:szCs w:val="21"/>
        </w:rPr>
      </w:pPr>
      <w:r>
        <w:rPr>
          <w:noProof/>
        </w:rPr>
        <w:lastRenderedPageBreak/>
        <w:drawing>
          <wp:inline distT="0" distB="0" distL="0" distR="0" wp14:anchorId="0617FD61" wp14:editId="61601A06">
            <wp:extent cx="4572000" cy="2743200"/>
            <wp:effectExtent l="0" t="0" r="0" b="0"/>
            <wp:docPr id="1" name="图表 1">
              <a:extLst xmlns:a="http://schemas.openxmlformats.org/drawingml/2006/main">
                <a:ext uri="{FF2B5EF4-FFF2-40B4-BE49-F238E27FC236}">
                  <a16:creationId xmlns:a16="http://schemas.microsoft.com/office/drawing/2014/main" id="{1FB413F9-2286-4B13-BC13-1D691054A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8F551E">
        <w:rPr>
          <w:rFonts w:ascii="Arial" w:eastAsia="宋体" w:hAnsi="Arial" w:cs="Arial" w:hint="eastAsia"/>
          <w:noProof/>
          <w:color w:val="222222"/>
          <w:kern w:val="0"/>
          <w:szCs w:val="21"/>
        </w:rPr>
        <w:t xml:space="preserve"> </w:t>
      </w:r>
    </w:p>
    <w:p w14:paraId="0EC36B04" w14:textId="03844F93" w:rsidR="00AD656D" w:rsidRDefault="000569C4" w:rsidP="00274CF8">
      <w:pPr>
        <w:pStyle w:val="a3"/>
        <w:ind w:left="732" w:firstLineChars="0" w:firstLine="0"/>
        <w:rPr>
          <w:rFonts w:ascii="Arial" w:eastAsia="宋体" w:hAnsi="Arial" w:cs="Arial"/>
          <w:color w:val="222222"/>
          <w:kern w:val="0"/>
          <w:szCs w:val="21"/>
        </w:rPr>
      </w:pPr>
      <w:r>
        <w:rPr>
          <w:rFonts w:ascii="Arial" w:eastAsia="宋体" w:hAnsi="Arial" w:cs="Arial" w:hint="eastAsia"/>
          <w:color w:val="222222"/>
          <w:kern w:val="0"/>
          <w:szCs w:val="21"/>
        </w:rPr>
        <w:t>S</w:t>
      </w:r>
      <w:r>
        <w:rPr>
          <w:rFonts w:ascii="Arial" w:eastAsia="宋体" w:hAnsi="Arial" w:cs="Arial"/>
          <w:color w:val="222222"/>
          <w:kern w:val="0"/>
          <w:szCs w:val="21"/>
        </w:rPr>
        <w:t>ource:</w:t>
      </w:r>
    </w:p>
    <w:p w14:paraId="7FA8D13C" w14:textId="77777777" w:rsidR="00AD656D" w:rsidRDefault="00AD656D" w:rsidP="00274CF8">
      <w:pPr>
        <w:pStyle w:val="a3"/>
        <w:ind w:left="732" w:firstLineChars="0" w:firstLine="0"/>
        <w:rPr>
          <w:rFonts w:ascii="Arial" w:eastAsia="宋体" w:hAnsi="Arial" w:cs="Arial"/>
          <w:color w:val="222222"/>
          <w:kern w:val="0"/>
          <w:szCs w:val="21"/>
        </w:rPr>
      </w:pPr>
    </w:p>
    <w:p w14:paraId="3FC70115" w14:textId="1912C1FD" w:rsidR="00274CF8" w:rsidRPr="008F551E" w:rsidRDefault="00274CF8" w:rsidP="00274CF8">
      <w:pPr>
        <w:pStyle w:val="a3"/>
        <w:ind w:left="732" w:firstLineChars="0" w:firstLine="0"/>
        <w:rPr>
          <w:rFonts w:ascii="Arial" w:eastAsia="宋体" w:hAnsi="Arial" w:cs="Arial"/>
          <w:color w:val="222222"/>
          <w:kern w:val="0"/>
          <w:szCs w:val="21"/>
        </w:rPr>
      </w:pPr>
      <w:r w:rsidRPr="00243153">
        <w:rPr>
          <w:rFonts w:ascii="Arial" w:eastAsia="宋体" w:hAnsi="Arial" w:cs="Arial"/>
          <w:color w:val="222222"/>
          <w:kern w:val="0"/>
          <w:szCs w:val="21"/>
        </w:rPr>
        <w:t>Outside of China, the next favorite place for Uniqlo is Southeast Asia. In FY 2018, the same store sales in Uniqlo's Southeast Asia and Oceania regions continued to achieve double-digit growth. Consumers in Southeast Asia have shown great enthusiasm for the quick-drying T-shirts and daily sweaters sold by the company, as they may not need down jackets. Currently, in Asia outside China and South Korea, Uniqlo has been stationed in Singapore, Thailand and the Philippines. Malaysia and Indonesia. In 2019, Uniqlo will open stores in India and Vietnam. On the last Friday of September, Uniqlo opened a 4,100-square-meter store in the Makati business district of the Philippines. Two years ago, it opened half of the store in Orchard Road, Singapore. Uniqlo believes that the English-speaking population in the Philippine market and the growing number of tourists can drive its sales.</w:t>
      </w:r>
    </w:p>
    <w:p w14:paraId="262339D9" w14:textId="569F284C" w:rsidR="00274CF8" w:rsidRDefault="00274CF8" w:rsidP="00274CF8">
      <w:pPr>
        <w:pStyle w:val="a3"/>
        <w:ind w:left="732" w:firstLineChars="0" w:firstLine="0"/>
      </w:pPr>
      <w:r>
        <w:rPr>
          <w:rFonts w:hint="eastAsia"/>
          <w:noProof/>
        </w:rPr>
        <w:lastRenderedPageBreak/>
        <w:drawing>
          <wp:inline distT="0" distB="0" distL="0" distR="0" wp14:anchorId="2B2D4500" wp14:editId="02BCD5B7">
            <wp:extent cx="5274310" cy="7368540"/>
            <wp:effectExtent l="0" t="0" r="2540" b="38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优衣库全球数量.jpg"/>
                    <pic:cNvPicPr/>
                  </pic:nvPicPr>
                  <pic:blipFill>
                    <a:blip r:embed="rId13">
                      <a:extLst>
                        <a:ext uri="{28A0092B-C50C-407E-A947-70E740481C1C}">
                          <a14:useLocalDpi xmlns:a14="http://schemas.microsoft.com/office/drawing/2010/main" val="0"/>
                        </a:ext>
                      </a:extLst>
                    </a:blip>
                    <a:stretch>
                      <a:fillRect/>
                    </a:stretch>
                  </pic:blipFill>
                  <pic:spPr>
                    <a:xfrm>
                      <a:off x="0" y="0"/>
                      <a:ext cx="5274310" cy="7368540"/>
                    </a:xfrm>
                    <a:prstGeom prst="rect">
                      <a:avLst/>
                    </a:prstGeom>
                  </pic:spPr>
                </pic:pic>
              </a:graphicData>
            </a:graphic>
          </wp:inline>
        </w:drawing>
      </w:r>
    </w:p>
    <w:p w14:paraId="49E6F967" w14:textId="77777777" w:rsidR="00E21162" w:rsidRDefault="00E21162" w:rsidP="00E21162"/>
    <w:p w14:paraId="2A5E273F" w14:textId="77777777" w:rsidR="008A74B4" w:rsidRPr="008A74B4" w:rsidRDefault="008A74B4" w:rsidP="008F551E">
      <w:pPr>
        <w:pStyle w:val="a3"/>
        <w:ind w:left="732" w:firstLineChars="0" w:firstLine="0"/>
      </w:pPr>
    </w:p>
    <w:p w14:paraId="4741A4BA" w14:textId="5F67F75C" w:rsidR="00AE34D5" w:rsidRDefault="00937A2F" w:rsidP="00937A2F">
      <w:r>
        <w:t>5.</w:t>
      </w:r>
      <w:r w:rsidR="00AE34D5">
        <w:rPr>
          <w:rFonts w:hint="eastAsia"/>
        </w:rPr>
        <w:t>C</w:t>
      </w:r>
      <w:r w:rsidR="00AE34D5">
        <w:t>onclusion</w:t>
      </w:r>
    </w:p>
    <w:p w14:paraId="1372EF61" w14:textId="1E15A71E" w:rsidR="00243153" w:rsidRDefault="00243153" w:rsidP="00AD656D">
      <w:pPr>
        <w:pStyle w:val="a3"/>
        <w:numPr>
          <w:ilvl w:val="1"/>
          <w:numId w:val="3"/>
        </w:numPr>
        <w:ind w:firstLineChars="0"/>
      </w:pPr>
      <w:r>
        <w:t>Uniqlo’s Competitive Advanta</w:t>
      </w:r>
      <w:r w:rsidR="008A74B4">
        <w:t>ge</w:t>
      </w:r>
    </w:p>
    <w:p w14:paraId="06277BA5" w14:textId="780CC1DC" w:rsidR="008A74B4" w:rsidRDefault="008A74B4" w:rsidP="008A74B4">
      <w:pPr>
        <w:pStyle w:val="a3"/>
        <w:spacing w:line="360" w:lineRule="auto"/>
        <w:ind w:left="360" w:firstLineChars="0" w:firstLine="0"/>
        <w:rPr>
          <w:rFonts w:ascii="Times New Roman" w:hAnsi="Times New Roman" w:cs="Times New Roman"/>
          <w:sz w:val="24"/>
        </w:rPr>
      </w:pPr>
      <w:r w:rsidRPr="008A74B4">
        <w:rPr>
          <w:rFonts w:ascii="Times New Roman" w:hAnsi="Times New Roman" w:cs="Times New Roman"/>
          <w:sz w:val="24"/>
        </w:rPr>
        <w:t xml:space="preserve">After analyzing the success factors both internally and externally, in this section, we will derive the core of this analysis, which is the reason why </w:t>
      </w:r>
      <w:r w:rsidR="000569C4">
        <w:rPr>
          <w:rFonts w:ascii="Times New Roman" w:hAnsi="Times New Roman" w:cs="Times New Roman"/>
          <w:sz w:val="24"/>
        </w:rPr>
        <w:t>Uniqlo</w:t>
      </w:r>
      <w:r w:rsidRPr="008A74B4">
        <w:rPr>
          <w:rFonts w:ascii="Times New Roman" w:hAnsi="Times New Roman" w:cs="Times New Roman"/>
          <w:sz w:val="24"/>
        </w:rPr>
        <w:t xml:space="preserve"> can become </w:t>
      </w:r>
      <w:r w:rsidRPr="008A74B4">
        <w:rPr>
          <w:rFonts w:ascii="Times New Roman" w:hAnsi="Times New Roman" w:cs="Times New Roman"/>
          <w:sz w:val="24"/>
        </w:rPr>
        <w:lastRenderedPageBreak/>
        <w:t xml:space="preserve">such a strong player in the industry or in other words, the competitive advantage of </w:t>
      </w:r>
      <w:r w:rsidR="000569C4">
        <w:rPr>
          <w:rFonts w:ascii="Times New Roman" w:hAnsi="Times New Roman" w:cs="Times New Roman"/>
          <w:sz w:val="24"/>
        </w:rPr>
        <w:t>Uniqlo</w:t>
      </w:r>
      <w:r w:rsidRPr="008A74B4">
        <w:rPr>
          <w:rFonts w:ascii="Times New Roman" w:hAnsi="Times New Roman" w:cs="Times New Roman"/>
          <w:sz w:val="24"/>
        </w:rPr>
        <w:t>.</w:t>
      </w:r>
    </w:p>
    <w:p w14:paraId="4097FC9E" w14:textId="1B3BDC08" w:rsidR="008A74B4" w:rsidRDefault="00602A4D" w:rsidP="008A74B4">
      <w:pPr>
        <w:pStyle w:val="a3"/>
        <w:spacing w:line="360" w:lineRule="auto"/>
        <w:ind w:left="360" w:firstLineChars="0" w:firstLine="0"/>
        <w:rPr>
          <w:rFonts w:ascii="Times New Roman" w:hAnsi="Times New Roman" w:cs="Times New Roman"/>
          <w:color w:val="FF0000"/>
          <w:sz w:val="24"/>
        </w:rPr>
      </w:pPr>
      <w:proofErr w:type="gramStart"/>
      <w:r>
        <w:rPr>
          <w:rFonts w:ascii="Times New Roman" w:hAnsi="Times New Roman" w:cs="Times New Roman" w:hint="eastAsia"/>
          <w:color w:val="FF0000"/>
          <w:sz w:val="24"/>
        </w:rPr>
        <w:t>优衣库比较</w:t>
      </w:r>
      <w:proofErr w:type="gramEnd"/>
      <w:r>
        <w:rPr>
          <w:rFonts w:ascii="Times New Roman" w:hAnsi="Times New Roman" w:cs="Times New Roman" w:hint="eastAsia"/>
          <w:color w:val="FF0000"/>
          <w:sz w:val="24"/>
        </w:rPr>
        <w:t>优势</w:t>
      </w:r>
    </w:p>
    <w:p w14:paraId="359BDA5B" w14:textId="263FD2D6" w:rsidR="00602A4D" w:rsidRPr="00602A4D" w:rsidRDefault="00602A4D" w:rsidP="00602A4D">
      <w:pPr>
        <w:pStyle w:val="a3"/>
        <w:widowControl/>
        <w:numPr>
          <w:ilvl w:val="0"/>
          <w:numId w:val="18"/>
        </w:numPr>
        <w:ind w:firstLineChars="0"/>
        <w:jc w:val="left"/>
        <w:rPr>
          <w:rFonts w:ascii="Arial" w:hAnsi="Arial" w:cs="Arial"/>
          <w:color w:val="111111"/>
          <w:szCs w:val="21"/>
          <w:shd w:val="clear" w:color="auto" w:fill="FFFFFF"/>
        </w:rPr>
      </w:pPr>
      <w:r w:rsidRPr="00602A4D">
        <w:rPr>
          <w:rFonts w:ascii="Arial" w:hAnsi="Arial" w:cs="Arial"/>
          <w:color w:val="111111"/>
          <w:szCs w:val="21"/>
          <w:shd w:val="clear" w:color="auto" w:fill="FFFFFF"/>
        </w:rPr>
        <w:t xml:space="preserve">Fabric: Fire all over Japan and still launch the new fleece jacket every autumn and winter every year, so that Uniqlo tasted the sweetness brought by the fabric. Since then, Uniqlo has been innovating in the use and research and development of fabrics, such as one in Inner Mongolia, China. Wool Ranch specializes in sheep that supply fabrics to Uniqlo, as well as the lightweight </w:t>
      </w:r>
      <w:proofErr w:type="spellStart"/>
      <w:r w:rsidRPr="00602A4D">
        <w:rPr>
          <w:rFonts w:ascii="Arial" w:hAnsi="Arial" w:cs="Arial"/>
          <w:color w:val="111111"/>
          <w:szCs w:val="21"/>
          <w:shd w:val="clear" w:color="auto" w:fill="FFFFFF"/>
        </w:rPr>
        <w:t>Heattech</w:t>
      </w:r>
      <w:proofErr w:type="spellEnd"/>
      <w:r w:rsidRPr="00602A4D">
        <w:rPr>
          <w:rFonts w:ascii="Arial" w:hAnsi="Arial" w:cs="Arial"/>
          <w:color w:val="111111"/>
          <w:szCs w:val="21"/>
          <w:shd w:val="clear" w:color="auto" w:fill="FFFFFF"/>
        </w:rPr>
        <w:t xml:space="preserve"> series of thermal underwear, which are the products that Uniqlo is constantly pursuing for quality fabrics.</w:t>
      </w:r>
    </w:p>
    <w:p w14:paraId="31626169" w14:textId="77777777" w:rsidR="00602A4D" w:rsidRPr="00602A4D" w:rsidRDefault="00602A4D" w:rsidP="00602A4D">
      <w:pPr>
        <w:pStyle w:val="a3"/>
        <w:widowControl/>
        <w:ind w:left="360" w:firstLineChars="0" w:firstLine="0"/>
        <w:jc w:val="left"/>
        <w:rPr>
          <w:rFonts w:ascii="Arial" w:hAnsi="Arial" w:cs="Arial"/>
          <w:color w:val="111111"/>
          <w:szCs w:val="21"/>
          <w:shd w:val="clear" w:color="auto" w:fill="FFFFFF"/>
        </w:rPr>
      </w:pPr>
    </w:p>
    <w:p w14:paraId="3714A741" w14:textId="3929D32B" w:rsidR="00602A4D" w:rsidRPr="00602A4D" w:rsidRDefault="00602A4D" w:rsidP="00602A4D">
      <w:pPr>
        <w:pStyle w:val="a3"/>
        <w:widowControl/>
        <w:numPr>
          <w:ilvl w:val="0"/>
          <w:numId w:val="18"/>
        </w:numPr>
        <w:ind w:firstLineChars="0"/>
        <w:jc w:val="left"/>
        <w:rPr>
          <w:rFonts w:ascii="Arial" w:hAnsi="Arial" w:cs="Arial"/>
          <w:color w:val="111111"/>
          <w:szCs w:val="21"/>
          <w:shd w:val="clear" w:color="auto" w:fill="FFFFFF"/>
        </w:rPr>
      </w:pPr>
      <w:r w:rsidRPr="00602A4D">
        <w:rPr>
          <w:rFonts w:ascii="Arial" w:hAnsi="Arial" w:cs="Arial"/>
          <w:color w:val="111111"/>
          <w:szCs w:val="21"/>
          <w:shd w:val="clear" w:color="auto" w:fill="FFFFFF"/>
        </w:rPr>
        <w:t>Service: UNIQLO has a meticulous service to customers.</w:t>
      </w:r>
    </w:p>
    <w:p w14:paraId="2E824708" w14:textId="77777777" w:rsidR="00602A4D" w:rsidRPr="00602A4D" w:rsidRDefault="00602A4D" w:rsidP="00602A4D">
      <w:pPr>
        <w:pStyle w:val="a3"/>
        <w:rPr>
          <w:rFonts w:ascii="Arial" w:hAnsi="Arial" w:cs="Arial"/>
          <w:color w:val="111111"/>
          <w:szCs w:val="21"/>
          <w:shd w:val="clear" w:color="auto" w:fill="FFFFFF"/>
        </w:rPr>
      </w:pPr>
    </w:p>
    <w:p w14:paraId="7A375E4E" w14:textId="77777777" w:rsidR="00602A4D" w:rsidRPr="00602A4D" w:rsidRDefault="00602A4D" w:rsidP="00602A4D">
      <w:pPr>
        <w:pStyle w:val="a3"/>
        <w:widowControl/>
        <w:ind w:left="360" w:firstLineChars="0" w:firstLine="0"/>
        <w:jc w:val="left"/>
        <w:rPr>
          <w:rFonts w:ascii="Arial" w:hAnsi="Arial" w:cs="Arial"/>
          <w:color w:val="111111"/>
          <w:szCs w:val="21"/>
          <w:shd w:val="clear" w:color="auto" w:fill="FFFFFF"/>
        </w:rPr>
      </w:pPr>
    </w:p>
    <w:p w14:paraId="6A865298" w14:textId="2E614C6B" w:rsidR="00602A4D" w:rsidRPr="00602A4D" w:rsidRDefault="00602A4D" w:rsidP="00602A4D">
      <w:pPr>
        <w:widowControl/>
        <w:jc w:val="left"/>
        <w:rPr>
          <w:rFonts w:ascii="宋体" w:eastAsia="宋体" w:hAnsi="宋体" w:cs="宋体"/>
          <w:kern w:val="0"/>
          <w:sz w:val="24"/>
          <w:szCs w:val="24"/>
        </w:rPr>
      </w:pPr>
      <w:r w:rsidRPr="00602A4D">
        <w:rPr>
          <w:rFonts w:ascii="Arial" w:hAnsi="Arial" w:cs="Arial"/>
          <w:color w:val="111111"/>
          <w:szCs w:val="21"/>
          <w:shd w:val="clear" w:color="auto" w:fill="FFFFFF"/>
        </w:rPr>
        <w:t>3. Details: The details of the store are required to be extreme. The way to stack all the clothes is very particular. For example, the customer can easily see the wide folding method of the leg. The display of the goods is very clear and the customer can go straight to the clothes they want.</w:t>
      </w:r>
      <w:r w:rsidRPr="00602A4D">
        <w:rPr>
          <w:rFonts w:ascii="宋体" w:eastAsia="宋体" w:hAnsi="宋体" w:cs="宋体"/>
          <w:noProof/>
          <w:kern w:val="0"/>
          <w:sz w:val="24"/>
          <w:szCs w:val="24"/>
        </w:rPr>
        <mc:AlternateContent>
          <mc:Choice Requires="wps">
            <w:drawing>
              <wp:inline distT="0" distB="0" distL="0" distR="0" wp14:anchorId="21EF0B04" wp14:editId="157EA03D">
                <wp:extent cx="304800" cy="304800"/>
                <wp:effectExtent l="0" t="0" r="0" b="0"/>
                <wp:docPr id="5" name="矩形 5" descr="C:\Users\fx\AppData\Roaming\Tencent\Users\501282784\QQ\WinTemp\RichOle\DY19x5H406EL(@R}W[W{A.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1CD844" id="矩形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" filled="f" stroked="f">
                <o:lock v:ext="edit" aspectratio="t"/>
                <w10:anchorlock/>
              </v:rect>
            </w:pict>
          </mc:Fallback>
        </mc:AlternateContent>
      </w:r>
    </w:p>
    <w:p w14:paraId="4F816427" w14:textId="5DE77699" w:rsidR="00602A4D" w:rsidRPr="00602A4D" w:rsidRDefault="00602A4D" w:rsidP="00602A4D">
      <w:pPr>
        <w:widowControl/>
        <w:jc w:val="left"/>
        <w:rPr>
          <w:rFonts w:ascii="宋体" w:eastAsia="宋体" w:hAnsi="宋体" w:cs="宋体"/>
          <w:kern w:val="0"/>
          <w:sz w:val="24"/>
          <w:szCs w:val="24"/>
        </w:rPr>
      </w:pPr>
    </w:p>
    <w:p w14:paraId="361C27F6" w14:textId="77777777" w:rsidR="00602A4D" w:rsidRPr="000569C4" w:rsidRDefault="00602A4D" w:rsidP="008A74B4">
      <w:pPr>
        <w:pStyle w:val="a3"/>
        <w:spacing w:line="360" w:lineRule="auto"/>
        <w:ind w:left="360" w:firstLineChars="0" w:firstLine="0"/>
        <w:rPr>
          <w:rFonts w:ascii="Times New Roman" w:hAnsi="Times New Roman" w:cs="Times New Roman"/>
          <w:color w:val="FF0000"/>
          <w:sz w:val="24"/>
        </w:rPr>
      </w:pPr>
    </w:p>
    <w:p w14:paraId="2DF42296" w14:textId="77777777" w:rsidR="008A74B4" w:rsidRPr="008A74B4" w:rsidRDefault="008A74B4" w:rsidP="008A74B4"/>
    <w:p w14:paraId="1CAFF7AF" w14:textId="77777777" w:rsidR="008A74B4" w:rsidRDefault="008A74B4" w:rsidP="008A74B4">
      <w:pPr>
        <w:pStyle w:val="a3"/>
        <w:ind w:left="720" w:firstLineChars="0" w:firstLine="0"/>
      </w:pPr>
    </w:p>
    <w:p w14:paraId="756888C0" w14:textId="00D21252" w:rsidR="008F551E" w:rsidRDefault="00A961B5" w:rsidP="00E21162">
      <w:r w:rsidRPr="00A961B5">
        <w:t xml:space="preserve">Since 1986, </w:t>
      </w:r>
      <w:proofErr w:type="spellStart"/>
      <w:r w:rsidRPr="00A961B5">
        <w:t>Yanai</w:t>
      </w:r>
      <w:proofErr w:type="spellEnd"/>
      <w:r w:rsidRPr="00A961B5">
        <w:t xml:space="preserve"> has opened the first “Uniqlo” store in Hiroshima. Ten years later, this small company has been deeply rooted in Japan. Now, Uniqlo has become a leader in the global apparel industry. Every improvement in Uniqlo is the result of the company's high-quality clothing, intimate pricing and reasonable strategies.</w:t>
      </w:r>
    </w:p>
    <w:p w14:paraId="4A78E868" w14:textId="77777777" w:rsidR="00A961B5" w:rsidRDefault="00A961B5" w:rsidP="00E21162"/>
    <w:p w14:paraId="406C5423" w14:textId="161587B8" w:rsidR="00AE34D5" w:rsidRDefault="003D5E71" w:rsidP="00AE34D5">
      <w:pPr>
        <w:rPr>
          <w:color w:val="333333"/>
          <w:szCs w:val="21"/>
          <w:shd w:val="clear" w:color="auto" w:fill="FFFFFF"/>
        </w:rPr>
      </w:pPr>
      <w:r w:rsidRPr="003D5E71">
        <w:rPr>
          <w:rFonts w:hint="eastAsia"/>
          <w:color w:val="333333"/>
          <w:szCs w:val="21"/>
          <w:shd w:val="clear" w:color="auto" w:fill="FFFFFF"/>
        </w:rPr>
        <w:t>“</w:t>
      </w:r>
      <w:r w:rsidRPr="003D5E71">
        <w:rPr>
          <w:color w:val="333333"/>
          <w:szCs w:val="21"/>
          <w:shd w:val="clear" w:color="auto" w:fill="FFFFFF"/>
        </w:rPr>
        <w:t xml:space="preserve">Cheap” used to be the label for Uniqlo. After that, “high cost performance” became a more profound brand impression of Uniqlo, and then it was “unique product”, such as fleece worn </w:t>
      </w:r>
      <w:proofErr w:type="spellStart"/>
      <w:r w:rsidRPr="003D5E71">
        <w:rPr>
          <w:color w:val="333333"/>
          <w:szCs w:val="21"/>
          <w:shd w:val="clear" w:color="auto" w:fill="FFFFFF"/>
        </w:rPr>
        <w:t>everyday</w:t>
      </w:r>
      <w:proofErr w:type="spellEnd"/>
      <w:r w:rsidRPr="003D5E71">
        <w:rPr>
          <w:color w:val="333333"/>
          <w:szCs w:val="21"/>
          <w:shd w:val="clear" w:color="auto" w:fill="FFFFFF"/>
        </w:rPr>
        <w:t>, HEATTECH underwear and so on. However, with the advancement of production technology and the improvement of people's aesthetic vision, Uniqlo is also facing problems that restrict its development. The explosive performance improvement brought by the basic series has become a thing of the past, and Uniqlo must spend more on brand upgrades and product upgrades to attract consumers. While maintaining the basic model, Uniqlo has also launched a fashion collection, including a series of designer joint ventures. Only by clarifying one's own position, formulating the correct strategic layout, and continuously enhancing the competitive advantage can we continue to develop.</w:t>
      </w:r>
    </w:p>
    <w:p w14:paraId="53044C99" w14:textId="77777777" w:rsidR="008A74B4" w:rsidRDefault="008A74B4" w:rsidP="00AE34D5">
      <w:pPr>
        <w:rPr>
          <w:color w:val="333333"/>
          <w:szCs w:val="21"/>
          <w:shd w:val="clear" w:color="auto" w:fill="FFFFFF"/>
        </w:rPr>
      </w:pPr>
    </w:p>
    <w:p w14:paraId="22099D47" w14:textId="65BC4A0E" w:rsidR="00243153" w:rsidRPr="008A74B4" w:rsidRDefault="00243153" w:rsidP="00AD656D">
      <w:pPr>
        <w:pStyle w:val="a3"/>
        <w:numPr>
          <w:ilvl w:val="1"/>
          <w:numId w:val="3"/>
        </w:numPr>
        <w:ind w:firstLineChars="0"/>
        <w:rPr>
          <w:color w:val="333333"/>
          <w:szCs w:val="21"/>
          <w:shd w:val="clear" w:color="auto" w:fill="FFFFFF"/>
        </w:rPr>
      </w:pPr>
      <w:r w:rsidRPr="008A74B4">
        <w:rPr>
          <w:color w:val="333333"/>
          <w:szCs w:val="21"/>
          <w:shd w:val="clear" w:color="auto" w:fill="FFFFFF"/>
        </w:rPr>
        <w:t>Vision, Mission, and Strategies</w:t>
      </w:r>
    </w:p>
    <w:p w14:paraId="2453A498" w14:textId="796484A2" w:rsidR="008A74B4" w:rsidRDefault="008A74B4" w:rsidP="008A74B4">
      <w:pPr>
        <w:ind w:left="360"/>
        <w:rPr>
          <w:color w:val="333333"/>
          <w:szCs w:val="21"/>
          <w:shd w:val="clear" w:color="auto" w:fill="FFFFFF"/>
        </w:rPr>
      </w:pPr>
      <w:r w:rsidRPr="008A74B4">
        <w:rPr>
          <w:color w:val="333333"/>
          <w:szCs w:val="21"/>
          <w:shd w:val="clear" w:color="auto" w:fill="FFFFFF"/>
        </w:rPr>
        <w:t>。现在让我们回想起作为整个战略基础</w:t>
      </w:r>
      <w:proofErr w:type="gramStart"/>
      <w:r w:rsidRPr="008A74B4">
        <w:rPr>
          <w:color w:val="333333"/>
          <w:szCs w:val="21"/>
          <w:shd w:val="clear" w:color="auto" w:fill="FFFFFF"/>
        </w:rPr>
        <w:t>的愿景和</w:t>
      </w:r>
      <w:proofErr w:type="gramEnd"/>
      <w:r w:rsidRPr="008A74B4">
        <w:rPr>
          <w:color w:val="333333"/>
          <w:szCs w:val="21"/>
          <w:shd w:val="clear" w:color="auto" w:fill="FFFFFF"/>
        </w:rPr>
        <w:t>使命，看看</w:t>
      </w:r>
      <w:proofErr w:type="gramStart"/>
      <w:r w:rsidR="000569C4">
        <w:rPr>
          <w:rFonts w:hint="eastAsia"/>
          <w:color w:val="333333"/>
          <w:szCs w:val="21"/>
          <w:shd w:val="clear" w:color="auto" w:fill="FFFFFF"/>
        </w:rPr>
        <w:t>优衣库现有</w:t>
      </w:r>
      <w:proofErr w:type="gramEnd"/>
      <w:r w:rsidRPr="008A74B4">
        <w:rPr>
          <w:color w:val="333333"/>
          <w:szCs w:val="21"/>
          <w:shd w:val="clear" w:color="auto" w:fill="FFFFFF"/>
        </w:rPr>
        <w:t>战略是否</w:t>
      </w:r>
      <w:r w:rsidR="000569C4">
        <w:rPr>
          <w:rFonts w:hint="eastAsia"/>
          <w:color w:val="333333"/>
          <w:szCs w:val="21"/>
          <w:shd w:val="clear" w:color="auto" w:fill="FFFFFF"/>
        </w:rPr>
        <w:t>能够满足</w:t>
      </w:r>
      <w:r w:rsidRPr="008A74B4">
        <w:rPr>
          <w:color w:val="333333"/>
          <w:szCs w:val="21"/>
          <w:shd w:val="clear" w:color="auto" w:fill="FFFFFF"/>
        </w:rPr>
        <w:t>既定</w:t>
      </w:r>
      <w:proofErr w:type="gramStart"/>
      <w:r w:rsidRPr="008A74B4">
        <w:rPr>
          <w:color w:val="333333"/>
          <w:szCs w:val="21"/>
          <w:shd w:val="clear" w:color="auto" w:fill="FFFFFF"/>
        </w:rPr>
        <w:t>的愿景和</w:t>
      </w:r>
      <w:proofErr w:type="gramEnd"/>
      <w:r w:rsidRPr="008A74B4">
        <w:rPr>
          <w:color w:val="333333"/>
          <w:szCs w:val="21"/>
          <w:shd w:val="clear" w:color="auto" w:fill="FFFFFF"/>
        </w:rPr>
        <w:t>使命。</w:t>
      </w:r>
    </w:p>
    <w:p w14:paraId="1AEF1AD4" w14:textId="3184FE3A" w:rsidR="000569C4" w:rsidRDefault="000569C4" w:rsidP="008A74B4">
      <w:pPr>
        <w:ind w:left="360"/>
        <w:rPr>
          <w:color w:val="333333"/>
          <w:szCs w:val="21"/>
          <w:shd w:val="clear" w:color="auto" w:fill="FFFFFF"/>
        </w:rPr>
      </w:pPr>
      <w:proofErr w:type="gramStart"/>
      <w:r w:rsidRPr="000569C4">
        <w:rPr>
          <w:rFonts w:hint="eastAsia"/>
          <w:color w:val="333333"/>
          <w:szCs w:val="21"/>
          <w:shd w:val="clear" w:color="auto" w:fill="FFFFFF"/>
        </w:rPr>
        <w:lastRenderedPageBreak/>
        <w:t>UNIQLO  has</w:t>
      </w:r>
      <w:proofErr w:type="gramEnd"/>
      <w:r w:rsidRPr="000569C4">
        <w:rPr>
          <w:rFonts w:hint="eastAsia"/>
          <w:color w:val="333333"/>
          <w:szCs w:val="21"/>
          <w:shd w:val="clear" w:color="auto" w:fill="FFFFFF"/>
        </w:rPr>
        <w:t xml:space="preserve"> adopted a new sustainability mission statement, "Unlocking the Power of Clothing". With a focus on products, supply chain, employees, stores and communities, we will change the world for the better through our business.</w:t>
      </w:r>
    </w:p>
    <w:p w14:paraId="5619D0E9" w14:textId="77777777" w:rsidR="000569C4" w:rsidRPr="008A74B4" w:rsidRDefault="000569C4" w:rsidP="008A74B4">
      <w:pPr>
        <w:ind w:left="360"/>
        <w:rPr>
          <w:color w:val="333333"/>
          <w:szCs w:val="21"/>
          <w:shd w:val="clear" w:color="auto" w:fill="FFFFFF"/>
        </w:rPr>
      </w:pPr>
    </w:p>
    <w:p w14:paraId="18D24FD3" w14:textId="77777777" w:rsidR="000569C4" w:rsidRPr="000569C4" w:rsidRDefault="000569C4" w:rsidP="000569C4">
      <w:pPr>
        <w:ind w:left="360"/>
        <w:rPr>
          <w:color w:val="333333"/>
          <w:szCs w:val="21"/>
          <w:shd w:val="clear" w:color="auto" w:fill="FFFFFF"/>
        </w:rPr>
      </w:pPr>
      <w:r w:rsidRPr="000569C4">
        <w:rPr>
          <w:color w:val="333333"/>
          <w:szCs w:val="21"/>
          <w:shd w:val="clear" w:color="auto" w:fill="FFFFFF"/>
        </w:rPr>
        <w:t>In its vision, Uniqlo stated that it aims to meet the needs of its customers with simple, high-quality, durable garments. They promise to continuously innovate their business and design new products to improve the customer experience. At the same time, Uniqlo actively interacts with consumers to understand consumer preferences and produce products that satisfy customers. In addition, Uniqlo continues to improve its customer experience through employee training and direct communication with consumers. In the vision statement, Uniqlo is committed to providing natural and harmless materials at an affordable price.</w:t>
      </w:r>
    </w:p>
    <w:p w14:paraId="574CFF5C" w14:textId="77777777" w:rsidR="000569C4" w:rsidRPr="000569C4" w:rsidRDefault="000569C4" w:rsidP="000569C4">
      <w:pPr>
        <w:ind w:left="360"/>
        <w:rPr>
          <w:color w:val="333333"/>
          <w:szCs w:val="21"/>
          <w:shd w:val="clear" w:color="auto" w:fill="FFFFFF"/>
        </w:rPr>
      </w:pPr>
    </w:p>
    <w:p w14:paraId="5FF9C812" w14:textId="7C81BBB1" w:rsidR="00937A2F" w:rsidRDefault="000569C4" w:rsidP="000569C4">
      <w:pPr>
        <w:ind w:left="360"/>
        <w:rPr>
          <w:color w:val="333333"/>
          <w:szCs w:val="21"/>
          <w:shd w:val="clear" w:color="auto" w:fill="FFFFFF"/>
        </w:rPr>
      </w:pPr>
      <w:r w:rsidRPr="000569C4">
        <w:rPr>
          <w:color w:val="333333"/>
          <w:szCs w:val="21"/>
          <w:shd w:val="clear" w:color="auto" w:fill="FFFFFF"/>
        </w:rPr>
        <w:t>In addition, Uniqlo stated in its mission statement that it aims to promote the sustainable development of society and the environment in which it interacts. In this case, Uniqlo is actively developing environmentally friendly jeans at its US facility. In addition, especially for environmental issues, Uniqlo is committed to helping to reduce emissions and create an environmentally friendly company that remains committed today. Even now, the company is taking more and more concrete actions to achieve this mission and is always committed to building a better and more sustainable society. All in all, judging from the strategy adopted by Uniqlo, it can be said that these strategies are consistent with the vision</w:t>
      </w:r>
      <w:r w:rsidR="00602A4D">
        <w:rPr>
          <w:rFonts w:hint="eastAsia"/>
          <w:color w:val="333333"/>
          <w:szCs w:val="21"/>
          <w:shd w:val="clear" w:color="auto" w:fill="FFFFFF"/>
        </w:rPr>
        <w:t>。</w:t>
      </w:r>
    </w:p>
    <w:p w14:paraId="180A7535" w14:textId="42389849" w:rsidR="00602A4D" w:rsidRPr="008A74B4" w:rsidRDefault="00602A4D" w:rsidP="000569C4">
      <w:pPr>
        <w:ind w:left="360"/>
        <w:rPr>
          <w:color w:val="333333"/>
          <w:szCs w:val="21"/>
          <w:shd w:val="clear" w:color="auto" w:fill="FFFFFF"/>
        </w:rPr>
      </w:pPr>
      <w:r>
        <w:rPr>
          <w:rFonts w:ascii="Arial" w:hAnsi="Arial" w:cs="Arial"/>
          <w:color w:val="111111"/>
          <w:szCs w:val="21"/>
          <w:shd w:val="clear" w:color="auto" w:fill="FFFFFF"/>
        </w:rPr>
        <w:t>。其实这四个品牌之所以能够屹立时装行业，还是因为找到了不同的定位和优势并将其发扬光大，无论是对成本追求的</w:t>
      </w:r>
      <w:r>
        <w:rPr>
          <w:rFonts w:ascii="Arial" w:hAnsi="Arial" w:cs="Arial"/>
          <w:color w:val="111111"/>
          <w:szCs w:val="21"/>
          <w:shd w:val="clear" w:color="auto" w:fill="FFFFFF"/>
        </w:rPr>
        <w:t>H&amp;M</w:t>
      </w:r>
      <w:r>
        <w:rPr>
          <w:rFonts w:ascii="Arial" w:hAnsi="Arial" w:cs="Arial"/>
          <w:color w:val="111111"/>
          <w:szCs w:val="21"/>
          <w:shd w:val="clear" w:color="auto" w:fill="FFFFFF"/>
        </w:rPr>
        <w:t>，还是对更新速度追求的</w:t>
      </w:r>
      <w:r>
        <w:rPr>
          <w:rFonts w:ascii="Arial" w:hAnsi="Arial" w:cs="Arial"/>
          <w:color w:val="111111"/>
          <w:szCs w:val="21"/>
          <w:shd w:val="clear" w:color="auto" w:fill="FFFFFF"/>
        </w:rPr>
        <w:t>Zara</w:t>
      </w:r>
      <w:r>
        <w:rPr>
          <w:rFonts w:ascii="Arial" w:hAnsi="Arial" w:cs="Arial"/>
          <w:color w:val="111111"/>
          <w:szCs w:val="21"/>
          <w:shd w:val="clear" w:color="auto" w:fill="FFFFFF"/>
        </w:rPr>
        <w:t>，</w:t>
      </w:r>
      <w:proofErr w:type="gramStart"/>
      <w:r>
        <w:rPr>
          <w:rFonts w:ascii="Arial" w:hAnsi="Arial" w:cs="Arial"/>
          <w:color w:val="111111"/>
          <w:szCs w:val="21"/>
          <w:shd w:val="clear" w:color="auto" w:fill="FFFFFF"/>
        </w:rPr>
        <w:t>亦或</w:t>
      </w:r>
      <w:proofErr w:type="gramEnd"/>
      <w:r>
        <w:rPr>
          <w:rFonts w:ascii="Arial" w:hAnsi="Arial" w:cs="Arial"/>
          <w:color w:val="111111"/>
          <w:szCs w:val="21"/>
          <w:shd w:val="clear" w:color="auto" w:fill="FFFFFF"/>
        </w:rPr>
        <w:t>是对细节和质量不懈追求的</w:t>
      </w:r>
      <w:proofErr w:type="gramStart"/>
      <w:r>
        <w:rPr>
          <w:rFonts w:ascii="Arial" w:hAnsi="Arial" w:cs="Arial"/>
          <w:color w:val="111111"/>
          <w:szCs w:val="21"/>
          <w:shd w:val="clear" w:color="auto" w:fill="FFFFFF"/>
        </w:rPr>
        <w:t>优衣库</w:t>
      </w:r>
      <w:proofErr w:type="gramEnd"/>
      <w:r>
        <w:rPr>
          <w:rFonts w:ascii="Arial" w:hAnsi="Arial" w:cs="Arial"/>
          <w:color w:val="111111"/>
          <w:szCs w:val="21"/>
          <w:shd w:val="clear" w:color="auto" w:fill="FFFFFF"/>
        </w:rPr>
        <w:t>，都是相信并</w:t>
      </w:r>
      <w:proofErr w:type="gramStart"/>
      <w:r>
        <w:rPr>
          <w:rFonts w:ascii="Arial" w:hAnsi="Arial" w:cs="Arial"/>
          <w:color w:val="111111"/>
          <w:szCs w:val="21"/>
          <w:shd w:val="clear" w:color="auto" w:fill="FFFFFF"/>
        </w:rPr>
        <w:t>坚定着</w:t>
      </w:r>
      <w:proofErr w:type="gramEnd"/>
      <w:r>
        <w:rPr>
          <w:rFonts w:ascii="Arial" w:hAnsi="Arial" w:cs="Arial"/>
          <w:color w:val="111111"/>
          <w:szCs w:val="21"/>
          <w:shd w:val="clear" w:color="auto" w:fill="FFFFFF"/>
        </w:rPr>
        <w:t>自己，方才能够做到今日的规模，目前</w:t>
      </w:r>
      <w:r>
        <w:rPr>
          <w:rFonts w:ascii="Arial" w:hAnsi="Arial" w:cs="Arial"/>
          <w:color w:val="111111"/>
          <w:szCs w:val="21"/>
          <w:shd w:val="clear" w:color="auto" w:fill="FFFFFF"/>
        </w:rPr>
        <w:t>GAP</w:t>
      </w:r>
      <w:r>
        <w:rPr>
          <w:rFonts w:ascii="Arial" w:hAnsi="Arial" w:cs="Arial"/>
          <w:color w:val="111111"/>
          <w:szCs w:val="21"/>
          <w:shd w:val="clear" w:color="auto" w:fill="FFFFFF"/>
        </w:rPr>
        <w:t>正处在重新定位阶段，并开始逐渐转型，寻找新的自己，因为以前的优势已经都被</w:t>
      </w:r>
      <w:r>
        <w:rPr>
          <w:rFonts w:ascii="Arial" w:hAnsi="Arial" w:cs="Arial"/>
          <w:color w:val="111111"/>
          <w:szCs w:val="21"/>
          <w:shd w:val="clear" w:color="auto" w:fill="FFFFFF"/>
        </w:rPr>
        <w:t>ZARA</w:t>
      </w:r>
      <w:r>
        <w:rPr>
          <w:rFonts w:ascii="Arial" w:hAnsi="Arial" w:cs="Arial"/>
          <w:color w:val="111111"/>
          <w:szCs w:val="21"/>
          <w:shd w:val="clear" w:color="auto" w:fill="FFFFFF"/>
        </w:rPr>
        <w:t>，</w:t>
      </w:r>
      <w:r>
        <w:rPr>
          <w:rFonts w:ascii="Arial" w:hAnsi="Arial" w:cs="Arial"/>
          <w:color w:val="111111"/>
          <w:szCs w:val="21"/>
          <w:shd w:val="clear" w:color="auto" w:fill="FFFFFF"/>
        </w:rPr>
        <w:t>H&amp;M</w:t>
      </w:r>
      <w:r>
        <w:rPr>
          <w:rFonts w:ascii="Arial" w:hAnsi="Arial" w:cs="Arial"/>
          <w:color w:val="111111"/>
          <w:szCs w:val="21"/>
          <w:shd w:val="clear" w:color="auto" w:fill="FFFFFF"/>
        </w:rPr>
        <w:t>和</w:t>
      </w:r>
      <w:proofErr w:type="gramStart"/>
      <w:r>
        <w:rPr>
          <w:rFonts w:ascii="Arial" w:hAnsi="Arial" w:cs="Arial"/>
          <w:color w:val="111111"/>
          <w:szCs w:val="21"/>
          <w:shd w:val="clear" w:color="auto" w:fill="FFFFFF"/>
        </w:rPr>
        <w:t>优衣库不同</w:t>
      </w:r>
      <w:proofErr w:type="gramEnd"/>
      <w:r>
        <w:rPr>
          <w:rFonts w:ascii="Arial" w:hAnsi="Arial" w:cs="Arial"/>
          <w:color w:val="111111"/>
          <w:szCs w:val="21"/>
          <w:shd w:val="clear" w:color="auto" w:fill="FFFFFF"/>
        </w:rPr>
        <w:t>程度的覆盖，并且发展出来了新的优势。对于其余的相似的品牌，比如</w:t>
      </w:r>
      <w:r>
        <w:rPr>
          <w:rFonts w:ascii="Arial" w:hAnsi="Arial" w:cs="Arial"/>
          <w:color w:val="111111"/>
          <w:szCs w:val="21"/>
          <w:shd w:val="clear" w:color="auto" w:fill="FFFFFF"/>
        </w:rPr>
        <w:t>C&amp;A</w:t>
      </w:r>
      <w:r>
        <w:rPr>
          <w:rFonts w:ascii="Arial" w:hAnsi="Arial" w:cs="Arial"/>
          <w:color w:val="111111"/>
          <w:szCs w:val="21"/>
          <w:shd w:val="clear" w:color="auto" w:fill="FFFFFF"/>
        </w:rPr>
        <w:t>，</w:t>
      </w:r>
      <w:r>
        <w:rPr>
          <w:rFonts w:ascii="Arial" w:hAnsi="Arial" w:cs="Arial"/>
          <w:color w:val="111111"/>
          <w:szCs w:val="21"/>
          <w:shd w:val="clear" w:color="auto" w:fill="FFFFFF"/>
        </w:rPr>
        <w:t xml:space="preserve">Topshop, </w:t>
      </w:r>
      <w:r>
        <w:rPr>
          <w:rFonts w:ascii="Arial" w:hAnsi="Arial" w:cs="Arial"/>
          <w:color w:val="111111"/>
          <w:szCs w:val="21"/>
          <w:shd w:val="clear" w:color="auto" w:fill="FFFFFF"/>
        </w:rPr>
        <w:t>贝纳通，</w:t>
      </w:r>
      <w:r>
        <w:rPr>
          <w:rFonts w:ascii="Arial" w:hAnsi="Arial" w:cs="Arial"/>
          <w:color w:val="111111"/>
          <w:szCs w:val="21"/>
          <w:shd w:val="clear" w:color="auto" w:fill="FFFFFF"/>
        </w:rPr>
        <w:t>OVS</w:t>
      </w:r>
      <w:r>
        <w:rPr>
          <w:rFonts w:ascii="Arial" w:hAnsi="Arial" w:cs="Arial"/>
          <w:color w:val="111111"/>
          <w:szCs w:val="21"/>
          <w:shd w:val="clear" w:color="auto" w:fill="FFFFFF"/>
        </w:rPr>
        <w:t>，</w:t>
      </w:r>
      <w:r>
        <w:rPr>
          <w:rFonts w:ascii="Arial" w:hAnsi="Arial" w:cs="Arial"/>
          <w:color w:val="111111"/>
          <w:szCs w:val="21"/>
          <w:shd w:val="clear" w:color="auto" w:fill="FFFFFF"/>
        </w:rPr>
        <w:t>Forever21</w:t>
      </w:r>
      <w:r>
        <w:rPr>
          <w:rFonts w:ascii="Arial" w:hAnsi="Arial" w:cs="Arial"/>
          <w:color w:val="111111"/>
          <w:szCs w:val="21"/>
          <w:shd w:val="clear" w:color="auto" w:fill="FFFFFF"/>
        </w:rPr>
        <w:t>等等，都或多或少地有这些品牌的影子，但是由于都基于不同的地区发展，利用地域优势和本土风格来获得市场的认可。相信未来，在良性的市场竞争中，这些品牌都会基于不同的产品定位和用户需求，用便宜的价格，让更多的人享受到时尚带给人们的乐趣和自信。</w:t>
      </w:r>
    </w:p>
    <w:p w14:paraId="7AC1D3E9" w14:textId="77777777" w:rsidR="003D5E71" w:rsidRDefault="003D5E71" w:rsidP="00AE34D5"/>
    <w:p w14:paraId="1E5E2C64" w14:textId="4FF47107" w:rsidR="003B65F2" w:rsidRPr="00E21162" w:rsidRDefault="006C33F5" w:rsidP="00A0718A">
      <w:pPr>
        <w:rPr>
          <w:rFonts w:ascii="Times New Roman" w:hAnsi="Times New Roman" w:cs="Times New Roman"/>
        </w:rPr>
      </w:pPr>
      <w:r w:rsidRPr="00E21162">
        <w:rPr>
          <w:rFonts w:ascii="Times New Roman" w:hAnsi="Times New Roman" w:cs="Times New Roman"/>
        </w:rPr>
        <w:t>Reference:</w:t>
      </w:r>
    </w:p>
    <w:p w14:paraId="6E723C8C" w14:textId="77777777" w:rsidR="006C33F5" w:rsidRPr="00E21162" w:rsidRDefault="006C33F5" w:rsidP="006C33F5">
      <w:pPr>
        <w:spacing w:beforeLines="50" w:before="156" w:line="480" w:lineRule="auto"/>
        <w:rPr>
          <w:rFonts w:ascii="Times New Roman" w:hAnsi="Times New Roman" w:cs="Times New Roman"/>
          <w:color w:val="000000" w:themeColor="text1"/>
          <w:sz w:val="24"/>
          <w:szCs w:val="24"/>
        </w:rPr>
      </w:pPr>
      <w:r w:rsidRPr="00E21162">
        <w:rPr>
          <w:rFonts w:ascii="Times New Roman" w:hAnsi="Times New Roman" w:cs="Times New Roman"/>
          <w:color w:val="000000" w:themeColor="text1"/>
          <w:sz w:val="24"/>
          <w:szCs w:val="24"/>
        </w:rPr>
        <w:t>Ansoff, H. I. (1987). The concept of corporate strategy. Homewood, IL: Irwin.</w:t>
      </w:r>
    </w:p>
    <w:p w14:paraId="75282C2F" w14:textId="67EBEB36" w:rsidR="005E1872" w:rsidRPr="00E21162" w:rsidRDefault="006C33F5" w:rsidP="006C33F5">
      <w:pPr>
        <w:spacing w:beforeLines="50" w:before="156" w:line="480" w:lineRule="auto"/>
        <w:rPr>
          <w:rFonts w:ascii="Times New Roman" w:hAnsi="Times New Roman" w:cs="Times New Roman"/>
          <w:color w:val="000000" w:themeColor="text1"/>
          <w:sz w:val="24"/>
          <w:szCs w:val="24"/>
        </w:rPr>
      </w:pPr>
      <w:r w:rsidRPr="00E21162">
        <w:rPr>
          <w:rFonts w:ascii="Times New Roman" w:hAnsi="Times New Roman" w:cs="Times New Roman"/>
          <w:color w:val="000000" w:themeColor="text1"/>
          <w:sz w:val="24"/>
          <w:szCs w:val="24"/>
        </w:rPr>
        <w:t>Fatma, S. (2009). Integrating Online and Offline Marketing Strategies - A Strategic Approach. SSRN Electronic Journal.</w:t>
      </w:r>
    </w:p>
    <w:p w14:paraId="45A39729" w14:textId="05DAD22C" w:rsidR="00E21162" w:rsidRPr="00E21162" w:rsidRDefault="00E21162" w:rsidP="006C33F5">
      <w:pPr>
        <w:spacing w:beforeLines="50" w:before="156" w:line="480" w:lineRule="auto"/>
        <w:rPr>
          <w:rFonts w:ascii="Times New Roman" w:hAnsi="Times New Roman" w:cs="Times New Roman"/>
        </w:rPr>
      </w:pPr>
      <w:r w:rsidRPr="00E21162">
        <w:rPr>
          <w:rFonts w:ascii="Times New Roman" w:hAnsi="Times New Roman" w:cs="Times New Roman"/>
        </w:rPr>
        <w:t>Johnson, Jean L. (1999), “Strategic Integration in Industrial Distribution Channels: Managing the Interfirm Relationship as Strategic Asset,”</w:t>
      </w:r>
      <w:r w:rsidRPr="00E21162">
        <w:rPr>
          <w:rFonts w:ascii="Times New Roman" w:hAnsi="Times New Roman" w:cs="Times New Roman"/>
          <w:i/>
        </w:rPr>
        <w:t xml:space="preserve"> Journal of the Academy of Marketing Science</w:t>
      </w:r>
      <w:r w:rsidRPr="00E21162">
        <w:rPr>
          <w:rFonts w:ascii="Times New Roman" w:hAnsi="Times New Roman" w:cs="Times New Roman"/>
        </w:rPr>
        <w:t>, 27 (1), 4–</w:t>
      </w:r>
      <w:r w:rsidRPr="00E21162">
        <w:rPr>
          <w:rFonts w:ascii="Times New Roman" w:hAnsi="Times New Roman" w:cs="Times New Roman"/>
        </w:rPr>
        <w:lastRenderedPageBreak/>
        <w:t>18.</w:t>
      </w:r>
    </w:p>
    <w:p w14:paraId="36BD9D7A" w14:textId="592A20DB" w:rsidR="00E21162" w:rsidRPr="00E21162" w:rsidRDefault="00E21162" w:rsidP="006C33F5">
      <w:pPr>
        <w:spacing w:beforeLines="50" w:before="156" w:line="480" w:lineRule="auto"/>
        <w:rPr>
          <w:rFonts w:ascii="Times New Roman" w:hAnsi="Times New Roman" w:cs="Times New Roman"/>
          <w:color w:val="000000" w:themeColor="text1"/>
          <w:sz w:val="24"/>
          <w:szCs w:val="24"/>
        </w:rPr>
      </w:pPr>
      <w:r w:rsidRPr="00E21162">
        <w:rPr>
          <w:rFonts w:ascii="Times New Roman" w:hAnsi="Times New Roman" w:cs="Times New Roman"/>
          <w:i/>
        </w:rPr>
        <w:t>Nikkei Newspaper</w:t>
      </w:r>
      <w:r w:rsidRPr="00E21162">
        <w:rPr>
          <w:rFonts w:ascii="Times New Roman" w:hAnsi="Times New Roman" w:cs="Times New Roman"/>
        </w:rPr>
        <w:t xml:space="preserve"> (2001), “Uniqlo: Expansion of Chinese Production” (February 22).</w:t>
      </w:r>
    </w:p>
    <w:p w14:paraId="7916E488" w14:textId="4D179521" w:rsidR="006C33F5" w:rsidRDefault="006C33F5" w:rsidP="006C33F5">
      <w:pPr>
        <w:spacing w:beforeLines="50" w:before="156" w:line="480" w:lineRule="auto"/>
        <w:rPr>
          <w:rFonts w:ascii="Times New Roman" w:hAnsi="Times New Roman" w:cs="Times New Roman"/>
          <w:color w:val="000000" w:themeColor="text1"/>
          <w:sz w:val="24"/>
          <w:szCs w:val="24"/>
        </w:rPr>
      </w:pPr>
      <w:r w:rsidRPr="00E21162">
        <w:rPr>
          <w:rFonts w:ascii="Times New Roman" w:hAnsi="Times New Roman" w:cs="Times New Roman"/>
          <w:color w:val="000000" w:themeColor="text1"/>
          <w:sz w:val="24"/>
          <w:szCs w:val="24"/>
        </w:rPr>
        <w:t>Grundy, T. (2006). Rethinking and reinventing Michael Porter's five forces model. Strategic Change, 15(5), pp.213-229.</w:t>
      </w:r>
    </w:p>
    <w:p w14:paraId="1CC0E38A" w14:textId="77777777" w:rsidR="004A4797" w:rsidRDefault="004A4797" w:rsidP="006C33F5">
      <w:pPr>
        <w:spacing w:beforeLines="50" w:before="156" w:line="480" w:lineRule="auto"/>
        <w:rPr>
          <w:rFonts w:ascii="Times New Roman" w:hAnsi="Times New Roman" w:cs="Times New Roman"/>
          <w:color w:val="000000" w:themeColor="text1"/>
          <w:sz w:val="24"/>
          <w:szCs w:val="24"/>
        </w:rPr>
      </w:pPr>
      <w:bookmarkStart w:id="10" w:name="_GoBack"/>
      <w:bookmarkEnd w:id="10"/>
    </w:p>
    <w:p w14:paraId="6C351FF3" w14:textId="77777777" w:rsidR="004A4797" w:rsidRPr="00B84CC8" w:rsidRDefault="004A4797" w:rsidP="004A4797">
      <w:pPr>
        <w:pStyle w:val="af2"/>
        <w:spacing w:line="360" w:lineRule="auto"/>
        <w:ind w:left="270" w:hanging="270"/>
        <w:jc w:val="both"/>
        <w:rPr>
          <w:rFonts w:ascii="Times New Roman" w:hAnsi="Times New Roman" w:cs="Times New Roman"/>
          <w:noProof/>
          <w:sz w:val="24"/>
        </w:rPr>
      </w:pPr>
      <w:r w:rsidRPr="00B84CC8">
        <w:rPr>
          <w:rFonts w:ascii="Times New Roman" w:hAnsi="Times New Roman" w:cs="Times New Roman"/>
          <w:noProof/>
          <w:sz w:val="24"/>
        </w:rPr>
        <w:t xml:space="preserve">Inditex. (2013, November 28). </w:t>
      </w:r>
      <w:r w:rsidRPr="00B84CC8">
        <w:rPr>
          <w:rFonts w:ascii="Times New Roman" w:hAnsi="Times New Roman" w:cs="Times New Roman"/>
          <w:i/>
          <w:iCs/>
          <w:noProof/>
          <w:sz w:val="24"/>
        </w:rPr>
        <w:t>Timeline</w:t>
      </w:r>
      <w:r w:rsidRPr="00B84CC8">
        <w:rPr>
          <w:rFonts w:ascii="Times New Roman" w:hAnsi="Times New Roman" w:cs="Times New Roman"/>
          <w:noProof/>
          <w:sz w:val="24"/>
        </w:rPr>
        <w:t>. Retrieved November 28, 2013, from Inditex: http://www.inditex.com/en/who_we_are/timeline</w:t>
      </w:r>
    </w:p>
    <w:p w14:paraId="4B2BD91E" w14:textId="77777777" w:rsidR="004A4797" w:rsidRPr="004A4797" w:rsidRDefault="004A4797" w:rsidP="006C33F5">
      <w:pPr>
        <w:spacing w:beforeLines="50" w:before="156" w:line="480" w:lineRule="auto"/>
        <w:rPr>
          <w:rFonts w:ascii="Times New Roman" w:hAnsi="Times New Roman" w:cs="Times New Roman"/>
          <w:color w:val="000000" w:themeColor="text1"/>
          <w:sz w:val="24"/>
          <w:szCs w:val="24"/>
        </w:rPr>
      </w:pPr>
    </w:p>
    <w:p w14:paraId="09B3EE35" w14:textId="13B8FCB0" w:rsidR="006C33F5" w:rsidRDefault="006C33F5" w:rsidP="006C33F5">
      <w:pPr>
        <w:spacing w:beforeLines="50" w:before="156" w:line="480" w:lineRule="auto"/>
        <w:rPr>
          <w:rFonts w:ascii="Times New Roman" w:hAnsi="Times New Roman" w:cs="Times New Roman"/>
          <w:color w:val="000000" w:themeColor="text1"/>
          <w:sz w:val="24"/>
          <w:szCs w:val="24"/>
        </w:rPr>
      </w:pPr>
      <w:proofErr w:type="spellStart"/>
      <w:r w:rsidRPr="00E21162">
        <w:rPr>
          <w:rFonts w:ascii="Times New Roman" w:hAnsi="Times New Roman" w:cs="Times New Roman"/>
          <w:color w:val="000000" w:themeColor="text1"/>
          <w:sz w:val="24"/>
          <w:szCs w:val="24"/>
        </w:rPr>
        <w:t>Mosmans</w:t>
      </w:r>
      <w:proofErr w:type="spellEnd"/>
      <w:r w:rsidRPr="00E21162">
        <w:rPr>
          <w:rFonts w:ascii="Times New Roman" w:hAnsi="Times New Roman" w:cs="Times New Roman"/>
          <w:color w:val="000000" w:themeColor="text1"/>
          <w:sz w:val="24"/>
          <w:szCs w:val="24"/>
        </w:rPr>
        <w:t>, A. (1995). Brand strategy: Creating concepts that drive the business. Journal of Brand Management, 3(3), pp.156-165.</w:t>
      </w:r>
    </w:p>
    <w:p w14:paraId="3AC2A974" w14:textId="344D7ACC" w:rsidR="005E1872" w:rsidRPr="00E21162" w:rsidRDefault="005E1872" w:rsidP="006C33F5">
      <w:pPr>
        <w:spacing w:beforeLines="50" w:before="156" w:line="480" w:lineRule="auto"/>
        <w:rPr>
          <w:rFonts w:ascii="Times New Roman" w:hAnsi="Times New Roman" w:cs="Times New Roman"/>
          <w:color w:val="000000" w:themeColor="text1"/>
          <w:sz w:val="24"/>
          <w:szCs w:val="24"/>
        </w:rPr>
      </w:pPr>
      <w:r>
        <w:rPr>
          <w:rStyle w:val="ae"/>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 xml:space="preserve">MBA </w:t>
      </w:r>
      <w:proofErr w:type="spellStart"/>
      <w:r>
        <w:rPr>
          <w:rStyle w:val="selectable"/>
          <w:rFonts w:ascii="Arial" w:hAnsi="Arial" w:cs="Arial"/>
          <w:color w:val="000000"/>
          <w:sz w:val="20"/>
          <w:szCs w:val="20"/>
          <w:shd w:val="clear" w:color="auto" w:fill="FFFFFF"/>
        </w:rPr>
        <w:t>Skool-</w:t>
      </w:r>
      <w:proofErr w:type="gramStart"/>
      <w:r>
        <w:rPr>
          <w:rStyle w:val="selectable"/>
          <w:rFonts w:ascii="Arial" w:hAnsi="Arial" w:cs="Arial"/>
          <w:color w:val="000000"/>
          <w:sz w:val="20"/>
          <w:szCs w:val="20"/>
          <w:shd w:val="clear" w:color="auto" w:fill="FFFFFF"/>
        </w:rPr>
        <w:t>Study.Learn.Share</w:t>
      </w:r>
      <w:proofErr w:type="spellEnd"/>
      <w:proofErr w:type="gramEnd"/>
      <w:r>
        <w:rPr>
          <w:rStyle w:val="selectable"/>
          <w:rFonts w:ascii="Arial" w:hAnsi="Arial" w:cs="Arial"/>
          <w:color w:val="000000"/>
          <w:sz w:val="20"/>
          <w:szCs w:val="20"/>
          <w:shd w:val="clear" w:color="auto" w:fill="FFFFFF"/>
        </w:rPr>
        <w:t>. (2019). </w:t>
      </w:r>
      <w:r>
        <w:rPr>
          <w:rStyle w:val="selectable"/>
          <w:rFonts w:ascii="Arial" w:hAnsi="Arial" w:cs="Arial"/>
          <w:i/>
          <w:iCs/>
          <w:color w:val="000000"/>
          <w:sz w:val="20"/>
          <w:szCs w:val="20"/>
          <w:shd w:val="clear" w:color="auto" w:fill="FFFFFF"/>
        </w:rPr>
        <w:t xml:space="preserve">Strategic Choice Definition | Marketing Dictionary | MBA </w:t>
      </w:r>
      <w:proofErr w:type="spellStart"/>
      <w:r>
        <w:rPr>
          <w:rStyle w:val="selectable"/>
          <w:rFonts w:ascii="Arial" w:hAnsi="Arial" w:cs="Arial"/>
          <w:i/>
          <w:iCs/>
          <w:color w:val="000000"/>
          <w:sz w:val="20"/>
          <w:szCs w:val="20"/>
          <w:shd w:val="clear" w:color="auto" w:fill="FFFFFF"/>
        </w:rPr>
        <w:t>Skool-</w:t>
      </w:r>
      <w:proofErr w:type="gramStart"/>
      <w:r>
        <w:rPr>
          <w:rStyle w:val="selectable"/>
          <w:rFonts w:ascii="Arial" w:hAnsi="Arial" w:cs="Arial"/>
          <w:i/>
          <w:iCs/>
          <w:color w:val="000000"/>
          <w:sz w:val="20"/>
          <w:szCs w:val="20"/>
          <w:shd w:val="clear" w:color="auto" w:fill="FFFFFF"/>
        </w:rPr>
        <w:t>Study.Learn.Share</w:t>
      </w:r>
      <w:proofErr w:type="spellEnd"/>
      <w:r>
        <w:rPr>
          <w:rStyle w:val="selectable"/>
          <w:rFonts w:ascii="Arial" w:hAnsi="Arial" w:cs="Arial"/>
          <w:i/>
          <w:iCs/>
          <w:color w:val="000000"/>
          <w:sz w:val="20"/>
          <w:szCs w:val="20"/>
          <w:shd w:val="clear" w:color="auto" w:fill="FFFFFF"/>
        </w:rPr>
        <w:t>.</w:t>
      </w:r>
      <w:r>
        <w:rPr>
          <w:rStyle w:val="selectable"/>
          <w:rFonts w:ascii="Arial" w:hAnsi="Arial" w:cs="Arial"/>
          <w:color w:val="000000"/>
          <w:sz w:val="20"/>
          <w:szCs w:val="20"/>
          <w:shd w:val="clear" w:color="auto" w:fill="FFFFFF"/>
        </w:rPr>
        <w:t>.</w:t>
      </w:r>
      <w:proofErr w:type="gramEnd"/>
      <w:r>
        <w:rPr>
          <w:rStyle w:val="selectable"/>
          <w:rFonts w:ascii="Arial" w:hAnsi="Arial" w:cs="Arial"/>
          <w:color w:val="000000"/>
          <w:sz w:val="20"/>
          <w:szCs w:val="20"/>
          <w:shd w:val="clear" w:color="auto" w:fill="FFFFFF"/>
        </w:rPr>
        <w:t xml:space="preserve"> [online] Available at: https://www.mbaskool.com/business-concepts/marketing-and-strategy-terms/16694-strategic-choice.html [Accessed 10 Aug. 2017].</w:t>
      </w:r>
    </w:p>
    <w:p w14:paraId="62498C5A" w14:textId="0946B2E4" w:rsidR="00E21162" w:rsidRPr="00E21162" w:rsidRDefault="00E21162" w:rsidP="006C33F5">
      <w:pPr>
        <w:spacing w:beforeLines="50" w:before="156" w:line="480" w:lineRule="auto"/>
        <w:rPr>
          <w:rFonts w:ascii="Times New Roman" w:hAnsi="Times New Roman" w:cs="Times New Roman"/>
          <w:color w:val="000000" w:themeColor="text1"/>
          <w:sz w:val="24"/>
          <w:szCs w:val="24"/>
        </w:rPr>
      </w:pPr>
      <w:proofErr w:type="spellStart"/>
      <w:r w:rsidRPr="00E21162">
        <w:rPr>
          <w:rFonts w:ascii="Times New Roman" w:hAnsi="Times New Roman" w:cs="Times New Roman"/>
        </w:rPr>
        <w:t>Kotabe</w:t>
      </w:r>
      <w:proofErr w:type="spellEnd"/>
      <w:r w:rsidRPr="00E21162">
        <w:rPr>
          <w:rFonts w:ascii="Times New Roman" w:hAnsi="Times New Roman" w:cs="Times New Roman"/>
        </w:rPr>
        <w:t xml:space="preserve">, Masaaki (1990), “Corporate Product Policy and Innovative Behavior of European and Japanese Multinationals: An Empirical Investigation,” </w:t>
      </w:r>
      <w:r w:rsidRPr="00E21162">
        <w:rPr>
          <w:rFonts w:ascii="Times New Roman" w:hAnsi="Times New Roman" w:cs="Times New Roman"/>
          <w:i/>
        </w:rPr>
        <w:t>Journal of Marketing</w:t>
      </w:r>
      <w:r w:rsidRPr="00E21162">
        <w:rPr>
          <w:rFonts w:ascii="Times New Roman" w:hAnsi="Times New Roman" w:cs="Times New Roman"/>
        </w:rPr>
        <w:t xml:space="preserve">, 54 (April), 19–33. </w:t>
      </w:r>
    </w:p>
    <w:p w14:paraId="6FA0E79E" w14:textId="77777777" w:rsidR="006C33F5" w:rsidRPr="00E21162" w:rsidRDefault="006C33F5" w:rsidP="00A0718A">
      <w:pPr>
        <w:rPr>
          <w:rFonts w:ascii="Times New Roman" w:hAnsi="Times New Roman" w:cs="Times New Roman"/>
        </w:rPr>
      </w:pPr>
    </w:p>
    <w:p w14:paraId="59379E1F" w14:textId="7C1859FF" w:rsidR="003B65F2" w:rsidRPr="00E21162" w:rsidRDefault="00E21162" w:rsidP="00E21162">
      <w:pPr>
        <w:rPr>
          <w:rFonts w:ascii="Times New Roman" w:hAnsi="Times New Roman" w:cs="Times New Roman"/>
        </w:rPr>
      </w:pPr>
      <w:r w:rsidRPr="00E21162">
        <w:rPr>
          <w:rFonts w:ascii="Times New Roman" w:hAnsi="Times New Roman" w:cs="Times New Roman"/>
        </w:rPr>
        <w:t xml:space="preserve">Yip, G., &amp; </w:t>
      </w:r>
      <w:proofErr w:type="spellStart"/>
      <w:r w:rsidRPr="00E21162">
        <w:rPr>
          <w:rFonts w:ascii="Times New Roman" w:hAnsi="Times New Roman" w:cs="Times New Roman"/>
        </w:rPr>
        <w:t>Hult</w:t>
      </w:r>
      <w:proofErr w:type="spellEnd"/>
      <w:r w:rsidRPr="00E21162">
        <w:rPr>
          <w:rFonts w:ascii="Times New Roman" w:hAnsi="Times New Roman" w:cs="Times New Roman"/>
        </w:rPr>
        <w:t>, G. T. M. (2011). Total global strategy (3rd ed.), Mason, OH: Cengage Learning.</w:t>
      </w:r>
    </w:p>
    <w:p w14:paraId="4D418A91" w14:textId="3F1703A9" w:rsidR="00E21162" w:rsidRDefault="00E21162" w:rsidP="00E21162">
      <w:pPr>
        <w:rPr>
          <w:rFonts w:ascii="Times New Roman" w:hAnsi="Times New Roman" w:cs="Times New Roman"/>
        </w:rPr>
      </w:pPr>
    </w:p>
    <w:p w14:paraId="107D046F" w14:textId="77777777" w:rsidR="00E21162" w:rsidRPr="00E21162" w:rsidRDefault="00E21162" w:rsidP="00E21162">
      <w:pPr>
        <w:rPr>
          <w:rFonts w:ascii="Times New Roman" w:hAnsi="Times New Roman" w:cs="Times New Roman"/>
        </w:rPr>
      </w:pPr>
      <w:proofErr w:type="spellStart"/>
      <w:r w:rsidRPr="00E21162">
        <w:rPr>
          <w:rFonts w:ascii="Times New Roman" w:hAnsi="Times New Roman" w:cs="Times New Roman"/>
        </w:rPr>
        <w:t>Parietti</w:t>
      </w:r>
      <w:proofErr w:type="spellEnd"/>
      <w:r w:rsidRPr="00E21162">
        <w:rPr>
          <w:rFonts w:ascii="Times New Roman" w:hAnsi="Times New Roman" w:cs="Times New Roman"/>
        </w:rPr>
        <w:t>, M. (2015). H&amp;M vs. Zara vs. Uniqlo: Comparing business models.</w:t>
      </w:r>
      <w:r w:rsidRPr="00E21162">
        <w:rPr>
          <w:rFonts w:ascii="Times New Roman" w:hAnsi="Times New Roman" w:cs="Times New Roman"/>
          <w:i/>
        </w:rPr>
        <w:t xml:space="preserve"> Investopedia.com,</w:t>
      </w:r>
      <w:r w:rsidRPr="00E21162">
        <w:rPr>
          <w:rFonts w:ascii="Times New Roman" w:hAnsi="Times New Roman" w:cs="Times New Roman"/>
        </w:rPr>
        <w:t xml:space="preserve"> (http://www.investopedia.com/articles/ markets/120215/hm-vs-zara-vs-uniqlo-comparing-businessmodels.asp</w:t>
      </w:r>
      <w:proofErr w:type="gramStart"/>
      <w:r w:rsidRPr="00E21162">
        <w:rPr>
          <w:rFonts w:ascii="Times New Roman" w:hAnsi="Times New Roman" w:cs="Times New Roman"/>
        </w:rPr>
        <w:t>) .</w:t>
      </w:r>
      <w:proofErr w:type="gramEnd"/>
      <w:r w:rsidRPr="00E21162">
        <w:rPr>
          <w:rFonts w:ascii="Times New Roman" w:hAnsi="Times New Roman" w:cs="Times New Roman"/>
        </w:rPr>
        <w:t xml:space="preserve"> Accessed on January 17, 2017.</w:t>
      </w:r>
    </w:p>
    <w:p w14:paraId="0B6D998D" w14:textId="77777777" w:rsidR="00E21162" w:rsidRPr="00E21162" w:rsidRDefault="00E21162" w:rsidP="00E21162">
      <w:pPr>
        <w:rPr>
          <w:rFonts w:ascii="Times New Roman" w:hAnsi="Times New Roman" w:cs="Times New Roman"/>
        </w:rPr>
      </w:pPr>
    </w:p>
    <w:p w14:paraId="70F435EB" w14:textId="06A86B93" w:rsidR="00E21162" w:rsidRPr="00E21162" w:rsidRDefault="00E21162" w:rsidP="00E21162">
      <w:pPr>
        <w:rPr>
          <w:rFonts w:ascii="Times New Roman" w:hAnsi="Times New Roman" w:cs="Times New Roman"/>
        </w:rPr>
      </w:pPr>
      <w:r w:rsidRPr="00E21162">
        <w:rPr>
          <w:rFonts w:ascii="Times New Roman" w:hAnsi="Times New Roman" w:cs="Times New Roman"/>
        </w:rPr>
        <w:t xml:space="preserve"> Peng, M. W. (2013). Global strategy (3rd ed.), Mason, Ohio: Cengage Learning </w:t>
      </w:r>
    </w:p>
    <w:p w14:paraId="3B7B58D6" w14:textId="77777777" w:rsidR="00E21162" w:rsidRPr="00E21162" w:rsidRDefault="00E21162" w:rsidP="00E21162">
      <w:pPr>
        <w:rPr>
          <w:rFonts w:ascii="Times New Roman" w:hAnsi="Times New Roman" w:cs="Times New Roman"/>
        </w:rPr>
      </w:pPr>
    </w:p>
    <w:p w14:paraId="0456B7D6" w14:textId="77777777" w:rsidR="005E1872" w:rsidRDefault="005E1872" w:rsidP="005E1872">
      <w:pPr>
        <w:rPr>
          <w:rFonts w:ascii="Arial" w:hAnsi="Arial" w:cs="Arial"/>
          <w:color w:val="000000"/>
          <w:sz w:val="20"/>
          <w:szCs w:val="20"/>
          <w:shd w:val="clear" w:color="auto" w:fill="FFFFFF"/>
        </w:rPr>
      </w:pPr>
      <w:r>
        <w:rPr>
          <w:rFonts w:ascii="Arial" w:hAnsi="Arial" w:cs="Arial"/>
          <w:color w:val="000000"/>
          <w:sz w:val="20"/>
          <w:szCs w:val="20"/>
          <w:shd w:val="clear" w:color="auto" w:fill="FFFFFF"/>
        </w:rPr>
        <w:t>UKEssays.com. (2019). </w:t>
      </w:r>
      <w:r>
        <w:rPr>
          <w:rFonts w:ascii="Arial" w:hAnsi="Arial" w:cs="Arial"/>
          <w:i/>
          <w:iCs/>
          <w:color w:val="000000"/>
          <w:sz w:val="20"/>
          <w:szCs w:val="20"/>
          <w:shd w:val="clear" w:color="auto" w:fill="FFFFFF"/>
        </w:rPr>
        <w:t>Strategic Management at UNIQLO</w:t>
      </w:r>
      <w:r>
        <w:rPr>
          <w:rFonts w:ascii="Arial" w:hAnsi="Arial" w:cs="Arial"/>
          <w:color w:val="000000"/>
          <w:sz w:val="20"/>
          <w:szCs w:val="20"/>
          <w:shd w:val="clear" w:color="auto" w:fill="FFFFFF"/>
        </w:rPr>
        <w:t>. [online] Available at: https://www.ukessays.com/essays/business/strategic-management-uniqlo.php#citethis [Accessed 8 May 2019].</w:t>
      </w:r>
    </w:p>
    <w:p w14:paraId="0DD731D6" w14:textId="77777777" w:rsidR="005E1872" w:rsidRPr="005E1872" w:rsidRDefault="005E1872" w:rsidP="005E1872">
      <w:pPr>
        <w:rPr>
          <w:rFonts w:ascii="Arial" w:hAnsi="Arial" w:cs="Arial"/>
          <w:i/>
          <w:color w:val="000000"/>
          <w:sz w:val="20"/>
          <w:szCs w:val="20"/>
          <w:shd w:val="clear" w:color="auto" w:fill="FFFFFF"/>
        </w:rPr>
      </w:pPr>
    </w:p>
    <w:p w14:paraId="139F8ED9" w14:textId="54539D86" w:rsidR="005E1872" w:rsidRDefault="005E1872" w:rsidP="005E1872">
      <w:pPr>
        <w:rPr>
          <w:rStyle w:val="selectable"/>
          <w:rFonts w:ascii="Arial" w:hAnsi="Arial" w:cs="Arial"/>
          <w:color w:val="000000"/>
          <w:sz w:val="20"/>
          <w:szCs w:val="20"/>
          <w:shd w:val="clear" w:color="auto" w:fill="FFFFFF"/>
        </w:rPr>
      </w:pPr>
      <w:r>
        <w:rPr>
          <w:rStyle w:val="ae"/>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Martin Roll. (2019). </w:t>
      </w:r>
      <w:r>
        <w:rPr>
          <w:rStyle w:val="selectable"/>
          <w:rFonts w:ascii="Arial" w:hAnsi="Arial" w:cs="Arial"/>
          <w:i/>
          <w:iCs/>
          <w:color w:val="000000"/>
          <w:sz w:val="20"/>
          <w:szCs w:val="20"/>
          <w:shd w:val="clear" w:color="auto" w:fill="FFFFFF"/>
        </w:rPr>
        <w:t xml:space="preserve">Uniqlo - The Strategy Behind </w:t>
      </w:r>
      <w:proofErr w:type="gramStart"/>
      <w:r>
        <w:rPr>
          <w:rStyle w:val="selectable"/>
          <w:rFonts w:ascii="Arial" w:hAnsi="Arial" w:cs="Arial"/>
          <w:i/>
          <w:iCs/>
          <w:color w:val="000000"/>
          <w:sz w:val="20"/>
          <w:szCs w:val="20"/>
          <w:shd w:val="clear" w:color="auto" w:fill="FFFFFF"/>
        </w:rPr>
        <w:t>The</w:t>
      </w:r>
      <w:proofErr w:type="gramEnd"/>
      <w:r>
        <w:rPr>
          <w:rStyle w:val="selectable"/>
          <w:rFonts w:ascii="Arial" w:hAnsi="Arial" w:cs="Arial"/>
          <w:i/>
          <w:iCs/>
          <w:color w:val="000000"/>
          <w:sz w:val="20"/>
          <w:szCs w:val="20"/>
          <w:shd w:val="clear" w:color="auto" w:fill="FFFFFF"/>
        </w:rPr>
        <w:t xml:space="preserve"> Japanese Fast Fashion Retail Brand</w:t>
      </w:r>
      <w:r>
        <w:rPr>
          <w:rStyle w:val="selectable"/>
          <w:rFonts w:ascii="Arial" w:hAnsi="Arial" w:cs="Arial"/>
          <w:color w:val="000000"/>
          <w:sz w:val="20"/>
          <w:szCs w:val="20"/>
          <w:shd w:val="clear" w:color="auto" w:fill="FFFFFF"/>
        </w:rPr>
        <w:t>. [online] Available at: https://martinroll.com/resources/articles/strategy/uniqlo-the-strategy-behind-the-global-japanese-fast-fashion-retail-brand/ [Accessed 16 July 2018].</w:t>
      </w:r>
    </w:p>
    <w:p w14:paraId="26CEFAE4" w14:textId="6D7BD52B" w:rsidR="005E1872" w:rsidRDefault="005E1872" w:rsidP="005E1872">
      <w:pPr>
        <w:rPr>
          <w:rStyle w:val="selectable"/>
          <w:rFonts w:ascii="Arial" w:hAnsi="Arial" w:cs="Arial"/>
          <w:color w:val="000000"/>
          <w:sz w:val="20"/>
          <w:szCs w:val="20"/>
          <w:shd w:val="clear" w:color="auto" w:fill="FFFFFF"/>
        </w:rPr>
      </w:pPr>
    </w:p>
    <w:p w14:paraId="42ADB261" w14:textId="1F798390" w:rsidR="005E1872" w:rsidRDefault="005E1872" w:rsidP="005E1872">
      <w:pPr>
        <w:rPr>
          <w:rStyle w:val="selectable"/>
          <w:rFonts w:ascii="Arial" w:hAnsi="Arial" w:cs="Arial"/>
          <w:color w:val="000000"/>
          <w:sz w:val="20"/>
          <w:szCs w:val="20"/>
          <w:shd w:val="clear" w:color="auto" w:fill="FFFFFF"/>
        </w:rPr>
      </w:pPr>
      <w:proofErr w:type="spellStart"/>
      <w:r>
        <w:t>Kapelko</w:t>
      </w:r>
      <w:proofErr w:type="spellEnd"/>
      <w:r>
        <w:t xml:space="preserve">, M., &amp; </w:t>
      </w:r>
      <w:proofErr w:type="spellStart"/>
      <w:r>
        <w:t>Lansink</w:t>
      </w:r>
      <w:proofErr w:type="spellEnd"/>
      <w:r>
        <w:t xml:space="preserve">, A. (2015a). An international comparison of productivity change in the textile and clothing industry: A bootstrapped Malmquist index approach. </w:t>
      </w:r>
      <w:r w:rsidRPr="005E1872">
        <w:rPr>
          <w:i/>
        </w:rPr>
        <w:t>Empirical Economics</w:t>
      </w:r>
      <w:r>
        <w:t xml:space="preserve">, 48, 1499–1523. </w:t>
      </w:r>
    </w:p>
    <w:p w14:paraId="6B37E5D5" w14:textId="77777777" w:rsidR="005E1872" w:rsidRDefault="005E1872" w:rsidP="005E1872">
      <w:pPr>
        <w:rPr>
          <w:rStyle w:val="selectable"/>
          <w:rFonts w:ascii="Arial" w:hAnsi="Arial" w:cs="Arial"/>
          <w:color w:val="000000"/>
          <w:sz w:val="20"/>
          <w:szCs w:val="20"/>
          <w:shd w:val="clear" w:color="auto" w:fill="FFFFFF"/>
        </w:rPr>
      </w:pPr>
    </w:p>
    <w:p w14:paraId="5A7915C3" w14:textId="77777777" w:rsidR="005E1872" w:rsidRDefault="005E1872" w:rsidP="005E1872">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Studybayhelp.co.uk. (2019). </w:t>
      </w:r>
      <w:r>
        <w:rPr>
          <w:rFonts w:ascii="Arial" w:hAnsi="Arial" w:cs="Arial"/>
          <w:i/>
          <w:iCs/>
          <w:color w:val="000000"/>
          <w:sz w:val="20"/>
          <w:szCs w:val="20"/>
          <w:shd w:val="clear" w:color="auto" w:fill="FFFFFF"/>
        </w:rPr>
        <w:t>Strategic Management at UNIQLO - essay sample</w:t>
      </w:r>
      <w:r>
        <w:rPr>
          <w:rFonts w:ascii="Arial" w:hAnsi="Arial" w:cs="Arial"/>
          <w:color w:val="000000"/>
          <w:sz w:val="20"/>
          <w:szCs w:val="20"/>
          <w:shd w:val="clear" w:color="auto" w:fill="FFFFFF"/>
        </w:rPr>
        <w:t>. [online] Available at: https://studybayhelp.co.uk/blog/strategic-management-at-uniqlo/ [Accessed 9 N</w:t>
      </w:r>
      <w:r>
        <w:rPr>
          <w:rFonts w:ascii="Arial" w:hAnsi="Arial" w:cs="Arial" w:hint="eastAsia"/>
          <w:color w:val="000000"/>
          <w:sz w:val="20"/>
          <w:szCs w:val="20"/>
          <w:shd w:val="clear" w:color="auto" w:fill="FFFFFF"/>
        </w:rPr>
        <w:t>ovember</w:t>
      </w:r>
      <w:r>
        <w:rPr>
          <w:rFonts w:ascii="Arial" w:hAnsi="Arial" w:cs="Arial"/>
          <w:color w:val="000000"/>
          <w:sz w:val="20"/>
          <w:szCs w:val="20"/>
          <w:shd w:val="clear" w:color="auto" w:fill="FFFFFF"/>
        </w:rPr>
        <w:t xml:space="preserve"> 2018].</w:t>
      </w:r>
    </w:p>
    <w:p w14:paraId="7244BD91" w14:textId="77777777" w:rsidR="005E1872" w:rsidRDefault="005E1872" w:rsidP="005E1872">
      <w:pPr>
        <w:rPr>
          <w:rFonts w:ascii="Arial" w:hAnsi="Arial" w:cs="Arial"/>
          <w:color w:val="000000"/>
          <w:sz w:val="20"/>
          <w:szCs w:val="20"/>
          <w:shd w:val="clear" w:color="auto" w:fill="FFFFFF"/>
        </w:rPr>
      </w:pPr>
    </w:p>
    <w:p w14:paraId="52295AD0" w14:textId="77777777" w:rsidR="005E1872" w:rsidRDefault="005E1872" w:rsidP="005E1872">
      <w:r>
        <w:rPr>
          <w:rStyle w:val="ae"/>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Wang, N. and Li, C. (2018). An Analysis of Uniqlo’s Management Philosophy and Its Enlightenment to China’s Fast Fashion Brands. </w:t>
      </w:r>
      <w:r>
        <w:rPr>
          <w:rStyle w:val="selectable"/>
          <w:rFonts w:ascii="Arial" w:hAnsi="Arial" w:cs="Arial"/>
          <w:i/>
          <w:iCs/>
          <w:color w:val="000000"/>
          <w:sz w:val="20"/>
          <w:szCs w:val="20"/>
          <w:shd w:val="clear" w:color="auto" w:fill="FFFFFF"/>
        </w:rPr>
        <w:t>Open Journal of Social Sciences</w:t>
      </w:r>
      <w:r>
        <w:rPr>
          <w:rStyle w:val="selectable"/>
          <w:rFonts w:ascii="Arial" w:hAnsi="Arial" w:cs="Arial"/>
          <w:color w:val="000000"/>
          <w:sz w:val="20"/>
          <w:szCs w:val="20"/>
          <w:shd w:val="clear" w:color="auto" w:fill="FFFFFF"/>
        </w:rPr>
        <w:t>, 06(03), pp.301-308.</w:t>
      </w:r>
    </w:p>
    <w:p w14:paraId="15CD7E60" w14:textId="0775ECB0" w:rsidR="00E21162" w:rsidRDefault="00E21162" w:rsidP="001010EE"/>
    <w:p w14:paraId="2E227E7E" w14:textId="73C8D2CA" w:rsidR="00E21162" w:rsidRDefault="005E1872" w:rsidP="001010EE">
      <w:r>
        <w:rPr>
          <w:rFonts w:ascii="Arial" w:hAnsi="Arial" w:cs="Arial"/>
          <w:color w:val="000000"/>
          <w:sz w:val="20"/>
          <w:szCs w:val="20"/>
          <w:shd w:val="clear" w:color="auto" w:fill="FFFFFF"/>
        </w:rPr>
        <w:t>Anwar, S. (2017). Zara vs. Uniqlo: Leadership strategies in the competitive textile and apparel industry. </w:t>
      </w:r>
      <w:r>
        <w:rPr>
          <w:rFonts w:ascii="Arial" w:hAnsi="Arial" w:cs="Arial"/>
          <w:i/>
          <w:iCs/>
          <w:color w:val="000000"/>
          <w:sz w:val="20"/>
          <w:szCs w:val="20"/>
          <w:shd w:val="clear" w:color="auto" w:fill="FFFFFF"/>
        </w:rPr>
        <w:t>Global Business and Organizational Excellence</w:t>
      </w:r>
      <w:r>
        <w:rPr>
          <w:rFonts w:ascii="Arial" w:hAnsi="Arial" w:cs="Arial"/>
          <w:color w:val="000000"/>
          <w:sz w:val="20"/>
          <w:szCs w:val="20"/>
          <w:shd w:val="clear" w:color="auto" w:fill="FFFFFF"/>
        </w:rPr>
        <w:t xml:space="preserve">, 36(5), pp.26-35. </w:t>
      </w:r>
      <w:r w:rsidR="00E21162">
        <w:t xml:space="preserve"> </w:t>
      </w:r>
    </w:p>
    <w:p w14:paraId="7A4B8C36" w14:textId="3F4EE522" w:rsidR="005E1872" w:rsidRDefault="005E1872" w:rsidP="001010EE"/>
    <w:p w14:paraId="50B92A62" w14:textId="3FA6B49B" w:rsidR="005E1872" w:rsidRDefault="005E1872" w:rsidP="001010EE">
      <w:r>
        <w:t xml:space="preserve">Huang, P., Kobayashi, S., &amp; Isomura, K. (2014). How Uniqlo evolves its value proposition and brand image: Imitation, trial and error and innovation. </w:t>
      </w:r>
      <w:r w:rsidRPr="005E1872">
        <w:rPr>
          <w:i/>
        </w:rPr>
        <w:t>Strategic Direction</w:t>
      </w:r>
      <w:r>
        <w:t>, 30(7), 42–45.</w:t>
      </w:r>
    </w:p>
    <w:p w14:paraId="796B7FCA" w14:textId="2C124E49" w:rsidR="005E1872" w:rsidRDefault="005E1872" w:rsidP="001010EE"/>
    <w:p w14:paraId="48727026" w14:textId="77777777" w:rsidR="005E1872" w:rsidRDefault="005E1872" w:rsidP="001010EE">
      <w:pPr>
        <w:rPr>
          <w:rFonts w:ascii="Arial" w:hAnsi="Arial" w:cs="Arial"/>
          <w:color w:val="000000"/>
          <w:sz w:val="20"/>
          <w:szCs w:val="20"/>
          <w:shd w:val="clear" w:color="auto" w:fill="FFFFFF"/>
        </w:rPr>
      </w:pPr>
      <w:r>
        <w:rPr>
          <w:rFonts w:ascii="Arial" w:hAnsi="Arial" w:cs="Arial"/>
          <w:color w:val="000000"/>
          <w:sz w:val="20"/>
          <w:szCs w:val="20"/>
          <w:shd w:val="clear" w:color="auto" w:fill="FFFFFF"/>
        </w:rPr>
        <w:t>Blue Ocean University. (2019). </w:t>
      </w:r>
      <w:r>
        <w:rPr>
          <w:rFonts w:ascii="Arial" w:hAnsi="Arial" w:cs="Arial"/>
          <w:i/>
          <w:iCs/>
          <w:color w:val="000000"/>
          <w:sz w:val="20"/>
          <w:szCs w:val="20"/>
          <w:shd w:val="clear" w:color="auto" w:fill="FFFFFF"/>
        </w:rPr>
        <w:t>Solved PESTEL: Uniqlo: A Supply Chain Going Global PEST Analysis &amp; Solution</w:t>
      </w:r>
      <w:r>
        <w:rPr>
          <w:rFonts w:ascii="Arial" w:hAnsi="Arial" w:cs="Arial"/>
          <w:color w:val="000000"/>
          <w:sz w:val="20"/>
          <w:szCs w:val="20"/>
          <w:shd w:val="clear" w:color="auto" w:fill="FFFFFF"/>
        </w:rPr>
        <w:t xml:space="preserve">. </w:t>
      </w:r>
    </w:p>
    <w:p w14:paraId="5552218E" w14:textId="1448D079" w:rsidR="005E1872" w:rsidRPr="005E1872" w:rsidRDefault="005E1872" w:rsidP="001010EE">
      <w:pPr>
        <w:rPr>
          <w:rFonts w:ascii="Arial" w:hAnsi="Arial" w:cs="Arial"/>
          <w:color w:val="000000"/>
          <w:sz w:val="20"/>
          <w:szCs w:val="20"/>
          <w:shd w:val="clear" w:color="auto" w:fill="FFFFFF"/>
        </w:rPr>
      </w:pPr>
      <w:r>
        <w:rPr>
          <w:rFonts w:ascii="Arial" w:hAnsi="Arial" w:cs="Arial"/>
          <w:color w:val="000000"/>
          <w:sz w:val="20"/>
          <w:szCs w:val="20"/>
          <w:shd w:val="clear" w:color="auto" w:fill="FFFFFF"/>
        </w:rPr>
        <w:t>[online] Available at: http://blueoceanuniversity.com/frontpage/pestelcase/3983-uniqlo-supply [Accessed 16 Dec. 2018].</w:t>
      </w:r>
    </w:p>
    <w:sectPr w:rsidR="005E1872" w:rsidRPr="005E187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85F2EE" w14:textId="77777777" w:rsidR="006579E1" w:rsidRDefault="006579E1" w:rsidP="00A0718A">
      <w:r>
        <w:separator/>
      </w:r>
    </w:p>
  </w:endnote>
  <w:endnote w:type="continuationSeparator" w:id="0">
    <w:p w14:paraId="0238C2B4" w14:textId="77777777" w:rsidR="006579E1" w:rsidRDefault="006579E1" w:rsidP="00A071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13B641" w14:textId="77777777" w:rsidR="006579E1" w:rsidRDefault="006579E1" w:rsidP="00A0718A">
      <w:r>
        <w:separator/>
      </w:r>
    </w:p>
  </w:footnote>
  <w:footnote w:type="continuationSeparator" w:id="0">
    <w:p w14:paraId="04CA61DD" w14:textId="77777777" w:rsidR="006579E1" w:rsidRDefault="006579E1" w:rsidP="00A071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17A16"/>
    <w:multiLevelType w:val="multilevel"/>
    <w:tmpl w:val="0DFE380E"/>
    <w:lvl w:ilvl="0">
      <w:start w:val="1"/>
      <w:numFmt w:val="decimal"/>
      <w:lvlText w:val="%1."/>
      <w:lvlJc w:val="left"/>
      <w:pPr>
        <w:ind w:left="1092" w:hanging="360"/>
      </w:pPr>
      <w:rPr>
        <w:rFonts w:hint="default"/>
      </w:rPr>
    </w:lvl>
    <w:lvl w:ilvl="1">
      <w:start w:val="2"/>
      <w:numFmt w:val="decimal"/>
      <w:isLgl/>
      <w:lvlText w:val="%1.%2"/>
      <w:lvlJc w:val="left"/>
      <w:pPr>
        <w:ind w:left="1212" w:hanging="480"/>
      </w:pPr>
      <w:rPr>
        <w:rFonts w:hint="default"/>
      </w:rPr>
    </w:lvl>
    <w:lvl w:ilvl="2">
      <w:start w:val="5"/>
      <w:numFmt w:val="decimal"/>
      <w:isLgl/>
      <w:lvlText w:val="%1.%2.%3"/>
      <w:lvlJc w:val="left"/>
      <w:pPr>
        <w:ind w:left="1452" w:hanging="720"/>
      </w:pPr>
      <w:rPr>
        <w:rFonts w:hint="default"/>
      </w:rPr>
    </w:lvl>
    <w:lvl w:ilvl="3">
      <w:start w:val="1"/>
      <w:numFmt w:val="decimal"/>
      <w:isLgl/>
      <w:lvlText w:val="%1.%2.%3.%4"/>
      <w:lvlJc w:val="left"/>
      <w:pPr>
        <w:ind w:left="1452" w:hanging="720"/>
      </w:pPr>
      <w:rPr>
        <w:rFonts w:hint="default"/>
      </w:rPr>
    </w:lvl>
    <w:lvl w:ilvl="4">
      <w:start w:val="1"/>
      <w:numFmt w:val="decimal"/>
      <w:isLgl/>
      <w:lvlText w:val="%1.%2.%3.%4.%5"/>
      <w:lvlJc w:val="left"/>
      <w:pPr>
        <w:ind w:left="1812" w:hanging="1080"/>
      </w:pPr>
      <w:rPr>
        <w:rFonts w:hint="default"/>
      </w:rPr>
    </w:lvl>
    <w:lvl w:ilvl="5">
      <w:start w:val="1"/>
      <w:numFmt w:val="decimal"/>
      <w:isLgl/>
      <w:lvlText w:val="%1.%2.%3.%4.%5.%6"/>
      <w:lvlJc w:val="left"/>
      <w:pPr>
        <w:ind w:left="1812" w:hanging="1080"/>
      </w:pPr>
      <w:rPr>
        <w:rFonts w:hint="default"/>
      </w:rPr>
    </w:lvl>
    <w:lvl w:ilvl="6">
      <w:start w:val="1"/>
      <w:numFmt w:val="decimal"/>
      <w:isLgl/>
      <w:lvlText w:val="%1.%2.%3.%4.%5.%6.%7"/>
      <w:lvlJc w:val="left"/>
      <w:pPr>
        <w:ind w:left="2172" w:hanging="1440"/>
      </w:pPr>
      <w:rPr>
        <w:rFonts w:hint="default"/>
      </w:rPr>
    </w:lvl>
    <w:lvl w:ilvl="7">
      <w:start w:val="1"/>
      <w:numFmt w:val="decimal"/>
      <w:isLgl/>
      <w:lvlText w:val="%1.%2.%3.%4.%5.%6.%7.%8"/>
      <w:lvlJc w:val="left"/>
      <w:pPr>
        <w:ind w:left="2172" w:hanging="1440"/>
      </w:pPr>
      <w:rPr>
        <w:rFonts w:hint="default"/>
      </w:rPr>
    </w:lvl>
    <w:lvl w:ilvl="8">
      <w:start w:val="1"/>
      <w:numFmt w:val="decimal"/>
      <w:isLgl/>
      <w:lvlText w:val="%1.%2.%3.%4.%5.%6.%7.%8.%9"/>
      <w:lvlJc w:val="left"/>
      <w:pPr>
        <w:ind w:left="2532" w:hanging="1800"/>
      </w:pPr>
      <w:rPr>
        <w:rFonts w:hint="default"/>
      </w:rPr>
    </w:lvl>
  </w:abstractNum>
  <w:abstractNum w:abstractNumId="1" w15:restartNumberingAfterBreak="0">
    <w:nsid w:val="04375A29"/>
    <w:multiLevelType w:val="hybridMultilevel"/>
    <w:tmpl w:val="204A3A70"/>
    <w:lvl w:ilvl="0" w:tplc="534CFD3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53F0A45"/>
    <w:multiLevelType w:val="multilevel"/>
    <w:tmpl w:val="00BA2242"/>
    <w:lvl w:ilvl="0">
      <w:start w:val="1"/>
      <w:numFmt w:val="decimal"/>
      <w:lvlText w:val="%1."/>
      <w:lvlJc w:val="left"/>
      <w:pPr>
        <w:ind w:left="36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3" w15:restartNumberingAfterBreak="0">
    <w:nsid w:val="2D2362EB"/>
    <w:multiLevelType w:val="multilevel"/>
    <w:tmpl w:val="2B42FF3C"/>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D4F449D"/>
    <w:multiLevelType w:val="multilevel"/>
    <w:tmpl w:val="0BC86E9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3EE6397B"/>
    <w:multiLevelType w:val="multilevel"/>
    <w:tmpl w:val="E8105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002048"/>
    <w:multiLevelType w:val="multilevel"/>
    <w:tmpl w:val="C28E3E76"/>
    <w:lvl w:ilvl="0">
      <w:start w:val="4"/>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4C994E74"/>
    <w:multiLevelType w:val="multilevel"/>
    <w:tmpl w:val="03F29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5460A4"/>
    <w:multiLevelType w:val="hybridMultilevel"/>
    <w:tmpl w:val="D1AC5834"/>
    <w:lvl w:ilvl="0" w:tplc="0CF2DDCE">
      <w:start w:val="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50994317"/>
    <w:multiLevelType w:val="multilevel"/>
    <w:tmpl w:val="2F34249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32029BE"/>
    <w:multiLevelType w:val="multilevel"/>
    <w:tmpl w:val="4C3E6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7A633F"/>
    <w:multiLevelType w:val="multilevel"/>
    <w:tmpl w:val="85D02344"/>
    <w:lvl w:ilvl="0">
      <w:start w:val="2"/>
      <w:numFmt w:val="decimal"/>
      <w:lvlText w:val="%1"/>
      <w:lvlJc w:val="left"/>
      <w:pPr>
        <w:ind w:left="430" w:hanging="430"/>
      </w:pPr>
      <w:rPr>
        <w:rFonts w:hint="default"/>
      </w:rPr>
    </w:lvl>
    <w:lvl w:ilvl="1">
      <w:start w:val="2"/>
      <w:numFmt w:val="decimal"/>
      <w:lvlText w:val="%1.%2"/>
      <w:lvlJc w:val="left"/>
      <w:pPr>
        <w:ind w:left="430" w:hanging="43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EE55031"/>
    <w:multiLevelType w:val="multilevel"/>
    <w:tmpl w:val="57F262D4"/>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3" w15:restartNumberingAfterBreak="0">
    <w:nsid w:val="5F7E2C24"/>
    <w:multiLevelType w:val="multilevel"/>
    <w:tmpl w:val="4F32C668"/>
    <w:lvl w:ilvl="0">
      <w:start w:val="2"/>
      <w:numFmt w:val="decimal"/>
      <w:lvlText w:val="%1"/>
      <w:lvlJc w:val="left"/>
      <w:pPr>
        <w:ind w:left="430" w:hanging="430"/>
      </w:pPr>
      <w:rPr>
        <w:rFonts w:hint="default"/>
      </w:rPr>
    </w:lvl>
    <w:lvl w:ilvl="1">
      <w:start w:val="3"/>
      <w:numFmt w:val="decimal"/>
      <w:lvlText w:val="%1.%2"/>
      <w:lvlJc w:val="left"/>
      <w:pPr>
        <w:ind w:left="796" w:hanging="430"/>
      </w:pPr>
      <w:rPr>
        <w:rFonts w:hint="default"/>
      </w:rPr>
    </w:lvl>
    <w:lvl w:ilvl="2">
      <w:start w:val="4"/>
      <w:numFmt w:val="decimal"/>
      <w:lvlText w:val="%1.%2.%3"/>
      <w:lvlJc w:val="left"/>
      <w:pPr>
        <w:ind w:left="1452" w:hanging="720"/>
      </w:pPr>
      <w:rPr>
        <w:rFonts w:hint="default"/>
      </w:rPr>
    </w:lvl>
    <w:lvl w:ilvl="3">
      <w:start w:val="1"/>
      <w:numFmt w:val="decimal"/>
      <w:lvlText w:val="%1.%2.%3.%4"/>
      <w:lvlJc w:val="left"/>
      <w:pPr>
        <w:ind w:left="1818" w:hanging="720"/>
      </w:pPr>
      <w:rPr>
        <w:rFonts w:hint="default"/>
      </w:rPr>
    </w:lvl>
    <w:lvl w:ilvl="4">
      <w:start w:val="1"/>
      <w:numFmt w:val="decimal"/>
      <w:lvlText w:val="%1.%2.%3.%4.%5"/>
      <w:lvlJc w:val="left"/>
      <w:pPr>
        <w:ind w:left="2544" w:hanging="1080"/>
      </w:pPr>
      <w:rPr>
        <w:rFonts w:hint="default"/>
      </w:rPr>
    </w:lvl>
    <w:lvl w:ilvl="5">
      <w:start w:val="1"/>
      <w:numFmt w:val="decimal"/>
      <w:lvlText w:val="%1.%2.%3.%4.%5.%6"/>
      <w:lvlJc w:val="left"/>
      <w:pPr>
        <w:ind w:left="2910" w:hanging="1080"/>
      </w:pPr>
      <w:rPr>
        <w:rFonts w:hint="default"/>
      </w:rPr>
    </w:lvl>
    <w:lvl w:ilvl="6">
      <w:start w:val="1"/>
      <w:numFmt w:val="decimal"/>
      <w:lvlText w:val="%1.%2.%3.%4.%5.%6.%7"/>
      <w:lvlJc w:val="left"/>
      <w:pPr>
        <w:ind w:left="3636" w:hanging="1440"/>
      </w:pPr>
      <w:rPr>
        <w:rFonts w:hint="default"/>
      </w:rPr>
    </w:lvl>
    <w:lvl w:ilvl="7">
      <w:start w:val="1"/>
      <w:numFmt w:val="decimal"/>
      <w:lvlText w:val="%1.%2.%3.%4.%5.%6.%7.%8"/>
      <w:lvlJc w:val="left"/>
      <w:pPr>
        <w:ind w:left="4002" w:hanging="1440"/>
      </w:pPr>
      <w:rPr>
        <w:rFonts w:hint="default"/>
      </w:rPr>
    </w:lvl>
    <w:lvl w:ilvl="8">
      <w:start w:val="1"/>
      <w:numFmt w:val="decimal"/>
      <w:lvlText w:val="%1.%2.%3.%4.%5.%6.%7.%8.%9"/>
      <w:lvlJc w:val="left"/>
      <w:pPr>
        <w:ind w:left="4728" w:hanging="1800"/>
      </w:pPr>
      <w:rPr>
        <w:rFonts w:hint="default"/>
      </w:rPr>
    </w:lvl>
  </w:abstractNum>
  <w:abstractNum w:abstractNumId="14" w15:restartNumberingAfterBreak="0">
    <w:nsid w:val="5FBD2B29"/>
    <w:multiLevelType w:val="multilevel"/>
    <w:tmpl w:val="DF9AC2E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987762B"/>
    <w:multiLevelType w:val="hybridMultilevel"/>
    <w:tmpl w:val="FA345D50"/>
    <w:lvl w:ilvl="0" w:tplc="CC4E57A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7E04370B"/>
    <w:multiLevelType w:val="multilevel"/>
    <w:tmpl w:val="C21889D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E07248F"/>
    <w:multiLevelType w:val="multilevel"/>
    <w:tmpl w:val="9822F11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3"/>
  </w:num>
  <w:num w:numId="3">
    <w:abstractNumId w:val="12"/>
  </w:num>
  <w:num w:numId="4">
    <w:abstractNumId w:val="0"/>
  </w:num>
  <w:num w:numId="5">
    <w:abstractNumId w:val="5"/>
  </w:num>
  <w:num w:numId="6">
    <w:abstractNumId w:val="10"/>
  </w:num>
  <w:num w:numId="7">
    <w:abstractNumId w:val="7"/>
  </w:num>
  <w:num w:numId="8">
    <w:abstractNumId w:val="11"/>
  </w:num>
  <w:num w:numId="9">
    <w:abstractNumId w:val="3"/>
  </w:num>
  <w:num w:numId="10">
    <w:abstractNumId w:val="1"/>
  </w:num>
  <w:num w:numId="11">
    <w:abstractNumId w:val="17"/>
  </w:num>
  <w:num w:numId="12">
    <w:abstractNumId w:val="16"/>
  </w:num>
  <w:num w:numId="13">
    <w:abstractNumId w:val="14"/>
  </w:num>
  <w:num w:numId="14">
    <w:abstractNumId w:val="6"/>
  </w:num>
  <w:num w:numId="15">
    <w:abstractNumId w:val="4"/>
  </w:num>
  <w:num w:numId="16">
    <w:abstractNumId w:val="9"/>
  </w:num>
  <w:num w:numId="17">
    <w:abstractNumId w:val="8"/>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8A1"/>
    <w:rsid w:val="000569C4"/>
    <w:rsid w:val="00083F13"/>
    <w:rsid w:val="00095757"/>
    <w:rsid w:val="000E3E9D"/>
    <w:rsid w:val="000E5F14"/>
    <w:rsid w:val="001010EE"/>
    <w:rsid w:val="00121A8E"/>
    <w:rsid w:val="00243153"/>
    <w:rsid w:val="00264E87"/>
    <w:rsid w:val="00274CF8"/>
    <w:rsid w:val="00286FAB"/>
    <w:rsid w:val="0029789F"/>
    <w:rsid w:val="00304DC3"/>
    <w:rsid w:val="003245A4"/>
    <w:rsid w:val="00327ED7"/>
    <w:rsid w:val="00342DDA"/>
    <w:rsid w:val="00397E3C"/>
    <w:rsid w:val="003B65F2"/>
    <w:rsid w:val="003C35F9"/>
    <w:rsid w:val="003D5E71"/>
    <w:rsid w:val="003E7456"/>
    <w:rsid w:val="0042710F"/>
    <w:rsid w:val="00484A1E"/>
    <w:rsid w:val="004A4797"/>
    <w:rsid w:val="004D042A"/>
    <w:rsid w:val="004F7EB5"/>
    <w:rsid w:val="0051275C"/>
    <w:rsid w:val="005218AB"/>
    <w:rsid w:val="00560DCB"/>
    <w:rsid w:val="005A3D57"/>
    <w:rsid w:val="005C3B65"/>
    <w:rsid w:val="005E1872"/>
    <w:rsid w:val="00602A4D"/>
    <w:rsid w:val="006579E1"/>
    <w:rsid w:val="0066074C"/>
    <w:rsid w:val="006A15ED"/>
    <w:rsid w:val="006C33F5"/>
    <w:rsid w:val="00736C6E"/>
    <w:rsid w:val="007D28A1"/>
    <w:rsid w:val="007D3A83"/>
    <w:rsid w:val="007D3FFD"/>
    <w:rsid w:val="008A74B4"/>
    <w:rsid w:val="008F551E"/>
    <w:rsid w:val="00901B0A"/>
    <w:rsid w:val="00904B00"/>
    <w:rsid w:val="00910066"/>
    <w:rsid w:val="00937A2F"/>
    <w:rsid w:val="009A533C"/>
    <w:rsid w:val="009D2AA9"/>
    <w:rsid w:val="009D7CF8"/>
    <w:rsid w:val="009F536C"/>
    <w:rsid w:val="00A0718A"/>
    <w:rsid w:val="00A33AAC"/>
    <w:rsid w:val="00A420CA"/>
    <w:rsid w:val="00A961B5"/>
    <w:rsid w:val="00AD656D"/>
    <w:rsid w:val="00AE34D5"/>
    <w:rsid w:val="00B31459"/>
    <w:rsid w:val="00B4341A"/>
    <w:rsid w:val="00B977B3"/>
    <w:rsid w:val="00BC59B0"/>
    <w:rsid w:val="00C61180"/>
    <w:rsid w:val="00CB2AF7"/>
    <w:rsid w:val="00CF5A97"/>
    <w:rsid w:val="00E11755"/>
    <w:rsid w:val="00E21162"/>
    <w:rsid w:val="00E235D6"/>
    <w:rsid w:val="00E24ADE"/>
    <w:rsid w:val="00E6787C"/>
    <w:rsid w:val="00E941A8"/>
    <w:rsid w:val="00EE7C13"/>
    <w:rsid w:val="00F21B3F"/>
    <w:rsid w:val="00F43946"/>
    <w:rsid w:val="00F53BBC"/>
    <w:rsid w:val="00FC049D"/>
    <w:rsid w:val="00FC67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35483C"/>
  <w15:chartTrackingRefBased/>
  <w15:docId w15:val="{D5E7AB2F-8691-4E97-B872-EB700437E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E6787C"/>
    <w:pPr>
      <w:widowControl/>
      <w:spacing w:before="100" w:beforeAutospacing="1" w:after="100" w:afterAutospacing="1"/>
      <w:jc w:val="left"/>
      <w:outlineLvl w:val="0"/>
    </w:pPr>
    <w:rPr>
      <w:rFonts w:ascii="宋体" w:eastAsia="宋体" w:hAnsi="宋体" w:cs="宋体"/>
      <w:b/>
      <w:bCs/>
      <w:kern w:val="36"/>
      <w:sz w:val="48"/>
      <w:szCs w:val="48"/>
    </w:rPr>
  </w:style>
  <w:style w:type="paragraph" w:styleId="2">
    <w:name w:val="heading 2"/>
    <w:basedOn w:val="a"/>
    <w:next w:val="a"/>
    <w:link w:val="20"/>
    <w:uiPriority w:val="9"/>
    <w:semiHidden/>
    <w:unhideWhenUsed/>
    <w:qFormat/>
    <w:rsid w:val="005A3D5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E11755"/>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010EE"/>
    <w:pPr>
      <w:ind w:firstLineChars="200" w:firstLine="420"/>
    </w:pPr>
  </w:style>
  <w:style w:type="paragraph" w:styleId="a4">
    <w:name w:val="Balloon Text"/>
    <w:basedOn w:val="a"/>
    <w:link w:val="a5"/>
    <w:uiPriority w:val="99"/>
    <w:semiHidden/>
    <w:unhideWhenUsed/>
    <w:rsid w:val="00B4341A"/>
    <w:rPr>
      <w:sz w:val="18"/>
      <w:szCs w:val="18"/>
    </w:rPr>
  </w:style>
  <w:style w:type="character" w:customStyle="1" w:styleId="a5">
    <w:name w:val="批注框文本 字符"/>
    <w:basedOn w:val="a0"/>
    <w:link w:val="a4"/>
    <w:uiPriority w:val="99"/>
    <w:semiHidden/>
    <w:rsid w:val="00B4341A"/>
    <w:rPr>
      <w:sz w:val="18"/>
      <w:szCs w:val="18"/>
    </w:rPr>
  </w:style>
  <w:style w:type="paragraph" w:styleId="a6">
    <w:name w:val="header"/>
    <w:basedOn w:val="a"/>
    <w:link w:val="a7"/>
    <w:uiPriority w:val="99"/>
    <w:unhideWhenUsed/>
    <w:rsid w:val="00A0718A"/>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A0718A"/>
    <w:rPr>
      <w:sz w:val="18"/>
      <w:szCs w:val="18"/>
    </w:rPr>
  </w:style>
  <w:style w:type="paragraph" w:styleId="a8">
    <w:name w:val="footer"/>
    <w:basedOn w:val="a"/>
    <w:link w:val="a9"/>
    <w:uiPriority w:val="99"/>
    <w:unhideWhenUsed/>
    <w:rsid w:val="00A0718A"/>
    <w:pPr>
      <w:tabs>
        <w:tab w:val="center" w:pos="4153"/>
        <w:tab w:val="right" w:pos="8306"/>
      </w:tabs>
      <w:snapToGrid w:val="0"/>
      <w:jc w:val="left"/>
    </w:pPr>
    <w:rPr>
      <w:sz w:val="18"/>
      <w:szCs w:val="18"/>
    </w:rPr>
  </w:style>
  <w:style w:type="character" w:customStyle="1" w:styleId="a9">
    <w:name w:val="页脚 字符"/>
    <w:basedOn w:val="a0"/>
    <w:link w:val="a8"/>
    <w:uiPriority w:val="99"/>
    <w:rsid w:val="00A0718A"/>
    <w:rPr>
      <w:sz w:val="18"/>
      <w:szCs w:val="18"/>
    </w:rPr>
  </w:style>
  <w:style w:type="paragraph" w:styleId="aa">
    <w:name w:val="Date"/>
    <w:basedOn w:val="a"/>
    <w:next w:val="a"/>
    <w:link w:val="ab"/>
    <w:uiPriority w:val="99"/>
    <w:semiHidden/>
    <w:unhideWhenUsed/>
    <w:rsid w:val="00CF5A97"/>
    <w:pPr>
      <w:ind w:leftChars="2500" w:left="100"/>
    </w:pPr>
  </w:style>
  <w:style w:type="character" w:customStyle="1" w:styleId="ab">
    <w:name w:val="日期 字符"/>
    <w:basedOn w:val="a0"/>
    <w:link w:val="aa"/>
    <w:uiPriority w:val="99"/>
    <w:semiHidden/>
    <w:rsid w:val="00CF5A97"/>
  </w:style>
  <w:style w:type="character" w:styleId="ac">
    <w:name w:val="Hyperlink"/>
    <w:basedOn w:val="a0"/>
    <w:uiPriority w:val="99"/>
    <w:unhideWhenUsed/>
    <w:rsid w:val="00397E3C"/>
    <w:rPr>
      <w:color w:val="0000FF"/>
      <w:u w:val="single"/>
    </w:rPr>
  </w:style>
  <w:style w:type="character" w:customStyle="1" w:styleId="10">
    <w:name w:val="标题 1 字符"/>
    <w:basedOn w:val="a0"/>
    <w:link w:val="1"/>
    <w:uiPriority w:val="9"/>
    <w:rsid w:val="00E6787C"/>
    <w:rPr>
      <w:rFonts w:ascii="宋体" w:eastAsia="宋体" w:hAnsi="宋体" w:cs="宋体"/>
      <w:b/>
      <w:bCs/>
      <w:kern w:val="36"/>
      <w:sz w:val="48"/>
      <w:szCs w:val="48"/>
    </w:rPr>
  </w:style>
  <w:style w:type="character" w:customStyle="1" w:styleId="30">
    <w:name w:val="标题 3 字符"/>
    <w:basedOn w:val="a0"/>
    <w:link w:val="3"/>
    <w:uiPriority w:val="9"/>
    <w:semiHidden/>
    <w:rsid w:val="00E11755"/>
    <w:rPr>
      <w:b/>
      <w:bCs/>
      <w:sz w:val="32"/>
      <w:szCs w:val="32"/>
    </w:rPr>
  </w:style>
  <w:style w:type="paragraph" w:styleId="ad">
    <w:name w:val="Normal (Web)"/>
    <w:basedOn w:val="a"/>
    <w:uiPriority w:val="99"/>
    <w:semiHidden/>
    <w:unhideWhenUsed/>
    <w:rsid w:val="00327ED7"/>
    <w:pPr>
      <w:widowControl/>
      <w:spacing w:before="100" w:beforeAutospacing="1" w:after="100" w:afterAutospacing="1"/>
      <w:jc w:val="left"/>
    </w:pPr>
    <w:rPr>
      <w:rFonts w:ascii="宋体" w:eastAsia="宋体" w:hAnsi="宋体" w:cs="宋体"/>
      <w:kern w:val="0"/>
      <w:sz w:val="24"/>
      <w:szCs w:val="24"/>
    </w:rPr>
  </w:style>
  <w:style w:type="character" w:styleId="ae">
    <w:name w:val="Strong"/>
    <w:basedOn w:val="a0"/>
    <w:uiPriority w:val="22"/>
    <w:qFormat/>
    <w:rsid w:val="003C35F9"/>
    <w:rPr>
      <w:b/>
      <w:bCs/>
    </w:rPr>
  </w:style>
  <w:style w:type="character" w:styleId="af">
    <w:name w:val="Unresolved Mention"/>
    <w:basedOn w:val="a0"/>
    <w:uiPriority w:val="99"/>
    <w:semiHidden/>
    <w:unhideWhenUsed/>
    <w:rsid w:val="007D3FFD"/>
    <w:rPr>
      <w:color w:val="605E5C"/>
      <w:shd w:val="clear" w:color="auto" w:fill="E1DFDD"/>
    </w:rPr>
  </w:style>
  <w:style w:type="character" w:customStyle="1" w:styleId="20">
    <w:name w:val="标题 2 字符"/>
    <w:basedOn w:val="a0"/>
    <w:link w:val="2"/>
    <w:uiPriority w:val="9"/>
    <w:semiHidden/>
    <w:rsid w:val="005A3D57"/>
    <w:rPr>
      <w:rFonts w:asciiTheme="majorHAnsi" w:eastAsiaTheme="majorEastAsia" w:hAnsiTheme="majorHAnsi" w:cstheme="majorBidi"/>
      <w:b/>
      <w:bCs/>
      <w:sz w:val="32"/>
      <w:szCs w:val="32"/>
    </w:rPr>
  </w:style>
  <w:style w:type="paragraph" w:customStyle="1" w:styleId="pgh">
    <w:name w:val="pgh"/>
    <w:basedOn w:val="a"/>
    <w:rsid w:val="005C3B65"/>
    <w:pPr>
      <w:widowControl/>
      <w:spacing w:before="100" w:beforeAutospacing="1" w:after="100" w:afterAutospacing="1"/>
      <w:jc w:val="left"/>
    </w:pPr>
    <w:rPr>
      <w:rFonts w:ascii="宋体" w:eastAsia="宋体" w:hAnsi="宋体" w:cs="宋体"/>
      <w:kern w:val="0"/>
      <w:sz w:val="24"/>
      <w:szCs w:val="24"/>
    </w:rPr>
  </w:style>
  <w:style w:type="character" w:customStyle="1" w:styleId="selectable">
    <w:name w:val="selectable"/>
    <w:basedOn w:val="a0"/>
    <w:rsid w:val="005E1872"/>
  </w:style>
  <w:style w:type="character" w:styleId="af0">
    <w:name w:val="FollowedHyperlink"/>
    <w:basedOn w:val="a0"/>
    <w:uiPriority w:val="99"/>
    <w:semiHidden/>
    <w:unhideWhenUsed/>
    <w:rsid w:val="005E1872"/>
    <w:rPr>
      <w:color w:val="954F72" w:themeColor="followedHyperlink"/>
      <w:u w:val="single"/>
    </w:rPr>
  </w:style>
  <w:style w:type="table" w:styleId="af1">
    <w:name w:val="Table Grid"/>
    <w:basedOn w:val="a1"/>
    <w:uiPriority w:val="59"/>
    <w:rsid w:val="008A74B4"/>
    <w:rPr>
      <w:kern w:val="0"/>
      <w:sz w:val="22"/>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f2">
    <w:name w:val="Bibliography"/>
    <w:basedOn w:val="a"/>
    <w:next w:val="a"/>
    <w:uiPriority w:val="37"/>
    <w:unhideWhenUsed/>
    <w:rsid w:val="004A4797"/>
    <w:pPr>
      <w:widowControl/>
      <w:spacing w:after="200" w:line="276" w:lineRule="auto"/>
      <w:jc w:val="left"/>
    </w:pPr>
    <w:rPr>
      <w:kern w:val="0"/>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924317">
      <w:bodyDiv w:val="1"/>
      <w:marLeft w:val="0"/>
      <w:marRight w:val="0"/>
      <w:marTop w:val="0"/>
      <w:marBottom w:val="0"/>
      <w:divBdr>
        <w:top w:val="none" w:sz="0" w:space="0" w:color="auto"/>
        <w:left w:val="none" w:sz="0" w:space="0" w:color="auto"/>
        <w:bottom w:val="none" w:sz="0" w:space="0" w:color="auto"/>
        <w:right w:val="none" w:sz="0" w:space="0" w:color="auto"/>
      </w:divBdr>
      <w:divsChild>
        <w:div w:id="1854028984">
          <w:marLeft w:val="0"/>
          <w:marRight w:val="0"/>
          <w:marTop w:val="0"/>
          <w:marBottom w:val="0"/>
          <w:divBdr>
            <w:top w:val="none" w:sz="0" w:space="0" w:color="auto"/>
            <w:left w:val="none" w:sz="0" w:space="0" w:color="auto"/>
            <w:bottom w:val="none" w:sz="0" w:space="0" w:color="auto"/>
            <w:right w:val="none" w:sz="0" w:space="0" w:color="auto"/>
          </w:divBdr>
          <w:divsChild>
            <w:div w:id="893733989">
              <w:marLeft w:val="0"/>
              <w:marRight w:val="0"/>
              <w:marTop w:val="0"/>
              <w:marBottom w:val="0"/>
              <w:divBdr>
                <w:top w:val="none" w:sz="0" w:space="0" w:color="auto"/>
                <w:left w:val="none" w:sz="0" w:space="0" w:color="auto"/>
                <w:bottom w:val="none" w:sz="0" w:space="0" w:color="auto"/>
                <w:right w:val="none" w:sz="0" w:space="0" w:color="auto"/>
              </w:divBdr>
              <w:divsChild>
                <w:div w:id="1277059114">
                  <w:marLeft w:val="0"/>
                  <w:marRight w:val="210"/>
                  <w:marTop w:val="180"/>
                  <w:marBottom w:val="0"/>
                  <w:divBdr>
                    <w:top w:val="none" w:sz="0" w:space="0" w:color="auto"/>
                    <w:left w:val="none" w:sz="0" w:space="0" w:color="auto"/>
                    <w:bottom w:val="none" w:sz="0" w:space="0" w:color="auto"/>
                    <w:right w:val="none" w:sz="0" w:space="0" w:color="auto"/>
                  </w:divBdr>
                </w:div>
                <w:div w:id="1132283587">
                  <w:marLeft w:val="0"/>
                  <w:marRight w:val="210"/>
                  <w:marTop w:val="180"/>
                  <w:marBottom w:val="0"/>
                  <w:divBdr>
                    <w:top w:val="none" w:sz="0" w:space="0" w:color="auto"/>
                    <w:left w:val="none" w:sz="0" w:space="0" w:color="auto"/>
                    <w:bottom w:val="none" w:sz="0" w:space="0" w:color="auto"/>
                    <w:right w:val="none" w:sz="0" w:space="0" w:color="auto"/>
                  </w:divBdr>
                  <w:divsChild>
                    <w:div w:id="1231847388">
                      <w:marLeft w:val="0"/>
                      <w:marRight w:val="210"/>
                      <w:marTop w:val="0"/>
                      <w:marBottom w:val="0"/>
                      <w:divBdr>
                        <w:top w:val="none" w:sz="0" w:space="0" w:color="auto"/>
                        <w:left w:val="none" w:sz="0" w:space="0" w:color="auto"/>
                        <w:bottom w:val="none" w:sz="0" w:space="0" w:color="auto"/>
                        <w:right w:val="none" w:sz="0" w:space="0" w:color="auto"/>
                      </w:divBdr>
                    </w:div>
                    <w:div w:id="126530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461211">
          <w:marLeft w:val="0"/>
          <w:marRight w:val="0"/>
          <w:marTop w:val="0"/>
          <w:marBottom w:val="0"/>
          <w:divBdr>
            <w:top w:val="none" w:sz="0" w:space="0" w:color="auto"/>
            <w:left w:val="none" w:sz="0" w:space="0" w:color="auto"/>
            <w:bottom w:val="none" w:sz="0" w:space="0" w:color="auto"/>
            <w:right w:val="none" w:sz="0" w:space="0" w:color="auto"/>
          </w:divBdr>
          <w:divsChild>
            <w:div w:id="5254027">
              <w:marLeft w:val="0"/>
              <w:marRight w:val="0"/>
              <w:marTop w:val="0"/>
              <w:marBottom w:val="0"/>
              <w:divBdr>
                <w:top w:val="none" w:sz="0" w:space="0" w:color="auto"/>
                <w:left w:val="single" w:sz="6" w:space="11" w:color="DCDCDC"/>
                <w:bottom w:val="single" w:sz="6" w:space="11" w:color="DCDCDC"/>
                <w:right w:val="single" w:sz="6" w:space="11" w:color="DCDCDC"/>
              </w:divBdr>
            </w:div>
            <w:div w:id="37125537">
              <w:marLeft w:val="0"/>
              <w:marRight w:val="0"/>
              <w:marTop w:val="0"/>
              <w:marBottom w:val="0"/>
              <w:divBdr>
                <w:top w:val="none" w:sz="0" w:space="0" w:color="auto"/>
                <w:left w:val="single" w:sz="6" w:space="11" w:color="DCDCDC"/>
                <w:bottom w:val="single" w:sz="6" w:space="11" w:color="DCDCDC"/>
                <w:right w:val="single" w:sz="6" w:space="11" w:color="DCDCDC"/>
              </w:divBdr>
            </w:div>
            <w:div w:id="676814422">
              <w:marLeft w:val="0"/>
              <w:marRight w:val="0"/>
              <w:marTop w:val="0"/>
              <w:marBottom w:val="0"/>
              <w:divBdr>
                <w:top w:val="none" w:sz="0" w:space="0" w:color="auto"/>
                <w:left w:val="single" w:sz="6" w:space="11" w:color="DCDCDC"/>
                <w:bottom w:val="single" w:sz="6" w:space="11" w:color="DCDCDC"/>
                <w:right w:val="single" w:sz="6" w:space="11" w:color="DCDCDC"/>
              </w:divBdr>
            </w:div>
          </w:divsChild>
        </w:div>
        <w:div w:id="699859214">
          <w:marLeft w:val="0"/>
          <w:marRight w:val="0"/>
          <w:marTop w:val="0"/>
          <w:marBottom w:val="0"/>
          <w:divBdr>
            <w:top w:val="none" w:sz="0" w:space="0" w:color="auto"/>
            <w:left w:val="none" w:sz="0" w:space="0" w:color="auto"/>
            <w:bottom w:val="none" w:sz="0" w:space="0" w:color="auto"/>
            <w:right w:val="none" w:sz="0" w:space="0" w:color="auto"/>
          </w:divBdr>
        </w:div>
      </w:divsChild>
    </w:div>
    <w:div w:id="112552693">
      <w:bodyDiv w:val="1"/>
      <w:marLeft w:val="0"/>
      <w:marRight w:val="0"/>
      <w:marTop w:val="0"/>
      <w:marBottom w:val="0"/>
      <w:divBdr>
        <w:top w:val="none" w:sz="0" w:space="0" w:color="auto"/>
        <w:left w:val="none" w:sz="0" w:space="0" w:color="auto"/>
        <w:bottom w:val="none" w:sz="0" w:space="0" w:color="auto"/>
        <w:right w:val="none" w:sz="0" w:space="0" w:color="auto"/>
      </w:divBdr>
    </w:div>
    <w:div w:id="156969662">
      <w:bodyDiv w:val="1"/>
      <w:marLeft w:val="0"/>
      <w:marRight w:val="0"/>
      <w:marTop w:val="0"/>
      <w:marBottom w:val="0"/>
      <w:divBdr>
        <w:top w:val="none" w:sz="0" w:space="0" w:color="auto"/>
        <w:left w:val="none" w:sz="0" w:space="0" w:color="auto"/>
        <w:bottom w:val="none" w:sz="0" w:space="0" w:color="auto"/>
        <w:right w:val="none" w:sz="0" w:space="0" w:color="auto"/>
      </w:divBdr>
    </w:div>
    <w:div w:id="354117074">
      <w:bodyDiv w:val="1"/>
      <w:marLeft w:val="0"/>
      <w:marRight w:val="0"/>
      <w:marTop w:val="0"/>
      <w:marBottom w:val="0"/>
      <w:divBdr>
        <w:top w:val="none" w:sz="0" w:space="0" w:color="auto"/>
        <w:left w:val="none" w:sz="0" w:space="0" w:color="auto"/>
        <w:bottom w:val="none" w:sz="0" w:space="0" w:color="auto"/>
        <w:right w:val="none" w:sz="0" w:space="0" w:color="auto"/>
      </w:divBdr>
    </w:div>
    <w:div w:id="717437029">
      <w:bodyDiv w:val="1"/>
      <w:marLeft w:val="0"/>
      <w:marRight w:val="0"/>
      <w:marTop w:val="0"/>
      <w:marBottom w:val="0"/>
      <w:divBdr>
        <w:top w:val="none" w:sz="0" w:space="0" w:color="auto"/>
        <w:left w:val="none" w:sz="0" w:space="0" w:color="auto"/>
        <w:bottom w:val="none" w:sz="0" w:space="0" w:color="auto"/>
        <w:right w:val="none" w:sz="0" w:space="0" w:color="auto"/>
      </w:divBdr>
      <w:divsChild>
        <w:div w:id="1609850958">
          <w:marLeft w:val="0"/>
          <w:marRight w:val="0"/>
          <w:marTop w:val="0"/>
          <w:marBottom w:val="0"/>
          <w:divBdr>
            <w:top w:val="none" w:sz="0" w:space="0" w:color="auto"/>
            <w:left w:val="none" w:sz="0" w:space="0" w:color="auto"/>
            <w:bottom w:val="none" w:sz="0" w:space="0" w:color="auto"/>
            <w:right w:val="none" w:sz="0" w:space="0" w:color="auto"/>
          </w:divBdr>
        </w:div>
      </w:divsChild>
    </w:div>
    <w:div w:id="1424107637">
      <w:bodyDiv w:val="1"/>
      <w:marLeft w:val="0"/>
      <w:marRight w:val="0"/>
      <w:marTop w:val="0"/>
      <w:marBottom w:val="0"/>
      <w:divBdr>
        <w:top w:val="none" w:sz="0" w:space="0" w:color="auto"/>
        <w:left w:val="none" w:sz="0" w:space="0" w:color="auto"/>
        <w:bottom w:val="none" w:sz="0" w:space="0" w:color="auto"/>
        <w:right w:val="none" w:sz="0" w:space="0" w:color="auto"/>
      </w:divBdr>
    </w:div>
    <w:div w:id="1778787452">
      <w:bodyDiv w:val="1"/>
      <w:marLeft w:val="0"/>
      <w:marRight w:val="0"/>
      <w:marTop w:val="0"/>
      <w:marBottom w:val="0"/>
      <w:divBdr>
        <w:top w:val="none" w:sz="0" w:space="0" w:color="auto"/>
        <w:left w:val="none" w:sz="0" w:space="0" w:color="auto"/>
        <w:bottom w:val="none" w:sz="0" w:space="0" w:color="auto"/>
        <w:right w:val="none" w:sz="0" w:space="0" w:color="auto"/>
      </w:divBdr>
      <w:divsChild>
        <w:div w:id="2098554335">
          <w:marLeft w:val="0"/>
          <w:marRight w:val="0"/>
          <w:marTop w:val="300"/>
          <w:marBottom w:val="180"/>
          <w:divBdr>
            <w:top w:val="none" w:sz="0" w:space="0" w:color="auto"/>
            <w:left w:val="none" w:sz="0" w:space="0" w:color="auto"/>
            <w:bottom w:val="none" w:sz="0" w:space="0" w:color="auto"/>
            <w:right w:val="none" w:sz="0" w:space="0" w:color="auto"/>
          </w:divBdr>
        </w:div>
        <w:div w:id="1266160224">
          <w:marLeft w:val="0"/>
          <w:marRight w:val="0"/>
          <w:marTop w:val="0"/>
          <w:marBottom w:val="225"/>
          <w:divBdr>
            <w:top w:val="none" w:sz="0" w:space="0" w:color="auto"/>
            <w:left w:val="none" w:sz="0" w:space="0" w:color="auto"/>
            <w:bottom w:val="none" w:sz="0" w:space="0" w:color="auto"/>
            <w:right w:val="none" w:sz="0" w:space="0" w:color="auto"/>
          </w:divBdr>
        </w:div>
        <w:div w:id="1978604737">
          <w:marLeft w:val="0"/>
          <w:marRight w:val="0"/>
          <w:marTop w:val="300"/>
          <w:marBottom w:val="180"/>
          <w:divBdr>
            <w:top w:val="none" w:sz="0" w:space="0" w:color="auto"/>
            <w:left w:val="none" w:sz="0" w:space="0" w:color="auto"/>
            <w:bottom w:val="none" w:sz="0" w:space="0" w:color="auto"/>
            <w:right w:val="none" w:sz="0" w:space="0" w:color="auto"/>
          </w:divBdr>
        </w:div>
        <w:div w:id="467864502">
          <w:marLeft w:val="0"/>
          <w:marRight w:val="0"/>
          <w:marTop w:val="0"/>
          <w:marBottom w:val="225"/>
          <w:divBdr>
            <w:top w:val="none" w:sz="0" w:space="0" w:color="auto"/>
            <w:left w:val="none" w:sz="0" w:space="0" w:color="auto"/>
            <w:bottom w:val="none" w:sz="0" w:space="0" w:color="auto"/>
            <w:right w:val="none" w:sz="0" w:space="0" w:color="auto"/>
          </w:divBdr>
        </w:div>
        <w:div w:id="1616868981">
          <w:marLeft w:val="0"/>
          <w:marRight w:val="0"/>
          <w:marTop w:val="300"/>
          <w:marBottom w:val="180"/>
          <w:divBdr>
            <w:top w:val="none" w:sz="0" w:space="0" w:color="auto"/>
            <w:left w:val="none" w:sz="0" w:space="0" w:color="auto"/>
            <w:bottom w:val="none" w:sz="0" w:space="0" w:color="auto"/>
            <w:right w:val="none" w:sz="0" w:space="0" w:color="auto"/>
          </w:divBdr>
        </w:div>
        <w:div w:id="207186487">
          <w:marLeft w:val="0"/>
          <w:marRight w:val="0"/>
          <w:marTop w:val="0"/>
          <w:marBottom w:val="225"/>
          <w:divBdr>
            <w:top w:val="none" w:sz="0" w:space="0" w:color="auto"/>
            <w:left w:val="none" w:sz="0" w:space="0" w:color="auto"/>
            <w:bottom w:val="none" w:sz="0" w:space="0" w:color="auto"/>
            <w:right w:val="none" w:sz="0" w:space="0" w:color="auto"/>
          </w:divBdr>
        </w:div>
      </w:divsChild>
    </w:div>
    <w:div w:id="1789736274">
      <w:bodyDiv w:val="1"/>
      <w:marLeft w:val="0"/>
      <w:marRight w:val="0"/>
      <w:marTop w:val="0"/>
      <w:marBottom w:val="0"/>
      <w:divBdr>
        <w:top w:val="none" w:sz="0" w:space="0" w:color="auto"/>
        <w:left w:val="none" w:sz="0" w:space="0" w:color="auto"/>
        <w:bottom w:val="none" w:sz="0" w:space="0" w:color="auto"/>
        <w:right w:val="none" w:sz="0" w:space="0" w:color="auto"/>
      </w:divBdr>
      <w:divsChild>
        <w:div w:id="1113478026">
          <w:marLeft w:val="0"/>
          <w:marRight w:val="0"/>
          <w:marTop w:val="0"/>
          <w:marBottom w:val="0"/>
          <w:divBdr>
            <w:top w:val="none" w:sz="0" w:space="0" w:color="auto"/>
            <w:left w:val="none" w:sz="0" w:space="0" w:color="auto"/>
            <w:bottom w:val="none" w:sz="0" w:space="0" w:color="auto"/>
            <w:right w:val="none" w:sz="0" w:space="0" w:color="auto"/>
          </w:divBdr>
        </w:div>
      </w:divsChild>
    </w:div>
    <w:div w:id="1847360394">
      <w:bodyDiv w:val="1"/>
      <w:marLeft w:val="0"/>
      <w:marRight w:val="0"/>
      <w:marTop w:val="0"/>
      <w:marBottom w:val="0"/>
      <w:divBdr>
        <w:top w:val="none" w:sz="0" w:space="0" w:color="auto"/>
        <w:left w:val="none" w:sz="0" w:space="0" w:color="auto"/>
        <w:bottom w:val="none" w:sz="0" w:space="0" w:color="auto"/>
        <w:right w:val="none" w:sz="0" w:space="0" w:color="auto"/>
      </w:divBdr>
    </w:div>
    <w:div w:id="2108309015">
      <w:bodyDiv w:val="1"/>
      <w:marLeft w:val="0"/>
      <w:marRight w:val="0"/>
      <w:marTop w:val="0"/>
      <w:marBottom w:val="0"/>
      <w:divBdr>
        <w:top w:val="none" w:sz="0" w:space="0" w:color="auto"/>
        <w:left w:val="none" w:sz="0" w:space="0" w:color="auto"/>
        <w:bottom w:val="none" w:sz="0" w:space="0" w:color="auto"/>
        <w:right w:val="none" w:sz="0" w:space="0" w:color="auto"/>
      </w:divBdr>
      <w:divsChild>
        <w:div w:id="902328672">
          <w:marLeft w:val="0"/>
          <w:marRight w:val="0"/>
          <w:marTop w:val="300"/>
          <w:marBottom w:val="180"/>
          <w:divBdr>
            <w:top w:val="none" w:sz="0" w:space="0" w:color="auto"/>
            <w:left w:val="none" w:sz="0" w:space="0" w:color="auto"/>
            <w:bottom w:val="none" w:sz="0" w:space="0" w:color="auto"/>
            <w:right w:val="none" w:sz="0" w:space="0" w:color="auto"/>
          </w:divBdr>
        </w:div>
        <w:div w:id="713889553">
          <w:marLeft w:val="0"/>
          <w:marRight w:val="0"/>
          <w:marTop w:val="0"/>
          <w:marBottom w:val="225"/>
          <w:divBdr>
            <w:top w:val="none" w:sz="0" w:space="0" w:color="auto"/>
            <w:left w:val="none" w:sz="0" w:space="0" w:color="auto"/>
            <w:bottom w:val="none" w:sz="0" w:space="0" w:color="auto"/>
            <w:right w:val="none" w:sz="0" w:space="0" w:color="auto"/>
          </w:divBdr>
          <w:divsChild>
            <w:div w:id="641543185">
              <w:marLeft w:val="0"/>
              <w:marRight w:val="0"/>
              <w:marTop w:val="0"/>
              <w:marBottom w:val="45"/>
              <w:divBdr>
                <w:top w:val="single" w:sz="6" w:space="0" w:color="E0E0E0"/>
                <w:left w:val="single" w:sz="6" w:space="0" w:color="E0E0E0"/>
                <w:bottom w:val="single" w:sz="6" w:space="0" w:color="E0E0E0"/>
                <w:right w:val="single" w:sz="6" w:space="0" w:color="E0E0E0"/>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kfknowledgebank.kaplan.co.uk/KFKB/Wiki%20Pages/Business%20Strategy.aspx" TargetMode="External"/><Relationship Id="rId13" Type="http://schemas.openxmlformats.org/officeDocument/2006/relationships/image" Target="media/image3.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kfknowledgebank.kaplan.co.uk/KFKB/Wiki%20Pages/Business%20Strategy.aspx"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fx\Desktop\&#26032;&#24314;%20Microsoft%20Excel%20&#24037;&#20316;&#3492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UNIQLO annual revenue in 2014-2018 </a:t>
            </a:r>
          </a:p>
          <a:p>
            <a:pPr>
              <a:defRPr/>
            </a:pPr>
            <a:r>
              <a:rPr lang="en-US" altLang="zh-CN"/>
              <a:t>(unit: 100 million yen)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Sheet1!$B$3</c:f>
              <c:strCache>
                <c:ptCount val="1"/>
                <c:pt idx="0">
                  <c:v>Uniqlo(Japan）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Sheet1!$A$4:$A$8</c:f>
              <c:numCache>
                <c:formatCode>General</c:formatCode>
                <c:ptCount val="5"/>
                <c:pt idx="0">
                  <c:v>2014</c:v>
                </c:pt>
                <c:pt idx="1">
                  <c:v>2015</c:v>
                </c:pt>
                <c:pt idx="2">
                  <c:v>2016</c:v>
                </c:pt>
                <c:pt idx="3">
                  <c:v>2017</c:v>
                </c:pt>
                <c:pt idx="4">
                  <c:v>2018</c:v>
                </c:pt>
              </c:numCache>
            </c:numRef>
          </c:cat>
          <c:val>
            <c:numRef>
              <c:f>Sheet1!$B$4:$B$8</c:f>
              <c:numCache>
                <c:formatCode>General</c:formatCode>
                <c:ptCount val="5"/>
                <c:pt idx="0">
                  <c:v>7156</c:v>
                </c:pt>
                <c:pt idx="1">
                  <c:v>7801</c:v>
                </c:pt>
                <c:pt idx="2">
                  <c:v>7998</c:v>
                </c:pt>
                <c:pt idx="3">
                  <c:v>8107</c:v>
                </c:pt>
                <c:pt idx="4">
                  <c:v>8647</c:v>
                </c:pt>
              </c:numCache>
            </c:numRef>
          </c:val>
          <c:extLst>
            <c:ext xmlns:c16="http://schemas.microsoft.com/office/drawing/2014/chart" uri="{C3380CC4-5D6E-409C-BE32-E72D297353CC}">
              <c16:uniqueId val="{00000000-3FF9-4EA7-8E32-DDF5C5F422CC}"/>
            </c:ext>
          </c:extLst>
        </c:ser>
        <c:ser>
          <c:idx val="1"/>
          <c:order val="1"/>
          <c:tx>
            <c:strRef>
              <c:f>Sheet1!$C$3</c:f>
              <c:strCache>
                <c:ptCount val="1"/>
                <c:pt idx="0">
                  <c:v>Uniqlo(overseas)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Sheet1!$A$4:$A$8</c:f>
              <c:numCache>
                <c:formatCode>General</c:formatCode>
                <c:ptCount val="5"/>
                <c:pt idx="0">
                  <c:v>2014</c:v>
                </c:pt>
                <c:pt idx="1">
                  <c:v>2015</c:v>
                </c:pt>
                <c:pt idx="2">
                  <c:v>2016</c:v>
                </c:pt>
                <c:pt idx="3">
                  <c:v>2017</c:v>
                </c:pt>
                <c:pt idx="4">
                  <c:v>2018</c:v>
                </c:pt>
              </c:numCache>
            </c:numRef>
          </c:cat>
          <c:val>
            <c:numRef>
              <c:f>Sheet1!$C$4:$C$8</c:f>
              <c:numCache>
                <c:formatCode>General</c:formatCode>
                <c:ptCount val="5"/>
                <c:pt idx="0">
                  <c:v>4136</c:v>
                </c:pt>
                <c:pt idx="1">
                  <c:v>6036</c:v>
                </c:pt>
                <c:pt idx="2">
                  <c:v>6554</c:v>
                </c:pt>
                <c:pt idx="3">
                  <c:v>7081</c:v>
                </c:pt>
                <c:pt idx="4">
                  <c:v>8963</c:v>
                </c:pt>
              </c:numCache>
            </c:numRef>
          </c:val>
          <c:extLst>
            <c:ext xmlns:c16="http://schemas.microsoft.com/office/drawing/2014/chart" uri="{C3380CC4-5D6E-409C-BE32-E72D297353CC}">
              <c16:uniqueId val="{00000001-3FF9-4EA7-8E32-DDF5C5F422CC}"/>
            </c:ext>
          </c:extLst>
        </c:ser>
        <c:dLbls>
          <c:showLegendKey val="0"/>
          <c:showVal val="0"/>
          <c:showCatName val="0"/>
          <c:showSerName val="0"/>
          <c:showPercent val="0"/>
          <c:showBubbleSize val="0"/>
        </c:dLbls>
        <c:gapWidth val="219"/>
        <c:overlap val="-27"/>
        <c:axId val="699985920"/>
        <c:axId val="699988544"/>
      </c:barChart>
      <c:catAx>
        <c:axId val="699985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9988544"/>
        <c:crosses val="autoZero"/>
        <c:auto val="1"/>
        <c:lblAlgn val="ctr"/>
        <c:lblOffset val="100"/>
        <c:noMultiLvlLbl val="0"/>
      </c:catAx>
      <c:valAx>
        <c:axId val="699988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9985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62902-49CC-41ED-BB62-F4332320F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Pages>
  <Words>4261</Words>
  <Characters>24292</Characters>
  <Application>Microsoft Office Word</Application>
  <DocSecurity>0</DocSecurity>
  <Lines>202</Lines>
  <Paragraphs>56</Paragraphs>
  <ScaleCrop>false</ScaleCrop>
  <Company/>
  <LinksUpToDate>false</LinksUpToDate>
  <CharactersWithSpaces>28497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 jialun</dc:creator>
  <cp:keywords/>
  <dc:description/>
  <cp:lastModifiedBy>fx</cp:lastModifiedBy>
  <cp:revision>24</cp:revision>
  <dcterms:created xsi:type="dcterms:W3CDTF">2019-04-30T23:31:00Z</dcterms:created>
  <dcterms:modified xsi:type="dcterms:W3CDTF">2019-05-09T11:29:00Z</dcterms:modified>
</cp:coreProperties>
</file>