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68526783"/>
        <w:docPartObj>
          <w:docPartGallery w:val="Cover Pages"/>
          <w:docPartUnique/>
        </w:docPartObj>
      </w:sdtPr>
      <w:sdtContent>
        <w:p w14:paraId="10BDBA5C" w14:textId="4DDA9FF3" w:rsidR="00764878" w:rsidRDefault="00764878">
          <w:r>
            <w:rPr>
              <w:noProof/>
            </w:rPr>
            <mc:AlternateContent>
              <mc:Choice Requires="wpg">
                <w:drawing>
                  <wp:anchor distT="0" distB="0" distL="114300" distR="114300" simplePos="0" relativeHeight="251662336" behindDoc="0" locked="0" layoutInCell="1" allowOverlap="1" wp14:anchorId="59A30501" wp14:editId="5E03F04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7FA5AF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82673E4" wp14:editId="5638DB5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807DA6A" w14:textId="310B4696" w:rsidR="00C8044F" w:rsidRDefault="00C8044F">
                                    <w:pPr>
                                      <w:pStyle w:val="NoSpacing"/>
                                      <w:jc w:val="right"/>
                                      <w:rPr>
                                        <w:color w:val="595959" w:themeColor="text1" w:themeTint="A6"/>
                                        <w:sz w:val="28"/>
                                        <w:szCs w:val="28"/>
                                      </w:rPr>
                                    </w:pPr>
                                    <w:r>
                                      <w:rPr>
                                        <w:color w:val="595959" w:themeColor="text1" w:themeTint="A6"/>
                                        <w:sz w:val="28"/>
                                        <w:szCs w:val="28"/>
                                      </w:rPr>
                                      <w:t>Savin Luke</w:t>
                                    </w:r>
                                  </w:p>
                                </w:sdtContent>
                              </w:sdt>
                              <w:p w14:paraId="2052EB5A" w14:textId="465E7BC5" w:rsidR="00C8044F" w:rsidRDefault="00C8044F">
                                <w:pPr>
                                  <w:pStyle w:val="NoSpacing"/>
                                  <w:jc w:val="right"/>
                                  <w:rPr>
                                    <w:color w:val="595959" w:themeColor="text1" w:themeTint="A6"/>
                                    <w:sz w:val="18"/>
                                    <w:szCs w:val="18"/>
                                  </w:rPr>
                                </w:pPr>
                                <w:sdt>
                                  <w:sdtPr>
                                    <w:rPr>
                                      <w:rFonts w:ascii="Segoe UI" w:hAnsi="Segoe UI" w:cs="Segoe UI"/>
                                      <w:color w:val="000000"/>
                                      <w:shd w:val="clear" w:color="auto" w:fill="FFFFFF"/>
                                    </w:rPr>
                                    <w:alias w:val="Email"/>
                                    <w:tag w:val="Email"/>
                                    <w:id w:val="942260680"/>
                                    <w:dataBinding w:prefixMappings="xmlns:ns0='http://schemas.microsoft.com/office/2006/coverPageProps' " w:xpath="/ns0:CoverPageProperties[1]/ns0:CompanyEmail[1]" w:storeItemID="{55AF091B-3C7A-41E3-B477-F2FDAA23CFDA}"/>
                                    <w:text/>
                                  </w:sdtPr>
                                  <w:sdtContent>
                                    <w:r w:rsidRPr="00970F21">
                                      <w:rPr>
                                        <w:rFonts w:ascii="Segoe UI" w:hAnsi="Segoe UI" w:cs="Segoe UI"/>
                                        <w:color w:val="000000"/>
                                        <w:shd w:val="clear" w:color="auto" w:fill="FFFFFF"/>
                                      </w:rPr>
                                      <w:t>1810328@student.uwtsd.ac.uk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82673E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807DA6A" w14:textId="310B4696" w:rsidR="00C8044F" w:rsidRDefault="00C8044F">
                              <w:pPr>
                                <w:pStyle w:val="NoSpacing"/>
                                <w:jc w:val="right"/>
                                <w:rPr>
                                  <w:color w:val="595959" w:themeColor="text1" w:themeTint="A6"/>
                                  <w:sz w:val="28"/>
                                  <w:szCs w:val="28"/>
                                </w:rPr>
                              </w:pPr>
                              <w:r>
                                <w:rPr>
                                  <w:color w:val="595959" w:themeColor="text1" w:themeTint="A6"/>
                                  <w:sz w:val="28"/>
                                  <w:szCs w:val="28"/>
                                </w:rPr>
                                <w:t>Savin Luke</w:t>
                              </w:r>
                            </w:p>
                          </w:sdtContent>
                        </w:sdt>
                        <w:p w14:paraId="2052EB5A" w14:textId="465E7BC5" w:rsidR="00C8044F" w:rsidRDefault="00C8044F">
                          <w:pPr>
                            <w:pStyle w:val="NoSpacing"/>
                            <w:jc w:val="right"/>
                            <w:rPr>
                              <w:color w:val="595959" w:themeColor="text1" w:themeTint="A6"/>
                              <w:sz w:val="18"/>
                              <w:szCs w:val="18"/>
                            </w:rPr>
                          </w:pPr>
                          <w:sdt>
                            <w:sdtPr>
                              <w:rPr>
                                <w:rFonts w:ascii="Segoe UI" w:hAnsi="Segoe UI" w:cs="Segoe UI"/>
                                <w:color w:val="000000"/>
                                <w:shd w:val="clear" w:color="auto" w:fill="FFFFFF"/>
                              </w:rPr>
                              <w:alias w:val="Email"/>
                              <w:tag w:val="Email"/>
                              <w:id w:val="942260680"/>
                              <w:dataBinding w:prefixMappings="xmlns:ns0='http://schemas.microsoft.com/office/2006/coverPageProps' " w:xpath="/ns0:CoverPageProperties[1]/ns0:CompanyEmail[1]" w:storeItemID="{55AF091B-3C7A-41E3-B477-F2FDAA23CFDA}"/>
                              <w:text/>
                            </w:sdtPr>
                            <w:sdtContent>
                              <w:r w:rsidRPr="00970F21">
                                <w:rPr>
                                  <w:rFonts w:ascii="Segoe UI" w:hAnsi="Segoe UI" w:cs="Segoe UI"/>
                                  <w:color w:val="000000"/>
                                  <w:shd w:val="clear" w:color="auto" w:fill="FFFFFF"/>
                                </w:rPr>
                                <w:t>1810328@student.uwtsd.ac.uk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E42F5C3" wp14:editId="49DB284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4FDA20" w14:textId="77777777" w:rsidR="00C8044F" w:rsidRDefault="00C8044F" w:rsidP="009571D4">
                                <w:pPr>
                                  <w:pStyle w:val="Heading1"/>
                                </w:pPr>
                                <w:bookmarkStart w:id="0" w:name="_Toc46149027"/>
                                <w:r>
                                  <w:t>Abstract</w:t>
                                </w:r>
                                <w:bookmarkEnd w:id="0"/>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D6FE33A" w14:textId="0DAB9646" w:rsidR="00C8044F" w:rsidRDefault="00BF3C2F">
                                    <w:pPr>
                                      <w:pStyle w:val="NoSpacing"/>
                                      <w:jc w:val="right"/>
                                      <w:rPr>
                                        <w:color w:val="595959" w:themeColor="text1" w:themeTint="A6"/>
                                        <w:sz w:val="20"/>
                                        <w:szCs w:val="20"/>
                                      </w:rPr>
                                    </w:pPr>
                                    <w:r>
                                      <w:rPr>
                                        <w:color w:val="595959" w:themeColor="text1" w:themeTint="A6"/>
                                        <w:sz w:val="20"/>
                                        <w:szCs w:val="20"/>
                                      </w:rPr>
                                      <w:t xml:space="preserve">This report </w:t>
                                    </w:r>
                                    <w:proofErr w:type="spellStart"/>
                                    <w:r>
                                      <w:rPr>
                                        <w:color w:val="595959" w:themeColor="text1" w:themeTint="A6"/>
                                        <w:sz w:val="20"/>
                                        <w:szCs w:val="20"/>
                                      </w:rPr>
                                      <w:t>investergates</w:t>
                                    </w:r>
                                    <w:proofErr w:type="spellEnd"/>
                                    <w:r>
                                      <w:rPr>
                                        <w:color w:val="595959" w:themeColor="text1" w:themeTint="A6"/>
                                        <w:sz w:val="20"/>
                                        <w:szCs w:val="20"/>
                                      </w:rPr>
                                      <w:t xml:space="preserve"> the </w:t>
                                    </w:r>
                                    <w:proofErr w:type="spellStart"/>
                                    <w:r>
                                      <w:rPr>
                                        <w:color w:val="595959" w:themeColor="text1" w:themeTint="A6"/>
                                        <w:sz w:val="20"/>
                                        <w:szCs w:val="20"/>
                                      </w:rPr>
                                      <w:t>affect</w:t>
                                    </w:r>
                                    <w:proofErr w:type="spellEnd"/>
                                    <w:r>
                                      <w:rPr>
                                        <w:color w:val="595959" w:themeColor="text1" w:themeTint="A6"/>
                                        <w:sz w:val="20"/>
                                        <w:szCs w:val="20"/>
                                      </w:rPr>
                                      <w:t xml:space="preserve"> of the values that are in a PID controller and the importance of tuning for the required output.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E42F5C3"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74FDA20" w14:textId="77777777" w:rsidR="00C8044F" w:rsidRDefault="00C8044F" w:rsidP="009571D4">
                          <w:pPr>
                            <w:pStyle w:val="Heading1"/>
                          </w:pPr>
                          <w:bookmarkStart w:id="1" w:name="_Toc46149027"/>
                          <w:r>
                            <w:t>Abstract</w:t>
                          </w:r>
                          <w:bookmarkEnd w:id="1"/>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D6FE33A" w14:textId="0DAB9646" w:rsidR="00C8044F" w:rsidRDefault="00BF3C2F">
                              <w:pPr>
                                <w:pStyle w:val="NoSpacing"/>
                                <w:jc w:val="right"/>
                                <w:rPr>
                                  <w:color w:val="595959" w:themeColor="text1" w:themeTint="A6"/>
                                  <w:sz w:val="20"/>
                                  <w:szCs w:val="20"/>
                                </w:rPr>
                              </w:pPr>
                              <w:r>
                                <w:rPr>
                                  <w:color w:val="595959" w:themeColor="text1" w:themeTint="A6"/>
                                  <w:sz w:val="20"/>
                                  <w:szCs w:val="20"/>
                                </w:rPr>
                                <w:t xml:space="preserve">This report </w:t>
                              </w:r>
                              <w:proofErr w:type="spellStart"/>
                              <w:r>
                                <w:rPr>
                                  <w:color w:val="595959" w:themeColor="text1" w:themeTint="A6"/>
                                  <w:sz w:val="20"/>
                                  <w:szCs w:val="20"/>
                                </w:rPr>
                                <w:t>investergates</w:t>
                              </w:r>
                              <w:proofErr w:type="spellEnd"/>
                              <w:r>
                                <w:rPr>
                                  <w:color w:val="595959" w:themeColor="text1" w:themeTint="A6"/>
                                  <w:sz w:val="20"/>
                                  <w:szCs w:val="20"/>
                                </w:rPr>
                                <w:t xml:space="preserve"> the </w:t>
                              </w:r>
                              <w:proofErr w:type="spellStart"/>
                              <w:r>
                                <w:rPr>
                                  <w:color w:val="595959" w:themeColor="text1" w:themeTint="A6"/>
                                  <w:sz w:val="20"/>
                                  <w:szCs w:val="20"/>
                                </w:rPr>
                                <w:t>affect</w:t>
                              </w:r>
                              <w:proofErr w:type="spellEnd"/>
                              <w:r>
                                <w:rPr>
                                  <w:color w:val="595959" w:themeColor="text1" w:themeTint="A6"/>
                                  <w:sz w:val="20"/>
                                  <w:szCs w:val="20"/>
                                </w:rPr>
                                <w:t xml:space="preserve"> of the values that are in a PID controller and the importance of tuning for the required output.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7A54851" wp14:editId="1AD4366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AF8523" w14:textId="48979B45" w:rsidR="00C8044F" w:rsidRDefault="00C8044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OME – Instrumentation And Control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A9398C2" w14:textId="13D0D37E" w:rsidR="00C8044F" w:rsidRDefault="00C8044F">
                                    <w:pPr>
                                      <w:jc w:val="right"/>
                                      <w:rPr>
                                        <w:smallCaps/>
                                        <w:color w:val="404040" w:themeColor="text1" w:themeTint="BF"/>
                                        <w:sz w:val="36"/>
                                        <w:szCs w:val="36"/>
                                      </w:rPr>
                                    </w:pPr>
                                    <w:r>
                                      <w:rPr>
                                        <w:color w:val="404040" w:themeColor="text1" w:themeTint="BF"/>
                                        <w:sz w:val="36"/>
                                        <w:szCs w:val="36"/>
                                      </w:rPr>
                                      <w:t>1810328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7A54851"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AAF8523" w14:textId="48979B45" w:rsidR="00C8044F" w:rsidRDefault="00C8044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OME – Instrumentation And Control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A9398C2" w14:textId="13D0D37E" w:rsidR="00C8044F" w:rsidRDefault="00C8044F">
                              <w:pPr>
                                <w:jc w:val="right"/>
                                <w:rPr>
                                  <w:smallCaps/>
                                  <w:color w:val="404040" w:themeColor="text1" w:themeTint="BF"/>
                                  <w:sz w:val="36"/>
                                  <w:szCs w:val="36"/>
                                </w:rPr>
                              </w:pPr>
                              <w:r>
                                <w:rPr>
                                  <w:color w:val="404040" w:themeColor="text1" w:themeTint="BF"/>
                                  <w:sz w:val="36"/>
                                  <w:szCs w:val="36"/>
                                </w:rPr>
                                <w:t>1810328</w:t>
                              </w:r>
                            </w:p>
                          </w:sdtContent>
                        </w:sdt>
                      </w:txbxContent>
                    </v:textbox>
                    <w10:wrap type="square" anchorx="page" anchory="page"/>
                  </v:shape>
                </w:pict>
              </mc:Fallback>
            </mc:AlternateContent>
          </w:r>
        </w:p>
        <w:p w14:paraId="50776A57" w14:textId="2B8DF5D8" w:rsidR="00764878" w:rsidRDefault="00764878">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1282841978"/>
        <w:docPartObj>
          <w:docPartGallery w:val="Table of Contents"/>
          <w:docPartUnique/>
        </w:docPartObj>
      </w:sdtPr>
      <w:sdtEndPr>
        <w:rPr>
          <w:b/>
          <w:bCs/>
          <w:noProof/>
        </w:rPr>
      </w:sdtEndPr>
      <w:sdtContent>
        <w:p w14:paraId="5F589F82" w14:textId="2FE6042F" w:rsidR="00764878" w:rsidRDefault="00764878">
          <w:pPr>
            <w:pStyle w:val="TOCHeading"/>
          </w:pPr>
          <w:r>
            <w:t>Contents</w:t>
          </w:r>
        </w:p>
        <w:p w14:paraId="330047E5" w14:textId="6FFF77E5" w:rsidR="00BF3C2F" w:rsidRDefault="0076487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r:id="rId14" w:anchor="_Toc46149027" w:history="1">
            <w:r w:rsidR="00BF3C2F" w:rsidRPr="00A5276D">
              <w:rPr>
                <w:rStyle w:val="Hyperlink"/>
                <w:noProof/>
              </w:rPr>
              <w:t>Abstract</w:t>
            </w:r>
            <w:r w:rsidR="00BF3C2F">
              <w:rPr>
                <w:noProof/>
                <w:webHidden/>
              </w:rPr>
              <w:tab/>
            </w:r>
            <w:r w:rsidR="00BF3C2F">
              <w:rPr>
                <w:noProof/>
                <w:webHidden/>
              </w:rPr>
              <w:fldChar w:fldCharType="begin"/>
            </w:r>
            <w:r w:rsidR="00BF3C2F">
              <w:rPr>
                <w:noProof/>
                <w:webHidden/>
              </w:rPr>
              <w:instrText xml:space="preserve"> PAGEREF _Toc46149027 \h </w:instrText>
            </w:r>
            <w:r w:rsidR="00BF3C2F">
              <w:rPr>
                <w:noProof/>
                <w:webHidden/>
              </w:rPr>
            </w:r>
            <w:r w:rsidR="00BF3C2F">
              <w:rPr>
                <w:noProof/>
                <w:webHidden/>
              </w:rPr>
              <w:fldChar w:fldCharType="separate"/>
            </w:r>
            <w:r w:rsidR="00BF3C2F">
              <w:rPr>
                <w:noProof/>
                <w:webHidden/>
              </w:rPr>
              <w:t>0</w:t>
            </w:r>
            <w:r w:rsidR="00BF3C2F">
              <w:rPr>
                <w:noProof/>
                <w:webHidden/>
              </w:rPr>
              <w:fldChar w:fldCharType="end"/>
            </w:r>
          </w:hyperlink>
        </w:p>
        <w:p w14:paraId="2CD2F9A1" w14:textId="7FD10236" w:rsidR="00BF3C2F" w:rsidRDefault="00BF3C2F">
          <w:pPr>
            <w:pStyle w:val="TOC1"/>
            <w:tabs>
              <w:tab w:val="right" w:leader="dot" w:pos="9016"/>
            </w:tabs>
            <w:rPr>
              <w:rFonts w:eastAsiaTheme="minorEastAsia"/>
              <w:noProof/>
              <w:lang w:eastAsia="en-GB"/>
            </w:rPr>
          </w:pPr>
          <w:hyperlink w:anchor="_Toc46149028" w:history="1">
            <w:r w:rsidRPr="00A5276D">
              <w:rPr>
                <w:rStyle w:val="Hyperlink"/>
                <w:noProof/>
              </w:rPr>
              <w:t>Table of Figures</w:t>
            </w:r>
            <w:r>
              <w:rPr>
                <w:noProof/>
                <w:webHidden/>
              </w:rPr>
              <w:tab/>
            </w:r>
            <w:r>
              <w:rPr>
                <w:noProof/>
                <w:webHidden/>
              </w:rPr>
              <w:fldChar w:fldCharType="begin"/>
            </w:r>
            <w:r>
              <w:rPr>
                <w:noProof/>
                <w:webHidden/>
              </w:rPr>
              <w:instrText xml:space="preserve"> PAGEREF _Toc46149028 \h </w:instrText>
            </w:r>
            <w:r>
              <w:rPr>
                <w:noProof/>
                <w:webHidden/>
              </w:rPr>
            </w:r>
            <w:r>
              <w:rPr>
                <w:noProof/>
                <w:webHidden/>
              </w:rPr>
              <w:fldChar w:fldCharType="separate"/>
            </w:r>
            <w:r>
              <w:rPr>
                <w:noProof/>
                <w:webHidden/>
              </w:rPr>
              <w:t>1</w:t>
            </w:r>
            <w:r>
              <w:rPr>
                <w:noProof/>
                <w:webHidden/>
              </w:rPr>
              <w:fldChar w:fldCharType="end"/>
            </w:r>
          </w:hyperlink>
        </w:p>
        <w:p w14:paraId="34BF5C5F" w14:textId="65EFB1B7" w:rsidR="00BF3C2F" w:rsidRDefault="00BF3C2F">
          <w:pPr>
            <w:pStyle w:val="TOC1"/>
            <w:tabs>
              <w:tab w:val="right" w:leader="dot" w:pos="9016"/>
            </w:tabs>
            <w:rPr>
              <w:rFonts w:eastAsiaTheme="minorEastAsia"/>
              <w:noProof/>
              <w:lang w:eastAsia="en-GB"/>
            </w:rPr>
          </w:pPr>
          <w:hyperlink w:anchor="_Toc46149029" w:history="1">
            <w:r w:rsidRPr="00A5276D">
              <w:rPr>
                <w:rStyle w:val="Hyperlink"/>
                <w:noProof/>
              </w:rPr>
              <w:t>Introduction</w:t>
            </w:r>
            <w:r>
              <w:rPr>
                <w:noProof/>
                <w:webHidden/>
              </w:rPr>
              <w:tab/>
            </w:r>
            <w:r>
              <w:rPr>
                <w:noProof/>
                <w:webHidden/>
              </w:rPr>
              <w:fldChar w:fldCharType="begin"/>
            </w:r>
            <w:r>
              <w:rPr>
                <w:noProof/>
                <w:webHidden/>
              </w:rPr>
              <w:instrText xml:space="preserve"> PAGEREF _Toc46149029 \h </w:instrText>
            </w:r>
            <w:r>
              <w:rPr>
                <w:noProof/>
                <w:webHidden/>
              </w:rPr>
            </w:r>
            <w:r>
              <w:rPr>
                <w:noProof/>
                <w:webHidden/>
              </w:rPr>
              <w:fldChar w:fldCharType="separate"/>
            </w:r>
            <w:r>
              <w:rPr>
                <w:noProof/>
                <w:webHidden/>
              </w:rPr>
              <w:t>2</w:t>
            </w:r>
            <w:r>
              <w:rPr>
                <w:noProof/>
                <w:webHidden/>
              </w:rPr>
              <w:fldChar w:fldCharType="end"/>
            </w:r>
          </w:hyperlink>
        </w:p>
        <w:p w14:paraId="2C477BE9" w14:textId="34041A3B" w:rsidR="00BF3C2F" w:rsidRDefault="00BF3C2F">
          <w:pPr>
            <w:pStyle w:val="TOC1"/>
            <w:tabs>
              <w:tab w:val="right" w:leader="dot" w:pos="9016"/>
            </w:tabs>
            <w:rPr>
              <w:rFonts w:eastAsiaTheme="minorEastAsia"/>
              <w:noProof/>
              <w:lang w:eastAsia="en-GB"/>
            </w:rPr>
          </w:pPr>
          <w:hyperlink w:anchor="_Toc46149030" w:history="1">
            <w:r w:rsidRPr="00A5276D">
              <w:rPr>
                <w:rStyle w:val="Hyperlink"/>
                <w:noProof/>
              </w:rPr>
              <w:t>Method</w:t>
            </w:r>
            <w:r>
              <w:rPr>
                <w:noProof/>
                <w:webHidden/>
              </w:rPr>
              <w:tab/>
            </w:r>
            <w:r>
              <w:rPr>
                <w:noProof/>
                <w:webHidden/>
              </w:rPr>
              <w:fldChar w:fldCharType="begin"/>
            </w:r>
            <w:r>
              <w:rPr>
                <w:noProof/>
                <w:webHidden/>
              </w:rPr>
              <w:instrText xml:space="preserve"> PAGEREF _Toc46149030 \h </w:instrText>
            </w:r>
            <w:r>
              <w:rPr>
                <w:noProof/>
                <w:webHidden/>
              </w:rPr>
            </w:r>
            <w:r>
              <w:rPr>
                <w:noProof/>
                <w:webHidden/>
              </w:rPr>
              <w:fldChar w:fldCharType="separate"/>
            </w:r>
            <w:r>
              <w:rPr>
                <w:noProof/>
                <w:webHidden/>
              </w:rPr>
              <w:t>6</w:t>
            </w:r>
            <w:r>
              <w:rPr>
                <w:noProof/>
                <w:webHidden/>
              </w:rPr>
              <w:fldChar w:fldCharType="end"/>
            </w:r>
          </w:hyperlink>
        </w:p>
        <w:p w14:paraId="4D69537D" w14:textId="2A0424B8" w:rsidR="00BF3C2F" w:rsidRDefault="00BF3C2F">
          <w:pPr>
            <w:pStyle w:val="TOC1"/>
            <w:tabs>
              <w:tab w:val="right" w:leader="dot" w:pos="9016"/>
            </w:tabs>
            <w:rPr>
              <w:rFonts w:eastAsiaTheme="minorEastAsia"/>
              <w:noProof/>
              <w:lang w:eastAsia="en-GB"/>
            </w:rPr>
          </w:pPr>
          <w:hyperlink w:anchor="_Toc46149031" w:history="1">
            <w:r w:rsidRPr="00A5276D">
              <w:rPr>
                <w:rStyle w:val="Hyperlink"/>
                <w:noProof/>
              </w:rPr>
              <w:t>Results</w:t>
            </w:r>
            <w:r>
              <w:rPr>
                <w:noProof/>
                <w:webHidden/>
              </w:rPr>
              <w:tab/>
            </w:r>
            <w:r>
              <w:rPr>
                <w:noProof/>
                <w:webHidden/>
              </w:rPr>
              <w:fldChar w:fldCharType="begin"/>
            </w:r>
            <w:r>
              <w:rPr>
                <w:noProof/>
                <w:webHidden/>
              </w:rPr>
              <w:instrText xml:space="preserve"> PAGEREF _Toc46149031 \h </w:instrText>
            </w:r>
            <w:r>
              <w:rPr>
                <w:noProof/>
                <w:webHidden/>
              </w:rPr>
            </w:r>
            <w:r>
              <w:rPr>
                <w:noProof/>
                <w:webHidden/>
              </w:rPr>
              <w:fldChar w:fldCharType="separate"/>
            </w:r>
            <w:r>
              <w:rPr>
                <w:noProof/>
                <w:webHidden/>
              </w:rPr>
              <w:t>8</w:t>
            </w:r>
            <w:r>
              <w:rPr>
                <w:noProof/>
                <w:webHidden/>
              </w:rPr>
              <w:fldChar w:fldCharType="end"/>
            </w:r>
          </w:hyperlink>
        </w:p>
        <w:p w14:paraId="5CB4C4F0" w14:textId="7377B1CA" w:rsidR="00BF3C2F" w:rsidRDefault="00BF3C2F">
          <w:pPr>
            <w:pStyle w:val="TOC1"/>
            <w:tabs>
              <w:tab w:val="right" w:leader="dot" w:pos="9016"/>
            </w:tabs>
            <w:rPr>
              <w:rFonts w:eastAsiaTheme="minorEastAsia"/>
              <w:noProof/>
              <w:lang w:eastAsia="en-GB"/>
            </w:rPr>
          </w:pPr>
          <w:hyperlink w:anchor="_Toc46149032" w:history="1">
            <w:r w:rsidRPr="00A5276D">
              <w:rPr>
                <w:rStyle w:val="Hyperlink"/>
                <w:noProof/>
              </w:rPr>
              <w:t>Discussion</w:t>
            </w:r>
            <w:r>
              <w:rPr>
                <w:noProof/>
                <w:webHidden/>
              </w:rPr>
              <w:tab/>
            </w:r>
            <w:r>
              <w:rPr>
                <w:noProof/>
                <w:webHidden/>
              </w:rPr>
              <w:fldChar w:fldCharType="begin"/>
            </w:r>
            <w:r>
              <w:rPr>
                <w:noProof/>
                <w:webHidden/>
              </w:rPr>
              <w:instrText xml:space="preserve"> PAGEREF _Toc46149032 \h </w:instrText>
            </w:r>
            <w:r>
              <w:rPr>
                <w:noProof/>
                <w:webHidden/>
              </w:rPr>
            </w:r>
            <w:r>
              <w:rPr>
                <w:noProof/>
                <w:webHidden/>
              </w:rPr>
              <w:fldChar w:fldCharType="separate"/>
            </w:r>
            <w:r>
              <w:rPr>
                <w:noProof/>
                <w:webHidden/>
              </w:rPr>
              <w:t>12</w:t>
            </w:r>
            <w:r>
              <w:rPr>
                <w:noProof/>
                <w:webHidden/>
              </w:rPr>
              <w:fldChar w:fldCharType="end"/>
            </w:r>
          </w:hyperlink>
        </w:p>
        <w:p w14:paraId="1DF425EC" w14:textId="191C799E" w:rsidR="00BF3C2F" w:rsidRDefault="00BF3C2F">
          <w:pPr>
            <w:pStyle w:val="TOC1"/>
            <w:tabs>
              <w:tab w:val="right" w:leader="dot" w:pos="9016"/>
            </w:tabs>
            <w:rPr>
              <w:rFonts w:eastAsiaTheme="minorEastAsia"/>
              <w:noProof/>
              <w:lang w:eastAsia="en-GB"/>
            </w:rPr>
          </w:pPr>
          <w:hyperlink w:anchor="_Toc46149033" w:history="1">
            <w:r w:rsidRPr="00A5276D">
              <w:rPr>
                <w:rStyle w:val="Hyperlink"/>
                <w:noProof/>
              </w:rPr>
              <w:t>Conclusion</w:t>
            </w:r>
            <w:r>
              <w:rPr>
                <w:noProof/>
                <w:webHidden/>
              </w:rPr>
              <w:tab/>
            </w:r>
            <w:r>
              <w:rPr>
                <w:noProof/>
                <w:webHidden/>
              </w:rPr>
              <w:fldChar w:fldCharType="begin"/>
            </w:r>
            <w:r>
              <w:rPr>
                <w:noProof/>
                <w:webHidden/>
              </w:rPr>
              <w:instrText xml:space="preserve"> PAGEREF _Toc46149033 \h </w:instrText>
            </w:r>
            <w:r>
              <w:rPr>
                <w:noProof/>
                <w:webHidden/>
              </w:rPr>
            </w:r>
            <w:r>
              <w:rPr>
                <w:noProof/>
                <w:webHidden/>
              </w:rPr>
              <w:fldChar w:fldCharType="separate"/>
            </w:r>
            <w:r>
              <w:rPr>
                <w:noProof/>
                <w:webHidden/>
              </w:rPr>
              <w:t>13</w:t>
            </w:r>
            <w:r>
              <w:rPr>
                <w:noProof/>
                <w:webHidden/>
              </w:rPr>
              <w:fldChar w:fldCharType="end"/>
            </w:r>
          </w:hyperlink>
        </w:p>
        <w:p w14:paraId="3A5F9671" w14:textId="024F5A37" w:rsidR="00BF3C2F" w:rsidRDefault="00BF3C2F">
          <w:pPr>
            <w:pStyle w:val="TOC1"/>
            <w:tabs>
              <w:tab w:val="right" w:leader="dot" w:pos="9016"/>
            </w:tabs>
            <w:rPr>
              <w:rFonts w:eastAsiaTheme="minorEastAsia"/>
              <w:noProof/>
              <w:lang w:eastAsia="en-GB"/>
            </w:rPr>
          </w:pPr>
          <w:hyperlink w:anchor="_Toc46149034" w:history="1">
            <w:r w:rsidRPr="00A5276D">
              <w:rPr>
                <w:rStyle w:val="Hyperlink"/>
                <w:noProof/>
              </w:rPr>
              <w:t>Equations for Single Block Functions [12]</w:t>
            </w:r>
            <w:r>
              <w:rPr>
                <w:noProof/>
                <w:webHidden/>
              </w:rPr>
              <w:tab/>
            </w:r>
            <w:r>
              <w:rPr>
                <w:noProof/>
                <w:webHidden/>
              </w:rPr>
              <w:fldChar w:fldCharType="begin"/>
            </w:r>
            <w:r>
              <w:rPr>
                <w:noProof/>
                <w:webHidden/>
              </w:rPr>
              <w:instrText xml:space="preserve"> PAGEREF _Toc46149034 \h </w:instrText>
            </w:r>
            <w:r>
              <w:rPr>
                <w:noProof/>
                <w:webHidden/>
              </w:rPr>
            </w:r>
            <w:r>
              <w:rPr>
                <w:noProof/>
                <w:webHidden/>
              </w:rPr>
              <w:fldChar w:fldCharType="separate"/>
            </w:r>
            <w:r>
              <w:rPr>
                <w:noProof/>
                <w:webHidden/>
              </w:rPr>
              <w:t>14</w:t>
            </w:r>
            <w:r>
              <w:rPr>
                <w:noProof/>
                <w:webHidden/>
              </w:rPr>
              <w:fldChar w:fldCharType="end"/>
            </w:r>
          </w:hyperlink>
        </w:p>
        <w:p w14:paraId="001B4060" w14:textId="6D93B7F9" w:rsidR="00BF3C2F" w:rsidRDefault="00BF3C2F">
          <w:pPr>
            <w:pStyle w:val="TOC1"/>
            <w:tabs>
              <w:tab w:val="right" w:leader="dot" w:pos="9016"/>
            </w:tabs>
            <w:rPr>
              <w:rFonts w:eastAsiaTheme="minorEastAsia"/>
              <w:noProof/>
              <w:lang w:eastAsia="en-GB"/>
            </w:rPr>
          </w:pPr>
          <w:hyperlink w:anchor="_Toc46149035" w:history="1">
            <w:r w:rsidRPr="00A5276D">
              <w:rPr>
                <w:rStyle w:val="Hyperlink"/>
                <w:noProof/>
              </w:rPr>
              <w:t>References</w:t>
            </w:r>
            <w:r>
              <w:rPr>
                <w:noProof/>
                <w:webHidden/>
              </w:rPr>
              <w:tab/>
            </w:r>
            <w:r>
              <w:rPr>
                <w:noProof/>
                <w:webHidden/>
              </w:rPr>
              <w:fldChar w:fldCharType="begin"/>
            </w:r>
            <w:r>
              <w:rPr>
                <w:noProof/>
                <w:webHidden/>
              </w:rPr>
              <w:instrText xml:space="preserve"> PAGEREF _Toc46149035 \h </w:instrText>
            </w:r>
            <w:r>
              <w:rPr>
                <w:noProof/>
                <w:webHidden/>
              </w:rPr>
            </w:r>
            <w:r>
              <w:rPr>
                <w:noProof/>
                <w:webHidden/>
              </w:rPr>
              <w:fldChar w:fldCharType="separate"/>
            </w:r>
            <w:r>
              <w:rPr>
                <w:noProof/>
                <w:webHidden/>
              </w:rPr>
              <w:t>17</w:t>
            </w:r>
            <w:r>
              <w:rPr>
                <w:noProof/>
                <w:webHidden/>
              </w:rPr>
              <w:fldChar w:fldCharType="end"/>
            </w:r>
          </w:hyperlink>
        </w:p>
        <w:p w14:paraId="241EF4D2" w14:textId="308155C1" w:rsidR="00764878" w:rsidRDefault="00764878">
          <w:pPr>
            <w:rPr>
              <w:b/>
              <w:bCs/>
              <w:noProof/>
            </w:rPr>
          </w:pPr>
          <w:r>
            <w:rPr>
              <w:b/>
              <w:bCs/>
              <w:noProof/>
            </w:rPr>
            <w:fldChar w:fldCharType="end"/>
          </w:r>
        </w:p>
      </w:sdtContent>
    </w:sdt>
    <w:p w14:paraId="58360C4D" w14:textId="2C82D132" w:rsidR="00764878" w:rsidRDefault="00764878">
      <w:pPr>
        <w:pStyle w:val="TableofFigures"/>
        <w:tabs>
          <w:tab w:val="right" w:leader="hyphen" w:pos="9016"/>
        </w:tabs>
      </w:pPr>
    </w:p>
    <w:p w14:paraId="25DC17FF" w14:textId="21E0899B" w:rsidR="00764878" w:rsidRDefault="00764878" w:rsidP="003425FE">
      <w:pPr>
        <w:pStyle w:val="Heading1"/>
      </w:pPr>
      <w:bookmarkStart w:id="2" w:name="_Toc46149028"/>
      <w:r>
        <w:t>Table of Figures</w:t>
      </w:r>
      <w:bookmarkEnd w:id="2"/>
    </w:p>
    <w:p w14:paraId="3E0BB87B" w14:textId="77777777" w:rsidR="00367CC3" w:rsidRPr="00367CC3" w:rsidRDefault="00367CC3" w:rsidP="00367CC3"/>
    <w:p w14:paraId="6AFC0817" w14:textId="189ED570" w:rsidR="00BF3C2F" w:rsidRDefault="00BF5360">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46149036" w:history="1">
        <w:r w:rsidR="00BF3C2F" w:rsidRPr="00A323E6">
          <w:rPr>
            <w:rStyle w:val="Hyperlink"/>
            <w:noProof/>
          </w:rPr>
          <w:t>Figure 1: Open-Loop Control System [1]</w:t>
        </w:r>
        <w:r w:rsidR="00BF3C2F">
          <w:rPr>
            <w:noProof/>
            <w:webHidden/>
          </w:rPr>
          <w:tab/>
        </w:r>
        <w:r w:rsidR="00BF3C2F">
          <w:rPr>
            <w:noProof/>
            <w:webHidden/>
          </w:rPr>
          <w:fldChar w:fldCharType="begin"/>
        </w:r>
        <w:r w:rsidR="00BF3C2F">
          <w:rPr>
            <w:noProof/>
            <w:webHidden/>
          </w:rPr>
          <w:instrText xml:space="preserve"> PAGEREF _Toc46149036 \h </w:instrText>
        </w:r>
        <w:r w:rsidR="00BF3C2F">
          <w:rPr>
            <w:noProof/>
            <w:webHidden/>
          </w:rPr>
        </w:r>
        <w:r w:rsidR="00BF3C2F">
          <w:rPr>
            <w:noProof/>
            <w:webHidden/>
          </w:rPr>
          <w:fldChar w:fldCharType="separate"/>
        </w:r>
        <w:r w:rsidR="00BF3C2F">
          <w:rPr>
            <w:noProof/>
            <w:webHidden/>
          </w:rPr>
          <w:t>2</w:t>
        </w:r>
        <w:r w:rsidR="00BF3C2F">
          <w:rPr>
            <w:noProof/>
            <w:webHidden/>
          </w:rPr>
          <w:fldChar w:fldCharType="end"/>
        </w:r>
      </w:hyperlink>
    </w:p>
    <w:p w14:paraId="61CF53F6" w14:textId="6AF7985A" w:rsidR="00BF3C2F" w:rsidRDefault="00BF3C2F">
      <w:pPr>
        <w:pStyle w:val="TableofFigures"/>
        <w:tabs>
          <w:tab w:val="right" w:leader="dot" w:pos="9016"/>
        </w:tabs>
        <w:rPr>
          <w:rFonts w:eastAsiaTheme="minorEastAsia"/>
          <w:noProof/>
          <w:lang w:eastAsia="en-GB"/>
        </w:rPr>
      </w:pPr>
      <w:hyperlink w:anchor="_Toc46149037" w:history="1">
        <w:r w:rsidRPr="00A323E6">
          <w:rPr>
            <w:rStyle w:val="Hyperlink"/>
            <w:noProof/>
          </w:rPr>
          <w:t>Figure 2: Block Diagram of PID Controller [2]</w:t>
        </w:r>
        <w:r>
          <w:rPr>
            <w:noProof/>
            <w:webHidden/>
          </w:rPr>
          <w:tab/>
        </w:r>
        <w:r>
          <w:rPr>
            <w:noProof/>
            <w:webHidden/>
          </w:rPr>
          <w:fldChar w:fldCharType="begin"/>
        </w:r>
        <w:r>
          <w:rPr>
            <w:noProof/>
            <w:webHidden/>
          </w:rPr>
          <w:instrText xml:space="preserve"> PAGEREF _Toc46149037 \h </w:instrText>
        </w:r>
        <w:r>
          <w:rPr>
            <w:noProof/>
            <w:webHidden/>
          </w:rPr>
        </w:r>
        <w:r>
          <w:rPr>
            <w:noProof/>
            <w:webHidden/>
          </w:rPr>
          <w:fldChar w:fldCharType="separate"/>
        </w:r>
        <w:r>
          <w:rPr>
            <w:noProof/>
            <w:webHidden/>
          </w:rPr>
          <w:t>3</w:t>
        </w:r>
        <w:r>
          <w:rPr>
            <w:noProof/>
            <w:webHidden/>
          </w:rPr>
          <w:fldChar w:fldCharType="end"/>
        </w:r>
      </w:hyperlink>
    </w:p>
    <w:p w14:paraId="69D4FD13" w14:textId="320123E7" w:rsidR="00BF3C2F" w:rsidRDefault="00BF3C2F">
      <w:pPr>
        <w:pStyle w:val="TableofFigures"/>
        <w:tabs>
          <w:tab w:val="right" w:leader="dot" w:pos="9016"/>
        </w:tabs>
        <w:rPr>
          <w:rFonts w:eastAsiaTheme="minorEastAsia"/>
          <w:noProof/>
          <w:lang w:eastAsia="en-GB"/>
        </w:rPr>
      </w:pPr>
      <w:hyperlink w:anchor="_Toc46149038" w:history="1">
        <w:r w:rsidRPr="00A323E6">
          <w:rPr>
            <w:rStyle w:val="Hyperlink"/>
            <w:noProof/>
          </w:rPr>
          <w:t>Figure 3: Output signals of P, P-I, P-D, PID [5]</w:t>
        </w:r>
        <w:r>
          <w:rPr>
            <w:noProof/>
            <w:webHidden/>
          </w:rPr>
          <w:tab/>
        </w:r>
        <w:r>
          <w:rPr>
            <w:noProof/>
            <w:webHidden/>
          </w:rPr>
          <w:fldChar w:fldCharType="begin"/>
        </w:r>
        <w:r>
          <w:rPr>
            <w:noProof/>
            <w:webHidden/>
          </w:rPr>
          <w:instrText xml:space="preserve"> PAGEREF _Toc46149038 \h </w:instrText>
        </w:r>
        <w:r>
          <w:rPr>
            <w:noProof/>
            <w:webHidden/>
          </w:rPr>
        </w:r>
        <w:r>
          <w:rPr>
            <w:noProof/>
            <w:webHidden/>
          </w:rPr>
          <w:fldChar w:fldCharType="separate"/>
        </w:r>
        <w:r>
          <w:rPr>
            <w:noProof/>
            <w:webHidden/>
          </w:rPr>
          <w:t>3</w:t>
        </w:r>
        <w:r>
          <w:rPr>
            <w:noProof/>
            <w:webHidden/>
          </w:rPr>
          <w:fldChar w:fldCharType="end"/>
        </w:r>
      </w:hyperlink>
    </w:p>
    <w:p w14:paraId="2AFDB3A5" w14:textId="73A6BD96" w:rsidR="00BF3C2F" w:rsidRDefault="00BF3C2F">
      <w:pPr>
        <w:pStyle w:val="TableofFigures"/>
        <w:tabs>
          <w:tab w:val="right" w:leader="dot" w:pos="9016"/>
        </w:tabs>
        <w:rPr>
          <w:rFonts w:eastAsiaTheme="minorEastAsia"/>
          <w:noProof/>
          <w:lang w:eastAsia="en-GB"/>
        </w:rPr>
      </w:pPr>
      <w:hyperlink w:anchor="_Toc46149039" w:history="1">
        <w:r w:rsidRPr="00A323E6">
          <w:rPr>
            <w:rStyle w:val="Hyperlink"/>
            <w:noProof/>
          </w:rPr>
          <w:t>Figure 4: Effects of the KP, KI, and KD [6]</w:t>
        </w:r>
        <w:r>
          <w:rPr>
            <w:noProof/>
            <w:webHidden/>
          </w:rPr>
          <w:tab/>
        </w:r>
        <w:r>
          <w:rPr>
            <w:noProof/>
            <w:webHidden/>
          </w:rPr>
          <w:fldChar w:fldCharType="begin"/>
        </w:r>
        <w:r>
          <w:rPr>
            <w:noProof/>
            <w:webHidden/>
          </w:rPr>
          <w:instrText xml:space="preserve"> PAGEREF _Toc46149039 \h </w:instrText>
        </w:r>
        <w:r>
          <w:rPr>
            <w:noProof/>
            <w:webHidden/>
          </w:rPr>
        </w:r>
        <w:r>
          <w:rPr>
            <w:noProof/>
            <w:webHidden/>
          </w:rPr>
          <w:fldChar w:fldCharType="separate"/>
        </w:r>
        <w:r>
          <w:rPr>
            <w:noProof/>
            <w:webHidden/>
          </w:rPr>
          <w:t>4</w:t>
        </w:r>
        <w:r>
          <w:rPr>
            <w:noProof/>
            <w:webHidden/>
          </w:rPr>
          <w:fldChar w:fldCharType="end"/>
        </w:r>
      </w:hyperlink>
    </w:p>
    <w:p w14:paraId="61E19070" w14:textId="2DE5C244" w:rsidR="00BF3C2F" w:rsidRDefault="00BF3C2F">
      <w:pPr>
        <w:pStyle w:val="TableofFigures"/>
        <w:tabs>
          <w:tab w:val="right" w:leader="dot" w:pos="9016"/>
        </w:tabs>
        <w:rPr>
          <w:rFonts w:eastAsiaTheme="minorEastAsia"/>
          <w:noProof/>
          <w:lang w:eastAsia="en-GB"/>
        </w:rPr>
      </w:pPr>
      <w:hyperlink w:anchor="_Toc46149040" w:history="1">
        <w:r w:rsidRPr="00A323E6">
          <w:rPr>
            <w:rStyle w:val="Hyperlink"/>
            <w:noProof/>
          </w:rPr>
          <w:t>Figure 5: PID System</w:t>
        </w:r>
        <w:r>
          <w:rPr>
            <w:noProof/>
            <w:webHidden/>
          </w:rPr>
          <w:tab/>
        </w:r>
        <w:r>
          <w:rPr>
            <w:noProof/>
            <w:webHidden/>
          </w:rPr>
          <w:fldChar w:fldCharType="begin"/>
        </w:r>
        <w:r>
          <w:rPr>
            <w:noProof/>
            <w:webHidden/>
          </w:rPr>
          <w:instrText xml:space="preserve"> PAGEREF _Toc46149040 \h </w:instrText>
        </w:r>
        <w:r>
          <w:rPr>
            <w:noProof/>
            <w:webHidden/>
          </w:rPr>
        </w:r>
        <w:r>
          <w:rPr>
            <w:noProof/>
            <w:webHidden/>
          </w:rPr>
          <w:fldChar w:fldCharType="separate"/>
        </w:r>
        <w:r>
          <w:rPr>
            <w:noProof/>
            <w:webHidden/>
          </w:rPr>
          <w:t>6</w:t>
        </w:r>
        <w:r>
          <w:rPr>
            <w:noProof/>
            <w:webHidden/>
          </w:rPr>
          <w:fldChar w:fldCharType="end"/>
        </w:r>
      </w:hyperlink>
    </w:p>
    <w:p w14:paraId="256F0E2D" w14:textId="4764E100" w:rsidR="00BF3C2F" w:rsidRDefault="00BF3C2F">
      <w:pPr>
        <w:pStyle w:val="TableofFigures"/>
        <w:tabs>
          <w:tab w:val="right" w:leader="dot" w:pos="9016"/>
        </w:tabs>
        <w:rPr>
          <w:rFonts w:eastAsiaTheme="minorEastAsia"/>
          <w:noProof/>
          <w:lang w:eastAsia="en-GB"/>
        </w:rPr>
      </w:pPr>
      <w:hyperlink w:anchor="_Toc46149041" w:history="1">
        <w:r w:rsidRPr="00A323E6">
          <w:rPr>
            <w:rStyle w:val="Hyperlink"/>
            <w:noProof/>
          </w:rPr>
          <w:t>Figure 6: Untuned Output</w:t>
        </w:r>
        <w:r>
          <w:rPr>
            <w:noProof/>
            <w:webHidden/>
          </w:rPr>
          <w:tab/>
        </w:r>
        <w:r>
          <w:rPr>
            <w:noProof/>
            <w:webHidden/>
          </w:rPr>
          <w:fldChar w:fldCharType="begin"/>
        </w:r>
        <w:r>
          <w:rPr>
            <w:noProof/>
            <w:webHidden/>
          </w:rPr>
          <w:instrText xml:space="preserve"> PAGEREF _Toc46149041 \h </w:instrText>
        </w:r>
        <w:r>
          <w:rPr>
            <w:noProof/>
            <w:webHidden/>
          </w:rPr>
        </w:r>
        <w:r>
          <w:rPr>
            <w:noProof/>
            <w:webHidden/>
          </w:rPr>
          <w:fldChar w:fldCharType="separate"/>
        </w:r>
        <w:r>
          <w:rPr>
            <w:noProof/>
            <w:webHidden/>
          </w:rPr>
          <w:t>8</w:t>
        </w:r>
        <w:r>
          <w:rPr>
            <w:noProof/>
            <w:webHidden/>
          </w:rPr>
          <w:fldChar w:fldCharType="end"/>
        </w:r>
      </w:hyperlink>
    </w:p>
    <w:p w14:paraId="307FA6FF" w14:textId="49B4C79F" w:rsidR="00BF3C2F" w:rsidRDefault="00BF3C2F">
      <w:pPr>
        <w:pStyle w:val="TableofFigures"/>
        <w:tabs>
          <w:tab w:val="right" w:leader="dot" w:pos="9016"/>
        </w:tabs>
        <w:rPr>
          <w:rFonts w:eastAsiaTheme="minorEastAsia"/>
          <w:noProof/>
          <w:lang w:eastAsia="en-GB"/>
        </w:rPr>
      </w:pPr>
      <w:hyperlink w:anchor="_Toc46149042" w:history="1">
        <w:r w:rsidRPr="00A323E6">
          <w:rPr>
            <w:rStyle w:val="Hyperlink"/>
            <w:noProof/>
          </w:rPr>
          <w:t>Figure 8: Tuned Controller Parameters</w:t>
        </w:r>
        <w:r>
          <w:rPr>
            <w:noProof/>
            <w:webHidden/>
          </w:rPr>
          <w:tab/>
        </w:r>
        <w:r>
          <w:rPr>
            <w:noProof/>
            <w:webHidden/>
          </w:rPr>
          <w:fldChar w:fldCharType="begin"/>
        </w:r>
        <w:r>
          <w:rPr>
            <w:noProof/>
            <w:webHidden/>
          </w:rPr>
          <w:instrText xml:space="preserve"> PAGEREF _Toc46149042 \h </w:instrText>
        </w:r>
        <w:r>
          <w:rPr>
            <w:noProof/>
            <w:webHidden/>
          </w:rPr>
        </w:r>
        <w:r>
          <w:rPr>
            <w:noProof/>
            <w:webHidden/>
          </w:rPr>
          <w:fldChar w:fldCharType="separate"/>
        </w:r>
        <w:r>
          <w:rPr>
            <w:noProof/>
            <w:webHidden/>
          </w:rPr>
          <w:t>8</w:t>
        </w:r>
        <w:r>
          <w:rPr>
            <w:noProof/>
            <w:webHidden/>
          </w:rPr>
          <w:fldChar w:fldCharType="end"/>
        </w:r>
      </w:hyperlink>
    </w:p>
    <w:p w14:paraId="2C364587" w14:textId="64CCE2A5" w:rsidR="00BF3C2F" w:rsidRDefault="00BF3C2F">
      <w:pPr>
        <w:pStyle w:val="TableofFigures"/>
        <w:tabs>
          <w:tab w:val="right" w:leader="dot" w:pos="9016"/>
        </w:tabs>
        <w:rPr>
          <w:rFonts w:eastAsiaTheme="minorEastAsia"/>
          <w:noProof/>
          <w:lang w:eastAsia="en-GB"/>
        </w:rPr>
      </w:pPr>
      <w:hyperlink w:anchor="_Toc46149043" w:history="1">
        <w:r w:rsidRPr="00A323E6">
          <w:rPr>
            <w:rStyle w:val="Hyperlink"/>
            <w:noProof/>
          </w:rPr>
          <w:t>Figure 9: Tuned Output Scope</w:t>
        </w:r>
        <w:r>
          <w:rPr>
            <w:noProof/>
            <w:webHidden/>
          </w:rPr>
          <w:tab/>
        </w:r>
        <w:r>
          <w:rPr>
            <w:noProof/>
            <w:webHidden/>
          </w:rPr>
          <w:fldChar w:fldCharType="begin"/>
        </w:r>
        <w:r>
          <w:rPr>
            <w:noProof/>
            <w:webHidden/>
          </w:rPr>
          <w:instrText xml:space="preserve"> PAGEREF _Toc46149043 \h </w:instrText>
        </w:r>
        <w:r>
          <w:rPr>
            <w:noProof/>
            <w:webHidden/>
          </w:rPr>
        </w:r>
        <w:r>
          <w:rPr>
            <w:noProof/>
            <w:webHidden/>
          </w:rPr>
          <w:fldChar w:fldCharType="separate"/>
        </w:r>
        <w:r>
          <w:rPr>
            <w:noProof/>
            <w:webHidden/>
          </w:rPr>
          <w:t>9</w:t>
        </w:r>
        <w:r>
          <w:rPr>
            <w:noProof/>
            <w:webHidden/>
          </w:rPr>
          <w:fldChar w:fldCharType="end"/>
        </w:r>
      </w:hyperlink>
    </w:p>
    <w:p w14:paraId="39160B0F" w14:textId="5AAC8B0E" w:rsidR="00BF3C2F" w:rsidRDefault="00BF3C2F">
      <w:pPr>
        <w:pStyle w:val="TableofFigures"/>
        <w:tabs>
          <w:tab w:val="right" w:leader="dot" w:pos="9016"/>
        </w:tabs>
        <w:rPr>
          <w:rFonts w:eastAsiaTheme="minorEastAsia"/>
          <w:noProof/>
          <w:lang w:eastAsia="en-GB"/>
        </w:rPr>
      </w:pPr>
      <w:hyperlink w:anchor="_Toc46149044" w:history="1">
        <w:r w:rsidRPr="00A323E6">
          <w:rPr>
            <w:rStyle w:val="Hyperlink"/>
            <w:noProof/>
          </w:rPr>
          <w:t>Figure 10: Tuned Output</w:t>
        </w:r>
        <w:r>
          <w:rPr>
            <w:noProof/>
            <w:webHidden/>
          </w:rPr>
          <w:tab/>
        </w:r>
        <w:r>
          <w:rPr>
            <w:noProof/>
            <w:webHidden/>
          </w:rPr>
          <w:fldChar w:fldCharType="begin"/>
        </w:r>
        <w:r>
          <w:rPr>
            <w:noProof/>
            <w:webHidden/>
          </w:rPr>
          <w:instrText xml:space="preserve"> PAGEREF _Toc46149044 \h </w:instrText>
        </w:r>
        <w:r>
          <w:rPr>
            <w:noProof/>
            <w:webHidden/>
          </w:rPr>
        </w:r>
        <w:r>
          <w:rPr>
            <w:noProof/>
            <w:webHidden/>
          </w:rPr>
          <w:fldChar w:fldCharType="separate"/>
        </w:r>
        <w:r>
          <w:rPr>
            <w:noProof/>
            <w:webHidden/>
          </w:rPr>
          <w:t>9</w:t>
        </w:r>
        <w:r>
          <w:rPr>
            <w:noProof/>
            <w:webHidden/>
          </w:rPr>
          <w:fldChar w:fldCharType="end"/>
        </w:r>
      </w:hyperlink>
    </w:p>
    <w:p w14:paraId="1DB30F13" w14:textId="1A910A83" w:rsidR="00BF3C2F" w:rsidRDefault="00BF3C2F">
      <w:pPr>
        <w:pStyle w:val="TableofFigures"/>
        <w:tabs>
          <w:tab w:val="right" w:leader="dot" w:pos="9016"/>
        </w:tabs>
        <w:rPr>
          <w:rFonts w:eastAsiaTheme="minorEastAsia"/>
          <w:noProof/>
          <w:lang w:eastAsia="en-GB"/>
        </w:rPr>
      </w:pPr>
      <w:hyperlink w:anchor="_Toc46149045" w:history="1">
        <w:r w:rsidRPr="00A323E6">
          <w:rPr>
            <w:rStyle w:val="Hyperlink"/>
            <w:noProof/>
          </w:rPr>
          <w:t>Figure 11: Pole-Zero Map of the tuned System</w:t>
        </w:r>
        <w:r>
          <w:rPr>
            <w:noProof/>
            <w:webHidden/>
          </w:rPr>
          <w:tab/>
        </w:r>
        <w:r>
          <w:rPr>
            <w:noProof/>
            <w:webHidden/>
          </w:rPr>
          <w:fldChar w:fldCharType="begin"/>
        </w:r>
        <w:r>
          <w:rPr>
            <w:noProof/>
            <w:webHidden/>
          </w:rPr>
          <w:instrText xml:space="preserve"> PAGEREF _Toc46149045 \h </w:instrText>
        </w:r>
        <w:r>
          <w:rPr>
            <w:noProof/>
            <w:webHidden/>
          </w:rPr>
        </w:r>
        <w:r>
          <w:rPr>
            <w:noProof/>
            <w:webHidden/>
          </w:rPr>
          <w:fldChar w:fldCharType="separate"/>
        </w:r>
        <w:r>
          <w:rPr>
            <w:noProof/>
            <w:webHidden/>
          </w:rPr>
          <w:t>10</w:t>
        </w:r>
        <w:r>
          <w:rPr>
            <w:noProof/>
            <w:webHidden/>
          </w:rPr>
          <w:fldChar w:fldCharType="end"/>
        </w:r>
      </w:hyperlink>
    </w:p>
    <w:p w14:paraId="79561075" w14:textId="0112C1E8" w:rsidR="00BF3C2F" w:rsidRDefault="00BF3C2F">
      <w:pPr>
        <w:pStyle w:val="TableofFigures"/>
        <w:tabs>
          <w:tab w:val="right" w:leader="dot" w:pos="9016"/>
        </w:tabs>
        <w:rPr>
          <w:rFonts w:eastAsiaTheme="minorEastAsia"/>
          <w:noProof/>
          <w:lang w:eastAsia="en-GB"/>
        </w:rPr>
      </w:pPr>
      <w:hyperlink w:anchor="_Toc46149046" w:history="1">
        <w:r w:rsidRPr="00A323E6">
          <w:rPr>
            <w:rStyle w:val="Hyperlink"/>
            <w:noProof/>
          </w:rPr>
          <w:t>Figure 14: Single Block Transfer Function</w:t>
        </w:r>
        <w:r>
          <w:rPr>
            <w:noProof/>
            <w:webHidden/>
          </w:rPr>
          <w:tab/>
        </w:r>
        <w:r>
          <w:rPr>
            <w:noProof/>
            <w:webHidden/>
          </w:rPr>
          <w:fldChar w:fldCharType="begin"/>
        </w:r>
        <w:r>
          <w:rPr>
            <w:noProof/>
            <w:webHidden/>
          </w:rPr>
          <w:instrText xml:space="preserve"> PAGEREF _Toc46149046 \h </w:instrText>
        </w:r>
        <w:r>
          <w:rPr>
            <w:noProof/>
            <w:webHidden/>
          </w:rPr>
        </w:r>
        <w:r>
          <w:rPr>
            <w:noProof/>
            <w:webHidden/>
          </w:rPr>
          <w:fldChar w:fldCharType="separate"/>
        </w:r>
        <w:r>
          <w:rPr>
            <w:noProof/>
            <w:webHidden/>
          </w:rPr>
          <w:t>10</w:t>
        </w:r>
        <w:r>
          <w:rPr>
            <w:noProof/>
            <w:webHidden/>
          </w:rPr>
          <w:fldChar w:fldCharType="end"/>
        </w:r>
      </w:hyperlink>
    </w:p>
    <w:p w14:paraId="75C2606C" w14:textId="45907198" w:rsidR="00BF3C2F" w:rsidRDefault="00BF3C2F">
      <w:pPr>
        <w:pStyle w:val="TableofFigures"/>
        <w:tabs>
          <w:tab w:val="right" w:leader="dot" w:pos="9016"/>
        </w:tabs>
        <w:rPr>
          <w:rFonts w:eastAsiaTheme="minorEastAsia"/>
          <w:noProof/>
          <w:lang w:eastAsia="en-GB"/>
        </w:rPr>
      </w:pPr>
      <w:hyperlink w:anchor="_Toc46149047" w:history="1">
        <w:r w:rsidRPr="00A323E6">
          <w:rPr>
            <w:rStyle w:val="Hyperlink"/>
            <w:noProof/>
          </w:rPr>
          <w:t>Figure 15: Single Block Output Scope</w:t>
        </w:r>
        <w:r>
          <w:rPr>
            <w:noProof/>
            <w:webHidden/>
          </w:rPr>
          <w:tab/>
        </w:r>
        <w:r>
          <w:rPr>
            <w:noProof/>
            <w:webHidden/>
          </w:rPr>
          <w:fldChar w:fldCharType="begin"/>
        </w:r>
        <w:r>
          <w:rPr>
            <w:noProof/>
            <w:webHidden/>
          </w:rPr>
          <w:instrText xml:space="preserve"> PAGEREF _Toc46149047 \h </w:instrText>
        </w:r>
        <w:r>
          <w:rPr>
            <w:noProof/>
            <w:webHidden/>
          </w:rPr>
        </w:r>
        <w:r>
          <w:rPr>
            <w:noProof/>
            <w:webHidden/>
          </w:rPr>
          <w:fldChar w:fldCharType="separate"/>
        </w:r>
        <w:r>
          <w:rPr>
            <w:noProof/>
            <w:webHidden/>
          </w:rPr>
          <w:t>11</w:t>
        </w:r>
        <w:r>
          <w:rPr>
            <w:noProof/>
            <w:webHidden/>
          </w:rPr>
          <w:fldChar w:fldCharType="end"/>
        </w:r>
      </w:hyperlink>
    </w:p>
    <w:p w14:paraId="3CF9FC41" w14:textId="64278D9E" w:rsidR="00BF3C2F" w:rsidRDefault="00BF3C2F">
      <w:pPr>
        <w:pStyle w:val="TableofFigures"/>
        <w:tabs>
          <w:tab w:val="right" w:leader="dot" w:pos="9016"/>
        </w:tabs>
        <w:rPr>
          <w:rFonts w:eastAsiaTheme="minorEastAsia"/>
          <w:noProof/>
          <w:lang w:eastAsia="en-GB"/>
        </w:rPr>
      </w:pPr>
      <w:hyperlink w:anchor="_Toc46149048" w:history="1">
        <w:r w:rsidRPr="00A323E6">
          <w:rPr>
            <w:rStyle w:val="Hyperlink"/>
            <w:noProof/>
          </w:rPr>
          <w:t>Figure 17:Pole-Zero of the Single Block (Zoomed)</w:t>
        </w:r>
        <w:r>
          <w:rPr>
            <w:noProof/>
            <w:webHidden/>
          </w:rPr>
          <w:tab/>
        </w:r>
        <w:r>
          <w:rPr>
            <w:noProof/>
            <w:webHidden/>
          </w:rPr>
          <w:fldChar w:fldCharType="begin"/>
        </w:r>
        <w:r>
          <w:rPr>
            <w:noProof/>
            <w:webHidden/>
          </w:rPr>
          <w:instrText xml:space="preserve"> PAGEREF _Toc46149048 \h </w:instrText>
        </w:r>
        <w:r>
          <w:rPr>
            <w:noProof/>
            <w:webHidden/>
          </w:rPr>
        </w:r>
        <w:r>
          <w:rPr>
            <w:noProof/>
            <w:webHidden/>
          </w:rPr>
          <w:fldChar w:fldCharType="separate"/>
        </w:r>
        <w:r>
          <w:rPr>
            <w:noProof/>
            <w:webHidden/>
          </w:rPr>
          <w:t>11</w:t>
        </w:r>
        <w:r>
          <w:rPr>
            <w:noProof/>
            <w:webHidden/>
          </w:rPr>
          <w:fldChar w:fldCharType="end"/>
        </w:r>
      </w:hyperlink>
    </w:p>
    <w:p w14:paraId="5D4F2E8A" w14:textId="6B42ACE4" w:rsidR="00BF3C2F" w:rsidRDefault="00BF3C2F">
      <w:pPr>
        <w:pStyle w:val="TableofFigures"/>
        <w:tabs>
          <w:tab w:val="right" w:leader="dot" w:pos="9016"/>
        </w:tabs>
        <w:rPr>
          <w:rFonts w:eastAsiaTheme="minorEastAsia"/>
          <w:noProof/>
          <w:lang w:eastAsia="en-GB"/>
        </w:rPr>
      </w:pPr>
      <w:hyperlink w:anchor="_Toc46149049" w:history="1">
        <w:r w:rsidRPr="00A323E6">
          <w:rPr>
            <w:rStyle w:val="Hyperlink"/>
            <w:noProof/>
          </w:rPr>
          <w:t>Figure 20: Comparison of PID and Single Block systems</w:t>
        </w:r>
        <w:r>
          <w:rPr>
            <w:noProof/>
            <w:webHidden/>
          </w:rPr>
          <w:tab/>
        </w:r>
        <w:r>
          <w:rPr>
            <w:noProof/>
            <w:webHidden/>
          </w:rPr>
          <w:fldChar w:fldCharType="begin"/>
        </w:r>
        <w:r>
          <w:rPr>
            <w:noProof/>
            <w:webHidden/>
          </w:rPr>
          <w:instrText xml:space="preserve"> PAGEREF _Toc46149049 \h </w:instrText>
        </w:r>
        <w:r>
          <w:rPr>
            <w:noProof/>
            <w:webHidden/>
          </w:rPr>
        </w:r>
        <w:r>
          <w:rPr>
            <w:noProof/>
            <w:webHidden/>
          </w:rPr>
          <w:fldChar w:fldCharType="separate"/>
        </w:r>
        <w:r>
          <w:rPr>
            <w:noProof/>
            <w:webHidden/>
          </w:rPr>
          <w:t>12</w:t>
        </w:r>
        <w:r>
          <w:rPr>
            <w:noProof/>
            <w:webHidden/>
          </w:rPr>
          <w:fldChar w:fldCharType="end"/>
        </w:r>
      </w:hyperlink>
    </w:p>
    <w:p w14:paraId="4D034D1D" w14:textId="41B957AC" w:rsidR="00764878" w:rsidRDefault="00BF5360">
      <w:pPr>
        <w:rPr>
          <w:rFonts w:asciiTheme="majorHAnsi" w:eastAsiaTheme="majorEastAsia" w:hAnsiTheme="majorHAnsi" w:cstheme="majorBidi"/>
          <w:color w:val="2F5496" w:themeColor="accent1" w:themeShade="BF"/>
          <w:sz w:val="32"/>
          <w:szCs w:val="32"/>
        </w:rPr>
      </w:pPr>
      <w:r>
        <w:rPr>
          <w:b/>
          <w:bCs/>
          <w:noProof/>
          <w:lang w:val="en-US"/>
        </w:rPr>
        <w:fldChar w:fldCharType="end"/>
      </w:r>
      <w:r w:rsidR="00764878">
        <w:br w:type="page"/>
      </w:r>
    </w:p>
    <w:p w14:paraId="2A7B2350" w14:textId="52A2DCF4" w:rsidR="00BE0B78" w:rsidRDefault="00BE0B78" w:rsidP="004203E2">
      <w:pPr>
        <w:pStyle w:val="Heading1"/>
      </w:pPr>
      <w:bookmarkStart w:id="3" w:name="_Toc46149029"/>
      <w:r>
        <w:lastRenderedPageBreak/>
        <w:t>Introduction</w:t>
      </w:r>
      <w:bookmarkEnd w:id="3"/>
    </w:p>
    <w:p w14:paraId="7BC2C1C4" w14:textId="6DA554C8" w:rsidR="00180C9C" w:rsidRDefault="00180C9C" w:rsidP="00A67E04">
      <w:pPr>
        <w:jc w:val="both"/>
      </w:pPr>
    </w:p>
    <w:p w14:paraId="3AED4341" w14:textId="77777777" w:rsidR="002E5B47" w:rsidRDefault="008126FB" w:rsidP="009571D4">
      <w:pPr>
        <w:jc w:val="both"/>
      </w:pPr>
      <w:r>
        <w:t>A control sy</w:t>
      </w:r>
      <w:r w:rsidR="005C1702">
        <w:t>s</w:t>
      </w:r>
      <w:r>
        <w:t xml:space="preserve">tem is an automated device that takes input and regulates it to control a process or other device. </w:t>
      </w:r>
      <w:r w:rsidR="007E0BA3">
        <w:t xml:space="preserve">They are regularly installed </w:t>
      </w:r>
      <w:r w:rsidR="00ED23CA">
        <w:t>in</w:t>
      </w:r>
      <w:r w:rsidR="007E0BA3">
        <w:t xml:space="preserve"> industrial plant </w:t>
      </w:r>
      <w:r w:rsidR="00485138">
        <w:t xml:space="preserve">applications </w:t>
      </w:r>
      <w:r w:rsidR="007E0BA3">
        <w:t xml:space="preserve">to control </w:t>
      </w:r>
      <w:r w:rsidR="00485138">
        <w:t xml:space="preserve">and regulate </w:t>
      </w:r>
      <w:r w:rsidR="007E0BA3">
        <w:t>the output</w:t>
      </w:r>
      <w:r w:rsidR="00ED23CA">
        <w:t xml:space="preserve"> </w:t>
      </w:r>
      <w:r w:rsidR="00485138">
        <w:t>of flow</w:t>
      </w:r>
      <w:r w:rsidR="005C1702">
        <w:t>,</w:t>
      </w:r>
      <w:r w:rsidR="00485138">
        <w:t xml:space="preserve"> </w:t>
      </w:r>
      <w:r w:rsidR="005C1702">
        <w:t xml:space="preserve">pressure, temperature, or speed of a process. </w:t>
      </w:r>
      <w:r w:rsidR="00337882">
        <w:t>C</w:t>
      </w:r>
      <w:r w:rsidR="009571D4">
        <w:t>ontrol system</w:t>
      </w:r>
      <w:r>
        <w:t xml:space="preserve">s </w:t>
      </w:r>
      <w:r w:rsidR="009571D4">
        <w:t>are</w:t>
      </w:r>
      <w:r w:rsidR="002E5B47">
        <w:t xml:space="preserve"> also</w:t>
      </w:r>
      <w:r w:rsidR="009571D4">
        <w:t xml:space="preserve"> wildly used</w:t>
      </w:r>
      <w:r w:rsidR="0065471F">
        <w:t xml:space="preserve"> in </w:t>
      </w:r>
      <w:r w:rsidR="00337882">
        <w:t xml:space="preserve">everyday </w:t>
      </w:r>
      <w:r w:rsidR="002E5B47">
        <w:t>domestic</w:t>
      </w:r>
      <w:r w:rsidR="00337882">
        <w:t xml:space="preserve"> processes</w:t>
      </w:r>
      <w:r w:rsidR="002E5B47">
        <w:t xml:space="preserve"> </w:t>
      </w:r>
      <w:r w:rsidR="00337882">
        <w:t xml:space="preserve">such as </w:t>
      </w:r>
      <w:r w:rsidR="002E5B47">
        <w:t>a</w:t>
      </w:r>
      <w:r w:rsidR="00337882">
        <w:t xml:space="preserve"> thermostat controller on the boiler </w:t>
      </w:r>
      <w:r w:rsidR="002E5B47">
        <w:t>or</w:t>
      </w:r>
      <w:r w:rsidR="00337882">
        <w:t xml:space="preserve"> the cruise control in a car.</w:t>
      </w:r>
      <w:r w:rsidR="007B7BB2">
        <w:t xml:space="preserve"> </w:t>
      </w:r>
    </w:p>
    <w:p w14:paraId="35980B2E" w14:textId="77777777" w:rsidR="002E5B47" w:rsidRDefault="002E5B47" w:rsidP="009571D4">
      <w:pPr>
        <w:jc w:val="both"/>
      </w:pPr>
    </w:p>
    <w:p w14:paraId="07A8BEE6" w14:textId="40CD09CD" w:rsidR="00C26A9A" w:rsidRDefault="002A7CEB" w:rsidP="009571D4">
      <w:pPr>
        <w:jc w:val="both"/>
      </w:pPr>
      <w:r>
        <w:t xml:space="preserve">For the various tasks that </w:t>
      </w:r>
      <w:r w:rsidR="006B3B3A">
        <w:t xml:space="preserve">a </w:t>
      </w:r>
      <w:r>
        <w:t xml:space="preserve">controller can be used </w:t>
      </w:r>
      <w:r w:rsidR="006B3B3A">
        <w:t>for,</w:t>
      </w:r>
      <w:r>
        <w:t xml:space="preserve"> there are </w:t>
      </w:r>
      <w:r w:rsidR="006B3B3A">
        <w:t>many</w:t>
      </w:r>
      <w:r>
        <w:t xml:space="preserve"> various types of controllers. The two common types </w:t>
      </w:r>
      <w:r w:rsidR="00332D3E">
        <w:t xml:space="preserve">of controllers </w:t>
      </w:r>
      <w:r>
        <w:t xml:space="preserve">are </w:t>
      </w:r>
      <w:r w:rsidR="006B3B3A">
        <w:t xml:space="preserve">an </w:t>
      </w:r>
      <w:r>
        <w:t>open</w:t>
      </w:r>
      <w:r w:rsidR="006B3B3A">
        <w:t>-</w:t>
      </w:r>
      <w:r>
        <w:t>loop or closed</w:t>
      </w:r>
      <w:r w:rsidR="006B3B3A">
        <w:t>-</w:t>
      </w:r>
      <w:r>
        <w:t>loop</w:t>
      </w:r>
      <w:r w:rsidR="00332D3E">
        <w:t xml:space="preserve"> system</w:t>
      </w:r>
      <w:r>
        <w:t xml:space="preserve">. </w:t>
      </w:r>
      <w:r w:rsidR="00332D3E">
        <w:t>Open</w:t>
      </w:r>
      <w:r w:rsidR="006B3B3A">
        <w:t>-</w:t>
      </w:r>
      <w:r w:rsidR="00332D3E">
        <w:t>loop control systems</w:t>
      </w:r>
      <w:r w:rsidR="005F27E1">
        <w:t xml:space="preserve"> </w:t>
      </w:r>
      <w:r w:rsidR="006B3B3A">
        <w:t>are</w:t>
      </w:r>
      <w:r w:rsidR="005F27E1">
        <w:t xml:space="preserve"> relatively simple in design</w:t>
      </w:r>
      <w:r w:rsidR="00AB73B9">
        <w:t xml:space="preserve"> in which the input is not affected by the output. For example</w:t>
      </w:r>
      <w:r w:rsidR="006B3B3A">
        <w:t>,</w:t>
      </w:r>
      <w:r w:rsidR="00AB73B9">
        <w:t xml:space="preserve"> a toaster where the input would be time and the </w:t>
      </w:r>
      <w:r w:rsidR="004F5272">
        <w:t xml:space="preserve">output would be the </w:t>
      </w:r>
      <w:r w:rsidR="006B3B3A">
        <w:t xml:space="preserve">how long that </w:t>
      </w:r>
      <w:r w:rsidR="004F5272">
        <w:t>heat</w:t>
      </w:r>
      <w:r w:rsidR="006B3B3A">
        <w:t xml:space="preserve"> is applied</w:t>
      </w:r>
      <w:r w:rsidR="00BD6FDC">
        <w:t xml:space="preserve">. </w:t>
      </w:r>
    </w:p>
    <w:p w14:paraId="00345468" w14:textId="7296C41E" w:rsidR="00BD6FDC" w:rsidRDefault="00BD6FDC" w:rsidP="009571D4">
      <w:pPr>
        <w:jc w:val="both"/>
      </w:pPr>
    </w:p>
    <w:p w14:paraId="1AF217E9" w14:textId="68F437C4" w:rsidR="00BD6FDC" w:rsidRDefault="00BD6FDC" w:rsidP="00BD6FDC">
      <w:pPr>
        <w:keepNext/>
        <w:jc w:val="center"/>
      </w:pPr>
      <w:r>
        <w:rPr>
          <w:noProof/>
        </w:rPr>
        <w:drawing>
          <wp:inline distT="0" distB="0" distL="0" distR="0" wp14:anchorId="6A132872" wp14:editId="524B9FC0">
            <wp:extent cx="4175125" cy="660693"/>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rotWithShape="1">
                    <a:blip r:embed="rId15">
                      <a:extLst>
                        <a:ext uri="{28A0092B-C50C-407E-A947-70E740481C1C}">
                          <a14:useLocalDpi xmlns:a14="http://schemas.microsoft.com/office/drawing/2010/main" val="0"/>
                        </a:ext>
                      </a:extLst>
                    </a:blip>
                    <a:srcRect b="40198"/>
                    <a:stretch/>
                  </pic:blipFill>
                  <pic:spPr bwMode="auto">
                    <a:xfrm>
                      <a:off x="0" y="0"/>
                      <a:ext cx="4208043" cy="665902"/>
                    </a:xfrm>
                    <a:prstGeom prst="rect">
                      <a:avLst/>
                    </a:prstGeom>
                    <a:noFill/>
                    <a:ln>
                      <a:noFill/>
                    </a:ln>
                    <a:extLst>
                      <a:ext uri="{53640926-AAD7-44D8-BBD7-CCE9431645EC}">
                        <a14:shadowObscured xmlns:a14="http://schemas.microsoft.com/office/drawing/2010/main"/>
                      </a:ext>
                    </a:extLst>
                  </pic:spPr>
                </pic:pic>
              </a:graphicData>
            </a:graphic>
          </wp:inline>
        </w:drawing>
      </w:r>
    </w:p>
    <w:p w14:paraId="1CEE956D" w14:textId="579A3D0B" w:rsidR="00BD6FDC" w:rsidRDefault="00BD6FDC" w:rsidP="00BD6FDC">
      <w:pPr>
        <w:pStyle w:val="Caption"/>
        <w:jc w:val="center"/>
        <w:rPr>
          <w:noProof/>
        </w:rPr>
      </w:pPr>
      <w:bookmarkStart w:id="4" w:name="_Toc46149036"/>
      <w:r>
        <w:t xml:space="preserve">Figure </w:t>
      </w:r>
      <w:r w:rsidR="00C8044F">
        <w:fldChar w:fldCharType="begin"/>
      </w:r>
      <w:r w:rsidR="00C8044F">
        <w:instrText xml:space="preserve"> SEQ Figure \* ARABIC </w:instrText>
      </w:r>
      <w:r w:rsidR="00C8044F">
        <w:fldChar w:fldCharType="separate"/>
      </w:r>
      <w:r w:rsidR="00493AAF">
        <w:rPr>
          <w:noProof/>
        </w:rPr>
        <w:t>1</w:t>
      </w:r>
      <w:r w:rsidR="00C8044F">
        <w:rPr>
          <w:noProof/>
        </w:rPr>
        <w:fldChar w:fldCharType="end"/>
      </w:r>
      <w:r>
        <w:t>: Open</w:t>
      </w:r>
      <w:r w:rsidR="006B3B3A">
        <w:t>-</w:t>
      </w:r>
      <w:r>
        <w:t xml:space="preserve">Loop Control </w:t>
      </w:r>
      <w:r>
        <w:rPr>
          <w:noProof/>
        </w:rPr>
        <w:t>System</w:t>
      </w:r>
      <w:sdt>
        <w:sdtPr>
          <w:rPr>
            <w:noProof/>
          </w:rPr>
          <w:id w:val="500084653"/>
          <w:citation/>
        </w:sdtPr>
        <w:sdtContent>
          <w:r w:rsidR="003B3BDA">
            <w:rPr>
              <w:noProof/>
            </w:rPr>
            <w:fldChar w:fldCharType="begin"/>
          </w:r>
          <w:r w:rsidR="003B3BDA">
            <w:rPr>
              <w:noProof/>
            </w:rPr>
            <w:instrText xml:space="preserve"> CITATION Cir20 \l 2057 </w:instrText>
          </w:r>
          <w:r w:rsidR="003B3BDA">
            <w:rPr>
              <w:noProof/>
            </w:rPr>
            <w:fldChar w:fldCharType="separate"/>
          </w:r>
          <w:r w:rsidR="00BF3C2F">
            <w:rPr>
              <w:noProof/>
            </w:rPr>
            <w:t xml:space="preserve"> </w:t>
          </w:r>
          <w:r w:rsidR="00BF3C2F" w:rsidRPr="00BF3C2F">
            <w:rPr>
              <w:noProof/>
            </w:rPr>
            <w:t>[1]</w:t>
          </w:r>
          <w:r w:rsidR="003B3BDA">
            <w:rPr>
              <w:noProof/>
            </w:rPr>
            <w:fldChar w:fldCharType="end"/>
          </w:r>
        </w:sdtContent>
      </w:sdt>
      <w:bookmarkEnd w:id="4"/>
    </w:p>
    <w:p w14:paraId="353F8AD2" w14:textId="43C9E241" w:rsidR="00D0408A" w:rsidRDefault="00D0408A" w:rsidP="00BF5360">
      <w:pPr>
        <w:jc w:val="both"/>
      </w:pPr>
    </w:p>
    <w:p w14:paraId="0202A635" w14:textId="62936A21" w:rsidR="00C90761" w:rsidRPr="00D0408A" w:rsidRDefault="004F5272" w:rsidP="00BF5360">
      <w:pPr>
        <w:jc w:val="both"/>
      </w:pPr>
      <w:r>
        <w:t xml:space="preserve">The advantage of an open loop is that they are cheap and simple to run and operate. </w:t>
      </w:r>
      <w:r w:rsidR="006B3B3A">
        <w:t>T</w:t>
      </w:r>
      <w:r>
        <w:t>he problem with</w:t>
      </w:r>
      <w:r w:rsidR="006B3B3A">
        <w:t xml:space="preserve"> an</w:t>
      </w:r>
      <w:r>
        <w:t xml:space="preserve"> open</w:t>
      </w:r>
      <w:r w:rsidR="006B3B3A">
        <w:t>-</w:t>
      </w:r>
      <w:r>
        <w:t xml:space="preserve">loop is that they are not accurate and cannot change the output </w:t>
      </w:r>
      <w:r w:rsidR="00BF5360">
        <w:t>automatically without manual feedback</w:t>
      </w:r>
      <w:r w:rsidR="00C90761">
        <w:t xml:space="preserve"> b</w:t>
      </w:r>
      <w:r w:rsidR="00BF5360">
        <w:t>ecause of this</w:t>
      </w:r>
      <w:r w:rsidR="006B3B3A">
        <w:t>,</w:t>
      </w:r>
      <w:r w:rsidR="00BF5360">
        <w:t xml:space="preserve"> open</w:t>
      </w:r>
      <w:r w:rsidR="006B3B3A">
        <w:t>-</w:t>
      </w:r>
      <w:r w:rsidR="00BF5360">
        <w:t>loop systems are not suitable for complex process</w:t>
      </w:r>
      <w:r w:rsidR="006B3B3A">
        <w:t>es</w:t>
      </w:r>
      <w:r w:rsidR="00C90761">
        <w:t>. The input signal cannot compensa</w:t>
      </w:r>
      <w:r w:rsidR="006B3B3A">
        <w:t>te</w:t>
      </w:r>
      <w:r w:rsidR="00C90761">
        <w:t xml:space="preserve"> for any distu</w:t>
      </w:r>
      <w:r w:rsidR="006B3B3A">
        <w:t>r</w:t>
      </w:r>
      <w:r w:rsidR="00C90761">
        <w:t>bances that occur in the system that may alter the output</w:t>
      </w:r>
      <w:r w:rsidR="00E2148E">
        <w:t xml:space="preserve"> </w:t>
      </w:r>
      <w:r w:rsidR="00C90761">
        <w:t>signal</w:t>
      </w:r>
      <w:r w:rsidR="00511D01">
        <w:t xml:space="preserve">. </w:t>
      </w:r>
      <w:r w:rsidR="006B3B3A">
        <w:t>To be able to calculate for this error, a feedback loop installed. This changes it to a closed-loop system.</w:t>
      </w:r>
    </w:p>
    <w:p w14:paraId="58C12440" w14:textId="14FDDECF" w:rsidR="009571D4" w:rsidRDefault="009571D4" w:rsidP="009571D4">
      <w:pPr>
        <w:jc w:val="both"/>
      </w:pPr>
    </w:p>
    <w:p w14:paraId="7EBD0236" w14:textId="4B1384F0" w:rsidR="00101A83" w:rsidRDefault="006B3B3A" w:rsidP="009571D4">
      <w:pPr>
        <w:jc w:val="both"/>
      </w:pPr>
      <w:r>
        <w:t>A closed-loop system</w:t>
      </w:r>
      <w:r w:rsidR="00232A9C">
        <w:t xml:space="preserve"> is able to monitor the output of the system by</w:t>
      </w:r>
      <w:r>
        <w:t xml:space="preserve"> tak</w:t>
      </w:r>
      <w:r w:rsidR="00232A9C">
        <w:t>ing</w:t>
      </w:r>
      <w:r>
        <w:t xml:space="preserve"> the process output</w:t>
      </w:r>
      <w:r w:rsidR="00232A9C">
        <w:t xml:space="preserve"> and redirecting</w:t>
      </w:r>
      <w:r>
        <w:t xml:space="preserve"> it back into the input. The system subtracts the output signal from the input signal</w:t>
      </w:r>
      <w:r w:rsidR="00232A9C">
        <w:t>. This gives an error signal that the system can adjust to</w:t>
      </w:r>
      <w:r>
        <w:t xml:space="preserve">. The most simples closed-loop system is called a </w:t>
      </w:r>
      <w:r w:rsidRPr="006B3B3A">
        <w:t>Discrete Control</w:t>
      </w:r>
      <w:r>
        <w:t xml:space="preserve">ler, where once the system has reached its set point value it the system turns itself off. </w:t>
      </w:r>
      <w:r w:rsidR="00904349">
        <w:t xml:space="preserve">A discrete controller is easy and cheap to maintain </w:t>
      </w:r>
      <w:r w:rsidR="00101A83">
        <w:t>but only has two output states (On/Off) and never settles on the setpoint</w:t>
      </w:r>
      <w:r w:rsidR="00232A9C">
        <w:t xml:space="preserve"> and creates an oscillating signal</w:t>
      </w:r>
      <w:r w:rsidR="00101A83">
        <w:t xml:space="preserve">. </w:t>
      </w:r>
    </w:p>
    <w:p w14:paraId="1BBED275" w14:textId="77777777" w:rsidR="00101A83" w:rsidRDefault="00101A83" w:rsidP="009571D4">
      <w:pPr>
        <w:jc w:val="both"/>
      </w:pPr>
    </w:p>
    <w:p w14:paraId="6609734A" w14:textId="7434FFA0" w:rsidR="00101A83" w:rsidRDefault="00101A83" w:rsidP="009571D4">
      <w:pPr>
        <w:jc w:val="both"/>
      </w:pPr>
      <w:r>
        <w:t xml:space="preserve">For better control and accuracy for </w:t>
      </w:r>
      <w:r w:rsidR="001266AF">
        <w:t>maintaining</w:t>
      </w:r>
      <w:r>
        <w:t xml:space="preserve"> the setpoint, a PID controller is used. As stated in its name, a PID controller uses three control terms, Proportional, Integral, and Derivative. </w:t>
      </w:r>
      <w:r w:rsidR="006F67A7">
        <w:t xml:space="preserve">The </w:t>
      </w:r>
      <w:r w:rsidR="00BA5792">
        <w:t xml:space="preserve">three terms of the </w:t>
      </w:r>
      <w:r w:rsidR="006F67A7">
        <w:t>PID</w:t>
      </w:r>
      <w:r w:rsidR="0098629B">
        <w:t xml:space="preserve"> calculates</w:t>
      </w:r>
      <w:r w:rsidR="001266AF">
        <w:t xml:space="preserve"> and controls the output signal so that there is zero error between the setpoint and process value. </w:t>
      </w:r>
      <w:r w:rsidR="00BA5792">
        <w:t xml:space="preserve">To accurately calculate the error value uses the PID terms </w:t>
      </w:r>
      <w:proofErr w:type="gramStart"/>
      <w:r w:rsidR="00BA5792">
        <w:t>by;</w:t>
      </w:r>
      <w:proofErr w:type="gramEnd"/>
    </w:p>
    <w:p w14:paraId="4BF1C315" w14:textId="77777777" w:rsidR="001266AF" w:rsidRDefault="001266AF" w:rsidP="001266AF">
      <w:pPr>
        <w:keepNext/>
        <w:jc w:val="center"/>
      </w:pPr>
      <w:r>
        <w:rPr>
          <w:noProof/>
        </w:rPr>
        <w:lastRenderedPageBreak/>
        <w:drawing>
          <wp:inline distT="0" distB="0" distL="0" distR="0" wp14:anchorId="399D2D9E" wp14:editId="4ECA6CAF">
            <wp:extent cx="3262424" cy="1619250"/>
            <wp:effectExtent l="0" t="0" r="0" b="0"/>
            <wp:docPr id="3" name="Picture 3" descr="Working of PID contro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king of PID controller"/>
                    <pic:cNvPicPr>
                      <a:picLocks noChangeAspect="1" noChangeArrowheads="1"/>
                    </pic:cNvPicPr>
                  </pic:nvPicPr>
                  <pic:blipFill rotWithShape="1">
                    <a:blip r:embed="rId16">
                      <a:extLst>
                        <a:ext uri="{28A0092B-C50C-407E-A947-70E740481C1C}">
                          <a14:useLocalDpi xmlns:a14="http://schemas.microsoft.com/office/drawing/2010/main" val="0"/>
                        </a:ext>
                      </a:extLst>
                    </a:blip>
                    <a:srcRect l="1175" t="3182" r="2266" b="4056"/>
                    <a:stretch/>
                  </pic:blipFill>
                  <pic:spPr bwMode="auto">
                    <a:xfrm>
                      <a:off x="0" y="0"/>
                      <a:ext cx="3302372" cy="1639078"/>
                    </a:xfrm>
                    <a:prstGeom prst="rect">
                      <a:avLst/>
                    </a:prstGeom>
                    <a:noFill/>
                    <a:ln>
                      <a:noFill/>
                    </a:ln>
                    <a:extLst>
                      <a:ext uri="{53640926-AAD7-44D8-BBD7-CCE9431645EC}">
                        <a14:shadowObscured xmlns:a14="http://schemas.microsoft.com/office/drawing/2010/main"/>
                      </a:ext>
                    </a:extLst>
                  </pic:spPr>
                </pic:pic>
              </a:graphicData>
            </a:graphic>
          </wp:inline>
        </w:drawing>
      </w:r>
    </w:p>
    <w:p w14:paraId="303F8115" w14:textId="49EC752E" w:rsidR="001266AF" w:rsidRDefault="001266AF" w:rsidP="001266AF">
      <w:pPr>
        <w:pStyle w:val="Caption"/>
        <w:jc w:val="center"/>
      </w:pPr>
      <w:bookmarkStart w:id="5" w:name="_Toc46149037"/>
      <w:r>
        <w:t xml:space="preserve">Figure </w:t>
      </w:r>
      <w:r w:rsidR="0094397D">
        <w:fldChar w:fldCharType="begin"/>
      </w:r>
      <w:r w:rsidR="0094397D">
        <w:instrText xml:space="preserve"> SEQ Figure \* ARABIC </w:instrText>
      </w:r>
      <w:r w:rsidR="0094397D">
        <w:fldChar w:fldCharType="separate"/>
      </w:r>
      <w:r w:rsidR="00493AAF">
        <w:rPr>
          <w:noProof/>
        </w:rPr>
        <w:t>2</w:t>
      </w:r>
      <w:r w:rsidR="0094397D">
        <w:rPr>
          <w:noProof/>
        </w:rPr>
        <w:fldChar w:fldCharType="end"/>
      </w:r>
      <w:r>
        <w:t>: Block Diagram of PID Controller</w:t>
      </w:r>
      <w:sdt>
        <w:sdtPr>
          <w:id w:val="366337803"/>
          <w:citation/>
        </w:sdtPr>
        <w:sdtContent>
          <w:r>
            <w:fldChar w:fldCharType="begin"/>
          </w:r>
          <w:r>
            <w:instrText xml:space="preserve"> CITATION ElP20 \l 2057 </w:instrText>
          </w:r>
          <w:r>
            <w:fldChar w:fldCharType="separate"/>
          </w:r>
          <w:r w:rsidR="00BF3C2F">
            <w:rPr>
              <w:noProof/>
            </w:rPr>
            <w:t xml:space="preserve"> </w:t>
          </w:r>
          <w:r w:rsidR="00BF3C2F" w:rsidRPr="00BF3C2F">
            <w:rPr>
              <w:noProof/>
            </w:rPr>
            <w:t>[2]</w:t>
          </w:r>
          <w:r>
            <w:fldChar w:fldCharType="end"/>
          </w:r>
        </w:sdtContent>
      </w:sdt>
      <w:bookmarkEnd w:id="5"/>
    </w:p>
    <w:p w14:paraId="09D39A18" w14:textId="77777777" w:rsidR="001266AF" w:rsidRDefault="001266AF" w:rsidP="009571D4">
      <w:pPr>
        <w:jc w:val="both"/>
      </w:pPr>
    </w:p>
    <w:p w14:paraId="59341E38" w14:textId="7C93115E" w:rsidR="00BA5792" w:rsidRDefault="00BA5792" w:rsidP="00493AAF">
      <w:pPr>
        <w:pStyle w:val="ListParagraph"/>
        <w:numPr>
          <w:ilvl w:val="0"/>
          <w:numId w:val="7"/>
        </w:numPr>
        <w:ind w:left="426"/>
        <w:jc w:val="both"/>
      </w:pPr>
      <w:r>
        <w:t xml:space="preserve">Proportional </w:t>
      </w:r>
      <w:r w:rsidR="00AB3649">
        <w:t>(K</w:t>
      </w:r>
      <w:r w:rsidR="00A74CC0" w:rsidRPr="00493AAF">
        <w:rPr>
          <w:vertAlign w:val="subscript"/>
        </w:rPr>
        <w:t>P</w:t>
      </w:r>
      <w:r w:rsidR="00AB3649">
        <w:t xml:space="preserve">) </w:t>
      </w:r>
      <w:r>
        <w:t>– The proportional value is calculated by ‘</w:t>
      </w:r>
      <w:r w:rsidRPr="00493AAF">
        <w:rPr>
          <w:i/>
          <w:iCs/>
        </w:rPr>
        <w:t>the actual value of a controlled device minus the desired value’</w:t>
      </w:r>
      <w:sdt>
        <w:sdtPr>
          <w:id w:val="-812255595"/>
          <w:citation/>
        </w:sdtPr>
        <w:sdtContent>
          <w:r>
            <w:fldChar w:fldCharType="begin"/>
          </w:r>
          <w:r>
            <w:instrText xml:space="preserve"> CITATION Arr19 \l 2057 </w:instrText>
          </w:r>
          <w:r>
            <w:fldChar w:fldCharType="separate"/>
          </w:r>
          <w:r w:rsidR="00BF3C2F">
            <w:rPr>
              <w:noProof/>
            </w:rPr>
            <w:t xml:space="preserve"> </w:t>
          </w:r>
          <w:r w:rsidR="00BF3C2F" w:rsidRPr="00BF3C2F">
            <w:rPr>
              <w:noProof/>
            </w:rPr>
            <w:t>[3]</w:t>
          </w:r>
          <w:r>
            <w:fldChar w:fldCharType="end"/>
          </w:r>
        </w:sdtContent>
      </w:sdt>
      <w:r>
        <w:t>. The proportional value is the current value of the system</w:t>
      </w:r>
      <w:r w:rsidR="001266AF">
        <w:t xml:space="preserve"> and decreases the steady-state error</w:t>
      </w:r>
      <w:r>
        <w:t xml:space="preserve">. With this alone </w:t>
      </w:r>
      <w:r w:rsidR="00232A9C">
        <w:t>in a system</w:t>
      </w:r>
      <w:r w:rsidR="001266AF">
        <w:t>, however,</w:t>
      </w:r>
      <w:r w:rsidR="00232A9C">
        <w:t xml:space="preserve"> the set value </w:t>
      </w:r>
      <w:r w:rsidR="001266AF">
        <w:t>can</w:t>
      </w:r>
      <w:r w:rsidR="00232A9C">
        <w:t xml:space="preserve"> never</w:t>
      </w:r>
      <w:r w:rsidR="001266AF">
        <w:t xml:space="preserve"> be</w:t>
      </w:r>
      <w:r w:rsidR="00232A9C">
        <w:t xml:space="preserve"> reached</w:t>
      </w:r>
      <w:r w:rsidR="001266AF">
        <w:t>.</w:t>
      </w:r>
      <w:r w:rsidR="00AB3649">
        <w:t xml:space="preserve"> </w:t>
      </w:r>
    </w:p>
    <w:p w14:paraId="7FCA2BFA" w14:textId="77777777" w:rsidR="001266AF" w:rsidRDefault="001266AF" w:rsidP="00493AAF">
      <w:pPr>
        <w:ind w:left="426"/>
        <w:jc w:val="both"/>
      </w:pPr>
    </w:p>
    <w:p w14:paraId="2D544769" w14:textId="44D500FA" w:rsidR="001266AF" w:rsidRDefault="00BA5792" w:rsidP="00493AAF">
      <w:pPr>
        <w:pStyle w:val="ListParagraph"/>
        <w:numPr>
          <w:ilvl w:val="0"/>
          <w:numId w:val="7"/>
        </w:numPr>
        <w:tabs>
          <w:tab w:val="left" w:pos="1198"/>
        </w:tabs>
        <w:ind w:left="426"/>
        <w:jc w:val="both"/>
      </w:pPr>
      <w:r>
        <w:t>Integral</w:t>
      </w:r>
      <w:r w:rsidR="00AB3649">
        <w:t xml:space="preserve"> (K</w:t>
      </w:r>
      <w:r w:rsidR="00A74CC0" w:rsidRPr="00493AAF">
        <w:rPr>
          <w:vertAlign w:val="subscript"/>
        </w:rPr>
        <w:t>I</w:t>
      </w:r>
      <w:r w:rsidR="00AB3649">
        <w:t>)</w:t>
      </w:r>
      <w:r>
        <w:t xml:space="preserve"> – The Integral </w:t>
      </w:r>
      <w:r w:rsidR="001266AF">
        <w:t>controller removes the steady-state error that occurs from the P controller. The I controller takes the past error values from the P controller and integrates it over time. However, with the P-I controller in the system, it can result in the overshooting of the setpoint and cause oscillation.</w:t>
      </w:r>
    </w:p>
    <w:p w14:paraId="4BA1168D" w14:textId="77777777" w:rsidR="001266AF" w:rsidRDefault="001266AF" w:rsidP="00493AAF">
      <w:pPr>
        <w:tabs>
          <w:tab w:val="left" w:pos="1198"/>
        </w:tabs>
        <w:ind w:left="426"/>
        <w:jc w:val="both"/>
      </w:pPr>
    </w:p>
    <w:p w14:paraId="1CE2FB59" w14:textId="76237391" w:rsidR="00A74CC0" w:rsidRDefault="00BA5792" w:rsidP="00493AAF">
      <w:pPr>
        <w:pStyle w:val="ListParagraph"/>
        <w:numPr>
          <w:ilvl w:val="0"/>
          <w:numId w:val="7"/>
        </w:numPr>
        <w:ind w:left="426"/>
        <w:jc w:val="both"/>
      </w:pPr>
      <w:r>
        <w:t>Derivative</w:t>
      </w:r>
      <w:r w:rsidR="00AB3649">
        <w:t xml:space="preserve"> (K</w:t>
      </w:r>
      <w:r w:rsidR="00A74CC0" w:rsidRPr="00493AAF">
        <w:rPr>
          <w:vertAlign w:val="subscript"/>
        </w:rPr>
        <w:t>D</w:t>
      </w:r>
      <w:r w:rsidR="00AB3649">
        <w:t>)</w:t>
      </w:r>
      <w:r>
        <w:t xml:space="preserve"> </w:t>
      </w:r>
      <w:r w:rsidR="001266AF">
        <w:t>–</w:t>
      </w:r>
      <w:r>
        <w:t xml:space="preserve"> </w:t>
      </w:r>
      <w:r w:rsidR="00AB3649">
        <w:t>‘</w:t>
      </w:r>
      <w:r w:rsidR="00AB3649" w:rsidRPr="00493AAF">
        <w:rPr>
          <w:i/>
          <w:iCs/>
        </w:rPr>
        <w:t>The derivative is taken from the output response of the system variable instead of the error signal</w:t>
      </w:r>
      <w:r w:rsidR="00AB3649">
        <w:t>.’</w:t>
      </w:r>
      <w:sdt>
        <w:sdtPr>
          <w:id w:val="822551820"/>
          <w:citation/>
        </w:sdtPr>
        <w:sdtContent>
          <w:r w:rsidR="00AB3649">
            <w:fldChar w:fldCharType="begin"/>
          </w:r>
          <w:r w:rsidR="00AB3649">
            <w:instrText xml:space="preserve"> CITATION Sen20 \l 2057 </w:instrText>
          </w:r>
          <w:r w:rsidR="00AB3649">
            <w:fldChar w:fldCharType="separate"/>
          </w:r>
          <w:r w:rsidR="00BF3C2F">
            <w:rPr>
              <w:noProof/>
            </w:rPr>
            <w:t xml:space="preserve"> </w:t>
          </w:r>
          <w:r w:rsidR="00BF3C2F" w:rsidRPr="00BF3C2F">
            <w:rPr>
              <w:noProof/>
            </w:rPr>
            <w:t>[4]</w:t>
          </w:r>
          <w:r w:rsidR="00AB3649">
            <w:fldChar w:fldCharType="end"/>
          </w:r>
        </w:sdtContent>
      </w:sdt>
      <w:r w:rsidR="00AB3649">
        <w:t xml:space="preserve">. It </w:t>
      </w:r>
      <w:r w:rsidR="001266AF">
        <w:t xml:space="preserve">uses the rate in which the error changes, which dampens the effects of overshoot </w:t>
      </w:r>
      <w:r w:rsidR="00AB3649">
        <w:t xml:space="preserve">and oscillation that can be </w:t>
      </w:r>
      <w:r w:rsidR="001266AF">
        <w:t xml:space="preserve">caused by the P-I and stabilises the system. </w:t>
      </w:r>
      <w:r w:rsidR="00AB3649">
        <w:t xml:space="preserve">The derivative is also able to reduce the time it takes for the system to settle. </w:t>
      </w:r>
    </w:p>
    <w:p w14:paraId="10184471" w14:textId="400D678E" w:rsidR="006B3B3A" w:rsidRDefault="006B3B3A" w:rsidP="009571D4">
      <w:pPr>
        <w:jc w:val="both"/>
      </w:pPr>
    </w:p>
    <w:p w14:paraId="001E05BB" w14:textId="77777777" w:rsidR="001266AF" w:rsidRDefault="001266AF" w:rsidP="001266AF">
      <w:pPr>
        <w:keepNext/>
        <w:jc w:val="center"/>
      </w:pPr>
      <w:r>
        <w:rPr>
          <w:noProof/>
        </w:rPr>
        <w:drawing>
          <wp:inline distT="0" distB="0" distL="0" distR="0" wp14:anchorId="1EB7FF45" wp14:editId="3C60F2CA">
            <wp:extent cx="3734440" cy="27908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a:extLst>
                        <a:ext uri="{28A0092B-C50C-407E-A947-70E740481C1C}">
                          <a14:useLocalDpi xmlns:a14="http://schemas.microsoft.com/office/drawing/2010/main" val="0"/>
                        </a:ext>
                      </a:extLst>
                    </a:blip>
                    <a:srcRect l="4905"/>
                    <a:stretch/>
                  </pic:blipFill>
                  <pic:spPr bwMode="auto">
                    <a:xfrm>
                      <a:off x="0" y="0"/>
                      <a:ext cx="3792879" cy="2834498"/>
                    </a:xfrm>
                    <a:prstGeom prst="rect">
                      <a:avLst/>
                    </a:prstGeom>
                    <a:noFill/>
                    <a:ln>
                      <a:noFill/>
                    </a:ln>
                    <a:extLst>
                      <a:ext uri="{53640926-AAD7-44D8-BBD7-CCE9431645EC}">
                        <a14:shadowObscured xmlns:a14="http://schemas.microsoft.com/office/drawing/2010/main"/>
                      </a:ext>
                    </a:extLst>
                  </pic:spPr>
                </pic:pic>
              </a:graphicData>
            </a:graphic>
          </wp:inline>
        </w:drawing>
      </w:r>
    </w:p>
    <w:p w14:paraId="5D4A793E" w14:textId="434494B1" w:rsidR="001266AF" w:rsidRDefault="001266AF" w:rsidP="001266AF">
      <w:pPr>
        <w:pStyle w:val="Caption"/>
        <w:jc w:val="center"/>
      </w:pPr>
      <w:bookmarkStart w:id="6" w:name="_Toc46149038"/>
      <w:r>
        <w:t xml:space="preserve">Figure </w:t>
      </w:r>
      <w:r w:rsidR="0094397D">
        <w:fldChar w:fldCharType="begin"/>
      </w:r>
      <w:r w:rsidR="0094397D">
        <w:instrText xml:space="preserve"> SEQ Figure \* ARABIC </w:instrText>
      </w:r>
      <w:r w:rsidR="0094397D">
        <w:fldChar w:fldCharType="separate"/>
      </w:r>
      <w:r w:rsidR="00493AAF">
        <w:rPr>
          <w:noProof/>
        </w:rPr>
        <w:t>3</w:t>
      </w:r>
      <w:r w:rsidR="0094397D">
        <w:rPr>
          <w:noProof/>
        </w:rPr>
        <w:fldChar w:fldCharType="end"/>
      </w:r>
      <w:r>
        <w:t>: Output signals of P, P-I, P-D, PID</w:t>
      </w:r>
      <w:sdt>
        <w:sdtPr>
          <w:id w:val="67617471"/>
          <w:citation/>
        </w:sdtPr>
        <w:sdtContent>
          <w:r>
            <w:fldChar w:fldCharType="begin"/>
          </w:r>
          <w:r>
            <w:instrText xml:space="preserve"> CITATION Sys20 \l 2057 </w:instrText>
          </w:r>
          <w:r>
            <w:fldChar w:fldCharType="separate"/>
          </w:r>
          <w:r w:rsidR="00BF3C2F">
            <w:rPr>
              <w:noProof/>
            </w:rPr>
            <w:t xml:space="preserve"> </w:t>
          </w:r>
          <w:r w:rsidR="00BF3C2F" w:rsidRPr="00BF3C2F">
            <w:rPr>
              <w:noProof/>
            </w:rPr>
            <w:t>[5]</w:t>
          </w:r>
          <w:r>
            <w:fldChar w:fldCharType="end"/>
          </w:r>
        </w:sdtContent>
      </w:sdt>
      <w:bookmarkEnd w:id="6"/>
    </w:p>
    <w:p w14:paraId="0D8B4AB6" w14:textId="4857F8FC" w:rsidR="00A74CC0" w:rsidRDefault="00A74CC0" w:rsidP="00A74CC0"/>
    <w:p w14:paraId="71F7B5D5" w14:textId="4707A7DC" w:rsidR="00A74CC0" w:rsidRDefault="00A74CC0" w:rsidP="00A74CC0"/>
    <w:p w14:paraId="0BBF89F4" w14:textId="77777777" w:rsidR="00A74CC0" w:rsidRDefault="00A74CC0" w:rsidP="00A74CC0"/>
    <w:p w14:paraId="3B9CF5CC" w14:textId="4E1BFFC0" w:rsidR="00A74CC0" w:rsidRDefault="00A74CC0" w:rsidP="00A74CC0">
      <w:r>
        <w:t>The table below shows the effects of the K</w:t>
      </w:r>
      <w:r>
        <w:rPr>
          <w:vertAlign w:val="subscript"/>
        </w:rPr>
        <w:t>P</w:t>
      </w:r>
      <w:r>
        <w:t>, K</w:t>
      </w:r>
      <w:r>
        <w:rPr>
          <w:vertAlign w:val="subscript"/>
        </w:rPr>
        <w:t>I</w:t>
      </w:r>
      <w:r>
        <w:t>, and K</w:t>
      </w:r>
      <w:r>
        <w:rPr>
          <w:vertAlign w:val="subscript"/>
        </w:rPr>
        <w:t>D</w:t>
      </w:r>
      <w:r>
        <w:t xml:space="preserve"> have in a PID controller.</w:t>
      </w:r>
    </w:p>
    <w:p w14:paraId="232F45BD" w14:textId="77777777" w:rsidR="00A74CC0" w:rsidRPr="00A74CC0" w:rsidRDefault="00A74CC0" w:rsidP="00A74CC0"/>
    <w:p w14:paraId="3C47BD3F" w14:textId="77777777" w:rsidR="00A74CC0" w:rsidRDefault="00A74CC0" w:rsidP="00A74CC0">
      <w:pPr>
        <w:keepNext/>
        <w:jc w:val="center"/>
      </w:pPr>
      <w:r>
        <w:rPr>
          <w:noProof/>
        </w:rPr>
        <w:drawing>
          <wp:inline distT="0" distB="0" distL="0" distR="0" wp14:anchorId="5D553165" wp14:editId="78ECA930">
            <wp:extent cx="4514850" cy="108736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6025" t="54190" r="79049" b="30899"/>
                    <a:stretch/>
                  </pic:blipFill>
                  <pic:spPr bwMode="auto">
                    <a:xfrm>
                      <a:off x="0" y="0"/>
                      <a:ext cx="4533680" cy="1091901"/>
                    </a:xfrm>
                    <a:prstGeom prst="rect">
                      <a:avLst/>
                    </a:prstGeom>
                    <a:ln>
                      <a:noFill/>
                    </a:ln>
                    <a:extLst>
                      <a:ext uri="{53640926-AAD7-44D8-BBD7-CCE9431645EC}">
                        <a14:shadowObscured xmlns:a14="http://schemas.microsoft.com/office/drawing/2010/main"/>
                      </a:ext>
                    </a:extLst>
                  </pic:spPr>
                </pic:pic>
              </a:graphicData>
            </a:graphic>
          </wp:inline>
        </w:drawing>
      </w:r>
    </w:p>
    <w:p w14:paraId="3EF26372" w14:textId="6EC26DB1" w:rsidR="001266AF" w:rsidRDefault="00A74CC0" w:rsidP="00A74CC0">
      <w:pPr>
        <w:pStyle w:val="Caption"/>
        <w:jc w:val="center"/>
      </w:pPr>
      <w:bookmarkStart w:id="7" w:name="_Toc46149039"/>
      <w:r>
        <w:t xml:space="preserve">Figure </w:t>
      </w:r>
      <w:r>
        <w:fldChar w:fldCharType="begin"/>
      </w:r>
      <w:r>
        <w:instrText xml:space="preserve"> SEQ Figure \* ARABIC </w:instrText>
      </w:r>
      <w:r>
        <w:fldChar w:fldCharType="separate"/>
      </w:r>
      <w:r w:rsidR="00493AAF">
        <w:rPr>
          <w:noProof/>
        </w:rPr>
        <w:t>4</w:t>
      </w:r>
      <w:r>
        <w:fldChar w:fldCharType="end"/>
      </w:r>
      <w:r>
        <w:t>: E</w:t>
      </w:r>
      <w:r w:rsidRPr="002858B5">
        <w:t>ffects of the KP, KI, and KD</w:t>
      </w:r>
      <w:sdt>
        <w:sdtPr>
          <w:id w:val="2000461627"/>
          <w:citation/>
        </w:sdtPr>
        <w:sdtContent>
          <w:r>
            <w:fldChar w:fldCharType="begin"/>
          </w:r>
          <w:r>
            <w:instrText xml:space="preserve"> CITATION Zuw17 \l 2057 </w:instrText>
          </w:r>
          <w:r>
            <w:fldChar w:fldCharType="separate"/>
          </w:r>
          <w:r w:rsidR="00BF3C2F">
            <w:rPr>
              <w:noProof/>
            </w:rPr>
            <w:t xml:space="preserve"> </w:t>
          </w:r>
          <w:r w:rsidR="00BF3C2F" w:rsidRPr="00BF3C2F">
            <w:rPr>
              <w:noProof/>
            </w:rPr>
            <w:t>[6]</w:t>
          </w:r>
          <w:r>
            <w:fldChar w:fldCharType="end"/>
          </w:r>
        </w:sdtContent>
      </w:sdt>
      <w:bookmarkEnd w:id="7"/>
    </w:p>
    <w:p w14:paraId="134FAFD8" w14:textId="77777777" w:rsidR="00A74CC0" w:rsidRDefault="00A74CC0" w:rsidP="00A74CC0">
      <w:pPr>
        <w:jc w:val="center"/>
      </w:pPr>
    </w:p>
    <w:p w14:paraId="209F5AE4" w14:textId="523FE73E" w:rsidR="00255220" w:rsidRPr="00413A5E" w:rsidRDefault="00D2223B" w:rsidP="001266AF">
      <w:pPr>
        <w:keepNext/>
        <w:jc w:val="both"/>
      </w:pPr>
      <w:r>
        <w:t>With</w:t>
      </w:r>
      <w:r w:rsidR="001266AF">
        <w:t xml:space="preserve"> all three </w:t>
      </w:r>
      <w:r w:rsidR="00AB3649">
        <w:t>calculations occurring simultaneously from the controllers,</w:t>
      </w:r>
      <w:r w:rsidR="001266AF">
        <w:t xml:space="preserve"> the system</w:t>
      </w:r>
      <w:r w:rsidR="00AB3649">
        <w:t xml:space="preserve"> can produce a zero steady state error by reducing the oscillation and eliminating the overshoot. It is vital to get these correct for there to be stability in the system</w:t>
      </w:r>
      <w:r w:rsidR="00413A5E">
        <w:t>. As seen</w:t>
      </w:r>
      <w:r w:rsidR="00493AAF">
        <w:t>,</w:t>
      </w:r>
      <w:r w:rsidR="00413A5E">
        <w:t xml:space="preserve"> </w:t>
      </w:r>
      <w:r w:rsidR="00493AAF">
        <w:t>the stability</w:t>
      </w:r>
      <w:r w:rsidR="00413A5E">
        <w:t xml:space="preserve"> can be affected by the incorrect </w:t>
      </w:r>
      <w:proofErr w:type="spellStart"/>
      <w:r w:rsidR="00413A5E">
        <w:t>K</w:t>
      </w:r>
      <w:r w:rsidR="00413A5E">
        <w:rPr>
          <w:vertAlign w:val="subscript"/>
        </w:rPr>
        <w:t>p</w:t>
      </w:r>
      <w:proofErr w:type="spellEnd"/>
      <w:r w:rsidR="00413A5E">
        <w:t>, K</w:t>
      </w:r>
      <w:r w:rsidR="00413A5E">
        <w:rPr>
          <w:vertAlign w:val="subscript"/>
        </w:rPr>
        <w:t>i,</w:t>
      </w:r>
      <w:r w:rsidR="00413A5E">
        <w:t xml:space="preserve"> and </w:t>
      </w:r>
      <w:proofErr w:type="spellStart"/>
      <w:r w:rsidR="00413A5E">
        <w:t>K</w:t>
      </w:r>
      <w:r w:rsidR="00413A5E">
        <w:rPr>
          <w:vertAlign w:val="subscript"/>
        </w:rPr>
        <w:t>d</w:t>
      </w:r>
      <w:proofErr w:type="spellEnd"/>
      <w:r w:rsidR="00413A5E">
        <w:t xml:space="preserve"> </w:t>
      </w:r>
      <w:proofErr w:type="gramStart"/>
      <w:r w:rsidR="00413A5E">
        <w:t>values</w:t>
      </w:r>
      <w:r w:rsidR="00493AAF">
        <w:t>,  but</w:t>
      </w:r>
      <w:proofErr w:type="gramEnd"/>
      <w:r w:rsidR="00493AAF">
        <w:t xml:space="preserve"> other factors need to be taken into account, such as noise and lag.</w:t>
      </w:r>
    </w:p>
    <w:p w14:paraId="54D70C27" w14:textId="77777777" w:rsidR="00AB3649" w:rsidRDefault="00AB3649" w:rsidP="001266AF">
      <w:pPr>
        <w:keepNext/>
        <w:jc w:val="both"/>
      </w:pPr>
    </w:p>
    <w:p w14:paraId="7C658797" w14:textId="1196E684" w:rsidR="00493AAF" w:rsidRDefault="00493AAF" w:rsidP="00AB3649">
      <w:pPr>
        <w:jc w:val="both"/>
      </w:pPr>
      <w:r>
        <w:t>A variable outside the system usually causes noise, which disrupts the steady-state. For example, noise can be ‘</w:t>
      </w:r>
      <w:r w:rsidRPr="00493AAF">
        <w:rPr>
          <w:i/>
          <w:iCs/>
        </w:rPr>
        <w:t>caused by wear and tear on the sensor or some physical obstruction that causes the sensor to send an inaccurate reading to the controller</w:t>
      </w:r>
      <w:r w:rsidRPr="00493AAF">
        <w:t>.</w:t>
      </w:r>
      <w:r>
        <w:t xml:space="preserve">’ </w:t>
      </w:r>
      <w:sdt>
        <w:sdtPr>
          <w:id w:val="-1730067572"/>
          <w:citation/>
        </w:sdtPr>
        <w:sdtContent>
          <w:r>
            <w:fldChar w:fldCharType="begin"/>
          </w:r>
          <w:r>
            <w:instrText xml:space="preserve"> CITATION Con20 \l 2057 </w:instrText>
          </w:r>
          <w:r>
            <w:fldChar w:fldCharType="separate"/>
          </w:r>
          <w:r w:rsidR="00BF3C2F" w:rsidRPr="00BF3C2F">
            <w:rPr>
              <w:noProof/>
            </w:rPr>
            <w:t>[7]</w:t>
          </w:r>
          <w:r>
            <w:fldChar w:fldCharType="end"/>
          </w:r>
        </w:sdtContent>
      </w:sdt>
      <w:r>
        <w:t xml:space="preserve">. If the noise is known and well recorded in a system, it can be tuned out by the derivative. The system can also be installed with filters to suppress the noise affecting the system. A delay in the system usually causes lag. It needs to be measured when designing the system as it can cause the signal to begin to oscillate, causing the system to fail and the plant being damage. </w:t>
      </w:r>
    </w:p>
    <w:p w14:paraId="7EB3CFEE" w14:textId="0ABF072A" w:rsidR="00AB3649" w:rsidRDefault="00AB3649" w:rsidP="00AB3649">
      <w:pPr>
        <w:jc w:val="both"/>
      </w:pPr>
    </w:p>
    <w:p w14:paraId="5D827D85" w14:textId="32D04618" w:rsidR="00493AAF" w:rsidRPr="00493AAF" w:rsidRDefault="00493AAF" w:rsidP="00AB3649">
      <w:pPr>
        <w:jc w:val="both"/>
      </w:pPr>
      <w:r w:rsidRPr="00493AAF">
        <w:t xml:space="preserve">To better understand the stability of the system, it can be represented using several </w:t>
      </w:r>
      <w:proofErr w:type="gramStart"/>
      <w:r w:rsidRPr="00493AAF">
        <w:t>graphs;</w:t>
      </w:r>
      <w:proofErr w:type="gramEnd"/>
    </w:p>
    <w:p w14:paraId="36DE5711" w14:textId="77777777" w:rsidR="00493AAF" w:rsidRPr="00493AAF" w:rsidRDefault="00493AAF" w:rsidP="00AB3649">
      <w:pPr>
        <w:jc w:val="both"/>
        <w:rPr>
          <w:highlight w:val="yellow"/>
        </w:rPr>
      </w:pPr>
    </w:p>
    <w:p w14:paraId="533CCE87" w14:textId="047F8576" w:rsidR="00AB3649" w:rsidRPr="00493AAF" w:rsidRDefault="00AB3649" w:rsidP="00C8044F">
      <w:pPr>
        <w:pStyle w:val="ListParagraph"/>
        <w:numPr>
          <w:ilvl w:val="0"/>
          <w:numId w:val="6"/>
        </w:numPr>
        <w:jc w:val="both"/>
      </w:pPr>
      <w:r w:rsidRPr="00493AAF">
        <w:t xml:space="preserve">Pole </w:t>
      </w:r>
      <w:r w:rsidR="00493AAF" w:rsidRPr="00493AAF">
        <w:t>Z</w:t>
      </w:r>
      <w:r w:rsidRPr="00493AAF">
        <w:t>ero</w:t>
      </w:r>
      <w:r w:rsidR="00493AAF" w:rsidRPr="00493AAF">
        <w:t xml:space="preserve"> Diagram </w:t>
      </w:r>
      <w:r w:rsidR="00493AAF">
        <w:t>–</w:t>
      </w:r>
      <w:r w:rsidR="00493AAF" w:rsidRPr="00493AAF">
        <w:t xml:space="preserve"> </w:t>
      </w:r>
      <w:r w:rsidR="00493AAF">
        <w:t>A Pole Zero Diagram shows the response of the system if the transfer function is known. The poles are ‘</w:t>
      </w:r>
      <w:r w:rsidR="00493AAF" w:rsidRPr="00493AAF">
        <w:rPr>
          <w:i/>
          <w:iCs/>
        </w:rPr>
        <w:t>The complex frequencies that make the overall gain of the filter transfer function infinite</w:t>
      </w:r>
      <w:r w:rsidR="00493AAF">
        <w:t>.’ And the zeros are ‘</w:t>
      </w:r>
      <w:r w:rsidR="00493AAF" w:rsidRPr="00493AAF">
        <w:rPr>
          <w:i/>
          <w:iCs/>
        </w:rPr>
        <w:t>The complex frequencies that make the overall gain of the filter transfer function zero</w:t>
      </w:r>
      <w:r w:rsidR="00493AAF">
        <w:rPr>
          <w:i/>
          <w:iCs/>
        </w:rPr>
        <w:t>.’</w:t>
      </w:r>
      <w:sdt>
        <w:sdtPr>
          <w:rPr>
            <w:i/>
            <w:iCs/>
          </w:rPr>
          <w:id w:val="-467893907"/>
          <w:citation/>
        </w:sdtPr>
        <w:sdtContent>
          <w:r w:rsidR="00493AAF">
            <w:rPr>
              <w:i/>
              <w:iCs/>
            </w:rPr>
            <w:fldChar w:fldCharType="begin"/>
          </w:r>
          <w:r w:rsidR="00493AAF">
            <w:rPr>
              <w:i/>
              <w:iCs/>
            </w:rPr>
            <w:instrText xml:space="preserve"> CITATION Pil20 \l 2057 </w:instrText>
          </w:r>
          <w:r w:rsidR="00493AAF">
            <w:rPr>
              <w:i/>
              <w:iCs/>
            </w:rPr>
            <w:fldChar w:fldCharType="separate"/>
          </w:r>
          <w:r w:rsidR="00BF3C2F">
            <w:rPr>
              <w:i/>
              <w:iCs/>
              <w:noProof/>
            </w:rPr>
            <w:t xml:space="preserve"> </w:t>
          </w:r>
          <w:r w:rsidR="00BF3C2F" w:rsidRPr="00BF3C2F">
            <w:rPr>
              <w:noProof/>
            </w:rPr>
            <w:t>[8]</w:t>
          </w:r>
          <w:r w:rsidR="00493AAF">
            <w:rPr>
              <w:i/>
              <w:iCs/>
            </w:rPr>
            <w:fldChar w:fldCharType="end"/>
          </w:r>
        </w:sdtContent>
      </w:sdt>
    </w:p>
    <w:p w14:paraId="36A72309" w14:textId="77777777" w:rsidR="00493AAF" w:rsidRPr="00493AAF" w:rsidRDefault="00493AAF" w:rsidP="00493AAF">
      <w:pPr>
        <w:jc w:val="both"/>
      </w:pPr>
    </w:p>
    <w:p w14:paraId="1462E1E7" w14:textId="24C533F8" w:rsidR="00493AAF" w:rsidRDefault="00AB3649" w:rsidP="00493AAF">
      <w:pPr>
        <w:pStyle w:val="ListParagraph"/>
        <w:numPr>
          <w:ilvl w:val="0"/>
          <w:numId w:val="6"/>
        </w:numPr>
        <w:jc w:val="both"/>
      </w:pPr>
      <w:r w:rsidRPr="00493AAF">
        <w:t xml:space="preserve">Nyquist </w:t>
      </w:r>
      <w:r w:rsidR="00493AAF">
        <w:t>D</w:t>
      </w:r>
      <w:r w:rsidR="00493AAF" w:rsidRPr="00493AAF">
        <w:t>iagram</w:t>
      </w:r>
      <w:r w:rsidR="00493AAF">
        <w:t xml:space="preserve"> – </w:t>
      </w:r>
      <w:proofErr w:type="gramStart"/>
      <w:r w:rsidR="00493AAF">
        <w:t>This</w:t>
      </w:r>
      <w:r w:rsidR="00493AAF" w:rsidRPr="00493AAF">
        <w:t xml:space="preserve"> plots</w:t>
      </w:r>
      <w:proofErr w:type="gramEnd"/>
      <w:r w:rsidR="00493AAF" w:rsidRPr="00493AAF">
        <w:t xml:space="preserve"> the various values of frequency that occur in the control system.</w:t>
      </w:r>
      <w:r w:rsidR="00493AAF">
        <w:t xml:space="preserve"> </w:t>
      </w:r>
      <w:r w:rsidR="00493AAF" w:rsidRPr="00493AAF">
        <w:t>Distance from the origin on the graph equates to the gain of the system</w:t>
      </w:r>
      <w:r w:rsidR="00493AAF">
        <w:t xml:space="preserve">. It can also represent the phase shift between the input and output by the angle from the origin. The point in which unit circle </w:t>
      </w:r>
    </w:p>
    <w:p w14:paraId="3C678850" w14:textId="77777777" w:rsidR="00493AAF" w:rsidRPr="00493AAF" w:rsidRDefault="00493AAF" w:rsidP="00493AAF">
      <w:pPr>
        <w:jc w:val="both"/>
      </w:pPr>
    </w:p>
    <w:p w14:paraId="508E6B4E" w14:textId="1B7DA44D" w:rsidR="00AB3649" w:rsidRDefault="00AB3649" w:rsidP="00493AAF">
      <w:pPr>
        <w:pStyle w:val="ListParagraph"/>
        <w:numPr>
          <w:ilvl w:val="0"/>
          <w:numId w:val="6"/>
        </w:numPr>
        <w:jc w:val="both"/>
      </w:pPr>
      <w:r w:rsidRPr="00493AAF">
        <w:lastRenderedPageBreak/>
        <w:t xml:space="preserve">Bode </w:t>
      </w:r>
      <w:r w:rsidR="00493AAF">
        <w:t>diagram – ‘</w:t>
      </w:r>
      <w:r w:rsidR="00493AAF" w:rsidRPr="002E63F4">
        <w:rPr>
          <w:i/>
          <w:iCs/>
        </w:rPr>
        <w:t xml:space="preserve">Bode diagrams are graphical representations of the frequency responses and are used in solving design problems. Magnitude and phase functions are shown on separate graphs using </w:t>
      </w:r>
      <w:r w:rsidR="002E63F4" w:rsidRPr="002E63F4">
        <w:rPr>
          <w:i/>
          <w:iCs/>
        </w:rPr>
        <w:t xml:space="preserve">a </w:t>
      </w:r>
      <w:r w:rsidR="00493AAF" w:rsidRPr="002E63F4">
        <w:rPr>
          <w:i/>
          <w:iCs/>
        </w:rPr>
        <w:t>logarithmic frequency scale along the x-axis</w:t>
      </w:r>
      <w:r w:rsidR="00493AAF" w:rsidRPr="00493AAF">
        <w:t>.</w:t>
      </w:r>
      <w:r w:rsidR="00493AAF">
        <w:t>’</w:t>
      </w:r>
      <w:sdt>
        <w:sdtPr>
          <w:id w:val="926551426"/>
          <w:citation/>
        </w:sdtPr>
        <w:sdtContent>
          <w:r w:rsidR="00493AAF">
            <w:fldChar w:fldCharType="begin"/>
          </w:r>
          <w:r w:rsidR="00493AAF">
            <w:instrText xml:space="preserve"> CITATION Wai05 \l 2057 </w:instrText>
          </w:r>
          <w:r w:rsidR="00493AAF">
            <w:fldChar w:fldCharType="separate"/>
          </w:r>
          <w:r w:rsidR="00BF3C2F">
            <w:rPr>
              <w:noProof/>
            </w:rPr>
            <w:t xml:space="preserve"> </w:t>
          </w:r>
          <w:r w:rsidR="00BF3C2F" w:rsidRPr="00BF3C2F">
            <w:rPr>
              <w:noProof/>
            </w:rPr>
            <w:t>[9]</w:t>
          </w:r>
          <w:r w:rsidR="00493AAF">
            <w:fldChar w:fldCharType="end"/>
          </w:r>
        </w:sdtContent>
      </w:sdt>
    </w:p>
    <w:p w14:paraId="1E52BEAB" w14:textId="47448C99" w:rsidR="00BA5792" w:rsidRDefault="00BA5792" w:rsidP="001266AF">
      <w:pPr>
        <w:jc w:val="both"/>
      </w:pPr>
    </w:p>
    <w:p w14:paraId="2BD2A4C5" w14:textId="263763EA" w:rsidR="00AB3649" w:rsidRPr="00AB3649" w:rsidRDefault="00AB3649" w:rsidP="001266AF">
      <w:pPr>
        <w:jc w:val="both"/>
      </w:pPr>
      <w:r>
        <w:t xml:space="preserve">There are several ways to tune and work out the values of </w:t>
      </w:r>
      <w:proofErr w:type="spellStart"/>
      <w:r>
        <w:t>K</w:t>
      </w:r>
      <w:r>
        <w:rPr>
          <w:vertAlign w:val="subscript"/>
        </w:rPr>
        <w:t>p</w:t>
      </w:r>
      <w:proofErr w:type="spellEnd"/>
      <w:r>
        <w:t>, K</w:t>
      </w:r>
      <w:r>
        <w:rPr>
          <w:vertAlign w:val="subscript"/>
        </w:rPr>
        <w:t>I,</w:t>
      </w:r>
      <w:r>
        <w:t xml:space="preserve"> and K</w:t>
      </w:r>
      <w:r>
        <w:rPr>
          <w:vertAlign w:val="subscript"/>
        </w:rPr>
        <w:t>D</w:t>
      </w:r>
      <w:r>
        <w:t xml:space="preserve">, to ensure that the system runs as efficiently and smoothly as possible. One method is called the </w:t>
      </w:r>
      <w:r w:rsidRPr="00AB3649">
        <w:t>Ziegler Nichols</w:t>
      </w:r>
      <w:r>
        <w:t xml:space="preserve"> method. This method involves increasing the gain of the </w:t>
      </w:r>
      <w:proofErr w:type="spellStart"/>
      <w:r>
        <w:t>K</w:t>
      </w:r>
      <w:r>
        <w:rPr>
          <w:vertAlign w:val="subscript"/>
        </w:rPr>
        <w:t>p</w:t>
      </w:r>
      <w:proofErr w:type="spellEnd"/>
      <w:r>
        <w:t xml:space="preserve"> value so that the output signal begins to </w:t>
      </w:r>
      <w:proofErr w:type="gramStart"/>
      <w:r>
        <w:t>oscillates</w:t>
      </w:r>
      <w:proofErr w:type="gramEnd"/>
      <w:r>
        <w:t>. ‘</w:t>
      </w:r>
      <w:r w:rsidRPr="00AB3649">
        <w:rPr>
          <w:i/>
          <w:iCs/>
        </w:rPr>
        <w:t>Once oscillation starts, the critical gain K</w:t>
      </w:r>
      <w:r w:rsidRPr="00AB3649">
        <w:rPr>
          <w:i/>
          <w:iCs/>
          <w:vertAlign w:val="subscript"/>
        </w:rPr>
        <w:t>c</w:t>
      </w:r>
      <w:r w:rsidRPr="00AB3649">
        <w:rPr>
          <w:i/>
          <w:iCs/>
        </w:rPr>
        <w:t> and the period of oscillations P</w:t>
      </w:r>
      <w:r w:rsidRPr="00AB3649">
        <w:rPr>
          <w:i/>
          <w:iCs/>
          <w:vertAlign w:val="subscript"/>
        </w:rPr>
        <w:t>c</w:t>
      </w:r>
      <w:r w:rsidRPr="00AB3649">
        <w:rPr>
          <w:i/>
          <w:iCs/>
        </w:rPr>
        <w:t> are noted</w:t>
      </w:r>
      <w:r>
        <w:rPr>
          <w:i/>
          <w:iCs/>
        </w:rPr>
        <w:t xml:space="preserve">.’ </w:t>
      </w:r>
      <w:sdt>
        <w:sdtPr>
          <w:rPr>
            <w:i/>
            <w:iCs/>
          </w:rPr>
          <w:id w:val="-1790272758"/>
          <w:citation/>
        </w:sdtPr>
        <w:sdtContent>
          <w:r>
            <w:rPr>
              <w:i/>
              <w:iCs/>
            </w:rPr>
            <w:fldChar w:fldCharType="begin"/>
          </w:r>
          <w:r>
            <w:rPr>
              <w:i/>
              <w:iCs/>
            </w:rPr>
            <w:instrText xml:space="preserve"> CITATION Nic20 \l 2057 </w:instrText>
          </w:r>
          <w:r>
            <w:rPr>
              <w:i/>
              <w:iCs/>
            </w:rPr>
            <w:fldChar w:fldCharType="separate"/>
          </w:r>
          <w:r w:rsidR="00BF3C2F" w:rsidRPr="00BF3C2F">
            <w:rPr>
              <w:noProof/>
            </w:rPr>
            <w:t>[10]</w:t>
          </w:r>
          <w:r>
            <w:rPr>
              <w:i/>
              <w:iCs/>
            </w:rPr>
            <w:fldChar w:fldCharType="end"/>
          </w:r>
        </w:sdtContent>
      </w:sdt>
      <w:r>
        <w:rPr>
          <w:i/>
          <w:iCs/>
        </w:rPr>
        <w:t xml:space="preserve">. </w:t>
      </w:r>
      <w:r>
        <w:t xml:space="preserve">The problem with using this method is that it requires a physical plant that needs to run up to an unstable condition that could cause damage. The other physical testing method is called the Cohen-Coon method. The Cohen-Coon method requires running the plant and measuring three of the process responses, process gain, the time constant, and the dead time in the beginning. </w:t>
      </w:r>
    </w:p>
    <w:p w14:paraId="313C588D" w14:textId="053EC201" w:rsidR="00AB3649" w:rsidRDefault="00AB3649" w:rsidP="001266AF">
      <w:pPr>
        <w:jc w:val="both"/>
      </w:pPr>
    </w:p>
    <w:p w14:paraId="53A563F3" w14:textId="0F7D9099" w:rsidR="00AB3649" w:rsidRDefault="00AB3649" w:rsidP="001266AF">
      <w:pPr>
        <w:jc w:val="both"/>
      </w:pPr>
      <w:r w:rsidRPr="00BF3C2F">
        <w:t>The other option of tuning a system is using model-based tuning.</w:t>
      </w:r>
      <w:r>
        <w:t xml:space="preserve"> </w:t>
      </w:r>
      <w:r w:rsidR="00BF3C2F">
        <w:t xml:space="preserve">This method requires using computer software to design and model the system. Using this method, it is possible to adjust the PID values easily or to put in the system requirements. With computer </w:t>
      </w:r>
      <w:proofErr w:type="spellStart"/>
      <w:r w:rsidR="00BF3C2F">
        <w:t>modeling</w:t>
      </w:r>
      <w:proofErr w:type="spellEnd"/>
      <w:r w:rsidR="00BF3C2F">
        <w:t>, it is possible to simulate these systems before they are implemented into a process.</w:t>
      </w:r>
    </w:p>
    <w:p w14:paraId="0B650AB5" w14:textId="77777777" w:rsidR="00AB3649" w:rsidRPr="00BA5792" w:rsidRDefault="00AB3649" w:rsidP="001266AF">
      <w:pPr>
        <w:jc w:val="both"/>
      </w:pPr>
    </w:p>
    <w:p w14:paraId="776BC151" w14:textId="4588994C" w:rsidR="0010327F" w:rsidRDefault="00EE706B" w:rsidP="00EE706B">
      <w:pPr>
        <w:jc w:val="both"/>
      </w:pPr>
      <w:r>
        <w:t xml:space="preserve">When designing a PID controller for its desired process, the correct parameters must be implemented to provide an effective </w:t>
      </w:r>
      <w:r w:rsidRPr="002E5B47">
        <w:t xml:space="preserve">and responsive system to achieve </w:t>
      </w:r>
      <w:r w:rsidR="005C1702" w:rsidRPr="002E5B47">
        <w:t>a</w:t>
      </w:r>
      <w:r w:rsidRPr="002E5B47">
        <w:t xml:space="preserve"> steady</w:t>
      </w:r>
      <w:r w:rsidR="005C1702" w:rsidRPr="002E5B47">
        <w:t>-</w:t>
      </w:r>
      <w:r w:rsidRPr="002E5B47">
        <w:t>state</w:t>
      </w:r>
      <w:r w:rsidR="005C1702" w:rsidRPr="002E5B47">
        <w:t xml:space="preserve"> at the set point</w:t>
      </w:r>
      <w:r w:rsidRPr="002E5B47">
        <w:t xml:space="preserve">. It has been reported that </w:t>
      </w:r>
      <w:r w:rsidR="00BA5792">
        <w:t>’80</w:t>
      </w:r>
      <w:r w:rsidRPr="002E5B47">
        <w:rPr>
          <w:i/>
          <w:iCs/>
        </w:rPr>
        <w:t xml:space="preserve">% is badly tuned and operates inappropriately or at least not optimally (Yamamoto and Hashimoto (1995), </w:t>
      </w:r>
      <w:proofErr w:type="spellStart"/>
      <w:r w:rsidRPr="002E5B47">
        <w:rPr>
          <w:i/>
          <w:iCs/>
        </w:rPr>
        <w:t>Bialkowski</w:t>
      </w:r>
      <w:proofErr w:type="spellEnd"/>
      <w:r w:rsidRPr="002E5B47">
        <w:rPr>
          <w:i/>
          <w:iCs/>
        </w:rPr>
        <w:t xml:space="preserve"> (1993), Ender (1994)). These studies indeed show that 30% of the PID loops work in manual and that another 30% of the loops increase short term variability of the process to be controlled (typically due to a too strong integral action). Looking closer at the PID</w:t>
      </w:r>
      <w:r w:rsidR="00BA5792">
        <w:rPr>
          <w:i/>
          <w:iCs/>
        </w:rPr>
        <w:t>’</w:t>
      </w:r>
      <w:r w:rsidRPr="002E5B47">
        <w:rPr>
          <w:i/>
          <w:iCs/>
        </w:rPr>
        <w:t>s under study, even 25%</w:t>
      </w:r>
      <w:r w:rsidR="005C1702" w:rsidRPr="002E5B47">
        <w:rPr>
          <w:i/>
          <w:iCs/>
        </w:rPr>
        <w:t xml:space="preserve"> </w:t>
      </w:r>
      <w:r w:rsidRPr="002E5B47">
        <w:rPr>
          <w:i/>
          <w:iCs/>
        </w:rPr>
        <w:t>of the loops use default factory settings</w:t>
      </w:r>
      <w:r w:rsidR="00BA5792">
        <w:rPr>
          <w:i/>
          <w:iCs/>
        </w:rPr>
        <w:t>’</w:t>
      </w:r>
      <w:sdt>
        <w:sdtPr>
          <w:rPr>
            <w:i/>
            <w:iCs/>
          </w:rPr>
          <w:id w:val="-1051687999"/>
          <w:citation/>
        </w:sdtPr>
        <w:sdtContent>
          <w:r w:rsidRPr="002E5B47">
            <w:rPr>
              <w:i/>
              <w:iCs/>
            </w:rPr>
            <w:fldChar w:fldCharType="begin"/>
          </w:r>
          <w:r w:rsidRPr="002E5B47">
            <w:rPr>
              <w:i/>
              <w:iCs/>
            </w:rPr>
            <w:instrText xml:space="preserve"> CITATION Ove00 \l 2057 </w:instrText>
          </w:r>
          <w:r w:rsidRPr="002E5B47">
            <w:rPr>
              <w:i/>
              <w:iCs/>
            </w:rPr>
            <w:fldChar w:fldCharType="separate"/>
          </w:r>
          <w:r w:rsidR="00BF3C2F">
            <w:rPr>
              <w:i/>
              <w:iCs/>
              <w:noProof/>
            </w:rPr>
            <w:t xml:space="preserve"> </w:t>
          </w:r>
          <w:r w:rsidR="00BF3C2F" w:rsidRPr="00BF3C2F">
            <w:rPr>
              <w:noProof/>
            </w:rPr>
            <w:t>[11]</w:t>
          </w:r>
          <w:r w:rsidRPr="002E5B47">
            <w:rPr>
              <w:i/>
              <w:iCs/>
            </w:rPr>
            <w:fldChar w:fldCharType="end"/>
          </w:r>
        </w:sdtContent>
      </w:sdt>
      <w:r w:rsidR="00767C7C" w:rsidRPr="002E5B47">
        <w:rPr>
          <w:i/>
          <w:iCs/>
        </w:rPr>
        <w:t xml:space="preserve">. </w:t>
      </w:r>
      <w:r w:rsidRPr="002E5B47">
        <w:t xml:space="preserve">If a controller is poorly designed or badly tuned, it can result in the system failing in three key areas. The system </w:t>
      </w:r>
      <w:r>
        <w:t xml:space="preserve">can fail to reach </w:t>
      </w:r>
      <w:r w:rsidR="005C1702">
        <w:t xml:space="preserve">or overshooting past </w:t>
      </w:r>
      <w:proofErr w:type="gramStart"/>
      <w:r>
        <w:t>it</w:t>
      </w:r>
      <w:r w:rsidR="00BA5792">
        <w:t>’</w:t>
      </w:r>
      <w:r>
        <w:t>s</w:t>
      </w:r>
      <w:proofErr w:type="gramEnd"/>
      <w:r>
        <w:t xml:space="preserve"> set point or </w:t>
      </w:r>
      <w:r w:rsidR="002E5B47">
        <w:t xml:space="preserve">can </w:t>
      </w:r>
      <w:r>
        <w:t xml:space="preserve">oscillate. </w:t>
      </w:r>
      <w:r w:rsidR="002E5B47">
        <w:t>As a</w:t>
      </w:r>
      <w:r>
        <w:t xml:space="preserve"> result</w:t>
      </w:r>
      <w:r w:rsidR="002E5B47">
        <w:t>,</w:t>
      </w:r>
      <w:r>
        <w:t xml:space="preserve"> the </w:t>
      </w:r>
      <w:r w:rsidR="005C1702">
        <w:t>plant</w:t>
      </w:r>
      <w:r w:rsidR="002E5B47">
        <w:t xml:space="preserve"> can get damaged</w:t>
      </w:r>
      <w:r>
        <w:t xml:space="preserve"> by reaching its</w:t>
      </w:r>
      <w:r w:rsidR="002E5B47">
        <w:t xml:space="preserve"> upper</w:t>
      </w:r>
      <w:r>
        <w:t xml:space="preserve"> limits</w:t>
      </w:r>
      <w:r w:rsidR="002E5B47">
        <w:t>. It can also prove more expensive to run as the system wastes energy being continuously turned on and off to reach</w:t>
      </w:r>
      <w:r w:rsidR="006B3B3A">
        <w:t xml:space="preserve"> </w:t>
      </w:r>
      <w:r w:rsidR="0010327F">
        <w:t>a steady state</w:t>
      </w:r>
      <w:r w:rsidR="002E5B47">
        <w:t>.</w:t>
      </w:r>
    </w:p>
    <w:p w14:paraId="577FAAF0" w14:textId="521693DA" w:rsidR="001266AF" w:rsidRDefault="001266AF" w:rsidP="009571D4">
      <w:pPr>
        <w:jc w:val="both"/>
      </w:pPr>
    </w:p>
    <w:p w14:paraId="74C42558" w14:textId="022FEA0C" w:rsidR="00A02F98" w:rsidRPr="00C26A9A" w:rsidRDefault="00AB3649" w:rsidP="00C26A9A">
      <w:pPr>
        <w:jc w:val="both"/>
      </w:pPr>
      <w:r>
        <w:t xml:space="preserve">As stated before, the importance of a well-tuned and stable controller is vital for an efficient and productive process, especially in an industrial setting. </w:t>
      </w:r>
      <w:proofErr w:type="gramStart"/>
      <w:r>
        <w:t>Therefore</w:t>
      </w:r>
      <w:proofErr w:type="gramEnd"/>
      <w:r>
        <w:t xml:space="preserve"> this report has investigated the design of a PID controller within a system. The process is required to be under control within a two-second period and has an overshoot of less than 5%</w:t>
      </w:r>
      <w:r w:rsidR="00413A5E">
        <w:t xml:space="preserve">, and, as such, the system </w:t>
      </w:r>
      <w:r w:rsidR="00E06641">
        <w:t>has</w:t>
      </w:r>
      <w:r w:rsidR="00413A5E">
        <w:t xml:space="preserve"> to be tuned to achieve these requirements. The results from the tuned system were then validated against a single transfer function</w:t>
      </w:r>
      <w:r w:rsidR="00E06641">
        <w:t>, and comparisons were made.</w:t>
      </w:r>
      <w:r w:rsidR="00A02F98">
        <w:br w:type="page"/>
      </w:r>
    </w:p>
    <w:p w14:paraId="5D85D05B" w14:textId="718FC7A8" w:rsidR="00C44917" w:rsidRDefault="0070792F" w:rsidP="0070792F">
      <w:pPr>
        <w:pStyle w:val="Heading1"/>
      </w:pPr>
      <w:bookmarkStart w:id="8" w:name="_Toc46149030"/>
      <w:r>
        <w:lastRenderedPageBreak/>
        <w:t>Method</w:t>
      </w:r>
      <w:bookmarkEnd w:id="8"/>
    </w:p>
    <w:p w14:paraId="6EDAEA60" w14:textId="5527F907" w:rsidR="00A74CC0" w:rsidRDefault="00A74CC0" w:rsidP="009571D4">
      <w:pPr>
        <w:rPr>
          <w:lang w:val="en-US"/>
        </w:rPr>
      </w:pPr>
    </w:p>
    <w:p w14:paraId="290707A4" w14:textId="5AA24179" w:rsidR="00493AAF" w:rsidRDefault="00A74CC0" w:rsidP="00493AAF">
      <w:pPr>
        <w:jc w:val="both"/>
        <w:rPr>
          <w:lang w:val="en-US"/>
        </w:rPr>
      </w:pPr>
      <w:r>
        <w:rPr>
          <w:lang w:val="en-US"/>
        </w:rPr>
        <w:t>To better understand the</w:t>
      </w:r>
      <w:r w:rsidR="002E63F4">
        <w:rPr>
          <w:lang w:val="en-US"/>
        </w:rPr>
        <w:t xml:space="preserve"> full</w:t>
      </w:r>
      <w:r>
        <w:rPr>
          <w:lang w:val="en-US"/>
        </w:rPr>
        <w:t xml:space="preserve"> effects of the PID controller, </w:t>
      </w:r>
      <w:r w:rsidR="002E63F4">
        <w:rPr>
          <w:lang w:val="en-US"/>
        </w:rPr>
        <w:t>a system</w:t>
      </w:r>
      <w:r>
        <w:rPr>
          <w:lang w:val="en-US"/>
        </w:rPr>
        <w:t xml:space="preserve"> was designed in </w:t>
      </w:r>
      <w:r w:rsidR="00493AAF">
        <w:rPr>
          <w:lang w:val="en-US"/>
        </w:rPr>
        <w:t>a</w:t>
      </w:r>
      <w:r>
        <w:rPr>
          <w:lang w:val="en-US"/>
        </w:rPr>
        <w:t xml:space="preserve"> simulation software MATLAB and Simulink. </w:t>
      </w:r>
      <w:r w:rsidR="00493AAF">
        <w:rPr>
          <w:lang w:val="en-US"/>
        </w:rPr>
        <w:t>Figure 5</w:t>
      </w:r>
      <w:r w:rsidR="002E63F4">
        <w:rPr>
          <w:lang w:val="en-US"/>
        </w:rPr>
        <w:t xml:space="preserve"> below</w:t>
      </w:r>
      <w:r w:rsidR="00493AAF">
        <w:rPr>
          <w:lang w:val="en-US"/>
        </w:rPr>
        <w:t xml:space="preserve"> shows</w:t>
      </w:r>
      <w:r w:rsidR="002E63F4">
        <w:rPr>
          <w:lang w:val="en-US"/>
        </w:rPr>
        <w:t xml:space="preserve"> the design of the system.</w:t>
      </w:r>
    </w:p>
    <w:p w14:paraId="20490F75" w14:textId="1AB8DCDE" w:rsidR="00493AAF" w:rsidRDefault="00493AAF" w:rsidP="00493AAF">
      <w:pPr>
        <w:jc w:val="both"/>
        <w:rPr>
          <w:lang w:val="en-US"/>
        </w:rPr>
      </w:pPr>
    </w:p>
    <w:p w14:paraId="2303692C" w14:textId="77777777" w:rsidR="002E63F4" w:rsidRDefault="002E63F4" w:rsidP="002E63F4">
      <w:pPr>
        <w:keepNext/>
        <w:jc w:val="center"/>
      </w:pPr>
      <w:r>
        <w:rPr>
          <w:noProof/>
        </w:rPr>
        <w:drawing>
          <wp:inline distT="0" distB="0" distL="0" distR="0" wp14:anchorId="29FBF371" wp14:editId="41B708EC">
            <wp:extent cx="4221480" cy="1425049"/>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47363" t="19917" r="35353" b="55883"/>
                    <a:stretch/>
                  </pic:blipFill>
                  <pic:spPr bwMode="auto">
                    <a:xfrm>
                      <a:off x="0" y="0"/>
                      <a:ext cx="4250398" cy="1434811"/>
                    </a:xfrm>
                    <a:prstGeom prst="rect">
                      <a:avLst/>
                    </a:prstGeom>
                    <a:ln>
                      <a:noFill/>
                    </a:ln>
                    <a:extLst>
                      <a:ext uri="{53640926-AAD7-44D8-BBD7-CCE9431645EC}">
                        <a14:shadowObscured xmlns:a14="http://schemas.microsoft.com/office/drawing/2010/main"/>
                      </a:ext>
                    </a:extLst>
                  </pic:spPr>
                </pic:pic>
              </a:graphicData>
            </a:graphic>
          </wp:inline>
        </w:drawing>
      </w:r>
    </w:p>
    <w:p w14:paraId="54E68151" w14:textId="77777777" w:rsidR="002E63F4" w:rsidRDefault="002E63F4" w:rsidP="002E63F4">
      <w:pPr>
        <w:pStyle w:val="Caption"/>
        <w:jc w:val="center"/>
      </w:pPr>
      <w:bookmarkStart w:id="9" w:name="_Toc46149040"/>
      <w:r>
        <w:t xml:space="preserve">Figure </w:t>
      </w:r>
      <w:r>
        <w:fldChar w:fldCharType="begin"/>
      </w:r>
      <w:r>
        <w:instrText xml:space="preserve"> SEQ Figure \* ARABIC </w:instrText>
      </w:r>
      <w:r>
        <w:fldChar w:fldCharType="separate"/>
      </w:r>
      <w:r>
        <w:rPr>
          <w:noProof/>
        </w:rPr>
        <w:t>5</w:t>
      </w:r>
      <w:r>
        <w:fldChar w:fldCharType="end"/>
      </w:r>
      <w:r>
        <w:t>: PID System</w:t>
      </w:r>
      <w:bookmarkEnd w:id="9"/>
    </w:p>
    <w:p w14:paraId="0E3F0730" w14:textId="77777777" w:rsidR="002E63F4" w:rsidRDefault="002E63F4" w:rsidP="00493AAF">
      <w:pPr>
        <w:jc w:val="both"/>
        <w:rPr>
          <w:lang w:val="en-US"/>
        </w:rPr>
      </w:pPr>
    </w:p>
    <w:p w14:paraId="43973257" w14:textId="0E11C876" w:rsidR="00493AAF" w:rsidRDefault="00493AAF" w:rsidP="00493AAF">
      <w:pPr>
        <w:jc w:val="both"/>
        <w:rPr>
          <w:lang w:val="en-US"/>
        </w:rPr>
      </w:pPr>
      <w:r>
        <w:rPr>
          <w:lang w:val="en-US"/>
        </w:rPr>
        <w:t>The system contained the following components.</w:t>
      </w:r>
    </w:p>
    <w:p w14:paraId="208A9C0B" w14:textId="1255EE29" w:rsidR="00493AAF" w:rsidRPr="00493AAF" w:rsidRDefault="00493AAF" w:rsidP="00493AAF">
      <w:pPr>
        <w:pStyle w:val="ListParagraph"/>
        <w:numPr>
          <w:ilvl w:val="0"/>
          <w:numId w:val="8"/>
        </w:numPr>
        <w:jc w:val="both"/>
        <w:rPr>
          <w:iCs/>
        </w:rPr>
      </w:pPr>
      <w:r w:rsidRPr="00493AAF">
        <w:rPr>
          <w:iCs/>
        </w:rPr>
        <w:t xml:space="preserve">Step Input </w:t>
      </w:r>
      <w:r w:rsidR="002E63F4">
        <w:rPr>
          <w:iCs/>
        </w:rPr>
        <w:t>–</w:t>
      </w:r>
      <w:r w:rsidRPr="00493AAF">
        <w:rPr>
          <w:iCs/>
        </w:rPr>
        <w:t xml:space="preserve"> </w:t>
      </w:r>
      <w:r w:rsidR="002E63F4">
        <w:rPr>
          <w:iCs/>
        </w:rPr>
        <w:t>The step input was used as the set point for the system to aim for. For the simulation, the value was set at one.</w:t>
      </w:r>
    </w:p>
    <w:p w14:paraId="7579021E" w14:textId="3707DCA7" w:rsidR="002E63F4" w:rsidRPr="002E63F4" w:rsidRDefault="00493AAF" w:rsidP="002E63F4">
      <w:pPr>
        <w:pStyle w:val="ListParagraph"/>
        <w:numPr>
          <w:ilvl w:val="0"/>
          <w:numId w:val="8"/>
        </w:numPr>
        <w:jc w:val="both"/>
        <w:rPr>
          <w:iCs/>
        </w:rPr>
      </w:pPr>
      <w:r w:rsidRPr="00493AAF">
        <w:rPr>
          <w:iCs/>
        </w:rPr>
        <w:t>Error Calculator Block</w:t>
      </w:r>
      <w:r w:rsidR="002E63F4">
        <w:rPr>
          <w:iCs/>
        </w:rPr>
        <w:t xml:space="preserve"> – The error calculator took the Step input and minus the value from the feedback loop.</w:t>
      </w:r>
    </w:p>
    <w:p w14:paraId="5B5A0D47" w14:textId="6E1EEEEB" w:rsidR="00493AAF" w:rsidRPr="00493AAF" w:rsidRDefault="00493AAF" w:rsidP="00493AAF">
      <w:pPr>
        <w:pStyle w:val="ListParagraph"/>
        <w:numPr>
          <w:ilvl w:val="0"/>
          <w:numId w:val="8"/>
        </w:numPr>
        <w:jc w:val="both"/>
        <w:rPr>
          <w:iCs/>
        </w:rPr>
      </w:pPr>
      <w:r w:rsidRPr="00493AAF">
        <w:rPr>
          <w:iCs/>
        </w:rPr>
        <w:t>PID Controller</w:t>
      </w:r>
      <w:r w:rsidR="002E63F4">
        <w:rPr>
          <w:iCs/>
        </w:rPr>
        <w:t xml:space="preserve"> – For the Initial simulation, the values of the P, I, and D did not change. </w:t>
      </w:r>
    </w:p>
    <w:p w14:paraId="5A7248C9" w14:textId="757115C9" w:rsidR="002B3144" w:rsidRDefault="00493AAF" w:rsidP="00C8044F">
      <w:pPr>
        <w:pStyle w:val="ListParagraph"/>
        <w:numPr>
          <w:ilvl w:val="0"/>
          <w:numId w:val="8"/>
        </w:numPr>
        <w:jc w:val="both"/>
        <w:rPr>
          <w:iCs/>
        </w:rPr>
      </w:pPr>
      <w:r w:rsidRPr="002B3144">
        <w:rPr>
          <w:iCs/>
        </w:rPr>
        <w:t xml:space="preserve">Transfer Function </w:t>
      </w:r>
      <w:r w:rsidR="002E63F4" w:rsidRPr="002B3144">
        <w:rPr>
          <w:iCs/>
        </w:rPr>
        <w:t xml:space="preserve">– The transfer function was used to simulate the process. The transfer function was represented with the equation below. </w:t>
      </w:r>
    </w:p>
    <w:p w14:paraId="0E5DB73C" w14:textId="77777777" w:rsidR="002B3144" w:rsidRDefault="002B3144" w:rsidP="002B3144">
      <w:pPr>
        <w:pStyle w:val="ListParagraph"/>
        <w:ind w:left="360"/>
        <w:jc w:val="both"/>
        <w:rPr>
          <w:iCs/>
        </w:rPr>
      </w:pPr>
    </w:p>
    <w:p w14:paraId="761D6259" w14:textId="72DD2D62" w:rsidR="002B3144" w:rsidRPr="002B3144" w:rsidRDefault="002B3144" w:rsidP="002B3144">
      <w:pPr>
        <w:jc w:val="both"/>
        <w:rPr>
          <w:iCs/>
        </w:rPr>
      </w:pPr>
      <m:oMathPara>
        <m:oMath>
          <m:r>
            <w:rPr>
              <w:rFonts w:ascii="Cambria Math" w:hAnsi="Cambria Math"/>
              <w:sz w:val="24"/>
            </w:rPr>
            <m:t>G</m:t>
          </m:r>
          <m:d>
            <m:dPr>
              <m:ctrlPr>
                <w:rPr>
                  <w:rFonts w:ascii="Cambria Math" w:hAnsi="Cambria Math"/>
                  <w:i/>
                  <w:sz w:val="24"/>
                  <w:szCs w:val="24"/>
                </w:rPr>
              </m:ctrlPr>
            </m:dPr>
            <m:e>
              <m:r>
                <w:rPr>
                  <w:rFonts w:ascii="Cambria Math" w:hAnsi="Cambria Math"/>
                  <w:sz w:val="24"/>
                </w:rPr>
                <m:t>s</m:t>
              </m:r>
            </m:e>
          </m:d>
          <m:r>
            <w:rPr>
              <w:rFonts w:ascii="Cambria Math" w:hAnsi="Cambria Math"/>
              <w:sz w:val="24"/>
            </w:rPr>
            <m:t>=</m:t>
          </m:r>
          <m:f>
            <m:fPr>
              <m:ctrlPr>
                <w:rPr>
                  <w:rFonts w:ascii="Cambria Math" w:hAnsi="Cambria Math"/>
                  <w:i/>
                  <w:sz w:val="24"/>
                  <w:szCs w:val="24"/>
                </w:rPr>
              </m:ctrlPr>
            </m:fPr>
            <m:num>
              <m:r>
                <w:rPr>
                  <w:rFonts w:ascii="Cambria Math" w:hAnsi="Cambria Math"/>
                  <w:sz w:val="24"/>
                </w:rPr>
                <m:t>1</m:t>
              </m:r>
            </m:num>
            <m:den>
              <m:r>
                <w:rPr>
                  <w:rFonts w:ascii="Cambria Math" w:hAnsi="Cambria Math"/>
                  <w:sz w:val="24"/>
                </w:rPr>
                <m:t>a</m:t>
              </m:r>
              <m:sSup>
                <m:sSupPr>
                  <m:ctrlPr>
                    <w:rPr>
                      <w:rFonts w:ascii="Cambria Math" w:hAnsi="Cambria Math"/>
                      <w:i/>
                      <w:sz w:val="24"/>
                      <w:szCs w:val="24"/>
                    </w:rPr>
                  </m:ctrlPr>
                </m:sSupPr>
                <m:e>
                  <m:r>
                    <w:rPr>
                      <w:rFonts w:ascii="Cambria Math" w:hAnsi="Cambria Math"/>
                      <w:sz w:val="24"/>
                    </w:rPr>
                    <m:t>s</m:t>
                  </m:r>
                </m:e>
                <m:sup>
                  <m:r>
                    <w:rPr>
                      <w:rFonts w:ascii="Cambria Math" w:hAnsi="Cambria Math"/>
                      <w:sz w:val="24"/>
                    </w:rPr>
                    <m:t>2</m:t>
                  </m:r>
                </m:sup>
              </m:sSup>
              <m:r>
                <w:rPr>
                  <w:rFonts w:ascii="Cambria Math" w:hAnsi="Cambria Math"/>
                  <w:sz w:val="24"/>
                </w:rPr>
                <m:t>+bs+c</m:t>
              </m:r>
            </m:den>
          </m:f>
        </m:oMath>
      </m:oMathPara>
    </w:p>
    <w:p w14:paraId="68C00B11" w14:textId="77777777" w:rsidR="002B3144" w:rsidRPr="002B3144" w:rsidRDefault="002B3144" w:rsidP="002B3144">
      <w:pPr>
        <w:jc w:val="both"/>
        <w:rPr>
          <w:iCs/>
        </w:rPr>
      </w:pPr>
    </w:p>
    <w:p w14:paraId="1EB5BE10" w14:textId="3C4B3783" w:rsidR="002E63F4" w:rsidRDefault="002B3144" w:rsidP="002B3144">
      <w:pPr>
        <w:pStyle w:val="ListParagraph"/>
        <w:ind w:left="360"/>
        <w:jc w:val="both"/>
        <w:rPr>
          <w:iCs/>
        </w:rPr>
      </w:pPr>
      <w:r w:rsidRPr="002B3144">
        <w:rPr>
          <w:iCs/>
        </w:rPr>
        <w:t>The variables values (</w:t>
      </w:r>
      <w:r w:rsidRPr="002B3144">
        <w:rPr>
          <w:i/>
        </w:rPr>
        <w:t>a, b, and c</w:t>
      </w:r>
      <w:r w:rsidRPr="002B3144">
        <w:rPr>
          <w:iCs/>
        </w:rPr>
        <w:t>) in the denominator of the equation were predetermined and are stated in the table.</w:t>
      </w:r>
    </w:p>
    <w:p w14:paraId="72A4C761" w14:textId="7C092988" w:rsidR="002B3144" w:rsidRDefault="002B3144" w:rsidP="002B3144">
      <w:pPr>
        <w:jc w:val="both"/>
        <w:rPr>
          <w:iCs/>
        </w:rPr>
      </w:pPr>
    </w:p>
    <w:tbl>
      <w:tblPr>
        <w:tblStyle w:val="TableGrid"/>
        <w:tblW w:w="0" w:type="auto"/>
        <w:tblLook w:val="04A0" w:firstRow="1" w:lastRow="0" w:firstColumn="1" w:lastColumn="0" w:noHBand="0" w:noVBand="1"/>
      </w:tblPr>
      <w:tblGrid>
        <w:gridCol w:w="3005"/>
        <w:gridCol w:w="3005"/>
        <w:gridCol w:w="3006"/>
      </w:tblGrid>
      <w:tr w:rsidR="002B3144" w14:paraId="7FDC3665" w14:textId="77777777" w:rsidTr="002B3144">
        <w:tc>
          <w:tcPr>
            <w:tcW w:w="3005" w:type="dxa"/>
            <w:shd w:val="clear" w:color="auto" w:fill="E7E6E6" w:themeFill="background2"/>
          </w:tcPr>
          <w:p w14:paraId="01A3E299" w14:textId="74C22EF7" w:rsidR="002B3144" w:rsidRPr="002B3144" w:rsidRDefault="002B3144" w:rsidP="002B3144">
            <w:pPr>
              <w:jc w:val="center"/>
              <w:rPr>
                <w:i/>
              </w:rPr>
            </w:pPr>
            <w:r>
              <w:rPr>
                <w:i/>
              </w:rPr>
              <w:t>a</w:t>
            </w:r>
          </w:p>
        </w:tc>
        <w:tc>
          <w:tcPr>
            <w:tcW w:w="3005" w:type="dxa"/>
            <w:shd w:val="clear" w:color="auto" w:fill="E7E6E6" w:themeFill="background2"/>
          </w:tcPr>
          <w:p w14:paraId="0738B2AB" w14:textId="5890BE21" w:rsidR="002B3144" w:rsidRPr="002B3144" w:rsidRDefault="002B3144" w:rsidP="002B3144">
            <w:pPr>
              <w:jc w:val="center"/>
              <w:rPr>
                <w:i/>
              </w:rPr>
            </w:pPr>
            <w:r w:rsidRPr="002B3144">
              <w:rPr>
                <w:i/>
              </w:rPr>
              <w:t>b</w:t>
            </w:r>
          </w:p>
        </w:tc>
        <w:tc>
          <w:tcPr>
            <w:tcW w:w="3006" w:type="dxa"/>
            <w:shd w:val="clear" w:color="auto" w:fill="E7E6E6" w:themeFill="background2"/>
          </w:tcPr>
          <w:p w14:paraId="252B0E9C" w14:textId="43DAD054" w:rsidR="002B3144" w:rsidRPr="002B3144" w:rsidRDefault="002B3144" w:rsidP="002B3144">
            <w:pPr>
              <w:jc w:val="center"/>
              <w:rPr>
                <w:i/>
              </w:rPr>
            </w:pPr>
            <w:r w:rsidRPr="002B3144">
              <w:rPr>
                <w:i/>
              </w:rPr>
              <w:t>c</w:t>
            </w:r>
          </w:p>
        </w:tc>
      </w:tr>
      <w:tr w:rsidR="002B3144" w14:paraId="72A4C37F" w14:textId="77777777" w:rsidTr="002B3144">
        <w:tc>
          <w:tcPr>
            <w:tcW w:w="3005" w:type="dxa"/>
          </w:tcPr>
          <w:p w14:paraId="3E1FC055" w14:textId="46D32031" w:rsidR="002B3144" w:rsidRDefault="002B3144" w:rsidP="002B3144">
            <w:pPr>
              <w:jc w:val="center"/>
              <w:rPr>
                <w:iCs/>
              </w:rPr>
            </w:pPr>
            <w:r>
              <w:rPr>
                <w:iCs/>
              </w:rPr>
              <w:t>3</w:t>
            </w:r>
          </w:p>
        </w:tc>
        <w:tc>
          <w:tcPr>
            <w:tcW w:w="3005" w:type="dxa"/>
          </w:tcPr>
          <w:p w14:paraId="632253DE" w14:textId="2C86C547" w:rsidR="002B3144" w:rsidRDefault="002B3144" w:rsidP="002B3144">
            <w:pPr>
              <w:jc w:val="center"/>
              <w:rPr>
                <w:iCs/>
              </w:rPr>
            </w:pPr>
            <w:r>
              <w:rPr>
                <w:iCs/>
              </w:rPr>
              <w:t>5</w:t>
            </w:r>
          </w:p>
        </w:tc>
        <w:tc>
          <w:tcPr>
            <w:tcW w:w="3006" w:type="dxa"/>
          </w:tcPr>
          <w:p w14:paraId="36F8676E" w14:textId="494B0797" w:rsidR="002B3144" w:rsidRDefault="002B3144" w:rsidP="002B3144">
            <w:pPr>
              <w:jc w:val="center"/>
              <w:rPr>
                <w:iCs/>
              </w:rPr>
            </w:pPr>
            <w:r>
              <w:rPr>
                <w:iCs/>
              </w:rPr>
              <w:t>4</w:t>
            </w:r>
          </w:p>
        </w:tc>
      </w:tr>
    </w:tbl>
    <w:p w14:paraId="376D254D" w14:textId="77777777" w:rsidR="002E63F4" w:rsidRPr="002B3144" w:rsidRDefault="002E63F4" w:rsidP="002B3144">
      <w:pPr>
        <w:tabs>
          <w:tab w:val="left" w:pos="1454"/>
        </w:tabs>
        <w:jc w:val="both"/>
        <w:rPr>
          <w:iCs/>
        </w:rPr>
      </w:pPr>
    </w:p>
    <w:p w14:paraId="2DA05C71" w14:textId="05E20E75" w:rsidR="002B3144" w:rsidRPr="002B3144" w:rsidRDefault="00493AAF" w:rsidP="002B3144">
      <w:pPr>
        <w:pStyle w:val="ListParagraph"/>
        <w:numPr>
          <w:ilvl w:val="0"/>
          <w:numId w:val="8"/>
        </w:numPr>
        <w:tabs>
          <w:tab w:val="left" w:pos="1454"/>
        </w:tabs>
        <w:jc w:val="both"/>
        <w:rPr>
          <w:iCs/>
        </w:rPr>
      </w:pPr>
      <w:r w:rsidRPr="00493AAF">
        <w:rPr>
          <w:iCs/>
        </w:rPr>
        <w:t xml:space="preserve">Scope </w:t>
      </w:r>
      <w:r w:rsidR="002B3144">
        <w:rPr>
          <w:iCs/>
        </w:rPr>
        <w:t>– The scope took several components within the system to monitor the output of the components.</w:t>
      </w:r>
    </w:p>
    <w:p w14:paraId="2DDA5FA3" w14:textId="3F080F0A" w:rsidR="002B3144" w:rsidRDefault="00493AAF" w:rsidP="002B3144">
      <w:pPr>
        <w:pStyle w:val="ListParagraph"/>
        <w:numPr>
          <w:ilvl w:val="0"/>
          <w:numId w:val="8"/>
        </w:numPr>
        <w:jc w:val="both"/>
        <w:rPr>
          <w:iCs/>
        </w:rPr>
      </w:pPr>
      <w:r w:rsidRPr="00493AAF">
        <w:rPr>
          <w:iCs/>
        </w:rPr>
        <w:t>Feed</w:t>
      </w:r>
      <w:r w:rsidR="002B3144">
        <w:rPr>
          <w:iCs/>
        </w:rPr>
        <w:t>b</w:t>
      </w:r>
      <w:r w:rsidRPr="00493AAF">
        <w:rPr>
          <w:iCs/>
        </w:rPr>
        <w:t>ack Loop</w:t>
      </w:r>
      <w:r w:rsidR="002B3144">
        <w:rPr>
          <w:iCs/>
        </w:rPr>
        <w:t xml:space="preserve"> – The feedback loop was used to close off the system and to reinsert the process value back into the Error Calculator.</w:t>
      </w:r>
    </w:p>
    <w:p w14:paraId="3335C834" w14:textId="77777777" w:rsidR="002B3144" w:rsidRPr="002B3144" w:rsidRDefault="002B3144" w:rsidP="002B3144">
      <w:pPr>
        <w:jc w:val="both"/>
        <w:rPr>
          <w:iCs/>
        </w:rPr>
      </w:pPr>
    </w:p>
    <w:p w14:paraId="57704744" w14:textId="602E7C41" w:rsidR="002B3144" w:rsidRDefault="002B3144" w:rsidP="002B3144">
      <w:pPr>
        <w:jc w:val="both"/>
      </w:pPr>
      <w:r>
        <w:lastRenderedPageBreak/>
        <w:t xml:space="preserve">Once the system had been modelled in MATLAB, it was run in a simulation for 10 seconds. The results allowed for a baseline for the system to be tuned from. The tuning was able to be done within Simulink by adjusting the Response Time and Transient </w:t>
      </w:r>
      <w:r w:rsidR="00FE52E6" w:rsidRPr="00FE52E6">
        <w:t>Behaviour</w:t>
      </w:r>
      <w:r>
        <w:t xml:space="preserve">. The requirements for the tuned system </w:t>
      </w:r>
      <w:proofErr w:type="gramStart"/>
      <w:r>
        <w:t>were</w:t>
      </w:r>
      <w:proofErr w:type="gramEnd"/>
      <w:r>
        <w:t xml:space="preserve"> it needed to be under control within two seconds and an overshoot of less than 5%.</w:t>
      </w:r>
    </w:p>
    <w:p w14:paraId="63891BEA" w14:textId="77777777" w:rsidR="002B3144" w:rsidRDefault="002B3144" w:rsidP="002B3144">
      <w:pPr>
        <w:jc w:val="both"/>
      </w:pPr>
    </w:p>
    <w:p w14:paraId="6CF17E08" w14:textId="377A8446" w:rsidR="009571D4" w:rsidRDefault="002B3144" w:rsidP="002B3144">
      <w:pPr>
        <w:jc w:val="both"/>
      </w:pPr>
      <w:r>
        <w:t xml:space="preserve">The tuned system was validated by converting the closed-loop system to an open-loop single transfer function. The </w:t>
      </w:r>
      <w:proofErr w:type="spellStart"/>
      <w:r w:rsidRPr="002E63F4">
        <w:rPr>
          <w:rFonts w:cstheme="minorHAnsi"/>
        </w:rPr>
        <w:t>K</w:t>
      </w:r>
      <w:r w:rsidRPr="002E63F4">
        <w:rPr>
          <w:rFonts w:cstheme="minorHAnsi"/>
          <w:vertAlign w:val="subscript"/>
        </w:rPr>
        <w:t>p</w:t>
      </w:r>
      <w:proofErr w:type="spellEnd"/>
      <w:r>
        <w:rPr>
          <w:rFonts w:cstheme="minorHAnsi"/>
        </w:rPr>
        <w:t xml:space="preserve">, </w:t>
      </w:r>
      <w:r w:rsidRPr="002E63F4">
        <w:rPr>
          <w:rFonts w:cstheme="minorHAnsi"/>
        </w:rPr>
        <w:t>K</w:t>
      </w:r>
      <w:r>
        <w:rPr>
          <w:rFonts w:cstheme="minorHAnsi"/>
          <w:vertAlign w:val="subscript"/>
        </w:rPr>
        <w:t>I</w:t>
      </w:r>
      <w:r>
        <w:rPr>
          <w:rFonts w:cstheme="minorHAnsi"/>
        </w:rPr>
        <w:t xml:space="preserve">, </w:t>
      </w:r>
      <w:r w:rsidRPr="002E63F4">
        <w:rPr>
          <w:rFonts w:cstheme="minorHAnsi"/>
        </w:rPr>
        <w:t>K</w:t>
      </w:r>
      <w:r>
        <w:rPr>
          <w:rFonts w:cstheme="minorHAnsi"/>
          <w:vertAlign w:val="subscript"/>
        </w:rPr>
        <w:t>D</w:t>
      </w:r>
      <w:r>
        <w:rPr>
          <w:rFonts w:cstheme="minorHAnsi"/>
        </w:rPr>
        <w:t xml:space="preserve">, and N that were generated </w:t>
      </w:r>
      <w:r>
        <w:t xml:space="preserve">from the tuned system were inserted into several mathematical equations for the conversion. The single transfer system was then compared to the tuned system. </w:t>
      </w:r>
      <w:r w:rsidR="009571D4">
        <w:br w:type="page"/>
      </w:r>
    </w:p>
    <w:p w14:paraId="605959BF" w14:textId="53AB2119" w:rsidR="009571D4" w:rsidRDefault="009571D4" w:rsidP="009571D4">
      <w:pPr>
        <w:pStyle w:val="Heading1"/>
      </w:pPr>
      <w:bookmarkStart w:id="10" w:name="_Toc46149031"/>
      <w:r>
        <w:lastRenderedPageBreak/>
        <w:t>Results</w:t>
      </w:r>
      <w:bookmarkEnd w:id="10"/>
    </w:p>
    <w:p w14:paraId="364F6239" w14:textId="1E77EF6A" w:rsidR="002E63F4" w:rsidRDefault="002E63F4" w:rsidP="002E63F4"/>
    <w:p w14:paraId="40DB22CA" w14:textId="07126207" w:rsidR="00AB3649" w:rsidRDefault="002E63F4" w:rsidP="00FE52E6">
      <w:pPr>
        <w:jc w:val="both"/>
      </w:pPr>
      <w:r>
        <w:t xml:space="preserve">The </w:t>
      </w:r>
      <w:r w:rsidR="00C8044F">
        <w:t xml:space="preserve">PID controller was </w:t>
      </w:r>
      <w:r>
        <w:t>simulat</w:t>
      </w:r>
      <w:r w:rsidR="00C8044F">
        <w:t xml:space="preserve">ed and </w:t>
      </w:r>
      <w:r>
        <w:t>ran for 10 seconds</w:t>
      </w:r>
      <w:r w:rsidR="00C8044F">
        <w:t xml:space="preserve"> with the given values for the transfer function. Below are the readings from the scope in order of Step input, </w:t>
      </w:r>
      <w:r w:rsidR="00C8044F" w:rsidRPr="00493AAF">
        <w:rPr>
          <w:iCs/>
        </w:rPr>
        <w:t>Error Calculator Block</w:t>
      </w:r>
      <w:r w:rsidR="00C8044F">
        <w:rPr>
          <w:iCs/>
        </w:rPr>
        <w:t xml:space="preserve">, </w:t>
      </w:r>
      <w:r w:rsidR="00C8044F" w:rsidRPr="00493AAF">
        <w:rPr>
          <w:iCs/>
        </w:rPr>
        <w:t>PID Controller</w:t>
      </w:r>
      <w:r w:rsidR="00C8044F">
        <w:rPr>
          <w:iCs/>
        </w:rPr>
        <w:t xml:space="preserve">, and the </w:t>
      </w:r>
      <w:r w:rsidR="00C8044F" w:rsidRPr="002B3144">
        <w:rPr>
          <w:iCs/>
        </w:rPr>
        <w:t>Transfer Function</w:t>
      </w:r>
      <w:r w:rsidR="00C8044F">
        <w:rPr>
          <w:iCs/>
        </w:rPr>
        <w:t>.</w:t>
      </w:r>
    </w:p>
    <w:p w14:paraId="1774B2A9" w14:textId="77777777" w:rsidR="00AB3649" w:rsidRDefault="00AB3649" w:rsidP="00AB3649">
      <w:pPr>
        <w:keepNext/>
        <w:jc w:val="center"/>
      </w:pPr>
      <w:r>
        <w:rPr>
          <w:noProof/>
        </w:rPr>
        <w:drawing>
          <wp:inline distT="0" distB="0" distL="0" distR="0" wp14:anchorId="7393D124" wp14:editId="1507A4EC">
            <wp:extent cx="3848062" cy="2683683"/>
            <wp:effectExtent l="0" t="0" r="63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46619" t="30230" r="36680" b="21458"/>
                    <a:stretch/>
                  </pic:blipFill>
                  <pic:spPr bwMode="auto">
                    <a:xfrm>
                      <a:off x="0" y="0"/>
                      <a:ext cx="3941871" cy="2749106"/>
                    </a:xfrm>
                    <a:prstGeom prst="rect">
                      <a:avLst/>
                    </a:prstGeom>
                    <a:ln>
                      <a:noFill/>
                    </a:ln>
                    <a:extLst>
                      <a:ext uri="{53640926-AAD7-44D8-BBD7-CCE9431645EC}">
                        <a14:shadowObscured xmlns:a14="http://schemas.microsoft.com/office/drawing/2010/main"/>
                      </a:ext>
                    </a:extLst>
                  </pic:spPr>
                </pic:pic>
              </a:graphicData>
            </a:graphic>
          </wp:inline>
        </w:drawing>
      </w:r>
    </w:p>
    <w:p w14:paraId="72D78D7F" w14:textId="7E88ED8B" w:rsidR="00AB3649" w:rsidRDefault="00AB3649" w:rsidP="00AB3649">
      <w:pPr>
        <w:pStyle w:val="Caption"/>
        <w:jc w:val="center"/>
      </w:pPr>
      <w:bookmarkStart w:id="11" w:name="_Toc46149041"/>
      <w:r>
        <w:t xml:space="preserve">Figure </w:t>
      </w:r>
      <w:r w:rsidR="00C8044F">
        <w:fldChar w:fldCharType="begin"/>
      </w:r>
      <w:r w:rsidR="00C8044F">
        <w:instrText xml:space="preserve"> SEQ Figure \* ARABIC </w:instrText>
      </w:r>
      <w:r w:rsidR="00C8044F">
        <w:fldChar w:fldCharType="separate"/>
      </w:r>
      <w:r w:rsidR="00493AAF">
        <w:rPr>
          <w:noProof/>
        </w:rPr>
        <w:t>6</w:t>
      </w:r>
      <w:r w:rsidR="00C8044F">
        <w:rPr>
          <w:noProof/>
        </w:rPr>
        <w:fldChar w:fldCharType="end"/>
      </w:r>
      <w:r>
        <w:t>: Untuned Output</w:t>
      </w:r>
      <w:bookmarkEnd w:id="11"/>
    </w:p>
    <w:p w14:paraId="660DE6CE" w14:textId="06F5E226" w:rsidR="00C8044F" w:rsidRDefault="00C8044F" w:rsidP="00FE52E6">
      <w:pPr>
        <w:jc w:val="both"/>
      </w:pPr>
      <w:r>
        <w:t xml:space="preserve">The graphs show that the system is stable without tuning, but the system never reaches its set point. The time it takes for the system to reach this takes 10 seconds. </w:t>
      </w:r>
    </w:p>
    <w:p w14:paraId="75832758" w14:textId="77777777" w:rsidR="00C8044F" w:rsidRPr="00C8044F" w:rsidRDefault="00C8044F" w:rsidP="00FE52E6">
      <w:pPr>
        <w:jc w:val="both"/>
      </w:pPr>
    </w:p>
    <w:p w14:paraId="07F60140" w14:textId="6BB81BB2" w:rsidR="00AB3649" w:rsidRDefault="00C8044F" w:rsidP="00FE52E6">
      <w:pPr>
        <w:jc w:val="both"/>
      </w:pPr>
      <w:r>
        <w:t xml:space="preserve">The system was then tuned using the Response Time and Transient </w:t>
      </w:r>
      <w:bookmarkStart w:id="12" w:name="_Hlk46132285"/>
      <w:r>
        <w:t xml:space="preserve">Behaviour </w:t>
      </w:r>
      <w:bookmarkEnd w:id="12"/>
      <w:r w:rsidR="00FE52E6">
        <w:t>sliders to</w:t>
      </w:r>
      <w:r>
        <w:t xml:space="preserve"> the require</w:t>
      </w:r>
      <w:r w:rsidR="00FE52E6">
        <w:t>ments. The table below shows the new parameters from the tuned system.</w:t>
      </w:r>
    </w:p>
    <w:p w14:paraId="246B1527" w14:textId="2A1429E6" w:rsidR="00AB3649" w:rsidRDefault="00AB3649" w:rsidP="00AB3649">
      <w:pPr>
        <w:keepNext/>
        <w:jc w:val="center"/>
      </w:pPr>
      <w:r>
        <w:rPr>
          <w:noProof/>
        </w:rPr>
        <w:drawing>
          <wp:inline distT="0" distB="0" distL="0" distR="0" wp14:anchorId="01FDEEF3" wp14:editId="62983438">
            <wp:extent cx="3133370" cy="3077458"/>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49431" t="33460" r="41692" b="30377"/>
                    <a:stretch/>
                  </pic:blipFill>
                  <pic:spPr bwMode="auto">
                    <a:xfrm>
                      <a:off x="0" y="0"/>
                      <a:ext cx="3163328" cy="3106881"/>
                    </a:xfrm>
                    <a:prstGeom prst="rect">
                      <a:avLst/>
                    </a:prstGeom>
                    <a:ln>
                      <a:noFill/>
                    </a:ln>
                    <a:extLst>
                      <a:ext uri="{53640926-AAD7-44D8-BBD7-CCE9431645EC}">
                        <a14:shadowObscured xmlns:a14="http://schemas.microsoft.com/office/drawing/2010/main"/>
                      </a:ext>
                    </a:extLst>
                  </pic:spPr>
                </pic:pic>
              </a:graphicData>
            </a:graphic>
          </wp:inline>
        </w:drawing>
      </w:r>
    </w:p>
    <w:p w14:paraId="28BB2F6E" w14:textId="2FE0D459" w:rsidR="00EC709E" w:rsidRDefault="00AB3649" w:rsidP="00EC709E">
      <w:pPr>
        <w:pStyle w:val="Caption"/>
        <w:jc w:val="center"/>
      </w:pPr>
      <w:bookmarkStart w:id="13" w:name="_Toc46149042"/>
      <w:r>
        <w:t xml:space="preserve">Figure </w:t>
      </w:r>
      <w:r w:rsidR="00C8044F">
        <w:fldChar w:fldCharType="begin"/>
      </w:r>
      <w:r w:rsidR="00C8044F">
        <w:instrText xml:space="preserve"> SEQ Figure \* ARABIC </w:instrText>
      </w:r>
      <w:r w:rsidR="00C8044F">
        <w:fldChar w:fldCharType="separate"/>
      </w:r>
      <w:r w:rsidR="00493AAF">
        <w:rPr>
          <w:noProof/>
        </w:rPr>
        <w:t>8</w:t>
      </w:r>
      <w:r w:rsidR="00C8044F">
        <w:rPr>
          <w:noProof/>
        </w:rPr>
        <w:fldChar w:fldCharType="end"/>
      </w:r>
      <w:r>
        <w:t>: Tuned Controller Parameters</w:t>
      </w:r>
      <w:bookmarkEnd w:id="13"/>
    </w:p>
    <w:p w14:paraId="5F3F1DB1" w14:textId="77777777" w:rsidR="00EC709E" w:rsidRPr="00EC709E" w:rsidRDefault="00EC709E" w:rsidP="00EC709E"/>
    <w:p w14:paraId="06134352" w14:textId="62D53766" w:rsidR="00AB3649" w:rsidRDefault="00F60417" w:rsidP="00734737">
      <w:pPr>
        <w:jc w:val="both"/>
      </w:pPr>
      <w:r>
        <w:t xml:space="preserve">The scope from the tuned system shows a more aggressive and </w:t>
      </w:r>
      <w:r w:rsidR="00734737">
        <w:t xml:space="preserve">quicker response time. </w:t>
      </w:r>
    </w:p>
    <w:p w14:paraId="29ADE303" w14:textId="77777777" w:rsidR="00AB3649" w:rsidRDefault="00AB3649" w:rsidP="00AB3649">
      <w:pPr>
        <w:keepNext/>
        <w:jc w:val="center"/>
      </w:pPr>
      <w:r>
        <w:rPr>
          <w:noProof/>
        </w:rPr>
        <w:drawing>
          <wp:inline distT="0" distB="0" distL="0" distR="0" wp14:anchorId="37C38C12" wp14:editId="4A90FD30">
            <wp:extent cx="3738441" cy="23442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47003" t="16935" r="26364" b="13791"/>
                    <a:stretch/>
                  </pic:blipFill>
                  <pic:spPr bwMode="auto">
                    <a:xfrm>
                      <a:off x="0" y="0"/>
                      <a:ext cx="3769761" cy="2363930"/>
                    </a:xfrm>
                    <a:prstGeom prst="rect">
                      <a:avLst/>
                    </a:prstGeom>
                    <a:ln>
                      <a:noFill/>
                    </a:ln>
                    <a:extLst>
                      <a:ext uri="{53640926-AAD7-44D8-BBD7-CCE9431645EC}">
                        <a14:shadowObscured xmlns:a14="http://schemas.microsoft.com/office/drawing/2010/main"/>
                      </a:ext>
                    </a:extLst>
                  </pic:spPr>
                </pic:pic>
              </a:graphicData>
            </a:graphic>
          </wp:inline>
        </w:drawing>
      </w:r>
    </w:p>
    <w:p w14:paraId="5E75C541" w14:textId="47C17FDF" w:rsidR="00AB3649" w:rsidRDefault="00AB3649" w:rsidP="00AB3649">
      <w:pPr>
        <w:pStyle w:val="Caption"/>
        <w:jc w:val="center"/>
      </w:pPr>
      <w:bookmarkStart w:id="14" w:name="_Toc46149043"/>
      <w:r>
        <w:t xml:space="preserve">Figure </w:t>
      </w:r>
      <w:r w:rsidR="00C8044F">
        <w:fldChar w:fldCharType="begin"/>
      </w:r>
      <w:r w:rsidR="00C8044F">
        <w:instrText xml:space="preserve"> SEQ Figure \* ARABIC </w:instrText>
      </w:r>
      <w:r w:rsidR="00C8044F">
        <w:fldChar w:fldCharType="separate"/>
      </w:r>
      <w:r w:rsidR="00493AAF">
        <w:rPr>
          <w:noProof/>
        </w:rPr>
        <w:t>9</w:t>
      </w:r>
      <w:r w:rsidR="00C8044F">
        <w:rPr>
          <w:noProof/>
        </w:rPr>
        <w:fldChar w:fldCharType="end"/>
      </w:r>
      <w:r>
        <w:t>: Tuned Output Scope</w:t>
      </w:r>
      <w:bookmarkEnd w:id="14"/>
    </w:p>
    <w:p w14:paraId="65536022" w14:textId="77777777" w:rsidR="00734737" w:rsidRPr="00734737" w:rsidRDefault="00734737" w:rsidP="00EC709E">
      <w:pPr>
        <w:jc w:val="both"/>
      </w:pPr>
    </w:p>
    <w:p w14:paraId="530DC383" w14:textId="6FE0A5C2" w:rsidR="00AB3649" w:rsidRDefault="00734737" w:rsidP="00EC709E">
      <w:pPr>
        <w:jc w:val="both"/>
      </w:pPr>
      <w:r>
        <w:t xml:space="preserve">A closer look at the output of the system shows that </w:t>
      </w:r>
      <w:r w:rsidR="00EC709E">
        <w:t xml:space="preserve">there </w:t>
      </w:r>
      <w:r w:rsidR="00EC709E">
        <w:t>was</w:t>
      </w:r>
      <w:r w:rsidR="00EC709E">
        <w:t xml:space="preserve"> a small overshoot</w:t>
      </w:r>
      <w:r w:rsidR="00EC709E">
        <w:t xml:space="preserve">, to begin with, but </w:t>
      </w:r>
      <w:r>
        <w:t xml:space="preserve">the setpoint is reached quicker and has a 0 steady state error. </w:t>
      </w:r>
    </w:p>
    <w:p w14:paraId="4BCE8B1E" w14:textId="77777777" w:rsidR="00AB3649" w:rsidRDefault="00AB3649" w:rsidP="00AB3649">
      <w:pPr>
        <w:keepNext/>
        <w:jc w:val="center"/>
      </w:pPr>
      <w:r>
        <w:rPr>
          <w:noProof/>
        </w:rPr>
        <w:drawing>
          <wp:inline distT="0" distB="0" distL="0" distR="0" wp14:anchorId="6E6260F0" wp14:editId="143B7343">
            <wp:extent cx="3754345" cy="2113472"/>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2652" t="33386" r="17538" b="20357"/>
                    <a:stretch/>
                  </pic:blipFill>
                  <pic:spPr bwMode="auto">
                    <a:xfrm>
                      <a:off x="0" y="0"/>
                      <a:ext cx="3800407" cy="2139402"/>
                    </a:xfrm>
                    <a:prstGeom prst="rect">
                      <a:avLst/>
                    </a:prstGeom>
                    <a:ln>
                      <a:noFill/>
                    </a:ln>
                    <a:extLst>
                      <a:ext uri="{53640926-AAD7-44D8-BBD7-CCE9431645EC}">
                        <a14:shadowObscured xmlns:a14="http://schemas.microsoft.com/office/drawing/2010/main"/>
                      </a:ext>
                    </a:extLst>
                  </pic:spPr>
                </pic:pic>
              </a:graphicData>
            </a:graphic>
          </wp:inline>
        </w:drawing>
      </w:r>
    </w:p>
    <w:p w14:paraId="2507EB17" w14:textId="7404C5FB" w:rsidR="00AB3649" w:rsidRDefault="00AB3649" w:rsidP="00AB3649">
      <w:pPr>
        <w:pStyle w:val="Caption"/>
        <w:jc w:val="center"/>
      </w:pPr>
      <w:bookmarkStart w:id="15" w:name="_Toc46149044"/>
      <w:r>
        <w:t xml:space="preserve">Figure </w:t>
      </w:r>
      <w:r w:rsidR="00C8044F">
        <w:fldChar w:fldCharType="begin"/>
      </w:r>
      <w:r w:rsidR="00C8044F">
        <w:instrText xml:space="preserve"> SEQ Figure \* ARABIC </w:instrText>
      </w:r>
      <w:r w:rsidR="00C8044F">
        <w:fldChar w:fldCharType="separate"/>
      </w:r>
      <w:r w:rsidR="00493AAF">
        <w:rPr>
          <w:noProof/>
        </w:rPr>
        <w:t>10</w:t>
      </w:r>
      <w:r w:rsidR="00C8044F">
        <w:rPr>
          <w:noProof/>
        </w:rPr>
        <w:fldChar w:fldCharType="end"/>
      </w:r>
      <w:r>
        <w:t>: Tuned Output</w:t>
      </w:r>
      <w:bookmarkEnd w:id="15"/>
    </w:p>
    <w:p w14:paraId="65063D86" w14:textId="77777777" w:rsidR="00EC709E" w:rsidRDefault="00EC709E" w:rsidP="00493AAF"/>
    <w:p w14:paraId="00BB6B75" w14:textId="203C34F1" w:rsidR="00493AAF" w:rsidRDefault="00EC709E" w:rsidP="00493AAF">
      <w:r>
        <w:t>A Pole Zero map was plot using MATLAB and showed that all the Poles and Zeros that are plotted on the Real axis and left to the imaginary axis, showing that the system is stable.</w:t>
      </w:r>
    </w:p>
    <w:p w14:paraId="4C48593C" w14:textId="77777777" w:rsidR="00EC709E" w:rsidRDefault="00EC709E" w:rsidP="00EC709E">
      <w:pPr>
        <w:keepNext/>
        <w:jc w:val="both"/>
      </w:pPr>
    </w:p>
    <w:p w14:paraId="593518BF" w14:textId="3B732B13" w:rsidR="00493AAF" w:rsidRDefault="00493AAF" w:rsidP="00493AAF">
      <w:pPr>
        <w:keepNext/>
        <w:jc w:val="center"/>
      </w:pPr>
      <w:r>
        <w:rPr>
          <w:noProof/>
        </w:rPr>
        <w:drawing>
          <wp:inline distT="0" distB="0" distL="0" distR="0" wp14:anchorId="1F719CA3" wp14:editId="5A2DB850">
            <wp:extent cx="4485736" cy="24314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52393" t="21342" r="19081" b="14522"/>
                    <a:stretch/>
                  </pic:blipFill>
                  <pic:spPr bwMode="auto">
                    <a:xfrm>
                      <a:off x="0" y="0"/>
                      <a:ext cx="4507131" cy="2443012"/>
                    </a:xfrm>
                    <a:prstGeom prst="rect">
                      <a:avLst/>
                    </a:prstGeom>
                    <a:ln>
                      <a:noFill/>
                    </a:ln>
                    <a:extLst>
                      <a:ext uri="{53640926-AAD7-44D8-BBD7-CCE9431645EC}">
                        <a14:shadowObscured xmlns:a14="http://schemas.microsoft.com/office/drawing/2010/main"/>
                      </a:ext>
                    </a:extLst>
                  </pic:spPr>
                </pic:pic>
              </a:graphicData>
            </a:graphic>
          </wp:inline>
        </w:drawing>
      </w:r>
    </w:p>
    <w:p w14:paraId="4E694573" w14:textId="4BD4B36A" w:rsidR="00493AAF" w:rsidRDefault="00493AAF" w:rsidP="00493AAF">
      <w:pPr>
        <w:pStyle w:val="Caption"/>
        <w:jc w:val="center"/>
      </w:pPr>
      <w:bookmarkStart w:id="16" w:name="_Toc46149045"/>
      <w:r>
        <w:t xml:space="preserve">Figure </w:t>
      </w:r>
      <w:r>
        <w:fldChar w:fldCharType="begin"/>
      </w:r>
      <w:r>
        <w:instrText xml:space="preserve"> SEQ Figure \* ARABIC </w:instrText>
      </w:r>
      <w:r>
        <w:fldChar w:fldCharType="separate"/>
      </w:r>
      <w:r>
        <w:rPr>
          <w:noProof/>
        </w:rPr>
        <w:t>11</w:t>
      </w:r>
      <w:r>
        <w:fldChar w:fldCharType="end"/>
      </w:r>
      <w:r>
        <w:t>: Pole-Zero Map of the tuned System</w:t>
      </w:r>
      <w:bookmarkEnd w:id="16"/>
    </w:p>
    <w:p w14:paraId="60320DED" w14:textId="77777777" w:rsidR="00EC709E" w:rsidRPr="00EC709E" w:rsidRDefault="00EC709E" w:rsidP="00EC709E">
      <w:pPr>
        <w:jc w:val="both"/>
      </w:pPr>
    </w:p>
    <w:p w14:paraId="090BD6CB" w14:textId="0FEA4173" w:rsidR="00413A5E" w:rsidRDefault="002E63F4" w:rsidP="00EC709E">
      <w:pPr>
        <w:jc w:val="both"/>
        <w:rPr>
          <w:rFonts w:cstheme="minorHAnsi"/>
        </w:rPr>
      </w:pPr>
      <w:r>
        <w:t xml:space="preserve">To validate </w:t>
      </w:r>
      <w:r w:rsidR="00EC709E">
        <w:t>the tuned system</w:t>
      </w:r>
      <w:r w:rsidR="00EC709E">
        <w:t xml:space="preserve">, </w:t>
      </w:r>
      <w:r>
        <w:t xml:space="preserve">the </w:t>
      </w:r>
      <w:proofErr w:type="spellStart"/>
      <w:r w:rsidRPr="002E63F4">
        <w:rPr>
          <w:rFonts w:cstheme="minorHAnsi"/>
        </w:rPr>
        <w:t>K</w:t>
      </w:r>
      <w:r w:rsidRPr="002E63F4">
        <w:rPr>
          <w:rFonts w:cstheme="minorHAnsi"/>
          <w:vertAlign w:val="subscript"/>
        </w:rPr>
        <w:t>p</w:t>
      </w:r>
      <w:proofErr w:type="spellEnd"/>
      <w:r>
        <w:rPr>
          <w:rFonts w:cstheme="minorHAnsi"/>
        </w:rPr>
        <w:t xml:space="preserve">, </w:t>
      </w:r>
      <w:r w:rsidRPr="002E63F4">
        <w:rPr>
          <w:rFonts w:cstheme="minorHAnsi"/>
        </w:rPr>
        <w:t>K</w:t>
      </w:r>
      <w:r>
        <w:rPr>
          <w:rFonts w:cstheme="minorHAnsi"/>
          <w:vertAlign w:val="subscript"/>
        </w:rPr>
        <w:t>I</w:t>
      </w:r>
      <w:r>
        <w:rPr>
          <w:rFonts w:cstheme="minorHAnsi"/>
        </w:rPr>
        <w:t xml:space="preserve">, </w:t>
      </w:r>
      <w:r w:rsidRPr="002E63F4">
        <w:rPr>
          <w:rFonts w:cstheme="minorHAnsi"/>
        </w:rPr>
        <w:t>K</w:t>
      </w:r>
      <w:r>
        <w:rPr>
          <w:rFonts w:cstheme="minorHAnsi"/>
          <w:vertAlign w:val="subscript"/>
        </w:rPr>
        <w:t>D</w:t>
      </w:r>
      <w:r>
        <w:rPr>
          <w:rFonts w:cstheme="minorHAnsi"/>
        </w:rPr>
        <w:t xml:space="preserve">, and N </w:t>
      </w:r>
      <w:r>
        <w:t>values that were obtained were used to find the closed-loop transfer of the system as a whole</w:t>
      </w:r>
      <w:r w:rsidR="00EC709E">
        <w:t xml:space="preserve"> to make a single block transfer function. To do this, </w:t>
      </w:r>
      <w:r w:rsidR="00EC709E">
        <w:t xml:space="preserve">the </w:t>
      </w:r>
      <w:proofErr w:type="spellStart"/>
      <w:r w:rsidR="00EC709E" w:rsidRPr="002E63F4">
        <w:rPr>
          <w:rFonts w:cstheme="minorHAnsi"/>
        </w:rPr>
        <w:t>K</w:t>
      </w:r>
      <w:r w:rsidR="00EC709E" w:rsidRPr="002E63F4">
        <w:rPr>
          <w:rFonts w:cstheme="minorHAnsi"/>
          <w:vertAlign w:val="subscript"/>
        </w:rPr>
        <w:t>p</w:t>
      </w:r>
      <w:proofErr w:type="spellEnd"/>
      <w:r w:rsidR="00EC709E">
        <w:rPr>
          <w:rFonts w:cstheme="minorHAnsi"/>
        </w:rPr>
        <w:t xml:space="preserve">, </w:t>
      </w:r>
      <w:r w:rsidR="00EC709E" w:rsidRPr="002E63F4">
        <w:rPr>
          <w:rFonts w:cstheme="minorHAnsi"/>
        </w:rPr>
        <w:t>K</w:t>
      </w:r>
      <w:r w:rsidR="00EC709E">
        <w:rPr>
          <w:rFonts w:cstheme="minorHAnsi"/>
          <w:vertAlign w:val="subscript"/>
        </w:rPr>
        <w:t>I</w:t>
      </w:r>
      <w:r w:rsidR="00EC709E">
        <w:rPr>
          <w:rFonts w:cstheme="minorHAnsi"/>
        </w:rPr>
        <w:t xml:space="preserve">, </w:t>
      </w:r>
      <w:r w:rsidR="00EC709E" w:rsidRPr="002E63F4">
        <w:rPr>
          <w:rFonts w:cstheme="minorHAnsi"/>
        </w:rPr>
        <w:t>K</w:t>
      </w:r>
      <w:r w:rsidR="00EC709E">
        <w:rPr>
          <w:rFonts w:cstheme="minorHAnsi"/>
          <w:vertAlign w:val="subscript"/>
        </w:rPr>
        <w:t>D</w:t>
      </w:r>
      <w:r w:rsidR="00EC709E">
        <w:rPr>
          <w:rFonts w:cstheme="minorHAnsi"/>
        </w:rPr>
        <w:t>, and N</w:t>
      </w:r>
      <w:r w:rsidR="00EC709E">
        <w:rPr>
          <w:rFonts w:cstheme="minorHAnsi"/>
        </w:rPr>
        <w:t xml:space="preserve"> were inserted into a mathematical equation to give a new value for the </w:t>
      </w:r>
      <w:r w:rsidR="00EC709E" w:rsidRPr="00EC709E">
        <w:rPr>
          <w:rFonts w:cstheme="minorHAnsi"/>
        </w:rPr>
        <w:t>numerator and denominator</w:t>
      </w:r>
      <w:r w:rsidR="00EC709E">
        <w:rPr>
          <w:rFonts w:cstheme="minorHAnsi"/>
        </w:rPr>
        <w:t xml:space="preserve"> of the single block.</w:t>
      </w:r>
    </w:p>
    <w:p w14:paraId="28DD90AD" w14:textId="570403A7" w:rsidR="00EC709E" w:rsidRDefault="00EC709E" w:rsidP="00EC709E">
      <w:pPr>
        <w:jc w:val="both"/>
        <w:rPr>
          <w:rFonts w:cstheme="minorHAnsi"/>
        </w:rPr>
      </w:pPr>
    </w:p>
    <w:p w14:paraId="500D1075" w14:textId="3CB00712" w:rsidR="00EC709E" w:rsidRPr="00413A5E" w:rsidRDefault="00EC709E" w:rsidP="00EC709E">
      <w:pPr>
        <w:jc w:val="both"/>
      </w:pPr>
      <w:r>
        <w:rPr>
          <w:rFonts w:cstheme="minorHAnsi"/>
        </w:rPr>
        <w:t xml:space="preserve">The system was redesigned with a </w:t>
      </w:r>
      <w:r>
        <w:t>single block transfer function</w:t>
      </w:r>
      <w:r>
        <w:t xml:space="preserve"> with the new values and a set input and scope.</w:t>
      </w:r>
    </w:p>
    <w:p w14:paraId="6DB9D2EE" w14:textId="563D53CD" w:rsidR="00AB3649" w:rsidRDefault="00840056" w:rsidP="00AB3649">
      <w:pPr>
        <w:jc w:val="center"/>
      </w:pPr>
      <w:r>
        <w:rPr>
          <w:noProof/>
        </w:rPr>
        <w:drawing>
          <wp:inline distT="0" distB="0" distL="0" distR="0" wp14:anchorId="09C4B0D9" wp14:editId="55D18C71">
            <wp:extent cx="5143500" cy="9429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44497" t="27402" r="33068" b="55537"/>
                    <a:stretch/>
                  </pic:blipFill>
                  <pic:spPr bwMode="auto">
                    <a:xfrm>
                      <a:off x="0" y="0"/>
                      <a:ext cx="5150823" cy="944318"/>
                    </a:xfrm>
                    <a:prstGeom prst="rect">
                      <a:avLst/>
                    </a:prstGeom>
                    <a:ln>
                      <a:noFill/>
                    </a:ln>
                    <a:extLst>
                      <a:ext uri="{53640926-AAD7-44D8-BBD7-CCE9431645EC}">
                        <a14:shadowObscured xmlns:a14="http://schemas.microsoft.com/office/drawing/2010/main"/>
                      </a:ext>
                    </a:extLst>
                  </pic:spPr>
                </pic:pic>
              </a:graphicData>
            </a:graphic>
          </wp:inline>
        </w:drawing>
      </w:r>
    </w:p>
    <w:p w14:paraId="3321B3F4" w14:textId="491A25CE" w:rsidR="009571D4" w:rsidRDefault="00AB3649" w:rsidP="00EC709E">
      <w:pPr>
        <w:pStyle w:val="Caption"/>
        <w:jc w:val="center"/>
      </w:pPr>
      <w:bookmarkStart w:id="17" w:name="_Toc46149046"/>
      <w:r>
        <w:t xml:space="preserve">Figure </w:t>
      </w:r>
      <w:r w:rsidR="00C8044F">
        <w:fldChar w:fldCharType="begin"/>
      </w:r>
      <w:r w:rsidR="00C8044F">
        <w:instrText xml:space="preserve"> SEQ Figure \* ARABIC </w:instrText>
      </w:r>
      <w:r w:rsidR="00C8044F">
        <w:fldChar w:fldCharType="separate"/>
      </w:r>
      <w:r w:rsidR="00493AAF">
        <w:rPr>
          <w:noProof/>
        </w:rPr>
        <w:t>14</w:t>
      </w:r>
      <w:r w:rsidR="00C8044F">
        <w:rPr>
          <w:noProof/>
        </w:rPr>
        <w:fldChar w:fldCharType="end"/>
      </w:r>
      <w:r>
        <w:t>: Single Block Transfer Function</w:t>
      </w:r>
      <w:bookmarkEnd w:id="17"/>
    </w:p>
    <w:p w14:paraId="0B2919CB" w14:textId="42CF3EF0" w:rsidR="00EC709E" w:rsidRDefault="00EC709E" w:rsidP="00EC709E">
      <w:pPr>
        <w:jc w:val="both"/>
      </w:pPr>
    </w:p>
    <w:p w14:paraId="23AE4DE3" w14:textId="63E3EB35" w:rsidR="00EC709E" w:rsidRPr="00EC709E" w:rsidRDefault="00EC709E" w:rsidP="00EC709E">
      <w:pPr>
        <w:jc w:val="both"/>
      </w:pPr>
      <w:r>
        <w:t xml:space="preserve">After running the simulation, the scope shows that the initial gain of the system is even quicker and has a more significant overshoot. This is then followed by slight oscillation before reaching the setpoint. </w:t>
      </w:r>
    </w:p>
    <w:p w14:paraId="19A75FE7" w14:textId="735C6694" w:rsidR="00AB3649" w:rsidRDefault="00840056" w:rsidP="00AB3649">
      <w:pPr>
        <w:keepNext/>
        <w:jc w:val="center"/>
      </w:pPr>
      <w:r>
        <w:rPr>
          <w:noProof/>
        </w:rPr>
        <w:lastRenderedPageBreak/>
        <w:drawing>
          <wp:inline distT="0" distB="0" distL="0" distR="0" wp14:anchorId="3AD83C91" wp14:editId="2BD3DA32">
            <wp:extent cx="4144418" cy="2286000"/>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69408" t="24127" r="9594" b="27832"/>
                    <a:stretch/>
                  </pic:blipFill>
                  <pic:spPr bwMode="auto">
                    <a:xfrm>
                      <a:off x="0" y="0"/>
                      <a:ext cx="4246958" cy="2342560"/>
                    </a:xfrm>
                    <a:prstGeom prst="rect">
                      <a:avLst/>
                    </a:prstGeom>
                    <a:ln>
                      <a:noFill/>
                    </a:ln>
                    <a:extLst>
                      <a:ext uri="{53640926-AAD7-44D8-BBD7-CCE9431645EC}">
                        <a14:shadowObscured xmlns:a14="http://schemas.microsoft.com/office/drawing/2010/main"/>
                      </a:ext>
                    </a:extLst>
                  </pic:spPr>
                </pic:pic>
              </a:graphicData>
            </a:graphic>
          </wp:inline>
        </w:drawing>
      </w:r>
    </w:p>
    <w:p w14:paraId="46C0B049" w14:textId="40C7CF40" w:rsidR="00EF3EE3" w:rsidRDefault="00AB3649" w:rsidP="00AB3649">
      <w:pPr>
        <w:pStyle w:val="Caption"/>
        <w:jc w:val="center"/>
      </w:pPr>
      <w:bookmarkStart w:id="18" w:name="_Toc46149047"/>
      <w:r>
        <w:t xml:space="preserve">Figure </w:t>
      </w:r>
      <w:r w:rsidR="00C8044F">
        <w:fldChar w:fldCharType="begin"/>
      </w:r>
      <w:r w:rsidR="00C8044F">
        <w:instrText xml:space="preserve"> SEQ Figure \* ARABIC </w:instrText>
      </w:r>
      <w:r w:rsidR="00C8044F">
        <w:fldChar w:fldCharType="separate"/>
      </w:r>
      <w:r w:rsidR="00493AAF">
        <w:rPr>
          <w:noProof/>
        </w:rPr>
        <w:t>15</w:t>
      </w:r>
      <w:r w:rsidR="00C8044F">
        <w:rPr>
          <w:noProof/>
        </w:rPr>
        <w:fldChar w:fldCharType="end"/>
      </w:r>
      <w:r>
        <w:t>: Single Block Output Scope</w:t>
      </w:r>
      <w:bookmarkEnd w:id="18"/>
    </w:p>
    <w:p w14:paraId="4C66B1F3" w14:textId="1AC5A01B" w:rsidR="00EC709E" w:rsidRDefault="00EC709E" w:rsidP="00EC709E"/>
    <w:p w14:paraId="0AB32369" w14:textId="4B182201" w:rsidR="00493AAF" w:rsidRDefault="00EC709E" w:rsidP="00EC709E">
      <w:pPr>
        <w:jc w:val="both"/>
      </w:pPr>
      <w:r>
        <w:t xml:space="preserve">A Pole-Zero map was again created to show the stability of the system. It shows that all the poles and zeros are left of the </w:t>
      </w:r>
      <w:r>
        <w:t>imaginary axis</w:t>
      </w:r>
      <w:r>
        <w:t xml:space="preserve">, meaning it is stable, but there is a conjugate pole pair that represents the decay that occurs. </w:t>
      </w:r>
    </w:p>
    <w:p w14:paraId="2DFEDB0E" w14:textId="77777777" w:rsidR="00493AAF" w:rsidRDefault="00493AAF" w:rsidP="00493AAF">
      <w:pPr>
        <w:keepNext/>
        <w:jc w:val="center"/>
      </w:pPr>
      <w:r>
        <w:rPr>
          <w:noProof/>
        </w:rPr>
        <w:drawing>
          <wp:inline distT="0" distB="0" distL="0" distR="0" wp14:anchorId="489A9BC7" wp14:editId="3DC7FE76">
            <wp:extent cx="3931373" cy="31908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56337" t="33779" r="32225" b="27714"/>
                    <a:stretch/>
                  </pic:blipFill>
                  <pic:spPr bwMode="auto">
                    <a:xfrm>
                      <a:off x="0" y="0"/>
                      <a:ext cx="3950541" cy="3206433"/>
                    </a:xfrm>
                    <a:prstGeom prst="rect">
                      <a:avLst/>
                    </a:prstGeom>
                    <a:ln>
                      <a:noFill/>
                    </a:ln>
                    <a:extLst>
                      <a:ext uri="{53640926-AAD7-44D8-BBD7-CCE9431645EC}">
                        <a14:shadowObscured xmlns:a14="http://schemas.microsoft.com/office/drawing/2010/main"/>
                      </a:ext>
                    </a:extLst>
                  </pic:spPr>
                </pic:pic>
              </a:graphicData>
            </a:graphic>
          </wp:inline>
        </w:drawing>
      </w:r>
    </w:p>
    <w:p w14:paraId="6288DC41" w14:textId="2C4244FD" w:rsidR="00EC709E" w:rsidRPr="00EC709E" w:rsidRDefault="00493AAF" w:rsidP="00BF3C2F">
      <w:pPr>
        <w:pStyle w:val="Caption"/>
        <w:jc w:val="center"/>
      </w:pPr>
      <w:bookmarkStart w:id="19" w:name="_Toc46149048"/>
      <w:r>
        <w:t xml:space="preserve">Figure </w:t>
      </w:r>
      <w:r>
        <w:fldChar w:fldCharType="begin"/>
      </w:r>
      <w:r>
        <w:instrText xml:space="preserve"> SEQ Figure \* ARABIC </w:instrText>
      </w:r>
      <w:r>
        <w:fldChar w:fldCharType="separate"/>
      </w:r>
      <w:r>
        <w:rPr>
          <w:noProof/>
        </w:rPr>
        <w:t>17</w:t>
      </w:r>
      <w:r>
        <w:fldChar w:fldCharType="end"/>
      </w:r>
      <w:r w:rsidRPr="00033E2F">
        <w:t>:Pole-Zero of the Single Block</w:t>
      </w:r>
      <w:bookmarkEnd w:id="19"/>
    </w:p>
    <w:p w14:paraId="511F941E" w14:textId="77777777" w:rsidR="00493AAF" w:rsidRPr="00493AAF" w:rsidRDefault="00493AAF" w:rsidP="00493AAF"/>
    <w:p w14:paraId="151890CB" w14:textId="77777777" w:rsidR="00AB3649" w:rsidRDefault="00AB3649">
      <w:pPr>
        <w:rPr>
          <w:rFonts w:asciiTheme="majorHAnsi" w:eastAsiaTheme="majorEastAsia" w:hAnsiTheme="majorHAnsi" w:cstheme="majorBidi"/>
          <w:color w:val="2F5496" w:themeColor="accent1" w:themeShade="BF"/>
          <w:sz w:val="32"/>
          <w:szCs w:val="32"/>
        </w:rPr>
      </w:pPr>
      <w:r>
        <w:br w:type="page"/>
      </w:r>
    </w:p>
    <w:p w14:paraId="0E388453" w14:textId="5E2D90CA" w:rsidR="00EF3EE3" w:rsidRPr="00EF3EE3" w:rsidRDefault="00EF3EE3" w:rsidP="00EF3EE3">
      <w:pPr>
        <w:pStyle w:val="Heading1"/>
      </w:pPr>
      <w:bookmarkStart w:id="20" w:name="_Toc46149032"/>
      <w:r>
        <w:lastRenderedPageBreak/>
        <w:t>Discussion</w:t>
      </w:r>
      <w:bookmarkEnd w:id="20"/>
    </w:p>
    <w:p w14:paraId="65A7B146" w14:textId="6D48AAC9" w:rsidR="00A12AD1" w:rsidRDefault="00A12AD1" w:rsidP="00EC709E">
      <w:pPr>
        <w:jc w:val="both"/>
      </w:pPr>
    </w:p>
    <w:p w14:paraId="698ED3C7" w14:textId="0BED4C32" w:rsidR="00493AAF" w:rsidRDefault="00EC709E" w:rsidP="00EC709E">
      <w:pPr>
        <w:jc w:val="both"/>
      </w:pPr>
      <w:r>
        <w:t xml:space="preserve">The graph below represents the output responses from the two systems. The expected results were that the two outputs were similar. The error that occurred in the difference between the two signals can be put down to human error while calculating the mathematical equation for the single block. </w:t>
      </w:r>
    </w:p>
    <w:p w14:paraId="537E060E" w14:textId="77777777" w:rsidR="00493AAF" w:rsidRDefault="00493AAF" w:rsidP="00493AAF">
      <w:pPr>
        <w:keepNext/>
        <w:jc w:val="center"/>
      </w:pPr>
      <w:r>
        <w:rPr>
          <w:noProof/>
        </w:rPr>
        <w:drawing>
          <wp:inline distT="0" distB="0" distL="0" distR="0" wp14:anchorId="3B1E87EF" wp14:editId="6BFFDA28">
            <wp:extent cx="4786024" cy="2719346"/>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69466" t="20680" r="9927" b="30752"/>
                    <a:stretch/>
                  </pic:blipFill>
                  <pic:spPr bwMode="auto">
                    <a:xfrm>
                      <a:off x="0" y="0"/>
                      <a:ext cx="4841100" cy="2750639"/>
                    </a:xfrm>
                    <a:prstGeom prst="rect">
                      <a:avLst/>
                    </a:prstGeom>
                    <a:ln>
                      <a:noFill/>
                    </a:ln>
                    <a:extLst>
                      <a:ext uri="{53640926-AAD7-44D8-BBD7-CCE9431645EC}">
                        <a14:shadowObscured xmlns:a14="http://schemas.microsoft.com/office/drawing/2010/main"/>
                      </a:ext>
                    </a:extLst>
                  </pic:spPr>
                </pic:pic>
              </a:graphicData>
            </a:graphic>
          </wp:inline>
        </w:drawing>
      </w:r>
    </w:p>
    <w:p w14:paraId="788B80C1" w14:textId="54AE193F" w:rsidR="00EC709E" w:rsidRDefault="00493AAF" w:rsidP="00EC709E">
      <w:pPr>
        <w:pStyle w:val="Caption"/>
        <w:jc w:val="center"/>
      </w:pPr>
      <w:bookmarkStart w:id="21" w:name="_Toc46149049"/>
      <w:r>
        <w:t xml:space="preserve">Figure </w:t>
      </w:r>
      <w:r>
        <w:fldChar w:fldCharType="begin"/>
      </w:r>
      <w:r>
        <w:instrText xml:space="preserve"> SEQ Figure \* ARABIC </w:instrText>
      </w:r>
      <w:r>
        <w:fldChar w:fldCharType="separate"/>
      </w:r>
      <w:r>
        <w:rPr>
          <w:noProof/>
        </w:rPr>
        <w:t>20</w:t>
      </w:r>
      <w:r>
        <w:rPr>
          <w:noProof/>
        </w:rPr>
        <w:fldChar w:fldCharType="end"/>
      </w:r>
      <w:r>
        <w:t>: C</w:t>
      </w:r>
      <w:r w:rsidRPr="00723F3A">
        <w:t>omparison</w:t>
      </w:r>
      <w:r>
        <w:t xml:space="preserve"> of PID and Single Block systems</w:t>
      </w:r>
      <w:bookmarkEnd w:id="21"/>
    </w:p>
    <w:p w14:paraId="360B565C" w14:textId="6BFCE468" w:rsidR="00EC709E" w:rsidRDefault="00EC709E" w:rsidP="00EC709E"/>
    <w:p w14:paraId="7A171B01" w14:textId="0E498345" w:rsidR="00504D65" w:rsidRPr="00BF3C2F" w:rsidRDefault="00EC709E" w:rsidP="00BF3C2F">
      <w:pPr>
        <w:jc w:val="both"/>
      </w:pPr>
      <w:r>
        <w:t xml:space="preserve">The initial output signal of the single block system has a much more aggressive rise than the PID system, as week as a more substantial overshoot. The PID controller has an overshot but not as extreme as the single block and to brought under control in smoother action. In contrast, the single block suffers from oscillation before being brought under control at the set point. </w:t>
      </w:r>
      <w:r w:rsidR="00412686">
        <w:t>Both systems reach the set point at approximately the same time and stable after this.</w:t>
      </w:r>
      <w:r w:rsidR="00BF3C2F">
        <w:t xml:space="preserve"> The </w:t>
      </w:r>
      <w:r w:rsidR="00BF3C2F">
        <w:t>overshoot and oscillation</w:t>
      </w:r>
      <w:r w:rsidR="00BF3C2F">
        <w:t xml:space="preserve"> that occurs are caused by the initial aggressive reaction rate.</w:t>
      </w:r>
      <w:r w:rsidR="00504D65">
        <w:br w:type="page"/>
      </w:r>
    </w:p>
    <w:p w14:paraId="48E8CCFE" w14:textId="716185C9" w:rsidR="00504D65" w:rsidRDefault="00504D65" w:rsidP="0021040B">
      <w:pPr>
        <w:pStyle w:val="Heading1"/>
      </w:pPr>
      <w:bookmarkStart w:id="22" w:name="_Toc46149033"/>
      <w:r>
        <w:lastRenderedPageBreak/>
        <w:t>Conclusion</w:t>
      </w:r>
      <w:bookmarkEnd w:id="22"/>
    </w:p>
    <w:p w14:paraId="45565758" w14:textId="53F27421" w:rsidR="009571D4" w:rsidRDefault="009571D4" w:rsidP="00BF3C2F">
      <w:pPr>
        <w:jc w:val="both"/>
      </w:pPr>
    </w:p>
    <w:p w14:paraId="68FCBBD2" w14:textId="77777777" w:rsidR="00BF3C2F" w:rsidRDefault="00BF3C2F" w:rsidP="00BF3C2F">
      <w:pPr>
        <w:jc w:val="both"/>
      </w:pPr>
      <w:r>
        <w:t xml:space="preserve">This report has looked into control system for processes and, more exclusively, a PID controller and their properties that affect the output. </w:t>
      </w:r>
      <w:r>
        <w:t xml:space="preserve">To prove out that the tuned </w:t>
      </w:r>
      <w:proofErr w:type="spellStart"/>
      <w:r>
        <w:t>modeled</w:t>
      </w:r>
      <w:proofErr w:type="spellEnd"/>
      <w:r>
        <w:t xml:space="preserve"> PID, the values were put into mathematical equations. Unfortunately, due to human input, an error occurred during the working out, which resulted in the single block showing a different response. Even though the single block system becomes stable once reaching the set point, it could not be used in the real world as it does not meet the requirement of having less than a 5% overshoot. If this </w:t>
      </w:r>
      <w:proofErr w:type="gramStart"/>
      <w:r>
        <w:t>was</w:t>
      </w:r>
      <w:proofErr w:type="gramEnd"/>
      <w:r>
        <w:t xml:space="preserve"> put on a system, it could damage the process and costing the company. </w:t>
      </w:r>
    </w:p>
    <w:p w14:paraId="02CDF671" w14:textId="42BE43D3" w:rsidR="00BF3C2F" w:rsidRDefault="00BF3C2F" w:rsidP="00BF3C2F">
      <w:pPr>
        <w:jc w:val="both"/>
      </w:pPr>
    </w:p>
    <w:p w14:paraId="5D486893" w14:textId="6F8177BB" w:rsidR="00BF3C2F" w:rsidRDefault="00BF3C2F" w:rsidP="00BF3C2F">
      <w:pPr>
        <w:jc w:val="both"/>
      </w:pPr>
      <w:r>
        <w:t xml:space="preserve">This shows the importance of tuning and testing the system. For the most efficient and stable controller, </w:t>
      </w:r>
      <w:proofErr w:type="gramStart"/>
      <w:r>
        <w:t>it's</w:t>
      </w:r>
      <w:proofErr w:type="gramEnd"/>
      <w:r>
        <w:t xml:space="preserve"> essential to tune the system. </w:t>
      </w:r>
      <w:r>
        <w:t>With prior knowledge</w:t>
      </w:r>
      <w:r>
        <w:t xml:space="preserve"> of PID controllers</w:t>
      </w:r>
      <w:r>
        <w:t xml:space="preserve">, </w:t>
      </w:r>
      <w:r>
        <w:t>it could be advised to use heuristic methods of tuning, such as Cohen-Coon or Ziegler-Nichols. These methods can be used in hand with Pole-Zero and Nyquist diagrams and other techniques to gain a full understanding of what is occurring in the system. But as shown in this report calculation can be incorrect, and w</w:t>
      </w:r>
      <w:r>
        <w:t>ith the advantage of modern technology, it is easy to adjust the values, so that the controller performs in a way that is required the system</w:t>
      </w:r>
      <w:r>
        <w:t xml:space="preserve"> </w:t>
      </w:r>
    </w:p>
    <w:p w14:paraId="6F8178EA" w14:textId="77777777" w:rsidR="00BF3C2F" w:rsidRPr="00EC709E" w:rsidRDefault="00BF3C2F" w:rsidP="00BF3C2F">
      <w:pPr>
        <w:jc w:val="both"/>
      </w:pPr>
    </w:p>
    <w:p w14:paraId="7C185916" w14:textId="77777777" w:rsidR="00BF3C2F" w:rsidRDefault="00BF3C2F" w:rsidP="009571D4"/>
    <w:p w14:paraId="3E40844E" w14:textId="77777777" w:rsidR="00390D01" w:rsidRDefault="00390D01">
      <w:r>
        <w:br w:type="page"/>
      </w:r>
    </w:p>
    <w:p w14:paraId="43BAB34E" w14:textId="4F10FC7E" w:rsidR="00390D01" w:rsidRDefault="00390D01" w:rsidP="00390D01">
      <w:pPr>
        <w:pStyle w:val="Heading1"/>
        <w:rPr>
          <w:rFonts w:eastAsiaTheme="minorHAnsi"/>
        </w:rPr>
      </w:pPr>
      <w:bookmarkStart w:id="23" w:name="_Toc46149034"/>
      <w:r>
        <w:rPr>
          <w:rFonts w:eastAsiaTheme="minorHAnsi"/>
        </w:rPr>
        <w:lastRenderedPageBreak/>
        <w:t xml:space="preserve">Equations for Single Block Functions </w:t>
      </w:r>
      <w:sdt>
        <w:sdtPr>
          <w:rPr>
            <w:rFonts w:eastAsiaTheme="minorHAnsi"/>
          </w:rPr>
          <w:id w:val="1816220196"/>
          <w:citation/>
        </w:sdtPr>
        <w:sdtContent>
          <w:r>
            <w:rPr>
              <w:rFonts w:eastAsiaTheme="minorHAnsi"/>
            </w:rPr>
            <w:fldChar w:fldCharType="begin"/>
          </w:r>
          <w:r>
            <w:rPr>
              <w:rFonts w:eastAsiaTheme="minorHAnsi"/>
            </w:rPr>
            <w:instrText xml:space="preserve"> CITATION Ste20 \l 2057 </w:instrText>
          </w:r>
          <w:r>
            <w:rPr>
              <w:rFonts w:eastAsiaTheme="minorHAnsi"/>
            </w:rPr>
            <w:fldChar w:fldCharType="separate"/>
          </w:r>
          <w:r w:rsidR="00BF3C2F" w:rsidRPr="00BF3C2F">
            <w:rPr>
              <w:rFonts w:eastAsiaTheme="minorHAnsi"/>
              <w:noProof/>
            </w:rPr>
            <w:t>[12]</w:t>
          </w:r>
          <w:r>
            <w:rPr>
              <w:rFonts w:eastAsiaTheme="minorHAnsi"/>
            </w:rPr>
            <w:fldChar w:fldCharType="end"/>
          </w:r>
        </w:sdtContent>
      </w:sdt>
      <w:bookmarkEnd w:id="23"/>
    </w:p>
    <w:p w14:paraId="283FDCA2" w14:textId="77777777" w:rsidR="00390D01" w:rsidRDefault="00390D01" w:rsidP="00390D01"/>
    <w:p w14:paraId="761F6A1C" w14:textId="77777777" w:rsidR="00390D01" w:rsidRPr="00546704" w:rsidRDefault="00390D01" w:rsidP="00390D01">
      <w:pPr>
        <w:jc w:val="both"/>
        <w:rPr>
          <w:rFonts w:cstheme="minorHAnsi"/>
          <w:sz w:val="20"/>
          <w:szCs w:val="20"/>
        </w:rPr>
      </w:pPr>
      <w:r w:rsidRPr="00390D01">
        <w:rPr>
          <w:rFonts w:cstheme="minorHAnsi"/>
          <w:sz w:val="20"/>
          <w:szCs w:val="20"/>
        </w:rPr>
        <w:t>Using the PID tuner in MATLAB, the following values were obtained:</w:t>
      </w:r>
    </w:p>
    <w:p w14:paraId="2E36AFCE" w14:textId="77777777" w:rsidR="00390D01" w:rsidRPr="00546704" w:rsidRDefault="00390D01" w:rsidP="00390D01">
      <w:pPr>
        <w:jc w:val="both"/>
        <w:rPr>
          <w:rFonts w:cstheme="minorHAnsi"/>
          <w:sz w:val="20"/>
          <w:szCs w:val="20"/>
        </w:rPr>
      </w:pPr>
    </w:p>
    <w:p w14:paraId="03034097" w14:textId="77777777" w:rsidR="00390D01" w:rsidRPr="00546704" w:rsidRDefault="00390D01" w:rsidP="00390D01">
      <w:pPr>
        <w:jc w:val="both"/>
        <w:rPr>
          <w:rFonts w:cstheme="minorHAnsi"/>
          <w:sz w:val="20"/>
          <w:szCs w:val="20"/>
        </w:rPr>
      </w:pPr>
      <w:proofErr w:type="spellStart"/>
      <w:r w:rsidRPr="00546704">
        <w:rPr>
          <w:rFonts w:cstheme="minorHAnsi"/>
          <w:sz w:val="20"/>
          <w:szCs w:val="20"/>
        </w:rPr>
        <w:t>Kp</w:t>
      </w:r>
      <w:proofErr w:type="spellEnd"/>
      <w:r w:rsidRPr="00546704">
        <w:rPr>
          <w:rFonts w:cstheme="minorHAnsi"/>
          <w:sz w:val="20"/>
          <w:szCs w:val="20"/>
        </w:rPr>
        <w:t>: 51.033</w:t>
      </w:r>
    </w:p>
    <w:p w14:paraId="2ED190A9" w14:textId="77777777" w:rsidR="00390D01" w:rsidRPr="00546704" w:rsidRDefault="00390D01" w:rsidP="00390D01">
      <w:pPr>
        <w:jc w:val="both"/>
        <w:rPr>
          <w:rFonts w:cstheme="minorHAnsi"/>
          <w:sz w:val="20"/>
          <w:szCs w:val="20"/>
        </w:rPr>
      </w:pPr>
      <w:r w:rsidRPr="00546704">
        <w:rPr>
          <w:rFonts w:cstheme="minorHAnsi"/>
          <w:sz w:val="20"/>
          <w:szCs w:val="20"/>
        </w:rPr>
        <w:t>Ki: 33.2364</w:t>
      </w:r>
    </w:p>
    <w:p w14:paraId="38A778E4" w14:textId="77777777" w:rsidR="00390D01" w:rsidRPr="00546704" w:rsidRDefault="00390D01" w:rsidP="00390D01">
      <w:pPr>
        <w:jc w:val="both"/>
        <w:rPr>
          <w:rFonts w:cstheme="minorHAnsi"/>
          <w:sz w:val="20"/>
          <w:szCs w:val="20"/>
        </w:rPr>
      </w:pPr>
      <w:proofErr w:type="spellStart"/>
      <w:r w:rsidRPr="00546704">
        <w:rPr>
          <w:rFonts w:cstheme="minorHAnsi"/>
          <w:sz w:val="20"/>
          <w:szCs w:val="20"/>
        </w:rPr>
        <w:t>Kd</w:t>
      </w:r>
      <w:proofErr w:type="spellEnd"/>
      <w:r w:rsidRPr="00546704">
        <w:rPr>
          <w:rFonts w:cstheme="minorHAnsi"/>
          <w:sz w:val="20"/>
          <w:szCs w:val="20"/>
        </w:rPr>
        <w:t>: 19.5066</w:t>
      </w:r>
    </w:p>
    <w:p w14:paraId="0BD596FA" w14:textId="77777777" w:rsidR="00390D01" w:rsidRPr="00546704" w:rsidRDefault="00390D01" w:rsidP="00390D01">
      <w:pPr>
        <w:jc w:val="both"/>
        <w:rPr>
          <w:rFonts w:cstheme="minorHAnsi"/>
          <w:sz w:val="20"/>
          <w:szCs w:val="20"/>
        </w:rPr>
      </w:pPr>
      <w:r w:rsidRPr="00546704">
        <w:rPr>
          <w:rFonts w:cstheme="minorHAnsi"/>
          <w:sz w:val="20"/>
          <w:szCs w:val="20"/>
        </w:rPr>
        <w:t>N: 772.1811</w:t>
      </w:r>
    </w:p>
    <w:p w14:paraId="1C0DA7A0" w14:textId="77777777" w:rsidR="00390D01" w:rsidRPr="00546704" w:rsidRDefault="00390D01" w:rsidP="00390D01">
      <w:pPr>
        <w:jc w:val="both"/>
        <w:rPr>
          <w:rFonts w:cstheme="minorHAnsi"/>
          <w:sz w:val="20"/>
          <w:szCs w:val="20"/>
        </w:rPr>
      </w:pPr>
    </w:p>
    <w:p w14:paraId="52E45E72" w14:textId="77777777" w:rsidR="00390D01" w:rsidRPr="00546704" w:rsidRDefault="00390D01" w:rsidP="00390D01">
      <w:pPr>
        <w:jc w:val="both"/>
        <w:rPr>
          <w:rFonts w:cstheme="minorHAnsi"/>
          <w:sz w:val="20"/>
          <w:szCs w:val="20"/>
        </w:rPr>
      </w:pPr>
      <w:proofErr w:type="gramStart"/>
      <w:r w:rsidRPr="00390D01">
        <w:rPr>
          <w:rFonts w:cstheme="minorHAnsi"/>
          <w:sz w:val="20"/>
          <w:szCs w:val="20"/>
        </w:rPr>
        <w:t>So</w:t>
      </w:r>
      <w:proofErr w:type="gramEnd"/>
      <w:r w:rsidRPr="00390D01">
        <w:rPr>
          <w:rFonts w:cstheme="minorHAnsi"/>
          <w:sz w:val="20"/>
          <w:szCs w:val="20"/>
        </w:rPr>
        <w:t xml:space="preserve"> the transfer function of the PID controller will be:</w:t>
      </w:r>
    </w:p>
    <w:p w14:paraId="1E081388" w14:textId="77777777" w:rsidR="00390D01" w:rsidRPr="00546704" w:rsidRDefault="00390D01" w:rsidP="00390D01">
      <w:pPr>
        <w:jc w:val="both"/>
        <w:rPr>
          <w:rFonts w:cstheme="minorHAnsi"/>
          <w:sz w:val="20"/>
          <w:szCs w:val="20"/>
        </w:rPr>
      </w:pPr>
    </w:p>
    <w:p w14:paraId="36E21343" w14:textId="77777777" w:rsidR="00390D01" w:rsidRPr="00546704" w:rsidRDefault="00390D01" w:rsidP="00390D01">
      <w:pPr>
        <w:jc w:val="both"/>
        <w:rPr>
          <w:rFonts w:cstheme="minorHAnsi"/>
          <w:sz w:val="20"/>
          <w:szCs w:val="20"/>
        </w:rPr>
      </w:pPr>
      <m:oMathPara>
        <m:oMath>
          <m:sSub>
            <m:sSubPr>
              <m:ctrlPr>
                <w:rPr>
                  <w:rFonts w:ascii="Cambria Math" w:hAnsi="Cambria Math" w:cstheme="minorHAnsi"/>
                  <w:i/>
                  <w:sz w:val="20"/>
                  <w:szCs w:val="20"/>
                </w:rPr>
              </m:ctrlPr>
            </m:sSubPr>
            <m:e>
              <m:r>
                <w:rPr>
                  <w:rFonts w:ascii="Cambria Math" w:hAnsi="Cambria Math" w:cstheme="minorHAnsi"/>
                  <w:sz w:val="20"/>
                  <w:szCs w:val="20"/>
                </w:rPr>
                <m:t>K</m:t>
              </m:r>
            </m:e>
            <m:sub>
              <m:r>
                <w:rPr>
                  <w:rFonts w:ascii="Cambria Math" w:hAnsi="Cambria Math" w:cstheme="minorHAnsi"/>
                  <w:sz w:val="20"/>
                  <w:szCs w:val="20"/>
                </w:rPr>
                <m:t>p</m:t>
              </m:r>
            </m:sub>
          </m:sSub>
          <m:r>
            <w:rPr>
              <w:rFonts w:ascii="Cambria Math" w:hAnsi="Cambria Math" w:cstheme="minorHAnsi"/>
              <w:sz w:val="20"/>
              <w:szCs w:val="20"/>
            </w:rPr>
            <m:t>+</m:t>
          </m:r>
          <m:sSub>
            <m:sSubPr>
              <m:ctrlPr>
                <w:rPr>
                  <w:rFonts w:ascii="Cambria Math" w:hAnsi="Cambria Math" w:cstheme="minorHAnsi"/>
                  <w:i/>
                  <w:sz w:val="20"/>
                  <w:szCs w:val="20"/>
                </w:rPr>
              </m:ctrlPr>
            </m:sSubPr>
            <m:e>
              <m:r>
                <w:rPr>
                  <w:rFonts w:ascii="Cambria Math" w:hAnsi="Cambria Math" w:cstheme="minorHAnsi"/>
                  <w:sz w:val="20"/>
                  <w:szCs w:val="20"/>
                </w:rPr>
                <m:t>K</m:t>
              </m:r>
            </m:e>
            <m:sub>
              <m:r>
                <w:rPr>
                  <w:rFonts w:ascii="Cambria Math" w:hAnsi="Cambria Math" w:cstheme="minorHAnsi"/>
                  <w:sz w:val="20"/>
                  <w:szCs w:val="20"/>
                </w:rPr>
                <m:t>i</m:t>
              </m:r>
            </m:sub>
          </m:sSub>
          <m:f>
            <m:fPr>
              <m:ctrlPr>
                <w:rPr>
                  <w:rFonts w:ascii="Cambria Math" w:hAnsi="Cambria Math" w:cstheme="minorHAnsi"/>
                  <w:i/>
                  <w:sz w:val="20"/>
                  <w:szCs w:val="20"/>
                </w:rPr>
              </m:ctrlPr>
            </m:fPr>
            <m:num>
              <m:r>
                <w:rPr>
                  <w:rFonts w:ascii="Cambria Math" w:hAnsi="Cambria Math" w:cstheme="minorHAnsi"/>
                  <w:sz w:val="20"/>
                  <w:szCs w:val="20"/>
                </w:rPr>
                <m:t>1</m:t>
              </m:r>
            </m:num>
            <m:den>
              <m:r>
                <w:rPr>
                  <w:rFonts w:ascii="Cambria Math" w:hAnsi="Cambria Math" w:cstheme="minorHAnsi"/>
                  <w:sz w:val="20"/>
                  <w:szCs w:val="20"/>
                </w:rPr>
                <m:t>s</m:t>
              </m:r>
            </m:den>
          </m:f>
          <m:r>
            <w:rPr>
              <w:rFonts w:ascii="Cambria Math" w:hAnsi="Cambria Math" w:cstheme="minorHAnsi"/>
              <w:sz w:val="20"/>
              <w:szCs w:val="20"/>
            </w:rPr>
            <m:t>+</m:t>
          </m:r>
          <m:sSub>
            <m:sSubPr>
              <m:ctrlPr>
                <w:rPr>
                  <w:rFonts w:ascii="Cambria Math" w:hAnsi="Cambria Math" w:cstheme="minorHAnsi"/>
                  <w:i/>
                  <w:sz w:val="20"/>
                  <w:szCs w:val="20"/>
                </w:rPr>
              </m:ctrlPr>
            </m:sSubPr>
            <m:e>
              <m:r>
                <w:rPr>
                  <w:rFonts w:ascii="Cambria Math" w:hAnsi="Cambria Math" w:cstheme="minorHAnsi"/>
                  <w:sz w:val="20"/>
                  <w:szCs w:val="20"/>
                </w:rPr>
                <m:t>K</m:t>
              </m:r>
            </m:e>
            <m:sub>
              <m:r>
                <w:rPr>
                  <w:rFonts w:ascii="Cambria Math" w:hAnsi="Cambria Math" w:cstheme="minorHAnsi"/>
                  <w:sz w:val="20"/>
                  <w:szCs w:val="20"/>
                </w:rPr>
                <m:t>d</m:t>
              </m:r>
            </m:sub>
          </m:sSub>
          <m:f>
            <m:fPr>
              <m:ctrlPr>
                <w:rPr>
                  <w:rFonts w:ascii="Cambria Math" w:hAnsi="Cambria Math" w:cstheme="minorHAnsi"/>
                  <w:i/>
                  <w:sz w:val="20"/>
                  <w:szCs w:val="20"/>
                </w:rPr>
              </m:ctrlPr>
            </m:fPr>
            <m:num>
              <m:r>
                <w:rPr>
                  <w:rFonts w:ascii="Cambria Math" w:hAnsi="Cambria Math" w:cstheme="minorHAnsi"/>
                  <w:sz w:val="20"/>
                  <w:szCs w:val="20"/>
                </w:rPr>
                <m:t>s</m:t>
              </m:r>
            </m:num>
            <m:den>
              <m:f>
                <m:fPr>
                  <m:ctrlPr>
                    <w:rPr>
                      <w:rFonts w:ascii="Cambria Math" w:hAnsi="Cambria Math" w:cstheme="minorHAnsi"/>
                      <w:i/>
                      <w:sz w:val="20"/>
                      <w:szCs w:val="20"/>
                    </w:rPr>
                  </m:ctrlPr>
                </m:fPr>
                <m:num>
                  <m:r>
                    <w:rPr>
                      <w:rFonts w:ascii="Cambria Math" w:hAnsi="Cambria Math" w:cstheme="minorHAnsi"/>
                      <w:sz w:val="20"/>
                      <w:szCs w:val="20"/>
                    </w:rPr>
                    <m:t>1</m:t>
                  </m:r>
                </m:num>
                <m:den>
                  <m:r>
                    <w:rPr>
                      <w:rFonts w:ascii="Cambria Math" w:hAnsi="Cambria Math" w:cstheme="minorHAnsi"/>
                      <w:sz w:val="20"/>
                      <w:szCs w:val="20"/>
                    </w:rPr>
                    <m:t>N</m:t>
                  </m:r>
                </m:den>
              </m:f>
              <m:r>
                <w:rPr>
                  <w:rFonts w:ascii="Cambria Math" w:hAnsi="Cambria Math" w:cstheme="minorHAnsi"/>
                  <w:sz w:val="20"/>
                  <w:szCs w:val="20"/>
                </w:rPr>
                <m:t>s+1</m:t>
              </m:r>
            </m:den>
          </m:f>
        </m:oMath>
      </m:oMathPara>
    </w:p>
    <w:p w14:paraId="1A09B66D" w14:textId="77777777" w:rsidR="00390D01" w:rsidRPr="00546704" w:rsidRDefault="00390D01" w:rsidP="00390D01">
      <w:pPr>
        <w:jc w:val="both"/>
        <w:rPr>
          <w:rFonts w:cstheme="minorHAnsi"/>
          <w:sz w:val="20"/>
          <w:szCs w:val="20"/>
        </w:rPr>
      </w:pPr>
    </w:p>
    <w:p w14:paraId="01A83936" w14:textId="77777777" w:rsidR="00390D01" w:rsidRPr="00546704" w:rsidRDefault="00390D01" w:rsidP="00390D01">
      <w:pPr>
        <w:jc w:val="both"/>
        <w:rPr>
          <w:rFonts w:cstheme="minorHAnsi"/>
          <w:sz w:val="20"/>
          <w:szCs w:val="20"/>
        </w:rPr>
      </w:pPr>
      <m:oMathPara>
        <m:oMath>
          <m:r>
            <m:rPr>
              <m:sty m:val="p"/>
            </m:rPr>
            <w:rPr>
              <w:rFonts w:ascii="Cambria Math" w:hAnsi="Cambria Math" w:cstheme="minorHAnsi"/>
              <w:sz w:val="20"/>
              <w:szCs w:val="20"/>
            </w:rPr>
            <m:t>51.033</m:t>
          </m:r>
          <m:r>
            <w:rPr>
              <w:rFonts w:ascii="Cambria Math" w:hAnsi="Cambria Math" w:cstheme="minorHAnsi"/>
              <w:sz w:val="20"/>
              <w:szCs w:val="20"/>
            </w:rPr>
            <m:t>+</m:t>
          </m:r>
          <m:f>
            <m:fPr>
              <m:ctrlPr>
                <w:rPr>
                  <w:rFonts w:ascii="Cambria Math" w:hAnsi="Cambria Math" w:cstheme="minorHAnsi"/>
                  <w:i/>
                  <w:sz w:val="20"/>
                  <w:szCs w:val="20"/>
                </w:rPr>
              </m:ctrlPr>
            </m:fPr>
            <m:num>
              <w:bookmarkStart w:id="24" w:name="_Hlk44676086"/>
              <m:r>
                <m:rPr>
                  <m:sty m:val="p"/>
                </m:rPr>
                <w:rPr>
                  <w:rFonts w:ascii="Cambria Math" w:hAnsi="Cambria Math" w:cstheme="minorHAnsi"/>
                  <w:sz w:val="20"/>
                  <w:szCs w:val="20"/>
                </w:rPr>
                <m:t>33.2364</m:t>
              </m:r>
              <w:bookmarkEnd w:id="24"/>
            </m:num>
            <m:den>
              <m:r>
                <w:rPr>
                  <w:rFonts w:ascii="Cambria Math" w:hAnsi="Cambria Math" w:cstheme="minorHAnsi"/>
                  <w:sz w:val="20"/>
                  <w:szCs w:val="20"/>
                </w:rPr>
                <m:t>s</m:t>
              </m:r>
            </m:den>
          </m:f>
          <m:r>
            <w:rPr>
              <w:rFonts w:ascii="Cambria Math" w:hAnsi="Cambria Math" w:cstheme="minorHAnsi"/>
              <w:sz w:val="20"/>
              <w:szCs w:val="20"/>
            </w:rPr>
            <m:t>+19.5066</m:t>
          </m:r>
          <m:f>
            <m:fPr>
              <m:ctrlPr>
                <w:rPr>
                  <w:rFonts w:ascii="Cambria Math" w:hAnsi="Cambria Math" w:cstheme="minorHAnsi"/>
                  <w:i/>
                  <w:sz w:val="20"/>
                  <w:szCs w:val="20"/>
                </w:rPr>
              </m:ctrlPr>
            </m:fPr>
            <m:num>
              <m:r>
                <w:rPr>
                  <w:rFonts w:ascii="Cambria Math" w:hAnsi="Cambria Math" w:cstheme="minorHAnsi"/>
                  <w:sz w:val="20"/>
                  <w:szCs w:val="20"/>
                </w:rPr>
                <m:t>s</m:t>
              </m:r>
            </m:num>
            <m:den>
              <m:f>
                <m:fPr>
                  <m:ctrlPr>
                    <w:rPr>
                      <w:rFonts w:ascii="Cambria Math" w:hAnsi="Cambria Math" w:cstheme="minorHAnsi"/>
                      <w:i/>
                      <w:sz w:val="20"/>
                      <w:szCs w:val="20"/>
                    </w:rPr>
                  </m:ctrlPr>
                </m:fPr>
                <m:num>
                  <m:r>
                    <w:rPr>
                      <w:rFonts w:ascii="Cambria Math" w:hAnsi="Cambria Math" w:cstheme="minorHAnsi"/>
                      <w:sz w:val="20"/>
                      <w:szCs w:val="20"/>
                    </w:rPr>
                    <m:t>1</m:t>
                  </m:r>
                </m:num>
                <m:den>
                  <w:bookmarkStart w:id="25" w:name="_Hlk44676152"/>
                  <m:r>
                    <w:rPr>
                      <w:rFonts w:ascii="Cambria Math" w:hAnsi="Cambria Math" w:cstheme="minorHAnsi"/>
                      <w:sz w:val="20"/>
                      <w:szCs w:val="20"/>
                    </w:rPr>
                    <m:t>772.1811</m:t>
                  </m:r>
                  <w:bookmarkEnd w:id="25"/>
                </m:den>
              </m:f>
              <m:r>
                <w:rPr>
                  <w:rFonts w:ascii="Cambria Math" w:hAnsi="Cambria Math" w:cstheme="minorHAnsi"/>
                  <w:sz w:val="20"/>
                  <w:szCs w:val="20"/>
                </w:rPr>
                <m:t>s+1</m:t>
              </m:r>
            </m:den>
          </m:f>
        </m:oMath>
      </m:oMathPara>
    </w:p>
    <w:p w14:paraId="2DA77647" w14:textId="77777777" w:rsidR="00390D01" w:rsidRPr="00546704" w:rsidRDefault="00390D01" w:rsidP="00390D01">
      <w:pPr>
        <w:jc w:val="both"/>
        <w:rPr>
          <w:rFonts w:cstheme="minorHAnsi"/>
          <w:sz w:val="20"/>
          <w:szCs w:val="20"/>
        </w:rPr>
      </w:pPr>
    </w:p>
    <w:p w14:paraId="0C715B56" w14:textId="77777777" w:rsidR="00390D01" w:rsidRPr="00546704" w:rsidRDefault="00390D01" w:rsidP="00390D01">
      <w:pPr>
        <w:jc w:val="both"/>
        <w:rPr>
          <w:rFonts w:cstheme="minorHAnsi"/>
          <w:sz w:val="20"/>
          <w:szCs w:val="20"/>
        </w:rPr>
      </w:pPr>
      <w:r w:rsidRPr="00546704">
        <w:rPr>
          <w:rFonts w:cstheme="minorHAnsi"/>
          <w:sz w:val="20"/>
          <w:szCs w:val="20"/>
        </w:rPr>
        <w:t>To calculate the forward path transfer function of the system, the controller’s transfer function must be multiplied by the transfer function of the process.</w:t>
      </w:r>
    </w:p>
    <w:p w14:paraId="73C9B38A" w14:textId="77777777" w:rsidR="00390D01" w:rsidRPr="00546704" w:rsidRDefault="00390D01" w:rsidP="00390D01">
      <w:pPr>
        <w:jc w:val="both"/>
        <w:rPr>
          <w:rFonts w:cstheme="minorHAnsi"/>
          <w:sz w:val="20"/>
          <w:szCs w:val="20"/>
        </w:rPr>
      </w:pPr>
    </w:p>
    <w:p w14:paraId="1BF9ADA8" w14:textId="77777777" w:rsidR="00390D01" w:rsidRPr="00546704" w:rsidRDefault="00390D01" w:rsidP="00390D01">
      <w:pPr>
        <w:jc w:val="both"/>
        <w:rPr>
          <w:rFonts w:cstheme="minorHAnsi"/>
          <w:sz w:val="20"/>
          <w:szCs w:val="20"/>
        </w:rPr>
      </w:pPr>
      <m:oMathPara>
        <m:oMath>
          <m:d>
            <m:dPr>
              <m:ctrlPr>
                <w:rPr>
                  <w:rFonts w:ascii="Cambria Math" w:hAnsi="Cambria Math" w:cstheme="minorHAnsi"/>
                  <w:sz w:val="16"/>
                  <w:szCs w:val="16"/>
                </w:rPr>
              </m:ctrlPr>
            </m:dPr>
            <m:e>
              <w:bookmarkStart w:id="26" w:name="_Hlk44676185"/>
              <m:r>
                <m:rPr>
                  <m:sty m:val="p"/>
                </m:rPr>
                <w:rPr>
                  <w:rFonts w:ascii="Cambria Math" w:hAnsi="Cambria Math" w:cstheme="minorHAnsi"/>
                  <w:sz w:val="16"/>
                  <w:szCs w:val="16"/>
                </w:rPr>
                <m:t>51.033</m:t>
              </m:r>
              <w:bookmarkEnd w:id="26"/>
              <m:r>
                <w:rPr>
                  <w:rFonts w:ascii="Cambria Math" w:hAnsi="Cambria Math" w:cstheme="minorHAnsi"/>
                  <w:sz w:val="16"/>
                  <w:szCs w:val="16"/>
                </w:rPr>
                <m:t>+</m:t>
              </m:r>
              <m:f>
                <m:fPr>
                  <m:ctrlPr>
                    <w:rPr>
                      <w:rFonts w:ascii="Cambria Math" w:hAnsi="Cambria Math" w:cstheme="minorHAnsi"/>
                      <w:i/>
                      <w:sz w:val="16"/>
                      <w:szCs w:val="16"/>
                    </w:rPr>
                  </m:ctrlPr>
                </m:fPr>
                <m:num>
                  <w:bookmarkStart w:id="27" w:name="_Hlk44676175"/>
                  <m:r>
                    <m:rPr>
                      <m:sty m:val="p"/>
                    </m:rPr>
                    <w:rPr>
                      <w:rFonts w:ascii="Cambria Math" w:hAnsi="Cambria Math" w:cstheme="minorHAnsi"/>
                      <w:sz w:val="16"/>
                      <w:szCs w:val="16"/>
                    </w:rPr>
                    <m:t>33.2364</m:t>
                  </m:r>
                  <w:bookmarkEnd w:id="27"/>
                </m:num>
                <m:den>
                  <m:r>
                    <w:rPr>
                      <w:rFonts w:ascii="Cambria Math" w:hAnsi="Cambria Math" w:cstheme="minorHAnsi"/>
                      <w:sz w:val="16"/>
                      <w:szCs w:val="16"/>
                    </w:rPr>
                    <m:t>s</m:t>
                  </m:r>
                </m:den>
              </m:f>
              <m:r>
                <w:rPr>
                  <w:rFonts w:ascii="Cambria Math" w:hAnsi="Cambria Math" w:cstheme="minorHAnsi"/>
                  <w:sz w:val="16"/>
                  <w:szCs w:val="16"/>
                </w:rPr>
                <m:t>+19.5066</m:t>
              </m:r>
              <m:f>
                <m:fPr>
                  <m:ctrlPr>
                    <w:rPr>
                      <w:rFonts w:ascii="Cambria Math" w:hAnsi="Cambria Math" w:cstheme="minorHAnsi"/>
                      <w:i/>
                      <w:sz w:val="16"/>
                      <w:szCs w:val="16"/>
                    </w:rPr>
                  </m:ctrlPr>
                </m:fPr>
                <m:num>
                  <m:r>
                    <w:rPr>
                      <w:rFonts w:ascii="Cambria Math" w:hAnsi="Cambria Math" w:cstheme="minorHAnsi"/>
                      <w:sz w:val="16"/>
                      <w:szCs w:val="16"/>
                    </w:rPr>
                    <m:t>s</m:t>
                  </m:r>
                </m:num>
                <m:den>
                  <m:f>
                    <m:fPr>
                      <m:ctrlPr>
                        <w:rPr>
                          <w:rFonts w:ascii="Cambria Math" w:hAnsi="Cambria Math" w:cstheme="minorHAnsi"/>
                          <w:i/>
                          <w:sz w:val="16"/>
                          <w:szCs w:val="16"/>
                        </w:rPr>
                      </m:ctrlPr>
                    </m:fPr>
                    <m:num>
                      <m:r>
                        <w:rPr>
                          <w:rFonts w:ascii="Cambria Math" w:hAnsi="Cambria Math" w:cstheme="minorHAnsi"/>
                          <w:sz w:val="16"/>
                          <w:szCs w:val="16"/>
                        </w:rPr>
                        <m:t>s</m:t>
                      </m:r>
                    </m:num>
                    <m:den>
                      <m:r>
                        <w:rPr>
                          <w:rFonts w:ascii="Cambria Math" w:hAnsi="Cambria Math" w:cstheme="minorHAnsi"/>
                          <w:sz w:val="16"/>
                          <w:szCs w:val="16"/>
                        </w:rPr>
                        <m:t>772.1811</m:t>
                      </m:r>
                    </m:den>
                  </m:f>
                  <m:r>
                    <w:rPr>
                      <w:rFonts w:ascii="Cambria Math" w:hAnsi="Cambria Math" w:cstheme="minorHAnsi"/>
                      <w:sz w:val="16"/>
                      <w:szCs w:val="16"/>
                    </w:rPr>
                    <m:t>+1</m:t>
                  </m:r>
                </m:den>
              </m:f>
            </m:e>
          </m:d>
          <m:r>
            <w:rPr>
              <w:rFonts w:ascii="Cambria Math" w:hAnsi="Cambria Math" w:cstheme="minorHAnsi"/>
              <w:sz w:val="16"/>
              <w:szCs w:val="16"/>
            </w:rPr>
            <m:t>×</m:t>
          </m:r>
          <m:d>
            <m:dPr>
              <m:ctrlPr>
                <w:rPr>
                  <w:rFonts w:ascii="Cambria Math" w:hAnsi="Cambria Math" w:cstheme="minorHAnsi"/>
                  <w:i/>
                  <w:sz w:val="16"/>
                  <w:szCs w:val="16"/>
                </w:rPr>
              </m:ctrlPr>
            </m:dPr>
            <m:e>
              <m:f>
                <m:fPr>
                  <m:ctrlPr>
                    <w:rPr>
                      <w:rFonts w:ascii="Cambria Math" w:hAnsi="Cambria Math" w:cstheme="minorHAnsi"/>
                      <w:i/>
                      <w:sz w:val="16"/>
                      <w:szCs w:val="16"/>
                    </w:rPr>
                  </m:ctrlPr>
                </m:fPr>
                <m:num>
                  <m:r>
                    <w:rPr>
                      <w:rFonts w:ascii="Cambria Math" w:hAnsi="Cambria Math" w:cstheme="minorHAnsi"/>
                      <w:sz w:val="16"/>
                      <w:szCs w:val="16"/>
                    </w:rPr>
                    <m:t>1</m:t>
                  </m:r>
                </m:num>
                <m:den>
                  <m:r>
                    <w:rPr>
                      <w:rFonts w:ascii="Cambria Math" w:hAnsi="Cambria Math" w:cstheme="minorHAnsi"/>
                      <w:sz w:val="16"/>
                      <w:szCs w:val="16"/>
                    </w:rPr>
                    <m:t>3</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+5s+4</m:t>
                  </m:r>
                </m:den>
              </m:f>
            </m:e>
          </m:d>
        </m:oMath>
      </m:oMathPara>
    </w:p>
    <w:p w14:paraId="5487D348" w14:textId="77777777" w:rsidR="00390D01" w:rsidRPr="00546704" w:rsidRDefault="00390D01" w:rsidP="00390D01">
      <w:pPr>
        <w:jc w:val="both"/>
        <w:rPr>
          <w:rFonts w:cstheme="minorHAnsi"/>
          <w:sz w:val="20"/>
          <w:szCs w:val="20"/>
        </w:rPr>
      </w:pPr>
    </w:p>
    <w:p w14:paraId="79C15568" w14:textId="77777777" w:rsidR="00390D01" w:rsidRPr="00546704" w:rsidRDefault="00390D01" w:rsidP="00390D01">
      <w:pPr>
        <w:jc w:val="both"/>
        <w:rPr>
          <w:rFonts w:cstheme="minorHAnsi"/>
          <w:sz w:val="20"/>
          <w:szCs w:val="20"/>
        </w:rPr>
      </w:pPr>
      <m:oMathPara>
        <m:oMath>
          <m:d>
            <m:dPr>
              <m:ctrlPr>
                <w:rPr>
                  <w:rFonts w:ascii="Cambria Math" w:hAnsi="Cambria Math" w:cstheme="minorHAnsi"/>
                  <w:sz w:val="16"/>
                  <w:szCs w:val="16"/>
                </w:rPr>
              </m:ctrlPr>
            </m:dPr>
            <m:e>
              <m:r>
                <m:rPr>
                  <m:sty m:val="p"/>
                </m:rPr>
                <w:rPr>
                  <w:rFonts w:ascii="Cambria Math" w:hAnsi="Cambria Math" w:cstheme="minorHAnsi"/>
                  <w:sz w:val="16"/>
                  <w:szCs w:val="16"/>
                </w:rPr>
                <m:t>51.033</m:t>
              </m:r>
              <m:r>
                <w:rPr>
                  <w:rFonts w:ascii="Cambria Math" w:hAnsi="Cambria Math" w:cstheme="minorHAnsi"/>
                  <w:sz w:val="16"/>
                  <w:szCs w:val="16"/>
                </w:rPr>
                <m:t>+</m:t>
              </m:r>
              <m:f>
                <m:fPr>
                  <m:ctrlPr>
                    <w:rPr>
                      <w:rFonts w:ascii="Cambria Math" w:hAnsi="Cambria Math" w:cstheme="minorHAnsi"/>
                      <w:i/>
                      <w:sz w:val="16"/>
                      <w:szCs w:val="16"/>
                    </w:rPr>
                  </m:ctrlPr>
                </m:fPr>
                <m:num>
                  <m:r>
                    <m:rPr>
                      <m:sty m:val="p"/>
                    </m:rPr>
                    <w:rPr>
                      <w:rFonts w:ascii="Cambria Math" w:hAnsi="Cambria Math" w:cstheme="minorHAnsi"/>
                      <w:sz w:val="16"/>
                      <w:szCs w:val="16"/>
                    </w:rPr>
                    <m:t>33.2364</m:t>
                  </m:r>
                </m:num>
                <m:den>
                  <m:r>
                    <w:rPr>
                      <w:rFonts w:ascii="Cambria Math" w:hAnsi="Cambria Math" w:cstheme="minorHAnsi"/>
                      <w:sz w:val="16"/>
                      <w:szCs w:val="16"/>
                    </w:rPr>
                    <m:t>s</m:t>
                  </m:r>
                </m:den>
              </m:f>
              <m:r>
                <w:rPr>
                  <w:rFonts w:ascii="Cambria Math" w:hAnsi="Cambria Math" w:cstheme="minorHAnsi"/>
                  <w:sz w:val="16"/>
                  <w:szCs w:val="16"/>
                </w:rPr>
                <m:t>+19.5066</m:t>
              </m:r>
              <m:f>
                <m:fPr>
                  <m:ctrlPr>
                    <w:rPr>
                      <w:rFonts w:ascii="Cambria Math" w:hAnsi="Cambria Math" w:cstheme="minorHAnsi"/>
                      <w:i/>
                      <w:sz w:val="16"/>
                      <w:szCs w:val="16"/>
                    </w:rPr>
                  </m:ctrlPr>
                </m:fPr>
                <m:num>
                  <m:r>
                    <w:rPr>
                      <w:rFonts w:ascii="Cambria Math" w:hAnsi="Cambria Math" w:cstheme="minorHAnsi"/>
                      <w:sz w:val="16"/>
                      <w:szCs w:val="16"/>
                    </w:rPr>
                    <m:t>s</m:t>
                  </m:r>
                </m:num>
                <m:den>
                  <m:f>
                    <m:fPr>
                      <m:ctrlPr>
                        <w:rPr>
                          <w:rFonts w:ascii="Cambria Math" w:hAnsi="Cambria Math" w:cstheme="minorHAnsi"/>
                          <w:i/>
                          <w:sz w:val="16"/>
                          <w:szCs w:val="16"/>
                        </w:rPr>
                      </m:ctrlPr>
                    </m:fPr>
                    <m:num>
                      <m:r>
                        <w:rPr>
                          <w:rFonts w:ascii="Cambria Math" w:hAnsi="Cambria Math" w:cstheme="minorHAnsi"/>
                          <w:sz w:val="16"/>
                          <w:szCs w:val="16"/>
                        </w:rPr>
                        <m:t>s+772.1811</m:t>
                      </m:r>
                    </m:num>
                    <m:den>
                      <m:r>
                        <w:rPr>
                          <w:rFonts w:ascii="Cambria Math" w:hAnsi="Cambria Math" w:cstheme="minorHAnsi"/>
                          <w:sz w:val="16"/>
                          <w:szCs w:val="16"/>
                        </w:rPr>
                        <m:t>772.1811</m:t>
                      </m:r>
                    </m:den>
                  </m:f>
                </m:den>
              </m:f>
            </m:e>
          </m:d>
          <m:r>
            <w:rPr>
              <w:rFonts w:ascii="Cambria Math" w:hAnsi="Cambria Math" w:cstheme="minorHAnsi"/>
              <w:sz w:val="16"/>
              <w:szCs w:val="16"/>
            </w:rPr>
            <m:t>×</m:t>
          </m:r>
          <m:d>
            <m:dPr>
              <m:ctrlPr>
                <w:rPr>
                  <w:rFonts w:ascii="Cambria Math" w:hAnsi="Cambria Math" w:cstheme="minorHAnsi"/>
                  <w:i/>
                  <w:sz w:val="16"/>
                  <w:szCs w:val="16"/>
                </w:rPr>
              </m:ctrlPr>
            </m:dPr>
            <m:e>
              <m:f>
                <m:fPr>
                  <m:ctrlPr>
                    <w:rPr>
                      <w:rFonts w:ascii="Cambria Math" w:hAnsi="Cambria Math" w:cstheme="minorHAnsi"/>
                      <w:i/>
                      <w:sz w:val="16"/>
                      <w:szCs w:val="16"/>
                    </w:rPr>
                  </m:ctrlPr>
                </m:fPr>
                <m:num>
                  <m:r>
                    <w:rPr>
                      <w:rFonts w:ascii="Cambria Math" w:hAnsi="Cambria Math" w:cstheme="minorHAnsi"/>
                      <w:sz w:val="16"/>
                      <w:szCs w:val="16"/>
                    </w:rPr>
                    <m:t>1</m:t>
                  </m:r>
                </m:num>
                <m:den>
                  <m:r>
                    <w:rPr>
                      <w:rFonts w:ascii="Cambria Math" w:hAnsi="Cambria Math" w:cstheme="minorHAnsi"/>
                      <w:sz w:val="16"/>
                      <w:szCs w:val="16"/>
                    </w:rPr>
                    <m:t>3</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+5s+4</m:t>
                  </m:r>
                </m:den>
              </m:f>
            </m:e>
          </m:d>
        </m:oMath>
      </m:oMathPara>
    </w:p>
    <w:p w14:paraId="08F67856" w14:textId="77777777" w:rsidR="00390D01" w:rsidRPr="00546704" w:rsidRDefault="00390D01" w:rsidP="00390D01">
      <w:pPr>
        <w:jc w:val="both"/>
        <w:rPr>
          <w:rFonts w:cstheme="minorHAnsi"/>
          <w:sz w:val="20"/>
          <w:szCs w:val="20"/>
        </w:rPr>
      </w:pPr>
    </w:p>
    <w:p w14:paraId="727330F7" w14:textId="77777777" w:rsidR="00390D01" w:rsidRPr="00546704" w:rsidRDefault="00390D01" w:rsidP="00390D01">
      <w:pPr>
        <w:jc w:val="both"/>
        <w:rPr>
          <w:rFonts w:cstheme="minorHAnsi"/>
          <w:sz w:val="16"/>
          <w:szCs w:val="16"/>
        </w:rPr>
      </w:pPr>
      <m:oMathPara>
        <m:oMath>
          <m:d>
            <m:dPr>
              <m:ctrlPr>
                <w:rPr>
                  <w:rFonts w:ascii="Cambria Math" w:hAnsi="Cambria Math" w:cstheme="minorHAnsi"/>
                  <w:sz w:val="16"/>
                  <w:szCs w:val="16"/>
                </w:rPr>
              </m:ctrlPr>
            </m:dPr>
            <m:e>
              <m:r>
                <m:rPr>
                  <m:sty m:val="p"/>
                </m:rPr>
                <w:rPr>
                  <w:rFonts w:ascii="Cambria Math" w:hAnsi="Cambria Math" w:cstheme="minorHAnsi"/>
                  <w:sz w:val="16"/>
                  <w:szCs w:val="16"/>
                </w:rPr>
                <m:t>51.033</m:t>
              </m:r>
              <m:r>
                <w:rPr>
                  <w:rFonts w:ascii="Cambria Math" w:hAnsi="Cambria Math" w:cstheme="minorHAnsi"/>
                  <w:sz w:val="16"/>
                  <w:szCs w:val="16"/>
                </w:rPr>
                <m:t>+</m:t>
              </m:r>
              <m:f>
                <m:fPr>
                  <m:ctrlPr>
                    <w:rPr>
                      <w:rFonts w:ascii="Cambria Math" w:hAnsi="Cambria Math" w:cstheme="minorHAnsi"/>
                      <w:i/>
                      <w:sz w:val="16"/>
                      <w:szCs w:val="16"/>
                    </w:rPr>
                  </m:ctrlPr>
                </m:fPr>
                <m:num>
                  <m:r>
                    <m:rPr>
                      <m:sty m:val="p"/>
                    </m:rPr>
                    <w:rPr>
                      <w:rFonts w:ascii="Cambria Math" w:hAnsi="Cambria Math" w:cstheme="minorHAnsi"/>
                      <w:sz w:val="16"/>
                      <w:szCs w:val="16"/>
                    </w:rPr>
                    <m:t>33.2364</m:t>
                  </m:r>
                </m:num>
                <m:den>
                  <m:r>
                    <w:rPr>
                      <w:rFonts w:ascii="Cambria Math" w:hAnsi="Cambria Math" w:cstheme="minorHAnsi"/>
                      <w:sz w:val="16"/>
                      <w:szCs w:val="16"/>
                    </w:rPr>
                    <m:t>s</m:t>
                  </m:r>
                </m:den>
              </m:f>
              <m:r>
                <w:rPr>
                  <w:rFonts w:ascii="Cambria Math" w:hAnsi="Cambria Math" w:cstheme="minorHAnsi"/>
                  <w:sz w:val="16"/>
                  <w:szCs w:val="16"/>
                </w:rPr>
                <m:t>+19.5066</m:t>
              </m:r>
              <m:d>
                <m:dPr>
                  <m:ctrlPr>
                    <w:rPr>
                      <w:rFonts w:ascii="Cambria Math" w:hAnsi="Cambria Math" w:cstheme="minorHAnsi"/>
                      <w:i/>
                      <w:sz w:val="16"/>
                      <w:szCs w:val="16"/>
                    </w:rPr>
                  </m:ctrlPr>
                </m:dPr>
                <m:e>
                  <m:r>
                    <w:rPr>
                      <w:rFonts w:ascii="Cambria Math" w:hAnsi="Cambria Math" w:cstheme="minorHAnsi"/>
                      <w:sz w:val="16"/>
                      <w:szCs w:val="16"/>
                    </w:rPr>
                    <m:t>s÷</m:t>
                  </m:r>
                  <m:f>
                    <m:fPr>
                      <m:ctrlPr>
                        <w:rPr>
                          <w:rFonts w:ascii="Cambria Math" w:hAnsi="Cambria Math" w:cstheme="minorHAnsi"/>
                          <w:i/>
                          <w:sz w:val="16"/>
                          <w:szCs w:val="16"/>
                        </w:rPr>
                      </m:ctrlPr>
                    </m:fPr>
                    <m:num>
                      <m:r>
                        <w:rPr>
                          <w:rFonts w:ascii="Cambria Math" w:hAnsi="Cambria Math" w:cstheme="minorHAnsi"/>
                          <w:sz w:val="16"/>
                          <w:szCs w:val="16"/>
                        </w:rPr>
                        <m:t>s+772.1811</m:t>
                      </m:r>
                    </m:num>
                    <m:den>
                      <m:r>
                        <w:rPr>
                          <w:rFonts w:ascii="Cambria Math" w:hAnsi="Cambria Math" w:cstheme="minorHAnsi"/>
                          <w:sz w:val="16"/>
                          <w:szCs w:val="16"/>
                        </w:rPr>
                        <m:t>772.1811</m:t>
                      </m:r>
                    </m:den>
                  </m:f>
                </m:e>
              </m:d>
            </m:e>
          </m:d>
          <m:r>
            <w:rPr>
              <w:rFonts w:ascii="Cambria Math" w:hAnsi="Cambria Math" w:cstheme="minorHAnsi"/>
              <w:sz w:val="16"/>
              <w:szCs w:val="16"/>
            </w:rPr>
            <m:t>×</m:t>
          </m:r>
          <m:d>
            <m:dPr>
              <m:ctrlPr>
                <w:rPr>
                  <w:rFonts w:ascii="Cambria Math" w:hAnsi="Cambria Math" w:cstheme="minorHAnsi"/>
                  <w:i/>
                  <w:sz w:val="16"/>
                  <w:szCs w:val="16"/>
                </w:rPr>
              </m:ctrlPr>
            </m:dPr>
            <m:e>
              <m:f>
                <m:fPr>
                  <m:ctrlPr>
                    <w:rPr>
                      <w:rFonts w:ascii="Cambria Math" w:hAnsi="Cambria Math" w:cstheme="minorHAnsi"/>
                      <w:i/>
                      <w:sz w:val="16"/>
                      <w:szCs w:val="16"/>
                    </w:rPr>
                  </m:ctrlPr>
                </m:fPr>
                <m:num>
                  <m:r>
                    <w:rPr>
                      <w:rFonts w:ascii="Cambria Math" w:hAnsi="Cambria Math" w:cstheme="minorHAnsi"/>
                      <w:sz w:val="16"/>
                      <w:szCs w:val="16"/>
                    </w:rPr>
                    <m:t>1</m:t>
                  </m:r>
                </m:num>
                <m:den>
                  <m:r>
                    <w:rPr>
                      <w:rFonts w:ascii="Cambria Math" w:hAnsi="Cambria Math" w:cstheme="minorHAnsi"/>
                      <w:sz w:val="16"/>
                      <w:szCs w:val="16"/>
                    </w:rPr>
                    <m:t>3</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+5s+4</m:t>
                  </m:r>
                </m:den>
              </m:f>
            </m:e>
          </m:d>
        </m:oMath>
      </m:oMathPara>
    </w:p>
    <w:p w14:paraId="482A56A3" w14:textId="77777777" w:rsidR="00390D01" w:rsidRPr="00546704" w:rsidRDefault="00390D01" w:rsidP="00390D01">
      <w:pPr>
        <w:jc w:val="both"/>
        <w:rPr>
          <w:rFonts w:cstheme="minorHAnsi"/>
          <w:sz w:val="20"/>
          <w:szCs w:val="20"/>
        </w:rPr>
      </w:pPr>
    </w:p>
    <w:p w14:paraId="1B4A7C11" w14:textId="77777777" w:rsidR="00390D01" w:rsidRPr="00546704" w:rsidRDefault="00390D01" w:rsidP="00390D01">
      <w:pPr>
        <w:jc w:val="both"/>
        <w:rPr>
          <w:rFonts w:cstheme="minorHAnsi"/>
          <w:sz w:val="20"/>
          <w:szCs w:val="20"/>
        </w:rPr>
      </w:pPr>
      <m:oMathPara>
        <m:oMath>
          <m:d>
            <m:dPr>
              <m:ctrlPr>
                <w:rPr>
                  <w:rFonts w:ascii="Cambria Math" w:hAnsi="Cambria Math" w:cstheme="minorHAnsi"/>
                  <w:sz w:val="16"/>
                  <w:szCs w:val="16"/>
                </w:rPr>
              </m:ctrlPr>
            </m:dPr>
            <m:e>
              <m:r>
                <m:rPr>
                  <m:sty m:val="p"/>
                </m:rPr>
                <w:rPr>
                  <w:rFonts w:ascii="Cambria Math" w:hAnsi="Cambria Math" w:cstheme="minorHAnsi"/>
                  <w:sz w:val="16"/>
                  <w:szCs w:val="16"/>
                </w:rPr>
                <m:t>51.033</m:t>
              </m:r>
              <m:r>
                <w:rPr>
                  <w:rFonts w:ascii="Cambria Math" w:hAnsi="Cambria Math" w:cstheme="minorHAnsi"/>
                  <w:sz w:val="16"/>
                  <w:szCs w:val="16"/>
                </w:rPr>
                <m:t>+</m:t>
              </m:r>
              <m:f>
                <m:fPr>
                  <m:ctrlPr>
                    <w:rPr>
                      <w:rFonts w:ascii="Cambria Math" w:hAnsi="Cambria Math" w:cstheme="minorHAnsi"/>
                      <w:i/>
                      <w:sz w:val="16"/>
                      <w:szCs w:val="16"/>
                    </w:rPr>
                  </m:ctrlPr>
                </m:fPr>
                <m:num>
                  <m:r>
                    <m:rPr>
                      <m:sty m:val="p"/>
                    </m:rPr>
                    <w:rPr>
                      <w:rFonts w:ascii="Cambria Math" w:hAnsi="Cambria Math" w:cstheme="minorHAnsi"/>
                      <w:sz w:val="16"/>
                      <w:szCs w:val="16"/>
                    </w:rPr>
                    <m:t>33.2364</m:t>
                  </m:r>
                </m:num>
                <m:den>
                  <m:r>
                    <w:rPr>
                      <w:rFonts w:ascii="Cambria Math" w:hAnsi="Cambria Math" w:cstheme="minorHAnsi"/>
                      <w:sz w:val="16"/>
                      <w:szCs w:val="16"/>
                    </w:rPr>
                    <m:t>s</m:t>
                  </m:r>
                </m:den>
              </m:f>
              <m:r>
                <w:rPr>
                  <w:rFonts w:ascii="Cambria Math" w:hAnsi="Cambria Math" w:cstheme="minorHAnsi"/>
                  <w:sz w:val="16"/>
                  <w:szCs w:val="16"/>
                </w:rPr>
                <m:t>+19.5066</m:t>
              </m:r>
              <m:d>
                <m:dPr>
                  <m:ctrlPr>
                    <w:rPr>
                      <w:rFonts w:ascii="Cambria Math" w:hAnsi="Cambria Math" w:cstheme="minorHAnsi"/>
                      <w:i/>
                      <w:sz w:val="16"/>
                      <w:szCs w:val="16"/>
                    </w:rPr>
                  </m:ctrlPr>
                </m:dPr>
                <m:e>
                  <m:r>
                    <w:rPr>
                      <w:rFonts w:ascii="Cambria Math" w:hAnsi="Cambria Math" w:cstheme="minorHAnsi"/>
                      <w:sz w:val="16"/>
                      <w:szCs w:val="16"/>
                    </w:rPr>
                    <m:t>s</m:t>
                  </m:r>
                  <m:d>
                    <m:dPr>
                      <m:ctrlPr>
                        <w:rPr>
                          <w:rFonts w:ascii="Cambria Math" w:hAnsi="Cambria Math" w:cstheme="minorHAnsi"/>
                          <w:i/>
                          <w:sz w:val="16"/>
                          <w:szCs w:val="16"/>
                        </w:rPr>
                      </m:ctrlPr>
                    </m:dPr>
                    <m:e>
                      <m:f>
                        <m:fPr>
                          <m:ctrlPr>
                            <w:rPr>
                              <w:rFonts w:ascii="Cambria Math" w:hAnsi="Cambria Math" w:cstheme="minorHAnsi"/>
                              <w:i/>
                              <w:sz w:val="16"/>
                              <w:szCs w:val="16"/>
                            </w:rPr>
                          </m:ctrlPr>
                        </m:fPr>
                        <m:num>
                          <m:r>
                            <w:rPr>
                              <w:rFonts w:ascii="Cambria Math" w:hAnsi="Cambria Math" w:cstheme="minorHAnsi"/>
                              <w:sz w:val="16"/>
                              <w:szCs w:val="16"/>
                            </w:rPr>
                            <m:t>772.1811</m:t>
                          </m:r>
                        </m:num>
                        <m:den>
                          <m:r>
                            <w:rPr>
                              <w:rFonts w:ascii="Cambria Math" w:hAnsi="Cambria Math" w:cstheme="minorHAnsi"/>
                              <w:sz w:val="16"/>
                              <w:szCs w:val="16"/>
                            </w:rPr>
                            <m:t>s+772.1811</m:t>
                          </m:r>
                        </m:den>
                      </m:f>
                    </m:e>
                  </m:d>
                </m:e>
              </m:d>
            </m:e>
          </m:d>
          <m:r>
            <w:rPr>
              <w:rFonts w:ascii="Cambria Math" w:hAnsi="Cambria Math" w:cstheme="minorHAnsi"/>
              <w:sz w:val="16"/>
              <w:szCs w:val="16"/>
            </w:rPr>
            <m:t>×</m:t>
          </m:r>
          <m:d>
            <m:dPr>
              <m:ctrlPr>
                <w:rPr>
                  <w:rFonts w:ascii="Cambria Math" w:hAnsi="Cambria Math" w:cstheme="minorHAnsi"/>
                  <w:i/>
                  <w:sz w:val="16"/>
                  <w:szCs w:val="16"/>
                </w:rPr>
              </m:ctrlPr>
            </m:dPr>
            <m:e>
              <m:f>
                <m:fPr>
                  <m:ctrlPr>
                    <w:rPr>
                      <w:rFonts w:ascii="Cambria Math" w:hAnsi="Cambria Math" w:cstheme="minorHAnsi"/>
                      <w:i/>
                      <w:sz w:val="16"/>
                      <w:szCs w:val="16"/>
                    </w:rPr>
                  </m:ctrlPr>
                </m:fPr>
                <m:num>
                  <m:r>
                    <w:rPr>
                      <w:rFonts w:ascii="Cambria Math" w:hAnsi="Cambria Math" w:cstheme="minorHAnsi"/>
                      <w:sz w:val="16"/>
                      <w:szCs w:val="16"/>
                    </w:rPr>
                    <m:t>1</m:t>
                  </m:r>
                </m:num>
                <m:den>
                  <m:r>
                    <w:rPr>
                      <w:rFonts w:ascii="Cambria Math" w:hAnsi="Cambria Math" w:cstheme="minorHAnsi"/>
                      <w:sz w:val="16"/>
                      <w:szCs w:val="16"/>
                    </w:rPr>
                    <m:t>3</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+5s+4</m:t>
                  </m:r>
                </m:den>
              </m:f>
            </m:e>
          </m:d>
        </m:oMath>
      </m:oMathPara>
    </w:p>
    <w:p w14:paraId="13864B48" w14:textId="77777777" w:rsidR="00390D01" w:rsidRPr="00546704" w:rsidRDefault="00390D01" w:rsidP="00390D01">
      <w:pPr>
        <w:jc w:val="both"/>
        <w:rPr>
          <w:rFonts w:cstheme="minorHAnsi"/>
          <w:sz w:val="20"/>
          <w:szCs w:val="20"/>
        </w:rPr>
      </w:pPr>
    </w:p>
    <w:p w14:paraId="2202B7FD" w14:textId="77777777" w:rsidR="00390D01" w:rsidRPr="00546704" w:rsidRDefault="00390D01" w:rsidP="00390D01">
      <w:pPr>
        <w:jc w:val="both"/>
        <w:rPr>
          <w:rFonts w:cstheme="minorHAnsi"/>
          <w:sz w:val="16"/>
          <w:szCs w:val="16"/>
        </w:rPr>
      </w:pPr>
      <m:oMathPara>
        <m:oMath>
          <m:d>
            <m:dPr>
              <m:ctrlPr>
                <w:rPr>
                  <w:rFonts w:ascii="Cambria Math" w:hAnsi="Cambria Math" w:cstheme="minorHAnsi"/>
                  <w:sz w:val="16"/>
                  <w:szCs w:val="16"/>
                </w:rPr>
              </m:ctrlPr>
            </m:dPr>
            <m:e>
              <w:bookmarkStart w:id="28" w:name="_Hlk44677296"/>
              <m:r>
                <m:rPr>
                  <m:sty m:val="p"/>
                </m:rPr>
                <w:rPr>
                  <w:rFonts w:ascii="Cambria Math" w:hAnsi="Cambria Math" w:cstheme="minorHAnsi"/>
                  <w:sz w:val="16"/>
                  <w:szCs w:val="16"/>
                </w:rPr>
                <m:t>51.033</m:t>
              </m:r>
              <w:bookmarkEnd w:id="28"/>
              <m:r>
                <w:rPr>
                  <w:rFonts w:ascii="Cambria Math" w:hAnsi="Cambria Math" w:cstheme="minorHAnsi"/>
                  <w:sz w:val="16"/>
                  <w:szCs w:val="16"/>
                </w:rPr>
                <m:t>+</m:t>
              </m:r>
              <m:f>
                <m:fPr>
                  <m:ctrlPr>
                    <w:rPr>
                      <w:rFonts w:ascii="Cambria Math" w:hAnsi="Cambria Math" w:cstheme="minorHAnsi"/>
                      <w:i/>
                      <w:sz w:val="16"/>
                      <w:szCs w:val="16"/>
                    </w:rPr>
                  </m:ctrlPr>
                </m:fPr>
                <m:num>
                  <w:bookmarkStart w:id="29" w:name="_Hlk44677287"/>
                  <m:r>
                    <m:rPr>
                      <m:sty m:val="p"/>
                    </m:rPr>
                    <w:rPr>
                      <w:rFonts w:ascii="Cambria Math" w:hAnsi="Cambria Math" w:cstheme="minorHAnsi"/>
                      <w:sz w:val="16"/>
                      <w:szCs w:val="16"/>
                    </w:rPr>
                    <m:t>33.2364</m:t>
                  </m:r>
                  <w:bookmarkEnd w:id="29"/>
                </m:num>
                <m:den>
                  <m:r>
                    <w:rPr>
                      <w:rFonts w:ascii="Cambria Math" w:hAnsi="Cambria Math" w:cstheme="minorHAnsi"/>
                      <w:sz w:val="16"/>
                      <w:szCs w:val="16"/>
                    </w:rPr>
                    <m:t>s</m:t>
                  </m:r>
                </m:den>
              </m:f>
              <m:r>
                <w:rPr>
                  <w:rFonts w:ascii="Cambria Math" w:hAnsi="Cambria Math" w:cstheme="minorHAnsi"/>
                  <w:sz w:val="16"/>
                  <w:szCs w:val="16"/>
                </w:rPr>
                <m:t>+19.5066</m:t>
              </m:r>
              <m:d>
                <m:dPr>
                  <m:ctrlPr>
                    <w:rPr>
                      <w:rFonts w:ascii="Cambria Math" w:hAnsi="Cambria Math" w:cstheme="minorHAnsi"/>
                      <w:i/>
                      <w:sz w:val="16"/>
                      <w:szCs w:val="16"/>
                    </w:rPr>
                  </m:ctrlPr>
                </m:dPr>
                <m:e>
                  <m:d>
                    <m:dPr>
                      <m:ctrlPr>
                        <w:rPr>
                          <w:rFonts w:ascii="Cambria Math" w:hAnsi="Cambria Math" w:cstheme="minorHAnsi"/>
                          <w:i/>
                          <w:sz w:val="16"/>
                          <w:szCs w:val="16"/>
                        </w:rPr>
                      </m:ctrlPr>
                    </m:dPr>
                    <m:e>
                      <m:f>
                        <m:fPr>
                          <m:ctrlPr>
                            <w:rPr>
                              <w:rFonts w:ascii="Cambria Math" w:hAnsi="Cambria Math" w:cstheme="minorHAnsi"/>
                              <w:i/>
                              <w:sz w:val="16"/>
                              <w:szCs w:val="16"/>
                            </w:rPr>
                          </m:ctrlPr>
                        </m:fPr>
                        <m:num>
                          <m:r>
                            <w:rPr>
                              <w:rFonts w:ascii="Cambria Math" w:hAnsi="Cambria Math" w:cstheme="minorHAnsi"/>
                              <w:sz w:val="16"/>
                              <w:szCs w:val="16"/>
                            </w:rPr>
                            <m:t>772.1811s</m:t>
                          </m:r>
                        </m:num>
                        <m:den>
                          <m:r>
                            <w:rPr>
                              <w:rFonts w:ascii="Cambria Math" w:hAnsi="Cambria Math" w:cstheme="minorHAnsi"/>
                              <w:sz w:val="16"/>
                              <w:szCs w:val="16"/>
                            </w:rPr>
                            <m:t>s+772.1811</m:t>
                          </m:r>
                        </m:den>
                      </m:f>
                    </m:e>
                  </m:d>
                </m:e>
              </m:d>
            </m:e>
          </m:d>
          <m:r>
            <w:rPr>
              <w:rFonts w:ascii="Cambria Math" w:hAnsi="Cambria Math" w:cstheme="minorHAnsi"/>
              <w:sz w:val="16"/>
              <w:szCs w:val="16"/>
            </w:rPr>
            <m:t>×</m:t>
          </m:r>
          <m:d>
            <m:dPr>
              <m:ctrlPr>
                <w:rPr>
                  <w:rFonts w:ascii="Cambria Math" w:hAnsi="Cambria Math" w:cstheme="minorHAnsi"/>
                  <w:i/>
                  <w:sz w:val="16"/>
                  <w:szCs w:val="16"/>
                </w:rPr>
              </m:ctrlPr>
            </m:dPr>
            <m:e>
              <m:f>
                <m:fPr>
                  <m:ctrlPr>
                    <w:rPr>
                      <w:rFonts w:ascii="Cambria Math" w:hAnsi="Cambria Math" w:cstheme="minorHAnsi"/>
                      <w:i/>
                      <w:sz w:val="16"/>
                      <w:szCs w:val="16"/>
                    </w:rPr>
                  </m:ctrlPr>
                </m:fPr>
                <m:num>
                  <m:r>
                    <w:rPr>
                      <w:rFonts w:ascii="Cambria Math" w:hAnsi="Cambria Math" w:cstheme="minorHAnsi"/>
                      <w:sz w:val="16"/>
                      <w:szCs w:val="16"/>
                    </w:rPr>
                    <m:t>1</m:t>
                  </m:r>
                </m:num>
                <m:den>
                  <m:r>
                    <w:rPr>
                      <w:rFonts w:ascii="Cambria Math" w:hAnsi="Cambria Math" w:cstheme="minorHAnsi"/>
                      <w:sz w:val="16"/>
                      <w:szCs w:val="16"/>
                    </w:rPr>
                    <m:t>3</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+5s+4</m:t>
                  </m:r>
                </m:den>
              </m:f>
            </m:e>
          </m:d>
        </m:oMath>
      </m:oMathPara>
    </w:p>
    <w:p w14:paraId="5D592C8A" w14:textId="77777777" w:rsidR="00390D01" w:rsidRPr="00546704" w:rsidRDefault="00390D01" w:rsidP="00390D01">
      <w:pPr>
        <w:jc w:val="both"/>
        <w:rPr>
          <w:rFonts w:cstheme="minorHAnsi"/>
          <w:sz w:val="20"/>
          <w:szCs w:val="20"/>
        </w:rPr>
      </w:pPr>
    </w:p>
    <w:p w14:paraId="410E9CD9" w14:textId="77777777" w:rsidR="00390D01" w:rsidRPr="00546704" w:rsidRDefault="00390D01" w:rsidP="00390D01">
      <w:pPr>
        <w:jc w:val="both"/>
        <w:rPr>
          <w:rFonts w:cstheme="minorHAnsi"/>
          <w:sz w:val="20"/>
          <w:szCs w:val="20"/>
        </w:rPr>
      </w:pPr>
      <m:oMathPara>
        <m:oMath>
          <m:d>
            <m:dPr>
              <m:ctrlPr>
                <w:rPr>
                  <w:rFonts w:ascii="Cambria Math" w:hAnsi="Cambria Math" w:cstheme="minorHAnsi"/>
                  <w:sz w:val="16"/>
                  <w:szCs w:val="16"/>
                </w:rPr>
              </m:ctrlPr>
            </m:dPr>
            <m:e>
              <m:r>
                <m:rPr>
                  <m:sty m:val="p"/>
                </m:rPr>
                <w:rPr>
                  <w:rFonts w:ascii="Cambria Math" w:hAnsi="Cambria Math" w:cstheme="minorHAnsi"/>
                  <w:sz w:val="16"/>
                  <w:szCs w:val="16"/>
                </w:rPr>
                <m:t>51.033</m:t>
              </m:r>
              <m:r>
                <w:rPr>
                  <w:rFonts w:ascii="Cambria Math" w:hAnsi="Cambria Math" w:cstheme="minorHAnsi"/>
                  <w:sz w:val="16"/>
                  <w:szCs w:val="16"/>
                </w:rPr>
                <m:t>+</m:t>
              </m:r>
              <m:f>
                <m:fPr>
                  <m:ctrlPr>
                    <w:rPr>
                      <w:rFonts w:ascii="Cambria Math" w:hAnsi="Cambria Math" w:cstheme="minorHAnsi"/>
                      <w:i/>
                      <w:sz w:val="16"/>
                      <w:szCs w:val="16"/>
                    </w:rPr>
                  </m:ctrlPr>
                </m:fPr>
                <m:num>
                  <m:r>
                    <m:rPr>
                      <m:sty m:val="p"/>
                    </m:rPr>
                    <w:rPr>
                      <w:rFonts w:ascii="Cambria Math" w:hAnsi="Cambria Math" w:cstheme="minorHAnsi"/>
                      <w:sz w:val="16"/>
                      <w:szCs w:val="16"/>
                    </w:rPr>
                    <m:t>33.2364</m:t>
                  </m:r>
                </m:num>
                <m:den>
                  <m:r>
                    <w:rPr>
                      <w:rFonts w:ascii="Cambria Math" w:hAnsi="Cambria Math" w:cstheme="minorHAnsi"/>
                      <w:sz w:val="16"/>
                      <w:szCs w:val="16"/>
                    </w:rPr>
                    <m:t>s</m:t>
                  </m:r>
                </m:den>
              </m:f>
              <m:r>
                <w:rPr>
                  <w:rFonts w:ascii="Cambria Math" w:hAnsi="Cambria Math" w:cstheme="minorHAnsi"/>
                  <w:sz w:val="16"/>
                  <w:szCs w:val="16"/>
                </w:rPr>
                <m:t>+</m:t>
              </m:r>
              <m:d>
                <m:dPr>
                  <m:ctrlPr>
                    <w:rPr>
                      <w:rFonts w:ascii="Cambria Math" w:hAnsi="Cambria Math" w:cstheme="minorHAnsi"/>
                      <w:i/>
                      <w:sz w:val="16"/>
                      <w:szCs w:val="16"/>
                    </w:rPr>
                  </m:ctrlPr>
                </m:dPr>
                <m:e>
                  <m:f>
                    <m:fPr>
                      <m:ctrlPr>
                        <w:rPr>
                          <w:rFonts w:ascii="Cambria Math" w:hAnsi="Cambria Math" w:cstheme="minorHAnsi"/>
                          <w:i/>
                          <w:sz w:val="16"/>
                          <w:szCs w:val="16"/>
                        </w:rPr>
                      </m:ctrlPr>
                    </m:fPr>
                    <m:num>
                      <m:r>
                        <w:rPr>
                          <w:rFonts w:ascii="Cambria Math" w:hAnsi="Cambria Math" w:cstheme="minorHAnsi"/>
                          <w:sz w:val="16"/>
                          <w:szCs w:val="16"/>
                        </w:rPr>
                        <m:t>15062.6279s</m:t>
                      </m:r>
                    </m:num>
                    <m:den>
                      <m:r>
                        <w:rPr>
                          <w:rFonts w:ascii="Cambria Math" w:hAnsi="Cambria Math" w:cstheme="minorHAnsi"/>
                          <w:sz w:val="16"/>
                          <w:szCs w:val="16"/>
                        </w:rPr>
                        <m:t>s+</m:t>
                      </m:r>
                      <w:bookmarkStart w:id="30" w:name="_Hlk44677346"/>
                      <m:r>
                        <w:rPr>
                          <w:rFonts w:ascii="Cambria Math" w:hAnsi="Cambria Math" w:cstheme="minorHAnsi"/>
                          <w:sz w:val="16"/>
                          <w:szCs w:val="16"/>
                        </w:rPr>
                        <m:t>772.1811</m:t>
                      </m:r>
                      <w:bookmarkEnd w:id="30"/>
                    </m:den>
                  </m:f>
                </m:e>
              </m:d>
            </m:e>
          </m:d>
          <m:r>
            <w:rPr>
              <w:rFonts w:ascii="Cambria Math" w:hAnsi="Cambria Math" w:cstheme="minorHAnsi"/>
              <w:sz w:val="16"/>
              <w:szCs w:val="16"/>
            </w:rPr>
            <m:t>×</m:t>
          </m:r>
          <m:d>
            <m:dPr>
              <m:ctrlPr>
                <w:rPr>
                  <w:rFonts w:ascii="Cambria Math" w:hAnsi="Cambria Math" w:cstheme="minorHAnsi"/>
                  <w:i/>
                  <w:sz w:val="16"/>
                  <w:szCs w:val="16"/>
                </w:rPr>
              </m:ctrlPr>
            </m:dPr>
            <m:e>
              <m:f>
                <m:fPr>
                  <m:ctrlPr>
                    <w:rPr>
                      <w:rFonts w:ascii="Cambria Math" w:hAnsi="Cambria Math" w:cstheme="minorHAnsi"/>
                      <w:i/>
                      <w:sz w:val="16"/>
                      <w:szCs w:val="16"/>
                    </w:rPr>
                  </m:ctrlPr>
                </m:fPr>
                <m:num>
                  <m:r>
                    <w:rPr>
                      <w:rFonts w:ascii="Cambria Math" w:hAnsi="Cambria Math" w:cstheme="minorHAnsi"/>
                      <w:sz w:val="16"/>
                      <w:szCs w:val="16"/>
                    </w:rPr>
                    <m:t>1</m:t>
                  </m:r>
                </m:num>
                <m:den>
                  <m:r>
                    <w:rPr>
                      <w:rFonts w:ascii="Cambria Math" w:hAnsi="Cambria Math" w:cstheme="minorHAnsi"/>
                      <w:sz w:val="16"/>
                      <w:szCs w:val="16"/>
                    </w:rPr>
                    <m:t>3</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+5s+4</m:t>
                  </m:r>
                </m:den>
              </m:f>
            </m:e>
          </m:d>
        </m:oMath>
      </m:oMathPara>
    </w:p>
    <w:p w14:paraId="68A40E31" w14:textId="77777777" w:rsidR="00390D01" w:rsidRPr="00546704" w:rsidRDefault="00390D01" w:rsidP="00390D01">
      <w:pPr>
        <w:jc w:val="both"/>
        <w:rPr>
          <w:rFonts w:cstheme="minorHAnsi"/>
          <w:sz w:val="20"/>
          <w:szCs w:val="20"/>
        </w:rPr>
      </w:pPr>
    </w:p>
    <w:p w14:paraId="78C15413" w14:textId="77777777" w:rsidR="00390D01" w:rsidRPr="00546704" w:rsidRDefault="00390D01" w:rsidP="00390D01">
      <w:pPr>
        <w:jc w:val="both"/>
        <w:rPr>
          <w:rFonts w:cstheme="minorHAnsi"/>
          <w:sz w:val="20"/>
          <w:szCs w:val="20"/>
        </w:rPr>
      </w:pPr>
      <m:oMathPara>
        <m:oMath>
          <m:d>
            <m:dPr>
              <m:ctrlPr>
                <w:rPr>
                  <w:rFonts w:ascii="Cambria Math" w:hAnsi="Cambria Math" w:cstheme="minorHAnsi"/>
                  <w:sz w:val="16"/>
                  <w:szCs w:val="16"/>
                </w:rPr>
              </m:ctrlPr>
            </m:dPr>
            <m:e>
              <m:f>
                <m:fPr>
                  <m:ctrlPr>
                    <w:rPr>
                      <w:rFonts w:ascii="Cambria Math" w:hAnsi="Cambria Math" w:cstheme="minorHAnsi"/>
                      <w:i/>
                      <w:sz w:val="16"/>
                      <w:szCs w:val="16"/>
                    </w:rPr>
                  </m:ctrlPr>
                </m:fPr>
                <m:num>
                  <m:d>
                    <m:dPr>
                      <m:ctrlPr>
                        <w:rPr>
                          <w:rFonts w:ascii="Cambria Math" w:hAnsi="Cambria Math" w:cstheme="minorHAnsi"/>
                          <w:sz w:val="16"/>
                          <w:szCs w:val="16"/>
                        </w:rPr>
                      </m:ctrlPr>
                    </m:dPr>
                    <m:e>
                      <m:r>
                        <m:rPr>
                          <m:sty m:val="p"/>
                        </m:rPr>
                        <w:rPr>
                          <w:rFonts w:ascii="Cambria Math" w:hAnsi="Cambria Math" w:cstheme="minorHAnsi"/>
                          <w:sz w:val="16"/>
                          <w:szCs w:val="16"/>
                        </w:rPr>
                        <m:t>(s</m:t>
                      </m:r>
                      <m:d>
                        <m:dPr>
                          <m:ctrlPr>
                            <w:rPr>
                              <w:rFonts w:ascii="Cambria Math" w:hAnsi="Cambria Math" w:cstheme="minorHAnsi"/>
                              <w:sz w:val="16"/>
                              <w:szCs w:val="16"/>
                            </w:rPr>
                          </m:ctrlPr>
                        </m:dPr>
                        <m:e>
                          <m:r>
                            <m:rPr>
                              <m:sty m:val="p"/>
                            </m:rPr>
                            <w:rPr>
                              <w:rFonts w:ascii="Cambria Math" w:hAnsi="Cambria Math" w:cstheme="minorHAnsi"/>
                              <w:sz w:val="16"/>
                              <w:szCs w:val="16"/>
                            </w:rPr>
                            <m:t>s+</m:t>
                          </m:r>
                          <m:r>
                            <w:rPr>
                              <w:rFonts w:ascii="Cambria Math" w:hAnsi="Cambria Math" w:cstheme="minorHAnsi"/>
                              <w:sz w:val="16"/>
                              <w:szCs w:val="16"/>
                            </w:rPr>
                            <m:t>772.1811</m:t>
                          </m:r>
                        </m:e>
                      </m:d>
                      <m:r>
                        <m:rPr>
                          <m:sty m:val="p"/>
                        </m:rPr>
                        <w:rPr>
                          <w:rFonts w:ascii="Cambria Math" w:hAnsi="Cambria Math" w:cstheme="minorHAnsi"/>
                          <w:sz w:val="16"/>
                          <w:szCs w:val="16"/>
                        </w:rPr>
                        <m:t>)×51.033</m:t>
                      </m:r>
                    </m:e>
                  </m:d>
                  <m:r>
                    <w:rPr>
                      <w:rFonts w:ascii="Cambria Math" w:hAnsi="Cambria Math" w:cstheme="minorHAnsi"/>
                      <w:sz w:val="16"/>
                      <w:szCs w:val="16"/>
                    </w:rPr>
                    <m:t>+</m:t>
                  </m:r>
                  <m:d>
                    <m:dPr>
                      <m:ctrlPr>
                        <w:rPr>
                          <w:rFonts w:ascii="Cambria Math" w:hAnsi="Cambria Math" w:cstheme="minorHAnsi"/>
                          <w:sz w:val="16"/>
                          <w:szCs w:val="16"/>
                        </w:rPr>
                      </m:ctrlPr>
                    </m:dPr>
                    <m:e>
                      <m:r>
                        <m:rPr>
                          <m:sty m:val="p"/>
                        </m:rPr>
                        <w:rPr>
                          <w:rFonts w:ascii="Cambria Math" w:hAnsi="Cambria Math" w:cstheme="minorHAnsi"/>
                          <w:sz w:val="16"/>
                          <w:szCs w:val="16"/>
                        </w:rPr>
                        <m:t>s+</m:t>
                      </m:r>
                      <m:r>
                        <w:rPr>
                          <w:rFonts w:ascii="Cambria Math" w:hAnsi="Cambria Math" w:cstheme="minorHAnsi"/>
                          <w:sz w:val="16"/>
                          <w:szCs w:val="16"/>
                        </w:rPr>
                        <m:t>772.1811</m:t>
                      </m:r>
                    </m:e>
                  </m:d>
                  <m:r>
                    <m:rPr>
                      <m:sty m:val="p"/>
                    </m:rPr>
                    <w:rPr>
                      <w:rFonts w:ascii="Cambria Math" w:hAnsi="Cambria Math" w:cstheme="minorHAnsi"/>
                      <w:sz w:val="16"/>
                      <w:szCs w:val="16"/>
                    </w:rPr>
                    <m:t>33.2364</m:t>
                  </m:r>
                  <m:r>
                    <w:rPr>
                      <w:rFonts w:ascii="Cambria Math" w:hAnsi="Cambria Math" w:cstheme="minorHAnsi"/>
                      <w:sz w:val="16"/>
                      <w:szCs w:val="16"/>
                    </w:rPr>
                    <m:t>+s</m:t>
                  </m:r>
                  <m:d>
                    <m:dPr>
                      <m:ctrlPr>
                        <w:rPr>
                          <w:rFonts w:ascii="Cambria Math" w:hAnsi="Cambria Math" w:cstheme="minorHAnsi"/>
                          <w:i/>
                          <w:sz w:val="16"/>
                          <w:szCs w:val="16"/>
                        </w:rPr>
                      </m:ctrlPr>
                    </m:dPr>
                    <m:e>
                      <w:bookmarkStart w:id="31" w:name="_Hlk44677900"/>
                      <m:r>
                        <w:rPr>
                          <w:rFonts w:ascii="Cambria Math" w:hAnsi="Cambria Math" w:cstheme="minorHAnsi"/>
                          <w:sz w:val="16"/>
                          <w:szCs w:val="16"/>
                        </w:rPr>
                        <m:t>15062.6279</m:t>
                      </m:r>
                      <w:bookmarkEnd w:id="31"/>
                      <m:r>
                        <w:rPr>
                          <w:rFonts w:ascii="Cambria Math" w:hAnsi="Cambria Math" w:cstheme="minorHAnsi"/>
                          <w:sz w:val="16"/>
                          <w:szCs w:val="16"/>
                        </w:rPr>
                        <m:t>s</m:t>
                      </m:r>
                    </m:e>
                  </m:d>
                </m:num>
                <m:den>
                  <m:r>
                    <w:rPr>
                      <w:rFonts w:ascii="Cambria Math" w:hAnsi="Cambria Math" w:cstheme="minorHAnsi"/>
                      <w:sz w:val="16"/>
                      <w:szCs w:val="16"/>
                    </w:rPr>
                    <m:t>s</m:t>
                  </m:r>
                  <m:d>
                    <m:dPr>
                      <m:ctrlPr>
                        <w:rPr>
                          <w:rFonts w:ascii="Cambria Math" w:hAnsi="Cambria Math" w:cstheme="minorHAnsi"/>
                          <w:i/>
                          <w:sz w:val="16"/>
                          <w:szCs w:val="16"/>
                        </w:rPr>
                      </m:ctrlPr>
                    </m:dPr>
                    <m:e>
                      <m:r>
                        <w:rPr>
                          <w:rFonts w:ascii="Cambria Math" w:hAnsi="Cambria Math" w:cstheme="minorHAnsi"/>
                          <w:sz w:val="16"/>
                          <w:szCs w:val="16"/>
                        </w:rPr>
                        <m:t>s+</m:t>
                      </m:r>
                      <m:r>
                        <m:rPr>
                          <m:sty m:val="p"/>
                        </m:rPr>
                        <w:rPr>
                          <w:rFonts w:ascii="Cambria Math" w:hAnsi="Cambria Math" w:cstheme="minorHAnsi"/>
                          <w:sz w:val="16"/>
                          <w:szCs w:val="16"/>
                        </w:rPr>
                        <m:t>33.2364</m:t>
                      </m:r>
                    </m:e>
                  </m:d>
                </m:den>
              </m:f>
            </m:e>
          </m:d>
          <m:r>
            <w:rPr>
              <w:rFonts w:ascii="Cambria Math" w:hAnsi="Cambria Math" w:cstheme="minorHAnsi"/>
              <w:sz w:val="16"/>
              <w:szCs w:val="16"/>
            </w:rPr>
            <m:t>×</m:t>
          </m:r>
          <m:d>
            <m:dPr>
              <m:ctrlPr>
                <w:rPr>
                  <w:rFonts w:ascii="Cambria Math" w:hAnsi="Cambria Math" w:cstheme="minorHAnsi"/>
                  <w:i/>
                  <w:sz w:val="16"/>
                  <w:szCs w:val="16"/>
                </w:rPr>
              </m:ctrlPr>
            </m:dPr>
            <m:e>
              <m:f>
                <m:fPr>
                  <m:ctrlPr>
                    <w:rPr>
                      <w:rFonts w:ascii="Cambria Math" w:hAnsi="Cambria Math" w:cstheme="minorHAnsi"/>
                      <w:i/>
                      <w:sz w:val="16"/>
                      <w:szCs w:val="16"/>
                    </w:rPr>
                  </m:ctrlPr>
                </m:fPr>
                <m:num>
                  <m:r>
                    <w:rPr>
                      <w:rFonts w:ascii="Cambria Math" w:hAnsi="Cambria Math" w:cstheme="minorHAnsi"/>
                      <w:sz w:val="16"/>
                      <w:szCs w:val="16"/>
                    </w:rPr>
                    <m:t>1</m:t>
                  </m:r>
                </m:num>
                <m:den>
                  <m:r>
                    <w:rPr>
                      <w:rFonts w:ascii="Cambria Math" w:hAnsi="Cambria Math" w:cstheme="minorHAnsi"/>
                      <w:sz w:val="16"/>
                      <w:szCs w:val="16"/>
                    </w:rPr>
                    <m:t>3</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+5s+4</m:t>
                  </m:r>
                </m:den>
              </m:f>
            </m:e>
          </m:d>
        </m:oMath>
      </m:oMathPara>
    </w:p>
    <w:p w14:paraId="2BC35AC9" w14:textId="77777777" w:rsidR="00390D01" w:rsidRPr="00546704" w:rsidRDefault="00390D01" w:rsidP="00390D01">
      <w:pPr>
        <w:jc w:val="both"/>
        <w:rPr>
          <w:rFonts w:cstheme="minorHAnsi"/>
          <w:sz w:val="20"/>
          <w:szCs w:val="20"/>
        </w:rPr>
      </w:pPr>
    </w:p>
    <w:p w14:paraId="007E8A7E" w14:textId="77777777" w:rsidR="00390D01" w:rsidRPr="00546704" w:rsidRDefault="00390D01" w:rsidP="00390D01">
      <w:pPr>
        <w:jc w:val="both"/>
        <w:rPr>
          <w:rFonts w:cstheme="minorHAnsi"/>
          <w:sz w:val="20"/>
          <w:szCs w:val="20"/>
        </w:rPr>
      </w:pPr>
      <m:oMathPara>
        <m:oMath>
          <m:d>
            <m:dPr>
              <m:ctrlPr>
                <w:rPr>
                  <w:rFonts w:ascii="Cambria Math" w:hAnsi="Cambria Math" w:cstheme="minorHAnsi"/>
                  <w:sz w:val="16"/>
                  <w:szCs w:val="16"/>
                </w:rPr>
              </m:ctrlPr>
            </m:dPr>
            <m:e>
              <m:f>
                <m:fPr>
                  <m:ctrlPr>
                    <w:rPr>
                      <w:rFonts w:ascii="Cambria Math" w:hAnsi="Cambria Math" w:cstheme="minorHAnsi"/>
                      <w:i/>
                      <w:sz w:val="16"/>
                      <w:szCs w:val="16"/>
                    </w:rPr>
                  </m:ctrlPr>
                </m:fPr>
                <m:num>
                  <m:r>
                    <w:rPr>
                      <w:rFonts w:ascii="Cambria Math" w:hAnsi="Cambria Math" w:cstheme="minorHAnsi"/>
                      <w:sz w:val="16"/>
                      <w:szCs w:val="16"/>
                    </w:rPr>
                    <m:t>772.1811</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+39406.7181s+</m:t>
                  </m:r>
                  <m:r>
                    <m:rPr>
                      <m:sty m:val="p"/>
                    </m:rPr>
                    <w:rPr>
                      <w:rFonts w:ascii="Cambria Math" w:hAnsi="Cambria Math" w:cstheme="minorHAnsi"/>
                      <w:sz w:val="16"/>
                      <w:szCs w:val="16"/>
                    </w:rPr>
                    <m:t>33.2364s+25664.5199</m:t>
                  </m:r>
                  <m:r>
                    <w:rPr>
                      <w:rFonts w:ascii="Cambria Math" w:hAnsi="Cambria Math" w:cstheme="minorHAnsi"/>
                      <w:sz w:val="16"/>
                      <w:szCs w:val="16"/>
                    </w:rPr>
                    <m:t>+15062.6279</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num>
                <m:den>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m:t>
                  </m:r>
                  <m:r>
                    <m:rPr>
                      <m:sty m:val="p"/>
                    </m:rPr>
                    <w:rPr>
                      <w:rFonts w:ascii="Cambria Math" w:hAnsi="Cambria Math" w:cstheme="minorHAnsi"/>
                      <w:sz w:val="16"/>
                      <w:szCs w:val="16"/>
                    </w:rPr>
                    <m:t>33.2364</m:t>
                  </m:r>
                  <m:r>
                    <w:rPr>
                      <w:rFonts w:ascii="Cambria Math" w:hAnsi="Cambria Math" w:cstheme="minorHAnsi"/>
                      <w:sz w:val="16"/>
                      <w:szCs w:val="16"/>
                    </w:rPr>
                    <m:t>s</m:t>
                  </m:r>
                </m:den>
              </m:f>
            </m:e>
          </m:d>
          <m:r>
            <w:rPr>
              <w:rFonts w:ascii="Cambria Math" w:hAnsi="Cambria Math" w:cstheme="minorHAnsi"/>
              <w:sz w:val="16"/>
              <w:szCs w:val="16"/>
            </w:rPr>
            <m:t>×</m:t>
          </m:r>
          <m:d>
            <m:dPr>
              <m:ctrlPr>
                <w:rPr>
                  <w:rFonts w:ascii="Cambria Math" w:hAnsi="Cambria Math" w:cstheme="minorHAnsi"/>
                  <w:i/>
                  <w:sz w:val="16"/>
                  <w:szCs w:val="16"/>
                </w:rPr>
              </m:ctrlPr>
            </m:dPr>
            <m:e>
              <m:f>
                <m:fPr>
                  <m:ctrlPr>
                    <w:rPr>
                      <w:rFonts w:ascii="Cambria Math" w:hAnsi="Cambria Math" w:cstheme="minorHAnsi"/>
                      <w:i/>
                      <w:sz w:val="16"/>
                      <w:szCs w:val="16"/>
                    </w:rPr>
                  </m:ctrlPr>
                </m:fPr>
                <m:num>
                  <m:r>
                    <w:rPr>
                      <w:rFonts w:ascii="Cambria Math" w:hAnsi="Cambria Math" w:cstheme="minorHAnsi"/>
                      <w:sz w:val="16"/>
                      <w:szCs w:val="16"/>
                    </w:rPr>
                    <m:t>1</m:t>
                  </m:r>
                </m:num>
                <m:den>
                  <m:r>
                    <w:rPr>
                      <w:rFonts w:ascii="Cambria Math" w:hAnsi="Cambria Math" w:cstheme="minorHAnsi"/>
                      <w:sz w:val="16"/>
                      <w:szCs w:val="16"/>
                    </w:rPr>
                    <m:t>3</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+5s+4</m:t>
                  </m:r>
                </m:den>
              </m:f>
            </m:e>
          </m:d>
        </m:oMath>
      </m:oMathPara>
    </w:p>
    <w:p w14:paraId="1193C377" w14:textId="77777777" w:rsidR="00390D01" w:rsidRPr="00546704" w:rsidRDefault="00390D01" w:rsidP="00390D01">
      <w:pPr>
        <w:jc w:val="both"/>
        <w:rPr>
          <w:rFonts w:cstheme="minorHAnsi"/>
          <w:sz w:val="20"/>
          <w:szCs w:val="20"/>
        </w:rPr>
      </w:pPr>
    </w:p>
    <w:p w14:paraId="6CBE6ED7" w14:textId="77777777" w:rsidR="00390D01" w:rsidRPr="00546704" w:rsidRDefault="00390D01" w:rsidP="00390D01">
      <w:pPr>
        <w:jc w:val="both"/>
        <w:rPr>
          <w:rFonts w:cstheme="minorHAnsi"/>
          <w:sz w:val="20"/>
          <w:szCs w:val="20"/>
        </w:rPr>
      </w:pPr>
      <m:oMathPara>
        <m:oMath>
          <m:d>
            <m:dPr>
              <m:ctrlPr>
                <w:rPr>
                  <w:rFonts w:ascii="Cambria Math" w:hAnsi="Cambria Math" w:cstheme="minorHAnsi"/>
                  <w:sz w:val="16"/>
                  <w:szCs w:val="16"/>
                </w:rPr>
              </m:ctrlPr>
            </m:dPr>
            <m:e>
              <m:f>
                <m:fPr>
                  <m:ctrlPr>
                    <w:rPr>
                      <w:rFonts w:ascii="Cambria Math" w:hAnsi="Cambria Math" w:cstheme="minorHAnsi"/>
                      <w:i/>
                      <w:sz w:val="16"/>
                      <w:szCs w:val="16"/>
                    </w:rPr>
                  </m:ctrlPr>
                </m:fPr>
                <m:num>
                  <m:r>
                    <w:rPr>
                      <w:rFonts w:ascii="Cambria Math" w:hAnsi="Cambria Math" w:cstheme="minorHAnsi"/>
                      <w:sz w:val="16"/>
                      <w:szCs w:val="16"/>
                    </w:rPr>
                    <m:t>15834.8084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+54469.346s</m:t>
                  </m:r>
                  <m:r>
                    <m:rPr>
                      <m:sty m:val="p"/>
                    </m:rPr>
                    <w:rPr>
                      <w:rFonts w:ascii="Cambria Math" w:hAnsi="Cambria Math" w:cstheme="minorHAnsi"/>
                      <w:sz w:val="16"/>
                      <w:szCs w:val="16"/>
                    </w:rPr>
                    <m:t>+25664.5199</m:t>
                  </m:r>
                </m:num>
                <m:den>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m:t>
                  </m:r>
                  <m:r>
                    <m:rPr>
                      <m:sty m:val="p"/>
                    </m:rPr>
                    <w:rPr>
                      <w:rFonts w:ascii="Cambria Math" w:hAnsi="Cambria Math" w:cstheme="minorHAnsi"/>
                      <w:sz w:val="16"/>
                      <w:szCs w:val="16"/>
                    </w:rPr>
                    <m:t>33.2364</m:t>
                  </m:r>
                  <m:r>
                    <w:rPr>
                      <w:rFonts w:ascii="Cambria Math" w:hAnsi="Cambria Math" w:cstheme="minorHAnsi"/>
                      <w:sz w:val="16"/>
                      <w:szCs w:val="16"/>
                    </w:rPr>
                    <m:t>s</m:t>
                  </m:r>
                </m:den>
              </m:f>
            </m:e>
          </m:d>
          <m:r>
            <w:rPr>
              <w:rFonts w:ascii="Cambria Math" w:hAnsi="Cambria Math" w:cstheme="minorHAnsi"/>
              <w:sz w:val="16"/>
              <w:szCs w:val="16"/>
            </w:rPr>
            <m:t>×</m:t>
          </m:r>
          <m:d>
            <m:dPr>
              <m:ctrlPr>
                <w:rPr>
                  <w:rFonts w:ascii="Cambria Math" w:hAnsi="Cambria Math" w:cstheme="minorHAnsi"/>
                  <w:i/>
                  <w:sz w:val="16"/>
                  <w:szCs w:val="16"/>
                </w:rPr>
              </m:ctrlPr>
            </m:dPr>
            <m:e>
              <m:f>
                <m:fPr>
                  <m:ctrlPr>
                    <w:rPr>
                      <w:rFonts w:ascii="Cambria Math" w:hAnsi="Cambria Math" w:cstheme="minorHAnsi"/>
                      <w:i/>
                      <w:sz w:val="16"/>
                      <w:szCs w:val="16"/>
                    </w:rPr>
                  </m:ctrlPr>
                </m:fPr>
                <m:num>
                  <m:r>
                    <w:rPr>
                      <w:rFonts w:ascii="Cambria Math" w:hAnsi="Cambria Math" w:cstheme="minorHAnsi"/>
                      <w:sz w:val="16"/>
                      <w:szCs w:val="16"/>
                    </w:rPr>
                    <m:t>1</m:t>
                  </m:r>
                </m:num>
                <m:den>
                  <m:r>
                    <w:rPr>
                      <w:rFonts w:ascii="Cambria Math" w:hAnsi="Cambria Math" w:cstheme="minorHAnsi"/>
                      <w:sz w:val="16"/>
                      <w:szCs w:val="16"/>
                    </w:rPr>
                    <m:t>3</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+5s+4</m:t>
                  </m:r>
                </m:den>
              </m:f>
            </m:e>
          </m:d>
        </m:oMath>
      </m:oMathPara>
    </w:p>
    <w:p w14:paraId="60AF25CD" w14:textId="77777777" w:rsidR="00390D01" w:rsidRPr="00546704" w:rsidRDefault="00390D01" w:rsidP="00390D01">
      <w:pPr>
        <w:jc w:val="both"/>
        <w:rPr>
          <w:rFonts w:cstheme="minorHAnsi"/>
          <w:sz w:val="20"/>
          <w:szCs w:val="20"/>
        </w:rPr>
      </w:pPr>
    </w:p>
    <w:p w14:paraId="3A4A1D16" w14:textId="77777777" w:rsidR="00390D01" w:rsidRPr="00546704" w:rsidRDefault="00390D01" w:rsidP="00390D01">
      <w:pPr>
        <w:jc w:val="both"/>
        <w:rPr>
          <w:rFonts w:cstheme="minorHAnsi"/>
          <w:sz w:val="20"/>
          <w:szCs w:val="20"/>
        </w:rPr>
      </w:pPr>
      <m:oMathPara>
        <m:oMath>
          <m:f>
            <m:fPr>
              <m:ctrlPr>
                <w:rPr>
                  <w:rFonts w:ascii="Cambria Math" w:hAnsi="Cambria Math" w:cstheme="minorHAnsi"/>
                  <w:i/>
                  <w:sz w:val="16"/>
                  <w:szCs w:val="16"/>
                </w:rPr>
              </m:ctrlPr>
            </m:fPr>
            <m:num>
              <m:r>
                <w:rPr>
                  <w:rFonts w:ascii="Cambria Math" w:hAnsi="Cambria Math" w:cstheme="minorHAnsi"/>
                  <w:sz w:val="16"/>
                  <w:szCs w:val="16"/>
                </w:rPr>
                <m:t>15834.8084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+54469.346s</m:t>
              </m:r>
              <m:r>
                <m:rPr>
                  <m:sty m:val="p"/>
                </m:rPr>
                <w:rPr>
                  <w:rFonts w:ascii="Cambria Math" w:hAnsi="Cambria Math" w:cstheme="minorHAnsi"/>
                  <w:sz w:val="16"/>
                  <w:szCs w:val="16"/>
                </w:rPr>
                <m:t>+25664.5199</m:t>
              </m:r>
            </m:num>
            <m:den>
              <m:d>
                <m:dPr>
                  <m:ctrlPr>
                    <w:rPr>
                      <w:rFonts w:ascii="Cambria Math" w:hAnsi="Cambria Math" w:cstheme="minorHAnsi"/>
                      <w:i/>
                      <w:sz w:val="16"/>
                      <w:szCs w:val="16"/>
                    </w:rPr>
                  </m:ctrlPr>
                </m:dPr>
                <m:e>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m:t>
                  </m:r>
                  <m:r>
                    <m:rPr>
                      <m:sty m:val="p"/>
                    </m:rPr>
                    <w:rPr>
                      <w:rFonts w:ascii="Cambria Math" w:hAnsi="Cambria Math" w:cstheme="minorHAnsi"/>
                      <w:sz w:val="16"/>
                      <w:szCs w:val="16"/>
                    </w:rPr>
                    <m:t>33.2364</m:t>
                  </m:r>
                  <m:r>
                    <w:rPr>
                      <w:rFonts w:ascii="Cambria Math" w:hAnsi="Cambria Math" w:cstheme="minorHAnsi"/>
                      <w:sz w:val="16"/>
                      <w:szCs w:val="16"/>
                    </w:rPr>
                    <m:t>s</m:t>
                  </m:r>
                </m:e>
              </m:d>
              <m:d>
                <m:dPr>
                  <m:ctrlPr>
                    <w:rPr>
                      <w:rFonts w:ascii="Cambria Math" w:hAnsi="Cambria Math" w:cstheme="minorHAnsi"/>
                      <w:i/>
                      <w:sz w:val="16"/>
                      <w:szCs w:val="16"/>
                    </w:rPr>
                  </m:ctrlPr>
                </m:dPr>
                <m:e>
                  <m:r>
                    <w:rPr>
                      <w:rFonts w:ascii="Cambria Math" w:hAnsi="Cambria Math" w:cstheme="minorHAnsi"/>
                      <w:sz w:val="16"/>
                      <w:szCs w:val="16"/>
                    </w:rPr>
                    <m:t>3</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+5s+4</m:t>
                  </m:r>
                </m:e>
              </m:d>
            </m:den>
          </m:f>
        </m:oMath>
      </m:oMathPara>
    </w:p>
    <w:p w14:paraId="484AB93F" w14:textId="77777777" w:rsidR="00390D01" w:rsidRPr="00546704" w:rsidRDefault="00390D01" w:rsidP="00390D01">
      <w:pPr>
        <w:jc w:val="both"/>
        <w:rPr>
          <w:rFonts w:cstheme="minorHAnsi"/>
          <w:sz w:val="20"/>
          <w:szCs w:val="20"/>
        </w:rPr>
      </w:pPr>
    </w:p>
    <w:p w14:paraId="75B18112" w14:textId="77777777" w:rsidR="00390D01" w:rsidRPr="00546704" w:rsidRDefault="00390D01" w:rsidP="00390D01">
      <w:pPr>
        <w:jc w:val="both"/>
        <w:rPr>
          <w:rFonts w:cstheme="minorHAnsi"/>
          <w:sz w:val="20"/>
          <w:szCs w:val="20"/>
        </w:rPr>
      </w:pPr>
      <m:oMathPara>
        <m:oMath>
          <m:f>
            <m:fPr>
              <m:ctrlPr>
                <w:rPr>
                  <w:rFonts w:ascii="Cambria Math" w:hAnsi="Cambria Math" w:cstheme="minorHAnsi"/>
                  <w:i/>
                  <w:sz w:val="16"/>
                  <w:szCs w:val="16"/>
                </w:rPr>
              </m:ctrlPr>
            </m:fPr>
            <m:num>
              <m:r>
                <w:rPr>
                  <w:rFonts w:ascii="Cambria Math" w:hAnsi="Cambria Math" w:cstheme="minorHAnsi"/>
                  <w:sz w:val="16"/>
                  <w:szCs w:val="16"/>
                </w:rPr>
                <m:t>15834.8084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+54469.346s</m:t>
              </m:r>
              <m:r>
                <m:rPr>
                  <m:sty m:val="p"/>
                </m:rPr>
                <w:rPr>
                  <w:rFonts w:ascii="Cambria Math" w:hAnsi="Cambria Math" w:cstheme="minorHAnsi"/>
                  <w:sz w:val="16"/>
                  <w:szCs w:val="16"/>
                </w:rPr>
                <m:t>+25664.5199</m:t>
              </m:r>
            </m:num>
            <m:den>
              <m:r>
                <w:rPr>
                  <w:rFonts w:ascii="Cambria Math" w:hAnsi="Cambria Math" w:cstheme="minorHAnsi"/>
                  <w:sz w:val="16"/>
                  <w:szCs w:val="16"/>
                </w:rPr>
                <m:t>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4</m:t>
                  </m:r>
                </m:sup>
              </m:sSup>
              <m:r>
                <w:rPr>
                  <w:rFonts w:ascii="Cambria Math" w:hAnsi="Cambria Math" w:cstheme="minorHAnsi"/>
                  <w:sz w:val="16"/>
                  <w:szCs w:val="16"/>
                </w:rPr>
                <m:t>+5</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3</m:t>
                  </m:r>
                </m:sup>
              </m:sSup>
              <m:r>
                <w:rPr>
                  <w:rFonts w:ascii="Cambria Math" w:hAnsi="Cambria Math" w:cstheme="minorHAnsi"/>
                  <w:sz w:val="16"/>
                  <w:szCs w:val="16"/>
                </w:rPr>
                <m:t>+4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+99.7092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3</m:t>
                  </m:r>
                </m:sup>
              </m:sSup>
              <m:r>
                <w:rPr>
                  <w:rFonts w:ascii="Cambria Math" w:hAnsi="Cambria Math" w:cstheme="minorHAnsi"/>
                  <w:sz w:val="16"/>
                  <w:szCs w:val="16"/>
                </w:rPr>
                <m:t>+166182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+132.9456s</m:t>
              </m:r>
            </m:den>
          </m:f>
        </m:oMath>
      </m:oMathPara>
    </w:p>
    <w:p w14:paraId="35B191EA" w14:textId="77777777" w:rsidR="00390D01" w:rsidRPr="00546704" w:rsidRDefault="00390D01" w:rsidP="00390D01">
      <w:pPr>
        <w:jc w:val="both"/>
        <w:rPr>
          <w:rFonts w:cstheme="minorHAnsi"/>
          <w:sz w:val="20"/>
          <w:szCs w:val="20"/>
        </w:rPr>
      </w:pPr>
    </w:p>
    <w:p w14:paraId="783799F1" w14:textId="77777777" w:rsidR="00390D01" w:rsidRPr="00546704" w:rsidRDefault="00390D01" w:rsidP="00390D01">
      <w:pPr>
        <w:jc w:val="both"/>
        <w:rPr>
          <w:rFonts w:cstheme="minorHAnsi"/>
          <w:sz w:val="16"/>
          <w:szCs w:val="16"/>
        </w:rPr>
      </w:pPr>
      <m:oMathPara>
        <m:oMath>
          <m:f>
            <m:fPr>
              <m:ctrlPr>
                <w:rPr>
                  <w:rFonts w:ascii="Cambria Math" w:hAnsi="Cambria Math" w:cstheme="minorHAnsi"/>
                  <w:i/>
                  <w:sz w:val="16"/>
                  <w:szCs w:val="16"/>
                </w:rPr>
              </m:ctrlPr>
            </m:fPr>
            <m:num>
              <m:r>
                <w:rPr>
                  <w:rFonts w:ascii="Cambria Math" w:hAnsi="Cambria Math" w:cstheme="minorHAnsi"/>
                  <w:sz w:val="16"/>
                  <w:szCs w:val="16"/>
                </w:rPr>
                <m:t>15834.8084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+54469.346s</m:t>
              </m:r>
              <m:r>
                <m:rPr>
                  <m:sty m:val="p"/>
                </m:rPr>
                <w:rPr>
                  <w:rFonts w:ascii="Cambria Math" w:hAnsi="Cambria Math" w:cstheme="minorHAnsi"/>
                  <w:sz w:val="16"/>
                  <w:szCs w:val="16"/>
                </w:rPr>
                <m:t>+25664.5199</m:t>
              </m:r>
            </m:num>
            <m:den>
              <m:r>
                <w:rPr>
                  <w:rFonts w:ascii="Cambria Math" w:hAnsi="Cambria Math" w:cstheme="minorHAnsi"/>
                  <w:sz w:val="16"/>
                  <w:szCs w:val="16"/>
                </w:rPr>
                <m:t>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4</m:t>
                  </m:r>
                </m:sup>
              </m:sSup>
              <m:r>
                <w:rPr>
                  <w:rFonts w:ascii="Cambria Math" w:hAnsi="Cambria Math" w:cstheme="minorHAnsi"/>
                  <w:sz w:val="16"/>
                  <w:szCs w:val="16"/>
                </w:rPr>
                <m:t>+104.7092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3</m:t>
                  </m:r>
                </m:sup>
              </m:sSup>
              <m:r>
                <w:rPr>
                  <w:rFonts w:ascii="Cambria Math" w:hAnsi="Cambria Math" w:cstheme="minorHAnsi"/>
                  <w:sz w:val="16"/>
                  <w:szCs w:val="16"/>
                </w:rPr>
                <m:t>+170.182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+132.945s</m:t>
              </m:r>
            </m:den>
          </m:f>
        </m:oMath>
      </m:oMathPara>
    </w:p>
    <w:p w14:paraId="0819ADE3" w14:textId="77777777" w:rsidR="00390D01" w:rsidRPr="00546704" w:rsidRDefault="00390D01" w:rsidP="00390D01">
      <w:pPr>
        <w:jc w:val="both"/>
        <w:rPr>
          <w:rFonts w:cstheme="minorHAnsi"/>
          <w:sz w:val="20"/>
          <w:szCs w:val="20"/>
        </w:rPr>
      </w:pPr>
    </w:p>
    <w:p w14:paraId="5C309057" w14:textId="77777777" w:rsidR="00390D01" w:rsidRPr="00546704" w:rsidRDefault="00390D01" w:rsidP="00390D01">
      <w:pPr>
        <w:jc w:val="both"/>
        <w:rPr>
          <w:rFonts w:cstheme="minorHAnsi"/>
          <w:sz w:val="20"/>
          <w:szCs w:val="20"/>
        </w:rPr>
      </w:pPr>
      <w:r w:rsidRPr="00546704">
        <w:rPr>
          <w:rFonts w:cstheme="minorHAnsi"/>
          <w:sz w:val="20"/>
          <w:szCs w:val="20"/>
        </w:rPr>
        <w:t>The block diagram can now be redrawn as:</w:t>
      </w:r>
    </w:p>
    <w:p w14:paraId="4E1E4042" w14:textId="77777777" w:rsidR="00390D01" w:rsidRPr="00546704" w:rsidRDefault="00390D01" w:rsidP="00390D01">
      <w:pPr>
        <w:jc w:val="both"/>
        <w:rPr>
          <w:rFonts w:cstheme="minorHAnsi"/>
          <w:sz w:val="20"/>
          <w:szCs w:val="20"/>
        </w:rPr>
      </w:pPr>
    </w:p>
    <w:p w14:paraId="7993F7F8" w14:textId="77777777" w:rsidR="00390D01" w:rsidRPr="00546704" w:rsidRDefault="00390D01" w:rsidP="00390D01">
      <w:pPr>
        <w:jc w:val="center"/>
        <w:rPr>
          <w:rFonts w:cstheme="minorHAnsi"/>
          <w:sz w:val="20"/>
          <w:szCs w:val="20"/>
        </w:rPr>
      </w:pPr>
      <w:r w:rsidRPr="00546704">
        <w:rPr>
          <w:rFonts w:cstheme="minorHAnsi"/>
          <w:noProof/>
          <w:sz w:val="20"/>
          <w:szCs w:val="20"/>
        </w:rPr>
        <mc:AlternateContent>
          <mc:Choice Requires="wps">
            <w:drawing>
              <wp:anchor distT="0" distB="0" distL="114300" distR="114300" simplePos="0" relativeHeight="251669504" behindDoc="0" locked="0" layoutInCell="1" allowOverlap="1" wp14:anchorId="363BD250" wp14:editId="147FC870">
                <wp:simplePos x="0" y="0"/>
                <wp:positionH relativeFrom="column">
                  <wp:posOffset>1907540</wp:posOffset>
                </wp:positionH>
                <wp:positionV relativeFrom="paragraph">
                  <wp:posOffset>171450</wp:posOffset>
                </wp:positionV>
                <wp:extent cx="2505075" cy="647700"/>
                <wp:effectExtent l="0" t="0" r="28575" b="19050"/>
                <wp:wrapNone/>
                <wp:docPr id="25" name="Text Box 25"/>
                <wp:cNvGraphicFramePr/>
                <a:graphic xmlns:a="http://schemas.openxmlformats.org/drawingml/2006/main">
                  <a:graphicData uri="http://schemas.microsoft.com/office/word/2010/wordprocessingShape">
                    <wps:wsp>
                      <wps:cNvSpPr txBox="1"/>
                      <wps:spPr>
                        <a:xfrm>
                          <a:off x="0" y="0"/>
                          <a:ext cx="2505075" cy="647700"/>
                        </a:xfrm>
                        <a:prstGeom prst="rect">
                          <a:avLst/>
                        </a:prstGeom>
                        <a:solidFill>
                          <a:schemeClr val="lt1"/>
                        </a:solidFill>
                        <a:ln w="6350">
                          <a:solidFill>
                            <a:prstClr val="black"/>
                          </a:solidFill>
                        </a:ln>
                      </wps:spPr>
                      <wps:txbx>
                        <w:txbxContent>
                          <w:p w14:paraId="5C0B09F5" w14:textId="0414EB43" w:rsidR="00C8044F" w:rsidRDefault="00C8044F" w:rsidP="00390D01">
                            <m:oMathPara>
                              <m:oMath>
                                <m:f>
                                  <m:fPr>
                                    <m:ctrlPr>
                                      <w:rPr>
                                        <w:rFonts w:ascii="Cambria Math" w:hAnsi="Cambria Math"/>
                                        <w:i/>
                                        <w:sz w:val="18"/>
                                        <w:szCs w:val="18"/>
                                      </w:rPr>
                                    </m:ctrlPr>
                                  </m:fPr>
                                  <m:num>
                                    <m:r>
                                      <w:rPr>
                                        <w:rFonts w:ascii="Cambria Math" w:hAnsi="Cambria Math"/>
                                        <w:sz w:val="18"/>
                                        <w:szCs w:val="18"/>
                                      </w:rPr>
                                      <m:t>15834.8084</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+54469.346s</m:t>
                                    </m:r>
                                    <m:r>
                                      <m:rPr>
                                        <m:sty m:val="p"/>
                                      </m:rPr>
                                      <w:rPr>
                                        <w:rFonts w:ascii="Cambria Math" w:hAnsi="Cambria Math"/>
                                        <w:sz w:val="18"/>
                                        <w:szCs w:val="18"/>
                                      </w:rPr>
                                      <m:t>+25664.5199</m:t>
                                    </m:r>
                                  </m:num>
                                  <m:den>
                                    <m:r>
                                      <w:rPr>
                                        <w:rFonts w:ascii="Cambria Math" w:hAnsi="Cambria Math"/>
                                        <w:sz w:val="18"/>
                                        <w:szCs w:val="18"/>
                                      </w:rPr>
                                      <m:t>4</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sz w:val="18"/>
                                        <w:szCs w:val="18"/>
                                      </w:rPr>
                                      <m:t>+104.7092</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sz w:val="18"/>
                                        <w:szCs w:val="18"/>
                                      </w:rPr>
                                      <m:t>+170.182</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+132.945s</m:t>
                                    </m:r>
                                  </m:den>
                                </m:f>
                              </m:oMath>
                            </m:oMathPara>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3BD250" id="Text Box 25" o:spid="_x0000_s1029" type="#_x0000_t202" style="position:absolute;left:0;text-align:left;margin-left:150.2pt;margin-top:13.5pt;width:197.25pt;height:5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" fillcolor="white [3201]" strokeweight=".5pt">
                <v:textbox>
                  <w:txbxContent>
                    <w:p w14:paraId="5C0B09F5" w14:textId="0414EB43" w:rsidR="00C8044F" w:rsidRDefault="00C8044F" w:rsidP="00390D01">
                      <m:oMathPara>
                        <m:oMath>
                          <m:f>
                            <m:fPr>
                              <m:ctrlPr>
                                <w:rPr>
                                  <w:rFonts w:ascii="Cambria Math" w:hAnsi="Cambria Math"/>
                                  <w:i/>
                                  <w:sz w:val="18"/>
                                  <w:szCs w:val="18"/>
                                </w:rPr>
                              </m:ctrlPr>
                            </m:fPr>
                            <m:num>
                              <m:r>
                                <w:rPr>
                                  <w:rFonts w:ascii="Cambria Math" w:hAnsi="Cambria Math"/>
                                  <w:sz w:val="18"/>
                                  <w:szCs w:val="18"/>
                                </w:rPr>
                                <m:t>15834.8084</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+54469.346s</m:t>
                              </m:r>
                              <m:r>
                                <m:rPr>
                                  <m:sty m:val="p"/>
                                </m:rPr>
                                <w:rPr>
                                  <w:rFonts w:ascii="Cambria Math" w:hAnsi="Cambria Math"/>
                                  <w:sz w:val="18"/>
                                  <w:szCs w:val="18"/>
                                </w:rPr>
                                <m:t>+25664.5199</m:t>
                              </m:r>
                            </m:num>
                            <m:den>
                              <m:r>
                                <w:rPr>
                                  <w:rFonts w:ascii="Cambria Math" w:hAnsi="Cambria Math"/>
                                  <w:sz w:val="18"/>
                                  <w:szCs w:val="18"/>
                                </w:rPr>
                                <m:t>4</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sz w:val="18"/>
                                  <w:szCs w:val="18"/>
                                </w:rPr>
                                <m:t>+104.7092</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sz w:val="18"/>
                                  <w:szCs w:val="18"/>
                                </w:rPr>
                                <m:t>+170.182</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+132.945s</m:t>
                              </m:r>
                            </m:den>
                          </m:f>
                        </m:oMath>
                      </m:oMathPara>
                    </w:p>
                  </w:txbxContent>
                </v:textbox>
              </v:shape>
            </w:pict>
          </mc:Fallback>
        </mc:AlternateContent>
      </w:r>
      <w:r w:rsidRPr="00546704">
        <w:rPr>
          <w:rFonts w:cstheme="minorHAnsi"/>
          <w:noProof/>
          <w:sz w:val="20"/>
          <w:szCs w:val="20"/>
        </w:rPr>
        <w:drawing>
          <wp:inline distT="0" distB="0" distL="0" distR="0" wp14:anchorId="10D585C4" wp14:editId="74BFFB34">
            <wp:extent cx="5179888" cy="1200150"/>
            <wp:effectExtent l="0" t="0" r="190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213630" cy="1207968"/>
                    </a:xfrm>
                    <a:prstGeom prst="rect">
                      <a:avLst/>
                    </a:prstGeom>
                    <a:noFill/>
                    <a:ln>
                      <a:noFill/>
                    </a:ln>
                  </pic:spPr>
                </pic:pic>
              </a:graphicData>
            </a:graphic>
          </wp:inline>
        </w:drawing>
      </w:r>
    </w:p>
    <w:p w14:paraId="3C9CD6B0" w14:textId="77777777" w:rsidR="00390D01" w:rsidRPr="00546704" w:rsidRDefault="00390D01" w:rsidP="00390D01">
      <w:pPr>
        <w:jc w:val="both"/>
        <w:rPr>
          <w:rFonts w:cstheme="minorHAnsi"/>
          <w:sz w:val="20"/>
          <w:szCs w:val="20"/>
        </w:rPr>
      </w:pPr>
    </w:p>
    <w:p w14:paraId="67E4DF7F" w14:textId="77777777" w:rsidR="00390D01" w:rsidRPr="00546704" w:rsidRDefault="00390D01" w:rsidP="00390D01">
      <w:pPr>
        <w:jc w:val="both"/>
        <w:rPr>
          <w:rFonts w:cstheme="minorHAnsi"/>
          <w:sz w:val="20"/>
          <w:szCs w:val="20"/>
        </w:rPr>
      </w:pPr>
      <w:r w:rsidRPr="00546704">
        <w:rPr>
          <w:rFonts w:cstheme="minorHAnsi"/>
          <w:sz w:val="20"/>
          <w:szCs w:val="20"/>
        </w:rPr>
        <w:t>Now we remove the feedback loop and calculate the transfer function of the system as a whole.</w:t>
      </w:r>
    </w:p>
    <w:p w14:paraId="525F08DE" w14:textId="77777777" w:rsidR="00390D01" w:rsidRPr="00546704" w:rsidRDefault="00390D01" w:rsidP="00390D01">
      <w:pPr>
        <w:jc w:val="both"/>
        <w:rPr>
          <w:rFonts w:cstheme="minorHAnsi"/>
          <w:sz w:val="20"/>
          <w:szCs w:val="20"/>
        </w:rPr>
      </w:pPr>
      <w:r w:rsidRPr="00546704">
        <w:rPr>
          <w:rFonts w:cstheme="minorHAnsi"/>
          <w:sz w:val="20"/>
          <w:szCs w:val="20"/>
        </w:rPr>
        <w:t>Using:</w:t>
      </w:r>
    </w:p>
    <w:p w14:paraId="22E3FE8C" w14:textId="77777777" w:rsidR="00390D01" w:rsidRPr="00546704" w:rsidRDefault="00390D01" w:rsidP="00390D01">
      <w:pPr>
        <w:jc w:val="both"/>
        <w:rPr>
          <w:rFonts w:cstheme="minorHAnsi"/>
          <w:sz w:val="20"/>
          <w:szCs w:val="20"/>
        </w:rPr>
      </w:pPr>
    </w:p>
    <w:p w14:paraId="1FA908CB" w14:textId="77777777" w:rsidR="00390D01" w:rsidRPr="00546704" w:rsidRDefault="00390D01" w:rsidP="00390D01">
      <w:pPr>
        <w:jc w:val="both"/>
        <w:rPr>
          <w:rFonts w:cstheme="minorHAnsi"/>
          <w:sz w:val="20"/>
          <w:szCs w:val="20"/>
        </w:rPr>
      </w:pPr>
      <m:oMathPara>
        <m:oMath>
          <m:r>
            <w:rPr>
              <w:rFonts w:ascii="Cambria Math" w:hAnsi="Cambria Math" w:cstheme="minorHAnsi"/>
              <w:sz w:val="20"/>
              <w:szCs w:val="20"/>
            </w:rPr>
            <m:t>TF=</m:t>
          </m:r>
          <m:f>
            <m:fPr>
              <m:ctrlPr>
                <w:rPr>
                  <w:rFonts w:ascii="Cambria Math" w:hAnsi="Cambria Math" w:cstheme="minorHAnsi"/>
                  <w:i/>
                  <w:sz w:val="20"/>
                  <w:szCs w:val="20"/>
                </w:rPr>
              </m:ctrlPr>
            </m:fPr>
            <m:num>
              <m:r>
                <w:rPr>
                  <w:rFonts w:ascii="Cambria Math" w:hAnsi="Cambria Math" w:cstheme="minorHAnsi"/>
                  <w:sz w:val="20"/>
                  <w:szCs w:val="20"/>
                </w:rPr>
                <m:t>G</m:t>
              </m:r>
            </m:num>
            <m:den>
              <m:r>
                <w:rPr>
                  <w:rFonts w:ascii="Cambria Math" w:hAnsi="Cambria Math" w:cstheme="minorHAnsi"/>
                  <w:sz w:val="20"/>
                  <w:szCs w:val="20"/>
                </w:rPr>
                <m:t>1+GH</m:t>
              </m:r>
            </m:den>
          </m:f>
        </m:oMath>
      </m:oMathPara>
    </w:p>
    <w:p w14:paraId="32C3159C" w14:textId="77777777" w:rsidR="00390D01" w:rsidRPr="00546704" w:rsidRDefault="00390D01" w:rsidP="00390D01">
      <w:pPr>
        <w:jc w:val="both"/>
        <w:rPr>
          <w:rFonts w:cstheme="minorHAnsi"/>
          <w:sz w:val="20"/>
          <w:szCs w:val="20"/>
        </w:rPr>
      </w:pPr>
    </w:p>
    <w:p w14:paraId="0120CE8D" w14:textId="5572ADA4" w:rsidR="00390D01" w:rsidRPr="00546704" w:rsidRDefault="00390D01" w:rsidP="00390D01">
      <w:pPr>
        <w:jc w:val="both"/>
        <w:rPr>
          <w:rFonts w:cstheme="minorHAnsi"/>
          <w:sz w:val="20"/>
          <w:szCs w:val="20"/>
        </w:rPr>
      </w:pPr>
      <w:r w:rsidRPr="00546704">
        <w:rPr>
          <w:rFonts w:cstheme="minorHAnsi"/>
          <w:sz w:val="20"/>
          <w:szCs w:val="20"/>
        </w:rPr>
        <w:t xml:space="preserve">Where </w:t>
      </w:r>
      <w:r w:rsidRPr="00546704">
        <w:rPr>
          <w:rFonts w:cstheme="minorHAnsi"/>
          <w:i/>
          <w:sz w:val="20"/>
          <w:szCs w:val="20"/>
        </w:rPr>
        <w:t>TF</w:t>
      </w:r>
      <w:r w:rsidRPr="00546704">
        <w:rPr>
          <w:rFonts w:cstheme="minorHAnsi"/>
          <w:sz w:val="20"/>
          <w:szCs w:val="20"/>
        </w:rPr>
        <w:t xml:space="preserve"> is the transfer function of the whole system, </w:t>
      </w:r>
      <w:r w:rsidRPr="00546704">
        <w:rPr>
          <w:rFonts w:cstheme="minorHAnsi"/>
          <w:i/>
          <w:sz w:val="20"/>
          <w:szCs w:val="20"/>
        </w:rPr>
        <w:t>G</w:t>
      </w:r>
      <w:r w:rsidRPr="00546704">
        <w:rPr>
          <w:rFonts w:cstheme="minorHAnsi"/>
          <w:sz w:val="20"/>
          <w:szCs w:val="20"/>
        </w:rPr>
        <w:t xml:space="preserve"> is the forward path transfer function, and </w:t>
      </w:r>
      <w:r w:rsidRPr="00546704">
        <w:rPr>
          <w:rFonts w:cstheme="minorHAnsi"/>
          <w:i/>
          <w:sz w:val="20"/>
          <w:szCs w:val="20"/>
        </w:rPr>
        <w:t>H</w:t>
      </w:r>
      <w:r w:rsidRPr="00546704">
        <w:rPr>
          <w:rFonts w:cstheme="minorHAnsi"/>
          <w:sz w:val="20"/>
          <w:szCs w:val="20"/>
        </w:rPr>
        <w:t xml:space="preserve"> is the transfer function of the feedback loop, in this case</w:t>
      </w:r>
      <w:r>
        <w:rPr>
          <w:rFonts w:cstheme="minorHAnsi"/>
          <w:sz w:val="20"/>
          <w:szCs w:val="20"/>
        </w:rPr>
        <w:t>,</w:t>
      </w:r>
      <w:r w:rsidRPr="00546704">
        <w:rPr>
          <w:rFonts w:cstheme="minorHAnsi"/>
          <w:sz w:val="20"/>
          <w:szCs w:val="20"/>
        </w:rPr>
        <w:t xml:space="preserve"> </w:t>
      </w:r>
      <m:oMath>
        <m:r>
          <w:rPr>
            <w:rFonts w:ascii="Cambria Math" w:hAnsi="Cambria Math" w:cstheme="minorHAnsi"/>
            <w:sz w:val="20"/>
            <w:szCs w:val="20"/>
          </w:rPr>
          <m:t>H=1</m:t>
        </m:r>
      </m:oMath>
    </w:p>
    <w:p w14:paraId="62A0B8A2" w14:textId="77777777" w:rsidR="00390D01" w:rsidRPr="00546704" w:rsidRDefault="00390D01" w:rsidP="00390D01">
      <w:pPr>
        <w:jc w:val="both"/>
        <w:rPr>
          <w:rFonts w:cstheme="minorHAnsi"/>
          <w:sz w:val="20"/>
          <w:szCs w:val="20"/>
        </w:rPr>
      </w:pPr>
    </w:p>
    <w:p w14:paraId="4AD80EA5" w14:textId="77777777" w:rsidR="00390D01" w:rsidRPr="00546704" w:rsidRDefault="00390D01" w:rsidP="00390D01">
      <w:pPr>
        <w:jc w:val="center"/>
        <w:rPr>
          <w:rFonts w:cstheme="minorHAnsi"/>
          <w:sz w:val="20"/>
          <w:szCs w:val="20"/>
        </w:rPr>
      </w:pPr>
      <m:oMathPara>
        <m:oMath>
          <m:r>
            <w:rPr>
              <w:rFonts w:ascii="Cambria Math" w:hAnsi="Cambria Math" w:cstheme="minorHAnsi"/>
              <w:sz w:val="16"/>
              <w:szCs w:val="16"/>
            </w:rPr>
            <w:lastRenderedPageBreak/>
            <m:t>TF=</m:t>
          </m:r>
          <m:f>
            <m:fPr>
              <m:ctrlPr>
                <w:rPr>
                  <w:rFonts w:ascii="Cambria Math" w:hAnsi="Cambria Math" w:cstheme="minorHAnsi"/>
                  <w:i/>
                  <w:sz w:val="16"/>
                  <w:szCs w:val="16"/>
                </w:rPr>
              </m:ctrlPr>
            </m:fPr>
            <m:num>
              <m:f>
                <m:fPr>
                  <m:ctrlPr>
                    <w:rPr>
                      <w:rFonts w:ascii="Cambria Math" w:hAnsi="Cambria Math" w:cstheme="minorHAnsi"/>
                      <w:i/>
                      <w:sz w:val="16"/>
                      <w:szCs w:val="16"/>
                    </w:rPr>
                  </m:ctrlPr>
                </m:fPr>
                <m:num>
                  <w:bookmarkStart w:id="32" w:name="_Hlk44679001"/>
                  <m:r>
                    <w:rPr>
                      <w:rFonts w:ascii="Cambria Math" w:hAnsi="Cambria Math" w:cstheme="minorHAnsi"/>
                      <w:sz w:val="16"/>
                      <w:szCs w:val="16"/>
                    </w:rPr>
                    <m:t>15834.8084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+54469.346s</m:t>
                  </m:r>
                  <m:r>
                    <m:rPr>
                      <m:sty m:val="p"/>
                    </m:rPr>
                    <w:rPr>
                      <w:rFonts w:ascii="Cambria Math" w:hAnsi="Cambria Math" w:cstheme="minorHAnsi"/>
                      <w:sz w:val="16"/>
                      <w:szCs w:val="16"/>
                    </w:rPr>
                    <m:t>+25664.5199</m:t>
                  </m:r>
                  <w:bookmarkEnd w:id="32"/>
                </m:num>
                <m:den>
                  <w:bookmarkStart w:id="33" w:name="_Hlk44679210"/>
                  <m:r>
                    <w:rPr>
                      <w:rFonts w:ascii="Cambria Math" w:hAnsi="Cambria Math" w:cstheme="minorHAnsi"/>
                      <w:sz w:val="16"/>
                      <w:szCs w:val="16"/>
                    </w:rPr>
                    <m:t>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4</m:t>
                      </m:r>
                    </m:sup>
                  </m:sSup>
                  <m:r>
                    <w:rPr>
                      <w:rFonts w:ascii="Cambria Math" w:hAnsi="Cambria Math" w:cstheme="minorHAnsi"/>
                      <w:sz w:val="16"/>
                      <w:szCs w:val="16"/>
                    </w:rPr>
                    <m:t>+104.7092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3</m:t>
                      </m:r>
                    </m:sup>
                  </m:sSup>
                  <m:r>
                    <w:rPr>
                      <w:rFonts w:ascii="Cambria Math" w:hAnsi="Cambria Math" w:cstheme="minorHAnsi"/>
                      <w:sz w:val="16"/>
                      <w:szCs w:val="16"/>
                    </w:rPr>
                    <m:t>+170.182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+132.945s</m:t>
                  </m:r>
                  <w:bookmarkEnd w:id="33"/>
                </m:den>
              </m:f>
            </m:num>
            <m:den>
              <m:r>
                <w:rPr>
                  <w:rFonts w:ascii="Cambria Math" w:hAnsi="Cambria Math" w:cstheme="minorHAnsi"/>
                  <w:sz w:val="16"/>
                  <w:szCs w:val="16"/>
                </w:rPr>
                <m:t>1+</m:t>
              </m:r>
              <m:d>
                <m:dPr>
                  <m:ctrlPr>
                    <w:rPr>
                      <w:rFonts w:ascii="Cambria Math" w:hAnsi="Cambria Math" w:cstheme="minorHAnsi"/>
                      <w:i/>
                      <w:sz w:val="16"/>
                      <w:szCs w:val="16"/>
                    </w:rPr>
                  </m:ctrlPr>
                </m:dPr>
                <m:e>
                  <m:f>
                    <m:fPr>
                      <m:ctrlPr>
                        <w:rPr>
                          <w:rFonts w:ascii="Cambria Math" w:hAnsi="Cambria Math" w:cstheme="minorHAnsi"/>
                          <w:i/>
                          <w:sz w:val="16"/>
                          <w:szCs w:val="16"/>
                        </w:rPr>
                      </m:ctrlPr>
                    </m:fPr>
                    <m:num>
                      <m:r>
                        <w:rPr>
                          <w:rFonts w:ascii="Cambria Math" w:hAnsi="Cambria Math" w:cstheme="minorHAnsi"/>
                          <w:sz w:val="16"/>
                          <w:szCs w:val="16"/>
                        </w:rPr>
                        <m:t>15834.8084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+54469.346s</m:t>
                      </m:r>
                      <m:r>
                        <m:rPr>
                          <m:sty m:val="p"/>
                        </m:rPr>
                        <w:rPr>
                          <w:rFonts w:ascii="Cambria Math" w:hAnsi="Cambria Math" w:cstheme="minorHAnsi"/>
                          <w:sz w:val="16"/>
                          <w:szCs w:val="16"/>
                        </w:rPr>
                        <m:t>+25664.5199</m:t>
                      </m:r>
                    </m:num>
                    <m:den>
                      <w:bookmarkStart w:id="34" w:name="_Hlk44679159"/>
                      <m:r>
                        <w:rPr>
                          <w:rFonts w:ascii="Cambria Math" w:hAnsi="Cambria Math" w:cstheme="minorHAnsi"/>
                          <w:sz w:val="16"/>
                          <w:szCs w:val="16"/>
                        </w:rPr>
                        <m:t>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4</m:t>
                          </m:r>
                        </m:sup>
                      </m:sSup>
                      <m:r>
                        <w:rPr>
                          <w:rFonts w:ascii="Cambria Math" w:hAnsi="Cambria Math" w:cstheme="minorHAnsi"/>
                          <w:sz w:val="16"/>
                          <w:szCs w:val="16"/>
                        </w:rPr>
                        <m:t>+104.7092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3</m:t>
                          </m:r>
                        </m:sup>
                      </m:sSup>
                      <m:r>
                        <w:rPr>
                          <w:rFonts w:ascii="Cambria Math" w:hAnsi="Cambria Math" w:cstheme="minorHAnsi"/>
                          <w:sz w:val="16"/>
                          <w:szCs w:val="16"/>
                        </w:rPr>
                        <m:t>+170.182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+132.945s</m:t>
                      </m:r>
                      <w:bookmarkEnd w:id="34"/>
                    </m:den>
                  </m:f>
                </m:e>
              </m:d>
              <m:r>
                <w:rPr>
                  <w:rFonts w:ascii="Cambria Math" w:hAnsi="Cambria Math" w:cstheme="minorHAnsi"/>
                  <w:sz w:val="16"/>
                  <w:szCs w:val="16"/>
                </w:rPr>
                <m:t>×1</m:t>
              </m:r>
            </m:den>
          </m:f>
        </m:oMath>
      </m:oMathPara>
    </w:p>
    <w:p w14:paraId="5DB6B58B" w14:textId="77777777" w:rsidR="00390D01" w:rsidRPr="00546704" w:rsidRDefault="00390D01" w:rsidP="00390D01">
      <w:pPr>
        <w:jc w:val="center"/>
        <w:rPr>
          <w:rFonts w:cstheme="minorHAnsi"/>
          <w:sz w:val="20"/>
          <w:szCs w:val="20"/>
        </w:rPr>
      </w:pPr>
    </w:p>
    <w:p w14:paraId="455F7B06" w14:textId="77777777" w:rsidR="00390D01" w:rsidRPr="00546704" w:rsidRDefault="00390D01" w:rsidP="00390D01">
      <w:pPr>
        <w:jc w:val="center"/>
        <w:rPr>
          <w:rFonts w:cstheme="minorHAnsi"/>
          <w:sz w:val="20"/>
          <w:szCs w:val="20"/>
        </w:rPr>
      </w:pPr>
      <m:oMathPara>
        <m:oMath>
          <m:r>
            <w:rPr>
              <w:rFonts w:ascii="Cambria Math" w:hAnsi="Cambria Math" w:cstheme="minorHAnsi"/>
              <w:sz w:val="16"/>
              <w:szCs w:val="16"/>
            </w:rPr>
            <m:t>TF=</m:t>
          </m:r>
          <m:f>
            <m:fPr>
              <m:ctrlPr>
                <w:rPr>
                  <w:rFonts w:ascii="Cambria Math" w:hAnsi="Cambria Math" w:cstheme="minorHAnsi"/>
                  <w:i/>
                  <w:sz w:val="16"/>
                  <w:szCs w:val="16"/>
                </w:rPr>
              </m:ctrlPr>
            </m:fPr>
            <m:num>
              <m:f>
                <m:fPr>
                  <m:ctrlPr>
                    <w:rPr>
                      <w:rFonts w:ascii="Cambria Math" w:hAnsi="Cambria Math" w:cstheme="minorHAnsi"/>
                      <w:i/>
                      <w:sz w:val="16"/>
                      <w:szCs w:val="16"/>
                    </w:rPr>
                  </m:ctrlPr>
                </m:fPr>
                <m:num>
                  <m:r>
                    <w:rPr>
                      <w:rFonts w:ascii="Cambria Math" w:hAnsi="Cambria Math" w:cstheme="minorHAnsi"/>
                      <w:sz w:val="16"/>
                      <w:szCs w:val="16"/>
                    </w:rPr>
                    <m:t>15834.8084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+54469.346s</m:t>
                  </m:r>
                  <m:r>
                    <m:rPr>
                      <m:sty m:val="p"/>
                    </m:rPr>
                    <w:rPr>
                      <w:rFonts w:ascii="Cambria Math" w:hAnsi="Cambria Math" w:cstheme="minorHAnsi"/>
                      <w:sz w:val="16"/>
                      <w:szCs w:val="16"/>
                    </w:rPr>
                    <m:t>+25664.5199</m:t>
                  </m:r>
                </m:num>
                <m:den>
                  <m:r>
                    <w:rPr>
                      <w:rFonts w:ascii="Cambria Math" w:hAnsi="Cambria Math" w:cstheme="minorHAnsi"/>
                      <w:sz w:val="16"/>
                      <w:szCs w:val="16"/>
                    </w:rPr>
                    <m:t>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4</m:t>
                      </m:r>
                    </m:sup>
                  </m:sSup>
                  <m:r>
                    <w:rPr>
                      <w:rFonts w:ascii="Cambria Math" w:hAnsi="Cambria Math" w:cstheme="minorHAnsi"/>
                      <w:sz w:val="16"/>
                      <w:szCs w:val="16"/>
                    </w:rPr>
                    <m:t>+104.7092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3</m:t>
                      </m:r>
                    </m:sup>
                  </m:sSup>
                  <m:r>
                    <w:rPr>
                      <w:rFonts w:ascii="Cambria Math" w:hAnsi="Cambria Math" w:cstheme="minorHAnsi"/>
                      <w:sz w:val="16"/>
                      <w:szCs w:val="16"/>
                    </w:rPr>
                    <m:t>+170.182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+132.945s</m:t>
                  </m:r>
                </m:den>
              </m:f>
            </m:num>
            <m:den>
              <m:f>
                <m:fPr>
                  <m:ctrlPr>
                    <w:rPr>
                      <w:rFonts w:ascii="Cambria Math" w:hAnsi="Cambria Math" w:cstheme="minorHAnsi"/>
                      <w:i/>
                      <w:sz w:val="16"/>
                      <w:szCs w:val="16"/>
                    </w:rPr>
                  </m:ctrlPr>
                </m:fPr>
                <m:num>
                  <m:r>
                    <w:rPr>
                      <w:rFonts w:ascii="Cambria Math" w:hAnsi="Cambria Math" w:cstheme="minorHAnsi"/>
                      <w:sz w:val="16"/>
                      <w:szCs w:val="16"/>
                    </w:rPr>
                    <m:t>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4</m:t>
                      </m:r>
                    </m:sup>
                  </m:sSup>
                  <m:r>
                    <w:rPr>
                      <w:rFonts w:ascii="Cambria Math" w:hAnsi="Cambria Math" w:cstheme="minorHAnsi"/>
                      <w:sz w:val="16"/>
                      <w:szCs w:val="16"/>
                    </w:rPr>
                    <m:t>+104.7092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3</m:t>
                      </m:r>
                    </m:sup>
                  </m:sSup>
                  <m:r>
                    <w:rPr>
                      <w:rFonts w:ascii="Cambria Math" w:hAnsi="Cambria Math" w:cstheme="minorHAnsi"/>
                      <w:sz w:val="16"/>
                      <w:szCs w:val="16"/>
                    </w:rPr>
                    <m:t>+170.182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+132.945s</m:t>
                  </m:r>
                </m:num>
                <m:den>
                  <m:r>
                    <w:rPr>
                      <w:rFonts w:ascii="Cambria Math" w:hAnsi="Cambria Math" w:cstheme="minorHAnsi"/>
                      <w:sz w:val="16"/>
                      <w:szCs w:val="16"/>
                    </w:rPr>
                    <m:t>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4</m:t>
                      </m:r>
                    </m:sup>
                  </m:sSup>
                  <m:r>
                    <w:rPr>
                      <w:rFonts w:ascii="Cambria Math" w:hAnsi="Cambria Math" w:cstheme="minorHAnsi"/>
                      <w:sz w:val="16"/>
                      <w:szCs w:val="16"/>
                    </w:rPr>
                    <m:t>+104.7092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3</m:t>
                      </m:r>
                    </m:sup>
                  </m:sSup>
                  <m:r>
                    <w:rPr>
                      <w:rFonts w:ascii="Cambria Math" w:hAnsi="Cambria Math" w:cstheme="minorHAnsi"/>
                      <w:sz w:val="16"/>
                      <w:szCs w:val="16"/>
                    </w:rPr>
                    <m:t>+170.182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+132.945s</m:t>
                  </m:r>
                </m:den>
              </m:f>
              <m:r>
                <w:rPr>
                  <w:rFonts w:ascii="Cambria Math" w:hAnsi="Cambria Math" w:cstheme="minorHAnsi"/>
                  <w:sz w:val="16"/>
                  <w:szCs w:val="16"/>
                </w:rPr>
                <m:t>+</m:t>
              </m:r>
              <m:f>
                <m:fPr>
                  <m:ctrlPr>
                    <w:rPr>
                      <w:rFonts w:ascii="Cambria Math" w:hAnsi="Cambria Math" w:cstheme="minorHAnsi"/>
                      <w:i/>
                      <w:sz w:val="16"/>
                      <w:szCs w:val="16"/>
                    </w:rPr>
                  </m:ctrlPr>
                </m:fPr>
                <m:num>
                  <m:r>
                    <w:rPr>
                      <w:rFonts w:ascii="Cambria Math" w:hAnsi="Cambria Math" w:cstheme="minorHAnsi"/>
                      <w:sz w:val="16"/>
                      <w:szCs w:val="16"/>
                    </w:rPr>
                    <m:t>15834.8084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+54469.346s</m:t>
                  </m:r>
                  <m:r>
                    <m:rPr>
                      <m:sty m:val="p"/>
                    </m:rPr>
                    <w:rPr>
                      <w:rFonts w:ascii="Cambria Math" w:hAnsi="Cambria Math" w:cstheme="minorHAnsi"/>
                      <w:sz w:val="16"/>
                      <w:szCs w:val="16"/>
                    </w:rPr>
                    <m:t>+25664.5199</m:t>
                  </m:r>
                </m:num>
                <m:den>
                  <m:r>
                    <w:rPr>
                      <w:rFonts w:ascii="Cambria Math" w:hAnsi="Cambria Math" w:cstheme="minorHAnsi"/>
                      <w:sz w:val="16"/>
                      <w:szCs w:val="16"/>
                    </w:rPr>
                    <m:t>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4</m:t>
                      </m:r>
                    </m:sup>
                  </m:sSup>
                  <m:r>
                    <w:rPr>
                      <w:rFonts w:ascii="Cambria Math" w:hAnsi="Cambria Math" w:cstheme="minorHAnsi"/>
                      <w:sz w:val="16"/>
                      <w:szCs w:val="16"/>
                    </w:rPr>
                    <m:t>+104.7092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3</m:t>
                      </m:r>
                    </m:sup>
                  </m:sSup>
                  <m:r>
                    <w:rPr>
                      <w:rFonts w:ascii="Cambria Math" w:hAnsi="Cambria Math" w:cstheme="minorHAnsi"/>
                      <w:sz w:val="16"/>
                      <w:szCs w:val="16"/>
                    </w:rPr>
                    <m:t>+170.182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+132.945s</m:t>
                  </m:r>
                </m:den>
              </m:f>
            </m:den>
          </m:f>
        </m:oMath>
      </m:oMathPara>
    </w:p>
    <w:p w14:paraId="7AFF73BC" w14:textId="77777777" w:rsidR="00390D01" w:rsidRPr="00546704" w:rsidRDefault="00390D01" w:rsidP="00390D01">
      <w:pPr>
        <w:jc w:val="center"/>
        <w:rPr>
          <w:rFonts w:cstheme="minorHAnsi"/>
          <w:sz w:val="20"/>
          <w:szCs w:val="20"/>
        </w:rPr>
      </w:pPr>
    </w:p>
    <w:p w14:paraId="3507FC57" w14:textId="77777777" w:rsidR="00390D01" w:rsidRPr="00546704" w:rsidRDefault="00390D01" w:rsidP="00390D01">
      <w:pPr>
        <w:jc w:val="center"/>
        <w:rPr>
          <w:rFonts w:cstheme="minorHAnsi"/>
          <w:sz w:val="20"/>
          <w:szCs w:val="20"/>
        </w:rPr>
      </w:pPr>
      <m:oMathPara>
        <m:oMath>
          <m:r>
            <w:rPr>
              <w:rFonts w:ascii="Cambria Math" w:hAnsi="Cambria Math" w:cstheme="minorHAnsi"/>
              <w:sz w:val="16"/>
              <w:szCs w:val="16"/>
            </w:rPr>
            <m:t>TF=</m:t>
          </m:r>
          <m:f>
            <m:fPr>
              <m:ctrlPr>
                <w:rPr>
                  <w:rFonts w:ascii="Cambria Math" w:hAnsi="Cambria Math" w:cstheme="minorHAnsi"/>
                  <w:i/>
                  <w:sz w:val="16"/>
                  <w:szCs w:val="16"/>
                </w:rPr>
              </m:ctrlPr>
            </m:fPr>
            <m:num>
              <m:f>
                <m:fPr>
                  <m:ctrlPr>
                    <w:rPr>
                      <w:rFonts w:ascii="Cambria Math" w:hAnsi="Cambria Math" w:cstheme="minorHAnsi"/>
                      <w:i/>
                      <w:sz w:val="16"/>
                      <w:szCs w:val="16"/>
                    </w:rPr>
                  </m:ctrlPr>
                </m:fPr>
                <m:num>
                  <m:r>
                    <w:rPr>
                      <w:rFonts w:ascii="Cambria Math" w:hAnsi="Cambria Math" w:cstheme="minorHAnsi"/>
                      <w:sz w:val="16"/>
                      <w:szCs w:val="16"/>
                    </w:rPr>
                    <m:t>15834.8084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+54469.346s</m:t>
                  </m:r>
                  <m:r>
                    <m:rPr>
                      <m:sty m:val="p"/>
                    </m:rPr>
                    <w:rPr>
                      <w:rFonts w:ascii="Cambria Math" w:hAnsi="Cambria Math" w:cstheme="minorHAnsi"/>
                      <w:sz w:val="16"/>
                      <w:szCs w:val="16"/>
                    </w:rPr>
                    <m:t>+25664.5199</m:t>
                  </m:r>
                </m:num>
                <m:den>
                  <w:bookmarkStart w:id="35" w:name="_Hlk44682003"/>
                  <m:r>
                    <w:rPr>
                      <w:rFonts w:ascii="Cambria Math" w:hAnsi="Cambria Math" w:cstheme="minorHAnsi"/>
                      <w:sz w:val="16"/>
                      <w:szCs w:val="16"/>
                    </w:rPr>
                    <m:t>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4</m:t>
                      </m:r>
                    </m:sup>
                  </m:sSup>
                  <m:r>
                    <w:rPr>
                      <w:rFonts w:ascii="Cambria Math" w:hAnsi="Cambria Math" w:cstheme="minorHAnsi"/>
                      <w:sz w:val="16"/>
                      <w:szCs w:val="16"/>
                    </w:rPr>
                    <m:t>+104.7092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3</m:t>
                      </m:r>
                    </m:sup>
                  </m:sSup>
                  <m:r>
                    <w:rPr>
                      <w:rFonts w:ascii="Cambria Math" w:hAnsi="Cambria Math" w:cstheme="minorHAnsi"/>
                      <w:sz w:val="16"/>
                      <w:szCs w:val="16"/>
                    </w:rPr>
                    <m:t>+170.182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+132.945s</m:t>
                  </m:r>
                  <w:bookmarkEnd w:id="35"/>
                </m:den>
              </m:f>
            </m:num>
            <m:den>
              <m:f>
                <m:fPr>
                  <m:ctrlPr>
                    <w:rPr>
                      <w:rFonts w:ascii="Cambria Math" w:hAnsi="Cambria Math" w:cstheme="minorHAnsi"/>
                      <w:i/>
                      <w:sz w:val="16"/>
                      <w:szCs w:val="16"/>
                    </w:rPr>
                  </m:ctrlPr>
                </m:fPr>
                <m:num>
                  <m:r>
                    <w:rPr>
                      <w:rFonts w:ascii="Cambria Math" w:hAnsi="Cambria Math" w:cstheme="minorHAnsi"/>
                      <w:sz w:val="16"/>
                      <w:szCs w:val="16"/>
                    </w:rPr>
                    <m:t>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4</m:t>
                      </m:r>
                    </m:sup>
                  </m:sSup>
                  <m:r>
                    <w:rPr>
                      <w:rFonts w:ascii="Cambria Math" w:hAnsi="Cambria Math" w:cstheme="minorHAnsi"/>
                      <w:sz w:val="16"/>
                      <w:szCs w:val="16"/>
                    </w:rPr>
                    <m:t>+104.7092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3</m:t>
                      </m:r>
                    </m:sup>
                  </m:sSup>
                  <m:r>
                    <w:rPr>
                      <w:rFonts w:ascii="Cambria Math" w:hAnsi="Cambria Math" w:cstheme="minorHAnsi"/>
                      <w:sz w:val="16"/>
                      <w:szCs w:val="16"/>
                    </w:rPr>
                    <m:t>+170.182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+132.945s+15834.8084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+54469.346s</m:t>
                  </m:r>
                  <m:r>
                    <m:rPr>
                      <m:sty m:val="p"/>
                    </m:rPr>
                    <w:rPr>
                      <w:rFonts w:ascii="Cambria Math" w:hAnsi="Cambria Math" w:cstheme="minorHAnsi"/>
                      <w:sz w:val="16"/>
                      <w:szCs w:val="16"/>
                    </w:rPr>
                    <m:t>+25664.5199</m:t>
                  </m:r>
                </m:num>
                <m:den>
                  <m:r>
                    <w:rPr>
                      <w:rFonts w:ascii="Cambria Math" w:hAnsi="Cambria Math" w:cstheme="minorHAnsi"/>
                      <w:sz w:val="16"/>
                      <w:szCs w:val="16"/>
                    </w:rPr>
                    <m:t>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4</m:t>
                      </m:r>
                    </m:sup>
                  </m:sSup>
                  <m:r>
                    <w:rPr>
                      <w:rFonts w:ascii="Cambria Math" w:hAnsi="Cambria Math" w:cstheme="minorHAnsi"/>
                      <w:sz w:val="16"/>
                      <w:szCs w:val="16"/>
                    </w:rPr>
                    <m:t>+104.7092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3</m:t>
                      </m:r>
                    </m:sup>
                  </m:sSup>
                  <m:r>
                    <w:rPr>
                      <w:rFonts w:ascii="Cambria Math" w:hAnsi="Cambria Math" w:cstheme="minorHAnsi"/>
                      <w:sz w:val="16"/>
                      <w:szCs w:val="16"/>
                    </w:rPr>
                    <m:t>+170.182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+132.945s</m:t>
                  </m:r>
                </m:den>
              </m:f>
            </m:den>
          </m:f>
        </m:oMath>
      </m:oMathPara>
    </w:p>
    <w:p w14:paraId="0E6877FD" w14:textId="77777777" w:rsidR="00390D01" w:rsidRPr="00546704" w:rsidRDefault="00390D01" w:rsidP="00390D01">
      <w:pPr>
        <w:jc w:val="center"/>
        <w:rPr>
          <w:rFonts w:cstheme="minorHAnsi"/>
          <w:sz w:val="20"/>
          <w:szCs w:val="20"/>
        </w:rPr>
      </w:pPr>
    </w:p>
    <w:p w14:paraId="58CFEB57" w14:textId="77777777" w:rsidR="00390D01" w:rsidRPr="00546704" w:rsidRDefault="00390D01" w:rsidP="00390D01">
      <w:pPr>
        <w:jc w:val="center"/>
        <w:rPr>
          <w:rFonts w:cstheme="minorHAnsi"/>
          <w:sz w:val="20"/>
          <w:szCs w:val="20"/>
        </w:rPr>
      </w:pPr>
      <m:oMathPara>
        <m:oMath>
          <m:r>
            <w:rPr>
              <w:rFonts w:ascii="Cambria Math" w:hAnsi="Cambria Math" w:cstheme="minorHAnsi"/>
              <w:sz w:val="16"/>
              <w:szCs w:val="16"/>
            </w:rPr>
            <m:t>TF=</m:t>
          </m:r>
          <m:f>
            <m:fPr>
              <m:ctrlPr>
                <w:rPr>
                  <w:rFonts w:ascii="Cambria Math" w:hAnsi="Cambria Math" w:cstheme="minorHAnsi"/>
                  <w:i/>
                  <w:sz w:val="16"/>
                  <w:szCs w:val="16"/>
                </w:rPr>
              </m:ctrlPr>
            </m:fPr>
            <m:num>
              <m:f>
                <m:fPr>
                  <m:ctrlPr>
                    <w:rPr>
                      <w:rFonts w:ascii="Cambria Math" w:hAnsi="Cambria Math" w:cstheme="minorHAnsi"/>
                      <w:i/>
                      <w:sz w:val="16"/>
                      <w:szCs w:val="16"/>
                    </w:rPr>
                  </m:ctrlPr>
                </m:fPr>
                <m:num>
                  <w:bookmarkStart w:id="36" w:name="_Hlk44682062"/>
                  <m:r>
                    <w:rPr>
                      <w:rFonts w:ascii="Cambria Math" w:hAnsi="Cambria Math" w:cstheme="minorHAnsi"/>
                      <w:sz w:val="16"/>
                      <w:szCs w:val="16"/>
                    </w:rPr>
                    <m:t>15834.8084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+54469.346s</m:t>
                  </m:r>
                  <m:r>
                    <m:rPr>
                      <m:sty m:val="p"/>
                    </m:rPr>
                    <w:rPr>
                      <w:rFonts w:ascii="Cambria Math" w:hAnsi="Cambria Math" w:cstheme="minorHAnsi"/>
                      <w:sz w:val="16"/>
                      <w:szCs w:val="16"/>
                    </w:rPr>
                    <m:t>+25664.5199</m:t>
                  </m:r>
                  <w:bookmarkEnd w:id="36"/>
                </m:num>
                <m:den>
                  <w:bookmarkStart w:id="37" w:name="_Hlk44682079"/>
                  <m:r>
                    <w:rPr>
                      <w:rFonts w:ascii="Cambria Math" w:hAnsi="Cambria Math" w:cstheme="minorHAnsi"/>
                      <w:sz w:val="16"/>
                      <w:szCs w:val="16"/>
                    </w:rPr>
                    <m:t>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4</m:t>
                      </m:r>
                    </m:sup>
                  </m:sSup>
                  <m:r>
                    <w:rPr>
                      <w:rFonts w:ascii="Cambria Math" w:hAnsi="Cambria Math" w:cstheme="minorHAnsi"/>
                      <w:sz w:val="16"/>
                      <w:szCs w:val="16"/>
                    </w:rPr>
                    <m:t>+104.7092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3</m:t>
                      </m:r>
                    </m:sup>
                  </m:sSup>
                  <m:r>
                    <w:rPr>
                      <w:rFonts w:ascii="Cambria Math" w:hAnsi="Cambria Math" w:cstheme="minorHAnsi"/>
                      <w:sz w:val="16"/>
                      <w:szCs w:val="16"/>
                    </w:rPr>
                    <m:t>+170.182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+132.945s</m:t>
                  </m:r>
                  <w:bookmarkEnd w:id="37"/>
                </m:den>
              </m:f>
            </m:num>
            <m:den>
              <m:f>
                <m:fPr>
                  <m:ctrlPr>
                    <w:rPr>
                      <w:rFonts w:ascii="Cambria Math" w:hAnsi="Cambria Math" w:cstheme="minorHAnsi"/>
                      <w:i/>
                      <w:sz w:val="16"/>
                      <w:szCs w:val="16"/>
                    </w:rPr>
                  </m:ctrlPr>
                </m:fPr>
                <m:num>
                  <m:r>
                    <w:rPr>
                      <w:rFonts w:ascii="Cambria Math" w:hAnsi="Cambria Math" w:cstheme="minorHAnsi"/>
                      <w:sz w:val="16"/>
                      <w:szCs w:val="16"/>
                    </w:rPr>
                    <m:t>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4</m:t>
                      </m:r>
                    </m:sup>
                  </m:sSup>
                  <m:r>
                    <w:rPr>
                      <w:rFonts w:ascii="Cambria Math" w:hAnsi="Cambria Math" w:cstheme="minorHAnsi"/>
                      <w:sz w:val="16"/>
                      <w:szCs w:val="16"/>
                    </w:rPr>
                    <m:t>+104.7092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3</m:t>
                      </m:r>
                    </m:sup>
                  </m:sSup>
                  <m:r>
                    <w:rPr>
                      <w:rFonts w:ascii="Cambria Math" w:hAnsi="Cambria Math" w:cstheme="minorHAnsi"/>
                      <w:sz w:val="16"/>
                      <w:szCs w:val="16"/>
                    </w:rPr>
                    <m:t>+16005.9904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+54602.291s+25664.5199</m:t>
                  </m:r>
                </m:num>
                <m:den>
                  <m:r>
                    <w:rPr>
                      <w:rFonts w:ascii="Cambria Math" w:hAnsi="Cambria Math" w:cstheme="minorHAnsi"/>
                      <w:sz w:val="16"/>
                      <w:szCs w:val="16"/>
                    </w:rPr>
                    <m:t>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4</m:t>
                      </m:r>
                    </m:sup>
                  </m:sSup>
                  <m:r>
                    <w:rPr>
                      <w:rFonts w:ascii="Cambria Math" w:hAnsi="Cambria Math" w:cstheme="minorHAnsi"/>
                      <w:sz w:val="16"/>
                      <w:szCs w:val="16"/>
                    </w:rPr>
                    <m:t>+104.7092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3</m:t>
                      </m:r>
                    </m:sup>
                  </m:sSup>
                  <m:r>
                    <w:rPr>
                      <w:rFonts w:ascii="Cambria Math" w:hAnsi="Cambria Math" w:cstheme="minorHAnsi"/>
                      <w:sz w:val="16"/>
                      <w:szCs w:val="16"/>
                    </w:rPr>
                    <m:t>+170.182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+132.945s</m:t>
                  </m:r>
                </m:den>
              </m:f>
            </m:den>
          </m:f>
        </m:oMath>
      </m:oMathPara>
    </w:p>
    <w:p w14:paraId="3B845EEB" w14:textId="77777777" w:rsidR="00390D01" w:rsidRPr="00546704" w:rsidRDefault="00390D01" w:rsidP="00390D01">
      <w:pPr>
        <w:jc w:val="center"/>
        <w:rPr>
          <w:rFonts w:cstheme="minorHAnsi"/>
          <w:sz w:val="20"/>
          <w:szCs w:val="20"/>
        </w:rPr>
      </w:pPr>
    </w:p>
    <w:p w14:paraId="603A2FF1" w14:textId="77777777" w:rsidR="00390D01" w:rsidRPr="00546704" w:rsidRDefault="00390D01" w:rsidP="00390D01">
      <w:pPr>
        <w:jc w:val="center"/>
        <w:rPr>
          <w:rFonts w:cstheme="minorHAnsi"/>
          <w:sz w:val="20"/>
          <w:szCs w:val="20"/>
        </w:rPr>
      </w:pPr>
      <m:oMathPara>
        <m:oMath>
          <m:r>
            <w:rPr>
              <w:rFonts w:ascii="Cambria Math" w:hAnsi="Cambria Math" w:cstheme="minorHAnsi"/>
              <w:sz w:val="16"/>
              <w:szCs w:val="16"/>
            </w:rPr>
            <m:t>TF=</m:t>
          </m:r>
          <m:f>
            <m:fPr>
              <m:ctrlPr>
                <w:rPr>
                  <w:rFonts w:ascii="Cambria Math" w:hAnsi="Cambria Math" w:cstheme="minorHAnsi"/>
                  <w:i/>
                  <w:sz w:val="16"/>
                  <w:szCs w:val="16"/>
                </w:rPr>
              </m:ctrlPr>
            </m:fPr>
            <m:num>
              <m:r>
                <w:rPr>
                  <w:rFonts w:ascii="Cambria Math" w:hAnsi="Cambria Math" w:cstheme="minorHAnsi"/>
                  <w:sz w:val="16"/>
                  <w:szCs w:val="16"/>
                </w:rPr>
                <m:t>15834.8084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+54469.346s</m:t>
              </m:r>
              <m:r>
                <m:rPr>
                  <m:sty m:val="p"/>
                </m:rPr>
                <w:rPr>
                  <w:rFonts w:ascii="Cambria Math" w:hAnsi="Cambria Math" w:cstheme="minorHAnsi"/>
                  <w:sz w:val="16"/>
                  <w:szCs w:val="16"/>
                </w:rPr>
                <m:t>+25664.5199</m:t>
              </m:r>
            </m:num>
            <m:den>
              <m:r>
                <w:rPr>
                  <w:rFonts w:ascii="Cambria Math" w:hAnsi="Cambria Math" w:cstheme="minorHAnsi"/>
                  <w:sz w:val="16"/>
                  <w:szCs w:val="16"/>
                </w:rPr>
                <m:t>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4</m:t>
                  </m:r>
                </m:sup>
              </m:sSup>
              <m:r>
                <w:rPr>
                  <w:rFonts w:ascii="Cambria Math" w:hAnsi="Cambria Math" w:cstheme="minorHAnsi"/>
                  <w:sz w:val="16"/>
                  <w:szCs w:val="16"/>
                </w:rPr>
                <m:t>+104.7092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3</m:t>
                  </m:r>
                </m:sup>
              </m:sSup>
              <m:r>
                <w:rPr>
                  <w:rFonts w:ascii="Cambria Math" w:hAnsi="Cambria Math" w:cstheme="minorHAnsi"/>
                  <w:sz w:val="16"/>
                  <w:szCs w:val="16"/>
                </w:rPr>
                <m:t>+170.182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+132.945s</m:t>
              </m:r>
            </m:den>
          </m:f>
          <m:r>
            <w:rPr>
              <w:rFonts w:ascii="Cambria Math" w:hAnsi="Cambria Math" w:cstheme="minorHAnsi"/>
              <w:sz w:val="16"/>
              <w:szCs w:val="16"/>
            </w:rPr>
            <m:t>×</m:t>
          </m:r>
          <m:f>
            <m:fPr>
              <m:ctrlPr>
                <w:rPr>
                  <w:rFonts w:ascii="Cambria Math" w:hAnsi="Cambria Math" w:cstheme="minorHAnsi"/>
                  <w:i/>
                  <w:sz w:val="16"/>
                  <w:szCs w:val="16"/>
                </w:rPr>
              </m:ctrlPr>
            </m:fPr>
            <m:num>
              <m:r>
                <w:rPr>
                  <w:rFonts w:ascii="Cambria Math" w:hAnsi="Cambria Math" w:cstheme="minorHAnsi"/>
                  <w:sz w:val="16"/>
                  <w:szCs w:val="16"/>
                </w:rPr>
                <m:t>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4</m:t>
                  </m:r>
                </m:sup>
              </m:sSup>
              <m:r>
                <w:rPr>
                  <w:rFonts w:ascii="Cambria Math" w:hAnsi="Cambria Math" w:cstheme="minorHAnsi"/>
                  <w:sz w:val="16"/>
                  <w:szCs w:val="16"/>
                </w:rPr>
                <m:t>+104.7092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3</m:t>
                  </m:r>
                </m:sup>
              </m:sSup>
              <m:r>
                <w:rPr>
                  <w:rFonts w:ascii="Cambria Math" w:hAnsi="Cambria Math" w:cstheme="minorHAnsi"/>
                  <w:sz w:val="16"/>
                  <w:szCs w:val="16"/>
                </w:rPr>
                <m:t>+170.182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+132.945s</m:t>
              </m:r>
            </m:num>
            <m:den>
              <m:r>
                <w:rPr>
                  <w:rFonts w:ascii="Cambria Math" w:hAnsi="Cambria Math" w:cstheme="minorHAnsi"/>
                  <w:sz w:val="16"/>
                  <w:szCs w:val="16"/>
                </w:rPr>
                <m:t>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4</m:t>
                  </m:r>
                </m:sup>
              </m:sSup>
              <m:r>
                <w:rPr>
                  <w:rFonts w:ascii="Cambria Math" w:hAnsi="Cambria Math" w:cstheme="minorHAnsi"/>
                  <w:sz w:val="16"/>
                  <w:szCs w:val="16"/>
                </w:rPr>
                <m:t>+104.7092</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3</m:t>
                  </m:r>
                </m:sup>
              </m:sSup>
              <m:r>
                <w:rPr>
                  <w:rFonts w:ascii="Cambria Math" w:hAnsi="Cambria Math" w:cstheme="minorHAnsi"/>
                  <w:sz w:val="16"/>
                  <w:szCs w:val="16"/>
                </w:rPr>
                <m:t>+16005.9904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2</m:t>
                  </m:r>
                </m:sup>
              </m:sSup>
              <m:r>
                <w:rPr>
                  <w:rFonts w:ascii="Cambria Math" w:hAnsi="Cambria Math" w:cstheme="minorHAnsi"/>
                  <w:sz w:val="16"/>
                  <w:szCs w:val="16"/>
                </w:rPr>
                <m:t>+54602.291s+25664.5199</m:t>
              </m:r>
            </m:den>
          </m:f>
        </m:oMath>
      </m:oMathPara>
    </w:p>
    <w:p w14:paraId="334E10D6" w14:textId="77777777" w:rsidR="00390D01" w:rsidRPr="00546704" w:rsidRDefault="00390D01" w:rsidP="00390D01">
      <w:pPr>
        <w:jc w:val="center"/>
        <w:rPr>
          <w:rFonts w:cstheme="minorHAnsi"/>
          <w:sz w:val="20"/>
          <w:szCs w:val="20"/>
        </w:rPr>
      </w:pPr>
    </w:p>
    <w:p w14:paraId="54E8A4E1" w14:textId="77777777" w:rsidR="00390D01" w:rsidRPr="00546704" w:rsidRDefault="00390D01" w:rsidP="00390D01">
      <w:pPr>
        <w:jc w:val="center"/>
        <w:rPr>
          <w:rFonts w:cstheme="minorHAnsi"/>
          <w:sz w:val="20"/>
          <w:szCs w:val="20"/>
        </w:rPr>
      </w:pPr>
      <m:oMathPara>
        <m:oMath>
          <m:r>
            <w:rPr>
              <w:rFonts w:ascii="Cambria Math" w:hAnsi="Cambria Math" w:cstheme="minorHAnsi"/>
              <w:sz w:val="18"/>
              <w:szCs w:val="18"/>
            </w:rPr>
            <m:t>TF=</m:t>
          </m:r>
          <m:f>
            <m:fPr>
              <m:ctrlPr>
                <w:rPr>
                  <w:rFonts w:ascii="Cambria Math" w:hAnsi="Cambria Math" w:cstheme="minorHAnsi"/>
                  <w:i/>
                  <w:sz w:val="18"/>
                  <w:szCs w:val="18"/>
                </w:rPr>
              </m:ctrlPr>
            </m:fPr>
            <m:num>
              <m:d>
                <m:dPr>
                  <m:ctrlPr>
                    <w:rPr>
                      <w:rFonts w:ascii="Cambria Math" w:hAnsi="Cambria Math" w:cstheme="minorHAnsi"/>
                      <w:i/>
                      <w:sz w:val="18"/>
                      <w:szCs w:val="18"/>
                    </w:rPr>
                  </m:ctrlPr>
                </m:dPr>
                <m:e>
                  <m:r>
                    <w:rPr>
                      <w:rFonts w:ascii="Cambria Math" w:hAnsi="Cambria Math" w:cstheme="minorHAnsi"/>
                      <w:sz w:val="18"/>
                      <w:szCs w:val="18"/>
                    </w:rPr>
                    <m:t>15834.8084</m:t>
                  </m:r>
                  <m:sSup>
                    <m:sSupPr>
                      <m:ctrlPr>
                        <w:rPr>
                          <w:rFonts w:ascii="Cambria Math" w:hAnsi="Cambria Math" w:cstheme="minorHAnsi"/>
                          <w:i/>
                          <w:sz w:val="18"/>
                          <w:szCs w:val="18"/>
                        </w:rPr>
                      </m:ctrlPr>
                    </m:sSupPr>
                    <m:e>
                      <m:r>
                        <w:rPr>
                          <w:rFonts w:ascii="Cambria Math" w:hAnsi="Cambria Math" w:cstheme="minorHAnsi"/>
                          <w:sz w:val="18"/>
                          <w:szCs w:val="18"/>
                        </w:rPr>
                        <m:t>s</m:t>
                      </m:r>
                    </m:e>
                    <m:sup>
                      <m:r>
                        <w:rPr>
                          <w:rFonts w:ascii="Cambria Math" w:hAnsi="Cambria Math" w:cstheme="minorHAnsi"/>
                          <w:sz w:val="18"/>
                          <w:szCs w:val="18"/>
                        </w:rPr>
                        <m:t>2</m:t>
                      </m:r>
                    </m:sup>
                  </m:sSup>
                  <m:r>
                    <w:rPr>
                      <w:rFonts w:ascii="Cambria Math" w:hAnsi="Cambria Math" w:cstheme="minorHAnsi"/>
                      <w:sz w:val="18"/>
                      <w:szCs w:val="18"/>
                    </w:rPr>
                    <m:t>+54469.346s</m:t>
                  </m:r>
                  <m:r>
                    <m:rPr>
                      <m:sty m:val="p"/>
                    </m:rPr>
                    <w:rPr>
                      <w:rFonts w:ascii="Cambria Math" w:hAnsi="Cambria Math" w:cstheme="minorHAnsi"/>
                      <w:sz w:val="18"/>
                      <w:szCs w:val="18"/>
                    </w:rPr>
                    <m:t>+25664.5199</m:t>
                  </m:r>
                </m:e>
              </m:d>
              <m:d>
                <m:dPr>
                  <m:ctrlPr>
                    <w:rPr>
                      <w:rFonts w:ascii="Cambria Math" w:hAnsi="Cambria Math" w:cstheme="minorHAnsi"/>
                      <w:i/>
                      <w:sz w:val="18"/>
                      <w:szCs w:val="18"/>
                    </w:rPr>
                  </m:ctrlPr>
                </m:dPr>
                <m:e>
                  <m:r>
                    <w:rPr>
                      <w:rFonts w:ascii="Cambria Math" w:hAnsi="Cambria Math" w:cstheme="minorHAnsi"/>
                      <w:sz w:val="18"/>
                      <w:szCs w:val="18"/>
                    </w:rPr>
                    <m:t>4</m:t>
                  </m:r>
                  <m:sSup>
                    <m:sSupPr>
                      <m:ctrlPr>
                        <w:rPr>
                          <w:rFonts w:ascii="Cambria Math" w:hAnsi="Cambria Math" w:cstheme="minorHAnsi"/>
                          <w:i/>
                          <w:sz w:val="18"/>
                          <w:szCs w:val="18"/>
                        </w:rPr>
                      </m:ctrlPr>
                    </m:sSupPr>
                    <m:e>
                      <m:r>
                        <w:rPr>
                          <w:rFonts w:ascii="Cambria Math" w:hAnsi="Cambria Math" w:cstheme="minorHAnsi"/>
                          <w:sz w:val="18"/>
                          <w:szCs w:val="18"/>
                        </w:rPr>
                        <m:t>s</m:t>
                      </m:r>
                    </m:e>
                    <m:sup>
                      <m:r>
                        <w:rPr>
                          <w:rFonts w:ascii="Cambria Math" w:hAnsi="Cambria Math" w:cstheme="minorHAnsi"/>
                          <w:sz w:val="18"/>
                          <w:szCs w:val="18"/>
                        </w:rPr>
                        <m:t>4</m:t>
                      </m:r>
                    </m:sup>
                  </m:sSup>
                  <m:r>
                    <w:rPr>
                      <w:rFonts w:ascii="Cambria Math" w:hAnsi="Cambria Math" w:cstheme="minorHAnsi"/>
                      <w:sz w:val="18"/>
                      <w:szCs w:val="18"/>
                    </w:rPr>
                    <m:t>+104.7092</m:t>
                  </m:r>
                  <m:sSup>
                    <m:sSupPr>
                      <m:ctrlPr>
                        <w:rPr>
                          <w:rFonts w:ascii="Cambria Math" w:hAnsi="Cambria Math" w:cstheme="minorHAnsi"/>
                          <w:i/>
                          <w:sz w:val="18"/>
                          <w:szCs w:val="18"/>
                        </w:rPr>
                      </m:ctrlPr>
                    </m:sSupPr>
                    <m:e>
                      <m:r>
                        <w:rPr>
                          <w:rFonts w:ascii="Cambria Math" w:hAnsi="Cambria Math" w:cstheme="minorHAnsi"/>
                          <w:sz w:val="18"/>
                          <w:szCs w:val="18"/>
                        </w:rPr>
                        <m:t>s</m:t>
                      </m:r>
                    </m:e>
                    <m:sup>
                      <m:r>
                        <w:rPr>
                          <w:rFonts w:ascii="Cambria Math" w:hAnsi="Cambria Math" w:cstheme="minorHAnsi"/>
                          <w:sz w:val="18"/>
                          <w:szCs w:val="18"/>
                        </w:rPr>
                        <m:t>3</m:t>
                      </m:r>
                    </m:sup>
                  </m:sSup>
                  <m:r>
                    <w:rPr>
                      <w:rFonts w:ascii="Cambria Math" w:hAnsi="Cambria Math" w:cstheme="minorHAnsi"/>
                      <w:sz w:val="18"/>
                      <w:szCs w:val="18"/>
                    </w:rPr>
                    <m:t>+170.182</m:t>
                  </m:r>
                  <m:sSup>
                    <m:sSupPr>
                      <m:ctrlPr>
                        <w:rPr>
                          <w:rFonts w:ascii="Cambria Math" w:hAnsi="Cambria Math" w:cstheme="minorHAnsi"/>
                          <w:i/>
                          <w:sz w:val="18"/>
                          <w:szCs w:val="18"/>
                        </w:rPr>
                      </m:ctrlPr>
                    </m:sSupPr>
                    <m:e>
                      <m:r>
                        <w:rPr>
                          <w:rFonts w:ascii="Cambria Math" w:hAnsi="Cambria Math" w:cstheme="minorHAnsi"/>
                          <w:sz w:val="18"/>
                          <w:szCs w:val="18"/>
                        </w:rPr>
                        <m:t>s</m:t>
                      </m:r>
                    </m:e>
                    <m:sup>
                      <m:r>
                        <w:rPr>
                          <w:rFonts w:ascii="Cambria Math" w:hAnsi="Cambria Math" w:cstheme="minorHAnsi"/>
                          <w:sz w:val="18"/>
                          <w:szCs w:val="18"/>
                        </w:rPr>
                        <m:t>2</m:t>
                      </m:r>
                    </m:sup>
                  </m:sSup>
                  <m:r>
                    <w:rPr>
                      <w:rFonts w:ascii="Cambria Math" w:hAnsi="Cambria Math" w:cstheme="minorHAnsi"/>
                      <w:sz w:val="18"/>
                      <w:szCs w:val="18"/>
                    </w:rPr>
                    <m:t>+132.945s</m:t>
                  </m:r>
                </m:e>
              </m:d>
            </m:num>
            <m:den>
              <m:d>
                <m:dPr>
                  <m:ctrlPr>
                    <w:rPr>
                      <w:rFonts w:ascii="Cambria Math" w:hAnsi="Cambria Math" w:cstheme="minorHAnsi"/>
                      <w:i/>
                      <w:sz w:val="18"/>
                      <w:szCs w:val="18"/>
                    </w:rPr>
                  </m:ctrlPr>
                </m:dPr>
                <m:e>
                  <m:r>
                    <w:rPr>
                      <w:rFonts w:ascii="Cambria Math" w:hAnsi="Cambria Math" w:cstheme="minorHAnsi"/>
                      <w:sz w:val="18"/>
                      <w:szCs w:val="18"/>
                    </w:rPr>
                    <m:t>4</m:t>
                  </m:r>
                  <m:sSup>
                    <m:sSupPr>
                      <m:ctrlPr>
                        <w:rPr>
                          <w:rFonts w:ascii="Cambria Math" w:hAnsi="Cambria Math" w:cstheme="minorHAnsi"/>
                          <w:i/>
                          <w:sz w:val="18"/>
                          <w:szCs w:val="18"/>
                        </w:rPr>
                      </m:ctrlPr>
                    </m:sSupPr>
                    <m:e>
                      <m:r>
                        <w:rPr>
                          <w:rFonts w:ascii="Cambria Math" w:hAnsi="Cambria Math" w:cstheme="minorHAnsi"/>
                          <w:sz w:val="18"/>
                          <w:szCs w:val="18"/>
                        </w:rPr>
                        <m:t>s</m:t>
                      </m:r>
                    </m:e>
                    <m:sup>
                      <m:r>
                        <w:rPr>
                          <w:rFonts w:ascii="Cambria Math" w:hAnsi="Cambria Math" w:cstheme="minorHAnsi"/>
                          <w:sz w:val="18"/>
                          <w:szCs w:val="18"/>
                        </w:rPr>
                        <m:t>4</m:t>
                      </m:r>
                    </m:sup>
                  </m:sSup>
                  <m:r>
                    <w:rPr>
                      <w:rFonts w:ascii="Cambria Math" w:hAnsi="Cambria Math" w:cstheme="minorHAnsi"/>
                      <w:sz w:val="18"/>
                      <w:szCs w:val="18"/>
                    </w:rPr>
                    <m:t>+104.7092</m:t>
                  </m:r>
                  <m:sSup>
                    <m:sSupPr>
                      <m:ctrlPr>
                        <w:rPr>
                          <w:rFonts w:ascii="Cambria Math" w:hAnsi="Cambria Math" w:cstheme="minorHAnsi"/>
                          <w:i/>
                          <w:sz w:val="18"/>
                          <w:szCs w:val="18"/>
                        </w:rPr>
                      </m:ctrlPr>
                    </m:sSupPr>
                    <m:e>
                      <m:r>
                        <w:rPr>
                          <w:rFonts w:ascii="Cambria Math" w:hAnsi="Cambria Math" w:cstheme="minorHAnsi"/>
                          <w:sz w:val="18"/>
                          <w:szCs w:val="18"/>
                        </w:rPr>
                        <m:t>s</m:t>
                      </m:r>
                    </m:e>
                    <m:sup>
                      <m:r>
                        <w:rPr>
                          <w:rFonts w:ascii="Cambria Math" w:hAnsi="Cambria Math" w:cstheme="minorHAnsi"/>
                          <w:sz w:val="18"/>
                          <w:szCs w:val="18"/>
                        </w:rPr>
                        <m:t>3</m:t>
                      </m:r>
                    </m:sup>
                  </m:sSup>
                  <m:r>
                    <w:rPr>
                      <w:rFonts w:ascii="Cambria Math" w:hAnsi="Cambria Math" w:cstheme="minorHAnsi"/>
                      <w:sz w:val="18"/>
                      <w:szCs w:val="18"/>
                    </w:rPr>
                    <m:t>+170.182</m:t>
                  </m:r>
                  <m:sSup>
                    <m:sSupPr>
                      <m:ctrlPr>
                        <w:rPr>
                          <w:rFonts w:ascii="Cambria Math" w:hAnsi="Cambria Math" w:cstheme="minorHAnsi"/>
                          <w:i/>
                          <w:sz w:val="18"/>
                          <w:szCs w:val="18"/>
                        </w:rPr>
                      </m:ctrlPr>
                    </m:sSupPr>
                    <m:e>
                      <m:r>
                        <w:rPr>
                          <w:rFonts w:ascii="Cambria Math" w:hAnsi="Cambria Math" w:cstheme="minorHAnsi"/>
                          <w:sz w:val="18"/>
                          <w:szCs w:val="18"/>
                        </w:rPr>
                        <m:t>s</m:t>
                      </m:r>
                    </m:e>
                    <m:sup>
                      <m:r>
                        <w:rPr>
                          <w:rFonts w:ascii="Cambria Math" w:hAnsi="Cambria Math" w:cstheme="minorHAnsi"/>
                          <w:sz w:val="18"/>
                          <w:szCs w:val="18"/>
                        </w:rPr>
                        <m:t>2</m:t>
                      </m:r>
                    </m:sup>
                  </m:sSup>
                  <m:r>
                    <w:rPr>
                      <w:rFonts w:ascii="Cambria Math" w:hAnsi="Cambria Math" w:cstheme="minorHAnsi"/>
                      <w:sz w:val="18"/>
                      <w:szCs w:val="18"/>
                    </w:rPr>
                    <m:t>+132.945s</m:t>
                  </m:r>
                </m:e>
              </m:d>
              <m:d>
                <m:dPr>
                  <m:ctrlPr>
                    <w:rPr>
                      <w:rFonts w:ascii="Cambria Math" w:hAnsi="Cambria Math" w:cstheme="minorHAnsi"/>
                      <w:i/>
                      <w:sz w:val="18"/>
                      <w:szCs w:val="18"/>
                    </w:rPr>
                  </m:ctrlPr>
                </m:dPr>
                <m:e>
                  <m:r>
                    <w:rPr>
                      <w:rFonts w:ascii="Cambria Math" w:hAnsi="Cambria Math" w:cstheme="minorHAnsi"/>
                      <w:sz w:val="18"/>
                      <w:szCs w:val="18"/>
                    </w:rPr>
                    <m:t>4</m:t>
                  </m:r>
                  <m:sSup>
                    <m:sSupPr>
                      <m:ctrlPr>
                        <w:rPr>
                          <w:rFonts w:ascii="Cambria Math" w:hAnsi="Cambria Math" w:cstheme="minorHAnsi"/>
                          <w:i/>
                          <w:sz w:val="18"/>
                          <w:szCs w:val="18"/>
                        </w:rPr>
                      </m:ctrlPr>
                    </m:sSupPr>
                    <m:e>
                      <m:r>
                        <w:rPr>
                          <w:rFonts w:ascii="Cambria Math" w:hAnsi="Cambria Math" w:cstheme="minorHAnsi"/>
                          <w:sz w:val="18"/>
                          <w:szCs w:val="18"/>
                        </w:rPr>
                        <m:t>s</m:t>
                      </m:r>
                    </m:e>
                    <m:sup>
                      <m:r>
                        <w:rPr>
                          <w:rFonts w:ascii="Cambria Math" w:hAnsi="Cambria Math" w:cstheme="minorHAnsi"/>
                          <w:sz w:val="18"/>
                          <w:szCs w:val="18"/>
                        </w:rPr>
                        <m:t>4</m:t>
                      </m:r>
                    </m:sup>
                  </m:sSup>
                  <m:r>
                    <w:rPr>
                      <w:rFonts w:ascii="Cambria Math" w:hAnsi="Cambria Math" w:cstheme="minorHAnsi"/>
                      <w:sz w:val="18"/>
                      <w:szCs w:val="18"/>
                    </w:rPr>
                    <m:t>+104.7092</m:t>
                  </m:r>
                  <m:sSup>
                    <m:sSupPr>
                      <m:ctrlPr>
                        <w:rPr>
                          <w:rFonts w:ascii="Cambria Math" w:hAnsi="Cambria Math" w:cstheme="minorHAnsi"/>
                          <w:i/>
                          <w:sz w:val="18"/>
                          <w:szCs w:val="18"/>
                        </w:rPr>
                      </m:ctrlPr>
                    </m:sSupPr>
                    <m:e>
                      <m:r>
                        <w:rPr>
                          <w:rFonts w:ascii="Cambria Math" w:hAnsi="Cambria Math" w:cstheme="minorHAnsi"/>
                          <w:sz w:val="18"/>
                          <w:szCs w:val="18"/>
                        </w:rPr>
                        <m:t>s</m:t>
                      </m:r>
                    </m:e>
                    <m:sup>
                      <m:r>
                        <w:rPr>
                          <w:rFonts w:ascii="Cambria Math" w:hAnsi="Cambria Math" w:cstheme="minorHAnsi"/>
                          <w:sz w:val="18"/>
                          <w:szCs w:val="18"/>
                        </w:rPr>
                        <m:t>3</m:t>
                      </m:r>
                    </m:sup>
                  </m:sSup>
                  <m:r>
                    <w:rPr>
                      <w:rFonts w:ascii="Cambria Math" w:hAnsi="Cambria Math" w:cstheme="minorHAnsi"/>
                      <w:sz w:val="18"/>
                      <w:szCs w:val="18"/>
                    </w:rPr>
                    <m:t>+16005.9904</m:t>
                  </m:r>
                  <m:sSup>
                    <m:sSupPr>
                      <m:ctrlPr>
                        <w:rPr>
                          <w:rFonts w:ascii="Cambria Math" w:hAnsi="Cambria Math" w:cstheme="minorHAnsi"/>
                          <w:i/>
                          <w:sz w:val="18"/>
                          <w:szCs w:val="18"/>
                        </w:rPr>
                      </m:ctrlPr>
                    </m:sSupPr>
                    <m:e>
                      <m:r>
                        <w:rPr>
                          <w:rFonts w:ascii="Cambria Math" w:hAnsi="Cambria Math" w:cstheme="minorHAnsi"/>
                          <w:sz w:val="18"/>
                          <w:szCs w:val="18"/>
                        </w:rPr>
                        <m:t>s</m:t>
                      </m:r>
                    </m:e>
                    <m:sup>
                      <m:r>
                        <w:rPr>
                          <w:rFonts w:ascii="Cambria Math" w:hAnsi="Cambria Math" w:cstheme="minorHAnsi"/>
                          <w:sz w:val="18"/>
                          <w:szCs w:val="18"/>
                        </w:rPr>
                        <m:t>2</m:t>
                      </m:r>
                    </m:sup>
                  </m:sSup>
                  <m:r>
                    <w:rPr>
                      <w:rFonts w:ascii="Cambria Math" w:hAnsi="Cambria Math" w:cstheme="minorHAnsi"/>
                      <w:sz w:val="18"/>
                      <w:szCs w:val="18"/>
                    </w:rPr>
                    <m:t>+54602.291s+25664.5199</m:t>
                  </m:r>
                </m:e>
              </m:d>
            </m:den>
          </m:f>
        </m:oMath>
      </m:oMathPara>
    </w:p>
    <w:p w14:paraId="7C0A1BFC" w14:textId="77777777" w:rsidR="00390D01" w:rsidRPr="00546704" w:rsidRDefault="00390D01" w:rsidP="00390D01">
      <w:pPr>
        <w:jc w:val="center"/>
        <w:rPr>
          <w:rFonts w:cstheme="minorHAnsi"/>
          <w:sz w:val="20"/>
          <w:szCs w:val="20"/>
        </w:rPr>
      </w:pPr>
    </w:p>
    <w:p w14:paraId="2AE080FE" w14:textId="77777777" w:rsidR="00390D01" w:rsidRPr="00546704" w:rsidRDefault="00390D01" w:rsidP="00390D01">
      <w:pPr>
        <w:jc w:val="center"/>
        <w:rPr>
          <w:rFonts w:cstheme="minorHAnsi"/>
          <w:sz w:val="20"/>
          <w:szCs w:val="20"/>
        </w:rPr>
      </w:pPr>
      <m:oMathPara>
        <m:oMath>
          <m:r>
            <w:rPr>
              <w:rFonts w:ascii="Cambria Math" w:hAnsi="Cambria Math" w:cstheme="minorHAnsi"/>
              <w:sz w:val="14"/>
              <w:szCs w:val="14"/>
            </w:rPr>
            <m:t>TF=</m:t>
          </m:r>
          <m:f>
            <m:fPr>
              <m:ctrlPr>
                <w:rPr>
                  <w:rFonts w:ascii="Cambria Math" w:hAnsi="Cambria Math" w:cstheme="minorHAnsi"/>
                  <w:i/>
                  <w:sz w:val="14"/>
                  <w:szCs w:val="14"/>
                </w:rPr>
              </m:ctrlPr>
            </m:fPr>
            <m:num>
              <m:r>
                <w:rPr>
                  <w:rFonts w:ascii="Cambria Math" w:hAnsi="Cambria Math" w:cstheme="minorHAnsi"/>
                  <w:sz w:val="14"/>
                  <w:szCs w:val="14"/>
                </w:rPr>
                <m:t>63339.2336</m:t>
              </m:r>
              <m:sSup>
                <m:sSupPr>
                  <m:ctrlPr>
                    <w:rPr>
                      <w:rFonts w:ascii="Cambria Math" w:hAnsi="Cambria Math" w:cstheme="minorHAnsi"/>
                      <w:i/>
                      <w:sz w:val="14"/>
                      <w:szCs w:val="14"/>
                    </w:rPr>
                  </m:ctrlPr>
                </m:sSupPr>
                <m:e>
                  <m:r>
                    <w:rPr>
                      <w:rFonts w:ascii="Cambria Math" w:hAnsi="Cambria Math" w:cstheme="minorHAnsi"/>
                      <w:sz w:val="14"/>
                      <w:szCs w:val="14"/>
                    </w:rPr>
                    <m:t>s</m:t>
                  </m:r>
                </m:e>
                <m:sup>
                  <m:r>
                    <w:rPr>
                      <w:rFonts w:ascii="Cambria Math" w:hAnsi="Cambria Math" w:cstheme="minorHAnsi"/>
                      <w:sz w:val="14"/>
                      <w:szCs w:val="14"/>
                    </w:rPr>
                    <m:t>6</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1658050.12s</m:t>
                  </m:r>
                </m:e>
                <m:sup>
                  <m:r>
                    <w:rPr>
                      <w:rFonts w:ascii="Cambria Math" w:hAnsi="Cambria Math" w:cstheme="minorHAnsi"/>
                      <w:sz w:val="14"/>
                      <w:szCs w:val="14"/>
                    </w:rPr>
                    <m:t>5</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2694799.363s</m:t>
                  </m:r>
                </m:e>
                <m:sup>
                  <m:r>
                    <w:rPr>
                      <w:rFonts w:ascii="Cambria Math" w:hAnsi="Cambria Math" w:cstheme="minorHAnsi"/>
                      <w:sz w:val="14"/>
                      <w:szCs w:val="14"/>
                    </w:rPr>
                    <m:t>4</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2105158.603s</m:t>
                  </m:r>
                </m:e>
                <m:sup>
                  <m:r>
                    <w:rPr>
                      <w:rFonts w:ascii="Cambria Math" w:hAnsi="Cambria Math" w:cstheme="minorHAnsi"/>
                      <w:sz w:val="14"/>
                      <w:szCs w:val="14"/>
                    </w:rPr>
                    <m:t>3</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217877.384s</m:t>
                  </m:r>
                </m:e>
                <m:sup>
                  <m:r>
                    <w:rPr>
                      <w:rFonts w:ascii="Cambria Math" w:hAnsi="Cambria Math" w:cstheme="minorHAnsi"/>
                      <w:sz w:val="14"/>
                      <w:szCs w:val="14"/>
                    </w:rPr>
                    <m:t>5</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5703441.644s</m:t>
                  </m:r>
                </m:e>
                <m:sup>
                  <m:r>
                    <w:rPr>
                      <w:rFonts w:ascii="Cambria Math" w:hAnsi="Cambria Math" w:cstheme="minorHAnsi"/>
                      <w:sz w:val="14"/>
                      <w:szCs w:val="14"/>
                    </w:rPr>
                    <m:t>4</m:t>
                  </m:r>
                </m:sup>
              </m:sSup>
              <m:r>
                <w:rPr>
                  <w:rFonts w:ascii="Cambria Math" w:hAnsi="Cambria Math" w:cstheme="minorHAnsi"/>
                  <w:sz w:val="14"/>
                  <w:szCs w:val="14"/>
                </w:rPr>
                <m:t>+</m:t>
              </m:r>
            </m:num>
            <m:den>
              <m:r>
                <w:rPr>
                  <w:rFonts w:ascii="Cambria Math" w:hAnsi="Cambria Math" w:cstheme="minorHAnsi"/>
                  <w:sz w:val="14"/>
                  <w:szCs w:val="14"/>
                </w:rPr>
                <m:t>16</m:t>
              </m:r>
              <m:sSup>
                <m:sSupPr>
                  <m:ctrlPr>
                    <w:rPr>
                      <w:rFonts w:ascii="Cambria Math" w:hAnsi="Cambria Math" w:cstheme="minorHAnsi"/>
                      <w:i/>
                      <w:sz w:val="14"/>
                      <w:szCs w:val="14"/>
                    </w:rPr>
                  </m:ctrlPr>
                </m:sSupPr>
                <m:e>
                  <m:r>
                    <w:rPr>
                      <w:rFonts w:ascii="Cambria Math" w:hAnsi="Cambria Math" w:cstheme="minorHAnsi"/>
                      <w:sz w:val="14"/>
                      <w:szCs w:val="14"/>
                    </w:rPr>
                    <m:t>s</m:t>
                  </m:r>
                </m:e>
                <m:sup>
                  <m:r>
                    <w:rPr>
                      <w:rFonts w:ascii="Cambria Math" w:hAnsi="Cambria Math" w:cstheme="minorHAnsi"/>
                      <w:sz w:val="14"/>
                      <w:szCs w:val="14"/>
                    </w:rPr>
                    <m:t>8</m:t>
                  </m:r>
                </m:sup>
              </m:sSup>
              <m:r>
                <w:rPr>
                  <w:rFonts w:ascii="Cambria Math" w:hAnsi="Cambria Math" w:cstheme="minorHAnsi"/>
                  <w:sz w:val="14"/>
                  <w:szCs w:val="14"/>
                </w:rPr>
                <m:t>+418.8368</m:t>
              </m:r>
              <m:sSup>
                <m:sSupPr>
                  <m:ctrlPr>
                    <w:rPr>
                      <w:rFonts w:ascii="Cambria Math" w:hAnsi="Cambria Math" w:cstheme="minorHAnsi"/>
                      <w:i/>
                      <w:sz w:val="14"/>
                      <w:szCs w:val="14"/>
                    </w:rPr>
                  </m:ctrlPr>
                </m:sSupPr>
                <m:e>
                  <m:r>
                    <w:rPr>
                      <w:rFonts w:ascii="Cambria Math" w:hAnsi="Cambria Math" w:cstheme="minorHAnsi"/>
                      <w:sz w:val="14"/>
                      <w:szCs w:val="14"/>
                    </w:rPr>
                    <m:t>s</m:t>
                  </m:r>
                </m:e>
                <m:sup>
                  <m:r>
                    <w:rPr>
                      <w:rFonts w:ascii="Cambria Math" w:hAnsi="Cambria Math" w:cstheme="minorHAnsi"/>
                      <w:sz w:val="14"/>
                      <w:szCs w:val="14"/>
                    </w:rPr>
                    <m:t>7</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64023.9616s</m:t>
                  </m:r>
                </m:e>
                <m:sup>
                  <m:r>
                    <w:rPr>
                      <w:rFonts w:ascii="Cambria Math" w:hAnsi="Cambria Math" w:cstheme="minorHAnsi"/>
                      <w:sz w:val="14"/>
                      <w:szCs w:val="14"/>
                    </w:rPr>
                    <m:t>6</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218409.164s</m:t>
                  </m:r>
                </m:e>
                <m:sup>
                  <m:r>
                    <w:rPr>
                      <w:rFonts w:ascii="Cambria Math" w:hAnsi="Cambria Math" w:cstheme="minorHAnsi"/>
                      <w:sz w:val="14"/>
                      <w:szCs w:val="14"/>
                    </w:rPr>
                    <m:t>5</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102658.0796s</m:t>
                  </m:r>
                </m:e>
                <m:sup>
                  <m:r>
                    <w:rPr>
                      <w:rFonts w:ascii="Cambria Math" w:hAnsi="Cambria Math" w:cstheme="minorHAnsi"/>
                      <w:sz w:val="14"/>
                      <w:szCs w:val="14"/>
                    </w:rPr>
                    <m:t>4</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418.8368s</m:t>
                  </m:r>
                </m:e>
                <m:sup>
                  <m:r>
                    <w:rPr>
                      <w:rFonts w:ascii="Cambria Math" w:hAnsi="Cambria Math" w:cstheme="minorHAnsi"/>
                      <w:sz w:val="14"/>
                      <w:szCs w:val="14"/>
                    </w:rPr>
                    <m:t>7</m:t>
                  </m:r>
                </m:sup>
              </m:sSup>
              <m:r>
                <w:rPr>
                  <w:rFonts w:ascii="Cambria Math" w:hAnsi="Cambria Math" w:cstheme="minorHAnsi"/>
                  <w:sz w:val="14"/>
                  <w:szCs w:val="14"/>
                </w:rPr>
                <m:t>+10964.01656</m:t>
              </m:r>
              <m:sSup>
                <m:sSupPr>
                  <m:ctrlPr>
                    <w:rPr>
                      <w:rFonts w:ascii="Cambria Math" w:hAnsi="Cambria Math" w:cstheme="minorHAnsi"/>
                      <w:i/>
                      <w:sz w:val="14"/>
                      <w:szCs w:val="14"/>
                    </w:rPr>
                  </m:ctrlPr>
                </m:sSupPr>
                <m:e>
                  <m:r>
                    <w:rPr>
                      <w:rFonts w:ascii="Cambria Math" w:hAnsi="Cambria Math" w:cstheme="minorHAnsi"/>
                      <w:sz w:val="14"/>
                      <w:szCs w:val="14"/>
                    </w:rPr>
                    <m:t>s</m:t>
                  </m:r>
                </m:e>
                <m:sup>
                  <m:r>
                    <w:rPr>
                      <w:rFonts w:ascii="Cambria Math" w:hAnsi="Cambria Math" w:cstheme="minorHAnsi"/>
                      <w:sz w:val="14"/>
                      <w:szCs w:val="14"/>
                    </w:rPr>
                    <m:t>6</m:t>
                  </m:r>
                </m:sup>
              </m:sSup>
              <m:r>
                <w:rPr>
                  <w:rFonts w:ascii="Cambria Math" w:hAnsi="Cambria Math" w:cstheme="minorHAnsi"/>
                  <w:sz w:val="14"/>
                  <w:szCs w:val="14"/>
                </w:rPr>
                <m:t>+1675974.45</m:t>
              </m:r>
              <m:sSup>
                <m:sSupPr>
                  <m:ctrlPr>
                    <w:rPr>
                      <w:rFonts w:ascii="Cambria Math" w:hAnsi="Cambria Math" w:cstheme="minorHAnsi"/>
                      <w:i/>
                      <w:sz w:val="14"/>
                      <w:szCs w:val="14"/>
                    </w:rPr>
                  </m:ctrlPr>
                </m:sSupPr>
                <m:e>
                  <m:r>
                    <w:rPr>
                      <w:rFonts w:ascii="Cambria Math" w:hAnsi="Cambria Math" w:cstheme="minorHAnsi"/>
                      <w:sz w:val="14"/>
                      <w:szCs w:val="14"/>
                    </w:rPr>
                    <m:t>s</m:t>
                  </m:r>
                </m:e>
                <m:sup>
                  <m:r>
                    <w:rPr>
                      <w:rFonts w:ascii="Cambria Math" w:hAnsi="Cambria Math" w:cstheme="minorHAnsi"/>
                      <w:sz w:val="14"/>
                      <w:szCs w:val="14"/>
                    </w:rPr>
                    <m:t>5</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5717362.209s</m:t>
                  </m:r>
                </m:e>
                <m:sup>
                  <m:r>
                    <w:rPr>
                      <w:rFonts w:ascii="Cambria Math" w:hAnsi="Cambria Math" w:cstheme="minorHAnsi"/>
                      <w:sz w:val="14"/>
                      <w:szCs w:val="14"/>
                    </w:rPr>
                    <m:t>4</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2687311.347s</m:t>
                  </m:r>
                </m:e>
                <m:sup>
                  <m:r>
                    <w:rPr>
                      <w:rFonts w:ascii="Cambria Math" w:hAnsi="Cambria Math" w:cstheme="minorHAnsi"/>
                      <w:sz w:val="14"/>
                      <w:szCs w:val="14"/>
                    </w:rPr>
                    <m:t>3</m:t>
                  </m:r>
                </m:sup>
              </m:sSup>
            </m:den>
          </m:f>
        </m:oMath>
      </m:oMathPara>
    </w:p>
    <w:p w14:paraId="01C1603A" w14:textId="77777777" w:rsidR="00390D01" w:rsidRPr="00546704" w:rsidRDefault="00390D01" w:rsidP="00390D01">
      <w:pPr>
        <w:jc w:val="center"/>
        <w:rPr>
          <w:rFonts w:cstheme="minorHAnsi"/>
          <w:sz w:val="20"/>
          <w:szCs w:val="20"/>
        </w:rPr>
      </w:pPr>
      <m:oMathPara>
        <m:oMath>
          <m:r>
            <w:rPr>
              <w:rFonts w:ascii="Cambria Math" w:hAnsi="Cambria Math" w:cstheme="minorHAnsi"/>
              <w:sz w:val="20"/>
              <w:szCs w:val="20"/>
            </w:rPr>
            <m:t>⋯</m:t>
          </m:r>
        </m:oMath>
      </m:oMathPara>
    </w:p>
    <w:p w14:paraId="72953D46" w14:textId="77777777" w:rsidR="00390D01" w:rsidRPr="00546704" w:rsidRDefault="00390D01" w:rsidP="00390D01">
      <w:pPr>
        <w:jc w:val="center"/>
        <w:rPr>
          <w:rFonts w:cstheme="minorHAnsi"/>
          <w:sz w:val="20"/>
          <w:szCs w:val="20"/>
        </w:rPr>
      </w:pPr>
      <m:oMathPara>
        <m:oMath>
          <m:f>
            <m:fPr>
              <m:ctrlPr>
                <w:rPr>
                  <w:rFonts w:ascii="Cambria Math" w:hAnsi="Cambria Math" w:cstheme="minorHAnsi"/>
                  <w:i/>
                  <w:sz w:val="14"/>
                  <w:szCs w:val="14"/>
                </w:rPr>
              </m:ctrlPr>
            </m:fPr>
            <m:num>
              <m:r>
                <w:rPr>
                  <w:rFonts w:ascii="Cambria Math" w:hAnsi="Cambria Math" w:cstheme="minorHAnsi"/>
                  <w:sz w:val="14"/>
                  <w:szCs w:val="14"/>
                </w:rPr>
                <m:t>+ 9269702.241</m:t>
              </m:r>
              <m:sSup>
                <m:sSupPr>
                  <m:ctrlPr>
                    <w:rPr>
                      <w:rFonts w:ascii="Cambria Math" w:hAnsi="Cambria Math" w:cstheme="minorHAnsi"/>
                      <w:i/>
                      <w:sz w:val="14"/>
                      <w:szCs w:val="14"/>
                    </w:rPr>
                  </m:ctrlPr>
                </m:sSupPr>
                <m:e>
                  <m:r>
                    <w:rPr>
                      <w:rFonts w:ascii="Cambria Math" w:hAnsi="Cambria Math" w:cstheme="minorHAnsi"/>
                      <w:sz w:val="14"/>
                      <w:szCs w:val="14"/>
                    </w:rPr>
                    <m:t>s</m:t>
                  </m:r>
                </m:e>
                <m:sup>
                  <m:r>
                    <w:rPr>
                      <w:rFonts w:ascii="Cambria Math" w:hAnsi="Cambria Math" w:cstheme="minorHAnsi"/>
                      <w:sz w:val="14"/>
                      <w:szCs w:val="14"/>
                    </w:rPr>
                    <m:t>3</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7241427.204s</m:t>
                  </m:r>
                </m:e>
                <m:sup>
                  <m:r>
                    <w:rPr>
                      <w:rFonts w:ascii="Cambria Math" w:hAnsi="Cambria Math" w:cstheme="minorHAnsi"/>
                      <w:sz w:val="14"/>
                      <w:szCs w:val="14"/>
                    </w:rPr>
                    <m:t>2</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102658.0796s</m:t>
                  </m:r>
                </m:e>
                <m:sup>
                  <m:r>
                    <w:rPr>
                      <w:rFonts w:ascii="Cambria Math" w:hAnsi="Cambria Math" w:cstheme="minorHAnsi"/>
                      <w:sz w:val="14"/>
                      <w:szCs w:val="14"/>
                    </w:rPr>
                    <m:t>4</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2687311.347s</m:t>
                  </m:r>
                </m:e>
                <m:sup>
                  <m:r>
                    <w:rPr>
                      <w:rFonts w:ascii="Cambria Math" w:hAnsi="Cambria Math" w:cstheme="minorHAnsi"/>
                      <w:sz w:val="14"/>
                      <w:szCs w:val="14"/>
                    </w:rPr>
                    <m:t>3</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4367639.326s</m:t>
                  </m:r>
                </m:e>
                <m:sup>
                  <m:r>
                    <w:rPr>
                      <w:rFonts w:ascii="Cambria Math" w:hAnsi="Cambria Math" w:cstheme="minorHAnsi"/>
                      <w:sz w:val="14"/>
                      <w:szCs w:val="14"/>
                    </w:rPr>
                    <m:t>2</m:t>
                  </m:r>
                </m:sup>
              </m:sSup>
              <m:r>
                <w:rPr>
                  <w:rFonts w:ascii="Cambria Math" w:hAnsi="Cambria Math" w:cstheme="minorHAnsi"/>
                  <w:sz w:val="14"/>
                  <w:szCs w:val="14"/>
                </w:rPr>
                <m:t>+3411969.598s</m:t>
              </m:r>
            </m:num>
            <m:den>
              <m:r>
                <w:rPr>
                  <w:rFonts w:ascii="Cambria Math" w:hAnsi="Cambria Math" w:cstheme="minorHAnsi"/>
                  <w:sz w:val="14"/>
                  <w:szCs w:val="14"/>
                </w:rPr>
                <m:t>+ 680.768</m:t>
              </m:r>
              <m:sSup>
                <m:sSupPr>
                  <m:ctrlPr>
                    <w:rPr>
                      <w:rFonts w:ascii="Cambria Math" w:hAnsi="Cambria Math" w:cstheme="minorHAnsi"/>
                      <w:i/>
                      <w:sz w:val="14"/>
                      <w:szCs w:val="14"/>
                    </w:rPr>
                  </m:ctrlPr>
                </m:sSupPr>
                <m:e>
                  <m:r>
                    <w:rPr>
                      <w:rFonts w:ascii="Cambria Math" w:hAnsi="Cambria Math" w:cstheme="minorHAnsi"/>
                      <w:sz w:val="14"/>
                      <w:szCs w:val="14"/>
                    </w:rPr>
                    <m:t>s</m:t>
                  </m:r>
                </m:e>
                <m:sup>
                  <m:r>
                    <w:rPr>
                      <w:rFonts w:ascii="Cambria Math" w:hAnsi="Cambria Math" w:cstheme="minorHAnsi"/>
                      <w:sz w:val="14"/>
                      <w:szCs w:val="14"/>
                    </w:rPr>
                    <m:t>6</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17820.66817s</m:t>
                  </m:r>
                </m:e>
                <m:sup>
                  <m:r>
                    <w:rPr>
                      <w:rFonts w:ascii="Cambria Math" w:hAnsi="Cambria Math" w:cstheme="minorHAnsi"/>
                      <w:sz w:val="14"/>
                      <w:szCs w:val="14"/>
                    </w:rPr>
                    <m:t>5</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2724091.518s</m:t>
                  </m:r>
                </m:e>
                <m:sup>
                  <m:r>
                    <w:rPr>
                      <w:rFonts w:ascii="Cambria Math" w:hAnsi="Cambria Math" w:cstheme="minorHAnsi"/>
                      <w:sz w:val="14"/>
                      <w:szCs w:val="14"/>
                    </w:rPr>
                    <m:t>4</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9292873.11s</m:t>
                  </m:r>
                </m:e>
                <m:sup>
                  <m:r>
                    <w:rPr>
                      <w:rFonts w:ascii="Cambria Math" w:hAnsi="Cambria Math" w:cstheme="minorHAnsi"/>
                      <w:sz w:val="14"/>
                      <w:szCs w:val="14"/>
                    </w:rPr>
                    <m:t>3</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4367895.971s</m:t>
                  </m:r>
                </m:e>
                <m:sup>
                  <m:r>
                    <w:rPr>
                      <w:rFonts w:ascii="Cambria Math" w:hAnsi="Cambria Math" w:cstheme="minorHAnsi"/>
                      <w:sz w:val="14"/>
                      <w:szCs w:val="14"/>
                    </w:rPr>
                    <m:t>2</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531.78s</m:t>
                  </m:r>
                </m:e>
                <m:sup>
                  <m:r>
                    <w:rPr>
                      <w:rFonts w:ascii="Cambria Math" w:hAnsi="Cambria Math" w:cstheme="minorHAnsi"/>
                      <w:sz w:val="14"/>
                      <w:szCs w:val="14"/>
                    </w:rPr>
                    <m:t>5</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13920.56459s</m:t>
                  </m:r>
                </m:e>
                <m:sup>
                  <m:r>
                    <w:rPr>
                      <w:rFonts w:ascii="Cambria Math" w:hAnsi="Cambria Math" w:cstheme="minorHAnsi"/>
                      <w:sz w:val="14"/>
                      <w:szCs w:val="14"/>
                    </w:rPr>
                    <m:t>4</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2127916.394s</m:t>
                  </m:r>
                </m:e>
                <m:sup>
                  <m:r>
                    <w:rPr>
                      <w:rFonts w:ascii="Cambria Math" w:hAnsi="Cambria Math" w:cstheme="minorHAnsi"/>
                      <w:sz w:val="14"/>
                      <w:szCs w:val="14"/>
                    </w:rPr>
                    <m:t>3</m:t>
                  </m:r>
                </m:sup>
              </m:sSup>
              <m:r>
                <w:rPr>
                  <w:rFonts w:ascii="Cambria Math" w:hAnsi="Cambria Math" w:cstheme="minorHAnsi"/>
                  <w:sz w:val="14"/>
                  <w:szCs w:val="14"/>
                </w:rPr>
                <m:t>+</m:t>
              </m:r>
              <m:sSup>
                <m:sSupPr>
                  <m:ctrlPr>
                    <w:rPr>
                      <w:rFonts w:ascii="Cambria Math" w:hAnsi="Cambria Math" w:cstheme="minorHAnsi"/>
                      <w:i/>
                      <w:sz w:val="14"/>
                      <w:szCs w:val="14"/>
                    </w:rPr>
                  </m:ctrlPr>
                </m:sSupPr>
                <m:e>
                  <m:r>
                    <w:rPr>
                      <w:rFonts w:ascii="Cambria Math" w:hAnsi="Cambria Math" w:cstheme="minorHAnsi"/>
                      <w:sz w:val="14"/>
                      <w:szCs w:val="14"/>
                    </w:rPr>
                    <m:t>7259101.577s</m:t>
                  </m:r>
                </m:e>
                <m:sup>
                  <m:r>
                    <w:rPr>
                      <w:rFonts w:ascii="Cambria Math" w:hAnsi="Cambria Math" w:cstheme="minorHAnsi"/>
                      <w:sz w:val="14"/>
                      <w:szCs w:val="14"/>
                    </w:rPr>
                    <m:t>2</m:t>
                  </m:r>
                </m:sup>
              </m:sSup>
              <m:r>
                <w:rPr>
                  <w:rFonts w:ascii="Cambria Math" w:hAnsi="Cambria Math" w:cstheme="minorHAnsi"/>
                  <w:sz w:val="14"/>
                  <w:szCs w:val="14"/>
                </w:rPr>
                <m:t>+3411969.598s</m:t>
              </m:r>
            </m:den>
          </m:f>
        </m:oMath>
      </m:oMathPara>
    </w:p>
    <w:p w14:paraId="625CAD14" w14:textId="77777777" w:rsidR="00390D01" w:rsidRPr="00546704" w:rsidRDefault="00390D01" w:rsidP="00390D01">
      <w:pPr>
        <w:jc w:val="both"/>
        <w:rPr>
          <w:rFonts w:cstheme="minorHAnsi"/>
          <w:sz w:val="20"/>
          <w:szCs w:val="20"/>
        </w:rPr>
      </w:pPr>
    </w:p>
    <w:p w14:paraId="1868B268" w14:textId="77777777" w:rsidR="00390D01" w:rsidRPr="00546704" w:rsidRDefault="00390D01" w:rsidP="00390D01">
      <w:pPr>
        <w:jc w:val="both"/>
        <w:rPr>
          <w:rFonts w:cstheme="minorHAnsi"/>
          <w:sz w:val="20"/>
          <w:szCs w:val="20"/>
        </w:rPr>
      </w:pPr>
      <w:r w:rsidRPr="00546704">
        <w:rPr>
          <w:rFonts w:cstheme="minorHAnsi"/>
          <w:sz w:val="20"/>
          <w:szCs w:val="20"/>
        </w:rPr>
        <w:t>Collecting like terms…</w:t>
      </w:r>
    </w:p>
    <w:p w14:paraId="039106F8" w14:textId="77777777" w:rsidR="00390D01" w:rsidRPr="00546704" w:rsidRDefault="00390D01" w:rsidP="00390D01">
      <w:pPr>
        <w:jc w:val="both"/>
        <w:rPr>
          <w:rFonts w:cstheme="minorHAnsi"/>
          <w:sz w:val="20"/>
          <w:szCs w:val="20"/>
        </w:rPr>
      </w:pPr>
    </w:p>
    <w:p w14:paraId="6DC4FAA2" w14:textId="77777777" w:rsidR="00390D01" w:rsidRPr="00546704" w:rsidRDefault="00390D01" w:rsidP="00390D01">
      <w:pPr>
        <w:jc w:val="both"/>
        <w:rPr>
          <w:rFonts w:cstheme="minorHAnsi"/>
          <w:sz w:val="20"/>
          <w:szCs w:val="20"/>
        </w:rPr>
      </w:pPr>
      <m:oMathPara>
        <m:oMathParaPr>
          <m:jc m:val="center"/>
        </m:oMathParaPr>
        <m:oMath>
          <m:r>
            <w:rPr>
              <w:rFonts w:ascii="Cambria Math" w:hAnsi="Cambria Math" w:cstheme="minorHAnsi"/>
              <w:sz w:val="16"/>
              <w:szCs w:val="16"/>
            </w:rPr>
            <m:t>TF=</m:t>
          </m:r>
          <m:f>
            <m:fPr>
              <m:ctrlPr>
                <w:rPr>
                  <w:rFonts w:ascii="Cambria Math" w:hAnsi="Cambria Math" w:cstheme="minorHAnsi"/>
                  <w:i/>
                  <w:sz w:val="16"/>
                  <w:szCs w:val="16"/>
                </w:rPr>
              </m:ctrlPr>
            </m:fPr>
            <m:num>
              <m:r>
                <w:rPr>
                  <w:rFonts w:ascii="Cambria Math" w:hAnsi="Cambria Math" w:cstheme="minorHAnsi"/>
                  <w:sz w:val="16"/>
                  <w:szCs w:val="16"/>
                </w:rPr>
                <m:t>6339.2336</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6</m:t>
                  </m:r>
                </m:sup>
              </m:sSup>
              <m:r>
                <w:rPr>
                  <w:rFonts w:ascii="Cambria Math" w:hAnsi="Cambria Math" w:cstheme="minorHAnsi"/>
                  <w:sz w:val="16"/>
                  <w:szCs w:val="16"/>
                </w:rPr>
                <m:t>+1875927.504</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5</m:t>
                  </m:r>
                </m:sup>
              </m:sSup>
              <m:r>
                <w:rPr>
                  <w:rFonts w:ascii="Cambria Math" w:hAnsi="Cambria Math" w:cstheme="minorHAnsi"/>
                  <w:sz w:val="16"/>
                  <w:szCs w:val="16"/>
                </w:rPr>
                <m:t>+8500899.087</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4</m:t>
                  </m:r>
                </m:sup>
              </m:sSup>
              <m:r>
                <w:rPr>
                  <w:rFonts w:ascii="Cambria Math" w:hAnsi="Cambria Math" w:cstheme="minorHAnsi"/>
                  <w:sz w:val="16"/>
                  <w:szCs w:val="16"/>
                </w:rPr>
                <m:t>+14062172.19</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3</m:t>
                  </m:r>
                </m:sup>
              </m:sSup>
              <m:r>
                <w:rPr>
                  <w:rFonts w:ascii="Cambria Math" w:hAnsi="Cambria Math" w:cstheme="minorHAnsi"/>
                  <w:sz w:val="16"/>
                  <w:szCs w:val="16"/>
                </w:rPr>
                <m:t>+</m:t>
              </m:r>
              <m:sSup>
                <m:sSupPr>
                  <m:ctrlPr>
                    <w:rPr>
                      <w:rFonts w:ascii="Cambria Math" w:hAnsi="Cambria Math" w:cstheme="minorHAnsi"/>
                      <w:i/>
                      <w:sz w:val="16"/>
                      <w:szCs w:val="16"/>
                    </w:rPr>
                  </m:ctrlPr>
                </m:sSupPr>
                <m:e>
                  <m:r>
                    <w:rPr>
                      <w:rFonts w:ascii="Cambria Math" w:hAnsi="Cambria Math" w:cstheme="minorHAnsi"/>
                      <w:sz w:val="16"/>
                      <w:szCs w:val="16"/>
                    </w:rPr>
                    <m:t>11609066.53s</m:t>
                  </m:r>
                </m:e>
                <m:sup>
                  <m:r>
                    <w:rPr>
                      <w:rFonts w:ascii="Cambria Math" w:hAnsi="Cambria Math" w:cstheme="minorHAnsi"/>
                      <w:sz w:val="16"/>
                      <w:szCs w:val="16"/>
                    </w:rPr>
                    <m:t>2</m:t>
                  </m:r>
                </m:sup>
              </m:sSup>
              <m:r>
                <w:rPr>
                  <w:rFonts w:ascii="Cambria Math" w:hAnsi="Cambria Math" w:cstheme="minorHAnsi"/>
                  <w:sz w:val="16"/>
                  <w:szCs w:val="16"/>
                </w:rPr>
                <m:t>+3411969.598s</m:t>
              </m:r>
            </m:num>
            <m:den>
              <m:r>
                <w:rPr>
                  <w:rFonts w:ascii="Cambria Math" w:hAnsi="Cambria Math" w:cstheme="minorHAnsi"/>
                  <w:sz w:val="16"/>
                  <w:szCs w:val="16"/>
                </w:rPr>
                <m:t>16</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8</m:t>
                  </m:r>
                </m:sup>
              </m:sSup>
              <m:r>
                <w:rPr>
                  <w:rFonts w:ascii="Cambria Math" w:hAnsi="Cambria Math" w:cstheme="minorHAnsi"/>
                  <w:sz w:val="16"/>
                  <w:szCs w:val="16"/>
                </w:rPr>
                <m:t>+837.6736</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7</m:t>
                  </m:r>
                </m:sup>
              </m:sSup>
              <m:r>
                <w:rPr>
                  <w:rFonts w:ascii="Cambria Math" w:hAnsi="Cambria Math" w:cstheme="minorHAnsi"/>
                  <w:sz w:val="16"/>
                  <w:szCs w:val="16"/>
                </w:rPr>
                <m:t>+75668.74616</m:t>
              </m:r>
              <m:sSup>
                <m:sSupPr>
                  <m:ctrlPr>
                    <w:rPr>
                      <w:rFonts w:ascii="Cambria Math" w:hAnsi="Cambria Math" w:cstheme="minorHAnsi"/>
                      <w:i/>
                      <w:sz w:val="16"/>
                      <w:szCs w:val="16"/>
                    </w:rPr>
                  </m:ctrlPr>
                </m:sSupPr>
                <m:e>
                  <m:r>
                    <w:rPr>
                      <w:rFonts w:ascii="Cambria Math" w:hAnsi="Cambria Math" w:cstheme="minorHAnsi"/>
                      <w:sz w:val="16"/>
                      <w:szCs w:val="16"/>
                    </w:rPr>
                    <m:t>s</m:t>
                  </m:r>
                </m:e>
                <m:sup>
                  <m:r>
                    <w:rPr>
                      <w:rFonts w:ascii="Cambria Math" w:hAnsi="Cambria Math" w:cstheme="minorHAnsi"/>
                      <w:sz w:val="16"/>
                      <w:szCs w:val="16"/>
                    </w:rPr>
                    <m:t>6</m:t>
                  </m:r>
                </m:sup>
              </m:sSup>
              <m:r>
                <w:rPr>
                  <w:rFonts w:ascii="Cambria Math" w:hAnsi="Cambria Math" w:cstheme="minorHAnsi"/>
                  <w:sz w:val="16"/>
                  <w:szCs w:val="16"/>
                </w:rPr>
                <m:t>+</m:t>
              </m:r>
              <m:sSup>
                <m:sSupPr>
                  <m:ctrlPr>
                    <w:rPr>
                      <w:rFonts w:ascii="Cambria Math" w:hAnsi="Cambria Math" w:cstheme="minorHAnsi"/>
                      <w:i/>
                      <w:sz w:val="16"/>
                      <w:szCs w:val="16"/>
                    </w:rPr>
                  </m:ctrlPr>
                </m:sSupPr>
                <m:e>
                  <m:r>
                    <w:rPr>
                      <w:rFonts w:ascii="Cambria Math" w:hAnsi="Cambria Math" w:cstheme="minorHAnsi"/>
                      <w:sz w:val="16"/>
                      <w:szCs w:val="16"/>
                    </w:rPr>
                    <m:t>1912736.062s</m:t>
                  </m:r>
                </m:e>
                <m:sup>
                  <m:r>
                    <w:rPr>
                      <w:rFonts w:ascii="Cambria Math" w:hAnsi="Cambria Math" w:cstheme="minorHAnsi"/>
                      <w:sz w:val="16"/>
                      <w:szCs w:val="16"/>
                    </w:rPr>
                    <m:t>5</m:t>
                  </m:r>
                </m:sup>
              </m:sSup>
              <m:r>
                <w:rPr>
                  <w:rFonts w:ascii="Cambria Math" w:hAnsi="Cambria Math" w:cstheme="minorHAnsi"/>
                  <w:sz w:val="16"/>
                  <w:szCs w:val="16"/>
                </w:rPr>
                <m:t>+</m:t>
              </m:r>
              <m:sSup>
                <m:sSupPr>
                  <m:ctrlPr>
                    <w:rPr>
                      <w:rFonts w:ascii="Cambria Math" w:hAnsi="Cambria Math" w:cstheme="minorHAnsi"/>
                      <w:i/>
                      <w:sz w:val="16"/>
                      <w:szCs w:val="16"/>
                    </w:rPr>
                  </m:ctrlPr>
                </m:sSupPr>
                <m:e>
                  <m:r>
                    <w:rPr>
                      <w:rFonts w:ascii="Cambria Math" w:hAnsi="Cambria Math" w:cstheme="minorHAnsi"/>
                      <w:sz w:val="16"/>
                      <w:szCs w:val="16"/>
                    </w:rPr>
                    <m:t>8558032.371s</m:t>
                  </m:r>
                </m:e>
                <m:sup>
                  <m:r>
                    <w:rPr>
                      <w:rFonts w:ascii="Cambria Math" w:hAnsi="Cambria Math" w:cstheme="minorHAnsi"/>
                      <w:sz w:val="16"/>
                      <w:szCs w:val="16"/>
                    </w:rPr>
                    <m:t>4</m:t>
                  </m:r>
                </m:sup>
              </m:sSup>
              <m:r>
                <w:rPr>
                  <w:rFonts w:ascii="Cambria Math" w:hAnsi="Cambria Math" w:cstheme="minorHAnsi"/>
                  <w:sz w:val="16"/>
                  <w:szCs w:val="16"/>
                </w:rPr>
                <m:t>+</m:t>
              </m:r>
              <m:sSup>
                <m:sSupPr>
                  <m:ctrlPr>
                    <w:rPr>
                      <w:rFonts w:ascii="Cambria Math" w:hAnsi="Cambria Math" w:cstheme="minorHAnsi"/>
                      <w:i/>
                      <w:sz w:val="16"/>
                      <w:szCs w:val="16"/>
                    </w:rPr>
                  </m:ctrlPr>
                </m:sSupPr>
                <m:e>
                  <m:r>
                    <w:rPr>
                      <w:rFonts w:ascii="Cambria Math" w:hAnsi="Cambria Math" w:cstheme="minorHAnsi"/>
                      <w:sz w:val="16"/>
                      <w:szCs w:val="16"/>
                    </w:rPr>
                    <m:t>14109100.85s</m:t>
                  </m:r>
                </m:e>
                <m:sup>
                  <m:r>
                    <w:rPr>
                      <w:rFonts w:ascii="Cambria Math" w:hAnsi="Cambria Math" w:cstheme="minorHAnsi"/>
                      <w:sz w:val="16"/>
                      <w:szCs w:val="16"/>
                    </w:rPr>
                    <m:t>3</m:t>
                  </m:r>
                </m:sup>
              </m:sSup>
              <m:r>
                <w:rPr>
                  <w:rFonts w:ascii="Cambria Math" w:hAnsi="Cambria Math" w:cstheme="minorHAnsi"/>
                  <w:sz w:val="16"/>
                  <w:szCs w:val="16"/>
                </w:rPr>
                <m:t>+</m:t>
              </m:r>
              <m:sSup>
                <m:sSupPr>
                  <m:ctrlPr>
                    <w:rPr>
                      <w:rFonts w:ascii="Cambria Math" w:hAnsi="Cambria Math" w:cstheme="minorHAnsi"/>
                      <w:i/>
                      <w:sz w:val="16"/>
                      <w:szCs w:val="16"/>
                    </w:rPr>
                  </m:ctrlPr>
                </m:sSupPr>
                <m:e>
                  <m:r>
                    <w:rPr>
                      <w:rFonts w:ascii="Cambria Math" w:hAnsi="Cambria Math" w:cstheme="minorHAnsi"/>
                      <w:sz w:val="16"/>
                      <w:szCs w:val="16"/>
                    </w:rPr>
                    <m:t>11626997.53s</m:t>
                  </m:r>
                </m:e>
                <m:sup>
                  <m:r>
                    <w:rPr>
                      <w:rFonts w:ascii="Cambria Math" w:hAnsi="Cambria Math" w:cstheme="minorHAnsi"/>
                      <w:sz w:val="16"/>
                      <w:szCs w:val="16"/>
                    </w:rPr>
                    <m:t>2</m:t>
                  </m:r>
                </m:sup>
              </m:sSup>
              <m:r>
                <w:rPr>
                  <w:rFonts w:ascii="Cambria Math" w:hAnsi="Cambria Math" w:cstheme="minorHAnsi"/>
                  <w:sz w:val="16"/>
                  <w:szCs w:val="16"/>
                </w:rPr>
                <m:t>+3411969.598s</m:t>
              </m:r>
            </m:den>
          </m:f>
        </m:oMath>
      </m:oMathPara>
    </w:p>
    <w:p w14:paraId="38D00EF0" w14:textId="77777777" w:rsidR="00390D01" w:rsidRPr="00546704" w:rsidRDefault="00390D01" w:rsidP="00390D01">
      <w:pPr>
        <w:jc w:val="both"/>
        <w:rPr>
          <w:rFonts w:cstheme="minorHAnsi"/>
          <w:sz w:val="20"/>
          <w:szCs w:val="20"/>
        </w:rPr>
      </w:pPr>
    </w:p>
    <w:p w14:paraId="6407B7A0" w14:textId="6CBB516B" w:rsidR="00390D01" w:rsidRPr="00546704" w:rsidRDefault="00390D01" w:rsidP="00390D01">
      <w:pPr>
        <w:jc w:val="both"/>
        <w:rPr>
          <w:rFonts w:cstheme="minorHAnsi"/>
          <w:sz w:val="20"/>
          <w:szCs w:val="20"/>
        </w:rPr>
      </w:pPr>
      <w:r w:rsidRPr="00546704">
        <w:rPr>
          <w:rFonts w:cstheme="minorHAnsi"/>
          <w:sz w:val="20"/>
          <w:szCs w:val="20"/>
        </w:rPr>
        <w:t>The block diagram can now be redrawn again as a single block.</w:t>
      </w:r>
      <w:r w:rsidR="002E63F4" w:rsidRPr="00546704">
        <w:rPr>
          <w:rFonts w:cstheme="minorHAnsi"/>
          <w:noProof/>
          <w:sz w:val="20"/>
          <w:szCs w:val="20"/>
        </w:rPr>
        <mc:AlternateContent>
          <mc:Choice Requires="wps">
            <w:drawing>
              <wp:anchor distT="0" distB="0" distL="114300" distR="114300" simplePos="0" relativeHeight="251665408" behindDoc="0" locked="0" layoutInCell="1" allowOverlap="1" wp14:anchorId="6C476DD9" wp14:editId="05C1C675">
                <wp:simplePos x="0" y="0"/>
                <wp:positionH relativeFrom="column">
                  <wp:posOffset>-226695</wp:posOffset>
                </wp:positionH>
                <wp:positionV relativeFrom="paragraph">
                  <wp:posOffset>213995</wp:posOffset>
                </wp:positionV>
                <wp:extent cx="450850" cy="261257"/>
                <wp:effectExtent l="0" t="0" r="6350" b="5715"/>
                <wp:wrapNone/>
                <wp:docPr id="30" name="Text Box 30"/>
                <wp:cNvGraphicFramePr/>
                <a:graphic xmlns:a="http://schemas.openxmlformats.org/drawingml/2006/main">
                  <a:graphicData uri="http://schemas.microsoft.com/office/word/2010/wordprocessingShape">
                    <wps:wsp>
                      <wps:cNvSpPr txBox="1"/>
                      <wps:spPr>
                        <a:xfrm>
                          <a:off x="0" y="0"/>
                          <a:ext cx="450850" cy="261257"/>
                        </a:xfrm>
                        <a:prstGeom prst="rect">
                          <a:avLst/>
                        </a:prstGeom>
                        <a:solidFill>
                          <a:schemeClr val="lt1"/>
                        </a:solidFill>
                        <a:ln w="6350">
                          <a:noFill/>
                        </a:ln>
                      </wps:spPr>
                      <wps:txbx>
                        <w:txbxContent>
                          <w:p w14:paraId="7BECCE4F" w14:textId="77777777" w:rsidR="00C8044F" w:rsidRDefault="00C8044F" w:rsidP="00390D01">
                            <w:r>
                              <w:t>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476DD9" id="Text Box 30" o:spid="_x0000_s1030" type="#_x0000_t202" style="position:absolute;left:0;text-align:left;margin-left:-17.85pt;margin-top:16.85pt;width:35.5pt;height:20.5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" fillcolor="white [3201]" stroked="f" strokeweight=".5pt">
                <v:textbox>
                  <w:txbxContent>
                    <w:p w14:paraId="7BECCE4F" w14:textId="77777777" w:rsidR="00C8044F" w:rsidRDefault="00C8044F" w:rsidP="00390D01">
                      <w:r>
                        <w:t>r(t)</w:t>
                      </w:r>
                    </w:p>
                  </w:txbxContent>
                </v:textbox>
              </v:shape>
            </w:pict>
          </mc:Fallback>
        </mc:AlternateContent>
      </w:r>
      <w:r w:rsidR="002E63F4" w:rsidRPr="00546704">
        <w:rPr>
          <w:rFonts w:cstheme="minorHAnsi"/>
          <w:noProof/>
          <w:sz w:val="20"/>
          <w:szCs w:val="20"/>
        </w:rPr>
        <mc:AlternateContent>
          <mc:Choice Requires="wps">
            <w:drawing>
              <wp:anchor distT="0" distB="0" distL="114300" distR="114300" simplePos="0" relativeHeight="251667456" behindDoc="0" locked="0" layoutInCell="1" allowOverlap="1" wp14:anchorId="4CEF2786" wp14:editId="6D69BB68">
                <wp:simplePos x="0" y="0"/>
                <wp:positionH relativeFrom="column">
                  <wp:posOffset>5841365</wp:posOffset>
                </wp:positionH>
                <wp:positionV relativeFrom="paragraph">
                  <wp:posOffset>190500</wp:posOffset>
                </wp:positionV>
                <wp:extent cx="450971" cy="236698"/>
                <wp:effectExtent l="0" t="0" r="6350" b="0"/>
                <wp:wrapNone/>
                <wp:docPr id="26" name="Text Box 26"/>
                <wp:cNvGraphicFramePr/>
                <a:graphic xmlns:a="http://schemas.openxmlformats.org/drawingml/2006/main">
                  <a:graphicData uri="http://schemas.microsoft.com/office/word/2010/wordprocessingShape">
                    <wps:wsp>
                      <wps:cNvSpPr txBox="1"/>
                      <wps:spPr>
                        <a:xfrm>
                          <a:off x="0" y="0"/>
                          <a:ext cx="450971" cy="236698"/>
                        </a:xfrm>
                        <a:prstGeom prst="rect">
                          <a:avLst/>
                        </a:prstGeom>
                        <a:solidFill>
                          <a:schemeClr val="lt1"/>
                        </a:solidFill>
                        <a:ln w="6350">
                          <a:noFill/>
                        </a:ln>
                      </wps:spPr>
                      <wps:txbx>
                        <w:txbxContent>
                          <w:p w14:paraId="7A4D8095" w14:textId="77777777" w:rsidR="00C8044F" w:rsidRDefault="00C8044F" w:rsidP="00390D01">
                            <w:r>
                              <w:t>y(t)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EF2786" id="Text Box 26" o:spid="_x0000_s1031" type="#_x0000_t202" style="position:absolute;left:0;text-align:left;margin-left:459.95pt;margin-top:15pt;width:35.5pt;height:18.6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" fillcolor="white [3201]" stroked="f" strokeweight=".5pt">
                <v:textbox>
                  <w:txbxContent>
                    <w:p w14:paraId="7A4D8095" w14:textId="77777777" w:rsidR="00C8044F" w:rsidRDefault="00C8044F" w:rsidP="00390D01">
                      <w:r>
                        <w:t>y(t)</w:t>
                      </w:r>
                    </w:p>
                  </w:txbxContent>
                </v:textbox>
              </v:shape>
            </w:pict>
          </mc:Fallback>
        </mc:AlternateContent>
      </w:r>
    </w:p>
    <w:p w14:paraId="171C5D81" w14:textId="3530D810" w:rsidR="00390D01" w:rsidRPr="00546704" w:rsidRDefault="002E63F4" w:rsidP="00390D01">
      <w:pPr>
        <w:jc w:val="both"/>
        <w:rPr>
          <w:rFonts w:cstheme="minorHAnsi"/>
          <w:sz w:val="20"/>
          <w:szCs w:val="20"/>
        </w:rPr>
      </w:pPr>
      <w:r w:rsidRPr="00546704">
        <w:rPr>
          <w:rFonts w:cstheme="minorHAnsi"/>
          <w:noProof/>
          <w:sz w:val="20"/>
          <w:szCs w:val="20"/>
        </w:rPr>
        <mc:AlternateContent>
          <mc:Choice Requires="wps">
            <w:drawing>
              <wp:anchor distT="0" distB="0" distL="114300" distR="114300" simplePos="0" relativeHeight="251668480" behindDoc="0" locked="0" layoutInCell="1" allowOverlap="1" wp14:anchorId="5D254199" wp14:editId="36586BFB">
                <wp:simplePos x="0" y="0"/>
                <wp:positionH relativeFrom="column">
                  <wp:posOffset>308610</wp:posOffset>
                </wp:positionH>
                <wp:positionV relativeFrom="paragraph">
                  <wp:posOffset>71755</wp:posOffset>
                </wp:positionV>
                <wp:extent cx="5389880" cy="457200"/>
                <wp:effectExtent l="0" t="0" r="20320" b="19050"/>
                <wp:wrapNone/>
                <wp:docPr id="29" name="Text Box 29"/>
                <wp:cNvGraphicFramePr/>
                <a:graphic xmlns:a="http://schemas.openxmlformats.org/drawingml/2006/main">
                  <a:graphicData uri="http://schemas.microsoft.com/office/word/2010/wordprocessingShape">
                    <wps:wsp>
                      <wps:cNvSpPr txBox="1"/>
                      <wps:spPr>
                        <a:xfrm>
                          <a:off x="0" y="0"/>
                          <a:ext cx="5389880" cy="457200"/>
                        </a:xfrm>
                        <a:prstGeom prst="rect">
                          <a:avLst/>
                        </a:prstGeom>
                        <a:solidFill>
                          <a:schemeClr val="lt1"/>
                        </a:solidFill>
                        <a:ln w="6350">
                          <a:solidFill>
                            <a:prstClr val="black"/>
                          </a:solidFill>
                        </a:ln>
                      </wps:spPr>
                      <wps:txbx>
                        <w:txbxContent>
                          <w:p w14:paraId="4B545B25" w14:textId="77777777" w:rsidR="00C8044F" w:rsidRPr="001E3CED" w:rsidRDefault="00C8044F" w:rsidP="00390D01">
                            <w:pPr>
                              <w:ind w:left="-142"/>
                              <w:jc w:val="center"/>
                              <w:rPr>
                                <w:sz w:val="4"/>
                                <w:szCs w:val="14"/>
                              </w:rPr>
                            </w:pPr>
                            <m:oMathPara>
                              <m:oMathParaPr>
                                <m:jc m:val="center"/>
                              </m:oMathParaPr>
                              <m:oMath>
                                <m:f>
                                  <m:fPr>
                                    <m:ctrlPr>
                                      <w:rPr>
                                        <w:rFonts w:ascii="Cambria Math" w:hAnsi="Cambria Math"/>
                                        <w:i/>
                                        <w:sz w:val="8"/>
                                        <w:szCs w:val="14"/>
                                      </w:rPr>
                                    </m:ctrlPr>
                                  </m:fPr>
                                  <m:num>
                                    <m:r>
                                      <w:rPr>
                                        <w:rFonts w:ascii="Cambria Math" w:hAnsi="Cambria Math"/>
                                        <w:sz w:val="14"/>
                                        <w:szCs w:val="14"/>
                                      </w:rPr>
                                      <m:t>6339.2336</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6</m:t>
                                        </m:r>
                                      </m:sup>
                                    </m:sSup>
                                    <m:r>
                                      <w:rPr>
                                        <w:rFonts w:ascii="Cambria Math" w:hAnsi="Cambria Math"/>
                                        <w:sz w:val="14"/>
                                        <w:szCs w:val="14"/>
                                      </w:rPr>
                                      <m:t>+1875927.504</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5</m:t>
                                        </m:r>
                                      </m:sup>
                                    </m:sSup>
                                    <m:r>
                                      <w:rPr>
                                        <w:rFonts w:ascii="Cambria Math" w:hAnsi="Cambria Math"/>
                                        <w:sz w:val="14"/>
                                        <w:szCs w:val="14"/>
                                      </w:rPr>
                                      <m:t>+8500899.087</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4</m:t>
                                        </m:r>
                                      </m:sup>
                                    </m:sSup>
                                    <m:r>
                                      <w:rPr>
                                        <w:rFonts w:ascii="Cambria Math" w:hAnsi="Cambria Math"/>
                                        <w:sz w:val="14"/>
                                        <w:szCs w:val="14"/>
                                      </w:rPr>
                                      <m:t>+14062172.19</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3</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11609066.53s</m:t>
                                        </m:r>
                                      </m:e>
                                      <m:sup>
                                        <m:r>
                                          <w:rPr>
                                            <w:rFonts w:ascii="Cambria Math" w:hAnsi="Cambria Math"/>
                                            <w:sz w:val="14"/>
                                            <w:szCs w:val="14"/>
                                          </w:rPr>
                                          <m:t>2</m:t>
                                        </m:r>
                                      </m:sup>
                                    </m:sSup>
                                    <m:r>
                                      <w:rPr>
                                        <w:rFonts w:ascii="Cambria Math" w:hAnsi="Cambria Math"/>
                                        <w:sz w:val="14"/>
                                        <w:szCs w:val="14"/>
                                      </w:rPr>
                                      <m:t>+3411969.598s</m:t>
                                    </m:r>
                                  </m:num>
                                  <m:den>
                                    <m:r>
                                      <w:rPr>
                                        <w:rFonts w:ascii="Cambria Math" w:hAnsi="Cambria Math"/>
                                        <w:sz w:val="14"/>
                                        <w:szCs w:val="14"/>
                                      </w:rPr>
                                      <m:t>16</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8</m:t>
                                        </m:r>
                                      </m:sup>
                                    </m:sSup>
                                    <m:r>
                                      <w:rPr>
                                        <w:rFonts w:ascii="Cambria Math" w:hAnsi="Cambria Math"/>
                                        <w:sz w:val="14"/>
                                        <w:szCs w:val="14"/>
                                      </w:rPr>
                                      <m:t>+837.6736</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7</m:t>
                                        </m:r>
                                      </m:sup>
                                    </m:sSup>
                                    <m:r>
                                      <w:rPr>
                                        <w:rFonts w:ascii="Cambria Math" w:hAnsi="Cambria Math"/>
                                        <w:sz w:val="14"/>
                                        <w:szCs w:val="14"/>
                                      </w:rPr>
                                      <m:t>+75668.74616</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6</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1912736.062s</m:t>
                                        </m:r>
                                      </m:e>
                                      <m:sup>
                                        <m:r>
                                          <w:rPr>
                                            <w:rFonts w:ascii="Cambria Math" w:hAnsi="Cambria Math"/>
                                            <w:sz w:val="14"/>
                                            <w:szCs w:val="14"/>
                                          </w:rPr>
                                          <m:t>5</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8558032.371s</m:t>
                                        </m:r>
                                      </m:e>
                                      <m:sup>
                                        <m:r>
                                          <w:rPr>
                                            <w:rFonts w:ascii="Cambria Math" w:hAnsi="Cambria Math"/>
                                            <w:sz w:val="14"/>
                                            <w:szCs w:val="14"/>
                                          </w:rPr>
                                          <m:t>4</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14109100.85s</m:t>
                                        </m:r>
                                      </m:e>
                                      <m:sup>
                                        <m:r>
                                          <w:rPr>
                                            <w:rFonts w:ascii="Cambria Math" w:hAnsi="Cambria Math"/>
                                            <w:sz w:val="14"/>
                                            <w:szCs w:val="14"/>
                                          </w:rPr>
                                          <m:t>3</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11626997.53s</m:t>
                                        </m:r>
                                      </m:e>
                                      <m:sup>
                                        <m:r>
                                          <w:rPr>
                                            <w:rFonts w:ascii="Cambria Math" w:hAnsi="Cambria Math"/>
                                            <w:sz w:val="14"/>
                                            <w:szCs w:val="14"/>
                                          </w:rPr>
                                          <m:t>2</m:t>
                                        </m:r>
                                      </m:sup>
                                    </m:sSup>
                                    <m:r>
                                      <w:rPr>
                                        <w:rFonts w:ascii="Cambria Math" w:hAnsi="Cambria Math"/>
                                        <w:sz w:val="14"/>
                                        <w:szCs w:val="14"/>
                                      </w:rPr>
                                      <m:t>+3411969.598s</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54199" id="Text Box 29" o:spid="_x0000_s1032" type="#_x0000_t202" style="position:absolute;left:0;text-align:left;margin-left:24.3pt;margin-top:5.65pt;width:424.4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" fillcolor="white [3201]" strokeweight=".5pt">
                <v:textbox>
                  <w:txbxContent>
                    <w:p w14:paraId="4B545B25" w14:textId="77777777" w:rsidR="00C8044F" w:rsidRPr="001E3CED" w:rsidRDefault="00C8044F" w:rsidP="00390D01">
                      <w:pPr>
                        <w:ind w:left="-142"/>
                        <w:jc w:val="center"/>
                        <w:rPr>
                          <w:sz w:val="4"/>
                          <w:szCs w:val="14"/>
                        </w:rPr>
                      </w:pPr>
                      <m:oMathPara>
                        <m:oMathParaPr>
                          <m:jc m:val="center"/>
                        </m:oMathParaPr>
                        <m:oMath>
                          <m:f>
                            <m:fPr>
                              <m:ctrlPr>
                                <w:rPr>
                                  <w:rFonts w:ascii="Cambria Math" w:hAnsi="Cambria Math"/>
                                  <w:i/>
                                  <w:sz w:val="8"/>
                                  <w:szCs w:val="14"/>
                                </w:rPr>
                              </m:ctrlPr>
                            </m:fPr>
                            <m:num>
                              <m:r>
                                <w:rPr>
                                  <w:rFonts w:ascii="Cambria Math" w:hAnsi="Cambria Math"/>
                                  <w:sz w:val="14"/>
                                  <w:szCs w:val="14"/>
                                </w:rPr>
                                <m:t>6339.2336</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6</m:t>
                                  </m:r>
                                </m:sup>
                              </m:sSup>
                              <m:r>
                                <w:rPr>
                                  <w:rFonts w:ascii="Cambria Math" w:hAnsi="Cambria Math"/>
                                  <w:sz w:val="14"/>
                                  <w:szCs w:val="14"/>
                                </w:rPr>
                                <m:t>+1875927.504</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5</m:t>
                                  </m:r>
                                </m:sup>
                              </m:sSup>
                              <m:r>
                                <w:rPr>
                                  <w:rFonts w:ascii="Cambria Math" w:hAnsi="Cambria Math"/>
                                  <w:sz w:val="14"/>
                                  <w:szCs w:val="14"/>
                                </w:rPr>
                                <m:t>+8500899.087</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4</m:t>
                                  </m:r>
                                </m:sup>
                              </m:sSup>
                              <m:r>
                                <w:rPr>
                                  <w:rFonts w:ascii="Cambria Math" w:hAnsi="Cambria Math"/>
                                  <w:sz w:val="14"/>
                                  <w:szCs w:val="14"/>
                                </w:rPr>
                                <m:t>+14062172.19</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3</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11609066.53s</m:t>
                                  </m:r>
                                </m:e>
                                <m:sup>
                                  <m:r>
                                    <w:rPr>
                                      <w:rFonts w:ascii="Cambria Math" w:hAnsi="Cambria Math"/>
                                      <w:sz w:val="14"/>
                                      <w:szCs w:val="14"/>
                                    </w:rPr>
                                    <m:t>2</m:t>
                                  </m:r>
                                </m:sup>
                              </m:sSup>
                              <m:r>
                                <w:rPr>
                                  <w:rFonts w:ascii="Cambria Math" w:hAnsi="Cambria Math"/>
                                  <w:sz w:val="14"/>
                                  <w:szCs w:val="14"/>
                                </w:rPr>
                                <m:t>+3411969.598s</m:t>
                              </m:r>
                            </m:num>
                            <m:den>
                              <m:r>
                                <w:rPr>
                                  <w:rFonts w:ascii="Cambria Math" w:hAnsi="Cambria Math"/>
                                  <w:sz w:val="14"/>
                                  <w:szCs w:val="14"/>
                                </w:rPr>
                                <m:t>16</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8</m:t>
                                  </m:r>
                                </m:sup>
                              </m:sSup>
                              <m:r>
                                <w:rPr>
                                  <w:rFonts w:ascii="Cambria Math" w:hAnsi="Cambria Math"/>
                                  <w:sz w:val="14"/>
                                  <w:szCs w:val="14"/>
                                </w:rPr>
                                <m:t>+837.6736</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7</m:t>
                                  </m:r>
                                </m:sup>
                              </m:sSup>
                              <m:r>
                                <w:rPr>
                                  <w:rFonts w:ascii="Cambria Math" w:hAnsi="Cambria Math"/>
                                  <w:sz w:val="14"/>
                                  <w:szCs w:val="14"/>
                                </w:rPr>
                                <m:t>+75668.74616</m:t>
                              </m:r>
                              <m:sSup>
                                <m:sSupPr>
                                  <m:ctrlPr>
                                    <w:rPr>
                                      <w:rFonts w:ascii="Cambria Math" w:hAnsi="Cambria Math"/>
                                      <w:i/>
                                      <w:sz w:val="14"/>
                                      <w:szCs w:val="14"/>
                                    </w:rPr>
                                  </m:ctrlPr>
                                </m:sSupPr>
                                <m:e>
                                  <m:r>
                                    <w:rPr>
                                      <w:rFonts w:ascii="Cambria Math" w:hAnsi="Cambria Math"/>
                                      <w:sz w:val="14"/>
                                      <w:szCs w:val="14"/>
                                    </w:rPr>
                                    <m:t>s</m:t>
                                  </m:r>
                                </m:e>
                                <m:sup>
                                  <m:r>
                                    <w:rPr>
                                      <w:rFonts w:ascii="Cambria Math" w:hAnsi="Cambria Math"/>
                                      <w:sz w:val="14"/>
                                      <w:szCs w:val="14"/>
                                    </w:rPr>
                                    <m:t>6</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1912736.062s</m:t>
                                  </m:r>
                                </m:e>
                                <m:sup>
                                  <m:r>
                                    <w:rPr>
                                      <w:rFonts w:ascii="Cambria Math" w:hAnsi="Cambria Math"/>
                                      <w:sz w:val="14"/>
                                      <w:szCs w:val="14"/>
                                    </w:rPr>
                                    <m:t>5</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8558032.371s</m:t>
                                  </m:r>
                                </m:e>
                                <m:sup>
                                  <m:r>
                                    <w:rPr>
                                      <w:rFonts w:ascii="Cambria Math" w:hAnsi="Cambria Math"/>
                                      <w:sz w:val="14"/>
                                      <w:szCs w:val="14"/>
                                    </w:rPr>
                                    <m:t>4</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14109100.85s</m:t>
                                  </m:r>
                                </m:e>
                                <m:sup>
                                  <m:r>
                                    <w:rPr>
                                      <w:rFonts w:ascii="Cambria Math" w:hAnsi="Cambria Math"/>
                                      <w:sz w:val="14"/>
                                      <w:szCs w:val="14"/>
                                    </w:rPr>
                                    <m:t>3</m:t>
                                  </m:r>
                                </m:sup>
                              </m:sSup>
                              <m:r>
                                <w:rPr>
                                  <w:rFonts w:ascii="Cambria Math" w:hAnsi="Cambria Math"/>
                                  <w:sz w:val="14"/>
                                  <w:szCs w:val="14"/>
                                </w:rPr>
                                <m:t>+</m:t>
                              </m:r>
                              <m:sSup>
                                <m:sSupPr>
                                  <m:ctrlPr>
                                    <w:rPr>
                                      <w:rFonts w:ascii="Cambria Math" w:hAnsi="Cambria Math"/>
                                      <w:i/>
                                      <w:sz w:val="14"/>
                                      <w:szCs w:val="14"/>
                                    </w:rPr>
                                  </m:ctrlPr>
                                </m:sSupPr>
                                <m:e>
                                  <m:r>
                                    <w:rPr>
                                      <w:rFonts w:ascii="Cambria Math" w:hAnsi="Cambria Math"/>
                                      <w:sz w:val="14"/>
                                      <w:szCs w:val="14"/>
                                    </w:rPr>
                                    <m:t>11626997.53s</m:t>
                                  </m:r>
                                </m:e>
                                <m:sup>
                                  <m:r>
                                    <w:rPr>
                                      <w:rFonts w:ascii="Cambria Math" w:hAnsi="Cambria Math"/>
                                      <w:sz w:val="14"/>
                                      <w:szCs w:val="14"/>
                                    </w:rPr>
                                    <m:t>2</m:t>
                                  </m:r>
                                </m:sup>
                              </m:sSup>
                              <m:r>
                                <w:rPr>
                                  <w:rFonts w:ascii="Cambria Math" w:hAnsi="Cambria Math"/>
                                  <w:sz w:val="14"/>
                                  <w:szCs w:val="14"/>
                                </w:rPr>
                                <m:t>+3411969.598s</m:t>
                              </m:r>
                            </m:den>
                          </m:f>
                        </m:oMath>
                      </m:oMathPara>
                    </w:p>
                  </w:txbxContent>
                </v:textbox>
              </v:shape>
            </w:pict>
          </mc:Fallback>
        </mc:AlternateContent>
      </w:r>
      <w:r w:rsidRPr="00546704">
        <w:rPr>
          <w:rFonts w:cstheme="minorHAnsi"/>
          <w:noProof/>
          <w:sz w:val="20"/>
          <w:szCs w:val="20"/>
        </w:rPr>
        <mc:AlternateContent>
          <mc:Choice Requires="wps">
            <w:drawing>
              <wp:anchor distT="0" distB="0" distL="114300" distR="114300" simplePos="0" relativeHeight="251664384" behindDoc="0" locked="0" layoutInCell="1" allowOverlap="1" wp14:anchorId="6801EBBF" wp14:editId="5EB835C0">
                <wp:simplePos x="0" y="0"/>
                <wp:positionH relativeFrom="column">
                  <wp:posOffset>-427990</wp:posOffset>
                </wp:positionH>
                <wp:positionV relativeFrom="paragraph">
                  <wp:posOffset>299720</wp:posOffset>
                </wp:positionV>
                <wp:extent cx="734567" cy="5615"/>
                <wp:effectExtent l="0" t="57150" r="46990" b="90170"/>
                <wp:wrapNone/>
                <wp:docPr id="27" name="Straight Arrow Connector 27"/>
                <wp:cNvGraphicFramePr/>
                <a:graphic xmlns:a="http://schemas.openxmlformats.org/drawingml/2006/main">
                  <a:graphicData uri="http://schemas.microsoft.com/office/word/2010/wordprocessingShape">
                    <wps:wsp>
                      <wps:cNvCnPr/>
                      <wps:spPr>
                        <a:xfrm flipH="1" flipV="1">
                          <a:off x="0" y="0"/>
                          <a:ext cx="734567" cy="5615"/>
                        </a:xfrm>
                        <a:prstGeom prst="straightConnector1">
                          <a:avLst/>
                        </a:prstGeom>
                        <a:ln>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1F5FE62" id="_x0000_t32" coordsize="21600,21600" o:spt="32" o:oned="t" path="m,l21600,21600e" filled="f">
                <v:path arrowok="t" fillok="f" o:connecttype="none"/>
                <o:lock v:ext="edit" shapetype="t"/>
              </v:shapetype>
              <v:shape id="Straight Arrow Connector 27" o:spid="_x0000_s1026" type="#_x0000_t32" style="position:absolute;margin-left:-33.7pt;margin-top:23.6pt;width:57.85pt;height:.4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" strokecolor="#4472c4 [3204]" strokeweight=".5pt">
                <v:stroke startarrow="block" joinstyle="miter"/>
              </v:shape>
            </w:pict>
          </mc:Fallback>
        </mc:AlternateContent>
      </w:r>
    </w:p>
    <w:p w14:paraId="68E8EEA0" w14:textId="2DDDB209" w:rsidR="00390D01" w:rsidRDefault="002E63F4" w:rsidP="00390D01">
      <w:r w:rsidRPr="00546704">
        <w:rPr>
          <w:rFonts w:cstheme="minorHAnsi"/>
          <w:noProof/>
          <w:sz w:val="20"/>
          <w:szCs w:val="20"/>
        </w:rPr>
        <mc:AlternateContent>
          <mc:Choice Requires="wps">
            <w:drawing>
              <wp:anchor distT="0" distB="0" distL="114300" distR="114300" simplePos="0" relativeHeight="251666432" behindDoc="0" locked="0" layoutInCell="1" allowOverlap="1" wp14:anchorId="0F417F84" wp14:editId="6F958F2C">
                <wp:simplePos x="0" y="0"/>
                <wp:positionH relativeFrom="column">
                  <wp:posOffset>5695950</wp:posOffset>
                </wp:positionH>
                <wp:positionV relativeFrom="paragraph">
                  <wp:posOffset>13335</wp:posOffset>
                </wp:positionV>
                <wp:extent cx="734567" cy="5615"/>
                <wp:effectExtent l="0" t="57150" r="46990" b="90170"/>
                <wp:wrapNone/>
                <wp:docPr id="28" name="Straight Arrow Connector 28"/>
                <wp:cNvGraphicFramePr/>
                <a:graphic xmlns:a="http://schemas.openxmlformats.org/drawingml/2006/main">
                  <a:graphicData uri="http://schemas.microsoft.com/office/word/2010/wordprocessingShape">
                    <wps:wsp>
                      <wps:cNvCnPr/>
                      <wps:spPr>
                        <a:xfrm flipH="1" flipV="1">
                          <a:off x="0" y="0"/>
                          <a:ext cx="734567" cy="5615"/>
                        </a:xfrm>
                        <a:prstGeom prst="straightConnector1">
                          <a:avLst/>
                        </a:prstGeom>
                        <a:ln>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52D60C" id="Straight Arrow Connector 28" o:spid="_x0000_s1026" type="#_x0000_t32" style="position:absolute;margin-left:448.5pt;margin-top:1.05pt;width:57.85pt;height:.4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" strokecolor="#4472c4 [3204]" strokeweight=".5pt">
                <v:stroke startarrow="block" joinstyle="miter"/>
              </v:shape>
            </w:pict>
          </mc:Fallback>
        </mc:AlternateContent>
      </w:r>
      <w:r w:rsidR="00390D01">
        <w:br w:type="page"/>
      </w:r>
    </w:p>
    <w:bookmarkStart w:id="38" w:name="_Toc46149035" w:displacedByCustomXml="next"/>
    <w:sdt>
      <w:sdtPr>
        <w:rPr>
          <w:rFonts w:asciiTheme="minorHAnsi" w:eastAsiaTheme="minorHAnsi" w:hAnsiTheme="minorHAnsi" w:cstheme="minorBidi"/>
          <w:color w:val="auto"/>
          <w:sz w:val="22"/>
          <w:szCs w:val="22"/>
        </w:rPr>
        <w:id w:val="2105304443"/>
        <w:docPartObj>
          <w:docPartGallery w:val="Bibliographies"/>
          <w:docPartUnique/>
        </w:docPartObj>
      </w:sdtPr>
      <w:sdtContent>
        <w:p w14:paraId="437782CA" w14:textId="7973C211" w:rsidR="009571D4" w:rsidRDefault="009571D4">
          <w:pPr>
            <w:pStyle w:val="Heading1"/>
          </w:pPr>
          <w:r>
            <w:t>References</w:t>
          </w:r>
          <w:bookmarkEnd w:id="38"/>
        </w:p>
        <w:sdt>
          <w:sdtPr>
            <w:id w:val="-573587230"/>
            <w:bibliography/>
          </w:sdtPr>
          <w:sdtContent>
            <w:p w14:paraId="059F85E6" w14:textId="77777777" w:rsidR="00BF3C2F" w:rsidRDefault="009571D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7"/>
                <w:gridCol w:w="8629"/>
              </w:tblGrid>
              <w:tr w:rsidR="00BF3C2F" w14:paraId="626DD57A" w14:textId="77777777">
                <w:trPr>
                  <w:divId w:val="1568489218"/>
                  <w:tblCellSpacing w:w="15" w:type="dxa"/>
                </w:trPr>
                <w:tc>
                  <w:tcPr>
                    <w:tcW w:w="50" w:type="pct"/>
                    <w:hideMark/>
                  </w:tcPr>
                  <w:p w14:paraId="49046DCE" w14:textId="200547C8" w:rsidR="00BF3C2F" w:rsidRDefault="00BF3C2F">
                    <w:pPr>
                      <w:pStyle w:val="Bibliography"/>
                      <w:rPr>
                        <w:noProof/>
                        <w:sz w:val="24"/>
                        <w:szCs w:val="24"/>
                      </w:rPr>
                    </w:pPr>
                    <w:r>
                      <w:rPr>
                        <w:noProof/>
                      </w:rPr>
                      <w:t xml:space="preserve">[1] </w:t>
                    </w:r>
                  </w:p>
                </w:tc>
                <w:tc>
                  <w:tcPr>
                    <w:tcW w:w="0" w:type="auto"/>
                    <w:hideMark/>
                  </w:tcPr>
                  <w:p w14:paraId="49F54BE8" w14:textId="77777777" w:rsidR="00BF3C2F" w:rsidRDefault="00BF3C2F">
                    <w:pPr>
                      <w:pStyle w:val="Bibliography"/>
                      <w:rPr>
                        <w:noProof/>
                      </w:rPr>
                    </w:pPr>
                    <w:r>
                      <w:rPr>
                        <w:noProof/>
                      </w:rPr>
                      <w:t>Circuit Globe, “Difference Between Open Loop &amp; Closed Loop System (with Comparison Chart) - Circuit Globe,” [Online]. Available: https://circuitglobe.com/difference-between-open-loop-and-closed-loop-system.html. [Accessed 14 07 2020].</w:t>
                    </w:r>
                  </w:p>
                </w:tc>
              </w:tr>
              <w:tr w:rsidR="00BF3C2F" w14:paraId="7B37D085" w14:textId="77777777">
                <w:trPr>
                  <w:divId w:val="1568489218"/>
                  <w:tblCellSpacing w:w="15" w:type="dxa"/>
                </w:trPr>
                <w:tc>
                  <w:tcPr>
                    <w:tcW w:w="50" w:type="pct"/>
                    <w:hideMark/>
                  </w:tcPr>
                  <w:p w14:paraId="2AA38D20" w14:textId="77777777" w:rsidR="00BF3C2F" w:rsidRDefault="00BF3C2F">
                    <w:pPr>
                      <w:pStyle w:val="Bibliography"/>
                      <w:rPr>
                        <w:noProof/>
                      </w:rPr>
                    </w:pPr>
                    <w:r>
                      <w:rPr>
                        <w:noProof/>
                      </w:rPr>
                      <w:t xml:space="preserve">[2] </w:t>
                    </w:r>
                  </w:p>
                </w:tc>
                <w:tc>
                  <w:tcPr>
                    <w:tcW w:w="0" w:type="auto"/>
                    <w:hideMark/>
                  </w:tcPr>
                  <w:p w14:paraId="5F69DC5D" w14:textId="77777777" w:rsidR="00BF3C2F" w:rsidRDefault="00BF3C2F">
                    <w:pPr>
                      <w:pStyle w:val="Bibliography"/>
                      <w:rPr>
                        <w:noProof/>
                      </w:rPr>
                    </w:pPr>
                    <w:r>
                      <w:rPr>
                        <w:noProof/>
                      </w:rPr>
                      <w:t>ElProCus - Electronic Projects for Engineering Students, “How Does a PID Controller Work? - Structure &amp; Tuning Methods,” [Online]. Available: https://www.elprocus.com/the-working-of-a-pid-controller/. [Accessed 17 07 2020].</w:t>
                    </w:r>
                  </w:p>
                </w:tc>
              </w:tr>
              <w:tr w:rsidR="00BF3C2F" w14:paraId="17102064" w14:textId="77777777">
                <w:trPr>
                  <w:divId w:val="1568489218"/>
                  <w:tblCellSpacing w:w="15" w:type="dxa"/>
                </w:trPr>
                <w:tc>
                  <w:tcPr>
                    <w:tcW w:w="50" w:type="pct"/>
                    <w:hideMark/>
                  </w:tcPr>
                  <w:p w14:paraId="27477E5F" w14:textId="77777777" w:rsidR="00BF3C2F" w:rsidRDefault="00BF3C2F">
                    <w:pPr>
                      <w:pStyle w:val="Bibliography"/>
                      <w:rPr>
                        <w:noProof/>
                      </w:rPr>
                    </w:pPr>
                    <w:r>
                      <w:rPr>
                        <w:noProof/>
                      </w:rPr>
                      <w:t xml:space="preserve">[3] </w:t>
                    </w:r>
                  </w:p>
                </w:tc>
                <w:tc>
                  <w:tcPr>
                    <w:tcW w:w="0" w:type="auto"/>
                    <w:hideMark/>
                  </w:tcPr>
                  <w:p w14:paraId="7CC7C652" w14:textId="77777777" w:rsidR="00BF3C2F" w:rsidRDefault="00BF3C2F">
                    <w:pPr>
                      <w:pStyle w:val="Bibliography"/>
                      <w:rPr>
                        <w:noProof/>
                      </w:rPr>
                    </w:pPr>
                    <w:r>
                      <w:rPr>
                        <w:noProof/>
                      </w:rPr>
                      <w:t>Arrow.com, “PID Controller Basics &amp; Tutorial: PID Arduino Project,” 01 11 2019. [Online]. Available: https://www.arrow.com/en/research-and-events/articles/pid-controller-basics-and-tutorial-pid-implementation-in-arduino. [Accessed 17 07 2020].</w:t>
                    </w:r>
                  </w:p>
                </w:tc>
              </w:tr>
              <w:tr w:rsidR="00BF3C2F" w14:paraId="74B013B0" w14:textId="77777777">
                <w:trPr>
                  <w:divId w:val="1568489218"/>
                  <w:tblCellSpacing w:w="15" w:type="dxa"/>
                </w:trPr>
                <w:tc>
                  <w:tcPr>
                    <w:tcW w:w="50" w:type="pct"/>
                    <w:hideMark/>
                  </w:tcPr>
                  <w:p w14:paraId="60B765AE" w14:textId="77777777" w:rsidR="00BF3C2F" w:rsidRDefault="00BF3C2F">
                    <w:pPr>
                      <w:pStyle w:val="Bibliography"/>
                      <w:rPr>
                        <w:noProof/>
                      </w:rPr>
                    </w:pPr>
                    <w:r>
                      <w:rPr>
                        <w:noProof/>
                      </w:rPr>
                      <w:t xml:space="preserve">[4] </w:t>
                    </w:r>
                  </w:p>
                </w:tc>
                <w:tc>
                  <w:tcPr>
                    <w:tcW w:w="0" w:type="auto"/>
                    <w:hideMark/>
                  </w:tcPr>
                  <w:p w14:paraId="76C4BDBE" w14:textId="77777777" w:rsidR="00BF3C2F" w:rsidRDefault="00BF3C2F">
                    <w:pPr>
                      <w:pStyle w:val="Bibliography"/>
                      <w:rPr>
                        <w:noProof/>
                      </w:rPr>
                    </w:pPr>
                    <w:r>
                      <w:rPr>
                        <w:noProof/>
                      </w:rPr>
                      <w:t>S. Y. S. G. Sena TEMEL, “DISCRETE TIME CONTROL SYSTEMS,” MIDDLE EAST TECHNICAL UNIVERSITY.</w:t>
                    </w:r>
                  </w:p>
                </w:tc>
              </w:tr>
              <w:tr w:rsidR="00BF3C2F" w14:paraId="149DB929" w14:textId="77777777">
                <w:trPr>
                  <w:divId w:val="1568489218"/>
                  <w:tblCellSpacing w:w="15" w:type="dxa"/>
                </w:trPr>
                <w:tc>
                  <w:tcPr>
                    <w:tcW w:w="50" w:type="pct"/>
                    <w:hideMark/>
                  </w:tcPr>
                  <w:p w14:paraId="21F035E9" w14:textId="77777777" w:rsidR="00BF3C2F" w:rsidRDefault="00BF3C2F">
                    <w:pPr>
                      <w:pStyle w:val="Bibliography"/>
                      <w:rPr>
                        <w:noProof/>
                      </w:rPr>
                    </w:pPr>
                    <w:r>
                      <w:rPr>
                        <w:noProof/>
                      </w:rPr>
                      <w:t xml:space="preserve">[5] </w:t>
                    </w:r>
                  </w:p>
                </w:tc>
                <w:tc>
                  <w:tcPr>
                    <w:tcW w:w="0" w:type="auto"/>
                    <w:hideMark/>
                  </w:tcPr>
                  <w:p w14:paraId="1750DF93" w14:textId="77777777" w:rsidR="00BF3C2F" w:rsidRDefault="00BF3C2F">
                    <w:pPr>
                      <w:pStyle w:val="Bibliography"/>
                      <w:rPr>
                        <w:noProof/>
                      </w:rPr>
                    </w:pPr>
                    <w:r>
                      <w:rPr>
                        <w:noProof/>
                      </w:rPr>
                      <w:t>Sysbook.sztaki.hu, “System Book,” 2020. [Online]. Available: http://sysbook.sztaki.hu/sysbook6.php?page=97&amp;lang=en&amp;left=intro&amp;right=theory. [Accessed 2020 07 18].</w:t>
                    </w:r>
                  </w:p>
                </w:tc>
              </w:tr>
              <w:tr w:rsidR="00BF3C2F" w14:paraId="3644FC39" w14:textId="77777777">
                <w:trPr>
                  <w:divId w:val="1568489218"/>
                  <w:tblCellSpacing w:w="15" w:type="dxa"/>
                </w:trPr>
                <w:tc>
                  <w:tcPr>
                    <w:tcW w:w="50" w:type="pct"/>
                    <w:hideMark/>
                  </w:tcPr>
                  <w:p w14:paraId="01D51A90" w14:textId="77777777" w:rsidR="00BF3C2F" w:rsidRDefault="00BF3C2F">
                    <w:pPr>
                      <w:pStyle w:val="Bibliography"/>
                      <w:rPr>
                        <w:noProof/>
                      </w:rPr>
                    </w:pPr>
                    <w:r>
                      <w:rPr>
                        <w:noProof/>
                      </w:rPr>
                      <w:t xml:space="preserve">[6] </w:t>
                    </w:r>
                  </w:p>
                </w:tc>
                <w:tc>
                  <w:tcPr>
                    <w:tcW w:w="0" w:type="auto"/>
                    <w:hideMark/>
                  </w:tcPr>
                  <w:p w14:paraId="6768B06C" w14:textId="77777777" w:rsidR="00BF3C2F" w:rsidRDefault="00BF3C2F">
                    <w:pPr>
                      <w:pStyle w:val="Bibliography"/>
                      <w:rPr>
                        <w:noProof/>
                      </w:rPr>
                    </w:pPr>
                    <w:r>
                      <w:rPr>
                        <w:noProof/>
                      </w:rPr>
                      <w:t xml:space="preserve">S. S. A. S. A. K. S. S. Zuwwar Khan Jadoon, “A Comparative Analysis of PID, Lead, Lag, Lead-Lag, and Cascaded,” </w:t>
                    </w:r>
                    <w:r>
                      <w:rPr>
                        <w:i/>
                        <w:iCs/>
                        <w:noProof/>
                      </w:rPr>
                      <w:t xml:space="preserve">Journal of Healthcare Engineering, </w:t>
                    </w:r>
                    <w:r>
                      <w:rPr>
                        <w:noProof/>
                      </w:rPr>
                      <w:t xml:space="preserve">no. 2017, p. 13, 2017. </w:t>
                    </w:r>
                  </w:p>
                </w:tc>
              </w:tr>
              <w:tr w:rsidR="00BF3C2F" w14:paraId="3FBC15EC" w14:textId="77777777">
                <w:trPr>
                  <w:divId w:val="1568489218"/>
                  <w:tblCellSpacing w:w="15" w:type="dxa"/>
                </w:trPr>
                <w:tc>
                  <w:tcPr>
                    <w:tcW w:w="50" w:type="pct"/>
                    <w:hideMark/>
                  </w:tcPr>
                  <w:p w14:paraId="0F8CF126" w14:textId="77777777" w:rsidR="00BF3C2F" w:rsidRDefault="00BF3C2F">
                    <w:pPr>
                      <w:pStyle w:val="Bibliography"/>
                      <w:rPr>
                        <w:noProof/>
                      </w:rPr>
                    </w:pPr>
                    <w:r>
                      <w:rPr>
                        <w:noProof/>
                      </w:rPr>
                      <w:t xml:space="preserve">[7] </w:t>
                    </w:r>
                  </w:p>
                </w:tc>
                <w:tc>
                  <w:tcPr>
                    <w:tcW w:w="0" w:type="auto"/>
                    <w:hideMark/>
                  </w:tcPr>
                  <w:p w14:paraId="2D0BFB80" w14:textId="77777777" w:rsidR="00BF3C2F" w:rsidRDefault="00BF3C2F">
                    <w:pPr>
                      <w:pStyle w:val="Bibliography"/>
                      <w:rPr>
                        <w:noProof/>
                      </w:rPr>
                    </w:pPr>
                    <w:r>
                      <w:rPr>
                        <w:noProof/>
                      </w:rPr>
                      <w:t>Control Engineering, “Noise and disturbances in process control,” 2020. [Online]. Available: https://www.controleng.com/articles/noise-and-disturbances-in-process-control/#:~:text=Noise%20can%20also%20be%20caused,occur%20when%20the%20setpoint%20changes.. [Accessed 19 07 2020].</w:t>
                    </w:r>
                  </w:p>
                </w:tc>
              </w:tr>
              <w:tr w:rsidR="00BF3C2F" w14:paraId="11D78DDE" w14:textId="77777777">
                <w:trPr>
                  <w:divId w:val="1568489218"/>
                  <w:tblCellSpacing w:w="15" w:type="dxa"/>
                </w:trPr>
                <w:tc>
                  <w:tcPr>
                    <w:tcW w:w="50" w:type="pct"/>
                    <w:hideMark/>
                  </w:tcPr>
                  <w:p w14:paraId="2DA1CFF5" w14:textId="77777777" w:rsidR="00BF3C2F" w:rsidRDefault="00BF3C2F">
                    <w:pPr>
                      <w:pStyle w:val="Bibliography"/>
                      <w:rPr>
                        <w:noProof/>
                      </w:rPr>
                    </w:pPr>
                    <w:r>
                      <w:rPr>
                        <w:noProof/>
                      </w:rPr>
                      <w:t xml:space="preserve">[8] </w:t>
                    </w:r>
                  </w:p>
                </w:tc>
                <w:tc>
                  <w:tcPr>
                    <w:tcW w:w="0" w:type="auto"/>
                    <w:hideMark/>
                  </w:tcPr>
                  <w:p w14:paraId="33B3BFF3" w14:textId="77777777" w:rsidR="00BF3C2F" w:rsidRDefault="00BF3C2F">
                    <w:pPr>
                      <w:pStyle w:val="Bibliography"/>
                      <w:rPr>
                        <w:noProof/>
                      </w:rPr>
                    </w:pPr>
                    <w:r>
                      <w:rPr>
                        <w:noProof/>
                      </w:rPr>
                      <w:t>Pilot.cnxproject.org, “Poles and Zeros in the Z-Plane,” 2020. [Online]. Available: http://pilot.cnxproject.org/content/collection/col10064/latest/module/m10556/latest. [Accessed 2020 07 19].</w:t>
                    </w:r>
                  </w:p>
                </w:tc>
              </w:tr>
              <w:tr w:rsidR="00BF3C2F" w14:paraId="78375ADA" w14:textId="77777777">
                <w:trPr>
                  <w:divId w:val="1568489218"/>
                  <w:tblCellSpacing w:w="15" w:type="dxa"/>
                </w:trPr>
                <w:tc>
                  <w:tcPr>
                    <w:tcW w:w="50" w:type="pct"/>
                    <w:hideMark/>
                  </w:tcPr>
                  <w:p w14:paraId="156A4728" w14:textId="77777777" w:rsidR="00BF3C2F" w:rsidRDefault="00BF3C2F">
                    <w:pPr>
                      <w:pStyle w:val="Bibliography"/>
                      <w:rPr>
                        <w:noProof/>
                      </w:rPr>
                    </w:pPr>
                    <w:r>
                      <w:rPr>
                        <w:noProof/>
                      </w:rPr>
                      <w:t xml:space="preserve">[9] </w:t>
                    </w:r>
                  </w:p>
                </w:tc>
                <w:tc>
                  <w:tcPr>
                    <w:tcW w:w="0" w:type="auto"/>
                    <w:hideMark/>
                  </w:tcPr>
                  <w:p w14:paraId="29388447" w14:textId="77777777" w:rsidR="00BF3C2F" w:rsidRDefault="00BF3C2F">
                    <w:pPr>
                      <w:pStyle w:val="Bibliography"/>
                      <w:rPr>
                        <w:noProof/>
                      </w:rPr>
                    </w:pPr>
                    <w:r>
                      <w:rPr>
                        <w:noProof/>
                      </w:rPr>
                      <w:t xml:space="preserve">W.-K. Chen, The Electrical engineering handbook, Amsterdam: Elsevier academic Press, 2005. </w:t>
                    </w:r>
                  </w:p>
                </w:tc>
              </w:tr>
              <w:tr w:rsidR="00BF3C2F" w14:paraId="55F585F0" w14:textId="77777777">
                <w:trPr>
                  <w:divId w:val="1568489218"/>
                  <w:tblCellSpacing w:w="15" w:type="dxa"/>
                </w:trPr>
                <w:tc>
                  <w:tcPr>
                    <w:tcW w:w="50" w:type="pct"/>
                    <w:hideMark/>
                  </w:tcPr>
                  <w:p w14:paraId="7EA54CD6" w14:textId="77777777" w:rsidR="00BF3C2F" w:rsidRDefault="00BF3C2F">
                    <w:pPr>
                      <w:pStyle w:val="Bibliography"/>
                      <w:rPr>
                        <w:noProof/>
                      </w:rPr>
                    </w:pPr>
                    <w:r>
                      <w:rPr>
                        <w:noProof/>
                      </w:rPr>
                      <w:t xml:space="preserve">[10] </w:t>
                    </w:r>
                  </w:p>
                </w:tc>
                <w:tc>
                  <w:tcPr>
                    <w:tcW w:w="0" w:type="auto"/>
                    <w:hideMark/>
                  </w:tcPr>
                  <w:p w14:paraId="2681A076" w14:textId="77777777" w:rsidR="00BF3C2F" w:rsidRDefault="00BF3C2F">
                    <w:pPr>
                      <w:pStyle w:val="Bibliography"/>
                      <w:rPr>
                        <w:noProof/>
                      </w:rPr>
                    </w:pPr>
                    <w:r>
                      <w:rPr>
                        <w:noProof/>
                      </w:rPr>
                      <w:t>Ni.com, “PID Theory Explained,” [Online]. Available: https://www.ni.com/en-gb/innovations/white-papers/06/pid-theory-explained.html. [Accessed 18 07 2020].</w:t>
                    </w:r>
                  </w:p>
                </w:tc>
              </w:tr>
              <w:tr w:rsidR="00BF3C2F" w14:paraId="7EA4910C" w14:textId="77777777">
                <w:trPr>
                  <w:divId w:val="1568489218"/>
                  <w:tblCellSpacing w:w="15" w:type="dxa"/>
                </w:trPr>
                <w:tc>
                  <w:tcPr>
                    <w:tcW w:w="50" w:type="pct"/>
                    <w:hideMark/>
                  </w:tcPr>
                  <w:p w14:paraId="4720356F" w14:textId="77777777" w:rsidR="00BF3C2F" w:rsidRDefault="00BF3C2F">
                    <w:pPr>
                      <w:pStyle w:val="Bibliography"/>
                      <w:rPr>
                        <w:noProof/>
                      </w:rPr>
                    </w:pPr>
                    <w:r>
                      <w:rPr>
                        <w:noProof/>
                      </w:rPr>
                      <w:t xml:space="preserve">[11] </w:t>
                    </w:r>
                  </w:p>
                </w:tc>
                <w:tc>
                  <w:tcPr>
                    <w:tcW w:w="0" w:type="auto"/>
                    <w:hideMark/>
                  </w:tcPr>
                  <w:p w14:paraId="39AEB6B8" w14:textId="77777777" w:rsidR="00BF3C2F" w:rsidRDefault="00BF3C2F">
                    <w:pPr>
                      <w:pStyle w:val="Bibliography"/>
                      <w:rPr>
                        <w:noProof/>
                      </w:rPr>
                    </w:pPr>
                    <w:r>
                      <w:rPr>
                        <w:noProof/>
                      </w:rPr>
                      <w:t xml:space="preserve">P. V. Overschee, “RAPID: The End of Heuristic PID Tuning,” </w:t>
                    </w:r>
                    <w:r>
                      <w:rPr>
                        <w:i/>
                        <w:iCs/>
                        <w:noProof/>
                      </w:rPr>
                      <w:t xml:space="preserve">IFAC Proceedings Volumes, </w:t>
                    </w:r>
                    <w:r>
                      <w:rPr>
                        <w:noProof/>
                      </w:rPr>
                      <w:t xml:space="preserve">vol. 33, no. 4, pp. 595-600, 2000. </w:t>
                    </w:r>
                  </w:p>
                </w:tc>
              </w:tr>
              <w:tr w:rsidR="00BF3C2F" w14:paraId="76532A1F" w14:textId="77777777">
                <w:trPr>
                  <w:divId w:val="1568489218"/>
                  <w:tblCellSpacing w:w="15" w:type="dxa"/>
                </w:trPr>
                <w:tc>
                  <w:tcPr>
                    <w:tcW w:w="50" w:type="pct"/>
                    <w:hideMark/>
                  </w:tcPr>
                  <w:p w14:paraId="0A5D8242" w14:textId="77777777" w:rsidR="00BF3C2F" w:rsidRDefault="00BF3C2F">
                    <w:pPr>
                      <w:pStyle w:val="Bibliography"/>
                      <w:rPr>
                        <w:noProof/>
                      </w:rPr>
                    </w:pPr>
                    <w:r>
                      <w:rPr>
                        <w:noProof/>
                      </w:rPr>
                      <w:t xml:space="preserve">[12] </w:t>
                    </w:r>
                  </w:p>
                </w:tc>
                <w:tc>
                  <w:tcPr>
                    <w:tcW w:w="0" w:type="auto"/>
                    <w:hideMark/>
                  </w:tcPr>
                  <w:p w14:paraId="405ACC0F" w14:textId="77777777" w:rsidR="00BF3C2F" w:rsidRDefault="00BF3C2F">
                    <w:pPr>
                      <w:pStyle w:val="Bibliography"/>
                      <w:rPr>
                        <w:noProof/>
                      </w:rPr>
                    </w:pPr>
                    <w:r>
                      <w:rPr>
                        <w:noProof/>
                      </w:rPr>
                      <w:t xml:space="preserve">S. Mosey, </w:t>
                    </w:r>
                    <w:r>
                      <w:rPr>
                        <w:i/>
                        <w:iCs/>
                        <w:noProof/>
                      </w:rPr>
                      <w:t xml:space="preserve">Assignment Task 2 Worked ExampleFile, </w:t>
                    </w:r>
                    <w:r>
                      <w:rPr>
                        <w:noProof/>
                      </w:rPr>
                      <w:t xml:space="preserve">Swansea, 2020. </w:t>
                    </w:r>
                  </w:p>
                </w:tc>
              </w:tr>
            </w:tbl>
            <w:p w14:paraId="6F83DCD2" w14:textId="77777777" w:rsidR="00BF3C2F" w:rsidRDefault="00BF3C2F">
              <w:pPr>
                <w:divId w:val="1568489218"/>
                <w:rPr>
                  <w:rFonts w:eastAsia="Times New Roman"/>
                  <w:noProof/>
                </w:rPr>
              </w:pPr>
            </w:p>
            <w:p w14:paraId="681BF884" w14:textId="13697492" w:rsidR="00EF3EE3" w:rsidRDefault="009571D4">
              <w:r>
                <w:rPr>
                  <w:b/>
                  <w:bCs/>
                  <w:noProof/>
                </w:rPr>
                <w:fldChar w:fldCharType="end"/>
              </w:r>
            </w:p>
          </w:sdtContent>
        </w:sdt>
      </w:sdtContent>
    </w:sdt>
    <w:sectPr w:rsidR="00EF3EE3" w:rsidSect="00764878">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A25D48" w14:textId="77777777" w:rsidR="00C8044F" w:rsidRDefault="00C8044F" w:rsidP="002E63F4">
      <w:pPr>
        <w:spacing w:after="0" w:line="240" w:lineRule="auto"/>
      </w:pPr>
      <w:r>
        <w:separator/>
      </w:r>
    </w:p>
  </w:endnote>
  <w:endnote w:type="continuationSeparator" w:id="0">
    <w:p w14:paraId="71B34027" w14:textId="77777777" w:rsidR="00C8044F" w:rsidRDefault="00C8044F" w:rsidP="002E6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41208F" w14:textId="77777777" w:rsidR="00C8044F" w:rsidRDefault="00C804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9107380"/>
      <w:docPartObj>
        <w:docPartGallery w:val="Page Numbers (Bottom of Page)"/>
        <w:docPartUnique/>
      </w:docPartObj>
    </w:sdtPr>
    <w:sdtEndPr>
      <w:rPr>
        <w:noProof/>
      </w:rPr>
    </w:sdtEndPr>
    <w:sdtContent>
      <w:p w14:paraId="37C4F8B4" w14:textId="2010D76D" w:rsidR="00C8044F" w:rsidRDefault="00C804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2DCD1E" w14:textId="77777777" w:rsidR="00C8044F" w:rsidRDefault="00C804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73DB2B" w14:textId="77777777" w:rsidR="00C8044F" w:rsidRDefault="00C804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AC39E4" w14:textId="77777777" w:rsidR="00C8044F" w:rsidRDefault="00C8044F" w:rsidP="002E63F4">
      <w:pPr>
        <w:spacing w:after="0" w:line="240" w:lineRule="auto"/>
      </w:pPr>
      <w:r>
        <w:separator/>
      </w:r>
    </w:p>
  </w:footnote>
  <w:footnote w:type="continuationSeparator" w:id="0">
    <w:p w14:paraId="2D535380" w14:textId="77777777" w:rsidR="00C8044F" w:rsidRDefault="00C8044F" w:rsidP="002E63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03D1A4" w14:textId="77777777" w:rsidR="00C8044F" w:rsidRDefault="00C804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04C581" w14:textId="165E8988" w:rsidR="00C8044F" w:rsidRDefault="00C8044F">
    <w:pPr>
      <w:pStyle w:val="Header"/>
    </w:pPr>
    <w:r>
      <w:t>Luke Savin</w:t>
    </w:r>
    <w:r>
      <w:tab/>
      <w:t>Instrumentation and Control</w:t>
    </w:r>
    <w:r>
      <w:tab/>
      <w:t>1810328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333F06" w14:textId="77777777" w:rsidR="00C8044F" w:rsidRDefault="00C804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CD3EDE"/>
    <w:multiLevelType w:val="hybridMultilevel"/>
    <w:tmpl w:val="1E1A399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937583"/>
    <w:multiLevelType w:val="hybridMultilevel"/>
    <w:tmpl w:val="D5163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760C80"/>
    <w:multiLevelType w:val="hybridMultilevel"/>
    <w:tmpl w:val="5470C9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F5C47CD"/>
    <w:multiLevelType w:val="hybridMultilevel"/>
    <w:tmpl w:val="784ED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A817DA"/>
    <w:multiLevelType w:val="hybridMultilevel"/>
    <w:tmpl w:val="45D43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685247"/>
    <w:multiLevelType w:val="hybridMultilevel"/>
    <w:tmpl w:val="6A223A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7AC700C"/>
    <w:multiLevelType w:val="hybridMultilevel"/>
    <w:tmpl w:val="B81CA9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05D69A4"/>
    <w:multiLevelType w:val="hybridMultilevel"/>
    <w:tmpl w:val="279AA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5"/>
  </w:num>
  <w:num w:numId="4">
    <w:abstractNumId w:val="0"/>
  </w:num>
  <w:num w:numId="5">
    <w:abstractNumId w:val="1"/>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czNjM2MDQxNTYyMrRU0lEKTi0uzszPAykwNK4FAM4IwTEtAAAA"/>
  </w:docVars>
  <w:rsids>
    <w:rsidRoot w:val="00BE0B78"/>
    <w:rsid w:val="000000F4"/>
    <w:rsid w:val="00000342"/>
    <w:rsid w:val="000004C3"/>
    <w:rsid w:val="000022A4"/>
    <w:rsid w:val="000045EE"/>
    <w:rsid w:val="00005A8A"/>
    <w:rsid w:val="00011EB3"/>
    <w:rsid w:val="00012C89"/>
    <w:rsid w:val="00013BC2"/>
    <w:rsid w:val="000216B7"/>
    <w:rsid w:val="00021CED"/>
    <w:rsid w:val="000233DF"/>
    <w:rsid w:val="00040639"/>
    <w:rsid w:val="00040DEB"/>
    <w:rsid w:val="00043BD9"/>
    <w:rsid w:val="000452DE"/>
    <w:rsid w:val="00055AD9"/>
    <w:rsid w:val="00060A71"/>
    <w:rsid w:val="00061FBB"/>
    <w:rsid w:val="00065D1A"/>
    <w:rsid w:val="00067BC5"/>
    <w:rsid w:val="000726D3"/>
    <w:rsid w:val="000756D4"/>
    <w:rsid w:val="00077CAA"/>
    <w:rsid w:val="0008506B"/>
    <w:rsid w:val="00090D1E"/>
    <w:rsid w:val="00091723"/>
    <w:rsid w:val="00091E54"/>
    <w:rsid w:val="000921E3"/>
    <w:rsid w:val="00092F79"/>
    <w:rsid w:val="00094670"/>
    <w:rsid w:val="000A3913"/>
    <w:rsid w:val="000B74A9"/>
    <w:rsid w:val="000C4644"/>
    <w:rsid w:val="000C50C6"/>
    <w:rsid w:val="000C57BE"/>
    <w:rsid w:val="000C6804"/>
    <w:rsid w:val="000D158E"/>
    <w:rsid w:val="000D5455"/>
    <w:rsid w:val="000E0F99"/>
    <w:rsid w:val="000E11B5"/>
    <w:rsid w:val="000E733F"/>
    <w:rsid w:val="000F0284"/>
    <w:rsid w:val="000F2A46"/>
    <w:rsid w:val="000F6203"/>
    <w:rsid w:val="000F6E54"/>
    <w:rsid w:val="00101A83"/>
    <w:rsid w:val="0010327F"/>
    <w:rsid w:val="001065D1"/>
    <w:rsid w:val="00116F3F"/>
    <w:rsid w:val="00121D6B"/>
    <w:rsid w:val="001266AF"/>
    <w:rsid w:val="001313F7"/>
    <w:rsid w:val="001325FC"/>
    <w:rsid w:val="00134B29"/>
    <w:rsid w:val="00167183"/>
    <w:rsid w:val="00180C9C"/>
    <w:rsid w:val="00194848"/>
    <w:rsid w:val="001A5429"/>
    <w:rsid w:val="001A74E0"/>
    <w:rsid w:val="001B4FCB"/>
    <w:rsid w:val="001B51B3"/>
    <w:rsid w:val="001C082C"/>
    <w:rsid w:val="001C6209"/>
    <w:rsid w:val="001C6F47"/>
    <w:rsid w:val="001D074F"/>
    <w:rsid w:val="001D5E76"/>
    <w:rsid w:val="001E3486"/>
    <w:rsid w:val="001E73C9"/>
    <w:rsid w:val="001F360E"/>
    <w:rsid w:val="001F5942"/>
    <w:rsid w:val="002009D8"/>
    <w:rsid w:val="0021040B"/>
    <w:rsid w:val="0022023F"/>
    <w:rsid w:val="00222451"/>
    <w:rsid w:val="0023118A"/>
    <w:rsid w:val="00232A9C"/>
    <w:rsid w:val="00236781"/>
    <w:rsid w:val="002402EC"/>
    <w:rsid w:val="00241B6E"/>
    <w:rsid w:val="002475B3"/>
    <w:rsid w:val="002504E3"/>
    <w:rsid w:val="00255220"/>
    <w:rsid w:val="00264D2A"/>
    <w:rsid w:val="00273948"/>
    <w:rsid w:val="002835DC"/>
    <w:rsid w:val="0028394A"/>
    <w:rsid w:val="0029245E"/>
    <w:rsid w:val="002965B1"/>
    <w:rsid w:val="002A61F5"/>
    <w:rsid w:val="002A7CEB"/>
    <w:rsid w:val="002B0522"/>
    <w:rsid w:val="002B3144"/>
    <w:rsid w:val="002C35FF"/>
    <w:rsid w:val="002D6D72"/>
    <w:rsid w:val="002D6EE1"/>
    <w:rsid w:val="002D70F2"/>
    <w:rsid w:val="002E5B47"/>
    <w:rsid w:val="002E63F4"/>
    <w:rsid w:val="003000B2"/>
    <w:rsid w:val="003036DF"/>
    <w:rsid w:val="003062A8"/>
    <w:rsid w:val="00310911"/>
    <w:rsid w:val="0031252A"/>
    <w:rsid w:val="00315E6E"/>
    <w:rsid w:val="003171D0"/>
    <w:rsid w:val="003201E5"/>
    <w:rsid w:val="00325C6B"/>
    <w:rsid w:val="00332D3E"/>
    <w:rsid w:val="0033682C"/>
    <w:rsid w:val="00337882"/>
    <w:rsid w:val="00341B52"/>
    <w:rsid w:val="003425FE"/>
    <w:rsid w:val="003456A4"/>
    <w:rsid w:val="00347F45"/>
    <w:rsid w:val="00350280"/>
    <w:rsid w:val="0035412B"/>
    <w:rsid w:val="00355CB4"/>
    <w:rsid w:val="00360241"/>
    <w:rsid w:val="003606D8"/>
    <w:rsid w:val="00367145"/>
    <w:rsid w:val="00367CC3"/>
    <w:rsid w:val="00371724"/>
    <w:rsid w:val="00373F04"/>
    <w:rsid w:val="00374A32"/>
    <w:rsid w:val="003812C6"/>
    <w:rsid w:val="003848FA"/>
    <w:rsid w:val="00390D01"/>
    <w:rsid w:val="00393B38"/>
    <w:rsid w:val="003A39BC"/>
    <w:rsid w:val="003B3BDA"/>
    <w:rsid w:val="003B4999"/>
    <w:rsid w:val="003C21F6"/>
    <w:rsid w:val="003D0A62"/>
    <w:rsid w:val="003D6CE9"/>
    <w:rsid w:val="003E2C76"/>
    <w:rsid w:val="003E5BA9"/>
    <w:rsid w:val="003F1A16"/>
    <w:rsid w:val="003F29B4"/>
    <w:rsid w:val="003F2BFA"/>
    <w:rsid w:val="00404154"/>
    <w:rsid w:val="00412686"/>
    <w:rsid w:val="00413A5E"/>
    <w:rsid w:val="004175F4"/>
    <w:rsid w:val="004203E2"/>
    <w:rsid w:val="004207B9"/>
    <w:rsid w:val="00424F94"/>
    <w:rsid w:val="00425079"/>
    <w:rsid w:val="00427215"/>
    <w:rsid w:val="00430E09"/>
    <w:rsid w:val="00434BCE"/>
    <w:rsid w:val="00437F85"/>
    <w:rsid w:val="004500E8"/>
    <w:rsid w:val="00452B05"/>
    <w:rsid w:val="004571C3"/>
    <w:rsid w:val="004573AF"/>
    <w:rsid w:val="00461943"/>
    <w:rsid w:val="0046552F"/>
    <w:rsid w:val="00470812"/>
    <w:rsid w:val="004710D8"/>
    <w:rsid w:val="00473B6F"/>
    <w:rsid w:val="00474B7D"/>
    <w:rsid w:val="00480048"/>
    <w:rsid w:val="00485138"/>
    <w:rsid w:val="00490145"/>
    <w:rsid w:val="00493AAF"/>
    <w:rsid w:val="00496070"/>
    <w:rsid w:val="00497EE3"/>
    <w:rsid w:val="004A6F26"/>
    <w:rsid w:val="004B01FC"/>
    <w:rsid w:val="004B1AD0"/>
    <w:rsid w:val="004B1EE9"/>
    <w:rsid w:val="004B2A32"/>
    <w:rsid w:val="004B5344"/>
    <w:rsid w:val="004D5579"/>
    <w:rsid w:val="004D6BAB"/>
    <w:rsid w:val="004E0F5A"/>
    <w:rsid w:val="004E18EF"/>
    <w:rsid w:val="004F1E37"/>
    <w:rsid w:val="004F5272"/>
    <w:rsid w:val="004F6AC2"/>
    <w:rsid w:val="004F777D"/>
    <w:rsid w:val="00504D65"/>
    <w:rsid w:val="00506C74"/>
    <w:rsid w:val="0050702F"/>
    <w:rsid w:val="00511D01"/>
    <w:rsid w:val="00514F73"/>
    <w:rsid w:val="00530CCB"/>
    <w:rsid w:val="0053590B"/>
    <w:rsid w:val="00542D98"/>
    <w:rsid w:val="00552ED5"/>
    <w:rsid w:val="00565B16"/>
    <w:rsid w:val="005752EE"/>
    <w:rsid w:val="005765B7"/>
    <w:rsid w:val="00576952"/>
    <w:rsid w:val="00580317"/>
    <w:rsid w:val="005A0BDA"/>
    <w:rsid w:val="005A0BF6"/>
    <w:rsid w:val="005A6339"/>
    <w:rsid w:val="005A6DBE"/>
    <w:rsid w:val="005B0998"/>
    <w:rsid w:val="005B4206"/>
    <w:rsid w:val="005C08F6"/>
    <w:rsid w:val="005C1702"/>
    <w:rsid w:val="005C616F"/>
    <w:rsid w:val="005D3349"/>
    <w:rsid w:val="005D5AE8"/>
    <w:rsid w:val="005E3850"/>
    <w:rsid w:val="005E699B"/>
    <w:rsid w:val="005E7F85"/>
    <w:rsid w:val="005F27E1"/>
    <w:rsid w:val="005F71E1"/>
    <w:rsid w:val="00601CBC"/>
    <w:rsid w:val="0060206D"/>
    <w:rsid w:val="0060444F"/>
    <w:rsid w:val="00621579"/>
    <w:rsid w:val="0062362E"/>
    <w:rsid w:val="006269C8"/>
    <w:rsid w:val="00626C77"/>
    <w:rsid w:val="00626C88"/>
    <w:rsid w:val="00632D6A"/>
    <w:rsid w:val="006436FF"/>
    <w:rsid w:val="00645012"/>
    <w:rsid w:val="00652695"/>
    <w:rsid w:val="0065471F"/>
    <w:rsid w:val="00672FBD"/>
    <w:rsid w:val="00682F2D"/>
    <w:rsid w:val="006903E5"/>
    <w:rsid w:val="00694E28"/>
    <w:rsid w:val="006A4465"/>
    <w:rsid w:val="006A5624"/>
    <w:rsid w:val="006B0411"/>
    <w:rsid w:val="006B2D91"/>
    <w:rsid w:val="006B3526"/>
    <w:rsid w:val="006B3B3A"/>
    <w:rsid w:val="006B6CF5"/>
    <w:rsid w:val="006C433B"/>
    <w:rsid w:val="006C6FAF"/>
    <w:rsid w:val="006D27E5"/>
    <w:rsid w:val="006E18E8"/>
    <w:rsid w:val="006E4CC6"/>
    <w:rsid w:val="006F3A77"/>
    <w:rsid w:val="006F560A"/>
    <w:rsid w:val="006F67A7"/>
    <w:rsid w:val="0070792F"/>
    <w:rsid w:val="00707F4F"/>
    <w:rsid w:val="00712C94"/>
    <w:rsid w:val="00716BF6"/>
    <w:rsid w:val="00717386"/>
    <w:rsid w:val="00717E78"/>
    <w:rsid w:val="00717F32"/>
    <w:rsid w:val="007230BE"/>
    <w:rsid w:val="00724FAB"/>
    <w:rsid w:val="00730D78"/>
    <w:rsid w:val="00733E58"/>
    <w:rsid w:val="0073437B"/>
    <w:rsid w:val="00734737"/>
    <w:rsid w:val="007353C1"/>
    <w:rsid w:val="00735E0B"/>
    <w:rsid w:val="00743966"/>
    <w:rsid w:val="007450D5"/>
    <w:rsid w:val="007459E0"/>
    <w:rsid w:val="007542C2"/>
    <w:rsid w:val="00764294"/>
    <w:rsid w:val="00764878"/>
    <w:rsid w:val="00764C04"/>
    <w:rsid w:val="00767C7C"/>
    <w:rsid w:val="00775ACE"/>
    <w:rsid w:val="00780EBF"/>
    <w:rsid w:val="0078212E"/>
    <w:rsid w:val="00783378"/>
    <w:rsid w:val="00785618"/>
    <w:rsid w:val="00790371"/>
    <w:rsid w:val="00794969"/>
    <w:rsid w:val="00795463"/>
    <w:rsid w:val="0079766C"/>
    <w:rsid w:val="007A3E35"/>
    <w:rsid w:val="007A75E9"/>
    <w:rsid w:val="007A7A1D"/>
    <w:rsid w:val="007B2095"/>
    <w:rsid w:val="007B7BB2"/>
    <w:rsid w:val="007C1220"/>
    <w:rsid w:val="007C2090"/>
    <w:rsid w:val="007D1A8E"/>
    <w:rsid w:val="007D22FA"/>
    <w:rsid w:val="007D2B2B"/>
    <w:rsid w:val="007D2D74"/>
    <w:rsid w:val="007D44CF"/>
    <w:rsid w:val="007D701A"/>
    <w:rsid w:val="007E0BA3"/>
    <w:rsid w:val="007E39E3"/>
    <w:rsid w:val="007E63C3"/>
    <w:rsid w:val="007E792A"/>
    <w:rsid w:val="007F2674"/>
    <w:rsid w:val="007F2771"/>
    <w:rsid w:val="007F70E5"/>
    <w:rsid w:val="00804356"/>
    <w:rsid w:val="0080638D"/>
    <w:rsid w:val="008102DA"/>
    <w:rsid w:val="008106E3"/>
    <w:rsid w:val="008126FB"/>
    <w:rsid w:val="00813356"/>
    <w:rsid w:val="008138E0"/>
    <w:rsid w:val="008214BD"/>
    <w:rsid w:val="00823C35"/>
    <w:rsid w:val="00826506"/>
    <w:rsid w:val="008304FD"/>
    <w:rsid w:val="00836222"/>
    <w:rsid w:val="00837B72"/>
    <w:rsid w:val="00837EFA"/>
    <w:rsid w:val="00840056"/>
    <w:rsid w:val="00840EC1"/>
    <w:rsid w:val="008513DB"/>
    <w:rsid w:val="00855A5C"/>
    <w:rsid w:val="008674C6"/>
    <w:rsid w:val="00872EF0"/>
    <w:rsid w:val="008808D4"/>
    <w:rsid w:val="00887A3B"/>
    <w:rsid w:val="008925C8"/>
    <w:rsid w:val="00892892"/>
    <w:rsid w:val="008961F6"/>
    <w:rsid w:val="008A18CB"/>
    <w:rsid w:val="008A1D81"/>
    <w:rsid w:val="008A3C86"/>
    <w:rsid w:val="008B0066"/>
    <w:rsid w:val="008B1051"/>
    <w:rsid w:val="008B475E"/>
    <w:rsid w:val="008B57B0"/>
    <w:rsid w:val="008B646D"/>
    <w:rsid w:val="008C780A"/>
    <w:rsid w:val="008D20C5"/>
    <w:rsid w:val="008E2FE7"/>
    <w:rsid w:val="008F0570"/>
    <w:rsid w:val="008F406E"/>
    <w:rsid w:val="008F4260"/>
    <w:rsid w:val="008F5D04"/>
    <w:rsid w:val="00901FC7"/>
    <w:rsid w:val="00904349"/>
    <w:rsid w:val="009051A9"/>
    <w:rsid w:val="00907D70"/>
    <w:rsid w:val="00915844"/>
    <w:rsid w:val="009167B2"/>
    <w:rsid w:val="00923E36"/>
    <w:rsid w:val="00924B61"/>
    <w:rsid w:val="009358A5"/>
    <w:rsid w:val="0094397D"/>
    <w:rsid w:val="0094630A"/>
    <w:rsid w:val="0095400D"/>
    <w:rsid w:val="009562F4"/>
    <w:rsid w:val="009571D4"/>
    <w:rsid w:val="00966901"/>
    <w:rsid w:val="00967DB3"/>
    <w:rsid w:val="00970F21"/>
    <w:rsid w:val="00970F22"/>
    <w:rsid w:val="0097220A"/>
    <w:rsid w:val="009726DE"/>
    <w:rsid w:val="00974310"/>
    <w:rsid w:val="00982319"/>
    <w:rsid w:val="00983626"/>
    <w:rsid w:val="0098629B"/>
    <w:rsid w:val="00990464"/>
    <w:rsid w:val="00995040"/>
    <w:rsid w:val="009A0EA4"/>
    <w:rsid w:val="009A0F12"/>
    <w:rsid w:val="009A40CF"/>
    <w:rsid w:val="009A5C6B"/>
    <w:rsid w:val="009A6F8A"/>
    <w:rsid w:val="009B1369"/>
    <w:rsid w:val="009B67D8"/>
    <w:rsid w:val="009D2380"/>
    <w:rsid w:val="009D731E"/>
    <w:rsid w:val="009E1D9D"/>
    <w:rsid w:val="009E33ED"/>
    <w:rsid w:val="009F1B53"/>
    <w:rsid w:val="009F44F8"/>
    <w:rsid w:val="00A02F98"/>
    <w:rsid w:val="00A03A8D"/>
    <w:rsid w:val="00A06DD7"/>
    <w:rsid w:val="00A12AD1"/>
    <w:rsid w:val="00A14AD4"/>
    <w:rsid w:val="00A1795B"/>
    <w:rsid w:val="00A269A0"/>
    <w:rsid w:val="00A36B50"/>
    <w:rsid w:val="00A40A69"/>
    <w:rsid w:val="00A4518E"/>
    <w:rsid w:val="00A506E3"/>
    <w:rsid w:val="00A52733"/>
    <w:rsid w:val="00A557FB"/>
    <w:rsid w:val="00A55FE1"/>
    <w:rsid w:val="00A5758C"/>
    <w:rsid w:val="00A6164A"/>
    <w:rsid w:val="00A64904"/>
    <w:rsid w:val="00A6587A"/>
    <w:rsid w:val="00A65ED9"/>
    <w:rsid w:val="00A66091"/>
    <w:rsid w:val="00A675CF"/>
    <w:rsid w:val="00A67E04"/>
    <w:rsid w:val="00A7226A"/>
    <w:rsid w:val="00A72D71"/>
    <w:rsid w:val="00A72DC2"/>
    <w:rsid w:val="00A74CC0"/>
    <w:rsid w:val="00A75F87"/>
    <w:rsid w:val="00A81BDE"/>
    <w:rsid w:val="00A81F47"/>
    <w:rsid w:val="00A836C2"/>
    <w:rsid w:val="00A83D0D"/>
    <w:rsid w:val="00A9282B"/>
    <w:rsid w:val="00AA1F61"/>
    <w:rsid w:val="00AA26A4"/>
    <w:rsid w:val="00AA3036"/>
    <w:rsid w:val="00AA3B7B"/>
    <w:rsid w:val="00AB1EAB"/>
    <w:rsid w:val="00AB3649"/>
    <w:rsid w:val="00AB5199"/>
    <w:rsid w:val="00AB73B9"/>
    <w:rsid w:val="00AC5562"/>
    <w:rsid w:val="00AC55D2"/>
    <w:rsid w:val="00AD1C22"/>
    <w:rsid w:val="00AD5D82"/>
    <w:rsid w:val="00AD675F"/>
    <w:rsid w:val="00AD78EF"/>
    <w:rsid w:val="00AE27ED"/>
    <w:rsid w:val="00AF2650"/>
    <w:rsid w:val="00AF2CD0"/>
    <w:rsid w:val="00AF50F8"/>
    <w:rsid w:val="00AF7C71"/>
    <w:rsid w:val="00AF7F90"/>
    <w:rsid w:val="00B0494C"/>
    <w:rsid w:val="00B04E4F"/>
    <w:rsid w:val="00B06DDD"/>
    <w:rsid w:val="00B20444"/>
    <w:rsid w:val="00B2089F"/>
    <w:rsid w:val="00B21037"/>
    <w:rsid w:val="00B33B0E"/>
    <w:rsid w:val="00B42562"/>
    <w:rsid w:val="00B439C1"/>
    <w:rsid w:val="00B45EF9"/>
    <w:rsid w:val="00B4663D"/>
    <w:rsid w:val="00B51674"/>
    <w:rsid w:val="00B56F83"/>
    <w:rsid w:val="00B63069"/>
    <w:rsid w:val="00B63E54"/>
    <w:rsid w:val="00B70479"/>
    <w:rsid w:val="00B7086A"/>
    <w:rsid w:val="00B7270D"/>
    <w:rsid w:val="00B743C9"/>
    <w:rsid w:val="00B75DD0"/>
    <w:rsid w:val="00B800AA"/>
    <w:rsid w:val="00B829EA"/>
    <w:rsid w:val="00B82E9A"/>
    <w:rsid w:val="00BA21E5"/>
    <w:rsid w:val="00BA5792"/>
    <w:rsid w:val="00BB0E73"/>
    <w:rsid w:val="00BB1190"/>
    <w:rsid w:val="00BC1C34"/>
    <w:rsid w:val="00BC230E"/>
    <w:rsid w:val="00BC28D2"/>
    <w:rsid w:val="00BC4040"/>
    <w:rsid w:val="00BC432C"/>
    <w:rsid w:val="00BD2129"/>
    <w:rsid w:val="00BD56FE"/>
    <w:rsid w:val="00BD592D"/>
    <w:rsid w:val="00BD6FDC"/>
    <w:rsid w:val="00BE0B78"/>
    <w:rsid w:val="00BE5FA2"/>
    <w:rsid w:val="00BF3C2F"/>
    <w:rsid w:val="00BF5360"/>
    <w:rsid w:val="00BF776D"/>
    <w:rsid w:val="00C020B4"/>
    <w:rsid w:val="00C036F9"/>
    <w:rsid w:val="00C05AE4"/>
    <w:rsid w:val="00C06576"/>
    <w:rsid w:val="00C069BC"/>
    <w:rsid w:val="00C11693"/>
    <w:rsid w:val="00C129D7"/>
    <w:rsid w:val="00C20717"/>
    <w:rsid w:val="00C20981"/>
    <w:rsid w:val="00C2128C"/>
    <w:rsid w:val="00C24B31"/>
    <w:rsid w:val="00C26A9A"/>
    <w:rsid w:val="00C33358"/>
    <w:rsid w:val="00C351BC"/>
    <w:rsid w:val="00C369A1"/>
    <w:rsid w:val="00C411B7"/>
    <w:rsid w:val="00C44917"/>
    <w:rsid w:val="00C46CEB"/>
    <w:rsid w:val="00C6540F"/>
    <w:rsid w:val="00C677D6"/>
    <w:rsid w:val="00C70CDF"/>
    <w:rsid w:val="00C72904"/>
    <w:rsid w:val="00C8044F"/>
    <w:rsid w:val="00C85DB6"/>
    <w:rsid w:val="00C86CB7"/>
    <w:rsid w:val="00C90761"/>
    <w:rsid w:val="00C92657"/>
    <w:rsid w:val="00C9266E"/>
    <w:rsid w:val="00CA705C"/>
    <w:rsid w:val="00CB3700"/>
    <w:rsid w:val="00CB56EE"/>
    <w:rsid w:val="00CB59C5"/>
    <w:rsid w:val="00CC08B9"/>
    <w:rsid w:val="00CD059C"/>
    <w:rsid w:val="00CE30B7"/>
    <w:rsid w:val="00D00363"/>
    <w:rsid w:val="00D0408A"/>
    <w:rsid w:val="00D106AA"/>
    <w:rsid w:val="00D1423B"/>
    <w:rsid w:val="00D1652F"/>
    <w:rsid w:val="00D2223B"/>
    <w:rsid w:val="00D33BB0"/>
    <w:rsid w:val="00D34012"/>
    <w:rsid w:val="00D35E33"/>
    <w:rsid w:val="00D43A27"/>
    <w:rsid w:val="00D443B0"/>
    <w:rsid w:val="00D46396"/>
    <w:rsid w:val="00D52480"/>
    <w:rsid w:val="00D52D1C"/>
    <w:rsid w:val="00D61D70"/>
    <w:rsid w:val="00D64524"/>
    <w:rsid w:val="00D7000D"/>
    <w:rsid w:val="00D76F80"/>
    <w:rsid w:val="00D80FA3"/>
    <w:rsid w:val="00D82A3C"/>
    <w:rsid w:val="00D8370D"/>
    <w:rsid w:val="00D87DDB"/>
    <w:rsid w:val="00D92C1E"/>
    <w:rsid w:val="00DA2756"/>
    <w:rsid w:val="00DA2B11"/>
    <w:rsid w:val="00DA3024"/>
    <w:rsid w:val="00DA5435"/>
    <w:rsid w:val="00DA6C93"/>
    <w:rsid w:val="00DB1DFD"/>
    <w:rsid w:val="00DB79FA"/>
    <w:rsid w:val="00DC062F"/>
    <w:rsid w:val="00DC0A0F"/>
    <w:rsid w:val="00DD5FE8"/>
    <w:rsid w:val="00DE64DB"/>
    <w:rsid w:val="00DF144E"/>
    <w:rsid w:val="00E02622"/>
    <w:rsid w:val="00E033CB"/>
    <w:rsid w:val="00E037A0"/>
    <w:rsid w:val="00E05F70"/>
    <w:rsid w:val="00E06641"/>
    <w:rsid w:val="00E116E1"/>
    <w:rsid w:val="00E12D58"/>
    <w:rsid w:val="00E170A2"/>
    <w:rsid w:val="00E2148E"/>
    <w:rsid w:val="00E3054C"/>
    <w:rsid w:val="00E3293D"/>
    <w:rsid w:val="00E46CE4"/>
    <w:rsid w:val="00E51512"/>
    <w:rsid w:val="00E51840"/>
    <w:rsid w:val="00E5466D"/>
    <w:rsid w:val="00E549E0"/>
    <w:rsid w:val="00E56090"/>
    <w:rsid w:val="00E6305E"/>
    <w:rsid w:val="00E74EEC"/>
    <w:rsid w:val="00E753A3"/>
    <w:rsid w:val="00E8200D"/>
    <w:rsid w:val="00E8368C"/>
    <w:rsid w:val="00E94334"/>
    <w:rsid w:val="00E9642D"/>
    <w:rsid w:val="00E9714D"/>
    <w:rsid w:val="00EA7E2F"/>
    <w:rsid w:val="00EB5DDE"/>
    <w:rsid w:val="00EB7EEE"/>
    <w:rsid w:val="00EC2C07"/>
    <w:rsid w:val="00EC65C3"/>
    <w:rsid w:val="00EC709E"/>
    <w:rsid w:val="00ED02BC"/>
    <w:rsid w:val="00ED23CA"/>
    <w:rsid w:val="00ED323E"/>
    <w:rsid w:val="00EE2556"/>
    <w:rsid w:val="00EE5487"/>
    <w:rsid w:val="00EE670A"/>
    <w:rsid w:val="00EE706B"/>
    <w:rsid w:val="00EF3EE3"/>
    <w:rsid w:val="00EF4322"/>
    <w:rsid w:val="00EF4467"/>
    <w:rsid w:val="00EF474C"/>
    <w:rsid w:val="00EF4B6F"/>
    <w:rsid w:val="00EF60D5"/>
    <w:rsid w:val="00EF73DC"/>
    <w:rsid w:val="00F044AB"/>
    <w:rsid w:val="00F133B2"/>
    <w:rsid w:val="00F22481"/>
    <w:rsid w:val="00F2678E"/>
    <w:rsid w:val="00F26CF2"/>
    <w:rsid w:val="00F30F12"/>
    <w:rsid w:val="00F31CAC"/>
    <w:rsid w:val="00F33511"/>
    <w:rsid w:val="00F34922"/>
    <w:rsid w:val="00F37CDA"/>
    <w:rsid w:val="00F44DD7"/>
    <w:rsid w:val="00F506EC"/>
    <w:rsid w:val="00F5396F"/>
    <w:rsid w:val="00F566A6"/>
    <w:rsid w:val="00F57F07"/>
    <w:rsid w:val="00F60417"/>
    <w:rsid w:val="00F727C2"/>
    <w:rsid w:val="00F74F4E"/>
    <w:rsid w:val="00F77BAA"/>
    <w:rsid w:val="00F77DFC"/>
    <w:rsid w:val="00F77EAB"/>
    <w:rsid w:val="00F8726E"/>
    <w:rsid w:val="00F915D4"/>
    <w:rsid w:val="00FA1005"/>
    <w:rsid w:val="00FA171F"/>
    <w:rsid w:val="00FA5E5A"/>
    <w:rsid w:val="00FB41A3"/>
    <w:rsid w:val="00FC3BD3"/>
    <w:rsid w:val="00FC6207"/>
    <w:rsid w:val="00FD0793"/>
    <w:rsid w:val="00FD1143"/>
    <w:rsid w:val="00FE14A1"/>
    <w:rsid w:val="00FE3FAA"/>
    <w:rsid w:val="00FE52E6"/>
    <w:rsid w:val="00FF0BF9"/>
    <w:rsid w:val="00FF3626"/>
    <w:rsid w:val="00FF7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6307C"/>
  <w15:chartTrackingRefBased/>
  <w15:docId w15:val="{20811F2B-8A42-49A0-81B8-05FA937D6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03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C08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360E"/>
    <w:pPr>
      <w:ind w:left="720"/>
      <w:contextualSpacing/>
    </w:pPr>
  </w:style>
  <w:style w:type="character" w:customStyle="1" w:styleId="Heading1Char">
    <w:name w:val="Heading 1 Char"/>
    <w:basedOn w:val="DefaultParagraphFont"/>
    <w:link w:val="Heading1"/>
    <w:uiPriority w:val="9"/>
    <w:rsid w:val="004203E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E3486"/>
    <w:rPr>
      <w:color w:val="0000FF"/>
      <w:u w:val="single"/>
    </w:rPr>
  </w:style>
  <w:style w:type="paragraph" w:styleId="Quote">
    <w:name w:val="Quote"/>
    <w:basedOn w:val="Normal"/>
    <w:next w:val="Normal"/>
    <w:link w:val="QuoteChar"/>
    <w:uiPriority w:val="29"/>
    <w:qFormat/>
    <w:rsid w:val="000921E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0921E3"/>
    <w:rPr>
      <w:i/>
      <w:iCs/>
      <w:color w:val="404040" w:themeColor="text1" w:themeTint="BF"/>
    </w:rPr>
  </w:style>
  <w:style w:type="character" w:styleId="UnresolvedMention">
    <w:name w:val="Unresolved Mention"/>
    <w:basedOn w:val="DefaultParagraphFont"/>
    <w:uiPriority w:val="99"/>
    <w:semiHidden/>
    <w:unhideWhenUsed/>
    <w:rsid w:val="00077CAA"/>
    <w:rPr>
      <w:color w:val="605E5C"/>
      <w:shd w:val="clear" w:color="auto" w:fill="E1DFDD"/>
    </w:rPr>
  </w:style>
  <w:style w:type="character" w:styleId="FollowedHyperlink">
    <w:name w:val="FollowedHyperlink"/>
    <w:basedOn w:val="DefaultParagraphFont"/>
    <w:uiPriority w:val="99"/>
    <w:semiHidden/>
    <w:unhideWhenUsed/>
    <w:rsid w:val="00C86CB7"/>
    <w:rPr>
      <w:color w:val="954F72" w:themeColor="followedHyperlink"/>
      <w:u w:val="single"/>
    </w:rPr>
  </w:style>
  <w:style w:type="paragraph" w:styleId="Bibliography">
    <w:name w:val="Bibliography"/>
    <w:basedOn w:val="Normal"/>
    <w:next w:val="Normal"/>
    <w:uiPriority w:val="37"/>
    <w:unhideWhenUsed/>
    <w:rsid w:val="000045EE"/>
  </w:style>
  <w:style w:type="paragraph" w:styleId="Caption">
    <w:name w:val="caption"/>
    <w:basedOn w:val="Normal"/>
    <w:next w:val="Normal"/>
    <w:uiPriority w:val="35"/>
    <w:unhideWhenUsed/>
    <w:qFormat/>
    <w:rsid w:val="00374A32"/>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1C082C"/>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7648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64878"/>
    <w:rPr>
      <w:rFonts w:eastAsiaTheme="minorEastAsia"/>
      <w:lang w:val="en-US"/>
    </w:rPr>
  </w:style>
  <w:style w:type="paragraph" w:styleId="TOCHeading">
    <w:name w:val="TOC Heading"/>
    <w:basedOn w:val="Heading1"/>
    <w:next w:val="Normal"/>
    <w:uiPriority w:val="39"/>
    <w:unhideWhenUsed/>
    <w:qFormat/>
    <w:rsid w:val="00764878"/>
    <w:pPr>
      <w:outlineLvl w:val="9"/>
    </w:pPr>
    <w:rPr>
      <w:lang w:val="en-US"/>
    </w:rPr>
  </w:style>
  <w:style w:type="paragraph" w:styleId="TOC1">
    <w:name w:val="toc 1"/>
    <w:basedOn w:val="Normal"/>
    <w:next w:val="Normal"/>
    <w:autoRedefine/>
    <w:uiPriority w:val="39"/>
    <w:unhideWhenUsed/>
    <w:rsid w:val="00764878"/>
    <w:pPr>
      <w:spacing w:after="100"/>
    </w:pPr>
  </w:style>
  <w:style w:type="paragraph" w:styleId="TOC2">
    <w:name w:val="toc 2"/>
    <w:basedOn w:val="Normal"/>
    <w:next w:val="Normal"/>
    <w:autoRedefine/>
    <w:uiPriority w:val="39"/>
    <w:unhideWhenUsed/>
    <w:rsid w:val="00764878"/>
    <w:pPr>
      <w:spacing w:after="100"/>
      <w:ind w:left="220"/>
    </w:pPr>
  </w:style>
  <w:style w:type="paragraph" w:styleId="TableofFigures">
    <w:name w:val="table of figures"/>
    <w:basedOn w:val="Normal"/>
    <w:next w:val="Normal"/>
    <w:uiPriority w:val="99"/>
    <w:unhideWhenUsed/>
    <w:rsid w:val="00764878"/>
    <w:pPr>
      <w:spacing w:after="0"/>
    </w:pPr>
  </w:style>
  <w:style w:type="paragraph" w:styleId="Header">
    <w:name w:val="header"/>
    <w:basedOn w:val="Normal"/>
    <w:link w:val="HeaderChar"/>
    <w:uiPriority w:val="99"/>
    <w:unhideWhenUsed/>
    <w:rsid w:val="002E63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63F4"/>
  </w:style>
  <w:style w:type="paragraph" w:styleId="Footer">
    <w:name w:val="footer"/>
    <w:basedOn w:val="Normal"/>
    <w:link w:val="FooterChar"/>
    <w:uiPriority w:val="99"/>
    <w:unhideWhenUsed/>
    <w:rsid w:val="002E63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3F4"/>
  </w:style>
  <w:style w:type="table" w:styleId="TableGrid">
    <w:name w:val="Table Grid"/>
    <w:basedOn w:val="TableNormal"/>
    <w:uiPriority w:val="39"/>
    <w:rsid w:val="002B31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33406">
      <w:bodyDiv w:val="1"/>
      <w:marLeft w:val="0"/>
      <w:marRight w:val="0"/>
      <w:marTop w:val="0"/>
      <w:marBottom w:val="0"/>
      <w:divBdr>
        <w:top w:val="none" w:sz="0" w:space="0" w:color="auto"/>
        <w:left w:val="none" w:sz="0" w:space="0" w:color="auto"/>
        <w:bottom w:val="none" w:sz="0" w:space="0" w:color="auto"/>
        <w:right w:val="none" w:sz="0" w:space="0" w:color="auto"/>
      </w:divBdr>
    </w:div>
    <w:div w:id="16002801">
      <w:bodyDiv w:val="1"/>
      <w:marLeft w:val="0"/>
      <w:marRight w:val="0"/>
      <w:marTop w:val="0"/>
      <w:marBottom w:val="0"/>
      <w:divBdr>
        <w:top w:val="none" w:sz="0" w:space="0" w:color="auto"/>
        <w:left w:val="none" w:sz="0" w:space="0" w:color="auto"/>
        <w:bottom w:val="none" w:sz="0" w:space="0" w:color="auto"/>
        <w:right w:val="none" w:sz="0" w:space="0" w:color="auto"/>
      </w:divBdr>
    </w:div>
    <w:div w:id="20935409">
      <w:bodyDiv w:val="1"/>
      <w:marLeft w:val="0"/>
      <w:marRight w:val="0"/>
      <w:marTop w:val="0"/>
      <w:marBottom w:val="0"/>
      <w:divBdr>
        <w:top w:val="none" w:sz="0" w:space="0" w:color="auto"/>
        <w:left w:val="none" w:sz="0" w:space="0" w:color="auto"/>
        <w:bottom w:val="none" w:sz="0" w:space="0" w:color="auto"/>
        <w:right w:val="none" w:sz="0" w:space="0" w:color="auto"/>
      </w:divBdr>
    </w:div>
    <w:div w:id="24530084">
      <w:bodyDiv w:val="1"/>
      <w:marLeft w:val="0"/>
      <w:marRight w:val="0"/>
      <w:marTop w:val="0"/>
      <w:marBottom w:val="0"/>
      <w:divBdr>
        <w:top w:val="none" w:sz="0" w:space="0" w:color="auto"/>
        <w:left w:val="none" w:sz="0" w:space="0" w:color="auto"/>
        <w:bottom w:val="none" w:sz="0" w:space="0" w:color="auto"/>
        <w:right w:val="none" w:sz="0" w:space="0" w:color="auto"/>
      </w:divBdr>
    </w:div>
    <w:div w:id="25302786">
      <w:bodyDiv w:val="1"/>
      <w:marLeft w:val="0"/>
      <w:marRight w:val="0"/>
      <w:marTop w:val="0"/>
      <w:marBottom w:val="0"/>
      <w:divBdr>
        <w:top w:val="none" w:sz="0" w:space="0" w:color="auto"/>
        <w:left w:val="none" w:sz="0" w:space="0" w:color="auto"/>
        <w:bottom w:val="none" w:sz="0" w:space="0" w:color="auto"/>
        <w:right w:val="none" w:sz="0" w:space="0" w:color="auto"/>
      </w:divBdr>
    </w:div>
    <w:div w:id="26106722">
      <w:bodyDiv w:val="1"/>
      <w:marLeft w:val="0"/>
      <w:marRight w:val="0"/>
      <w:marTop w:val="0"/>
      <w:marBottom w:val="0"/>
      <w:divBdr>
        <w:top w:val="none" w:sz="0" w:space="0" w:color="auto"/>
        <w:left w:val="none" w:sz="0" w:space="0" w:color="auto"/>
        <w:bottom w:val="none" w:sz="0" w:space="0" w:color="auto"/>
        <w:right w:val="none" w:sz="0" w:space="0" w:color="auto"/>
      </w:divBdr>
    </w:div>
    <w:div w:id="33428256">
      <w:bodyDiv w:val="1"/>
      <w:marLeft w:val="0"/>
      <w:marRight w:val="0"/>
      <w:marTop w:val="0"/>
      <w:marBottom w:val="0"/>
      <w:divBdr>
        <w:top w:val="none" w:sz="0" w:space="0" w:color="auto"/>
        <w:left w:val="none" w:sz="0" w:space="0" w:color="auto"/>
        <w:bottom w:val="none" w:sz="0" w:space="0" w:color="auto"/>
        <w:right w:val="none" w:sz="0" w:space="0" w:color="auto"/>
      </w:divBdr>
    </w:div>
    <w:div w:id="37903785">
      <w:bodyDiv w:val="1"/>
      <w:marLeft w:val="0"/>
      <w:marRight w:val="0"/>
      <w:marTop w:val="0"/>
      <w:marBottom w:val="0"/>
      <w:divBdr>
        <w:top w:val="none" w:sz="0" w:space="0" w:color="auto"/>
        <w:left w:val="none" w:sz="0" w:space="0" w:color="auto"/>
        <w:bottom w:val="none" w:sz="0" w:space="0" w:color="auto"/>
        <w:right w:val="none" w:sz="0" w:space="0" w:color="auto"/>
      </w:divBdr>
    </w:div>
    <w:div w:id="60636207">
      <w:bodyDiv w:val="1"/>
      <w:marLeft w:val="0"/>
      <w:marRight w:val="0"/>
      <w:marTop w:val="0"/>
      <w:marBottom w:val="0"/>
      <w:divBdr>
        <w:top w:val="none" w:sz="0" w:space="0" w:color="auto"/>
        <w:left w:val="none" w:sz="0" w:space="0" w:color="auto"/>
        <w:bottom w:val="none" w:sz="0" w:space="0" w:color="auto"/>
        <w:right w:val="none" w:sz="0" w:space="0" w:color="auto"/>
      </w:divBdr>
    </w:div>
    <w:div w:id="66417118">
      <w:bodyDiv w:val="1"/>
      <w:marLeft w:val="0"/>
      <w:marRight w:val="0"/>
      <w:marTop w:val="0"/>
      <w:marBottom w:val="0"/>
      <w:divBdr>
        <w:top w:val="none" w:sz="0" w:space="0" w:color="auto"/>
        <w:left w:val="none" w:sz="0" w:space="0" w:color="auto"/>
        <w:bottom w:val="none" w:sz="0" w:space="0" w:color="auto"/>
        <w:right w:val="none" w:sz="0" w:space="0" w:color="auto"/>
      </w:divBdr>
    </w:div>
    <w:div w:id="70129457">
      <w:bodyDiv w:val="1"/>
      <w:marLeft w:val="0"/>
      <w:marRight w:val="0"/>
      <w:marTop w:val="0"/>
      <w:marBottom w:val="0"/>
      <w:divBdr>
        <w:top w:val="none" w:sz="0" w:space="0" w:color="auto"/>
        <w:left w:val="none" w:sz="0" w:space="0" w:color="auto"/>
        <w:bottom w:val="none" w:sz="0" w:space="0" w:color="auto"/>
        <w:right w:val="none" w:sz="0" w:space="0" w:color="auto"/>
      </w:divBdr>
    </w:div>
    <w:div w:id="78872120">
      <w:bodyDiv w:val="1"/>
      <w:marLeft w:val="0"/>
      <w:marRight w:val="0"/>
      <w:marTop w:val="0"/>
      <w:marBottom w:val="0"/>
      <w:divBdr>
        <w:top w:val="none" w:sz="0" w:space="0" w:color="auto"/>
        <w:left w:val="none" w:sz="0" w:space="0" w:color="auto"/>
        <w:bottom w:val="none" w:sz="0" w:space="0" w:color="auto"/>
        <w:right w:val="none" w:sz="0" w:space="0" w:color="auto"/>
      </w:divBdr>
    </w:div>
    <w:div w:id="79916777">
      <w:bodyDiv w:val="1"/>
      <w:marLeft w:val="0"/>
      <w:marRight w:val="0"/>
      <w:marTop w:val="0"/>
      <w:marBottom w:val="0"/>
      <w:divBdr>
        <w:top w:val="none" w:sz="0" w:space="0" w:color="auto"/>
        <w:left w:val="none" w:sz="0" w:space="0" w:color="auto"/>
        <w:bottom w:val="none" w:sz="0" w:space="0" w:color="auto"/>
        <w:right w:val="none" w:sz="0" w:space="0" w:color="auto"/>
      </w:divBdr>
    </w:div>
    <w:div w:id="86121234">
      <w:bodyDiv w:val="1"/>
      <w:marLeft w:val="0"/>
      <w:marRight w:val="0"/>
      <w:marTop w:val="0"/>
      <w:marBottom w:val="0"/>
      <w:divBdr>
        <w:top w:val="none" w:sz="0" w:space="0" w:color="auto"/>
        <w:left w:val="none" w:sz="0" w:space="0" w:color="auto"/>
        <w:bottom w:val="none" w:sz="0" w:space="0" w:color="auto"/>
        <w:right w:val="none" w:sz="0" w:space="0" w:color="auto"/>
      </w:divBdr>
    </w:div>
    <w:div w:id="92437824">
      <w:bodyDiv w:val="1"/>
      <w:marLeft w:val="0"/>
      <w:marRight w:val="0"/>
      <w:marTop w:val="0"/>
      <w:marBottom w:val="0"/>
      <w:divBdr>
        <w:top w:val="none" w:sz="0" w:space="0" w:color="auto"/>
        <w:left w:val="none" w:sz="0" w:space="0" w:color="auto"/>
        <w:bottom w:val="none" w:sz="0" w:space="0" w:color="auto"/>
        <w:right w:val="none" w:sz="0" w:space="0" w:color="auto"/>
      </w:divBdr>
    </w:div>
    <w:div w:id="97649795">
      <w:bodyDiv w:val="1"/>
      <w:marLeft w:val="0"/>
      <w:marRight w:val="0"/>
      <w:marTop w:val="0"/>
      <w:marBottom w:val="0"/>
      <w:divBdr>
        <w:top w:val="none" w:sz="0" w:space="0" w:color="auto"/>
        <w:left w:val="none" w:sz="0" w:space="0" w:color="auto"/>
        <w:bottom w:val="none" w:sz="0" w:space="0" w:color="auto"/>
        <w:right w:val="none" w:sz="0" w:space="0" w:color="auto"/>
      </w:divBdr>
    </w:div>
    <w:div w:id="110320204">
      <w:bodyDiv w:val="1"/>
      <w:marLeft w:val="0"/>
      <w:marRight w:val="0"/>
      <w:marTop w:val="0"/>
      <w:marBottom w:val="0"/>
      <w:divBdr>
        <w:top w:val="none" w:sz="0" w:space="0" w:color="auto"/>
        <w:left w:val="none" w:sz="0" w:space="0" w:color="auto"/>
        <w:bottom w:val="none" w:sz="0" w:space="0" w:color="auto"/>
        <w:right w:val="none" w:sz="0" w:space="0" w:color="auto"/>
      </w:divBdr>
    </w:div>
    <w:div w:id="126165120">
      <w:bodyDiv w:val="1"/>
      <w:marLeft w:val="0"/>
      <w:marRight w:val="0"/>
      <w:marTop w:val="0"/>
      <w:marBottom w:val="0"/>
      <w:divBdr>
        <w:top w:val="none" w:sz="0" w:space="0" w:color="auto"/>
        <w:left w:val="none" w:sz="0" w:space="0" w:color="auto"/>
        <w:bottom w:val="none" w:sz="0" w:space="0" w:color="auto"/>
        <w:right w:val="none" w:sz="0" w:space="0" w:color="auto"/>
      </w:divBdr>
    </w:div>
    <w:div w:id="131137865">
      <w:bodyDiv w:val="1"/>
      <w:marLeft w:val="0"/>
      <w:marRight w:val="0"/>
      <w:marTop w:val="0"/>
      <w:marBottom w:val="0"/>
      <w:divBdr>
        <w:top w:val="none" w:sz="0" w:space="0" w:color="auto"/>
        <w:left w:val="none" w:sz="0" w:space="0" w:color="auto"/>
        <w:bottom w:val="none" w:sz="0" w:space="0" w:color="auto"/>
        <w:right w:val="none" w:sz="0" w:space="0" w:color="auto"/>
      </w:divBdr>
    </w:div>
    <w:div w:id="135070241">
      <w:bodyDiv w:val="1"/>
      <w:marLeft w:val="0"/>
      <w:marRight w:val="0"/>
      <w:marTop w:val="0"/>
      <w:marBottom w:val="0"/>
      <w:divBdr>
        <w:top w:val="none" w:sz="0" w:space="0" w:color="auto"/>
        <w:left w:val="none" w:sz="0" w:space="0" w:color="auto"/>
        <w:bottom w:val="none" w:sz="0" w:space="0" w:color="auto"/>
        <w:right w:val="none" w:sz="0" w:space="0" w:color="auto"/>
      </w:divBdr>
    </w:div>
    <w:div w:id="158739519">
      <w:bodyDiv w:val="1"/>
      <w:marLeft w:val="0"/>
      <w:marRight w:val="0"/>
      <w:marTop w:val="0"/>
      <w:marBottom w:val="0"/>
      <w:divBdr>
        <w:top w:val="none" w:sz="0" w:space="0" w:color="auto"/>
        <w:left w:val="none" w:sz="0" w:space="0" w:color="auto"/>
        <w:bottom w:val="none" w:sz="0" w:space="0" w:color="auto"/>
        <w:right w:val="none" w:sz="0" w:space="0" w:color="auto"/>
      </w:divBdr>
    </w:div>
    <w:div w:id="163671496">
      <w:bodyDiv w:val="1"/>
      <w:marLeft w:val="0"/>
      <w:marRight w:val="0"/>
      <w:marTop w:val="0"/>
      <w:marBottom w:val="0"/>
      <w:divBdr>
        <w:top w:val="none" w:sz="0" w:space="0" w:color="auto"/>
        <w:left w:val="none" w:sz="0" w:space="0" w:color="auto"/>
        <w:bottom w:val="none" w:sz="0" w:space="0" w:color="auto"/>
        <w:right w:val="none" w:sz="0" w:space="0" w:color="auto"/>
      </w:divBdr>
    </w:div>
    <w:div w:id="184289027">
      <w:bodyDiv w:val="1"/>
      <w:marLeft w:val="0"/>
      <w:marRight w:val="0"/>
      <w:marTop w:val="0"/>
      <w:marBottom w:val="0"/>
      <w:divBdr>
        <w:top w:val="none" w:sz="0" w:space="0" w:color="auto"/>
        <w:left w:val="none" w:sz="0" w:space="0" w:color="auto"/>
        <w:bottom w:val="none" w:sz="0" w:space="0" w:color="auto"/>
        <w:right w:val="none" w:sz="0" w:space="0" w:color="auto"/>
      </w:divBdr>
    </w:div>
    <w:div w:id="189270520">
      <w:bodyDiv w:val="1"/>
      <w:marLeft w:val="0"/>
      <w:marRight w:val="0"/>
      <w:marTop w:val="0"/>
      <w:marBottom w:val="0"/>
      <w:divBdr>
        <w:top w:val="none" w:sz="0" w:space="0" w:color="auto"/>
        <w:left w:val="none" w:sz="0" w:space="0" w:color="auto"/>
        <w:bottom w:val="none" w:sz="0" w:space="0" w:color="auto"/>
        <w:right w:val="none" w:sz="0" w:space="0" w:color="auto"/>
      </w:divBdr>
    </w:div>
    <w:div w:id="189954773">
      <w:bodyDiv w:val="1"/>
      <w:marLeft w:val="0"/>
      <w:marRight w:val="0"/>
      <w:marTop w:val="0"/>
      <w:marBottom w:val="0"/>
      <w:divBdr>
        <w:top w:val="none" w:sz="0" w:space="0" w:color="auto"/>
        <w:left w:val="none" w:sz="0" w:space="0" w:color="auto"/>
        <w:bottom w:val="none" w:sz="0" w:space="0" w:color="auto"/>
        <w:right w:val="none" w:sz="0" w:space="0" w:color="auto"/>
      </w:divBdr>
    </w:div>
    <w:div w:id="199050917">
      <w:bodyDiv w:val="1"/>
      <w:marLeft w:val="0"/>
      <w:marRight w:val="0"/>
      <w:marTop w:val="0"/>
      <w:marBottom w:val="0"/>
      <w:divBdr>
        <w:top w:val="none" w:sz="0" w:space="0" w:color="auto"/>
        <w:left w:val="none" w:sz="0" w:space="0" w:color="auto"/>
        <w:bottom w:val="none" w:sz="0" w:space="0" w:color="auto"/>
        <w:right w:val="none" w:sz="0" w:space="0" w:color="auto"/>
      </w:divBdr>
    </w:div>
    <w:div w:id="207030390">
      <w:bodyDiv w:val="1"/>
      <w:marLeft w:val="0"/>
      <w:marRight w:val="0"/>
      <w:marTop w:val="0"/>
      <w:marBottom w:val="0"/>
      <w:divBdr>
        <w:top w:val="none" w:sz="0" w:space="0" w:color="auto"/>
        <w:left w:val="none" w:sz="0" w:space="0" w:color="auto"/>
        <w:bottom w:val="none" w:sz="0" w:space="0" w:color="auto"/>
        <w:right w:val="none" w:sz="0" w:space="0" w:color="auto"/>
      </w:divBdr>
    </w:div>
    <w:div w:id="218328122">
      <w:bodyDiv w:val="1"/>
      <w:marLeft w:val="0"/>
      <w:marRight w:val="0"/>
      <w:marTop w:val="0"/>
      <w:marBottom w:val="0"/>
      <w:divBdr>
        <w:top w:val="none" w:sz="0" w:space="0" w:color="auto"/>
        <w:left w:val="none" w:sz="0" w:space="0" w:color="auto"/>
        <w:bottom w:val="none" w:sz="0" w:space="0" w:color="auto"/>
        <w:right w:val="none" w:sz="0" w:space="0" w:color="auto"/>
      </w:divBdr>
    </w:div>
    <w:div w:id="230776521">
      <w:bodyDiv w:val="1"/>
      <w:marLeft w:val="0"/>
      <w:marRight w:val="0"/>
      <w:marTop w:val="0"/>
      <w:marBottom w:val="0"/>
      <w:divBdr>
        <w:top w:val="none" w:sz="0" w:space="0" w:color="auto"/>
        <w:left w:val="none" w:sz="0" w:space="0" w:color="auto"/>
        <w:bottom w:val="none" w:sz="0" w:space="0" w:color="auto"/>
        <w:right w:val="none" w:sz="0" w:space="0" w:color="auto"/>
      </w:divBdr>
    </w:div>
    <w:div w:id="237373994">
      <w:bodyDiv w:val="1"/>
      <w:marLeft w:val="0"/>
      <w:marRight w:val="0"/>
      <w:marTop w:val="0"/>
      <w:marBottom w:val="0"/>
      <w:divBdr>
        <w:top w:val="none" w:sz="0" w:space="0" w:color="auto"/>
        <w:left w:val="none" w:sz="0" w:space="0" w:color="auto"/>
        <w:bottom w:val="none" w:sz="0" w:space="0" w:color="auto"/>
        <w:right w:val="none" w:sz="0" w:space="0" w:color="auto"/>
      </w:divBdr>
    </w:div>
    <w:div w:id="237599984">
      <w:bodyDiv w:val="1"/>
      <w:marLeft w:val="0"/>
      <w:marRight w:val="0"/>
      <w:marTop w:val="0"/>
      <w:marBottom w:val="0"/>
      <w:divBdr>
        <w:top w:val="none" w:sz="0" w:space="0" w:color="auto"/>
        <w:left w:val="none" w:sz="0" w:space="0" w:color="auto"/>
        <w:bottom w:val="none" w:sz="0" w:space="0" w:color="auto"/>
        <w:right w:val="none" w:sz="0" w:space="0" w:color="auto"/>
      </w:divBdr>
    </w:div>
    <w:div w:id="246961417">
      <w:bodyDiv w:val="1"/>
      <w:marLeft w:val="0"/>
      <w:marRight w:val="0"/>
      <w:marTop w:val="0"/>
      <w:marBottom w:val="0"/>
      <w:divBdr>
        <w:top w:val="none" w:sz="0" w:space="0" w:color="auto"/>
        <w:left w:val="none" w:sz="0" w:space="0" w:color="auto"/>
        <w:bottom w:val="none" w:sz="0" w:space="0" w:color="auto"/>
        <w:right w:val="none" w:sz="0" w:space="0" w:color="auto"/>
      </w:divBdr>
    </w:div>
    <w:div w:id="247084763">
      <w:bodyDiv w:val="1"/>
      <w:marLeft w:val="0"/>
      <w:marRight w:val="0"/>
      <w:marTop w:val="0"/>
      <w:marBottom w:val="0"/>
      <w:divBdr>
        <w:top w:val="none" w:sz="0" w:space="0" w:color="auto"/>
        <w:left w:val="none" w:sz="0" w:space="0" w:color="auto"/>
        <w:bottom w:val="none" w:sz="0" w:space="0" w:color="auto"/>
        <w:right w:val="none" w:sz="0" w:space="0" w:color="auto"/>
      </w:divBdr>
    </w:div>
    <w:div w:id="250745591">
      <w:bodyDiv w:val="1"/>
      <w:marLeft w:val="0"/>
      <w:marRight w:val="0"/>
      <w:marTop w:val="0"/>
      <w:marBottom w:val="0"/>
      <w:divBdr>
        <w:top w:val="none" w:sz="0" w:space="0" w:color="auto"/>
        <w:left w:val="none" w:sz="0" w:space="0" w:color="auto"/>
        <w:bottom w:val="none" w:sz="0" w:space="0" w:color="auto"/>
        <w:right w:val="none" w:sz="0" w:space="0" w:color="auto"/>
      </w:divBdr>
    </w:div>
    <w:div w:id="256444231">
      <w:bodyDiv w:val="1"/>
      <w:marLeft w:val="0"/>
      <w:marRight w:val="0"/>
      <w:marTop w:val="0"/>
      <w:marBottom w:val="0"/>
      <w:divBdr>
        <w:top w:val="none" w:sz="0" w:space="0" w:color="auto"/>
        <w:left w:val="none" w:sz="0" w:space="0" w:color="auto"/>
        <w:bottom w:val="none" w:sz="0" w:space="0" w:color="auto"/>
        <w:right w:val="none" w:sz="0" w:space="0" w:color="auto"/>
      </w:divBdr>
    </w:div>
    <w:div w:id="262883339">
      <w:bodyDiv w:val="1"/>
      <w:marLeft w:val="0"/>
      <w:marRight w:val="0"/>
      <w:marTop w:val="0"/>
      <w:marBottom w:val="0"/>
      <w:divBdr>
        <w:top w:val="none" w:sz="0" w:space="0" w:color="auto"/>
        <w:left w:val="none" w:sz="0" w:space="0" w:color="auto"/>
        <w:bottom w:val="none" w:sz="0" w:space="0" w:color="auto"/>
        <w:right w:val="none" w:sz="0" w:space="0" w:color="auto"/>
      </w:divBdr>
    </w:div>
    <w:div w:id="263348030">
      <w:bodyDiv w:val="1"/>
      <w:marLeft w:val="0"/>
      <w:marRight w:val="0"/>
      <w:marTop w:val="0"/>
      <w:marBottom w:val="0"/>
      <w:divBdr>
        <w:top w:val="none" w:sz="0" w:space="0" w:color="auto"/>
        <w:left w:val="none" w:sz="0" w:space="0" w:color="auto"/>
        <w:bottom w:val="none" w:sz="0" w:space="0" w:color="auto"/>
        <w:right w:val="none" w:sz="0" w:space="0" w:color="auto"/>
      </w:divBdr>
    </w:div>
    <w:div w:id="277179687">
      <w:bodyDiv w:val="1"/>
      <w:marLeft w:val="0"/>
      <w:marRight w:val="0"/>
      <w:marTop w:val="0"/>
      <w:marBottom w:val="0"/>
      <w:divBdr>
        <w:top w:val="none" w:sz="0" w:space="0" w:color="auto"/>
        <w:left w:val="none" w:sz="0" w:space="0" w:color="auto"/>
        <w:bottom w:val="none" w:sz="0" w:space="0" w:color="auto"/>
        <w:right w:val="none" w:sz="0" w:space="0" w:color="auto"/>
      </w:divBdr>
    </w:div>
    <w:div w:id="297684264">
      <w:bodyDiv w:val="1"/>
      <w:marLeft w:val="0"/>
      <w:marRight w:val="0"/>
      <w:marTop w:val="0"/>
      <w:marBottom w:val="0"/>
      <w:divBdr>
        <w:top w:val="none" w:sz="0" w:space="0" w:color="auto"/>
        <w:left w:val="none" w:sz="0" w:space="0" w:color="auto"/>
        <w:bottom w:val="none" w:sz="0" w:space="0" w:color="auto"/>
        <w:right w:val="none" w:sz="0" w:space="0" w:color="auto"/>
      </w:divBdr>
    </w:div>
    <w:div w:id="307979175">
      <w:bodyDiv w:val="1"/>
      <w:marLeft w:val="0"/>
      <w:marRight w:val="0"/>
      <w:marTop w:val="0"/>
      <w:marBottom w:val="0"/>
      <w:divBdr>
        <w:top w:val="none" w:sz="0" w:space="0" w:color="auto"/>
        <w:left w:val="none" w:sz="0" w:space="0" w:color="auto"/>
        <w:bottom w:val="none" w:sz="0" w:space="0" w:color="auto"/>
        <w:right w:val="none" w:sz="0" w:space="0" w:color="auto"/>
      </w:divBdr>
    </w:div>
    <w:div w:id="319500864">
      <w:bodyDiv w:val="1"/>
      <w:marLeft w:val="0"/>
      <w:marRight w:val="0"/>
      <w:marTop w:val="0"/>
      <w:marBottom w:val="0"/>
      <w:divBdr>
        <w:top w:val="none" w:sz="0" w:space="0" w:color="auto"/>
        <w:left w:val="none" w:sz="0" w:space="0" w:color="auto"/>
        <w:bottom w:val="none" w:sz="0" w:space="0" w:color="auto"/>
        <w:right w:val="none" w:sz="0" w:space="0" w:color="auto"/>
      </w:divBdr>
    </w:div>
    <w:div w:id="331225084">
      <w:bodyDiv w:val="1"/>
      <w:marLeft w:val="0"/>
      <w:marRight w:val="0"/>
      <w:marTop w:val="0"/>
      <w:marBottom w:val="0"/>
      <w:divBdr>
        <w:top w:val="none" w:sz="0" w:space="0" w:color="auto"/>
        <w:left w:val="none" w:sz="0" w:space="0" w:color="auto"/>
        <w:bottom w:val="none" w:sz="0" w:space="0" w:color="auto"/>
        <w:right w:val="none" w:sz="0" w:space="0" w:color="auto"/>
      </w:divBdr>
    </w:div>
    <w:div w:id="336544544">
      <w:bodyDiv w:val="1"/>
      <w:marLeft w:val="0"/>
      <w:marRight w:val="0"/>
      <w:marTop w:val="0"/>
      <w:marBottom w:val="0"/>
      <w:divBdr>
        <w:top w:val="none" w:sz="0" w:space="0" w:color="auto"/>
        <w:left w:val="none" w:sz="0" w:space="0" w:color="auto"/>
        <w:bottom w:val="none" w:sz="0" w:space="0" w:color="auto"/>
        <w:right w:val="none" w:sz="0" w:space="0" w:color="auto"/>
      </w:divBdr>
    </w:div>
    <w:div w:id="344019118">
      <w:bodyDiv w:val="1"/>
      <w:marLeft w:val="0"/>
      <w:marRight w:val="0"/>
      <w:marTop w:val="0"/>
      <w:marBottom w:val="0"/>
      <w:divBdr>
        <w:top w:val="none" w:sz="0" w:space="0" w:color="auto"/>
        <w:left w:val="none" w:sz="0" w:space="0" w:color="auto"/>
        <w:bottom w:val="none" w:sz="0" w:space="0" w:color="auto"/>
        <w:right w:val="none" w:sz="0" w:space="0" w:color="auto"/>
      </w:divBdr>
    </w:div>
    <w:div w:id="357049912">
      <w:bodyDiv w:val="1"/>
      <w:marLeft w:val="0"/>
      <w:marRight w:val="0"/>
      <w:marTop w:val="0"/>
      <w:marBottom w:val="0"/>
      <w:divBdr>
        <w:top w:val="none" w:sz="0" w:space="0" w:color="auto"/>
        <w:left w:val="none" w:sz="0" w:space="0" w:color="auto"/>
        <w:bottom w:val="none" w:sz="0" w:space="0" w:color="auto"/>
        <w:right w:val="none" w:sz="0" w:space="0" w:color="auto"/>
      </w:divBdr>
    </w:div>
    <w:div w:id="369692524">
      <w:bodyDiv w:val="1"/>
      <w:marLeft w:val="0"/>
      <w:marRight w:val="0"/>
      <w:marTop w:val="0"/>
      <w:marBottom w:val="0"/>
      <w:divBdr>
        <w:top w:val="none" w:sz="0" w:space="0" w:color="auto"/>
        <w:left w:val="none" w:sz="0" w:space="0" w:color="auto"/>
        <w:bottom w:val="none" w:sz="0" w:space="0" w:color="auto"/>
        <w:right w:val="none" w:sz="0" w:space="0" w:color="auto"/>
      </w:divBdr>
    </w:div>
    <w:div w:id="389034517">
      <w:bodyDiv w:val="1"/>
      <w:marLeft w:val="0"/>
      <w:marRight w:val="0"/>
      <w:marTop w:val="0"/>
      <w:marBottom w:val="0"/>
      <w:divBdr>
        <w:top w:val="none" w:sz="0" w:space="0" w:color="auto"/>
        <w:left w:val="none" w:sz="0" w:space="0" w:color="auto"/>
        <w:bottom w:val="none" w:sz="0" w:space="0" w:color="auto"/>
        <w:right w:val="none" w:sz="0" w:space="0" w:color="auto"/>
      </w:divBdr>
    </w:div>
    <w:div w:id="410351851">
      <w:bodyDiv w:val="1"/>
      <w:marLeft w:val="0"/>
      <w:marRight w:val="0"/>
      <w:marTop w:val="0"/>
      <w:marBottom w:val="0"/>
      <w:divBdr>
        <w:top w:val="none" w:sz="0" w:space="0" w:color="auto"/>
        <w:left w:val="none" w:sz="0" w:space="0" w:color="auto"/>
        <w:bottom w:val="none" w:sz="0" w:space="0" w:color="auto"/>
        <w:right w:val="none" w:sz="0" w:space="0" w:color="auto"/>
      </w:divBdr>
    </w:div>
    <w:div w:id="417290589">
      <w:bodyDiv w:val="1"/>
      <w:marLeft w:val="0"/>
      <w:marRight w:val="0"/>
      <w:marTop w:val="0"/>
      <w:marBottom w:val="0"/>
      <w:divBdr>
        <w:top w:val="none" w:sz="0" w:space="0" w:color="auto"/>
        <w:left w:val="none" w:sz="0" w:space="0" w:color="auto"/>
        <w:bottom w:val="none" w:sz="0" w:space="0" w:color="auto"/>
        <w:right w:val="none" w:sz="0" w:space="0" w:color="auto"/>
      </w:divBdr>
    </w:div>
    <w:div w:id="428236325">
      <w:bodyDiv w:val="1"/>
      <w:marLeft w:val="0"/>
      <w:marRight w:val="0"/>
      <w:marTop w:val="0"/>
      <w:marBottom w:val="0"/>
      <w:divBdr>
        <w:top w:val="none" w:sz="0" w:space="0" w:color="auto"/>
        <w:left w:val="none" w:sz="0" w:space="0" w:color="auto"/>
        <w:bottom w:val="none" w:sz="0" w:space="0" w:color="auto"/>
        <w:right w:val="none" w:sz="0" w:space="0" w:color="auto"/>
      </w:divBdr>
    </w:div>
    <w:div w:id="452987155">
      <w:bodyDiv w:val="1"/>
      <w:marLeft w:val="0"/>
      <w:marRight w:val="0"/>
      <w:marTop w:val="0"/>
      <w:marBottom w:val="0"/>
      <w:divBdr>
        <w:top w:val="none" w:sz="0" w:space="0" w:color="auto"/>
        <w:left w:val="none" w:sz="0" w:space="0" w:color="auto"/>
        <w:bottom w:val="none" w:sz="0" w:space="0" w:color="auto"/>
        <w:right w:val="none" w:sz="0" w:space="0" w:color="auto"/>
      </w:divBdr>
    </w:div>
    <w:div w:id="488642523">
      <w:bodyDiv w:val="1"/>
      <w:marLeft w:val="0"/>
      <w:marRight w:val="0"/>
      <w:marTop w:val="0"/>
      <w:marBottom w:val="0"/>
      <w:divBdr>
        <w:top w:val="none" w:sz="0" w:space="0" w:color="auto"/>
        <w:left w:val="none" w:sz="0" w:space="0" w:color="auto"/>
        <w:bottom w:val="none" w:sz="0" w:space="0" w:color="auto"/>
        <w:right w:val="none" w:sz="0" w:space="0" w:color="auto"/>
      </w:divBdr>
    </w:div>
    <w:div w:id="495615167">
      <w:bodyDiv w:val="1"/>
      <w:marLeft w:val="0"/>
      <w:marRight w:val="0"/>
      <w:marTop w:val="0"/>
      <w:marBottom w:val="0"/>
      <w:divBdr>
        <w:top w:val="none" w:sz="0" w:space="0" w:color="auto"/>
        <w:left w:val="none" w:sz="0" w:space="0" w:color="auto"/>
        <w:bottom w:val="none" w:sz="0" w:space="0" w:color="auto"/>
        <w:right w:val="none" w:sz="0" w:space="0" w:color="auto"/>
      </w:divBdr>
    </w:div>
    <w:div w:id="504252768">
      <w:bodyDiv w:val="1"/>
      <w:marLeft w:val="0"/>
      <w:marRight w:val="0"/>
      <w:marTop w:val="0"/>
      <w:marBottom w:val="0"/>
      <w:divBdr>
        <w:top w:val="none" w:sz="0" w:space="0" w:color="auto"/>
        <w:left w:val="none" w:sz="0" w:space="0" w:color="auto"/>
        <w:bottom w:val="none" w:sz="0" w:space="0" w:color="auto"/>
        <w:right w:val="none" w:sz="0" w:space="0" w:color="auto"/>
      </w:divBdr>
    </w:div>
    <w:div w:id="513494989">
      <w:bodyDiv w:val="1"/>
      <w:marLeft w:val="0"/>
      <w:marRight w:val="0"/>
      <w:marTop w:val="0"/>
      <w:marBottom w:val="0"/>
      <w:divBdr>
        <w:top w:val="none" w:sz="0" w:space="0" w:color="auto"/>
        <w:left w:val="none" w:sz="0" w:space="0" w:color="auto"/>
        <w:bottom w:val="none" w:sz="0" w:space="0" w:color="auto"/>
        <w:right w:val="none" w:sz="0" w:space="0" w:color="auto"/>
      </w:divBdr>
    </w:div>
    <w:div w:id="536817858">
      <w:bodyDiv w:val="1"/>
      <w:marLeft w:val="0"/>
      <w:marRight w:val="0"/>
      <w:marTop w:val="0"/>
      <w:marBottom w:val="0"/>
      <w:divBdr>
        <w:top w:val="none" w:sz="0" w:space="0" w:color="auto"/>
        <w:left w:val="none" w:sz="0" w:space="0" w:color="auto"/>
        <w:bottom w:val="none" w:sz="0" w:space="0" w:color="auto"/>
        <w:right w:val="none" w:sz="0" w:space="0" w:color="auto"/>
      </w:divBdr>
    </w:div>
    <w:div w:id="542059894">
      <w:bodyDiv w:val="1"/>
      <w:marLeft w:val="0"/>
      <w:marRight w:val="0"/>
      <w:marTop w:val="0"/>
      <w:marBottom w:val="0"/>
      <w:divBdr>
        <w:top w:val="none" w:sz="0" w:space="0" w:color="auto"/>
        <w:left w:val="none" w:sz="0" w:space="0" w:color="auto"/>
        <w:bottom w:val="none" w:sz="0" w:space="0" w:color="auto"/>
        <w:right w:val="none" w:sz="0" w:space="0" w:color="auto"/>
      </w:divBdr>
    </w:div>
    <w:div w:id="545799533">
      <w:bodyDiv w:val="1"/>
      <w:marLeft w:val="0"/>
      <w:marRight w:val="0"/>
      <w:marTop w:val="0"/>
      <w:marBottom w:val="0"/>
      <w:divBdr>
        <w:top w:val="none" w:sz="0" w:space="0" w:color="auto"/>
        <w:left w:val="none" w:sz="0" w:space="0" w:color="auto"/>
        <w:bottom w:val="none" w:sz="0" w:space="0" w:color="auto"/>
        <w:right w:val="none" w:sz="0" w:space="0" w:color="auto"/>
      </w:divBdr>
    </w:div>
    <w:div w:id="563569147">
      <w:bodyDiv w:val="1"/>
      <w:marLeft w:val="0"/>
      <w:marRight w:val="0"/>
      <w:marTop w:val="0"/>
      <w:marBottom w:val="0"/>
      <w:divBdr>
        <w:top w:val="none" w:sz="0" w:space="0" w:color="auto"/>
        <w:left w:val="none" w:sz="0" w:space="0" w:color="auto"/>
        <w:bottom w:val="none" w:sz="0" w:space="0" w:color="auto"/>
        <w:right w:val="none" w:sz="0" w:space="0" w:color="auto"/>
      </w:divBdr>
    </w:div>
    <w:div w:id="567226614">
      <w:bodyDiv w:val="1"/>
      <w:marLeft w:val="0"/>
      <w:marRight w:val="0"/>
      <w:marTop w:val="0"/>
      <w:marBottom w:val="0"/>
      <w:divBdr>
        <w:top w:val="none" w:sz="0" w:space="0" w:color="auto"/>
        <w:left w:val="none" w:sz="0" w:space="0" w:color="auto"/>
        <w:bottom w:val="none" w:sz="0" w:space="0" w:color="auto"/>
        <w:right w:val="none" w:sz="0" w:space="0" w:color="auto"/>
      </w:divBdr>
    </w:div>
    <w:div w:id="567377410">
      <w:bodyDiv w:val="1"/>
      <w:marLeft w:val="0"/>
      <w:marRight w:val="0"/>
      <w:marTop w:val="0"/>
      <w:marBottom w:val="0"/>
      <w:divBdr>
        <w:top w:val="none" w:sz="0" w:space="0" w:color="auto"/>
        <w:left w:val="none" w:sz="0" w:space="0" w:color="auto"/>
        <w:bottom w:val="none" w:sz="0" w:space="0" w:color="auto"/>
        <w:right w:val="none" w:sz="0" w:space="0" w:color="auto"/>
      </w:divBdr>
    </w:div>
    <w:div w:id="579409263">
      <w:bodyDiv w:val="1"/>
      <w:marLeft w:val="0"/>
      <w:marRight w:val="0"/>
      <w:marTop w:val="0"/>
      <w:marBottom w:val="0"/>
      <w:divBdr>
        <w:top w:val="none" w:sz="0" w:space="0" w:color="auto"/>
        <w:left w:val="none" w:sz="0" w:space="0" w:color="auto"/>
        <w:bottom w:val="none" w:sz="0" w:space="0" w:color="auto"/>
        <w:right w:val="none" w:sz="0" w:space="0" w:color="auto"/>
      </w:divBdr>
    </w:div>
    <w:div w:id="586039574">
      <w:bodyDiv w:val="1"/>
      <w:marLeft w:val="0"/>
      <w:marRight w:val="0"/>
      <w:marTop w:val="0"/>
      <w:marBottom w:val="0"/>
      <w:divBdr>
        <w:top w:val="none" w:sz="0" w:space="0" w:color="auto"/>
        <w:left w:val="none" w:sz="0" w:space="0" w:color="auto"/>
        <w:bottom w:val="none" w:sz="0" w:space="0" w:color="auto"/>
        <w:right w:val="none" w:sz="0" w:space="0" w:color="auto"/>
      </w:divBdr>
    </w:div>
    <w:div w:id="588390028">
      <w:bodyDiv w:val="1"/>
      <w:marLeft w:val="0"/>
      <w:marRight w:val="0"/>
      <w:marTop w:val="0"/>
      <w:marBottom w:val="0"/>
      <w:divBdr>
        <w:top w:val="none" w:sz="0" w:space="0" w:color="auto"/>
        <w:left w:val="none" w:sz="0" w:space="0" w:color="auto"/>
        <w:bottom w:val="none" w:sz="0" w:space="0" w:color="auto"/>
        <w:right w:val="none" w:sz="0" w:space="0" w:color="auto"/>
      </w:divBdr>
    </w:div>
    <w:div w:id="597179734">
      <w:bodyDiv w:val="1"/>
      <w:marLeft w:val="0"/>
      <w:marRight w:val="0"/>
      <w:marTop w:val="0"/>
      <w:marBottom w:val="0"/>
      <w:divBdr>
        <w:top w:val="none" w:sz="0" w:space="0" w:color="auto"/>
        <w:left w:val="none" w:sz="0" w:space="0" w:color="auto"/>
        <w:bottom w:val="none" w:sz="0" w:space="0" w:color="auto"/>
        <w:right w:val="none" w:sz="0" w:space="0" w:color="auto"/>
      </w:divBdr>
    </w:div>
    <w:div w:id="598291583">
      <w:bodyDiv w:val="1"/>
      <w:marLeft w:val="0"/>
      <w:marRight w:val="0"/>
      <w:marTop w:val="0"/>
      <w:marBottom w:val="0"/>
      <w:divBdr>
        <w:top w:val="none" w:sz="0" w:space="0" w:color="auto"/>
        <w:left w:val="none" w:sz="0" w:space="0" w:color="auto"/>
        <w:bottom w:val="none" w:sz="0" w:space="0" w:color="auto"/>
        <w:right w:val="none" w:sz="0" w:space="0" w:color="auto"/>
      </w:divBdr>
    </w:div>
    <w:div w:id="599409481">
      <w:bodyDiv w:val="1"/>
      <w:marLeft w:val="0"/>
      <w:marRight w:val="0"/>
      <w:marTop w:val="0"/>
      <w:marBottom w:val="0"/>
      <w:divBdr>
        <w:top w:val="none" w:sz="0" w:space="0" w:color="auto"/>
        <w:left w:val="none" w:sz="0" w:space="0" w:color="auto"/>
        <w:bottom w:val="none" w:sz="0" w:space="0" w:color="auto"/>
        <w:right w:val="none" w:sz="0" w:space="0" w:color="auto"/>
      </w:divBdr>
    </w:div>
    <w:div w:id="607664375">
      <w:bodyDiv w:val="1"/>
      <w:marLeft w:val="0"/>
      <w:marRight w:val="0"/>
      <w:marTop w:val="0"/>
      <w:marBottom w:val="0"/>
      <w:divBdr>
        <w:top w:val="none" w:sz="0" w:space="0" w:color="auto"/>
        <w:left w:val="none" w:sz="0" w:space="0" w:color="auto"/>
        <w:bottom w:val="none" w:sz="0" w:space="0" w:color="auto"/>
        <w:right w:val="none" w:sz="0" w:space="0" w:color="auto"/>
      </w:divBdr>
    </w:div>
    <w:div w:id="611279778">
      <w:bodyDiv w:val="1"/>
      <w:marLeft w:val="0"/>
      <w:marRight w:val="0"/>
      <w:marTop w:val="0"/>
      <w:marBottom w:val="0"/>
      <w:divBdr>
        <w:top w:val="none" w:sz="0" w:space="0" w:color="auto"/>
        <w:left w:val="none" w:sz="0" w:space="0" w:color="auto"/>
        <w:bottom w:val="none" w:sz="0" w:space="0" w:color="auto"/>
        <w:right w:val="none" w:sz="0" w:space="0" w:color="auto"/>
      </w:divBdr>
    </w:div>
    <w:div w:id="612396835">
      <w:bodyDiv w:val="1"/>
      <w:marLeft w:val="0"/>
      <w:marRight w:val="0"/>
      <w:marTop w:val="0"/>
      <w:marBottom w:val="0"/>
      <w:divBdr>
        <w:top w:val="none" w:sz="0" w:space="0" w:color="auto"/>
        <w:left w:val="none" w:sz="0" w:space="0" w:color="auto"/>
        <w:bottom w:val="none" w:sz="0" w:space="0" w:color="auto"/>
        <w:right w:val="none" w:sz="0" w:space="0" w:color="auto"/>
      </w:divBdr>
    </w:div>
    <w:div w:id="621687626">
      <w:bodyDiv w:val="1"/>
      <w:marLeft w:val="0"/>
      <w:marRight w:val="0"/>
      <w:marTop w:val="0"/>
      <w:marBottom w:val="0"/>
      <w:divBdr>
        <w:top w:val="none" w:sz="0" w:space="0" w:color="auto"/>
        <w:left w:val="none" w:sz="0" w:space="0" w:color="auto"/>
        <w:bottom w:val="none" w:sz="0" w:space="0" w:color="auto"/>
        <w:right w:val="none" w:sz="0" w:space="0" w:color="auto"/>
      </w:divBdr>
    </w:div>
    <w:div w:id="641932378">
      <w:bodyDiv w:val="1"/>
      <w:marLeft w:val="0"/>
      <w:marRight w:val="0"/>
      <w:marTop w:val="0"/>
      <w:marBottom w:val="0"/>
      <w:divBdr>
        <w:top w:val="none" w:sz="0" w:space="0" w:color="auto"/>
        <w:left w:val="none" w:sz="0" w:space="0" w:color="auto"/>
        <w:bottom w:val="none" w:sz="0" w:space="0" w:color="auto"/>
        <w:right w:val="none" w:sz="0" w:space="0" w:color="auto"/>
      </w:divBdr>
    </w:div>
    <w:div w:id="648444150">
      <w:bodyDiv w:val="1"/>
      <w:marLeft w:val="0"/>
      <w:marRight w:val="0"/>
      <w:marTop w:val="0"/>
      <w:marBottom w:val="0"/>
      <w:divBdr>
        <w:top w:val="none" w:sz="0" w:space="0" w:color="auto"/>
        <w:left w:val="none" w:sz="0" w:space="0" w:color="auto"/>
        <w:bottom w:val="none" w:sz="0" w:space="0" w:color="auto"/>
        <w:right w:val="none" w:sz="0" w:space="0" w:color="auto"/>
      </w:divBdr>
    </w:div>
    <w:div w:id="648480680">
      <w:bodyDiv w:val="1"/>
      <w:marLeft w:val="0"/>
      <w:marRight w:val="0"/>
      <w:marTop w:val="0"/>
      <w:marBottom w:val="0"/>
      <w:divBdr>
        <w:top w:val="none" w:sz="0" w:space="0" w:color="auto"/>
        <w:left w:val="none" w:sz="0" w:space="0" w:color="auto"/>
        <w:bottom w:val="none" w:sz="0" w:space="0" w:color="auto"/>
        <w:right w:val="none" w:sz="0" w:space="0" w:color="auto"/>
      </w:divBdr>
    </w:div>
    <w:div w:id="650838667">
      <w:bodyDiv w:val="1"/>
      <w:marLeft w:val="0"/>
      <w:marRight w:val="0"/>
      <w:marTop w:val="0"/>
      <w:marBottom w:val="0"/>
      <w:divBdr>
        <w:top w:val="none" w:sz="0" w:space="0" w:color="auto"/>
        <w:left w:val="none" w:sz="0" w:space="0" w:color="auto"/>
        <w:bottom w:val="none" w:sz="0" w:space="0" w:color="auto"/>
        <w:right w:val="none" w:sz="0" w:space="0" w:color="auto"/>
      </w:divBdr>
    </w:div>
    <w:div w:id="651251280">
      <w:bodyDiv w:val="1"/>
      <w:marLeft w:val="0"/>
      <w:marRight w:val="0"/>
      <w:marTop w:val="0"/>
      <w:marBottom w:val="0"/>
      <w:divBdr>
        <w:top w:val="none" w:sz="0" w:space="0" w:color="auto"/>
        <w:left w:val="none" w:sz="0" w:space="0" w:color="auto"/>
        <w:bottom w:val="none" w:sz="0" w:space="0" w:color="auto"/>
        <w:right w:val="none" w:sz="0" w:space="0" w:color="auto"/>
      </w:divBdr>
    </w:div>
    <w:div w:id="677199400">
      <w:bodyDiv w:val="1"/>
      <w:marLeft w:val="0"/>
      <w:marRight w:val="0"/>
      <w:marTop w:val="0"/>
      <w:marBottom w:val="0"/>
      <w:divBdr>
        <w:top w:val="none" w:sz="0" w:space="0" w:color="auto"/>
        <w:left w:val="none" w:sz="0" w:space="0" w:color="auto"/>
        <w:bottom w:val="none" w:sz="0" w:space="0" w:color="auto"/>
        <w:right w:val="none" w:sz="0" w:space="0" w:color="auto"/>
      </w:divBdr>
    </w:div>
    <w:div w:id="683750535">
      <w:bodyDiv w:val="1"/>
      <w:marLeft w:val="0"/>
      <w:marRight w:val="0"/>
      <w:marTop w:val="0"/>
      <w:marBottom w:val="0"/>
      <w:divBdr>
        <w:top w:val="none" w:sz="0" w:space="0" w:color="auto"/>
        <w:left w:val="none" w:sz="0" w:space="0" w:color="auto"/>
        <w:bottom w:val="none" w:sz="0" w:space="0" w:color="auto"/>
        <w:right w:val="none" w:sz="0" w:space="0" w:color="auto"/>
      </w:divBdr>
    </w:div>
    <w:div w:id="702751856">
      <w:bodyDiv w:val="1"/>
      <w:marLeft w:val="0"/>
      <w:marRight w:val="0"/>
      <w:marTop w:val="0"/>
      <w:marBottom w:val="0"/>
      <w:divBdr>
        <w:top w:val="none" w:sz="0" w:space="0" w:color="auto"/>
        <w:left w:val="none" w:sz="0" w:space="0" w:color="auto"/>
        <w:bottom w:val="none" w:sz="0" w:space="0" w:color="auto"/>
        <w:right w:val="none" w:sz="0" w:space="0" w:color="auto"/>
      </w:divBdr>
    </w:div>
    <w:div w:id="707071110">
      <w:bodyDiv w:val="1"/>
      <w:marLeft w:val="0"/>
      <w:marRight w:val="0"/>
      <w:marTop w:val="0"/>
      <w:marBottom w:val="0"/>
      <w:divBdr>
        <w:top w:val="none" w:sz="0" w:space="0" w:color="auto"/>
        <w:left w:val="none" w:sz="0" w:space="0" w:color="auto"/>
        <w:bottom w:val="none" w:sz="0" w:space="0" w:color="auto"/>
        <w:right w:val="none" w:sz="0" w:space="0" w:color="auto"/>
      </w:divBdr>
    </w:div>
    <w:div w:id="707755291">
      <w:bodyDiv w:val="1"/>
      <w:marLeft w:val="0"/>
      <w:marRight w:val="0"/>
      <w:marTop w:val="0"/>
      <w:marBottom w:val="0"/>
      <w:divBdr>
        <w:top w:val="none" w:sz="0" w:space="0" w:color="auto"/>
        <w:left w:val="none" w:sz="0" w:space="0" w:color="auto"/>
        <w:bottom w:val="none" w:sz="0" w:space="0" w:color="auto"/>
        <w:right w:val="none" w:sz="0" w:space="0" w:color="auto"/>
      </w:divBdr>
    </w:div>
    <w:div w:id="720716109">
      <w:bodyDiv w:val="1"/>
      <w:marLeft w:val="0"/>
      <w:marRight w:val="0"/>
      <w:marTop w:val="0"/>
      <w:marBottom w:val="0"/>
      <w:divBdr>
        <w:top w:val="none" w:sz="0" w:space="0" w:color="auto"/>
        <w:left w:val="none" w:sz="0" w:space="0" w:color="auto"/>
        <w:bottom w:val="none" w:sz="0" w:space="0" w:color="auto"/>
        <w:right w:val="none" w:sz="0" w:space="0" w:color="auto"/>
      </w:divBdr>
    </w:div>
    <w:div w:id="723481806">
      <w:bodyDiv w:val="1"/>
      <w:marLeft w:val="0"/>
      <w:marRight w:val="0"/>
      <w:marTop w:val="0"/>
      <w:marBottom w:val="0"/>
      <w:divBdr>
        <w:top w:val="none" w:sz="0" w:space="0" w:color="auto"/>
        <w:left w:val="none" w:sz="0" w:space="0" w:color="auto"/>
        <w:bottom w:val="none" w:sz="0" w:space="0" w:color="auto"/>
        <w:right w:val="none" w:sz="0" w:space="0" w:color="auto"/>
      </w:divBdr>
    </w:div>
    <w:div w:id="732195508">
      <w:bodyDiv w:val="1"/>
      <w:marLeft w:val="0"/>
      <w:marRight w:val="0"/>
      <w:marTop w:val="0"/>
      <w:marBottom w:val="0"/>
      <w:divBdr>
        <w:top w:val="none" w:sz="0" w:space="0" w:color="auto"/>
        <w:left w:val="none" w:sz="0" w:space="0" w:color="auto"/>
        <w:bottom w:val="none" w:sz="0" w:space="0" w:color="auto"/>
        <w:right w:val="none" w:sz="0" w:space="0" w:color="auto"/>
      </w:divBdr>
    </w:div>
    <w:div w:id="733511385">
      <w:bodyDiv w:val="1"/>
      <w:marLeft w:val="0"/>
      <w:marRight w:val="0"/>
      <w:marTop w:val="0"/>
      <w:marBottom w:val="0"/>
      <w:divBdr>
        <w:top w:val="none" w:sz="0" w:space="0" w:color="auto"/>
        <w:left w:val="none" w:sz="0" w:space="0" w:color="auto"/>
        <w:bottom w:val="none" w:sz="0" w:space="0" w:color="auto"/>
        <w:right w:val="none" w:sz="0" w:space="0" w:color="auto"/>
      </w:divBdr>
    </w:div>
    <w:div w:id="736243547">
      <w:bodyDiv w:val="1"/>
      <w:marLeft w:val="0"/>
      <w:marRight w:val="0"/>
      <w:marTop w:val="0"/>
      <w:marBottom w:val="0"/>
      <w:divBdr>
        <w:top w:val="none" w:sz="0" w:space="0" w:color="auto"/>
        <w:left w:val="none" w:sz="0" w:space="0" w:color="auto"/>
        <w:bottom w:val="none" w:sz="0" w:space="0" w:color="auto"/>
        <w:right w:val="none" w:sz="0" w:space="0" w:color="auto"/>
      </w:divBdr>
    </w:div>
    <w:div w:id="736898262">
      <w:bodyDiv w:val="1"/>
      <w:marLeft w:val="0"/>
      <w:marRight w:val="0"/>
      <w:marTop w:val="0"/>
      <w:marBottom w:val="0"/>
      <w:divBdr>
        <w:top w:val="none" w:sz="0" w:space="0" w:color="auto"/>
        <w:left w:val="none" w:sz="0" w:space="0" w:color="auto"/>
        <w:bottom w:val="none" w:sz="0" w:space="0" w:color="auto"/>
        <w:right w:val="none" w:sz="0" w:space="0" w:color="auto"/>
      </w:divBdr>
    </w:div>
    <w:div w:id="756828630">
      <w:bodyDiv w:val="1"/>
      <w:marLeft w:val="0"/>
      <w:marRight w:val="0"/>
      <w:marTop w:val="0"/>
      <w:marBottom w:val="0"/>
      <w:divBdr>
        <w:top w:val="none" w:sz="0" w:space="0" w:color="auto"/>
        <w:left w:val="none" w:sz="0" w:space="0" w:color="auto"/>
        <w:bottom w:val="none" w:sz="0" w:space="0" w:color="auto"/>
        <w:right w:val="none" w:sz="0" w:space="0" w:color="auto"/>
      </w:divBdr>
    </w:div>
    <w:div w:id="769549877">
      <w:bodyDiv w:val="1"/>
      <w:marLeft w:val="0"/>
      <w:marRight w:val="0"/>
      <w:marTop w:val="0"/>
      <w:marBottom w:val="0"/>
      <w:divBdr>
        <w:top w:val="none" w:sz="0" w:space="0" w:color="auto"/>
        <w:left w:val="none" w:sz="0" w:space="0" w:color="auto"/>
        <w:bottom w:val="none" w:sz="0" w:space="0" w:color="auto"/>
        <w:right w:val="none" w:sz="0" w:space="0" w:color="auto"/>
      </w:divBdr>
    </w:div>
    <w:div w:id="770584823">
      <w:bodyDiv w:val="1"/>
      <w:marLeft w:val="0"/>
      <w:marRight w:val="0"/>
      <w:marTop w:val="0"/>
      <w:marBottom w:val="0"/>
      <w:divBdr>
        <w:top w:val="none" w:sz="0" w:space="0" w:color="auto"/>
        <w:left w:val="none" w:sz="0" w:space="0" w:color="auto"/>
        <w:bottom w:val="none" w:sz="0" w:space="0" w:color="auto"/>
        <w:right w:val="none" w:sz="0" w:space="0" w:color="auto"/>
      </w:divBdr>
    </w:div>
    <w:div w:id="770778879">
      <w:bodyDiv w:val="1"/>
      <w:marLeft w:val="0"/>
      <w:marRight w:val="0"/>
      <w:marTop w:val="0"/>
      <w:marBottom w:val="0"/>
      <w:divBdr>
        <w:top w:val="none" w:sz="0" w:space="0" w:color="auto"/>
        <w:left w:val="none" w:sz="0" w:space="0" w:color="auto"/>
        <w:bottom w:val="none" w:sz="0" w:space="0" w:color="auto"/>
        <w:right w:val="none" w:sz="0" w:space="0" w:color="auto"/>
      </w:divBdr>
    </w:div>
    <w:div w:id="776213740">
      <w:bodyDiv w:val="1"/>
      <w:marLeft w:val="0"/>
      <w:marRight w:val="0"/>
      <w:marTop w:val="0"/>
      <w:marBottom w:val="0"/>
      <w:divBdr>
        <w:top w:val="none" w:sz="0" w:space="0" w:color="auto"/>
        <w:left w:val="none" w:sz="0" w:space="0" w:color="auto"/>
        <w:bottom w:val="none" w:sz="0" w:space="0" w:color="auto"/>
        <w:right w:val="none" w:sz="0" w:space="0" w:color="auto"/>
      </w:divBdr>
    </w:div>
    <w:div w:id="792600935">
      <w:bodyDiv w:val="1"/>
      <w:marLeft w:val="0"/>
      <w:marRight w:val="0"/>
      <w:marTop w:val="0"/>
      <w:marBottom w:val="0"/>
      <w:divBdr>
        <w:top w:val="none" w:sz="0" w:space="0" w:color="auto"/>
        <w:left w:val="none" w:sz="0" w:space="0" w:color="auto"/>
        <w:bottom w:val="none" w:sz="0" w:space="0" w:color="auto"/>
        <w:right w:val="none" w:sz="0" w:space="0" w:color="auto"/>
      </w:divBdr>
    </w:div>
    <w:div w:id="795485117">
      <w:bodyDiv w:val="1"/>
      <w:marLeft w:val="0"/>
      <w:marRight w:val="0"/>
      <w:marTop w:val="0"/>
      <w:marBottom w:val="0"/>
      <w:divBdr>
        <w:top w:val="none" w:sz="0" w:space="0" w:color="auto"/>
        <w:left w:val="none" w:sz="0" w:space="0" w:color="auto"/>
        <w:bottom w:val="none" w:sz="0" w:space="0" w:color="auto"/>
        <w:right w:val="none" w:sz="0" w:space="0" w:color="auto"/>
      </w:divBdr>
    </w:div>
    <w:div w:id="801113732">
      <w:bodyDiv w:val="1"/>
      <w:marLeft w:val="0"/>
      <w:marRight w:val="0"/>
      <w:marTop w:val="0"/>
      <w:marBottom w:val="0"/>
      <w:divBdr>
        <w:top w:val="none" w:sz="0" w:space="0" w:color="auto"/>
        <w:left w:val="none" w:sz="0" w:space="0" w:color="auto"/>
        <w:bottom w:val="none" w:sz="0" w:space="0" w:color="auto"/>
        <w:right w:val="none" w:sz="0" w:space="0" w:color="auto"/>
      </w:divBdr>
    </w:div>
    <w:div w:id="802189484">
      <w:bodyDiv w:val="1"/>
      <w:marLeft w:val="0"/>
      <w:marRight w:val="0"/>
      <w:marTop w:val="0"/>
      <w:marBottom w:val="0"/>
      <w:divBdr>
        <w:top w:val="none" w:sz="0" w:space="0" w:color="auto"/>
        <w:left w:val="none" w:sz="0" w:space="0" w:color="auto"/>
        <w:bottom w:val="none" w:sz="0" w:space="0" w:color="auto"/>
        <w:right w:val="none" w:sz="0" w:space="0" w:color="auto"/>
      </w:divBdr>
    </w:div>
    <w:div w:id="802507854">
      <w:bodyDiv w:val="1"/>
      <w:marLeft w:val="0"/>
      <w:marRight w:val="0"/>
      <w:marTop w:val="0"/>
      <w:marBottom w:val="0"/>
      <w:divBdr>
        <w:top w:val="none" w:sz="0" w:space="0" w:color="auto"/>
        <w:left w:val="none" w:sz="0" w:space="0" w:color="auto"/>
        <w:bottom w:val="none" w:sz="0" w:space="0" w:color="auto"/>
        <w:right w:val="none" w:sz="0" w:space="0" w:color="auto"/>
      </w:divBdr>
    </w:div>
    <w:div w:id="803618259">
      <w:bodyDiv w:val="1"/>
      <w:marLeft w:val="0"/>
      <w:marRight w:val="0"/>
      <w:marTop w:val="0"/>
      <w:marBottom w:val="0"/>
      <w:divBdr>
        <w:top w:val="none" w:sz="0" w:space="0" w:color="auto"/>
        <w:left w:val="none" w:sz="0" w:space="0" w:color="auto"/>
        <w:bottom w:val="none" w:sz="0" w:space="0" w:color="auto"/>
        <w:right w:val="none" w:sz="0" w:space="0" w:color="auto"/>
      </w:divBdr>
    </w:div>
    <w:div w:id="810098038">
      <w:bodyDiv w:val="1"/>
      <w:marLeft w:val="0"/>
      <w:marRight w:val="0"/>
      <w:marTop w:val="0"/>
      <w:marBottom w:val="0"/>
      <w:divBdr>
        <w:top w:val="none" w:sz="0" w:space="0" w:color="auto"/>
        <w:left w:val="none" w:sz="0" w:space="0" w:color="auto"/>
        <w:bottom w:val="none" w:sz="0" w:space="0" w:color="auto"/>
        <w:right w:val="none" w:sz="0" w:space="0" w:color="auto"/>
      </w:divBdr>
    </w:div>
    <w:div w:id="812717034">
      <w:bodyDiv w:val="1"/>
      <w:marLeft w:val="0"/>
      <w:marRight w:val="0"/>
      <w:marTop w:val="0"/>
      <w:marBottom w:val="0"/>
      <w:divBdr>
        <w:top w:val="none" w:sz="0" w:space="0" w:color="auto"/>
        <w:left w:val="none" w:sz="0" w:space="0" w:color="auto"/>
        <w:bottom w:val="none" w:sz="0" w:space="0" w:color="auto"/>
        <w:right w:val="none" w:sz="0" w:space="0" w:color="auto"/>
      </w:divBdr>
    </w:div>
    <w:div w:id="816066940">
      <w:bodyDiv w:val="1"/>
      <w:marLeft w:val="0"/>
      <w:marRight w:val="0"/>
      <w:marTop w:val="0"/>
      <w:marBottom w:val="0"/>
      <w:divBdr>
        <w:top w:val="none" w:sz="0" w:space="0" w:color="auto"/>
        <w:left w:val="none" w:sz="0" w:space="0" w:color="auto"/>
        <w:bottom w:val="none" w:sz="0" w:space="0" w:color="auto"/>
        <w:right w:val="none" w:sz="0" w:space="0" w:color="auto"/>
      </w:divBdr>
    </w:div>
    <w:div w:id="822967875">
      <w:bodyDiv w:val="1"/>
      <w:marLeft w:val="0"/>
      <w:marRight w:val="0"/>
      <w:marTop w:val="0"/>
      <w:marBottom w:val="0"/>
      <w:divBdr>
        <w:top w:val="none" w:sz="0" w:space="0" w:color="auto"/>
        <w:left w:val="none" w:sz="0" w:space="0" w:color="auto"/>
        <w:bottom w:val="none" w:sz="0" w:space="0" w:color="auto"/>
        <w:right w:val="none" w:sz="0" w:space="0" w:color="auto"/>
      </w:divBdr>
    </w:div>
    <w:div w:id="825703579">
      <w:bodyDiv w:val="1"/>
      <w:marLeft w:val="0"/>
      <w:marRight w:val="0"/>
      <w:marTop w:val="0"/>
      <w:marBottom w:val="0"/>
      <w:divBdr>
        <w:top w:val="none" w:sz="0" w:space="0" w:color="auto"/>
        <w:left w:val="none" w:sz="0" w:space="0" w:color="auto"/>
        <w:bottom w:val="none" w:sz="0" w:space="0" w:color="auto"/>
        <w:right w:val="none" w:sz="0" w:space="0" w:color="auto"/>
      </w:divBdr>
    </w:div>
    <w:div w:id="830219786">
      <w:bodyDiv w:val="1"/>
      <w:marLeft w:val="0"/>
      <w:marRight w:val="0"/>
      <w:marTop w:val="0"/>
      <w:marBottom w:val="0"/>
      <w:divBdr>
        <w:top w:val="none" w:sz="0" w:space="0" w:color="auto"/>
        <w:left w:val="none" w:sz="0" w:space="0" w:color="auto"/>
        <w:bottom w:val="none" w:sz="0" w:space="0" w:color="auto"/>
        <w:right w:val="none" w:sz="0" w:space="0" w:color="auto"/>
      </w:divBdr>
    </w:div>
    <w:div w:id="844981994">
      <w:bodyDiv w:val="1"/>
      <w:marLeft w:val="0"/>
      <w:marRight w:val="0"/>
      <w:marTop w:val="0"/>
      <w:marBottom w:val="0"/>
      <w:divBdr>
        <w:top w:val="none" w:sz="0" w:space="0" w:color="auto"/>
        <w:left w:val="none" w:sz="0" w:space="0" w:color="auto"/>
        <w:bottom w:val="none" w:sz="0" w:space="0" w:color="auto"/>
        <w:right w:val="none" w:sz="0" w:space="0" w:color="auto"/>
      </w:divBdr>
    </w:div>
    <w:div w:id="857041523">
      <w:bodyDiv w:val="1"/>
      <w:marLeft w:val="0"/>
      <w:marRight w:val="0"/>
      <w:marTop w:val="0"/>
      <w:marBottom w:val="0"/>
      <w:divBdr>
        <w:top w:val="none" w:sz="0" w:space="0" w:color="auto"/>
        <w:left w:val="none" w:sz="0" w:space="0" w:color="auto"/>
        <w:bottom w:val="none" w:sz="0" w:space="0" w:color="auto"/>
        <w:right w:val="none" w:sz="0" w:space="0" w:color="auto"/>
      </w:divBdr>
    </w:div>
    <w:div w:id="875847600">
      <w:bodyDiv w:val="1"/>
      <w:marLeft w:val="0"/>
      <w:marRight w:val="0"/>
      <w:marTop w:val="0"/>
      <w:marBottom w:val="0"/>
      <w:divBdr>
        <w:top w:val="none" w:sz="0" w:space="0" w:color="auto"/>
        <w:left w:val="none" w:sz="0" w:space="0" w:color="auto"/>
        <w:bottom w:val="none" w:sz="0" w:space="0" w:color="auto"/>
        <w:right w:val="none" w:sz="0" w:space="0" w:color="auto"/>
      </w:divBdr>
    </w:div>
    <w:div w:id="891039997">
      <w:bodyDiv w:val="1"/>
      <w:marLeft w:val="0"/>
      <w:marRight w:val="0"/>
      <w:marTop w:val="0"/>
      <w:marBottom w:val="0"/>
      <w:divBdr>
        <w:top w:val="none" w:sz="0" w:space="0" w:color="auto"/>
        <w:left w:val="none" w:sz="0" w:space="0" w:color="auto"/>
        <w:bottom w:val="none" w:sz="0" w:space="0" w:color="auto"/>
        <w:right w:val="none" w:sz="0" w:space="0" w:color="auto"/>
      </w:divBdr>
    </w:div>
    <w:div w:id="935094640">
      <w:bodyDiv w:val="1"/>
      <w:marLeft w:val="0"/>
      <w:marRight w:val="0"/>
      <w:marTop w:val="0"/>
      <w:marBottom w:val="0"/>
      <w:divBdr>
        <w:top w:val="none" w:sz="0" w:space="0" w:color="auto"/>
        <w:left w:val="none" w:sz="0" w:space="0" w:color="auto"/>
        <w:bottom w:val="none" w:sz="0" w:space="0" w:color="auto"/>
        <w:right w:val="none" w:sz="0" w:space="0" w:color="auto"/>
      </w:divBdr>
    </w:div>
    <w:div w:id="940141330">
      <w:bodyDiv w:val="1"/>
      <w:marLeft w:val="0"/>
      <w:marRight w:val="0"/>
      <w:marTop w:val="0"/>
      <w:marBottom w:val="0"/>
      <w:divBdr>
        <w:top w:val="none" w:sz="0" w:space="0" w:color="auto"/>
        <w:left w:val="none" w:sz="0" w:space="0" w:color="auto"/>
        <w:bottom w:val="none" w:sz="0" w:space="0" w:color="auto"/>
        <w:right w:val="none" w:sz="0" w:space="0" w:color="auto"/>
      </w:divBdr>
    </w:div>
    <w:div w:id="971130421">
      <w:bodyDiv w:val="1"/>
      <w:marLeft w:val="0"/>
      <w:marRight w:val="0"/>
      <w:marTop w:val="0"/>
      <w:marBottom w:val="0"/>
      <w:divBdr>
        <w:top w:val="none" w:sz="0" w:space="0" w:color="auto"/>
        <w:left w:val="none" w:sz="0" w:space="0" w:color="auto"/>
        <w:bottom w:val="none" w:sz="0" w:space="0" w:color="auto"/>
        <w:right w:val="none" w:sz="0" w:space="0" w:color="auto"/>
      </w:divBdr>
    </w:div>
    <w:div w:id="976908221">
      <w:bodyDiv w:val="1"/>
      <w:marLeft w:val="0"/>
      <w:marRight w:val="0"/>
      <w:marTop w:val="0"/>
      <w:marBottom w:val="0"/>
      <w:divBdr>
        <w:top w:val="none" w:sz="0" w:space="0" w:color="auto"/>
        <w:left w:val="none" w:sz="0" w:space="0" w:color="auto"/>
        <w:bottom w:val="none" w:sz="0" w:space="0" w:color="auto"/>
        <w:right w:val="none" w:sz="0" w:space="0" w:color="auto"/>
      </w:divBdr>
    </w:div>
    <w:div w:id="992562120">
      <w:bodyDiv w:val="1"/>
      <w:marLeft w:val="0"/>
      <w:marRight w:val="0"/>
      <w:marTop w:val="0"/>
      <w:marBottom w:val="0"/>
      <w:divBdr>
        <w:top w:val="none" w:sz="0" w:space="0" w:color="auto"/>
        <w:left w:val="none" w:sz="0" w:space="0" w:color="auto"/>
        <w:bottom w:val="none" w:sz="0" w:space="0" w:color="auto"/>
        <w:right w:val="none" w:sz="0" w:space="0" w:color="auto"/>
      </w:divBdr>
    </w:div>
    <w:div w:id="994453336">
      <w:bodyDiv w:val="1"/>
      <w:marLeft w:val="0"/>
      <w:marRight w:val="0"/>
      <w:marTop w:val="0"/>
      <w:marBottom w:val="0"/>
      <w:divBdr>
        <w:top w:val="none" w:sz="0" w:space="0" w:color="auto"/>
        <w:left w:val="none" w:sz="0" w:space="0" w:color="auto"/>
        <w:bottom w:val="none" w:sz="0" w:space="0" w:color="auto"/>
        <w:right w:val="none" w:sz="0" w:space="0" w:color="auto"/>
      </w:divBdr>
    </w:div>
    <w:div w:id="1004356133">
      <w:bodyDiv w:val="1"/>
      <w:marLeft w:val="0"/>
      <w:marRight w:val="0"/>
      <w:marTop w:val="0"/>
      <w:marBottom w:val="0"/>
      <w:divBdr>
        <w:top w:val="none" w:sz="0" w:space="0" w:color="auto"/>
        <w:left w:val="none" w:sz="0" w:space="0" w:color="auto"/>
        <w:bottom w:val="none" w:sz="0" w:space="0" w:color="auto"/>
        <w:right w:val="none" w:sz="0" w:space="0" w:color="auto"/>
      </w:divBdr>
    </w:div>
    <w:div w:id="1018585194">
      <w:bodyDiv w:val="1"/>
      <w:marLeft w:val="0"/>
      <w:marRight w:val="0"/>
      <w:marTop w:val="0"/>
      <w:marBottom w:val="0"/>
      <w:divBdr>
        <w:top w:val="none" w:sz="0" w:space="0" w:color="auto"/>
        <w:left w:val="none" w:sz="0" w:space="0" w:color="auto"/>
        <w:bottom w:val="none" w:sz="0" w:space="0" w:color="auto"/>
        <w:right w:val="none" w:sz="0" w:space="0" w:color="auto"/>
      </w:divBdr>
    </w:div>
    <w:div w:id="1026255112">
      <w:bodyDiv w:val="1"/>
      <w:marLeft w:val="0"/>
      <w:marRight w:val="0"/>
      <w:marTop w:val="0"/>
      <w:marBottom w:val="0"/>
      <w:divBdr>
        <w:top w:val="none" w:sz="0" w:space="0" w:color="auto"/>
        <w:left w:val="none" w:sz="0" w:space="0" w:color="auto"/>
        <w:bottom w:val="none" w:sz="0" w:space="0" w:color="auto"/>
        <w:right w:val="none" w:sz="0" w:space="0" w:color="auto"/>
      </w:divBdr>
    </w:div>
    <w:div w:id="1027100594">
      <w:bodyDiv w:val="1"/>
      <w:marLeft w:val="0"/>
      <w:marRight w:val="0"/>
      <w:marTop w:val="0"/>
      <w:marBottom w:val="0"/>
      <w:divBdr>
        <w:top w:val="none" w:sz="0" w:space="0" w:color="auto"/>
        <w:left w:val="none" w:sz="0" w:space="0" w:color="auto"/>
        <w:bottom w:val="none" w:sz="0" w:space="0" w:color="auto"/>
        <w:right w:val="none" w:sz="0" w:space="0" w:color="auto"/>
      </w:divBdr>
    </w:div>
    <w:div w:id="1042365407">
      <w:bodyDiv w:val="1"/>
      <w:marLeft w:val="0"/>
      <w:marRight w:val="0"/>
      <w:marTop w:val="0"/>
      <w:marBottom w:val="0"/>
      <w:divBdr>
        <w:top w:val="none" w:sz="0" w:space="0" w:color="auto"/>
        <w:left w:val="none" w:sz="0" w:space="0" w:color="auto"/>
        <w:bottom w:val="none" w:sz="0" w:space="0" w:color="auto"/>
        <w:right w:val="none" w:sz="0" w:space="0" w:color="auto"/>
      </w:divBdr>
    </w:div>
    <w:div w:id="1076632922">
      <w:bodyDiv w:val="1"/>
      <w:marLeft w:val="0"/>
      <w:marRight w:val="0"/>
      <w:marTop w:val="0"/>
      <w:marBottom w:val="0"/>
      <w:divBdr>
        <w:top w:val="none" w:sz="0" w:space="0" w:color="auto"/>
        <w:left w:val="none" w:sz="0" w:space="0" w:color="auto"/>
        <w:bottom w:val="none" w:sz="0" w:space="0" w:color="auto"/>
        <w:right w:val="none" w:sz="0" w:space="0" w:color="auto"/>
      </w:divBdr>
    </w:div>
    <w:div w:id="1091197248">
      <w:bodyDiv w:val="1"/>
      <w:marLeft w:val="0"/>
      <w:marRight w:val="0"/>
      <w:marTop w:val="0"/>
      <w:marBottom w:val="0"/>
      <w:divBdr>
        <w:top w:val="none" w:sz="0" w:space="0" w:color="auto"/>
        <w:left w:val="none" w:sz="0" w:space="0" w:color="auto"/>
        <w:bottom w:val="none" w:sz="0" w:space="0" w:color="auto"/>
        <w:right w:val="none" w:sz="0" w:space="0" w:color="auto"/>
      </w:divBdr>
    </w:div>
    <w:div w:id="1115516379">
      <w:bodyDiv w:val="1"/>
      <w:marLeft w:val="0"/>
      <w:marRight w:val="0"/>
      <w:marTop w:val="0"/>
      <w:marBottom w:val="0"/>
      <w:divBdr>
        <w:top w:val="none" w:sz="0" w:space="0" w:color="auto"/>
        <w:left w:val="none" w:sz="0" w:space="0" w:color="auto"/>
        <w:bottom w:val="none" w:sz="0" w:space="0" w:color="auto"/>
        <w:right w:val="none" w:sz="0" w:space="0" w:color="auto"/>
      </w:divBdr>
    </w:div>
    <w:div w:id="1123380001">
      <w:bodyDiv w:val="1"/>
      <w:marLeft w:val="0"/>
      <w:marRight w:val="0"/>
      <w:marTop w:val="0"/>
      <w:marBottom w:val="0"/>
      <w:divBdr>
        <w:top w:val="none" w:sz="0" w:space="0" w:color="auto"/>
        <w:left w:val="none" w:sz="0" w:space="0" w:color="auto"/>
        <w:bottom w:val="none" w:sz="0" w:space="0" w:color="auto"/>
        <w:right w:val="none" w:sz="0" w:space="0" w:color="auto"/>
      </w:divBdr>
    </w:div>
    <w:div w:id="1125587988">
      <w:bodyDiv w:val="1"/>
      <w:marLeft w:val="0"/>
      <w:marRight w:val="0"/>
      <w:marTop w:val="0"/>
      <w:marBottom w:val="0"/>
      <w:divBdr>
        <w:top w:val="none" w:sz="0" w:space="0" w:color="auto"/>
        <w:left w:val="none" w:sz="0" w:space="0" w:color="auto"/>
        <w:bottom w:val="none" w:sz="0" w:space="0" w:color="auto"/>
        <w:right w:val="none" w:sz="0" w:space="0" w:color="auto"/>
      </w:divBdr>
    </w:div>
    <w:div w:id="1129787656">
      <w:bodyDiv w:val="1"/>
      <w:marLeft w:val="0"/>
      <w:marRight w:val="0"/>
      <w:marTop w:val="0"/>
      <w:marBottom w:val="0"/>
      <w:divBdr>
        <w:top w:val="none" w:sz="0" w:space="0" w:color="auto"/>
        <w:left w:val="none" w:sz="0" w:space="0" w:color="auto"/>
        <w:bottom w:val="none" w:sz="0" w:space="0" w:color="auto"/>
        <w:right w:val="none" w:sz="0" w:space="0" w:color="auto"/>
      </w:divBdr>
    </w:div>
    <w:div w:id="1132361462">
      <w:bodyDiv w:val="1"/>
      <w:marLeft w:val="0"/>
      <w:marRight w:val="0"/>
      <w:marTop w:val="0"/>
      <w:marBottom w:val="0"/>
      <w:divBdr>
        <w:top w:val="none" w:sz="0" w:space="0" w:color="auto"/>
        <w:left w:val="none" w:sz="0" w:space="0" w:color="auto"/>
        <w:bottom w:val="none" w:sz="0" w:space="0" w:color="auto"/>
        <w:right w:val="none" w:sz="0" w:space="0" w:color="auto"/>
      </w:divBdr>
    </w:div>
    <w:div w:id="1136222842">
      <w:bodyDiv w:val="1"/>
      <w:marLeft w:val="0"/>
      <w:marRight w:val="0"/>
      <w:marTop w:val="0"/>
      <w:marBottom w:val="0"/>
      <w:divBdr>
        <w:top w:val="none" w:sz="0" w:space="0" w:color="auto"/>
        <w:left w:val="none" w:sz="0" w:space="0" w:color="auto"/>
        <w:bottom w:val="none" w:sz="0" w:space="0" w:color="auto"/>
        <w:right w:val="none" w:sz="0" w:space="0" w:color="auto"/>
      </w:divBdr>
    </w:div>
    <w:div w:id="1157116946">
      <w:bodyDiv w:val="1"/>
      <w:marLeft w:val="0"/>
      <w:marRight w:val="0"/>
      <w:marTop w:val="0"/>
      <w:marBottom w:val="0"/>
      <w:divBdr>
        <w:top w:val="none" w:sz="0" w:space="0" w:color="auto"/>
        <w:left w:val="none" w:sz="0" w:space="0" w:color="auto"/>
        <w:bottom w:val="none" w:sz="0" w:space="0" w:color="auto"/>
        <w:right w:val="none" w:sz="0" w:space="0" w:color="auto"/>
      </w:divBdr>
    </w:div>
    <w:div w:id="1164052513">
      <w:bodyDiv w:val="1"/>
      <w:marLeft w:val="0"/>
      <w:marRight w:val="0"/>
      <w:marTop w:val="0"/>
      <w:marBottom w:val="0"/>
      <w:divBdr>
        <w:top w:val="none" w:sz="0" w:space="0" w:color="auto"/>
        <w:left w:val="none" w:sz="0" w:space="0" w:color="auto"/>
        <w:bottom w:val="none" w:sz="0" w:space="0" w:color="auto"/>
        <w:right w:val="none" w:sz="0" w:space="0" w:color="auto"/>
      </w:divBdr>
    </w:div>
    <w:div w:id="1165315637">
      <w:bodyDiv w:val="1"/>
      <w:marLeft w:val="0"/>
      <w:marRight w:val="0"/>
      <w:marTop w:val="0"/>
      <w:marBottom w:val="0"/>
      <w:divBdr>
        <w:top w:val="none" w:sz="0" w:space="0" w:color="auto"/>
        <w:left w:val="none" w:sz="0" w:space="0" w:color="auto"/>
        <w:bottom w:val="none" w:sz="0" w:space="0" w:color="auto"/>
        <w:right w:val="none" w:sz="0" w:space="0" w:color="auto"/>
      </w:divBdr>
    </w:div>
    <w:div w:id="1168251413">
      <w:bodyDiv w:val="1"/>
      <w:marLeft w:val="0"/>
      <w:marRight w:val="0"/>
      <w:marTop w:val="0"/>
      <w:marBottom w:val="0"/>
      <w:divBdr>
        <w:top w:val="none" w:sz="0" w:space="0" w:color="auto"/>
        <w:left w:val="none" w:sz="0" w:space="0" w:color="auto"/>
        <w:bottom w:val="none" w:sz="0" w:space="0" w:color="auto"/>
        <w:right w:val="none" w:sz="0" w:space="0" w:color="auto"/>
      </w:divBdr>
    </w:div>
    <w:div w:id="1186602200">
      <w:bodyDiv w:val="1"/>
      <w:marLeft w:val="0"/>
      <w:marRight w:val="0"/>
      <w:marTop w:val="0"/>
      <w:marBottom w:val="0"/>
      <w:divBdr>
        <w:top w:val="none" w:sz="0" w:space="0" w:color="auto"/>
        <w:left w:val="none" w:sz="0" w:space="0" w:color="auto"/>
        <w:bottom w:val="none" w:sz="0" w:space="0" w:color="auto"/>
        <w:right w:val="none" w:sz="0" w:space="0" w:color="auto"/>
      </w:divBdr>
    </w:div>
    <w:div w:id="1192764315">
      <w:bodyDiv w:val="1"/>
      <w:marLeft w:val="0"/>
      <w:marRight w:val="0"/>
      <w:marTop w:val="0"/>
      <w:marBottom w:val="0"/>
      <w:divBdr>
        <w:top w:val="none" w:sz="0" w:space="0" w:color="auto"/>
        <w:left w:val="none" w:sz="0" w:space="0" w:color="auto"/>
        <w:bottom w:val="none" w:sz="0" w:space="0" w:color="auto"/>
        <w:right w:val="none" w:sz="0" w:space="0" w:color="auto"/>
      </w:divBdr>
    </w:div>
    <w:div w:id="1197352530">
      <w:bodyDiv w:val="1"/>
      <w:marLeft w:val="0"/>
      <w:marRight w:val="0"/>
      <w:marTop w:val="0"/>
      <w:marBottom w:val="0"/>
      <w:divBdr>
        <w:top w:val="none" w:sz="0" w:space="0" w:color="auto"/>
        <w:left w:val="none" w:sz="0" w:space="0" w:color="auto"/>
        <w:bottom w:val="none" w:sz="0" w:space="0" w:color="auto"/>
        <w:right w:val="none" w:sz="0" w:space="0" w:color="auto"/>
      </w:divBdr>
    </w:div>
    <w:div w:id="1197692658">
      <w:bodyDiv w:val="1"/>
      <w:marLeft w:val="0"/>
      <w:marRight w:val="0"/>
      <w:marTop w:val="0"/>
      <w:marBottom w:val="0"/>
      <w:divBdr>
        <w:top w:val="none" w:sz="0" w:space="0" w:color="auto"/>
        <w:left w:val="none" w:sz="0" w:space="0" w:color="auto"/>
        <w:bottom w:val="none" w:sz="0" w:space="0" w:color="auto"/>
        <w:right w:val="none" w:sz="0" w:space="0" w:color="auto"/>
      </w:divBdr>
    </w:div>
    <w:div w:id="1218124734">
      <w:bodyDiv w:val="1"/>
      <w:marLeft w:val="0"/>
      <w:marRight w:val="0"/>
      <w:marTop w:val="0"/>
      <w:marBottom w:val="0"/>
      <w:divBdr>
        <w:top w:val="none" w:sz="0" w:space="0" w:color="auto"/>
        <w:left w:val="none" w:sz="0" w:space="0" w:color="auto"/>
        <w:bottom w:val="none" w:sz="0" w:space="0" w:color="auto"/>
        <w:right w:val="none" w:sz="0" w:space="0" w:color="auto"/>
      </w:divBdr>
    </w:div>
    <w:div w:id="1233391408">
      <w:bodyDiv w:val="1"/>
      <w:marLeft w:val="0"/>
      <w:marRight w:val="0"/>
      <w:marTop w:val="0"/>
      <w:marBottom w:val="0"/>
      <w:divBdr>
        <w:top w:val="none" w:sz="0" w:space="0" w:color="auto"/>
        <w:left w:val="none" w:sz="0" w:space="0" w:color="auto"/>
        <w:bottom w:val="none" w:sz="0" w:space="0" w:color="auto"/>
        <w:right w:val="none" w:sz="0" w:space="0" w:color="auto"/>
      </w:divBdr>
    </w:div>
    <w:div w:id="1237741355">
      <w:bodyDiv w:val="1"/>
      <w:marLeft w:val="0"/>
      <w:marRight w:val="0"/>
      <w:marTop w:val="0"/>
      <w:marBottom w:val="0"/>
      <w:divBdr>
        <w:top w:val="none" w:sz="0" w:space="0" w:color="auto"/>
        <w:left w:val="none" w:sz="0" w:space="0" w:color="auto"/>
        <w:bottom w:val="none" w:sz="0" w:space="0" w:color="auto"/>
        <w:right w:val="none" w:sz="0" w:space="0" w:color="auto"/>
      </w:divBdr>
    </w:div>
    <w:div w:id="1244341640">
      <w:bodyDiv w:val="1"/>
      <w:marLeft w:val="0"/>
      <w:marRight w:val="0"/>
      <w:marTop w:val="0"/>
      <w:marBottom w:val="0"/>
      <w:divBdr>
        <w:top w:val="none" w:sz="0" w:space="0" w:color="auto"/>
        <w:left w:val="none" w:sz="0" w:space="0" w:color="auto"/>
        <w:bottom w:val="none" w:sz="0" w:space="0" w:color="auto"/>
        <w:right w:val="none" w:sz="0" w:space="0" w:color="auto"/>
      </w:divBdr>
    </w:div>
    <w:div w:id="1249846045">
      <w:bodyDiv w:val="1"/>
      <w:marLeft w:val="0"/>
      <w:marRight w:val="0"/>
      <w:marTop w:val="0"/>
      <w:marBottom w:val="0"/>
      <w:divBdr>
        <w:top w:val="none" w:sz="0" w:space="0" w:color="auto"/>
        <w:left w:val="none" w:sz="0" w:space="0" w:color="auto"/>
        <w:bottom w:val="none" w:sz="0" w:space="0" w:color="auto"/>
        <w:right w:val="none" w:sz="0" w:space="0" w:color="auto"/>
      </w:divBdr>
    </w:div>
    <w:div w:id="1265305501">
      <w:bodyDiv w:val="1"/>
      <w:marLeft w:val="0"/>
      <w:marRight w:val="0"/>
      <w:marTop w:val="0"/>
      <w:marBottom w:val="0"/>
      <w:divBdr>
        <w:top w:val="none" w:sz="0" w:space="0" w:color="auto"/>
        <w:left w:val="none" w:sz="0" w:space="0" w:color="auto"/>
        <w:bottom w:val="none" w:sz="0" w:space="0" w:color="auto"/>
        <w:right w:val="none" w:sz="0" w:space="0" w:color="auto"/>
      </w:divBdr>
    </w:div>
    <w:div w:id="1271624350">
      <w:bodyDiv w:val="1"/>
      <w:marLeft w:val="0"/>
      <w:marRight w:val="0"/>
      <w:marTop w:val="0"/>
      <w:marBottom w:val="0"/>
      <w:divBdr>
        <w:top w:val="none" w:sz="0" w:space="0" w:color="auto"/>
        <w:left w:val="none" w:sz="0" w:space="0" w:color="auto"/>
        <w:bottom w:val="none" w:sz="0" w:space="0" w:color="auto"/>
        <w:right w:val="none" w:sz="0" w:space="0" w:color="auto"/>
      </w:divBdr>
    </w:div>
    <w:div w:id="1284532819">
      <w:bodyDiv w:val="1"/>
      <w:marLeft w:val="0"/>
      <w:marRight w:val="0"/>
      <w:marTop w:val="0"/>
      <w:marBottom w:val="0"/>
      <w:divBdr>
        <w:top w:val="none" w:sz="0" w:space="0" w:color="auto"/>
        <w:left w:val="none" w:sz="0" w:space="0" w:color="auto"/>
        <w:bottom w:val="none" w:sz="0" w:space="0" w:color="auto"/>
        <w:right w:val="none" w:sz="0" w:space="0" w:color="auto"/>
      </w:divBdr>
    </w:div>
    <w:div w:id="1287543123">
      <w:bodyDiv w:val="1"/>
      <w:marLeft w:val="0"/>
      <w:marRight w:val="0"/>
      <w:marTop w:val="0"/>
      <w:marBottom w:val="0"/>
      <w:divBdr>
        <w:top w:val="none" w:sz="0" w:space="0" w:color="auto"/>
        <w:left w:val="none" w:sz="0" w:space="0" w:color="auto"/>
        <w:bottom w:val="none" w:sz="0" w:space="0" w:color="auto"/>
        <w:right w:val="none" w:sz="0" w:space="0" w:color="auto"/>
      </w:divBdr>
    </w:div>
    <w:div w:id="1294941950">
      <w:bodyDiv w:val="1"/>
      <w:marLeft w:val="0"/>
      <w:marRight w:val="0"/>
      <w:marTop w:val="0"/>
      <w:marBottom w:val="0"/>
      <w:divBdr>
        <w:top w:val="none" w:sz="0" w:space="0" w:color="auto"/>
        <w:left w:val="none" w:sz="0" w:space="0" w:color="auto"/>
        <w:bottom w:val="none" w:sz="0" w:space="0" w:color="auto"/>
        <w:right w:val="none" w:sz="0" w:space="0" w:color="auto"/>
      </w:divBdr>
    </w:div>
    <w:div w:id="1349023097">
      <w:bodyDiv w:val="1"/>
      <w:marLeft w:val="0"/>
      <w:marRight w:val="0"/>
      <w:marTop w:val="0"/>
      <w:marBottom w:val="0"/>
      <w:divBdr>
        <w:top w:val="none" w:sz="0" w:space="0" w:color="auto"/>
        <w:left w:val="none" w:sz="0" w:space="0" w:color="auto"/>
        <w:bottom w:val="none" w:sz="0" w:space="0" w:color="auto"/>
        <w:right w:val="none" w:sz="0" w:space="0" w:color="auto"/>
      </w:divBdr>
    </w:div>
    <w:div w:id="1349910651">
      <w:bodyDiv w:val="1"/>
      <w:marLeft w:val="0"/>
      <w:marRight w:val="0"/>
      <w:marTop w:val="0"/>
      <w:marBottom w:val="0"/>
      <w:divBdr>
        <w:top w:val="none" w:sz="0" w:space="0" w:color="auto"/>
        <w:left w:val="none" w:sz="0" w:space="0" w:color="auto"/>
        <w:bottom w:val="none" w:sz="0" w:space="0" w:color="auto"/>
        <w:right w:val="none" w:sz="0" w:space="0" w:color="auto"/>
      </w:divBdr>
    </w:div>
    <w:div w:id="1357077413">
      <w:bodyDiv w:val="1"/>
      <w:marLeft w:val="0"/>
      <w:marRight w:val="0"/>
      <w:marTop w:val="0"/>
      <w:marBottom w:val="0"/>
      <w:divBdr>
        <w:top w:val="none" w:sz="0" w:space="0" w:color="auto"/>
        <w:left w:val="none" w:sz="0" w:space="0" w:color="auto"/>
        <w:bottom w:val="none" w:sz="0" w:space="0" w:color="auto"/>
        <w:right w:val="none" w:sz="0" w:space="0" w:color="auto"/>
      </w:divBdr>
    </w:div>
    <w:div w:id="1359353039">
      <w:bodyDiv w:val="1"/>
      <w:marLeft w:val="0"/>
      <w:marRight w:val="0"/>
      <w:marTop w:val="0"/>
      <w:marBottom w:val="0"/>
      <w:divBdr>
        <w:top w:val="none" w:sz="0" w:space="0" w:color="auto"/>
        <w:left w:val="none" w:sz="0" w:space="0" w:color="auto"/>
        <w:bottom w:val="none" w:sz="0" w:space="0" w:color="auto"/>
        <w:right w:val="none" w:sz="0" w:space="0" w:color="auto"/>
      </w:divBdr>
    </w:div>
    <w:div w:id="1361859052">
      <w:bodyDiv w:val="1"/>
      <w:marLeft w:val="0"/>
      <w:marRight w:val="0"/>
      <w:marTop w:val="0"/>
      <w:marBottom w:val="0"/>
      <w:divBdr>
        <w:top w:val="none" w:sz="0" w:space="0" w:color="auto"/>
        <w:left w:val="none" w:sz="0" w:space="0" w:color="auto"/>
        <w:bottom w:val="none" w:sz="0" w:space="0" w:color="auto"/>
        <w:right w:val="none" w:sz="0" w:space="0" w:color="auto"/>
      </w:divBdr>
    </w:div>
    <w:div w:id="1363172742">
      <w:bodyDiv w:val="1"/>
      <w:marLeft w:val="0"/>
      <w:marRight w:val="0"/>
      <w:marTop w:val="0"/>
      <w:marBottom w:val="0"/>
      <w:divBdr>
        <w:top w:val="none" w:sz="0" w:space="0" w:color="auto"/>
        <w:left w:val="none" w:sz="0" w:space="0" w:color="auto"/>
        <w:bottom w:val="none" w:sz="0" w:space="0" w:color="auto"/>
        <w:right w:val="none" w:sz="0" w:space="0" w:color="auto"/>
      </w:divBdr>
    </w:div>
    <w:div w:id="1393576617">
      <w:bodyDiv w:val="1"/>
      <w:marLeft w:val="0"/>
      <w:marRight w:val="0"/>
      <w:marTop w:val="0"/>
      <w:marBottom w:val="0"/>
      <w:divBdr>
        <w:top w:val="none" w:sz="0" w:space="0" w:color="auto"/>
        <w:left w:val="none" w:sz="0" w:space="0" w:color="auto"/>
        <w:bottom w:val="none" w:sz="0" w:space="0" w:color="auto"/>
        <w:right w:val="none" w:sz="0" w:space="0" w:color="auto"/>
      </w:divBdr>
    </w:div>
    <w:div w:id="1393960936">
      <w:bodyDiv w:val="1"/>
      <w:marLeft w:val="0"/>
      <w:marRight w:val="0"/>
      <w:marTop w:val="0"/>
      <w:marBottom w:val="0"/>
      <w:divBdr>
        <w:top w:val="none" w:sz="0" w:space="0" w:color="auto"/>
        <w:left w:val="none" w:sz="0" w:space="0" w:color="auto"/>
        <w:bottom w:val="none" w:sz="0" w:space="0" w:color="auto"/>
        <w:right w:val="none" w:sz="0" w:space="0" w:color="auto"/>
      </w:divBdr>
    </w:div>
    <w:div w:id="1399590812">
      <w:bodyDiv w:val="1"/>
      <w:marLeft w:val="0"/>
      <w:marRight w:val="0"/>
      <w:marTop w:val="0"/>
      <w:marBottom w:val="0"/>
      <w:divBdr>
        <w:top w:val="none" w:sz="0" w:space="0" w:color="auto"/>
        <w:left w:val="none" w:sz="0" w:space="0" w:color="auto"/>
        <w:bottom w:val="none" w:sz="0" w:space="0" w:color="auto"/>
        <w:right w:val="none" w:sz="0" w:space="0" w:color="auto"/>
      </w:divBdr>
    </w:div>
    <w:div w:id="1418213701">
      <w:bodyDiv w:val="1"/>
      <w:marLeft w:val="0"/>
      <w:marRight w:val="0"/>
      <w:marTop w:val="0"/>
      <w:marBottom w:val="0"/>
      <w:divBdr>
        <w:top w:val="none" w:sz="0" w:space="0" w:color="auto"/>
        <w:left w:val="none" w:sz="0" w:space="0" w:color="auto"/>
        <w:bottom w:val="none" w:sz="0" w:space="0" w:color="auto"/>
        <w:right w:val="none" w:sz="0" w:space="0" w:color="auto"/>
      </w:divBdr>
    </w:div>
    <w:div w:id="1423642252">
      <w:bodyDiv w:val="1"/>
      <w:marLeft w:val="0"/>
      <w:marRight w:val="0"/>
      <w:marTop w:val="0"/>
      <w:marBottom w:val="0"/>
      <w:divBdr>
        <w:top w:val="none" w:sz="0" w:space="0" w:color="auto"/>
        <w:left w:val="none" w:sz="0" w:space="0" w:color="auto"/>
        <w:bottom w:val="none" w:sz="0" w:space="0" w:color="auto"/>
        <w:right w:val="none" w:sz="0" w:space="0" w:color="auto"/>
      </w:divBdr>
    </w:div>
    <w:div w:id="1430200951">
      <w:bodyDiv w:val="1"/>
      <w:marLeft w:val="0"/>
      <w:marRight w:val="0"/>
      <w:marTop w:val="0"/>
      <w:marBottom w:val="0"/>
      <w:divBdr>
        <w:top w:val="none" w:sz="0" w:space="0" w:color="auto"/>
        <w:left w:val="none" w:sz="0" w:space="0" w:color="auto"/>
        <w:bottom w:val="none" w:sz="0" w:space="0" w:color="auto"/>
        <w:right w:val="none" w:sz="0" w:space="0" w:color="auto"/>
      </w:divBdr>
    </w:div>
    <w:div w:id="1432117325">
      <w:bodyDiv w:val="1"/>
      <w:marLeft w:val="0"/>
      <w:marRight w:val="0"/>
      <w:marTop w:val="0"/>
      <w:marBottom w:val="0"/>
      <w:divBdr>
        <w:top w:val="none" w:sz="0" w:space="0" w:color="auto"/>
        <w:left w:val="none" w:sz="0" w:space="0" w:color="auto"/>
        <w:bottom w:val="none" w:sz="0" w:space="0" w:color="auto"/>
        <w:right w:val="none" w:sz="0" w:space="0" w:color="auto"/>
      </w:divBdr>
    </w:div>
    <w:div w:id="1434787792">
      <w:bodyDiv w:val="1"/>
      <w:marLeft w:val="0"/>
      <w:marRight w:val="0"/>
      <w:marTop w:val="0"/>
      <w:marBottom w:val="0"/>
      <w:divBdr>
        <w:top w:val="none" w:sz="0" w:space="0" w:color="auto"/>
        <w:left w:val="none" w:sz="0" w:space="0" w:color="auto"/>
        <w:bottom w:val="none" w:sz="0" w:space="0" w:color="auto"/>
        <w:right w:val="none" w:sz="0" w:space="0" w:color="auto"/>
      </w:divBdr>
    </w:div>
    <w:div w:id="1447314165">
      <w:bodyDiv w:val="1"/>
      <w:marLeft w:val="0"/>
      <w:marRight w:val="0"/>
      <w:marTop w:val="0"/>
      <w:marBottom w:val="0"/>
      <w:divBdr>
        <w:top w:val="none" w:sz="0" w:space="0" w:color="auto"/>
        <w:left w:val="none" w:sz="0" w:space="0" w:color="auto"/>
        <w:bottom w:val="none" w:sz="0" w:space="0" w:color="auto"/>
        <w:right w:val="none" w:sz="0" w:space="0" w:color="auto"/>
      </w:divBdr>
    </w:div>
    <w:div w:id="1454985746">
      <w:bodyDiv w:val="1"/>
      <w:marLeft w:val="0"/>
      <w:marRight w:val="0"/>
      <w:marTop w:val="0"/>
      <w:marBottom w:val="0"/>
      <w:divBdr>
        <w:top w:val="none" w:sz="0" w:space="0" w:color="auto"/>
        <w:left w:val="none" w:sz="0" w:space="0" w:color="auto"/>
        <w:bottom w:val="none" w:sz="0" w:space="0" w:color="auto"/>
        <w:right w:val="none" w:sz="0" w:space="0" w:color="auto"/>
      </w:divBdr>
    </w:div>
    <w:div w:id="1475220832">
      <w:bodyDiv w:val="1"/>
      <w:marLeft w:val="0"/>
      <w:marRight w:val="0"/>
      <w:marTop w:val="0"/>
      <w:marBottom w:val="0"/>
      <w:divBdr>
        <w:top w:val="none" w:sz="0" w:space="0" w:color="auto"/>
        <w:left w:val="none" w:sz="0" w:space="0" w:color="auto"/>
        <w:bottom w:val="none" w:sz="0" w:space="0" w:color="auto"/>
        <w:right w:val="none" w:sz="0" w:space="0" w:color="auto"/>
      </w:divBdr>
    </w:div>
    <w:div w:id="1477187448">
      <w:bodyDiv w:val="1"/>
      <w:marLeft w:val="0"/>
      <w:marRight w:val="0"/>
      <w:marTop w:val="0"/>
      <w:marBottom w:val="0"/>
      <w:divBdr>
        <w:top w:val="none" w:sz="0" w:space="0" w:color="auto"/>
        <w:left w:val="none" w:sz="0" w:space="0" w:color="auto"/>
        <w:bottom w:val="none" w:sz="0" w:space="0" w:color="auto"/>
        <w:right w:val="none" w:sz="0" w:space="0" w:color="auto"/>
      </w:divBdr>
    </w:div>
    <w:div w:id="1485588445">
      <w:bodyDiv w:val="1"/>
      <w:marLeft w:val="0"/>
      <w:marRight w:val="0"/>
      <w:marTop w:val="0"/>
      <w:marBottom w:val="0"/>
      <w:divBdr>
        <w:top w:val="none" w:sz="0" w:space="0" w:color="auto"/>
        <w:left w:val="none" w:sz="0" w:space="0" w:color="auto"/>
        <w:bottom w:val="none" w:sz="0" w:space="0" w:color="auto"/>
        <w:right w:val="none" w:sz="0" w:space="0" w:color="auto"/>
      </w:divBdr>
    </w:div>
    <w:div w:id="1487356937">
      <w:bodyDiv w:val="1"/>
      <w:marLeft w:val="0"/>
      <w:marRight w:val="0"/>
      <w:marTop w:val="0"/>
      <w:marBottom w:val="0"/>
      <w:divBdr>
        <w:top w:val="none" w:sz="0" w:space="0" w:color="auto"/>
        <w:left w:val="none" w:sz="0" w:space="0" w:color="auto"/>
        <w:bottom w:val="none" w:sz="0" w:space="0" w:color="auto"/>
        <w:right w:val="none" w:sz="0" w:space="0" w:color="auto"/>
      </w:divBdr>
    </w:div>
    <w:div w:id="1487547938">
      <w:bodyDiv w:val="1"/>
      <w:marLeft w:val="0"/>
      <w:marRight w:val="0"/>
      <w:marTop w:val="0"/>
      <w:marBottom w:val="0"/>
      <w:divBdr>
        <w:top w:val="none" w:sz="0" w:space="0" w:color="auto"/>
        <w:left w:val="none" w:sz="0" w:space="0" w:color="auto"/>
        <w:bottom w:val="none" w:sz="0" w:space="0" w:color="auto"/>
        <w:right w:val="none" w:sz="0" w:space="0" w:color="auto"/>
      </w:divBdr>
    </w:div>
    <w:div w:id="1490250461">
      <w:bodyDiv w:val="1"/>
      <w:marLeft w:val="0"/>
      <w:marRight w:val="0"/>
      <w:marTop w:val="0"/>
      <w:marBottom w:val="0"/>
      <w:divBdr>
        <w:top w:val="none" w:sz="0" w:space="0" w:color="auto"/>
        <w:left w:val="none" w:sz="0" w:space="0" w:color="auto"/>
        <w:bottom w:val="none" w:sz="0" w:space="0" w:color="auto"/>
        <w:right w:val="none" w:sz="0" w:space="0" w:color="auto"/>
      </w:divBdr>
    </w:div>
    <w:div w:id="1491215055">
      <w:bodyDiv w:val="1"/>
      <w:marLeft w:val="0"/>
      <w:marRight w:val="0"/>
      <w:marTop w:val="0"/>
      <w:marBottom w:val="0"/>
      <w:divBdr>
        <w:top w:val="none" w:sz="0" w:space="0" w:color="auto"/>
        <w:left w:val="none" w:sz="0" w:space="0" w:color="auto"/>
        <w:bottom w:val="none" w:sz="0" w:space="0" w:color="auto"/>
        <w:right w:val="none" w:sz="0" w:space="0" w:color="auto"/>
      </w:divBdr>
    </w:div>
    <w:div w:id="1492406669">
      <w:bodyDiv w:val="1"/>
      <w:marLeft w:val="0"/>
      <w:marRight w:val="0"/>
      <w:marTop w:val="0"/>
      <w:marBottom w:val="0"/>
      <w:divBdr>
        <w:top w:val="none" w:sz="0" w:space="0" w:color="auto"/>
        <w:left w:val="none" w:sz="0" w:space="0" w:color="auto"/>
        <w:bottom w:val="none" w:sz="0" w:space="0" w:color="auto"/>
        <w:right w:val="none" w:sz="0" w:space="0" w:color="auto"/>
      </w:divBdr>
    </w:div>
    <w:div w:id="1497770586">
      <w:bodyDiv w:val="1"/>
      <w:marLeft w:val="0"/>
      <w:marRight w:val="0"/>
      <w:marTop w:val="0"/>
      <w:marBottom w:val="0"/>
      <w:divBdr>
        <w:top w:val="none" w:sz="0" w:space="0" w:color="auto"/>
        <w:left w:val="none" w:sz="0" w:space="0" w:color="auto"/>
        <w:bottom w:val="none" w:sz="0" w:space="0" w:color="auto"/>
        <w:right w:val="none" w:sz="0" w:space="0" w:color="auto"/>
      </w:divBdr>
    </w:div>
    <w:div w:id="1498036520">
      <w:bodyDiv w:val="1"/>
      <w:marLeft w:val="0"/>
      <w:marRight w:val="0"/>
      <w:marTop w:val="0"/>
      <w:marBottom w:val="0"/>
      <w:divBdr>
        <w:top w:val="none" w:sz="0" w:space="0" w:color="auto"/>
        <w:left w:val="none" w:sz="0" w:space="0" w:color="auto"/>
        <w:bottom w:val="none" w:sz="0" w:space="0" w:color="auto"/>
        <w:right w:val="none" w:sz="0" w:space="0" w:color="auto"/>
      </w:divBdr>
    </w:div>
    <w:div w:id="1523130126">
      <w:bodyDiv w:val="1"/>
      <w:marLeft w:val="0"/>
      <w:marRight w:val="0"/>
      <w:marTop w:val="0"/>
      <w:marBottom w:val="0"/>
      <w:divBdr>
        <w:top w:val="none" w:sz="0" w:space="0" w:color="auto"/>
        <w:left w:val="none" w:sz="0" w:space="0" w:color="auto"/>
        <w:bottom w:val="none" w:sz="0" w:space="0" w:color="auto"/>
        <w:right w:val="none" w:sz="0" w:space="0" w:color="auto"/>
      </w:divBdr>
    </w:div>
    <w:div w:id="1525047530">
      <w:bodyDiv w:val="1"/>
      <w:marLeft w:val="0"/>
      <w:marRight w:val="0"/>
      <w:marTop w:val="0"/>
      <w:marBottom w:val="0"/>
      <w:divBdr>
        <w:top w:val="none" w:sz="0" w:space="0" w:color="auto"/>
        <w:left w:val="none" w:sz="0" w:space="0" w:color="auto"/>
        <w:bottom w:val="none" w:sz="0" w:space="0" w:color="auto"/>
        <w:right w:val="none" w:sz="0" w:space="0" w:color="auto"/>
      </w:divBdr>
    </w:div>
    <w:div w:id="1527133611">
      <w:bodyDiv w:val="1"/>
      <w:marLeft w:val="0"/>
      <w:marRight w:val="0"/>
      <w:marTop w:val="0"/>
      <w:marBottom w:val="0"/>
      <w:divBdr>
        <w:top w:val="none" w:sz="0" w:space="0" w:color="auto"/>
        <w:left w:val="none" w:sz="0" w:space="0" w:color="auto"/>
        <w:bottom w:val="none" w:sz="0" w:space="0" w:color="auto"/>
        <w:right w:val="none" w:sz="0" w:space="0" w:color="auto"/>
      </w:divBdr>
    </w:div>
    <w:div w:id="1531188299">
      <w:bodyDiv w:val="1"/>
      <w:marLeft w:val="0"/>
      <w:marRight w:val="0"/>
      <w:marTop w:val="0"/>
      <w:marBottom w:val="0"/>
      <w:divBdr>
        <w:top w:val="none" w:sz="0" w:space="0" w:color="auto"/>
        <w:left w:val="none" w:sz="0" w:space="0" w:color="auto"/>
        <w:bottom w:val="none" w:sz="0" w:space="0" w:color="auto"/>
        <w:right w:val="none" w:sz="0" w:space="0" w:color="auto"/>
      </w:divBdr>
    </w:div>
    <w:div w:id="1536457529">
      <w:bodyDiv w:val="1"/>
      <w:marLeft w:val="0"/>
      <w:marRight w:val="0"/>
      <w:marTop w:val="0"/>
      <w:marBottom w:val="0"/>
      <w:divBdr>
        <w:top w:val="none" w:sz="0" w:space="0" w:color="auto"/>
        <w:left w:val="none" w:sz="0" w:space="0" w:color="auto"/>
        <w:bottom w:val="none" w:sz="0" w:space="0" w:color="auto"/>
        <w:right w:val="none" w:sz="0" w:space="0" w:color="auto"/>
      </w:divBdr>
    </w:div>
    <w:div w:id="1538154427">
      <w:bodyDiv w:val="1"/>
      <w:marLeft w:val="0"/>
      <w:marRight w:val="0"/>
      <w:marTop w:val="0"/>
      <w:marBottom w:val="0"/>
      <w:divBdr>
        <w:top w:val="none" w:sz="0" w:space="0" w:color="auto"/>
        <w:left w:val="none" w:sz="0" w:space="0" w:color="auto"/>
        <w:bottom w:val="none" w:sz="0" w:space="0" w:color="auto"/>
        <w:right w:val="none" w:sz="0" w:space="0" w:color="auto"/>
      </w:divBdr>
    </w:div>
    <w:div w:id="1539587467">
      <w:bodyDiv w:val="1"/>
      <w:marLeft w:val="0"/>
      <w:marRight w:val="0"/>
      <w:marTop w:val="0"/>
      <w:marBottom w:val="0"/>
      <w:divBdr>
        <w:top w:val="none" w:sz="0" w:space="0" w:color="auto"/>
        <w:left w:val="none" w:sz="0" w:space="0" w:color="auto"/>
        <w:bottom w:val="none" w:sz="0" w:space="0" w:color="auto"/>
        <w:right w:val="none" w:sz="0" w:space="0" w:color="auto"/>
      </w:divBdr>
    </w:div>
    <w:div w:id="1568489218">
      <w:bodyDiv w:val="1"/>
      <w:marLeft w:val="0"/>
      <w:marRight w:val="0"/>
      <w:marTop w:val="0"/>
      <w:marBottom w:val="0"/>
      <w:divBdr>
        <w:top w:val="none" w:sz="0" w:space="0" w:color="auto"/>
        <w:left w:val="none" w:sz="0" w:space="0" w:color="auto"/>
        <w:bottom w:val="none" w:sz="0" w:space="0" w:color="auto"/>
        <w:right w:val="none" w:sz="0" w:space="0" w:color="auto"/>
      </w:divBdr>
    </w:div>
    <w:div w:id="1583103973">
      <w:bodyDiv w:val="1"/>
      <w:marLeft w:val="0"/>
      <w:marRight w:val="0"/>
      <w:marTop w:val="0"/>
      <w:marBottom w:val="0"/>
      <w:divBdr>
        <w:top w:val="none" w:sz="0" w:space="0" w:color="auto"/>
        <w:left w:val="none" w:sz="0" w:space="0" w:color="auto"/>
        <w:bottom w:val="none" w:sz="0" w:space="0" w:color="auto"/>
        <w:right w:val="none" w:sz="0" w:space="0" w:color="auto"/>
      </w:divBdr>
    </w:div>
    <w:div w:id="1591156761">
      <w:bodyDiv w:val="1"/>
      <w:marLeft w:val="0"/>
      <w:marRight w:val="0"/>
      <w:marTop w:val="0"/>
      <w:marBottom w:val="0"/>
      <w:divBdr>
        <w:top w:val="none" w:sz="0" w:space="0" w:color="auto"/>
        <w:left w:val="none" w:sz="0" w:space="0" w:color="auto"/>
        <w:bottom w:val="none" w:sz="0" w:space="0" w:color="auto"/>
        <w:right w:val="none" w:sz="0" w:space="0" w:color="auto"/>
      </w:divBdr>
    </w:div>
    <w:div w:id="1602562471">
      <w:bodyDiv w:val="1"/>
      <w:marLeft w:val="0"/>
      <w:marRight w:val="0"/>
      <w:marTop w:val="0"/>
      <w:marBottom w:val="0"/>
      <w:divBdr>
        <w:top w:val="none" w:sz="0" w:space="0" w:color="auto"/>
        <w:left w:val="none" w:sz="0" w:space="0" w:color="auto"/>
        <w:bottom w:val="none" w:sz="0" w:space="0" w:color="auto"/>
        <w:right w:val="none" w:sz="0" w:space="0" w:color="auto"/>
      </w:divBdr>
    </w:div>
    <w:div w:id="1612398752">
      <w:bodyDiv w:val="1"/>
      <w:marLeft w:val="0"/>
      <w:marRight w:val="0"/>
      <w:marTop w:val="0"/>
      <w:marBottom w:val="0"/>
      <w:divBdr>
        <w:top w:val="none" w:sz="0" w:space="0" w:color="auto"/>
        <w:left w:val="none" w:sz="0" w:space="0" w:color="auto"/>
        <w:bottom w:val="none" w:sz="0" w:space="0" w:color="auto"/>
        <w:right w:val="none" w:sz="0" w:space="0" w:color="auto"/>
      </w:divBdr>
    </w:div>
    <w:div w:id="1619680015">
      <w:bodyDiv w:val="1"/>
      <w:marLeft w:val="0"/>
      <w:marRight w:val="0"/>
      <w:marTop w:val="0"/>
      <w:marBottom w:val="0"/>
      <w:divBdr>
        <w:top w:val="none" w:sz="0" w:space="0" w:color="auto"/>
        <w:left w:val="none" w:sz="0" w:space="0" w:color="auto"/>
        <w:bottom w:val="none" w:sz="0" w:space="0" w:color="auto"/>
        <w:right w:val="none" w:sz="0" w:space="0" w:color="auto"/>
      </w:divBdr>
    </w:div>
    <w:div w:id="1646855815">
      <w:bodyDiv w:val="1"/>
      <w:marLeft w:val="0"/>
      <w:marRight w:val="0"/>
      <w:marTop w:val="0"/>
      <w:marBottom w:val="0"/>
      <w:divBdr>
        <w:top w:val="none" w:sz="0" w:space="0" w:color="auto"/>
        <w:left w:val="none" w:sz="0" w:space="0" w:color="auto"/>
        <w:bottom w:val="none" w:sz="0" w:space="0" w:color="auto"/>
        <w:right w:val="none" w:sz="0" w:space="0" w:color="auto"/>
      </w:divBdr>
    </w:div>
    <w:div w:id="1649168339">
      <w:bodyDiv w:val="1"/>
      <w:marLeft w:val="0"/>
      <w:marRight w:val="0"/>
      <w:marTop w:val="0"/>
      <w:marBottom w:val="0"/>
      <w:divBdr>
        <w:top w:val="none" w:sz="0" w:space="0" w:color="auto"/>
        <w:left w:val="none" w:sz="0" w:space="0" w:color="auto"/>
        <w:bottom w:val="none" w:sz="0" w:space="0" w:color="auto"/>
        <w:right w:val="none" w:sz="0" w:space="0" w:color="auto"/>
      </w:divBdr>
    </w:div>
    <w:div w:id="1651591556">
      <w:bodyDiv w:val="1"/>
      <w:marLeft w:val="0"/>
      <w:marRight w:val="0"/>
      <w:marTop w:val="0"/>
      <w:marBottom w:val="0"/>
      <w:divBdr>
        <w:top w:val="none" w:sz="0" w:space="0" w:color="auto"/>
        <w:left w:val="none" w:sz="0" w:space="0" w:color="auto"/>
        <w:bottom w:val="none" w:sz="0" w:space="0" w:color="auto"/>
        <w:right w:val="none" w:sz="0" w:space="0" w:color="auto"/>
      </w:divBdr>
    </w:div>
    <w:div w:id="1666319635">
      <w:bodyDiv w:val="1"/>
      <w:marLeft w:val="0"/>
      <w:marRight w:val="0"/>
      <w:marTop w:val="0"/>
      <w:marBottom w:val="0"/>
      <w:divBdr>
        <w:top w:val="none" w:sz="0" w:space="0" w:color="auto"/>
        <w:left w:val="none" w:sz="0" w:space="0" w:color="auto"/>
        <w:bottom w:val="none" w:sz="0" w:space="0" w:color="auto"/>
        <w:right w:val="none" w:sz="0" w:space="0" w:color="auto"/>
      </w:divBdr>
    </w:div>
    <w:div w:id="1668827081">
      <w:bodyDiv w:val="1"/>
      <w:marLeft w:val="0"/>
      <w:marRight w:val="0"/>
      <w:marTop w:val="0"/>
      <w:marBottom w:val="0"/>
      <w:divBdr>
        <w:top w:val="none" w:sz="0" w:space="0" w:color="auto"/>
        <w:left w:val="none" w:sz="0" w:space="0" w:color="auto"/>
        <w:bottom w:val="none" w:sz="0" w:space="0" w:color="auto"/>
        <w:right w:val="none" w:sz="0" w:space="0" w:color="auto"/>
      </w:divBdr>
    </w:div>
    <w:div w:id="1686589685">
      <w:bodyDiv w:val="1"/>
      <w:marLeft w:val="0"/>
      <w:marRight w:val="0"/>
      <w:marTop w:val="0"/>
      <w:marBottom w:val="0"/>
      <w:divBdr>
        <w:top w:val="none" w:sz="0" w:space="0" w:color="auto"/>
        <w:left w:val="none" w:sz="0" w:space="0" w:color="auto"/>
        <w:bottom w:val="none" w:sz="0" w:space="0" w:color="auto"/>
        <w:right w:val="none" w:sz="0" w:space="0" w:color="auto"/>
      </w:divBdr>
    </w:div>
    <w:div w:id="1686638854">
      <w:bodyDiv w:val="1"/>
      <w:marLeft w:val="0"/>
      <w:marRight w:val="0"/>
      <w:marTop w:val="0"/>
      <w:marBottom w:val="0"/>
      <w:divBdr>
        <w:top w:val="none" w:sz="0" w:space="0" w:color="auto"/>
        <w:left w:val="none" w:sz="0" w:space="0" w:color="auto"/>
        <w:bottom w:val="none" w:sz="0" w:space="0" w:color="auto"/>
        <w:right w:val="none" w:sz="0" w:space="0" w:color="auto"/>
      </w:divBdr>
    </w:div>
    <w:div w:id="1687516827">
      <w:bodyDiv w:val="1"/>
      <w:marLeft w:val="0"/>
      <w:marRight w:val="0"/>
      <w:marTop w:val="0"/>
      <w:marBottom w:val="0"/>
      <w:divBdr>
        <w:top w:val="none" w:sz="0" w:space="0" w:color="auto"/>
        <w:left w:val="none" w:sz="0" w:space="0" w:color="auto"/>
        <w:bottom w:val="none" w:sz="0" w:space="0" w:color="auto"/>
        <w:right w:val="none" w:sz="0" w:space="0" w:color="auto"/>
      </w:divBdr>
    </w:div>
    <w:div w:id="1694963374">
      <w:bodyDiv w:val="1"/>
      <w:marLeft w:val="0"/>
      <w:marRight w:val="0"/>
      <w:marTop w:val="0"/>
      <w:marBottom w:val="0"/>
      <w:divBdr>
        <w:top w:val="none" w:sz="0" w:space="0" w:color="auto"/>
        <w:left w:val="none" w:sz="0" w:space="0" w:color="auto"/>
        <w:bottom w:val="none" w:sz="0" w:space="0" w:color="auto"/>
        <w:right w:val="none" w:sz="0" w:space="0" w:color="auto"/>
      </w:divBdr>
    </w:div>
    <w:div w:id="1707214261">
      <w:bodyDiv w:val="1"/>
      <w:marLeft w:val="0"/>
      <w:marRight w:val="0"/>
      <w:marTop w:val="0"/>
      <w:marBottom w:val="0"/>
      <w:divBdr>
        <w:top w:val="none" w:sz="0" w:space="0" w:color="auto"/>
        <w:left w:val="none" w:sz="0" w:space="0" w:color="auto"/>
        <w:bottom w:val="none" w:sz="0" w:space="0" w:color="auto"/>
        <w:right w:val="none" w:sz="0" w:space="0" w:color="auto"/>
      </w:divBdr>
    </w:div>
    <w:div w:id="1707752496">
      <w:bodyDiv w:val="1"/>
      <w:marLeft w:val="0"/>
      <w:marRight w:val="0"/>
      <w:marTop w:val="0"/>
      <w:marBottom w:val="0"/>
      <w:divBdr>
        <w:top w:val="none" w:sz="0" w:space="0" w:color="auto"/>
        <w:left w:val="none" w:sz="0" w:space="0" w:color="auto"/>
        <w:bottom w:val="none" w:sz="0" w:space="0" w:color="auto"/>
        <w:right w:val="none" w:sz="0" w:space="0" w:color="auto"/>
      </w:divBdr>
    </w:div>
    <w:div w:id="1714841998">
      <w:bodyDiv w:val="1"/>
      <w:marLeft w:val="0"/>
      <w:marRight w:val="0"/>
      <w:marTop w:val="0"/>
      <w:marBottom w:val="0"/>
      <w:divBdr>
        <w:top w:val="none" w:sz="0" w:space="0" w:color="auto"/>
        <w:left w:val="none" w:sz="0" w:space="0" w:color="auto"/>
        <w:bottom w:val="none" w:sz="0" w:space="0" w:color="auto"/>
        <w:right w:val="none" w:sz="0" w:space="0" w:color="auto"/>
      </w:divBdr>
    </w:div>
    <w:div w:id="1735621700">
      <w:bodyDiv w:val="1"/>
      <w:marLeft w:val="0"/>
      <w:marRight w:val="0"/>
      <w:marTop w:val="0"/>
      <w:marBottom w:val="0"/>
      <w:divBdr>
        <w:top w:val="none" w:sz="0" w:space="0" w:color="auto"/>
        <w:left w:val="none" w:sz="0" w:space="0" w:color="auto"/>
        <w:bottom w:val="none" w:sz="0" w:space="0" w:color="auto"/>
        <w:right w:val="none" w:sz="0" w:space="0" w:color="auto"/>
      </w:divBdr>
    </w:div>
    <w:div w:id="1737514917">
      <w:bodyDiv w:val="1"/>
      <w:marLeft w:val="0"/>
      <w:marRight w:val="0"/>
      <w:marTop w:val="0"/>
      <w:marBottom w:val="0"/>
      <w:divBdr>
        <w:top w:val="none" w:sz="0" w:space="0" w:color="auto"/>
        <w:left w:val="none" w:sz="0" w:space="0" w:color="auto"/>
        <w:bottom w:val="none" w:sz="0" w:space="0" w:color="auto"/>
        <w:right w:val="none" w:sz="0" w:space="0" w:color="auto"/>
      </w:divBdr>
    </w:div>
    <w:div w:id="1737632366">
      <w:bodyDiv w:val="1"/>
      <w:marLeft w:val="0"/>
      <w:marRight w:val="0"/>
      <w:marTop w:val="0"/>
      <w:marBottom w:val="0"/>
      <w:divBdr>
        <w:top w:val="none" w:sz="0" w:space="0" w:color="auto"/>
        <w:left w:val="none" w:sz="0" w:space="0" w:color="auto"/>
        <w:bottom w:val="none" w:sz="0" w:space="0" w:color="auto"/>
        <w:right w:val="none" w:sz="0" w:space="0" w:color="auto"/>
      </w:divBdr>
    </w:div>
    <w:div w:id="1739084484">
      <w:bodyDiv w:val="1"/>
      <w:marLeft w:val="0"/>
      <w:marRight w:val="0"/>
      <w:marTop w:val="0"/>
      <w:marBottom w:val="0"/>
      <w:divBdr>
        <w:top w:val="none" w:sz="0" w:space="0" w:color="auto"/>
        <w:left w:val="none" w:sz="0" w:space="0" w:color="auto"/>
        <w:bottom w:val="none" w:sz="0" w:space="0" w:color="auto"/>
        <w:right w:val="none" w:sz="0" w:space="0" w:color="auto"/>
      </w:divBdr>
    </w:div>
    <w:div w:id="1739396387">
      <w:bodyDiv w:val="1"/>
      <w:marLeft w:val="0"/>
      <w:marRight w:val="0"/>
      <w:marTop w:val="0"/>
      <w:marBottom w:val="0"/>
      <w:divBdr>
        <w:top w:val="none" w:sz="0" w:space="0" w:color="auto"/>
        <w:left w:val="none" w:sz="0" w:space="0" w:color="auto"/>
        <w:bottom w:val="none" w:sz="0" w:space="0" w:color="auto"/>
        <w:right w:val="none" w:sz="0" w:space="0" w:color="auto"/>
      </w:divBdr>
    </w:div>
    <w:div w:id="1740515158">
      <w:bodyDiv w:val="1"/>
      <w:marLeft w:val="0"/>
      <w:marRight w:val="0"/>
      <w:marTop w:val="0"/>
      <w:marBottom w:val="0"/>
      <w:divBdr>
        <w:top w:val="none" w:sz="0" w:space="0" w:color="auto"/>
        <w:left w:val="none" w:sz="0" w:space="0" w:color="auto"/>
        <w:bottom w:val="none" w:sz="0" w:space="0" w:color="auto"/>
        <w:right w:val="none" w:sz="0" w:space="0" w:color="auto"/>
      </w:divBdr>
    </w:div>
    <w:div w:id="1745755143">
      <w:bodyDiv w:val="1"/>
      <w:marLeft w:val="0"/>
      <w:marRight w:val="0"/>
      <w:marTop w:val="0"/>
      <w:marBottom w:val="0"/>
      <w:divBdr>
        <w:top w:val="none" w:sz="0" w:space="0" w:color="auto"/>
        <w:left w:val="none" w:sz="0" w:space="0" w:color="auto"/>
        <w:bottom w:val="none" w:sz="0" w:space="0" w:color="auto"/>
        <w:right w:val="none" w:sz="0" w:space="0" w:color="auto"/>
      </w:divBdr>
    </w:div>
    <w:div w:id="1748914160">
      <w:bodyDiv w:val="1"/>
      <w:marLeft w:val="0"/>
      <w:marRight w:val="0"/>
      <w:marTop w:val="0"/>
      <w:marBottom w:val="0"/>
      <w:divBdr>
        <w:top w:val="none" w:sz="0" w:space="0" w:color="auto"/>
        <w:left w:val="none" w:sz="0" w:space="0" w:color="auto"/>
        <w:bottom w:val="none" w:sz="0" w:space="0" w:color="auto"/>
        <w:right w:val="none" w:sz="0" w:space="0" w:color="auto"/>
      </w:divBdr>
    </w:div>
    <w:div w:id="1750346476">
      <w:bodyDiv w:val="1"/>
      <w:marLeft w:val="0"/>
      <w:marRight w:val="0"/>
      <w:marTop w:val="0"/>
      <w:marBottom w:val="0"/>
      <w:divBdr>
        <w:top w:val="none" w:sz="0" w:space="0" w:color="auto"/>
        <w:left w:val="none" w:sz="0" w:space="0" w:color="auto"/>
        <w:bottom w:val="none" w:sz="0" w:space="0" w:color="auto"/>
        <w:right w:val="none" w:sz="0" w:space="0" w:color="auto"/>
      </w:divBdr>
    </w:div>
    <w:div w:id="1752190832">
      <w:bodyDiv w:val="1"/>
      <w:marLeft w:val="0"/>
      <w:marRight w:val="0"/>
      <w:marTop w:val="0"/>
      <w:marBottom w:val="0"/>
      <w:divBdr>
        <w:top w:val="none" w:sz="0" w:space="0" w:color="auto"/>
        <w:left w:val="none" w:sz="0" w:space="0" w:color="auto"/>
        <w:bottom w:val="none" w:sz="0" w:space="0" w:color="auto"/>
        <w:right w:val="none" w:sz="0" w:space="0" w:color="auto"/>
      </w:divBdr>
    </w:div>
    <w:div w:id="1753549171">
      <w:bodyDiv w:val="1"/>
      <w:marLeft w:val="0"/>
      <w:marRight w:val="0"/>
      <w:marTop w:val="0"/>
      <w:marBottom w:val="0"/>
      <w:divBdr>
        <w:top w:val="none" w:sz="0" w:space="0" w:color="auto"/>
        <w:left w:val="none" w:sz="0" w:space="0" w:color="auto"/>
        <w:bottom w:val="none" w:sz="0" w:space="0" w:color="auto"/>
        <w:right w:val="none" w:sz="0" w:space="0" w:color="auto"/>
      </w:divBdr>
    </w:div>
    <w:div w:id="1753620018">
      <w:bodyDiv w:val="1"/>
      <w:marLeft w:val="0"/>
      <w:marRight w:val="0"/>
      <w:marTop w:val="0"/>
      <w:marBottom w:val="0"/>
      <w:divBdr>
        <w:top w:val="none" w:sz="0" w:space="0" w:color="auto"/>
        <w:left w:val="none" w:sz="0" w:space="0" w:color="auto"/>
        <w:bottom w:val="none" w:sz="0" w:space="0" w:color="auto"/>
        <w:right w:val="none" w:sz="0" w:space="0" w:color="auto"/>
      </w:divBdr>
    </w:div>
    <w:div w:id="1754861084">
      <w:bodyDiv w:val="1"/>
      <w:marLeft w:val="0"/>
      <w:marRight w:val="0"/>
      <w:marTop w:val="0"/>
      <w:marBottom w:val="0"/>
      <w:divBdr>
        <w:top w:val="none" w:sz="0" w:space="0" w:color="auto"/>
        <w:left w:val="none" w:sz="0" w:space="0" w:color="auto"/>
        <w:bottom w:val="none" w:sz="0" w:space="0" w:color="auto"/>
        <w:right w:val="none" w:sz="0" w:space="0" w:color="auto"/>
      </w:divBdr>
    </w:div>
    <w:div w:id="1757163765">
      <w:bodyDiv w:val="1"/>
      <w:marLeft w:val="0"/>
      <w:marRight w:val="0"/>
      <w:marTop w:val="0"/>
      <w:marBottom w:val="0"/>
      <w:divBdr>
        <w:top w:val="none" w:sz="0" w:space="0" w:color="auto"/>
        <w:left w:val="none" w:sz="0" w:space="0" w:color="auto"/>
        <w:bottom w:val="none" w:sz="0" w:space="0" w:color="auto"/>
        <w:right w:val="none" w:sz="0" w:space="0" w:color="auto"/>
      </w:divBdr>
    </w:div>
    <w:div w:id="1771853838">
      <w:bodyDiv w:val="1"/>
      <w:marLeft w:val="0"/>
      <w:marRight w:val="0"/>
      <w:marTop w:val="0"/>
      <w:marBottom w:val="0"/>
      <w:divBdr>
        <w:top w:val="none" w:sz="0" w:space="0" w:color="auto"/>
        <w:left w:val="none" w:sz="0" w:space="0" w:color="auto"/>
        <w:bottom w:val="none" w:sz="0" w:space="0" w:color="auto"/>
        <w:right w:val="none" w:sz="0" w:space="0" w:color="auto"/>
      </w:divBdr>
    </w:div>
    <w:div w:id="1776486217">
      <w:bodyDiv w:val="1"/>
      <w:marLeft w:val="0"/>
      <w:marRight w:val="0"/>
      <w:marTop w:val="0"/>
      <w:marBottom w:val="0"/>
      <w:divBdr>
        <w:top w:val="none" w:sz="0" w:space="0" w:color="auto"/>
        <w:left w:val="none" w:sz="0" w:space="0" w:color="auto"/>
        <w:bottom w:val="none" w:sz="0" w:space="0" w:color="auto"/>
        <w:right w:val="none" w:sz="0" w:space="0" w:color="auto"/>
      </w:divBdr>
    </w:div>
    <w:div w:id="1776637316">
      <w:bodyDiv w:val="1"/>
      <w:marLeft w:val="0"/>
      <w:marRight w:val="0"/>
      <w:marTop w:val="0"/>
      <w:marBottom w:val="0"/>
      <w:divBdr>
        <w:top w:val="none" w:sz="0" w:space="0" w:color="auto"/>
        <w:left w:val="none" w:sz="0" w:space="0" w:color="auto"/>
        <w:bottom w:val="none" w:sz="0" w:space="0" w:color="auto"/>
        <w:right w:val="none" w:sz="0" w:space="0" w:color="auto"/>
      </w:divBdr>
    </w:div>
    <w:div w:id="1785465538">
      <w:bodyDiv w:val="1"/>
      <w:marLeft w:val="0"/>
      <w:marRight w:val="0"/>
      <w:marTop w:val="0"/>
      <w:marBottom w:val="0"/>
      <w:divBdr>
        <w:top w:val="none" w:sz="0" w:space="0" w:color="auto"/>
        <w:left w:val="none" w:sz="0" w:space="0" w:color="auto"/>
        <w:bottom w:val="none" w:sz="0" w:space="0" w:color="auto"/>
        <w:right w:val="none" w:sz="0" w:space="0" w:color="auto"/>
      </w:divBdr>
    </w:div>
    <w:div w:id="1815946651">
      <w:bodyDiv w:val="1"/>
      <w:marLeft w:val="0"/>
      <w:marRight w:val="0"/>
      <w:marTop w:val="0"/>
      <w:marBottom w:val="0"/>
      <w:divBdr>
        <w:top w:val="none" w:sz="0" w:space="0" w:color="auto"/>
        <w:left w:val="none" w:sz="0" w:space="0" w:color="auto"/>
        <w:bottom w:val="none" w:sz="0" w:space="0" w:color="auto"/>
        <w:right w:val="none" w:sz="0" w:space="0" w:color="auto"/>
      </w:divBdr>
    </w:div>
    <w:div w:id="1834368071">
      <w:bodyDiv w:val="1"/>
      <w:marLeft w:val="0"/>
      <w:marRight w:val="0"/>
      <w:marTop w:val="0"/>
      <w:marBottom w:val="0"/>
      <w:divBdr>
        <w:top w:val="none" w:sz="0" w:space="0" w:color="auto"/>
        <w:left w:val="none" w:sz="0" w:space="0" w:color="auto"/>
        <w:bottom w:val="none" w:sz="0" w:space="0" w:color="auto"/>
        <w:right w:val="none" w:sz="0" w:space="0" w:color="auto"/>
      </w:divBdr>
    </w:div>
    <w:div w:id="1839032346">
      <w:bodyDiv w:val="1"/>
      <w:marLeft w:val="0"/>
      <w:marRight w:val="0"/>
      <w:marTop w:val="0"/>
      <w:marBottom w:val="0"/>
      <w:divBdr>
        <w:top w:val="none" w:sz="0" w:space="0" w:color="auto"/>
        <w:left w:val="none" w:sz="0" w:space="0" w:color="auto"/>
        <w:bottom w:val="none" w:sz="0" w:space="0" w:color="auto"/>
        <w:right w:val="none" w:sz="0" w:space="0" w:color="auto"/>
      </w:divBdr>
    </w:div>
    <w:div w:id="1840921401">
      <w:bodyDiv w:val="1"/>
      <w:marLeft w:val="0"/>
      <w:marRight w:val="0"/>
      <w:marTop w:val="0"/>
      <w:marBottom w:val="0"/>
      <w:divBdr>
        <w:top w:val="none" w:sz="0" w:space="0" w:color="auto"/>
        <w:left w:val="none" w:sz="0" w:space="0" w:color="auto"/>
        <w:bottom w:val="none" w:sz="0" w:space="0" w:color="auto"/>
        <w:right w:val="none" w:sz="0" w:space="0" w:color="auto"/>
      </w:divBdr>
    </w:div>
    <w:div w:id="1849366858">
      <w:bodyDiv w:val="1"/>
      <w:marLeft w:val="0"/>
      <w:marRight w:val="0"/>
      <w:marTop w:val="0"/>
      <w:marBottom w:val="0"/>
      <w:divBdr>
        <w:top w:val="none" w:sz="0" w:space="0" w:color="auto"/>
        <w:left w:val="none" w:sz="0" w:space="0" w:color="auto"/>
        <w:bottom w:val="none" w:sz="0" w:space="0" w:color="auto"/>
        <w:right w:val="none" w:sz="0" w:space="0" w:color="auto"/>
      </w:divBdr>
    </w:div>
    <w:div w:id="1857308252">
      <w:bodyDiv w:val="1"/>
      <w:marLeft w:val="0"/>
      <w:marRight w:val="0"/>
      <w:marTop w:val="0"/>
      <w:marBottom w:val="0"/>
      <w:divBdr>
        <w:top w:val="none" w:sz="0" w:space="0" w:color="auto"/>
        <w:left w:val="none" w:sz="0" w:space="0" w:color="auto"/>
        <w:bottom w:val="none" w:sz="0" w:space="0" w:color="auto"/>
        <w:right w:val="none" w:sz="0" w:space="0" w:color="auto"/>
      </w:divBdr>
    </w:div>
    <w:div w:id="1871261266">
      <w:bodyDiv w:val="1"/>
      <w:marLeft w:val="0"/>
      <w:marRight w:val="0"/>
      <w:marTop w:val="0"/>
      <w:marBottom w:val="0"/>
      <w:divBdr>
        <w:top w:val="none" w:sz="0" w:space="0" w:color="auto"/>
        <w:left w:val="none" w:sz="0" w:space="0" w:color="auto"/>
        <w:bottom w:val="none" w:sz="0" w:space="0" w:color="auto"/>
        <w:right w:val="none" w:sz="0" w:space="0" w:color="auto"/>
      </w:divBdr>
    </w:div>
    <w:div w:id="1875337762">
      <w:bodyDiv w:val="1"/>
      <w:marLeft w:val="0"/>
      <w:marRight w:val="0"/>
      <w:marTop w:val="0"/>
      <w:marBottom w:val="0"/>
      <w:divBdr>
        <w:top w:val="none" w:sz="0" w:space="0" w:color="auto"/>
        <w:left w:val="none" w:sz="0" w:space="0" w:color="auto"/>
        <w:bottom w:val="none" w:sz="0" w:space="0" w:color="auto"/>
        <w:right w:val="none" w:sz="0" w:space="0" w:color="auto"/>
      </w:divBdr>
    </w:div>
    <w:div w:id="1878657026">
      <w:bodyDiv w:val="1"/>
      <w:marLeft w:val="0"/>
      <w:marRight w:val="0"/>
      <w:marTop w:val="0"/>
      <w:marBottom w:val="0"/>
      <w:divBdr>
        <w:top w:val="none" w:sz="0" w:space="0" w:color="auto"/>
        <w:left w:val="none" w:sz="0" w:space="0" w:color="auto"/>
        <w:bottom w:val="none" w:sz="0" w:space="0" w:color="auto"/>
        <w:right w:val="none" w:sz="0" w:space="0" w:color="auto"/>
      </w:divBdr>
    </w:div>
    <w:div w:id="1888452589">
      <w:bodyDiv w:val="1"/>
      <w:marLeft w:val="0"/>
      <w:marRight w:val="0"/>
      <w:marTop w:val="0"/>
      <w:marBottom w:val="0"/>
      <w:divBdr>
        <w:top w:val="none" w:sz="0" w:space="0" w:color="auto"/>
        <w:left w:val="none" w:sz="0" w:space="0" w:color="auto"/>
        <w:bottom w:val="none" w:sz="0" w:space="0" w:color="auto"/>
        <w:right w:val="none" w:sz="0" w:space="0" w:color="auto"/>
      </w:divBdr>
    </w:div>
    <w:div w:id="1888836226">
      <w:bodyDiv w:val="1"/>
      <w:marLeft w:val="0"/>
      <w:marRight w:val="0"/>
      <w:marTop w:val="0"/>
      <w:marBottom w:val="0"/>
      <w:divBdr>
        <w:top w:val="none" w:sz="0" w:space="0" w:color="auto"/>
        <w:left w:val="none" w:sz="0" w:space="0" w:color="auto"/>
        <w:bottom w:val="none" w:sz="0" w:space="0" w:color="auto"/>
        <w:right w:val="none" w:sz="0" w:space="0" w:color="auto"/>
      </w:divBdr>
    </w:div>
    <w:div w:id="1889753638">
      <w:bodyDiv w:val="1"/>
      <w:marLeft w:val="0"/>
      <w:marRight w:val="0"/>
      <w:marTop w:val="0"/>
      <w:marBottom w:val="0"/>
      <w:divBdr>
        <w:top w:val="none" w:sz="0" w:space="0" w:color="auto"/>
        <w:left w:val="none" w:sz="0" w:space="0" w:color="auto"/>
        <w:bottom w:val="none" w:sz="0" w:space="0" w:color="auto"/>
        <w:right w:val="none" w:sz="0" w:space="0" w:color="auto"/>
      </w:divBdr>
    </w:div>
    <w:div w:id="1890533128">
      <w:bodyDiv w:val="1"/>
      <w:marLeft w:val="0"/>
      <w:marRight w:val="0"/>
      <w:marTop w:val="0"/>
      <w:marBottom w:val="0"/>
      <w:divBdr>
        <w:top w:val="none" w:sz="0" w:space="0" w:color="auto"/>
        <w:left w:val="none" w:sz="0" w:space="0" w:color="auto"/>
        <w:bottom w:val="none" w:sz="0" w:space="0" w:color="auto"/>
        <w:right w:val="none" w:sz="0" w:space="0" w:color="auto"/>
      </w:divBdr>
    </w:div>
    <w:div w:id="1903711612">
      <w:bodyDiv w:val="1"/>
      <w:marLeft w:val="0"/>
      <w:marRight w:val="0"/>
      <w:marTop w:val="0"/>
      <w:marBottom w:val="0"/>
      <w:divBdr>
        <w:top w:val="none" w:sz="0" w:space="0" w:color="auto"/>
        <w:left w:val="none" w:sz="0" w:space="0" w:color="auto"/>
        <w:bottom w:val="none" w:sz="0" w:space="0" w:color="auto"/>
        <w:right w:val="none" w:sz="0" w:space="0" w:color="auto"/>
      </w:divBdr>
    </w:div>
    <w:div w:id="1911497982">
      <w:bodyDiv w:val="1"/>
      <w:marLeft w:val="0"/>
      <w:marRight w:val="0"/>
      <w:marTop w:val="0"/>
      <w:marBottom w:val="0"/>
      <w:divBdr>
        <w:top w:val="none" w:sz="0" w:space="0" w:color="auto"/>
        <w:left w:val="none" w:sz="0" w:space="0" w:color="auto"/>
        <w:bottom w:val="none" w:sz="0" w:space="0" w:color="auto"/>
        <w:right w:val="none" w:sz="0" w:space="0" w:color="auto"/>
      </w:divBdr>
    </w:div>
    <w:div w:id="1913078983">
      <w:bodyDiv w:val="1"/>
      <w:marLeft w:val="0"/>
      <w:marRight w:val="0"/>
      <w:marTop w:val="0"/>
      <w:marBottom w:val="0"/>
      <w:divBdr>
        <w:top w:val="none" w:sz="0" w:space="0" w:color="auto"/>
        <w:left w:val="none" w:sz="0" w:space="0" w:color="auto"/>
        <w:bottom w:val="none" w:sz="0" w:space="0" w:color="auto"/>
        <w:right w:val="none" w:sz="0" w:space="0" w:color="auto"/>
      </w:divBdr>
    </w:div>
    <w:div w:id="1918245373">
      <w:bodyDiv w:val="1"/>
      <w:marLeft w:val="0"/>
      <w:marRight w:val="0"/>
      <w:marTop w:val="0"/>
      <w:marBottom w:val="0"/>
      <w:divBdr>
        <w:top w:val="none" w:sz="0" w:space="0" w:color="auto"/>
        <w:left w:val="none" w:sz="0" w:space="0" w:color="auto"/>
        <w:bottom w:val="none" w:sz="0" w:space="0" w:color="auto"/>
        <w:right w:val="none" w:sz="0" w:space="0" w:color="auto"/>
      </w:divBdr>
    </w:div>
    <w:div w:id="1924412516">
      <w:bodyDiv w:val="1"/>
      <w:marLeft w:val="0"/>
      <w:marRight w:val="0"/>
      <w:marTop w:val="0"/>
      <w:marBottom w:val="0"/>
      <w:divBdr>
        <w:top w:val="none" w:sz="0" w:space="0" w:color="auto"/>
        <w:left w:val="none" w:sz="0" w:space="0" w:color="auto"/>
        <w:bottom w:val="none" w:sz="0" w:space="0" w:color="auto"/>
        <w:right w:val="none" w:sz="0" w:space="0" w:color="auto"/>
      </w:divBdr>
    </w:div>
    <w:div w:id="1928034892">
      <w:bodyDiv w:val="1"/>
      <w:marLeft w:val="0"/>
      <w:marRight w:val="0"/>
      <w:marTop w:val="0"/>
      <w:marBottom w:val="0"/>
      <w:divBdr>
        <w:top w:val="none" w:sz="0" w:space="0" w:color="auto"/>
        <w:left w:val="none" w:sz="0" w:space="0" w:color="auto"/>
        <w:bottom w:val="none" w:sz="0" w:space="0" w:color="auto"/>
        <w:right w:val="none" w:sz="0" w:space="0" w:color="auto"/>
      </w:divBdr>
    </w:div>
    <w:div w:id="1934436510">
      <w:bodyDiv w:val="1"/>
      <w:marLeft w:val="0"/>
      <w:marRight w:val="0"/>
      <w:marTop w:val="0"/>
      <w:marBottom w:val="0"/>
      <w:divBdr>
        <w:top w:val="none" w:sz="0" w:space="0" w:color="auto"/>
        <w:left w:val="none" w:sz="0" w:space="0" w:color="auto"/>
        <w:bottom w:val="none" w:sz="0" w:space="0" w:color="auto"/>
        <w:right w:val="none" w:sz="0" w:space="0" w:color="auto"/>
      </w:divBdr>
    </w:div>
    <w:div w:id="1943343167">
      <w:bodyDiv w:val="1"/>
      <w:marLeft w:val="0"/>
      <w:marRight w:val="0"/>
      <w:marTop w:val="0"/>
      <w:marBottom w:val="0"/>
      <w:divBdr>
        <w:top w:val="none" w:sz="0" w:space="0" w:color="auto"/>
        <w:left w:val="none" w:sz="0" w:space="0" w:color="auto"/>
        <w:bottom w:val="none" w:sz="0" w:space="0" w:color="auto"/>
        <w:right w:val="none" w:sz="0" w:space="0" w:color="auto"/>
      </w:divBdr>
    </w:div>
    <w:div w:id="1950815836">
      <w:bodyDiv w:val="1"/>
      <w:marLeft w:val="0"/>
      <w:marRight w:val="0"/>
      <w:marTop w:val="0"/>
      <w:marBottom w:val="0"/>
      <w:divBdr>
        <w:top w:val="none" w:sz="0" w:space="0" w:color="auto"/>
        <w:left w:val="none" w:sz="0" w:space="0" w:color="auto"/>
        <w:bottom w:val="none" w:sz="0" w:space="0" w:color="auto"/>
        <w:right w:val="none" w:sz="0" w:space="0" w:color="auto"/>
      </w:divBdr>
    </w:div>
    <w:div w:id="1951083732">
      <w:bodyDiv w:val="1"/>
      <w:marLeft w:val="0"/>
      <w:marRight w:val="0"/>
      <w:marTop w:val="0"/>
      <w:marBottom w:val="0"/>
      <w:divBdr>
        <w:top w:val="none" w:sz="0" w:space="0" w:color="auto"/>
        <w:left w:val="none" w:sz="0" w:space="0" w:color="auto"/>
        <w:bottom w:val="none" w:sz="0" w:space="0" w:color="auto"/>
        <w:right w:val="none" w:sz="0" w:space="0" w:color="auto"/>
      </w:divBdr>
    </w:div>
    <w:div w:id="1954239347">
      <w:bodyDiv w:val="1"/>
      <w:marLeft w:val="0"/>
      <w:marRight w:val="0"/>
      <w:marTop w:val="0"/>
      <w:marBottom w:val="0"/>
      <w:divBdr>
        <w:top w:val="none" w:sz="0" w:space="0" w:color="auto"/>
        <w:left w:val="none" w:sz="0" w:space="0" w:color="auto"/>
        <w:bottom w:val="none" w:sz="0" w:space="0" w:color="auto"/>
        <w:right w:val="none" w:sz="0" w:space="0" w:color="auto"/>
      </w:divBdr>
    </w:div>
    <w:div w:id="1957325937">
      <w:bodyDiv w:val="1"/>
      <w:marLeft w:val="0"/>
      <w:marRight w:val="0"/>
      <w:marTop w:val="0"/>
      <w:marBottom w:val="0"/>
      <w:divBdr>
        <w:top w:val="none" w:sz="0" w:space="0" w:color="auto"/>
        <w:left w:val="none" w:sz="0" w:space="0" w:color="auto"/>
        <w:bottom w:val="none" w:sz="0" w:space="0" w:color="auto"/>
        <w:right w:val="none" w:sz="0" w:space="0" w:color="auto"/>
      </w:divBdr>
    </w:div>
    <w:div w:id="1977641478">
      <w:bodyDiv w:val="1"/>
      <w:marLeft w:val="0"/>
      <w:marRight w:val="0"/>
      <w:marTop w:val="0"/>
      <w:marBottom w:val="0"/>
      <w:divBdr>
        <w:top w:val="none" w:sz="0" w:space="0" w:color="auto"/>
        <w:left w:val="none" w:sz="0" w:space="0" w:color="auto"/>
        <w:bottom w:val="none" w:sz="0" w:space="0" w:color="auto"/>
        <w:right w:val="none" w:sz="0" w:space="0" w:color="auto"/>
      </w:divBdr>
    </w:div>
    <w:div w:id="1977830841">
      <w:bodyDiv w:val="1"/>
      <w:marLeft w:val="0"/>
      <w:marRight w:val="0"/>
      <w:marTop w:val="0"/>
      <w:marBottom w:val="0"/>
      <w:divBdr>
        <w:top w:val="none" w:sz="0" w:space="0" w:color="auto"/>
        <w:left w:val="none" w:sz="0" w:space="0" w:color="auto"/>
        <w:bottom w:val="none" w:sz="0" w:space="0" w:color="auto"/>
        <w:right w:val="none" w:sz="0" w:space="0" w:color="auto"/>
      </w:divBdr>
    </w:div>
    <w:div w:id="1978879798">
      <w:bodyDiv w:val="1"/>
      <w:marLeft w:val="0"/>
      <w:marRight w:val="0"/>
      <w:marTop w:val="0"/>
      <w:marBottom w:val="0"/>
      <w:divBdr>
        <w:top w:val="none" w:sz="0" w:space="0" w:color="auto"/>
        <w:left w:val="none" w:sz="0" w:space="0" w:color="auto"/>
        <w:bottom w:val="none" w:sz="0" w:space="0" w:color="auto"/>
        <w:right w:val="none" w:sz="0" w:space="0" w:color="auto"/>
      </w:divBdr>
    </w:div>
    <w:div w:id="1985354602">
      <w:bodyDiv w:val="1"/>
      <w:marLeft w:val="0"/>
      <w:marRight w:val="0"/>
      <w:marTop w:val="0"/>
      <w:marBottom w:val="0"/>
      <w:divBdr>
        <w:top w:val="none" w:sz="0" w:space="0" w:color="auto"/>
        <w:left w:val="none" w:sz="0" w:space="0" w:color="auto"/>
        <w:bottom w:val="none" w:sz="0" w:space="0" w:color="auto"/>
        <w:right w:val="none" w:sz="0" w:space="0" w:color="auto"/>
      </w:divBdr>
    </w:div>
    <w:div w:id="1990868038">
      <w:bodyDiv w:val="1"/>
      <w:marLeft w:val="0"/>
      <w:marRight w:val="0"/>
      <w:marTop w:val="0"/>
      <w:marBottom w:val="0"/>
      <w:divBdr>
        <w:top w:val="none" w:sz="0" w:space="0" w:color="auto"/>
        <w:left w:val="none" w:sz="0" w:space="0" w:color="auto"/>
        <w:bottom w:val="none" w:sz="0" w:space="0" w:color="auto"/>
        <w:right w:val="none" w:sz="0" w:space="0" w:color="auto"/>
      </w:divBdr>
    </w:div>
    <w:div w:id="1995717792">
      <w:bodyDiv w:val="1"/>
      <w:marLeft w:val="0"/>
      <w:marRight w:val="0"/>
      <w:marTop w:val="0"/>
      <w:marBottom w:val="0"/>
      <w:divBdr>
        <w:top w:val="none" w:sz="0" w:space="0" w:color="auto"/>
        <w:left w:val="none" w:sz="0" w:space="0" w:color="auto"/>
        <w:bottom w:val="none" w:sz="0" w:space="0" w:color="auto"/>
        <w:right w:val="none" w:sz="0" w:space="0" w:color="auto"/>
      </w:divBdr>
    </w:div>
    <w:div w:id="1999267297">
      <w:bodyDiv w:val="1"/>
      <w:marLeft w:val="0"/>
      <w:marRight w:val="0"/>
      <w:marTop w:val="0"/>
      <w:marBottom w:val="0"/>
      <w:divBdr>
        <w:top w:val="none" w:sz="0" w:space="0" w:color="auto"/>
        <w:left w:val="none" w:sz="0" w:space="0" w:color="auto"/>
        <w:bottom w:val="none" w:sz="0" w:space="0" w:color="auto"/>
        <w:right w:val="none" w:sz="0" w:space="0" w:color="auto"/>
      </w:divBdr>
    </w:div>
    <w:div w:id="2000646696">
      <w:bodyDiv w:val="1"/>
      <w:marLeft w:val="0"/>
      <w:marRight w:val="0"/>
      <w:marTop w:val="0"/>
      <w:marBottom w:val="0"/>
      <w:divBdr>
        <w:top w:val="none" w:sz="0" w:space="0" w:color="auto"/>
        <w:left w:val="none" w:sz="0" w:space="0" w:color="auto"/>
        <w:bottom w:val="none" w:sz="0" w:space="0" w:color="auto"/>
        <w:right w:val="none" w:sz="0" w:space="0" w:color="auto"/>
      </w:divBdr>
    </w:div>
    <w:div w:id="2002270048">
      <w:bodyDiv w:val="1"/>
      <w:marLeft w:val="0"/>
      <w:marRight w:val="0"/>
      <w:marTop w:val="0"/>
      <w:marBottom w:val="0"/>
      <w:divBdr>
        <w:top w:val="none" w:sz="0" w:space="0" w:color="auto"/>
        <w:left w:val="none" w:sz="0" w:space="0" w:color="auto"/>
        <w:bottom w:val="none" w:sz="0" w:space="0" w:color="auto"/>
        <w:right w:val="none" w:sz="0" w:space="0" w:color="auto"/>
      </w:divBdr>
    </w:div>
    <w:div w:id="2010672739">
      <w:bodyDiv w:val="1"/>
      <w:marLeft w:val="0"/>
      <w:marRight w:val="0"/>
      <w:marTop w:val="0"/>
      <w:marBottom w:val="0"/>
      <w:divBdr>
        <w:top w:val="none" w:sz="0" w:space="0" w:color="auto"/>
        <w:left w:val="none" w:sz="0" w:space="0" w:color="auto"/>
        <w:bottom w:val="none" w:sz="0" w:space="0" w:color="auto"/>
        <w:right w:val="none" w:sz="0" w:space="0" w:color="auto"/>
      </w:divBdr>
    </w:div>
    <w:div w:id="2018655574">
      <w:bodyDiv w:val="1"/>
      <w:marLeft w:val="0"/>
      <w:marRight w:val="0"/>
      <w:marTop w:val="0"/>
      <w:marBottom w:val="0"/>
      <w:divBdr>
        <w:top w:val="none" w:sz="0" w:space="0" w:color="auto"/>
        <w:left w:val="none" w:sz="0" w:space="0" w:color="auto"/>
        <w:bottom w:val="none" w:sz="0" w:space="0" w:color="auto"/>
        <w:right w:val="none" w:sz="0" w:space="0" w:color="auto"/>
      </w:divBdr>
    </w:div>
    <w:div w:id="2022660315">
      <w:bodyDiv w:val="1"/>
      <w:marLeft w:val="0"/>
      <w:marRight w:val="0"/>
      <w:marTop w:val="0"/>
      <w:marBottom w:val="0"/>
      <w:divBdr>
        <w:top w:val="none" w:sz="0" w:space="0" w:color="auto"/>
        <w:left w:val="none" w:sz="0" w:space="0" w:color="auto"/>
        <w:bottom w:val="none" w:sz="0" w:space="0" w:color="auto"/>
        <w:right w:val="none" w:sz="0" w:space="0" w:color="auto"/>
      </w:divBdr>
    </w:div>
    <w:div w:id="2027444623">
      <w:bodyDiv w:val="1"/>
      <w:marLeft w:val="0"/>
      <w:marRight w:val="0"/>
      <w:marTop w:val="0"/>
      <w:marBottom w:val="0"/>
      <w:divBdr>
        <w:top w:val="none" w:sz="0" w:space="0" w:color="auto"/>
        <w:left w:val="none" w:sz="0" w:space="0" w:color="auto"/>
        <w:bottom w:val="none" w:sz="0" w:space="0" w:color="auto"/>
        <w:right w:val="none" w:sz="0" w:space="0" w:color="auto"/>
      </w:divBdr>
    </w:div>
    <w:div w:id="2034115696">
      <w:bodyDiv w:val="1"/>
      <w:marLeft w:val="0"/>
      <w:marRight w:val="0"/>
      <w:marTop w:val="0"/>
      <w:marBottom w:val="0"/>
      <w:divBdr>
        <w:top w:val="none" w:sz="0" w:space="0" w:color="auto"/>
        <w:left w:val="none" w:sz="0" w:space="0" w:color="auto"/>
        <w:bottom w:val="none" w:sz="0" w:space="0" w:color="auto"/>
        <w:right w:val="none" w:sz="0" w:space="0" w:color="auto"/>
      </w:divBdr>
    </w:div>
    <w:div w:id="2045056457">
      <w:bodyDiv w:val="1"/>
      <w:marLeft w:val="0"/>
      <w:marRight w:val="0"/>
      <w:marTop w:val="0"/>
      <w:marBottom w:val="0"/>
      <w:divBdr>
        <w:top w:val="none" w:sz="0" w:space="0" w:color="auto"/>
        <w:left w:val="none" w:sz="0" w:space="0" w:color="auto"/>
        <w:bottom w:val="none" w:sz="0" w:space="0" w:color="auto"/>
        <w:right w:val="none" w:sz="0" w:space="0" w:color="auto"/>
      </w:divBdr>
    </w:div>
    <w:div w:id="2047559707">
      <w:bodyDiv w:val="1"/>
      <w:marLeft w:val="0"/>
      <w:marRight w:val="0"/>
      <w:marTop w:val="0"/>
      <w:marBottom w:val="0"/>
      <w:divBdr>
        <w:top w:val="none" w:sz="0" w:space="0" w:color="auto"/>
        <w:left w:val="none" w:sz="0" w:space="0" w:color="auto"/>
        <w:bottom w:val="none" w:sz="0" w:space="0" w:color="auto"/>
        <w:right w:val="none" w:sz="0" w:space="0" w:color="auto"/>
      </w:divBdr>
    </w:div>
    <w:div w:id="2066368511">
      <w:bodyDiv w:val="1"/>
      <w:marLeft w:val="0"/>
      <w:marRight w:val="0"/>
      <w:marTop w:val="0"/>
      <w:marBottom w:val="0"/>
      <w:divBdr>
        <w:top w:val="none" w:sz="0" w:space="0" w:color="auto"/>
        <w:left w:val="none" w:sz="0" w:space="0" w:color="auto"/>
        <w:bottom w:val="none" w:sz="0" w:space="0" w:color="auto"/>
        <w:right w:val="none" w:sz="0" w:space="0" w:color="auto"/>
      </w:divBdr>
    </w:div>
    <w:div w:id="2066374459">
      <w:bodyDiv w:val="1"/>
      <w:marLeft w:val="0"/>
      <w:marRight w:val="0"/>
      <w:marTop w:val="0"/>
      <w:marBottom w:val="0"/>
      <w:divBdr>
        <w:top w:val="none" w:sz="0" w:space="0" w:color="auto"/>
        <w:left w:val="none" w:sz="0" w:space="0" w:color="auto"/>
        <w:bottom w:val="none" w:sz="0" w:space="0" w:color="auto"/>
        <w:right w:val="none" w:sz="0" w:space="0" w:color="auto"/>
      </w:divBdr>
    </w:div>
    <w:div w:id="2076925704">
      <w:bodyDiv w:val="1"/>
      <w:marLeft w:val="0"/>
      <w:marRight w:val="0"/>
      <w:marTop w:val="0"/>
      <w:marBottom w:val="0"/>
      <w:divBdr>
        <w:top w:val="none" w:sz="0" w:space="0" w:color="auto"/>
        <w:left w:val="none" w:sz="0" w:space="0" w:color="auto"/>
        <w:bottom w:val="none" w:sz="0" w:space="0" w:color="auto"/>
        <w:right w:val="none" w:sz="0" w:space="0" w:color="auto"/>
      </w:divBdr>
    </w:div>
    <w:div w:id="2082176379">
      <w:bodyDiv w:val="1"/>
      <w:marLeft w:val="0"/>
      <w:marRight w:val="0"/>
      <w:marTop w:val="0"/>
      <w:marBottom w:val="0"/>
      <w:divBdr>
        <w:top w:val="none" w:sz="0" w:space="0" w:color="auto"/>
        <w:left w:val="none" w:sz="0" w:space="0" w:color="auto"/>
        <w:bottom w:val="none" w:sz="0" w:space="0" w:color="auto"/>
        <w:right w:val="none" w:sz="0" w:space="0" w:color="auto"/>
      </w:divBdr>
    </w:div>
    <w:div w:id="2113738347">
      <w:bodyDiv w:val="1"/>
      <w:marLeft w:val="0"/>
      <w:marRight w:val="0"/>
      <w:marTop w:val="0"/>
      <w:marBottom w:val="0"/>
      <w:divBdr>
        <w:top w:val="none" w:sz="0" w:space="0" w:color="auto"/>
        <w:left w:val="none" w:sz="0" w:space="0" w:color="auto"/>
        <w:bottom w:val="none" w:sz="0" w:space="0" w:color="auto"/>
        <w:right w:val="none" w:sz="0" w:space="0" w:color="auto"/>
      </w:divBdr>
    </w:div>
    <w:div w:id="2120904294">
      <w:bodyDiv w:val="1"/>
      <w:marLeft w:val="0"/>
      <w:marRight w:val="0"/>
      <w:marTop w:val="0"/>
      <w:marBottom w:val="0"/>
      <w:divBdr>
        <w:top w:val="none" w:sz="0" w:space="0" w:color="auto"/>
        <w:left w:val="none" w:sz="0" w:space="0" w:color="auto"/>
        <w:bottom w:val="none" w:sz="0" w:space="0" w:color="auto"/>
        <w:right w:val="none" w:sz="0" w:space="0" w:color="auto"/>
      </w:divBdr>
    </w:div>
    <w:div w:id="213209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7.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1.png"/><Relationship Id="rId32"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image" Target="media/image2.jpeg"/><Relationship Id="rId23" Type="http://schemas.openxmlformats.org/officeDocument/2006/relationships/image" Target="media/image10.png"/><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6.png"/><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file:///E:\Uni%20Work\Year%202\I%20and%20C\Instrumentation%20Control.docx"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report investergates the affect of the values that are in a PID controller and the importance of tuning for the required output.</Abstract>
  <CompanyAddress/>
  <CompanyPhone/>
  <CompanyFax/>
  <CompanyEmail>1810328@student.uwtsd.ac.uk</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F9798C1B0D824889DA9B6831C3B7C3" ma:contentTypeVersion="7" ma:contentTypeDescription="Create a new document." ma:contentTypeScope="" ma:versionID="ebd14443ead1ed903781c814fe70a326">
  <xsd:schema xmlns:xsd="http://www.w3.org/2001/XMLSchema" xmlns:xs="http://www.w3.org/2001/XMLSchema" xmlns:p="http://schemas.microsoft.com/office/2006/metadata/properties" xmlns:ns3="f88a9d66-47c7-41ca-b994-3cfc49b5fbab" targetNamespace="http://schemas.microsoft.com/office/2006/metadata/properties" ma:root="true" ma:fieldsID="04c3a890ad260e4ca9c238cabf1e162b" ns3:_="">
    <xsd:import namespace="f88a9d66-47c7-41ca-b994-3cfc49b5fb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8a9d66-47c7-41ca-b994-3cfc49b5fb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Ove00</b:Tag>
    <b:SourceType>JournalArticle</b:SourceType>
    <b:Guid>{8124E89E-B3B4-434F-8F03-E51B65B7F545}</b:Guid>
    <b:Author>
      <b:Author>
        <b:NameList>
          <b:Person>
            <b:Last>Overschee</b:Last>
            <b:First>Peter</b:First>
            <b:Middle>Van</b:Middle>
          </b:Person>
        </b:NameList>
      </b:Author>
    </b:Author>
    <b:Title>RAPID: The End of Heuristic PID Tuning</b:Title>
    <b:Year>2000</b:Year>
    <b:JournalName>IFAC Proceedings Volumes</b:JournalName>
    <b:Pages>595-600</b:Pages>
    <b:Volume>33</b:Volume>
    <b:Issue>4</b:Issue>
    <b:YearAccessed>2020</b:YearAccessed>
    <b:MonthAccessed>07</b:MonthAccessed>
    <b:DayAccessed>13</b:DayAccessed>
    <b:RefOrder>11</b:RefOrder>
  </b:Source>
  <b:Source>
    <b:Tag>Cir20</b:Tag>
    <b:SourceType>InternetSite</b:SourceType>
    <b:Guid>{1E12F8FC-C8C6-40B0-A00A-1E16D7E9927B}</b:Guid>
    <b:Title>Difference Between Open Loop &amp; Closed Loop System (with Comparison Chart) - Circuit Globe</b:Title>
    <b:Author>
      <b:Author>
        <b:Corporate>Circuit Globe</b:Corporate>
      </b:Author>
    </b:Author>
    <b:YearAccessed>2020</b:YearAccessed>
    <b:MonthAccessed>07</b:MonthAccessed>
    <b:DayAccessed>14</b:DayAccessed>
    <b:URL>https://circuitglobe.com/difference-between-open-loop-and-closed-loop-system.html</b:URL>
    <b:RefOrder>1</b:RefOrder>
  </b:Source>
  <b:Source>
    <b:Tag>ElP20</b:Tag>
    <b:SourceType>InternetSite</b:SourceType>
    <b:Guid>{383EC0B1-3762-499A-BFBC-665B5BEA193F}</b:Guid>
    <b:Author>
      <b:Author>
        <b:Corporate>ElProCus - Electronic Projects for Engineering Students</b:Corporate>
      </b:Author>
    </b:Author>
    <b:Title>How Does a PID Controller Work? - Structure &amp; Tuning Methods</b:Title>
    <b:YearAccessed>2020</b:YearAccessed>
    <b:MonthAccessed>07</b:MonthAccessed>
    <b:DayAccessed>17</b:DayAccessed>
    <b:URL>https://www.elprocus.com/the-working-of-a-pid-controller/</b:URL>
    <b:RefOrder>2</b:RefOrder>
  </b:Source>
  <b:Source>
    <b:Tag>Arr19</b:Tag>
    <b:SourceType>InternetSite</b:SourceType>
    <b:Guid>{950AB911-830C-4883-9A8D-F98C5D05E019}</b:Guid>
    <b:Author>
      <b:Author>
        <b:Corporate>Arrow.com</b:Corporate>
      </b:Author>
    </b:Author>
    <b:Title>PID Controller Basics &amp; Tutorial: PID Arduino Project</b:Title>
    <b:Year>2019</b:Year>
    <b:Month>11</b:Month>
    <b:Day>01</b:Day>
    <b:YearAccessed>2020</b:YearAccessed>
    <b:MonthAccessed>07</b:MonthAccessed>
    <b:DayAccessed>17</b:DayAccessed>
    <b:URL>https://www.arrow.com/en/research-and-events/articles/pid-controller-basics-and-tutorial-pid-implementation-in-arduino</b:URL>
    <b:RefOrder>3</b:RefOrder>
  </b:Source>
  <b:Source>
    <b:Tag>Sys20</b:Tag>
    <b:SourceType>InternetSite</b:SourceType>
    <b:Guid>{3A9D07CC-07AB-46C3-8348-A3B9716A0CC1}</b:Guid>
    <b:Author>
      <b:Author>
        <b:Corporate>Sysbook.sztaki.hu</b:Corporate>
      </b:Author>
    </b:Author>
    <b:Title>System Book</b:Title>
    <b:Year>2020</b:Year>
    <b:YearAccessed>18</b:YearAccessed>
    <b:MonthAccessed>07</b:MonthAccessed>
    <b:DayAccessed>2020</b:DayAccessed>
    <b:URL>http://sysbook.sztaki.hu/sysbook6.php?page=97&amp;lang=en&amp;left=intro&amp;right=theory</b:URL>
    <b:RefOrder>5</b:RefOrder>
  </b:Source>
  <b:Source>
    <b:Tag>Sen20</b:Tag>
    <b:SourceType>Report</b:SourceType>
    <b:Guid>{62E5B928-3E31-4B74-8287-C8831C80439F}</b:Guid>
    <b:Title>DISCRETE TIME CONTROL SYSTEMS</b:Title>
    <b:YearAccessed>2020</b:YearAccessed>
    <b:MonthAccessed>07</b:MonthAccessed>
    <b:DayAccessed>18</b:DayAccessed>
    <b:Author>
      <b:Author>
        <b:NameList>
          <b:Person>
            <b:Last>Sena TEMEL</b:Last>
            <b:First>Semih</b:First>
            <b:Middle>YAĞLI, Semih GÖREN</b:Middle>
          </b:Person>
        </b:NameList>
      </b:Author>
    </b:Author>
    <b:Publisher>MIDDLE EAST TECHNICAL UNIVERSITY</b:Publisher>
    <b:RefOrder>4</b:RefOrder>
  </b:Source>
  <b:Source>
    <b:Tag>Nic20</b:Tag>
    <b:SourceType>InternetSite</b:SourceType>
    <b:Guid>{768D7CA2-8D6C-45AB-A755-977285E8E8AE}</b:Guid>
    <b:Author>
      <b:Author>
        <b:Corporate>Ni.com</b:Corporate>
      </b:Author>
    </b:Author>
    <b:Title>PID Theory Explained</b:Title>
    <b:YearAccessed>2020</b:YearAccessed>
    <b:MonthAccessed>07</b:MonthAccessed>
    <b:DayAccessed>18</b:DayAccessed>
    <b:URL>https://www.ni.com/en-gb/innovations/white-papers/06/pid-theory-explained.html</b:URL>
    <b:RefOrder>10</b:RefOrder>
  </b:Source>
  <b:Source>
    <b:Tag>Zuw17</b:Tag>
    <b:SourceType>JournalArticle</b:SourceType>
    <b:Guid>{1564A628-E827-48F5-B0D3-5386CB8C3258}</b:Guid>
    <b:Title>A Comparative Analysis of PID, Lead, Lag, Lead-Lag, and Cascaded</b:Title>
    <b:Year>2017</b:Year>
    <b:Author>
      <b:Author>
        <b:NameList>
          <b:Person>
            <b:Last>Zuwwar Khan Jadoon</b:Last>
            <b:First>Sobia</b:First>
            <b:Middle>Shakeel, Abeera Saleem, Ali Khaqan, Sana Shuja,</b:Middle>
          </b:Person>
        </b:NameList>
      </b:Author>
    </b:Author>
    <b:JournalName>Journal of Healthcare Engineering</b:JournalName>
    <b:Pages>13</b:Pages>
    <b:Issue>2017</b:Issue>
    <b:RefOrder>6</b:RefOrder>
  </b:Source>
  <b:Source>
    <b:Tag>Con20</b:Tag>
    <b:SourceType>InternetSite</b:SourceType>
    <b:Guid>{2C53AD32-8409-4A98-B0EF-FD62690DEAAA}</b:Guid>
    <b:Title>Noise and disturbances in process control</b:Title>
    <b:Year>2020</b:Year>
    <b:Author>
      <b:Author>
        <b:Corporate>Control Engineering</b:Corporate>
      </b:Author>
    </b:Author>
    <b:YearAccessed>2020</b:YearAccessed>
    <b:MonthAccessed>07</b:MonthAccessed>
    <b:DayAccessed>19</b:DayAccessed>
    <b:URL>https://www.controleng.com/articles/noise-and-disturbances-in-process-control/#:~:text=Noise%20can%20also%20be%20caused,occur%20when%20the%20setpoint%20changes.</b:URL>
    <b:RefOrder>7</b:RefOrder>
  </b:Source>
  <b:Source>
    <b:Tag>Pil20</b:Tag>
    <b:SourceType>InternetSite</b:SourceType>
    <b:Guid>{07132A1E-5D69-413D-A083-BF4713454D68}</b:Guid>
    <b:Author>
      <b:Author>
        <b:Corporate>Pilot.cnxproject.org</b:Corporate>
      </b:Author>
    </b:Author>
    <b:Title>Poles and Zeros in the Z-Plane</b:Title>
    <b:Year>2020</b:Year>
    <b:YearAccessed>19</b:YearAccessed>
    <b:MonthAccessed>07</b:MonthAccessed>
    <b:DayAccessed>2020</b:DayAccessed>
    <b:URL>http://pilot.cnxproject.org/content/collection/col10064/latest/module/m10556/latest</b:URL>
    <b:RefOrder>8</b:RefOrder>
  </b:Source>
  <b:Source>
    <b:Tag>Wai05</b:Tag>
    <b:SourceType>Book</b:SourceType>
    <b:Guid>{D38E2DCE-4D7D-426F-83A4-9C52A7302193}</b:Guid>
    <b:Title>The Electrical engineering handbook</b:Title>
    <b:Year>2005</b:Year>
    <b:Author>
      <b:Author>
        <b:NameList>
          <b:Person>
            <b:Last>Chen</b:Last>
            <b:First>Wai-Kai</b:First>
          </b:Person>
        </b:NameList>
      </b:Author>
    </b:Author>
    <b:City>Amsterdam</b:City>
    <b:Publisher>Elsevier academic Press</b:Publisher>
    <b:RefOrder>9</b:RefOrder>
  </b:Source>
  <b:Source>
    <b:Tag>Ste20</b:Tag>
    <b:SourceType>Misc</b:SourceType>
    <b:Guid>{F54294A4-F538-4F4B-B838-F906CEE904F8}</b:Guid>
    <b:Title>Assignment Task 2 Worked ExampleFile</b:Title>
    <b:Year>2020</b:Year>
    <b:City>Swansea</b:City>
    <b:Author>
      <b:Author>
        <b:NameList>
          <b:Person>
            <b:Last>Mosey</b:Last>
            <b:First>Stephen</b:First>
          </b:Person>
        </b:NameList>
      </b:Author>
    </b:Author>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1EB5DD-4BC0-47AE-B821-D579BF253AAD}">
  <ds:schemaRefs>
    <ds:schemaRef ds:uri="http://schemas.microsoft.com/sharepoint/v3/contenttype/forms"/>
  </ds:schemaRefs>
</ds:datastoreItem>
</file>

<file path=customXml/itemProps3.xml><?xml version="1.0" encoding="utf-8"?>
<ds:datastoreItem xmlns:ds="http://schemas.openxmlformats.org/officeDocument/2006/customXml" ds:itemID="{DA18C33D-01F6-41F8-B667-65343925FA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8a9d66-47c7-41ca-b994-3cfc49b5f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2798F4-E4C5-4D54-AC4B-73DC9567D2F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f88a9d66-47c7-41ca-b994-3cfc49b5fbab"/>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C19DF5B1-07B5-498E-B96C-82A3EAC95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7289</TotalTime>
  <Pages>18</Pages>
  <Words>3549</Words>
  <Characters>20233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OME – Instrumentation And Control</vt:lpstr>
    </vt:vector>
  </TitlesOfParts>
  <Company/>
  <LinksUpToDate>false</LinksUpToDate>
  <CharactersWithSpaces>23735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OME – Instrumentation And Control</dc:title>
  <dc:subject>1810328</dc:subject>
  <dc:creator>Savin Luke</dc:creator>
  <cp:keywords/>
  <dc:description/>
  <cp:lastModifiedBy>Luke Savin</cp:lastModifiedBy>
  <cp:revision>32</cp:revision>
  <dcterms:created xsi:type="dcterms:W3CDTF">2020-07-14T20:22:00Z</dcterms:created>
  <dcterms:modified xsi:type="dcterms:W3CDTF">2020-07-20T13:57:00Z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0x010100D9F9798C1B0D824889DA9B6831C3B7C3</vt:lpwstr>
  </property>
</Properties>
</file>