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AF35EA" w14:textId="3685DEC9" w:rsidR="0025559C" w:rsidRDefault="0025559C" w:rsidP="0025559C">
      <w:pPr>
        <w:pStyle w:val="NoSpacing"/>
        <w:jc w:val="both"/>
        <w:rPr>
          <w:rFonts w:ascii="Arial" w:hAnsi="Arial" w:cs="Arial"/>
          <w:kern w:val="2"/>
          <w:sz w:val="24"/>
          <w:szCs w:val="24"/>
          <w:lang w:val="en-GB" w:eastAsia="zh-CN"/>
          <w14:ligatures w14:val="standardContextual"/>
        </w:rPr>
      </w:pPr>
      <w:r>
        <w:rPr>
          <w:noProof/>
          <w:lang w:val="en-GB" w:eastAsia="en-GB"/>
        </w:rPr>
        <mc:AlternateContent>
          <mc:Choice Requires="wps">
            <w:drawing>
              <wp:anchor distT="0" distB="0" distL="114300" distR="114300" simplePos="0" relativeHeight="251659264" behindDoc="0" locked="0" layoutInCell="1" allowOverlap="1" wp14:anchorId="6A431D6B" wp14:editId="34C64D0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2194560" cy="1037590"/>
                <wp:effectExtent l="0" t="0" r="7620" b="10160"/>
                <wp:wrapNone/>
                <wp:docPr id="39" name="Text Box 39"/>
                <wp:cNvGraphicFramePr/>
                <a:graphic xmlns:a="http://schemas.openxmlformats.org/drawingml/2006/main">
                  <a:graphicData uri="http://schemas.microsoft.com/office/word/2010/wordprocessingShape">
                    <wps:wsp>
                      <wps:cNvSpPr txBox="1"/>
                      <wps:spPr>
                        <a:xfrm>
                          <a:off x="0" y="0"/>
                          <a:ext cx="3497580" cy="1043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B4D91" w14:textId="77777777" w:rsidR="0025559C" w:rsidRDefault="0025559C" w:rsidP="002555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37BB8679" w14:textId="77777777" w:rsidR="0025559C" w:rsidRDefault="0025559C" w:rsidP="0025559C">
                            <w:pPr>
                              <w:spacing w:before="120"/>
                              <w:rPr>
                                <w:rFonts w:asciiTheme="minorHAnsi" w:eastAsiaTheme="minorHAnsi" w:hAnsiTheme="minorHAnsi"/>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431D6B" id="_x0000_t202" coordsize="21600,21600" o:spt="202" path="m,l,21600r21600,l21600,xe">
                <v:stroke joinstyle="miter"/>
                <v:path gradientshapeok="t" o:connecttype="rect"/>
              </v:shapetype>
              <v:shape id="Text Box 39" o:spid="_x0000_s1026" type="#_x0000_t202" style="position:absolute;left:0;text-align:left;margin-left:0;margin-top:0;width:172.8pt;height:81.7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" filled="f" stroked="f" strokeweight=".5pt">
                <v:textbox style="mso-fit-shape-to-text:t" inset="0,0,0,0">
                  <w:txbxContent>
                    <w:p w14:paraId="465B4D91" w14:textId="77777777" w:rsidR="0025559C" w:rsidRDefault="0025559C" w:rsidP="002555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37BB8679" w14:textId="77777777" w:rsidR="0025559C" w:rsidRDefault="0025559C" w:rsidP="0025559C">
                      <w:pPr>
                        <w:spacing w:before="120"/>
                        <w:rPr>
                          <w:rFonts w:asciiTheme="minorHAnsi" w:eastAsiaTheme="minorHAnsi" w:hAnsiTheme="minorHAnsi"/>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noProof/>
          <w:lang w:val="en-GB" w:eastAsia="en-GB"/>
        </w:rPr>
        <mc:AlternateContent>
          <mc:Choice Requires="wpg">
            <w:drawing>
              <wp:anchor distT="0" distB="0" distL="114300" distR="114300" simplePos="0" relativeHeight="251660288" behindDoc="1" locked="0" layoutInCell="1" allowOverlap="1" wp14:anchorId="2BCC91ED" wp14:editId="1F23AD4E">
                <wp:simplePos x="0" y="0"/>
                <wp:positionH relativeFrom="page">
                  <wp:posOffset>127000</wp:posOffset>
                </wp:positionH>
                <wp:positionV relativeFrom="margin">
                  <wp:align>center</wp:align>
                </wp:positionV>
                <wp:extent cx="1603375" cy="9125585"/>
                <wp:effectExtent l="0" t="0" r="968375" b="437515"/>
                <wp:wrapNone/>
                <wp:docPr id="10" name="Group 10"/>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1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B323BCB" w14:textId="77777777" w:rsidR="0025559C" w:rsidRDefault="0025559C" w:rsidP="002555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9"/>
                            <a:chOff x="76200" y="4210050"/>
                            <a:chExt cx="1306273" cy="3121027"/>
                          </a:xfrm>
                        </wpg:grpSpPr>
                        <wpg:grpSp>
                          <wpg:cNvPr id="14" name="Group 14"/>
                          <wpg:cNvGrpSpPr>
                            <a:grpSpLocks noChangeAspect="1"/>
                          </wpg:cNvGrpSpPr>
                          <wpg:grpSpPr>
                            <a:xfrm>
                              <a:off x="136617" y="4210050"/>
                              <a:ext cx="1047750" cy="3121026"/>
                              <a:chOff x="136617" y="4210050"/>
                              <a:chExt cx="1047750" cy="3121026"/>
                            </a:xfrm>
                          </wpg:grpSpPr>
                          <wps:wsp>
                            <wps:cNvPr id="27" name="Freeform 27"/>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 name="Group 15"/>
                          <wpg:cNvGrpSpPr>
                            <a:grpSpLocks noChangeAspect="1"/>
                          </wpg:cNvGrpSpPr>
                          <wpg:grpSpPr>
                            <a:xfrm>
                              <a:off x="76200" y="4825213"/>
                              <a:ext cx="1306273" cy="2505864"/>
                              <a:chOff x="76200" y="4825210"/>
                              <a:chExt cx="874712" cy="1677988"/>
                            </a:xfrm>
                          </wpg:grpSpPr>
                          <wps:wsp>
                            <wps:cNvPr id="16" name="Freeform 16"/>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BCC91ED" id="Group 10" o:spid="_x0000_s1027" style="position:absolute;left:0;text-align:left;margin-left:10pt;margin-top:0;width:126.25pt;height:718.55pt;z-index:-251656192;mso-position-horizontal-relative:page;mso-position-vertical:center;mso-position-vertical-relative:margin"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">
                <v:rect id="Rectangle 11"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" adj="18883" fillcolor="#4f81bd [3204]" stroked="f" strokeweight="2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B323BCB" w14:textId="77777777" w:rsidR="0025559C" w:rsidRDefault="0025559C" w:rsidP="002555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3" o:spid="_x0000_s1030"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31"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7" o:spid="_x0000_s1032"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8" o:spid="_x0000_s1033"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9" o:spid="_x0000_s1034"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30" o:spid="_x0000_s1035"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31" o:spid="_x0000_s1036"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32" o:spid="_x0000_s1037"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33" o:spid="_x0000_s1038"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bIwgAAANsAAAAPAAAAZHJzL2Rvd25yZXYueG1sRI/BasMw&#10;EETvhf6D2EIvIZGbQA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Cg/mbI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34" o:spid="_x0000_s1039"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5" o:spid="_x0000_s1040"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36" o:spid="_x0000_s1041"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7" o:spid="_x0000_s1042"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38" o:spid="_x0000_s1043"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15" o:spid="_x0000_s1044"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o:lock v:ext="edit" aspectratio="t"/>
                    <v:shape id="Freeform 16" o:spid="_x0000_s1045"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17" o:spid="_x0000_s1046"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8" o:spid="_x0000_s1047"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9" o:spid="_x0000_s1048"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0" o:spid="_x0000_s1049"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" path="m,l33,71r-9,l11,36,,xe" fillcolor="#1f497d [3215]" strokecolor="#1f497d [3215]" strokeweight="0">
                      <v:fill opacity="13107f"/>
                      <v:stroke opacity="13107f"/>
                      <v:path arrowok="t" o:connecttype="custom" o:connectlocs="0,0;52388,112713;38100,112713;17463,57150;0,0" o:connectangles="0,0,0,0,0"/>
                    </v:shape>
                    <v:shape id="Freeform 21" o:spid="_x0000_s1050"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22" o:spid="_x0000_s1051"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3" o:spid="_x0000_s1052"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24" o:spid="_x0000_s1053"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25" o:spid="_x0000_s1054"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26" o:spid="_x0000_s1055"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0CB43511" w14:textId="77777777" w:rsidR="0025559C" w:rsidRDefault="0025559C" w:rsidP="0025559C">
      <w:pPr>
        <w:pStyle w:val="NoSpacing"/>
        <w:jc w:val="both"/>
        <w:rPr>
          <w:rFonts w:ascii="Arial" w:hAnsi="Arial" w:cs="Arial"/>
          <w:sz w:val="24"/>
          <w:szCs w:val="24"/>
        </w:rPr>
      </w:pPr>
    </w:p>
    <w:p w14:paraId="786485BE" w14:textId="2612127A" w:rsidR="0025559C" w:rsidRDefault="0025559C" w:rsidP="0025559C">
      <w:pPr>
        <w:jc w:val="both"/>
        <w:rPr>
          <w:rFonts w:cs="Arial"/>
        </w:rPr>
      </w:pPr>
      <w:r>
        <w:rPr>
          <w:noProof/>
          <w:lang w:val="en-GB" w:eastAsia="en-GB"/>
        </w:rPr>
        <w:drawing>
          <wp:inline distT="0" distB="0" distL="0" distR="0" wp14:anchorId="3FEB7103" wp14:editId="4343DBE6">
            <wp:extent cx="3891280" cy="1750695"/>
            <wp:effectExtent l="0" t="0" r="0" b="190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1280" cy="1750695"/>
                    </a:xfrm>
                    <a:prstGeom prst="rect">
                      <a:avLst/>
                    </a:prstGeom>
                    <a:noFill/>
                    <a:ln>
                      <a:noFill/>
                    </a:ln>
                  </pic:spPr>
                </pic:pic>
              </a:graphicData>
            </a:graphic>
          </wp:inline>
        </w:drawing>
      </w:r>
      <w:r>
        <w:rPr>
          <w:rFonts w:asciiTheme="minorHAnsi" w:hAnsiTheme="minorHAnsi"/>
          <w:noProof/>
          <w:lang w:val="en-GB" w:eastAsia="en-GB"/>
        </w:rPr>
        <mc:AlternateContent>
          <mc:Choice Requires="wpg">
            <w:drawing>
              <wp:anchor distT="45720" distB="45720" distL="182880" distR="182880" simplePos="0" relativeHeight="251661312" behindDoc="0" locked="0" layoutInCell="1" allowOverlap="1" wp14:anchorId="6206F4D5" wp14:editId="09B95582">
                <wp:simplePos x="0" y="0"/>
                <wp:positionH relativeFrom="margin">
                  <wp:posOffset>1009650</wp:posOffset>
                </wp:positionH>
                <wp:positionV relativeFrom="margin">
                  <wp:posOffset>2286000</wp:posOffset>
                </wp:positionV>
                <wp:extent cx="5328285" cy="2679700"/>
                <wp:effectExtent l="0" t="0" r="5715" b="6350"/>
                <wp:wrapSquare wrapText="bothSides"/>
                <wp:docPr id="198" name="Group 198"/>
                <wp:cNvGraphicFramePr/>
                <a:graphic xmlns:a="http://schemas.openxmlformats.org/drawingml/2006/main">
                  <a:graphicData uri="http://schemas.microsoft.com/office/word/2010/wordprocessingGroup">
                    <wpg:wgp>
                      <wpg:cNvGrpSpPr/>
                      <wpg:grpSpPr>
                        <a:xfrm>
                          <a:off x="0" y="0"/>
                          <a:ext cx="5328285" cy="2679700"/>
                          <a:chOff x="0" y="0"/>
                          <a:chExt cx="3575971" cy="2873907"/>
                        </a:xfrm>
                      </wpg:grpSpPr>
                      <wps:wsp>
                        <wps:cNvPr id="8" name="Rectangle 8"/>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D3DEC6" w14:textId="77777777" w:rsidR="0025559C" w:rsidRDefault="0025559C" w:rsidP="0025559C">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Text Box 200"/>
                        <wps:cNvSpPr txBox="1"/>
                        <wps:spPr>
                          <a:xfrm>
                            <a:off x="8523" y="388891"/>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48B9F" w14:textId="66A77F74" w:rsidR="0025559C" w:rsidRPr="0025559C" w:rsidRDefault="0025559C" w:rsidP="0025559C">
                              <w:pPr>
                                <w:rPr>
                                  <w:caps/>
                                  <w:color w:val="4F81BD" w:themeColor="accent1"/>
                                  <w:sz w:val="26"/>
                                  <w:szCs w:val="26"/>
                                </w:rPr>
                              </w:pPr>
                              <w:r>
                                <w:rPr>
                                  <w:caps/>
                                  <w:color w:val="4F81BD" w:themeColor="accent1"/>
                                  <w:sz w:val="26"/>
                                  <w:szCs w:val="26"/>
                                </w:rPr>
                                <w:t xml:space="preserve">Module NaMe: </w:t>
                              </w:r>
                              <w:r w:rsidRPr="0025559C">
                                <w:rPr>
                                  <w:b/>
                                  <w:bCs/>
                                  <w:caps/>
                                  <w:color w:val="4F81BD" w:themeColor="accent1"/>
                                  <w:sz w:val="26"/>
                                  <w:szCs w:val="26"/>
                                </w:rPr>
                                <w:t>Usability Engineering</w:t>
                              </w:r>
                              <w:r>
                                <w:rPr>
                                  <w:b/>
                                  <w:bCs/>
                                  <w:caps/>
                                  <w:color w:val="4F81BD" w:themeColor="accent1"/>
                                  <w:sz w:val="26"/>
                                  <w:szCs w:val="26"/>
                                </w:rPr>
                                <w:t xml:space="preserve"> - </w:t>
                              </w:r>
                              <w:r w:rsidRPr="0025559C">
                                <w:rPr>
                                  <w:caps/>
                                  <w:color w:val="4F81BD" w:themeColor="accent1"/>
                                  <w:sz w:val="26"/>
                                  <w:szCs w:val="26"/>
                                </w:rPr>
                                <w:t xml:space="preserve">INTERFACE DESIGN AND USABILITY </w:t>
                              </w:r>
                              <w:r w:rsidRPr="0025559C">
                                <w:rPr>
                                  <w:caps/>
                                  <w:color w:val="4F81BD" w:themeColor="accent1"/>
                                  <w:sz w:val="26"/>
                                  <w:szCs w:val="26"/>
                                </w:rPr>
                                <w:t>EVALUATION</w:t>
                              </w:r>
                              <w:bookmarkStart w:id="0" w:name="_GoBack"/>
                              <w:bookmarkEnd w:id="0"/>
                            </w:p>
                            <w:p w14:paraId="233D0677" w14:textId="77777777" w:rsidR="0025559C" w:rsidRDefault="0025559C" w:rsidP="0025559C">
                              <w:pPr>
                                <w:rPr>
                                  <w:b/>
                                  <w:bCs/>
                                  <w:caps/>
                                  <w:color w:val="4F81BD" w:themeColor="accent1"/>
                                  <w:sz w:val="26"/>
                                  <w:szCs w:val="26"/>
                                </w:rPr>
                              </w:pPr>
                              <w:r>
                                <w:rPr>
                                  <w:caps/>
                                  <w:color w:val="4F81BD" w:themeColor="accent1"/>
                                  <w:sz w:val="26"/>
                                  <w:szCs w:val="26"/>
                                </w:rPr>
                                <w:t xml:space="preserve">Module Code: </w:t>
                              </w:r>
                              <w:r>
                                <w:rPr>
                                  <w:b/>
                                  <w:bCs/>
                                  <w:caps/>
                                  <w:color w:val="4F81BD" w:themeColor="accent1"/>
                                  <w:sz w:val="26"/>
                                  <w:szCs w:val="26"/>
                                </w:rPr>
                                <w:t>ACCA6026_LON</w:t>
                              </w:r>
                            </w:p>
                            <w:p w14:paraId="772DC371" w14:textId="77777777" w:rsidR="0025559C" w:rsidRDefault="0025559C" w:rsidP="0025559C">
                              <w:pPr>
                                <w:rPr>
                                  <w:caps/>
                                  <w:color w:val="4F81BD" w:themeColor="accent1"/>
                                  <w:sz w:val="26"/>
                                  <w:szCs w:val="26"/>
                                </w:rPr>
                              </w:pPr>
                              <w:r>
                                <w:rPr>
                                  <w:caps/>
                                  <w:color w:val="4F81BD" w:themeColor="accent1"/>
                                  <w:sz w:val="26"/>
                                  <w:szCs w:val="26"/>
                                </w:rPr>
                                <w:t>Student NAME: Emriona Bushaj</w:t>
                              </w:r>
                            </w:p>
                            <w:p w14:paraId="31AFB971" w14:textId="77777777" w:rsidR="0025559C" w:rsidRDefault="0025559C" w:rsidP="0025559C">
                              <w:pPr>
                                <w:rPr>
                                  <w:caps/>
                                  <w:color w:val="4F81BD" w:themeColor="accent1"/>
                                  <w:sz w:val="26"/>
                                  <w:szCs w:val="26"/>
                                </w:rPr>
                              </w:pPr>
                              <w:r>
                                <w:rPr>
                                  <w:caps/>
                                  <w:color w:val="4F81BD" w:themeColor="accent1"/>
                                  <w:sz w:val="26"/>
                                  <w:szCs w:val="26"/>
                                </w:rPr>
                                <w:t>Student ID: 2313944</w:t>
                              </w:r>
                            </w:p>
                            <w:p w14:paraId="0B1D70E0" w14:textId="77777777" w:rsidR="0025559C" w:rsidRPr="0025559C" w:rsidRDefault="0025559C" w:rsidP="0025559C">
                              <w:pPr>
                                <w:rPr>
                                  <w:caps/>
                                  <w:color w:val="4F81BD" w:themeColor="accent1"/>
                                  <w:sz w:val="26"/>
                                  <w:szCs w:val="26"/>
                                </w:rPr>
                              </w:pPr>
                              <w:r>
                                <w:rPr>
                                  <w:caps/>
                                  <w:color w:val="4F81BD" w:themeColor="accent1"/>
                                  <w:sz w:val="26"/>
                                  <w:szCs w:val="26"/>
                                </w:rPr>
                                <w:t xml:space="preserve">Lecturer: </w:t>
                              </w:r>
                              <w:r>
                                <w:rPr>
                                  <w:caps/>
                                  <w:color w:val="4F81BD" w:themeColor="accent1"/>
                                  <w:sz w:val="26"/>
                                  <w:szCs w:val="26"/>
                                </w:rPr>
                                <w:t>Fahad Ahmed</w:t>
                              </w:r>
                              <w:r w:rsidRPr="0025559C">
                                <w:rPr>
                                  <w:caps/>
                                  <w:color w:val="4F81BD" w:themeColor="accent1"/>
                                  <w:sz w:val="26"/>
                                  <w:szCs w:val="26"/>
                                </w:rPr>
                                <w:t>UWTSD CAMPUS CRISIS</w:t>
                              </w:r>
                            </w:p>
                            <w:p w14:paraId="24AB779C" w14:textId="77777777" w:rsidR="0025559C" w:rsidRDefault="0025559C" w:rsidP="0025559C">
                              <w:pPr>
                                <w:rPr>
                                  <w:caps/>
                                  <w:color w:val="4F81BD" w:themeColor="accent1"/>
                                  <w:sz w:val="26"/>
                                  <w:szCs w:val="26"/>
                                </w:rPr>
                              </w:pPr>
                              <w:r>
                                <w:rPr>
                                  <w:caps/>
                                  <w:color w:val="4F81BD" w:themeColor="accent1"/>
                                  <w:sz w:val="26"/>
                                  <w:szCs w:val="26"/>
                                </w:rPr>
                                <w:t>Trinity saint david University of Wales (London Campus)</w:t>
                              </w:r>
                            </w:p>
                            <w:p w14:paraId="61185032" w14:textId="77777777" w:rsidR="0025559C" w:rsidRDefault="0025559C" w:rsidP="0025559C">
                              <w:pPr>
                                <w:rPr>
                                  <w:caps/>
                                  <w:color w:val="4F81BD" w:themeColor="accent1"/>
                                  <w:sz w:val="26"/>
                                  <w:szCs w:val="26"/>
                                </w:rPr>
                              </w:pPr>
                            </w:p>
                            <w:p w14:paraId="7CC974AA" w14:textId="77777777" w:rsidR="0025559C" w:rsidRDefault="0025559C" w:rsidP="0025559C">
                              <w:pPr>
                                <w:rPr>
                                  <w:caps/>
                                  <w:color w:val="4F81BD" w:themeColor="accent1"/>
                                  <w:sz w:val="26"/>
                                  <w:szCs w:val="26"/>
                                </w:rPr>
                              </w:pPr>
                            </w:p>
                            <w:p w14:paraId="578D8A2E" w14:textId="77777777" w:rsidR="0025559C" w:rsidRDefault="0025559C" w:rsidP="0025559C">
                              <w:pPr>
                                <w:rPr>
                                  <w:caps/>
                                  <w:color w:val="4F81BD" w:themeColor="accent1"/>
                                  <w:sz w:val="26"/>
                                  <w:szCs w:val="26"/>
                                </w:rPr>
                              </w:pPr>
                            </w:p>
                            <w:p w14:paraId="6BFADA41" w14:textId="77777777" w:rsidR="0025559C" w:rsidRDefault="0025559C" w:rsidP="0025559C">
                              <w:pPr>
                                <w:rPr>
                                  <w:caps/>
                                  <w:color w:val="4F81BD"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06F4D5" id="Group 198" o:spid="_x0000_s1056" style="position:absolute;left:0;text-align:left;margin-left:79.5pt;margin-top:180pt;width:419.55pt;height:211pt;z-index:251661312;mso-wrap-distance-left:14.4pt;mso-wrap-distance-top:3.6pt;mso-wrap-distance-right:14.4pt;mso-wrap-distance-bottom:3.6pt;mso-position-horizontal-relative:margin;mso-position-vertical-relative:margin;mso-width-relative:margin;mso-height-relative:margin"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">
                <v:rect id="Rectangle 8"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" fillcolor="#4f81bd [3204]" stroked="f" strokeweight="2pt">
                  <v:textbox>
                    <w:txbxContent>
                      <w:p w14:paraId="79D3DEC6" w14:textId="77777777" w:rsidR="0025559C" w:rsidRDefault="0025559C" w:rsidP="0025559C">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85;top:3888;width:35674;height:2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" filled="f" stroked="f" strokeweight=".5pt">
                  <v:textbox inset=",7.2pt,,0">
                    <w:txbxContent>
                      <w:p w14:paraId="04148B9F" w14:textId="66A77F74" w:rsidR="0025559C" w:rsidRPr="0025559C" w:rsidRDefault="0025559C" w:rsidP="0025559C">
                        <w:pPr>
                          <w:rPr>
                            <w:caps/>
                            <w:color w:val="4F81BD" w:themeColor="accent1"/>
                            <w:sz w:val="26"/>
                            <w:szCs w:val="26"/>
                          </w:rPr>
                        </w:pPr>
                        <w:r>
                          <w:rPr>
                            <w:caps/>
                            <w:color w:val="4F81BD" w:themeColor="accent1"/>
                            <w:sz w:val="26"/>
                            <w:szCs w:val="26"/>
                          </w:rPr>
                          <w:t xml:space="preserve">Module NaMe: </w:t>
                        </w:r>
                        <w:r w:rsidRPr="0025559C">
                          <w:rPr>
                            <w:b/>
                            <w:bCs/>
                            <w:caps/>
                            <w:color w:val="4F81BD" w:themeColor="accent1"/>
                            <w:sz w:val="26"/>
                            <w:szCs w:val="26"/>
                          </w:rPr>
                          <w:t>Usability Engineering</w:t>
                        </w:r>
                        <w:r>
                          <w:rPr>
                            <w:b/>
                            <w:bCs/>
                            <w:caps/>
                            <w:color w:val="4F81BD" w:themeColor="accent1"/>
                            <w:sz w:val="26"/>
                            <w:szCs w:val="26"/>
                          </w:rPr>
                          <w:t xml:space="preserve"> - </w:t>
                        </w:r>
                        <w:r w:rsidRPr="0025559C">
                          <w:rPr>
                            <w:caps/>
                            <w:color w:val="4F81BD" w:themeColor="accent1"/>
                            <w:sz w:val="26"/>
                            <w:szCs w:val="26"/>
                          </w:rPr>
                          <w:t xml:space="preserve">INTERFACE DESIGN AND USABILITY </w:t>
                        </w:r>
                        <w:r w:rsidRPr="0025559C">
                          <w:rPr>
                            <w:caps/>
                            <w:color w:val="4F81BD" w:themeColor="accent1"/>
                            <w:sz w:val="26"/>
                            <w:szCs w:val="26"/>
                          </w:rPr>
                          <w:t>EVALUATION</w:t>
                        </w:r>
                        <w:bookmarkStart w:id="1" w:name="_GoBack"/>
                        <w:bookmarkEnd w:id="1"/>
                      </w:p>
                      <w:p w14:paraId="233D0677" w14:textId="77777777" w:rsidR="0025559C" w:rsidRDefault="0025559C" w:rsidP="0025559C">
                        <w:pPr>
                          <w:rPr>
                            <w:b/>
                            <w:bCs/>
                            <w:caps/>
                            <w:color w:val="4F81BD" w:themeColor="accent1"/>
                            <w:sz w:val="26"/>
                            <w:szCs w:val="26"/>
                          </w:rPr>
                        </w:pPr>
                        <w:r>
                          <w:rPr>
                            <w:caps/>
                            <w:color w:val="4F81BD" w:themeColor="accent1"/>
                            <w:sz w:val="26"/>
                            <w:szCs w:val="26"/>
                          </w:rPr>
                          <w:t xml:space="preserve">Module Code: </w:t>
                        </w:r>
                        <w:r>
                          <w:rPr>
                            <w:b/>
                            <w:bCs/>
                            <w:caps/>
                            <w:color w:val="4F81BD" w:themeColor="accent1"/>
                            <w:sz w:val="26"/>
                            <w:szCs w:val="26"/>
                          </w:rPr>
                          <w:t>ACCA6026_LON</w:t>
                        </w:r>
                      </w:p>
                      <w:p w14:paraId="772DC371" w14:textId="77777777" w:rsidR="0025559C" w:rsidRDefault="0025559C" w:rsidP="0025559C">
                        <w:pPr>
                          <w:rPr>
                            <w:caps/>
                            <w:color w:val="4F81BD" w:themeColor="accent1"/>
                            <w:sz w:val="26"/>
                            <w:szCs w:val="26"/>
                          </w:rPr>
                        </w:pPr>
                        <w:r>
                          <w:rPr>
                            <w:caps/>
                            <w:color w:val="4F81BD" w:themeColor="accent1"/>
                            <w:sz w:val="26"/>
                            <w:szCs w:val="26"/>
                          </w:rPr>
                          <w:t>Student NAME: Emriona Bushaj</w:t>
                        </w:r>
                      </w:p>
                      <w:p w14:paraId="31AFB971" w14:textId="77777777" w:rsidR="0025559C" w:rsidRDefault="0025559C" w:rsidP="0025559C">
                        <w:pPr>
                          <w:rPr>
                            <w:caps/>
                            <w:color w:val="4F81BD" w:themeColor="accent1"/>
                            <w:sz w:val="26"/>
                            <w:szCs w:val="26"/>
                          </w:rPr>
                        </w:pPr>
                        <w:r>
                          <w:rPr>
                            <w:caps/>
                            <w:color w:val="4F81BD" w:themeColor="accent1"/>
                            <w:sz w:val="26"/>
                            <w:szCs w:val="26"/>
                          </w:rPr>
                          <w:t>Student ID: 2313944</w:t>
                        </w:r>
                      </w:p>
                      <w:p w14:paraId="0B1D70E0" w14:textId="77777777" w:rsidR="0025559C" w:rsidRPr="0025559C" w:rsidRDefault="0025559C" w:rsidP="0025559C">
                        <w:pPr>
                          <w:rPr>
                            <w:caps/>
                            <w:color w:val="4F81BD" w:themeColor="accent1"/>
                            <w:sz w:val="26"/>
                            <w:szCs w:val="26"/>
                          </w:rPr>
                        </w:pPr>
                        <w:r>
                          <w:rPr>
                            <w:caps/>
                            <w:color w:val="4F81BD" w:themeColor="accent1"/>
                            <w:sz w:val="26"/>
                            <w:szCs w:val="26"/>
                          </w:rPr>
                          <w:t xml:space="preserve">Lecturer: </w:t>
                        </w:r>
                        <w:r>
                          <w:rPr>
                            <w:caps/>
                            <w:color w:val="4F81BD" w:themeColor="accent1"/>
                            <w:sz w:val="26"/>
                            <w:szCs w:val="26"/>
                          </w:rPr>
                          <w:t>Fahad Ahmed</w:t>
                        </w:r>
                        <w:r w:rsidRPr="0025559C">
                          <w:rPr>
                            <w:caps/>
                            <w:color w:val="4F81BD" w:themeColor="accent1"/>
                            <w:sz w:val="26"/>
                            <w:szCs w:val="26"/>
                          </w:rPr>
                          <w:t>UWTSD CAMPUS CRISIS</w:t>
                        </w:r>
                      </w:p>
                      <w:p w14:paraId="24AB779C" w14:textId="77777777" w:rsidR="0025559C" w:rsidRDefault="0025559C" w:rsidP="0025559C">
                        <w:pPr>
                          <w:rPr>
                            <w:caps/>
                            <w:color w:val="4F81BD" w:themeColor="accent1"/>
                            <w:sz w:val="26"/>
                            <w:szCs w:val="26"/>
                          </w:rPr>
                        </w:pPr>
                        <w:r>
                          <w:rPr>
                            <w:caps/>
                            <w:color w:val="4F81BD" w:themeColor="accent1"/>
                            <w:sz w:val="26"/>
                            <w:szCs w:val="26"/>
                          </w:rPr>
                          <w:t>Trinity saint david University of Wales (London Campus)</w:t>
                        </w:r>
                      </w:p>
                      <w:p w14:paraId="61185032" w14:textId="77777777" w:rsidR="0025559C" w:rsidRDefault="0025559C" w:rsidP="0025559C">
                        <w:pPr>
                          <w:rPr>
                            <w:caps/>
                            <w:color w:val="4F81BD" w:themeColor="accent1"/>
                            <w:sz w:val="26"/>
                            <w:szCs w:val="26"/>
                          </w:rPr>
                        </w:pPr>
                      </w:p>
                      <w:p w14:paraId="7CC974AA" w14:textId="77777777" w:rsidR="0025559C" w:rsidRDefault="0025559C" w:rsidP="0025559C">
                        <w:pPr>
                          <w:rPr>
                            <w:caps/>
                            <w:color w:val="4F81BD" w:themeColor="accent1"/>
                            <w:sz w:val="26"/>
                            <w:szCs w:val="26"/>
                          </w:rPr>
                        </w:pPr>
                      </w:p>
                      <w:p w14:paraId="578D8A2E" w14:textId="77777777" w:rsidR="0025559C" w:rsidRDefault="0025559C" w:rsidP="0025559C">
                        <w:pPr>
                          <w:rPr>
                            <w:caps/>
                            <w:color w:val="4F81BD" w:themeColor="accent1"/>
                            <w:sz w:val="26"/>
                            <w:szCs w:val="26"/>
                          </w:rPr>
                        </w:pPr>
                      </w:p>
                      <w:p w14:paraId="6BFADA41" w14:textId="77777777" w:rsidR="0025559C" w:rsidRDefault="0025559C" w:rsidP="0025559C">
                        <w:pPr>
                          <w:rPr>
                            <w:caps/>
                            <w:color w:val="4F81BD" w:themeColor="accent1"/>
                            <w:sz w:val="26"/>
                            <w:szCs w:val="26"/>
                          </w:rPr>
                        </w:pPr>
                      </w:p>
                    </w:txbxContent>
                  </v:textbox>
                </v:shape>
                <w10:wrap type="square" anchorx="margin" anchory="margin"/>
              </v:group>
            </w:pict>
          </mc:Fallback>
        </mc:AlternateContent>
      </w:r>
    </w:p>
    <w:p w14:paraId="436BCF8C" w14:textId="77777777" w:rsidR="0025559C" w:rsidRDefault="0025559C" w:rsidP="0025559C">
      <w:pPr>
        <w:jc w:val="both"/>
        <w:rPr>
          <w:rFonts w:cs="Arial"/>
        </w:rPr>
      </w:pPr>
    </w:p>
    <w:p w14:paraId="1A05FBB6" w14:textId="77777777" w:rsidR="0025559C" w:rsidRDefault="0025559C" w:rsidP="0025559C">
      <w:pPr>
        <w:jc w:val="both"/>
        <w:rPr>
          <w:rFonts w:cs="Arial"/>
        </w:rPr>
      </w:pPr>
    </w:p>
    <w:p w14:paraId="72964463" w14:textId="77777777" w:rsidR="0025559C" w:rsidRDefault="0025559C" w:rsidP="0025559C">
      <w:pPr>
        <w:jc w:val="both"/>
        <w:rPr>
          <w:rFonts w:cs="Arial"/>
        </w:rPr>
      </w:pPr>
    </w:p>
    <w:p w14:paraId="09CA90EA" w14:textId="77777777" w:rsidR="0025559C" w:rsidRDefault="0025559C" w:rsidP="0025559C">
      <w:pPr>
        <w:jc w:val="both"/>
        <w:rPr>
          <w:rFonts w:cs="Arial"/>
        </w:rPr>
      </w:pPr>
    </w:p>
    <w:p w14:paraId="3B2619BB" w14:textId="77777777" w:rsidR="0025559C" w:rsidRDefault="0025559C" w:rsidP="0025559C">
      <w:pPr>
        <w:jc w:val="both"/>
        <w:rPr>
          <w:rFonts w:cs="Arial"/>
        </w:rPr>
      </w:pPr>
    </w:p>
    <w:p w14:paraId="3FB5E1AB" w14:textId="77777777" w:rsidR="0025559C" w:rsidRDefault="0025559C" w:rsidP="0025559C">
      <w:pPr>
        <w:jc w:val="both"/>
        <w:rPr>
          <w:rFonts w:cs="Arial"/>
        </w:rPr>
      </w:pPr>
    </w:p>
    <w:p w14:paraId="3F9F2294" w14:textId="77777777" w:rsidR="0025559C" w:rsidRDefault="0025559C" w:rsidP="0025559C">
      <w:pPr>
        <w:jc w:val="both"/>
        <w:rPr>
          <w:rFonts w:cs="Arial"/>
        </w:rPr>
      </w:pPr>
    </w:p>
    <w:p w14:paraId="56FE7037" w14:textId="77777777" w:rsidR="0025559C" w:rsidRDefault="0025559C" w:rsidP="0025559C">
      <w:pPr>
        <w:jc w:val="both"/>
        <w:rPr>
          <w:rFonts w:cs="Arial"/>
        </w:rPr>
      </w:pPr>
    </w:p>
    <w:p w14:paraId="7A23CFC2" w14:textId="77777777" w:rsidR="0025559C" w:rsidRDefault="0025559C" w:rsidP="0025559C">
      <w:pPr>
        <w:jc w:val="both"/>
        <w:rPr>
          <w:rFonts w:cs="Arial"/>
        </w:rPr>
      </w:pPr>
    </w:p>
    <w:p w14:paraId="4AE64741" w14:textId="77777777" w:rsidR="0025559C" w:rsidRDefault="0025559C" w:rsidP="0025559C">
      <w:pPr>
        <w:jc w:val="both"/>
        <w:rPr>
          <w:rFonts w:cs="Arial"/>
        </w:rPr>
      </w:pPr>
    </w:p>
    <w:p w14:paraId="7F48532A" w14:textId="77777777" w:rsidR="0025559C" w:rsidRDefault="0025559C" w:rsidP="0025559C">
      <w:pPr>
        <w:jc w:val="both"/>
        <w:rPr>
          <w:rFonts w:cs="Arial"/>
        </w:rPr>
      </w:pPr>
    </w:p>
    <w:p w14:paraId="14AB6833" w14:textId="77777777" w:rsidR="0025559C" w:rsidRDefault="0025559C" w:rsidP="0025559C">
      <w:pPr>
        <w:jc w:val="both"/>
        <w:rPr>
          <w:rFonts w:cs="Arial"/>
        </w:rPr>
      </w:pPr>
    </w:p>
    <w:p w14:paraId="0EC91C69" w14:textId="77777777" w:rsidR="0025559C" w:rsidRDefault="0025559C" w:rsidP="0025559C">
      <w:pPr>
        <w:jc w:val="both"/>
        <w:rPr>
          <w:rFonts w:cs="Arial"/>
        </w:rPr>
      </w:pPr>
    </w:p>
    <w:p w14:paraId="54539E3E" w14:textId="77777777" w:rsidR="0025559C" w:rsidRDefault="0025559C" w:rsidP="0025559C">
      <w:pPr>
        <w:jc w:val="both"/>
        <w:rPr>
          <w:rFonts w:cs="Arial"/>
        </w:rPr>
      </w:pPr>
    </w:p>
    <w:p w14:paraId="26EA8FE9" w14:textId="77777777" w:rsidR="0025559C" w:rsidRDefault="0025559C" w:rsidP="0025559C">
      <w:pPr>
        <w:jc w:val="both"/>
        <w:rPr>
          <w:rFonts w:cs="Arial"/>
        </w:rPr>
      </w:pPr>
    </w:p>
    <w:p w14:paraId="0F9F99E4" w14:textId="77777777" w:rsidR="0025559C" w:rsidRDefault="0025559C" w:rsidP="0025559C">
      <w:pPr>
        <w:jc w:val="both"/>
        <w:rPr>
          <w:rFonts w:cs="Arial"/>
        </w:rPr>
      </w:pPr>
    </w:p>
    <w:p w14:paraId="78DF74CD"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2F90C66C"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6018F114"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37E56FEC"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78037A89"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3880D6C0" w14:textId="77777777" w:rsidR="0025559C" w:rsidRDefault="0025559C" w:rsidP="0025559C">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14:paraId="54861B76" w14:textId="77777777" w:rsidR="00AB0C91" w:rsidRDefault="00537358">
      <w:pPr>
        <w:pStyle w:val="Heading1"/>
      </w:pPr>
      <w:r>
        <w:t>1. Introduction</w:t>
      </w:r>
    </w:p>
    <w:p w14:paraId="37D850F7" w14:textId="77777777" w:rsidR="00AB0C91" w:rsidRDefault="00537358">
      <w:pPr>
        <w:spacing w:after="140"/>
      </w:pPr>
      <w:r>
        <w:t>UWTSD Campus Crisis is a collaborative strategy game set within the University of Wales Trinity Saint David campus. The concept takes inspiration from cooperative board games such a</w:t>
      </w:r>
      <w:r>
        <w:t>s Pandemic, but adapts the experience to a university setting. Players must respond to incidents appearing at different campus locations and prevent the situation from becoming more serious. Success depends on communication, careful use of resources and de</w:t>
      </w:r>
      <w:r>
        <w:t>cisions made as a team.</w:t>
      </w:r>
    </w:p>
    <w:p w14:paraId="00A6D812" w14:textId="77777777" w:rsidR="00AB0C91" w:rsidRDefault="00537358">
      <w:pPr>
        <w:spacing w:after="140"/>
      </w:pPr>
      <w:r>
        <w:t>The project was developed through a user-</w:t>
      </w:r>
      <w:proofErr w:type="spellStart"/>
      <w:r>
        <w:t>centred</w:t>
      </w:r>
      <w:proofErr w:type="spellEnd"/>
      <w:r>
        <w:t xml:space="preserve"> process. Earlier low-fidelity designs were used to explore the basic structure of the game before visual detail was added. Comments from potential users were then considered when refi</w:t>
      </w:r>
      <w:r>
        <w:t xml:space="preserve">ning navigation, controls, screen </w:t>
      </w:r>
      <w:proofErr w:type="spellStart"/>
      <w:r>
        <w:t>organisation</w:t>
      </w:r>
      <w:proofErr w:type="spellEnd"/>
      <w:r>
        <w:t xml:space="preserve"> and the way important information was displayed. This reflects the principle that an interface should be improved through observation and evaluation rather than being based only on the designer's assumptions [</w:t>
      </w:r>
      <w:r>
        <w:t>1].</w:t>
      </w:r>
    </w:p>
    <w:p w14:paraId="1BBBD0D4" w14:textId="77777777" w:rsidR="00AB0C91" w:rsidRDefault="00537358">
      <w:pPr>
        <w:spacing w:after="140"/>
      </w:pPr>
      <w:r>
        <w:t>The completed storyboard presents the player's journey from entering the game to reaching the final outcome. It includes the Main Menu, Role Selection, Campus Map, action controls, outbreak notifications, Team Chat and the Victory screen. This report e</w:t>
      </w:r>
      <w:r>
        <w:t>xplains the final interface, evaluates feedback from usability testing, considers information that could be collected if the game were implemented, and discusses the balance between usability and the wider user experience.</w:t>
      </w:r>
    </w:p>
    <w:p w14:paraId="0F4727E4" w14:textId="77777777" w:rsidR="00AB0C91" w:rsidRDefault="00537358">
      <w:pPr>
        <w:pStyle w:val="Heading1"/>
      </w:pPr>
      <w:r>
        <w:t>2. Final Interface Design and Sto</w:t>
      </w:r>
      <w:r>
        <w:t>ryboard</w:t>
      </w:r>
    </w:p>
    <w:p w14:paraId="527F44BD" w14:textId="77777777" w:rsidR="00E75EE7" w:rsidRDefault="00E75EE7" w:rsidP="00E75EE7"/>
    <w:p w14:paraId="0CB7A06F" w14:textId="3DE8FDB2" w:rsidR="00E75EE7" w:rsidRPr="00E75EE7" w:rsidRDefault="00E75EE7" w:rsidP="00E75EE7">
      <w:r>
        <w:rPr>
          <w:noProof/>
          <w:lang w:val="en-GB" w:eastAsia="en-GB"/>
        </w:rPr>
        <w:drawing>
          <wp:inline distT="0" distB="0" distL="0" distR="0" wp14:anchorId="2E59689C" wp14:editId="2BD20D77">
            <wp:extent cx="4914900" cy="3276600"/>
            <wp:effectExtent l="0" t="0" r="0" b="0"/>
            <wp:docPr id="87087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7339" name="Picture 87087339"/>
                    <pic:cNvPicPr/>
                  </pic:nvPicPr>
                  <pic:blipFill>
                    <a:blip r:embed="rId9"/>
                    <a:stretch>
                      <a:fillRect/>
                    </a:stretch>
                  </pic:blipFill>
                  <pic:spPr>
                    <a:xfrm>
                      <a:off x="0" y="0"/>
                      <a:ext cx="4914900" cy="3276600"/>
                    </a:xfrm>
                    <a:prstGeom prst="rect">
                      <a:avLst/>
                    </a:prstGeom>
                  </pic:spPr>
                </pic:pic>
              </a:graphicData>
            </a:graphic>
          </wp:inline>
        </w:drawing>
      </w:r>
    </w:p>
    <w:p w14:paraId="37D210C3" w14:textId="77777777" w:rsidR="00AB0C91" w:rsidRDefault="00537358">
      <w:pPr>
        <w:pStyle w:val="Heading2"/>
      </w:pPr>
      <w:r>
        <w:lastRenderedPageBreak/>
        <w:t>2.1 Development from the Initial Design</w:t>
      </w:r>
    </w:p>
    <w:p w14:paraId="10D9CA25" w14:textId="77777777" w:rsidR="00AB0C91" w:rsidRDefault="00537358">
      <w:pPr>
        <w:spacing w:after="140"/>
      </w:pPr>
      <w:r>
        <w:t>The final interface was produced by developing the earlier wireframes into a more realistic full-</w:t>
      </w:r>
      <w:proofErr w:type="spellStart"/>
      <w:r>
        <w:t>colour</w:t>
      </w:r>
      <w:proofErr w:type="spellEnd"/>
      <w:r>
        <w:t xml:space="preserve"> prototype. The change was not limited to adding </w:t>
      </w:r>
      <w:proofErr w:type="spellStart"/>
      <w:r>
        <w:t>colours</w:t>
      </w:r>
      <w:proofErr w:type="spellEnd"/>
      <w:r>
        <w:t xml:space="preserve"> and graphics. The purpose was also to make th</w:t>
      </w:r>
      <w:r>
        <w:t>e interaction clearer, improve the order in which information is noticed, and ensure that players can understand what they are expected to do on each screen.</w:t>
      </w:r>
    </w:p>
    <w:p w14:paraId="0E2C9934" w14:textId="77777777" w:rsidR="00AB0C91" w:rsidRDefault="00537358">
      <w:pPr>
        <w:spacing w:after="140"/>
      </w:pPr>
      <w:r>
        <w:t>Consistency was treated as an important design requirement. Similar buttons, labels, spacing and n</w:t>
      </w:r>
      <w:r>
        <w:t>avigation patterns are used throughout the screens so that players do not need to relearn the interface at every stage. The design also makes important game information more visible, especially when the player needs to make a decision or react to an outbre</w:t>
      </w:r>
      <w:r>
        <w:t>ak. These choices follow established usability principles concerning consistency, feedback and recognition [2].</w:t>
      </w:r>
    </w:p>
    <w:p w14:paraId="5FFE165D" w14:textId="77777777" w:rsidR="00AB0C91" w:rsidRDefault="00537358">
      <w:pPr>
        <w:spacing w:after="140"/>
      </w:pPr>
      <w:r>
        <w:t>Rather than showing unrelated screens, the storyboard demonstrates a connected sequence. A player starts at the menu, selects a role, enters the</w:t>
      </w:r>
      <w:r>
        <w:t xml:space="preserve"> campus map, chooses actions, responds to an outbreak, communicates with the team and eventually reaches the result screen. Presenting the screens as a journey makes it easier to evaluate whether the flow of the game is logical.</w:t>
      </w:r>
    </w:p>
    <w:p w14:paraId="31ACC9A6" w14:textId="77777777" w:rsidR="00AB0C91" w:rsidRDefault="00537358">
      <w:pPr>
        <w:pStyle w:val="Heading2"/>
      </w:pPr>
      <w:r>
        <w:t>2.2 Main Menu and Role Sele</w:t>
      </w:r>
      <w:r>
        <w:t>ction</w:t>
      </w:r>
    </w:p>
    <w:p w14:paraId="4CC0B34E" w14:textId="77777777" w:rsidR="00AB0C91" w:rsidRDefault="00537358">
      <w:pPr>
        <w:spacing w:after="140"/>
      </w:pPr>
      <w:r>
        <w:t xml:space="preserve">The Main Menu is intentionally simple. The four main choices—Play, </w:t>
      </w:r>
      <w:proofErr w:type="gramStart"/>
      <w:r>
        <w:t>How</w:t>
      </w:r>
      <w:proofErr w:type="gramEnd"/>
      <w:r>
        <w:t xml:space="preserve"> to Play, Settings and Exit—are displayed as clearly labelled controls. Keeping the wording short reduces unnecessary reading and allows a new user to understand the available opti</w:t>
      </w:r>
      <w:r>
        <w:t>ons quickly. The layout also establishes a clear starting point and avoids presenting too many decisions at once.</w:t>
      </w:r>
    </w:p>
    <w:p w14:paraId="17AB948D" w14:textId="77777777" w:rsidR="00AB0C91" w:rsidRDefault="00537358">
      <w:pPr>
        <w:spacing w:after="140"/>
      </w:pPr>
      <w:r>
        <w:t>On the Role Selection screen, players can choose from roles such as Student Support, Data Analyst, Logistics Coordinator and Security Officer.</w:t>
      </w:r>
      <w:r>
        <w:t xml:space="preserve"> Each option combines a role name with an icon and a short explanation. This makes comparison easier while avoiding large amounts of text. Giving each player a different responsibility also supports the cooperative purpose of the game, because team members</w:t>
      </w:r>
      <w:r>
        <w:t xml:space="preserve"> contribute in different ways toward the same objective.</w:t>
      </w:r>
    </w:p>
    <w:p w14:paraId="2C6E9734" w14:textId="77777777" w:rsidR="00AB0C91" w:rsidRDefault="00537358">
      <w:pPr>
        <w:pStyle w:val="Heading2"/>
      </w:pPr>
      <w:r>
        <w:t>2.3 Campus Map and Game Actions</w:t>
      </w:r>
    </w:p>
    <w:p w14:paraId="29AB5F4A" w14:textId="77777777" w:rsidR="00AB0C91" w:rsidRDefault="00537358">
      <w:pPr>
        <w:spacing w:after="140"/>
      </w:pPr>
      <w:r>
        <w:t xml:space="preserve">The Campus Map functions as the central gameplay area. It provides an overview of university locations and allows players to </w:t>
      </w:r>
      <w:proofErr w:type="spellStart"/>
      <w:r>
        <w:t>recognise</w:t>
      </w:r>
      <w:proofErr w:type="spellEnd"/>
      <w:r>
        <w:t xml:space="preserve"> where an incident is taking </w:t>
      </w:r>
      <w:r>
        <w:t>place. Status information remains visible so that the team can understand the current situation while deciding what to do next. Maintaining awareness of system status is important because users should be able to see the effect of their actions and understa</w:t>
      </w:r>
      <w:r>
        <w:t>nd what is happening [3].</w:t>
      </w:r>
    </w:p>
    <w:p w14:paraId="2E73529B" w14:textId="77777777" w:rsidR="00AB0C91" w:rsidRDefault="00537358">
      <w:pPr>
        <w:spacing w:after="140"/>
      </w:pPr>
      <w:r>
        <w:t xml:space="preserve">The action interface allows a player to select an available response and choose the resources to use. Confirm and Cancel controls give the player an opportunity to check a decision before it is applied. This reduces the chance of </w:t>
      </w:r>
      <w:r>
        <w:t>accidental actions and gives users a stronger sense of control. The screen therefore supports both strategic gameplay and basic error prevention.</w:t>
      </w:r>
    </w:p>
    <w:p w14:paraId="1934CB0B" w14:textId="77777777" w:rsidR="00AB0C91" w:rsidRDefault="00537358">
      <w:pPr>
        <w:pStyle w:val="Heading2"/>
      </w:pPr>
      <w:r>
        <w:t>2.4 Outbreak Alerts and Team Communication</w:t>
      </w:r>
    </w:p>
    <w:p w14:paraId="195E2A75" w14:textId="77777777" w:rsidR="00AB0C91" w:rsidRDefault="00537358">
      <w:pPr>
        <w:spacing w:after="140"/>
      </w:pPr>
      <w:r>
        <w:t xml:space="preserve">When a new outbreak occurs, the alert screen interrupts the normal </w:t>
      </w:r>
      <w:r>
        <w:t>flow and clearly identifies the affected location. Strong visual emphasis is used to show that the event requires attention. The alert is designed to be noticeable without requiring the player to search the screen for important information. Clear and timel</w:t>
      </w:r>
      <w:r>
        <w:t>y feedback is a key part of human-</w:t>
      </w:r>
      <w:proofErr w:type="spellStart"/>
      <w:r>
        <w:t>centred</w:t>
      </w:r>
      <w:proofErr w:type="spellEnd"/>
      <w:r>
        <w:t xml:space="preserve"> interaction design [4].</w:t>
      </w:r>
    </w:p>
    <w:p w14:paraId="4C8F8C97" w14:textId="77777777" w:rsidR="00AB0C91" w:rsidRDefault="00537358">
      <w:pPr>
        <w:spacing w:after="140"/>
      </w:pPr>
      <w:r>
        <w:t xml:space="preserve">Team Chat adds a communication layer to the game. Players can exchange information, suggest priorities and coordinate the use of resources before taking action. This feature is particularly </w:t>
      </w:r>
      <w:r>
        <w:lastRenderedPageBreak/>
        <w:t xml:space="preserve">important because the game is designed around cooperation rather than individual play. The chat therefore has both a functional role, by helping players </w:t>
      </w:r>
      <w:proofErr w:type="spellStart"/>
      <w:r>
        <w:t>organise</w:t>
      </w:r>
      <w:proofErr w:type="spellEnd"/>
      <w:r>
        <w:t xml:space="preserve"> decisions, and an experiential role, by making teamwork feel more active.</w:t>
      </w:r>
    </w:p>
    <w:p w14:paraId="3A115EA3" w14:textId="77777777" w:rsidR="00AB0C91" w:rsidRDefault="00537358">
      <w:pPr>
        <w:pStyle w:val="Heading2"/>
      </w:pPr>
      <w:r>
        <w:t>2.5 Victory Screen</w:t>
      </w:r>
    </w:p>
    <w:p w14:paraId="47686EA1" w14:textId="77777777" w:rsidR="00AB0C91" w:rsidRDefault="00537358">
      <w:pPr>
        <w:spacing w:after="140"/>
      </w:pPr>
      <w:r>
        <w:t>T</w:t>
      </w:r>
      <w:r>
        <w:t>he Victory screen gives a definite ending to a successful session. A congratulatory message, trophy imagery and final information confirm that the team has achieved its goal. Options such as viewing a summary or returning to the lobby also make the next st</w:t>
      </w:r>
      <w:r>
        <w:t>ep clear. Positive feedback at the end of a task can strengthen satisfaction and help users understand that their actions produced the intended result [5].</w:t>
      </w:r>
    </w:p>
    <w:p w14:paraId="0C68E10C" w14:textId="77777777" w:rsidR="00AB0C91" w:rsidRDefault="00537358">
      <w:pPr>
        <w:pStyle w:val="Heading2"/>
      </w:pPr>
      <w:r>
        <w:t>2.6 Visual Style and Accessibility</w:t>
      </w:r>
    </w:p>
    <w:p w14:paraId="2E8E3292" w14:textId="77777777" w:rsidR="00AB0C91" w:rsidRDefault="00537358">
      <w:pPr>
        <w:spacing w:after="140"/>
      </w:pPr>
      <w:r>
        <w:t>The interface uses a consistent blue and purple visual theme, sup</w:t>
      </w:r>
      <w:r>
        <w:t xml:space="preserve">ported by contrasting </w:t>
      </w:r>
      <w:proofErr w:type="spellStart"/>
      <w:r>
        <w:t>colours</w:t>
      </w:r>
      <w:proofErr w:type="spellEnd"/>
      <w:r>
        <w:t xml:space="preserve"> for warnings and successful outcomes. Icons are used alongside written labels so that important actions and locations can be </w:t>
      </w:r>
      <w:proofErr w:type="spellStart"/>
      <w:r>
        <w:t>recognised</w:t>
      </w:r>
      <w:proofErr w:type="spellEnd"/>
      <w:r>
        <w:t xml:space="preserve"> quickly. The design avoids depending on </w:t>
      </w:r>
      <w:proofErr w:type="spellStart"/>
      <w:r>
        <w:t>colour</w:t>
      </w:r>
      <w:proofErr w:type="spellEnd"/>
      <w:r>
        <w:t xml:space="preserve"> alone to communicate meaning, which is usef</w:t>
      </w:r>
      <w:r>
        <w:t>ul for accessibility.</w:t>
      </w:r>
    </w:p>
    <w:p w14:paraId="2036E122" w14:textId="77777777" w:rsidR="00AB0C91" w:rsidRDefault="00537358">
      <w:pPr>
        <w:spacing w:after="140"/>
      </w:pPr>
      <w:r>
        <w:t>Readable text, sufficient spacing, clear labels and predictable control placement were also considered. These decisions help reduce visual confusion and support users who may be unfamiliar with the game. A consistent interface can low</w:t>
      </w:r>
      <w:r>
        <w:t>er the amount of information a player must remember and makes movement between screens more predictable.</w:t>
      </w:r>
    </w:p>
    <w:p w14:paraId="7467A3E0" w14:textId="77777777" w:rsidR="00AB0C91" w:rsidRDefault="00537358">
      <w:pPr>
        <w:pStyle w:val="Heading2"/>
      </w:pPr>
      <w:r>
        <w:t>2.7 Improvements Based on Feedback</w:t>
      </w:r>
    </w:p>
    <w:p w14:paraId="4706B000" w14:textId="77777777" w:rsidR="00AB0C91" w:rsidRDefault="00537358">
      <w:pPr>
        <w:spacing w:after="140"/>
      </w:pPr>
      <w:r>
        <w:t>Feedback from the earlier prototype influenced the final version. The main improvements focused on making navigation</w:t>
      </w:r>
      <w:r>
        <w:t xml:space="preserve"> more obvious, presenting game status more clearly and ensuring that available actions were easy to identify. Buttons and icons were made more consistent, while important information was </w:t>
      </w:r>
      <w:proofErr w:type="spellStart"/>
      <w:r>
        <w:t>organised</w:t>
      </w:r>
      <w:proofErr w:type="spellEnd"/>
      <w:r>
        <w:t xml:space="preserve"> so that it could be scanned more quickly.</w:t>
      </w:r>
    </w:p>
    <w:p w14:paraId="669AD1EE" w14:textId="77777777" w:rsidR="00AB0C91" w:rsidRDefault="00537358">
      <w:pPr>
        <w:spacing w:after="140"/>
      </w:pPr>
      <w:r>
        <w:t>The outbreak indi</w:t>
      </w:r>
      <w:r>
        <w:t xml:space="preserve">cators and progress information were also made easier to notice. These changes demonstrate an iterative design process: a design is created, evaluated, revised and then evaluated again. This approach is useful because usability problems can become clearer </w:t>
      </w:r>
      <w:r>
        <w:t>when real users interact with a prototype.</w:t>
      </w:r>
    </w:p>
    <w:p w14:paraId="5C7480CF" w14:textId="77777777" w:rsidR="00AB0C91" w:rsidRDefault="00537358">
      <w:pPr>
        <w:pStyle w:val="Heading1"/>
      </w:pPr>
      <w:r>
        <w:t>3. Usability Testing and User Feedback</w:t>
      </w:r>
    </w:p>
    <w:p w14:paraId="2CE60390" w14:textId="77777777" w:rsidR="00E75EE7" w:rsidRDefault="00E75EE7" w:rsidP="00E75EE7"/>
    <w:p w14:paraId="60843D2A" w14:textId="76EBF92F" w:rsidR="00E75EE7" w:rsidRDefault="00E75EE7" w:rsidP="00E75EE7">
      <w:r w:rsidRPr="00A03AE1">
        <w:rPr>
          <w:b/>
          <w:noProof/>
          <w:lang w:val="en-GB" w:eastAsia="en-GB"/>
        </w:rPr>
        <w:drawing>
          <wp:inline distT="0" distB="0" distL="0" distR="0" wp14:anchorId="2F275B0E" wp14:editId="58560433">
            <wp:extent cx="2546350" cy="1206500"/>
            <wp:effectExtent l="0" t="0" r="6350" b="0"/>
            <wp:docPr id="2129755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6350" cy="1206500"/>
                    </a:xfrm>
                    <a:prstGeom prst="rect">
                      <a:avLst/>
                    </a:prstGeom>
                    <a:noFill/>
                    <a:ln>
                      <a:noFill/>
                    </a:ln>
                  </pic:spPr>
                </pic:pic>
              </a:graphicData>
            </a:graphic>
          </wp:inline>
        </w:drawing>
      </w:r>
      <w:r w:rsidRPr="00A03AE1">
        <w:rPr>
          <w:b/>
          <w:noProof/>
          <w:lang w:val="en-GB" w:eastAsia="en-GB"/>
        </w:rPr>
        <w:drawing>
          <wp:inline distT="0" distB="0" distL="0" distR="0" wp14:anchorId="02930484" wp14:editId="340E05A6">
            <wp:extent cx="2603500" cy="1346200"/>
            <wp:effectExtent l="0" t="0" r="6350" b="6350"/>
            <wp:docPr id="1507589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3500" cy="1346200"/>
                    </a:xfrm>
                    <a:prstGeom prst="rect">
                      <a:avLst/>
                    </a:prstGeom>
                    <a:noFill/>
                    <a:ln>
                      <a:noFill/>
                    </a:ln>
                  </pic:spPr>
                </pic:pic>
              </a:graphicData>
            </a:graphic>
          </wp:inline>
        </w:drawing>
      </w:r>
    </w:p>
    <w:p w14:paraId="442EE2CE" w14:textId="4A0457D0" w:rsidR="00E75EE7" w:rsidRPr="00E75EE7" w:rsidRDefault="00E75EE7" w:rsidP="00E75EE7">
      <w:r w:rsidRPr="00A03AE1">
        <w:rPr>
          <w:b/>
          <w:noProof/>
          <w:lang w:val="en-GB" w:eastAsia="en-GB"/>
        </w:rPr>
        <w:lastRenderedPageBreak/>
        <w:drawing>
          <wp:inline distT="0" distB="0" distL="0" distR="0" wp14:anchorId="7FF6D8C2" wp14:editId="293682E0">
            <wp:extent cx="2533650" cy="1162050"/>
            <wp:effectExtent l="0" t="0" r="0" b="0"/>
            <wp:docPr id="850963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3650" cy="1162050"/>
                    </a:xfrm>
                    <a:prstGeom prst="rect">
                      <a:avLst/>
                    </a:prstGeom>
                    <a:noFill/>
                    <a:ln>
                      <a:noFill/>
                    </a:ln>
                  </pic:spPr>
                </pic:pic>
              </a:graphicData>
            </a:graphic>
          </wp:inline>
        </w:drawing>
      </w:r>
      <w:r w:rsidRPr="00A03AE1">
        <w:rPr>
          <w:b/>
          <w:noProof/>
          <w:lang w:val="en-GB" w:eastAsia="en-GB"/>
        </w:rPr>
        <w:drawing>
          <wp:inline distT="0" distB="0" distL="0" distR="0" wp14:anchorId="0477D39A" wp14:editId="7835FBA8">
            <wp:extent cx="2590800" cy="1098550"/>
            <wp:effectExtent l="0" t="0" r="0" b="6350"/>
            <wp:docPr id="5842170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1098550"/>
                    </a:xfrm>
                    <a:prstGeom prst="rect">
                      <a:avLst/>
                    </a:prstGeom>
                    <a:noFill/>
                    <a:ln>
                      <a:noFill/>
                    </a:ln>
                  </pic:spPr>
                </pic:pic>
              </a:graphicData>
            </a:graphic>
          </wp:inline>
        </w:drawing>
      </w:r>
    </w:p>
    <w:p w14:paraId="7C7E6DDF" w14:textId="77777777" w:rsidR="00AB0C91" w:rsidRDefault="00537358">
      <w:pPr>
        <w:pStyle w:val="Heading2"/>
      </w:pPr>
      <w:r>
        <w:t>3.1 Testing Method</w:t>
      </w:r>
    </w:p>
    <w:p w14:paraId="1949FAB3" w14:textId="77777777" w:rsidR="00AB0C91" w:rsidRDefault="00537358">
      <w:pPr>
        <w:spacing w:after="140"/>
      </w:pPr>
      <w:r>
        <w:t>The final full-</w:t>
      </w:r>
      <w:proofErr w:type="spellStart"/>
      <w:r>
        <w:t>colour</w:t>
      </w:r>
      <w:proofErr w:type="spellEnd"/>
      <w:r>
        <w:t xml:space="preserve"> prototype was evaluated through usability testing. Participants were shown the storyboard and asked to follow the intended </w:t>
      </w:r>
      <w:r>
        <w:t xml:space="preserve">journey from the Main Menu through to the Victory screen. A Google Forms questionnaire was used to collect responses. The questions included rating scales, closed questions and open comments so that both measurable results and individual opinions could be </w:t>
      </w:r>
      <w:r>
        <w:t>gathered.</w:t>
      </w:r>
    </w:p>
    <w:p w14:paraId="46237414" w14:textId="77777777" w:rsidR="00AB0C91" w:rsidRDefault="00537358">
      <w:pPr>
        <w:spacing w:after="140"/>
      </w:pPr>
      <w:r>
        <w:t xml:space="preserve">The evaluation considered whether users understood the overall flow, whether the Main Menu and Role Selection were clear, how easily they could interpret the Campus Map, whether actions and resources were understandable, and whether the outbreak </w:t>
      </w:r>
      <w:r>
        <w:t>warning and Team Chat communicated their purpose. Participants were also asked about visual clarity, satisfaction and any confusing or unnecessary elements.</w:t>
      </w:r>
    </w:p>
    <w:p w14:paraId="5928EEF1" w14:textId="77777777" w:rsidR="00AB0C91" w:rsidRDefault="00537358">
      <w:pPr>
        <w:pStyle w:val="Heading2"/>
      </w:pPr>
      <w:r>
        <w:t>3.2 Main Findings</w:t>
      </w:r>
    </w:p>
    <w:p w14:paraId="12637EED" w14:textId="77777777" w:rsidR="00AB0C91" w:rsidRDefault="00537358">
      <w:pPr>
        <w:spacing w:after="140"/>
      </w:pPr>
      <w:r>
        <w:t>The responses were generally positive. Participants appeared to understand the ov</w:t>
      </w:r>
      <w:r>
        <w:t>erall game sequence and found the menu and role selection straightforward. The action screen was also viewed positively, suggesting that the relationship between choosing an action and using resources was communicated successfully.</w:t>
      </w:r>
    </w:p>
    <w:p w14:paraId="0E0908BE" w14:textId="77777777" w:rsidR="00AB0C91" w:rsidRDefault="00537358">
      <w:pPr>
        <w:spacing w:after="140"/>
      </w:pPr>
      <w:r>
        <w:t xml:space="preserve">The Campus Map received </w:t>
      </w:r>
      <w:r>
        <w:t>good ratings overall, although the feedback indicates that some parts of the interface could still be refined. The outbreak alert was understood by most participants, but not every response was fully positive, suggesting that the warning could be made even</w:t>
      </w:r>
      <w:r>
        <w:t xml:space="preserve"> more immediate or explicit. Team Chat was also regarded as useful for showing how players could work together.</w:t>
      </w:r>
    </w:p>
    <w:p w14:paraId="0BA10ECF" w14:textId="77777777" w:rsidR="00AB0C91" w:rsidRDefault="00537358">
      <w:pPr>
        <w:spacing w:after="140"/>
      </w:pPr>
      <w:r>
        <w:t>Open-ended comments highlighted the simple game flow, campus setting, player roles and cooperative features as positive aspects. Some comments s</w:t>
      </w:r>
      <w:r>
        <w:t>uggested that small text and the connection between certain screens could be improved. These points are useful because high overall ratings do not mean that every usability issue has been removed.</w:t>
      </w:r>
    </w:p>
    <w:p w14:paraId="3CC1CE00" w14:textId="77777777" w:rsidR="00AB0C91" w:rsidRDefault="00537358">
      <w:pPr>
        <w:pStyle w:val="Heading2"/>
      </w:pPr>
      <w:r>
        <w:t>3.3 Evaluation of the Feedback</w:t>
      </w:r>
    </w:p>
    <w:p w14:paraId="7208B5AE" w14:textId="77777777" w:rsidR="00AB0C91" w:rsidRDefault="00537358">
      <w:pPr>
        <w:spacing w:after="140"/>
      </w:pPr>
      <w:r>
        <w:t>The testing suggests that th</w:t>
      </w:r>
      <w:r>
        <w:t>e final design communicates the main gameplay tasks successfully, but it also identifies opportunities for further refinement. In a future version, smaller text could be enlarged, transitions between screens could be made more explicit, and the relationshi</w:t>
      </w:r>
      <w:r>
        <w:t>p between alerts, the map and available actions could be reinforced. A further test with a larger and more varied participant group would provide stronger evidence about the accessibility and usability of the design.</w:t>
      </w:r>
    </w:p>
    <w:p w14:paraId="532ED2B0" w14:textId="77777777" w:rsidR="00AB0C91" w:rsidRDefault="00537358">
      <w:pPr>
        <w:pStyle w:val="Heading1"/>
      </w:pPr>
      <w:r>
        <w:lastRenderedPageBreak/>
        <w:t>4. Usage Data Collection</w:t>
      </w:r>
    </w:p>
    <w:p w14:paraId="46559B27" w14:textId="77777777" w:rsidR="00AB0C91" w:rsidRDefault="00537358">
      <w:pPr>
        <w:pStyle w:val="Heading2"/>
      </w:pPr>
      <w:r>
        <w:t xml:space="preserve">4.1 </w:t>
      </w:r>
      <w:proofErr w:type="spellStart"/>
      <w:r>
        <w:t>Behavioura</w:t>
      </w:r>
      <w:r>
        <w:t>l</w:t>
      </w:r>
      <w:proofErr w:type="spellEnd"/>
      <w:r>
        <w:t xml:space="preserve"> Data</w:t>
      </w:r>
    </w:p>
    <w:p w14:paraId="5D2E129D" w14:textId="77777777" w:rsidR="00AB0C91" w:rsidRDefault="00537358">
      <w:pPr>
        <w:spacing w:after="140"/>
      </w:pPr>
      <w:r>
        <w:t xml:space="preserve">If UWTSD Campus Crisis were developed as a working application, </w:t>
      </w:r>
      <w:proofErr w:type="spellStart"/>
      <w:r>
        <w:t>behavioural</w:t>
      </w:r>
      <w:proofErr w:type="spellEnd"/>
      <w:r>
        <w:t xml:space="preserve"> data could be recorded to understand how the interface is actually used. Useful measures could include session length, selected roles, actions taken, resources spent, time </w:t>
      </w:r>
      <w:r>
        <w:t>required to complete tasks, navigation paths and final game outcomes. Application logs could capture much of this information automatically without interrupting the player.</w:t>
      </w:r>
    </w:p>
    <w:p w14:paraId="4B8CFD02" w14:textId="77777777" w:rsidR="00AB0C91" w:rsidRDefault="00537358">
      <w:pPr>
        <w:spacing w:after="140"/>
      </w:pPr>
      <w:r>
        <w:t>Patterns in the data could reveal usability difficulties. For example, repeated can</w:t>
      </w:r>
      <w:r>
        <w:t xml:space="preserve">cellations might suggest that an action is unclear, while unusually long completion times could indicate that players are struggling to locate information. Analytics should therefore be used as evidence for design improvement rather than collected without </w:t>
      </w:r>
      <w:r>
        <w:t>a clear purpose [6].</w:t>
      </w:r>
    </w:p>
    <w:p w14:paraId="7AD305BF" w14:textId="77777777" w:rsidR="00AB0C91" w:rsidRDefault="00537358">
      <w:pPr>
        <w:pStyle w:val="Heading2"/>
      </w:pPr>
      <w:r>
        <w:t>4.2 Experience and Emotional Feedback</w:t>
      </w:r>
    </w:p>
    <w:p w14:paraId="0C90704B" w14:textId="77777777" w:rsidR="00AB0C91" w:rsidRDefault="00537358">
      <w:pPr>
        <w:spacing w:after="140"/>
      </w:pPr>
      <w:proofErr w:type="spellStart"/>
      <w:r>
        <w:t>Behavioural</w:t>
      </w:r>
      <w:proofErr w:type="spellEnd"/>
      <w:r>
        <w:t xml:space="preserve"> measures cannot explain the complete experience because they show what a player did but not necessarily why. Short post-game questionnaires could therefore ask users to rate enjoyment, </w:t>
      </w:r>
      <w:r>
        <w:t>confidence, frustration, confusion and perceived difficulty. Optional written comments could provide further explanation. Emotional responses are relevant because an interface can be technically usable while still feeling uninteresting or stressful [7].</w:t>
      </w:r>
    </w:p>
    <w:p w14:paraId="1C30A31F" w14:textId="77777777" w:rsidR="00AB0C91" w:rsidRDefault="00537358">
      <w:pPr>
        <w:pStyle w:val="Heading2"/>
      </w:pPr>
      <w:r>
        <w:t>4.</w:t>
      </w:r>
      <w:r>
        <w:t>3 Combining Collection Methods</w:t>
      </w:r>
    </w:p>
    <w:p w14:paraId="10EEA6BE" w14:textId="77777777" w:rsidR="00AB0C91" w:rsidRDefault="00537358">
      <w:pPr>
        <w:spacing w:after="140"/>
      </w:pPr>
      <w:r>
        <w:t>A mixed approach would provide the strongest understanding of the game. Quantitative information from logs and ratings could show patterns across players, while qualitative comments could explain the reasons behind those patt</w:t>
      </w:r>
      <w:r>
        <w:t>erns. For example, analytics may show that users spend a long time on the Campus Map, while comments may reveal whether this is because the map is confusing or because players are discussing strategy.</w:t>
      </w:r>
    </w:p>
    <w:p w14:paraId="2E7F8FA1" w14:textId="77777777" w:rsidR="00AB0C91" w:rsidRDefault="00537358">
      <w:pPr>
        <w:pStyle w:val="Heading2"/>
      </w:pPr>
      <w:r>
        <w:t>4.4 Privacy and Ethics</w:t>
      </w:r>
    </w:p>
    <w:p w14:paraId="6EB5EDB3" w14:textId="77777777" w:rsidR="00AB0C91" w:rsidRDefault="00537358">
      <w:pPr>
        <w:spacing w:after="140"/>
      </w:pPr>
      <w:r>
        <w:t>Any data collection should be pr</w:t>
      </w:r>
      <w:r>
        <w:t>oportionate and transparent. Only information needed for evaluation should be gathered, and players should be told what is being collected and for what purpose. Where personal information is unnecessary, it should not be requested. Stored data should be pr</w:t>
      </w:r>
      <w:r>
        <w:t xml:space="preserve">otected and, where possible, </w:t>
      </w:r>
      <w:proofErr w:type="spellStart"/>
      <w:r>
        <w:t>anonymised</w:t>
      </w:r>
      <w:proofErr w:type="spellEnd"/>
      <w:r>
        <w:t>. These steps reduce privacy risks while still allowing useful evaluation of the system.</w:t>
      </w:r>
    </w:p>
    <w:p w14:paraId="546CE08A" w14:textId="77777777" w:rsidR="00AB0C91" w:rsidRDefault="00537358">
      <w:pPr>
        <w:pStyle w:val="Heading2"/>
      </w:pPr>
      <w:r>
        <w:t>4.5 Using Evidence for Future Development</w:t>
      </w:r>
    </w:p>
    <w:p w14:paraId="6FEEF95A" w14:textId="77777777" w:rsidR="00AB0C91" w:rsidRDefault="00537358">
      <w:pPr>
        <w:spacing w:after="140"/>
      </w:pPr>
      <w:r>
        <w:t>Collected evidence could guide later versions of the prototype. Frequently repeated er</w:t>
      </w:r>
      <w:r>
        <w:t>rors, slow tasks and negative comments would identify areas that require redesign. Positive results would show which features are already effective and should be retained. This creates an evidence-based development cycle in which future changes are support</w:t>
      </w:r>
      <w:r>
        <w:t xml:space="preserve">ed by observed </w:t>
      </w:r>
      <w:proofErr w:type="spellStart"/>
      <w:r>
        <w:t>behaviour</w:t>
      </w:r>
      <w:proofErr w:type="spellEnd"/>
      <w:r>
        <w:t xml:space="preserve"> and user feedback.</w:t>
      </w:r>
    </w:p>
    <w:p w14:paraId="3DE0EF20" w14:textId="77777777" w:rsidR="00AB0C91" w:rsidRDefault="00537358">
      <w:pPr>
        <w:pStyle w:val="Heading1"/>
      </w:pPr>
      <w:r>
        <w:lastRenderedPageBreak/>
        <w:t>5. Usability and User Experience</w:t>
      </w:r>
    </w:p>
    <w:p w14:paraId="79427B29" w14:textId="77777777" w:rsidR="00AB0C91" w:rsidRDefault="00537358">
      <w:pPr>
        <w:pStyle w:val="Heading2"/>
      </w:pPr>
      <w:r>
        <w:t>5.1 A Usability-Only Approach</w:t>
      </w:r>
    </w:p>
    <w:p w14:paraId="067BBA40" w14:textId="77777777" w:rsidR="00AB0C91" w:rsidRDefault="00537358">
      <w:pPr>
        <w:spacing w:after="140"/>
      </w:pPr>
      <w:r>
        <w:t xml:space="preserve">If the game were designed only for usability, the interface would </w:t>
      </w:r>
      <w:proofErr w:type="spellStart"/>
      <w:r>
        <w:t>prioritise</w:t>
      </w:r>
      <w:proofErr w:type="spellEnd"/>
      <w:r>
        <w:t xml:space="preserve"> speed, simplicity and successful task completion. Decorative graphics co</w:t>
      </w:r>
      <w:r>
        <w:t>uld be reduced, screens could contain only essential controls, and the visual presentation could become more neutral. Such an interface might be efficient, but it could lose some of the atmosphere expected from a cooperative game.</w:t>
      </w:r>
    </w:p>
    <w:p w14:paraId="53A4E185" w14:textId="77777777" w:rsidR="00AB0C91" w:rsidRDefault="00537358">
      <w:pPr>
        <w:pStyle w:val="Heading2"/>
      </w:pPr>
      <w:r>
        <w:t>5.2 A User-Experience App</w:t>
      </w:r>
      <w:r>
        <w:t>roach</w:t>
      </w:r>
    </w:p>
    <w:p w14:paraId="776C94F6" w14:textId="77777777" w:rsidR="00AB0C91" w:rsidRDefault="00537358">
      <w:pPr>
        <w:spacing w:after="140"/>
      </w:pPr>
      <w:r>
        <w:t>User experience extends beyond completing tasks correctly. The campus theme, role identities, outbreak warnings, communication features and celebratory ending are intended to create involvement and motivation. These elements help the player feel that</w:t>
      </w:r>
      <w:r>
        <w:t xml:space="preserve"> they are participating in a shared challenge rather than simply completing a sequence of interface tasks.</w:t>
      </w:r>
    </w:p>
    <w:p w14:paraId="1B9BA5EB" w14:textId="77777777" w:rsidR="00AB0C91" w:rsidRDefault="00537358">
      <w:pPr>
        <w:pStyle w:val="Heading2"/>
      </w:pPr>
      <w:r>
        <w:t>5.3 Balancing the Two</w:t>
      </w:r>
    </w:p>
    <w:p w14:paraId="3D38E849" w14:textId="77777777" w:rsidR="00AB0C91" w:rsidRDefault="00537358">
      <w:pPr>
        <w:spacing w:after="140"/>
      </w:pPr>
      <w:r>
        <w:t>The final prototype attempts to balance usability with engagement. The Campus Map needs enough visual detail to create a believ</w:t>
      </w:r>
      <w:r>
        <w:t>able setting, but too much detail could make important locations harder to identify. Outbreak alerts need to feel urgent without becoming confusing. Team Chat improves cooperation but also adds information to the screen. These trade-offs were managed throu</w:t>
      </w:r>
      <w:r>
        <w:t xml:space="preserve">gh visual hierarchy, consistent controls and clear screen </w:t>
      </w:r>
      <w:proofErr w:type="spellStart"/>
      <w:r>
        <w:t>organisation</w:t>
      </w:r>
      <w:proofErr w:type="spellEnd"/>
      <w:r>
        <w:t>.</w:t>
      </w:r>
    </w:p>
    <w:p w14:paraId="4B341009" w14:textId="77777777" w:rsidR="00AB0C91" w:rsidRDefault="00537358">
      <w:pPr>
        <w:spacing w:after="140"/>
      </w:pPr>
      <w:r>
        <w:t>A successful interactive system should therefore not treat usability and user experience as separate goals. Efficient interaction makes the game understandable, while engaging visual a</w:t>
      </w:r>
      <w:r>
        <w:t>nd cooperative features give users a reason to continue playing. The final design aims to support both objectives [8].</w:t>
      </w:r>
    </w:p>
    <w:p w14:paraId="2758091B" w14:textId="77777777" w:rsidR="00AB0C91" w:rsidRDefault="00537358">
      <w:pPr>
        <w:pStyle w:val="Heading1"/>
      </w:pPr>
      <w:r>
        <w:t>6. Conclusion</w:t>
      </w:r>
    </w:p>
    <w:p w14:paraId="7762107F" w14:textId="77777777" w:rsidR="00AB0C91" w:rsidRDefault="00537358">
      <w:pPr>
        <w:spacing w:after="140"/>
      </w:pPr>
      <w:r>
        <w:t>This assessment reviewed the development and evaluation of the UWTSD Campus Crisis interface. The final prototype transform</w:t>
      </w:r>
      <w:r>
        <w:t>ed the original low-fidelity ideas into a consistent full-</w:t>
      </w:r>
      <w:proofErr w:type="spellStart"/>
      <w:r>
        <w:t>colour</w:t>
      </w:r>
      <w:proofErr w:type="spellEnd"/>
      <w:r>
        <w:t xml:space="preserve"> storyboard covering the complete player journey. User-</w:t>
      </w:r>
      <w:proofErr w:type="spellStart"/>
      <w:r>
        <w:t>centred</w:t>
      </w:r>
      <w:proofErr w:type="spellEnd"/>
      <w:r>
        <w:t xml:space="preserve"> design principles were applied to navigation, role selection, game actions, alerts, communication and feedback.</w:t>
      </w:r>
    </w:p>
    <w:p w14:paraId="081FC11D" w14:textId="77777777" w:rsidR="00AB0C91" w:rsidRDefault="00537358">
      <w:pPr>
        <w:spacing w:after="140"/>
      </w:pPr>
      <w:r>
        <w:t>Usability testing</w:t>
      </w:r>
      <w:r>
        <w:t xml:space="preserve"> indicated that the main interaction flow was understandable and that participants responded positively to the cooperative structure and visual presentation. At the same time, the feedback identified areas that could be improved, including text size and cl</w:t>
      </w:r>
      <w:r>
        <w:t xml:space="preserve">earer connections between some screens. If the game were implemented, </w:t>
      </w:r>
      <w:proofErr w:type="spellStart"/>
      <w:r>
        <w:t>behavioural</w:t>
      </w:r>
      <w:proofErr w:type="spellEnd"/>
      <w:r>
        <w:t xml:space="preserve"> analytics and post-game feedback could provide further evidence for refinement.</w:t>
      </w:r>
    </w:p>
    <w:p w14:paraId="45403B71" w14:textId="77777777" w:rsidR="00AB0C91" w:rsidRDefault="00537358">
      <w:pPr>
        <w:spacing w:after="140"/>
      </w:pPr>
      <w:r>
        <w:t>Overall, the project shows that effective interface design requires both practical usability a</w:t>
      </w:r>
      <w:r>
        <w:t>nd an engaging user experience. Future development should include a functional interactive prototype, a larger usability test and further accessibility evaluation before implementation.</w:t>
      </w:r>
    </w:p>
    <w:p w14:paraId="4C3549F2" w14:textId="77777777" w:rsidR="00AB0C91" w:rsidRDefault="00537358">
      <w:pPr>
        <w:pStyle w:val="Heading1"/>
      </w:pPr>
      <w:r>
        <w:t>References</w:t>
      </w:r>
    </w:p>
    <w:p w14:paraId="3362B855" w14:textId="77777777" w:rsidR="00AB0C91" w:rsidRDefault="00537358">
      <w:pPr>
        <w:spacing w:after="140"/>
      </w:pPr>
      <w:r>
        <w:t>[1] D. A. Norman, The Design of Everyday Things: Revised an</w:t>
      </w:r>
      <w:r>
        <w:t>d Expanded Edition. New York, NY, USA: Basic Books, 2013.</w:t>
      </w:r>
    </w:p>
    <w:p w14:paraId="6D467289" w14:textId="77777777" w:rsidR="00AB0C91" w:rsidRDefault="00537358">
      <w:pPr>
        <w:spacing w:after="140"/>
      </w:pPr>
      <w:r>
        <w:lastRenderedPageBreak/>
        <w:t>[2] J. Nielsen and R. L. Mack, Eds., Usability Inspection Methods. New York, NY, USA: John Wiley &amp; Sons, 1994.</w:t>
      </w:r>
    </w:p>
    <w:p w14:paraId="42A4F3EC" w14:textId="77777777" w:rsidR="00AB0C91" w:rsidRDefault="00537358">
      <w:pPr>
        <w:spacing w:after="140"/>
      </w:pPr>
      <w:r>
        <w:t>[3] International Organization for Standardization, ISO 9241-11:2018, Ergonomics of Hum</w:t>
      </w:r>
      <w:r>
        <w:t>an-System Interaction—Part 11: Usability: Definitions and Concepts. Geneva, Switzerland: ISO, 2018.</w:t>
      </w:r>
    </w:p>
    <w:p w14:paraId="4D2E6BD7" w14:textId="77777777" w:rsidR="00AB0C91" w:rsidRDefault="00537358">
      <w:pPr>
        <w:spacing w:after="140"/>
      </w:pPr>
      <w:r>
        <w:t>[4] International Organization for Standardization, ISO 9241-210:2019, Ergonomics of Human-System Interaction—Part 210: Human-</w:t>
      </w:r>
      <w:proofErr w:type="spellStart"/>
      <w:r>
        <w:t>Centred</w:t>
      </w:r>
      <w:proofErr w:type="spellEnd"/>
      <w:r>
        <w:t xml:space="preserve"> Design for Interactive</w:t>
      </w:r>
      <w:r>
        <w:t xml:space="preserve"> Systems. Geneva, Switzerland: ISO, 2019.</w:t>
      </w:r>
    </w:p>
    <w:p w14:paraId="08EBFF69" w14:textId="77777777" w:rsidR="00AB0C91" w:rsidRDefault="00537358">
      <w:pPr>
        <w:spacing w:after="140"/>
      </w:pPr>
      <w:r>
        <w:t xml:space="preserve">[5] B. </w:t>
      </w:r>
      <w:proofErr w:type="spellStart"/>
      <w:r>
        <w:t>Shneiderman</w:t>
      </w:r>
      <w:proofErr w:type="spellEnd"/>
      <w:r>
        <w:t xml:space="preserve">, C. </w:t>
      </w:r>
      <w:proofErr w:type="spellStart"/>
      <w:r>
        <w:t>Plaisant</w:t>
      </w:r>
      <w:proofErr w:type="spellEnd"/>
      <w:r>
        <w:t xml:space="preserve">, M. Cohen, S. Jacobs, N. </w:t>
      </w:r>
      <w:proofErr w:type="spellStart"/>
      <w:r>
        <w:t>Elmqvist</w:t>
      </w:r>
      <w:proofErr w:type="spellEnd"/>
      <w:r>
        <w:t xml:space="preserve">, and N. </w:t>
      </w:r>
      <w:proofErr w:type="spellStart"/>
      <w:r>
        <w:t>Diakopoulos</w:t>
      </w:r>
      <w:proofErr w:type="spellEnd"/>
      <w:r>
        <w:t>, Designing the User Interface: Strategies for Effective Human-Computer Interaction, 6th ed. Pearson, 2016.</w:t>
      </w:r>
    </w:p>
    <w:p w14:paraId="60B20CA0" w14:textId="77777777" w:rsidR="00AB0C91" w:rsidRDefault="00537358">
      <w:pPr>
        <w:spacing w:after="140"/>
      </w:pPr>
      <w:r>
        <w:t xml:space="preserve">[6] Y. Rogers, H. </w:t>
      </w:r>
      <w:r>
        <w:t xml:space="preserve">Sharp, and J. </w:t>
      </w:r>
      <w:proofErr w:type="spellStart"/>
      <w:r>
        <w:t>Preece</w:t>
      </w:r>
      <w:proofErr w:type="spellEnd"/>
      <w:r>
        <w:t>, Interaction Design: Beyond Human-Computer Interaction, 5th ed. Hoboken, NJ, USA: Wiley, 2019.</w:t>
      </w:r>
    </w:p>
    <w:p w14:paraId="299B39C8" w14:textId="77777777" w:rsidR="00AB0C91" w:rsidRDefault="00537358">
      <w:pPr>
        <w:spacing w:after="140"/>
      </w:pPr>
      <w:r>
        <w:t>[7] D. A. Norman, Emotional Design: Why We Love (or Hate) Everyday Things. New York, NY, USA: Basic Books, 2004.</w:t>
      </w:r>
    </w:p>
    <w:p w14:paraId="43047776" w14:textId="77777777" w:rsidR="00AB0C91" w:rsidRDefault="00537358">
      <w:pPr>
        <w:spacing w:after="140"/>
      </w:pPr>
      <w:r>
        <w:t>[8] J. Nielsen, Usability E</w:t>
      </w:r>
      <w:r>
        <w:t>ngineering. Boston, MA, USA: Academic Press, 1993.</w:t>
      </w:r>
    </w:p>
    <w:sectPr w:rsidR="00AB0C91" w:rsidSect="00034616">
      <w:footerReference w:type="default" r:id="rId14"/>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9A4173" w14:textId="77777777" w:rsidR="00537358" w:rsidRDefault="00537358">
      <w:pPr>
        <w:spacing w:after="0" w:line="240" w:lineRule="auto"/>
      </w:pPr>
      <w:r>
        <w:separator/>
      </w:r>
    </w:p>
  </w:endnote>
  <w:endnote w:type="continuationSeparator" w:id="0">
    <w:p w14:paraId="701B88B6" w14:textId="77777777" w:rsidR="00537358" w:rsidRDefault="00537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8039D" w14:textId="70C1A40F" w:rsidR="00AB0C91" w:rsidRDefault="00537358">
    <w:pPr>
      <w:pStyle w:val="Footer"/>
      <w:jc w:val="center"/>
    </w:pPr>
    <w:r>
      <w:t xml:space="preserve">Page </w:t>
    </w:r>
    <w:r>
      <w:fldChar w:fldCharType="begin"/>
    </w:r>
    <w:r>
      <w:instrText>PAGE</w:instrText>
    </w:r>
    <w:r>
      <w:fldChar w:fldCharType="separate"/>
    </w:r>
    <w:r w:rsidR="0025559C">
      <w:rPr>
        <w:noProof/>
      </w:rPr>
      <w:t>8</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FC1D81" w14:textId="77777777" w:rsidR="00537358" w:rsidRDefault="00537358">
      <w:pPr>
        <w:spacing w:after="0" w:line="240" w:lineRule="auto"/>
      </w:pPr>
      <w:r>
        <w:separator/>
      </w:r>
    </w:p>
  </w:footnote>
  <w:footnote w:type="continuationSeparator" w:id="0">
    <w:p w14:paraId="0456651B" w14:textId="77777777" w:rsidR="00537358" w:rsidRDefault="005373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44972"/>
    <w:rsid w:val="0006063C"/>
    <w:rsid w:val="0015074B"/>
    <w:rsid w:val="0025559C"/>
    <w:rsid w:val="0029639D"/>
    <w:rsid w:val="00326F90"/>
    <w:rsid w:val="00537358"/>
    <w:rsid w:val="006D0A61"/>
    <w:rsid w:val="008C18DF"/>
    <w:rsid w:val="00AA1D8D"/>
    <w:rsid w:val="00AB0C91"/>
    <w:rsid w:val="00B47730"/>
    <w:rsid w:val="00CB0664"/>
    <w:rsid w:val="00E75EE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860233"/>
  <w14:defaultImageDpi w14:val="300"/>
  <w15:docId w15:val="{545415FB-8141-4E0B-B7E1-04FE30DDB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locked/>
    <w:rsid w:val="002555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9469873">
      <w:bodyDiv w:val="1"/>
      <w:marLeft w:val="0"/>
      <w:marRight w:val="0"/>
      <w:marTop w:val="0"/>
      <w:marBottom w:val="0"/>
      <w:divBdr>
        <w:top w:val="none" w:sz="0" w:space="0" w:color="auto"/>
        <w:left w:val="none" w:sz="0" w:space="0" w:color="auto"/>
        <w:bottom w:val="none" w:sz="0" w:space="0" w:color="auto"/>
        <w:right w:val="none" w:sz="0" w:space="0" w:color="auto"/>
      </w:divBdr>
    </w:div>
    <w:div w:id="1604990261">
      <w:bodyDiv w:val="1"/>
      <w:marLeft w:val="0"/>
      <w:marRight w:val="0"/>
      <w:marTop w:val="0"/>
      <w:marBottom w:val="0"/>
      <w:divBdr>
        <w:top w:val="none" w:sz="0" w:space="0" w:color="auto"/>
        <w:left w:val="none" w:sz="0" w:space="0" w:color="auto"/>
        <w:bottom w:val="none" w:sz="0" w:space="0" w:color="auto"/>
        <w:right w:val="none" w:sz="0" w:space="0" w:color="auto"/>
      </w:divBdr>
    </w:div>
    <w:div w:id="195490243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086C5E-EABD-46C5-97DC-AB64D1DBB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3</cp:revision>
  <dcterms:created xsi:type="dcterms:W3CDTF">2026-08-17T06:29:00Z</dcterms:created>
  <dcterms:modified xsi:type="dcterms:W3CDTF">2026-08-17T06:31:00Z</dcterms:modified>
  <cp:category/>
</cp:coreProperties>
</file>