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6F7914" wp14:paraId="5E5787A5" wp14:textId="650A9886">
      <w:pPr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</w:pP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Dadansoddi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pa mor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effeithiol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gall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Cwricwlwm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i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Gymru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fod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wrth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osod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sylfeini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ar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gyfer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llythrennedd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corfforol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plant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gyda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phwyslais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ar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43CE6A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d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dull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addysgeg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aywr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iach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a 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chwareus</w:t>
      </w:r>
      <w:r w:rsidRPr="1C6F7914" w:rsidR="23BB315D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.</w:t>
      </w:r>
    </w:p>
    <w:p w:rsidR="62156FC6" w:rsidP="1C6F7914" w:rsidRDefault="62156FC6" w14:paraId="196BE5A6" w14:textId="53339480">
      <w:pPr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</w:pPr>
      <w:r w:rsidRPr="1C6F7914" w:rsidR="62156FC6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1-</w:t>
      </w:r>
    </w:p>
    <w:p w:rsidR="3FA5BEDF" w:rsidP="1C6F7914" w:rsidRDefault="3FA5BEDF" w14:paraId="6B8FCC6F" w14:textId="17CE2B8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ddechrau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roedd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rhaid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cymrud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amser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manwl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aratoi’n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rylwyr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gyfer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dysgu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gwersi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ysgol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Tafernspite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sydd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adlewyrchu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3D986D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cwricwlwm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Cymru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Cafwyd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defnydd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 AI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ddefnyddio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er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mwyn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creu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cynlluniau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gwersi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,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cynllunio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asesiadau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risg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chre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taflenn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sgori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i'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disgyblio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n.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Roed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hanfodo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mewnbynn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u cym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aint o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fan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ylder a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gal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lwyd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 i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er mwy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ca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 at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bion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sp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sific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i'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p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nc,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felly i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echrau 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aid 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wnbynnu g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ybodaeth 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 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aint o dd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isgyblion b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ddaf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sgu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ŵp,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bl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 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edden 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'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m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nd 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ysgu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yr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sgol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 p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wy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yflysterau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edd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ael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mi 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defnyddio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yr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ysgol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I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ychwanegu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at h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nes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ewnbynnu'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 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mcanion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ysgu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oeddent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isiau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ael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o’r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gwersi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Yn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ychwanegol,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enderfynais 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odi 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by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ddaf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fnyddio g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ers 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 p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dwar g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rsaf,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hwanegu hy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rh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mw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ylder i'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gwe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ithio ef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ac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yn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rh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 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fle 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al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lu mi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einio’r gw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rsi a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dyf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eisiwyd ga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s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tio’r pw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c. 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gan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lyniad i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wyd ym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tebion ca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arn i'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mtiau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 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chy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flwynid g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i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</w:t>
      </w:r>
      <w:r w:rsidRPr="1C6F7914" w:rsidR="74685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dd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echrau f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aeth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 AI cy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fleu'r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bodaeth yn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st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wythur cl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 ga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no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 man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ylion ll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oliad a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dis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gyblion yn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taf,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anion dy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gu, d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ynwyd ga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lluniau gw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rsi,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lennu sg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rio ac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yna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fen yr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as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esiad 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sg.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Gan fy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od i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eu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omptiau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dd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nnwys 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nylder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sylltiadol 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warae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yr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ored,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sgu 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nnar,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ac eg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wyddorion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ricwlwm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ymru, ro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 ym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atebion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b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rthnasol 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wn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 o hy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sylltu'r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nllun g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ersi 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canion d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sgu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emâu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genrheidiol, o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anlyniad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ael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nghreifftiau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gynllun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gwersi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manwl,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oedd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na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haid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mi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chwanegu s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niadau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du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lliau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ynhaol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lant oe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dran 8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-9 ml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wydd 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dd,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f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yn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ywbeth 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frifiadurol,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ro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b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ysig i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fy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nd d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os 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ersi 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 yc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hwanegu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med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 bet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hau a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oed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 yn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ga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lu cr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u'r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gwe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rsi yn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fw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nhaol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</w:t>
      </w:r>
      <w:r w:rsidRPr="1C6F7914" w:rsidR="4FB55C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ant 8-9.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Felly pan roe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dd y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 wed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rh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sy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iad o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ddim ond c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ropian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15m a 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adansoddi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fo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partner ag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sgrifennu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awr,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nes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na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ddasu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ropian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15m o dan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parachute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ac 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ô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l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yn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chwanegu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 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afl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en sgo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io ac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ys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grifennu l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wr p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nau o’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 co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rff 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aethom 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efnyddio,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oedd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 darn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ma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wysig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chwanegu 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erwydd 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plant 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eadigol t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wy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isio s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mud 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dan y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parachute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l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wer 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wa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hanol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rdd.Yn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stal â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dd y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def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nydd o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AI yn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fu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diol oh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rwydd ro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dd y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gall i 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nbynnu ff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ctorau pe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odol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sp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sific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sgyn her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au wrt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ddy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gu. 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hraifft 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hy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fyn 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 su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 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dasu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ersi i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lpu p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lant ef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 ‘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autism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’,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m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wnbynnu c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estiwn 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 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ngos 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ordd 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lwg 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dasu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ersi,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edd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wnbwn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ngos 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 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oi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ywyn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 ‘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autism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’ 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eithion 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lla 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 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ywyn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farwydd 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 o hy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g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neud y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sgau’n ha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ws i w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</w:t>
      </w:r>
      <w:r w:rsidRPr="1C6F7914" w:rsidR="5DDE96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ud. </w:t>
      </w:r>
    </w:p>
    <w:p w:rsidR="47AEE8B1" w:rsidP="1C6F7914" w:rsidRDefault="47AEE8B1" w14:paraId="3EE59D4E" w14:textId="48FC10B6">
      <w:pPr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</w:pPr>
      <w:r w:rsidRPr="1C6F7914" w:rsidR="44BACA8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2-</w:t>
      </w:r>
    </w:p>
    <w:p w:rsidR="72E0B105" w:rsidP="1C6F7914" w:rsidRDefault="72E0B105" w14:paraId="698DD20D" w14:textId="5AF392D6">
      <w:pPr>
        <w:pStyle w:val="Normal"/>
        <w:suppressLineNumbers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 xml:space="preserve">Wrth edrych nol ar y gwersi awyr agored a gynhaliwyd drwy addysgeg seiliedig ar chwarae, daeth yn amlwg bod chwarae yn gallu cefnogi dysgu plentyndod cynnar yn effeithiol yn enwedig o fewn y Cwricwlwm i Gymru. Mae chwarae’n rhoi cyfle i blant archwilio, arbrofi a chreu ystyr drwy ymgysylltu’n weithredol, enghraifft o hyn yw pan roedd y plant angen defnyddio 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>cyflysterau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 xml:space="preserve"> ddringo tŷ allan er mwyn goresgyn sialensiau ac o hyn meddwl yn ymarferol sut i oresgyn nhw</w:t>
      </w:r>
      <w:r w:rsidRPr="1C6F7914" w:rsidR="207CAF80">
        <w:rPr>
          <w:rFonts w:ascii="Times New Roman" w:hAnsi="Times New Roman" w:eastAsia="Times New Roman" w:cs="Times New Roman"/>
          <w:sz w:val="24"/>
          <w:szCs w:val="24"/>
        </w:rPr>
        <w:t xml:space="preserve"> trwy defnyddio gwahanol rhannau or corff i gafael offer ar wahanol rhannau or </w:t>
      </w:r>
      <w:r w:rsidRPr="1C6F7914" w:rsidR="207CAF80">
        <w:rPr>
          <w:rFonts w:ascii="Times New Roman" w:hAnsi="Times New Roman" w:eastAsia="Times New Roman" w:cs="Times New Roman"/>
          <w:sz w:val="24"/>
          <w:szCs w:val="24"/>
        </w:rPr>
        <w:t>ffram</w:t>
      </w:r>
      <w:r w:rsidRPr="1C6F7914" w:rsidR="207CAF80">
        <w:rPr>
          <w:rFonts w:ascii="Times New Roman" w:hAnsi="Times New Roman" w:eastAsia="Times New Roman" w:cs="Times New Roman"/>
          <w:sz w:val="24"/>
          <w:szCs w:val="24"/>
        </w:rPr>
        <w:t xml:space="preserve"> ddringo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 xml:space="preserve">. Yn ôl 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>Wainright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 xml:space="preserve"> (2020) mae chwarae’n cefnogi dysgu plant drwy wella eu hymgysylltiad a’u lles. Yn ogystal mae’n dangos bod plant yn cymryd rhan yn fwy brwd</w:t>
      </w:r>
      <w:r w:rsidRPr="1C6F7914" w:rsidR="63978E9D">
        <w:rPr>
          <w:rFonts w:ascii="Times New Roman" w:hAnsi="Times New Roman" w:eastAsia="Times New Roman" w:cs="Times New Roman"/>
          <w:sz w:val="24"/>
          <w:szCs w:val="24"/>
        </w:rPr>
        <w:t>frydig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1C6F7914" w:rsidR="1853613D">
        <w:rPr>
          <w:rFonts w:ascii="Times New Roman" w:hAnsi="Times New Roman" w:eastAsia="Times New Roman" w:cs="Times New Roman"/>
          <w:sz w:val="24"/>
          <w:szCs w:val="24"/>
        </w:rPr>
        <w:t xml:space="preserve">c o hyn yn </w:t>
      </w:r>
      <w:r w:rsidRPr="1C6F7914" w:rsidR="6D209965">
        <w:rPr>
          <w:rFonts w:ascii="Times New Roman" w:hAnsi="Times New Roman" w:eastAsia="Times New Roman" w:cs="Times New Roman"/>
          <w:sz w:val="24"/>
          <w:szCs w:val="24"/>
        </w:rPr>
        <w:t xml:space="preserve"> ymrwymo fwy i dasgau chwarae.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O ganlyniad i hyn gall chwarae arwain at ddysgu mwy ystyrlon ac effeithiol yn </w:t>
      </w:r>
      <w:r w:rsidRPr="1C6F7914" w:rsidR="4ED2E804">
        <w:rPr>
          <w:rFonts w:ascii="Times New Roman" w:hAnsi="Times New Roman" w:eastAsia="Times New Roman" w:cs="Times New Roman"/>
          <w:sz w:val="24"/>
          <w:szCs w:val="24"/>
        </w:rPr>
        <w:t>ysgolion gynradd ac uwchradd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. I ychwanegu at hyn yn ôl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Boxberger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 (2023), mae dysgu sy’n seiliedig ar chwarae yn galluogi plant i archwilio eu hamgylchedd yn </w:t>
      </w:r>
      <w:r w:rsidRPr="1C6F7914" w:rsidR="3FB861A7">
        <w:rPr>
          <w:rFonts w:ascii="Times New Roman" w:hAnsi="Times New Roman" w:eastAsia="Times New Roman" w:cs="Times New Roman"/>
          <w:sz w:val="24"/>
          <w:szCs w:val="24"/>
        </w:rPr>
        <w:t>ymarfe</w:t>
      </w:r>
      <w:r w:rsidRPr="1C6F7914" w:rsidR="5EBCB512">
        <w:rPr>
          <w:rFonts w:ascii="Times New Roman" w:hAnsi="Times New Roman" w:eastAsia="Times New Roman" w:cs="Times New Roman"/>
          <w:sz w:val="24"/>
          <w:szCs w:val="24"/>
        </w:rPr>
        <w:t>rol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, gan </w:t>
      </w:r>
      <w:r w:rsidRPr="1C6F7914" w:rsidR="63836A1F">
        <w:rPr>
          <w:rFonts w:ascii="Times New Roman" w:hAnsi="Times New Roman" w:eastAsia="Times New Roman" w:cs="Times New Roman"/>
          <w:sz w:val="24"/>
          <w:szCs w:val="24"/>
        </w:rPr>
        <w:t xml:space="preserve">helpu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meddwl beirniadol a sgiliau datrys problemau drwy </w:t>
      </w:r>
      <w:r w:rsidRPr="1C6F7914" w:rsidR="22A3CB19">
        <w:rPr>
          <w:rFonts w:ascii="Times New Roman" w:hAnsi="Times New Roman" w:eastAsia="Times New Roman" w:cs="Times New Roman"/>
          <w:sz w:val="24"/>
          <w:szCs w:val="24"/>
        </w:rPr>
        <w:t>weithio efo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 adnoddau a phlant eraill. Yn fy marn i mae beth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darganfyddais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 i yn ystod y gwersi yn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cydfynd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 yn gryf â safbwyntiau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Wainwright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Boxberger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. Cytunaf yn llwyr </w:t>
      </w:r>
      <w:r w:rsidRPr="1C6F7914" w:rsidR="3800777C">
        <w:rPr>
          <w:rFonts w:ascii="Times New Roman" w:hAnsi="Times New Roman" w:eastAsia="Times New Roman" w:cs="Times New Roman"/>
          <w:sz w:val="24"/>
          <w:szCs w:val="24"/>
        </w:rPr>
        <w:t xml:space="preserve">efo’r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dadleuon fod chwarae yn gallu gwella ymgysylltiad ac annog dysgu gan fod y plant yn ymddangos yn fwy hyderus ac yn fwy mentrus wrth archwilio'r offer ddringo. Hefyd sylwais fod rhai disgyblion angen mwy o gefnogaeth i ddeall y dasg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engraifft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 xml:space="preserve"> o hyn yw ar y ‘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monkey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bars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’ pan roedd rhai disgyblion angen help ymarferol oherwydd roedd ‘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upper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body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strength</w:t>
      </w:r>
      <w:r w:rsidRPr="1C6F7914" w:rsidR="56621F3E">
        <w:rPr>
          <w:rFonts w:ascii="Times New Roman" w:hAnsi="Times New Roman" w:eastAsia="Times New Roman" w:cs="Times New Roman"/>
          <w:sz w:val="24"/>
          <w:szCs w:val="24"/>
        </w:rPr>
        <w:t>’ dd</w:t>
      </w:r>
      <w:r w:rsidRPr="1C6F7914" w:rsidR="73C06CA9">
        <w:rPr>
          <w:rFonts w:ascii="Times New Roman" w:hAnsi="Times New Roman" w:eastAsia="Times New Roman" w:cs="Times New Roman"/>
          <w:sz w:val="24"/>
          <w:szCs w:val="24"/>
        </w:rPr>
        <w:t xml:space="preserve">im yn digon gryf i </w:t>
      </w:r>
      <w:r w:rsidRPr="1C6F7914" w:rsidR="73C06CA9">
        <w:rPr>
          <w:rFonts w:ascii="Times New Roman" w:hAnsi="Times New Roman" w:eastAsia="Times New Roman" w:cs="Times New Roman"/>
          <w:sz w:val="24"/>
          <w:szCs w:val="24"/>
        </w:rPr>
        <w:t>cyflei</w:t>
      </w:r>
      <w:r w:rsidRPr="1C6F7914" w:rsidR="73C06CA9">
        <w:rPr>
          <w:rFonts w:ascii="Times New Roman" w:hAnsi="Times New Roman" w:eastAsia="Times New Roman" w:cs="Times New Roman"/>
          <w:sz w:val="24"/>
          <w:szCs w:val="24"/>
        </w:rPr>
        <w:t xml:space="preserve"> siapau </w:t>
      </w:r>
      <w:r w:rsidRPr="1C6F7914" w:rsidR="73C06CA9">
        <w:rPr>
          <w:rFonts w:ascii="Times New Roman" w:hAnsi="Times New Roman" w:eastAsia="Times New Roman" w:cs="Times New Roman"/>
          <w:sz w:val="24"/>
          <w:szCs w:val="24"/>
        </w:rPr>
        <w:t>galed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>,</w:t>
      </w:r>
      <w:r w:rsidRPr="1C6F7914" w:rsidR="261D41A0">
        <w:rPr>
          <w:rFonts w:ascii="Times New Roman" w:hAnsi="Times New Roman" w:eastAsia="Times New Roman" w:cs="Times New Roman"/>
          <w:sz w:val="24"/>
          <w:szCs w:val="24"/>
        </w:rPr>
        <w:t>gall</w:t>
      </w:r>
      <w:r w:rsidRPr="1C6F7914" w:rsidR="261D41A0">
        <w:rPr>
          <w:rFonts w:ascii="Times New Roman" w:hAnsi="Times New Roman" w:eastAsia="Times New Roman" w:cs="Times New Roman"/>
          <w:sz w:val="24"/>
          <w:szCs w:val="24"/>
        </w:rPr>
        <w:t xml:space="preserve"> hyn </w:t>
      </w:r>
      <w:r w:rsidRPr="1C6F7914" w:rsidR="362002D3">
        <w:rPr>
          <w:rFonts w:ascii="Times New Roman" w:hAnsi="Times New Roman" w:eastAsia="Times New Roman" w:cs="Times New Roman"/>
          <w:sz w:val="24"/>
          <w:szCs w:val="24"/>
        </w:rPr>
        <w:t xml:space="preserve"> awgrymu nad yw chwarae ar ei ben ei hun bob amser yn ddigon i sicrhau dysgu effeithiol i bawb.  </w:t>
      </w:r>
    </w:p>
    <w:p w:rsidR="72E0B105" w:rsidP="1C6F7914" w:rsidRDefault="72E0B105" w14:paraId="28E2D669" w14:textId="469AFB47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2E0B105" w:rsidP="1C6F7914" w:rsidRDefault="72E0B105" w14:paraId="19CC2ECF" w14:textId="61BC0B55">
      <w:pPr>
        <w:pStyle w:val="Normal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Pendefynnais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defnyddio'r cae ysgol fel lleoliad gan fod y cae yn enghraifft fwy saf</w:t>
      </w:r>
      <w:r w:rsidRPr="1C6F7914" w:rsidR="63C24A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 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 wneud gorsafoedd symud gan fod y llawr yn lawer fwy meddal os oedd y disgyblion yn mynd i gwympo, roedd y lleoliad hefyd yn hybu llawer o symud gan fod digon o le ar draws y cae i gyd ac o hyn yn annog symud corfforol 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locmotor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I ychwanegu at hyn roedd gweithio tŷ allan ar y cae yn hybu rhyngweithio creadigol efo elfennau naturiol fel 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cyflysterau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dringo a hefyd defnyddio’r corff ar y cae ei hunan. Roedd y cyfleusterau ar y cae yn hybu'r disgyblion i fod yn greadigol, 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engraifft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 hyn yw'r ffrâm ddringo a ffrâm ‘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monkey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bars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</w:t>
      </w:r>
      <w:r w:rsidRPr="1C6F7914" w:rsidR="0B418F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gan cyfleu siapau corfforol trwy wneud y gorsaf</w:t>
      </w:r>
      <w:r w:rsidRPr="1C6F7914" w:rsidR="09DD6D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72E0B105" w:rsidP="1C6F7914" w:rsidRDefault="72E0B105" w14:paraId="35AB704E" w14:textId="0C388902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72E0B105" w:rsidP="1C6F7914" w:rsidRDefault="72E0B105" w14:paraId="08BB0694" w14:textId="2D1D612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 ystod y sesiwn dysgu personol roedd y plant yn ymgysylltu efo nifer o wahanol ‘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affordances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’, Yn pob gorsaf roedd yna wahanol ‘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affordance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’ yna, enghraifft o hyn yw un orsaf yn ofyn i'r plant cropian ar y cae o dan 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parachute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enghraifft arall o hyn yw’r plant yn defnyddio cyhyrau ‘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core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 i hongian ar y ‘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monkey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bars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 ac o hyn defnyddio’i chorff i greu siapau. Yn ôl Gibson (2015) , mae ‘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affordances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 yn cynnig cyfleoedd i blant ddarganfod beth all eu corff ei wneud drwy weithio'n uniongyrchol â’r amgylchedd</w:t>
      </w:r>
      <w:r w:rsidRPr="1C6F7914" w:rsidR="3A7527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darganfod yn ymarferol trwy methu beth a alla nhw </w:t>
      </w:r>
      <w:r w:rsidRPr="1C6F7914" w:rsidR="3A7527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for</w:t>
      </w:r>
      <w:r w:rsidRPr="1C6F7914" w:rsidR="3A7527E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llwyddiannus ynddo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Roedd hyn yn amlwg wrth i’r plant brofi cydbwysedd, cryfder a symudiad mewn ffyrdd naturiol ar y 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cyflysterau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dringo</w:t>
      </w:r>
      <w:r w:rsidRPr="1C6F7914" w:rsidR="3615A80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1C6F7914" w:rsidR="3615A80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ffram</w:t>
      </w:r>
      <w:r w:rsidRPr="1C6F7914" w:rsidR="3615A80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cydbwysedd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Yn ychwanegol mae 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Pellegrini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Smith (1998) hefyd yn cefnogi hyn ac yn esbonio fod chwarae corfforol </w:t>
      </w:r>
      <w:r w:rsidRPr="1C6F7914" w:rsidR="183BFB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yn 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gefnogi rheolaeth modur</w:t>
      </w:r>
      <w:r w:rsidRPr="1C6F7914" w:rsidR="323FAD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1C6F7914" w:rsidR="362002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rhyngweithio cymdeithasol</w:t>
      </w:r>
      <w:r w:rsidRPr="1C6F7914" w:rsidR="055264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72E0B105" w:rsidP="1C6F7914" w:rsidRDefault="72E0B105" w14:paraId="6006FF83" w14:textId="17EFE9E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72E0B105" w:rsidP="1C6F7914" w:rsidRDefault="72E0B105" w14:paraId="1D962666" w14:textId="3FF5A31D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Roedd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mi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osod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siamplau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yflym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 b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ob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orsaf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yn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'r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wrs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hwystrau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dechrau,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rh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eswm 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m hy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 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m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’n he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pu i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all su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fnyddio’r of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fer yn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erus </w:t>
      </w:r>
      <w:r w:rsidRPr="1C6F7914" w:rsidR="23A1CCDC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1C6F7914" w:rsidR="23A1CCDC">
        <w:rPr>
          <w:rFonts w:ascii="Times New Roman" w:hAnsi="Times New Roman" w:eastAsia="Times New Roman" w:cs="Times New Roman"/>
          <w:sz w:val="24"/>
          <w:szCs w:val="24"/>
        </w:rPr>
        <w:t>ddio</w:t>
      </w:r>
      <w:r w:rsidRPr="1C6F7914" w:rsidR="23A1CCDC">
        <w:rPr>
          <w:rFonts w:ascii="Times New Roman" w:hAnsi="Times New Roman" w:eastAsia="Times New Roman" w:cs="Times New Roman"/>
          <w:sz w:val="24"/>
          <w:szCs w:val="24"/>
        </w:rPr>
        <w:t>ge</w:t>
      </w:r>
      <w:r w:rsidRPr="1C6F7914" w:rsidR="23A1CCDC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. Yn ôl Ca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rter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20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2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4)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mae dangos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iad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u ymarfe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ol</w:t>
      </w:r>
      <w:r w:rsidRPr="1C6F7914" w:rsidR="214EC76D">
        <w:rPr>
          <w:rFonts w:ascii="Times New Roman" w:hAnsi="Times New Roman" w:eastAsia="Times New Roman" w:cs="Times New Roman"/>
          <w:sz w:val="24"/>
          <w:szCs w:val="24"/>
        </w:rPr>
        <w:t>/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engh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eifftiau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p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esi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yn gallu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helpu i 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ella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sgiliau gw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yb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ddol,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cy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md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hasol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ac em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ynol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isgybli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 drwy wn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 dysgu’n fwy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cli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r ac </w:t>
      </w:r>
      <w:r w:rsidRPr="1C6F7914" w:rsidR="7A1CA20C">
        <w:rPr>
          <w:rFonts w:ascii="Times New Roman" w:hAnsi="Times New Roman" w:eastAsia="Times New Roman" w:cs="Times New Roman"/>
          <w:sz w:val="24"/>
          <w:szCs w:val="24"/>
        </w:rPr>
        <w:t>syml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C6F7914" w:rsidR="2C589B9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Penderfyn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ais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ffoc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su ar 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ith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 yn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746156A">
        <w:rPr>
          <w:rFonts w:ascii="Times New Roman" w:hAnsi="Times New Roman" w:eastAsia="Times New Roman" w:cs="Times New Roman"/>
          <w:sz w:val="24"/>
          <w:szCs w:val="24"/>
        </w:rPr>
        <w:t>p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au mewn pob gorsaf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,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rth wne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yn roedd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yn g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fle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lir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 well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gwai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 tîm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,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cy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athre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b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u 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gw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eud p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nder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adau</w:t>
      </w:r>
      <w:r w:rsidRPr="1C6F7914" w:rsidR="47BD336C">
        <w:rPr>
          <w:rFonts w:ascii="Times New Roman" w:hAnsi="Times New Roman" w:eastAsia="Times New Roman" w:cs="Times New Roman"/>
          <w:sz w:val="24"/>
          <w:szCs w:val="24"/>
        </w:rPr>
        <w:t xml:space="preserve"> c</w:t>
      </w:r>
      <w:r w:rsidRPr="1C6F7914" w:rsidR="47BD336C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47BD336C">
        <w:rPr>
          <w:rFonts w:ascii="Times New Roman" w:hAnsi="Times New Roman" w:eastAsia="Times New Roman" w:cs="Times New Roman"/>
          <w:sz w:val="24"/>
          <w:szCs w:val="24"/>
        </w:rPr>
        <w:t>darn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C6F7914" w:rsidR="6B62C301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oed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y sgiliau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i gyd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yn cael ei gwe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hio 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 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ra datb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ygu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ili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u </w:t>
      </w:r>
      <w:r w:rsidRPr="1C6F7914" w:rsidR="58180281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58180281">
        <w:rPr>
          <w:rFonts w:ascii="Times New Roman" w:hAnsi="Times New Roman" w:eastAsia="Times New Roman" w:cs="Times New Roman"/>
          <w:sz w:val="24"/>
          <w:szCs w:val="24"/>
        </w:rPr>
        <w:t>ocom</w:t>
      </w:r>
      <w:r w:rsidRPr="1C6F7914" w:rsidR="58180281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58180281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C6F7914" w:rsidR="58180281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a sgili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u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m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odu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manwl. </w:t>
      </w:r>
      <w:r w:rsidRPr="1C6F7914" w:rsidR="73191C9A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nghraif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ft glir </w:t>
      </w:r>
      <w:r w:rsidRPr="1C6F7914" w:rsidR="32687B61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32687B61">
        <w:rPr>
          <w:rFonts w:ascii="Times New Roman" w:hAnsi="Times New Roman" w:eastAsia="Times New Roman" w:cs="Times New Roman"/>
          <w:sz w:val="24"/>
          <w:szCs w:val="24"/>
        </w:rPr>
        <w:t xml:space="preserve"> hyn yn</w:t>
      </w:r>
      <w:r w:rsidRPr="1C6F7914" w:rsidR="32687B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32687B61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gwe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 i pa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roedd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 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sg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blion ang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 dr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blo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'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 pêl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roed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trwy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con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au ac yna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icio’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bêl m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ewn i'r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gol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,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539499A2">
        <w:rPr>
          <w:rFonts w:ascii="Times New Roman" w:hAnsi="Times New Roman" w:eastAsia="Times New Roman" w:cs="Times New Roman"/>
          <w:sz w:val="24"/>
          <w:szCs w:val="24"/>
        </w:rPr>
        <w:t>cafw</w:t>
      </w:r>
      <w:r w:rsidRPr="1C6F7914" w:rsidR="539499A2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539499A2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sgi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liau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mo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ur manw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l ei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def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ydd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 t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rw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 gic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6C7304CE">
        <w:rPr>
          <w:rFonts w:ascii="Times New Roman" w:hAnsi="Times New Roman" w:eastAsia="Times New Roman" w:cs="Times New Roman"/>
          <w:sz w:val="24"/>
          <w:szCs w:val="24"/>
        </w:rPr>
        <w:t xml:space="preserve">’r </w:t>
      </w:r>
      <w:r w:rsidRPr="1C6F7914" w:rsidR="6C7304CE">
        <w:rPr>
          <w:rFonts w:ascii="Times New Roman" w:hAnsi="Times New Roman" w:eastAsia="Times New Roman" w:cs="Times New Roman"/>
          <w:sz w:val="24"/>
          <w:szCs w:val="24"/>
        </w:rPr>
        <w:t>pel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a’r s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iliau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oc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moto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cael defn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ddio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pan 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edd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nt yn 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h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edeg efo’r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 b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>ê</w:t>
      </w:r>
      <w:r w:rsidRPr="1C6F7914" w:rsidR="48E83865">
        <w:rPr>
          <w:rFonts w:ascii="Times New Roman" w:hAnsi="Times New Roman" w:eastAsia="Times New Roman" w:cs="Times New Roman"/>
          <w:sz w:val="24"/>
          <w:szCs w:val="24"/>
        </w:rPr>
        <w:t xml:space="preserve">l.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ôl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Depar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tment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edu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at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(20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2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4), m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ae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annog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gw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h 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ŵp neu pâ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 yn ffordd glir 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we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la sg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liau c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fath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rebu a ch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ym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eithas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. Yn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be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rsonol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darganf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ddais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nifer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fanteision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dysg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yn yr 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yr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agored</w:t>
      </w:r>
      <w:r w:rsidRPr="1C6F7914" w:rsidR="095FFECF">
        <w:rPr>
          <w:rFonts w:ascii="Times New Roman" w:hAnsi="Times New Roman" w:eastAsia="Times New Roman" w:cs="Times New Roman"/>
          <w:sz w:val="24"/>
          <w:szCs w:val="24"/>
        </w:rPr>
        <w:t>.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05A01999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gynta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 c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redaf fod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ysgu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yr 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wyr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gored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nog sy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ud yn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atu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iol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 xml:space="preserve"> o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h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er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wydd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 xml:space="preserve"> y g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 xml:space="preserve">agle 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fa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0D971A7C">
        <w:rPr>
          <w:rFonts w:ascii="Times New Roman" w:hAnsi="Times New Roman" w:eastAsia="Times New Roman" w:cs="Times New Roman"/>
          <w:sz w:val="24"/>
          <w:szCs w:val="24"/>
        </w:rPr>
        <w:t>r.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.Ma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symu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yr awyr ago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ed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fanta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wella 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au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loc</w:t>
      </w:r>
      <w:r w:rsidRPr="1C6F7914" w:rsidR="23CC6693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mot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odur ma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nwl. Roedd hy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n yn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mlwg 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cael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 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s yn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 tw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lan pa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oedd an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gen 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ymud i ga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nol 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grid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gasg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93C47E4">
        <w:rPr>
          <w:rFonts w:ascii="Times New Roman" w:hAnsi="Times New Roman" w:eastAsia="Times New Roman" w:cs="Times New Roman"/>
          <w:sz w:val="24"/>
          <w:szCs w:val="24"/>
        </w:rPr>
        <w:t>offer</w:t>
      </w:r>
      <w:r w:rsidRPr="1C6F7914" w:rsidR="493C47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ac yna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mud no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i ochr y gr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id b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le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oedd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ich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î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m. </w:t>
      </w:r>
      <w:r w:rsidRPr="1C6F7914" w:rsidR="36CD0E55">
        <w:rPr>
          <w:rFonts w:ascii="Times New Roman" w:hAnsi="Times New Roman" w:eastAsia="Times New Roman" w:cs="Times New Roman"/>
          <w:sz w:val="24"/>
          <w:szCs w:val="24"/>
        </w:rPr>
        <w:t>M</w:t>
      </w:r>
      <w:r w:rsidRPr="1C6F7914" w:rsidR="36CD0E55">
        <w:rPr>
          <w:rFonts w:ascii="Times New Roman" w:hAnsi="Times New Roman" w:eastAsia="Times New Roman" w:cs="Times New Roman"/>
          <w:sz w:val="24"/>
          <w:szCs w:val="24"/>
        </w:rPr>
        <w:t xml:space="preserve">ae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Yıldı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rım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a 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Ak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mca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,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(201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7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1C6F7914" w:rsidR="00BFEB55">
        <w:rPr>
          <w:rFonts w:ascii="Times New Roman" w:hAnsi="Times New Roman" w:eastAsia="Times New Roman" w:cs="Times New Roman"/>
          <w:sz w:val="24"/>
          <w:szCs w:val="24"/>
        </w:rPr>
        <w:t xml:space="preserve">yn </w:t>
      </w:r>
      <w:r w:rsidRPr="1C6F7914" w:rsidR="00BFEB55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1C6F7914" w:rsidR="00BFEB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od dysg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yr awy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r agored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yn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c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yfran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u’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 ga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darn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aol at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tblygiad 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iliau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loco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moto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modur m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wl mew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plant if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anc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mae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yn he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yd 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 eu ga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lluog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i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ymr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 rha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1C6F7914" w:rsidR="35C3FD00">
        <w:rPr>
          <w:rFonts w:ascii="Times New Roman" w:hAnsi="Times New Roman" w:eastAsia="Times New Roman" w:cs="Times New Roman"/>
          <w:sz w:val="24"/>
          <w:szCs w:val="24"/>
        </w:rPr>
        <w:t>ym</w:t>
      </w:r>
      <w:r w:rsidRPr="1C6F7914" w:rsidR="35C3FD00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35C3FD00">
        <w:rPr>
          <w:rFonts w:ascii="Times New Roman" w:hAnsi="Times New Roman" w:eastAsia="Times New Roman" w:cs="Times New Roman"/>
          <w:sz w:val="24"/>
          <w:szCs w:val="24"/>
        </w:rPr>
        <w:t xml:space="preserve">rferol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sgu tr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y gw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eu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 xml:space="preserve"> camgymeri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ada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u neu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llwy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diann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 xml:space="preserve">au 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persono</w:t>
      </w:r>
      <w:r w:rsidRPr="1C6F7914" w:rsidR="20F09D19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. Gwelai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plant yn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defnydd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 sgilia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u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amr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wiol</w:t>
      </w:r>
      <w:r w:rsidRPr="1C6F7914" w:rsidR="28A568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fel symud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co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rfforol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 sgiliau c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yfa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threb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49AEE357">
        <w:rPr>
          <w:rFonts w:ascii="Times New Roman" w:hAnsi="Times New Roman" w:eastAsia="Times New Roman" w:cs="Times New Roman"/>
          <w:sz w:val="24"/>
          <w:szCs w:val="24"/>
        </w:rPr>
        <w:t xml:space="preserve">n 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pob gorsa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 enwe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ig 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g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orsaf 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fo </w:t>
      </w:r>
      <w:r w:rsidRPr="1C6F7914" w:rsidR="0101533A">
        <w:rPr>
          <w:rFonts w:ascii="Times New Roman" w:hAnsi="Times New Roman" w:eastAsia="Times New Roman" w:cs="Times New Roman"/>
          <w:sz w:val="24"/>
          <w:szCs w:val="24"/>
        </w:rPr>
        <w:t>ffrâm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dd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1C6F7914" w:rsidR="22A3695C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dd y 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orsaf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oedd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yn annog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nhw 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eddwl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dro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t eu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ai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 ac 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dasu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p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an 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dd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p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etha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u’n ano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dd,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roe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dd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hyn yn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ml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w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g ar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 '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mo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nke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bar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s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'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gan 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ai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p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la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t efo fw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y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o gryfd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r yn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ochr uch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a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 y cor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</w:t>
      </w:r>
      <w:r w:rsidRPr="1C6F7914" w:rsidR="77DAE9E8">
        <w:rPr>
          <w:rFonts w:ascii="Times New Roman" w:hAnsi="Times New Roman" w:eastAsia="Times New Roman" w:cs="Times New Roman"/>
          <w:sz w:val="24"/>
          <w:szCs w:val="24"/>
        </w:rPr>
        <w:t>f.</w:t>
      </w:r>
      <w:r w:rsidRPr="1C6F7914" w:rsidR="6E15B5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Yn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gysta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l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roe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gwe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ithi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y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awyr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ago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 yn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7D4928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rhoi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cyf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edd u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ig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yw ar g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fer </w:t>
      </w:r>
      <w:r w:rsidRPr="1C6F7914" w:rsidR="0542B3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gwella synhwyrau naturiol.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 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Sel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ly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(2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017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)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yn t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ra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fod fo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d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y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r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amgy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lch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edd </w:t>
      </w:r>
      <w:r w:rsidRPr="1C6F7914" w:rsidR="2636460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tŷ</w:t>
      </w:r>
      <w:r w:rsidRPr="1C6F7914" w:rsidR="67C10F4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allan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fyd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1C6F7914" w:rsidR="34EB2F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helpu’r plant i fod yn fwy chwilfrydig drwy defnyddio synhwyrau</w:t>
      </w:r>
      <w:r w:rsidRPr="1C6F7914" w:rsidR="45F965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,</w:t>
      </w:r>
      <w:r w:rsidRPr="1C6F7914" w:rsidR="34EB2F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annog nhw i chwilio a </w:t>
      </w:r>
      <w:r w:rsidRPr="1C6F7914" w:rsidR="34EB2F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trial</w:t>
      </w:r>
      <w:r w:rsidRPr="1C6F7914" w:rsidR="34EB2F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pethau newydd ac i ofyn cwestiynau.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Ar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 l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aw ar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all m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Fish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B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ai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l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i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e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(2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018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) yn e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>sbonio fod</w:t>
      </w:r>
      <w:r w:rsidRPr="1C6F7914" w:rsidR="1A909AD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fyg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hwarae a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yr a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ored yn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gysylltiedi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024ADD6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efo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canlyn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iad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au negy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dol f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 l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ef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lau perf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ormiad acad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maid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is, hyder 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</w:t>
      </w:r>
      <w:r w:rsidRPr="1C6F7914" w:rsidR="7DD4AD6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hefyd llai creadigol</w:t>
      </w:r>
      <w:r w:rsidRPr="1C6F7914" w:rsidR="1A909A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Weithiau r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edd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yn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no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dach r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eol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grŵp o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erwydd le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au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cyffr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 uch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</w:t>
      </w:r>
      <w:r w:rsidRPr="1C6F7914" w:rsidR="53BD8F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1C6F7914" w:rsidR="53BD8F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lefel</w:t>
      </w:r>
      <w:r w:rsidRPr="1C6F7914" w:rsidR="53BD8F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au </w:t>
      </w:r>
      <w:r w:rsidRPr="1C6F7914" w:rsidR="53BD8F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cysta</w:t>
      </w:r>
      <w:r w:rsidRPr="1C6F7914" w:rsidR="53BD8F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dl</w:t>
      </w:r>
      <w:r w:rsidRPr="1C6F7914" w:rsidR="53BD8F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aeuol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llaf dda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dlau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roedd hy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peth dd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ohe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1C6F7914" w:rsidR="6BE473D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wydd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edd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hyn he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yd y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helpu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032A0B3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1C6F7914" w:rsidR="63A89D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63A89D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wella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 sgi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iau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rheoli do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sbar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th. Os o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nhi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 mynd i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ail wneud y sesiwn, byddwn yn newid yr orsaf '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monkey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bars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'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 ors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 cy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dbwysedd gan fod yr orsaf wreiddiol ddim </w:t>
      </w:r>
      <w:r w:rsidRPr="1C6F7914" w:rsidR="6E6F1B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mor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llwyddiannus</w:t>
      </w:r>
      <w:r w:rsidRPr="1C6F7914" w:rsidR="0D57EB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a’r gorsafoedd eraill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dim ond un o’r disgyblion oedd gallu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tro p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ob ams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r. Yn ôl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Skaltsa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et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(2021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B09F3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cydbwysedd yn sgil hanfodol sy’n cefnogi amrywiaeth o </w:t>
      </w:r>
      <w:r w:rsidRPr="1C6F7914" w:rsidR="552FB6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sgiliau modur sy’n helpu plant i gymryd rhan mewn gweithgareddau bob dydd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felly penderfynais fod hyn yn rheswm da i gynnwys cydbwysed yn y wers ail wneud. </w:t>
      </w:r>
      <w:r w:rsidRPr="1C6F7914" w:rsidR="6A94950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Credaf fod fy arsylwadau personol yn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cyd</w:t>
      </w:r>
      <w:r w:rsidRPr="1C6F7914" w:rsidR="77674CD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fynd â’r ymchwil</w:t>
      </w:r>
      <w:r w:rsidRPr="1C6F7914" w:rsidR="781898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eraill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sy’n dangos bod addysg awyr agored yn galluogi dy</w:t>
      </w:r>
      <w:r w:rsidRPr="1C6F7914" w:rsidR="5E73B75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sgu mwy ymarferol ac ystyrlon.</w:t>
      </w:r>
    </w:p>
    <w:p w:rsidR="72E0B105" w:rsidP="1C6F7914" w:rsidRDefault="72E0B105" w14:paraId="07692DD0" w14:textId="2977576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72E0B105" w:rsidP="1C6F7914" w:rsidRDefault="72E0B105" w14:paraId="7918DF26" w14:textId="199788C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Roedd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Piaget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(1952)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egluro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plant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adeiladu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gwybodaeth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drwy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archwilio’n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1B51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ymarferol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ac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ymateb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i’w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648EA3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mgylchedd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1C6F7914" w:rsidR="344358A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Mae ef yn credu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dysgu’n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digwydd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mewn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camau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datblygiadol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a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chwarae’n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ffordd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allweddol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blant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wneud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synnwyr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wrthrychau</w:t>
      </w:r>
      <w:r w:rsidRPr="1C6F7914" w:rsidR="1363D2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1363D28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s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yniadau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newydd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1C6F7914" w:rsidR="5EA231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Mae plant yn datblygu ei ffordd o meddwl trwy sefyllfaoedd penodol uniongyrchol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I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gymharu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efo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Vygotsky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(1978),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mae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wysleisi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dysgu’n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digwydd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drwy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0B2E9D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gweithio efo eraill a </w:t>
      </w:r>
      <w:r w:rsidRPr="1C6F7914" w:rsidR="0B2E9D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cyfarthrebu</w:t>
      </w:r>
      <w:r w:rsidRPr="1C6F7914" w:rsidR="0B2E9D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2080007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Mae </w:t>
      </w:r>
      <w:r w:rsidRPr="1C6F7914" w:rsidR="2080007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Vygotsky</w:t>
      </w:r>
      <w:r w:rsidRPr="1C6F7914" w:rsidR="2080007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(1978) yn credu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chwarae’n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creu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cyfleoedd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blant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ymarfer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sgiliau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newydd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1C6F7914" w:rsidR="66B0D6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datblygu sut i rheoli ei hunan a dysgu hyn efo disgyblion eraill.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Mae'r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ddau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awdur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yma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awgrymu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bod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chwarae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pwrpasol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yr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awyr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agored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helpu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datblygiad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corfforol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1C6F7914" w:rsidR="01ECB3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meddyliol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drwy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brofiad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uniongyrchol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rhyngweithio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cymdeithasol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datrys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problemau</w:t>
      </w:r>
      <w:r w:rsidRPr="1C6F7914" w:rsidR="49AF13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Yn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fy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ngweithgaredd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1C6F7914" w:rsidR="652088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teimlais taw y ffordd orau o cael pawb i ymgysylltu oedd trwy gwneud tasgau ymarferol </w:t>
      </w:r>
      <w:r w:rsidRPr="1C6F7914" w:rsidR="652088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ty</w:t>
      </w:r>
      <w:r w:rsidRPr="1C6F7914" w:rsidR="652088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allan, </w:t>
      </w:r>
      <w:r w:rsidRPr="1C6F7914" w:rsidR="6AC80E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gweithio mewn parau ac yna mynd o amgylch a </w:t>
      </w:r>
      <w:r w:rsidRPr="1C6F7914" w:rsidR="6AC80E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cwestiynnu</w:t>
      </w:r>
      <w:r w:rsidRPr="1C6F7914" w:rsidR="6AC80E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 ddisgyblion </w:t>
      </w:r>
      <w:r w:rsidRPr="1C6F7914" w:rsidR="6AC80E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ynglyn</w:t>
      </w:r>
      <w:r w:rsidRPr="1C6F7914" w:rsidR="6AC80E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ar tasg</w:t>
      </w:r>
      <w:r w:rsidRPr="1C6F7914" w:rsidR="6520881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Gwelais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 plant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cymryd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rhan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frwdfrydig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defnyddio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strategaethau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gwahanol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sy’n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dangos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mod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di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llwyddo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i’w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cefnogi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ddysgu’n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weithredol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ystyrlon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yn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yr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awyr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agored</w:t>
      </w:r>
      <w:r w:rsidRPr="1C6F7914" w:rsidR="51C6BA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72E0B105" w:rsidP="1C6F7914" w:rsidRDefault="72E0B105" w14:paraId="12DABEEA" w14:textId="3A66F028">
      <w:pPr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72E0B105" w:rsidP="1C6F7914" w:rsidRDefault="72E0B105" w14:paraId="56482F37" w14:textId="6D00EDE4">
      <w:pPr>
        <w:pStyle w:val="Normal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C6F7914" w:rsidR="423C77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1C6F7914" w:rsidR="4924AA9D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000000" w:themeColor="text1" w:themeTint="FF" w:themeShade="FF"/>
          <w:sz w:val="24"/>
          <w:szCs w:val="24"/>
        </w:rPr>
        <w:t>3-</w:t>
      </w:r>
    </w:p>
    <w:p w:rsidR="4EB5F90F" w:rsidP="1C6F7914" w:rsidRDefault="4EB5F90F" w14:paraId="20C85C39" w14:textId="3382C2B9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EB5F90F" w:rsidP="1C6F7914" w:rsidRDefault="4EB5F90F" w14:paraId="62F9B2E2" w14:textId="255AA1F4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Trwy gydol yr holl wersi fe wnes i'n siŵr y byddaf yn helpu ffocysu ar wella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literacy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pob plentyn. Mae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Jerebine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et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al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(2024) yn datgan fod ‘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literacy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’ yn hanfodol i blant ifanc oherwydd maint yn darparu sylfaen ar gyfer gweithgaredd corfforol am y hir tymor a lles cyffredinol. Roedd ‘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literacy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’ yn amlwg iawn trwy gynhesu fyny gan ddefnyddio’r gem ‘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hungry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hippo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’, roedd gyflymder ac ystwythder y disgyblion yn cael ei defnyddio pan oeddent angen rhedeg i ganol y grid er mwyn gafael yn eitemau ac yna troi a rhedeg nol i ardal ei thîm personol. Yn ychwanegol i hyn, enghraifft arall o ‘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>literacy</w:t>
      </w:r>
      <w:r w:rsidRPr="1C6F7914" w:rsidR="4CD05E0B">
        <w:rPr>
          <w:rFonts w:ascii="Times New Roman" w:hAnsi="Times New Roman" w:eastAsia="Times New Roman" w:cs="Times New Roman"/>
          <w:sz w:val="24"/>
          <w:szCs w:val="24"/>
        </w:rPr>
        <w:t xml:space="preserve"> trwy gydol y gem twymo lan yw'r ffocws ar reoli’r gwrthrychau fodur, roedd angen ffocws ar hyn pryd roeddent yn gafael ar y gwrthrychau, hefyd roedd hyn angen ffocws pan roeddent angen cario’r eitemau nol i’w ardal bersonol.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Enghraifft o ‘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literacy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’ yn cael ei ddefnyddio yn y prif weithgaredd yw yn yr orsaf cicio a driblo efo'r bêl droed, yn yr orsaf yma roedd angen cydsymud yn effeithiol gan drin y bêl yn effeithiol trwy’r 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cons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ac yna taro’r bêl mewn i'r gôl, mae cydsymud yn sgil allweddol i wella i lefel cadarnhaol oherwydd mae’n chwarae rhan bwysig yn eu tyfiant fel person ac yn mireinio gwelliant yn sgiliau corfforol, meddyliol a chymdeithasol (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Masrun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et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al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, 2025). Rheswm penodol y roeddent eisiau addasu un o’r gorsafoedd erbyn yr amser nesaf oedd i gynnwys gorsaf yn 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spesific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i gydbwysedd, byddaf yn ychwanegu un orsaf oedd yn defnyddio rhaff cydbwysedd a ffrâm ddringo. Trwy gynnwys cydbwysedd, sgil hanfodol i blant ifanc, mae’n helpu gwella rheolaeth osgo cyffredinol ac mae’n gysylltiedig yn agos â datblygiad gwybyddol yn ystod dyddiau cynnar plentyndod (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Yanovich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Bar-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>Shalom</w:t>
      </w:r>
      <w:r w:rsidRPr="1C6F7914" w:rsidR="22347A0A">
        <w:rPr>
          <w:rFonts w:ascii="Times New Roman" w:hAnsi="Times New Roman" w:eastAsia="Times New Roman" w:cs="Times New Roman"/>
          <w:sz w:val="24"/>
          <w:szCs w:val="24"/>
        </w:rPr>
        <w:t xml:space="preserve"> , 2022). 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 xml:space="preserve">Yn bersonol rydwyf yn hapus iawn ar sut fy wnes i gynnwys dulliau dysgu a hefyd addasu </w:t>
      </w:r>
      <w:r w:rsidRPr="1C6F7914" w:rsidR="4E00507A">
        <w:rPr>
          <w:rFonts w:ascii="Times New Roman" w:hAnsi="Times New Roman" w:eastAsia="Times New Roman" w:cs="Times New Roman"/>
          <w:sz w:val="24"/>
          <w:szCs w:val="24"/>
        </w:rPr>
        <w:t xml:space="preserve">pryd oedd angen, cafwyd hyn ei wneud amser roedd y rhifau ddim yn llawn felly fe wnes i cami mewn i </w:t>
      </w:r>
      <w:r w:rsidRPr="1C6F7914" w:rsidR="64EB6C02">
        <w:rPr>
          <w:rFonts w:ascii="Times New Roman" w:hAnsi="Times New Roman" w:eastAsia="Times New Roman" w:cs="Times New Roman"/>
          <w:sz w:val="24"/>
          <w:szCs w:val="24"/>
        </w:rPr>
        <w:t xml:space="preserve">creu </w:t>
      </w:r>
      <w:r w:rsidRPr="1C6F7914" w:rsidR="64EB6C02">
        <w:rPr>
          <w:rFonts w:ascii="Times New Roman" w:hAnsi="Times New Roman" w:eastAsia="Times New Roman" w:cs="Times New Roman"/>
          <w:sz w:val="24"/>
          <w:szCs w:val="24"/>
        </w:rPr>
        <w:t>par</w:t>
      </w:r>
      <w:r w:rsidRPr="1C6F7914" w:rsidR="64EB6C02">
        <w:rPr>
          <w:rFonts w:ascii="Times New Roman" w:hAnsi="Times New Roman" w:eastAsia="Times New Roman" w:cs="Times New Roman"/>
          <w:sz w:val="24"/>
          <w:szCs w:val="24"/>
        </w:rPr>
        <w:t xml:space="preserve"> efo’r disgybl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 xml:space="preserve">. Fe wnes i'n siŵr i gynnwys dysgu cydweithredol lle'r oedd cyfleoedd trwy gydol y wers i weithio efo’i gilydd i oresgyn sialensiau, ar yr un amser roedd annog tasgau digon syml yn bwysig i mi, roedd gwneud hyn yn sicrhau fod pawb efo’r gallu i gwblhau’r tasgau, fe wnes i gynnwys y system sgorio er mwyn i'r plant oedd yn darganfod y tasgau yn syml yn gallu sialensi ei hunan yn y gwres, roedd y ddwy system hyn yn galluogi pawb ddysgu a mireinio sgiliau. Roedd y system grwpio yn llwyddiannus hefyd, gan fod ddim angen gwahanu plant i lefel gallu, roedd gadael nhw dewis parau yn cynyddu lefel ymrwymiad, ac o hyn roedd yn hawdd i mi gadw annog y disgyblion trwy gydol y wers gan ddefnyddio iaith glir positif. Mae defnyddio dulliau dysgu ac addysgu yn gynhwysol yn hanfodol, mae 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>Amjad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>et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>al</w:t>
      </w:r>
      <w:r w:rsidRPr="1C6F7914" w:rsidR="112F9D26">
        <w:rPr>
          <w:rFonts w:ascii="Times New Roman" w:hAnsi="Times New Roman" w:eastAsia="Times New Roman" w:cs="Times New Roman"/>
          <w:sz w:val="24"/>
          <w:szCs w:val="24"/>
        </w:rPr>
        <w:t>, (2025) yn trafod fod addysgu cynhwysol yn gwella perfformiad academaidd yn uniongyrchol a hefyd yn hybu ymgysylltiad y disgyblion.</w:t>
      </w:r>
      <w:r w:rsidRPr="1C6F7914" w:rsidR="210F08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33F2B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I ychwanegu at hyn credaf fod wedi paratoi yn drylwyr trwy greu cynlluniau gwersi, roedd y cynlluniau yma hefyd yn cynnwys sefyllfaoedd posib bydd angen i mi newid ar y dydd, enghraifft am hyn yw pan roedd niferoedd ddim yn gyfartal felly roedd rhaid i mi gamu mewn a </w:t>
      </w:r>
      <w:r w:rsidRPr="1C6F7914" w:rsidR="33F2B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chymrud</w:t>
      </w:r>
      <w:r w:rsidRPr="1C6F7914" w:rsidR="33F2B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rhan yn y wers dra edrych ar ôl yr holl ddisgyblion yn y gorsafoedd. Roedd yr iaith defnyddiais trwy gydol y gwersi yn hawdd a syml er mwyn rhoi dim pwysau ar y plant a hybu mwynhad yn y gwersi. Yn bersonol teimlaf yn hyderus wrth ddysgu Iechyd a Lles trwy ddilyn  Cwricwlwm Cymru. Teimlaf yn hyderus oherwydd rydwyf yn deall pwysigrwydd iechyd a lles gan fod yn hybi ddatblygiad corfforol, emosiynol a chymdeithasol disgyblion pob oedran. (Welsh </w:t>
      </w:r>
      <w:r w:rsidRPr="1C6F7914" w:rsidR="33F2B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Government</w:t>
      </w:r>
      <w:r w:rsidRPr="1C6F7914" w:rsidR="33F2B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, 2020). Wrth adlewyrchu ar y profiad o ddysgu yn ysgol gynradd, sylweddolais fod adeiladu perthnasoedd cadarnhaol, darparu cyfarwyddiadau clir a chynllunio ar gyfer pawb yn hanfodol i ddysgu llwyddiannus.</w:t>
      </w:r>
    </w:p>
    <w:p w:rsidR="4EB5F90F" w:rsidP="1C6F7914" w:rsidRDefault="4EB5F90F" w14:paraId="385F8D7B" w14:textId="7B029E74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4EB5F90F" w:rsidP="1C6F7914" w:rsidRDefault="4EB5F90F" w14:paraId="10B2AF5E" w14:textId="67FAD1E5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1C6F7914" w:rsidR="4B620FEA">
        <w:rPr>
          <w:rFonts w:ascii="Times New Roman" w:hAnsi="Times New Roman" w:eastAsia="Times New Roman" w:cs="Times New Roman"/>
          <w:sz w:val="24"/>
          <w:szCs w:val="24"/>
        </w:rPr>
        <w:t>Referance</w:t>
      </w:r>
      <w:r w:rsidRPr="1C6F7914" w:rsidR="4B620F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C6F7914" w:rsidR="4B620FEA">
        <w:rPr>
          <w:rFonts w:ascii="Times New Roman" w:hAnsi="Times New Roman" w:eastAsia="Times New Roman" w:cs="Times New Roman"/>
          <w:sz w:val="24"/>
          <w:szCs w:val="24"/>
        </w:rPr>
        <w:t>list</w:t>
      </w:r>
      <w:r w:rsidRPr="1C6F7914" w:rsidR="4B620FEA">
        <w:rPr>
          <w:rFonts w:ascii="Times New Roman" w:hAnsi="Times New Roman" w:eastAsia="Times New Roman" w:cs="Times New Roman"/>
          <w:sz w:val="24"/>
          <w:szCs w:val="24"/>
        </w:rPr>
        <w:t xml:space="preserve">- </w:t>
      </w:r>
    </w:p>
    <w:p w:rsidR="1C6F7914" w:rsidP="1C6F7914" w:rsidRDefault="1C6F7914" w14:paraId="3869C811" w14:textId="4B184CE8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1DF0F010" w:rsidP="1C6F7914" w:rsidRDefault="1DF0F010" w14:paraId="53EDEE6E" w14:textId="3DB9435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Amjad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A.I.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 (2025) “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Enhancing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Early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Childhood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Education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Achievement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Integrating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Inclusive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Teaching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Through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Playful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Learning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Classroom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Dynamics as a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Catalyst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European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journal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education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60(2).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2136558dfa3040b1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https://doi.org/10.1111/ejed.70077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39E4E372" w14:textId="50D50ED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Boxberger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K.S. (2023)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Incorporating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Play-Based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Learning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into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Early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Childhood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Education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ProQuest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Dissertations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&amp; Theses.</w:t>
      </w:r>
    </w:p>
    <w:p w:rsidR="1DF0F010" w:rsidP="1C6F7914" w:rsidRDefault="1DF0F010" w14:paraId="37FC535C" w14:textId="1522B209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Carter, E.,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Molina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E.,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Pushparatnam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A.,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Rimm-Kaufman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S.,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Tsapali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M.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Wong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K.K.-Y. (2024)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‘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Evidence-based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teaching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effective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teaching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practices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primary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school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classrooms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’.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London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Review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Education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22 (1), 8. DOI: </w:t>
      </w:r>
      <w:hyperlink r:id="Rae7c1030f39d48f5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https://doi.org/10.14324/LRE.22.1.08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7D2C3D2D" w14:textId="4914EA4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DEPARTMENT FOR EDUCATION (2024).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Evidence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-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Support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early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career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teachers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- GOV.UK. [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support-for-early-career-teachers.education.gov.uk.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ffa9915ae15d4250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https://support-for-early-career-teachers.education.gov.uk/education-development-trust/year-2-enhancing-classroom-practice-grouping-and-tailoring/spring-week-2-ect-evidence/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49BDAC3B" w14:textId="78C56543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Fish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L.A.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Bailie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P.E. (2018)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“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Getting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Gifted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Kids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Outdoors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Tips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 Summer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Play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Parenting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High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Potential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7(2), p. 5.</w:t>
      </w:r>
    </w:p>
    <w:p w:rsidR="1DF0F010" w:rsidP="1C6F7914" w:rsidRDefault="1DF0F010" w14:paraId="2B9A2B25" w14:textId="0E44C34B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Gibson, J.J. (2015)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ecological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approach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to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visual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perception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Classic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edition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London: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Psychology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Press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b7cabcf231aa4f77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https://doi.org/10.4324/9781315740218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7F32D324" w14:textId="0E96973D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Jerebine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A.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 (2024)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“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Effects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Holistically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Conceptualised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School-Based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Interventions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Children’s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Physical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Literacy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Physical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Activity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Other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Outcomes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A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Systematic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Review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Sports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medicine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-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open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10(1).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2589f1798b054be6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https://doi.org/10.1186/s40798-024-00766-w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43F06724" w14:textId="2661059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Masrun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 (2025)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“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Learning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gross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motor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skills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based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fun games: a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study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coordination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development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5–6-year-old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Pedagogy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physical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culture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sports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29(4),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pp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233–242.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5eb16c40d3404ac4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https://doi.org/10.15561/26649837.2025.0401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6426051C" w14:textId="342727D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Pellegrini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A.D.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Smith, P.K. (1998)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Physical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Activity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Play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: 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Nature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Function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a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Neglected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Aspect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Play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Child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Development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69(3), p.577.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doi:https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://doi.org/10.2307/1132187.</w:t>
      </w:r>
    </w:p>
    <w:p w:rsidR="1DF0F010" w:rsidP="1C6F7914" w:rsidRDefault="1DF0F010" w14:paraId="769531B8" w14:textId="360C19F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Piaget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J. (1952)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origins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intelligence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in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New York: International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Universities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Press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0D79B86A" w14:textId="1E388094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Selly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P.B. (2017)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Teaching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STEM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Outdoors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Activities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Young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Redleaf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Press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5AD593AC" w14:textId="6E9DCDF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Skaltsa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E.,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Kaioglou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V.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Venetsanou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F. (2021)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“DEVELOPMENT OF BALANCE IN CHILDREN PARTICIPATING IN DIFFERENT RECREATIONAL PHYSICAL ACTIVITIES,”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Science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gymnastics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journal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13(1),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pp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85–95.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df56947cefed4ffc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https://doi.org/10.52165/sgj.13.1.85-95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11BB8902" w14:textId="72B4428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Vygotsky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L.S. (1978)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Mind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in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Society: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Development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Higher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Psychological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Processes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[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Google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Books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Harvard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University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Press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86c9ca9d156340e6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https://books.google.co.uk/books?hl=en&amp;lr=&amp;id=RxjjUefze_oC&amp;oi=fnd&amp;pg=PA1&amp;dq=Vygotsky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5D5D9197" w14:textId="380C10BF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Wainwright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N.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 (2020)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“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Playful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pedagogy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deeper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learning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exploring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implementation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play-based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foundation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phase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Early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child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development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care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190(1),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pp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43–53.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0d79f54b16df4235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https://doi.org/10.1080/03004430.2019.1653551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7AA572AC" w14:textId="705CC7A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Welsh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Government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(2020).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Health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Well-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being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: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Introduction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- Hwb.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[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hwb.gov.wales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8f0fe64c943a4061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https://hwb.gov.wales/curriculum-for-wales/health-and-well-being</w:t>
        </w:r>
      </w:hyperlink>
    </w:p>
    <w:p w:rsidR="1DF0F010" w:rsidP="1C6F7914" w:rsidRDefault="1DF0F010" w14:paraId="46E43027" w14:textId="3AA6E2D8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Yanovich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E.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Bar-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Shalom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, S. (2022)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“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Static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Dynamic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Balance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Indices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among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Kindergarten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: A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Short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-Term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Intervention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Program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during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COVID-19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Lockdowns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(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Basel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)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9(7), p. 939.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198398d236ef4ce0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https://doi.org/10.3390/children9070939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1DF0F010" w:rsidP="1C6F7914" w:rsidRDefault="1DF0F010" w14:paraId="472CF46C" w14:textId="2ACA7756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Yıldırım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G.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Akamca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G.Ö. (2017) “The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effect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outdoor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learning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activities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the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development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preschool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,”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South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African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journal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of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education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37(2),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pp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1–10. 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fc81f7bc40ec49b1">
        <w:r w:rsidRPr="1C6F7914" w:rsidR="1DF0F01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cy-GB"/>
          </w:rPr>
          <w:t>https://doi.org/10.15700/saje.v37n2a1378</w:t>
        </w:r>
      </w:hyperlink>
      <w:r w:rsidRPr="1C6F7914" w:rsidR="1DF0F0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4F306F05" w:rsidP="1C6F7914" w:rsidRDefault="4F306F05" w14:paraId="17A7FBE7" w14:textId="63AA871D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</w:pPr>
      <w:r w:rsidRPr="1C6F7914" w:rsidR="4F306F05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Appendix</w:t>
      </w:r>
      <w:r w:rsidRPr="1C6F7914" w:rsidR="4F306F05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-</w:t>
      </w:r>
    </w:p>
    <w:tbl>
      <w:tblPr>
        <w:tblStyle w:val="TableGrid"/>
        <w:bidiVisual w:val="0"/>
        <w:tblW w:w="0" w:type="auto"/>
        <w:tblInd w:w="720" w:type="dxa"/>
        <w:tblLook w:val="06A0" w:firstRow="1" w:lastRow="0" w:firstColumn="1" w:lastColumn="0" w:noHBand="1" w:noVBand="1"/>
      </w:tblPr>
      <w:tblGrid>
        <w:gridCol w:w="2739"/>
        <w:gridCol w:w="1400"/>
        <w:gridCol w:w="1986"/>
        <w:gridCol w:w="3371"/>
      </w:tblGrid>
      <w:tr w:rsidR="1C6F7914" w:rsidTr="1C6F7914" w14:paraId="1718CDF2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6F7914" w:rsidP="1C6F7914" w:rsidRDefault="1C6F7914" w14:paraId="6F0AABDD" w14:textId="20588484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AI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Tool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(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with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url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)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6F7914" w:rsidP="1C6F7914" w:rsidRDefault="1C6F7914" w14:paraId="624E11FD" w14:textId="3668DE35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Date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used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6F7914" w:rsidP="1C6F7914" w:rsidRDefault="1C6F7914" w14:paraId="10EA8BEC" w14:textId="70B8B47D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Why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did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you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use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this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tool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C6F7914" w:rsidP="1C6F7914" w:rsidRDefault="1C6F7914" w14:paraId="32F843FB" w14:textId="0162D918">
            <w:pPr>
              <w:spacing w:before="0" w:beforeAutospacing="off" w:after="0" w:afterAutospacing="off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Example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prompt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(s)</w:t>
            </w:r>
          </w:p>
        </w:tc>
      </w:tr>
      <w:tr w:rsidR="1C6F7914" w:rsidTr="1C6F7914" w14:paraId="507A24A7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293EFF2" w:rsidP="1C6F7914" w:rsidRDefault="1293EFF2" w14:paraId="5410FC3B" w14:textId="5786453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1293EFF2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Cysill ar lein</w:t>
            </w:r>
          </w:p>
          <w:p w:rsidR="1C6F7914" w:rsidP="1C6F7914" w:rsidRDefault="1C6F7914" w14:paraId="1CA45584" w14:textId="0DD432E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293EFF2" w:rsidP="1C6F7914" w:rsidRDefault="1293EFF2" w14:paraId="17EFC176" w14:textId="1E86816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1293EFF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28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/0</w:t>
            </w:r>
            <w:r w:rsidRPr="1C6F7914" w:rsidR="0849B19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1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/202</w:t>
            </w:r>
            <w:r w:rsidRPr="1C6F7914" w:rsidR="60CD794C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6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7F3DEF8D" w:rsidP="1C6F7914" w:rsidRDefault="7F3DEF8D" w14:paraId="67536E44" w14:textId="6DBEC26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7F3DEF8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Llythrennedd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48354F26" w:rsidP="1C6F7914" w:rsidRDefault="48354F26" w14:paraId="37595C82" w14:textId="174367F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48354F2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Treigladau a sillafu</w:t>
            </w:r>
          </w:p>
        </w:tc>
      </w:tr>
      <w:tr w:rsidR="1C6F7914" w:rsidTr="1C6F7914" w14:paraId="600D3CA1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7F3DEF8D" w:rsidP="1C6F7914" w:rsidRDefault="7F3DEF8D" w14:paraId="66CF8B2E" w14:textId="3412B5F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7F3DEF8D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Copilot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E3CFDD4" w:rsidP="1C6F7914" w:rsidRDefault="1E3CFDD4" w14:paraId="514788A6" w14:textId="2730D68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1E3CFDD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18/12/</w:t>
            </w:r>
            <w:r w:rsidRPr="1C6F7914" w:rsidR="1C6F7914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202</w:t>
            </w:r>
            <w:r w:rsidRPr="1C6F7914" w:rsidR="52AB6E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5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0FA288E2" w:rsidP="1C6F7914" w:rsidRDefault="0FA288E2" w14:paraId="197CF635" w14:textId="647CD1B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0FA288E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I helpu efo creu cynlluniau gwersi er mwyn dysgu plant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3815F302" w:rsidP="1C6F7914" w:rsidRDefault="3815F302" w14:paraId="0D7143F6" w14:textId="54E24F2F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</w:pP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‘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write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a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lesson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plan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for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9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year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olds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in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outdoors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(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field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).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Lesson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is 30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mins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long.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Warm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up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, main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activity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,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conclusion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/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debrief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. The main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activity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is a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obstacle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course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,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stations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will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include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-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monkey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bars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-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displaying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shapes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while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bar,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climbing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frame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-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using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specific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colours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to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climb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across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frame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,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parachute-how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many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times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can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they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go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under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parachute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to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end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,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dribbling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inbetween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cones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shoot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into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goal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without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hitting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cones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.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session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will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be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for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8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students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in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pairs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.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Include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a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sheet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to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note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scores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for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each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stations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,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pairs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will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mark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down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each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others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scores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.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Consider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how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lesson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can be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adapted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and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differentiated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. Can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you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create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me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a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risk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assessment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also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underneath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plan.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Highlight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key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vocabulary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that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the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children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will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be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encouraged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 xml:space="preserve"> to 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use</w:t>
            </w:r>
            <w:r w:rsidRPr="1C6F7914" w:rsidR="3815F30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noProof w:val="0"/>
                <w:color w:val="auto"/>
                <w:sz w:val="24"/>
                <w:szCs w:val="24"/>
                <w:lang w:val="cy-GB"/>
              </w:rPr>
              <w:t>.’</w:t>
            </w:r>
          </w:p>
        </w:tc>
      </w:tr>
      <w:tr w:rsidR="1C6F7914" w:rsidTr="1C6F7914" w14:paraId="16DC139A">
        <w:trPr>
          <w:trHeight w:val="300"/>
        </w:trPr>
        <w:tc>
          <w:tcPr>
            <w:tcW w:w="273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123755DF" w:rsidP="1C6F7914" w:rsidRDefault="123755DF" w14:paraId="6A8C26C8" w14:textId="561E7996">
            <w:pPr>
              <w:pStyle w:val="Normal"/>
              <w:bidi w:val="0"/>
              <w:spacing w:line="24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</w:pPr>
            <w:r w:rsidRPr="1C6F7914" w:rsidR="123755DF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olor w:val="auto"/>
                <w:sz w:val="24"/>
                <w:szCs w:val="24"/>
              </w:rPr>
              <w:t>Copilot</w:t>
            </w:r>
          </w:p>
        </w:tc>
        <w:tc>
          <w:tcPr>
            <w:tcW w:w="14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4D4FD7B5" w:rsidP="1C6F7914" w:rsidRDefault="4D4FD7B5" w14:paraId="7BDFE5A3" w14:textId="567B9982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4D4FD7B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18/12/2025</w:t>
            </w:r>
          </w:p>
        </w:tc>
        <w:tc>
          <w:tcPr>
            <w:tcW w:w="198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2909ADB3" w:rsidP="1C6F7914" w:rsidRDefault="2909ADB3" w14:paraId="5360E805" w14:textId="384AAEA4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Creu asesiad risg</w:t>
            </w:r>
          </w:p>
        </w:tc>
        <w:tc>
          <w:tcPr>
            <w:tcW w:w="337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5" w:type="dxa"/>
              <w:right w:w="105" w:type="dxa"/>
            </w:tcMar>
            <w:vAlign w:val="center"/>
          </w:tcPr>
          <w:p w:rsidR="2909ADB3" w:rsidP="1C6F7914" w:rsidRDefault="2909ADB3" w14:paraId="47DD30F1" w14:textId="3F1807CD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</w:pP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‘Design a 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risk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 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assesment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 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suitable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 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for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 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this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 xml:space="preserve"> 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lesson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/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lessons</w:t>
            </w:r>
            <w:r w:rsidRPr="1C6F7914" w:rsidR="2909ADB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olor w:val="auto"/>
                <w:sz w:val="24"/>
                <w:szCs w:val="24"/>
              </w:rPr>
              <w:t>’</w:t>
            </w:r>
          </w:p>
        </w:tc>
      </w:tr>
    </w:tbl>
    <w:p w:rsidR="1C6F7914" w:rsidP="1C6F7914" w:rsidRDefault="1C6F7914" w14:paraId="7B889B91" w14:textId="6C254794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49E323D7" w:rsidP="1C6F7914" w:rsidRDefault="49E323D7" w14:paraId="589C10A2" w14:textId="2290E618">
      <w:pPr>
        <w:pStyle w:val="Normal"/>
        <w:rPr>
          <w:rFonts w:ascii="Times New Roman" w:hAnsi="Times New Roman" w:eastAsia="Times New Roman" w:cs="Times New Roman"/>
          <w:noProof w:val="0"/>
          <w:lang w:val="cy-GB"/>
        </w:rPr>
      </w:pPr>
      <w:r w:rsidRPr="1C6F7914" w:rsidR="49E323D7">
        <w:rPr>
          <w:rFonts w:ascii="Times New Roman" w:hAnsi="Times New Roman" w:eastAsia="Times New Roman" w:cs="Times New Roman"/>
          <w:noProof w:val="0"/>
          <w:lang w:val="cy-GB"/>
        </w:rPr>
        <w:t>.</w:t>
      </w:r>
    </w:p>
    <w:p w:rsidR="1C6F7914" w:rsidP="1C6F7914" w:rsidRDefault="1C6F7914" w14:paraId="407DC94C" w14:textId="1A2CF531">
      <w:pPr>
        <w:pStyle w:val="Normal"/>
        <w:rPr>
          <w:rFonts w:ascii="Times New Roman" w:hAnsi="Times New Roman" w:eastAsia="Times New Roman" w:cs="Times New Roman"/>
        </w:rPr>
      </w:pPr>
    </w:p>
    <w:p w:rsidR="1C6F7914" w:rsidP="1C6F7914" w:rsidRDefault="1C6F7914" w14:paraId="5D8160FC" w14:textId="1C006407">
      <w:pPr>
        <w:pStyle w:val="Normal"/>
      </w:pPr>
    </w:p>
    <w:p w:rsidR="1C6F7914" w:rsidP="1C6F7914" w:rsidRDefault="1C6F7914" w14:paraId="6A5A3CE0" w14:textId="7867D80E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31EC02F9" w14:textId="30C8C1D1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04DAA31B" w14:textId="2AD79FD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C6F7914" w:rsidP="1C6F7914" w:rsidRDefault="1C6F7914" w14:paraId="7B424491" w14:textId="5DB71DC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C6F7914" w:rsidP="1C6F7914" w:rsidRDefault="1C6F7914" w14:paraId="107C2A08" w14:textId="45BE1E71">
      <w:pPr>
        <w:spacing w:before="0" w:beforeAutospacing="off" w:after="0" w:afterAutospacing="off" w:line="300" w:lineRule="auto"/>
        <w:rPr>
          <w:rFonts w:ascii="Segoe UI" w:hAnsi="Segoe UI" w:eastAsia="Segoe UI" w:cs="Segoe UI"/>
          <w:color w:val="000000" w:themeColor="text1" w:themeTint="FF" w:themeShade="FF"/>
          <w:sz w:val="21"/>
          <w:szCs w:val="21"/>
        </w:rPr>
      </w:pPr>
    </w:p>
    <w:p w:rsidR="1C6F7914" w:rsidP="1C6F7914" w:rsidRDefault="1C6F7914" w14:paraId="379139AD" w14:textId="4A8610C4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1D8343C5" w14:textId="0DD6CFC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C6F7914" w:rsidP="1C6F7914" w:rsidRDefault="1C6F7914" w14:paraId="1CAA7C4B" w14:textId="0E028F18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4399C2FA" w14:textId="47CF0F01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2D8956F3" w14:textId="637073E1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51AF7054" w14:textId="0E88850C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1C6F7914" w:rsidP="1C6F7914" w:rsidRDefault="1C6F7914" w14:paraId="5102C194" w14:textId="2A8FDA2E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1C6F7914" w:rsidP="1C6F7914" w:rsidRDefault="1C6F7914" w14:paraId="4FC80FF9" w14:textId="53AC9E9A">
      <w:pPr>
        <w:pStyle w:val="Normal"/>
        <w:spacing w:before="240" w:beforeAutospacing="off" w:after="240" w:afterAutospacing="off"/>
        <w:rPr>
          <w:rFonts w:ascii="Arial" w:hAnsi="Arial" w:eastAsia="Arial" w:cs="Arial"/>
          <w:color w:val="0A0A0A"/>
          <w:sz w:val="21"/>
          <w:szCs w:val="21"/>
        </w:rPr>
      </w:pPr>
    </w:p>
    <w:p w:rsidR="72E0B105" w:rsidP="72E0B105" w:rsidRDefault="72E0B105" w14:paraId="75FAA59C" w14:textId="2A5D1AC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2E0B105" w:rsidP="1C6F7914" w:rsidRDefault="72E0B105" w14:paraId="5F344BE1" w14:textId="20EA5A1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9710AF"/>
    <w:rsid w:val="0037C3E2"/>
    <w:rsid w:val="00410A40"/>
    <w:rsid w:val="007AA841"/>
    <w:rsid w:val="00BFEB55"/>
    <w:rsid w:val="00C3DB73"/>
    <w:rsid w:val="00DF32A2"/>
    <w:rsid w:val="0101533A"/>
    <w:rsid w:val="016AC9C0"/>
    <w:rsid w:val="019E3B2E"/>
    <w:rsid w:val="01ECB352"/>
    <w:rsid w:val="024ADD67"/>
    <w:rsid w:val="025228C4"/>
    <w:rsid w:val="02AC4E59"/>
    <w:rsid w:val="02AC4E59"/>
    <w:rsid w:val="02B96CEA"/>
    <w:rsid w:val="02C63310"/>
    <w:rsid w:val="032A0B32"/>
    <w:rsid w:val="03BDDA72"/>
    <w:rsid w:val="03FDD106"/>
    <w:rsid w:val="0476EF9C"/>
    <w:rsid w:val="04916383"/>
    <w:rsid w:val="04BF27D3"/>
    <w:rsid w:val="04D2C5D1"/>
    <w:rsid w:val="0542B332"/>
    <w:rsid w:val="05526429"/>
    <w:rsid w:val="05680534"/>
    <w:rsid w:val="05A01999"/>
    <w:rsid w:val="05A76ABD"/>
    <w:rsid w:val="0615AE4E"/>
    <w:rsid w:val="0660AC7A"/>
    <w:rsid w:val="06991ED2"/>
    <w:rsid w:val="06C98CD5"/>
    <w:rsid w:val="071AD04C"/>
    <w:rsid w:val="079CC4D1"/>
    <w:rsid w:val="079FC4D4"/>
    <w:rsid w:val="080997AC"/>
    <w:rsid w:val="081C45EF"/>
    <w:rsid w:val="0849B19D"/>
    <w:rsid w:val="08E2EF41"/>
    <w:rsid w:val="095FFECF"/>
    <w:rsid w:val="098013EF"/>
    <w:rsid w:val="09BF8EBD"/>
    <w:rsid w:val="09C7DF9B"/>
    <w:rsid w:val="09DAC0BE"/>
    <w:rsid w:val="09DD6D86"/>
    <w:rsid w:val="09F723F9"/>
    <w:rsid w:val="0A81C781"/>
    <w:rsid w:val="0B2E9DC8"/>
    <w:rsid w:val="0B418F00"/>
    <w:rsid w:val="0B68B5C0"/>
    <w:rsid w:val="0BCC0F79"/>
    <w:rsid w:val="0C41E5ED"/>
    <w:rsid w:val="0C8B321E"/>
    <w:rsid w:val="0CA360E5"/>
    <w:rsid w:val="0CF82F9F"/>
    <w:rsid w:val="0D31F5B8"/>
    <w:rsid w:val="0D57EBB5"/>
    <w:rsid w:val="0D6E0BEC"/>
    <w:rsid w:val="0D7510DD"/>
    <w:rsid w:val="0D971A7C"/>
    <w:rsid w:val="0DB6147D"/>
    <w:rsid w:val="0E0E736C"/>
    <w:rsid w:val="0E3A3AD8"/>
    <w:rsid w:val="0F1F823F"/>
    <w:rsid w:val="0FA288E2"/>
    <w:rsid w:val="10067294"/>
    <w:rsid w:val="103D3F15"/>
    <w:rsid w:val="10E80990"/>
    <w:rsid w:val="112F9D26"/>
    <w:rsid w:val="112FE041"/>
    <w:rsid w:val="11B51F38"/>
    <w:rsid w:val="11C92AC5"/>
    <w:rsid w:val="11FFC237"/>
    <w:rsid w:val="1207CFAE"/>
    <w:rsid w:val="120A48B0"/>
    <w:rsid w:val="123755DF"/>
    <w:rsid w:val="124BB13B"/>
    <w:rsid w:val="126D6862"/>
    <w:rsid w:val="1293EFF2"/>
    <w:rsid w:val="1301B604"/>
    <w:rsid w:val="135CC244"/>
    <w:rsid w:val="1363D28B"/>
    <w:rsid w:val="13E879D9"/>
    <w:rsid w:val="148F3184"/>
    <w:rsid w:val="15062B07"/>
    <w:rsid w:val="1542F549"/>
    <w:rsid w:val="15564861"/>
    <w:rsid w:val="15BC0DA9"/>
    <w:rsid w:val="15EF30C3"/>
    <w:rsid w:val="15EF9721"/>
    <w:rsid w:val="15F765C9"/>
    <w:rsid w:val="17205BEA"/>
    <w:rsid w:val="17289C77"/>
    <w:rsid w:val="173EDE6E"/>
    <w:rsid w:val="17438E93"/>
    <w:rsid w:val="1758BA5E"/>
    <w:rsid w:val="17616A35"/>
    <w:rsid w:val="181909A3"/>
    <w:rsid w:val="183BFB5F"/>
    <w:rsid w:val="1853613D"/>
    <w:rsid w:val="188F9410"/>
    <w:rsid w:val="19447348"/>
    <w:rsid w:val="1973D412"/>
    <w:rsid w:val="1987D650"/>
    <w:rsid w:val="19984218"/>
    <w:rsid w:val="1A65EE06"/>
    <w:rsid w:val="1A68EFF3"/>
    <w:rsid w:val="1A7C41DC"/>
    <w:rsid w:val="1A909ADA"/>
    <w:rsid w:val="1ADD3A50"/>
    <w:rsid w:val="1B3BC240"/>
    <w:rsid w:val="1B8C5614"/>
    <w:rsid w:val="1BA077B8"/>
    <w:rsid w:val="1C2F2F3C"/>
    <w:rsid w:val="1C6F7914"/>
    <w:rsid w:val="1C75390B"/>
    <w:rsid w:val="1D36D92C"/>
    <w:rsid w:val="1D9A5D95"/>
    <w:rsid w:val="1DF0F010"/>
    <w:rsid w:val="1E02D4C1"/>
    <w:rsid w:val="1E3CFDD4"/>
    <w:rsid w:val="1E4A5CFD"/>
    <w:rsid w:val="1E6E88F5"/>
    <w:rsid w:val="1E8E2600"/>
    <w:rsid w:val="1EC90712"/>
    <w:rsid w:val="1ED3E0E5"/>
    <w:rsid w:val="1F3E3185"/>
    <w:rsid w:val="1F5EB137"/>
    <w:rsid w:val="1F846262"/>
    <w:rsid w:val="1FEFD2FA"/>
    <w:rsid w:val="1FF1D9A7"/>
    <w:rsid w:val="1FF5BC98"/>
    <w:rsid w:val="207CAF80"/>
    <w:rsid w:val="2080007D"/>
    <w:rsid w:val="20F09D19"/>
    <w:rsid w:val="210F0898"/>
    <w:rsid w:val="214EC76D"/>
    <w:rsid w:val="21600597"/>
    <w:rsid w:val="216BDA1F"/>
    <w:rsid w:val="219EDCC2"/>
    <w:rsid w:val="22347A0A"/>
    <w:rsid w:val="22956A1E"/>
    <w:rsid w:val="22956A1E"/>
    <w:rsid w:val="2299B7C2"/>
    <w:rsid w:val="2299B7C2"/>
    <w:rsid w:val="22A3695C"/>
    <w:rsid w:val="22A3CB19"/>
    <w:rsid w:val="22E830AC"/>
    <w:rsid w:val="22E8E261"/>
    <w:rsid w:val="2379CE1D"/>
    <w:rsid w:val="23A1CCDC"/>
    <w:rsid w:val="23BB315D"/>
    <w:rsid w:val="23CC6693"/>
    <w:rsid w:val="2442C7B5"/>
    <w:rsid w:val="25305B99"/>
    <w:rsid w:val="2538F248"/>
    <w:rsid w:val="25A375AF"/>
    <w:rsid w:val="25ACD608"/>
    <w:rsid w:val="260D7D73"/>
    <w:rsid w:val="261D41A0"/>
    <w:rsid w:val="2636460B"/>
    <w:rsid w:val="263A5370"/>
    <w:rsid w:val="26820D65"/>
    <w:rsid w:val="26E8C33D"/>
    <w:rsid w:val="27025424"/>
    <w:rsid w:val="2705B9E5"/>
    <w:rsid w:val="2746156A"/>
    <w:rsid w:val="274636F6"/>
    <w:rsid w:val="277CA8E4"/>
    <w:rsid w:val="2790E7D4"/>
    <w:rsid w:val="27C53D2A"/>
    <w:rsid w:val="28A568BE"/>
    <w:rsid w:val="28C60E97"/>
    <w:rsid w:val="28F7A352"/>
    <w:rsid w:val="2909ADB3"/>
    <w:rsid w:val="295C554F"/>
    <w:rsid w:val="2999A62C"/>
    <w:rsid w:val="2A3D05A1"/>
    <w:rsid w:val="2A94FDEB"/>
    <w:rsid w:val="2AB22B76"/>
    <w:rsid w:val="2BE9CC7D"/>
    <w:rsid w:val="2BEA513C"/>
    <w:rsid w:val="2C589B94"/>
    <w:rsid w:val="2C5F0074"/>
    <w:rsid w:val="2E38A13F"/>
    <w:rsid w:val="2EA4F66C"/>
    <w:rsid w:val="2EC0A727"/>
    <w:rsid w:val="2F8629CF"/>
    <w:rsid w:val="2FCCEA22"/>
    <w:rsid w:val="306D0E68"/>
    <w:rsid w:val="307C7C45"/>
    <w:rsid w:val="323FAD8E"/>
    <w:rsid w:val="324A487B"/>
    <w:rsid w:val="32687B61"/>
    <w:rsid w:val="3279188B"/>
    <w:rsid w:val="32F7E18B"/>
    <w:rsid w:val="337FEAB7"/>
    <w:rsid w:val="338B9E48"/>
    <w:rsid w:val="33A20363"/>
    <w:rsid w:val="33F2BD2E"/>
    <w:rsid w:val="342E3FD5"/>
    <w:rsid w:val="3439762A"/>
    <w:rsid w:val="344358A3"/>
    <w:rsid w:val="3468B4C8"/>
    <w:rsid w:val="34EB2FC2"/>
    <w:rsid w:val="35328B8B"/>
    <w:rsid w:val="35386E92"/>
    <w:rsid w:val="3560192B"/>
    <w:rsid w:val="358EB958"/>
    <w:rsid w:val="35C3FD00"/>
    <w:rsid w:val="3610A8A1"/>
    <w:rsid w:val="3615A80A"/>
    <w:rsid w:val="362002D3"/>
    <w:rsid w:val="36BB51E5"/>
    <w:rsid w:val="36CD0E55"/>
    <w:rsid w:val="37A51F6A"/>
    <w:rsid w:val="37A9BBC7"/>
    <w:rsid w:val="3800777C"/>
    <w:rsid w:val="3815F302"/>
    <w:rsid w:val="39922729"/>
    <w:rsid w:val="39AFAB3E"/>
    <w:rsid w:val="3A69E20D"/>
    <w:rsid w:val="3A7527EA"/>
    <w:rsid w:val="3A904C46"/>
    <w:rsid w:val="3B09A84B"/>
    <w:rsid w:val="3CAD5943"/>
    <w:rsid w:val="3CF67FD8"/>
    <w:rsid w:val="3D25F4D3"/>
    <w:rsid w:val="3D74B522"/>
    <w:rsid w:val="3D986D47"/>
    <w:rsid w:val="3E588336"/>
    <w:rsid w:val="3E8D9246"/>
    <w:rsid w:val="3ED69477"/>
    <w:rsid w:val="3F6A05BE"/>
    <w:rsid w:val="3F88C1F6"/>
    <w:rsid w:val="3F99E4F7"/>
    <w:rsid w:val="3FA5BEDF"/>
    <w:rsid w:val="3FB861A7"/>
    <w:rsid w:val="400F096D"/>
    <w:rsid w:val="40BC4DE7"/>
    <w:rsid w:val="40BC4DE7"/>
    <w:rsid w:val="40F00AB5"/>
    <w:rsid w:val="40F95F67"/>
    <w:rsid w:val="417F4657"/>
    <w:rsid w:val="418620AF"/>
    <w:rsid w:val="41A097D3"/>
    <w:rsid w:val="423C77BE"/>
    <w:rsid w:val="43AC4597"/>
    <w:rsid w:val="43CE6A95"/>
    <w:rsid w:val="43F7259E"/>
    <w:rsid w:val="4409EE29"/>
    <w:rsid w:val="443EDC58"/>
    <w:rsid w:val="44B60040"/>
    <w:rsid w:val="44BACA80"/>
    <w:rsid w:val="45023E98"/>
    <w:rsid w:val="452404D2"/>
    <w:rsid w:val="45F965FF"/>
    <w:rsid w:val="465D0DF9"/>
    <w:rsid w:val="4674383F"/>
    <w:rsid w:val="46D3EC6A"/>
    <w:rsid w:val="4781F439"/>
    <w:rsid w:val="4798D5C0"/>
    <w:rsid w:val="47AEE8B1"/>
    <w:rsid w:val="47BD336C"/>
    <w:rsid w:val="47DBDF6D"/>
    <w:rsid w:val="48354F26"/>
    <w:rsid w:val="48CC8A9E"/>
    <w:rsid w:val="48E83865"/>
    <w:rsid w:val="491791C9"/>
    <w:rsid w:val="4920F0C2"/>
    <w:rsid w:val="4924AA9D"/>
    <w:rsid w:val="493C47E4"/>
    <w:rsid w:val="49AEE357"/>
    <w:rsid w:val="49AF13E1"/>
    <w:rsid w:val="49E323D7"/>
    <w:rsid w:val="4A11FD2F"/>
    <w:rsid w:val="4A3B4414"/>
    <w:rsid w:val="4AC7F32C"/>
    <w:rsid w:val="4B25545C"/>
    <w:rsid w:val="4B3A91E6"/>
    <w:rsid w:val="4B4812F4"/>
    <w:rsid w:val="4B529608"/>
    <w:rsid w:val="4B620FEA"/>
    <w:rsid w:val="4BFBD587"/>
    <w:rsid w:val="4C38CA88"/>
    <w:rsid w:val="4C92F721"/>
    <w:rsid w:val="4CBF498C"/>
    <w:rsid w:val="4CD05E0B"/>
    <w:rsid w:val="4CE9F335"/>
    <w:rsid w:val="4D4FD7B5"/>
    <w:rsid w:val="4E00507A"/>
    <w:rsid w:val="4E09820C"/>
    <w:rsid w:val="4E555685"/>
    <w:rsid w:val="4EB5F90F"/>
    <w:rsid w:val="4EBA950D"/>
    <w:rsid w:val="4ED2E804"/>
    <w:rsid w:val="4F306F05"/>
    <w:rsid w:val="4F45AC11"/>
    <w:rsid w:val="4F74ACB3"/>
    <w:rsid w:val="4F791D94"/>
    <w:rsid w:val="4F9CA380"/>
    <w:rsid w:val="4FB55C42"/>
    <w:rsid w:val="505F29E7"/>
    <w:rsid w:val="5093BF48"/>
    <w:rsid w:val="50C10BF7"/>
    <w:rsid w:val="514B4C82"/>
    <w:rsid w:val="515B7DBE"/>
    <w:rsid w:val="51C6BA77"/>
    <w:rsid w:val="529EF8C6"/>
    <w:rsid w:val="52AB6EF6"/>
    <w:rsid w:val="5323DA00"/>
    <w:rsid w:val="538A65E0"/>
    <w:rsid w:val="539499A2"/>
    <w:rsid w:val="53AC89B9"/>
    <w:rsid w:val="53BD8F79"/>
    <w:rsid w:val="5433D040"/>
    <w:rsid w:val="551EAACB"/>
    <w:rsid w:val="552FB6EA"/>
    <w:rsid w:val="558159D2"/>
    <w:rsid w:val="559C8573"/>
    <w:rsid w:val="55C0CB4D"/>
    <w:rsid w:val="561EBA8A"/>
    <w:rsid w:val="56621F3E"/>
    <w:rsid w:val="5666D94D"/>
    <w:rsid w:val="566F8BCC"/>
    <w:rsid w:val="56C3CD2D"/>
    <w:rsid w:val="56ECC974"/>
    <w:rsid w:val="5734089E"/>
    <w:rsid w:val="5741DCB0"/>
    <w:rsid w:val="57A1F6FA"/>
    <w:rsid w:val="57B0DA79"/>
    <w:rsid w:val="57E13B3E"/>
    <w:rsid w:val="58180281"/>
    <w:rsid w:val="58512D27"/>
    <w:rsid w:val="585D01DA"/>
    <w:rsid w:val="58B35AB7"/>
    <w:rsid w:val="593FACF4"/>
    <w:rsid w:val="5AD09FD5"/>
    <w:rsid w:val="5B09F3DD"/>
    <w:rsid w:val="5B257E6F"/>
    <w:rsid w:val="5B98A98D"/>
    <w:rsid w:val="5BB57C4B"/>
    <w:rsid w:val="5BE1301A"/>
    <w:rsid w:val="5C5A15A0"/>
    <w:rsid w:val="5C74822B"/>
    <w:rsid w:val="5C9A2C7A"/>
    <w:rsid w:val="5D20812C"/>
    <w:rsid w:val="5D2C7798"/>
    <w:rsid w:val="5D44AE6E"/>
    <w:rsid w:val="5D4B399D"/>
    <w:rsid w:val="5D6D9D1D"/>
    <w:rsid w:val="5DDE9667"/>
    <w:rsid w:val="5E6A7399"/>
    <w:rsid w:val="5E73B756"/>
    <w:rsid w:val="5EA23171"/>
    <w:rsid w:val="5EA3E0F4"/>
    <w:rsid w:val="5EBCB512"/>
    <w:rsid w:val="5F399916"/>
    <w:rsid w:val="5F92EE74"/>
    <w:rsid w:val="5FB5CDC6"/>
    <w:rsid w:val="5FB66F3C"/>
    <w:rsid w:val="60B5E686"/>
    <w:rsid w:val="60CD794C"/>
    <w:rsid w:val="6160920B"/>
    <w:rsid w:val="62156FC6"/>
    <w:rsid w:val="624921A9"/>
    <w:rsid w:val="6261F7BA"/>
    <w:rsid w:val="63836A1F"/>
    <w:rsid w:val="63978E9D"/>
    <w:rsid w:val="63A89D98"/>
    <w:rsid w:val="63C24A2A"/>
    <w:rsid w:val="642184C9"/>
    <w:rsid w:val="643B7079"/>
    <w:rsid w:val="6453A533"/>
    <w:rsid w:val="648EA37C"/>
    <w:rsid w:val="64C56191"/>
    <w:rsid w:val="64EB6C02"/>
    <w:rsid w:val="65208813"/>
    <w:rsid w:val="66054D38"/>
    <w:rsid w:val="66923BCB"/>
    <w:rsid w:val="66B0D6E4"/>
    <w:rsid w:val="6717BE5C"/>
    <w:rsid w:val="6753BC4E"/>
    <w:rsid w:val="6757E9FD"/>
    <w:rsid w:val="67C10F4B"/>
    <w:rsid w:val="67E2E558"/>
    <w:rsid w:val="684011F7"/>
    <w:rsid w:val="6865D79B"/>
    <w:rsid w:val="689420DF"/>
    <w:rsid w:val="68E1A705"/>
    <w:rsid w:val="6997E87F"/>
    <w:rsid w:val="69B6937E"/>
    <w:rsid w:val="69E98471"/>
    <w:rsid w:val="69F22F1C"/>
    <w:rsid w:val="69F543B0"/>
    <w:rsid w:val="6A21FE5C"/>
    <w:rsid w:val="6A2F53D5"/>
    <w:rsid w:val="6A3222D8"/>
    <w:rsid w:val="6A4EE205"/>
    <w:rsid w:val="6A94435A"/>
    <w:rsid w:val="6A94950E"/>
    <w:rsid w:val="6AC80E48"/>
    <w:rsid w:val="6ADB4013"/>
    <w:rsid w:val="6B17AE04"/>
    <w:rsid w:val="6B2453D6"/>
    <w:rsid w:val="6B27AC43"/>
    <w:rsid w:val="6B44D0E3"/>
    <w:rsid w:val="6B62C301"/>
    <w:rsid w:val="6BE473D1"/>
    <w:rsid w:val="6C7304CE"/>
    <w:rsid w:val="6C8AEDA4"/>
    <w:rsid w:val="6CE5D6E3"/>
    <w:rsid w:val="6D209965"/>
    <w:rsid w:val="6DEB6329"/>
    <w:rsid w:val="6E15B57A"/>
    <w:rsid w:val="6E6F1B21"/>
    <w:rsid w:val="6E719010"/>
    <w:rsid w:val="6E799B06"/>
    <w:rsid w:val="6E82A290"/>
    <w:rsid w:val="6E82FDCB"/>
    <w:rsid w:val="6EC56D55"/>
    <w:rsid w:val="6EE868F5"/>
    <w:rsid w:val="6F22BD59"/>
    <w:rsid w:val="6F31891F"/>
    <w:rsid w:val="704C00BB"/>
    <w:rsid w:val="70BBAADD"/>
    <w:rsid w:val="713125E0"/>
    <w:rsid w:val="71948BC2"/>
    <w:rsid w:val="71CA8942"/>
    <w:rsid w:val="7291E808"/>
    <w:rsid w:val="729CE1B0"/>
    <w:rsid w:val="72A6B4C9"/>
    <w:rsid w:val="72C63E32"/>
    <w:rsid w:val="72E0B105"/>
    <w:rsid w:val="73191C9A"/>
    <w:rsid w:val="73C06CA9"/>
    <w:rsid w:val="73F2A013"/>
    <w:rsid w:val="73F2A013"/>
    <w:rsid w:val="746851D2"/>
    <w:rsid w:val="74794CE5"/>
    <w:rsid w:val="749CD39C"/>
    <w:rsid w:val="750CD49B"/>
    <w:rsid w:val="75FE1FB5"/>
    <w:rsid w:val="76438648"/>
    <w:rsid w:val="774049AD"/>
    <w:rsid w:val="77674CDF"/>
    <w:rsid w:val="77AE9FAC"/>
    <w:rsid w:val="77DAE9E8"/>
    <w:rsid w:val="781898CB"/>
    <w:rsid w:val="786A2936"/>
    <w:rsid w:val="786AF65F"/>
    <w:rsid w:val="78F28E7A"/>
    <w:rsid w:val="790EB4D2"/>
    <w:rsid w:val="791DC4D3"/>
    <w:rsid w:val="7994B218"/>
    <w:rsid w:val="799710AF"/>
    <w:rsid w:val="7A1CA20C"/>
    <w:rsid w:val="7A6A8A70"/>
    <w:rsid w:val="7A94AA3A"/>
    <w:rsid w:val="7AD3F9C2"/>
    <w:rsid w:val="7B1932E8"/>
    <w:rsid w:val="7B598ED5"/>
    <w:rsid w:val="7BD99101"/>
    <w:rsid w:val="7BE9291E"/>
    <w:rsid w:val="7C15FE6B"/>
    <w:rsid w:val="7C15FE6B"/>
    <w:rsid w:val="7C1B90F2"/>
    <w:rsid w:val="7C6B479A"/>
    <w:rsid w:val="7C8B9BE6"/>
    <w:rsid w:val="7C8C3A62"/>
    <w:rsid w:val="7D4928DA"/>
    <w:rsid w:val="7D974473"/>
    <w:rsid w:val="7DCD6008"/>
    <w:rsid w:val="7DD4AD6E"/>
    <w:rsid w:val="7E4F3DD7"/>
    <w:rsid w:val="7E9B6B57"/>
    <w:rsid w:val="7EF000F2"/>
    <w:rsid w:val="7F07A8FA"/>
    <w:rsid w:val="7F3DEF8D"/>
    <w:rsid w:val="7F43A7F8"/>
    <w:rsid w:val="7F43A7F8"/>
    <w:rsid w:val="7F7BACB7"/>
    <w:rsid w:val="7FB47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58E3C"/>
  <w15:chartTrackingRefBased/>
  <w15:docId w15:val="{C731B630-D9F6-420B-9BB6-914772D14A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C6F7914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2E0B10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11/ejed.70077" TargetMode="External" Id="R2136558dfa3040b1" /><Relationship Type="http://schemas.openxmlformats.org/officeDocument/2006/relationships/hyperlink" Target="https://doi.org/10.14324/LRE.22.1.08" TargetMode="External" Id="Rae7c1030f39d48f5" /><Relationship Type="http://schemas.openxmlformats.org/officeDocument/2006/relationships/hyperlink" Target="https://support-for-early-career-teachers.education.gov.uk/education-development-trust/year-2-enhancing-classroom-practice-grouping-and-tailoring/spring-week-2-ect-evidence/" TargetMode="External" Id="Rffa9915ae15d4250" /><Relationship Type="http://schemas.openxmlformats.org/officeDocument/2006/relationships/hyperlink" Target="https://doi.org/10.4324/9781315740218" TargetMode="External" Id="Rb7cabcf231aa4f77" /><Relationship Type="http://schemas.openxmlformats.org/officeDocument/2006/relationships/hyperlink" Target="https://doi.org/10.1186/s40798-024-00766-w" TargetMode="External" Id="R2589f1798b054be6" /><Relationship Type="http://schemas.openxmlformats.org/officeDocument/2006/relationships/hyperlink" Target="https://doi.org/10.15561/26649837.2025.0401" TargetMode="External" Id="R5eb16c40d3404ac4" /><Relationship Type="http://schemas.openxmlformats.org/officeDocument/2006/relationships/hyperlink" Target="https://doi.org/10.52165/sgj.13.1.85-95" TargetMode="External" Id="Rdf56947cefed4ffc" /><Relationship Type="http://schemas.openxmlformats.org/officeDocument/2006/relationships/hyperlink" Target="https://books.google.co.uk/books?hl=en&amp;lr=&amp;id=RxjjUefze_oC&amp;oi=fnd&amp;pg=PA1&amp;dq=Vygotsky" TargetMode="External" Id="R86c9ca9d156340e6" /><Relationship Type="http://schemas.openxmlformats.org/officeDocument/2006/relationships/hyperlink" Target="https://doi.org/10.1080/03004430.2019.1653551" TargetMode="External" Id="R0d79f54b16df4235" /><Relationship Type="http://schemas.openxmlformats.org/officeDocument/2006/relationships/hyperlink" Target="https://hwb.gov.wales/curriculum-for-wales/health-and-well-being" TargetMode="External" Id="R8f0fe64c943a4061" /><Relationship Type="http://schemas.openxmlformats.org/officeDocument/2006/relationships/hyperlink" Target="https://doi.org/10.3390/children9070939" TargetMode="External" Id="R198398d236ef4ce0" /><Relationship Type="http://schemas.openxmlformats.org/officeDocument/2006/relationships/hyperlink" Target="https://doi.org/10.15700/saje.v37n2a1378" TargetMode="External" Id="Rfc81f7bc40ec49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3</revision>
  <dcterms:created xsi:type="dcterms:W3CDTF">2026-01-25T19:04:42.2208166Z</dcterms:created>
  <dcterms:modified xsi:type="dcterms:W3CDTF">2026-01-29T23:57:05.7776007Z</dcterms:modified>
</coreProperties>
</file>