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491878658"/>
        <w:docPartObj>
          <w:docPartGallery w:val="Cover Pages"/>
          <w:docPartUnique/>
        </w:docPartObj>
      </w:sdtPr>
      <w:sdtContent>
        <w:p w14:paraId="62909352" w14:textId="6ED6BE46" w:rsidR="005A7F9B" w:rsidRPr="005A7F9B" w:rsidRDefault="005A7F9B" w:rsidP="00FA005B">
          <w:pPr>
            <w:rPr>
              <w:b/>
              <w:bCs/>
              <w:sz w:val="40"/>
              <w:szCs w:val="36"/>
            </w:rPr>
          </w:pPr>
        </w:p>
        <w:p w14:paraId="1156AAA7" w14:textId="77777777" w:rsidR="00FA005B" w:rsidRDefault="00FA005B" w:rsidP="00FA005B">
          <w:pPr>
            <w:ind w:left="2880" w:firstLine="720"/>
            <w:rPr>
              <w:b/>
              <w:color w:val="000000"/>
              <w:sz w:val="34"/>
              <w:szCs w:val="34"/>
            </w:rPr>
          </w:pPr>
        </w:p>
        <w:p w14:paraId="7E247DCD" w14:textId="77777777" w:rsidR="00FA005B" w:rsidRDefault="00FA005B" w:rsidP="00FA005B">
          <w:pPr>
            <w:ind w:left="2880" w:firstLine="720"/>
            <w:rPr>
              <w:b/>
              <w:color w:val="000000"/>
              <w:sz w:val="34"/>
              <w:szCs w:val="34"/>
            </w:rPr>
          </w:pPr>
        </w:p>
        <w:p w14:paraId="364A6FF5" w14:textId="77777777" w:rsidR="00FA005B" w:rsidRDefault="00FA005B" w:rsidP="00FA005B">
          <w:pPr>
            <w:ind w:left="2880" w:firstLine="720"/>
            <w:rPr>
              <w:b/>
              <w:color w:val="000000"/>
              <w:sz w:val="34"/>
              <w:szCs w:val="34"/>
            </w:rPr>
          </w:pPr>
        </w:p>
        <w:p w14:paraId="3A15A81F" w14:textId="77777777" w:rsidR="00FA005B" w:rsidRDefault="00FA005B" w:rsidP="00FA005B">
          <w:pPr>
            <w:ind w:left="2880" w:firstLine="720"/>
            <w:rPr>
              <w:b/>
              <w:color w:val="000000"/>
              <w:sz w:val="34"/>
              <w:szCs w:val="34"/>
            </w:rPr>
          </w:pPr>
        </w:p>
        <w:p w14:paraId="75BF8B1C" w14:textId="77777777" w:rsidR="00FA005B" w:rsidRDefault="00FA005B" w:rsidP="00FA005B">
          <w:pPr>
            <w:ind w:left="2880" w:firstLine="720"/>
            <w:rPr>
              <w:b/>
              <w:color w:val="000000"/>
              <w:sz w:val="34"/>
              <w:szCs w:val="34"/>
            </w:rPr>
          </w:pPr>
        </w:p>
        <w:p w14:paraId="1008BEC8" w14:textId="77777777" w:rsidR="00FA005B" w:rsidRDefault="00FA005B" w:rsidP="00FA005B">
          <w:pPr>
            <w:ind w:left="2880" w:firstLine="720"/>
            <w:rPr>
              <w:b/>
              <w:color w:val="000000"/>
              <w:sz w:val="34"/>
              <w:szCs w:val="34"/>
            </w:rPr>
          </w:pPr>
        </w:p>
        <w:p w14:paraId="1B2100D4" w14:textId="77777777" w:rsidR="00FA005B" w:rsidRDefault="00FA005B" w:rsidP="00FA005B">
          <w:pPr>
            <w:ind w:left="2880" w:firstLine="720"/>
            <w:rPr>
              <w:b/>
              <w:color w:val="000000"/>
              <w:sz w:val="34"/>
              <w:szCs w:val="34"/>
            </w:rPr>
          </w:pPr>
        </w:p>
        <w:p w14:paraId="41954231" w14:textId="77777777" w:rsidR="00FA005B" w:rsidRDefault="00FA005B" w:rsidP="00FA005B">
          <w:pPr>
            <w:ind w:left="2880" w:firstLine="720"/>
            <w:rPr>
              <w:b/>
              <w:color w:val="000000"/>
              <w:sz w:val="34"/>
              <w:szCs w:val="34"/>
            </w:rPr>
          </w:pPr>
        </w:p>
        <w:p w14:paraId="27B657D7" w14:textId="5C299064" w:rsidR="00FA005B" w:rsidRDefault="00FA005B" w:rsidP="00FA005B">
          <w:pPr>
            <w:ind w:left="2880" w:firstLine="720"/>
            <w:rPr>
              <w:b/>
              <w:color w:val="000000"/>
              <w:sz w:val="34"/>
              <w:szCs w:val="34"/>
            </w:rPr>
          </w:pPr>
          <w:r>
            <w:rPr>
              <w:b/>
              <w:color w:val="000000"/>
              <w:sz w:val="34"/>
              <w:szCs w:val="34"/>
            </w:rPr>
            <w:t>Module Title: Academic Skills</w:t>
          </w:r>
        </w:p>
        <w:p w14:paraId="1954A741" w14:textId="77777777" w:rsidR="00FA005B" w:rsidRDefault="00FA005B" w:rsidP="00FA005B">
          <w:pPr>
            <w:ind w:left="2880" w:firstLine="720"/>
            <w:rPr>
              <w:b/>
              <w:color w:val="000000"/>
              <w:sz w:val="34"/>
              <w:szCs w:val="34"/>
            </w:rPr>
          </w:pPr>
          <w:r>
            <w:rPr>
              <w:b/>
              <w:color w:val="000000"/>
              <w:sz w:val="34"/>
              <w:szCs w:val="34"/>
            </w:rPr>
            <w:t>Module Code: LCBB4006</w:t>
          </w:r>
        </w:p>
        <w:p w14:paraId="5FA11B6A" w14:textId="77777777" w:rsidR="00FA005B" w:rsidRPr="00FA005B" w:rsidRDefault="00FA005B" w:rsidP="00FA005B">
          <w:pPr>
            <w:pStyle w:val="TableParagraph"/>
            <w:ind w:left="2880" w:firstLine="720"/>
            <w:rPr>
              <w:rFonts w:ascii="Times New Roman" w:hAnsi="Times New Roman" w:cs="Times New Roman"/>
              <w:b/>
              <w:sz w:val="34"/>
              <w:szCs w:val="34"/>
            </w:rPr>
          </w:pPr>
          <w:r w:rsidRPr="00FA005B">
            <w:rPr>
              <w:rFonts w:ascii="Times New Roman" w:hAnsi="Times New Roman" w:cs="Times New Roman"/>
              <w:b/>
              <w:color w:val="000000"/>
              <w:sz w:val="34"/>
              <w:szCs w:val="34"/>
            </w:rPr>
            <w:t xml:space="preserve">Assignment title: </w:t>
          </w:r>
          <w:r w:rsidRPr="00FA005B">
            <w:rPr>
              <w:rFonts w:ascii="Times New Roman" w:hAnsi="Times New Roman" w:cs="Times New Roman"/>
              <w:b/>
              <w:sz w:val="34"/>
              <w:szCs w:val="34"/>
            </w:rPr>
            <w:t xml:space="preserve">Individual Report </w:t>
          </w:r>
        </w:p>
        <w:p w14:paraId="42A59131" w14:textId="77777777" w:rsidR="00FA005B" w:rsidRPr="00FA005B" w:rsidRDefault="00FA005B" w:rsidP="00FA005B">
          <w:pPr>
            <w:pStyle w:val="TableParagraph"/>
            <w:ind w:left="5040" w:firstLine="720"/>
            <w:rPr>
              <w:rFonts w:ascii="Times New Roman" w:hAnsi="Times New Roman" w:cs="Times New Roman"/>
              <w:b/>
              <w:color w:val="000000"/>
              <w:sz w:val="34"/>
              <w:szCs w:val="34"/>
            </w:rPr>
          </w:pPr>
          <w:r w:rsidRPr="00FA005B">
            <w:rPr>
              <w:rFonts w:ascii="Times New Roman" w:hAnsi="Times New Roman" w:cs="Times New Roman"/>
              <w:b/>
              <w:sz w:val="34"/>
              <w:szCs w:val="34"/>
            </w:rPr>
            <w:t>(Component 1)</w:t>
          </w:r>
        </w:p>
        <w:p w14:paraId="64BFDCEA" w14:textId="77777777" w:rsidR="00FA005B" w:rsidRDefault="00FA005B" w:rsidP="00FA005B">
          <w:pPr>
            <w:ind w:left="2880" w:firstLine="720"/>
            <w:rPr>
              <w:b/>
              <w:bCs/>
              <w:color w:val="242130"/>
              <w:sz w:val="34"/>
              <w:szCs w:val="34"/>
              <w:shd w:val="clear" w:color="auto" w:fill="FFFFFF"/>
            </w:rPr>
          </w:pPr>
          <w:r>
            <w:rPr>
              <w:b/>
              <w:color w:val="000000"/>
              <w:sz w:val="34"/>
              <w:szCs w:val="34"/>
            </w:rPr>
            <w:t>Lecturer name: Dr.</w:t>
          </w:r>
          <w:r>
            <w:rPr>
              <w:rFonts w:ascii="Source Sans Pro" w:hAnsi="Source Sans Pro"/>
              <w:color w:val="242130"/>
              <w:sz w:val="21"/>
              <w:szCs w:val="21"/>
              <w:shd w:val="clear" w:color="auto" w:fill="FFFFFF"/>
            </w:rPr>
            <w:t xml:space="preserve"> </w:t>
          </w:r>
          <w:r>
            <w:rPr>
              <w:b/>
              <w:bCs/>
              <w:color w:val="242130"/>
              <w:sz w:val="34"/>
              <w:szCs w:val="34"/>
              <w:shd w:val="clear" w:color="auto" w:fill="FFFFFF"/>
            </w:rPr>
            <w:t xml:space="preserve">Ejike </w:t>
          </w:r>
          <w:proofErr w:type="spellStart"/>
          <w:r>
            <w:rPr>
              <w:b/>
              <w:bCs/>
              <w:color w:val="242130"/>
              <w:sz w:val="34"/>
              <w:szCs w:val="34"/>
              <w:shd w:val="clear" w:color="auto" w:fill="FFFFFF"/>
            </w:rPr>
            <w:t>Udeogu</w:t>
          </w:r>
          <w:proofErr w:type="spellEnd"/>
        </w:p>
        <w:p w14:paraId="45DAFA0F" w14:textId="77777777" w:rsidR="00FA005B" w:rsidRDefault="00FA005B" w:rsidP="00FA005B">
          <w:pPr>
            <w:ind w:left="2880" w:firstLine="720"/>
            <w:rPr>
              <w:b/>
              <w:color w:val="000000"/>
              <w:sz w:val="34"/>
              <w:szCs w:val="34"/>
            </w:rPr>
          </w:pPr>
        </w:p>
        <w:p w14:paraId="34DBDDCD" w14:textId="77777777" w:rsidR="00FA005B" w:rsidRDefault="00FA005B" w:rsidP="00FA005B">
          <w:pPr>
            <w:ind w:left="2880" w:firstLine="720"/>
            <w:rPr>
              <w:b/>
              <w:color w:val="000000"/>
              <w:sz w:val="34"/>
              <w:szCs w:val="34"/>
            </w:rPr>
          </w:pPr>
        </w:p>
        <w:p w14:paraId="7E7F47FE" w14:textId="77777777" w:rsidR="00FA005B" w:rsidRDefault="00FA005B" w:rsidP="00FA005B">
          <w:pPr>
            <w:ind w:left="2880" w:firstLine="720"/>
            <w:rPr>
              <w:b/>
              <w:color w:val="000000"/>
              <w:sz w:val="34"/>
              <w:szCs w:val="34"/>
            </w:rPr>
          </w:pPr>
        </w:p>
        <w:p w14:paraId="37CC8294" w14:textId="2F8AEE3A" w:rsidR="005A7F9B" w:rsidRDefault="00000000">
          <w:pPr>
            <w:spacing w:line="259" w:lineRule="auto"/>
            <w:jc w:val="left"/>
          </w:pPr>
        </w:p>
      </w:sdtContent>
    </w:sdt>
    <w:sdt>
      <w:sdtPr>
        <w:rPr>
          <w:rFonts w:ascii="Times New Roman" w:eastAsiaTheme="minorHAnsi" w:hAnsi="Times New Roman" w:cstheme="minorBidi"/>
          <w:color w:val="auto"/>
          <w:sz w:val="24"/>
          <w:szCs w:val="22"/>
        </w:rPr>
        <w:id w:val="-1321260270"/>
        <w:docPartObj>
          <w:docPartGallery w:val="Table of Contents"/>
          <w:docPartUnique/>
        </w:docPartObj>
      </w:sdtPr>
      <w:sdtEndPr>
        <w:rPr>
          <w:b/>
          <w:bCs/>
          <w:noProof/>
        </w:rPr>
      </w:sdtEndPr>
      <w:sdtContent>
        <w:p w14:paraId="59D103B6" w14:textId="65506785" w:rsidR="005A7F9B" w:rsidRDefault="005A7F9B">
          <w:pPr>
            <w:pStyle w:val="TOCHeading"/>
          </w:pPr>
          <w:r>
            <w:t>Table of Contents</w:t>
          </w:r>
        </w:p>
        <w:p w14:paraId="497F2DD0" w14:textId="778A4A83" w:rsidR="007B6AAB" w:rsidRDefault="005A7F9B">
          <w:pPr>
            <w:pStyle w:val="TOC1"/>
            <w:tabs>
              <w:tab w:val="right" w:leader="dot" w:pos="9350"/>
            </w:tabs>
            <w:rPr>
              <w:rFonts w:asciiTheme="minorHAnsi" w:eastAsiaTheme="minorEastAsia" w:hAnsiTheme="minorHAnsi"/>
              <w:noProof/>
              <w:kern w:val="2"/>
              <w:sz w:val="22"/>
              <w14:ligatures w14:val="standardContextual"/>
            </w:rPr>
          </w:pPr>
          <w:r>
            <w:fldChar w:fldCharType="begin"/>
          </w:r>
          <w:r>
            <w:instrText xml:space="preserve"> TOC \o "1-3" \h \z \u </w:instrText>
          </w:r>
          <w:r>
            <w:fldChar w:fldCharType="separate"/>
          </w:r>
          <w:hyperlink w:anchor="_Toc168853614" w:history="1">
            <w:r w:rsidR="007B6AAB" w:rsidRPr="004701E9">
              <w:rPr>
                <w:rStyle w:val="Hyperlink"/>
                <w:noProof/>
              </w:rPr>
              <w:t>Introduction</w:t>
            </w:r>
            <w:r w:rsidR="007B6AAB">
              <w:rPr>
                <w:noProof/>
                <w:webHidden/>
              </w:rPr>
              <w:tab/>
            </w:r>
            <w:r w:rsidR="007B6AAB">
              <w:rPr>
                <w:noProof/>
                <w:webHidden/>
              </w:rPr>
              <w:fldChar w:fldCharType="begin"/>
            </w:r>
            <w:r w:rsidR="007B6AAB">
              <w:rPr>
                <w:noProof/>
                <w:webHidden/>
              </w:rPr>
              <w:instrText xml:space="preserve"> PAGEREF _Toc168853614 \h </w:instrText>
            </w:r>
            <w:r w:rsidR="007B6AAB">
              <w:rPr>
                <w:noProof/>
                <w:webHidden/>
              </w:rPr>
            </w:r>
            <w:r w:rsidR="007B6AAB">
              <w:rPr>
                <w:noProof/>
                <w:webHidden/>
              </w:rPr>
              <w:fldChar w:fldCharType="separate"/>
            </w:r>
            <w:r w:rsidR="007B6AAB">
              <w:rPr>
                <w:noProof/>
                <w:webHidden/>
              </w:rPr>
              <w:t>2</w:t>
            </w:r>
            <w:r w:rsidR="007B6AAB">
              <w:rPr>
                <w:noProof/>
                <w:webHidden/>
              </w:rPr>
              <w:fldChar w:fldCharType="end"/>
            </w:r>
          </w:hyperlink>
        </w:p>
        <w:p w14:paraId="2F0D6E24" w14:textId="6A5813A6" w:rsidR="007B6AAB" w:rsidRDefault="00000000">
          <w:pPr>
            <w:pStyle w:val="TOC1"/>
            <w:tabs>
              <w:tab w:val="right" w:leader="dot" w:pos="9350"/>
            </w:tabs>
            <w:rPr>
              <w:rFonts w:asciiTheme="minorHAnsi" w:eastAsiaTheme="minorEastAsia" w:hAnsiTheme="minorHAnsi"/>
              <w:noProof/>
              <w:kern w:val="2"/>
              <w:sz w:val="22"/>
              <w14:ligatures w14:val="standardContextual"/>
            </w:rPr>
          </w:pPr>
          <w:hyperlink w:anchor="_Toc168853615" w:history="1">
            <w:r w:rsidR="007B6AAB" w:rsidRPr="004701E9">
              <w:rPr>
                <w:rStyle w:val="Hyperlink"/>
                <w:noProof/>
              </w:rPr>
              <w:t>Research Skills</w:t>
            </w:r>
            <w:r w:rsidR="007B6AAB">
              <w:rPr>
                <w:noProof/>
                <w:webHidden/>
              </w:rPr>
              <w:tab/>
            </w:r>
            <w:r w:rsidR="007B6AAB">
              <w:rPr>
                <w:noProof/>
                <w:webHidden/>
              </w:rPr>
              <w:fldChar w:fldCharType="begin"/>
            </w:r>
            <w:r w:rsidR="007B6AAB">
              <w:rPr>
                <w:noProof/>
                <w:webHidden/>
              </w:rPr>
              <w:instrText xml:space="preserve"> PAGEREF _Toc168853615 \h </w:instrText>
            </w:r>
            <w:r w:rsidR="007B6AAB">
              <w:rPr>
                <w:noProof/>
                <w:webHidden/>
              </w:rPr>
            </w:r>
            <w:r w:rsidR="007B6AAB">
              <w:rPr>
                <w:noProof/>
                <w:webHidden/>
              </w:rPr>
              <w:fldChar w:fldCharType="separate"/>
            </w:r>
            <w:r w:rsidR="007B6AAB">
              <w:rPr>
                <w:noProof/>
                <w:webHidden/>
              </w:rPr>
              <w:t>2</w:t>
            </w:r>
            <w:r w:rsidR="007B6AAB">
              <w:rPr>
                <w:noProof/>
                <w:webHidden/>
              </w:rPr>
              <w:fldChar w:fldCharType="end"/>
            </w:r>
          </w:hyperlink>
        </w:p>
        <w:p w14:paraId="314719CB" w14:textId="0728C5A0" w:rsidR="007B6AAB" w:rsidRDefault="00000000">
          <w:pPr>
            <w:pStyle w:val="TOC1"/>
            <w:tabs>
              <w:tab w:val="right" w:leader="dot" w:pos="9350"/>
            </w:tabs>
            <w:rPr>
              <w:rFonts w:asciiTheme="minorHAnsi" w:eastAsiaTheme="minorEastAsia" w:hAnsiTheme="minorHAnsi"/>
              <w:noProof/>
              <w:kern w:val="2"/>
              <w:sz w:val="22"/>
              <w14:ligatures w14:val="standardContextual"/>
            </w:rPr>
          </w:pPr>
          <w:hyperlink w:anchor="_Toc168853616" w:history="1">
            <w:r w:rsidR="007B6AAB" w:rsidRPr="004701E9">
              <w:rPr>
                <w:rStyle w:val="Hyperlink"/>
                <w:noProof/>
              </w:rPr>
              <w:t>Importance of Research Skills</w:t>
            </w:r>
            <w:r w:rsidR="007B6AAB">
              <w:rPr>
                <w:noProof/>
                <w:webHidden/>
              </w:rPr>
              <w:tab/>
            </w:r>
            <w:r w:rsidR="007B6AAB">
              <w:rPr>
                <w:noProof/>
                <w:webHidden/>
              </w:rPr>
              <w:fldChar w:fldCharType="begin"/>
            </w:r>
            <w:r w:rsidR="007B6AAB">
              <w:rPr>
                <w:noProof/>
                <w:webHidden/>
              </w:rPr>
              <w:instrText xml:space="preserve"> PAGEREF _Toc168853616 \h </w:instrText>
            </w:r>
            <w:r w:rsidR="007B6AAB">
              <w:rPr>
                <w:noProof/>
                <w:webHidden/>
              </w:rPr>
            </w:r>
            <w:r w:rsidR="007B6AAB">
              <w:rPr>
                <w:noProof/>
                <w:webHidden/>
              </w:rPr>
              <w:fldChar w:fldCharType="separate"/>
            </w:r>
            <w:r w:rsidR="007B6AAB">
              <w:rPr>
                <w:noProof/>
                <w:webHidden/>
              </w:rPr>
              <w:t>2</w:t>
            </w:r>
            <w:r w:rsidR="007B6AAB">
              <w:rPr>
                <w:noProof/>
                <w:webHidden/>
              </w:rPr>
              <w:fldChar w:fldCharType="end"/>
            </w:r>
          </w:hyperlink>
        </w:p>
        <w:p w14:paraId="0FB55BDD" w14:textId="20A9A12D" w:rsidR="007B6AAB" w:rsidRDefault="00000000">
          <w:pPr>
            <w:pStyle w:val="TOC1"/>
            <w:tabs>
              <w:tab w:val="right" w:leader="dot" w:pos="9350"/>
            </w:tabs>
            <w:rPr>
              <w:rFonts w:asciiTheme="minorHAnsi" w:eastAsiaTheme="minorEastAsia" w:hAnsiTheme="minorHAnsi"/>
              <w:noProof/>
              <w:kern w:val="2"/>
              <w:sz w:val="22"/>
              <w14:ligatures w14:val="standardContextual"/>
            </w:rPr>
          </w:pPr>
          <w:hyperlink w:anchor="_Toc168853617" w:history="1">
            <w:r w:rsidR="007B6AAB" w:rsidRPr="004701E9">
              <w:rPr>
                <w:rStyle w:val="Hyperlink"/>
                <w:noProof/>
              </w:rPr>
              <w:t>Time Management</w:t>
            </w:r>
            <w:r w:rsidR="007B6AAB">
              <w:rPr>
                <w:noProof/>
                <w:webHidden/>
              </w:rPr>
              <w:tab/>
            </w:r>
            <w:r w:rsidR="007B6AAB">
              <w:rPr>
                <w:noProof/>
                <w:webHidden/>
              </w:rPr>
              <w:fldChar w:fldCharType="begin"/>
            </w:r>
            <w:r w:rsidR="007B6AAB">
              <w:rPr>
                <w:noProof/>
                <w:webHidden/>
              </w:rPr>
              <w:instrText xml:space="preserve"> PAGEREF _Toc168853617 \h </w:instrText>
            </w:r>
            <w:r w:rsidR="007B6AAB">
              <w:rPr>
                <w:noProof/>
                <w:webHidden/>
              </w:rPr>
            </w:r>
            <w:r w:rsidR="007B6AAB">
              <w:rPr>
                <w:noProof/>
                <w:webHidden/>
              </w:rPr>
              <w:fldChar w:fldCharType="separate"/>
            </w:r>
            <w:r w:rsidR="007B6AAB">
              <w:rPr>
                <w:noProof/>
                <w:webHidden/>
              </w:rPr>
              <w:t>3</w:t>
            </w:r>
            <w:r w:rsidR="007B6AAB">
              <w:rPr>
                <w:noProof/>
                <w:webHidden/>
              </w:rPr>
              <w:fldChar w:fldCharType="end"/>
            </w:r>
          </w:hyperlink>
        </w:p>
        <w:p w14:paraId="3B91DBF7" w14:textId="3B017374" w:rsidR="007B6AAB" w:rsidRDefault="00000000">
          <w:pPr>
            <w:pStyle w:val="TOC1"/>
            <w:tabs>
              <w:tab w:val="right" w:leader="dot" w:pos="9350"/>
            </w:tabs>
            <w:rPr>
              <w:rFonts w:asciiTheme="minorHAnsi" w:eastAsiaTheme="minorEastAsia" w:hAnsiTheme="minorHAnsi"/>
              <w:noProof/>
              <w:kern w:val="2"/>
              <w:sz w:val="22"/>
              <w14:ligatures w14:val="standardContextual"/>
            </w:rPr>
          </w:pPr>
          <w:hyperlink w:anchor="_Toc168853618" w:history="1">
            <w:r w:rsidR="007B6AAB" w:rsidRPr="004701E9">
              <w:rPr>
                <w:rStyle w:val="Hyperlink"/>
                <w:noProof/>
              </w:rPr>
              <w:t>Importance of Time Management Skills</w:t>
            </w:r>
            <w:r w:rsidR="007B6AAB">
              <w:rPr>
                <w:noProof/>
                <w:webHidden/>
              </w:rPr>
              <w:tab/>
            </w:r>
            <w:r w:rsidR="007B6AAB">
              <w:rPr>
                <w:noProof/>
                <w:webHidden/>
              </w:rPr>
              <w:fldChar w:fldCharType="begin"/>
            </w:r>
            <w:r w:rsidR="007B6AAB">
              <w:rPr>
                <w:noProof/>
                <w:webHidden/>
              </w:rPr>
              <w:instrText xml:space="preserve"> PAGEREF _Toc168853618 \h </w:instrText>
            </w:r>
            <w:r w:rsidR="007B6AAB">
              <w:rPr>
                <w:noProof/>
                <w:webHidden/>
              </w:rPr>
            </w:r>
            <w:r w:rsidR="007B6AAB">
              <w:rPr>
                <w:noProof/>
                <w:webHidden/>
              </w:rPr>
              <w:fldChar w:fldCharType="separate"/>
            </w:r>
            <w:r w:rsidR="007B6AAB">
              <w:rPr>
                <w:noProof/>
                <w:webHidden/>
              </w:rPr>
              <w:t>3</w:t>
            </w:r>
            <w:r w:rsidR="007B6AAB">
              <w:rPr>
                <w:noProof/>
                <w:webHidden/>
              </w:rPr>
              <w:fldChar w:fldCharType="end"/>
            </w:r>
          </w:hyperlink>
        </w:p>
        <w:p w14:paraId="65B072C9" w14:textId="3C4D596C" w:rsidR="007B6AAB" w:rsidRDefault="00000000">
          <w:pPr>
            <w:pStyle w:val="TOC1"/>
            <w:tabs>
              <w:tab w:val="right" w:leader="dot" w:pos="9350"/>
            </w:tabs>
            <w:rPr>
              <w:rFonts w:asciiTheme="minorHAnsi" w:eastAsiaTheme="minorEastAsia" w:hAnsiTheme="minorHAnsi"/>
              <w:noProof/>
              <w:kern w:val="2"/>
              <w:sz w:val="22"/>
              <w14:ligatures w14:val="standardContextual"/>
            </w:rPr>
          </w:pPr>
          <w:hyperlink w:anchor="_Toc168853619" w:history="1">
            <w:r w:rsidR="007B6AAB" w:rsidRPr="004701E9">
              <w:rPr>
                <w:rStyle w:val="Hyperlink"/>
                <w:noProof/>
              </w:rPr>
              <w:t>Recommendations for Developing Research Skills</w:t>
            </w:r>
            <w:r w:rsidR="007B6AAB">
              <w:rPr>
                <w:noProof/>
                <w:webHidden/>
              </w:rPr>
              <w:tab/>
            </w:r>
            <w:r w:rsidR="007B6AAB">
              <w:rPr>
                <w:noProof/>
                <w:webHidden/>
              </w:rPr>
              <w:fldChar w:fldCharType="begin"/>
            </w:r>
            <w:r w:rsidR="007B6AAB">
              <w:rPr>
                <w:noProof/>
                <w:webHidden/>
              </w:rPr>
              <w:instrText xml:space="preserve"> PAGEREF _Toc168853619 \h </w:instrText>
            </w:r>
            <w:r w:rsidR="007B6AAB">
              <w:rPr>
                <w:noProof/>
                <w:webHidden/>
              </w:rPr>
            </w:r>
            <w:r w:rsidR="007B6AAB">
              <w:rPr>
                <w:noProof/>
                <w:webHidden/>
              </w:rPr>
              <w:fldChar w:fldCharType="separate"/>
            </w:r>
            <w:r w:rsidR="007B6AAB">
              <w:rPr>
                <w:noProof/>
                <w:webHidden/>
              </w:rPr>
              <w:t>3</w:t>
            </w:r>
            <w:r w:rsidR="007B6AAB">
              <w:rPr>
                <w:noProof/>
                <w:webHidden/>
              </w:rPr>
              <w:fldChar w:fldCharType="end"/>
            </w:r>
          </w:hyperlink>
        </w:p>
        <w:p w14:paraId="3D3083FA" w14:textId="5CF06C50" w:rsidR="007B6AAB" w:rsidRDefault="00000000">
          <w:pPr>
            <w:pStyle w:val="TOC1"/>
            <w:tabs>
              <w:tab w:val="right" w:leader="dot" w:pos="9350"/>
            </w:tabs>
            <w:rPr>
              <w:rFonts w:asciiTheme="minorHAnsi" w:eastAsiaTheme="minorEastAsia" w:hAnsiTheme="minorHAnsi"/>
              <w:noProof/>
              <w:kern w:val="2"/>
              <w:sz w:val="22"/>
              <w14:ligatures w14:val="standardContextual"/>
            </w:rPr>
          </w:pPr>
          <w:hyperlink w:anchor="_Toc168853620" w:history="1">
            <w:r w:rsidR="007B6AAB" w:rsidRPr="004701E9">
              <w:rPr>
                <w:rStyle w:val="Hyperlink"/>
                <w:noProof/>
              </w:rPr>
              <w:t>Recommendations for Developing Time Management Skills</w:t>
            </w:r>
            <w:r w:rsidR="007B6AAB">
              <w:rPr>
                <w:noProof/>
                <w:webHidden/>
              </w:rPr>
              <w:tab/>
            </w:r>
            <w:r w:rsidR="007B6AAB">
              <w:rPr>
                <w:noProof/>
                <w:webHidden/>
              </w:rPr>
              <w:fldChar w:fldCharType="begin"/>
            </w:r>
            <w:r w:rsidR="007B6AAB">
              <w:rPr>
                <w:noProof/>
                <w:webHidden/>
              </w:rPr>
              <w:instrText xml:space="preserve"> PAGEREF _Toc168853620 \h </w:instrText>
            </w:r>
            <w:r w:rsidR="007B6AAB">
              <w:rPr>
                <w:noProof/>
                <w:webHidden/>
              </w:rPr>
            </w:r>
            <w:r w:rsidR="007B6AAB">
              <w:rPr>
                <w:noProof/>
                <w:webHidden/>
              </w:rPr>
              <w:fldChar w:fldCharType="separate"/>
            </w:r>
            <w:r w:rsidR="007B6AAB">
              <w:rPr>
                <w:noProof/>
                <w:webHidden/>
              </w:rPr>
              <w:t>4</w:t>
            </w:r>
            <w:r w:rsidR="007B6AAB">
              <w:rPr>
                <w:noProof/>
                <w:webHidden/>
              </w:rPr>
              <w:fldChar w:fldCharType="end"/>
            </w:r>
          </w:hyperlink>
        </w:p>
        <w:p w14:paraId="0943EA6F" w14:textId="5DBC72BB" w:rsidR="007B6AAB" w:rsidRDefault="00000000">
          <w:pPr>
            <w:pStyle w:val="TOC1"/>
            <w:tabs>
              <w:tab w:val="right" w:leader="dot" w:pos="9350"/>
            </w:tabs>
            <w:rPr>
              <w:rFonts w:asciiTheme="minorHAnsi" w:eastAsiaTheme="minorEastAsia" w:hAnsiTheme="minorHAnsi"/>
              <w:noProof/>
              <w:kern w:val="2"/>
              <w:sz w:val="22"/>
              <w14:ligatures w14:val="standardContextual"/>
            </w:rPr>
          </w:pPr>
          <w:hyperlink w:anchor="_Toc168853621" w:history="1">
            <w:r w:rsidR="007B6AAB" w:rsidRPr="004701E9">
              <w:rPr>
                <w:rStyle w:val="Hyperlink"/>
                <w:noProof/>
              </w:rPr>
              <w:t>Conclusion</w:t>
            </w:r>
            <w:r w:rsidR="007B6AAB">
              <w:rPr>
                <w:noProof/>
                <w:webHidden/>
              </w:rPr>
              <w:tab/>
            </w:r>
            <w:r w:rsidR="007B6AAB">
              <w:rPr>
                <w:noProof/>
                <w:webHidden/>
              </w:rPr>
              <w:fldChar w:fldCharType="begin"/>
            </w:r>
            <w:r w:rsidR="007B6AAB">
              <w:rPr>
                <w:noProof/>
                <w:webHidden/>
              </w:rPr>
              <w:instrText xml:space="preserve"> PAGEREF _Toc168853621 \h </w:instrText>
            </w:r>
            <w:r w:rsidR="007B6AAB">
              <w:rPr>
                <w:noProof/>
                <w:webHidden/>
              </w:rPr>
            </w:r>
            <w:r w:rsidR="007B6AAB">
              <w:rPr>
                <w:noProof/>
                <w:webHidden/>
              </w:rPr>
              <w:fldChar w:fldCharType="separate"/>
            </w:r>
            <w:r w:rsidR="007B6AAB">
              <w:rPr>
                <w:noProof/>
                <w:webHidden/>
              </w:rPr>
              <w:t>4</w:t>
            </w:r>
            <w:r w:rsidR="007B6AAB">
              <w:rPr>
                <w:noProof/>
                <w:webHidden/>
              </w:rPr>
              <w:fldChar w:fldCharType="end"/>
            </w:r>
          </w:hyperlink>
        </w:p>
        <w:p w14:paraId="0D856B49" w14:textId="71991BB5" w:rsidR="007B6AAB" w:rsidRDefault="00000000">
          <w:pPr>
            <w:pStyle w:val="TOC1"/>
            <w:tabs>
              <w:tab w:val="right" w:leader="dot" w:pos="9350"/>
            </w:tabs>
            <w:rPr>
              <w:rFonts w:asciiTheme="minorHAnsi" w:eastAsiaTheme="minorEastAsia" w:hAnsiTheme="minorHAnsi"/>
              <w:noProof/>
              <w:kern w:val="2"/>
              <w:sz w:val="22"/>
              <w14:ligatures w14:val="standardContextual"/>
            </w:rPr>
          </w:pPr>
          <w:hyperlink w:anchor="_Toc168853622" w:history="1">
            <w:r w:rsidR="007B6AAB" w:rsidRPr="004701E9">
              <w:rPr>
                <w:rStyle w:val="Hyperlink"/>
                <w:noProof/>
              </w:rPr>
              <w:t>Reference</w:t>
            </w:r>
            <w:r w:rsidR="007B6AAB">
              <w:rPr>
                <w:noProof/>
                <w:webHidden/>
              </w:rPr>
              <w:tab/>
            </w:r>
            <w:r w:rsidR="007B6AAB">
              <w:rPr>
                <w:noProof/>
                <w:webHidden/>
              </w:rPr>
              <w:fldChar w:fldCharType="begin"/>
            </w:r>
            <w:r w:rsidR="007B6AAB">
              <w:rPr>
                <w:noProof/>
                <w:webHidden/>
              </w:rPr>
              <w:instrText xml:space="preserve"> PAGEREF _Toc168853622 \h </w:instrText>
            </w:r>
            <w:r w:rsidR="007B6AAB">
              <w:rPr>
                <w:noProof/>
                <w:webHidden/>
              </w:rPr>
            </w:r>
            <w:r w:rsidR="007B6AAB">
              <w:rPr>
                <w:noProof/>
                <w:webHidden/>
              </w:rPr>
              <w:fldChar w:fldCharType="separate"/>
            </w:r>
            <w:r w:rsidR="007B6AAB">
              <w:rPr>
                <w:noProof/>
                <w:webHidden/>
              </w:rPr>
              <w:t>5</w:t>
            </w:r>
            <w:r w:rsidR="007B6AAB">
              <w:rPr>
                <w:noProof/>
                <w:webHidden/>
              </w:rPr>
              <w:fldChar w:fldCharType="end"/>
            </w:r>
          </w:hyperlink>
        </w:p>
        <w:p w14:paraId="428847AA" w14:textId="52718385" w:rsidR="005A7F9B" w:rsidRDefault="005A7F9B">
          <w:r>
            <w:rPr>
              <w:b/>
              <w:bCs/>
              <w:noProof/>
            </w:rPr>
            <w:fldChar w:fldCharType="end"/>
          </w:r>
        </w:p>
      </w:sdtContent>
    </w:sdt>
    <w:p w14:paraId="4AF75A22" w14:textId="36280174" w:rsidR="005A7F9B" w:rsidRDefault="005A7F9B">
      <w:pPr>
        <w:spacing w:line="259" w:lineRule="auto"/>
        <w:jc w:val="left"/>
        <w:rPr>
          <w:rFonts w:eastAsiaTheme="majorEastAsia" w:cstheme="majorBidi"/>
          <w:b/>
          <w:sz w:val="32"/>
          <w:szCs w:val="32"/>
        </w:rPr>
      </w:pPr>
      <w:r>
        <w:br w:type="page"/>
      </w:r>
    </w:p>
    <w:p w14:paraId="4DD167F0" w14:textId="2583C3B2" w:rsidR="00045E33" w:rsidRDefault="007E0434" w:rsidP="007E0434">
      <w:pPr>
        <w:pStyle w:val="Heading1"/>
      </w:pPr>
      <w:bookmarkStart w:id="0" w:name="_Toc168853614"/>
      <w:r w:rsidRPr="007E0434">
        <w:lastRenderedPageBreak/>
        <w:t>Introduction</w:t>
      </w:r>
      <w:bookmarkEnd w:id="0"/>
    </w:p>
    <w:p w14:paraId="0AB9FDD5" w14:textId="49A72533" w:rsidR="007E0434" w:rsidRPr="00FA005B" w:rsidRDefault="007E0434" w:rsidP="00FA005B">
      <w:pPr>
        <w:ind w:firstLine="720"/>
        <w:rPr>
          <w:rFonts w:ascii="Arial" w:hAnsi="Arial" w:cs="Arial"/>
          <w:sz w:val="22"/>
        </w:rPr>
      </w:pPr>
      <w:r w:rsidRPr="00FA005B">
        <w:rPr>
          <w:rFonts w:ascii="Arial" w:hAnsi="Arial" w:cs="Arial"/>
          <w:sz w:val="22"/>
        </w:rPr>
        <w:t>Academic aptitude also involves concepts such as research tools and skills and time management skills among the students. These skills provide the students with the ability to search for, assess, and apply information, and this as a result results in improved performance and more effective learning in class</w:t>
      </w:r>
      <w:r w:rsidR="00B62B3D" w:rsidRPr="00FA005B">
        <w:rPr>
          <w:rFonts w:ascii="Arial" w:hAnsi="Arial" w:cs="Arial"/>
          <w:sz w:val="22"/>
        </w:rPr>
        <w:t xml:space="preserve"> (Nair, and </w:t>
      </w:r>
      <w:proofErr w:type="spellStart"/>
      <w:r w:rsidR="00B62B3D" w:rsidRPr="00FA005B">
        <w:rPr>
          <w:rFonts w:ascii="Arial" w:hAnsi="Arial" w:cs="Arial"/>
          <w:sz w:val="22"/>
        </w:rPr>
        <w:t>Fahimirad</w:t>
      </w:r>
      <w:proofErr w:type="spellEnd"/>
      <w:r w:rsidR="00B62B3D" w:rsidRPr="00FA005B">
        <w:rPr>
          <w:rFonts w:ascii="Arial" w:hAnsi="Arial" w:cs="Arial"/>
          <w:sz w:val="22"/>
        </w:rPr>
        <w:t>, 2019)</w:t>
      </w:r>
      <w:r w:rsidRPr="00FA005B">
        <w:rPr>
          <w:rFonts w:ascii="Arial" w:hAnsi="Arial" w:cs="Arial"/>
          <w:sz w:val="22"/>
        </w:rPr>
        <w:t>. Based on the findings of this report, recommendations on how students can enhance these skills and skills that they can learn on how to develop good research skills and time manage their study time have also been provided.</w:t>
      </w:r>
    </w:p>
    <w:p w14:paraId="607B8583" w14:textId="678D333F" w:rsidR="007E0434" w:rsidRDefault="007E0434" w:rsidP="007E0434">
      <w:pPr>
        <w:pStyle w:val="Heading1"/>
      </w:pPr>
      <w:bookmarkStart w:id="1" w:name="_Toc168853615"/>
      <w:r w:rsidRPr="007E0434">
        <w:t>Research Skills</w:t>
      </w:r>
      <w:bookmarkEnd w:id="1"/>
    </w:p>
    <w:p w14:paraId="3F408917" w14:textId="66513A66" w:rsidR="007E0434" w:rsidRPr="00FA005B" w:rsidRDefault="005A7F9B" w:rsidP="00FA005B">
      <w:pPr>
        <w:ind w:firstLine="720"/>
        <w:rPr>
          <w:rFonts w:ascii="Arial" w:hAnsi="Arial" w:cs="Arial"/>
          <w:sz w:val="22"/>
        </w:rPr>
      </w:pPr>
      <w:r w:rsidRPr="00FA005B">
        <w:rPr>
          <w:rFonts w:ascii="Arial" w:hAnsi="Arial" w:cs="Arial"/>
          <w:sz w:val="22"/>
        </w:rPr>
        <w:t>Research</w:t>
      </w:r>
      <w:r w:rsidR="007E0434" w:rsidRPr="00FA005B">
        <w:rPr>
          <w:rFonts w:ascii="Arial" w:hAnsi="Arial" w:cs="Arial"/>
          <w:sz w:val="22"/>
        </w:rPr>
        <w:t xml:space="preserve"> skills are the strategies, approaches</w:t>
      </w:r>
      <w:r w:rsidRPr="00FA005B">
        <w:rPr>
          <w:rFonts w:ascii="Arial" w:hAnsi="Arial" w:cs="Arial"/>
          <w:sz w:val="22"/>
        </w:rPr>
        <w:t>,</w:t>
      </w:r>
      <w:r w:rsidR="007E0434" w:rsidRPr="00FA005B">
        <w:rPr>
          <w:rFonts w:ascii="Arial" w:hAnsi="Arial" w:cs="Arial"/>
          <w:sz w:val="22"/>
        </w:rPr>
        <w:t xml:space="preserve"> or methods that are employed in looking for information that would in one way or another answer certain research questions or meet certain tasks that are assigned. These skills </w:t>
      </w:r>
      <w:proofErr w:type="gramStart"/>
      <w:r w:rsidR="007E0434" w:rsidRPr="00FA005B">
        <w:rPr>
          <w:rFonts w:ascii="Arial" w:hAnsi="Arial" w:cs="Arial"/>
          <w:sz w:val="22"/>
        </w:rPr>
        <w:t>are very</w:t>
      </w:r>
      <w:proofErr w:type="gramEnd"/>
      <w:r w:rsidR="007E0434" w:rsidRPr="00FA005B">
        <w:rPr>
          <w:rFonts w:ascii="Arial" w:hAnsi="Arial" w:cs="Arial"/>
          <w:sz w:val="22"/>
        </w:rPr>
        <w:t xml:space="preserve"> essential especially to university students as they search for information in the large amount at their disposal and gain knowledge in their area of specialization</w:t>
      </w:r>
      <w:r w:rsidR="00B62B3D" w:rsidRPr="00FA005B">
        <w:rPr>
          <w:rFonts w:ascii="Arial" w:hAnsi="Arial" w:cs="Arial"/>
          <w:sz w:val="22"/>
        </w:rPr>
        <w:t xml:space="preserve"> (Balistreri, Albertine, and Bearer, 2022)</w:t>
      </w:r>
      <w:r w:rsidR="007E0434" w:rsidRPr="00FA005B">
        <w:rPr>
          <w:rFonts w:ascii="Arial" w:hAnsi="Arial" w:cs="Arial"/>
          <w:sz w:val="22"/>
        </w:rPr>
        <w:t>. Research skills include brainstorming for ideas and setting research questions, initial literature search, selection of possible sources of information, and consolidating and summarizing information from various sources.</w:t>
      </w:r>
    </w:p>
    <w:p w14:paraId="5F8FE6E4" w14:textId="1500ACC2" w:rsidR="007E0434" w:rsidRDefault="007E0434" w:rsidP="007E0434">
      <w:pPr>
        <w:pStyle w:val="Heading1"/>
      </w:pPr>
      <w:bookmarkStart w:id="2" w:name="_Toc168853616"/>
      <w:r w:rsidRPr="007E0434">
        <w:t>Importance of Research Skills</w:t>
      </w:r>
      <w:bookmarkEnd w:id="2"/>
    </w:p>
    <w:p w14:paraId="4959C403" w14:textId="75CC460A" w:rsidR="007E0434" w:rsidRDefault="007E0434" w:rsidP="00FA005B">
      <w:pPr>
        <w:ind w:firstLine="720"/>
        <w:rPr>
          <w:rFonts w:ascii="Arial" w:hAnsi="Arial" w:cs="Arial"/>
          <w:sz w:val="22"/>
        </w:rPr>
      </w:pPr>
      <w:r w:rsidRPr="00FA005B">
        <w:rPr>
          <w:rFonts w:ascii="Arial" w:hAnsi="Arial" w:cs="Arial"/>
          <w:sz w:val="22"/>
        </w:rPr>
        <w:t xml:space="preserve">Academic research skills or knowledge </w:t>
      </w:r>
      <w:r w:rsidR="005A7F9B" w:rsidRPr="00FA005B">
        <w:rPr>
          <w:rFonts w:ascii="Arial" w:hAnsi="Arial" w:cs="Arial"/>
          <w:sz w:val="22"/>
        </w:rPr>
        <w:t>are</w:t>
      </w:r>
      <w:r w:rsidRPr="00FA005B">
        <w:rPr>
          <w:rFonts w:ascii="Arial" w:hAnsi="Arial" w:cs="Arial"/>
          <w:sz w:val="22"/>
        </w:rPr>
        <w:t xml:space="preserve"> imperative when it comes to the achievement of academic excellence as well as </w:t>
      </w:r>
      <w:r w:rsidR="005A7F9B" w:rsidRPr="00FA005B">
        <w:rPr>
          <w:rFonts w:ascii="Arial" w:hAnsi="Arial" w:cs="Arial"/>
          <w:sz w:val="22"/>
        </w:rPr>
        <w:t>self-improvement</w:t>
      </w:r>
      <w:r w:rsidRPr="00FA005B">
        <w:rPr>
          <w:rFonts w:ascii="Arial" w:hAnsi="Arial" w:cs="Arial"/>
          <w:sz w:val="22"/>
        </w:rPr>
        <w:t xml:space="preserve">. It empowers students and allows them to find, assess, and apply information properly. Academic skills facilitate inquiry approaches through </w:t>
      </w:r>
      <w:r w:rsidR="005A7F9B" w:rsidRPr="00FA005B">
        <w:rPr>
          <w:rFonts w:ascii="Arial" w:hAnsi="Arial" w:cs="Arial"/>
          <w:sz w:val="22"/>
        </w:rPr>
        <w:t xml:space="preserve">the </w:t>
      </w:r>
      <w:r w:rsidRPr="00FA005B">
        <w:rPr>
          <w:rFonts w:ascii="Arial" w:hAnsi="Arial" w:cs="Arial"/>
          <w:sz w:val="22"/>
        </w:rPr>
        <w:t xml:space="preserve">identification of credible evidence, analysis of evidence, and arriving at coherent </w:t>
      </w:r>
      <w:r w:rsidR="005A7F9B" w:rsidRPr="00FA005B">
        <w:rPr>
          <w:rFonts w:ascii="Arial" w:hAnsi="Arial" w:cs="Arial"/>
          <w:sz w:val="22"/>
        </w:rPr>
        <w:t>arguments</w:t>
      </w:r>
      <w:r w:rsidR="00B62B3D" w:rsidRPr="00FA005B">
        <w:rPr>
          <w:rFonts w:ascii="Arial" w:hAnsi="Arial" w:cs="Arial"/>
          <w:sz w:val="22"/>
        </w:rPr>
        <w:t xml:space="preserve"> (</w:t>
      </w:r>
      <w:proofErr w:type="spellStart"/>
      <w:r w:rsidR="00B62B3D" w:rsidRPr="00FA005B">
        <w:rPr>
          <w:rFonts w:ascii="Arial" w:hAnsi="Arial" w:cs="Arial"/>
          <w:sz w:val="22"/>
        </w:rPr>
        <w:t>Mydin</w:t>
      </w:r>
      <w:proofErr w:type="spellEnd"/>
      <w:r w:rsidR="00B62B3D" w:rsidRPr="00FA005B">
        <w:rPr>
          <w:rFonts w:ascii="Arial" w:hAnsi="Arial" w:cs="Arial"/>
          <w:sz w:val="22"/>
        </w:rPr>
        <w:t>, et al., 2021)</w:t>
      </w:r>
      <w:r w:rsidRPr="00FA005B">
        <w:rPr>
          <w:rFonts w:ascii="Arial" w:hAnsi="Arial" w:cs="Arial"/>
          <w:sz w:val="22"/>
        </w:rPr>
        <w:t xml:space="preserve">. Typing and analysis </w:t>
      </w:r>
      <w:r w:rsidR="005A7F9B" w:rsidRPr="00FA005B">
        <w:rPr>
          <w:rFonts w:ascii="Arial" w:hAnsi="Arial" w:cs="Arial"/>
          <w:sz w:val="22"/>
        </w:rPr>
        <w:t>enable</w:t>
      </w:r>
      <w:r w:rsidRPr="00FA005B">
        <w:rPr>
          <w:rFonts w:ascii="Arial" w:hAnsi="Arial" w:cs="Arial"/>
          <w:sz w:val="22"/>
        </w:rPr>
        <w:t xml:space="preserve"> this </w:t>
      </w:r>
      <w:proofErr w:type="gramStart"/>
      <w:r w:rsidRPr="00FA005B">
        <w:rPr>
          <w:rFonts w:ascii="Arial" w:hAnsi="Arial" w:cs="Arial"/>
          <w:sz w:val="22"/>
        </w:rPr>
        <w:t>particular line</w:t>
      </w:r>
      <w:proofErr w:type="gramEnd"/>
      <w:r w:rsidRPr="00FA005B">
        <w:rPr>
          <w:rFonts w:ascii="Arial" w:hAnsi="Arial" w:cs="Arial"/>
          <w:sz w:val="22"/>
        </w:rPr>
        <w:t xml:space="preserve"> of thinking necessary for academic accomplishment and day-to-day </w:t>
      </w:r>
      <w:r w:rsidR="005A7F9B" w:rsidRPr="00FA005B">
        <w:rPr>
          <w:rFonts w:ascii="Arial" w:hAnsi="Arial" w:cs="Arial"/>
          <w:sz w:val="22"/>
        </w:rPr>
        <w:t>decision-making</w:t>
      </w:r>
      <w:r w:rsidRPr="00FA005B">
        <w:rPr>
          <w:rFonts w:ascii="Arial" w:hAnsi="Arial" w:cs="Arial"/>
          <w:sz w:val="22"/>
        </w:rPr>
        <w:t xml:space="preserve">. </w:t>
      </w:r>
      <w:r w:rsidR="005A7F9B" w:rsidRPr="00FA005B">
        <w:rPr>
          <w:rFonts w:ascii="Arial" w:hAnsi="Arial" w:cs="Arial"/>
          <w:sz w:val="22"/>
        </w:rPr>
        <w:t>One highly important aspect</w:t>
      </w:r>
      <w:r w:rsidRPr="00FA005B">
        <w:rPr>
          <w:rFonts w:ascii="Arial" w:hAnsi="Arial" w:cs="Arial"/>
          <w:sz w:val="22"/>
        </w:rPr>
        <w:t xml:space="preserve"> is the competency of finding, understanding</w:t>
      </w:r>
      <w:r w:rsidR="005A7F9B" w:rsidRPr="00FA005B">
        <w:rPr>
          <w:rFonts w:ascii="Arial" w:hAnsi="Arial" w:cs="Arial"/>
          <w:sz w:val="22"/>
        </w:rPr>
        <w:t>,</w:t>
      </w:r>
      <w:r w:rsidRPr="00FA005B">
        <w:rPr>
          <w:rFonts w:ascii="Arial" w:hAnsi="Arial" w:cs="Arial"/>
          <w:sz w:val="22"/>
        </w:rPr>
        <w:t xml:space="preserve"> and utilizing relevant information from different sources. What is meant by information literacy is that students </w:t>
      </w:r>
      <w:r w:rsidR="005A7F9B" w:rsidRPr="00FA005B">
        <w:rPr>
          <w:rFonts w:ascii="Arial" w:hAnsi="Arial" w:cs="Arial"/>
          <w:sz w:val="22"/>
        </w:rPr>
        <w:t>can</w:t>
      </w:r>
      <w:r w:rsidRPr="00FA005B">
        <w:rPr>
          <w:rFonts w:ascii="Arial" w:hAnsi="Arial" w:cs="Arial"/>
          <w:sz w:val="22"/>
        </w:rPr>
        <w:t xml:space="preserve"> distinguish between </w:t>
      </w:r>
      <w:r w:rsidR="005A7F9B" w:rsidRPr="00FA005B">
        <w:rPr>
          <w:rFonts w:ascii="Arial" w:hAnsi="Arial" w:cs="Arial"/>
          <w:sz w:val="22"/>
        </w:rPr>
        <w:t xml:space="preserve">a </w:t>
      </w:r>
      <w:r w:rsidRPr="00FA005B">
        <w:rPr>
          <w:rFonts w:ascii="Arial" w:hAnsi="Arial" w:cs="Arial"/>
          <w:sz w:val="22"/>
        </w:rPr>
        <w:t xml:space="preserve">source that is reliable and a source </w:t>
      </w:r>
      <w:r w:rsidR="005A7F9B" w:rsidRPr="00FA005B">
        <w:rPr>
          <w:rFonts w:ascii="Arial" w:hAnsi="Arial" w:cs="Arial"/>
          <w:sz w:val="22"/>
        </w:rPr>
        <w:t xml:space="preserve">that </w:t>
      </w:r>
      <w:r w:rsidRPr="00FA005B">
        <w:rPr>
          <w:rFonts w:ascii="Arial" w:hAnsi="Arial" w:cs="Arial"/>
          <w:sz w:val="22"/>
        </w:rPr>
        <w:t>is not</w:t>
      </w:r>
      <w:proofErr w:type="gramStart"/>
      <w:r w:rsidRPr="00FA005B">
        <w:rPr>
          <w:rFonts w:ascii="Arial" w:hAnsi="Arial" w:cs="Arial"/>
          <w:sz w:val="22"/>
        </w:rPr>
        <w:t xml:space="preserve"> this</w:t>
      </w:r>
      <w:proofErr w:type="gramEnd"/>
      <w:r w:rsidRPr="00FA005B">
        <w:rPr>
          <w:rFonts w:ascii="Arial" w:hAnsi="Arial" w:cs="Arial"/>
          <w:sz w:val="22"/>
        </w:rPr>
        <w:t xml:space="preserve"> is a quality that is becoming vital given the large amount of information that is now available.</w:t>
      </w:r>
    </w:p>
    <w:p w14:paraId="58268D84" w14:textId="77777777" w:rsidR="00FA005B" w:rsidRDefault="00FA005B" w:rsidP="00FA005B">
      <w:pPr>
        <w:ind w:firstLine="720"/>
        <w:rPr>
          <w:rFonts w:ascii="Arial" w:hAnsi="Arial" w:cs="Arial"/>
          <w:sz w:val="22"/>
        </w:rPr>
      </w:pPr>
    </w:p>
    <w:p w14:paraId="10B86356" w14:textId="77777777" w:rsidR="00FA005B" w:rsidRPr="00FA005B" w:rsidRDefault="00FA005B" w:rsidP="00FA005B">
      <w:pPr>
        <w:ind w:firstLine="720"/>
        <w:rPr>
          <w:rFonts w:ascii="Arial" w:hAnsi="Arial" w:cs="Arial"/>
          <w:sz w:val="22"/>
        </w:rPr>
      </w:pPr>
    </w:p>
    <w:p w14:paraId="2FA3D103" w14:textId="2571DAA8" w:rsidR="007E0434" w:rsidRDefault="007E0434" w:rsidP="007E0434">
      <w:pPr>
        <w:pStyle w:val="Heading1"/>
      </w:pPr>
      <w:bookmarkStart w:id="3" w:name="_Toc168853617"/>
      <w:r w:rsidRPr="007E0434">
        <w:lastRenderedPageBreak/>
        <w:t>Time Management</w:t>
      </w:r>
      <w:bookmarkEnd w:id="3"/>
    </w:p>
    <w:p w14:paraId="429C5440" w14:textId="12FA0967" w:rsidR="007E0434" w:rsidRPr="00FA005B" w:rsidRDefault="007E0434" w:rsidP="00FA005B">
      <w:pPr>
        <w:ind w:firstLine="720"/>
        <w:rPr>
          <w:rFonts w:ascii="Arial" w:hAnsi="Arial" w:cs="Arial"/>
          <w:sz w:val="22"/>
        </w:rPr>
      </w:pPr>
      <w:r w:rsidRPr="00FA005B">
        <w:rPr>
          <w:rFonts w:ascii="Arial" w:hAnsi="Arial" w:cs="Arial"/>
          <w:sz w:val="22"/>
        </w:rPr>
        <w:t>It is the ability to schedule and coordinate the amount of time spent on work being done with a specific aim of achieving the tasks set out in the course of work</w:t>
      </w:r>
      <w:r w:rsidR="00B62B3D" w:rsidRPr="00FA005B">
        <w:rPr>
          <w:rFonts w:ascii="Arial" w:hAnsi="Arial" w:cs="Arial"/>
          <w:sz w:val="22"/>
        </w:rPr>
        <w:t xml:space="preserve"> (Griffin, 2022)</w:t>
      </w:r>
      <w:r w:rsidRPr="00FA005B">
        <w:rPr>
          <w:rFonts w:ascii="Arial" w:hAnsi="Arial" w:cs="Arial"/>
          <w:sz w:val="22"/>
        </w:rPr>
        <w:t xml:space="preserve">. </w:t>
      </w:r>
      <w:r w:rsidR="005A7F9B" w:rsidRPr="00FA005B">
        <w:rPr>
          <w:rFonts w:ascii="Arial" w:hAnsi="Arial" w:cs="Arial"/>
          <w:sz w:val="22"/>
        </w:rPr>
        <w:t>A proper</w:t>
      </w:r>
      <w:r w:rsidRPr="00FA005B">
        <w:rPr>
          <w:rFonts w:ascii="Arial" w:hAnsi="Arial" w:cs="Arial"/>
          <w:sz w:val="22"/>
        </w:rPr>
        <w:t xml:space="preserve"> time plan is very useful for students because it helps them to work with things systematically, reduce the level of </w:t>
      </w:r>
      <w:r w:rsidR="005A7F9B" w:rsidRPr="00FA005B">
        <w:rPr>
          <w:rFonts w:ascii="Arial" w:hAnsi="Arial" w:cs="Arial"/>
          <w:sz w:val="22"/>
        </w:rPr>
        <w:t>stress,</w:t>
      </w:r>
      <w:r w:rsidRPr="00FA005B">
        <w:rPr>
          <w:rFonts w:ascii="Arial" w:hAnsi="Arial" w:cs="Arial"/>
          <w:sz w:val="22"/>
        </w:rPr>
        <w:t xml:space="preserve"> and increase the rate of working and completing all tasks and goals.</w:t>
      </w:r>
    </w:p>
    <w:p w14:paraId="36302095" w14:textId="51B84EE3" w:rsidR="007E0434" w:rsidRDefault="007E0434" w:rsidP="007E0434">
      <w:pPr>
        <w:pStyle w:val="Heading1"/>
      </w:pPr>
      <w:bookmarkStart w:id="4" w:name="_Toc168853618"/>
      <w:r w:rsidRPr="007E0434">
        <w:t>Importance of Time Management Skills</w:t>
      </w:r>
      <w:bookmarkEnd w:id="4"/>
    </w:p>
    <w:p w14:paraId="0C94AE04" w14:textId="288F8F58" w:rsidR="007E0434" w:rsidRPr="00FA005B" w:rsidRDefault="007E0434" w:rsidP="005A7F9B">
      <w:pPr>
        <w:pStyle w:val="ListParagraph"/>
        <w:numPr>
          <w:ilvl w:val="0"/>
          <w:numId w:val="3"/>
        </w:numPr>
        <w:rPr>
          <w:rFonts w:ascii="Arial" w:hAnsi="Arial" w:cs="Arial"/>
          <w:sz w:val="22"/>
        </w:rPr>
      </w:pPr>
      <w:r w:rsidRPr="00FA005B">
        <w:rPr>
          <w:rFonts w:ascii="Arial" w:hAnsi="Arial" w:cs="Arial"/>
          <w:b/>
          <w:bCs/>
          <w:sz w:val="22"/>
        </w:rPr>
        <w:t xml:space="preserve">Prioritization: </w:t>
      </w:r>
      <w:r w:rsidRPr="00FA005B">
        <w:rPr>
          <w:rFonts w:ascii="Arial" w:hAnsi="Arial" w:cs="Arial"/>
          <w:sz w:val="22"/>
        </w:rPr>
        <w:t xml:space="preserve">Students need to effectively plan their schedules and thus understand how to sequence tasks according to the level of their urgency or the time expected to complete the tasks. </w:t>
      </w:r>
    </w:p>
    <w:p w14:paraId="610F4428" w14:textId="6BDFAFE7" w:rsidR="007E0434" w:rsidRPr="00FA005B" w:rsidRDefault="007E0434" w:rsidP="005A7F9B">
      <w:pPr>
        <w:pStyle w:val="ListParagraph"/>
        <w:numPr>
          <w:ilvl w:val="0"/>
          <w:numId w:val="3"/>
        </w:numPr>
        <w:rPr>
          <w:rFonts w:ascii="Arial" w:hAnsi="Arial" w:cs="Arial"/>
          <w:sz w:val="22"/>
        </w:rPr>
      </w:pPr>
      <w:r w:rsidRPr="00FA005B">
        <w:rPr>
          <w:rFonts w:ascii="Arial" w:hAnsi="Arial" w:cs="Arial"/>
          <w:b/>
          <w:bCs/>
          <w:sz w:val="22"/>
        </w:rPr>
        <w:t>Planning:</w:t>
      </w:r>
      <w:r w:rsidRPr="00FA005B">
        <w:rPr>
          <w:rFonts w:ascii="Arial" w:hAnsi="Arial" w:cs="Arial"/>
          <w:sz w:val="22"/>
        </w:rPr>
        <w:t xml:space="preserve"> Some of the techniques </w:t>
      </w:r>
      <w:proofErr w:type="gramStart"/>
      <w:r w:rsidRPr="00FA005B">
        <w:rPr>
          <w:rFonts w:ascii="Arial" w:hAnsi="Arial" w:cs="Arial"/>
          <w:sz w:val="22"/>
        </w:rPr>
        <w:t>include;</w:t>
      </w:r>
      <w:proofErr w:type="gramEnd"/>
      <w:r w:rsidRPr="00FA005B">
        <w:rPr>
          <w:rFonts w:ascii="Arial" w:hAnsi="Arial" w:cs="Arial"/>
          <w:sz w:val="22"/>
        </w:rPr>
        <w:t xml:space="preserve"> </w:t>
      </w:r>
      <w:r w:rsidR="005A7F9B" w:rsidRPr="00FA005B">
        <w:rPr>
          <w:rFonts w:ascii="Arial" w:hAnsi="Arial" w:cs="Arial"/>
          <w:sz w:val="22"/>
        </w:rPr>
        <w:t>Developing</w:t>
      </w:r>
      <w:r w:rsidRPr="00FA005B">
        <w:rPr>
          <w:rFonts w:ascii="Arial" w:hAnsi="Arial" w:cs="Arial"/>
          <w:sz w:val="22"/>
        </w:rPr>
        <w:t xml:space="preserve"> goals for the project, </w:t>
      </w:r>
      <w:proofErr w:type="gramStart"/>
      <w:r w:rsidRPr="00FA005B">
        <w:rPr>
          <w:rFonts w:ascii="Arial" w:hAnsi="Arial" w:cs="Arial"/>
          <w:sz w:val="22"/>
        </w:rPr>
        <w:t>endeavor</w:t>
      </w:r>
      <w:proofErr w:type="gramEnd"/>
      <w:r w:rsidRPr="00FA005B">
        <w:rPr>
          <w:rFonts w:ascii="Arial" w:hAnsi="Arial" w:cs="Arial"/>
          <w:sz w:val="22"/>
        </w:rPr>
        <w:t xml:space="preserve"> to divide the activity into parts, and setting a framework. </w:t>
      </w:r>
    </w:p>
    <w:p w14:paraId="7387466E" w14:textId="0FE8975F" w:rsidR="007E0434" w:rsidRPr="00FA005B" w:rsidRDefault="007E0434" w:rsidP="005A7F9B">
      <w:pPr>
        <w:pStyle w:val="ListParagraph"/>
        <w:numPr>
          <w:ilvl w:val="0"/>
          <w:numId w:val="3"/>
        </w:numPr>
        <w:rPr>
          <w:rFonts w:ascii="Arial" w:hAnsi="Arial" w:cs="Arial"/>
          <w:sz w:val="22"/>
        </w:rPr>
      </w:pPr>
      <w:r w:rsidRPr="00FA005B">
        <w:rPr>
          <w:rFonts w:ascii="Arial" w:hAnsi="Arial" w:cs="Arial"/>
          <w:b/>
          <w:bCs/>
          <w:sz w:val="22"/>
        </w:rPr>
        <w:t>Avoiding Procrastination:</w:t>
      </w:r>
      <w:r w:rsidRPr="00FA005B">
        <w:rPr>
          <w:rFonts w:ascii="Arial" w:hAnsi="Arial" w:cs="Arial"/>
          <w:sz w:val="22"/>
        </w:rPr>
        <w:t xml:space="preserve"> Organizational skills include learning techniques that assist the student to avoid procrastination besides which there are checklists, timetables, and calendars</w:t>
      </w:r>
      <w:r w:rsidR="00B62B3D" w:rsidRPr="00FA005B">
        <w:rPr>
          <w:rFonts w:ascii="Arial" w:hAnsi="Arial" w:cs="Arial"/>
          <w:sz w:val="22"/>
        </w:rPr>
        <w:t xml:space="preserve"> (</w:t>
      </w:r>
      <w:proofErr w:type="spellStart"/>
      <w:r w:rsidR="00B62B3D" w:rsidRPr="00FA005B">
        <w:rPr>
          <w:rFonts w:ascii="Arial" w:hAnsi="Arial" w:cs="Arial"/>
          <w:sz w:val="22"/>
        </w:rPr>
        <w:t>Tabuenca</w:t>
      </w:r>
      <w:proofErr w:type="spellEnd"/>
      <w:r w:rsidR="00B62B3D" w:rsidRPr="00FA005B">
        <w:rPr>
          <w:rFonts w:ascii="Arial" w:hAnsi="Arial" w:cs="Arial"/>
          <w:sz w:val="22"/>
        </w:rPr>
        <w:t xml:space="preserve">, Greller, and </w:t>
      </w:r>
      <w:proofErr w:type="spellStart"/>
      <w:r w:rsidR="00B62B3D" w:rsidRPr="00FA005B">
        <w:rPr>
          <w:rFonts w:ascii="Arial" w:hAnsi="Arial" w:cs="Arial"/>
          <w:sz w:val="22"/>
        </w:rPr>
        <w:t>Verpoorten</w:t>
      </w:r>
      <w:proofErr w:type="spellEnd"/>
      <w:r w:rsidR="00B62B3D" w:rsidRPr="00FA005B">
        <w:rPr>
          <w:rFonts w:ascii="Arial" w:hAnsi="Arial" w:cs="Arial"/>
          <w:sz w:val="22"/>
        </w:rPr>
        <w:t>, 2022)</w:t>
      </w:r>
      <w:r w:rsidRPr="00FA005B">
        <w:rPr>
          <w:rFonts w:ascii="Arial" w:hAnsi="Arial" w:cs="Arial"/>
          <w:sz w:val="22"/>
        </w:rPr>
        <w:t>.</w:t>
      </w:r>
    </w:p>
    <w:p w14:paraId="0EF95F1A" w14:textId="7F6C2A73" w:rsidR="007E0434" w:rsidRPr="00FA005B" w:rsidRDefault="007E0434" w:rsidP="005A7F9B">
      <w:pPr>
        <w:pStyle w:val="ListParagraph"/>
        <w:numPr>
          <w:ilvl w:val="0"/>
          <w:numId w:val="3"/>
        </w:numPr>
        <w:rPr>
          <w:rFonts w:ascii="Arial" w:hAnsi="Arial" w:cs="Arial"/>
          <w:sz w:val="22"/>
        </w:rPr>
      </w:pPr>
      <w:r w:rsidRPr="00FA005B">
        <w:rPr>
          <w:rFonts w:ascii="Arial" w:hAnsi="Arial" w:cs="Arial"/>
          <w:b/>
          <w:bCs/>
          <w:sz w:val="22"/>
        </w:rPr>
        <w:t>Balancing Activities:</w:t>
      </w:r>
      <w:r w:rsidRPr="00FA005B">
        <w:rPr>
          <w:rFonts w:ascii="Arial" w:hAnsi="Arial" w:cs="Arial"/>
          <w:sz w:val="22"/>
        </w:rPr>
        <w:t xml:space="preserve"> Time management makes students use enough of their time to study, participate in other activities, and </w:t>
      </w:r>
      <w:r w:rsidR="005A7F9B" w:rsidRPr="00FA005B">
        <w:rPr>
          <w:rFonts w:ascii="Arial" w:hAnsi="Arial" w:cs="Arial"/>
          <w:sz w:val="22"/>
        </w:rPr>
        <w:t xml:space="preserve">have </w:t>
      </w:r>
      <w:r w:rsidRPr="00FA005B">
        <w:rPr>
          <w:rFonts w:ascii="Arial" w:hAnsi="Arial" w:cs="Arial"/>
          <w:sz w:val="22"/>
        </w:rPr>
        <w:t xml:space="preserve">free time as well. </w:t>
      </w:r>
    </w:p>
    <w:p w14:paraId="5C980EEE" w14:textId="5B7631F6" w:rsidR="007E0434" w:rsidRDefault="007E0434" w:rsidP="007E0434">
      <w:pPr>
        <w:pStyle w:val="Heading1"/>
      </w:pPr>
      <w:bookmarkStart w:id="5" w:name="_Toc168853619"/>
      <w:r w:rsidRPr="007E0434">
        <w:t>Recommendations for Developing Research Skills</w:t>
      </w:r>
      <w:bookmarkEnd w:id="5"/>
    </w:p>
    <w:p w14:paraId="02417666" w14:textId="56F4A45F" w:rsidR="007E0434" w:rsidRPr="00FA005B" w:rsidRDefault="007E0434" w:rsidP="005A7F9B">
      <w:pPr>
        <w:pStyle w:val="ListParagraph"/>
        <w:numPr>
          <w:ilvl w:val="0"/>
          <w:numId w:val="2"/>
        </w:numPr>
        <w:rPr>
          <w:rFonts w:ascii="Arial" w:hAnsi="Arial" w:cs="Arial"/>
          <w:sz w:val="22"/>
        </w:rPr>
      </w:pPr>
      <w:r w:rsidRPr="00FA005B">
        <w:rPr>
          <w:rFonts w:ascii="Arial" w:hAnsi="Arial" w:cs="Arial"/>
          <w:b/>
          <w:bCs/>
          <w:sz w:val="22"/>
        </w:rPr>
        <w:t>Engage with Academic Literature:</w:t>
      </w:r>
      <w:r w:rsidRPr="00FA005B">
        <w:rPr>
          <w:rFonts w:ascii="Arial" w:hAnsi="Arial" w:cs="Arial"/>
          <w:sz w:val="22"/>
        </w:rPr>
        <w:t xml:space="preserve"> This is because reading journal articles, books, and other credible texts and articles from the internet updates one on modern advances in research.</w:t>
      </w:r>
    </w:p>
    <w:p w14:paraId="3D181D86" w14:textId="2CB6F0C3" w:rsidR="007E0434" w:rsidRPr="00FA005B" w:rsidRDefault="007E0434" w:rsidP="005A7F9B">
      <w:pPr>
        <w:pStyle w:val="ListParagraph"/>
        <w:numPr>
          <w:ilvl w:val="0"/>
          <w:numId w:val="2"/>
        </w:numPr>
        <w:rPr>
          <w:rFonts w:ascii="Arial" w:hAnsi="Arial" w:cs="Arial"/>
          <w:sz w:val="22"/>
        </w:rPr>
      </w:pPr>
      <w:r w:rsidRPr="00FA005B">
        <w:rPr>
          <w:rFonts w:ascii="Arial" w:hAnsi="Arial" w:cs="Arial"/>
          <w:b/>
          <w:bCs/>
          <w:sz w:val="22"/>
        </w:rPr>
        <w:t>Practice Critical Analysis:</w:t>
      </w:r>
      <w:r w:rsidRPr="00FA005B">
        <w:rPr>
          <w:rFonts w:ascii="Arial" w:hAnsi="Arial" w:cs="Arial"/>
          <w:sz w:val="22"/>
        </w:rPr>
        <w:t xml:space="preserve"> Invest time </w:t>
      </w:r>
      <w:r w:rsidR="005A7F9B" w:rsidRPr="00FA005B">
        <w:rPr>
          <w:rFonts w:ascii="Arial" w:hAnsi="Arial" w:cs="Arial"/>
          <w:sz w:val="22"/>
        </w:rPr>
        <w:t>in</w:t>
      </w:r>
      <w:r w:rsidRPr="00FA005B">
        <w:rPr>
          <w:rFonts w:ascii="Arial" w:hAnsi="Arial" w:cs="Arial"/>
          <w:sz w:val="22"/>
        </w:rPr>
        <w:t xml:space="preserve"> activities that call for assessment: reading articles, debating, and writing an essay. </w:t>
      </w:r>
    </w:p>
    <w:p w14:paraId="4122023B" w14:textId="71C2EC54" w:rsidR="007E0434" w:rsidRPr="00FA005B" w:rsidRDefault="007E0434" w:rsidP="005A7F9B">
      <w:pPr>
        <w:pStyle w:val="ListParagraph"/>
        <w:numPr>
          <w:ilvl w:val="0"/>
          <w:numId w:val="2"/>
        </w:numPr>
        <w:rPr>
          <w:rFonts w:ascii="Arial" w:hAnsi="Arial" w:cs="Arial"/>
          <w:sz w:val="22"/>
        </w:rPr>
      </w:pPr>
      <w:r w:rsidRPr="00FA005B">
        <w:rPr>
          <w:rFonts w:ascii="Arial" w:hAnsi="Arial" w:cs="Arial"/>
          <w:b/>
          <w:bCs/>
          <w:sz w:val="22"/>
        </w:rPr>
        <w:t>Use Research Tools:</w:t>
      </w:r>
      <w:r w:rsidRPr="00FA005B">
        <w:rPr>
          <w:rFonts w:ascii="Arial" w:hAnsi="Arial" w:cs="Arial"/>
          <w:sz w:val="22"/>
        </w:rPr>
        <w:t xml:space="preserve"> Acquaintance with Google Scholar, JSTOR, and university library </w:t>
      </w:r>
      <w:r w:rsidR="005A7F9B" w:rsidRPr="00FA005B">
        <w:rPr>
          <w:rFonts w:ascii="Arial" w:hAnsi="Arial" w:cs="Arial"/>
          <w:sz w:val="22"/>
        </w:rPr>
        <w:t>research</w:t>
      </w:r>
      <w:r w:rsidRPr="00FA005B">
        <w:rPr>
          <w:rFonts w:ascii="Arial" w:hAnsi="Arial" w:cs="Arial"/>
          <w:sz w:val="22"/>
        </w:rPr>
        <w:t xml:space="preserve"> tools and materials. </w:t>
      </w:r>
    </w:p>
    <w:p w14:paraId="6771EDD7" w14:textId="20BD9BCE" w:rsidR="007E0434" w:rsidRPr="00FA005B" w:rsidRDefault="007E0434" w:rsidP="005A7F9B">
      <w:pPr>
        <w:pStyle w:val="ListParagraph"/>
        <w:numPr>
          <w:ilvl w:val="0"/>
          <w:numId w:val="2"/>
        </w:numPr>
        <w:rPr>
          <w:rFonts w:ascii="Arial" w:hAnsi="Arial" w:cs="Arial"/>
          <w:sz w:val="22"/>
        </w:rPr>
      </w:pPr>
      <w:r w:rsidRPr="00FA005B">
        <w:rPr>
          <w:rFonts w:ascii="Arial" w:hAnsi="Arial" w:cs="Arial"/>
          <w:b/>
          <w:bCs/>
          <w:sz w:val="22"/>
        </w:rPr>
        <w:t>Attend Workshops and Seminars:</w:t>
      </w:r>
      <w:r w:rsidRPr="00FA005B">
        <w:rPr>
          <w:rFonts w:ascii="Arial" w:hAnsi="Arial" w:cs="Arial"/>
          <w:sz w:val="22"/>
        </w:rPr>
        <w:t xml:space="preserve"> </w:t>
      </w:r>
      <w:r w:rsidR="005A7F9B" w:rsidRPr="00FA005B">
        <w:rPr>
          <w:rFonts w:ascii="Arial" w:hAnsi="Arial" w:cs="Arial"/>
          <w:sz w:val="22"/>
        </w:rPr>
        <w:t>Attenable</w:t>
      </w:r>
      <w:r w:rsidRPr="00FA005B">
        <w:rPr>
          <w:rFonts w:ascii="Arial" w:hAnsi="Arial" w:cs="Arial"/>
          <w:sz w:val="22"/>
        </w:rPr>
        <w:t xml:space="preserve"> </w:t>
      </w:r>
      <w:r w:rsidR="005A7F9B" w:rsidRPr="00FA005B">
        <w:rPr>
          <w:rFonts w:ascii="Arial" w:hAnsi="Arial" w:cs="Arial"/>
          <w:sz w:val="22"/>
        </w:rPr>
        <w:t>enrolls</w:t>
      </w:r>
      <w:r w:rsidRPr="00FA005B">
        <w:rPr>
          <w:rFonts w:ascii="Arial" w:hAnsi="Arial" w:cs="Arial"/>
          <w:sz w:val="22"/>
        </w:rPr>
        <w:t xml:space="preserve"> in courses that deal with research methodologies, statistics analysis, and report writing</w:t>
      </w:r>
      <w:r w:rsidR="00B62B3D" w:rsidRPr="00FA005B">
        <w:rPr>
          <w:rFonts w:ascii="Arial" w:hAnsi="Arial" w:cs="Arial"/>
          <w:sz w:val="22"/>
        </w:rPr>
        <w:t xml:space="preserve"> (Moskal, 2019)</w:t>
      </w:r>
      <w:r w:rsidRPr="00FA005B">
        <w:rPr>
          <w:rFonts w:ascii="Arial" w:hAnsi="Arial" w:cs="Arial"/>
          <w:sz w:val="22"/>
        </w:rPr>
        <w:t xml:space="preserve">. </w:t>
      </w:r>
    </w:p>
    <w:p w14:paraId="67C62793" w14:textId="5EFD98A9" w:rsidR="007E0434" w:rsidRPr="00FA005B" w:rsidRDefault="007E0434" w:rsidP="005A7F9B">
      <w:pPr>
        <w:pStyle w:val="ListParagraph"/>
        <w:numPr>
          <w:ilvl w:val="0"/>
          <w:numId w:val="2"/>
        </w:numPr>
        <w:rPr>
          <w:rFonts w:ascii="Arial" w:hAnsi="Arial" w:cs="Arial"/>
          <w:sz w:val="22"/>
        </w:rPr>
      </w:pPr>
      <w:r w:rsidRPr="00FA005B">
        <w:rPr>
          <w:rFonts w:ascii="Arial" w:hAnsi="Arial" w:cs="Arial"/>
          <w:b/>
          <w:bCs/>
          <w:sz w:val="22"/>
        </w:rPr>
        <w:t>Seek Feedback:</w:t>
      </w:r>
      <w:r w:rsidRPr="00FA005B">
        <w:rPr>
          <w:rFonts w:ascii="Arial" w:hAnsi="Arial" w:cs="Arial"/>
          <w:sz w:val="22"/>
        </w:rPr>
        <w:t xml:space="preserve"> Positive criticism plays the role of deciding on areas for development and improving the methods of research.</w:t>
      </w:r>
    </w:p>
    <w:p w14:paraId="5949DCB8" w14:textId="34725491" w:rsidR="005A7F9B" w:rsidRDefault="005A7F9B" w:rsidP="005A7F9B">
      <w:pPr>
        <w:pStyle w:val="Heading1"/>
      </w:pPr>
      <w:bookmarkStart w:id="6" w:name="_Toc168853620"/>
      <w:r w:rsidRPr="005A7F9B">
        <w:lastRenderedPageBreak/>
        <w:t>Recommendations for Developing Time Management Skills</w:t>
      </w:r>
      <w:bookmarkEnd w:id="6"/>
    </w:p>
    <w:p w14:paraId="75788A90" w14:textId="6BDB5A01" w:rsidR="005A7F9B" w:rsidRPr="00FA005B" w:rsidRDefault="005A7F9B" w:rsidP="005A7F9B">
      <w:pPr>
        <w:pStyle w:val="ListParagraph"/>
        <w:numPr>
          <w:ilvl w:val="0"/>
          <w:numId w:val="1"/>
        </w:numPr>
        <w:rPr>
          <w:rFonts w:ascii="Arial" w:hAnsi="Arial" w:cs="Arial"/>
          <w:sz w:val="22"/>
        </w:rPr>
      </w:pPr>
      <w:r w:rsidRPr="00FA005B">
        <w:rPr>
          <w:rFonts w:ascii="Arial" w:hAnsi="Arial" w:cs="Arial"/>
          <w:b/>
          <w:bCs/>
          <w:sz w:val="22"/>
        </w:rPr>
        <w:t>Set SMART Goals:</w:t>
      </w:r>
      <w:r w:rsidRPr="00FA005B">
        <w:rPr>
          <w:rFonts w:ascii="Arial" w:hAnsi="Arial" w:cs="Arial"/>
          <w:sz w:val="22"/>
        </w:rPr>
        <w:t xml:space="preserve"> Always the MACORN acronym is used when setting goals that are Measurable, Achievable, Relevant, Specific, and within the Time frame.</w:t>
      </w:r>
    </w:p>
    <w:p w14:paraId="45A514ED" w14:textId="668DE7BC" w:rsidR="005A7F9B" w:rsidRPr="00FA005B" w:rsidRDefault="005A7F9B" w:rsidP="005A7F9B">
      <w:pPr>
        <w:pStyle w:val="ListParagraph"/>
        <w:numPr>
          <w:ilvl w:val="0"/>
          <w:numId w:val="1"/>
        </w:numPr>
        <w:rPr>
          <w:rFonts w:ascii="Arial" w:hAnsi="Arial" w:cs="Arial"/>
          <w:sz w:val="22"/>
        </w:rPr>
      </w:pPr>
      <w:r w:rsidRPr="00FA005B">
        <w:rPr>
          <w:rFonts w:ascii="Arial" w:hAnsi="Arial" w:cs="Arial"/>
          <w:b/>
          <w:bCs/>
          <w:sz w:val="22"/>
        </w:rPr>
        <w:t>Create a Study Schedule:</w:t>
      </w:r>
      <w:r w:rsidRPr="00FA005B">
        <w:rPr>
          <w:rFonts w:ascii="Arial" w:hAnsi="Arial" w:cs="Arial"/>
          <w:sz w:val="22"/>
        </w:rPr>
        <w:t xml:space="preserve"> Set out a regular timetable that may include a daily or weekly timetable dedicating given time for given subjects and tasks. </w:t>
      </w:r>
    </w:p>
    <w:p w14:paraId="2683883F" w14:textId="0B8BDF13" w:rsidR="005A7F9B" w:rsidRPr="00FA005B" w:rsidRDefault="005A7F9B" w:rsidP="005A7F9B">
      <w:pPr>
        <w:pStyle w:val="ListParagraph"/>
        <w:numPr>
          <w:ilvl w:val="0"/>
          <w:numId w:val="1"/>
        </w:numPr>
        <w:rPr>
          <w:rFonts w:ascii="Arial" w:hAnsi="Arial" w:cs="Arial"/>
          <w:sz w:val="22"/>
        </w:rPr>
      </w:pPr>
      <w:r w:rsidRPr="00FA005B">
        <w:rPr>
          <w:rFonts w:ascii="Arial" w:hAnsi="Arial" w:cs="Arial"/>
          <w:b/>
          <w:bCs/>
          <w:sz w:val="22"/>
        </w:rPr>
        <w:t>Use Time Management Tools:</w:t>
      </w:r>
      <w:r w:rsidRPr="00FA005B">
        <w:rPr>
          <w:rFonts w:ascii="Arial" w:hAnsi="Arial" w:cs="Arial"/>
          <w:sz w:val="22"/>
        </w:rPr>
        <w:t xml:space="preserve"> People can maintain calendars, schedulers, cell phones with alarms, and other forms of organizers and apps to aid in task organization and keep track of time. </w:t>
      </w:r>
    </w:p>
    <w:p w14:paraId="0E67A3B9" w14:textId="7F0C022D" w:rsidR="005A7F9B" w:rsidRPr="00FA005B" w:rsidRDefault="005A7F9B" w:rsidP="005A7F9B">
      <w:pPr>
        <w:pStyle w:val="ListParagraph"/>
        <w:numPr>
          <w:ilvl w:val="0"/>
          <w:numId w:val="1"/>
        </w:numPr>
        <w:rPr>
          <w:rFonts w:ascii="Arial" w:hAnsi="Arial" w:cs="Arial"/>
          <w:sz w:val="22"/>
        </w:rPr>
      </w:pPr>
      <w:r w:rsidRPr="00FA005B">
        <w:rPr>
          <w:rFonts w:ascii="Arial" w:hAnsi="Arial" w:cs="Arial"/>
          <w:b/>
          <w:bCs/>
          <w:sz w:val="22"/>
        </w:rPr>
        <w:t>Practice Self-Discipline:</w:t>
      </w:r>
      <w:r w:rsidRPr="00FA005B">
        <w:rPr>
          <w:rFonts w:ascii="Arial" w:hAnsi="Arial" w:cs="Arial"/>
          <w:sz w:val="22"/>
        </w:rPr>
        <w:t xml:space="preserve"> Applying useful methods, for instance, the Pomodoro technique that implies extended work in definite time intervals with breaks, can positively influence concentration and productivity levels</w:t>
      </w:r>
      <w:r w:rsidR="007B6AAB" w:rsidRPr="00FA005B">
        <w:rPr>
          <w:rFonts w:ascii="Arial" w:hAnsi="Arial" w:cs="Arial"/>
          <w:sz w:val="22"/>
        </w:rPr>
        <w:t xml:space="preserve"> (Fidalgo, et al., 2020)</w:t>
      </w:r>
      <w:r w:rsidRPr="00FA005B">
        <w:rPr>
          <w:rFonts w:ascii="Arial" w:hAnsi="Arial" w:cs="Arial"/>
          <w:sz w:val="22"/>
        </w:rPr>
        <w:t>.</w:t>
      </w:r>
    </w:p>
    <w:p w14:paraId="0F1B68D2" w14:textId="243779B4" w:rsidR="005A7F9B" w:rsidRPr="00FA005B" w:rsidRDefault="005A7F9B" w:rsidP="005A7F9B">
      <w:pPr>
        <w:pStyle w:val="ListParagraph"/>
        <w:numPr>
          <w:ilvl w:val="0"/>
          <w:numId w:val="1"/>
        </w:numPr>
        <w:rPr>
          <w:rFonts w:ascii="Arial" w:hAnsi="Arial" w:cs="Arial"/>
          <w:sz w:val="22"/>
        </w:rPr>
      </w:pPr>
      <w:r w:rsidRPr="00FA005B">
        <w:rPr>
          <w:rFonts w:ascii="Arial" w:hAnsi="Arial" w:cs="Arial"/>
          <w:b/>
          <w:bCs/>
          <w:sz w:val="22"/>
        </w:rPr>
        <w:t>Reflect and Adjust:</w:t>
      </w:r>
      <w:r w:rsidRPr="00FA005B">
        <w:rPr>
          <w:rFonts w:ascii="Arial" w:hAnsi="Arial" w:cs="Arial"/>
          <w:sz w:val="22"/>
        </w:rPr>
        <w:t xml:space="preserve"> It is possible to regulate time management and reconsider the methods used more often. </w:t>
      </w:r>
    </w:p>
    <w:p w14:paraId="5673DF89" w14:textId="32504861" w:rsidR="005A7F9B" w:rsidRDefault="005A7F9B" w:rsidP="005A7F9B">
      <w:pPr>
        <w:pStyle w:val="Heading1"/>
      </w:pPr>
      <w:bookmarkStart w:id="7" w:name="_Toc168853621"/>
      <w:r w:rsidRPr="005A7F9B">
        <w:t>Conclusion</w:t>
      </w:r>
      <w:bookmarkEnd w:id="7"/>
    </w:p>
    <w:p w14:paraId="310A2EFA" w14:textId="30B171CF" w:rsidR="005A7F9B" w:rsidRPr="00FA005B" w:rsidRDefault="005A7F9B" w:rsidP="00FA005B">
      <w:pPr>
        <w:ind w:firstLine="720"/>
        <w:rPr>
          <w:rFonts w:ascii="Arial" w:hAnsi="Arial" w:cs="Arial"/>
          <w:sz w:val="22"/>
        </w:rPr>
      </w:pPr>
      <w:r w:rsidRPr="00FA005B">
        <w:rPr>
          <w:rFonts w:ascii="Arial" w:hAnsi="Arial" w:cs="Arial"/>
          <w:sz w:val="22"/>
        </w:rPr>
        <w:t xml:space="preserve">The ability to search for the necessary information, as well as the ability to manage the time that is spent on </w:t>
      </w:r>
      <w:proofErr w:type="gramStart"/>
      <w:r w:rsidRPr="00FA005B">
        <w:rPr>
          <w:rFonts w:ascii="Arial" w:hAnsi="Arial" w:cs="Arial"/>
          <w:sz w:val="22"/>
        </w:rPr>
        <w:t>the research</w:t>
      </w:r>
      <w:proofErr w:type="gramEnd"/>
      <w:r w:rsidRPr="00FA005B">
        <w:rPr>
          <w:rFonts w:ascii="Arial" w:hAnsi="Arial" w:cs="Arial"/>
          <w:sz w:val="22"/>
        </w:rPr>
        <w:t>, could be defined as one of the most crucial ones in academic and further professional achievements. Through the usage of these skills, students will be producing better information-gathering and analysis skills, organizing skills, efficiency, and effective academic achievement. The recommendations included are meant to help students develop these skills and thus improve their self-improvement.</w:t>
      </w:r>
    </w:p>
    <w:p w14:paraId="13E27942" w14:textId="77777777" w:rsidR="00B62B3D" w:rsidRDefault="00B62B3D">
      <w:pPr>
        <w:spacing w:line="259" w:lineRule="auto"/>
        <w:jc w:val="left"/>
      </w:pPr>
      <w:r>
        <w:br w:type="page"/>
      </w:r>
    </w:p>
    <w:p w14:paraId="1885C0C9" w14:textId="3A38109F" w:rsidR="00B62B3D" w:rsidRDefault="00B62B3D" w:rsidP="00B62B3D">
      <w:pPr>
        <w:pStyle w:val="Heading1"/>
      </w:pPr>
      <w:bookmarkStart w:id="8" w:name="_Toc168853622"/>
      <w:r>
        <w:lastRenderedPageBreak/>
        <w:t>Reference</w:t>
      </w:r>
      <w:bookmarkEnd w:id="8"/>
    </w:p>
    <w:p w14:paraId="65EF117A" w14:textId="77777777" w:rsidR="007B6AAB" w:rsidRDefault="007B6AAB" w:rsidP="00B62B3D">
      <w:r w:rsidRPr="00B62B3D">
        <w:t>Balistreri, W.F., Albertine, K.H. and Bearer, C.F., 2022. Academic Skills: Publications. Pediatric Research, 92(5), pp.1247-1254.</w:t>
      </w:r>
    </w:p>
    <w:p w14:paraId="1F7E6378" w14:textId="77777777" w:rsidR="007B6AAB" w:rsidRPr="00B62B3D" w:rsidRDefault="007B6AAB" w:rsidP="00B62B3D">
      <w:r w:rsidRPr="007B6AAB">
        <w:t>Fidalgo, P., Thormann, J., Kulyk, O. and Lencastre, J.A., 2020. Students’ perceptions on distance education: A multinational study. International journal of educational Technology in Higher Education, 17, pp.1-18.</w:t>
      </w:r>
    </w:p>
    <w:p w14:paraId="4EBAA685" w14:textId="77777777" w:rsidR="007B6AAB" w:rsidRDefault="007B6AAB" w:rsidP="00B62B3D">
      <w:r w:rsidRPr="00B62B3D">
        <w:t xml:space="preserve">Griffin, R.W., 2022. Fundamentals of management. Cengage Learning, </w:t>
      </w:r>
      <w:proofErr w:type="gramStart"/>
      <w:r w:rsidRPr="00B62B3D">
        <w:t>Inc..</w:t>
      </w:r>
      <w:proofErr w:type="gramEnd"/>
    </w:p>
    <w:p w14:paraId="6993116F" w14:textId="77777777" w:rsidR="007B6AAB" w:rsidRDefault="007B6AAB" w:rsidP="00B62B3D">
      <w:r w:rsidRPr="00B62B3D">
        <w:t>Moskal, B.M., 2019. Recommendations for developing classroom performance assessments and scoring rubrics. Practical Assessment, Research, and Evaluation, 8(1), p.14.</w:t>
      </w:r>
    </w:p>
    <w:p w14:paraId="4A10B65A" w14:textId="77777777" w:rsidR="007B6AAB" w:rsidRDefault="007B6AAB" w:rsidP="00B62B3D">
      <w:proofErr w:type="spellStart"/>
      <w:r w:rsidRPr="00B62B3D">
        <w:t>Mydin</w:t>
      </w:r>
      <w:proofErr w:type="spellEnd"/>
      <w:r w:rsidRPr="00B62B3D">
        <w:t>, F., Rahman, R.A., Aishah, R.S. and Wan Mohammad, W.M.R., 2021. Research collaboration: Enhancing the research skills and self-confidence of early career academics. Asian Journal of University Education (AJUE), 17(3), pp.142-153.</w:t>
      </w:r>
    </w:p>
    <w:p w14:paraId="7E306B2A" w14:textId="77777777" w:rsidR="007B6AAB" w:rsidRDefault="007B6AAB" w:rsidP="00B62B3D">
      <w:r w:rsidRPr="00B62B3D">
        <w:t xml:space="preserve">Nair, P.K. and </w:t>
      </w:r>
      <w:proofErr w:type="spellStart"/>
      <w:r w:rsidRPr="00B62B3D">
        <w:t>Fahimirad</w:t>
      </w:r>
      <w:proofErr w:type="spellEnd"/>
      <w:r w:rsidRPr="00B62B3D">
        <w:t>, M., 2019. A Qualitative Research Study on the Importance of Life Skills on Undergraduate Students' Personal and Social Competencies. International Journal of Higher Education, 8(5), pp.71-83.</w:t>
      </w:r>
    </w:p>
    <w:p w14:paraId="228C2D9C" w14:textId="77777777" w:rsidR="007B6AAB" w:rsidRDefault="007B6AAB" w:rsidP="00B62B3D">
      <w:proofErr w:type="spellStart"/>
      <w:r w:rsidRPr="00B62B3D">
        <w:t>Tabuenca</w:t>
      </w:r>
      <w:proofErr w:type="spellEnd"/>
      <w:r w:rsidRPr="00B62B3D">
        <w:t xml:space="preserve">, B., Greller, W. and </w:t>
      </w:r>
      <w:proofErr w:type="spellStart"/>
      <w:r w:rsidRPr="00B62B3D">
        <w:t>Verpoorten</w:t>
      </w:r>
      <w:proofErr w:type="spellEnd"/>
      <w:r w:rsidRPr="00B62B3D">
        <w:t>, D., 2022. Mind the gap: smoothing the transition to higher education fostering time management skills. Universal Access in the Information Society, 21(2), pp.367-379.</w:t>
      </w:r>
    </w:p>
    <w:p w14:paraId="7E0879C4" w14:textId="77777777" w:rsidR="007E0434" w:rsidRDefault="007E0434" w:rsidP="007E0434"/>
    <w:p w14:paraId="57B49595" w14:textId="77777777" w:rsidR="007E0434" w:rsidRDefault="007E0434" w:rsidP="007E0434"/>
    <w:p w14:paraId="7D94DA02" w14:textId="77777777" w:rsidR="007E0434" w:rsidRPr="007E0434" w:rsidRDefault="007E0434" w:rsidP="007E0434"/>
    <w:sectPr w:rsidR="007E0434" w:rsidRPr="007E0434" w:rsidSect="005A7F9B">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968B71" w14:textId="77777777" w:rsidR="00DB4BE6" w:rsidRDefault="00DB4BE6" w:rsidP="005A7F9B">
      <w:pPr>
        <w:spacing w:after="0" w:line="240" w:lineRule="auto"/>
      </w:pPr>
      <w:r>
        <w:separator/>
      </w:r>
    </w:p>
  </w:endnote>
  <w:endnote w:type="continuationSeparator" w:id="0">
    <w:p w14:paraId="03352AFF" w14:textId="77777777" w:rsidR="00DB4BE6" w:rsidRDefault="00DB4BE6" w:rsidP="005A7F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200247B" w:usb2="00000009" w:usb3="00000000" w:csb0="000001FF" w:csb1="00000000"/>
  </w:font>
  <w:font w:name="Calibri Light">
    <w:panose1 w:val="020F0302020204030204"/>
    <w:charset w:val="CC"/>
    <w:family w:val="swiss"/>
    <w:pitch w:val="variable"/>
    <w:sig w:usb0="E4002EFF" w:usb1="C2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89117003"/>
      <w:docPartObj>
        <w:docPartGallery w:val="Page Numbers (Bottom of Page)"/>
        <w:docPartUnique/>
      </w:docPartObj>
    </w:sdtPr>
    <w:sdtEndPr>
      <w:rPr>
        <w:noProof/>
      </w:rPr>
    </w:sdtEndPr>
    <w:sdtContent>
      <w:p w14:paraId="770ED5C5" w14:textId="6150D0D0" w:rsidR="005A7F9B" w:rsidRDefault="005A7F9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1DF982" w14:textId="77777777" w:rsidR="005A7F9B" w:rsidRDefault="005A7F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545D37C" w14:textId="77777777" w:rsidR="00DB4BE6" w:rsidRDefault="00DB4BE6" w:rsidP="005A7F9B">
      <w:pPr>
        <w:spacing w:after="0" w:line="240" w:lineRule="auto"/>
      </w:pPr>
      <w:r>
        <w:separator/>
      </w:r>
    </w:p>
  </w:footnote>
  <w:footnote w:type="continuationSeparator" w:id="0">
    <w:p w14:paraId="32DFB9A7" w14:textId="77777777" w:rsidR="00DB4BE6" w:rsidRDefault="00DB4BE6" w:rsidP="005A7F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914C01"/>
    <w:multiLevelType w:val="hybridMultilevel"/>
    <w:tmpl w:val="EC8C55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9CD2C43"/>
    <w:multiLevelType w:val="hybridMultilevel"/>
    <w:tmpl w:val="9DD6B1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DA2290F"/>
    <w:multiLevelType w:val="hybridMultilevel"/>
    <w:tmpl w:val="A0403A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84459042">
    <w:abstractNumId w:val="1"/>
  </w:num>
  <w:num w:numId="2" w16cid:durableId="2133748672">
    <w:abstractNumId w:val="2"/>
  </w:num>
  <w:num w:numId="3" w16cid:durableId="941379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0434"/>
    <w:rsid w:val="00045E33"/>
    <w:rsid w:val="00351CDD"/>
    <w:rsid w:val="00385047"/>
    <w:rsid w:val="004424E5"/>
    <w:rsid w:val="0046095B"/>
    <w:rsid w:val="005A7F9B"/>
    <w:rsid w:val="007B6AAB"/>
    <w:rsid w:val="007E0434"/>
    <w:rsid w:val="00884B20"/>
    <w:rsid w:val="00A44AB2"/>
    <w:rsid w:val="00B62B3D"/>
    <w:rsid w:val="00BA1267"/>
    <w:rsid w:val="00D60461"/>
    <w:rsid w:val="00DB4BE6"/>
    <w:rsid w:val="00FA00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72FBEA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4AB2"/>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A44AB2"/>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A44AB2"/>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4AB2"/>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semiHidden/>
    <w:rsid w:val="00A44AB2"/>
    <w:rPr>
      <w:rFonts w:ascii="Times New Roman" w:eastAsiaTheme="majorEastAsia" w:hAnsi="Times New Roman" w:cstheme="majorBidi"/>
      <w:b/>
      <w:sz w:val="26"/>
      <w:szCs w:val="26"/>
    </w:rPr>
  </w:style>
  <w:style w:type="paragraph" w:styleId="ListParagraph">
    <w:name w:val="List Paragraph"/>
    <w:basedOn w:val="Normal"/>
    <w:uiPriority w:val="34"/>
    <w:qFormat/>
    <w:rsid w:val="005A7F9B"/>
    <w:pPr>
      <w:ind w:left="720"/>
      <w:contextualSpacing/>
    </w:pPr>
  </w:style>
  <w:style w:type="paragraph" w:styleId="NoSpacing">
    <w:name w:val="No Spacing"/>
    <w:link w:val="NoSpacingChar"/>
    <w:uiPriority w:val="1"/>
    <w:qFormat/>
    <w:rsid w:val="005A7F9B"/>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5A7F9B"/>
    <w:rPr>
      <w:rFonts w:eastAsiaTheme="minorEastAsia"/>
      <w:kern w:val="0"/>
      <w14:ligatures w14:val="none"/>
    </w:rPr>
  </w:style>
  <w:style w:type="paragraph" w:styleId="Header">
    <w:name w:val="header"/>
    <w:basedOn w:val="Normal"/>
    <w:link w:val="HeaderChar"/>
    <w:uiPriority w:val="99"/>
    <w:unhideWhenUsed/>
    <w:rsid w:val="005A7F9B"/>
    <w:pPr>
      <w:tabs>
        <w:tab w:val="center" w:pos="4680"/>
        <w:tab w:val="right" w:pos="9360"/>
      </w:tabs>
      <w:spacing w:after="0" w:line="240" w:lineRule="auto"/>
    </w:pPr>
  </w:style>
  <w:style w:type="character" w:customStyle="1" w:styleId="HeaderChar">
    <w:name w:val="Header Char"/>
    <w:basedOn w:val="DefaultParagraphFont"/>
    <w:link w:val="Header"/>
    <w:uiPriority w:val="99"/>
    <w:rsid w:val="005A7F9B"/>
    <w:rPr>
      <w:rFonts w:ascii="Times New Roman" w:hAnsi="Times New Roman"/>
      <w:kern w:val="0"/>
      <w:sz w:val="24"/>
      <w14:ligatures w14:val="none"/>
    </w:rPr>
  </w:style>
  <w:style w:type="paragraph" w:styleId="Footer">
    <w:name w:val="footer"/>
    <w:basedOn w:val="Normal"/>
    <w:link w:val="FooterChar"/>
    <w:uiPriority w:val="99"/>
    <w:unhideWhenUsed/>
    <w:rsid w:val="005A7F9B"/>
    <w:pPr>
      <w:tabs>
        <w:tab w:val="center" w:pos="4680"/>
        <w:tab w:val="right" w:pos="9360"/>
      </w:tabs>
      <w:spacing w:after="0" w:line="240" w:lineRule="auto"/>
    </w:pPr>
  </w:style>
  <w:style w:type="character" w:customStyle="1" w:styleId="FooterChar">
    <w:name w:val="Footer Char"/>
    <w:basedOn w:val="DefaultParagraphFont"/>
    <w:link w:val="Footer"/>
    <w:uiPriority w:val="99"/>
    <w:rsid w:val="005A7F9B"/>
    <w:rPr>
      <w:rFonts w:ascii="Times New Roman" w:hAnsi="Times New Roman"/>
      <w:kern w:val="0"/>
      <w:sz w:val="24"/>
      <w14:ligatures w14:val="none"/>
    </w:rPr>
  </w:style>
  <w:style w:type="paragraph" w:styleId="TOCHeading">
    <w:name w:val="TOC Heading"/>
    <w:basedOn w:val="Heading1"/>
    <w:next w:val="Normal"/>
    <w:uiPriority w:val="39"/>
    <w:unhideWhenUsed/>
    <w:qFormat/>
    <w:rsid w:val="005A7F9B"/>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5A7F9B"/>
    <w:pPr>
      <w:spacing w:after="100"/>
    </w:pPr>
  </w:style>
  <w:style w:type="character" w:styleId="Hyperlink">
    <w:name w:val="Hyperlink"/>
    <w:basedOn w:val="DefaultParagraphFont"/>
    <w:uiPriority w:val="99"/>
    <w:unhideWhenUsed/>
    <w:rsid w:val="005A7F9B"/>
    <w:rPr>
      <w:color w:val="0563C1" w:themeColor="hyperlink"/>
      <w:u w:val="single"/>
    </w:rPr>
  </w:style>
  <w:style w:type="paragraph" w:customStyle="1" w:styleId="TableParagraph">
    <w:name w:val="Table Paragraph"/>
    <w:basedOn w:val="Normal"/>
    <w:uiPriority w:val="1"/>
    <w:qFormat/>
    <w:rsid w:val="00FA005B"/>
    <w:pPr>
      <w:widowControl w:val="0"/>
      <w:autoSpaceDE w:val="0"/>
      <w:autoSpaceDN w:val="0"/>
      <w:spacing w:after="0" w:line="240" w:lineRule="auto"/>
      <w:jc w:val="left"/>
    </w:pPr>
    <w:rPr>
      <w:rFonts w:ascii="Arial" w:eastAsia="Arial" w:hAnsi="Arial" w:cs="Arial"/>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07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B1A387-ED43-472E-8F3F-6173A4A1BC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1161</Words>
  <Characters>6622</Characters>
  <Application>Microsoft Office Word</Application>
  <DocSecurity>0</DocSecurity>
  <Lines>55</Lines>
  <Paragraphs>15</Paragraphs>
  <ScaleCrop>false</ScaleCrop>
  <Company/>
  <LinksUpToDate>false</LinksUpToDate>
  <CharactersWithSpaces>7768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2024-06-09T13:26:00Z</dcterms:created>
  <dcterms:modified xsi:type="dcterms:W3CDTF">2024-06-18T19:15:00Z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618b57b51831d5a6e51ec2553af38dd99c4868513cce786a044b19ecc02b7b38</vt:lpwstr>
  </property>
</Properties>
</file>