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A0E9A" w14:textId="2C86C8FF" w:rsidR="0015717D" w:rsidRDefault="0015717D" w:rsidP="004C432E">
      <w:pPr>
        <w:spacing w:line="360" w:lineRule="auto"/>
        <w:jc w:val="both"/>
        <w:rPr>
          <w:rFonts w:ascii="Arial" w:hAnsi="Arial" w:cs="Arial"/>
          <w:sz w:val="24"/>
          <w:szCs w:val="24"/>
        </w:rPr>
      </w:pPr>
    </w:p>
    <w:p w14:paraId="49D9B94D" w14:textId="40A69092" w:rsidR="005E22F8" w:rsidRPr="000F0BDB" w:rsidRDefault="005E22F8" w:rsidP="000F0BDB">
      <w:pPr>
        <w:spacing w:line="360" w:lineRule="auto"/>
        <w:jc w:val="both"/>
        <w:rPr>
          <w:rFonts w:ascii="Arial" w:hAnsi="Arial" w:cs="Arial"/>
          <w:sz w:val="24"/>
          <w:szCs w:val="24"/>
        </w:rPr>
      </w:pPr>
    </w:p>
    <w:p w14:paraId="51050376" w14:textId="77777777" w:rsidR="005E22F8" w:rsidRPr="000F0BDB" w:rsidRDefault="005E22F8" w:rsidP="000F0BDB">
      <w:pPr>
        <w:spacing w:line="360" w:lineRule="auto"/>
        <w:jc w:val="both"/>
        <w:rPr>
          <w:rFonts w:ascii="Arial" w:hAnsi="Arial" w:cs="Arial"/>
          <w:sz w:val="24"/>
          <w:szCs w:val="24"/>
        </w:rPr>
      </w:pPr>
    </w:p>
    <w:p w14:paraId="5C9C494A" w14:textId="77777777" w:rsidR="003A4FCE" w:rsidRDefault="003A4FCE" w:rsidP="000F0BDB">
      <w:pPr>
        <w:spacing w:line="360" w:lineRule="auto"/>
        <w:jc w:val="center"/>
        <w:rPr>
          <w:rFonts w:ascii="Arial" w:hAnsi="Arial" w:cs="Arial"/>
          <w:b/>
          <w:bCs/>
          <w:sz w:val="24"/>
          <w:szCs w:val="24"/>
        </w:rPr>
      </w:pPr>
    </w:p>
    <w:p w14:paraId="14425BC6" w14:textId="77777777" w:rsidR="003A4FCE" w:rsidRDefault="003A4FCE" w:rsidP="000F0BDB">
      <w:pPr>
        <w:spacing w:line="360" w:lineRule="auto"/>
        <w:jc w:val="center"/>
        <w:rPr>
          <w:rFonts w:ascii="Arial" w:hAnsi="Arial" w:cs="Arial"/>
          <w:b/>
          <w:bCs/>
          <w:sz w:val="24"/>
          <w:szCs w:val="24"/>
        </w:rPr>
      </w:pPr>
    </w:p>
    <w:p w14:paraId="0E115B63" w14:textId="77777777" w:rsidR="003A4FCE" w:rsidRDefault="003A4FCE" w:rsidP="000F0BDB">
      <w:pPr>
        <w:spacing w:line="360" w:lineRule="auto"/>
        <w:jc w:val="center"/>
        <w:rPr>
          <w:rFonts w:ascii="Arial" w:hAnsi="Arial" w:cs="Arial"/>
          <w:b/>
          <w:bCs/>
          <w:sz w:val="24"/>
          <w:szCs w:val="24"/>
        </w:rPr>
      </w:pPr>
    </w:p>
    <w:p w14:paraId="6FFABBDA" w14:textId="50C76F9B" w:rsidR="0015717D" w:rsidRPr="000F0BDB" w:rsidRDefault="0015717D" w:rsidP="000F0BDB">
      <w:pPr>
        <w:spacing w:line="360" w:lineRule="auto"/>
        <w:jc w:val="center"/>
        <w:rPr>
          <w:rFonts w:ascii="Arial" w:hAnsi="Arial" w:cs="Arial"/>
          <w:b/>
          <w:bCs/>
          <w:sz w:val="24"/>
          <w:szCs w:val="24"/>
        </w:rPr>
      </w:pPr>
      <w:r w:rsidRPr="000F0BDB">
        <w:rPr>
          <w:rFonts w:ascii="Arial" w:hAnsi="Arial" w:cs="Arial"/>
          <w:b/>
          <w:bCs/>
          <w:sz w:val="24"/>
          <w:szCs w:val="24"/>
        </w:rPr>
        <w:t>BMIH4002</w:t>
      </w:r>
    </w:p>
    <w:p w14:paraId="01057FBA" w14:textId="77777777" w:rsidR="0015717D" w:rsidRPr="003A4FCE" w:rsidRDefault="0015717D" w:rsidP="000F0BDB">
      <w:pPr>
        <w:spacing w:line="360" w:lineRule="auto"/>
        <w:jc w:val="center"/>
        <w:rPr>
          <w:rFonts w:ascii="Arial" w:hAnsi="Arial" w:cs="Arial"/>
          <w:b/>
          <w:bCs/>
          <w:sz w:val="32"/>
          <w:szCs w:val="32"/>
        </w:rPr>
      </w:pPr>
      <w:r w:rsidRPr="003A4FCE">
        <w:rPr>
          <w:rFonts w:ascii="Arial" w:hAnsi="Arial" w:cs="Arial"/>
          <w:b/>
          <w:bCs/>
          <w:sz w:val="32"/>
          <w:szCs w:val="32"/>
        </w:rPr>
        <w:t>Food and Beverage Operations</w:t>
      </w:r>
    </w:p>
    <w:p w14:paraId="59589D12" w14:textId="4B01BAD7" w:rsidR="0015717D" w:rsidRPr="000F0BDB" w:rsidRDefault="0015717D" w:rsidP="000F0BDB">
      <w:pPr>
        <w:spacing w:line="360" w:lineRule="auto"/>
        <w:jc w:val="center"/>
        <w:rPr>
          <w:rFonts w:ascii="Arial" w:hAnsi="Arial" w:cs="Arial"/>
          <w:b/>
          <w:bCs/>
          <w:sz w:val="24"/>
          <w:szCs w:val="24"/>
        </w:rPr>
      </w:pPr>
      <w:r w:rsidRPr="000F0BDB">
        <w:rPr>
          <w:rFonts w:ascii="Arial" w:hAnsi="Arial" w:cs="Arial"/>
          <w:b/>
          <w:bCs/>
          <w:sz w:val="24"/>
          <w:szCs w:val="24"/>
        </w:rPr>
        <w:t>LEVEL 4</w:t>
      </w:r>
    </w:p>
    <w:p w14:paraId="73AF3FC9" w14:textId="6AEF4D70" w:rsidR="0015717D" w:rsidRDefault="00823611" w:rsidP="000F0BDB">
      <w:pPr>
        <w:spacing w:line="360" w:lineRule="auto"/>
        <w:jc w:val="center"/>
        <w:rPr>
          <w:rFonts w:ascii="Arial" w:hAnsi="Arial" w:cs="Arial"/>
          <w:b/>
          <w:bCs/>
          <w:sz w:val="24"/>
          <w:szCs w:val="24"/>
        </w:rPr>
      </w:pPr>
      <w:r>
        <w:rPr>
          <w:rFonts w:ascii="Arial" w:hAnsi="Arial" w:cs="Arial"/>
          <w:b/>
          <w:bCs/>
          <w:sz w:val="24"/>
          <w:szCs w:val="24"/>
        </w:rPr>
        <w:t xml:space="preserve">Golam </w:t>
      </w:r>
      <w:proofErr w:type="spellStart"/>
      <w:r>
        <w:rPr>
          <w:rFonts w:ascii="Arial" w:hAnsi="Arial" w:cs="Arial"/>
          <w:b/>
          <w:bCs/>
          <w:sz w:val="24"/>
          <w:szCs w:val="24"/>
        </w:rPr>
        <w:t>Ashequr</w:t>
      </w:r>
      <w:proofErr w:type="spellEnd"/>
      <w:r>
        <w:rPr>
          <w:rFonts w:ascii="Arial" w:hAnsi="Arial" w:cs="Arial"/>
          <w:b/>
          <w:bCs/>
          <w:sz w:val="24"/>
          <w:szCs w:val="24"/>
        </w:rPr>
        <w:t xml:space="preserve"> Rahman Choudhury</w:t>
      </w:r>
    </w:p>
    <w:p w14:paraId="433E9F03" w14:textId="7B79BC74" w:rsidR="00811EE8" w:rsidRDefault="00811EE8" w:rsidP="000F0BDB">
      <w:pPr>
        <w:spacing w:line="360" w:lineRule="auto"/>
        <w:jc w:val="center"/>
        <w:rPr>
          <w:rFonts w:ascii="Arial" w:hAnsi="Arial" w:cs="Arial"/>
          <w:b/>
          <w:bCs/>
          <w:sz w:val="24"/>
          <w:szCs w:val="24"/>
        </w:rPr>
      </w:pPr>
      <w:r>
        <w:rPr>
          <w:rFonts w:ascii="Arial" w:hAnsi="Arial" w:cs="Arial"/>
          <w:b/>
          <w:bCs/>
          <w:sz w:val="24"/>
          <w:szCs w:val="24"/>
        </w:rPr>
        <w:t>Student ID</w:t>
      </w:r>
      <w:r w:rsidR="003F7204">
        <w:rPr>
          <w:rFonts w:ascii="Arial" w:hAnsi="Arial" w:cs="Arial"/>
          <w:b/>
          <w:bCs/>
          <w:sz w:val="24"/>
          <w:szCs w:val="24"/>
        </w:rPr>
        <w:t>.:2117597</w:t>
      </w:r>
    </w:p>
    <w:p w14:paraId="03436E63" w14:textId="2B0A68AD" w:rsidR="00727471" w:rsidRPr="000F0BDB" w:rsidRDefault="003F7204" w:rsidP="00483547">
      <w:pPr>
        <w:spacing w:line="360" w:lineRule="auto"/>
        <w:rPr>
          <w:rFonts w:ascii="Arial" w:hAnsi="Arial" w:cs="Arial"/>
          <w:b/>
          <w:bCs/>
          <w:sz w:val="24"/>
          <w:szCs w:val="24"/>
        </w:rPr>
      </w:pPr>
      <w:r>
        <w:rPr>
          <w:rFonts w:ascii="Arial" w:hAnsi="Arial" w:cs="Arial"/>
          <w:b/>
          <w:bCs/>
          <w:sz w:val="24"/>
          <w:szCs w:val="24"/>
        </w:rPr>
        <w:t xml:space="preserve">                                                 </w:t>
      </w:r>
      <w:r w:rsidR="00483547">
        <w:rPr>
          <w:rFonts w:ascii="Arial" w:hAnsi="Arial" w:cs="Arial"/>
          <w:b/>
          <w:bCs/>
          <w:sz w:val="24"/>
          <w:szCs w:val="24"/>
        </w:rPr>
        <w:t>Tut</w:t>
      </w:r>
      <w:r w:rsidR="00066558">
        <w:rPr>
          <w:rFonts w:ascii="Arial" w:hAnsi="Arial" w:cs="Arial"/>
          <w:b/>
          <w:bCs/>
          <w:sz w:val="24"/>
          <w:szCs w:val="24"/>
        </w:rPr>
        <w:t>or:</w:t>
      </w:r>
      <w:r w:rsidR="005C4339">
        <w:rPr>
          <w:rFonts w:ascii="Arial" w:hAnsi="Arial" w:cs="Arial"/>
          <w:b/>
          <w:bCs/>
          <w:sz w:val="24"/>
          <w:szCs w:val="24"/>
        </w:rPr>
        <w:t xml:space="preserve"> </w:t>
      </w:r>
      <w:r w:rsidR="00066558">
        <w:rPr>
          <w:rFonts w:ascii="Arial" w:hAnsi="Arial" w:cs="Arial"/>
          <w:b/>
          <w:bCs/>
          <w:sz w:val="24"/>
          <w:szCs w:val="24"/>
        </w:rPr>
        <w:t>La</w:t>
      </w:r>
      <w:r w:rsidR="005C4339">
        <w:rPr>
          <w:rFonts w:ascii="Arial" w:hAnsi="Arial" w:cs="Arial"/>
          <w:b/>
          <w:bCs/>
          <w:sz w:val="24"/>
          <w:szCs w:val="24"/>
        </w:rPr>
        <w:t xml:space="preserve">wrence Blake </w:t>
      </w:r>
    </w:p>
    <w:p w14:paraId="18AB887D" w14:textId="1C69B3C2" w:rsidR="0015717D" w:rsidRPr="000F0BDB" w:rsidRDefault="0015717D" w:rsidP="000F0BDB">
      <w:pPr>
        <w:spacing w:line="360" w:lineRule="auto"/>
        <w:jc w:val="both"/>
        <w:rPr>
          <w:rFonts w:ascii="Arial" w:hAnsi="Arial" w:cs="Arial"/>
          <w:sz w:val="24"/>
          <w:szCs w:val="24"/>
        </w:rPr>
      </w:pPr>
    </w:p>
    <w:p w14:paraId="1E21DCC4" w14:textId="141F0307" w:rsidR="0015717D" w:rsidRPr="000F0BDB" w:rsidRDefault="0015717D" w:rsidP="000F0BDB">
      <w:pPr>
        <w:spacing w:line="360" w:lineRule="auto"/>
        <w:jc w:val="both"/>
        <w:rPr>
          <w:rFonts w:ascii="Arial" w:hAnsi="Arial" w:cs="Arial"/>
          <w:sz w:val="24"/>
          <w:szCs w:val="24"/>
        </w:rPr>
      </w:pPr>
    </w:p>
    <w:p w14:paraId="04C3E363" w14:textId="69F6F726" w:rsidR="0015717D" w:rsidRPr="000F0BDB" w:rsidRDefault="0015717D" w:rsidP="000F0BDB">
      <w:pPr>
        <w:spacing w:line="360" w:lineRule="auto"/>
        <w:jc w:val="both"/>
        <w:rPr>
          <w:rFonts w:ascii="Arial" w:hAnsi="Arial" w:cs="Arial"/>
          <w:sz w:val="24"/>
          <w:szCs w:val="24"/>
        </w:rPr>
      </w:pPr>
    </w:p>
    <w:p w14:paraId="427450C2" w14:textId="034B0829" w:rsidR="0015717D" w:rsidRPr="000F0BDB" w:rsidRDefault="0015717D" w:rsidP="000F0BDB">
      <w:pPr>
        <w:spacing w:line="360" w:lineRule="auto"/>
        <w:jc w:val="both"/>
        <w:rPr>
          <w:rFonts w:ascii="Arial" w:hAnsi="Arial" w:cs="Arial"/>
          <w:sz w:val="24"/>
          <w:szCs w:val="24"/>
        </w:rPr>
      </w:pPr>
    </w:p>
    <w:p w14:paraId="7084ACA9" w14:textId="2CE0D033" w:rsidR="0015717D" w:rsidRPr="000F0BDB" w:rsidRDefault="0015717D" w:rsidP="000F0BDB">
      <w:pPr>
        <w:spacing w:line="360" w:lineRule="auto"/>
        <w:jc w:val="both"/>
        <w:rPr>
          <w:rFonts w:ascii="Arial" w:hAnsi="Arial" w:cs="Arial"/>
          <w:sz w:val="24"/>
          <w:szCs w:val="24"/>
        </w:rPr>
      </w:pPr>
    </w:p>
    <w:p w14:paraId="47A00839" w14:textId="6168486C" w:rsidR="0015717D" w:rsidRPr="000F0BDB" w:rsidRDefault="0015717D" w:rsidP="000F0BDB">
      <w:pPr>
        <w:spacing w:line="360" w:lineRule="auto"/>
        <w:jc w:val="both"/>
        <w:rPr>
          <w:rFonts w:ascii="Arial" w:hAnsi="Arial" w:cs="Arial"/>
          <w:sz w:val="24"/>
          <w:szCs w:val="24"/>
        </w:rPr>
      </w:pPr>
    </w:p>
    <w:p w14:paraId="78AF4FA4" w14:textId="788F42CE" w:rsidR="0015717D" w:rsidRPr="000F0BDB" w:rsidRDefault="0015717D" w:rsidP="000F0BDB">
      <w:pPr>
        <w:spacing w:line="360" w:lineRule="auto"/>
        <w:jc w:val="both"/>
        <w:rPr>
          <w:rFonts w:ascii="Arial" w:hAnsi="Arial" w:cs="Arial"/>
          <w:sz w:val="24"/>
          <w:szCs w:val="24"/>
        </w:rPr>
      </w:pPr>
    </w:p>
    <w:p w14:paraId="2B02DF55" w14:textId="283E9B85" w:rsidR="0015717D" w:rsidRPr="000F0BDB" w:rsidRDefault="0015717D" w:rsidP="000F0BDB">
      <w:pPr>
        <w:spacing w:line="360" w:lineRule="auto"/>
        <w:jc w:val="both"/>
        <w:rPr>
          <w:rFonts w:ascii="Arial" w:hAnsi="Arial" w:cs="Arial"/>
          <w:sz w:val="24"/>
          <w:szCs w:val="24"/>
        </w:rPr>
      </w:pPr>
    </w:p>
    <w:p w14:paraId="04E0F66A" w14:textId="455A03B8" w:rsidR="0015717D" w:rsidRPr="000F0BDB" w:rsidRDefault="0015717D" w:rsidP="000F0BDB">
      <w:pPr>
        <w:spacing w:line="360" w:lineRule="auto"/>
        <w:jc w:val="both"/>
        <w:rPr>
          <w:rFonts w:ascii="Arial" w:hAnsi="Arial" w:cs="Arial"/>
          <w:sz w:val="24"/>
          <w:szCs w:val="24"/>
        </w:rPr>
      </w:pPr>
    </w:p>
    <w:p w14:paraId="294D8110" w14:textId="1D5D06C6" w:rsidR="0015717D" w:rsidRPr="000F0BDB" w:rsidRDefault="0015717D" w:rsidP="000F0BDB">
      <w:pPr>
        <w:spacing w:line="360" w:lineRule="auto"/>
        <w:jc w:val="both"/>
        <w:rPr>
          <w:rFonts w:ascii="Arial" w:hAnsi="Arial" w:cs="Arial"/>
          <w:sz w:val="24"/>
          <w:szCs w:val="24"/>
        </w:rPr>
      </w:pPr>
    </w:p>
    <w:p w14:paraId="14D9AA1B" w14:textId="7D5F8EEB" w:rsidR="0015717D" w:rsidRPr="000F0BDB" w:rsidRDefault="0015717D" w:rsidP="000F0BDB">
      <w:pPr>
        <w:spacing w:line="360" w:lineRule="auto"/>
        <w:jc w:val="both"/>
        <w:rPr>
          <w:rFonts w:ascii="Arial" w:hAnsi="Arial" w:cs="Arial"/>
          <w:sz w:val="24"/>
          <w:szCs w:val="24"/>
        </w:rPr>
      </w:pPr>
    </w:p>
    <w:p w14:paraId="6D250D1B" w14:textId="77777777" w:rsidR="009C1556" w:rsidRPr="000F0BDB" w:rsidRDefault="009C1556" w:rsidP="000F0BDB">
      <w:pPr>
        <w:spacing w:line="360" w:lineRule="auto"/>
        <w:jc w:val="both"/>
        <w:rPr>
          <w:rFonts w:ascii="Arial" w:hAnsi="Arial" w:cs="Arial"/>
          <w:sz w:val="24"/>
          <w:szCs w:val="24"/>
        </w:rPr>
      </w:pPr>
    </w:p>
    <w:p w14:paraId="6206C4AF" w14:textId="1AD80ADA" w:rsidR="00B67C20" w:rsidRPr="000F0BDB" w:rsidRDefault="00B67C20" w:rsidP="000F0BDB">
      <w:pPr>
        <w:spacing w:line="360" w:lineRule="auto"/>
        <w:jc w:val="both"/>
        <w:rPr>
          <w:rFonts w:ascii="Arial" w:hAnsi="Arial" w:cs="Arial"/>
          <w:sz w:val="24"/>
          <w:szCs w:val="24"/>
        </w:rPr>
      </w:pPr>
      <w:r w:rsidRPr="000F0BDB">
        <w:rPr>
          <w:rFonts w:ascii="Arial" w:hAnsi="Arial" w:cs="Arial"/>
          <w:sz w:val="24"/>
          <w:szCs w:val="24"/>
        </w:rPr>
        <w:lastRenderedPageBreak/>
        <w:t xml:space="preserve">Food and beverage operations </w:t>
      </w:r>
      <w:r w:rsidR="009C1556" w:rsidRPr="000F0BDB">
        <w:rPr>
          <w:rFonts w:ascii="Arial" w:hAnsi="Arial" w:cs="Arial"/>
          <w:sz w:val="24"/>
          <w:szCs w:val="24"/>
        </w:rPr>
        <w:t>play</w:t>
      </w:r>
      <w:r w:rsidRPr="000F0BDB">
        <w:rPr>
          <w:rFonts w:ascii="Arial" w:hAnsi="Arial" w:cs="Arial"/>
          <w:sz w:val="24"/>
          <w:szCs w:val="24"/>
        </w:rPr>
        <w:t xml:space="preserve"> a very significant</w:t>
      </w:r>
      <w:r w:rsidR="009C1556" w:rsidRPr="000F0BDB">
        <w:rPr>
          <w:rFonts w:ascii="Arial" w:hAnsi="Arial" w:cs="Arial"/>
          <w:sz w:val="24"/>
          <w:szCs w:val="24"/>
        </w:rPr>
        <w:t xml:space="preserve"> </w:t>
      </w:r>
      <w:r w:rsidRPr="000F0BDB">
        <w:rPr>
          <w:rFonts w:ascii="Arial" w:hAnsi="Arial" w:cs="Arial"/>
          <w:sz w:val="24"/>
          <w:szCs w:val="24"/>
        </w:rPr>
        <w:t xml:space="preserve">role in the hotel industry. </w:t>
      </w:r>
      <w:r w:rsidR="009C1556" w:rsidRPr="000F0BDB">
        <w:rPr>
          <w:rFonts w:ascii="Arial" w:hAnsi="Arial" w:cs="Arial"/>
          <w:sz w:val="24"/>
          <w:szCs w:val="24"/>
        </w:rPr>
        <w:t>It’s</w:t>
      </w:r>
      <w:r w:rsidRPr="000F0BDB">
        <w:rPr>
          <w:rFonts w:ascii="Arial" w:hAnsi="Arial" w:cs="Arial"/>
          <w:sz w:val="24"/>
          <w:szCs w:val="24"/>
        </w:rPr>
        <w:t xml:space="preserve"> an essential part of </w:t>
      </w:r>
      <w:r w:rsidR="009C1556" w:rsidRPr="000F0BDB">
        <w:rPr>
          <w:rFonts w:ascii="Arial" w:hAnsi="Arial" w:cs="Arial"/>
          <w:sz w:val="24"/>
          <w:szCs w:val="24"/>
        </w:rPr>
        <w:t xml:space="preserve">the </w:t>
      </w:r>
      <w:r w:rsidRPr="000F0BDB">
        <w:rPr>
          <w:rFonts w:ascii="Arial" w:hAnsi="Arial" w:cs="Arial"/>
          <w:sz w:val="24"/>
          <w:szCs w:val="24"/>
        </w:rPr>
        <w:t xml:space="preserve">hospitality industry though </w:t>
      </w:r>
      <w:r w:rsidR="009C1556" w:rsidRPr="000F0BDB">
        <w:rPr>
          <w:rFonts w:ascii="Arial" w:hAnsi="Arial" w:cs="Arial"/>
          <w:sz w:val="24"/>
          <w:szCs w:val="24"/>
        </w:rPr>
        <w:t>it’s</w:t>
      </w:r>
      <w:r w:rsidRPr="000F0BDB">
        <w:rPr>
          <w:rFonts w:ascii="Arial" w:hAnsi="Arial" w:cs="Arial"/>
          <w:sz w:val="24"/>
          <w:szCs w:val="24"/>
        </w:rPr>
        <w:t xml:space="preserve"> not only a part of </w:t>
      </w:r>
      <w:r w:rsidR="009C1556" w:rsidRPr="000F0BDB">
        <w:rPr>
          <w:rFonts w:ascii="Arial" w:hAnsi="Arial" w:cs="Arial"/>
          <w:sz w:val="24"/>
          <w:szCs w:val="24"/>
        </w:rPr>
        <w:t xml:space="preserve">the </w:t>
      </w:r>
      <w:r w:rsidRPr="000F0BDB">
        <w:rPr>
          <w:rFonts w:ascii="Arial" w:hAnsi="Arial" w:cs="Arial"/>
          <w:sz w:val="24"/>
          <w:szCs w:val="24"/>
        </w:rPr>
        <w:t xml:space="preserve">hotel industry </w:t>
      </w:r>
      <w:r w:rsidR="009C1556" w:rsidRPr="000F0BDB">
        <w:rPr>
          <w:rFonts w:ascii="Arial" w:hAnsi="Arial" w:cs="Arial"/>
          <w:sz w:val="24"/>
          <w:szCs w:val="24"/>
        </w:rPr>
        <w:t>it’s</w:t>
      </w:r>
      <w:r w:rsidRPr="000F0BDB">
        <w:rPr>
          <w:rFonts w:ascii="Arial" w:hAnsi="Arial" w:cs="Arial"/>
          <w:sz w:val="24"/>
          <w:szCs w:val="24"/>
        </w:rPr>
        <w:t xml:space="preserve"> also an independent business. In the hotel or hospitality industry</w:t>
      </w:r>
      <w:r w:rsidR="009C1556" w:rsidRPr="000F0BDB">
        <w:rPr>
          <w:rFonts w:ascii="Arial" w:hAnsi="Arial" w:cs="Arial"/>
          <w:sz w:val="24"/>
          <w:szCs w:val="24"/>
        </w:rPr>
        <w:t>,</w:t>
      </w:r>
      <w:r w:rsidRPr="000F0BDB">
        <w:rPr>
          <w:rFonts w:ascii="Arial" w:hAnsi="Arial" w:cs="Arial"/>
          <w:sz w:val="24"/>
          <w:szCs w:val="24"/>
        </w:rPr>
        <w:t xml:space="preserve"> the service is related </w:t>
      </w:r>
      <w:r w:rsidR="009C1556" w:rsidRPr="000F0BDB">
        <w:rPr>
          <w:rFonts w:ascii="Arial" w:hAnsi="Arial" w:cs="Arial"/>
          <w:sz w:val="24"/>
          <w:szCs w:val="24"/>
        </w:rPr>
        <w:t>to</w:t>
      </w:r>
      <w:r w:rsidRPr="000F0BDB">
        <w:rPr>
          <w:rFonts w:ascii="Arial" w:hAnsi="Arial" w:cs="Arial"/>
          <w:sz w:val="24"/>
          <w:szCs w:val="24"/>
        </w:rPr>
        <w:t xml:space="preserve"> every sector. From the restaurant, lounge, coffee shop, bar, swimming pool, Room service</w:t>
      </w:r>
      <w:r w:rsidR="009C1556" w:rsidRPr="000F0BDB">
        <w:rPr>
          <w:rFonts w:ascii="Arial" w:hAnsi="Arial" w:cs="Arial"/>
          <w:sz w:val="24"/>
          <w:szCs w:val="24"/>
        </w:rPr>
        <w:t>,</w:t>
      </w:r>
      <w:r w:rsidRPr="000F0BDB">
        <w:rPr>
          <w:rFonts w:ascii="Arial" w:hAnsi="Arial" w:cs="Arial"/>
          <w:sz w:val="24"/>
          <w:szCs w:val="24"/>
        </w:rPr>
        <w:t xml:space="preserve"> etc almost in every area the food and beverage operations are important for the increasing demand </w:t>
      </w:r>
      <w:r w:rsidR="009C1556" w:rsidRPr="000F0BDB">
        <w:rPr>
          <w:rFonts w:ascii="Arial" w:hAnsi="Arial" w:cs="Arial"/>
          <w:sz w:val="24"/>
          <w:szCs w:val="24"/>
        </w:rPr>
        <w:t>for the Food and beverage. I think all the positions related to the Food and beverage operations significantly reflect their importance in the service industry and evaluate every individual position is</w:t>
      </w:r>
      <w:r w:rsidRPr="000F0BDB">
        <w:rPr>
          <w:rFonts w:ascii="Arial" w:hAnsi="Arial" w:cs="Arial"/>
          <w:sz w:val="24"/>
          <w:szCs w:val="24"/>
        </w:rPr>
        <w:t xml:space="preserve"> related </w:t>
      </w:r>
      <w:r w:rsidR="009C1556" w:rsidRPr="000F0BDB">
        <w:rPr>
          <w:rFonts w:ascii="Arial" w:hAnsi="Arial" w:cs="Arial"/>
          <w:sz w:val="24"/>
          <w:szCs w:val="24"/>
        </w:rPr>
        <w:t>to</w:t>
      </w:r>
      <w:r w:rsidRPr="000F0BDB">
        <w:rPr>
          <w:rFonts w:ascii="Arial" w:hAnsi="Arial" w:cs="Arial"/>
          <w:sz w:val="24"/>
          <w:szCs w:val="24"/>
        </w:rPr>
        <w:t xml:space="preserve"> the service. All the positions have </w:t>
      </w:r>
      <w:r w:rsidR="009C1556" w:rsidRPr="000F0BDB">
        <w:rPr>
          <w:rFonts w:ascii="Arial" w:hAnsi="Arial" w:cs="Arial"/>
          <w:sz w:val="24"/>
          <w:szCs w:val="24"/>
        </w:rPr>
        <w:t xml:space="preserve">a </w:t>
      </w:r>
      <w:r w:rsidRPr="000F0BDB">
        <w:rPr>
          <w:rFonts w:ascii="Arial" w:hAnsi="Arial" w:cs="Arial"/>
          <w:sz w:val="24"/>
          <w:szCs w:val="24"/>
        </w:rPr>
        <w:t xml:space="preserve">different set of key skills including wine server, Night club manager, Line cook, Food and beverage server, Executive </w:t>
      </w:r>
      <w:r w:rsidR="009C1556" w:rsidRPr="000F0BDB">
        <w:rPr>
          <w:rFonts w:ascii="Arial" w:hAnsi="Arial" w:cs="Arial"/>
          <w:sz w:val="24"/>
          <w:szCs w:val="24"/>
        </w:rPr>
        <w:t>chef</w:t>
      </w:r>
      <w:r w:rsidRPr="000F0BDB">
        <w:rPr>
          <w:rFonts w:ascii="Arial" w:hAnsi="Arial" w:cs="Arial"/>
          <w:sz w:val="24"/>
          <w:szCs w:val="24"/>
        </w:rPr>
        <w:t xml:space="preserve">, </w:t>
      </w:r>
      <w:r w:rsidR="009C1556" w:rsidRPr="000F0BDB">
        <w:rPr>
          <w:rFonts w:ascii="Arial" w:hAnsi="Arial" w:cs="Arial"/>
          <w:sz w:val="24"/>
          <w:szCs w:val="24"/>
        </w:rPr>
        <w:t xml:space="preserve">and </w:t>
      </w:r>
      <w:r w:rsidRPr="000F0BDB">
        <w:rPr>
          <w:rFonts w:ascii="Arial" w:hAnsi="Arial" w:cs="Arial"/>
          <w:sz w:val="24"/>
          <w:szCs w:val="24"/>
        </w:rPr>
        <w:t xml:space="preserve">Catering Manager. All the positions have different job responsibilities based on the key skills they </w:t>
      </w:r>
      <w:proofErr w:type="gramStart"/>
      <w:r w:rsidRPr="000F0BDB">
        <w:rPr>
          <w:rFonts w:ascii="Arial" w:hAnsi="Arial" w:cs="Arial"/>
          <w:sz w:val="24"/>
          <w:szCs w:val="24"/>
        </w:rPr>
        <w:t>have to</w:t>
      </w:r>
      <w:proofErr w:type="gramEnd"/>
      <w:r w:rsidRPr="000F0BDB">
        <w:rPr>
          <w:rFonts w:ascii="Arial" w:hAnsi="Arial" w:cs="Arial"/>
          <w:sz w:val="24"/>
          <w:szCs w:val="24"/>
        </w:rPr>
        <w:t xml:space="preserve"> work based on the requirements of the </w:t>
      </w:r>
      <w:r w:rsidR="009C1556" w:rsidRPr="000F0BDB">
        <w:rPr>
          <w:rFonts w:ascii="Arial" w:hAnsi="Arial" w:cs="Arial"/>
          <w:sz w:val="24"/>
          <w:szCs w:val="24"/>
        </w:rPr>
        <w:t>organizations</w:t>
      </w:r>
      <w:r w:rsidRPr="000F0BDB">
        <w:rPr>
          <w:rFonts w:ascii="Arial" w:hAnsi="Arial" w:cs="Arial"/>
          <w:sz w:val="24"/>
          <w:szCs w:val="24"/>
        </w:rPr>
        <w:t xml:space="preserve"> and maintain </w:t>
      </w:r>
      <w:r w:rsidR="009C1556" w:rsidRPr="000F0BDB">
        <w:rPr>
          <w:rFonts w:ascii="Arial" w:hAnsi="Arial" w:cs="Arial"/>
          <w:sz w:val="24"/>
          <w:szCs w:val="24"/>
        </w:rPr>
        <w:t>organization</w:t>
      </w:r>
      <w:r w:rsidRPr="000F0BDB">
        <w:rPr>
          <w:rFonts w:ascii="Arial" w:hAnsi="Arial" w:cs="Arial"/>
          <w:sz w:val="24"/>
          <w:szCs w:val="24"/>
        </w:rPr>
        <w:t xml:space="preserve"> standards. </w:t>
      </w:r>
    </w:p>
    <w:p w14:paraId="38B46589" w14:textId="77777777" w:rsidR="00B67C20" w:rsidRPr="000F0BDB" w:rsidRDefault="00B67C20" w:rsidP="000F0BDB">
      <w:pPr>
        <w:spacing w:line="360" w:lineRule="auto"/>
        <w:jc w:val="both"/>
        <w:rPr>
          <w:rFonts w:ascii="Arial" w:hAnsi="Arial" w:cs="Arial"/>
          <w:sz w:val="24"/>
          <w:szCs w:val="24"/>
        </w:rPr>
      </w:pPr>
    </w:p>
    <w:p w14:paraId="7BA80B30" w14:textId="3AA6B04F" w:rsidR="00B67C20" w:rsidRPr="000F0BDB" w:rsidRDefault="00B67C20" w:rsidP="000F0BDB">
      <w:pPr>
        <w:spacing w:line="360" w:lineRule="auto"/>
        <w:jc w:val="both"/>
        <w:rPr>
          <w:rFonts w:ascii="Arial" w:hAnsi="Arial" w:cs="Arial"/>
          <w:sz w:val="24"/>
          <w:szCs w:val="24"/>
        </w:rPr>
      </w:pPr>
      <w:r w:rsidRPr="000F0BDB">
        <w:rPr>
          <w:rFonts w:ascii="Arial" w:hAnsi="Arial" w:cs="Arial"/>
          <w:sz w:val="24"/>
          <w:szCs w:val="24"/>
        </w:rPr>
        <w:t xml:space="preserve">Food and beverage Servers </w:t>
      </w:r>
      <w:r w:rsidR="009C1556" w:rsidRPr="000F0BDB">
        <w:rPr>
          <w:rFonts w:ascii="Arial" w:hAnsi="Arial" w:cs="Arial"/>
          <w:sz w:val="24"/>
          <w:szCs w:val="24"/>
        </w:rPr>
        <w:t>Servings wine</w:t>
      </w:r>
      <w:r w:rsidRPr="000F0BDB">
        <w:rPr>
          <w:rFonts w:ascii="Arial" w:hAnsi="Arial" w:cs="Arial"/>
          <w:sz w:val="24"/>
          <w:szCs w:val="24"/>
        </w:rPr>
        <w:t xml:space="preserve"> or food based on the needs of the consumers hence for cocktails or drinks and cakes and desserts they need to know the measurements and set of skills for serving the consumers. In baking</w:t>
      </w:r>
      <w:r w:rsidR="009C1556" w:rsidRPr="000F0BDB">
        <w:rPr>
          <w:rFonts w:ascii="Arial" w:hAnsi="Arial" w:cs="Arial"/>
          <w:sz w:val="24"/>
          <w:szCs w:val="24"/>
        </w:rPr>
        <w:t>,</w:t>
      </w:r>
      <w:r w:rsidRPr="000F0BDB">
        <w:rPr>
          <w:rFonts w:ascii="Arial" w:hAnsi="Arial" w:cs="Arial"/>
          <w:sz w:val="24"/>
          <w:szCs w:val="24"/>
        </w:rPr>
        <w:t xml:space="preserve"> there are different types of products like cakes, </w:t>
      </w:r>
      <w:r w:rsidR="009C1556" w:rsidRPr="000F0BDB">
        <w:rPr>
          <w:rFonts w:ascii="Arial" w:hAnsi="Arial" w:cs="Arial"/>
          <w:sz w:val="24"/>
          <w:szCs w:val="24"/>
        </w:rPr>
        <w:t>brownies</w:t>
      </w:r>
      <w:r w:rsidRPr="000F0BDB">
        <w:rPr>
          <w:rFonts w:ascii="Arial" w:hAnsi="Arial" w:cs="Arial"/>
          <w:sz w:val="24"/>
          <w:szCs w:val="24"/>
        </w:rPr>
        <w:t>, chocolate</w:t>
      </w:r>
      <w:r w:rsidR="009C1556" w:rsidRPr="000F0BDB">
        <w:rPr>
          <w:rFonts w:ascii="Arial" w:hAnsi="Arial" w:cs="Arial"/>
          <w:sz w:val="24"/>
          <w:szCs w:val="24"/>
        </w:rPr>
        <w:t>,</w:t>
      </w:r>
      <w:r w:rsidRPr="000F0BDB">
        <w:rPr>
          <w:rFonts w:ascii="Arial" w:hAnsi="Arial" w:cs="Arial"/>
          <w:sz w:val="24"/>
          <w:szCs w:val="24"/>
        </w:rPr>
        <w:t xml:space="preserve"> etc. For </w:t>
      </w:r>
      <w:r w:rsidR="009C1556" w:rsidRPr="000F0BDB">
        <w:rPr>
          <w:rFonts w:ascii="Arial" w:hAnsi="Arial" w:cs="Arial"/>
          <w:sz w:val="24"/>
          <w:szCs w:val="24"/>
        </w:rPr>
        <w:t>drinks, the</w:t>
      </w:r>
      <w:r w:rsidRPr="000F0BDB">
        <w:rPr>
          <w:rFonts w:ascii="Arial" w:hAnsi="Arial" w:cs="Arial"/>
          <w:sz w:val="24"/>
          <w:szCs w:val="24"/>
        </w:rPr>
        <w:t xml:space="preserve"> person is mixing different juices or </w:t>
      </w:r>
      <w:r w:rsidR="000F0BDB" w:rsidRPr="000F0BDB">
        <w:rPr>
          <w:rFonts w:ascii="Arial" w:hAnsi="Arial" w:cs="Arial"/>
          <w:sz w:val="24"/>
          <w:szCs w:val="24"/>
        </w:rPr>
        <w:t>flavours’</w:t>
      </w:r>
      <w:r w:rsidR="009C1556" w:rsidRPr="000F0BDB">
        <w:rPr>
          <w:rFonts w:ascii="Arial" w:hAnsi="Arial" w:cs="Arial"/>
          <w:sz w:val="24"/>
          <w:szCs w:val="24"/>
        </w:rPr>
        <w:t xml:space="preserve"> hence the person also needs to be concerned about the allergies because food allergies become common nowadays and it could impact severally the human body and sometimes causes death. On the other side baked or cooked products could also cause an allergic reaction in the human body. According to the international standard for food safety management systems, ISO 22000:2007, emphasizes that allergens are food safety.  Some ingredients have acute allergic reactions</w:t>
      </w:r>
      <w:r w:rsidRPr="000F0BDB">
        <w:rPr>
          <w:rFonts w:ascii="Arial" w:hAnsi="Arial" w:cs="Arial"/>
          <w:sz w:val="24"/>
          <w:szCs w:val="24"/>
        </w:rPr>
        <w:t xml:space="preserve"> mostly </w:t>
      </w:r>
      <w:r w:rsidR="009C1556" w:rsidRPr="000F0BDB">
        <w:rPr>
          <w:rFonts w:ascii="Arial" w:hAnsi="Arial" w:cs="Arial"/>
          <w:sz w:val="24"/>
          <w:szCs w:val="24"/>
        </w:rPr>
        <w:t>milk and peanuts. Hence As a beverage server or cooker, it’s his/ her responsibility to become conscious of the health and safety of the guest because they are directly or indirectly serving foods and beverages. Food safety law ensures the food safety of the guest hence all the positions in the food and beverage operations should have to be concerned</w:t>
      </w:r>
      <w:r w:rsidRPr="000F0BDB">
        <w:rPr>
          <w:rFonts w:ascii="Arial" w:hAnsi="Arial" w:cs="Arial"/>
          <w:sz w:val="24"/>
          <w:szCs w:val="24"/>
        </w:rPr>
        <w:t xml:space="preserve"> about the food allergies. </w:t>
      </w:r>
    </w:p>
    <w:p w14:paraId="78C22925" w14:textId="27C68903" w:rsidR="00B67C20" w:rsidRDefault="00B67C20" w:rsidP="000F0BDB">
      <w:pPr>
        <w:spacing w:line="360" w:lineRule="auto"/>
        <w:jc w:val="both"/>
        <w:rPr>
          <w:rFonts w:ascii="Arial" w:hAnsi="Arial" w:cs="Arial"/>
          <w:sz w:val="24"/>
          <w:szCs w:val="24"/>
        </w:rPr>
      </w:pPr>
    </w:p>
    <w:p w14:paraId="0683086B" w14:textId="77777777" w:rsidR="000F0BDB" w:rsidRPr="000F0BDB" w:rsidRDefault="000F0BDB" w:rsidP="000F0BDB">
      <w:pPr>
        <w:spacing w:line="360" w:lineRule="auto"/>
        <w:jc w:val="both"/>
        <w:rPr>
          <w:rFonts w:ascii="Arial" w:hAnsi="Arial" w:cs="Arial"/>
          <w:sz w:val="24"/>
          <w:szCs w:val="24"/>
        </w:rPr>
      </w:pPr>
    </w:p>
    <w:p w14:paraId="4BB16242" w14:textId="79F204E9" w:rsidR="00B67C20" w:rsidRPr="000F0BDB" w:rsidRDefault="00B67C20" w:rsidP="000F0BDB">
      <w:pPr>
        <w:spacing w:line="360" w:lineRule="auto"/>
        <w:jc w:val="both"/>
        <w:rPr>
          <w:rFonts w:ascii="Arial" w:hAnsi="Arial" w:cs="Arial"/>
          <w:sz w:val="24"/>
          <w:szCs w:val="24"/>
        </w:rPr>
      </w:pPr>
      <w:r w:rsidRPr="000F0BDB">
        <w:rPr>
          <w:rFonts w:ascii="Arial" w:hAnsi="Arial" w:cs="Arial"/>
          <w:sz w:val="24"/>
          <w:szCs w:val="24"/>
        </w:rPr>
        <w:lastRenderedPageBreak/>
        <w:t xml:space="preserve">Food sensitivity </w:t>
      </w:r>
      <w:r w:rsidR="009C1556" w:rsidRPr="000F0BDB">
        <w:rPr>
          <w:rFonts w:ascii="Arial" w:hAnsi="Arial" w:cs="Arial"/>
          <w:sz w:val="24"/>
          <w:szCs w:val="24"/>
        </w:rPr>
        <w:t>(Reactions</w:t>
      </w:r>
      <w:r w:rsidRPr="000F0BDB">
        <w:rPr>
          <w:rFonts w:ascii="Arial" w:hAnsi="Arial" w:cs="Arial"/>
          <w:sz w:val="24"/>
          <w:szCs w:val="24"/>
        </w:rPr>
        <w:t xml:space="preserve"> to Foods) </w:t>
      </w:r>
      <w:r w:rsidR="009C1556" w:rsidRPr="000F0BDB">
        <w:rPr>
          <w:rFonts w:ascii="Arial" w:hAnsi="Arial" w:cs="Arial"/>
          <w:sz w:val="24"/>
          <w:szCs w:val="24"/>
        </w:rPr>
        <w:t xml:space="preserve">is most </w:t>
      </w:r>
      <w:proofErr w:type="gramStart"/>
      <w:r w:rsidR="009C1556" w:rsidRPr="000F0BDB">
        <w:rPr>
          <w:rFonts w:ascii="Arial" w:hAnsi="Arial" w:cs="Arial"/>
          <w:sz w:val="24"/>
          <w:szCs w:val="24"/>
        </w:rPr>
        <w:t>common</w:t>
      </w:r>
      <w:proofErr w:type="gramEnd"/>
      <w:r w:rsidR="009C1556" w:rsidRPr="000F0BDB">
        <w:rPr>
          <w:rFonts w:ascii="Arial" w:hAnsi="Arial" w:cs="Arial"/>
          <w:sz w:val="24"/>
          <w:szCs w:val="24"/>
        </w:rPr>
        <w:t xml:space="preserve"> and people are facing this food reaction that impacts deadly to</w:t>
      </w:r>
      <w:r w:rsidRPr="000F0BDB">
        <w:rPr>
          <w:rFonts w:ascii="Arial" w:hAnsi="Arial" w:cs="Arial"/>
          <w:sz w:val="24"/>
          <w:szCs w:val="24"/>
        </w:rPr>
        <w:t xml:space="preserve"> the humans. Food allergy and food intolerances both are </w:t>
      </w:r>
      <w:r w:rsidR="009C1556" w:rsidRPr="000F0BDB">
        <w:rPr>
          <w:rFonts w:ascii="Arial" w:hAnsi="Arial" w:cs="Arial"/>
          <w:sz w:val="24"/>
          <w:szCs w:val="24"/>
        </w:rPr>
        <w:t>reactions</w:t>
      </w:r>
      <w:r w:rsidRPr="000F0BDB">
        <w:rPr>
          <w:rFonts w:ascii="Arial" w:hAnsi="Arial" w:cs="Arial"/>
          <w:sz w:val="24"/>
          <w:szCs w:val="24"/>
        </w:rPr>
        <w:t xml:space="preserve"> to the foods. In food tolerance</w:t>
      </w:r>
      <w:r w:rsidR="009C1556" w:rsidRPr="000F0BDB">
        <w:rPr>
          <w:rFonts w:ascii="Arial" w:hAnsi="Arial" w:cs="Arial"/>
          <w:sz w:val="24"/>
          <w:szCs w:val="24"/>
        </w:rPr>
        <w:t>,</w:t>
      </w:r>
      <w:r w:rsidRPr="000F0BDB">
        <w:rPr>
          <w:rFonts w:ascii="Arial" w:hAnsi="Arial" w:cs="Arial"/>
          <w:sz w:val="24"/>
          <w:szCs w:val="24"/>
        </w:rPr>
        <w:t xml:space="preserve"> </w:t>
      </w:r>
      <w:r w:rsidR="009C1556" w:rsidRPr="000F0BDB">
        <w:rPr>
          <w:rFonts w:ascii="Arial" w:hAnsi="Arial" w:cs="Arial"/>
          <w:sz w:val="24"/>
          <w:szCs w:val="24"/>
        </w:rPr>
        <w:t xml:space="preserve">an </w:t>
      </w:r>
      <w:r w:rsidRPr="000F0BDB">
        <w:rPr>
          <w:rFonts w:ascii="Arial" w:hAnsi="Arial" w:cs="Arial"/>
          <w:sz w:val="24"/>
          <w:szCs w:val="24"/>
        </w:rPr>
        <w:t>anaphylactoid reaction</w:t>
      </w:r>
      <w:r w:rsidR="009C1556" w:rsidRPr="000F0BDB">
        <w:rPr>
          <w:rFonts w:ascii="Arial" w:hAnsi="Arial" w:cs="Arial"/>
          <w:sz w:val="24"/>
          <w:szCs w:val="24"/>
        </w:rPr>
        <w:t xml:space="preserve"> </w:t>
      </w:r>
      <w:r w:rsidRPr="000F0BDB">
        <w:rPr>
          <w:rFonts w:ascii="Arial" w:hAnsi="Arial" w:cs="Arial"/>
          <w:sz w:val="24"/>
          <w:szCs w:val="24"/>
        </w:rPr>
        <w:t>that is certain foods causes symptoms of allergic reaction</w:t>
      </w:r>
      <w:r w:rsidR="009C1556" w:rsidRPr="000F0BDB">
        <w:rPr>
          <w:rFonts w:ascii="Arial" w:hAnsi="Arial" w:cs="Arial"/>
          <w:sz w:val="24"/>
          <w:szCs w:val="24"/>
        </w:rPr>
        <w:t xml:space="preserve"> </w:t>
      </w:r>
      <w:r w:rsidRPr="000F0BDB">
        <w:rPr>
          <w:rFonts w:ascii="Arial" w:hAnsi="Arial" w:cs="Arial"/>
          <w:sz w:val="24"/>
          <w:szCs w:val="24"/>
        </w:rPr>
        <w:t xml:space="preserve">such as allergies in </w:t>
      </w:r>
      <w:r w:rsidR="009C1556" w:rsidRPr="000F0BDB">
        <w:rPr>
          <w:rFonts w:ascii="Arial" w:hAnsi="Arial" w:cs="Arial"/>
          <w:sz w:val="24"/>
          <w:szCs w:val="24"/>
        </w:rPr>
        <w:t>strawberries</w:t>
      </w:r>
      <w:r w:rsidRPr="000F0BDB">
        <w:rPr>
          <w:rFonts w:ascii="Arial" w:hAnsi="Arial" w:cs="Arial"/>
          <w:sz w:val="24"/>
          <w:szCs w:val="24"/>
        </w:rPr>
        <w:t xml:space="preserve"> or </w:t>
      </w:r>
      <w:r w:rsidR="009C1556" w:rsidRPr="000F0BDB">
        <w:rPr>
          <w:rFonts w:ascii="Arial" w:hAnsi="Arial" w:cs="Arial"/>
          <w:sz w:val="24"/>
          <w:szCs w:val="24"/>
        </w:rPr>
        <w:t>apples. Secondly, metabolic food disorder is caused by exposure to some food ingredients that are</w:t>
      </w:r>
      <w:r w:rsidRPr="000F0BDB">
        <w:rPr>
          <w:rFonts w:ascii="Arial" w:hAnsi="Arial" w:cs="Arial"/>
          <w:sz w:val="24"/>
          <w:szCs w:val="24"/>
        </w:rPr>
        <w:t xml:space="preserve"> toxic </w:t>
      </w:r>
      <w:r w:rsidR="009C1556" w:rsidRPr="000F0BDB">
        <w:rPr>
          <w:rFonts w:ascii="Arial" w:hAnsi="Arial" w:cs="Arial"/>
          <w:sz w:val="24"/>
          <w:szCs w:val="24"/>
        </w:rPr>
        <w:t>to</w:t>
      </w:r>
      <w:r w:rsidRPr="000F0BDB">
        <w:rPr>
          <w:rFonts w:ascii="Arial" w:hAnsi="Arial" w:cs="Arial"/>
          <w:sz w:val="24"/>
          <w:szCs w:val="24"/>
        </w:rPr>
        <w:t xml:space="preserve"> the </w:t>
      </w:r>
      <w:r w:rsidR="009C1556" w:rsidRPr="000F0BDB">
        <w:rPr>
          <w:rFonts w:ascii="Arial" w:hAnsi="Arial" w:cs="Arial"/>
          <w:sz w:val="24"/>
          <w:szCs w:val="24"/>
        </w:rPr>
        <w:t>individual human body for the hormones or genetic defects that ingredients could impact acutely on the human body.  Hence the all the positions who are related to</w:t>
      </w:r>
      <w:r w:rsidRPr="000F0BDB">
        <w:rPr>
          <w:rFonts w:ascii="Arial" w:hAnsi="Arial" w:cs="Arial"/>
          <w:sz w:val="24"/>
          <w:szCs w:val="24"/>
        </w:rPr>
        <w:t xml:space="preserve"> the food and beverage are needs training on the food sensitivity that will ensure the use of ingredients for making foods and beverage along with helps to build precautions </w:t>
      </w:r>
      <w:r w:rsidR="009C1556" w:rsidRPr="000F0BDB">
        <w:rPr>
          <w:rFonts w:ascii="Arial" w:hAnsi="Arial" w:cs="Arial"/>
          <w:sz w:val="24"/>
          <w:szCs w:val="24"/>
        </w:rPr>
        <w:t>for</w:t>
      </w:r>
      <w:r w:rsidRPr="000F0BDB">
        <w:rPr>
          <w:rFonts w:ascii="Arial" w:hAnsi="Arial" w:cs="Arial"/>
          <w:sz w:val="24"/>
          <w:szCs w:val="24"/>
        </w:rPr>
        <w:t xml:space="preserve"> the guest </w:t>
      </w:r>
      <w:r w:rsidR="009C1556" w:rsidRPr="000F0BDB">
        <w:rPr>
          <w:rFonts w:ascii="Arial" w:hAnsi="Arial" w:cs="Arial"/>
          <w:sz w:val="24"/>
          <w:szCs w:val="24"/>
        </w:rPr>
        <w:t>while serving.</w:t>
      </w:r>
    </w:p>
    <w:p w14:paraId="6F135484" w14:textId="77777777" w:rsidR="00B67C20" w:rsidRPr="000F0BDB" w:rsidRDefault="00B67C20" w:rsidP="000F0BDB">
      <w:pPr>
        <w:spacing w:line="360" w:lineRule="auto"/>
        <w:jc w:val="both"/>
        <w:rPr>
          <w:rFonts w:ascii="Arial" w:hAnsi="Arial" w:cs="Arial"/>
          <w:sz w:val="24"/>
          <w:szCs w:val="24"/>
        </w:rPr>
      </w:pPr>
    </w:p>
    <w:p w14:paraId="539E4449" w14:textId="68C8A7F8" w:rsidR="00B67C20" w:rsidRPr="000F0BDB" w:rsidRDefault="00B67C20" w:rsidP="000F0BDB">
      <w:pPr>
        <w:spacing w:line="360" w:lineRule="auto"/>
        <w:jc w:val="both"/>
        <w:rPr>
          <w:rFonts w:ascii="Arial" w:hAnsi="Arial" w:cs="Arial"/>
          <w:sz w:val="24"/>
          <w:szCs w:val="24"/>
        </w:rPr>
      </w:pPr>
      <w:r w:rsidRPr="000F0BDB">
        <w:rPr>
          <w:rFonts w:ascii="Arial" w:hAnsi="Arial" w:cs="Arial"/>
          <w:sz w:val="24"/>
          <w:szCs w:val="24"/>
        </w:rPr>
        <w:t>According to the US government</w:t>
      </w:r>
      <w:r w:rsidR="009C1556" w:rsidRPr="000F0BDB">
        <w:rPr>
          <w:rFonts w:ascii="Arial" w:hAnsi="Arial" w:cs="Arial"/>
          <w:sz w:val="24"/>
          <w:szCs w:val="24"/>
        </w:rPr>
        <w:t>,</w:t>
      </w:r>
      <w:r w:rsidRPr="000F0BDB">
        <w:rPr>
          <w:rFonts w:ascii="Arial" w:hAnsi="Arial" w:cs="Arial"/>
          <w:sz w:val="24"/>
          <w:szCs w:val="24"/>
        </w:rPr>
        <w:t xml:space="preserve"> there are restrictions on mostly allergic contains foods these include milk, eggs, fish, crustacean shellfish, tree nuts, peanuts, wheat, and </w:t>
      </w:r>
      <w:r w:rsidR="009C1556" w:rsidRPr="000F0BDB">
        <w:rPr>
          <w:rFonts w:ascii="Arial" w:hAnsi="Arial" w:cs="Arial"/>
          <w:sz w:val="24"/>
          <w:szCs w:val="24"/>
        </w:rPr>
        <w:t>soybeans. Hence</w:t>
      </w:r>
      <w:r w:rsidRPr="000F0BDB">
        <w:rPr>
          <w:rFonts w:ascii="Arial" w:hAnsi="Arial" w:cs="Arial"/>
          <w:sz w:val="24"/>
          <w:szCs w:val="24"/>
        </w:rPr>
        <w:t xml:space="preserve"> restrictions </w:t>
      </w:r>
      <w:r w:rsidR="009C1556" w:rsidRPr="000F0BDB">
        <w:rPr>
          <w:rFonts w:ascii="Arial" w:hAnsi="Arial" w:cs="Arial"/>
          <w:sz w:val="24"/>
          <w:szCs w:val="24"/>
        </w:rPr>
        <w:t>on</w:t>
      </w:r>
      <w:r w:rsidRPr="000F0BDB">
        <w:rPr>
          <w:rFonts w:ascii="Arial" w:hAnsi="Arial" w:cs="Arial"/>
          <w:sz w:val="24"/>
          <w:szCs w:val="24"/>
        </w:rPr>
        <w:t xml:space="preserve"> such </w:t>
      </w:r>
      <w:r w:rsidR="009C1556" w:rsidRPr="000F0BDB">
        <w:rPr>
          <w:rFonts w:ascii="Arial" w:hAnsi="Arial" w:cs="Arial"/>
          <w:sz w:val="24"/>
          <w:szCs w:val="24"/>
        </w:rPr>
        <w:t>products</w:t>
      </w:r>
      <w:r w:rsidRPr="000F0BDB">
        <w:rPr>
          <w:rFonts w:ascii="Arial" w:hAnsi="Arial" w:cs="Arial"/>
          <w:sz w:val="24"/>
          <w:szCs w:val="24"/>
        </w:rPr>
        <w:t xml:space="preserve"> could not </w:t>
      </w:r>
      <w:r w:rsidR="009C1556" w:rsidRPr="000F0BDB">
        <w:rPr>
          <w:rFonts w:ascii="Arial" w:hAnsi="Arial" w:cs="Arial"/>
          <w:sz w:val="24"/>
          <w:szCs w:val="24"/>
        </w:rPr>
        <w:t>manage</w:t>
      </w:r>
      <w:r w:rsidRPr="000F0BDB">
        <w:rPr>
          <w:rFonts w:ascii="Arial" w:hAnsi="Arial" w:cs="Arial"/>
          <w:sz w:val="24"/>
          <w:szCs w:val="24"/>
        </w:rPr>
        <w:t xml:space="preserve"> the allergic reaction rather the food server should make cautions to the guest about the ingredients and safety guidelines</w:t>
      </w:r>
      <w:r w:rsidR="009C1556" w:rsidRPr="000F0BDB">
        <w:rPr>
          <w:rFonts w:ascii="Arial" w:hAnsi="Arial" w:cs="Arial"/>
          <w:sz w:val="24"/>
          <w:szCs w:val="24"/>
        </w:rPr>
        <w:t xml:space="preserve"> </w:t>
      </w:r>
      <w:r w:rsidRPr="000F0BDB">
        <w:rPr>
          <w:rFonts w:ascii="Arial" w:hAnsi="Arial" w:cs="Arial"/>
          <w:sz w:val="24"/>
          <w:szCs w:val="24"/>
        </w:rPr>
        <w:t>before serving foods</w:t>
      </w:r>
      <w:r w:rsidR="009C1556" w:rsidRPr="000F0BDB">
        <w:rPr>
          <w:rFonts w:ascii="Arial" w:hAnsi="Arial" w:cs="Arial"/>
          <w:sz w:val="24"/>
          <w:szCs w:val="24"/>
        </w:rPr>
        <w:t>.</w:t>
      </w:r>
      <w:r w:rsidRPr="000F0BDB">
        <w:rPr>
          <w:rFonts w:ascii="Arial" w:hAnsi="Arial" w:cs="Arial"/>
          <w:sz w:val="24"/>
          <w:szCs w:val="24"/>
        </w:rPr>
        <w:t xml:space="preserve"> </w:t>
      </w:r>
    </w:p>
    <w:p w14:paraId="79AE99EE" w14:textId="77777777" w:rsidR="00B67C20" w:rsidRPr="000F0BDB" w:rsidRDefault="00B67C20" w:rsidP="000F0BDB">
      <w:pPr>
        <w:spacing w:line="360" w:lineRule="auto"/>
        <w:jc w:val="both"/>
        <w:rPr>
          <w:rFonts w:ascii="Arial" w:hAnsi="Arial" w:cs="Arial"/>
          <w:sz w:val="24"/>
          <w:szCs w:val="24"/>
        </w:rPr>
      </w:pPr>
    </w:p>
    <w:p w14:paraId="21D3A75B" w14:textId="4F5095A5" w:rsidR="00933D15" w:rsidRPr="000F0BDB" w:rsidRDefault="00B67C20" w:rsidP="000F0BDB">
      <w:pPr>
        <w:spacing w:line="360" w:lineRule="auto"/>
        <w:jc w:val="both"/>
        <w:divId w:val="975262517"/>
        <w:rPr>
          <w:rFonts w:ascii="Arial" w:hAnsi="Arial" w:cs="Arial"/>
          <w:sz w:val="24"/>
          <w:szCs w:val="24"/>
        </w:rPr>
      </w:pPr>
      <w:r w:rsidRPr="000F0BDB">
        <w:rPr>
          <w:rFonts w:ascii="Arial" w:hAnsi="Arial" w:cs="Arial"/>
          <w:sz w:val="24"/>
          <w:szCs w:val="24"/>
        </w:rPr>
        <w:t xml:space="preserve">Moreover, Foods and beverage operations are </w:t>
      </w:r>
      <w:r w:rsidR="009C1556" w:rsidRPr="000F0BDB">
        <w:rPr>
          <w:rFonts w:ascii="Arial" w:hAnsi="Arial" w:cs="Arial"/>
          <w:sz w:val="24"/>
          <w:szCs w:val="24"/>
        </w:rPr>
        <w:t>an</w:t>
      </w:r>
      <w:r w:rsidRPr="000F0BDB">
        <w:rPr>
          <w:rFonts w:ascii="Arial" w:hAnsi="Arial" w:cs="Arial"/>
          <w:sz w:val="24"/>
          <w:szCs w:val="24"/>
        </w:rPr>
        <w:t xml:space="preserve"> essential part of the hotel industry which will </w:t>
      </w:r>
      <w:r w:rsidR="009C1556" w:rsidRPr="000F0BDB">
        <w:rPr>
          <w:rFonts w:ascii="Arial" w:hAnsi="Arial" w:cs="Arial"/>
          <w:sz w:val="24"/>
          <w:szCs w:val="24"/>
        </w:rPr>
        <w:t>impact</w:t>
      </w:r>
      <w:r w:rsidRPr="000F0BDB">
        <w:rPr>
          <w:rFonts w:ascii="Arial" w:hAnsi="Arial" w:cs="Arial"/>
          <w:sz w:val="24"/>
          <w:szCs w:val="24"/>
        </w:rPr>
        <w:t xml:space="preserve"> hospitality </w:t>
      </w:r>
      <w:r w:rsidR="00933D15" w:rsidRPr="000F0BDB">
        <w:rPr>
          <w:rFonts w:ascii="Arial" w:hAnsi="Arial" w:cs="Arial"/>
          <w:sz w:val="24"/>
          <w:szCs w:val="24"/>
        </w:rPr>
        <w:t xml:space="preserve">and </w:t>
      </w:r>
      <w:r w:rsidR="001D07D9" w:rsidRPr="000F0BDB">
        <w:rPr>
          <w:rFonts w:ascii="Arial" w:hAnsi="Arial" w:cs="Arial"/>
          <w:sz w:val="24"/>
          <w:szCs w:val="24"/>
        </w:rPr>
        <w:t xml:space="preserve">everyone in the different positions in the industry have </w:t>
      </w:r>
      <w:r w:rsidR="009C1556" w:rsidRPr="000F0BDB">
        <w:rPr>
          <w:rFonts w:ascii="Arial" w:hAnsi="Arial" w:cs="Arial"/>
          <w:sz w:val="24"/>
          <w:szCs w:val="24"/>
        </w:rPr>
        <w:t xml:space="preserve">a </w:t>
      </w:r>
      <w:r w:rsidR="001D07D9" w:rsidRPr="000F0BDB">
        <w:rPr>
          <w:rFonts w:ascii="Arial" w:hAnsi="Arial" w:cs="Arial"/>
          <w:sz w:val="24"/>
          <w:szCs w:val="24"/>
        </w:rPr>
        <w:t xml:space="preserve">different set of key skills which reflects their duties and activities in the food and beverage operations and ensuring food safety for the guests. </w:t>
      </w:r>
    </w:p>
    <w:p w14:paraId="2A381162" w14:textId="77777777" w:rsidR="005667F1" w:rsidRPr="000F0BDB" w:rsidRDefault="005667F1" w:rsidP="000F0BDB">
      <w:pPr>
        <w:spacing w:line="360" w:lineRule="auto"/>
        <w:jc w:val="both"/>
        <w:divId w:val="975262517"/>
        <w:rPr>
          <w:rFonts w:ascii="Arial" w:hAnsi="Arial" w:cs="Arial"/>
          <w:sz w:val="24"/>
          <w:szCs w:val="24"/>
        </w:rPr>
      </w:pPr>
    </w:p>
    <w:p w14:paraId="41FBB643" w14:textId="77777777" w:rsidR="005667F1" w:rsidRPr="000F0BDB" w:rsidRDefault="005667F1" w:rsidP="000F0BDB">
      <w:pPr>
        <w:spacing w:line="360" w:lineRule="auto"/>
        <w:jc w:val="both"/>
        <w:divId w:val="975262517"/>
        <w:rPr>
          <w:rFonts w:ascii="Arial" w:hAnsi="Arial" w:cs="Arial"/>
          <w:sz w:val="24"/>
          <w:szCs w:val="24"/>
        </w:rPr>
      </w:pPr>
    </w:p>
    <w:p w14:paraId="548C1499" w14:textId="77777777" w:rsidR="005667F1" w:rsidRPr="000F0BDB" w:rsidRDefault="005667F1" w:rsidP="000F0BDB">
      <w:pPr>
        <w:spacing w:line="360" w:lineRule="auto"/>
        <w:jc w:val="both"/>
        <w:divId w:val="975262517"/>
        <w:rPr>
          <w:rFonts w:ascii="Arial" w:hAnsi="Arial" w:cs="Arial"/>
          <w:sz w:val="24"/>
          <w:szCs w:val="24"/>
        </w:rPr>
      </w:pPr>
    </w:p>
    <w:p w14:paraId="014EA9ED" w14:textId="77777777" w:rsidR="005667F1" w:rsidRPr="000F0BDB" w:rsidRDefault="005667F1" w:rsidP="000F0BDB">
      <w:pPr>
        <w:spacing w:line="360" w:lineRule="auto"/>
        <w:jc w:val="both"/>
        <w:divId w:val="975262517"/>
        <w:rPr>
          <w:rFonts w:ascii="Arial" w:hAnsi="Arial" w:cs="Arial"/>
          <w:sz w:val="24"/>
          <w:szCs w:val="24"/>
        </w:rPr>
      </w:pPr>
    </w:p>
    <w:p w14:paraId="52C6172E" w14:textId="77777777" w:rsidR="005667F1" w:rsidRDefault="005667F1" w:rsidP="000F0BDB">
      <w:pPr>
        <w:spacing w:line="360" w:lineRule="auto"/>
        <w:jc w:val="both"/>
        <w:divId w:val="975262517"/>
        <w:rPr>
          <w:rFonts w:ascii="Arial" w:hAnsi="Arial" w:cs="Arial"/>
          <w:sz w:val="24"/>
          <w:szCs w:val="24"/>
        </w:rPr>
      </w:pPr>
    </w:p>
    <w:p w14:paraId="0BA6F117" w14:textId="77777777" w:rsidR="00C039BC" w:rsidRDefault="00C039BC" w:rsidP="000F0BDB">
      <w:pPr>
        <w:spacing w:line="360" w:lineRule="auto"/>
        <w:jc w:val="both"/>
        <w:divId w:val="975262517"/>
        <w:rPr>
          <w:rFonts w:ascii="Arial" w:hAnsi="Arial" w:cs="Arial"/>
          <w:sz w:val="24"/>
          <w:szCs w:val="24"/>
        </w:rPr>
      </w:pPr>
    </w:p>
    <w:p w14:paraId="08F3194A" w14:textId="77777777" w:rsidR="00C039BC" w:rsidRDefault="00C039BC" w:rsidP="000F0BDB">
      <w:pPr>
        <w:spacing w:line="360" w:lineRule="auto"/>
        <w:jc w:val="both"/>
        <w:divId w:val="975262517"/>
        <w:rPr>
          <w:rFonts w:ascii="Arial" w:hAnsi="Arial" w:cs="Arial"/>
          <w:sz w:val="24"/>
          <w:szCs w:val="24"/>
        </w:rPr>
      </w:pPr>
    </w:p>
    <w:p w14:paraId="22D4F52C" w14:textId="77777777" w:rsidR="00C039BC" w:rsidRPr="000F0BDB" w:rsidRDefault="00C039BC" w:rsidP="000F0BDB">
      <w:pPr>
        <w:spacing w:line="360" w:lineRule="auto"/>
        <w:jc w:val="both"/>
        <w:divId w:val="975262517"/>
        <w:rPr>
          <w:rFonts w:ascii="Arial" w:hAnsi="Arial" w:cs="Arial"/>
          <w:sz w:val="24"/>
          <w:szCs w:val="24"/>
        </w:rPr>
      </w:pPr>
    </w:p>
    <w:p w14:paraId="67C718BF" w14:textId="41D99215" w:rsidR="005667F1" w:rsidRPr="000F0BDB" w:rsidRDefault="005667F1" w:rsidP="000F0BDB">
      <w:pPr>
        <w:spacing w:line="360" w:lineRule="auto"/>
        <w:jc w:val="both"/>
        <w:divId w:val="975262517"/>
        <w:rPr>
          <w:rFonts w:ascii="Arial" w:hAnsi="Arial" w:cs="Arial"/>
          <w:b/>
          <w:bCs/>
          <w:sz w:val="24"/>
          <w:szCs w:val="24"/>
          <w:u w:val="single"/>
        </w:rPr>
      </w:pPr>
      <w:r w:rsidRPr="000F0BDB">
        <w:rPr>
          <w:rFonts w:ascii="Arial" w:hAnsi="Arial" w:cs="Arial"/>
          <w:b/>
          <w:bCs/>
          <w:sz w:val="24"/>
          <w:szCs w:val="24"/>
          <w:u w:val="single"/>
        </w:rPr>
        <w:t>References</w:t>
      </w:r>
    </w:p>
    <w:p w14:paraId="47CF7F47" w14:textId="359C5B09" w:rsidR="000F0BDB" w:rsidRPr="000F0BDB" w:rsidRDefault="000F0BDB" w:rsidP="000F0BDB">
      <w:pPr>
        <w:spacing w:line="360" w:lineRule="auto"/>
        <w:jc w:val="both"/>
        <w:divId w:val="975262517"/>
        <w:rPr>
          <w:rFonts w:ascii="Arial" w:hAnsi="Arial" w:cs="Arial"/>
          <w:sz w:val="24"/>
          <w:szCs w:val="24"/>
        </w:rPr>
      </w:pPr>
      <w:r w:rsidRPr="000F0BDB">
        <w:rPr>
          <w:rFonts w:ascii="Arial" w:hAnsi="Arial" w:cs="Arial"/>
          <w:sz w:val="24"/>
          <w:szCs w:val="24"/>
        </w:rPr>
        <w:t xml:space="preserve">George, B. (2005), Food &amp; Beverage Service, </w:t>
      </w:r>
      <w:proofErr w:type="spellStart"/>
      <w:r w:rsidRPr="000F0BDB">
        <w:rPr>
          <w:rFonts w:ascii="Arial" w:hAnsi="Arial" w:cs="Arial"/>
          <w:sz w:val="24"/>
          <w:szCs w:val="24"/>
        </w:rPr>
        <w:t>Jaico</w:t>
      </w:r>
      <w:proofErr w:type="spellEnd"/>
      <w:r w:rsidRPr="000F0BDB">
        <w:rPr>
          <w:rFonts w:ascii="Arial" w:hAnsi="Arial" w:cs="Arial"/>
          <w:sz w:val="24"/>
          <w:szCs w:val="24"/>
        </w:rPr>
        <w:t xml:space="preserve"> Publishing House, Mumbai, p. 82-86</w:t>
      </w:r>
    </w:p>
    <w:p w14:paraId="43ECCB67" w14:textId="04BAE27E" w:rsidR="000F0BDB" w:rsidRPr="000F0BDB" w:rsidRDefault="000F0BDB" w:rsidP="000F0BDB">
      <w:pPr>
        <w:spacing w:line="360" w:lineRule="auto"/>
        <w:jc w:val="both"/>
        <w:divId w:val="975262517"/>
        <w:rPr>
          <w:rFonts w:ascii="Arial" w:hAnsi="Arial" w:cs="Arial"/>
          <w:sz w:val="24"/>
          <w:szCs w:val="24"/>
        </w:rPr>
      </w:pPr>
      <w:r w:rsidRPr="000F0BDB">
        <w:rPr>
          <w:rFonts w:ascii="Arial" w:hAnsi="Arial" w:cs="Arial"/>
          <w:sz w:val="24"/>
          <w:szCs w:val="24"/>
        </w:rPr>
        <w:t xml:space="preserve">Julyan, B, k. (1988), Beverage Sales &amp; Services A professional guide for students, 2nd </w:t>
      </w:r>
      <w:proofErr w:type="spellStart"/>
      <w:r w:rsidRPr="000F0BDB">
        <w:rPr>
          <w:rFonts w:ascii="Arial" w:hAnsi="Arial" w:cs="Arial"/>
          <w:sz w:val="24"/>
          <w:szCs w:val="24"/>
        </w:rPr>
        <w:t>edn</w:t>
      </w:r>
      <w:proofErr w:type="spellEnd"/>
      <w:r w:rsidRPr="000F0BDB">
        <w:rPr>
          <w:rFonts w:ascii="Arial" w:hAnsi="Arial" w:cs="Arial"/>
          <w:sz w:val="24"/>
          <w:szCs w:val="24"/>
        </w:rPr>
        <w:t>. Butterworth –Heinemann Ltd, Oxford, p. 133</w:t>
      </w:r>
    </w:p>
    <w:p w14:paraId="108FB40C" w14:textId="77777777" w:rsidR="000F0BDB" w:rsidRPr="000F0BDB" w:rsidRDefault="000F0BDB" w:rsidP="000F0BDB">
      <w:pPr>
        <w:spacing w:line="360" w:lineRule="auto"/>
        <w:jc w:val="both"/>
        <w:divId w:val="975262517"/>
        <w:rPr>
          <w:rFonts w:ascii="Arial" w:hAnsi="Arial" w:cs="Arial"/>
          <w:sz w:val="24"/>
          <w:szCs w:val="24"/>
        </w:rPr>
      </w:pPr>
    </w:p>
    <w:p w14:paraId="61E574DE" w14:textId="73FAF3A4" w:rsidR="000F0BDB" w:rsidRPr="000F0BDB" w:rsidRDefault="000F0BDB" w:rsidP="000F0BDB">
      <w:pPr>
        <w:spacing w:line="360" w:lineRule="auto"/>
        <w:jc w:val="both"/>
        <w:divId w:val="975262517"/>
        <w:rPr>
          <w:rFonts w:ascii="Arial" w:hAnsi="Arial" w:cs="Arial"/>
          <w:sz w:val="24"/>
          <w:szCs w:val="24"/>
        </w:rPr>
      </w:pPr>
      <w:proofErr w:type="spellStart"/>
      <w:r w:rsidRPr="000F0BDB">
        <w:rPr>
          <w:rFonts w:ascii="Arial" w:hAnsi="Arial" w:cs="Arial"/>
          <w:sz w:val="24"/>
          <w:szCs w:val="24"/>
        </w:rPr>
        <w:t>Lhotr</w:t>
      </w:r>
      <w:proofErr w:type="spellEnd"/>
      <w:r w:rsidRPr="000F0BDB">
        <w:rPr>
          <w:rFonts w:ascii="Arial" w:hAnsi="Arial" w:cs="Arial"/>
          <w:sz w:val="24"/>
          <w:szCs w:val="24"/>
        </w:rPr>
        <w:t xml:space="preserve">, R, K. (1998) Foodservice and catering Management, Anmol Publication </w:t>
      </w:r>
      <w:proofErr w:type="spellStart"/>
      <w:r w:rsidRPr="000F0BDB">
        <w:rPr>
          <w:rFonts w:ascii="Arial" w:hAnsi="Arial" w:cs="Arial"/>
          <w:sz w:val="24"/>
          <w:szCs w:val="24"/>
        </w:rPr>
        <w:t>Pvt.</w:t>
      </w:r>
      <w:proofErr w:type="spellEnd"/>
      <w:r w:rsidRPr="000F0BDB">
        <w:rPr>
          <w:rFonts w:ascii="Arial" w:hAnsi="Arial" w:cs="Arial"/>
          <w:sz w:val="24"/>
          <w:szCs w:val="24"/>
        </w:rPr>
        <w:t xml:space="preserve"> Ltd. New Delhi, pp 3-5</w:t>
      </w:r>
    </w:p>
    <w:p w14:paraId="7D61DF1F" w14:textId="77777777" w:rsidR="000F0BDB" w:rsidRPr="000F0BDB" w:rsidRDefault="000F0BDB" w:rsidP="000F0BDB">
      <w:pPr>
        <w:spacing w:line="360" w:lineRule="auto"/>
        <w:jc w:val="both"/>
        <w:divId w:val="975262517"/>
        <w:rPr>
          <w:rFonts w:ascii="Arial" w:hAnsi="Arial" w:cs="Arial"/>
          <w:sz w:val="24"/>
          <w:szCs w:val="24"/>
        </w:rPr>
      </w:pPr>
    </w:p>
    <w:p w14:paraId="1BE7375B" w14:textId="2EB9B4E7" w:rsidR="000F0BDB" w:rsidRPr="000F0BDB" w:rsidRDefault="000F0BDB" w:rsidP="000F0BDB">
      <w:pPr>
        <w:spacing w:line="360" w:lineRule="auto"/>
        <w:jc w:val="both"/>
        <w:divId w:val="975262517"/>
        <w:rPr>
          <w:rFonts w:ascii="Arial" w:hAnsi="Arial" w:cs="Arial"/>
          <w:sz w:val="24"/>
          <w:szCs w:val="24"/>
        </w:rPr>
      </w:pPr>
      <w:proofErr w:type="spellStart"/>
      <w:r w:rsidRPr="000F0BDB">
        <w:rPr>
          <w:rFonts w:ascii="Arial" w:hAnsi="Arial" w:cs="Arial"/>
          <w:sz w:val="24"/>
          <w:szCs w:val="24"/>
        </w:rPr>
        <w:t>Strainese</w:t>
      </w:r>
      <w:proofErr w:type="spellEnd"/>
      <w:r w:rsidRPr="000F0BDB">
        <w:rPr>
          <w:rFonts w:ascii="Arial" w:hAnsi="Arial" w:cs="Arial"/>
          <w:sz w:val="24"/>
          <w:szCs w:val="24"/>
        </w:rPr>
        <w:t xml:space="preserve">, An, J. (1997), Dining Room and Banquet Management, 2nd </w:t>
      </w:r>
      <w:proofErr w:type="spellStart"/>
      <w:r w:rsidRPr="000F0BDB">
        <w:rPr>
          <w:rFonts w:ascii="Arial" w:hAnsi="Arial" w:cs="Arial"/>
          <w:sz w:val="24"/>
          <w:szCs w:val="24"/>
        </w:rPr>
        <w:t>edn</w:t>
      </w:r>
      <w:proofErr w:type="spellEnd"/>
      <w:r w:rsidRPr="000F0BDB">
        <w:rPr>
          <w:rFonts w:ascii="Arial" w:hAnsi="Arial" w:cs="Arial"/>
          <w:sz w:val="24"/>
          <w:szCs w:val="24"/>
        </w:rPr>
        <w:t>., Delmar Publisher, Canada, p. 55</w:t>
      </w:r>
    </w:p>
    <w:p w14:paraId="255DD983" w14:textId="77777777" w:rsidR="000F0BDB" w:rsidRPr="000F0BDB" w:rsidRDefault="000F0BDB" w:rsidP="000F0BDB">
      <w:pPr>
        <w:spacing w:line="360" w:lineRule="auto"/>
        <w:jc w:val="both"/>
        <w:divId w:val="975262517"/>
        <w:rPr>
          <w:rFonts w:ascii="Arial" w:hAnsi="Arial" w:cs="Arial"/>
          <w:sz w:val="24"/>
          <w:szCs w:val="24"/>
        </w:rPr>
      </w:pPr>
    </w:p>
    <w:p w14:paraId="1043665E" w14:textId="77777777" w:rsidR="000F0BDB" w:rsidRPr="000F0BDB" w:rsidRDefault="000F0BDB" w:rsidP="000F0BDB">
      <w:pPr>
        <w:spacing w:line="360" w:lineRule="auto"/>
        <w:jc w:val="both"/>
        <w:divId w:val="975262517"/>
        <w:rPr>
          <w:rFonts w:ascii="Arial" w:hAnsi="Arial" w:cs="Arial"/>
          <w:sz w:val="24"/>
          <w:szCs w:val="24"/>
        </w:rPr>
      </w:pPr>
      <w:proofErr w:type="spellStart"/>
      <w:r w:rsidRPr="000F0BDB">
        <w:rPr>
          <w:rFonts w:ascii="Arial" w:hAnsi="Arial" w:cs="Arial"/>
          <w:sz w:val="24"/>
          <w:szCs w:val="24"/>
        </w:rPr>
        <w:t>Singaravelavan</w:t>
      </w:r>
      <w:proofErr w:type="spellEnd"/>
      <w:r w:rsidRPr="000F0BDB">
        <w:rPr>
          <w:rFonts w:ascii="Arial" w:hAnsi="Arial" w:cs="Arial"/>
          <w:sz w:val="24"/>
          <w:szCs w:val="24"/>
        </w:rPr>
        <w:t>, R. (2011) food and beverage service, Oxford University Press, New Delhi pp 3-10</w:t>
      </w:r>
    </w:p>
    <w:p w14:paraId="41FD8321" w14:textId="77777777" w:rsidR="000F0BDB" w:rsidRPr="000F0BDB" w:rsidRDefault="000F0BDB" w:rsidP="000F0BDB">
      <w:pPr>
        <w:spacing w:line="360" w:lineRule="auto"/>
        <w:jc w:val="both"/>
        <w:divId w:val="975262517"/>
        <w:rPr>
          <w:rFonts w:ascii="Arial" w:hAnsi="Arial" w:cs="Arial"/>
          <w:sz w:val="24"/>
          <w:szCs w:val="24"/>
        </w:rPr>
      </w:pPr>
    </w:p>
    <w:p w14:paraId="5C0D3379" w14:textId="7E529A7C" w:rsidR="005667F1" w:rsidRPr="000F0BDB" w:rsidRDefault="005667F1" w:rsidP="000F0BDB">
      <w:pPr>
        <w:spacing w:line="360" w:lineRule="auto"/>
        <w:jc w:val="both"/>
        <w:divId w:val="975262517"/>
        <w:rPr>
          <w:rFonts w:ascii="Arial" w:hAnsi="Arial" w:cs="Arial"/>
          <w:sz w:val="24"/>
          <w:szCs w:val="24"/>
        </w:rPr>
      </w:pPr>
      <w:r w:rsidRPr="000F0BDB">
        <w:rPr>
          <w:rFonts w:ascii="Arial" w:hAnsi="Arial" w:cs="Arial"/>
          <w:sz w:val="24"/>
          <w:szCs w:val="24"/>
        </w:rPr>
        <w:t xml:space="preserve"> </w:t>
      </w:r>
      <w:proofErr w:type="spellStart"/>
      <w:proofErr w:type="gramStart"/>
      <w:r w:rsidRPr="000F0BDB">
        <w:rPr>
          <w:rFonts w:ascii="Arial" w:hAnsi="Arial" w:cs="Arial"/>
          <w:sz w:val="24"/>
          <w:szCs w:val="24"/>
        </w:rPr>
        <w:t>Verghese,</w:t>
      </w:r>
      <w:r w:rsidR="009E1A20" w:rsidRPr="000F0BDB">
        <w:rPr>
          <w:rFonts w:ascii="Arial" w:hAnsi="Arial" w:cs="Arial"/>
          <w:sz w:val="24"/>
          <w:szCs w:val="24"/>
        </w:rPr>
        <w:t>B</w:t>
      </w:r>
      <w:proofErr w:type="spellEnd"/>
      <w:r w:rsidR="009E1A20" w:rsidRPr="000F0BDB">
        <w:rPr>
          <w:rFonts w:ascii="Arial" w:hAnsi="Arial" w:cs="Arial"/>
          <w:sz w:val="24"/>
          <w:szCs w:val="24"/>
        </w:rPr>
        <w:t>.</w:t>
      </w:r>
      <w:proofErr w:type="gramEnd"/>
      <w:r w:rsidRPr="000F0BDB">
        <w:rPr>
          <w:rFonts w:ascii="Arial" w:hAnsi="Arial" w:cs="Arial"/>
          <w:sz w:val="24"/>
          <w:szCs w:val="24"/>
        </w:rPr>
        <w:t xml:space="preserve">(1999), Professional Food &amp; Beverage Service Management, Macmillan India, Ltd, </w:t>
      </w:r>
      <w:proofErr w:type="spellStart"/>
      <w:r w:rsidRPr="000F0BDB">
        <w:rPr>
          <w:rFonts w:ascii="Arial" w:hAnsi="Arial" w:cs="Arial"/>
          <w:sz w:val="24"/>
          <w:szCs w:val="24"/>
        </w:rPr>
        <w:t>Banglore</w:t>
      </w:r>
      <w:proofErr w:type="spellEnd"/>
      <w:r w:rsidRPr="000F0BDB">
        <w:rPr>
          <w:rFonts w:ascii="Arial" w:hAnsi="Arial" w:cs="Arial"/>
          <w:sz w:val="24"/>
          <w:szCs w:val="24"/>
        </w:rPr>
        <w:t>, p. 47-49</w:t>
      </w:r>
    </w:p>
    <w:p w14:paraId="220E6E23" w14:textId="1D2C34A8" w:rsidR="005667F1" w:rsidRPr="000F0BDB" w:rsidRDefault="005667F1" w:rsidP="000F0BDB">
      <w:pPr>
        <w:spacing w:line="360" w:lineRule="auto"/>
        <w:jc w:val="both"/>
        <w:divId w:val="975262517"/>
        <w:rPr>
          <w:rFonts w:ascii="Arial" w:hAnsi="Arial" w:cs="Arial"/>
          <w:sz w:val="24"/>
          <w:szCs w:val="24"/>
        </w:rPr>
      </w:pPr>
    </w:p>
    <w:p w14:paraId="7A4EEC29" w14:textId="0A2CD5CD" w:rsidR="001D07D9" w:rsidRPr="000F0BDB" w:rsidRDefault="005667F1" w:rsidP="000F0BDB">
      <w:pPr>
        <w:spacing w:line="360" w:lineRule="auto"/>
        <w:jc w:val="both"/>
        <w:divId w:val="975262517"/>
        <w:rPr>
          <w:rFonts w:ascii="Arial" w:hAnsi="Arial" w:cs="Arial"/>
          <w:sz w:val="24"/>
          <w:szCs w:val="24"/>
        </w:rPr>
      </w:pPr>
      <w:r w:rsidRPr="000F0BDB">
        <w:rPr>
          <w:rFonts w:ascii="Arial" w:hAnsi="Arial" w:cs="Arial"/>
          <w:sz w:val="24"/>
          <w:szCs w:val="24"/>
        </w:rPr>
        <w:t xml:space="preserve">Varghese, </w:t>
      </w:r>
      <w:r w:rsidR="00D10965" w:rsidRPr="000F0BDB">
        <w:rPr>
          <w:rFonts w:ascii="Arial" w:hAnsi="Arial" w:cs="Arial"/>
          <w:sz w:val="24"/>
          <w:szCs w:val="24"/>
        </w:rPr>
        <w:t xml:space="preserve">B. </w:t>
      </w:r>
      <w:r w:rsidRPr="000F0BDB">
        <w:rPr>
          <w:rFonts w:ascii="Arial" w:hAnsi="Arial" w:cs="Arial"/>
          <w:sz w:val="24"/>
          <w:szCs w:val="24"/>
        </w:rPr>
        <w:t>(1999), Professional food &amp; Beverage service Management, Macmillan India, Ltd. Bangalore pp 3-7</w:t>
      </w:r>
    </w:p>
    <w:p w14:paraId="26AB255E" w14:textId="0EC55647" w:rsidR="001D07D9" w:rsidRPr="000F0BDB" w:rsidRDefault="001D07D9" w:rsidP="000F0BDB">
      <w:pPr>
        <w:spacing w:line="360" w:lineRule="auto"/>
        <w:jc w:val="both"/>
        <w:divId w:val="975262517"/>
        <w:rPr>
          <w:rFonts w:ascii="Arial" w:hAnsi="Arial" w:cs="Arial"/>
          <w:sz w:val="24"/>
          <w:szCs w:val="24"/>
        </w:rPr>
      </w:pPr>
    </w:p>
    <w:p w14:paraId="0B275FCF" w14:textId="77777777" w:rsidR="00C53526" w:rsidRPr="000F0BDB" w:rsidRDefault="00C53526" w:rsidP="000F0BDB">
      <w:pPr>
        <w:spacing w:line="360" w:lineRule="auto"/>
        <w:jc w:val="both"/>
        <w:divId w:val="975262517"/>
        <w:rPr>
          <w:rFonts w:ascii="Arial" w:eastAsia="Times New Roman" w:hAnsi="Arial" w:cs="Arial"/>
          <w:color w:val="FFFFFF"/>
          <w:sz w:val="24"/>
          <w:szCs w:val="24"/>
        </w:rPr>
      </w:pPr>
      <w:r w:rsidRPr="000F0BDB">
        <w:rPr>
          <w:rFonts w:ascii="Arial" w:eastAsia="Times New Roman" w:hAnsi="Arial" w:cs="Arial"/>
          <w:color w:val="FFFFFF"/>
          <w:sz w:val="24"/>
          <w:szCs w:val="24"/>
        </w:rPr>
        <w:t>References</w:t>
      </w:r>
    </w:p>
    <w:p w14:paraId="63FB12AE" w14:textId="5DDDAC15" w:rsidR="00C53526" w:rsidRPr="000F0BDB" w:rsidRDefault="00C53526" w:rsidP="000F0BDB">
      <w:pPr>
        <w:spacing w:line="360" w:lineRule="auto"/>
        <w:jc w:val="both"/>
        <w:divId w:val="975262517"/>
        <w:rPr>
          <w:rFonts w:ascii="Arial" w:eastAsia="Times New Roman" w:hAnsi="Arial" w:cs="Arial"/>
          <w:color w:val="FFFFFF"/>
          <w:sz w:val="24"/>
          <w:szCs w:val="24"/>
        </w:rPr>
      </w:pPr>
      <w:r w:rsidRPr="000F0BDB">
        <w:rPr>
          <w:rFonts w:ascii="Arial" w:eastAsia="Times New Roman" w:hAnsi="Arial" w:cs="Arial"/>
          <w:color w:val="FFFFFF"/>
          <w:sz w:val="24"/>
          <w:szCs w:val="24"/>
        </w:rPr>
        <w:t xml:space="preserve">1. </w:t>
      </w:r>
    </w:p>
    <w:p w14:paraId="3A543181" w14:textId="4FC80821" w:rsidR="00B67C20" w:rsidRPr="000F0BDB" w:rsidRDefault="00B67C20" w:rsidP="000F0BDB">
      <w:pPr>
        <w:spacing w:line="360" w:lineRule="auto"/>
        <w:jc w:val="both"/>
        <w:rPr>
          <w:rFonts w:ascii="Arial" w:hAnsi="Arial" w:cs="Arial"/>
          <w:sz w:val="24"/>
          <w:szCs w:val="24"/>
        </w:rPr>
      </w:pPr>
    </w:p>
    <w:sectPr w:rsidR="00B67C20" w:rsidRPr="000F0BD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CE90D" w14:textId="77777777" w:rsidR="00733D23" w:rsidRDefault="00733D23" w:rsidP="003F1966">
      <w:pPr>
        <w:spacing w:after="0" w:line="240" w:lineRule="auto"/>
      </w:pPr>
      <w:r>
        <w:separator/>
      </w:r>
    </w:p>
  </w:endnote>
  <w:endnote w:type="continuationSeparator" w:id="0">
    <w:p w14:paraId="57288398" w14:textId="77777777" w:rsidR="00733D23" w:rsidRDefault="00733D23" w:rsidP="003F1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65809564"/>
      <w:docPartObj>
        <w:docPartGallery w:val="Page Numbers (Bottom of Page)"/>
        <w:docPartUnique/>
      </w:docPartObj>
    </w:sdtPr>
    <w:sdtEndPr>
      <w:rPr>
        <w:rStyle w:val="PageNumber"/>
      </w:rPr>
    </w:sdtEndPr>
    <w:sdtContent>
      <w:p w14:paraId="6259F699" w14:textId="78B4BA8D" w:rsidR="003F1966" w:rsidRDefault="003F1966" w:rsidP="004A4A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2150F7" w14:textId="77777777" w:rsidR="003F1966" w:rsidRDefault="003F1966" w:rsidP="003F19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66948794"/>
      <w:docPartObj>
        <w:docPartGallery w:val="Page Numbers (Bottom of Page)"/>
        <w:docPartUnique/>
      </w:docPartObj>
    </w:sdtPr>
    <w:sdtEndPr>
      <w:rPr>
        <w:rStyle w:val="PageNumber"/>
      </w:rPr>
    </w:sdtEndPr>
    <w:sdtContent>
      <w:p w14:paraId="582241AB" w14:textId="2CAA3B03" w:rsidR="003F1966" w:rsidRDefault="003F1966" w:rsidP="004A4A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D4ABD9" w14:textId="77777777" w:rsidR="003F1966" w:rsidRDefault="003F1966" w:rsidP="003F196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9A2E5" w14:textId="77777777" w:rsidR="003F1966" w:rsidRDefault="003F19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3FD6F" w14:textId="77777777" w:rsidR="00733D23" w:rsidRDefault="00733D23" w:rsidP="003F1966">
      <w:pPr>
        <w:spacing w:after="0" w:line="240" w:lineRule="auto"/>
      </w:pPr>
      <w:r>
        <w:separator/>
      </w:r>
    </w:p>
  </w:footnote>
  <w:footnote w:type="continuationSeparator" w:id="0">
    <w:p w14:paraId="109C75D2" w14:textId="77777777" w:rsidR="00733D23" w:rsidRDefault="00733D23" w:rsidP="003F1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5AD9" w14:textId="77777777" w:rsidR="003F1966" w:rsidRDefault="003F19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91115" w14:textId="77777777" w:rsidR="003F1966" w:rsidRDefault="003F19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4D79C" w14:textId="77777777" w:rsidR="003F1966" w:rsidRDefault="003F19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C20"/>
    <w:rsid w:val="00066558"/>
    <w:rsid w:val="000F0BDB"/>
    <w:rsid w:val="0015717D"/>
    <w:rsid w:val="001D07D9"/>
    <w:rsid w:val="003A4FCE"/>
    <w:rsid w:val="003F1966"/>
    <w:rsid w:val="003F7204"/>
    <w:rsid w:val="004763F0"/>
    <w:rsid w:val="00483547"/>
    <w:rsid w:val="004B1327"/>
    <w:rsid w:val="004C432E"/>
    <w:rsid w:val="005667F1"/>
    <w:rsid w:val="005C4339"/>
    <w:rsid w:val="005E22F8"/>
    <w:rsid w:val="00727471"/>
    <w:rsid w:val="00733D23"/>
    <w:rsid w:val="007A54A3"/>
    <w:rsid w:val="00811EE8"/>
    <w:rsid w:val="00823611"/>
    <w:rsid w:val="00933D15"/>
    <w:rsid w:val="009C1556"/>
    <w:rsid w:val="009E1A20"/>
    <w:rsid w:val="009F53FC"/>
    <w:rsid w:val="00A66386"/>
    <w:rsid w:val="00B00AF6"/>
    <w:rsid w:val="00B331F8"/>
    <w:rsid w:val="00B67C20"/>
    <w:rsid w:val="00BE1F1A"/>
    <w:rsid w:val="00C039BC"/>
    <w:rsid w:val="00C251A5"/>
    <w:rsid w:val="00C53526"/>
    <w:rsid w:val="00D109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2E761"/>
  <w15:chartTrackingRefBased/>
  <w15:docId w15:val="{C28460DA-0437-1744-AA01-AA886AC38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1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966"/>
  </w:style>
  <w:style w:type="paragraph" w:styleId="Footer">
    <w:name w:val="footer"/>
    <w:basedOn w:val="Normal"/>
    <w:link w:val="FooterChar"/>
    <w:uiPriority w:val="99"/>
    <w:unhideWhenUsed/>
    <w:rsid w:val="003F1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966"/>
  </w:style>
  <w:style w:type="character" w:styleId="PageNumber">
    <w:name w:val="page number"/>
    <w:basedOn w:val="DefaultParagraphFont"/>
    <w:uiPriority w:val="99"/>
    <w:semiHidden/>
    <w:unhideWhenUsed/>
    <w:rsid w:val="003F19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55961">
      <w:bodyDiv w:val="1"/>
      <w:marLeft w:val="0"/>
      <w:marRight w:val="0"/>
      <w:marTop w:val="0"/>
      <w:marBottom w:val="0"/>
      <w:divBdr>
        <w:top w:val="none" w:sz="0" w:space="0" w:color="auto"/>
        <w:left w:val="none" w:sz="0" w:space="0" w:color="auto"/>
        <w:bottom w:val="none" w:sz="0" w:space="0" w:color="auto"/>
        <w:right w:val="none" w:sz="0" w:space="0" w:color="auto"/>
      </w:divBdr>
      <w:divsChild>
        <w:div w:id="1782262310">
          <w:marLeft w:val="0"/>
          <w:marRight w:val="0"/>
          <w:marTop w:val="0"/>
          <w:marBottom w:val="0"/>
          <w:divBdr>
            <w:top w:val="none" w:sz="0" w:space="0" w:color="auto"/>
            <w:left w:val="none" w:sz="0" w:space="0" w:color="auto"/>
            <w:bottom w:val="none" w:sz="0" w:space="0" w:color="auto"/>
            <w:right w:val="none" w:sz="0" w:space="0" w:color="auto"/>
          </w:divBdr>
          <w:divsChild>
            <w:div w:id="1436438633">
              <w:marLeft w:val="0"/>
              <w:marRight w:val="0"/>
              <w:marTop w:val="240"/>
              <w:marBottom w:val="240"/>
              <w:divBdr>
                <w:top w:val="none" w:sz="0" w:space="0" w:color="auto"/>
                <w:left w:val="none" w:sz="0" w:space="0" w:color="auto"/>
                <w:bottom w:val="none" w:sz="0" w:space="0" w:color="auto"/>
                <w:right w:val="none" w:sz="0" w:space="0" w:color="auto"/>
              </w:divBdr>
              <w:divsChild>
                <w:div w:id="117337391">
                  <w:marLeft w:val="0"/>
                  <w:marRight w:val="0"/>
                  <w:marTop w:val="0"/>
                  <w:marBottom w:val="0"/>
                  <w:divBdr>
                    <w:top w:val="none" w:sz="0" w:space="0" w:color="auto"/>
                    <w:left w:val="none" w:sz="0" w:space="0" w:color="auto"/>
                    <w:bottom w:val="none" w:sz="0" w:space="0" w:color="auto"/>
                    <w:right w:val="none" w:sz="0" w:space="0" w:color="auto"/>
                  </w:divBdr>
                  <w:divsChild>
                    <w:div w:id="1047029761">
                      <w:marLeft w:val="0"/>
                      <w:marRight w:val="0"/>
                      <w:marTop w:val="0"/>
                      <w:marBottom w:val="0"/>
                      <w:divBdr>
                        <w:top w:val="none" w:sz="0" w:space="0" w:color="auto"/>
                        <w:left w:val="none" w:sz="0" w:space="0" w:color="auto"/>
                        <w:bottom w:val="none" w:sz="0" w:space="0" w:color="auto"/>
                        <w:right w:val="none" w:sz="0" w:space="0" w:color="auto"/>
                      </w:divBdr>
                      <w:divsChild>
                        <w:div w:id="1311785186">
                          <w:marLeft w:val="0"/>
                          <w:marRight w:val="0"/>
                          <w:marTop w:val="0"/>
                          <w:marBottom w:val="0"/>
                          <w:divBdr>
                            <w:top w:val="none" w:sz="0" w:space="0" w:color="auto"/>
                            <w:left w:val="none" w:sz="0" w:space="0" w:color="auto"/>
                            <w:bottom w:val="none" w:sz="0" w:space="0" w:color="auto"/>
                            <w:right w:val="none" w:sz="0" w:space="0" w:color="auto"/>
                          </w:divBdr>
                          <w:divsChild>
                            <w:div w:id="830213256">
                              <w:marLeft w:val="0"/>
                              <w:marRight w:val="0"/>
                              <w:marTop w:val="0"/>
                              <w:marBottom w:val="0"/>
                              <w:divBdr>
                                <w:top w:val="none" w:sz="0" w:space="0" w:color="FFFFFF"/>
                                <w:left w:val="none" w:sz="0" w:space="0" w:color="FFFFFF"/>
                                <w:bottom w:val="none" w:sz="0" w:space="0" w:color="FFFFFF"/>
                                <w:right w:val="none" w:sz="0" w:space="0" w:color="FFFFFF"/>
                              </w:divBdr>
                              <w:divsChild>
                                <w:div w:id="975262517">
                                  <w:marLeft w:val="0"/>
                                  <w:marRight w:val="0"/>
                                  <w:marTop w:val="0"/>
                                  <w:marBottom w:val="0"/>
                                  <w:divBdr>
                                    <w:top w:val="none" w:sz="0" w:space="0" w:color="202124"/>
                                    <w:left w:val="none" w:sz="0" w:space="0" w:color="202124"/>
                                    <w:bottom w:val="none" w:sz="0" w:space="0" w:color="202124"/>
                                    <w:right w:val="none" w:sz="0" w:space="0" w:color="20212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711</Words>
  <Characters>4054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Roy</dc:creator>
  <cp:keywords/>
  <dc:description/>
  <cp:lastModifiedBy>golam choudhury</cp:lastModifiedBy>
  <cp:revision>12</cp:revision>
  <dcterms:created xsi:type="dcterms:W3CDTF">2022-06-05T06:37:00Z</dcterms:created>
  <dcterms:modified xsi:type="dcterms:W3CDTF">2022-06-05T06:55:00Z</dcterms:modified>
</cp:coreProperties>
</file>