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33D17" w14:textId="77777777" w:rsidR="005E2F5D" w:rsidRDefault="005E2F5D" w:rsidP="005E2F5D">
      <w:pPr>
        <w:jc w:val="center"/>
        <w:rPr>
          <w:sz w:val="56"/>
        </w:rPr>
      </w:pPr>
      <w:bookmarkStart w:id="0" w:name="_Hlk71676579"/>
    </w:p>
    <w:p w14:paraId="5CAB7053" w14:textId="77777777" w:rsidR="005E2F5D" w:rsidRDefault="005E2F5D" w:rsidP="005E2F5D">
      <w:pPr>
        <w:jc w:val="center"/>
        <w:rPr>
          <w:sz w:val="56"/>
        </w:rPr>
      </w:pPr>
    </w:p>
    <w:p w14:paraId="3800F93E" w14:textId="77777777" w:rsidR="005E2F5D" w:rsidRDefault="005E2F5D" w:rsidP="005E2F5D">
      <w:pPr>
        <w:jc w:val="center"/>
        <w:rPr>
          <w:sz w:val="56"/>
        </w:rPr>
      </w:pPr>
    </w:p>
    <w:p w14:paraId="1866983E" w14:textId="2E8C7286" w:rsidR="00264E9F" w:rsidRDefault="00A05E5F" w:rsidP="005E2F5D">
      <w:pPr>
        <w:jc w:val="center"/>
        <w:rPr>
          <w:sz w:val="56"/>
        </w:rPr>
      </w:pPr>
      <w:r>
        <w:rPr>
          <w:sz w:val="56"/>
        </w:rPr>
        <w:t xml:space="preserve">To </w:t>
      </w:r>
      <w:r w:rsidR="001A0E8E">
        <w:rPr>
          <w:sz w:val="56"/>
        </w:rPr>
        <w:t>develop and test replacement propellant</w:t>
      </w:r>
      <w:r w:rsidR="009D290F">
        <w:rPr>
          <w:sz w:val="56"/>
        </w:rPr>
        <w:t xml:space="preserve"> </w:t>
      </w:r>
    </w:p>
    <w:p w14:paraId="38612CC8" w14:textId="77777777" w:rsidR="00732462" w:rsidRPr="005E2F5D" w:rsidRDefault="00732462" w:rsidP="005E2F5D">
      <w:pPr>
        <w:jc w:val="center"/>
        <w:rPr>
          <w:sz w:val="56"/>
        </w:rPr>
      </w:pPr>
    </w:p>
    <w:p w14:paraId="2B2BA99A" w14:textId="77777777" w:rsidR="00732462" w:rsidRPr="005E2F5D" w:rsidRDefault="00732462" w:rsidP="001A0E8E">
      <w:pPr>
        <w:rPr>
          <w:sz w:val="56"/>
        </w:rPr>
      </w:pPr>
    </w:p>
    <w:p w14:paraId="04DF6B8A" w14:textId="29731B03" w:rsidR="005E2F5D" w:rsidRDefault="00B602B5" w:rsidP="005E2F5D">
      <w:pPr>
        <w:jc w:val="center"/>
        <w:rPr>
          <w:sz w:val="48"/>
        </w:rPr>
      </w:pPr>
      <w:r>
        <w:rPr>
          <w:sz w:val="48"/>
        </w:rPr>
        <w:t>Luke James Savin 1810328</w:t>
      </w:r>
    </w:p>
    <w:p w14:paraId="0A2D2F61"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123316877"/>
        <w:docPartObj>
          <w:docPartGallery w:val="Table of Contents"/>
          <w:docPartUnique/>
        </w:docPartObj>
      </w:sdtPr>
      <w:sdtEndPr>
        <w:rPr>
          <w:b/>
          <w:bCs/>
          <w:noProof/>
        </w:rPr>
      </w:sdtEndPr>
      <w:sdtContent>
        <w:p w14:paraId="1DE02956" w14:textId="3FA6C800" w:rsidR="00D94490" w:rsidRDefault="00D94490">
          <w:pPr>
            <w:pStyle w:val="TOCHeading"/>
          </w:pPr>
          <w:r>
            <w:t>Contents</w:t>
          </w:r>
        </w:p>
        <w:p w14:paraId="76D22959" w14:textId="0EB36BF2" w:rsidR="009F7C30" w:rsidRDefault="00D94490">
          <w:pPr>
            <w:pStyle w:val="TOC1"/>
            <w:rPr>
              <w:rFonts w:eastAsiaTheme="minorEastAsia"/>
              <w:noProof/>
              <w:lang w:eastAsia="en-GB"/>
            </w:rPr>
          </w:pPr>
          <w:r>
            <w:fldChar w:fldCharType="begin"/>
          </w:r>
          <w:r>
            <w:instrText xml:space="preserve"> TOC \o "1-3" \h \z \u </w:instrText>
          </w:r>
          <w:r>
            <w:fldChar w:fldCharType="separate"/>
          </w:r>
          <w:hyperlink w:anchor="_Toc95923996" w:history="1">
            <w:r w:rsidR="009F7C30" w:rsidRPr="00DB7014">
              <w:rPr>
                <w:rStyle w:val="Hyperlink"/>
                <w:noProof/>
              </w:rPr>
              <w:t>Table of Figures</w:t>
            </w:r>
            <w:r w:rsidR="009F7C30">
              <w:rPr>
                <w:noProof/>
                <w:webHidden/>
              </w:rPr>
              <w:tab/>
            </w:r>
            <w:r w:rsidR="009F7C30">
              <w:rPr>
                <w:noProof/>
                <w:webHidden/>
              </w:rPr>
              <w:fldChar w:fldCharType="begin"/>
            </w:r>
            <w:r w:rsidR="009F7C30">
              <w:rPr>
                <w:noProof/>
                <w:webHidden/>
              </w:rPr>
              <w:instrText xml:space="preserve"> PAGEREF _Toc95923996 \h </w:instrText>
            </w:r>
            <w:r w:rsidR="009F7C30">
              <w:rPr>
                <w:noProof/>
                <w:webHidden/>
              </w:rPr>
            </w:r>
            <w:r w:rsidR="009F7C30">
              <w:rPr>
                <w:noProof/>
                <w:webHidden/>
              </w:rPr>
              <w:fldChar w:fldCharType="separate"/>
            </w:r>
            <w:r w:rsidR="009F7C30">
              <w:rPr>
                <w:noProof/>
                <w:webHidden/>
              </w:rPr>
              <w:t>2</w:t>
            </w:r>
            <w:r w:rsidR="009F7C30">
              <w:rPr>
                <w:noProof/>
                <w:webHidden/>
              </w:rPr>
              <w:fldChar w:fldCharType="end"/>
            </w:r>
          </w:hyperlink>
        </w:p>
        <w:p w14:paraId="778929A0" w14:textId="0B51796C" w:rsidR="009F7C30" w:rsidRDefault="009F7C30">
          <w:pPr>
            <w:pStyle w:val="TOC1"/>
            <w:rPr>
              <w:rFonts w:eastAsiaTheme="minorEastAsia"/>
              <w:noProof/>
              <w:lang w:eastAsia="en-GB"/>
            </w:rPr>
          </w:pPr>
          <w:hyperlink w:anchor="_Toc95923997" w:history="1">
            <w:r w:rsidRPr="00DB7014">
              <w:rPr>
                <w:rStyle w:val="Hyperlink"/>
                <w:noProof/>
              </w:rPr>
              <w:t>Introduction</w:t>
            </w:r>
            <w:r>
              <w:rPr>
                <w:noProof/>
                <w:webHidden/>
              </w:rPr>
              <w:tab/>
            </w:r>
            <w:r>
              <w:rPr>
                <w:noProof/>
                <w:webHidden/>
              </w:rPr>
              <w:fldChar w:fldCharType="begin"/>
            </w:r>
            <w:r>
              <w:rPr>
                <w:noProof/>
                <w:webHidden/>
              </w:rPr>
              <w:instrText xml:space="preserve"> PAGEREF _Toc95923997 \h </w:instrText>
            </w:r>
            <w:r>
              <w:rPr>
                <w:noProof/>
                <w:webHidden/>
              </w:rPr>
            </w:r>
            <w:r>
              <w:rPr>
                <w:noProof/>
                <w:webHidden/>
              </w:rPr>
              <w:fldChar w:fldCharType="separate"/>
            </w:r>
            <w:r>
              <w:rPr>
                <w:noProof/>
                <w:webHidden/>
              </w:rPr>
              <w:t>3</w:t>
            </w:r>
            <w:r>
              <w:rPr>
                <w:noProof/>
                <w:webHidden/>
              </w:rPr>
              <w:fldChar w:fldCharType="end"/>
            </w:r>
          </w:hyperlink>
        </w:p>
        <w:p w14:paraId="640EC759" w14:textId="015A5F19" w:rsidR="009F7C30" w:rsidRDefault="009F7C30">
          <w:pPr>
            <w:pStyle w:val="TOC1"/>
            <w:rPr>
              <w:rFonts w:eastAsiaTheme="minorEastAsia"/>
              <w:noProof/>
              <w:lang w:eastAsia="en-GB"/>
            </w:rPr>
          </w:pPr>
          <w:hyperlink w:anchor="_Toc95923998" w:history="1">
            <w:r w:rsidRPr="00DB7014">
              <w:rPr>
                <w:rStyle w:val="Hyperlink"/>
                <w:noProof/>
              </w:rPr>
              <w:t>Background to the Proposed Research</w:t>
            </w:r>
            <w:r>
              <w:rPr>
                <w:noProof/>
                <w:webHidden/>
              </w:rPr>
              <w:tab/>
            </w:r>
            <w:r>
              <w:rPr>
                <w:noProof/>
                <w:webHidden/>
              </w:rPr>
              <w:fldChar w:fldCharType="begin"/>
            </w:r>
            <w:r>
              <w:rPr>
                <w:noProof/>
                <w:webHidden/>
              </w:rPr>
              <w:instrText xml:space="preserve"> PAGEREF _Toc95923998 \h </w:instrText>
            </w:r>
            <w:r>
              <w:rPr>
                <w:noProof/>
                <w:webHidden/>
              </w:rPr>
            </w:r>
            <w:r>
              <w:rPr>
                <w:noProof/>
                <w:webHidden/>
              </w:rPr>
              <w:fldChar w:fldCharType="separate"/>
            </w:r>
            <w:r>
              <w:rPr>
                <w:noProof/>
                <w:webHidden/>
              </w:rPr>
              <w:t>4</w:t>
            </w:r>
            <w:r>
              <w:rPr>
                <w:noProof/>
                <w:webHidden/>
              </w:rPr>
              <w:fldChar w:fldCharType="end"/>
            </w:r>
          </w:hyperlink>
        </w:p>
        <w:p w14:paraId="260294A6" w14:textId="4812B793" w:rsidR="009F7C30" w:rsidRDefault="009F7C30">
          <w:pPr>
            <w:pStyle w:val="TOC2"/>
            <w:tabs>
              <w:tab w:val="right" w:leader="dot" w:pos="9016"/>
            </w:tabs>
            <w:rPr>
              <w:rFonts w:eastAsiaTheme="minorEastAsia"/>
              <w:noProof/>
              <w:lang w:eastAsia="en-GB"/>
            </w:rPr>
          </w:pPr>
          <w:hyperlink w:anchor="_Toc95923999" w:history="1">
            <w:r w:rsidRPr="00DB7014">
              <w:rPr>
                <w:rStyle w:val="Hyperlink"/>
                <w:noProof/>
              </w:rPr>
              <w:t>NRN41 FN/B</w:t>
            </w:r>
            <w:r>
              <w:rPr>
                <w:noProof/>
                <w:webHidden/>
              </w:rPr>
              <w:tab/>
            </w:r>
            <w:r>
              <w:rPr>
                <w:noProof/>
                <w:webHidden/>
              </w:rPr>
              <w:fldChar w:fldCharType="begin"/>
            </w:r>
            <w:r>
              <w:rPr>
                <w:noProof/>
                <w:webHidden/>
              </w:rPr>
              <w:instrText xml:space="preserve"> PAGEREF _Toc95923999 \h </w:instrText>
            </w:r>
            <w:r>
              <w:rPr>
                <w:noProof/>
                <w:webHidden/>
              </w:rPr>
            </w:r>
            <w:r>
              <w:rPr>
                <w:noProof/>
                <w:webHidden/>
              </w:rPr>
              <w:fldChar w:fldCharType="separate"/>
            </w:r>
            <w:r>
              <w:rPr>
                <w:noProof/>
                <w:webHidden/>
              </w:rPr>
              <w:t>4</w:t>
            </w:r>
            <w:r>
              <w:rPr>
                <w:noProof/>
                <w:webHidden/>
              </w:rPr>
              <w:fldChar w:fldCharType="end"/>
            </w:r>
          </w:hyperlink>
        </w:p>
        <w:p w14:paraId="4C0D6CAF" w14:textId="0DEED85B" w:rsidR="009F7C30" w:rsidRDefault="009F7C30">
          <w:pPr>
            <w:pStyle w:val="TOC2"/>
            <w:tabs>
              <w:tab w:val="right" w:leader="dot" w:pos="9016"/>
            </w:tabs>
            <w:rPr>
              <w:rFonts w:eastAsiaTheme="minorEastAsia"/>
              <w:noProof/>
              <w:lang w:eastAsia="en-GB"/>
            </w:rPr>
          </w:pPr>
          <w:hyperlink w:anchor="_Toc95924000" w:history="1">
            <w:r w:rsidRPr="00DB7014">
              <w:rPr>
                <w:rStyle w:val="Hyperlink"/>
                <w:noProof/>
              </w:rPr>
              <w:t>Vihtavouri</w:t>
            </w:r>
            <w:r>
              <w:rPr>
                <w:noProof/>
                <w:webHidden/>
              </w:rPr>
              <w:tab/>
            </w:r>
            <w:r>
              <w:rPr>
                <w:noProof/>
                <w:webHidden/>
              </w:rPr>
              <w:fldChar w:fldCharType="begin"/>
            </w:r>
            <w:r>
              <w:rPr>
                <w:noProof/>
                <w:webHidden/>
              </w:rPr>
              <w:instrText xml:space="preserve"> PAGEREF _Toc95924000 \h </w:instrText>
            </w:r>
            <w:r>
              <w:rPr>
                <w:noProof/>
                <w:webHidden/>
              </w:rPr>
            </w:r>
            <w:r>
              <w:rPr>
                <w:noProof/>
                <w:webHidden/>
              </w:rPr>
              <w:fldChar w:fldCharType="separate"/>
            </w:r>
            <w:r>
              <w:rPr>
                <w:noProof/>
                <w:webHidden/>
              </w:rPr>
              <w:t>4</w:t>
            </w:r>
            <w:r>
              <w:rPr>
                <w:noProof/>
                <w:webHidden/>
              </w:rPr>
              <w:fldChar w:fldCharType="end"/>
            </w:r>
          </w:hyperlink>
        </w:p>
        <w:p w14:paraId="3A0F613F" w14:textId="41409E1D" w:rsidR="009F7C30" w:rsidRDefault="009F7C30">
          <w:pPr>
            <w:pStyle w:val="TOC3"/>
            <w:tabs>
              <w:tab w:val="right" w:leader="dot" w:pos="9016"/>
            </w:tabs>
            <w:rPr>
              <w:rFonts w:eastAsiaTheme="minorEastAsia"/>
              <w:noProof/>
              <w:lang w:eastAsia="en-GB"/>
            </w:rPr>
          </w:pPr>
          <w:hyperlink w:anchor="_Toc95924001" w:history="1">
            <w:r w:rsidRPr="00DB7014">
              <w:rPr>
                <w:rStyle w:val="Hyperlink"/>
                <w:noProof/>
              </w:rPr>
              <w:t>Vihtavouri N140</w:t>
            </w:r>
            <w:r>
              <w:rPr>
                <w:noProof/>
                <w:webHidden/>
              </w:rPr>
              <w:tab/>
            </w:r>
            <w:r>
              <w:rPr>
                <w:noProof/>
                <w:webHidden/>
              </w:rPr>
              <w:fldChar w:fldCharType="begin"/>
            </w:r>
            <w:r>
              <w:rPr>
                <w:noProof/>
                <w:webHidden/>
              </w:rPr>
              <w:instrText xml:space="preserve"> PAGEREF _Toc95924001 \h </w:instrText>
            </w:r>
            <w:r>
              <w:rPr>
                <w:noProof/>
                <w:webHidden/>
              </w:rPr>
            </w:r>
            <w:r>
              <w:rPr>
                <w:noProof/>
                <w:webHidden/>
              </w:rPr>
              <w:fldChar w:fldCharType="separate"/>
            </w:r>
            <w:r>
              <w:rPr>
                <w:noProof/>
                <w:webHidden/>
              </w:rPr>
              <w:t>4</w:t>
            </w:r>
            <w:r>
              <w:rPr>
                <w:noProof/>
                <w:webHidden/>
              </w:rPr>
              <w:fldChar w:fldCharType="end"/>
            </w:r>
          </w:hyperlink>
        </w:p>
        <w:p w14:paraId="7B128866" w14:textId="70CF07CC" w:rsidR="009F7C30" w:rsidRDefault="009F7C30">
          <w:pPr>
            <w:pStyle w:val="TOC3"/>
            <w:tabs>
              <w:tab w:val="right" w:leader="dot" w:pos="9016"/>
            </w:tabs>
            <w:rPr>
              <w:rFonts w:eastAsiaTheme="minorEastAsia"/>
              <w:noProof/>
              <w:lang w:eastAsia="en-GB"/>
            </w:rPr>
          </w:pPr>
          <w:hyperlink w:anchor="_Toc95924002" w:history="1">
            <w:r w:rsidRPr="00DB7014">
              <w:rPr>
                <w:rStyle w:val="Hyperlink"/>
                <w:noProof/>
              </w:rPr>
              <w:t>Vihtavouri N165</w:t>
            </w:r>
            <w:r>
              <w:rPr>
                <w:noProof/>
                <w:webHidden/>
              </w:rPr>
              <w:tab/>
            </w:r>
            <w:r>
              <w:rPr>
                <w:noProof/>
                <w:webHidden/>
              </w:rPr>
              <w:fldChar w:fldCharType="begin"/>
            </w:r>
            <w:r>
              <w:rPr>
                <w:noProof/>
                <w:webHidden/>
              </w:rPr>
              <w:instrText xml:space="preserve"> PAGEREF _Toc95924002 \h </w:instrText>
            </w:r>
            <w:r>
              <w:rPr>
                <w:noProof/>
                <w:webHidden/>
              </w:rPr>
            </w:r>
            <w:r>
              <w:rPr>
                <w:noProof/>
                <w:webHidden/>
              </w:rPr>
              <w:fldChar w:fldCharType="separate"/>
            </w:r>
            <w:r>
              <w:rPr>
                <w:noProof/>
                <w:webHidden/>
              </w:rPr>
              <w:t>4</w:t>
            </w:r>
            <w:r>
              <w:rPr>
                <w:noProof/>
                <w:webHidden/>
              </w:rPr>
              <w:fldChar w:fldCharType="end"/>
            </w:r>
          </w:hyperlink>
        </w:p>
        <w:p w14:paraId="11079B15" w14:textId="78BB77BE" w:rsidR="009F7C30" w:rsidRDefault="009F7C30">
          <w:pPr>
            <w:pStyle w:val="TOC3"/>
            <w:tabs>
              <w:tab w:val="right" w:leader="dot" w:pos="9016"/>
            </w:tabs>
            <w:rPr>
              <w:rFonts w:eastAsiaTheme="minorEastAsia"/>
              <w:noProof/>
              <w:lang w:eastAsia="en-GB"/>
            </w:rPr>
          </w:pPr>
          <w:hyperlink w:anchor="_Toc95924003" w:history="1">
            <w:r w:rsidRPr="00DB7014">
              <w:rPr>
                <w:rStyle w:val="Hyperlink"/>
                <w:noProof/>
              </w:rPr>
              <w:t>Vihtavouri N310</w:t>
            </w:r>
            <w:r>
              <w:rPr>
                <w:noProof/>
                <w:webHidden/>
              </w:rPr>
              <w:tab/>
            </w:r>
            <w:r>
              <w:rPr>
                <w:noProof/>
                <w:webHidden/>
              </w:rPr>
              <w:fldChar w:fldCharType="begin"/>
            </w:r>
            <w:r>
              <w:rPr>
                <w:noProof/>
                <w:webHidden/>
              </w:rPr>
              <w:instrText xml:space="preserve"> PAGEREF _Toc95924003 \h </w:instrText>
            </w:r>
            <w:r>
              <w:rPr>
                <w:noProof/>
                <w:webHidden/>
              </w:rPr>
            </w:r>
            <w:r>
              <w:rPr>
                <w:noProof/>
                <w:webHidden/>
              </w:rPr>
              <w:fldChar w:fldCharType="separate"/>
            </w:r>
            <w:r>
              <w:rPr>
                <w:noProof/>
                <w:webHidden/>
              </w:rPr>
              <w:t>4</w:t>
            </w:r>
            <w:r>
              <w:rPr>
                <w:noProof/>
                <w:webHidden/>
              </w:rPr>
              <w:fldChar w:fldCharType="end"/>
            </w:r>
          </w:hyperlink>
        </w:p>
        <w:p w14:paraId="6BD52900" w14:textId="7AA334EA" w:rsidR="009F7C30" w:rsidRDefault="009F7C30">
          <w:pPr>
            <w:pStyle w:val="TOC3"/>
            <w:tabs>
              <w:tab w:val="right" w:leader="dot" w:pos="9016"/>
            </w:tabs>
            <w:rPr>
              <w:rFonts w:eastAsiaTheme="minorEastAsia"/>
              <w:noProof/>
              <w:lang w:eastAsia="en-GB"/>
            </w:rPr>
          </w:pPr>
          <w:hyperlink w:anchor="_Toc95924004" w:history="1">
            <w:r w:rsidRPr="00DB7014">
              <w:rPr>
                <w:rStyle w:val="Hyperlink"/>
                <w:noProof/>
              </w:rPr>
              <w:t>Vihtavouri N330</w:t>
            </w:r>
            <w:r>
              <w:rPr>
                <w:noProof/>
                <w:webHidden/>
              </w:rPr>
              <w:tab/>
            </w:r>
            <w:r>
              <w:rPr>
                <w:noProof/>
                <w:webHidden/>
              </w:rPr>
              <w:fldChar w:fldCharType="begin"/>
            </w:r>
            <w:r>
              <w:rPr>
                <w:noProof/>
                <w:webHidden/>
              </w:rPr>
              <w:instrText xml:space="preserve"> PAGEREF _Toc95924004 \h </w:instrText>
            </w:r>
            <w:r>
              <w:rPr>
                <w:noProof/>
                <w:webHidden/>
              </w:rPr>
            </w:r>
            <w:r>
              <w:rPr>
                <w:noProof/>
                <w:webHidden/>
              </w:rPr>
              <w:fldChar w:fldCharType="separate"/>
            </w:r>
            <w:r>
              <w:rPr>
                <w:noProof/>
                <w:webHidden/>
              </w:rPr>
              <w:t>4</w:t>
            </w:r>
            <w:r>
              <w:rPr>
                <w:noProof/>
                <w:webHidden/>
              </w:rPr>
              <w:fldChar w:fldCharType="end"/>
            </w:r>
          </w:hyperlink>
        </w:p>
        <w:p w14:paraId="6B92E3ED" w14:textId="2EEDB59F" w:rsidR="009F7C30" w:rsidRDefault="009F7C30">
          <w:pPr>
            <w:pStyle w:val="TOC1"/>
            <w:rPr>
              <w:rFonts w:eastAsiaTheme="minorEastAsia"/>
              <w:noProof/>
              <w:lang w:eastAsia="en-GB"/>
            </w:rPr>
          </w:pPr>
          <w:hyperlink w:anchor="_Toc95924005" w:history="1">
            <w:r w:rsidRPr="00DB7014">
              <w:rPr>
                <w:rStyle w:val="Hyperlink"/>
                <w:noProof/>
              </w:rPr>
              <w:t>Aims &amp; Objectives</w:t>
            </w:r>
            <w:r>
              <w:rPr>
                <w:noProof/>
                <w:webHidden/>
              </w:rPr>
              <w:tab/>
            </w:r>
            <w:r>
              <w:rPr>
                <w:noProof/>
                <w:webHidden/>
              </w:rPr>
              <w:fldChar w:fldCharType="begin"/>
            </w:r>
            <w:r>
              <w:rPr>
                <w:noProof/>
                <w:webHidden/>
              </w:rPr>
              <w:instrText xml:space="preserve"> PAGEREF _Toc95924005 \h </w:instrText>
            </w:r>
            <w:r>
              <w:rPr>
                <w:noProof/>
                <w:webHidden/>
              </w:rPr>
            </w:r>
            <w:r>
              <w:rPr>
                <w:noProof/>
                <w:webHidden/>
              </w:rPr>
              <w:fldChar w:fldCharType="separate"/>
            </w:r>
            <w:r>
              <w:rPr>
                <w:noProof/>
                <w:webHidden/>
              </w:rPr>
              <w:t>6</w:t>
            </w:r>
            <w:r>
              <w:rPr>
                <w:noProof/>
                <w:webHidden/>
              </w:rPr>
              <w:fldChar w:fldCharType="end"/>
            </w:r>
          </w:hyperlink>
        </w:p>
        <w:p w14:paraId="7D3EEFE8" w14:textId="1D4D9850" w:rsidR="009F7C30" w:rsidRDefault="009F7C30">
          <w:pPr>
            <w:pStyle w:val="TOC1"/>
            <w:rPr>
              <w:rFonts w:eastAsiaTheme="minorEastAsia"/>
              <w:noProof/>
              <w:lang w:eastAsia="en-GB"/>
            </w:rPr>
          </w:pPr>
          <w:hyperlink w:anchor="_Toc95924006" w:history="1">
            <w:r w:rsidRPr="00DB7014">
              <w:rPr>
                <w:rStyle w:val="Hyperlink"/>
                <w:noProof/>
              </w:rPr>
              <w:t>Experimental Design</w:t>
            </w:r>
            <w:r>
              <w:rPr>
                <w:noProof/>
                <w:webHidden/>
              </w:rPr>
              <w:tab/>
            </w:r>
            <w:r>
              <w:rPr>
                <w:noProof/>
                <w:webHidden/>
              </w:rPr>
              <w:fldChar w:fldCharType="begin"/>
            </w:r>
            <w:r>
              <w:rPr>
                <w:noProof/>
                <w:webHidden/>
              </w:rPr>
              <w:instrText xml:space="preserve"> PAGEREF _Toc95924006 \h </w:instrText>
            </w:r>
            <w:r>
              <w:rPr>
                <w:noProof/>
                <w:webHidden/>
              </w:rPr>
            </w:r>
            <w:r>
              <w:rPr>
                <w:noProof/>
                <w:webHidden/>
              </w:rPr>
              <w:fldChar w:fldCharType="separate"/>
            </w:r>
            <w:r>
              <w:rPr>
                <w:noProof/>
                <w:webHidden/>
              </w:rPr>
              <w:t>7</w:t>
            </w:r>
            <w:r>
              <w:rPr>
                <w:noProof/>
                <w:webHidden/>
              </w:rPr>
              <w:fldChar w:fldCharType="end"/>
            </w:r>
          </w:hyperlink>
        </w:p>
        <w:p w14:paraId="72869E60" w14:textId="53AB2851" w:rsidR="009F7C30" w:rsidRDefault="009F7C30">
          <w:pPr>
            <w:pStyle w:val="TOC2"/>
            <w:tabs>
              <w:tab w:val="right" w:leader="dot" w:pos="9016"/>
            </w:tabs>
            <w:rPr>
              <w:rFonts w:eastAsiaTheme="minorEastAsia"/>
              <w:noProof/>
              <w:lang w:eastAsia="en-GB"/>
            </w:rPr>
          </w:pPr>
          <w:hyperlink w:anchor="_Toc95924007" w:history="1">
            <w:r w:rsidRPr="00DB7014">
              <w:rPr>
                <w:rStyle w:val="Hyperlink"/>
                <w:noProof/>
              </w:rPr>
              <w:t>Fragment Simulating Projectile</w:t>
            </w:r>
            <w:r>
              <w:rPr>
                <w:noProof/>
                <w:webHidden/>
              </w:rPr>
              <w:tab/>
            </w:r>
            <w:r>
              <w:rPr>
                <w:noProof/>
                <w:webHidden/>
              </w:rPr>
              <w:fldChar w:fldCharType="begin"/>
            </w:r>
            <w:r>
              <w:rPr>
                <w:noProof/>
                <w:webHidden/>
              </w:rPr>
              <w:instrText xml:space="preserve"> PAGEREF _Toc95924007 \h </w:instrText>
            </w:r>
            <w:r>
              <w:rPr>
                <w:noProof/>
                <w:webHidden/>
              </w:rPr>
            </w:r>
            <w:r>
              <w:rPr>
                <w:noProof/>
                <w:webHidden/>
              </w:rPr>
              <w:fldChar w:fldCharType="separate"/>
            </w:r>
            <w:r>
              <w:rPr>
                <w:noProof/>
                <w:webHidden/>
              </w:rPr>
              <w:t>7</w:t>
            </w:r>
            <w:r>
              <w:rPr>
                <w:noProof/>
                <w:webHidden/>
              </w:rPr>
              <w:fldChar w:fldCharType="end"/>
            </w:r>
          </w:hyperlink>
        </w:p>
        <w:p w14:paraId="3176B5E6" w14:textId="6558CCB6" w:rsidR="009F7C30" w:rsidRDefault="009F7C30">
          <w:pPr>
            <w:pStyle w:val="TOC2"/>
            <w:tabs>
              <w:tab w:val="right" w:leader="dot" w:pos="9016"/>
            </w:tabs>
            <w:rPr>
              <w:rFonts w:eastAsiaTheme="minorEastAsia"/>
              <w:noProof/>
              <w:lang w:eastAsia="en-GB"/>
            </w:rPr>
          </w:pPr>
          <w:hyperlink w:anchor="_Toc95924008" w:history="1">
            <w:r w:rsidRPr="00DB7014">
              <w:rPr>
                <w:rStyle w:val="Hyperlink"/>
                <w:noProof/>
              </w:rPr>
              <w:t>Diagnostics</w:t>
            </w:r>
            <w:r>
              <w:rPr>
                <w:noProof/>
                <w:webHidden/>
              </w:rPr>
              <w:tab/>
            </w:r>
            <w:r>
              <w:rPr>
                <w:noProof/>
                <w:webHidden/>
              </w:rPr>
              <w:fldChar w:fldCharType="begin"/>
            </w:r>
            <w:r>
              <w:rPr>
                <w:noProof/>
                <w:webHidden/>
              </w:rPr>
              <w:instrText xml:space="preserve"> PAGEREF _Toc95924008 \h </w:instrText>
            </w:r>
            <w:r>
              <w:rPr>
                <w:noProof/>
                <w:webHidden/>
              </w:rPr>
            </w:r>
            <w:r>
              <w:rPr>
                <w:noProof/>
                <w:webHidden/>
              </w:rPr>
              <w:fldChar w:fldCharType="separate"/>
            </w:r>
            <w:r>
              <w:rPr>
                <w:noProof/>
                <w:webHidden/>
              </w:rPr>
              <w:t>8</w:t>
            </w:r>
            <w:r>
              <w:rPr>
                <w:noProof/>
                <w:webHidden/>
              </w:rPr>
              <w:fldChar w:fldCharType="end"/>
            </w:r>
          </w:hyperlink>
        </w:p>
        <w:p w14:paraId="322CF71F" w14:textId="22D952D9" w:rsidR="009F7C30" w:rsidRDefault="009F7C30">
          <w:pPr>
            <w:pStyle w:val="TOC2"/>
            <w:tabs>
              <w:tab w:val="right" w:leader="dot" w:pos="9016"/>
            </w:tabs>
            <w:rPr>
              <w:rFonts w:eastAsiaTheme="minorEastAsia"/>
              <w:noProof/>
              <w:lang w:eastAsia="en-GB"/>
            </w:rPr>
          </w:pPr>
          <w:hyperlink w:anchor="_Toc95924009" w:history="1">
            <w:r w:rsidRPr="00DB7014">
              <w:rPr>
                <w:rStyle w:val="Hyperlink"/>
                <w:noProof/>
              </w:rPr>
              <w:t>Data Evaluation</w:t>
            </w:r>
            <w:r>
              <w:rPr>
                <w:noProof/>
                <w:webHidden/>
              </w:rPr>
              <w:tab/>
            </w:r>
            <w:r>
              <w:rPr>
                <w:noProof/>
                <w:webHidden/>
              </w:rPr>
              <w:fldChar w:fldCharType="begin"/>
            </w:r>
            <w:r>
              <w:rPr>
                <w:noProof/>
                <w:webHidden/>
              </w:rPr>
              <w:instrText xml:space="preserve"> PAGEREF _Toc95924009 \h </w:instrText>
            </w:r>
            <w:r>
              <w:rPr>
                <w:noProof/>
                <w:webHidden/>
              </w:rPr>
            </w:r>
            <w:r>
              <w:rPr>
                <w:noProof/>
                <w:webHidden/>
              </w:rPr>
              <w:fldChar w:fldCharType="separate"/>
            </w:r>
            <w:r>
              <w:rPr>
                <w:noProof/>
                <w:webHidden/>
              </w:rPr>
              <w:t>8</w:t>
            </w:r>
            <w:r>
              <w:rPr>
                <w:noProof/>
                <w:webHidden/>
              </w:rPr>
              <w:fldChar w:fldCharType="end"/>
            </w:r>
          </w:hyperlink>
        </w:p>
        <w:p w14:paraId="02112D71" w14:textId="6139D2CB" w:rsidR="009F7C30" w:rsidRDefault="009F7C30">
          <w:pPr>
            <w:pStyle w:val="TOC1"/>
            <w:rPr>
              <w:rFonts w:eastAsiaTheme="minorEastAsia"/>
              <w:noProof/>
              <w:lang w:eastAsia="en-GB"/>
            </w:rPr>
          </w:pPr>
          <w:hyperlink w:anchor="_Toc95924010" w:history="1">
            <w:r w:rsidRPr="00DB7014">
              <w:rPr>
                <w:rStyle w:val="Hyperlink"/>
                <w:noProof/>
              </w:rPr>
              <w:t>Resources &amp; Planning</w:t>
            </w:r>
            <w:r>
              <w:rPr>
                <w:noProof/>
                <w:webHidden/>
              </w:rPr>
              <w:tab/>
            </w:r>
            <w:r>
              <w:rPr>
                <w:noProof/>
                <w:webHidden/>
              </w:rPr>
              <w:fldChar w:fldCharType="begin"/>
            </w:r>
            <w:r>
              <w:rPr>
                <w:noProof/>
                <w:webHidden/>
              </w:rPr>
              <w:instrText xml:space="preserve"> PAGEREF _Toc95924010 \h </w:instrText>
            </w:r>
            <w:r>
              <w:rPr>
                <w:noProof/>
                <w:webHidden/>
              </w:rPr>
            </w:r>
            <w:r>
              <w:rPr>
                <w:noProof/>
                <w:webHidden/>
              </w:rPr>
              <w:fldChar w:fldCharType="separate"/>
            </w:r>
            <w:r>
              <w:rPr>
                <w:noProof/>
                <w:webHidden/>
              </w:rPr>
              <w:t>9</w:t>
            </w:r>
            <w:r>
              <w:rPr>
                <w:noProof/>
                <w:webHidden/>
              </w:rPr>
              <w:fldChar w:fldCharType="end"/>
            </w:r>
          </w:hyperlink>
        </w:p>
        <w:p w14:paraId="6808FEF9" w14:textId="15023BC8" w:rsidR="009F7C30" w:rsidRDefault="009F7C30">
          <w:pPr>
            <w:pStyle w:val="TOC2"/>
            <w:tabs>
              <w:tab w:val="right" w:leader="dot" w:pos="9016"/>
            </w:tabs>
            <w:rPr>
              <w:rFonts w:eastAsiaTheme="minorEastAsia"/>
              <w:noProof/>
              <w:lang w:eastAsia="en-GB"/>
            </w:rPr>
          </w:pPr>
          <w:hyperlink w:anchor="_Toc95924011" w:history="1">
            <w:r w:rsidRPr="00DB7014">
              <w:rPr>
                <w:rStyle w:val="Hyperlink"/>
                <w:noProof/>
              </w:rPr>
              <w:t>Resources Required</w:t>
            </w:r>
            <w:r>
              <w:rPr>
                <w:noProof/>
                <w:webHidden/>
              </w:rPr>
              <w:tab/>
            </w:r>
            <w:r>
              <w:rPr>
                <w:noProof/>
                <w:webHidden/>
              </w:rPr>
              <w:fldChar w:fldCharType="begin"/>
            </w:r>
            <w:r>
              <w:rPr>
                <w:noProof/>
                <w:webHidden/>
              </w:rPr>
              <w:instrText xml:space="preserve"> PAGEREF _Toc95924011 \h </w:instrText>
            </w:r>
            <w:r>
              <w:rPr>
                <w:noProof/>
                <w:webHidden/>
              </w:rPr>
            </w:r>
            <w:r>
              <w:rPr>
                <w:noProof/>
                <w:webHidden/>
              </w:rPr>
              <w:fldChar w:fldCharType="separate"/>
            </w:r>
            <w:r>
              <w:rPr>
                <w:noProof/>
                <w:webHidden/>
              </w:rPr>
              <w:t>9</w:t>
            </w:r>
            <w:r>
              <w:rPr>
                <w:noProof/>
                <w:webHidden/>
              </w:rPr>
              <w:fldChar w:fldCharType="end"/>
            </w:r>
          </w:hyperlink>
        </w:p>
        <w:p w14:paraId="3C2A75C5" w14:textId="350BA9AB" w:rsidR="009F7C30" w:rsidRDefault="009F7C30">
          <w:pPr>
            <w:pStyle w:val="TOC2"/>
            <w:tabs>
              <w:tab w:val="right" w:leader="dot" w:pos="9016"/>
            </w:tabs>
            <w:rPr>
              <w:rFonts w:eastAsiaTheme="minorEastAsia"/>
              <w:noProof/>
              <w:lang w:eastAsia="en-GB"/>
            </w:rPr>
          </w:pPr>
          <w:hyperlink w:anchor="_Toc95924012" w:history="1">
            <w:r w:rsidRPr="00DB7014">
              <w:rPr>
                <w:rStyle w:val="Hyperlink"/>
                <w:noProof/>
              </w:rPr>
              <w:t>Risks &amp; Limitations</w:t>
            </w:r>
            <w:r>
              <w:rPr>
                <w:noProof/>
                <w:webHidden/>
              </w:rPr>
              <w:tab/>
            </w:r>
            <w:r>
              <w:rPr>
                <w:noProof/>
                <w:webHidden/>
              </w:rPr>
              <w:fldChar w:fldCharType="begin"/>
            </w:r>
            <w:r>
              <w:rPr>
                <w:noProof/>
                <w:webHidden/>
              </w:rPr>
              <w:instrText xml:space="preserve"> PAGEREF _Toc95924012 \h </w:instrText>
            </w:r>
            <w:r>
              <w:rPr>
                <w:noProof/>
                <w:webHidden/>
              </w:rPr>
            </w:r>
            <w:r>
              <w:rPr>
                <w:noProof/>
                <w:webHidden/>
              </w:rPr>
              <w:fldChar w:fldCharType="separate"/>
            </w:r>
            <w:r>
              <w:rPr>
                <w:noProof/>
                <w:webHidden/>
              </w:rPr>
              <w:t>9</w:t>
            </w:r>
            <w:r>
              <w:rPr>
                <w:noProof/>
                <w:webHidden/>
              </w:rPr>
              <w:fldChar w:fldCharType="end"/>
            </w:r>
          </w:hyperlink>
        </w:p>
        <w:p w14:paraId="43F4D2D8" w14:textId="5B4EEDD2" w:rsidR="009F7C30" w:rsidRDefault="009F7C30">
          <w:pPr>
            <w:pStyle w:val="TOC2"/>
            <w:tabs>
              <w:tab w:val="right" w:leader="dot" w:pos="9016"/>
            </w:tabs>
            <w:rPr>
              <w:rFonts w:eastAsiaTheme="minorEastAsia"/>
              <w:noProof/>
              <w:lang w:eastAsia="en-GB"/>
            </w:rPr>
          </w:pPr>
          <w:hyperlink w:anchor="_Toc95924013" w:history="1">
            <w:r w:rsidRPr="00DB7014">
              <w:rPr>
                <w:rStyle w:val="Hyperlink"/>
                <w:noProof/>
              </w:rPr>
              <w:t>Gantt Chart</w:t>
            </w:r>
            <w:r>
              <w:rPr>
                <w:noProof/>
                <w:webHidden/>
              </w:rPr>
              <w:tab/>
            </w:r>
            <w:r>
              <w:rPr>
                <w:noProof/>
                <w:webHidden/>
              </w:rPr>
              <w:fldChar w:fldCharType="begin"/>
            </w:r>
            <w:r>
              <w:rPr>
                <w:noProof/>
                <w:webHidden/>
              </w:rPr>
              <w:instrText xml:space="preserve"> PAGEREF _Toc95924013 \h </w:instrText>
            </w:r>
            <w:r>
              <w:rPr>
                <w:noProof/>
                <w:webHidden/>
              </w:rPr>
            </w:r>
            <w:r>
              <w:rPr>
                <w:noProof/>
                <w:webHidden/>
              </w:rPr>
              <w:fldChar w:fldCharType="separate"/>
            </w:r>
            <w:r>
              <w:rPr>
                <w:noProof/>
                <w:webHidden/>
              </w:rPr>
              <w:t>10</w:t>
            </w:r>
            <w:r>
              <w:rPr>
                <w:noProof/>
                <w:webHidden/>
              </w:rPr>
              <w:fldChar w:fldCharType="end"/>
            </w:r>
          </w:hyperlink>
        </w:p>
        <w:p w14:paraId="22497EDD" w14:textId="0BA696C6" w:rsidR="009F7C30" w:rsidRDefault="009F7C30">
          <w:pPr>
            <w:pStyle w:val="TOC1"/>
            <w:rPr>
              <w:rFonts w:eastAsiaTheme="minorEastAsia"/>
              <w:noProof/>
              <w:lang w:eastAsia="en-GB"/>
            </w:rPr>
          </w:pPr>
          <w:hyperlink w:anchor="_Toc95924014" w:history="1">
            <w:r w:rsidRPr="00DB7014">
              <w:rPr>
                <w:rStyle w:val="Hyperlink"/>
                <w:noProof/>
              </w:rPr>
              <w:t>Conclusion</w:t>
            </w:r>
            <w:r w:rsidRPr="009F7C30">
              <w:rPr>
                <w:rStyle w:val="Hyperlink"/>
                <w:noProof/>
                <w:webHidden/>
              </w:rPr>
              <w:tab/>
            </w:r>
            <w:r>
              <w:rPr>
                <w:noProof/>
                <w:webHidden/>
              </w:rPr>
              <w:tab/>
            </w:r>
            <w:r>
              <w:rPr>
                <w:noProof/>
                <w:webHidden/>
              </w:rPr>
              <w:fldChar w:fldCharType="begin"/>
            </w:r>
            <w:r>
              <w:rPr>
                <w:noProof/>
                <w:webHidden/>
              </w:rPr>
              <w:instrText xml:space="preserve"> PAGEREF _Toc95924014 \h </w:instrText>
            </w:r>
            <w:r>
              <w:rPr>
                <w:noProof/>
                <w:webHidden/>
              </w:rPr>
            </w:r>
            <w:r>
              <w:rPr>
                <w:noProof/>
                <w:webHidden/>
              </w:rPr>
              <w:fldChar w:fldCharType="separate"/>
            </w:r>
            <w:r>
              <w:rPr>
                <w:noProof/>
                <w:webHidden/>
              </w:rPr>
              <w:t>11</w:t>
            </w:r>
            <w:r>
              <w:rPr>
                <w:noProof/>
                <w:webHidden/>
              </w:rPr>
              <w:fldChar w:fldCharType="end"/>
            </w:r>
          </w:hyperlink>
        </w:p>
        <w:p w14:paraId="7894A851" w14:textId="313BF3B2" w:rsidR="009F7C30" w:rsidRDefault="009F7C30">
          <w:pPr>
            <w:pStyle w:val="TOC1"/>
            <w:rPr>
              <w:rFonts w:eastAsiaTheme="minorEastAsia"/>
              <w:noProof/>
              <w:lang w:eastAsia="en-GB"/>
            </w:rPr>
          </w:pPr>
          <w:hyperlink w:anchor="_Toc95924015" w:history="1">
            <w:r w:rsidRPr="00DB7014">
              <w:rPr>
                <w:rStyle w:val="Hyperlink"/>
                <w:noProof/>
              </w:rPr>
              <w:t>References</w:t>
            </w:r>
            <w:r>
              <w:rPr>
                <w:noProof/>
                <w:webHidden/>
              </w:rPr>
              <w:tab/>
            </w:r>
            <w:r>
              <w:rPr>
                <w:noProof/>
                <w:webHidden/>
              </w:rPr>
              <w:fldChar w:fldCharType="begin"/>
            </w:r>
            <w:r>
              <w:rPr>
                <w:noProof/>
                <w:webHidden/>
              </w:rPr>
              <w:instrText xml:space="preserve"> PAGEREF _Toc95924015 \h </w:instrText>
            </w:r>
            <w:r>
              <w:rPr>
                <w:noProof/>
                <w:webHidden/>
              </w:rPr>
            </w:r>
            <w:r>
              <w:rPr>
                <w:noProof/>
                <w:webHidden/>
              </w:rPr>
              <w:fldChar w:fldCharType="separate"/>
            </w:r>
            <w:r>
              <w:rPr>
                <w:noProof/>
                <w:webHidden/>
              </w:rPr>
              <w:t>12</w:t>
            </w:r>
            <w:r>
              <w:rPr>
                <w:noProof/>
                <w:webHidden/>
              </w:rPr>
              <w:fldChar w:fldCharType="end"/>
            </w:r>
          </w:hyperlink>
        </w:p>
        <w:p w14:paraId="7A0A28ED" w14:textId="12E55842" w:rsidR="009F7C30" w:rsidRDefault="009F7C30">
          <w:pPr>
            <w:pStyle w:val="TOC1"/>
            <w:rPr>
              <w:rFonts w:eastAsiaTheme="minorEastAsia"/>
              <w:noProof/>
              <w:lang w:eastAsia="en-GB"/>
            </w:rPr>
          </w:pPr>
          <w:hyperlink w:anchor="_Toc95924016" w:history="1">
            <w:r w:rsidRPr="00DB7014">
              <w:rPr>
                <w:rStyle w:val="Hyperlink"/>
                <w:noProof/>
              </w:rPr>
              <w:t>Annex A – Gantt Chart</w:t>
            </w:r>
            <w:r>
              <w:rPr>
                <w:noProof/>
                <w:webHidden/>
              </w:rPr>
              <w:tab/>
            </w:r>
            <w:r>
              <w:rPr>
                <w:noProof/>
                <w:webHidden/>
              </w:rPr>
              <w:fldChar w:fldCharType="begin"/>
            </w:r>
            <w:r>
              <w:rPr>
                <w:noProof/>
                <w:webHidden/>
              </w:rPr>
              <w:instrText xml:space="preserve"> PAGEREF _Toc95924016 \h </w:instrText>
            </w:r>
            <w:r>
              <w:rPr>
                <w:noProof/>
                <w:webHidden/>
              </w:rPr>
            </w:r>
            <w:r>
              <w:rPr>
                <w:noProof/>
                <w:webHidden/>
              </w:rPr>
              <w:fldChar w:fldCharType="separate"/>
            </w:r>
            <w:r>
              <w:rPr>
                <w:noProof/>
                <w:webHidden/>
              </w:rPr>
              <w:t>13</w:t>
            </w:r>
            <w:r>
              <w:rPr>
                <w:noProof/>
                <w:webHidden/>
              </w:rPr>
              <w:fldChar w:fldCharType="end"/>
            </w:r>
          </w:hyperlink>
        </w:p>
        <w:p w14:paraId="72D115E3" w14:textId="1ACCDCD0" w:rsidR="009F7C30" w:rsidRDefault="009F7C30">
          <w:pPr>
            <w:pStyle w:val="TOC1"/>
            <w:rPr>
              <w:rFonts w:eastAsiaTheme="minorEastAsia"/>
              <w:noProof/>
              <w:lang w:eastAsia="en-GB"/>
            </w:rPr>
          </w:pPr>
          <w:hyperlink w:anchor="_Toc95924017" w:history="1">
            <w:r w:rsidRPr="00DB7014">
              <w:rPr>
                <w:rStyle w:val="Hyperlink"/>
                <w:noProof/>
              </w:rPr>
              <w:t>Annex B – Ethics Form</w:t>
            </w:r>
            <w:r>
              <w:rPr>
                <w:noProof/>
                <w:webHidden/>
              </w:rPr>
              <w:tab/>
            </w:r>
            <w:r>
              <w:rPr>
                <w:noProof/>
                <w:webHidden/>
              </w:rPr>
              <w:fldChar w:fldCharType="begin"/>
            </w:r>
            <w:r>
              <w:rPr>
                <w:noProof/>
                <w:webHidden/>
              </w:rPr>
              <w:instrText xml:space="preserve"> PAGEREF _Toc95924017 \h </w:instrText>
            </w:r>
            <w:r>
              <w:rPr>
                <w:noProof/>
                <w:webHidden/>
              </w:rPr>
            </w:r>
            <w:r>
              <w:rPr>
                <w:noProof/>
                <w:webHidden/>
              </w:rPr>
              <w:fldChar w:fldCharType="separate"/>
            </w:r>
            <w:r>
              <w:rPr>
                <w:noProof/>
                <w:webHidden/>
              </w:rPr>
              <w:t>14</w:t>
            </w:r>
            <w:r>
              <w:rPr>
                <w:noProof/>
                <w:webHidden/>
              </w:rPr>
              <w:fldChar w:fldCharType="end"/>
            </w:r>
          </w:hyperlink>
        </w:p>
        <w:p w14:paraId="3B9E871C" w14:textId="23B6E049" w:rsidR="00D94490" w:rsidRDefault="00D94490">
          <w:r>
            <w:rPr>
              <w:b/>
              <w:bCs/>
              <w:noProof/>
            </w:rPr>
            <w:fldChar w:fldCharType="end"/>
          </w:r>
        </w:p>
      </w:sdtContent>
    </w:sdt>
    <w:p w14:paraId="7A918203" w14:textId="0120C15A" w:rsidR="00BF76F3" w:rsidRDefault="00BF76F3"/>
    <w:p w14:paraId="0F30933A" w14:textId="3F3A67D0" w:rsidR="00BF76F3" w:rsidRDefault="00BF76F3" w:rsidP="00BF76F3">
      <w:pPr>
        <w:pStyle w:val="Heading1"/>
      </w:pPr>
      <w:bookmarkStart w:id="1" w:name="_Toc95923996"/>
      <w:r>
        <w:t>Table of Fi</w:t>
      </w:r>
      <w:r w:rsidR="00142E2B">
        <w:t>gures</w:t>
      </w:r>
      <w:bookmarkEnd w:id="1"/>
    </w:p>
    <w:p w14:paraId="3EAD6217" w14:textId="77777777" w:rsidR="00142E2B" w:rsidRPr="00142E2B" w:rsidRDefault="00142E2B" w:rsidP="00142E2B"/>
    <w:p w14:paraId="2BC83997" w14:textId="2BB07C16" w:rsidR="00E31D91" w:rsidRDefault="00F5582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95921891" w:history="1">
        <w:r w:rsidR="00E31D91" w:rsidRPr="00BF27D7">
          <w:rPr>
            <w:rStyle w:val="Hyperlink"/>
            <w:noProof/>
          </w:rPr>
          <w:t>Figure 1: Experiment Set [11]</w:t>
        </w:r>
        <w:r w:rsidR="00E31D91">
          <w:rPr>
            <w:noProof/>
            <w:webHidden/>
          </w:rPr>
          <w:tab/>
        </w:r>
        <w:r w:rsidR="00E31D91">
          <w:rPr>
            <w:noProof/>
            <w:webHidden/>
          </w:rPr>
          <w:fldChar w:fldCharType="begin"/>
        </w:r>
        <w:r w:rsidR="00E31D91">
          <w:rPr>
            <w:noProof/>
            <w:webHidden/>
          </w:rPr>
          <w:instrText xml:space="preserve"> PAGEREF _Toc95921891 \h </w:instrText>
        </w:r>
        <w:r w:rsidR="00E31D91">
          <w:rPr>
            <w:noProof/>
            <w:webHidden/>
          </w:rPr>
        </w:r>
        <w:r w:rsidR="00E31D91">
          <w:rPr>
            <w:noProof/>
            <w:webHidden/>
          </w:rPr>
          <w:fldChar w:fldCharType="separate"/>
        </w:r>
        <w:r w:rsidR="00E31D91">
          <w:rPr>
            <w:noProof/>
            <w:webHidden/>
          </w:rPr>
          <w:t>6</w:t>
        </w:r>
        <w:r w:rsidR="00E31D91">
          <w:rPr>
            <w:noProof/>
            <w:webHidden/>
          </w:rPr>
          <w:fldChar w:fldCharType="end"/>
        </w:r>
      </w:hyperlink>
    </w:p>
    <w:p w14:paraId="3B5625BB" w14:textId="6C292EC0" w:rsidR="00E31D91" w:rsidRDefault="009F7C30">
      <w:pPr>
        <w:pStyle w:val="TableofFigures"/>
        <w:tabs>
          <w:tab w:val="right" w:leader="dot" w:pos="9016"/>
        </w:tabs>
        <w:rPr>
          <w:rFonts w:eastAsiaTheme="minorEastAsia"/>
          <w:noProof/>
          <w:lang w:eastAsia="en-GB"/>
        </w:rPr>
      </w:pPr>
      <w:hyperlink w:anchor="_Toc95921892" w:history="1">
        <w:r w:rsidR="00E31D91" w:rsidRPr="00BF27D7">
          <w:rPr>
            <w:rStyle w:val="Hyperlink"/>
            <w:noProof/>
          </w:rPr>
          <w:t>Figure 2: Fragments [12]</w:t>
        </w:r>
        <w:r w:rsidR="00E31D91">
          <w:rPr>
            <w:noProof/>
            <w:webHidden/>
          </w:rPr>
          <w:tab/>
        </w:r>
        <w:r w:rsidR="00E31D91">
          <w:rPr>
            <w:noProof/>
            <w:webHidden/>
          </w:rPr>
          <w:fldChar w:fldCharType="begin"/>
        </w:r>
        <w:r w:rsidR="00E31D91">
          <w:rPr>
            <w:noProof/>
            <w:webHidden/>
          </w:rPr>
          <w:instrText xml:space="preserve"> PAGEREF _Toc95921892 \h </w:instrText>
        </w:r>
        <w:r w:rsidR="00E31D91">
          <w:rPr>
            <w:noProof/>
            <w:webHidden/>
          </w:rPr>
        </w:r>
        <w:r w:rsidR="00E31D91">
          <w:rPr>
            <w:noProof/>
            <w:webHidden/>
          </w:rPr>
          <w:fldChar w:fldCharType="separate"/>
        </w:r>
        <w:r w:rsidR="00E31D91">
          <w:rPr>
            <w:noProof/>
            <w:webHidden/>
          </w:rPr>
          <w:t>6</w:t>
        </w:r>
        <w:r w:rsidR="00E31D91">
          <w:rPr>
            <w:noProof/>
            <w:webHidden/>
          </w:rPr>
          <w:fldChar w:fldCharType="end"/>
        </w:r>
      </w:hyperlink>
    </w:p>
    <w:p w14:paraId="6CABEE51" w14:textId="72F24289" w:rsidR="005E2F5D" w:rsidRDefault="00F55824" w:rsidP="0083487A">
      <w:r>
        <w:rPr>
          <w:noProof/>
          <w:lang w:val="en-US"/>
        </w:rPr>
        <w:fldChar w:fldCharType="end"/>
      </w:r>
    </w:p>
    <w:p w14:paraId="628C0797" w14:textId="77777777" w:rsidR="00E870A7" w:rsidRDefault="00E870A7">
      <w:pPr>
        <w:rPr>
          <w:rFonts w:asciiTheme="majorHAnsi" w:eastAsiaTheme="majorEastAsia" w:hAnsiTheme="majorHAnsi" w:cstheme="majorBidi"/>
          <w:color w:val="2E74B5" w:themeColor="accent1" w:themeShade="BF"/>
          <w:sz w:val="32"/>
          <w:szCs w:val="32"/>
        </w:rPr>
      </w:pPr>
      <w:r>
        <w:br w:type="page"/>
      </w:r>
    </w:p>
    <w:p w14:paraId="1AE28028" w14:textId="6D5149E0" w:rsidR="005E2F5D" w:rsidRDefault="005E2F5D" w:rsidP="005E2F5D">
      <w:pPr>
        <w:pStyle w:val="Heading1"/>
      </w:pPr>
      <w:bookmarkStart w:id="2" w:name="_Toc95923997"/>
      <w:r>
        <w:lastRenderedPageBreak/>
        <w:t>Introduction</w:t>
      </w:r>
      <w:bookmarkEnd w:id="2"/>
    </w:p>
    <w:p w14:paraId="6FFB075A" w14:textId="49D6F00F" w:rsidR="00001244" w:rsidRDefault="00001244"/>
    <w:p w14:paraId="7C81D0E6" w14:textId="1494B083" w:rsidR="009D39DD" w:rsidRDefault="00570E90" w:rsidP="00A06757">
      <w:pPr>
        <w:jc w:val="both"/>
      </w:pPr>
      <w:r>
        <w:t>In an explosive experiment</w:t>
      </w:r>
      <w:r w:rsidR="00414519">
        <w:t>, a by-product</w:t>
      </w:r>
      <w:r>
        <w:t xml:space="preserve"> of the explosion is fragmentation </w:t>
      </w:r>
      <w:r w:rsidR="00EA1810">
        <w:t>that can</w:t>
      </w:r>
      <w:r w:rsidR="00644B23" w:rsidRPr="00644B23">
        <w:t xml:space="preserve"> cause </w:t>
      </w:r>
      <w:r w:rsidR="00644B23">
        <w:t>severe</w:t>
      </w:r>
      <w:r w:rsidR="00644B23" w:rsidRPr="00644B23">
        <w:t xml:space="preserve"> injury or </w:t>
      </w:r>
      <w:r w:rsidR="00872A80">
        <w:t>damage to the</w:t>
      </w:r>
      <w:r w:rsidR="0027075C">
        <w:t xml:space="preserve"> </w:t>
      </w:r>
      <w:r w:rsidR="009E1FC8">
        <w:t xml:space="preserve">chamber </w:t>
      </w:r>
      <w:r w:rsidR="00C6756B">
        <w:t xml:space="preserve">if left </w:t>
      </w:r>
      <w:r w:rsidR="0049386A">
        <w:t xml:space="preserve">unmitigated. </w:t>
      </w:r>
      <w:r w:rsidR="00C37CDE">
        <w:t xml:space="preserve">To understand </w:t>
      </w:r>
      <w:r w:rsidR="00976502">
        <w:t xml:space="preserve">the behaviours of these </w:t>
      </w:r>
      <w:r w:rsidR="001A1E18">
        <w:t>fragments</w:t>
      </w:r>
      <w:r w:rsidR="007F1739">
        <w:t xml:space="preserve">, </w:t>
      </w:r>
      <w:r w:rsidR="001A1E18">
        <w:t xml:space="preserve">AWE developed a </w:t>
      </w:r>
      <w:r w:rsidR="008F2FA2">
        <w:t xml:space="preserve">test to simulate </w:t>
      </w:r>
      <w:r w:rsidR="00653A3E">
        <w:t xml:space="preserve">the damage caused by </w:t>
      </w:r>
      <w:r w:rsidR="00A41524">
        <w:t xml:space="preserve">fragments. The test </w:t>
      </w:r>
      <w:r w:rsidR="005B010B">
        <w:t xml:space="preserve">involved </w:t>
      </w:r>
      <w:r w:rsidR="00923CCF">
        <w:t xml:space="preserve">fining different shaped projectiles </w:t>
      </w:r>
      <w:r w:rsidR="000E4FE1">
        <w:t>into ductile witness plates</w:t>
      </w:r>
      <w:r w:rsidR="00CF43F7">
        <w:t xml:space="preserve">, which </w:t>
      </w:r>
      <w:r w:rsidR="00C9309E">
        <w:t xml:space="preserve">were either </w:t>
      </w:r>
      <w:r w:rsidR="00ED6D88">
        <w:t>made from</w:t>
      </w:r>
      <w:r w:rsidR="00CF43F7">
        <w:t xml:space="preserve"> steel or aluminium. </w:t>
      </w:r>
      <w:r w:rsidR="00DB3E7A">
        <w:t xml:space="preserve">However, since </w:t>
      </w:r>
      <w:r w:rsidR="00176C09">
        <w:t>the trial was</w:t>
      </w:r>
      <w:r w:rsidR="009D39DD">
        <w:t xml:space="preserve"> last</w:t>
      </w:r>
      <w:r w:rsidR="00176C09">
        <w:t xml:space="preserve"> </w:t>
      </w:r>
      <w:r w:rsidR="00AD2D22">
        <w:t xml:space="preserve">fired, the propellant </w:t>
      </w:r>
      <w:r w:rsidR="00AC7B24" w:rsidRPr="00AC7B24">
        <w:t>used to fire the fragment is no longer manufactured, and as such, tests can no longer</w:t>
      </w:r>
      <w:r w:rsidR="00ED6D88">
        <w:t xml:space="preserve"> commence. </w:t>
      </w:r>
      <w:r w:rsidR="002E1F3A">
        <w:t xml:space="preserve">Therefore, a replacement propellant </w:t>
      </w:r>
      <w:r w:rsidR="00DB489E">
        <w:t xml:space="preserve">is required </w:t>
      </w:r>
      <w:r w:rsidR="000E0CBC">
        <w:t>that</w:t>
      </w:r>
      <w:r w:rsidR="00DB489E">
        <w:t xml:space="preserve"> </w:t>
      </w:r>
      <w:r w:rsidR="00E73AC3">
        <w:t xml:space="preserve">can </w:t>
      </w:r>
      <w:r w:rsidR="00DB489E">
        <w:t>produce the same result as the previous propellant</w:t>
      </w:r>
      <w:r w:rsidR="00131878">
        <w:t xml:space="preserve"> and be more sustainable</w:t>
      </w:r>
      <w:r w:rsidR="00DB489E">
        <w:t>.</w:t>
      </w:r>
    </w:p>
    <w:p w14:paraId="31ED5E25" w14:textId="77777777" w:rsidR="00961C00" w:rsidRDefault="00961C00" w:rsidP="00A06757">
      <w:pPr>
        <w:jc w:val="both"/>
      </w:pPr>
    </w:p>
    <w:p w14:paraId="4ED05CA3" w14:textId="77777777" w:rsidR="003326AF" w:rsidRDefault="00B711C7" w:rsidP="00A06757">
      <w:pPr>
        <w:jc w:val="both"/>
      </w:pPr>
      <w:r>
        <w:t>T</w:t>
      </w:r>
      <w:r w:rsidR="00552CB4">
        <w:t xml:space="preserve">his report </w:t>
      </w:r>
      <w:r w:rsidR="00644385">
        <w:t xml:space="preserve">discusses the propellant </w:t>
      </w:r>
      <w:r w:rsidR="006501E5">
        <w:t xml:space="preserve">used in the trial and the </w:t>
      </w:r>
      <w:r w:rsidR="00EE3F65">
        <w:t xml:space="preserve">potential </w:t>
      </w:r>
      <w:r w:rsidR="006501E5">
        <w:t xml:space="preserve">replacement propellant. </w:t>
      </w:r>
      <w:r w:rsidR="00410B0B">
        <w:t>It</w:t>
      </w:r>
      <w:r w:rsidR="004639CF">
        <w:t xml:space="preserve"> will</w:t>
      </w:r>
      <w:r w:rsidR="00410B0B">
        <w:t xml:space="preserve"> also </w:t>
      </w:r>
      <w:r w:rsidR="004639CF">
        <w:t>describ</w:t>
      </w:r>
      <w:r w:rsidR="00C238B0">
        <w:t>e</w:t>
      </w:r>
      <w:r w:rsidR="00433F6D">
        <w:t xml:space="preserve"> a </w:t>
      </w:r>
      <w:r w:rsidR="004639CF">
        <w:t>test me</w:t>
      </w:r>
      <w:r w:rsidR="00C238B0">
        <w:t xml:space="preserve">thod </w:t>
      </w:r>
      <w:r w:rsidR="00835C98">
        <w:t xml:space="preserve">that will </w:t>
      </w:r>
      <w:r w:rsidR="00A33F88">
        <w:t xml:space="preserve">compare </w:t>
      </w:r>
      <w:r w:rsidR="0036418B">
        <w:t xml:space="preserve">the </w:t>
      </w:r>
      <w:r w:rsidR="00835C98">
        <w:t>old</w:t>
      </w:r>
      <w:r w:rsidR="0036418B">
        <w:t xml:space="preserve"> propellant with the </w:t>
      </w:r>
      <w:r w:rsidR="00835C98">
        <w:t>new</w:t>
      </w:r>
      <w:r w:rsidR="0036418B">
        <w:t>.</w:t>
      </w:r>
    </w:p>
    <w:p w14:paraId="58FE5963" w14:textId="77777777" w:rsidR="003326AF" w:rsidRDefault="003326AF" w:rsidP="00A06757">
      <w:pPr>
        <w:jc w:val="both"/>
      </w:pPr>
    </w:p>
    <w:p w14:paraId="0BC84655" w14:textId="2A7EAEA2" w:rsidR="005E2F5D" w:rsidRPr="004D633A" w:rsidRDefault="005E2F5D" w:rsidP="00A06757">
      <w:pPr>
        <w:jc w:val="both"/>
      </w:pPr>
      <w:r>
        <w:br w:type="page"/>
      </w:r>
    </w:p>
    <w:p w14:paraId="1D3EE8D9" w14:textId="3C5DF708" w:rsidR="005E2F5D" w:rsidRDefault="005E2F5D" w:rsidP="005E2F5D">
      <w:pPr>
        <w:pStyle w:val="Heading1"/>
      </w:pPr>
      <w:bookmarkStart w:id="3" w:name="_Toc95923998"/>
      <w:r>
        <w:lastRenderedPageBreak/>
        <w:t>Background to the Proposed Research</w:t>
      </w:r>
      <w:bookmarkEnd w:id="3"/>
    </w:p>
    <w:p w14:paraId="010501E8" w14:textId="19734398" w:rsidR="00AD66B2" w:rsidRDefault="00531DB5" w:rsidP="00BC201D">
      <w:pPr>
        <w:pStyle w:val="Heading2"/>
      </w:pPr>
      <w:bookmarkStart w:id="4" w:name="_Toc95923999"/>
      <w:r>
        <w:t>NRN41 FN/B</w:t>
      </w:r>
      <w:bookmarkEnd w:id="4"/>
    </w:p>
    <w:p w14:paraId="75F4EEFD" w14:textId="0CA6DEE8" w:rsidR="009F7733" w:rsidRDefault="009F7733" w:rsidP="009F7733"/>
    <w:p w14:paraId="4A8DDEF0" w14:textId="482361AB" w:rsidR="00097916" w:rsidRDefault="000A5EAB" w:rsidP="00A500BE">
      <w:pPr>
        <w:jc w:val="both"/>
        <w:rPr>
          <w:i/>
          <w:iCs/>
        </w:rPr>
      </w:pPr>
      <w:r>
        <w:t xml:space="preserve">The original propellant used </w:t>
      </w:r>
      <w:r w:rsidR="007E0FBA">
        <w:t xml:space="preserve">for the </w:t>
      </w:r>
      <w:r w:rsidR="00C12378">
        <w:t>experiment was</w:t>
      </w:r>
      <w:r w:rsidR="008D1B54">
        <w:t xml:space="preserve"> </w:t>
      </w:r>
      <w:r w:rsidR="00C12378">
        <w:t>NRN41 FN/B</w:t>
      </w:r>
      <w:r w:rsidR="008D1B54">
        <w:t xml:space="preserve">, and </w:t>
      </w:r>
      <w:proofErr w:type="spellStart"/>
      <w:r w:rsidR="000971CA">
        <w:t>Muiden</w:t>
      </w:r>
      <w:proofErr w:type="spellEnd"/>
      <w:r w:rsidR="000971CA">
        <w:t xml:space="preserve"> </w:t>
      </w:r>
      <w:proofErr w:type="spellStart"/>
      <w:r w:rsidR="000971CA">
        <w:t>Chemie</w:t>
      </w:r>
      <w:proofErr w:type="spellEnd"/>
      <w:r w:rsidR="000971CA">
        <w:t xml:space="preserve"> manufactured it</w:t>
      </w:r>
      <w:r w:rsidR="005B74B3">
        <w:t xml:space="preserve"> in the Nether</w:t>
      </w:r>
      <w:r w:rsidR="000971CA">
        <w:t>lands</w:t>
      </w:r>
      <w:r w:rsidR="00C12378">
        <w:t xml:space="preserve"> </w:t>
      </w:r>
      <w:sdt>
        <w:sdtPr>
          <w:id w:val="-2078652961"/>
          <w:citation/>
        </w:sdtPr>
        <w:sdtEndPr/>
        <w:sdtContent>
          <w:r w:rsidR="004D77AD">
            <w:fldChar w:fldCharType="begin"/>
          </w:r>
          <w:r w:rsidR="00DD7BCA">
            <w:instrText xml:space="preserve">CITATION SDo10 \l 2057 </w:instrText>
          </w:r>
          <w:r w:rsidR="004D77AD">
            <w:fldChar w:fldCharType="separate"/>
          </w:r>
          <w:r w:rsidR="00D93310" w:rsidRPr="00D93310">
            <w:rPr>
              <w:noProof/>
            </w:rPr>
            <w:t>[1]</w:t>
          </w:r>
          <w:r w:rsidR="004D77AD">
            <w:fldChar w:fldCharType="end"/>
          </w:r>
        </w:sdtContent>
      </w:sdt>
      <w:r w:rsidR="007E556F">
        <w:t xml:space="preserve">. </w:t>
      </w:r>
      <w:r w:rsidR="00472059">
        <w:t xml:space="preserve">NRN41 </w:t>
      </w:r>
      <w:r w:rsidR="0042015B">
        <w:t>FN/B was a double</w:t>
      </w:r>
      <w:r w:rsidR="005601E0">
        <w:t>-</w:t>
      </w:r>
      <w:r w:rsidR="0042015B">
        <w:t xml:space="preserve">base propellant that </w:t>
      </w:r>
      <w:r w:rsidR="005601E0">
        <w:t>was</w:t>
      </w:r>
      <w:r w:rsidR="005D1095">
        <w:t xml:space="preserve"> commonly found in the </w:t>
      </w:r>
      <w:r w:rsidR="005601E0">
        <w:t>filling of 7.62mm ammunition</w:t>
      </w:r>
      <w:r w:rsidR="00B33495">
        <w:t xml:space="preserve"> </w:t>
      </w:r>
      <w:sdt>
        <w:sdtPr>
          <w:id w:val="-911076194"/>
          <w:citation/>
        </w:sdtPr>
        <w:sdtEndPr/>
        <w:sdtContent>
          <w:r w:rsidR="00B33495">
            <w:fldChar w:fldCharType="begin"/>
          </w:r>
          <w:r w:rsidR="00B33495">
            <w:instrText xml:space="preserve"> CITATION Ngu94 \l 2057 </w:instrText>
          </w:r>
          <w:r w:rsidR="00B33495">
            <w:fldChar w:fldCharType="separate"/>
          </w:r>
          <w:r w:rsidR="00D93310" w:rsidRPr="00D93310">
            <w:rPr>
              <w:noProof/>
            </w:rPr>
            <w:t>[2]</w:t>
          </w:r>
          <w:r w:rsidR="00B33495">
            <w:fldChar w:fldCharType="end"/>
          </w:r>
        </w:sdtContent>
      </w:sdt>
      <w:r w:rsidR="00D21C20">
        <w:t>.</w:t>
      </w:r>
      <w:r w:rsidR="00BF38FE">
        <w:t xml:space="preserve"> </w:t>
      </w:r>
      <w:r w:rsidR="00B64EF8">
        <w:t xml:space="preserve">NRN41 </w:t>
      </w:r>
      <w:r w:rsidR="005C6E5D">
        <w:t xml:space="preserve">has also been used in similar experiments, </w:t>
      </w:r>
      <w:r w:rsidR="00AB1119">
        <w:t>‘</w:t>
      </w:r>
      <w:r w:rsidR="00BF38FE" w:rsidRPr="00AB1119">
        <w:rPr>
          <w:i/>
          <w:iCs/>
        </w:rPr>
        <w:t>The projectiles</w:t>
      </w:r>
      <w:r w:rsidR="00195A1D">
        <w:rPr>
          <w:i/>
          <w:iCs/>
        </w:rPr>
        <w:t xml:space="preserve"> </w:t>
      </w:r>
      <w:r w:rsidR="00BF38FE" w:rsidRPr="00AB1119">
        <w:rPr>
          <w:i/>
          <w:iCs/>
        </w:rPr>
        <w:t>were propelled using</w:t>
      </w:r>
      <w:r w:rsidR="00195A1D">
        <w:rPr>
          <w:i/>
          <w:iCs/>
        </w:rPr>
        <w:t xml:space="preserve"> </w:t>
      </w:r>
      <w:r w:rsidR="00BF38FE" w:rsidRPr="00AB1119">
        <w:rPr>
          <w:i/>
          <w:iCs/>
        </w:rPr>
        <w:t>a</w:t>
      </w:r>
      <w:r w:rsidR="00195A1D">
        <w:rPr>
          <w:i/>
          <w:iCs/>
        </w:rPr>
        <w:t xml:space="preserve"> </w:t>
      </w:r>
      <w:r w:rsidR="00BF38FE" w:rsidRPr="00AB1119">
        <w:rPr>
          <w:i/>
          <w:iCs/>
        </w:rPr>
        <w:t>standard 30mmRARDEN percussion cartridge filled with a known</w:t>
      </w:r>
      <w:r w:rsidR="00195A1D">
        <w:rPr>
          <w:i/>
          <w:iCs/>
        </w:rPr>
        <w:t xml:space="preserve"> </w:t>
      </w:r>
      <w:r w:rsidR="00BF38FE" w:rsidRPr="00AB1119">
        <w:rPr>
          <w:i/>
          <w:iCs/>
        </w:rPr>
        <w:t>quantity of</w:t>
      </w:r>
      <w:r w:rsidR="00195A1D">
        <w:rPr>
          <w:i/>
          <w:iCs/>
        </w:rPr>
        <w:t xml:space="preserve"> </w:t>
      </w:r>
      <w:r w:rsidR="00BF38FE" w:rsidRPr="00AB1119">
        <w:rPr>
          <w:i/>
          <w:iCs/>
        </w:rPr>
        <w:t>NRN41 propellant</w:t>
      </w:r>
      <w:r w:rsidR="00BF38FE" w:rsidRPr="00BF38FE">
        <w:t>.</w:t>
      </w:r>
      <w:r w:rsidR="00AB1119">
        <w:t>’</w:t>
      </w:r>
      <w:sdt>
        <w:sdtPr>
          <w:id w:val="-995887456"/>
          <w:citation/>
        </w:sdtPr>
        <w:sdtEndPr/>
        <w:sdtContent>
          <w:r w:rsidR="001E0947">
            <w:fldChar w:fldCharType="begin"/>
          </w:r>
          <w:r w:rsidR="001E0947">
            <w:instrText xml:space="preserve"> CITATION Mal01 \l 2057 </w:instrText>
          </w:r>
          <w:r w:rsidR="001E0947">
            <w:fldChar w:fldCharType="separate"/>
          </w:r>
          <w:r w:rsidR="00D93310">
            <w:rPr>
              <w:noProof/>
            </w:rPr>
            <w:t xml:space="preserve"> </w:t>
          </w:r>
          <w:r w:rsidR="00D93310" w:rsidRPr="00D93310">
            <w:rPr>
              <w:noProof/>
            </w:rPr>
            <w:t>[3]</w:t>
          </w:r>
          <w:r w:rsidR="001E0947">
            <w:fldChar w:fldCharType="end"/>
          </w:r>
        </w:sdtContent>
      </w:sdt>
      <w:r w:rsidR="0061472C">
        <w:t xml:space="preserve">. </w:t>
      </w:r>
      <w:r w:rsidR="006471DE">
        <w:t>However, the report goes on to state that</w:t>
      </w:r>
      <w:r w:rsidR="00A50CBD">
        <w:t>,</w:t>
      </w:r>
      <w:r w:rsidR="006471DE">
        <w:t xml:space="preserve"> </w:t>
      </w:r>
      <w:r w:rsidR="00A50CBD">
        <w:t>‘</w:t>
      </w:r>
      <w:r w:rsidR="00A50CBD" w:rsidRPr="00A50CBD">
        <w:rPr>
          <w:i/>
          <w:iCs/>
        </w:rPr>
        <w:t>The precise quantity of propellant in the cartridge was varied from round to round</w:t>
      </w:r>
      <w:r w:rsidR="00A50CBD">
        <w:rPr>
          <w:i/>
          <w:iCs/>
        </w:rPr>
        <w:t xml:space="preserve">.’ </w:t>
      </w:r>
      <w:r w:rsidR="00A979FB">
        <w:t>As a result</w:t>
      </w:r>
      <w:r w:rsidR="00C2655F">
        <w:t>, this</w:t>
      </w:r>
      <w:r w:rsidR="00D227BA">
        <w:t xml:space="preserve"> then produced velocities in the range of </w:t>
      </w:r>
      <w:r w:rsidR="00A979FB">
        <w:t>‘</w:t>
      </w:r>
      <w:r w:rsidR="00D227BA" w:rsidRPr="00A979FB">
        <w:rPr>
          <w:i/>
          <w:iCs/>
        </w:rPr>
        <w:t>700-</w:t>
      </w:r>
      <w:r w:rsidR="00A979FB" w:rsidRPr="00A979FB">
        <w:rPr>
          <w:i/>
          <w:iCs/>
        </w:rPr>
        <w:t>2000m/s</w:t>
      </w:r>
      <w:r w:rsidR="00A979FB">
        <w:rPr>
          <w:i/>
          <w:iCs/>
        </w:rPr>
        <w:t>.</w:t>
      </w:r>
      <w:r w:rsidR="00A979FB" w:rsidRPr="00A979FB">
        <w:rPr>
          <w:i/>
          <w:iCs/>
        </w:rPr>
        <w:t>’</w:t>
      </w:r>
      <w:sdt>
        <w:sdtPr>
          <w:rPr>
            <w:i/>
            <w:iCs/>
          </w:rPr>
          <w:id w:val="726721082"/>
          <w:citation/>
        </w:sdtPr>
        <w:sdtEndPr/>
        <w:sdtContent>
          <w:r w:rsidR="001E0947">
            <w:rPr>
              <w:i/>
              <w:iCs/>
            </w:rPr>
            <w:fldChar w:fldCharType="begin"/>
          </w:r>
          <w:r w:rsidR="001E0947">
            <w:rPr>
              <w:i/>
              <w:iCs/>
            </w:rPr>
            <w:instrText xml:space="preserve"> CITATION Mal01 \l 2057 </w:instrText>
          </w:r>
          <w:r w:rsidR="001E0947">
            <w:rPr>
              <w:i/>
              <w:iCs/>
            </w:rPr>
            <w:fldChar w:fldCharType="separate"/>
          </w:r>
          <w:r w:rsidR="00D93310">
            <w:rPr>
              <w:i/>
              <w:iCs/>
              <w:noProof/>
            </w:rPr>
            <w:t xml:space="preserve"> </w:t>
          </w:r>
          <w:r w:rsidR="00D93310" w:rsidRPr="00D93310">
            <w:rPr>
              <w:noProof/>
            </w:rPr>
            <w:t>[3]</w:t>
          </w:r>
          <w:r w:rsidR="001E0947">
            <w:rPr>
              <w:i/>
              <w:iCs/>
            </w:rPr>
            <w:fldChar w:fldCharType="end"/>
          </w:r>
        </w:sdtContent>
      </w:sdt>
      <w:r w:rsidR="009A36B6">
        <w:rPr>
          <w:i/>
          <w:iCs/>
        </w:rPr>
        <w:t xml:space="preserve">. </w:t>
      </w:r>
    </w:p>
    <w:p w14:paraId="253E2084" w14:textId="77777777" w:rsidR="00097916" w:rsidRDefault="00097916" w:rsidP="00A500BE">
      <w:pPr>
        <w:jc w:val="both"/>
        <w:rPr>
          <w:i/>
          <w:iCs/>
        </w:rPr>
      </w:pPr>
    </w:p>
    <w:p w14:paraId="7E41D2EC" w14:textId="05127719" w:rsidR="00AB1119" w:rsidRPr="009A36B6" w:rsidRDefault="009A36B6" w:rsidP="00A500BE">
      <w:pPr>
        <w:jc w:val="both"/>
      </w:pPr>
      <w:r>
        <w:t xml:space="preserve">A new propellant is </w:t>
      </w:r>
      <w:r w:rsidR="00F839BA">
        <w:t>now need</w:t>
      </w:r>
      <w:r w:rsidR="00D233B3">
        <w:t>ed as NRN41 is no longer in production due to increased</w:t>
      </w:r>
      <w:r w:rsidR="00884B24">
        <w:t xml:space="preserve"> sensitisation</w:t>
      </w:r>
      <w:r w:rsidR="00F218FB">
        <w:t xml:space="preserve"> </w:t>
      </w:r>
      <w:r w:rsidR="00067A82">
        <w:t>once it goes past its shel</w:t>
      </w:r>
      <w:r w:rsidR="00E34803">
        <w:t xml:space="preserve">f life. </w:t>
      </w:r>
      <w:r w:rsidR="00706861">
        <w:t xml:space="preserve">If stored past </w:t>
      </w:r>
      <w:r w:rsidR="00A4405D">
        <w:t xml:space="preserve">the </w:t>
      </w:r>
      <w:r w:rsidR="002F3F5E">
        <w:t>10-year</w:t>
      </w:r>
      <w:r w:rsidR="00A4405D">
        <w:t xml:space="preserve"> </w:t>
      </w:r>
      <w:r w:rsidR="00BE5615">
        <w:t xml:space="preserve">shelf </w:t>
      </w:r>
      <w:r w:rsidR="00A4405D">
        <w:t>life</w:t>
      </w:r>
      <w:r w:rsidR="00D6035E">
        <w:t>,</w:t>
      </w:r>
      <w:r w:rsidR="00A4405D">
        <w:t xml:space="preserve"> the </w:t>
      </w:r>
      <w:r w:rsidR="00F14A64">
        <w:t>stabilisers</w:t>
      </w:r>
      <w:r w:rsidR="00BE5615">
        <w:t>,</w:t>
      </w:r>
      <w:r w:rsidR="00F14A64">
        <w:t xml:space="preserve"> diphenylamine and </w:t>
      </w:r>
      <w:proofErr w:type="spellStart"/>
      <w:r w:rsidR="00F14A64">
        <w:t>centralite</w:t>
      </w:r>
      <w:proofErr w:type="spellEnd"/>
      <w:r w:rsidR="00BE5615">
        <w:t xml:space="preserve">, </w:t>
      </w:r>
      <w:r w:rsidR="0083680B">
        <w:t>break</w:t>
      </w:r>
      <w:r w:rsidR="00F82D8E">
        <w:t xml:space="preserve"> down the </w:t>
      </w:r>
      <w:proofErr w:type="gramStart"/>
      <w:r w:rsidR="00F82D8E">
        <w:t>nitrates</w:t>
      </w:r>
      <w:proofErr w:type="gramEnd"/>
      <w:r w:rsidR="00F82D8E">
        <w:t xml:space="preserve"> ester</w:t>
      </w:r>
      <w:r w:rsidR="00D61268">
        <w:t>. This can the</w:t>
      </w:r>
      <w:r w:rsidR="00356AF8">
        <w:t>n</w:t>
      </w:r>
      <w:r w:rsidR="0083680B">
        <w:t xml:space="preserve"> caus</w:t>
      </w:r>
      <w:r w:rsidR="00356AF8">
        <w:t>e</w:t>
      </w:r>
      <w:r w:rsidR="0083680B">
        <w:t xml:space="preserve"> a</w:t>
      </w:r>
      <w:r w:rsidR="00FD3EAD">
        <w:t>n</w:t>
      </w:r>
      <w:r w:rsidR="0083680B">
        <w:t xml:space="preserve"> </w:t>
      </w:r>
      <w:r w:rsidR="008C1DE1">
        <w:t>autocatalytic reaction</w:t>
      </w:r>
      <w:r w:rsidR="00072356">
        <w:t xml:space="preserve"> and </w:t>
      </w:r>
      <w:r w:rsidR="00356AF8">
        <w:t xml:space="preserve">or </w:t>
      </w:r>
      <w:r w:rsidR="00072356">
        <w:t>det</w:t>
      </w:r>
      <w:r w:rsidR="009B75EE">
        <w:t>onation</w:t>
      </w:r>
      <w:r w:rsidR="008C1DE1">
        <w:t xml:space="preserve">. </w:t>
      </w:r>
      <w:sdt>
        <w:sdtPr>
          <w:id w:val="769597194"/>
          <w:citation/>
        </w:sdtPr>
        <w:sdtEndPr/>
        <w:sdtContent>
          <w:r w:rsidR="00072356">
            <w:fldChar w:fldCharType="begin"/>
          </w:r>
          <w:r w:rsidR="00072356">
            <w:instrText xml:space="preserve"> CITATION SDo10 \l 2057 </w:instrText>
          </w:r>
          <w:r w:rsidR="00072356">
            <w:fldChar w:fldCharType="separate"/>
          </w:r>
          <w:r w:rsidR="00D93310" w:rsidRPr="00D93310">
            <w:rPr>
              <w:noProof/>
            </w:rPr>
            <w:t>[1]</w:t>
          </w:r>
          <w:r w:rsidR="00072356">
            <w:fldChar w:fldCharType="end"/>
          </w:r>
        </w:sdtContent>
      </w:sdt>
      <w:sdt>
        <w:sdtPr>
          <w:id w:val="653959383"/>
          <w:citation/>
        </w:sdtPr>
        <w:sdtEndPr/>
        <w:sdtContent>
          <w:r w:rsidR="00072356">
            <w:fldChar w:fldCharType="begin"/>
          </w:r>
          <w:r w:rsidR="00072356">
            <w:instrText xml:space="preserve"> CITATION JDi00 \l 2057 </w:instrText>
          </w:r>
          <w:r w:rsidR="00072356">
            <w:fldChar w:fldCharType="separate"/>
          </w:r>
          <w:r w:rsidR="00D93310">
            <w:rPr>
              <w:noProof/>
            </w:rPr>
            <w:t xml:space="preserve"> </w:t>
          </w:r>
          <w:r w:rsidR="00D93310" w:rsidRPr="00D93310">
            <w:rPr>
              <w:noProof/>
            </w:rPr>
            <w:t>[4]</w:t>
          </w:r>
          <w:r w:rsidR="00072356">
            <w:fldChar w:fldCharType="end"/>
          </w:r>
        </w:sdtContent>
      </w:sdt>
    </w:p>
    <w:p w14:paraId="609E93D5" w14:textId="77777777" w:rsidR="00A50CBD" w:rsidRDefault="00A50CBD" w:rsidP="00253D28"/>
    <w:p w14:paraId="67E87663" w14:textId="7D207111" w:rsidR="009F7733" w:rsidRDefault="009F7733" w:rsidP="00BC201D">
      <w:pPr>
        <w:pStyle w:val="Heading2"/>
      </w:pPr>
      <w:bookmarkStart w:id="5" w:name="_Toc95924000"/>
      <w:r>
        <w:t>Vihtavouri</w:t>
      </w:r>
      <w:bookmarkEnd w:id="5"/>
    </w:p>
    <w:p w14:paraId="12427D46" w14:textId="77777777" w:rsidR="00044532" w:rsidRDefault="00044532" w:rsidP="001C2C93">
      <w:pPr>
        <w:jc w:val="both"/>
      </w:pPr>
    </w:p>
    <w:p w14:paraId="3C101982" w14:textId="56A9A427" w:rsidR="0019774C" w:rsidRDefault="00736257" w:rsidP="001C2C93">
      <w:pPr>
        <w:jc w:val="both"/>
      </w:pPr>
      <w:r>
        <w:t xml:space="preserve">Vihtavouri is a propellant manufacturer in </w:t>
      </w:r>
      <w:r w:rsidR="00BB798C">
        <w:t>Fin</w:t>
      </w:r>
      <w:r w:rsidR="00F61DF3">
        <w:t>land</w:t>
      </w:r>
      <w:r w:rsidR="00A01C5B">
        <w:t xml:space="preserve"> that produces propellant for </w:t>
      </w:r>
      <w:r w:rsidR="00EC0FBD">
        <w:t>various</w:t>
      </w:r>
      <w:r w:rsidR="002228D3">
        <w:t xml:space="preserve"> </w:t>
      </w:r>
      <w:r w:rsidR="00AA6DAF">
        <w:t>weapons and calibres</w:t>
      </w:r>
      <w:r w:rsidR="002F3F5E">
        <w:t xml:space="preserve">. </w:t>
      </w:r>
      <w:r w:rsidR="00E0496C">
        <w:t>D</w:t>
      </w:r>
      <w:r w:rsidR="000A1836">
        <w:t xml:space="preserve">ue to the variety of </w:t>
      </w:r>
      <w:r w:rsidR="00052811">
        <w:t>available propellants</w:t>
      </w:r>
      <w:r w:rsidR="000A1836">
        <w:t xml:space="preserve"> </w:t>
      </w:r>
      <w:r w:rsidR="00052811">
        <w:t>and their applications, it was decided that four V</w:t>
      </w:r>
      <w:r w:rsidR="0027214D">
        <w:t>ihtavouri propellant</w:t>
      </w:r>
      <w:r w:rsidR="00F00E86">
        <w:t>s</w:t>
      </w:r>
      <w:r w:rsidR="0027214D">
        <w:t xml:space="preserve"> will be tested.</w:t>
      </w:r>
    </w:p>
    <w:p w14:paraId="423442F5" w14:textId="77777777" w:rsidR="00321194" w:rsidRDefault="00BC201D" w:rsidP="00BC201D">
      <w:pPr>
        <w:pStyle w:val="Heading3"/>
      </w:pPr>
      <w:bookmarkStart w:id="6" w:name="_Toc95924001"/>
      <w:r>
        <w:t xml:space="preserve">Vihtavouri </w:t>
      </w:r>
      <w:r w:rsidR="00321194">
        <w:t>N140</w:t>
      </w:r>
      <w:bookmarkEnd w:id="6"/>
    </w:p>
    <w:p w14:paraId="252DD3B2" w14:textId="52336D37" w:rsidR="00321194" w:rsidRDefault="00AF40C9" w:rsidP="00DD7BCB">
      <w:pPr>
        <w:jc w:val="both"/>
      </w:pPr>
      <w:r>
        <w:t>The N140</w:t>
      </w:r>
      <w:r w:rsidR="008D79E6">
        <w:t xml:space="preserve"> propellant was </w:t>
      </w:r>
      <w:r w:rsidR="00E13D72">
        <w:t>initi</w:t>
      </w:r>
      <w:r w:rsidR="008D79E6">
        <w:t xml:space="preserve">ally developed for 7.62 </w:t>
      </w:r>
      <w:r w:rsidR="004113B5" w:rsidRPr="004113B5">
        <w:t>ammunition</w:t>
      </w:r>
      <w:r w:rsidR="003A35CC">
        <w:t xml:space="preserve"> but </w:t>
      </w:r>
      <w:r w:rsidR="00E13D72">
        <w:t>was also</w:t>
      </w:r>
      <w:r w:rsidR="003A35CC">
        <w:t xml:space="preserve"> used </w:t>
      </w:r>
      <w:r w:rsidR="00722579">
        <w:t xml:space="preserve">in .223 and .308. </w:t>
      </w:r>
      <w:r w:rsidR="00DD680F">
        <w:t xml:space="preserve">Vihtavouri </w:t>
      </w:r>
      <w:r w:rsidR="00827B27">
        <w:t>manufacture</w:t>
      </w:r>
      <w:r w:rsidR="00E13D72">
        <w:t>s</w:t>
      </w:r>
      <w:r w:rsidR="00827B27">
        <w:t xml:space="preserve"> the propellant </w:t>
      </w:r>
      <w:r w:rsidR="00DD7BCB">
        <w:t>to the size of</w:t>
      </w:r>
      <w:r w:rsidR="00DD7BCB" w:rsidRPr="00DD7BCB">
        <w:t xml:space="preserve"> </w:t>
      </w:r>
      <w:r w:rsidR="00DD7BCB">
        <w:t>‘</w:t>
      </w:r>
      <w:r w:rsidR="00DD7BCB" w:rsidRPr="00DD7BCB">
        <w:rPr>
          <w:i/>
          <w:iCs/>
        </w:rPr>
        <w:t>1,0 mm length and 0,9 mm diameter</w:t>
      </w:r>
      <w:r w:rsidR="00DD7BCB">
        <w:t>’</w:t>
      </w:r>
      <w:r w:rsidR="002B40BF">
        <w:t xml:space="preserve"> with a</w:t>
      </w:r>
      <w:r w:rsidR="00F158F2">
        <w:t xml:space="preserve"> </w:t>
      </w:r>
      <w:r w:rsidR="00F158F2" w:rsidRPr="00F158F2">
        <w:t>tubular</w:t>
      </w:r>
      <w:r w:rsidR="00131541">
        <w:t xml:space="preserve"> </w:t>
      </w:r>
      <w:r w:rsidR="00F158F2">
        <w:t>shape</w:t>
      </w:r>
      <w:r w:rsidR="004F320F">
        <w:t xml:space="preserve"> </w:t>
      </w:r>
      <w:sdt>
        <w:sdtPr>
          <w:id w:val="421456457"/>
          <w:citation/>
        </w:sdtPr>
        <w:sdtEndPr/>
        <w:sdtContent>
          <w:r w:rsidR="002B40BF">
            <w:fldChar w:fldCharType="begin"/>
          </w:r>
          <w:r w:rsidR="002B40BF">
            <w:instrText xml:space="preserve"> CITATION N1422 \l 2057 </w:instrText>
          </w:r>
          <w:r w:rsidR="002B40BF">
            <w:fldChar w:fldCharType="separate"/>
          </w:r>
          <w:r w:rsidR="00D93310" w:rsidRPr="00D93310">
            <w:rPr>
              <w:noProof/>
            </w:rPr>
            <w:t>[5]</w:t>
          </w:r>
          <w:r w:rsidR="002B40BF">
            <w:fldChar w:fldCharType="end"/>
          </w:r>
        </w:sdtContent>
      </w:sdt>
      <w:r w:rsidR="004F320F">
        <w:t xml:space="preserve">. </w:t>
      </w:r>
    </w:p>
    <w:p w14:paraId="1A61CA71" w14:textId="77777777" w:rsidR="00321194" w:rsidRDefault="00321194" w:rsidP="00BC201D">
      <w:pPr>
        <w:pStyle w:val="Heading3"/>
      </w:pPr>
      <w:bookmarkStart w:id="7" w:name="_Toc95924002"/>
      <w:r>
        <w:t>Vihtavouri N165</w:t>
      </w:r>
      <w:bookmarkEnd w:id="7"/>
    </w:p>
    <w:p w14:paraId="7CF99CC2" w14:textId="39B75198" w:rsidR="00321194" w:rsidRPr="008A1F16" w:rsidRDefault="009A76C3" w:rsidP="008A1F16">
      <w:pPr>
        <w:jc w:val="both"/>
        <w:rPr>
          <w:i/>
          <w:iCs/>
        </w:rPr>
      </w:pPr>
      <w:r>
        <w:t>The N167 propellant has a slight</w:t>
      </w:r>
      <w:r w:rsidR="00824139">
        <w:t>ly</w:t>
      </w:r>
      <w:r>
        <w:t xml:space="preserve"> large</w:t>
      </w:r>
      <w:r w:rsidR="00824139">
        <w:t>r</w:t>
      </w:r>
      <w:r>
        <w:t xml:space="preserve"> size </w:t>
      </w:r>
      <w:r w:rsidR="00146F80">
        <w:t xml:space="preserve">grain </w:t>
      </w:r>
      <w:r w:rsidR="00146F80" w:rsidRPr="00146F80">
        <w:t>1,3 mm length x 1,0 mm diameter</w:t>
      </w:r>
      <w:r w:rsidR="00146F80">
        <w:t xml:space="preserve"> </w:t>
      </w:r>
      <w:r w:rsidR="00C80012">
        <w:t>than</w:t>
      </w:r>
      <w:r w:rsidR="00146F80">
        <w:t xml:space="preserve"> the N140</w:t>
      </w:r>
      <w:r w:rsidR="00824139">
        <w:t xml:space="preserve">. However, it does not have a </w:t>
      </w:r>
      <w:r w:rsidR="00C80012">
        <w:t>tubular shape</w:t>
      </w:r>
      <w:r w:rsidR="00E93519">
        <w:t>, and i</w:t>
      </w:r>
      <w:r w:rsidR="00C80012">
        <w:t xml:space="preserve">t is often used </w:t>
      </w:r>
      <w:r w:rsidR="008A1F16">
        <w:t>‘</w:t>
      </w:r>
      <w:r w:rsidR="00E93519" w:rsidRPr="008A1F16">
        <w:rPr>
          <w:i/>
          <w:iCs/>
        </w:rPr>
        <w:t xml:space="preserve">magnum rifle </w:t>
      </w:r>
      <w:proofErr w:type="spellStart"/>
      <w:r w:rsidR="00E93519" w:rsidRPr="008A1F16">
        <w:rPr>
          <w:i/>
          <w:iCs/>
        </w:rPr>
        <w:t>calibers</w:t>
      </w:r>
      <w:proofErr w:type="spellEnd"/>
      <w:r w:rsidR="00E93519" w:rsidRPr="008A1F16">
        <w:rPr>
          <w:i/>
          <w:iCs/>
        </w:rPr>
        <w:t xml:space="preserve"> with heavy bullets.</w:t>
      </w:r>
      <w:r w:rsidR="008A1F16">
        <w:rPr>
          <w:i/>
          <w:iCs/>
        </w:rPr>
        <w:t xml:space="preserve">’ </w:t>
      </w:r>
      <w:sdt>
        <w:sdtPr>
          <w:rPr>
            <w:i/>
            <w:iCs/>
          </w:rPr>
          <w:id w:val="670143074"/>
          <w:citation/>
        </w:sdtPr>
        <w:sdtEndPr/>
        <w:sdtContent>
          <w:r w:rsidR="008A1F16">
            <w:rPr>
              <w:i/>
              <w:iCs/>
            </w:rPr>
            <w:fldChar w:fldCharType="begin"/>
          </w:r>
          <w:r w:rsidR="008A1F16">
            <w:rPr>
              <w:i/>
              <w:iCs/>
            </w:rPr>
            <w:instrText xml:space="preserve"> CITATION N1622 \l 2057 </w:instrText>
          </w:r>
          <w:r w:rsidR="008A1F16">
            <w:rPr>
              <w:i/>
              <w:iCs/>
            </w:rPr>
            <w:fldChar w:fldCharType="separate"/>
          </w:r>
          <w:r w:rsidR="00D93310" w:rsidRPr="00D93310">
            <w:rPr>
              <w:noProof/>
            </w:rPr>
            <w:t>[6]</w:t>
          </w:r>
          <w:r w:rsidR="008A1F16">
            <w:rPr>
              <w:i/>
              <w:iCs/>
            </w:rPr>
            <w:fldChar w:fldCharType="end"/>
          </w:r>
        </w:sdtContent>
      </w:sdt>
    </w:p>
    <w:p w14:paraId="76800AF0" w14:textId="77777777" w:rsidR="00321194" w:rsidRDefault="00321194" w:rsidP="00BC201D">
      <w:pPr>
        <w:pStyle w:val="Heading3"/>
      </w:pPr>
      <w:bookmarkStart w:id="8" w:name="_Toc95924003"/>
      <w:r>
        <w:t>Vihtavouri N310</w:t>
      </w:r>
      <w:bookmarkEnd w:id="8"/>
    </w:p>
    <w:p w14:paraId="48FABD2E" w14:textId="6E47C40E" w:rsidR="00321194" w:rsidRPr="000E40EC" w:rsidRDefault="00C0392C" w:rsidP="00596DAA">
      <w:pPr>
        <w:jc w:val="both"/>
      </w:pPr>
      <w:r>
        <w:t xml:space="preserve">The N310 is a </w:t>
      </w:r>
      <w:r w:rsidR="00F44CCF">
        <w:t>‘</w:t>
      </w:r>
      <w:r w:rsidRPr="00F44CCF">
        <w:rPr>
          <w:i/>
          <w:iCs/>
        </w:rPr>
        <w:t>fastest burning handgun powder</w:t>
      </w:r>
      <w:r w:rsidR="00F44CCF">
        <w:rPr>
          <w:i/>
          <w:iCs/>
        </w:rPr>
        <w:t>’</w:t>
      </w:r>
      <w:r w:rsidR="00F44CCF">
        <w:t xml:space="preserve"> used</w:t>
      </w:r>
      <w:r w:rsidR="006637FE">
        <w:t xml:space="preserve"> in</w:t>
      </w:r>
      <w:r w:rsidR="00F44CCF">
        <w:t xml:space="preserve"> </w:t>
      </w:r>
      <w:r w:rsidR="00CF7F54">
        <w:t>‘</w:t>
      </w:r>
      <w:proofErr w:type="spellStart"/>
      <w:r w:rsidR="00CF7F54" w:rsidRPr="00CF7F54">
        <w:rPr>
          <w:i/>
          <w:iCs/>
        </w:rPr>
        <w:t>calibers</w:t>
      </w:r>
      <w:proofErr w:type="spellEnd"/>
      <w:r w:rsidR="00CF7F54" w:rsidRPr="00CF7F54">
        <w:rPr>
          <w:i/>
          <w:iCs/>
        </w:rPr>
        <w:t xml:space="preserve"> from .32 S&amp;W Long Wadcutter up to .45 ACP</w:t>
      </w:r>
      <w:r w:rsidR="00CF7F54">
        <w:rPr>
          <w:i/>
          <w:iCs/>
        </w:rPr>
        <w:t>’</w:t>
      </w:r>
      <w:r w:rsidR="000E40EC">
        <w:t xml:space="preserve">. </w:t>
      </w:r>
      <w:r w:rsidR="00E85B3D">
        <w:t xml:space="preserve">Like the N140 propellant, </w:t>
      </w:r>
      <w:r w:rsidR="00596DAA">
        <w:t xml:space="preserve">the </w:t>
      </w:r>
      <w:r w:rsidR="00E85B3D">
        <w:t xml:space="preserve">N310 </w:t>
      </w:r>
      <w:r w:rsidR="002C4F82" w:rsidRPr="002C4F82">
        <w:t xml:space="preserve">is a </w:t>
      </w:r>
      <w:r w:rsidR="00596DAA">
        <w:t>‘</w:t>
      </w:r>
      <w:r w:rsidR="002C4F82" w:rsidRPr="00596DAA">
        <w:rPr>
          <w:i/>
          <w:iCs/>
        </w:rPr>
        <w:t>single-base, tubular powder type with grain dimensions of 0,7 mm length and 0,6 mm diameter</w:t>
      </w:r>
      <w:r w:rsidR="00596DAA">
        <w:rPr>
          <w:i/>
          <w:iCs/>
        </w:rPr>
        <w:t>.</w:t>
      </w:r>
      <w:r w:rsidR="00596DAA" w:rsidRPr="00596DAA">
        <w:rPr>
          <w:i/>
          <w:iCs/>
        </w:rPr>
        <w:t>’</w:t>
      </w:r>
      <w:sdt>
        <w:sdtPr>
          <w:rPr>
            <w:i/>
            <w:iCs/>
          </w:rPr>
          <w:id w:val="-1317404279"/>
          <w:citation/>
        </w:sdtPr>
        <w:sdtEndPr/>
        <w:sdtContent>
          <w:r w:rsidR="00596DAA">
            <w:rPr>
              <w:i/>
              <w:iCs/>
            </w:rPr>
            <w:fldChar w:fldCharType="begin"/>
          </w:r>
          <w:r w:rsidR="00596DAA">
            <w:rPr>
              <w:i/>
              <w:iCs/>
            </w:rPr>
            <w:instrText xml:space="preserve"> CITATION Vih221 \l 2057 </w:instrText>
          </w:r>
          <w:r w:rsidR="00596DAA">
            <w:rPr>
              <w:i/>
              <w:iCs/>
            </w:rPr>
            <w:fldChar w:fldCharType="separate"/>
          </w:r>
          <w:r w:rsidR="00D93310">
            <w:rPr>
              <w:i/>
              <w:iCs/>
              <w:noProof/>
            </w:rPr>
            <w:t xml:space="preserve"> </w:t>
          </w:r>
          <w:r w:rsidR="00D93310" w:rsidRPr="00D93310">
            <w:rPr>
              <w:noProof/>
            </w:rPr>
            <w:t>[7]</w:t>
          </w:r>
          <w:r w:rsidR="00596DAA">
            <w:rPr>
              <w:i/>
              <w:iCs/>
            </w:rPr>
            <w:fldChar w:fldCharType="end"/>
          </w:r>
        </w:sdtContent>
      </w:sdt>
    </w:p>
    <w:p w14:paraId="5F3D4079" w14:textId="77777777" w:rsidR="00321194" w:rsidRDefault="00321194" w:rsidP="00BC201D">
      <w:pPr>
        <w:pStyle w:val="Heading3"/>
      </w:pPr>
      <w:bookmarkStart w:id="9" w:name="_Toc95924004"/>
      <w:r>
        <w:t>Vihtavouri N330</w:t>
      </w:r>
      <w:bookmarkEnd w:id="9"/>
    </w:p>
    <w:p w14:paraId="42BA9893" w14:textId="03DFA595" w:rsidR="000A4E03" w:rsidRDefault="00617312" w:rsidP="000A4E03">
      <w:r>
        <w:t xml:space="preserve">The </w:t>
      </w:r>
      <w:r w:rsidR="001E7C4F">
        <w:t xml:space="preserve">N330 propellant is </w:t>
      </w:r>
      <w:r w:rsidR="00937794">
        <w:t xml:space="preserve">commonly used </w:t>
      </w:r>
      <w:r w:rsidR="008D48D7">
        <w:t>in handgun ammunition</w:t>
      </w:r>
      <w:r w:rsidR="00FF19DE">
        <w:t xml:space="preserve"> but can also be used for</w:t>
      </w:r>
      <w:r w:rsidR="001D0C63">
        <w:t xml:space="preserve"> </w:t>
      </w:r>
      <w:r w:rsidR="00FF19DE">
        <w:t>‘</w:t>
      </w:r>
      <w:r w:rsidR="00FF19DE" w:rsidRPr="006F3FEA">
        <w:rPr>
          <w:i/>
          <w:iCs/>
        </w:rPr>
        <w:t>light target to heavier high-velocity loadings</w:t>
      </w:r>
      <w:r w:rsidR="006F3FEA">
        <w:rPr>
          <w:i/>
          <w:iCs/>
        </w:rPr>
        <w:t>.</w:t>
      </w:r>
      <w:r w:rsidR="006F3FEA">
        <w:t xml:space="preserve">’ </w:t>
      </w:r>
      <w:r w:rsidR="00E85FD2">
        <w:t>It</w:t>
      </w:r>
      <w:r w:rsidR="00D93310">
        <w:t xml:space="preserve"> is manufactured to</w:t>
      </w:r>
      <w:r w:rsidR="00E85FD2">
        <w:t xml:space="preserve"> consist</w:t>
      </w:r>
      <w:r w:rsidR="00D93310">
        <w:t xml:space="preserve"> of a solid grain</w:t>
      </w:r>
      <w:r w:rsidR="000B572F">
        <w:t xml:space="preserve"> size of 1mm x 0.8mm</w:t>
      </w:r>
      <w:r w:rsidR="00D93310">
        <w:t xml:space="preserve">. </w:t>
      </w:r>
      <w:sdt>
        <w:sdtPr>
          <w:id w:val="541407945"/>
          <w:citation/>
        </w:sdtPr>
        <w:sdtEndPr/>
        <w:sdtContent>
          <w:r w:rsidR="00D93310">
            <w:fldChar w:fldCharType="begin"/>
          </w:r>
          <w:r w:rsidR="00D93310">
            <w:instrText xml:space="preserve"> CITATION Vih222 \l 2057 </w:instrText>
          </w:r>
          <w:r w:rsidR="00D93310">
            <w:fldChar w:fldCharType="separate"/>
          </w:r>
          <w:r w:rsidR="00D93310" w:rsidRPr="00D93310">
            <w:rPr>
              <w:noProof/>
            </w:rPr>
            <w:t>[8]</w:t>
          </w:r>
          <w:r w:rsidR="00D93310">
            <w:fldChar w:fldCharType="end"/>
          </w:r>
        </w:sdtContent>
      </w:sdt>
    </w:p>
    <w:p w14:paraId="37844089" w14:textId="77777777" w:rsidR="00D93310" w:rsidRDefault="00D93310" w:rsidP="000A4E03"/>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0A4E03" w14:paraId="6FFEEE03" w14:textId="77777777" w:rsidTr="000A4E03">
        <w:tc>
          <w:tcPr>
            <w:tcW w:w="1288" w:type="dxa"/>
          </w:tcPr>
          <w:p w14:paraId="477FEF14" w14:textId="77777777" w:rsidR="000A4E03" w:rsidRDefault="000A4E03" w:rsidP="0049438C">
            <w:r>
              <w:lastRenderedPageBreak/>
              <w:t>Powder</w:t>
            </w:r>
          </w:p>
        </w:tc>
        <w:tc>
          <w:tcPr>
            <w:tcW w:w="1288" w:type="dxa"/>
          </w:tcPr>
          <w:p w14:paraId="1203A00B" w14:textId="31683B33" w:rsidR="000A4E03" w:rsidRDefault="000A4E03" w:rsidP="0049438C">
            <w:r>
              <w:t>Burning Rate (N110 = 100)</w:t>
            </w:r>
          </w:p>
        </w:tc>
        <w:tc>
          <w:tcPr>
            <w:tcW w:w="1288" w:type="dxa"/>
          </w:tcPr>
          <w:p w14:paraId="301F8E4E" w14:textId="77777777" w:rsidR="000A4E03" w:rsidRDefault="000A4E03" w:rsidP="0049438C">
            <w:r>
              <w:t>Length (mm)</w:t>
            </w:r>
          </w:p>
        </w:tc>
        <w:tc>
          <w:tcPr>
            <w:tcW w:w="1288" w:type="dxa"/>
          </w:tcPr>
          <w:p w14:paraId="45A304AD" w14:textId="77777777" w:rsidR="000A4E03" w:rsidRDefault="000A4E03" w:rsidP="0049438C">
            <w:r>
              <w:t>Diameter (mm)</w:t>
            </w:r>
          </w:p>
        </w:tc>
        <w:tc>
          <w:tcPr>
            <w:tcW w:w="1288" w:type="dxa"/>
          </w:tcPr>
          <w:p w14:paraId="19F73F7C" w14:textId="77777777" w:rsidR="000A4E03" w:rsidRDefault="000A4E03" w:rsidP="0049438C">
            <w:r>
              <w:t>Bulk Density (g/l)</w:t>
            </w:r>
          </w:p>
        </w:tc>
        <w:tc>
          <w:tcPr>
            <w:tcW w:w="1288" w:type="dxa"/>
          </w:tcPr>
          <w:p w14:paraId="3D4B3B55" w14:textId="77777777" w:rsidR="000A4E03" w:rsidRDefault="000A4E03" w:rsidP="0049438C">
            <w:r>
              <w:t>Moisture Content (%)</w:t>
            </w:r>
          </w:p>
        </w:tc>
        <w:tc>
          <w:tcPr>
            <w:tcW w:w="1288" w:type="dxa"/>
          </w:tcPr>
          <w:p w14:paraId="0A300A11" w14:textId="77777777" w:rsidR="000A4E03" w:rsidRDefault="000A4E03" w:rsidP="0049438C">
            <w:r>
              <w:t>Energy Content (J/g)</w:t>
            </w:r>
          </w:p>
        </w:tc>
      </w:tr>
      <w:tr w:rsidR="000A4E03" w14:paraId="4878AF5C" w14:textId="77777777" w:rsidTr="000A4E03">
        <w:tc>
          <w:tcPr>
            <w:tcW w:w="1288" w:type="dxa"/>
          </w:tcPr>
          <w:p w14:paraId="21FDE001" w14:textId="77777777" w:rsidR="000A4E03" w:rsidRDefault="000A4E03" w:rsidP="0049438C">
            <w:r>
              <w:t>N140</w:t>
            </w:r>
          </w:p>
        </w:tc>
        <w:tc>
          <w:tcPr>
            <w:tcW w:w="1288" w:type="dxa"/>
          </w:tcPr>
          <w:p w14:paraId="23874408" w14:textId="77777777" w:rsidR="000A4E03" w:rsidRDefault="000A4E03" w:rsidP="0049438C">
            <w:r>
              <w:t>54</w:t>
            </w:r>
          </w:p>
        </w:tc>
        <w:tc>
          <w:tcPr>
            <w:tcW w:w="1288" w:type="dxa"/>
          </w:tcPr>
          <w:p w14:paraId="1749AD31" w14:textId="77777777" w:rsidR="000A4E03" w:rsidRDefault="000A4E03" w:rsidP="0049438C">
            <w:r>
              <w:t>1,0</w:t>
            </w:r>
          </w:p>
        </w:tc>
        <w:tc>
          <w:tcPr>
            <w:tcW w:w="1288" w:type="dxa"/>
          </w:tcPr>
          <w:p w14:paraId="0085F2D1" w14:textId="77777777" w:rsidR="000A4E03" w:rsidRDefault="000A4E03" w:rsidP="0049438C">
            <w:r>
              <w:t>0,9</w:t>
            </w:r>
          </w:p>
        </w:tc>
        <w:tc>
          <w:tcPr>
            <w:tcW w:w="1288" w:type="dxa"/>
          </w:tcPr>
          <w:p w14:paraId="2DC0F061" w14:textId="77777777" w:rsidR="000A4E03" w:rsidRDefault="000A4E03" w:rsidP="0049438C">
            <w:r>
              <w:t>910</w:t>
            </w:r>
          </w:p>
        </w:tc>
        <w:tc>
          <w:tcPr>
            <w:tcW w:w="1288" w:type="dxa"/>
          </w:tcPr>
          <w:p w14:paraId="5DD27269" w14:textId="77777777" w:rsidR="000A4E03" w:rsidRDefault="000A4E03" w:rsidP="0049438C">
            <w:r>
              <w:t>1,1</w:t>
            </w:r>
          </w:p>
        </w:tc>
        <w:tc>
          <w:tcPr>
            <w:tcW w:w="1288" w:type="dxa"/>
          </w:tcPr>
          <w:p w14:paraId="6D7BFBD3" w14:textId="77777777" w:rsidR="000A4E03" w:rsidRDefault="000A4E03" w:rsidP="0049438C">
            <w:r>
              <w:t>3700</w:t>
            </w:r>
          </w:p>
        </w:tc>
      </w:tr>
      <w:tr w:rsidR="000A4E03" w14:paraId="50C782CF" w14:textId="77777777" w:rsidTr="000A4E03">
        <w:tc>
          <w:tcPr>
            <w:tcW w:w="1288" w:type="dxa"/>
          </w:tcPr>
          <w:p w14:paraId="58EC30DD" w14:textId="77777777" w:rsidR="000A4E03" w:rsidRDefault="000A4E03" w:rsidP="0049438C">
            <w:r>
              <w:t>N165</w:t>
            </w:r>
          </w:p>
        </w:tc>
        <w:tc>
          <w:tcPr>
            <w:tcW w:w="1288" w:type="dxa"/>
          </w:tcPr>
          <w:p w14:paraId="781B8352" w14:textId="77777777" w:rsidR="000A4E03" w:rsidRDefault="000A4E03" w:rsidP="0049438C">
            <w:r>
              <w:t xml:space="preserve">43    </w:t>
            </w:r>
          </w:p>
        </w:tc>
        <w:tc>
          <w:tcPr>
            <w:tcW w:w="1288" w:type="dxa"/>
          </w:tcPr>
          <w:p w14:paraId="5289D65A" w14:textId="77777777" w:rsidR="000A4E03" w:rsidRDefault="000A4E03" w:rsidP="0049438C">
            <w:r>
              <w:t>1,3</w:t>
            </w:r>
          </w:p>
        </w:tc>
        <w:tc>
          <w:tcPr>
            <w:tcW w:w="1288" w:type="dxa"/>
          </w:tcPr>
          <w:p w14:paraId="0CF11463" w14:textId="77777777" w:rsidR="000A4E03" w:rsidRDefault="000A4E03" w:rsidP="0049438C">
            <w:r>
              <w:t>1,0</w:t>
            </w:r>
          </w:p>
        </w:tc>
        <w:tc>
          <w:tcPr>
            <w:tcW w:w="1288" w:type="dxa"/>
          </w:tcPr>
          <w:p w14:paraId="17A7DDB4" w14:textId="77777777" w:rsidR="000A4E03" w:rsidRDefault="000A4E03" w:rsidP="0049438C">
            <w:r>
              <w:t>920</w:t>
            </w:r>
          </w:p>
        </w:tc>
        <w:tc>
          <w:tcPr>
            <w:tcW w:w="1288" w:type="dxa"/>
          </w:tcPr>
          <w:p w14:paraId="1DF0FDA9" w14:textId="77777777" w:rsidR="000A4E03" w:rsidRDefault="000A4E03" w:rsidP="0049438C">
            <w:r>
              <w:t>1,1</w:t>
            </w:r>
          </w:p>
        </w:tc>
        <w:tc>
          <w:tcPr>
            <w:tcW w:w="1288" w:type="dxa"/>
          </w:tcPr>
          <w:p w14:paraId="414009DF" w14:textId="77777777" w:rsidR="000A4E03" w:rsidRDefault="000A4E03" w:rsidP="0049438C">
            <w:r>
              <w:t>3500</w:t>
            </w:r>
          </w:p>
        </w:tc>
      </w:tr>
      <w:tr w:rsidR="000A4E03" w14:paraId="7BD255BB" w14:textId="77777777" w:rsidTr="000A4E03">
        <w:tc>
          <w:tcPr>
            <w:tcW w:w="1288" w:type="dxa"/>
          </w:tcPr>
          <w:p w14:paraId="10F20E07" w14:textId="77777777" w:rsidR="000A4E03" w:rsidRDefault="000A4E03" w:rsidP="0049438C">
            <w:r>
              <w:t>N310</w:t>
            </w:r>
          </w:p>
        </w:tc>
        <w:tc>
          <w:tcPr>
            <w:tcW w:w="1288" w:type="dxa"/>
          </w:tcPr>
          <w:p w14:paraId="3110D951" w14:textId="77777777" w:rsidR="000A4E03" w:rsidRDefault="000A4E03" w:rsidP="0049438C">
            <w:r>
              <w:t xml:space="preserve">310 </w:t>
            </w:r>
          </w:p>
        </w:tc>
        <w:tc>
          <w:tcPr>
            <w:tcW w:w="1288" w:type="dxa"/>
          </w:tcPr>
          <w:p w14:paraId="6E6DC9CC" w14:textId="77777777" w:rsidR="000A4E03" w:rsidRDefault="000A4E03" w:rsidP="0049438C">
            <w:r>
              <w:t>0,7</w:t>
            </w:r>
          </w:p>
        </w:tc>
        <w:tc>
          <w:tcPr>
            <w:tcW w:w="1288" w:type="dxa"/>
          </w:tcPr>
          <w:p w14:paraId="04E37AFE" w14:textId="77777777" w:rsidR="000A4E03" w:rsidRDefault="000A4E03" w:rsidP="0049438C">
            <w:r>
              <w:t>0,6</w:t>
            </w:r>
          </w:p>
        </w:tc>
        <w:tc>
          <w:tcPr>
            <w:tcW w:w="1288" w:type="dxa"/>
          </w:tcPr>
          <w:p w14:paraId="25F21AB2" w14:textId="77777777" w:rsidR="000A4E03" w:rsidRDefault="000A4E03" w:rsidP="0049438C">
            <w:r>
              <w:t>560</w:t>
            </w:r>
          </w:p>
        </w:tc>
        <w:tc>
          <w:tcPr>
            <w:tcW w:w="1288" w:type="dxa"/>
          </w:tcPr>
          <w:p w14:paraId="53F6EFE3" w14:textId="77777777" w:rsidR="000A4E03" w:rsidRDefault="000A4E03" w:rsidP="0049438C">
            <w:r>
              <w:t>1,2</w:t>
            </w:r>
          </w:p>
        </w:tc>
        <w:tc>
          <w:tcPr>
            <w:tcW w:w="1288" w:type="dxa"/>
          </w:tcPr>
          <w:p w14:paraId="435DAD68" w14:textId="77777777" w:rsidR="000A4E03" w:rsidRDefault="000A4E03" w:rsidP="0049438C">
            <w:r>
              <w:t>4100</w:t>
            </w:r>
          </w:p>
        </w:tc>
      </w:tr>
      <w:tr w:rsidR="000A4E03" w14:paraId="5D6D6F32" w14:textId="77777777" w:rsidTr="000A4E03">
        <w:tc>
          <w:tcPr>
            <w:tcW w:w="1288" w:type="dxa"/>
          </w:tcPr>
          <w:p w14:paraId="4F2FD6CD" w14:textId="77777777" w:rsidR="000A4E03" w:rsidRDefault="000A4E03" w:rsidP="0049438C">
            <w:r>
              <w:t>N330</w:t>
            </w:r>
          </w:p>
        </w:tc>
        <w:tc>
          <w:tcPr>
            <w:tcW w:w="1288" w:type="dxa"/>
          </w:tcPr>
          <w:p w14:paraId="795057A7" w14:textId="77777777" w:rsidR="000A4E03" w:rsidRDefault="000A4E03" w:rsidP="0049438C">
            <w:r>
              <w:t xml:space="preserve">198  </w:t>
            </w:r>
          </w:p>
        </w:tc>
        <w:tc>
          <w:tcPr>
            <w:tcW w:w="1288" w:type="dxa"/>
          </w:tcPr>
          <w:p w14:paraId="1A3F9210" w14:textId="77777777" w:rsidR="000A4E03" w:rsidRDefault="000A4E03" w:rsidP="0049438C">
            <w:r>
              <w:t>1,0</w:t>
            </w:r>
          </w:p>
        </w:tc>
        <w:tc>
          <w:tcPr>
            <w:tcW w:w="1288" w:type="dxa"/>
          </w:tcPr>
          <w:p w14:paraId="13D334F9" w14:textId="77777777" w:rsidR="000A4E03" w:rsidRDefault="000A4E03" w:rsidP="0049438C">
            <w:r>
              <w:t>0,8</w:t>
            </w:r>
          </w:p>
        </w:tc>
        <w:tc>
          <w:tcPr>
            <w:tcW w:w="1288" w:type="dxa"/>
          </w:tcPr>
          <w:p w14:paraId="28A40109" w14:textId="77777777" w:rsidR="000A4E03" w:rsidRDefault="000A4E03" w:rsidP="0049438C">
            <w:r>
              <w:t>620</w:t>
            </w:r>
          </w:p>
        </w:tc>
        <w:tc>
          <w:tcPr>
            <w:tcW w:w="1288" w:type="dxa"/>
          </w:tcPr>
          <w:p w14:paraId="36C8822C" w14:textId="77777777" w:rsidR="000A4E03" w:rsidRDefault="000A4E03" w:rsidP="0049438C">
            <w:r>
              <w:t>1,1</w:t>
            </w:r>
          </w:p>
        </w:tc>
        <w:tc>
          <w:tcPr>
            <w:tcW w:w="1288" w:type="dxa"/>
          </w:tcPr>
          <w:p w14:paraId="4536ABE6" w14:textId="77777777" w:rsidR="000A4E03" w:rsidRDefault="000A4E03" w:rsidP="00A40BFB">
            <w:pPr>
              <w:keepNext/>
            </w:pPr>
            <w:r>
              <w:t>4100</w:t>
            </w:r>
          </w:p>
        </w:tc>
      </w:tr>
    </w:tbl>
    <w:p w14:paraId="30910BD6" w14:textId="27DC708E" w:rsidR="000A4E03" w:rsidRPr="000A4E03" w:rsidRDefault="00A40BFB" w:rsidP="00A40BFB">
      <w:pPr>
        <w:pStyle w:val="Caption"/>
        <w:jc w:val="center"/>
      </w:pPr>
      <w:r>
        <w:t xml:space="preserve">Table </w:t>
      </w:r>
      <w:r w:rsidR="009F7C30">
        <w:fldChar w:fldCharType="begin"/>
      </w:r>
      <w:r w:rsidR="009F7C30">
        <w:instrText xml:space="preserve"> SEQ Table \* ARABIC </w:instrText>
      </w:r>
      <w:r w:rsidR="009F7C30">
        <w:fldChar w:fldCharType="separate"/>
      </w:r>
      <w:r>
        <w:rPr>
          <w:noProof/>
        </w:rPr>
        <w:t>1</w:t>
      </w:r>
      <w:r w:rsidR="009F7C30">
        <w:rPr>
          <w:noProof/>
        </w:rPr>
        <w:fldChar w:fldCharType="end"/>
      </w:r>
      <w:r>
        <w:t>: Vihtavouri Propellant Comparison</w:t>
      </w:r>
      <w:r w:rsidR="00217EB6">
        <w:t xml:space="preserve"> </w:t>
      </w:r>
      <w:sdt>
        <w:sdtPr>
          <w:id w:val="-1113592213"/>
          <w:citation/>
        </w:sdtPr>
        <w:sdtEndPr/>
        <w:sdtContent>
          <w:r w:rsidR="00217EB6">
            <w:fldChar w:fldCharType="begin"/>
          </w:r>
          <w:r w:rsidR="00217EB6">
            <w:instrText xml:space="preserve"> CITATION Vih22 \l 2057 </w:instrText>
          </w:r>
          <w:r w:rsidR="00217EB6">
            <w:fldChar w:fldCharType="separate"/>
          </w:r>
          <w:r w:rsidR="00D93310" w:rsidRPr="00D93310">
            <w:rPr>
              <w:noProof/>
            </w:rPr>
            <w:t>[9]</w:t>
          </w:r>
          <w:r w:rsidR="00217EB6">
            <w:fldChar w:fldCharType="end"/>
          </w:r>
        </w:sdtContent>
      </w:sdt>
    </w:p>
    <w:p w14:paraId="31C13A04" w14:textId="1B93A2D1" w:rsidR="005E2F5D" w:rsidRDefault="005E2F5D" w:rsidP="00321194">
      <w:pPr>
        <w:rPr>
          <w:sz w:val="32"/>
          <w:szCs w:val="32"/>
        </w:rPr>
      </w:pPr>
    </w:p>
    <w:p w14:paraId="4DF33EE9" w14:textId="77777777" w:rsidR="00E31D91" w:rsidRDefault="00E31D91">
      <w:pPr>
        <w:rPr>
          <w:rFonts w:asciiTheme="majorHAnsi" w:eastAsiaTheme="majorEastAsia" w:hAnsiTheme="majorHAnsi" w:cstheme="majorBidi"/>
          <w:color w:val="2E74B5" w:themeColor="accent1" w:themeShade="BF"/>
          <w:sz w:val="32"/>
          <w:szCs w:val="32"/>
        </w:rPr>
      </w:pPr>
      <w:r>
        <w:br w:type="page"/>
      </w:r>
    </w:p>
    <w:p w14:paraId="5CDB87C3" w14:textId="02F36195" w:rsidR="005E2F5D" w:rsidRDefault="005E2F5D" w:rsidP="005E2F5D">
      <w:pPr>
        <w:pStyle w:val="Heading1"/>
      </w:pPr>
      <w:bookmarkStart w:id="10" w:name="_Toc95924005"/>
      <w:r>
        <w:lastRenderedPageBreak/>
        <w:t>Aims &amp; Objectives</w:t>
      </w:r>
      <w:bookmarkEnd w:id="10"/>
    </w:p>
    <w:p w14:paraId="5F42A8CE" w14:textId="63116BBE" w:rsidR="00C16312" w:rsidRDefault="00C16312"/>
    <w:p w14:paraId="6D0433CB" w14:textId="7898E359" w:rsidR="005E781E" w:rsidRDefault="005E781E" w:rsidP="005E781E">
      <w:pPr>
        <w:jc w:val="both"/>
      </w:pPr>
      <w:r>
        <w:t xml:space="preserve">This project aims to </w:t>
      </w:r>
      <w:r w:rsidR="003928EA">
        <w:t>t</w:t>
      </w:r>
      <w:r w:rsidR="00F375C2">
        <w:t xml:space="preserve">est four new </w:t>
      </w:r>
      <w:r w:rsidR="005D0038">
        <w:t>propellants using the Fragment Simulating experiment</w:t>
      </w:r>
      <w:r w:rsidR="000E74E9">
        <w:t xml:space="preserve"> to help identify a replacement for the N</w:t>
      </w:r>
      <w:r w:rsidR="00CB3387">
        <w:t>RN41 propellant</w:t>
      </w:r>
      <w:r w:rsidR="00800433">
        <w:t>.</w:t>
      </w:r>
      <w:r w:rsidR="009B596F">
        <w:t xml:space="preserve"> </w:t>
      </w:r>
      <w:r w:rsidR="00800433">
        <w:t>B</w:t>
      </w:r>
      <w:r w:rsidR="009B596F">
        <w:t>y reproducing</w:t>
      </w:r>
      <w:r w:rsidR="003A164F">
        <w:t xml:space="preserve"> </w:t>
      </w:r>
      <w:r w:rsidR="00800433">
        <w:t xml:space="preserve">the </w:t>
      </w:r>
      <w:r w:rsidR="003A164F">
        <w:t xml:space="preserve">same experimental conditions </w:t>
      </w:r>
      <w:r w:rsidR="00800433">
        <w:t xml:space="preserve">as before </w:t>
      </w:r>
    </w:p>
    <w:p w14:paraId="5543DDF8" w14:textId="77777777" w:rsidR="005E781E" w:rsidRDefault="005E781E" w:rsidP="005E781E">
      <w:pPr>
        <w:jc w:val="both"/>
      </w:pPr>
      <w:r>
        <w:t>The objectives are:</w:t>
      </w:r>
    </w:p>
    <w:p w14:paraId="0B668377" w14:textId="2790A652" w:rsidR="005E781E" w:rsidRDefault="004C58A9" w:rsidP="005E781E">
      <w:pPr>
        <w:pStyle w:val="ListParagraph"/>
        <w:numPr>
          <w:ilvl w:val="0"/>
          <w:numId w:val="5"/>
        </w:numPr>
        <w:jc w:val="both"/>
      </w:pPr>
      <w:r>
        <w:t>Changing the mass of propellant in the car</w:t>
      </w:r>
      <w:r w:rsidR="00C706FB">
        <w:t>tridge and m</w:t>
      </w:r>
      <w:r w:rsidR="002C0C08">
        <w:t>easur</w:t>
      </w:r>
      <w:r w:rsidR="00C706FB">
        <w:t>ing</w:t>
      </w:r>
      <w:r w:rsidR="002C0C08">
        <w:t xml:space="preserve"> the velocities of </w:t>
      </w:r>
      <w:r w:rsidR="00533C61">
        <w:t xml:space="preserve">the </w:t>
      </w:r>
      <w:r w:rsidR="00EB6E64">
        <w:t>fragment</w:t>
      </w:r>
      <w:r w:rsidR="00533C61">
        <w:t>,</w:t>
      </w:r>
    </w:p>
    <w:p w14:paraId="1512F12F" w14:textId="2515827A" w:rsidR="00EB6E64" w:rsidRDefault="00C706FB" w:rsidP="005E781E">
      <w:pPr>
        <w:pStyle w:val="ListParagraph"/>
        <w:numPr>
          <w:ilvl w:val="0"/>
          <w:numId w:val="5"/>
        </w:numPr>
        <w:jc w:val="both"/>
      </w:pPr>
      <w:r>
        <w:t>Measure the depth of penetration from the fragment into a well-characterised material</w:t>
      </w:r>
      <w:r w:rsidR="00533C61">
        <w:t>,</w:t>
      </w:r>
    </w:p>
    <w:p w14:paraId="42A4CB3E" w14:textId="3B7F5265" w:rsidR="00357D85" w:rsidRPr="00533C61" w:rsidRDefault="00C706FB" w:rsidP="00F66102">
      <w:pPr>
        <w:pStyle w:val="ListParagraph"/>
        <w:numPr>
          <w:ilvl w:val="0"/>
          <w:numId w:val="5"/>
        </w:numPr>
        <w:jc w:val="both"/>
        <w:rPr>
          <w:rFonts w:asciiTheme="majorHAnsi" w:eastAsiaTheme="majorEastAsia" w:hAnsiTheme="majorHAnsi" w:cstheme="majorBidi"/>
          <w:color w:val="2E74B5" w:themeColor="accent1" w:themeShade="BF"/>
          <w:sz w:val="32"/>
          <w:szCs w:val="32"/>
        </w:rPr>
      </w:pPr>
      <w:r>
        <w:t xml:space="preserve">Measure the </w:t>
      </w:r>
      <w:r w:rsidR="008E5889">
        <w:t xml:space="preserve">yaw </w:t>
      </w:r>
      <w:r w:rsidR="0003579A">
        <w:t xml:space="preserve">angle </w:t>
      </w:r>
      <w:r w:rsidR="008E5889">
        <w:t xml:space="preserve">of the fragment as it travels to determine </w:t>
      </w:r>
      <w:r w:rsidR="00533C61">
        <w:t>its effect</w:t>
      </w:r>
      <w:r w:rsidR="008E5889">
        <w:t xml:space="preserve"> on the </w:t>
      </w:r>
      <w:r w:rsidR="00533C61">
        <w:t>penetration depth.</w:t>
      </w:r>
    </w:p>
    <w:p w14:paraId="1D3980E3" w14:textId="77777777" w:rsidR="00E31D91" w:rsidRDefault="00E31D91">
      <w:pPr>
        <w:rPr>
          <w:rFonts w:asciiTheme="majorHAnsi" w:eastAsiaTheme="majorEastAsia" w:hAnsiTheme="majorHAnsi" w:cstheme="majorBidi"/>
          <w:color w:val="2E74B5" w:themeColor="accent1" w:themeShade="BF"/>
          <w:sz w:val="32"/>
          <w:szCs w:val="32"/>
        </w:rPr>
      </w:pPr>
      <w:r>
        <w:br w:type="page"/>
      </w:r>
    </w:p>
    <w:p w14:paraId="7440C4E7" w14:textId="07C149D1" w:rsidR="005E2F5D" w:rsidRDefault="00A248E9" w:rsidP="005E2F5D">
      <w:pPr>
        <w:pStyle w:val="Heading1"/>
      </w:pPr>
      <w:bookmarkStart w:id="11" w:name="_Toc95924006"/>
      <w:r>
        <w:lastRenderedPageBreak/>
        <w:t>Experimental Design</w:t>
      </w:r>
      <w:bookmarkEnd w:id="11"/>
    </w:p>
    <w:p w14:paraId="73CED0EB" w14:textId="77777777" w:rsidR="005E2F5D" w:rsidRPr="005E2F5D" w:rsidRDefault="005E2F5D" w:rsidP="005E2F5D"/>
    <w:p w14:paraId="79F0ECB0" w14:textId="77777777" w:rsidR="008B2DDE" w:rsidRDefault="008B2DDE" w:rsidP="008B2DDE">
      <w:pPr>
        <w:pStyle w:val="Heading2"/>
      </w:pPr>
      <w:bookmarkStart w:id="12" w:name="_Toc95924007"/>
      <w:r>
        <w:t>Fragment Simulating Projectile</w:t>
      </w:r>
      <w:bookmarkEnd w:id="12"/>
      <w:r w:rsidRPr="00630BB3">
        <w:t xml:space="preserve"> </w:t>
      </w:r>
    </w:p>
    <w:p w14:paraId="2AB5268E" w14:textId="04CCE106" w:rsidR="008B2DDE" w:rsidRPr="00630BB3" w:rsidRDefault="008B2DDE" w:rsidP="008B2DDE">
      <w:pPr>
        <w:jc w:val="both"/>
      </w:pPr>
      <w:r>
        <w:t>T</w:t>
      </w:r>
      <w:r w:rsidRPr="00630BB3">
        <w:t>o find a suitable replacement from the NRN 41</w:t>
      </w:r>
      <w:r>
        <w:t>, t</w:t>
      </w:r>
      <w:r w:rsidRPr="00630BB3">
        <w:t>he propellants will be tested using the Fragment Simulating Projectile experiment</w:t>
      </w:r>
      <w:r>
        <w:t>. T</w:t>
      </w:r>
      <w:r w:rsidRPr="00630BB3">
        <w:t xml:space="preserve">he </w:t>
      </w:r>
      <w:r>
        <w:t>results from these tests will be compared to</w:t>
      </w:r>
      <w:r w:rsidR="002D0066">
        <w:t xml:space="preserve"> the NRN41 </w:t>
      </w:r>
      <w:r w:rsidRPr="00630BB3">
        <w:t>propellant</w:t>
      </w:r>
      <w:r>
        <w:t>.</w:t>
      </w:r>
    </w:p>
    <w:p w14:paraId="0294F0ED" w14:textId="77777777" w:rsidR="008B2DDE" w:rsidRPr="00630BB3" w:rsidRDefault="008B2DDE" w:rsidP="008B2DDE">
      <w:pPr>
        <w:jc w:val="both"/>
      </w:pPr>
      <w:r w:rsidRPr="00630BB3">
        <w:t> </w:t>
      </w:r>
    </w:p>
    <w:p w14:paraId="4FF178BC" w14:textId="611254ED" w:rsidR="005601E0" w:rsidRDefault="008B2DDE" w:rsidP="008B2DDE">
      <w:pPr>
        <w:jc w:val="both"/>
        <w:rPr>
          <w:i/>
          <w:iCs/>
        </w:rPr>
      </w:pPr>
      <w:r>
        <w:t xml:space="preserve">The Fragment Simulating Projectile </w:t>
      </w:r>
      <w:r w:rsidR="00297D33">
        <w:t>experi</w:t>
      </w:r>
      <w:r w:rsidR="00981C2A">
        <w:t>ment was</w:t>
      </w:r>
      <w:r w:rsidRPr="00630BB3">
        <w:t xml:space="preserve"> </w:t>
      </w:r>
      <w:r w:rsidR="005601E0">
        <w:t>'</w:t>
      </w:r>
      <w:r w:rsidRPr="00630BB3">
        <w:rPr>
          <w:i/>
          <w:iCs/>
        </w:rPr>
        <w:t>simulated case fragment projectiles launched into well characterised ductile target material</w:t>
      </w:r>
      <w:r w:rsidR="005601E0">
        <w:t>'</w:t>
      </w:r>
      <w:r>
        <w:t xml:space="preserve"> </w:t>
      </w:r>
      <w:sdt>
        <w:sdtPr>
          <w:id w:val="-1844854098"/>
          <w:citation/>
        </w:sdtPr>
        <w:sdtEndPr/>
        <w:sdtContent>
          <w:r>
            <w:fldChar w:fldCharType="begin"/>
          </w:r>
          <w:r w:rsidR="005601E0">
            <w:instrText xml:space="preserve">CITATION FDa01 \l 2057 </w:instrText>
          </w:r>
          <w:r>
            <w:fldChar w:fldCharType="separate"/>
          </w:r>
          <w:r w:rsidR="00D93310" w:rsidRPr="00D93310">
            <w:rPr>
              <w:noProof/>
            </w:rPr>
            <w:t>[10]</w:t>
          </w:r>
          <w:r>
            <w:fldChar w:fldCharType="end"/>
          </w:r>
        </w:sdtContent>
      </w:sdt>
      <w:r w:rsidRPr="00630BB3">
        <w:t xml:space="preserve">. This was to replicate a fragmentation attack on </w:t>
      </w:r>
      <w:r w:rsidR="005D299B">
        <w:t xml:space="preserve">the </w:t>
      </w:r>
      <w:r w:rsidRPr="00630BB3">
        <w:t xml:space="preserve">material used </w:t>
      </w:r>
      <w:r w:rsidR="00981C2A">
        <w:t>as</w:t>
      </w:r>
      <w:r w:rsidR="005601E0">
        <w:t xml:space="preserve"> </w:t>
      </w:r>
      <w:r w:rsidRPr="00630BB3">
        <w:t xml:space="preserve">mitigation </w:t>
      </w:r>
      <w:r>
        <w:t>within the chamber</w:t>
      </w:r>
      <w:r w:rsidRPr="00630BB3">
        <w:t>. </w:t>
      </w:r>
      <w:r>
        <w:t xml:space="preserve">The trial would involve using a </w:t>
      </w:r>
      <w:r w:rsidR="005601E0">
        <w:t>"</w:t>
      </w:r>
      <w:r w:rsidRPr="001A1FB7">
        <w:rPr>
          <w:i/>
          <w:iCs/>
        </w:rPr>
        <w:t>0.5</w:t>
      </w:r>
      <w:r w:rsidR="005601E0">
        <w:rPr>
          <w:i/>
          <w:iCs/>
        </w:rPr>
        <w:t>"</w:t>
      </w:r>
      <w:r w:rsidRPr="001A1FB7">
        <w:rPr>
          <w:i/>
          <w:iCs/>
        </w:rPr>
        <w:t xml:space="preserve"> Browning </w:t>
      </w:r>
      <w:r>
        <w:rPr>
          <w:i/>
          <w:iCs/>
        </w:rPr>
        <w:t>assembly, fitted with either a standard rifled barrel or a smooth bore barrel (0.515</w:t>
      </w:r>
      <w:r w:rsidR="005601E0">
        <w:rPr>
          <w:i/>
          <w:iCs/>
        </w:rPr>
        <w:t>"</w:t>
      </w:r>
      <w:r>
        <w:rPr>
          <w:i/>
          <w:iCs/>
        </w:rPr>
        <w:t>), with the aid of a sabot</w:t>
      </w:r>
      <w:r w:rsidR="005601E0">
        <w:rPr>
          <w:i/>
          <w:iCs/>
        </w:rPr>
        <w:t>"</w:t>
      </w:r>
      <w:r>
        <w:rPr>
          <w:i/>
          <w:iCs/>
        </w:rPr>
        <w:t xml:space="preserve"> </w:t>
      </w:r>
      <w:sdt>
        <w:sdtPr>
          <w:rPr>
            <w:i/>
            <w:iCs/>
          </w:rPr>
          <w:id w:val="-545760690"/>
          <w:citation/>
        </w:sdtPr>
        <w:sdtEndPr/>
        <w:sdtContent>
          <w:r>
            <w:rPr>
              <w:i/>
              <w:iCs/>
            </w:rPr>
            <w:fldChar w:fldCharType="begin"/>
          </w:r>
          <w:r w:rsidR="005601E0">
            <w:instrText xml:space="preserve">CITATION FDa01 \l 2057 </w:instrText>
          </w:r>
          <w:r>
            <w:rPr>
              <w:i/>
              <w:iCs/>
            </w:rPr>
            <w:fldChar w:fldCharType="separate"/>
          </w:r>
          <w:r w:rsidR="00D93310" w:rsidRPr="00D93310">
            <w:rPr>
              <w:noProof/>
            </w:rPr>
            <w:t>[10]</w:t>
          </w:r>
          <w:r>
            <w:rPr>
              <w:i/>
              <w:iCs/>
            </w:rPr>
            <w:fldChar w:fldCharType="end"/>
          </w:r>
        </w:sdtContent>
      </w:sdt>
      <w:r>
        <w:rPr>
          <w:i/>
          <w:iCs/>
        </w:rPr>
        <w:t xml:space="preserve">. </w:t>
      </w:r>
      <w:r w:rsidR="00C4606F">
        <w:t>The gun will be aimed at a well-characterised material such as aluminium or steel target.</w:t>
      </w:r>
    </w:p>
    <w:p w14:paraId="5B8F3FED" w14:textId="219446C9" w:rsidR="005601E0" w:rsidRDefault="005601E0" w:rsidP="008B2DDE">
      <w:pPr>
        <w:jc w:val="both"/>
      </w:pPr>
    </w:p>
    <w:p w14:paraId="45D3419A" w14:textId="77777777" w:rsidR="005601E0" w:rsidRDefault="005601E0" w:rsidP="005601E0">
      <w:pPr>
        <w:keepNext/>
        <w:jc w:val="center"/>
      </w:pPr>
      <w:r>
        <w:rPr>
          <w:noProof/>
        </w:rPr>
        <w:drawing>
          <wp:inline distT="0" distB="0" distL="0" distR="0" wp14:anchorId="31E0F1F0" wp14:editId="1A6405C9">
            <wp:extent cx="4668197" cy="219456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pic:cNvPicPr>
                  </pic:nvPicPr>
                  <pic:blipFill rotWithShape="1">
                    <a:blip r:embed="rId9"/>
                    <a:srcRect l="25353" t="31150" r="25320" b="27613"/>
                    <a:stretch/>
                  </pic:blipFill>
                  <pic:spPr bwMode="auto">
                    <a:xfrm>
                      <a:off x="0" y="0"/>
                      <a:ext cx="4673709" cy="2197151"/>
                    </a:xfrm>
                    <a:prstGeom prst="rect">
                      <a:avLst/>
                    </a:prstGeom>
                    <a:ln>
                      <a:noFill/>
                    </a:ln>
                    <a:extLst>
                      <a:ext uri="{53640926-AAD7-44D8-BBD7-CCE9431645EC}">
                        <a14:shadowObscured xmlns:a14="http://schemas.microsoft.com/office/drawing/2010/main"/>
                      </a:ext>
                    </a:extLst>
                  </pic:spPr>
                </pic:pic>
              </a:graphicData>
            </a:graphic>
          </wp:inline>
        </w:drawing>
      </w:r>
    </w:p>
    <w:p w14:paraId="506C3EC5" w14:textId="23E774A1" w:rsidR="005601E0" w:rsidRPr="005601E0" w:rsidRDefault="005601E0" w:rsidP="005601E0">
      <w:pPr>
        <w:pStyle w:val="Caption"/>
        <w:jc w:val="center"/>
      </w:pPr>
      <w:bookmarkStart w:id="13" w:name="_Toc95921891"/>
      <w:r>
        <w:t xml:space="preserve">Figure </w:t>
      </w:r>
      <w:fldSimple w:instr=" SEQ Figure \* ARABIC ">
        <w:r>
          <w:rPr>
            <w:noProof/>
          </w:rPr>
          <w:t>1</w:t>
        </w:r>
      </w:fldSimple>
      <w:r>
        <w:t>: Experiment Set</w:t>
      </w:r>
      <w:r w:rsidR="00F35FCB">
        <w:t xml:space="preserve"> </w:t>
      </w:r>
      <w:sdt>
        <w:sdtPr>
          <w:id w:val="1394552003"/>
          <w:citation/>
        </w:sdtPr>
        <w:sdtEndPr/>
        <w:sdtContent>
          <w:r w:rsidR="00D97331">
            <w:fldChar w:fldCharType="begin"/>
          </w:r>
          <w:r w:rsidR="00D97331">
            <w:instrText xml:space="preserve"> CITATION FDa02 \l 2057 </w:instrText>
          </w:r>
          <w:r w:rsidR="00D97331">
            <w:fldChar w:fldCharType="separate"/>
          </w:r>
          <w:r w:rsidR="00D93310" w:rsidRPr="00D93310">
            <w:rPr>
              <w:noProof/>
            </w:rPr>
            <w:t>[11]</w:t>
          </w:r>
          <w:r w:rsidR="00D97331">
            <w:fldChar w:fldCharType="end"/>
          </w:r>
        </w:sdtContent>
      </w:sdt>
      <w:bookmarkEnd w:id="13"/>
    </w:p>
    <w:p w14:paraId="325B4846" w14:textId="77777777" w:rsidR="008B2DDE" w:rsidRDefault="008B2DDE" w:rsidP="008B2DDE">
      <w:pPr>
        <w:jc w:val="both"/>
      </w:pPr>
    </w:p>
    <w:p w14:paraId="72F06BC9" w14:textId="535AC725" w:rsidR="008B2DDE" w:rsidRDefault="008B2DDE" w:rsidP="008B2DDE">
      <w:pPr>
        <w:jc w:val="both"/>
      </w:pPr>
      <w:r w:rsidRPr="005601E0">
        <w:t xml:space="preserve">The sabot can take three types of simulated fragments: Flat Disk, Right angel Cylinder, and </w:t>
      </w:r>
      <w:proofErr w:type="gramStart"/>
      <w:r w:rsidRPr="005601E0">
        <w:t>Long</w:t>
      </w:r>
      <w:proofErr w:type="gramEnd"/>
      <w:r w:rsidRPr="005601E0">
        <w:t xml:space="preserve"> rod, as shown in figure </w:t>
      </w:r>
      <w:r w:rsidR="005601E0" w:rsidRPr="005601E0">
        <w:t>2</w:t>
      </w:r>
      <w:r w:rsidR="005601E0">
        <w:t>. The fragments will be made to the same material and size to get repeatable results.</w:t>
      </w:r>
    </w:p>
    <w:p w14:paraId="3DFFC4F6" w14:textId="77777777" w:rsidR="005601E0" w:rsidRDefault="005601E0" w:rsidP="005601E0">
      <w:pPr>
        <w:keepNext/>
        <w:jc w:val="center"/>
      </w:pPr>
      <w:r>
        <w:rPr>
          <w:noProof/>
        </w:rPr>
        <w:lastRenderedPageBreak/>
        <w:drawing>
          <wp:inline distT="0" distB="0" distL="0" distR="0" wp14:anchorId="4E9F2F25" wp14:editId="0BBEE8BD">
            <wp:extent cx="3528939" cy="3307080"/>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pic:cNvPicPr>
                  </pic:nvPicPr>
                  <pic:blipFill rotWithShape="1">
                    <a:blip r:embed="rId10"/>
                    <a:srcRect l="26916" t="17922" r="27959" b="6900"/>
                    <a:stretch/>
                  </pic:blipFill>
                  <pic:spPr bwMode="auto">
                    <a:xfrm>
                      <a:off x="0" y="0"/>
                      <a:ext cx="3537192" cy="3314814"/>
                    </a:xfrm>
                    <a:prstGeom prst="rect">
                      <a:avLst/>
                    </a:prstGeom>
                    <a:ln>
                      <a:noFill/>
                    </a:ln>
                    <a:extLst>
                      <a:ext uri="{53640926-AAD7-44D8-BBD7-CCE9431645EC}">
                        <a14:shadowObscured xmlns:a14="http://schemas.microsoft.com/office/drawing/2010/main"/>
                      </a:ext>
                    </a:extLst>
                  </pic:spPr>
                </pic:pic>
              </a:graphicData>
            </a:graphic>
          </wp:inline>
        </w:drawing>
      </w:r>
    </w:p>
    <w:p w14:paraId="54F2A788" w14:textId="3EE3557F" w:rsidR="005601E0" w:rsidRDefault="005601E0" w:rsidP="005601E0">
      <w:pPr>
        <w:pStyle w:val="Caption"/>
        <w:jc w:val="center"/>
      </w:pPr>
      <w:bookmarkStart w:id="14" w:name="_Toc95921892"/>
      <w:r>
        <w:t xml:space="preserve">Figure </w:t>
      </w:r>
      <w:fldSimple w:instr=" SEQ Figure \* ARABIC ">
        <w:r>
          <w:rPr>
            <w:noProof/>
          </w:rPr>
          <w:t>2</w:t>
        </w:r>
      </w:fldSimple>
      <w:r>
        <w:t>: Fragments</w:t>
      </w:r>
      <w:r w:rsidR="008E1A30">
        <w:t xml:space="preserve"> </w:t>
      </w:r>
      <w:sdt>
        <w:sdtPr>
          <w:id w:val="843518093"/>
          <w:citation/>
        </w:sdtPr>
        <w:sdtEndPr/>
        <w:sdtContent>
          <w:r w:rsidR="008E1A30">
            <w:fldChar w:fldCharType="begin"/>
          </w:r>
          <w:r w:rsidR="008E1A30">
            <w:instrText xml:space="preserve"> CITATION SDo06 \l 2057 </w:instrText>
          </w:r>
          <w:r w:rsidR="008E1A30">
            <w:fldChar w:fldCharType="separate"/>
          </w:r>
          <w:r w:rsidR="00D93310" w:rsidRPr="00D93310">
            <w:rPr>
              <w:noProof/>
            </w:rPr>
            <w:t>[12]</w:t>
          </w:r>
          <w:r w:rsidR="008E1A30">
            <w:fldChar w:fldCharType="end"/>
          </w:r>
        </w:sdtContent>
      </w:sdt>
      <w:bookmarkEnd w:id="14"/>
    </w:p>
    <w:p w14:paraId="223BA6DF" w14:textId="5032E9EE" w:rsidR="00A96B92" w:rsidRDefault="00461B3B" w:rsidP="00C873CE">
      <w:pPr>
        <w:pStyle w:val="Heading2"/>
      </w:pPr>
      <w:bookmarkStart w:id="15" w:name="_Toc95924008"/>
      <w:r>
        <w:t>Diagnostics</w:t>
      </w:r>
      <w:bookmarkEnd w:id="15"/>
    </w:p>
    <w:p w14:paraId="4C4522B5" w14:textId="77777777" w:rsidR="00C873CE" w:rsidRPr="00C873CE" w:rsidRDefault="00C873CE" w:rsidP="00C873CE"/>
    <w:p w14:paraId="1132C062" w14:textId="142C816D" w:rsidR="00155CDE" w:rsidRDefault="005601E0" w:rsidP="005601E0">
      <w:pPr>
        <w:jc w:val="both"/>
      </w:pPr>
      <w:r>
        <w:t>A high-speed camera will be used to record the flight of fragments that will be triggered using a laser once the fragment has crossed its path. The camera will be able to determine the fragment's velocity and yaw angle. The yaw angle will</w:t>
      </w:r>
      <w:r w:rsidR="004D1056">
        <w:t xml:space="preserve"> also</w:t>
      </w:r>
      <w:r>
        <w:t xml:space="preserve"> be recorded, as it could affect the penetration depth.</w:t>
      </w:r>
      <w:r w:rsidR="009B715F">
        <w:t xml:space="preserve"> </w:t>
      </w:r>
      <w:r w:rsidR="00344811">
        <w:t>At the end of the trial</w:t>
      </w:r>
      <w:r w:rsidR="009B715F">
        <w:t>,</w:t>
      </w:r>
      <w:r w:rsidR="00344811">
        <w:t xml:space="preserve"> the witness plates will be cut </w:t>
      </w:r>
      <w:r w:rsidR="003B6FC3">
        <w:t xml:space="preserve">to measure the </w:t>
      </w:r>
      <w:r w:rsidR="00370B33">
        <w:t>fragment's depth</w:t>
      </w:r>
      <w:r w:rsidR="003B6FC3">
        <w:t xml:space="preserve">. </w:t>
      </w:r>
    </w:p>
    <w:p w14:paraId="00F2301F" w14:textId="77777777" w:rsidR="00C873CE" w:rsidRDefault="00C873CE" w:rsidP="005601E0">
      <w:pPr>
        <w:jc w:val="both"/>
      </w:pPr>
    </w:p>
    <w:p w14:paraId="0BDCE991" w14:textId="7A761084" w:rsidR="00C873CE" w:rsidRDefault="00C873CE" w:rsidP="00C873CE">
      <w:pPr>
        <w:pStyle w:val="Heading2"/>
      </w:pPr>
      <w:bookmarkStart w:id="16" w:name="_Toc95924009"/>
      <w:r>
        <w:t>Data Evaluation</w:t>
      </w:r>
      <w:bookmarkEnd w:id="16"/>
    </w:p>
    <w:p w14:paraId="1E64A33F" w14:textId="786E2816" w:rsidR="00C873CE" w:rsidRDefault="00C873CE" w:rsidP="00C873CE"/>
    <w:p w14:paraId="3504DDDC" w14:textId="45C718A3" w:rsidR="00C873CE" w:rsidRDefault="00962C5D" w:rsidP="00C02815">
      <w:pPr>
        <w:jc w:val="both"/>
      </w:pPr>
      <w:r>
        <w:t>T</w:t>
      </w:r>
      <w:r w:rsidR="003542F5">
        <w:t>he cartridges will be filled with different amounts of propellant to obtain various velocities</w:t>
      </w:r>
      <w:r w:rsidR="00323A43">
        <w:t>, 10g, 12</w:t>
      </w:r>
      <w:r w:rsidR="00075463">
        <w:t>g, 14g, 16g, 18g</w:t>
      </w:r>
      <w:r w:rsidR="00BB5B9C">
        <w:t xml:space="preserve">. </w:t>
      </w:r>
      <w:r w:rsidR="006E57D7">
        <w:t xml:space="preserve">Each </w:t>
      </w:r>
      <w:r w:rsidR="00CB4BB8">
        <w:t>mass</w:t>
      </w:r>
      <w:r w:rsidR="003B539A">
        <w:t xml:space="preserve"> will be tested three times</w:t>
      </w:r>
      <w:r w:rsidR="00390D09">
        <w:t>,</w:t>
      </w:r>
      <w:r w:rsidR="00CB4BB8">
        <w:t xml:space="preserve"> with the different types of fragments</w:t>
      </w:r>
      <w:r w:rsidR="0075198F">
        <w:t xml:space="preserve"> having </w:t>
      </w:r>
      <w:r w:rsidR="00A060A6">
        <w:t xml:space="preserve">45 shots for each </w:t>
      </w:r>
      <w:r w:rsidR="002B7557">
        <w:t>propellant</w:t>
      </w:r>
      <w:r w:rsidR="00A060A6">
        <w:t>.</w:t>
      </w:r>
    </w:p>
    <w:p w14:paraId="1C3C5117" w14:textId="77777777" w:rsidR="00754259" w:rsidRPr="00C873CE" w:rsidRDefault="00754259" w:rsidP="00C02815">
      <w:pPr>
        <w:jc w:val="both"/>
      </w:pPr>
    </w:p>
    <w:p w14:paraId="541ABAA1" w14:textId="77777777" w:rsidR="00E31D91" w:rsidRDefault="00E31D91">
      <w:pPr>
        <w:rPr>
          <w:rFonts w:asciiTheme="majorHAnsi" w:eastAsiaTheme="majorEastAsia" w:hAnsiTheme="majorHAnsi" w:cstheme="majorBidi"/>
          <w:color w:val="2E74B5" w:themeColor="accent1" w:themeShade="BF"/>
          <w:sz w:val="32"/>
          <w:szCs w:val="32"/>
        </w:rPr>
      </w:pPr>
      <w:r>
        <w:br w:type="page"/>
      </w:r>
    </w:p>
    <w:p w14:paraId="2FB8F915" w14:textId="42125384" w:rsidR="005E2F5D" w:rsidRDefault="005E2F5D" w:rsidP="005E2F5D">
      <w:pPr>
        <w:pStyle w:val="Heading1"/>
      </w:pPr>
      <w:bookmarkStart w:id="17" w:name="_Toc95924010"/>
      <w:r>
        <w:lastRenderedPageBreak/>
        <w:t>Resources &amp; Planning</w:t>
      </w:r>
      <w:bookmarkEnd w:id="17"/>
    </w:p>
    <w:p w14:paraId="66387A29" w14:textId="77777777" w:rsidR="005E2F5D" w:rsidRPr="005E2F5D" w:rsidRDefault="005E2F5D" w:rsidP="005E2F5D"/>
    <w:p w14:paraId="1FB36770" w14:textId="6B6CEA24" w:rsidR="005E2F5D" w:rsidRDefault="005E2F5D" w:rsidP="005E3141">
      <w:pPr>
        <w:pStyle w:val="Heading2"/>
      </w:pPr>
      <w:bookmarkStart w:id="18" w:name="_Toc95924011"/>
      <w:r>
        <w:t>Resources Required</w:t>
      </w:r>
      <w:bookmarkEnd w:id="18"/>
    </w:p>
    <w:p w14:paraId="51BB4B92" w14:textId="194EF190" w:rsidR="00233BF0" w:rsidRDefault="00233BF0" w:rsidP="00AD38F0">
      <w:pPr>
        <w:jc w:val="both"/>
      </w:pPr>
    </w:p>
    <w:p w14:paraId="55DD99A6" w14:textId="308FE24B" w:rsidR="00AA352D" w:rsidRDefault="00AA352D" w:rsidP="00AD38F0">
      <w:pPr>
        <w:jc w:val="both"/>
      </w:pPr>
      <w:r>
        <w:t xml:space="preserve">Due to the other trials that are planned at AWE, there </w:t>
      </w:r>
      <w:r w:rsidR="005601E0">
        <w:t>is</w:t>
      </w:r>
      <w:r>
        <w:t xml:space="preserve"> no available time that the chambers are free to be used during the required </w:t>
      </w:r>
      <w:r w:rsidR="00AD3752">
        <w:t>time</w:t>
      </w:r>
      <w:r>
        <w:t xml:space="preserve">. For this reason, it has been decided that the trial will have to be moved off-site to an external company. As AWE already has a contract set up with a company called COTEC to allow the use of their chambers and facilities, the firing will occur at this location. COTEC </w:t>
      </w:r>
      <w:r w:rsidR="007611EF">
        <w:t xml:space="preserve">have also stated that they </w:t>
      </w:r>
      <w:r>
        <w:t>are also able to provide the</w:t>
      </w:r>
      <w:r w:rsidR="007611EF">
        <w:t xml:space="preserve"> 0.5</w:t>
      </w:r>
      <w:r w:rsidR="005601E0">
        <w:t>"</w:t>
      </w:r>
      <w:r w:rsidR="007611EF">
        <w:t xml:space="preserve"> browning</w:t>
      </w:r>
      <w:r>
        <w:t xml:space="preserve"> gun and </w:t>
      </w:r>
      <w:r w:rsidR="00BC639A">
        <w:t>high-speed camera</w:t>
      </w:r>
      <w:r>
        <w:t xml:space="preserve">. </w:t>
      </w:r>
    </w:p>
    <w:p w14:paraId="7CE5A6EB" w14:textId="77777777" w:rsidR="00BC7F0A" w:rsidRDefault="00BC7F0A" w:rsidP="00AD38F0">
      <w:pPr>
        <w:jc w:val="both"/>
      </w:pPr>
    </w:p>
    <w:p w14:paraId="1F707EFD" w14:textId="7AABAFF5" w:rsidR="00E94F2F" w:rsidRDefault="00D20D96" w:rsidP="00AD38F0">
      <w:pPr>
        <w:jc w:val="both"/>
      </w:pPr>
      <w:r>
        <w:t xml:space="preserve">Four </w:t>
      </w:r>
      <w:r w:rsidR="00582BE3">
        <w:t>propellants will be</w:t>
      </w:r>
      <w:r w:rsidR="0064732C">
        <w:t xml:space="preserve"> required for</w:t>
      </w:r>
      <w:r w:rsidR="00582BE3">
        <w:t xml:space="preserve"> </w:t>
      </w:r>
      <w:r w:rsidR="008853A4">
        <w:t>testing:</w:t>
      </w:r>
      <w:r w:rsidR="00582BE3">
        <w:t xml:space="preserve"> </w:t>
      </w:r>
      <w:r w:rsidR="00582BE3" w:rsidRPr="00582BE3">
        <w:t>Vihtavouri N165</w:t>
      </w:r>
      <w:r w:rsidR="00582BE3">
        <w:t>, N</w:t>
      </w:r>
      <w:r w:rsidR="005D27B5">
        <w:t>330, N140 and N310</w:t>
      </w:r>
      <w:r w:rsidR="0064732C">
        <w:t>. It was cal</w:t>
      </w:r>
      <w:r w:rsidR="00367105">
        <w:t>c</w:t>
      </w:r>
      <w:r w:rsidR="0064732C">
        <w:t xml:space="preserve">ulated that </w:t>
      </w:r>
      <w:r w:rsidR="00367105">
        <w:t>700g of each propellant w</w:t>
      </w:r>
      <w:r w:rsidR="00A0782C">
        <w:t>ould</w:t>
      </w:r>
      <w:r w:rsidR="00367105">
        <w:t xml:space="preserve"> be ne</w:t>
      </w:r>
      <w:r w:rsidR="00A0782C">
        <w:t>ed</w:t>
      </w:r>
      <w:r w:rsidR="00367105">
        <w:t xml:space="preserve">ed to fire </w:t>
      </w:r>
      <w:r w:rsidR="002355FA">
        <w:t>three shots of each fragment</w:t>
      </w:r>
      <w:r w:rsidR="00897FA9">
        <w:t>,</w:t>
      </w:r>
      <w:r w:rsidR="002355FA">
        <w:t xml:space="preserve"> varying at different propellant masses</w:t>
      </w:r>
      <w:r w:rsidR="00897FA9">
        <w:t>.</w:t>
      </w:r>
    </w:p>
    <w:p w14:paraId="4327A4F5" w14:textId="77777777" w:rsidR="00E94F2F" w:rsidRDefault="00E94F2F" w:rsidP="00AD38F0">
      <w:pPr>
        <w:jc w:val="both"/>
      </w:pPr>
    </w:p>
    <w:p w14:paraId="1B8B54AF" w14:textId="06C0DDA5" w:rsidR="00BC7F0A" w:rsidRDefault="00BC7F0A" w:rsidP="00AD38F0">
      <w:pPr>
        <w:jc w:val="both"/>
      </w:pPr>
      <w:r>
        <w:t>The targets that the fragments will be fired into will be made from Q1N steel, as it is a well-characterised material. To make the plates more manageable to cut, they will be manufactured into 35mm thick sheets.</w:t>
      </w:r>
    </w:p>
    <w:p w14:paraId="025A13AD" w14:textId="54B19303" w:rsidR="00AA352D" w:rsidRDefault="00AA352D" w:rsidP="00AD38F0">
      <w:pPr>
        <w:jc w:val="both"/>
      </w:pPr>
    </w:p>
    <w:p w14:paraId="07385F82" w14:textId="7F2FE442" w:rsidR="00AA352D" w:rsidRDefault="00AA352D" w:rsidP="00AA352D">
      <w:pPr>
        <w:jc w:val="both"/>
      </w:pPr>
      <w:r>
        <w:t xml:space="preserve">A small team of two people will be needed to carry out the assembly and firing. </w:t>
      </w:r>
    </w:p>
    <w:p w14:paraId="18B4A9C3" w14:textId="5886A6A0" w:rsidR="00AA352D" w:rsidRDefault="00AA352D" w:rsidP="00AA352D">
      <w:pPr>
        <w:pStyle w:val="ListParagraph"/>
        <w:numPr>
          <w:ilvl w:val="0"/>
          <w:numId w:val="6"/>
        </w:numPr>
        <w:jc w:val="both"/>
      </w:pPr>
      <w:r>
        <w:t>A Trials Conducting Officer (TCO) to lead the trial.</w:t>
      </w:r>
    </w:p>
    <w:p w14:paraId="40B3227D" w14:textId="2DC0FDF6" w:rsidR="006A1204" w:rsidRDefault="006A1204" w:rsidP="00AA352D">
      <w:pPr>
        <w:pStyle w:val="ListParagraph"/>
        <w:numPr>
          <w:ilvl w:val="0"/>
          <w:numId w:val="6"/>
        </w:numPr>
        <w:jc w:val="both"/>
      </w:pPr>
      <w:r>
        <w:t xml:space="preserve">Explosive Technician from COTEC </w:t>
      </w:r>
      <w:r w:rsidR="00D7418B">
        <w:t xml:space="preserve">to fill </w:t>
      </w:r>
      <w:r w:rsidR="004D6867">
        <w:t>the cartridges and assist the TCO</w:t>
      </w:r>
    </w:p>
    <w:p w14:paraId="63200B09" w14:textId="77777777" w:rsidR="006A1204" w:rsidRDefault="006A1204" w:rsidP="006A1204">
      <w:pPr>
        <w:jc w:val="both"/>
      </w:pPr>
    </w:p>
    <w:p w14:paraId="11CE1C58" w14:textId="28DCC3DB" w:rsidR="00E870A7" w:rsidRDefault="00E870A7" w:rsidP="00E870A7">
      <w:pPr>
        <w:pStyle w:val="Heading2"/>
      </w:pPr>
      <w:bookmarkStart w:id="19" w:name="_Toc95924012"/>
      <w:r>
        <w:t>Risks &amp; Limitations</w:t>
      </w:r>
      <w:bookmarkEnd w:id="19"/>
    </w:p>
    <w:p w14:paraId="12234FAF" w14:textId="77777777" w:rsidR="00800064" w:rsidRPr="00800064" w:rsidRDefault="00800064" w:rsidP="00800064"/>
    <w:p w14:paraId="04C966DA" w14:textId="065D6DB4" w:rsidR="00233BF0" w:rsidRDefault="00233BF0" w:rsidP="00E870A7">
      <w:pPr>
        <w:jc w:val="both"/>
      </w:pPr>
      <w:r>
        <w:t>To avoid any health and safety risk</w:t>
      </w:r>
      <w:r w:rsidR="005601E0">
        <w:t>s</w:t>
      </w:r>
      <w:r>
        <w:t xml:space="preserve"> that may occur throughout the project, a safe system of work (SSoW) will</w:t>
      </w:r>
      <w:r w:rsidR="00AA352D">
        <w:t xml:space="preserve"> be written t</w:t>
      </w:r>
      <w:r w:rsidR="005601E0">
        <w:t>o</w:t>
      </w:r>
      <w:r>
        <w:t xml:space="preserve"> include </w:t>
      </w:r>
      <w:r w:rsidR="001D1419">
        <w:t>step-by-step</w:t>
      </w:r>
      <w:r>
        <w:t xml:space="preserve"> instruction</w:t>
      </w:r>
      <w:r w:rsidR="00F971F1">
        <w:t>s</w:t>
      </w:r>
      <w:r>
        <w:t xml:space="preserve"> on how to assemble the trial and a risk assessment. Along with this, it will be required to follow the risk assessment that COTEC has provided.</w:t>
      </w:r>
    </w:p>
    <w:p w14:paraId="1E20FCC5" w14:textId="77777777" w:rsidR="00B7250A" w:rsidRDefault="00B7250A" w:rsidP="00E870A7">
      <w:pPr>
        <w:jc w:val="both"/>
      </w:pPr>
    </w:p>
    <w:p w14:paraId="71BBCEF3" w14:textId="7B3C42E5" w:rsidR="005601E0" w:rsidRDefault="002F0B4A" w:rsidP="005601E0">
      <w:pPr>
        <w:jc w:val="both"/>
      </w:pPr>
      <w:r w:rsidRPr="00461B3B">
        <w:t xml:space="preserve">The most significant risk involved </w:t>
      </w:r>
      <w:r w:rsidR="00D7418B" w:rsidRPr="00461B3B">
        <w:t>in th</w:t>
      </w:r>
      <w:r w:rsidR="00177747">
        <w:t xml:space="preserve">e trial is the </w:t>
      </w:r>
      <w:r w:rsidR="00B47D14">
        <w:t xml:space="preserve">possibility of </w:t>
      </w:r>
      <w:r w:rsidR="005601E0">
        <w:t xml:space="preserve">a </w:t>
      </w:r>
      <w:r w:rsidR="00B47D14">
        <w:t>misfire of the gun.</w:t>
      </w:r>
      <w:r w:rsidR="005601E0">
        <w:t xml:space="preserve"> In the event of a misfire, there will be a </w:t>
      </w:r>
      <w:r w:rsidR="001D1419">
        <w:t>30-minute</w:t>
      </w:r>
      <w:r w:rsidR="005601E0">
        <w:t xml:space="preserve"> cool</w:t>
      </w:r>
      <w:r w:rsidR="00F971F1">
        <w:t>-</w:t>
      </w:r>
      <w:r w:rsidR="005601E0">
        <w:t xml:space="preserve">down period before approaching the gun or the target. </w:t>
      </w:r>
    </w:p>
    <w:p w14:paraId="3C5CB719" w14:textId="4BE906A9" w:rsidR="00B47D14" w:rsidRDefault="00B47D14" w:rsidP="00E870A7">
      <w:pPr>
        <w:jc w:val="both"/>
      </w:pPr>
    </w:p>
    <w:p w14:paraId="5EEC9E0E" w14:textId="7B0F1975" w:rsidR="00B47D14" w:rsidRDefault="00B47D14" w:rsidP="00B47D14">
      <w:pPr>
        <w:jc w:val="both"/>
      </w:pPr>
      <w:r>
        <w:t xml:space="preserve">The other significant risk is </w:t>
      </w:r>
      <w:r w:rsidR="00F971F1">
        <w:t>data loss</w:t>
      </w:r>
      <w:r>
        <w:t xml:space="preserve"> from faulty diagnostics or poor setup. T</w:t>
      </w:r>
      <w:r w:rsidR="005601E0">
        <w:t>he diagnostics will be tested before each shot during the trial</w:t>
      </w:r>
      <w:r>
        <w:t>. In the event of discovering the diagnosis is not working correctly, the trial will be paused, and the issues will be fixed before carrying on. Data loss can also occur by it becoming corrupt. Data loss in this way will be prevented by backing up the data on two portable USB sticks and taken back to AWE to be analysed.</w:t>
      </w:r>
    </w:p>
    <w:p w14:paraId="7C09789D" w14:textId="77777777" w:rsidR="00915E01" w:rsidRPr="005E2F5D" w:rsidRDefault="00915E01" w:rsidP="003611BE">
      <w:pPr>
        <w:jc w:val="both"/>
      </w:pPr>
    </w:p>
    <w:p w14:paraId="1EAC7757" w14:textId="09550B49" w:rsidR="00F011B9" w:rsidRDefault="005E2F5D" w:rsidP="00F011B9">
      <w:pPr>
        <w:pStyle w:val="Heading2"/>
      </w:pPr>
      <w:bookmarkStart w:id="20" w:name="_Toc95924013"/>
      <w:r>
        <w:lastRenderedPageBreak/>
        <w:t>Gantt Chart</w:t>
      </w:r>
      <w:bookmarkEnd w:id="20"/>
    </w:p>
    <w:p w14:paraId="1E9EA8D8" w14:textId="47C01839" w:rsidR="00AA352D" w:rsidRDefault="00AA352D" w:rsidP="00AA352D"/>
    <w:p w14:paraId="2C0B1266" w14:textId="7A6996F2" w:rsidR="00AA352D" w:rsidRDefault="00AA352D" w:rsidP="00AA352D">
      <w:pPr>
        <w:jc w:val="both"/>
      </w:pPr>
      <w:r>
        <w:t xml:space="preserve">The Gantt chart (Annex A) has been created to show the time scale to complete the project. It spans over </w:t>
      </w:r>
      <w:r w:rsidR="005601E0">
        <w:t>four months</w:t>
      </w:r>
      <w:r>
        <w:t>, starting with the project</w:t>
      </w:r>
      <w:r w:rsidR="005601E0">
        <w:t>'</w:t>
      </w:r>
      <w:r>
        <w:t xml:space="preserve">s research at the end of June to the report write-up that ends in October. The write-up of the project paperwork, such as the safe system of work, will overlap the manufacture and delivery of components due to the constraints of the long lead time in manufacturing. </w:t>
      </w:r>
    </w:p>
    <w:p w14:paraId="3FCD98AA" w14:textId="77777777" w:rsidR="00AA352D" w:rsidRDefault="00AA352D" w:rsidP="00AA352D">
      <w:pPr>
        <w:jc w:val="both"/>
      </w:pPr>
    </w:p>
    <w:p w14:paraId="56171196" w14:textId="26898E9A" w:rsidR="00357D85" w:rsidRDefault="00AA352D" w:rsidP="00AA352D">
      <w:pPr>
        <w:jc w:val="both"/>
      </w:pPr>
      <w:r>
        <w:t xml:space="preserve">A day has been allocated to the delivery of the component and explosives. </w:t>
      </w:r>
      <w:r w:rsidR="005601E0">
        <w:t>Two</w:t>
      </w:r>
      <w:r>
        <w:t xml:space="preserve"> weeks have been </w:t>
      </w:r>
      <w:r w:rsidR="005601E0">
        <w:t>given</w:t>
      </w:r>
      <w:r>
        <w:t xml:space="preserve"> for the diagnostic setup and firing of the trial. These </w:t>
      </w:r>
      <w:r w:rsidR="005601E0">
        <w:t>two</w:t>
      </w:r>
      <w:r>
        <w:t xml:space="preserve"> weeks will allow for a firing a week and the allowance for any issues that may occur</w:t>
      </w:r>
      <w:r w:rsidR="00597B2D">
        <w:t xml:space="preserve"> during this time.</w:t>
      </w:r>
      <w:r w:rsidR="00C3096B">
        <w:t xml:space="preserve"> The following few weeks will commence of the write up of the report.</w:t>
      </w:r>
    </w:p>
    <w:p w14:paraId="6B754C9E" w14:textId="77777777" w:rsidR="00800064" w:rsidRPr="00AA352D" w:rsidRDefault="00800064" w:rsidP="00AA352D">
      <w:pPr>
        <w:jc w:val="both"/>
      </w:pPr>
    </w:p>
    <w:p w14:paraId="0192E5EE" w14:textId="77777777" w:rsidR="00E31D91" w:rsidRDefault="00E31D91">
      <w:pPr>
        <w:rPr>
          <w:rFonts w:asciiTheme="majorHAnsi" w:eastAsiaTheme="majorEastAsia" w:hAnsiTheme="majorHAnsi" w:cstheme="majorBidi"/>
          <w:color w:val="2E74B5" w:themeColor="accent1" w:themeShade="BF"/>
          <w:sz w:val="32"/>
          <w:szCs w:val="32"/>
        </w:rPr>
      </w:pPr>
      <w:r>
        <w:br w:type="page"/>
      </w:r>
    </w:p>
    <w:p w14:paraId="10A7AD4B" w14:textId="20769DDD" w:rsidR="00F011B9" w:rsidRDefault="00F011B9" w:rsidP="00F011B9">
      <w:pPr>
        <w:pStyle w:val="Heading1"/>
      </w:pPr>
      <w:bookmarkStart w:id="21" w:name="_Toc95924014"/>
      <w:r>
        <w:lastRenderedPageBreak/>
        <w:t>Conclusion</w:t>
      </w:r>
      <w:bookmarkEnd w:id="21"/>
    </w:p>
    <w:p w14:paraId="538F2AEA" w14:textId="77777777" w:rsidR="00770ABC" w:rsidRDefault="00770ABC" w:rsidP="00770ABC"/>
    <w:p w14:paraId="03D06BF0" w14:textId="7DF8DD72" w:rsidR="006F4088" w:rsidRPr="00F011B9" w:rsidRDefault="006F4088" w:rsidP="006F4088">
      <w:pPr>
        <w:jc w:val="both"/>
      </w:pPr>
      <w:r>
        <w:t xml:space="preserve">This report has laid out the proposal for </w:t>
      </w:r>
      <w:r w:rsidR="00AA6948">
        <w:t xml:space="preserve">the </w:t>
      </w:r>
      <w:r w:rsidR="001B1067">
        <w:t xml:space="preserve">Fragment </w:t>
      </w:r>
      <w:r w:rsidR="00410CD9">
        <w:t xml:space="preserve">Simulation Experiment to </w:t>
      </w:r>
      <w:r w:rsidR="00A85C7B">
        <w:t>use</w:t>
      </w:r>
      <w:r w:rsidR="00410CD9">
        <w:t xml:space="preserve"> as a bas</w:t>
      </w:r>
      <w:r w:rsidR="00AA6948">
        <w:t>i</w:t>
      </w:r>
      <w:r w:rsidR="00410CD9">
        <w:t xml:space="preserve">s to test </w:t>
      </w:r>
      <w:r w:rsidR="00444DA8">
        <w:t xml:space="preserve">four new propellants, </w:t>
      </w:r>
      <w:r w:rsidR="00444DA8" w:rsidRPr="00582BE3">
        <w:t>Vihtavouri</w:t>
      </w:r>
      <w:r w:rsidR="00444DA8">
        <w:t xml:space="preserve"> N</w:t>
      </w:r>
      <w:r w:rsidR="00151046">
        <w:t>140,</w:t>
      </w:r>
      <w:r w:rsidR="00444DA8" w:rsidRPr="00582BE3">
        <w:t xml:space="preserve"> N165</w:t>
      </w:r>
      <w:r w:rsidR="00444DA8">
        <w:t>,</w:t>
      </w:r>
      <w:r w:rsidR="00151046">
        <w:t xml:space="preserve"> N310 and</w:t>
      </w:r>
      <w:r w:rsidR="00444DA8">
        <w:t xml:space="preserve"> </w:t>
      </w:r>
      <w:r w:rsidR="00A85C7B">
        <w:t>N</w:t>
      </w:r>
      <w:r w:rsidR="00444DA8">
        <w:t>330</w:t>
      </w:r>
      <w:r w:rsidR="00AA6948">
        <w:t>,</w:t>
      </w:r>
      <w:r w:rsidR="00A85C7B">
        <w:t xml:space="preserve"> as a replacement for the current propellant NRN41</w:t>
      </w:r>
      <w:r>
        <w:t xml:space="preserve">. The project aims to build on the research already carried out </w:t>
      </w:r>
      <w:r w:rsidR="00C85EA7">
        <w:t xml:space="preserve">on previous tests by firing </w:t>
      </w:r>
      <w:r w:rsidR="005D0DFB">
        <w:t>fragments into a well</w:t>
      </w:r>
      <w:r w:rsidR="00AA6948">
        <w:t>-</w:t>
      </w:r>
      <w:r w:rsidR="005D0DFB">
        <w:t>characterised material</w:t>
      </w:r>
      <w:r w:rsidR="00902643">
        <w:t xml:space="preserve"> </w:t>
      </w:r>
      <w:r w:rsidR="00AA6948">
        <w:t>(</w:t>
      </w:r>
      <w:r w:rsidR="00902643">
        <w:t>Steel Q1N</w:t>
      </w:r>
      <w:r w:rsidR="00AA6948">
        <w:t>)</w:t>
      </w:r>
      <w:r w:rsidR="00902643">
        <w:t xml:space="preserve">. </w:t>
      </w:r>
      <w:r w:rsidR="00017579">
        <w:t xml:space="preserve">This will allow the return </w:t>
      </w:r>
      <w:r w:rsidR="00390F4A">
        <w:t xml:space="preserve">of Fragment simulation experiments as </w:t>
      </w:r>
      <w:r w:rsidR="00DB7B25">
        <w:t xml:space="preserve">a </w:t>
      </w:r>
      <w:r w:rsidR="00DA2D5A" w:rsidRPr="00DA2D5A">
        <w:t xml:space="preserve">recurring </w:t>
      </w:r>
      <w:r w:rsidR="0008726C">
        <w:t>trial for AWE.</w:t>
      </w:r>
    </w:p>
    <w:p w14:paraId="3BC9B1DC" w14:textId="43B909B5" w:rsidR="00770ABC" w:rsidRDefault="00770ABC">
      <w:r>
        <w:br w:type="page"/>
      </w:r>
    </w:p>
    <w:bookmarkStart w:id="22" w:name="_Toc95924015" w:displacedByCustomXml="next"/>
    <w:sdt>
      <w:sdtPr>
        <w:rPr>
          <w:rFonts w:asciiTheme="minorHAnsi" w:eastAsiaTheme="minorHAnsi" w:hAnsiTheme="minorHAnsi" w:cstheme="minorBidi"/>
          <w:color w:val="auto"/>
          <w:sz w:val="22"/>
          <w:szCs w:val="22"/>
        </w:rPr>
        <w:id w:val="778996787"/>
        <w:docPartObj>
          <w:docPartGallery w:val="Bibliographies"/>
          <w:docPartUnique/>
        </w:docPartObj>
      </w:sdtPr>
      <w:sdtEndPr/>
      <w:sdtContent>
        <w:p w14:paraId="0AB06AA9" w14:textId="1A325018" w:rsidR="000A58CB" w:rsidRDefault="000A58CB">
          <w:pPr>
            <w:pStyle w:val="Heading1"/>
          </w:pPr>
          <w:r>
            <w:t>References</w:t>
          </w:r>
          <w:bookmarkEnd w:id="22"/>
        </w:p>
        <w:sdt>
          <w:sdtPr>
            <w:id w:val="-573587230"/>
            <w:bibliography/>
          </w:sdtPr>
          <w:sdtEndPr/>
          <w:sdtContent>
            <w:p w14:paraId="5D63610E" w14:textId="77777777" w:rsidR="00D93310" w:rsidRDefault="000A58C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93310" w14:paraId="3DF8C32D" w14:textId="77777777">
                <w:trPr>
                  <w:divId w:val="1622498706"/>
                  <w:tblCellSpacing w:w="15" w:type="dxa"/>
                </w:trPr>
                <w:tc>
                  <w:tcPr>
                    <w:tcW w:w="50" w:type="pct"/>
                    <w:hideMark/>
                  </w:tcPr>
                  <w:p w14:paraId="54FECF74" w14:textId="0E228560" w:rsidR="00D93310" w:rsidRDefault="00D93310">
                    <w:pPr>
                      <w:pStyle w:val="Bibliography"/>
                      <w:rPr>
                        <w:noProof/>
                        <w:sz w:val="24"/>
                        <w:szCs w:val="24"/>
                      </w:rPr>
                    </w:pPr>
                    <w:r>
                      <w:rPr>
                        <w:noProof/>
                      </w:rPr>
                      <w:t xml:space="preserve">[1] </w:t>
                    </w:r>
                  </w:p>
                </w:tc>
                <w:tc>
                  <w:tcPr>
                    <w:tcW w:w="0" w:type="auto"/>
                    <w:hideMark/>
                  </w:tcPr>
                  <w:p w14:paraId="4E696FF4" w14:textId="77777777" w:rsidR="00D93310" w:rsidRDefault="00D93310">
                    <w:pPr>
                      <w:pStyle w:val="Bibliography"/>
                      <w:rPr>
                        <w:noProof/>
                      </w:rPr>
                    </w:pPr>
                    <w:r>
                      <w:rPr>
                        <w:noProof/>
                      </w:rPr>
                      <w:t>S.Dooley, “Suitablity supply and Replacement of Propellnnt Used in HD Powder Gun,” AWE, Aldermaston, 2010.</w:t>
                    </w:r>
                  </w:p>
                </w:tc>
              </w:tr>
              <w:tr w:rsidR="00D93310" w14:paraId="4B19D66A" w14:textId="77777777">
                <w:trPr>
                  <w:divId w:val="1622498706"/>
                  <w:tblCellSpacing w:w="15" w:type="dxa"/>
                </w:trPr>
                <w:tc>
                  <w:tcPr>
                    <w:tcW w:w="50" w:type="pct"/>
                    <w:hideMark/>
                  </w:tcPr>
                  <w:p w14:paraId="0B645F88" w14:textId="77777777" w:rsidR="00D93310" w:rsidRDefault="00D93310">
                    <w:pPr>
                      <w:pStyle w:val="Bibliography"/>
                      <w:rPr>
                        <w:noProof/>
                      </w:rPr>
                    </w:pPr>
                    <w:r>
                      <w:rPr>
                        <w:noProof/>
                      </w:rPr>
                      <w:t xml:space="preserve">[2] </w:t>
                    </w:r>
                  </w:p>
                </w:tc>
                <w:tc>
                  <w:tcPr>
                    <w:tcW w:w="0" w:type="auto"/>
                    <w:hideMark/>
                  </w:tcPr>
                  <w:p w14:paraId="24B19124" w14:textId="77777777" w:rsidR="00D93310" w:rsidRDefault="00D93310">
                    <w:pPr>
                      <w:pStyle w:val="Bibliography"/>
                      <w:rPr>
                        <w:noProof/>
                      </w:rPr>
                    </w:pPr>
                    <w:r>
                      <w:rPr>
                        <w:noProof/>
                      </w:rPr>
                      <w:t>T. T. S. R. J. Nguyen, “Approaches to Reducing the Temperature Sensitivity of Propulsion Systems for Artillery Ammunition.,” 1994.</w:t>
                    </w:r>
                  </w:p>
                </w:tc>
              </w:tr>
              <w:tr w:rsidR="00D93310" w14:paraId="522184FF" w14:textId="77777777">
                <w:trPr>
                  <w:divId w:val="1622498706"/>
                  <w:tblCellSpacing w:w="15" w:type="dxa"/>
                </w:trPr>
                <w:tc>
                  <w:tcPr>
                    <w:tcW w:w="50" w:type="pct"/>
                    <w:hideMark/>
                  </w:tcPr>
                  <w:p w14:paraId="39436D29" w14:textId="77777777" w:rsidR="00D93310" w:rsidRDefault="00D93310">
                    <w:pPr>
                      <w:pStyle w:val="Bibliography"/>
                      <w:rPr>
                        <w:noProof/>
                      </w:rPr>
                    </w:pPr>
                    <w:r>
                      <w:rPr>
                        <w:noProof/>
                      </w:rPr>
                      <w:t xml:space="preserve">[3] </w:t>
                    </w:r>
                  </w:p>
                </w:tc>
                <w:tc>
                  <w:tcPr>
                    <w:tcW w:w="0" w:type="auto"/>
                    <w:hideMark/>
                  </w:tcPr>
                  <w:p w14:paraId="6ABF90C3" w14:textId="77777777" w:rsidR="00D93310" w:rsidRDefault="00D93310">
                    <w:pPr>
                      <w:pStyle w:val="Bibliography"/>
                      <w:rPr>
                        <w:noProof/>
                      </w:rPr>
                    </w:pPr>
                    <w:r>
                      <w:rPr>
                        <w:noProof/>
                      </w:rPr>
                      <w:t>P. J. H. R. I. B. C. S. J. F. a. P. J. C. Malcolm D. Cook, “Fragment Impact Characterization Of Melt-Case and PBX Explosive,” American Institute of Physics, 2001.</w:t>
                    </w:r>
                  </w:p>
                </w:tc>
              </w:tr>
              <w:tr w:rsidR="00D93310" w14:paraId="69DD95F0" w14:textId="77777777">
                <w:trPr>
                  <w:divId w:val="1622498706"/>
                  <w:tblCellSpacing w:w="15" w:type="dxa"/>
                </w:trPr>
                <w:tc>
                  <w:tcPr>
                    <w:tcW w:w="50" w:type="pct"/>
                    <w:hideMark/>
                  </w:tcPr>
                  <w:p w14:paraId="6AF803A6" w14:textId="77777777" w:rsidR="00D93310" w:rsidRDefault="00D93310">
                    <w:pPr>
                      <w:pStyle w:val="Bibliography"/>
                      <w:rPr>
                        <w:noProof/>
                      </w:rPr>
                    </w:pPr>
                    <w:r>
                      <w:rPr>
                        <w:noProof/>
                      </w:rPr>
                      <w:t xml:space="preserve">[4] </w:t>
                    </w:r>
                  </w:p>
                </w:tc>
                <w:tc>
                  <w:tcPr>
                    <w:tcW w:w="0" w:type="auto"/>
                    <w:hideMark/>
                  </w:tcPr>
                  <w:p w14:paraId="47B0EF6A" w14:textId="77777777" w:rsidR="00D93310" w:rsidRDefault="00D93310">
                    <w:pPr>
                      <w:pStyle w:val="Bibliography"/>
                      <w:rPr>
                        <w:noProof/>
                      </w:rPr>
                    </w:pPr>
                    <w:r>
                      <w:rPr>
                        <w:noProof/>
                      </w:rPr>
                      <w:t>J.Dixon, “Explosive Data Sheet for NRN41 FN/B Propellant,” BAE Systems, Euxton, 2000.</w:t>
                    </w:r>
                  </w:p>
                </w:tc>
              </w:tr>
              <w:tr w:rsidR="00D93310" w14:paraId="74152241" w14:textId="77777777">
                <w:trPr>
                  <w:divId w:val="1622498706"/>
                  <w:tblCellSpacing w:w="15" w:type="dxa"/>
                </w:trPr>
                <w:tc>
                  <w:tcPr>
                    <w:tcW w:w="50" w:type="pct"/>
                    <w:hideMark/>
                  </w:tcPr>
                  <w:p w14:paraId="74CE0F9F" w14:textId="77777777" w:rsidR="00D93310" w:rsidRDefault="00D93310">
                    <w:pPr>
                      <w:pStyle w:val="Bibliography"/>
                      <w:rPr>
                        <w:noProof/>
                      </w:rPr>
                    </w:pPr>
                    <w:r>
                      <w:rPr>
                        <w:noProof/>
                      </w:rPr>
                      <w:t xml:space="preserve">[5] </w:t>
                    </w:r>
                  </w:p>
                </w:tc>
                <w:tc>
                  <w:tcPr>
                    <w:tcW w:w="0" w:type="auto"/>
                    <w:hideMark/>
                  </w:tcPr>
                  <w:p w14:paraId="203A3522" w14:textId="77777777" w:rsidR="00D93310" w:rsidRDefault="00D93310">
                    <w:pPr>
                      <w:pStyle w:val="Bibliography"/>
                      <w:rPr>
                        <w:noProof/>
                      </w:rPr>
                    </w:pPr>
                    <w:r>
                      <w:rPr>
                        <w:noProof/>
                      </w:rPr>
                      <w:t>“N140 rifle powder - Vihtavuori,” Vihtavuori, 2022. [Online]. Available: https://www.vihtavuori.com/powder/n140-rifle-powder/. [Accessed 10 02 2022].</w:t>
                    </w:r>
                  </w:p>
                </w:tc>
              </w:tr>
              <w:tr w:rsidR="00D93310" w14:paraId="3E99B5BB" w14:textId="77777777">
                <w:trPr>
                  <w:divId w:val="1622498706"/>
                  <w:tblCellSpacing w:w="15" w:type="dxa"/>
                </w:trPr>
                <w:tc>
                  <w:tcPr>
                    <w:tcW w:w="50" w:type="pct"/>
                    <w:hideMark/>
                  </w:tcPr>
                  <w:p w14:paraId="69D00DB3" w14:textId="77777777" w:rsidR="00D93310" w:rsidRDefault="00D93310">
                    <w:pPr>
                      <w:pStyle w:val="Bibliography"/>
                      <w:rPr>
                        <w:noProof/>
                      </w:rPr>
                    </w:pPr>
                    <w:r>
                      <w:rPr>
                        <w:noProof/>
                      </w:rPr>
                      <w:t xml:space="preserve">[6] </w:t>
                    </w:r>
                  </w:p>
                </w:tc>
                <w:tc>
                  <w:tcPr>
                    <w:tcW w:w="0" w:type="auto"/>
                    <w:hideMark/>
                  </w:tcPr>
                  <w:p w14:paraId="6DAA700E" w14:textId="77777777" w:rsidR="00D93310" w:rsidRDefault="00D93310">
                    <w:pPr>
                      <w:pStyle w:val="Bibliography"/>
                      <w:rPr>
                        <w:noProof/>
                      </w:rPr>
                    </w:pPr>
                    <w:r>
                      <w:rPr>
                        <w:noProof/>
                      </w:rPr>
                      <w:t>“N165 rifle powder - Vihtavuori,” Vihtavuori, 2022. [Online]. Available: https://www.vihtavuori.com/powder/n165-rifle-powder/. [Accessed 10 02 2022].</w:t>
                    </w:r>
                  </w:p>
                </w:tc>
              </w:tr>
              <w:tr w:rsidR="00D93310" w14:paraId="142D08E8" w14:textId="77777777">
                <w:trPr>
                  <w:divId w:val="1622498706"/>
                  <w:tblCellSpacing w:w="15" w:type="dxa"/>
                </w:trPr>
                <w:tc>
                  <w:tcPr>
                    <w:tcW w:w="50" w:type="pct"/>
                    <w:hideMark/>
                  </w:tcPr>
                  <w:p w14:paraId="29DDAF76" w14:textId="77777777" w:rsidR="00D93310" w:rsidRDefault="00D93310">
                    <w:pPr>
                      <w:pStyle w:val="Bibliography"/>
                      <w:rPr>
                        <w:noProof/>
                      </w:rPr>
                    </w:pPr>
                    <w:r>
                      <w:rPr>
                        <w:noProof/>
                      </w:rPr>
                      <w:t xml:space="preserve">[7] </w:t>
                    </w:r>
                  </w:p>
                </w:tc>
                <w:tc>
                  <w:tcPr>
                    <w:tcW w:w="0" w:type="auto"/>
                    <w:hideMark/>
                  </w:tcPr>
                  <w:p w14:paraId="38A10441" w14:textId="77777777" w:rsidR="00D93310" w:rsidRDefault="00D93310">
                    <w:pPr>
                      <w:pStyle w:val="Bibliography"/>
                      <w:rPr>
                        <w:noProof/>
                      </w:rPr>
                    </w:pPr>
                    <w:r>
                      <w:rPr>
                        <w:noProof/>
                      </w:rPr>
                      <w:t>Vihtavuori, “N310 handgun powder - Vihtavuori,” 2022. [Online]. Available: https://www.vihtavuori.com/powder/n310-handgun-powder/. [Accessed 10 02 2022].</w:t>
                    </w:r>
                  </w:p>
                </w:tc>
              </w:tr>
              <w:tr w:rsidR="00D93310" w14:paraId="5C7A6DF8" w14:textId="77777777">
                <w:trPr>
                  <w:divId w:val="1622498706"/>
                  <w:tblCellSpacing w:w="15" w:type="dxa"/>
                </w:trPr>
                <w:tc>
                  <w:tcPr>
                    <w:tcW w:w="50" w:type="pct"/>
                    <w:hideMark/>
                  </w:tcPr>
                  <w:p w14:paraId="1EBB7736" w14:textId="77777777" w:rsidR="00D93310" w:rsidRDefault="00D93310">
                    <w:pPr>
                      <w:pStyle w:val="Bibliography"/>
                      <w:rPr>
                        <w:noProof/>
                      </w:rPr>
                    </w:pPr>
                    <w:r>
                      <w:rPr>
                        <w:noProof/>
                      </w:rPr>
                      <w:t xml:space="preserve">[8] </w:t>
                    </w:r>
                  </w:p>
                </w:tc>
                <w:tc>
                  <w:tcPr>
                    <w:tcW w:w="0" w:type="auto"/>
                    <w:hideMark/>
                  </w:tcPr>
                  <w:p w14:paraId="18D91EAC" w14:textId="77777777" w:rsidR="00D93310" w:rsidRDefault="00D93310">
                    <w:pPr>
                      <w:pStyle w:val="Bibliography"/>
                      <w:rPr>
                        <w:noProof/>
                      </w:rPr>
                    </w:pPr>
                    <w:r>
                      <w:rPr>
                        <w:noProof/>
                      </w:rPr>
                      <w:t>Vihtavuori, “N330 handgun powder - Vihtavuori,” 2022. [Online]. Available: https://www.vihtavuori.com/powder/n330-handgun-powder/. [Accessed 10 02 2022].</w:t>
                    </w:r>
                  </w:p>
                </w:tc>
              </w:tr>
              <w:tr w:rsidR="00D93310" w14:paraId="4809E152" w14:textId="77777777">
                <w:trPr>
                  <w:divId w:val="1622498706"/>
                  <w:tblCellSpacing w:w="15" w:type="dxa"/>
                </w:trPr>
                <w:tc>
                  <w:tcPr>
                    <w:tcW w:w="50" w:type="pct"/>
                    <w:hideMark/>
                  </w:tcPr>
                  <w:p w14:paraId="5FD9B9DA" w14:textId="77777777" w:rsidR="00D93310" w:rsidRDefault="00D93310">
                    <w:pPr>
                      <w:pStyle w:val="Bibliography"/>
                      <w:rPr>
                        <w:noProof/>
                      </w:rPr>
                    </w:pPr>
                    <w:r>
                      <w:rPr>
                        <w:noProof/>
                      </w:rPr>
                      <w:t xml:space="preserve">[9] </w:t>
                    </w:r>
                  </w:p>
                </w:tc>
                <w:tc>
                  <w:tcPr>
                    <w:tcW w:w="0" w:type="auto"/>
                    <w:hideMark/>
                  </w:tcPr>
                  <w:p w14:paraId="3EBBDC94" w14:textId="77777777" w:rsidR="00D93310" w:rsidRDefault="00D93310">
                    <w:pPr>
                      <w:pStyle w:val="Bibliography"/>
                      <w:rPr>
                        <w:noProof/>
                      </w:rPr>
                    </w:pPr>
                    <w:r>
                      <w:rPr>
                        <w:noProof/>
                      </w:rPr>
                      <w:t>Vihtavuori , “Vihtavuori Reloading Guide 2021 UK,” 2022. [Online]. Available: https://www.vihtavuori.com/wp-content/uploads/2018/07/Vihtavuori-IP-brochure-2018_ENG_www.pdf. [Accessed 10 02 2022].</w:t>
                    </w:r>
                  </w:p>
                </w:tc>
              </w:tr>
              <w:tr w:rsidR="00D93310" w14:paraId="6CB4A426" w14:textId="77777777">
                <w:trPr>
                  <w:divId w:val="1622498706"/>
                  <w:tblCellSpacing w:w="15" w:type="dxa"/>
                </w:trPr>
                <w:tc>
                  <w:tcPr>
                    <w:tcW w:w="50" w:type="pct"/>
                    <w:hideMark/>
                  </w:tcPr>
                  <w:p w14:paraId="3E15F289" w14:textId="77777777" w:rsidR="00D93310" w:rsidRDefault="00D93310">
                    <w:pPr>
                      <w:pStyle w:val="Bibliography"/>
                      <w:rPr>
                        <w:noProof/>
                      </w:rPr>
                    </w:pPr>
                    <w:r>
                      <w:rPr>
                        <w:noProof/>
                      </w:rPr>
                      <w:t xml:space="preserve">[10] </w:t>
                    </w:r>
                  </w:p>
                </w:tc>
                <w:tc>
                  <w:tcPr>
                    <w:tcW w:w="0" w:type="auto"/>
                    <w:hideMark/>
                  </w:tcPr>
                  <w:p w14:paraId="6B065340" w14:textId="77777777" w:rsidR="00D93310" w:rsidRDefault="00D93310">
                    <w:pPr>
                      <w:pStyle w:val="Bibliography"/>
                      <w:rPr>
                        <w:noProof/>
                      </w:rPr>
                    </w:pPr>
                    <w:r>
                      <w:rPr>
                        <w:noProof/>
                      </w:rPr>
                      <w:t>S. M. S. F.Daykin, “Fragment Simulating Projectile Studies Series 2,” AWE Report, 2001.</w:t>
                    </w:r>
                  </w:p>
                </w:tc>
              </w:tr>
              <w:tr w:rsidR="00D93310" w14:paraId="0E7C7C92" w14:textId="77777777">
                <w:trPr>
                  <w:divId w:val="1622498706"/>
                  <w:tblCellSpacing w:w="15" w:type="dxa"/>
                </w:trPr>
                <w:tc>
                  <w:tcPr>
                    <w:tcW w:w="50" w:type="pct"/>
                    <w:hideMark/>
                  </w:tcPr>
                  <w:p w14:paraId="690A4734" w14:textId="77777777" w:rsidR="00D93310" w:rsidRDefault="00D93310">
                    <w:pPr>
                      <w:pStyle w:val="Bibliography"/>
                      <w:rPr>
                        <w:noProof/>
                      </w:rPr>
                    </w:pPr>
                    <w:r>
                      <w:rPr>
                        <w:noProof/>
                      </w:rPr>
                      <w:t xml:space="preserve">[11] </w:t>
                    </w:r>
                  </w:p>
                </w:tc>
                <w:tc>
                  <w:tcPr>
                    <w:tcW w:w="0" w:type="auto"/>
                    <w:hideMark/>
                  </w:tcPr>
                  <w:p w14:paraId="4A5A8A67" w14:textId="77777777" w:rsidR="00D93310" w:rsidRDefault="00D93310">
                    <w:pPr>
                      <w:pStyle w:val="Bibliography"/>
                      <w:rPr>
                        <w:noProof/>
                      </w:rPr>
                    </w:pPr>
                    <w:r>
                      <w:rPr>
                        <w:noProof/>
                      </w:rPr>
                      <w:t>S. M. S. F.Daykin, “Fragment Similating Projectile Studies,” AWE, Aldermason, 2002.</w:t>
                    </w:r>
                  </w:p>
                </w:tc>
              </w:tr>
              <w:tr w:rsidR="00D93310" w14:paraId="4BA942BA" w14:textId="77777777">
                <w:trPr>
                  <w:divId w:val="1622498706"/>
                  <w:tblCellSpacing w:w="15" w:type="dxa"/>
                </w:trPr>
                <w:tc>
                  <w:tcPr>
                    <w:tcW w:w="50" w:type="pct"/>
                    <w:hideMark/>
                  </w:tcPr>
                  <w:p w14:paraId="58C396C6" w14:textId="77777777" w:rsidR="00D93310" w:rsidRDefault="00D93310">
                    <w:pPr>
                      <w:pStyle w:val="Bibliography"/>
                      <w:rPr>
                        <w:noProof/>
                      </w:rPr>
                    </w:pPr>
                    <w:r>
                      <w:rPr>
                        <w:noProof/>
                      </w:rPr>
                      <w:t xml:space="preserve">[12] </w:t>
                    </w:r>
                  </w:p>
                </w:tc>
                <w:tc>
                  <w:tcPr>
                    <w:tcW w:w="0" w:type="auto"/>
                    <w:hideMark/>
                  </w:tcPr>
                  <w:p w14:paraId="627C0A70" w14:textId="77777777" w:rsidR="00D93310" w:rsidRDefault="00D93310">
                    <w:pPr>
                      <w:pStyle w:val="Bibliography"/>
                      <w:rPr>
                        <w:noProof/>
                      </w:rPr>
                    </w:pPr>
                    <w:r>
                      <w:rPr>
                        <w:noProof/>
                      </w:rPr>
                      <w:t>F. M. S.Dooley, “Assessment Of Fragment Mitigation Ising Tungsten Alloy Fragment Simulating Projectiles,” AWE, Aldermaston, 2006.</w:t>
                    </w:r>
                  </w:p>
                </w:tc>
              </w:tr>
            </w:tbl>
            <w:p w14:paraId="3771C3D2" w14:textId="77777777" w:rsidR="00D93310" w:rsidRDefault="00D93310">
              <w:pPr>
                <w:divId w:val="1622498706"/>
                <w:rPr>
                  <w:rFonts w:eastAsia="Times New Roman"/>
                  <w:noProof/>
                </w:rPr>
              </w:pPr>
            </w:p>
            <w:p w14:paraId="2CF88CB1" w14:textId="3C22B2CE" w:rsidR="000A58CB" w:rsidRDefault="000A58CB">
              <w:r>
                <w:rPr>
                  <w:b/>
                  <w:bCs/>
                  <w:noProof/>
                </w:rPr>
                <w:fldChar w:fldCharType="end"/>
              </w:r>
            </w:p>
          </w:sdtContent>
        </w:sdt>
      </w:sdtContent>
    </w:sdt>
    <w:p w14:paraId="2CB634DB" w14:textId="77777777" w:rsidR="00770ABC" w:rsidRPr="00770ABC" w:rsidRDefault="00770ABC" w:rsidP="00770ABC"/>
    <w:p w14:paraId="51598614" w14:textId="72799244" w:rsidR="00F011B9" w:rsidRDefault="00F011B9" w:rsidP="00F011B9"/>
    <w:p w14:paraId="4C3834CE" w14:textId="395479D5" w:rsidR="005E2F5D" w:rsidRDefault="005E2F5D">
      <w:r>
        <w:br w:type="page"/>
      </w:r>
    </w:p>
    <w:p w14:paraId="3C31B225" w14:textId="082254A1" w:rsidR="00E870A7" w:rsidRDefault="00E870A7" w:rsidP="00770ABC">
      <w:pPr>
        <w:pStyle w:val="Heading1"/>
        <w:rPr>
          <w:b/>
          <w:bCs/>
          <w:noProof/>
        </w:rPr>
        <w:sectPr w:rsidR="00E870A7" w:rsidSect="00F011B9">
          <w:pgSz w:w="11906" w:h="16838"/>
          <w:pgMar w:top="1440" w:right="1440" w:bottom="1440" w:left="1440" w:header="708" w:footer="708" w:gutter="0"/>
          <w:cols w:space="708"/>
          <w:docGrid w:linePitch="360"/>
        </w:sectPr>
      </w:pPr>
    </w:p>
    <w:p w14:paraId="67922B81" w14:textId="08A698B1" w:rsidR="00E870A7" w:rsidRDefault="00E870A7" w:rsidP="00E870A7">
      <w:pPr>
        <w:pStyle w:val="Heading1"/>
      </w:pPr>
      <w:bookmarkStart w:id="23" w:name="_Toc95924016"/>
      <w:bookmarkEnd w:id="0"/>
      <w:r>
        <w:lastRenderedPageBreak/>
        <w:t>Annex A</w:t>
      </w:r>
      <w:r w:rsidR="00E31D91">
        <w:t xml:space="preserve"> </w:t>
      </w:r>
      <w:r w:rsidR="008E127C">
        <w:t>–</w:t>
      </w:r>
      <w:r w:rsidR="00E31D91">
        <w:t xml:space="preserve"> Gant</w:t>
      </w:r>
      <w:r w:rsidR="008E127C">
        <w:t>t Chart</w:t>
      </w:r>
      <w:bookmarkEnd w:id="23"/>
    </w:p>
    <w:p w14:paraId="3B50CEBD" w14:textId="2EC57AEA" w:rsidR="00E870A7" w:rsidRDefault="00E870A7" w:rsidP="00E870A7"/>
    <w:p w14:paraId="62A0F491" w14:textId="6F32DB18" w:rsidR="008E127C" w:rsidRDefault="004A2A0A" w:rsidP="00E870A7">
      <w:r>
        <w:rPr>
          <w:noProof/>
        </w:rPr>
        <w:drawing>
          <wp:inline distT="0" distB="0" distL="0" distR="0" wp14:anchorId="77FFB5A6" wp14:editId="490C7A27">
            <wp:extent cx="8863330" cy="17005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62" t="21277" r="70404" b="45592"/>
                    <a:stretch/>
                  </pic:blipFill>
                  <pic:spPr bwMode="auto">
                    <a:xfrm>
                      <a:off x="0" y="0"/>
                      <a:ext cx="8863330" cy="1700530"/>
                    </a:xfrm>
                    <a:prstGeom prst="rect">
                      <a:avLst/>
                    </a:prstGeom>
                    <a:ln>
                      <a:noFill/>
                    </a:ln>
                    <a:extLst>
                      <a:ext uri="{53640926-AAD7-44D8-BBD7-CCE9431645EC}">
                        <a14:shadowObscured xmlns:a14="http://schemas.microsoft.com/office/drawing/2010/main"/>
                      </a:ext>
                    </a:extLst>
                  </pic:spPr>
                </pic:pic>
              </a:graphicData>
            </a:graphic>
          </wp:inline>
        </w:drawing>
      </w:r>
    </w:p>
    <w:p w14:paraId="064DCA66" w14:textId="77777777" w:rsidR="00CF3824" w:rsidRDefault="00CF3824" w:rsidP="00E870A7">
      <w:pPr>
        <w:sectPr w:rsidR="00CF3824" w:rsidSect="00372993">
          <w:pgSz w:w="16838" w:h="11906" w:orient="landscape"/>
          <w:pgMar w:top="1440" w:right="1440" w:bottom="1440" w:left="1440" w:header="708" w:footer="708" w:gutter="0"/>
          <w:cols w:space="708"/>
          <w:docGrid w:linePitch="360"/>
        </w:sectPr>
      </w:pPr>
    </w:p>
    <w:p w14:paraId="26B7B596" w14:textId="34151488" w:rsidR="006C2C30" w:rsidRDefault="006C2C30" w:rsidP="009F7C30">
      <w:pPr>
        <w:pStyle w:val="Heading1"/>
      </w:pPr>
      <w:bookmarkStart w:id="24" w:name="_Toc95924017"/>
      <w:r>
        <w:lastRenderedPageBreak/>
        <w:t xml:space="preserve">Annex </w:t>
      </w:r>
      <w:r w:rsidR="009F7C30">
        <w:t>B – Ethics Form</w:t>
      </w:r>
      <w:bookmarkEnd w:id="24"/>
    </w:p>
    <w:p w14:paraId="05C2F9E4" w14:textId="77777777" w:rsidR="006C2C30" w:rsidRDefault="006C2C30" w:rsidP="006C2C30">
      <w:pPr>
        <w:tabs>
          <w:tab w:val="left" w:pos="5103"/>
        </w:tabs>
        <w:jc w:val="center"/>
        <w:rPr>
          <w:rFonts w:ascii="Arial" w:hAnsi="Arial" w:cs="Arial"/>
          <w:b/>
          <w:bCs/>
          <w:sz w:val="24"/>
          <w:szCs w:val="24"/>
        </w:rPr>
      </w:pPr>
    </w:p>
    <w:p w14:paraId="70BDF3B0" w14:textId="032D8E91" w:rsidR="006C2C30" w:rsidRPr="004C3A0B" w:rsidRDefault="006C2C30" w:rsidP="006C2C3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23A899E" w14:textId="77777777" w:rsidR="006C2C30" w:rsidRPr="004C3A0B" w:rsidRDefault="006C2C30" w:rsidP="006C2C30">
      <w:pPr>
        <w:tabs>
          <w:tab w:val="left" w:pos="5103"/>
        </w:tabs>
        <w:ind w:right="282"/>
        <w:jc w:val="center"/>
        <w:rPr>
          <w:rFonts w:ascii="Arial" w:hAnsi="Arial" w:cs="Arial"/>
          <w:b/>
          <w:bCs/>
        </w:rPr>
      </w:pPr>
    </w:p>
    <w:p w14:paraId="5ABE54C7" w14:textId="77777777" w:rsidR="006C2C30" w:rsidRPr="004C3A0B" w:rsidRDefault="006C2C30" w:rsidP="006C2C30">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w:t>
      </w:r>
    </w:p>
    <w:p w14:paraId="52C74317" w14:textId="77777777" w:rsidR="006C2C30" w:rsidRPr="004C3A0B" w:rsidRDefault="006C2C30" w:rsidP="006C2C30">
      <w:pPr>
        <w:tabs>
          <w:tab w:val="left" w:pos="5103"/>
        </w:tabs>
        <w:ind w:right="282"/>
        <w:jc w:val="center"/>
        <w:rPr>
          <w:rFonts w:ascii="Arial" w:hAnsi="Arial" w:cs="Arial"/>
          <w:b/>
          <w:bCs/>
          <w:sz w:val="16"/>
          <w:szCs w:val="16"/>
        </w:rPr>
      </w:pPr>
    </w:p>
    <w:p w14:paraId="4165994E" w14:textId="77777777" w:rsidR="006C2C30" w:rsidRPr="004C3A0B" w:rsidRDefault="006C2C30" w:rsidP="006C2C30">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1B717E7" w14:textId="77777777" w:rsidR="006C2C30" w:rsidRPr="004C3A0B" w:rsidRDefault="006C2C30" w:rsidP="006C2C30">
      <w:pPr>
        <w:tabs>
          <w:tab w:val="left" w:pos="5103"/>
        </w:tabs>
        <w:ind w:right="282"/>
        <w:jc w:val="both"/>
        <w:rPr>
          <w:rFonts w:ascii="Arial" w:hAnsi="Arial" w:cs="Arial"/>
        </w:rPr>
      </w:pPr>
    </w:p>
    <w:p w14:paraId="181CFF91" w14:textId="77777777" w:rsidR="006C2C30" w:rsidRPr="004C3A0B" w:rsidRDefault="006C2C30" w:rsidP="006C2C3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B8520E3" w14:textId="77777777" w:rsidR="006C2C30" w:rsidRPr="004C3A0B" w:rsidRDefault="006C2C30" w:rsidP="006C2C30">
      <w:pPr>
        <w:tabs>
          <w:tab w:val="left" w:pos="5103"/>
        </w:tabs>
        <w:ind w:right="282"/>
        <w:jc w:val="both"/>
        <w:rPr>
          <w:rFonts w:ascii="Arial" w:hAnsi="Arial" w:cs="Arial"/>
        </w:rPr>
      </w:pPr>
    </w:p>
    <w:p w14:paraId="2D4B7BAF" w14:textId="77777777" w:rsidR="006C2C30" w:rsidRDefault="006C2C30" w:rsidP="006C2C3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43D4AC89" w14:textId="77777777" w:rsidR="006C2C30" w:rsidRPr="004C3A0B" w:rsidRDefault="006C2C30" w:rsidP="006C2C30">
      <w:pPr>
        <w:autoSpaceDE w:val="0"/>
        <w:autoSpaceDN w:val="0"/>
        <w:adjustRightInd w:val="0"/>
        <w:jc w:val="both"/>
        <w:rPr>
          <w:rFonts w:ascii="Arial" w:hAnsi="Arial" w:cs="Arial"/>
        </w:rPr>
      </w:pPr>
    </w:p>
    <w:p w14:paraId="50EBD3F1" w14:textId="77777777" w:rsidR="006C2C30" w:rsidRPr="004C3A0B" w:rsidRDefault="006C2C30" w:rsidP="006C2C30">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6C2C30" w:rsidRPr="004C3A0B" w14:paraId="61818F75" w14:textId="77777777" w:rsidTr="00FA77F4">
        <w:trPr>
          <w:trHeight w:val="439"/>
        </w:trPr>
        <w:tc>
          <w:tcPr>
            <w:tcW w:w="559" w:type="dxa"/>
            <w:shd w:val="clear" w:color="auto" w:fill="F2F2F2" w:themeFill="background1" w:themeFillShade="F2"/>
            <w:vAlign w:val="center"/>
          </w:tcPr>
          <w:p w14:paraId="022EAC08" w14:textId="77777777" w:rsidR="006C2C30" w:rsidRPr="004C3A0B" w:rsidRDefault="006C2C30" w:rsidP="00FA77F4">
            <w:pPr>
              <w:rPr>
                <w:rFonts w:ascii="Arial" w:hAnsi="Arial" w:cs="Arial"/>
              </w:rPr>
            </w:pPr>
            <w:r>
              <w:rPr>
                <w:rFonts w:ascii="Arial" w:hAnsi="Arial" w:cs="Arial"/>
              </w:rPr>
              <w:t>1</w:t>
            </w:r>
          </w:p>
        </w:tc>
        <w:tc>
          <w:tcPr>
            <w:tcW w:w="3253" w:type="dxa"/>
            <w:shd w:val="clear" w:color="auto" w:fill="F2F2F2" w:themeFill="background1" w:themeFillShade="F2"/>
            <w:vAlign w:val="center"/>
          </w:tcPr>
          <w:p w14:paraId="538A5C76" w14:textId="77777777" w:rsidR="006C2C30" w:rsidRPr="004C3A0B" w:rsidRDefault="006C2C30" w:rsidP="00FA77F4">
            <w:pPr>
              <w:rPr>
                <w:rFonts w:ascii="Arial" w:hAnsi="Arial" w:cs="Arial"/>
              </w:rPr>
            </w:pPr>
            <w:r w:rsidRPr="004C3A0B">
              <w:rPr>
                <w:rFonts w:ascii="Arial" w:hAnsi="Arial" w:cs="Arial"/>
              </w:rPr>
              <w:t>Full Name:</w:t>
            </w:r>
          </w:p>
        </w:tc>
        <w:tc>
          <w:tcPr>
            <w:tcW w:w="6636" w:type="dxa"/>
            <w:vAlign w:val="center"/>
          </w:tcPr>
          <w:p w14:paraId="7E0A057D" w14:textId="77777777" w:rsidR="006C2C30" w:rsidRPr="004C3A0B" w:rsidRDefault="006C2C30" w:rsidP="00FA77F4">
            <w:pPr>
              <w:rPr>
                <w:rFonts w:ascii="Arial" w:hAnsi="Arial" w:cs="Arial"/>
              </w:rPr>
            </w:pPr>
            <w:r w:rsidRPr="00B75850">
              <w:rPr>
                <w:rFonts w:ascii="Arial" w:hAnsi="Arial" w:cs="Arial"/>
              </w:rPr>
              <w:t>Luke Savin</w:t>
            </w:r>
          </w:p>
        </w:tc>
      </w:tr>
      <w:tr w:rsidR="006C2C30" w:rsidRPr="004C3A0B" w14:paraId="7B13342A" w14:textId="77777777" w:rsidTr="00FA77F4">
        <w:trPr>
          <w:cantSplit/>
          <w:trHeight w:val="340"/>
        </w:trPr>
        <w:tc>
          <w:tcPr>
            <w:tcW w:w="559" w:type="dxa"/>
            <w:shd w:val="clear" w:color="auto" w:fill="F2F2F2" w:themeFill="background1" w:themeFillShade="F2"/>
            <w:vAlign w:val="center"/>
          </w:tcPr>
          <w:p w14:paraId="42696FDE" w14:textId="77777777" w:rsidR="006C2C30" w:rsidRPr="004C3A0B" w:rsidRDefault="006C2C30" w:rsidP="00FA77F4">
            <w:pPr>
              <w:rPr>
                <w:rFonts w:ascii="Arial" w:hAnsi="Arial" w:cs="Arial"/>
              </w:rPr>
            </w:pPr>
            <w:r>
              <w:rPr>
                <w:rFonts w:ascii="Arial" w:hAnsi="Arial" w:cs="Arial"/>
              </w:rPr>
              <w:t>2</w:t>
            </w:r>
          </w:p>
        </w:tc>
        <w:tc>
          <w:tcPr>
            <w:tcW w:w="3253" w:type="dxa"/>
            <w:shd w:val="clear" w:color="auto" w:fill="F2F2F2" w:themeFill="background1" w:themeFillShade="F2"/>
            <w:vAlign w:val="center"/>
          </w:tcPr>
          <w:p w14:paraId="61F574DC" w14:textId="77777777" w:rsidR="006C2C30" w:rsidRPr="004C3A0B" w:rsidRDefault="006C2C30" w:rsidP="00FA77F4">
            <w:pPr>
              <w:rPr>
                <w:rFonts w:ascii="Arial" w:hAnsi="Arial" w:cs="Arial"/>
              </w:rPr>
            </w:pPr>
            <w:r>
              <w:rPr>
                <w:rFonts w:ascii="Arial" w:hAnsi="Arial" w:cs="Arial"/>
              </w:rPr>
              <w:t>Student Number:</w:t>
            </w:r>
          </w:p>
        </w:tc>
        <w:tc>
          <w:tcPr>
            <w:tcW w:w="6636" w:type="dxa"/>
            <w:vAlign w:val="center"/>
          </w:tcPr>
          <w:p w14:paraId="2090F444" w14:textId="77777777" w:rsidR="006C2C30" w:rsidRDefault="006C2C30" w:rsidP="00FA77F4">
            <w:pPr>
              <w:rPr>
                <w:rFonts w:ascii="Arial" w:hAnsi="Arial" w:cs="Arial"/>
              </w:rPr>
            </w:pPr>
            <w:r>
              <w:rPr>
                <w:rFonts w:ascii="Arial" w:hAnsi="Arial" w:cs="Arial"/>
              </w:rPr>
              <w:t>1810328</w:t>
            </w:r>
          </w:p>
          <w:p w14:paraId="73F78E18" w14:textId="77777777" w:rsidR="006C2C30" w:rsidRPr="004C3A0B" w:rsidRDefault="006C2C30" w:rsidP="00FA77F4">
            <w:pPr>
              <w:rPr>
                <w:rFonts w:ascii="Arial" w:hAnsi="Arial" w:cs="Arial"/>
              </w:rPr>
            </w:pPr>
          </w:p>
        </w:tc>
      </w:tr>
      <w:tr w:rsidR="006C2C30" w:rsidRPr="004C3A0B" w14:paraId="07EC2F4C" w14:textId="77777777" w:rsidTr="00FA77F4">
        <w:trPr>
          <w:trHeight w:val="513"/>
        </w:trPr>
        <w:tc>
          <w:tcPr>
            <w:tcW w:w="559" w:type="dxa"/>
            <w:shd w:val="clear" w:color="auto" w:fill="F2F2F2" w:themeFill="background1" w:themeFillShade="F2"/>
            <w:vAlign w:val="center"/>
          </w:tcPr>
          <w:p w14:paraId="2AC51C6E" w14:textId="77777777" w:rsidR="006C2C30" w:rsidRPr="004C3A0B" w:rsidRDefault="006C2C30" w:rsidP="00FA77F4">
            <w:pPr>
              <w:rPr>
                <w:rFonts w:ascii="Arial" w:hAnsi="Arial" w:cs="Arial"/>
              </w:rPr>
            </w:pPr>
            <w:r>
              <w:rPr>
                <w:rFonts w:ascii="Arial" w:hAnsi="Arial" w:cs="Arial"/>
              </w:rPr>
              <w:t>3</w:t>
            </w:r>
          </w:p>
        </w:tc>
        <w:tc>
          <w:tcPr>
            <w:tcW w:w="3253" w:type="dxa"/>
            <w:shd w:val="clear" w:color="auto" w:fill="F2F2F2" w:themeFill="background1" w:themeFillShade="F2"/>
            <w:vAlign w:val="center"/>
          </w:tcPr>
          <w:p w14:paraId="66E07476" w14:textId="77777777" w:rsidR="006C2C30" w:rsidRPr="004C3A0B" w:rsidRDefault="006C2C30" w:rsidP="00FA77F4">
            <w:pPr>
              <w:rPr>
                <w:rFonts w:ascii="Arial" w:hAnsi="Arial" w:cs="Arial"/>
              </w:rPr>
            </w:pPr>
            <w:r>
              <w:rPr>
                <w:rFonts w:ascii="Arial" w:hAnsi="Arial" w:cs="Arial"/>
              </w:rPr>
              <w:t>Email address</w:t>
            </w:r>
            <w:r w:rsidRPr="004C3A0B">
              <w:rPr>
                <w:rFonts w:ascii="Arial" w:hAnsi="Arial" w:cs="Arial"/>
              </w:rPr>
              <w:t>:</w:t>
            </w:r>
          </w:p>
        </w:tc>
        <w:tc>
          <w:tcPr>
            <w:tcW w:w="6636" w:type="dxa"/>
            <w:vAlign w:val="center"/>
          </w:tcPr>
          <w:p w14:paraId="4BE0BE2A" w14:textId="77777777" w:rsidR="006C2C30" w:rsidRPr="004C3A0B" w:rsidRDefault="006C2C30" w:rsidP="00FA77F4">
            <w:pPr>
              <w:rPr>
                <w:rFonts w:ascii="Arial" w:hAnsi="Arial" w:cs="Arial"/>
              </w:rPr>
            </w:pPr>
            <w:hyperlink r:id="rId12" w:history="1">
              <w:r w:rsidRPr="00B428C2">
                <w:rPr>
                  <w:rStyle w:val="Hyperlink"/>
                  <w:rFonts w:ascii="Arial" w:hAnsi="Arial" w:cs="Arial"/>
                </w:rPr>
                <w:t>1810328@student.uwtsd.ac.uk</w:t>
              </w:r>
            </w:hyperlink>
          </w:p>
        </w:tc>
      </w:tr>
      <w:tr w:rsidR="006C2C30" w:rsidRPr="004C3A0B" w14:paraId="5849A9C5" w14:textId="77777777" w:rsidTr="00FA77F4">
        <w:trPr>
          <w:trHeight w:val="549"/>
        </w:trPr>
        <w:tc>
          <w:tcPr>
            <w:tcW w:w="559" w:type="dxa"/>
            <w:shd w:val="clear" w:color="auto" w:fill="F2F2F2" w:themeFill="background1" w:themeFillShade="F2"/>
            <w:vAlign w:val="center"/>
          </w:tcPr>
          <w:p w14:paraId="0ADF2884" w14:textId="77777777" w:rsidR="006C2C30" w:rsidRPr="004C3A0B" w:rsidRDefault="006C2C30" w:rsidP="00FA77F4">
            <w:pPr>
              <w:rPr>
                <w:rFonts w:ascii="Arial" w:hAnsi="Arial" w:cs="Arial"/>
              </w:rPr>
            </w:pPr>
            <w:r>
              <w:rPr>
                <w:rFonts w:ascii="Arial" w:hAnsi="Arial" w:cs="Arial"/>
              </w:rPr>
              <w:t>4</w:t>
            </w:r>
          </w:p>
        </w:tc>
        <w:tc>
          <w:tcPr>
            <w:tcW w:w="3253" w:type="dxa"/>
            <w:shd w:val="clear" w:color="auto" w:fill="F2F2F2" w:themeFill="background1" w:themeFillShade="F2"/>
            <w:vAlign w:val="center"/>
          </w:tcPr>
          <w:p w14:paraId="2E220262" w14:textId="77777777" w:rsidR="006C2C30" w:rsidRPr="004C3A0B" w:rsidRDefault="006C2C30" w:rsidP="00FA77F4">
            <w:pPr>
              <w:rPr>
                <w:rFonts w:ascii="Arial" w:hAnsi="Arial" w:cs="Arial"/>
              </w:rPr>
            </w:pPr>
            <w:r w:rsidRPr="004C3A0B">
              <w:rPr>
                <w:rFonts w:ascii="Arial" w:hAnsi="Arial" w:cs="Arial"/>
              </w:rPr>
              <w:t>Programme of Study:</w:t>
            </w:r>
          </w:p>
        </w:tc>
        <w:tc>
          <w:tcPr>
            <w:tcW w:w="6636" w:type="dxa"/>
            <w:vAlign w:val="center"/>
          </w:tcPr>
          <w:p w14:paraId="69C22671" w14:textId="77777777" w:rsidR="006C2C30" w:rsidRPr="004C3A0B" w:rsidRDefault="006C2C30" w:rsidP="00FA77F4">
            <w:pPr>
              <w:rPr>
                <w:rFonts w:ascii="Arial" w:hAnsi="Arial" w:cs="Arial"/>
              </w:rPr>
            </w:pPr>
            <w:r>
              <w:rPr>
                <w:rFonts w:ascii="Arial" w:hAnsi="Arial" w:cs="Arial"/>
              </w:rPr>
              <w:t>OME</w:t>
            </w:r>
          </w:p>
        </w:tc>
      </w:tr>
      <w:tr w:rsidR="006C2C30" w:rsidRPr="004C3A0B" w14:paraId="04F23BD4" w14:textId="77777777" w:rsidTr="00FA77F4">
        <w:trPr>
          <w:trHeight w:val="557"/>
        </w:trPr>
        <w:tc>
          <w:tcPr>
            <w:tcW w:w="559" w:type="dxa"/>
            <w:shd w:val="clear" w:color="auto" w:fill="F2F2F2" w:themeFill="background1" w:themeFillShade="F2"/>
            <w:vAlign w:val="center"/>
          </w:tcPr>
          <w:p w14:paraId="1D02D9EA" w14:textId="77777777" w:rsidR="006C2C30" w:rsidRPr="004C3A0B" w:rsidRDefault="006C2C30" w:rsidP="00FA77F4">
            <w:pPr>
              <w:rPr>
                <w:rFonts w:ascii="Arial" w:hAnsi="Arial" w:cs="Arial"/>
              </w:rPr>
            </w:pPr>
            <w:r>
              <w:rPr>
                <w:rFonts w:ascii="Arial" w:hAnsi="Arial" w:cs="Arial"/>
              </w:rPr>
              <w:t>5</w:t>
            </w:r>
          </w:p>
        </w:tc>
        <w:tc>
          <w:tcPr>
            <w:tcW w:w="3253" w:type="dxa"/>
            <w:shd w:val="clear" w:color="auto" w:fill="F2F2F2" w:themeFill="background1" w:themeFillShade="F2"/>
            <w:vAlign w:val="center"/>
          </w:tcPr>
          <w:p w14:paraId="116E9657" w14:textId="77777777" w:rsidR="006C2C30" w:rsidRPr="004C3A0B" w:rsidRDefault="006C2C30" w:rsidP="00FA77F4">
            <w:pPr>
              <w:rPr>
                <w:rFonts w:ascii="Arial" w:hAnsi="Arial" w:cs="Arial"/>
              </w:rPr>
            </w:pPr>
            <w:r w:rsidRPr="004C3A0B">
              <w:rPr>
                <w:rFonts w:ascii="Arial" w:hAnsi="Arial" w:cs="Arial"/>
              </w:rPr>
              <w:t>Director of Studies/Supervisor:</w:t>
            </w:r>
          </w:p>
        </w:tc>
        <w:tc>
          <w:tcPr>
            <w:tcW w:w="6636" w:type="dxa"/>
            <w:vAlign w:val="center"/>
          </w:tcPr>
          <w:p w14:paraId="5A8A4126" w14:textId="77777777" w:rsidR="006C2C30" w:rsidRPr="004C3A0B" w:rsidRDefault="006C2C30" w:rsidP="00FA77F4">
            <w:pPr>
              <w:rPr>
                <w:rFonts w:ascii="Arial" w:hAnsi="Arial" w:cs="Arial"/>
              </w:rPr>
            </w:pPr>
            <w:proofErr w:type="spellStart"/>
            <w:r w:rsidRPr="00EA7A20">
              <w:rPr>
                <w:rFonts w:ascii="Arial" w:hAnsi="Arial" w:cs="Arial"/>
              </w:rPr>
              <w:t>Kapilan</w:t>
            </w:r>
            <w:proofErr w:type="spellEnd"/>
            <w:r w:rsidRPr="00EA7A20">
              <w:rPr>
                <w:rFonts w:ascii="Arial" w:hAnsi="Arial" w:cs="Arial"/>
              </w:rPr>
              <w:t xml:space="preserve"> Radhakrishnan</w:t>
            </w:r>
          </w:p>
        </w:tc>
      </w:tr>
    </w:tbl>
    <w:p w14:paraId="5BEDF281" w14:textId="77777777" w:rsidR="006C2C30" w:rsidRDefault="006C2C30" w:rsidP="006C2C30">
      <w:pPr>
        <w:autoSpaceDE w:val="0"/>
        <w:autoSpaceDN w:val="0"/>
        <w:adjustRightInd w:val="0"/>
        <w:spacing w:after="240"/>
        <w:jc w:val="both"/>
        <w:rPr>
          <w:rFonts w:ascii="Arial" w:hAnsi="Arial" w:cs="Arial"/>
          <w:b/>
        </w:rPr>
      </w:pPr>
    </w:p>
    <w:p w14:paraId="527D2B6F" w14:textId="77777777" w:rsidR="006C2C30" w:rsidRPr="004C3A0B" w:rsidRDefault="006C2C30" w:rsidP="006C2C30">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6C2C30" w:rsidRPr="004C3A0B" w14:paraId="32CDA9CF" w14:textId="77777777" w:rsidTr="00FA77F4">
        <w:tc>
          <w:tcPr>
            <w:tcW w:w="562" w:type="dxa"/>
            <w:shd w:val="clear" w:color="auto" w:fill="F2F2F2" w:themeFill="background1" w:themeFillShade="F2"/>
          </w:tcPr>
          <w:p w14:paraId="26F822BC" w14:textId="77777777" w:rsidR="006C2C30" w:rsidRPr="004C3A0B" w:rsidRDefault="006C2C30" w:rsidP="00FA77F4">
            <w:pPr>
              <w:autoSpaceDE w:val="0"/>
              <w:autoSpaceDN w:val="0"/>
              <w:adjustRightInd w:val="0"/>
              <w:rPr>
                <w:rFonts w:ascii="Arial" w:hAnsi="Arial" w:cs="Arial"/>
              </w:rPr>
            </w:pPr>
          </w:p>
        </w:tc>
        <w:tc>
          <w:tcPr>
            <w:tcW w:w="9918" w:type="dxa"/>
            <w:gridSpan w:val="2"/>
            <w:shd w:val="clear" w:color="auto" w:fill="F2F2F2" w:themeFill="background1" w:themeFillShade="F2"/>
          </w:tcPr>
          <w:p w14:paraId="18593EDF"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w:t>
            </w:r>
            <w:proofErr w:type="spellStart"/>
            <w:r>
              <w:rPr>
                <w:rFonts w:ascii="Arial" w:hAnsi="Arial" w:cs="Arial"/>
              </w:rPr>
              <w:t>dodes</w:t>
            </w:r>
            <w:proofErr w:type="spellEnd"/>
            <w:r>
              <w:rPr>
                <w:rFonts w:ascii="Arial" w:hAnsi="Arial" w:cs="Arial"/>
              </w:rPr>
              <w:t xml:space="preserve">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6C2C30" w:rsidRPr="004C3A0B" w14:paraId="34219EF3" w14:textId="77777777" w:rsidTr="00FA77F4">
        <w:trPr>
          <w:trHeight w:val="355"/>
        </w:trPr>
        <w:tc>
          <w:tcPr>
            <w:tcW w:w="562" w:type="dxa"/>
            <w:vAlign w:val="center"/>
          </w:tcPr>
          <w:p w14:paraId="16F837E7" w14:textId="77777777" w:rsidR="006C2C30" w:rsidRPr="002132F9" w:rsidRDefault="006C2C30" w:rsidP="00FA77F4">
            <w:pPr>
              <w:autoSpaceDE w:val="0"/>
              <w:autoSpaceDN w:val="0"/>
              <w:adjustRightInd w:val="0"/>
              <w:rPr>
                <w:rFonts w:ascii="Arial" w:hAnsi="Arial" w:cs="Arial"/>
              </w:rPr>
            </w:pPr>
            <w:r w:rsidRPr="002132F9">
              <w:rPr>
                <w:rFonts w:ascii="Arial" w:hAnsi="Arial" w:cs="Arial"/>
              </w:rPr>
              <w:t>1</w:t>
            </w:r>
          </w:p>
        </w:tc>
        <w:tc>
          <w:tcPr>
            <w:tcW w:w="8784" w:type="dxa"/>
            <w:vAlign w:val="center"/>
          </w:tcPr>
          <w:p w14:paraId="4B855A41" w14:textId="77777777" w:rsidR="006C2C30" w:rsidRPr="003F6F7B" w:rsidRDefault="006C2C30" w:rsidP="00FA77F4">
            <w:pPr>
              <w:autoSpaceDE w:val="0"/>
              <w:autoSpaceDN w:val="0"/>
              <w:adjustRightInd w:val="0"/>
              <w:rPr>
                <w:rFonts w:ascii="Arial" w:hAnsi="Arial" w:cs="Arial"/>
                <w:b/>
                <w:bCs/>
              </w:rPr>
            </w:pPr>
            <w:hyperlink r:id="rId13" w:history="1">
              <w:r w:rsidRPr="005704BE">
                <w:rPr>
                  <w:rStyle w:val="Hyperlink"/>
                  <w:rFonts w:ascii="Arial" w:hAnsi="Arial" w:cs="Arial"/>
                  <w:b/>
                  <w:bCs/>
                </w:rPr>
                <w:t>UWTSD Research Ethi</w:t>
              </w:r>
              <w:r>
                <w:rPr>
                  <w:rStyle w:val="Hyperlink"/>
                  <w:rFonts w:ascii="Arial" w:hAnsi="Arial" w:cs="Arial"/>
                  <w:b/>
                  <w:bCs/>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5E45870" w14:textId="77777777" w:rsidR="006C2C30" w:rsidRPr="00DD0929"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6C2C30" w:rsidRPr="004C3A0B" w14:paraId="78616AC1" w14:textId="77777777" w:rsidTr="00FA77F4">
        <w:trPr>
          <w:trHeight w:val="417"/>
        </w:trPr>
        <w:tc>
          <w:tcPr>
            <w:tcW w:w="562" w:type="dxa"/>
            <w:vAlign w:val="center"/>
          </w:tcPr>
          <w:p w14:paraId="08DB9717" w14:textId="77777777" w:rsidR="006C2C30" w:rsidRPr="002132F9" w:rsidRDefault="006C2C30" w:rsidP="00FA77F4">
            <w:pPr>
              <w:autoSpaceDE w:val="0"/>
              <w:autoSpaceDN w:val="0"/>
              <w:adjustRightInd w:val="0"/>
              <w:rPr>
                <w:rFonts w:ascii="Arial" w:hAnsi="Arial" w:cs="Arial"/>
              </w:rPr>
            </w:pPr>
            <w:r w:rsidRPr="002132F9">
              <w:rPr>
                <w:rFonts w:ascii="Arial" w:hAnsi="Arial" w:cs="Arial"/>
              </w:rPr>
              <w:t>2</w:t>
            </w:r>
          </w:p>
        </w:tc>
        <w:tc>
          <w:tcPr>
            <w:tcW w:w="8784" w:type="dxa"/>
            <w:vAlign w:val="center"/>
          </w:tcPr>
          <w:p w14:paraId="6B3FF36B" w14:textId="77777777" w:rsidR="006C2C30" w:rsidRPr="006C1FDD" w:rsidRDefault="006C2C30" w:rsidP="00FA77F4">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Content>
              <w:p w14:paraId="0F6A3434" w14:textId="77777777" w:rsidR="006C2C30" w:rsidRPr="004C3A0B" w:rsidRDefault="006C2C30" w:rsidP="00FA77F4">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6C2C30" w:rsidRPr="004C3A0B" w14:paraId="24147C8D" w14:textId="77777777" w:rsidTr="00FA77F4">
        <w:trPr>
          <w:trHeight w:val="409"/>
        </w:trPr>
        <w:tc>
          <w:tcPr>
            <w:tcW w:w="562" w:type="dxa"/>
            <w:vAlign w:val="center"/>
          </w:tcPr>
          <w:p w14:paraId="4C497356" w14:textId="77777777" w:rsidR="006C2C30" w:rsidRPr="002132F9" w:rsidRDefault="006C2C30" w:rsidP="00FA77F4">
            <w:pPr>
              <w:autoSpaceDE w:val="0"/>
              <w:autoSpaceDN w:val="0"/>
              <w:adjustRightInd w:val="0"/>
              <w:rPr>
                <w:rFonts w:ascii="Arial" w:hAnsi="Arial" w:cs="Arial"/>
              </w:rPr>
            </w:pPr>
            <w:r w:rsidRPr="002132F9">
              <w:rPr>
                <w:rFonts w:ascii="Arial" w:hAnsi="Arial" w:cs="Arial"/>
              </w:rPr>
              <w:t>3</w:t>
            </w:r>
          </w:p>
        </w:tc>
        <w:tc>
          <w:tcPr>
            <w:tcW w:w="8784" w:type="dxa"/>
            <w:vAlign w:val="center"/>
          </w:tcPr>
          <w:p w14:paraId="38DA8295" w14:textId="77777777" w:rsidR="006C2C30" w:rsidRPr="004C3A0B" w:rsidRDefault="006C2C30" w:rsidP="00FA77F4">
            <w:pPr>
              <w:autoSpaceDE w:val="0"/>
              <w:autoSpaceDN w:val="0"/>
              <w:adjustRightInd w:val="0"/>
              <w:rPr>
                <w:rFonts w:ascii="Arial" w:hAnsi="Arial" w:cs="Arial"/>
                <w:b/>
                <w:bCs/>
                <w:i/>
              </w:rPr>
            </w:pPr>
          </w:p>
        </w:tc>
        <w:tc>
          <w:tcPr>
            <w:tcW w:w="1134" w:type="dxa"/>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Content>
              <w:p w14:paraId="31D06DE3" w14:textId="77777777" w:rsidR="006C2C30" w:rsidRPr="004C3A0B" w:rsidRDefault="006C2C30" w:rsidP="00FA77F4">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40FAF3F5" w14:textId="77777777" w:rsidR="006C2C30" w:rsidRDefault="006C2C30" w:rsidP="006C2C30">
      <w:pPr>
        <w:autoSpaceDE w:val="0"/>
        <w:autoSpaceDN w:val="0"/>
        <w:adjustRightInd w:val="0"/>
        <w:spacing w:after="240"/>
        <w:jc w:val="both"/>
        <w:rPr>
          <w:rFonts w:ascii="Arial" w:hAnsi="Arial" w:cs="Arial"/>
          <w:b/>
        </w:rPr>
      </w:pPr>
    </w:p>
    <w:p w14:paraId="766DC376" w14:textId="77777777" w:rsidR="006C2C30" w:rsidRPr="004C3A0B" w:rsidRDefault="006C2C30" w:rsidP="006C2C30">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6C2C30" w:rsidRPr="004C3A0B" w14:paraId="7A844D53" w14:textId="77777777" w:rsidTr="00FA77F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06E51" w14:textId="77777777" w:rsidR="006C2C30" w:rsidRPr="00D66471" w:rsidRDefault="006C2C30" w:rsidP="00FA77F4">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4FB5C" w14:textId="77777777" w:rsidR="006C2C30" w:rsidRPr="004C3A0B" w:rsidRDefault="006C2C30" w:rsidP="00FA77F4">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CEBBB7B" w14:textId="77777777" w:rsidR="006C2C30" w:rsidRPr="004C3A0B" w:rsidRDefault="006C2C30" w:rsidP="00FA77F4">
            <w:pPr>
              <w:rPr>
                <w:rFonts w:ascii="Arial" w:hAnsi="Arial" w:cs="Arial"/>
              </w:rPr>
            </w:pPr>
            <w:r w:rsidRPr="00B75850">
              <w:rPr>
                <w:rFonts w:ascii="Arial" w:hAnsi="Arial" w:cs="Arial"/>
              </w:rPr>
              <w:t>To Design and Develop an experiment for newly established explosives</w:t>
            </w:r>
          </w:p>
        </w:tc>
      </w:tr>
      <w:tr w:rsidR="006C2C30" w:rsidRPr="004C3A0B" w14:paraId="3AB9F7B4" w14:textId="77777777" w:rsidTr="00FA77F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772CC" w14:textId="77777777" w:rsidR="006C2C30" w:rsidRPr="00D66471" w:rsidRDefault="006C2C30" w:rsidP="00FA77F4">
            <w:pPr>
              <w:rPr>
                <w:rFonts w:ascii="Arial" w:hAnsi="Arial" w:cs="Arial"/>
              </w:rPr>
            </w:pPr>
            <w:r w:rsidRPr="00D66471">
              <w:rPr>
                <w:rFonts w:ascii="Arial" w:hAnsi="Arial" w:cs="Arial"/>
              </w:rPr>
              <w:lastRenderedPageBreak/>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1BC984" w14:textId="77777777" w:rsidR="006C2C30" w:rsidRPr="00D839CD" w:rsidRDefault="006C2C30" w:rsidP="00FA77F4">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E0E726A" w14:textId="77777777" w:rsidR="006C2C30" w:rsidRPr="00D839CD" w:rsidRDefault="006C2C30" w:rsidP="00FA77F4">
            <w:pPr>
              <w:rPr>
                <w:rFonts w:ascii="Arial" w:hAnsi="Arial" w:cs="Arial"/>
              </w:rPr>
            </w:pPr>
            <w:r>
              <w:rPr>
                <w:rFonts w:ascii="Arial" w:hAnsi="Arial" w:cs="Arial"/>
              </w:rPr>
              <w:t>10/02/2022</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845D2" w14:textId="77777777" w:rsidR="006C2C30" w:rsidRPr="00D839CD" w:rsidRDefault="006C2C30" w:rsidP="00FA77F4">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EAB3FC2" w14:textId="77777777" w:rsidR="006C2C30" w:rsidRPr="004C3A0B" w:rsidRDefault="006C2C30" w:rsidP="00FA77F4">
            <w:pPr>
              <w:rPr>
                <w:rFonts w:ascii="Arial" w:hAnsi="Arial" w:cs="Arial"/>
              </w:rPr>
            </w:pPr>
            <w:r>
              <w:rPr>
                <w:rFonts w:ascii="Arial" w:hAnsi="Arial" w:cs="Arial"/>
              </w:rPr>
              <w:t>01/11/2022</w:t>
            </w:r>
          </w:p>
        </w:tc>
      </w:tr>
      <w:tr w:rsidR="006C2C30" w:rsidRPr="004C3A0B" w14:paraId="3363A7FC" w14:textId="77777777" w:rsidTr="00FA77F4">
        <w:trPr>
          <w:trHeight w:val="454"/>
        </w:trPr>
        <w:tc>
          <w:tcPr>
            <w:tcW w:w="237" w:type="pct"/>
            <w:tcBorders>
              <w:top w:val="single" w:sz="4" w:space="0" w:color="auto"/>
            </w:tcBorders>
            <w:shd w:val="clear" w:color="auto" w:fill="F2F2F2" w:themeFill="background1" w:themeFillShade="F2"/>
            <w:vAlign w:val="center"/>
          </w:tcPr>
          <w:p w14:paraId="0B60828B" w14:textId="77777777" w:rsidR="006C2C30" w:rsidRPr="002132F9" w:rsidRDefault="006C2C30" w:rsidP="00FA77F4">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107CD349" w14:textId="77777777" w:rsidR="006C2C30" w:rsidRDefault="006C2C30" w:rsidP="00FA77F4">
            <w:pPr>
              <w:spacing w:before="120" w:after="120"/>
              <w:rPr>
                <w:rFonts w:ascii="Arial" w:hAnsi="Arial" w:cs="Arial"/>
                <w:b/>
              </w:rPr>
            </w:pPr>
            <w:r>
              <w:rPr>
                <w:rFonts w:ascii="Arial" w:hAnsi="Arial" w:cs="Arial"/>
                <w:b/>
              </w:rPr>
              <w:t>Introduction to the Research (maximum 300 words in each section)</w:t>
            </w:r>
          </w:p>
          <w:p w14:paraId="1FC24142" w14:textId="77777777" w:rsidR="006C2C30" w:rsidRPr="009D2E0B" w:rsidRDefault="006C2C30" w:rsidP="00FA77F4">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7A4E3B1E" w14:textId="77777777" w:rsidR="006C2C30" w:rsidRPr="006C1FDD" w:rsidRDefault="006C2C30" w:rsidP="006C2C30">
            <w:pPr>
              <w:pStyle w:val="ListParagraph"/>
              <w:numPr>
                <w:ilvl w:val="0"/>
                <w:numId w:val="32"/>
              </w:numPr>
              <w:spacing w:after="0" w:line="240" w:lineRule="auto"/>
              <w:contextualSpacing w:val="0"/>
              <w:rPr>
                <w:rFonts w:ascii="Arial" w:hAnsi="Arial" w:cs="Arial"/>
                <w:i/>
              </w:rPr>
            </w:pPr>
            <w:r w:rsidRPr="006C1FDD">
              <w:rPr>
                <w:rFonts w:ascii="Arial" w:hAnsi="Arial" w:cs="Arial"/>
                <w:i/>
              </w:rPr>
              <w:t>Purpose of Research Activity</w:t>
            </w:r>
          </w:p>
          <w:p w14:paraId="263EEC4E" w14:textId="77777777" w:rsidR="006C2C30" w:rsidRPr="006C1FDD" w:rsidRDefault="006C2C30" w:rsidP="006C2C30">
            <w:pPr>
              <w:pStyle w:val="ListParagraph"/>
              <w:numPr>
                <w:ilvl w:val="0"/>
                <w:numId w:val="32"/>
              </w:numPr>
              <w:spacing w:after="0" w:line="240" w:lineRule="auto"/>
              <w:contextualSpacing w:val="0"/>
              <w:rPr>
                <w:rFonts w:ascii="Arial" w:hAnsi="Arial" w:cs="Arial"/>
                <w:i/>
              </w:rPr>
            </w:pPr>
            <w:r w:rsidRPr="006C1FDD">
              <w:rPr>
                <w:rFonts w:ascii="Arial" w:hAnsi="Arial" w:cs="Arial"/>
                <w:i/>
              </w:rPr>
              <w:t>Proposed Research Question</w:t>
            </w:r>
          </w:p>
          <w:p w14:paraId="56FC304B" w14:textId="77777777" w:rsidR="006C2C30" w:rsidRPr="009D2E0B" w:rsidRDefault="006C2C30" w:rsidP="006C2C30">
            <w:pPr>
              <w:pStyle w:val="ListParagraph"/>
              <w:numPr>
                <w:ilvl w:val="0"/>
                <w:numId w:val="32"/>
              </w:numPr>
              <w:spacing w:after="0" w:line="240" w:lineRule="auto"/>
              <w:contextualSpacing w:val="0"/>
              <w:rPr>
                <w:rFonts w:ascii="Arial" w:hAnsi="Arial" w:cs="Arial"/>
                <w:i/>
              </w:rPr>
            </w:pPr>
            <w:r w:rsidRPr="009D2E0B">
              <w:rPr>
                <w:rFonts w:ascii="Arial" w:hAnsi="Arial" w:cs="Arial"/>
                <w:i/>
              </w:rPr>
              <w:t>Aims of Research Activity</w:t>
            </w:r>
          </w:p>
          <w:p w14:paraId="23D5A3C9" w14:textId="77777777" w:rsidR="006C2C30" w:rsidRPr="009D2E0B" w:rsidRDefault="006C2C30" w:rsidP="006C2C30">
            <w:pPr>
              <w:pStyle w:val="ListParagraph"/>
              <w:numPr>
                <w:ilvl w:val="0"/>
                <w:numId w:val="32"/>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55F91722" w14:textId="77777777" w:rsidR="006C2C30" w:rsidRDefault="006C2C30" w:rsidP="00FA77F4">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4FF94745" w14:textId="77777777" w:rsidR="006C2C30" w:rsidRPr="009D2E0B" w:rsidRDefault="006C2C30" w:rsidP="006C2C30">
            <w:pPr>
              <w:pStyle w:val="ListParagraph"/>
              <w:numPr>
                <w:ilvl w:val="0"/>
                <w:numId w:val="32"/>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29300CB1" w14:textId="77777777" w:rsidR="006C2C30" w:rsidRPr="009D2E0B" w:rsidRDefault="006C2C30" w:rsidP="006C2C30">
            <w:pPr>
              <w:pStyle w:val="ListParagraph"/>
              <w:numPr>
                <w:ilvl w:val="0"/>
                <w:numId w:val="32"/>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6C2C30" w:rsidRPr="004C3A0B" w:rsidDel="002A152D" w14:paraId="5353BE36" w14:textId="77777777" w:rsidTr="00FA77F4">
        <w:trPr>
          <w:trHeight w:val="454"/>
        </w:trPr>
        <w:tc>
          <w:tcPr>
            <w:tcW w:w="237" w:type="pct"/>
            <w:vAlign w:val="center"/>
          </w:tcPr>
          <w:p w14:paraId="1130458B" w14:textId="77777777" w:rsidR="006C2C30" w:rsidRPr="002132F9" w:rsidRDefault="006C2C30" w:rsidP="00FA77F4">
            <w:pPr>
              <w:autoSpaceDE w:val="0"/>
              <w:autoSpaceDN w:val="0"/>
              <w:adjustRightInd w:val="0"/>
              <w:rPr>
                <w:rFonts w:ascii="Arial" w:hAnsi="Arial" w:cs="Arial"/>
              </w:rPr>
            </w:pPr>
            <w:r>
              <w:rPr>
                <w:rFonts w:ascii="Arial" w:hAnsi="Arial" w:cs="Arial"/>
              </w:rPr>
              <w:t>3</w:t>
            </w:r>
          </w:p>
        </w:tc>
        <w:tc>
          <w:tcPr>
            <w:tcW w:w="4763" w:type="pct"/>
            <w:gridSpan w:val="4"/>
            <w:vAlign w:val="center"/>
          </w:tcPr>
          <w:p w14:paraId="03E8948E" w14:textId="77777777" w:rsidR="006C2C30" w:rsidRPr="009D2E0B" w:rsidRDefault="006C2C30" w:rsidP="00FA77F4">
            <w:pPr>
              <w:autoSpaceDE w:val="0"/>
              <w:autoSpaceDN w:val="0"/>
              <w:adjustRightInd w:val="0"/>
              <w:rPr>
                <w:rFonts w:ascii="Arial" w:hAnsi="Arial" w:cs="Arial"/>
                <w:b/>
                <w:bCs/>
              </w:rPr>
            </w:pPr>
            <w:r w:rsidRPr="009D2E0B">
              <w:rPr>
                <w:rFonts w:ascii="Arial" w:hAnsi="Arial" w:cs="Arial"/>
                <w:b/>
                <w:bCs/>
              </w:rPr>
              <w:t>Purpose of Research Activity</w:t>
            </w:r>
          </w:p>
          <w:p w14:paraId="0C97C1C3" w14:textId="77777777" w:rsidR="006C2C30" w:rsidRDefault="006C2C30" w:rsidP="00FA77F4">
            <w:pPr>
              <w:rPr>
                <w:rFonts w:ascii="Arial" w:hAnsi="Arial" w:cs="Arial"/>
              </w:rPr>
            </w:pPr>
          </w:p>
          <w:p w14:paraId="34F115D4" w14:textId="77777777" w:rsidR="006C2C30" w:rsidRDefault="006C2C30" w:rsidP="00FA77F4">
            <w:pPr>
              <w:rPr>
                <w:rFonts w:ascii="Arial" w:hAnsi="Arial" w:cs="Arial"/>
              </w:rPr>
            </w:pPr>
            <w:r>
              <w:rPr>
                <w:rFonts w:ascii="Arial" w:hAnsi="Arial" w:cs="Arial"/>
              </w:rPr>
              <w:t xml:space="preserve">The purpose of this project is to identify a replacement propellant for a Simulated Fragment Test that preforms the same as the current propellant that is being used. </w:t>
            </w:r>
          </w:p>
          <w:p w14:paraId="1FDF4481" w14:textId="77777777" w:rsidR="006C2C30" w:rsidRPr="002A152D" w:rsidDel="00425DA7" w:rsidRDefault="006C2C30" w:rsidP="00FA77F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2C30" w:rsidRPr="006C1FDD" w:rsidDel="002A152D" w14:paraId="75F55C9E" w14:textId="77777777" w:rsidTr="00FA77F4">
        <w:trPr>
          <w:trHeight w:val="454"/>
        </w:trPr>
        <w:tc>
          <w:tcPr>
            <w:tcW w:w="237" w:type="pct"/>
            <w:vAlign w:val="center"/>
          </w:tcPr>
          <w:p w14:paraId="4EB5040B" w14:textId="77777777" w:rsidR="006C2C30" w:rsidRPr="002132F9" w:rsidRDefault="006C2C30" w:rsidP="00FA77F4">
            <w:pPr>
              <w:autoSpaceDE w:val="0"/>
              <w:autoSpaceDN w:val="0"/>
              <w:adjustRightInd w:val="0"/>
              <w:rPr>
                <w:rFonts w:ascii="Arial" w:hAnsi="Arial" w:cs="Arial"/>
              </w:rPr>
            </w:pPr>
            <w:r>
              <w:rPr>
                <w:rFonts w:ascii="Arial" w:hAnsi="Arial" w:cs="Arial"/>
              </w:rPr>
              <w:t>4</w:t>
            </w:r>
          </w:p>
        </w:tc>
        <w:tc>
          <w:tcPr>
            <w:tcW w:w="4763" w:type="pct"/>
            <w:gridSpan w:val="4"/>
            <w:vAlign w:val="center"/>
          </w:tcPr>
          <w:p w14:paraId="1168FF74" w14:textId="77777777" w:rsidR="006C2C30" w:rsidRPr="006C1FDD" w:rsidRDefault="006C2C30" w:rsidP="00FA77F4">
            <w:pPr>
              <w:autoSpaceDE w:val="0"/>
              <w:autoSpaceDN w:val="0"/>
              <w:adjustRightInd w:val="0"/>
              <w:rPr>
                <w:rFonts w:ascii="Arial" w:hAnsi="Arial" w:cs="Arial"/>
                <w:b/>
                <w:bCs/>
              </w:rPr>
            </w:pPr>
            <w:r w:rsidRPr="006C1FDD">
              <w:rPr>
                <w:rFonts w:ascii="Arial" w:hAnsi="Arial" w:cs="Arial"/>
                <w:b/>
                <w:bCs/>
              </w:rPr>
              <w:t>Research Question</w:t>
            </w:r>
          </w:p>
          <w:p w14:paraId="041CB65F" w14:textId="77777777" w:rsidR="006C2C30" w:rsidRPr="006C1FDD" w:rsidRDefault="006C2C30" w:rsidP="00FA77F4">
            <w:pPr>
              <w:rPr>
                <w:rFonts w:ascii="Arial" w:hAnsi="Arial" w:cs="Arial"/>
              </w:rPr>
            </w:pPr>
          </w:p>
          <w:p w14:paraId="5C8D1AF3" w14:textId="77777777" w:rsidR="006C2C30" w:rsidRDefault="006C2C30" w:rsidP="00FA77F4">
            <w:pPr>
              <w:rPr>
                <w:rFonts w:ascii="Arial" w:hAnsi="Arial" w:cs="Arial"/>
              </w:rPr>
            </w:pPr>
            <w:r>
              <w:rPr>
                <w:rFonts w:ascii="Arial" w:hAnsi="Arial" w:cs="Arial"/>
              </w:rPr>
              <w:t>What is a suitable replacement propellant for NRN41 for use in a Simulated Fragment Experiment?</w:t>
            </w:r>
          </w:p>
          <w:p w14:paraId="2C4FBE36" w14:textId="77777777" w:rsidR="006C2C30" w:rsidRPr="006C1FDD" w:rsidRDefault="006C2C30" w:rsidP="00FA77F4">
            <w:pPr>
              <w:rPr>
                <w:rFonts w:ascii="Arial" w:hAnsi="Arial" w:cs="Arial"/>
              </w:rPr>
            </w:pPr>
          </w:p>
          <w:p w14:paraId="0A40E09B" w14:textId="77777777" w:rsidR="006C2C30" w:rsidRPr="006C1FDD" w:rsidRDefault="006C2C30" w:rsidP="00FA77F4">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6C2C30" w:rsidRPr="004C3A0B" w14:paraId="5DB054AB" w14:textId="77777777" w:rsidTr="00FA77F4">
        <w:trPr>
          <w:trHeight w:val="454"/>
        </w:trPr>
        <w:tc>
          <w:tcPr>
            <w:tcW w:w="237" w:type="pct"/>
            <w:vAlign w:val="center"/>
          </w:tcPr>
          <w:p w14:paraId="60EF1015" w14:textId="77777777" w:rsidR="006C2C30" w:rsidRPr="002132F9" w:rsidRDefault="006C2C30" w:rsidP="00FA77F4">
            <w:pPr>
              <w:autoSpaceDE w:val="0"/>
              <w:autoSpaceDN w:val="0"/>
              <w:adjustRightInd w:val="0"/>
              <w:rPr>
                <w:rFonts w:ascii="Arial" w:hAnsi="Arial" w:cs="Arial"/>
              </w:rPr>
            </w:pPr>
            <w:r>
              <w:rPr>
                <w:rFonts w:ascii="Arial" w:hAnsi="Arial" w:cs="Arial"/>
              </w:rPr>
              <w:t>5</w:t>
            </w:r>
          </w:p>
        </w:tc>
        <w:tc>
          <w:tcPr>
            <w:tcW w:w="4763" w:type="pct"/>
            <w:gridSpan w:val="4"/>
            <w:vAlign w:val="center"/>
          </w:tcPr>
          <w:p w14:paraId="4E48EB0A" w14:textId="77777777" w:rsidR="006C2C30" w:rsidRPr="009D2E0B" w:rsidRDefault="006C2C30" w:rsidP="00FA77F4">
            <w:pPr>
              <w:autoSpaceDE w:val="0"/>
              <w:autoSpaceDN w:val="0"/>
              <w:adjustRightInd w:val="0"/>
              <w:rPr>
                <w:rFonts w:ascii="Arial" w:hAnsi="Arial" w:cs="Arial"/>
                <w:b/>
                <w:bCs/>
              </w:rPr>
            </w:pPr>
            <w:r w:rsidRPr="009D2E0B">
              <w:rPr>
                <w:rFonts w:ascii="Arial" w:hAnsi="Arial" w:cs="Arial"/>
                <w:b/>
                <w:bCs/>
              </w:rPr>
              <w:t>Aims of Research Activity</w:t>
            </w:r>
          </w:p>
          <w:p w14:paraId="5E6DD0AC" w14:textId="77777777" w:rsidR="006C2C30" w:rsidRDefault="006C2C30" w:rsidP="00FA77F4">
            <w:pPr>
              <w:rPr>
                <w:rFonts w:ascii="Arial" w:hAnsi="Arial" w:cs="Arial"/>
              </w:rPr>
            </w:pPr>
          </w:p>
          <w:p w14:paraId="35EB41DC" w14:textId="77777777" w:rsidR="006C2C30" w:rsidRDefault="006C2C30" w:rsidP="00FA77F4">
            <w:pPr>
              <w:rPr>
                <w:rFonts w:ascii="Arial" w:hAnsi="Arial" w:cs="Arial"/>
              </w:rPr>
            </w:pPr>
            <w:r>
              <w:rPr>
                <w:rFonts w:ascii="Arial" w:hAnsi="Arial" w:cs="Arial"/>
              </w:rPr>
              <w:t>The purpose of this project is to identify a replacement propellant for the Simulated Fragment Test that preforms the same as the current propellant that is being used by achieving the same velocities and depth of penetration.</w:t>
            </w:r>
          </w:p>
          <w:p w14:paraId="1D4A5390" w14:textId="77777777" w:rsidR="006C2C30" w:rsidRPr="004C3A0B" w:rsidRDefault="006C2C30" w:rsidP="00FA77F4">
            <w:pPr>
              <w:rPr>
                <w:rFonts w:ascii="Arial" w:hAnsi="Arial" w:cs="Arial"/>
              </w:rPr>
            </w:pPr>
          </w:p>
          <w:p w14:paraId="47748F75" w14:textId="77777777" w:rsidR="006C2C30" w:rsidRPr="002A152D" w:rsidRDefault="006C2C30" w:rsidP="00FA77F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2C30" w:rsidRPr="004C3A0B" w14:paraId="088D067B" w14:textId="77777777" w:rsidTr="00FA77F4">
        <w:trPr>
          <w:trHeight w:val="454"/>
        </w:trPr>
        <w:tc>
          <w:tcPr>
            <w:tcW w:w="237" w:type="pct"/>
            <w:vAlign w:val="center"/>
          </w:tcPr>
          <w:p w14:paraId="50AD03CE" w14:textId="77777777" w:rsidR="006C2C30" w:rsidRPr="002132F9" w:rsidRDefault="006C2C30" w:rsidP="00FA77F4">
            <w:pPr>
              <w:autoSpaceDE w:val="0"/>
              <w:autoSpaceDN w:val="0"/>
              <w:adjustRightInd w:val="0"/>
              <w:rPr>
                <w:rFonts w:ascii="Arial" w:hAnsi="Arial" w:cs="Arial"/>
              </w:rPr>
            </w:pPr>
            <w:r>
              <w:rPr>
                <w:rFonts w:ascii="Arial" w:hAnsi="Arial" w:cs="Arial"/>
              </w:rPr>
              <w:t>6</w:t>
            </w:r>
          </w:p>
        </w:tc>
        <w:tc>
          <w:tcPr>
            <w:tcW w:w="4763" w:type="pct"/>
            <w:gridSpan w:val="4"/>
            <w:vAlign w:val="center"/>
          </w:tcPr>
          <w:p w14:paraId="1877CDF4" w14:textId="77777777" w:rsidR="006C2C30" w:rsidRPr="009D2E0B" w:rsidRDefault="006C2C30" w:rsidP="00FA77F4">
            <w:pPr>
              <w:autoSpaceDE w:val="0"/>
              <w:autoSpaceDN w:val="0"/>
              <w:adjustRightInd w:val="0"/>
              <w:rPr>
                <w:rFonts w:ascii="Arial" w:hAnsi="Arial" w:cs="Arial"/>
                <w:b/>
                <w:bCs/>
              </w:rPr>
            </w:pPr>
            <w:r w:rsidRPr="009D2E0B">
              <w:rPr>
                <w:rFonts w:ascii="Arial" w:hAnsi="Arial" w:cs="Arial"/>
                <w:b/>
                <w:bCs/>
              </w:rPr>
              <w:t>Objectives of Research Activity</w:t>
            </w:r>
          </w:p>
          <w:p w14:paraId="4724D47E" w14:textId="77777777" w:rsidR="006C2C30" w:rsidRDefault="006C2C30" w:rsidP="00FA77F4">
            <w:pPr>
              <w:rPr>
                <w:rFonts w:ascii="Arial" w:hAnsi="Arial" w:cs="Arial"/>
              </w:rPr>
            </w:pPr>
          </w:p>
          <w:p w14:paraId="6AF8D138" w14:textId="77777777" w:rsidR="006C2C30" w:rsidRPr="008570B4" w:rsidRDefault="006C2C30" w:rsidP="00FA77F4">
            <w:pPr>
              <w:rPr>
                <w:rFonts w:ascii="Arial" w:hAnsi="Arial" w:cs="Arial"/>
              </w:rPr>
            </w:pPr>
            <w:r w:rsidRPr="008570B4">
              <w:rPr>
                <w:rFonts w:ascii="Arial" w:hAnsi="Arial" w:cs="Arial"/>
              </w:rPr>
              <w:t>•Changing the mass of propellant in the cartridge and measuring the velocities of the fragment,</w:t>
            </w:r>
          </w:p>
          <w:p w14:paraId="667F3D50" w14:textId="77777777" w:rsidR="006C2C30" w:rsidRPr="008570B4" w:rsidRDefault="006C2C30" w:rsidP="00FA77F4">
            <w:pPr>
              <w:rPr>
                <w:rFonts w:ascii="Arial" w:hAnsi="Arial" w:cs="Arial"/>
              </w:rPr>
            </w:pPr>
            <w:r w:rsidRPr="008570B4">
              <w:rPr>
                <w:rFonts w:ascii="Arial" w:hAnsi="Arial" w:cs="Arial"/>
              </w:rPr>
              <w:t>•Measure the depth of penetration from the fragment into a well-characterised material,</w:t>
            </w:r>
          </w:p>
          <w:p w14:paraId="3A601C86" w14:textId="77777777" w:rsidR="006C2C30" w:rsidRPr="004C3A0B" w:rsidRDefault="006C2C30" w:rsidP="00FA77F4">
            <w:pPr>
              <w:rPr>
                <w:rFonts w:ascii="Arial" w:hAnsi="Arial" w:cs="Arial"/>
              </w:rPr>
            </w:pPr>
            <w:r w:rsidRPr="008570B4">
              <w:rPr>
                <w:rFonts w:ascii="Arial" w:hAnsi="Arial" w:cs="Arial"/>
              </w:rPr>
              <w:t xml:space="preserve">•Measure the yaw </w:t>
            </w:r>
            <w:r>
              <w:rPr>
                <w:rFonts w:ascii="Arial" w:hAnsi="Arial" w:cs="Arial"/>
              </w:rPr>
              <w:t xml:space="preserve">angle </w:t>
            </w:r>
            <w:r w:rsidRPr="008570B4">
              <w:rPr>
                <w:rFonts w:ascii="Arial" w:hAnsi="Arial" w:cs="Arial"/>
              </w:rPr>
              <w:t>of the fragment as it travels to determine its effect on the penetration depth.</w:t>
            </w:r>
          </w:p>
          <w:p w14:paraId="14332131" w14:textId="77777777" w:rsidR="006C2C30" w:rsidRPr="004C3A0B" w:rsidRDefault="006C2C30" w:rsidP="00FA77F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2C30" w:rsidRPr="004C3A0B" w14:paraId="0F1870CF" w14:textId="77777777" w:rsidTr="00FA77F4">
        <w:trPr>
          <w:trHeight w:val="454"/>
        </w:trPr>
        <w:tc>
          <w:tcPr>
            <w:tcW w:w="237" w:type="pct"/>
            <w:shd w:val="clear" w:color="auto" w:fill="F2F2F2" w:themeFill="background1" w:themeFillShade="F2"/>
            <w:vAlign w:val="center"/>
          </w:tcPr>
          <w:p w14:paraId="253E6092" w14:textId="77777777" w:rsidR="006C2C30" w:rsidRPr="002132F9" w:rsidRDefault="006C2C30" w:rsidP="00FA77F4">
            <w:pPr>
              <w:spacing w:before="120" w:after="120"/>
              <w:rPr>
                <w:rFonts w:ascii="Arial" w:hAnsi="Arial" w:cs="Arial"/>
              </w:rPr>
            </w:pPr>
          </w:p>
        </w:tc>
        <w:tc>
          <w:tcPr>
            <w:tcW w:w="4763" w:type="pct"/>
            <w:gridSpan w:val="4"/>
            <w:shd w:val="clear" w:color="auto" w:fill="F2F2F2" w:themeFill="background1" w:themeFillShade="F2"/>
            <w:vAlign w:val="center"/>
          </w:tcPr>
          <w:p w14:paraId="650B8A3E" w14:textId="77777777" w:rsidR="006C2C30" w:rsidRPr="004C3A0B" w:rsidRDefault="006C2C30" w:rsidP="00FA77F4">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06C35820" w14:textId="77777777" w:rsidR="006C2C30" w:rsidRPr="004C3A0B" w:rsidRDefault="006C2C30" w:rsidP="00FA77F4">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 xml:space="preserve">ll be needed. </w:t>
            </w:r>
            <w:r>
              <w:rPr>
                <w:rFonts w:ascii="Arial" w:hAnsi="Arial" w:cs="Arial"/>
              </w:rPr>
              <w:lastRenderedPageBreak/>
              <w:t xml:space="preserve">You do not need to justify the methods </w:t>
            </w:r>
            <w:proofErr w:type="gramStart"/>
            <w:r>
              <w:rPr>
                <w:rFonts w:ascii="Arial" w:hAnsi="Arial" w:cs="Arial"/>
              </w:rPr>
              <w:t>here, but</w:t>
            </w:r>
            <w:proofErr w:type="gramEnd"/>
            <w:r>
              <w:rPr>
                <w:rFonts w:ascii="Arial" w:hAnsi="Arial" w:cs="Arial"/>
              </w:rPr>
              <w:t xml:space="preserve"> should instead describe how you intend to collect the data necessary for you to complete your project.</w:t>
            </w:r>
          </w:p>
        </w:tc>
      </w:tr>
      <w:tr w:rsidR="006C2C30" w:rsidRPr="004C3A0B" w14:paraId="3993FABD" w14:textId="77777777" w:rsidTr="00FA77F4">
        <w:trPr>
          <w:trHeight w:val="454"/>
        </w:trPr>
        <w:tc>
          <w:tcPr>
            <w:tcW w:w="237" w:type="pct"/>
            <w:vAlign w:val="center"/>
          </w:tcPr>
          <w:p w14:paraId="37AC7CFB" w14:textId="77777777" w:rsidR="006C2C30" w:rsidRPr="00D66471" w:rsidRDefault="006C2C30" w:rsidP="00FA77F4">
            <w:pPr>
              <w:rPr>
                <w:rFonts w:ascii="Arial" w:hAnsi="Arial" w:cs="Arial"/>
              </w:rPr>
            </w:pPr>
            <w:r>
              <w:rPr>
                <w:rFonts w:ascii="Arial" w:hAnsi="Arial" w:cs="Arial"/>
              </w:rPr>
              <w:lastRenderedPageBreak/>
              <w:t>7</w:t>
            </w:r>
          </w:p>
        </w:tc>
        <w:tc>
          <w:tcPr>
            <w:tcW w:w="4763" w:type="pct"/>
            <w:gridSpan w:val="4"/>
            <w:vAlign w:val="center"/>
          </w:tcPr>
          <w:p w14:paraId="6F438378" w14:textId="77777777" w:rsidR="006C2C30" w:rsidRDefault="006C2C30" w:rsidP="00FA77F4">
            <w:pPr>
              <w:rPr>
                <w:rFonts w:ascii="Arial" w:hAnsi="Arial" w:cs="Arial"/>
                <w:color w:val="00B050"/>
              </w:rPr>
            </w:pPr>
          </w:p>
          <w:p w14:paraId="0C178E14" w14:textId="77777777" w:rsidR="006C2C30" w:rsidRDefault="006C2C30" w:rsidP="00FA77F4">
            <w:pPr>
              <w:rPr>
                <w:rFonts w:ascii="Arial" w:hAnsi="Arial" w:cs="Arial"/>
              </w:rPr>
            </w:pPr>
            <w:r>
              <w:rPr>
                <w:rFonts w:ascii="Arial" w:hAnsi="Arial" w:cs="Arial"/>
              </w:rPr>
              <w:t xml:space="preserve">To measure the velocity, each shot will be filmed using a high-speed camera that will be triggered using a laser. When the fragment is crosses the </w:t>
            </w:r>
            <w:proofErr w:type="gramStart"/>
            <w:r>
              <w:rPr>
                <w:rFonts w:ascii="Arial" w:hAnsi="Arial" w:cs="Arial"/>
              </w:rPr>
              <w:t>laser</w:t>
            </w:r>
            <w:proofErr w:type="gramEnd"/>
            <w:r>
              <w:rPr>
                <w:rFonts w:ascii="Arial" w:hAnsi="Arial" w:cs="Arial"/>
              </w:rPr>
              <w:t xml:space="preserve"> the high-speed camera will begin recording. From the recordings, the yaw angle of the fragment will also be logged to determine how much of an effect it has on the penetration</w:t>
            </w:r>
          </w:p>
          <w:p w14:paraId="7EB255ED" w14:textId="77777777" w:rsidR="006C2C30" w:rsidRDefault="006C2C30" w:rsidP="00FA77F4">
            <w:pPr>
              <w:rPr>
                <w:rFonts w:ascii="Arial" w:hAnsi="Arial" w:cs="Arial"/>
              </w:rPr>
            </w:pPr>
            <w:r>
              <w:rPr>
                <w:rFonts w:ascii="Arial" w:hAnsi="Arial" w:cs="Arial"/>
              </w:rPr>
              <w:t>The target plates that each shot will be fired into will be made from Q1N steel as it a well characterised material.</w:t>
            </w:r>
          </w:p>
          <w:p w14:paraId="1A975BF0" w14:textId="77777777" w:rsidR="006C2C30" w:rsidRPr="004C3A0B" w:rsidRDefault="006C2C30" w:rsidP="00FA77F4">
            <w:pPr>
              <w:rPr>
                <w:rFonts w:ascii="Arial" w:hAnsi="Arial" w:cs="Arial"/>
              </w:rPr>
            </w:pPr>
          </w:p>
          <w:p w14:paraId="3BAEBCF6" w14:textId="77777777" w:rsidR="006C2C30" w:rsidRPr="004C3A0B" w:rsidRDefault="006C2C30" w:rsidP="00FA77F4">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D070889" w14:textId="77777777" w:rsidR="006C2C30" w:rsidRDefault="006C2C30" w:rsidP="006C2C30"/>
    <w:p w14:paraId="11DF74D8" w14:textId="77777777" w:rsidR="006C2C30" w:rsidRPr="004C3A0B" w:rsidRDefault="006C2C30" w:rsidP="006C2C30">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6C2C30" w:rsidRPr="004C3A0B" w14:paraId="35A67772" w14:textId="77777777" w:rsidTr="00FA77F4">
        <w:trPr>
          <w:trHeight w:val="558"/>
        </w:trPr>
        <w:tc>
          <w:tcPr>
            <w:tcW w:w="562" w:type="dxa"/>
            <w:shd w:val="clear" w:color="auto" w:fill="F2F2F2" w:themeFill="background1" w:themeFillShade="F2"/>
            <w:vAlign w:val="center"/>
          </w:tcPr>
          <w:p w14:paraId="44924CB9" w14:textId="77777777" w:rsidR="006C2C30" w:rsidRPr="004C3A0B" w:rsidRDefault="006C2C30" w:rsidP="00FA77F4">
            <w:pPr>
              <w:autoSpaceDE w:val="0"/>
              <w:autoSpaceDN w:val="0"/>
              <w:adjustRightInd w:val="0"/>
              <w:rPr>
                <w:rFonts w:ascii="Arial" w:hAnsi="Arial" w:cs="Arial"/>
                <w:b/>
              </w:rPr>
            </w:pPr>
          </w:p>
        </w:tc>
        <w:tc>
          <w:tcPr>
            <w:tcW w:w="8227" w:type="dxa"/>
            <w:shd w:val="clear" w:color="auto" w:fill="F2F2F2" w:themeFill="background1" w:themeFillShade="F2"/>
            <w:vAlign w:val="center"/>
          </w:tcPr>
          <w:p w14:paraId="3B962F45" w14:textId="77777777" w:rsidR="006C2C30" w:rsidRPr="004C3A0B" w:rsidRDefault="006C2C30" w:rsidP="00FA77F4">
            <w:pPr>
              <w:autoSpaceDE w:val="0"/>
              <w:autoSpaceDN w:val="0"/>
              <w:adjustRightInd w:val="0"/>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vAlign w:val="center"/>
          </w:tcPr>
          <w:p w14:paraId="0BA050A6"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204296F8"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NO</w:t>
            </w:r>
          </w:p>
        </w:tc>
      </w:tr>
      <w:tr w:rsidR="006C2C30" w:rsidRPr="004C3A0B" w14:paraId="37732C71" w14:textId="77777777" w:rsidTr="00FA77F4">
        <w:trPr>
          <w:trHeight w:val="439"/>
        </w:trPr>
        <w:tc>
          <w:tcPr>
            <w:tcW w:w="562" w:type="dxa"/>
            <w:shd w:val="clear" w:color="auto" w:fill="F2F2F2" w:themeFill="background1" w:themeFillShade="F2"/>
            <w:vAlign w:val="center"/>
          </w:tcPr>
          <w:p w14:paraId="4E41119A" w14:textId="77777777" w:rsidR="006C2C30" w:rsidRPr="004C3A0B" w:rsidRDefault="006C2C30" w:rsidP="00FA77F4">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314D1BD6"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7631A0E1"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68F5C428"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27E08FC" w14:textId="77777777" w:rsidTr="00FA77F4">
        <w:trPr>
          <w:trHeight w:val="439"/>
        </w:trPr>
        <w:tc>
          <w:tcPr>
            <w:tcW w:w="562" w:type="dxa"/>
            <w:shd w:val="clear" w:color="auto" w:fill="F2F2F2" w:themeFill="background1" w:themeFillShade="F2"/>
            <w:vAlign w:val="center"/>
          </w:tcPr>
          <w:p w14:paraId="587CB2D5" w14:textId="77777777" w:rsidR="006C2C30" w:rsidRPr="004C3A0B" w:rsidRDefault="006C2C30" w:rsidP="00FA77F4">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42E56FAB"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6F9C83D"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6783B32F"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517F063A" w14:textId="77777777" w:rsidTr="00FA77F4">
        <w:trPr>
          <w:trHeight w:val="439"/>
        </w:trPr>
        <w:tc>
          <w:tcPr>
            <w:tcW w:w="562" w:type="dxa"/>
            <w:shd w:val="clear" w:color="auto" w:fill="F2F2F2" w:themeFill="background1" w:themeFillShade="F2"/>
            <w:vAlign w:val="center"/>
          </w:tcPr>
          <w:p w14:paraId="782B8F80" w14:textId="77777777" w:rsidR="006C2C30" w:rsidRDefault="006C2C30" w:rsidP="00FA77F4">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3A2D072E"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Content>
              <w:p w14:paraId="6C7935EB" w14:textId="77777777" w:rsidR="006C2C3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Content>
              <w:p w14:paraId="011659C8" w14:textId="77777777" w:rsidR="006C2C3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C2C30" w:rsidRPr="004C3A0B" w14:paraId="2FA6AE25" w14:textId="77777777" w:rsidTr="00FA77F4">
        <w:trPr>
          <w:trHeight w:val="403"/>
        </w:trPr>
        <w:tc>
          <w:tcPr>
            <w:tcW w:w="562" w:type="dxa"/>
            <w:shd w:val="clear" w:color="auto" w:fill="F2F2F2" w:themeFill="background1" w:themeFillShade="F2"/>
            <w:vAlign w:val="center"/>
          </w:tcPr>
          <w:p w14:paraId="111EBE3C" w14:textId="77777777" w:rsidR="006C2C30" w:rsidRPr="004C3A0B" w:rsidRDefault="006C2C30" w:rsidP="00FA77F4">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6374B699"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0F8DEB45"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528767D1"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B270344" w14:textId="77777777" w:rsidTr="00FA77F4">
        <w:trPr>
          <w:trHeight w:val="403"/>
        </w:trPr>
        <w:tc>
          <w:tcPr>
            <w:tcW w:w="562" w:type="dxa"/>
            <w:shd w:val="clear" w:color="auto" w:fill="F2F2F2" w:themeFill="background1" w:themeFillShade="F2"/>
            <w:vAlign w:val="center"/>
          </w:tcPr>
          <w:p w14:paraId="28738687" w14:textId="77777777" w:rsidR="006C2C30" w:rsidRDefault="006C2C30" w:rsidP="00FA77F4">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72FCAEA6"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494723296"/>
              <w14:checkbox>
                <w14:checked w14:val="1"/>
                <w14:checkedState w14:val="2612" w14:font="MS Gothic"/>
                <w14:uncheckedState w14:val="2610" w14:font="MS Gothic"/>
              </w14:checkbox>
            </w:sdtPr>
            <w:sdtContent>
              <w:p w14:paraId="62C50CB1" w14:textId="77777777" w:rsidR="006C2C3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672298898"/>
              <w14:checkbox>
                <w14:checked w14:val="0"/>
                <w14:checkedState w14:val="2612" w14:font="MS Gothic"/>
                <w14:uncheckedState w14:val="2610" w14:font="MS Gothic"/>
              </w14:checkbox>
            </w:sdtPr>
            <w:sdtContent>
              <w:p w14:paraId="3C84BBD7" w14:textId="77777777" w:rsidR="006C2C3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C2C30" w:rsidRPr="004C3A0B" w14:paraId="700A8703" w14:textId="77777777" w:rsidTr="00FA77F4">
        <w:trPr>
          <w:trHeight w:val="403"/>
        </w:trPr>
        <w:tc>
          <w:tcPr>
            <w:tcW w:w="562" w:type="dxa"/>
            <w:shd w:val="clear" w:color="auto" w:fill="F2F2F2" w:themeFill="background1" w:themeFillShade="F2"/>
            <w:vAlign w:val="center"/>
          </w:tcPr>
          <w:p w14:paraId="32B53194" w14:textId="77777777" w:rsidR="006C2C30" w:rsidRPr="004C3A0B" w:rsidRDefault="006C2C30" w:rsidP="00FA77F4">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6C3BC77D" w14:textId="77777777" w:rsidR="006C2C30" w:rsidRPr="004C3A0B" w:rsidRDefault="006C2C30" w:rsidP="00FA77F4">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4C61069D"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414786C8"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00D13BA5" w14:textId="77777777" w:rsidTr="00FA77F4">
        <w:trPr>
          <w:trHeight w:val="439"/>
        </w:trPr>
        <w:tc>
          <w:tcPr>
            <w:tcW w:w="562" w:type="dxa"/>
            <w:shd w:val="clear" w:color="auto" w:fill="F2F2F2" w:themeFill="background1" w:themeFillShade="F2"/>
            <w:vAlign w:val="center"/>
          </w:tcPr>
          <w:p w14:paraId="5EEA6E8E" w14:textId="77777777" w:rsidR="006C2C30" w:rsidRPr="004C3A0B" w:rsidRDefault="006C2C30" w:rsidP="00FA77F4">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62A03026"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36641798"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38E9EA60"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1E7E646C" w14:textId="77777777" w:rsidTr="00FA77F4">
        <w:trPr>
          <w:trHeight w:val="403"/>
        </w:trPr>
        <w:tc>
          <w:tcPr>
            <w:tcW w:w="562" w:type="dxa"/>
            <w:shd w:val="clear" w:color="auto" w:fill="F2F2F2" w:themeFill="background1" w:themeFillShade="F2"/>
            <w:vAlign w:val="center"/>
          </w:tcPr>
          <w:p w14:paraId="75E9E974" w14:textId="77777777" w:rsidR="006C2C30" w:rsidRPr="004C3A0B" w:rsidRDefault="006C2C30" w:rsidP="00FA77F4">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29ADF00B"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10DEA067"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47BC510E"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2D20E7B2" w14:textId="77777777" w:rsidTr="00FA77F4">
        <w:trPr>
          <w:trHeight w:val="439"/>
        </w:trPr>
        <w:tc>
          <w:tcPr>
            <w:tcW w:w="562" w:type="dxa"/>
            <w:shd w:val="clear" w:color="auto" w:fill="F2F2F2" w:themeFill="background1" w:themeFillShade="F2"/>
            <w:vAlign w:val="center"/>
          </w:tcPr>
          <w:p w14:paraId="71DF5102" w14:textId="77777777" w:rsidR="006C2C30" w:rsidRPr="004C3A0B" w:rsidRDefault="006C2C30" w:rsidP="00FA77F4">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1F33A866"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BD00F79"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7EE5433"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2E572356" w14:textId="77777777" w:rsidTr="00FA77F4">
        <w:trPr>
          <w:trHeight w:val="403"/>
        </w:trPr>
        <w:tc>
          <w:tcPr>
            <w:tcW w:w="562" w:type="dxa"/>
            <w:shd w:val="clear" w:color="auto" w:fill="F2F2F2" w:themeFill="background1" w:themeFillShade="F2"/>
            <w:vAlign w:val="center"/>
          </w:tcPr>
          <w:p w14:paraId="62654FDC" w14:textId="77777777" w:rsidR="006C2C30" w:rsidRPr="004C3A0B" w:rsidRDefault="006C2C30" w:rsidP="00FA77F4">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63B58D9A"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47062F40"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34F9014"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AD4B75B" w14:textId="77777777" w:rsidTr="00FA77F4">
        <w:trPr>
          <w:trHeight w:val="403"/>
        </w:trPr>
        <w:tc>
          <w:tcPr>
            <w:tcW w:w="562" w:type="dxa"/>
            <w:shd w:val="clear" w:color="auto" w:fill="F2F2F2" w:themeFill="background1" w:themeFillShade="F2"/>
            <w:vAlign w:val="center"/>
          </w:tcPr>
          <w:p w14:paraId="5FF36C70" w14:textId="77777777" w:rsidR="006C2C30" w:rsidRPr="004C3A0B" w:rsidRDefault="006C2C30" w:rsidP="00FA77F4">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1893E87F"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7D4B0183"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4185F354"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15CA8841" w14:textId="77777777" w:rsidTr="00FA77F4">
        <w:trPr>
          <w:trHeight w:val="403"/>
        </w:trPr>
        <w:tc>
          <w:tcPr>
            <w:tcW w:w="562" w:type="dxa"/>
            <w:shd w:val="clear" w:color="auto" w:fill="F2F2F2" w:themeFill="background1" w:themeFillShade="F2"/>
            <w:vAlign w:val="center"/>
          </w:tcPr>
          <w:p w14:paraId="5D8AEFBB" w14:textId="77777777" w:rsidR="006C2C30" w:rsidRPr="004C3A0B" w:rsidRDefault="006C2C30" w:rsidP="00FA77F4">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361BB253"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5F94E860"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6EA39CFD"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70378EE5" w14:textId="77777777" w:rsidTr="00FA77F4">
        <w:trPr>
          <w:trHeight w:val="403"/>
        </w:trPr>
        <w:tc>
          <w:tcPr>
            <w:tcW w:w="562" w:type="dxa"/>
            <w:shd w:val="clear" w:color="auto" w:fill="F2F2F2" w:themeFill="background1" w:themeFillShade="F2"/>
            <w:vAlign w:val="center"/>
          </w:tcPr>
          <w:p w14:paraId="15D9E049" w14:textId="77777777" w:rsidR="006C2C30" w:rsidRPr="004C3A0B" w:rsidRDefault="006C2C30" w:rsidP="00FA77F4">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627E0C9C"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8B6B070"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339B8484"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6FA54AF3" w14:textId="77777777" w:rsidTr="00FA77F4">
        <w:trPr>
          <w:trHeight w:val="403"/>
        </w:trPr>
        <w:tc>
          <w:tcPr>
            <w:tcW w:w="562" w:type="dxa"/>
            <w:shd w:val="clear" w:color="auto" w:fill="F2F2F2" w:themeFill="background1" w:themeFillShade="F2"/>
            <w:vAlign w:val="center"/>
          </w:tcPr>
          <w:p w14:paraId="1E71EA51" w14:textId="77777777" w:rsidR="006C2C30" w:rsidRPr="004C3A0B" w:rsidRDefault="006C2C30" w:rsidP="00FA77F4">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1336FA79"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F33ADA7"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3C99B443"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51B98B55" w14:textId="77777777" w:rsidTr="00FA77F4">
        <w:trPr>
          <w:trHeight w:val="403"/>
        </w:trPr>
        <w:tc>
          <w:tcPr>
            <w:tcW w:w="562" w:type="dxa"/>
            <w:shd w:val="clear" w:color="auto" w:fill="F2F2F2" w:themeFill="background1" w:themeFillShade="F2"/>
            <w:vAlign w:val="center"/>
          </w:tcPr>
          <w:p w14:paraId="33393999" w14:textId="77777777" w:rsidR="006C2C30" w:rsidRPr="004C3A0B" w:rsidRDefault="006C2C30" w:rsidP="00FA77F4">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35637D05"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4C00BDF"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69448CD"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0B0A52BB" w14:textId="77777777" w:rsidTr="00FA77F4">
        <w:trPr>
          <w:trHeight w:val="403"/>
        </w:trPr>
        <w:tc>
          <w:tcPr>
            <w:tcW w:w="562" w:type="dxa"/>
            <w:shd w:val="clear" w:color="auto" w:fill="F2F2F2" w:themeFill="background1" w:themeFillShade="F2"/>
            <w:vAlign w:val="center"/>
          </w:tcPr>
          <w:p w14:paraId="562311D2" w14:textId="77777777" w:rsidR="006C2C30" w:rsidRDefault="006C2C30" w:rsidP="00FA77F4">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1A6F8C3E" w14:textId="77777777" w:rsidR="006C2C30" w:rsidRPr="004C3A0B" w:rsidRDefault="006C2C30" w:rsidP="00FA77F4">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rPr>
              <w:id w:val="1647247395"/>
              <w14:checkbox>
                <w14:checked w14:val="1"/>
                <w14:checkedState w14:val="2612" w14:font="MS Gothic"/>
                <w14:uncheckedState w14:val="2610" w14:font="MS Gothic"/>
              </w14:checkbox>
            </w:sdtPr>
            <w:sdtContent>
              <w:p w14:paraId="4463F007" w14:textId="77777777" w:rsidR="006C2C3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995170133"/>
              <w14:checkbox>
                <w14:checked w14:val="0"/>
                <w14:checkedState w14:val="2612" w14:font="MS Gothic"/>
                <w14:uncheckedState w14:val="2610" w14:font="MS Gothic"/>
              </w14:checkbox>
            </w:sdtPr>
            <w:sdtContent>
              <w:p w14:paraId="48FC1DA6" w14:textId="77777777" w:rsidR="006C2C3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C2C30" w:rsidRPr="006C1FDD" w14:paraId="7A67A6CC" w14:textId="77777777" w:rsidTr="00FA77F4">
        <w:trPr>
          <w:trHeight w:val="403"/>
        </w:trPr>
        <w:tc>
          <w:tcPr>
            <w:tcW w:w="562" w:type="dxa"/>
            <w:shd w:val="clear" w:color="auto" w:fill="F2F2F2" w:themeFill="background1" w:themeFillShade="F2"/>
            <w:vAlign w:val="center"/>
          </w:tcPr>
          <w:p w14:paraId="26149937" w14:textId="77777777" w:rsidR="006C2C30" w:rsidRPr="006C1FDD" w:rsidRDefault="006C2C30" w:rsidP="00FA77F4">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7F469F2E" w14:textId="77777777" w:rsidR="006C2C30" w:rsidRPr="006C1FDD" w:rsidRDefault="006C2C30" w:rsidP="00FA77F4">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53559D7F" w14:textId="77777777" w:rsidR="006C2C30" w:rsidRPr="006C1FDD" w:rsidRDefault="006C2C30" w:rsidP="00FA77F4">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1687FFA9" w14:textId="77777777" w:rsidR="006C2C30" w:rsidRPr="006C1FDD"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C2C30" w:rsidRPr="006C1FDD" w14:paraId="625E5C26" w14:textId="77777777" w:rsidTr="00FA77F4">
        <w:trPr>
          <w:trHeight w:val="403"/>
        </w:trPr>
        <w:tc>
          <w:tcPr>
            <w:tcW w:w="562" w:type="dxa"/>
            <w:vAlign w:val="center"/>
          </w:tcPr>
          <w:p w14:paraId="7576C6FC" w14:textId="77777777" w:rsidR="006C2C30" w:rsidRPr="006C1FDD" w:rsidRDefault="006C2C30" w:rsidP="00FA77F4">
            <w:pPr>
              <w:autoSpaceDE w:val="0"/>
              <w:autoSpaceDN w:val="0"/>
              <w:adjustRightInd w:val="0"/>
              <w:rPr>
                <w:rFonts w:ascii="Arial" w:hAnsi="Arial" w:cs="Arial"/>
              </w:rPr>
            </w:pPr>
          </w:p>
        </w:tc>
        <w:tc>
          <w:tcPr>
            <w:tcW w:w="8227" w:type="dxa"/>
            <w:shd w:val="clear" w:color="auto" w:fill="auto"/>
            <w:vAlign w:val="center"/>
          </w:tcPr>
          <w:p w14:paraId="68BC9A85" w14:textId="77777777" w:rsidR="006C2C30" w:rsidRPr="006C1FDD" w:rsidRDefault="006C2C30" w:rsidP="00FA77F4">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2680CC97" w14:textId="77777777" w:rsidR="006C2C30" w:rsidRPr="006C1FDD" w:rsidRDefault="006C2C30" w:rsidP="00FA77F4">
            <w:pPr>
              <w:rPr>
                <w:rFonts w:ascii="Arial" w:hAnsi="Arial" w:cs="Arial"/>
              </w:rPr>
            </w:pPr>
          </w:p>
          <w:p w14:paraId="36358264" w14:textId="77777777" w:rsidR="006C2C30" w:rsidRPr="006C1FDD" w:rsidRDefault="006C2C30" w:rsidP="00FA77F4">
            <w:pPr>
              <w:rPr>
                <w:rFonts w:ascii="Arial" w:hAnsi="Arial" w:cs="Arial"/>
              </w:rPr>
            </w:pPr>
          </w:p>
          <w:p w14:paraId="3DD7FF62" w14:textId="77777777" w:rsidR="006C2C30" w:rsidRPr="006C1FDD" w:rsidRDefault="006C2C30" w:rsidP="00FA77F4">
            <w:pPr>
              <w:rPr>
                <w:rFonts w:ascii="Arial" w:hAnsi="Arial" w:cs="Arial"/>
              </w:rPr>
            </w:pPr>
          </w:p>
          <w:p w14:paraId="226D3044" w14:textId="77777777" w:rsidR="006C2C30" w:rsidRPr="006C1FDD" w:rsidRDefault="006C2C30" w:rsidP="00FA77F4">
            <w:pPr>
              <w:autoSpaceDE w:val="0"/>
              <w:autoSpaceDN w:val="0"/>
              <w:adjustRightInd w:val="0"/>
              <w:rPr>
                <w:rFonts w:ascii="Arial" w:hAnsi="Arial" w:cs="Arial"/>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51E15620" w14:textId="77777777" w:rsidR="006C2C30" w:rsidRPr="006C1FDD" w:rsidRDefault="006C2C30" w:rsidP="00FA77F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4CB1F705" w14:textId="77777777" w:rsidR="006C2C30" w:rsidRPr="006C1FDD" w:rsidRDefault="006C2C30" w:rsidP="00FA77F4">
            <w:pPr>
              <w:autoSpaceDE w:val="0"/>
              <w:autoSpaceDN w:val="0"/>
              <w:adjustRightInd w:val="0"/>
              <w:jc w:val="center"/>
              <w:rPr>
                <w:rFonts w:ascii="Arial" w:hAnsi="Arial" w:cs="Arial"/>
                <w:b/>
                <w:bCs/>
              </w:rPr>
            </w:pPr>
          </w:p>
        </w:tc>
      </w:tr>
    </w:tbl>
    <w:p w14:paraId="5901F5C5" w14:textId="77777777" w:rsidR="006C2C30" w:rsidRDefault="006C2C30" w:rsidP="006C2C30">
      <w:pPr>
        <w:jc w:val="both"/>
        <w:rPr>
          <w:rFonts w:ascii="Arial" w:hAnsi="Arial" w:cs="Arial"/>
          <w:bCs/>
          <w:iCs/>
        </w:rPr>
      </w:pPr>
    </w:p>
    <w:p w14:paraId="3B3E69D9" w14:textId="77777777" w:rsidR="006C2C30" w:rsidRPr="003D0884" w:rsidRDefault="006C2C30" w:rsidP="006C2C30">
      <w:pPr>
        <w:jc w:val="both"/>
        <w:rPr>
          <w:rFonts w:ascii="Arial" w:hAnsi="Arial" w:cs="Arial"/>
          <w:bCs/>
          <w:iCs/>
        </w:rPr>
      </w:pPr>
      <w:r w:rsidRPr="003D0884">
        <w:rPr>
          <w:rFonts w:ascii="Arial" w:hAnsi="Arial" w:cs="Arial"/>
          <w:bCs/>
          <w:iCs/>
        </w:rPr>
        <w:lastRenderedPageBreak/>
        <w:t xml:space="preserve">If </w:t>
      </w:r>
      <w:r>
        <w:rPr>
          <w:rFonts w:ascii="Arial" w:hAnsi="Arial" w:cs="Arial"/>
          <w:bCs/>
          <w:iCs/>
        </w:rPr>
        <w:t xml:space="preserve">you have ticked NO to every </w:t>
      </w:r>
      <w:proofErr w:type="gramStart"/>
      <w:r>
        <w:rPr>
          <w:rFonts w:ascii="Arial" w:hAnsi="Arial" w:cs="Arial"/>
          <w:bCs/>
          <w:iCs/>
        </w:rPr>
        <w:t>question</w:t>
      </w:r>
      <w:proofErr w:type="gramEnd"/>
      <w:r w:rsidRPr="003D0884">
        <w:rPr>
          <w:rFonts w:ascii="Arial" w:hAnsi="Arial" w:cs="Arial"/>
          <w:bCs/>
          <w:iCs/>
        </w:rPr>
        <w:t xml:space="preserve"> then the research activity is (ethically) low risk and </w:t>
      </w:r>
      <w:r>
        <w:rPr>
          <w:rFonts w:ascii="Arial" w:hAnsi="Arial" w:cs="Arial"/>
          <w:bCs/>
          <w:iCs/>
        </w:rPr>
        <w:t xml:space="preserve">you may skip section </w:t>
      </w:r>
      <w:r w:rsidRPr="003D0884">
        <w:rPr>
          <w:rFonts w:ascii="Arial" w:hAnsi="Arial" w:cs="Arial"/>
          <w:bCs/>
          <w:iCs/>
        </w:rPr>
        <w:t xml:space="preserve">E and continue to section </w:t>
      </w:r>
      <w:r>
        <w:rPr>
          <w:rFonts w:ascii="Arial" w:hAnsi="Arial" w:cs="Arial"/>
          <w:bCs/>
          <w:iCs/>
        </w:rPr>
        <w:t>F</w:t>
      </w:r>
      <w:r w:rsidRPr="003D0884">
        <w:rPr>
          <w:rFonts w:ascii="Arial" w:hAnsi="Arial" w:cs="Arial"/>
          <w:bCs/>
          <w:iCs/>
        </w:rPr>
        <w:t>.</w:t>
      </w:r>
    </w:p>
    <w:p w14:paraId="646F7728" w14:textId="77777777" w:rsidR="006C2C30" w:rsidRPr="004C3A0B" w:rsidRDefault="006C2C30" w:rsidP="006C2C30">
      <w:pPr>
        <w:rPr>
          <w:rFonts w:ascii="Arial" w:hAnsi="Arial" w:cs="Arial"/>
          <w:bCs/>
          <w:iCs/>
        </w:rPr>
      </w:pPr>
    </w:p>
    <w:p w14:paraId="233B24C1" w14:textId="77777777" w:rsidR="006C2C30" w:rsidRDefault="006C2C30" w:rsidP="006C2C3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EFDD72E" w14:textId="77777777" w:rsidR="006C2C30" w:rsidRPr="004C3A0B" w:rsidRDefault="006C2C30" w:rsidP="006C2C30">
      <w:pPr>
        <w:rPr>
          <w:rFonts w:ascii="Arial" w:hAnsi="Arial" w:cs="Arial"/>
          <w:bCs/>
          <w:iCs/>
        </w:rPr>
      </w:pPr>
    </w:p>
    <w:p w14:paraId="5B34DC19" w14:textId="77777777" w:rsidR="006C2C30" w:rsidRPr="00354F34" w:rsidRDefault="006C2C30" w:rsidP="006C2C30">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E</w:t>
      </w:r>
      <w:r w:rsidRPr="00354F34">
        <w:rPr>
          <w:rFonts w:ascii="Arial" w:hAnsi="Arial" w:cs="Arial"/>
          <w:b/>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6C2C30" w:rsidRPr="004C3A0B" w14:paraId="77FD805B" w14:textId="77777777" w:rsidTr="00FA77F4">
        <w:tc>
          <w:tcPr>
            <w:tcW w:w="562" w:type="dxa"/>
            <w:shd w:val="clear" w:color="auto" w:fill="F2F2F2" w:themeFill="background1" w:themeFillShade="F2"/>
            <w:vAlign w:val="center"/>
          </w:tcPr>
          <w:p w14:paraId="15EC8380" w14:textId="77777777" w:rsidR="006C2C30" w:rsidRPr="004C3A0B" w:rsidRDefault="006C2C30" w:rsidP="00FA77F4">
            <w:pPr>
              <w:autoSpaceDE w:val="0"/>
              <w:autoSpaceDN w:val="0"/>
              <w:adjustRightInd w:val="0"/>
              <w:jc w:val="center"/>
              <w:rPr>
                <w:rFonts w:ascii="Arial" w:hAnsi="Arial" w:cs="Arial"/>
                <w:b/>
              </w:rPr>
            </w:pPr>
          </w:p>
        </w:tc>
        <w:tc>
          <w:tcPr>
            <w:tcW w:w="8217" w:type="dxa"/>
            <w:shd w:val="clear" w:color="auto" w:fill="F2F2F2" w:themeFill="background1" w:themeFillShade="F2"/>
          </w:tcPr>
          <w:p w14:paraId="2D7D85DD" w14:textId="77777777" w:rsidR="006C2C30" w:rsidRPr="004C3A0B" w:rsidRDefault="006C2C30" w:rsidP="00FA77F4">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43854A40" w14:textId="77777777" w:rsidR="006C2C30" w:rsidRPr="004C3A0B" w:rsidRDefault="006C2C30" w:rsidP="00FA77F4">
            <w:pPr>
              <w:autoSpaceDE w:val="0"/>
              <w:autoSpaceDN w:val="0"/>
              <w:adjustRightInd w:val="0"/>
              <w:jc w:val="center"/>
              <w:rPr>
                <w:rFonts w:ascii="Arial" w:hAnsi="Arial" w:cs="Arial"/>
                <w:b/>
                <w:bCs/>
              </w:rPr>
            </w:pPr>
          </w:p>
          <w:p w14:paraId="6B7E405B"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6577CB5B" w14:textId="77777777" w:rsidR="006C2C30" w:rsidRPr="004C3A0B" w:rsidRDefault="006C2C30" w:rsidP="00FA77F4">
            <w:pPr>
              <w:autoSpaceDE w:val="0"/>
              <w:autoSpaceDN w:val="0"/>
              <w:adjustRightInd w:val="0"/>
              <w:jc w:val="center"/>
              <w:rPr>
                <w:rFonts w:ascii="Arial" w:hAnsi="Arial" w:cs="Arial"/>
                <w:b/>
                <w:bCs/>
              </w:rPr>
            </w:pPr>
          </w:p>
          <w:p w14:paraId="3FC15C44"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NO</w:t>
            </w:r>
          </w:p>
        </w:tc>
      </w:tr>
      <w:tr w:rsidR="006C2C30" w:rsidRPr="004C3A0B" w14:paraId="032B54A4" w14:textId="77777777" w:rsidTr="00FA77F4">
        <w:trPr>
          <w:trHeight w:val="439"/>
        </w:trPr>
        <w:tc>
          <w:tcPr>
            <w:tcW w:w="562" w:type="dxa"/>
            <w:shd w:val="clear" w:color="auto" w:fill="F2F2F2" w:themeFill="background1" w:themeFillShade="F2"/>
            <w:vAlign w:val="center"/>
          </w:tcPr>
          <w:p w14:paraId="5332133A"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43186EC3"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1B5E0EC0"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0268A269"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09EC81D6" w14:textId="77777777" w:rsidTr="00FA77F4">
        <w:trPr>
          <w:trHeight w:val="403"/>
        </w:trPr>
        <w:tc>
          <w:tcPr>
            <w:tcW w:w="562" w:type="dxa"/>
            <w:shd w:val="clear" w:color="auto" w:fill="F2F2F2" w:themeFill="background1" w:themeFillShade="F2"/>
            <w:vAlign w:val="center"/>
          </w:tcPr>
          <w:p w14:paraId="305AB76D"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233BA2A4"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Content>
              <w:p w14:paraId="41DB3BCE"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Content>
              <w:p w14:paraId="12921997"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51F95B1A" w14:textId="77777777" w:rsidTr="00FA77F4">
        <w:trPr>
          <w:trHeight w:val="439"/>
        </w:trPr>
        <w:tc>
          <w:tcPr>
            <w:tcW w:w="562" w:type="dxa"/>
            <w:shd w:val="clear" w:color="auto" w:fill="F2F2F2" w:themeFill="background1" w:themeFillShade="F2"/>
            <w:vAlign w:val="center"/>
          </w:tcPr>
          <w:p w14:paraId="513DA943"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459343DC"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3D9F2491"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D4A99C2"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36A4DEB6" w14:textId="77777777" w:rsidTr="00FA77F4">
        <w:trPr>
          <w:trHeight w:val="403"/>
        </w:trPr>
        <w:tc>
          <w:tcPr>
            <w:tcW w:w="562" w:type="dxa"/>
            <w:shd w:val="clear" w:color="auto" w:fill="F2F2F2" w:themeFill="background1" w:themeFillShade="F2"/>
            <w:vAlign w:val="center"/>
          </w:tcPr>
          <w:p w14:paraId="6628D40D"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475BEE3C"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2CCF42C6"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26416AA4"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512BAB5" w14:textId="77777777" w:rsidTr="00FA77F4">
        <w:trPr>
          <w:trHeight w:val="403"/>
        </w:trPr>
        <w:tc>
          <w:tcPr>
            <w:tcW w:w="562" w:type="dxa"/>
            <w:shd w:val="clear" w:color="auto" w:fill="F2F2F2" w:themeFill="background1" w:themeFillShade="F2"/>
            <w:vAlign w:val="center"/>
          </w:tcPr>
          <w:p w14:paraId="6E00AA61"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2A954945"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C28A3A0"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7E19F681"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7119B7B7" w14:textId="77777777" w:rsidTr="00FA77F4">
        <w:trPr>
          <w:trHeight w:val="439"/>
        </w:trPr>
        <w:tc>
          <w:tcPr>
            <w:tcW w:w="562" w:type="dxa"/>
            <w:shd w:val="clear" w:color="auto" w:fill="F2F2F2" w:themeFill="background1" w:themeFillShade="F2"/>
            <w:vAlign w:val="center"/>
          </w:tcPr>
          <w:p w14:paraId="7A9197BA"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3E76C2F1"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D216181"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34A6766B"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788C16D" w14:textId="77777777" w:rsidTr="00FA77F4">
        <w:trPr>
          <w:trHeight w:val="403"/>
        </w:trPr>
        <w:tc>
          <w:tcPr>
            <w:tcW w:w="562" w:type="dxa"/>
            <w:shd w:val="clear" w:color="auto" w:fill="F2F2F2" w:themeFill="background1" w:themeFillShade="F2"/>
            <w:vAlign w:val="center"/>
          </w:tcPr>
          <w:p w14:paraId="02A9E750"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4B1B970B"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C7E5690"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15CBD3CB"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22BA99C4" w14:textId="77777777" w:rsidTr="00FA77F4">
        <w:trPr>
          <w:trHeight w:val="403"/>
        </w:trPr>
        <w:tc>
          <w:tcPr>
            <w:tcW w:w="562" w:type="dxa"/>
            <w:shd w:val="clear" w:color="auto" w:fill="F2F2F2" w:themeFill="background1" w:themeFillShade="F2"/>
            <w:vAlign w:val="center"/>
          </w:tcPr>
          <w:p w14:paraId="647152A7"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6A7CCB9F"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509C95BC"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2293A9F"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42CFD049" w14:textId="77777777" w:rsidTr="00FA77F4">
        <w:trPr>
          <w:trHeight w:val="403"/>
        </w:trPr>
        <w:tc>
          <w:tcPr>
            <w:tcW w:w="562" w:type="dxa"/>
            <w:shd w:val="clear" w:color="auto" w:fill="F2F2F2" w:themeFill="background1" w:themeFillShade="F2"/>
            <w:vAlign w:val="center"/>
          </w:tcPr>
          <w:p w14:paraId="6BA9A9ED"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66E8CC00"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0BE71337" w14:textId="77777777" w:rsidR="006C2C30" w:rsidRPr="004C3A0B" w:rsidRDefault="006C2C30" w:rsidP="00FA77F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3AD8D815"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2BE672D3"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6C2C30" w:rsidRPr="004C3A0B" w14:paraId="2AB94BA4" w14:textId="77777777" w:rsidTr="00FA77F4">
        <w:trPr>
          <w:trHeight w:val="403"/>
        </w:trPr>
        <w:tc>
          <w:tcPr>
            <w:tcW w:w="562" w:type="dxa"/>
            <w:vAlign w:val="center"/>
          </w:tcPr>
          <w:p w14:paraId="39764CDF" w14:textId="77777777" w:rsidR="006C2C30" w:rsidRPr="006C1FDD" w:rsidRDefault="006C2C30" w:rsidP="00FA77F4">
            <w:pPr>
              <w:autoSpaceDE w:val="0"/>
              <w:autoSpaceDN w:val="0"/>
              <w:adjustRightInd w:val="0"/>
              <w:jc w:val="center"/>
              <w:rPr>
                <w:rFonts w:ascii="Arial" w:hAnsi="Arial" w:cs="Arial"/>
              </w:rPr>
            </w:pPr>
          </w:p>
        </w:tc>
        <w:tc>
          <w:tcPr>
            <w:tcW w:w="8217" w:type="dxa"/>
            <w:shd w:val="clear" w:color="auto" w:fill="auto"/>
            <w:vAlign w:val="center"/>
          </w:tcPr>
          <w:p w14:paraId="0A6FE460" w14:textId="77777777" w:rsidR="006C2C30" w:rsidRPr="006C1FDD" w:rsidRDefault="006C2C30" w:rsidP="00FA77F4">
            <w:pPr>
              <w:autoSpaceDE w:val="0"/>
              <w:autoSpaceDN w:val="0"/>
              <w:adjustRightInd w:val="0"/>
              <w:rPr>
                <w:rFonts w:ascii="Arial" w:hAnsi="Arial" w:cs="Arial"/>
              </w:rPr>
            </w:pPr>
            <w:r>
              <w:rPr>
                <w:rFonts w:ascii="Arial" w:hAnsi="Arial" w:cs="Arial"/>
              </w:rPr>
              <w:t>Details of any other participant groups:</w:t>
            </w:r>
          </w:p>
          <w:p w14:paraId="0198F6CB" w14:textId="77777777" w:rsidR="006C2C30" w:rsidRDefault="006C2C30" w:rsidP="00FA77F4">
            <w:pPr>
              <w:rPr>
                <w:rFonts w:ascii="Arial" w:hAnsi="Arial" w:cs="Arial"/>
              </w:rPr>
            </w:pPr>
          </w:p>
          <w:p w14:paraId="64407AE6" w14:textId="77777777" w:rsidR="006C2C30" w:rsidRPr="004C3A0B" w:rsidRDefault="006C2C30" w:rsidP="00FA77F4">
            <w:pPr>
              <w:autoSpaceDE w:val="0"/>
              <w:autoSpaceDN w:val="0"/>
              <w:adjustRightInd w:val="0"/>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8B7A964" w14:textId="77777777" w:rsidR="006C2C30" w:rsidRDefault="006C2C30" w:rsidP="00FA77F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8EA2C7B" w14:textId="77777777" w:rsidR="006C2C30" w:rsidRDefault="006C2C30" w:rsidP="00FA77F4">
            <w:pPr>
              <w:autoSpaceDE w:val="0"/>
              <w:autoSpaceDN w:val="0"/>
              <w:adjustRightInd w:val="0"/>
              <w:jc w:val="center"/>
              <w:rPr>
                <w:rFonts w:ascii="Arial" w:hAnsi="Arial" w:cs="Arial"/>
                <w:b/>
                <w:bCs/>
              </w:rPr>
            </w:pPr>
          </w:p>
        </w:tc>
      </w:tr>
    </w:tbl>
    <w:p w14:paraId="2197AE11" w14:textId="77777777" w:rsidR="006C2C30" w:rsidRPr="00D71982" w:rsidRDefault="006C2C30" w:rsidP="006C2C3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6C2C30" w:rsidRPr="004C3A0B" w14:paraId="7039A12B" w14:textId="77777777" w:rsidTr="00FA77F4">
        <w:trPr>
          <w:trHeight w:val="403"/>
        </w:trPr>
        <w:tc>
          <w:tcPr>
            <w:tcW w:w="562" w:type="dxa"/>
            <w:tcBorders>
              <w:bottom w:val="single" w:sz="4" w:space="0" w:color="auto"/>
            </w:tcBorders>
            <w:shd w:val="clear" w:color="auto" w:fill="F2F2F2" w:themeFill="background1" w:themeFillShade="F2"/>
          </w:tcPr>
          <w:p w14:paraId="52FD93B2" w14:textId="77777777" w:rsidR="006C2C30" w:rsidRPr="002132F9" w:rsidRDefault="006C2C30" w:rsidP="00FA77F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518057A" w14:textId="77777777" w:rsidR="006C2C30" w:rsidRPr="004C3A0B" w:rsidRDefault="006C2C30" w:rsidP="00FA77F4">
            <w:pPr>
              <w:rPr>
                <w:rFonts w:ascii="Arial" w:hAnsi="Arial" w:cs="Arial"/>
                <w:b/>
              </w:rPr>
            </w:pPr>
            <w:r w:rsidRPr="004C3A0B">
              <w:rPr>
                <w:rFonts w:ascii="Arial" w:hAnsi="Arial" w:cs="Arial"/>
                <w:b/>
              </w:rPr>
              <w:t>Participant numbers and source</w:t>
            </w:r>
          </w:p>
          <w:p w14:paraId="65971626"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6C2C30" w:rsidRPr="004C3A0B" w14:paraId="277D542B" w14:textId="77777777" w:rsidTr="00FA77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8E801" w14:textId="77777777" w:rsidR="006C2C30" w:rsidRDefault="006C2C30" w:rsidP="00FA77F4">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95218" w14:textId="77777777" w:rsidR="006C2C30" w:rsidRPr="004C3A0B" w:rsidRDefault="006C2C30" w:rsidP="00FA77F4">
            <w:pPr>
              <w:rPr>
                <w:rFonts w:ascii="Arial" w:hAnsi="Arial" w:cs="Arial"/>
              </w:rPr>
            </w:pPr>
            <w:r>
              <w:rPr>
                <w:rFonts w:ascii="Arial" w:hAnsi="Arial" w:cs="Arial"/>
              </w:rPr>
              <w:t>How many participants are expected?</w:t>
            </w:r>
          </w:p>
          <w:p w14:paraId="356F3391" w14:textId="77777777" w:rsidR="006C2C30" w:rsidRPr="004C3A0B" w:rsidRDefault="006C2C30" w:rsidP="00FA77F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61A1B25" w14:textId="77777777" w:rsidR="006C2C30" w:rsidRPr="006E77C8" w:rsidRDefault="006C2C30" w:rsidP="00FA77F4">
            <w:pPr>
              <w:rPr>
                <w:rFonts w:ascii="Arial" w:hAnsi="Arial" w:cs="Arial"/>
              </w:rPr>
            </w:pPr>
            <w:r>
              <w:rPr>
                <w:rFonts w:ascii="Arial" w:hAnsi="Arial" w:cs="Arial"/>
              </w:rPr>
              <w:t xml:space="preserve">One or two to help assist in the </w:t>
            </w:r>
            <w:proofErr w:type="spellStart"/>
            <w:r>
              <w:rPr>
                <w:rFonts w:ascii="Arial" w:hAnsi="Arial" w:cs="Arial"/>
              </w:rPr>
              <w:t>set up</w:t>
            </w:r>
            <w:proofErr w:type="spellEnd"/>
            <w:r>
              <w:rPr>
                <w:rFonts w:ascii="Arial" w:hAnsi="Arial" w:cs="Arial"/>
              </w:rPr>
              <w:t xml:space="preserve"> of the experiment</w:t>
            </w:r>
          </w:p>
          <w:p w14:paraId="32900946" w14:textId="77777777" w:rsidR="006C2C30" w:rsidRPr="004C3A0B" w:rsidRDefault="006C2C30" w:rsidP="00FA77F4">
            <w:pPr>
              <w:rPr>
                <w:rFonts w:ascii="Arial" w:hAnsi="Arial" w:cs="Arial"/>
              </w:rPr>
            </w:pPr>
          </w:p>
          <w:p w14:paraId="5AC08A0F" w14:textId="77777777" w:rsidR="006C2C30" w:rsidRPr="004C3A0B" w:rsidRDefault="006C2C30" w:rsidP="00FA77F4">
            <w:pPr>
              <w:rPr>
                <w:rFonts w:ascii="Arial" w:hAnsi="Arial" w:cs="Arial"/>
                <w:b/>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190782D8" w14:textId="77777777" w:rsidTr="00FA77F4">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2AC9F" w14:textId="77777777" w:rsidR="006C2C30" w:rsidRDefault="006C2C30" w:rsidP="00FA77F4">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50FAC" w14:textId="77777777" w:rsidR="006C2C30" w:rsidRDefault="006C2C30" w:rsidP="00FA77F4">
            <w:pPr>
              <w:rPr>
                <w:rFonts w:ascii="Arial" w:hAnsi="Arial" w:cs="Arial"/>
              </w:rPr>
            </w:pPr>
            <w:r>
              <w:rPr>
                <w:rFonts w:ascii="Arial" w:hAnsi="Arial" w:cs="Arial"/>
              </w:rPr>
              <w:t>Who will the participants be?</w:t>
            </w:r>
          </w:p>
          <w:p w14:paraId="0EE7375E" w14:textId="77777777" w:rsidR="006C2C30" w:rsidRDefault="006C2C30" w:rsidP="00FA77F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743CA9E" w14:textId="77777777" w:rsidR="006C2C30" w:rsidRDefault="006C2C30" w:rsidP="00FA77F4">
            <w:pPr>
              <w:rPr>
                <w:rFonts w:ascii="Arial" w:hAnsi="Arial" w:cs="Arial"/>
              </w:rPr>
            </w:pPr>
            <w:r>
              <w:rPr>
                <w:rFonts w:ascii="Arial" w:hAnsi="Arial" w:cs="Arial"/>
              </w:rPr>
              <w:t xml:space="preserve">Employees of AWE and COTEC to help assist in the </w:t>
            </w:r>
            <w:proofErr w:type="spellStart"/>
            <w:r>
              <w:rPr>
                <w:rFonts w:ascii="Arial" w:hAnsi="Arial" w:cs="Arial"/>
              </w:rPr>
              <w:t>set up</w:t>
            </w:r>
            <w:proofErr w:type="spellEnd"/>
            <w:r>
              <w:rPr>
                <w:rFonts w:ascii="Arial" w:hAnsi="Arial" w:cs="Arial"/>
              </w:rPr>
              <w:t xml:space="preserve"> of the experiment</w:t>
            </w:r>
          </w:p>
          <w:p w14:paraId="5EC0F573" w14:textId="77777777" w:rsidR="006C2C30" w:rsidRDefault="006C2C30" w:rsidP="00FA77F4">
            <w:pPr>
              <w:rPr>
                <w:rFonts w:ascii="Arial" w:hAnsi="Arial" w:cs="Arial"/>
              </w:rPr>
            </w:pPr>
          </w:p>
          <w:p w14:paraId="2B9525C1" w14:textId="77777777" w:rsidR="006C2C30" w:rsidRPr="004C3A0B" w:rsidRDefault="006C2C30" w:rsidP="00FA77F4">
            <w:pPr>
              <w:rPr>
                <w:rFonts w:ascii="Arial" w:hAnsi="Arial" w:cs="Arial"/>
              </w:rPr>
            </w:pPr>
          </w:p>
          <w:p w14:paraId="13D622F3" w14:textId="77777777" w:rsidR="006C2C30" w:rsidRPr="003257BD" w:rsidRDefault="006C2C30" w:rsidP="00FA77F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641187DB" w14:textId="77777777" w:rsidTr="00FA77F4">
        <w:trPr>
          <w:trHeight w:val="403"/>
        </w:trPr>
        <w:tc>
          <w:tcPr>
            <w:tcW w:w="562" w:type="dxa"/>
            <w:tcBorders>
              <w:top w:val="single" w:sz="4" w:space="0" w:color="auto"/>
            </w:tcBorders>
            <w:shd w:val="clear" w:color="auto" w:fill="F2F2F2" w:themeFill="background1" w:themeFillShade="F2"/>
            <w:vAlign w:val="center"/>
          </w:tcPr>
          <w:p w14:paraId="503365A5" w14:textId="77777777" w:rsidR="006C2C30" w:rsidRDefault="006C2C30" w:rsidP="00FA77F4">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5ECF483A" w14:textId="77777777" w:rsidR="006C2C30" w:rsidRDefault="006C2C30" w:rsidP="00FA77F4">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5112B861" w14:textId="77777777" w:rsidR="006C2C30" w:rsidRDefault="006C2C30" w:rsidP="00FA77F4">
            <w:pPr>
              <w:rPr>
                <w:rFonts w:ascii="Arial" w:hAnsi="Arial" w:cs="Arial"/>
              </w:rPr>
            </w:pPr>
          </w:p>
          <w:p w14:paraId="56383CE0" w14:textId="77777777" w:rsidR="006C2C30" w:rsidRDefault="006C2C30" w:rsidP="00FA77F4">
            <w:pPr>
              <w:rPr>
                <w:rFonts w:ascii="Arial" w:hAnsi="Arial" w:cs="Arial"/>
              </w:rPr>
            </w:pPr>
            <w:r>
              <w:rPr>
                <w:rFonts w:ascii="Arial" w:hAnsi="Arial" w:cs="Arial"/>
              </w:rPr>
              <w:t>They work for the companies</w:t>
            </w:r>
          </w:p>
          <w:p w14:paraId="46843CD5" w14:textId="77777777" w:rsidR="006C2C30" w:rsidRPr="004C3A0B" w:rsidRDefault="006C2C30" w:rsidP="00FA77F4">
            <w:pPr>
              <w:rPr>
                <w:rFonts w:ascii="Arial" w:hAnsi="Arial" w:cs="Arial"/>
              </w:rPr>
            </w:pPr>
          </w:p>
          <w:p w14:paraId="5A1EA0F4" w14:textId="77777777" w:rsidR="006C2C30" w:rsidRPr="004C3A0B" w:rsidRDefault="006C2C30" w:rsidP="00FA77F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F95C6E3" w14:textId="77777777" w:rsidR="006C2C30" w:rsidRPr="00D71982" w:rsidRDefault="006C2C30" w:rsidP="006C2C30">
      <w:pPr>
        <w:rPr>
          <w:rFonts w:ascii="Arial" w:hAnsi="Arial" w:cs="Arial"/>
          <w:bCs/>
          <w:sz w:val="24"/>
          <w:szCs w:val="24"/>
        </w:rPr>
      </w:pPr>
    </w:p>
    <w:p w14:paraId="7FFB9C45" w14:textId="77777777" w:rsidR="006C2C30" w:rsidRDefault="006C2C30" w:rsidP="006C2C30"/>
    <w:tbl>
      <w:tblPr>
        <w:tblStyle w:val="TableGrid"/>
        <w:tblW w:w="10485" w:type="dxa"/>
        <w:tblLook w:val="04A0" w:firstRow="1" w:lastRow="0" w:firstColumn="1" w:lastColumn="0" w:noHBand="0" w:noVBand="1"/>
      </w:tblPr>
      <w:tblGrid>
        <w:gridCol w:w="562"/>
        <w:gridCol w:w="7088"/>
        <w:gridCol w:w="992"/>
        <w:gridCol w:w="851"/>
        <w:gridCol w:w="992"/>
      </w:tblGrid>
      <w:tr w:rsidR="006C2C30" w:rsidRPr="004C3A0B" w14:paraId="1BC5B022" w14:textId="77777777" w:rsidTr="00FA77F4">
        <w:tc>
          <w:tcPr>
            <w:tcW w:w="562" w:type="dxa"/>
            <w:shd w:val="clear" w:color="auto" w:fill="F2F2F2" w:themeFill="background1" w:themeFillShade="F2"/>
            <w:vAlign w:val="center"/>
          </w:tcPr>
          <w:p w14:paraId="72A710E7" w14:textId="77777777" w:rsidR="006C2C30" w:rsidRPr="002132F9" w:rsidRDefault="006C2C30" w:rsidP="00FA77F4">
            <w:pPr>
              <w:autoSpaceDE w:val="0"/>
              <w:autoSpaceDN w:val="0"/>
              <w:adjustRightInd w:val="0"/>
              <w:jc w:val="center"/>
              <w:rPr>
                <w:rFonts w:ascii="Arial" w:hAnsi="Arial" w:cs="Arial"/>
                <w:bCs/>
              </w:rPr>
            </w:pPr>
          </w:p>
        </w:tc>
        <w:tc>
          <w:tcPr>
            <w:tcW w:w="7088" w:type="dxa"/>
            <w:shd w:val="clear" w:color="auto" w:fill="F2F2F2" w:themeFill="background1" w:themeFillShade="F2"/>
          </w:tcPr>
          <w:p w14:paraId="0E406847" w14:textId="77777777" w:rsidR="006C2C30" w:rsidRPr="004C3A0B" w:rsidRDefault="006C2C30" w:rsidP="00FA77F4">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7ED3718" w14:textId="77777777" w:rsidR="006C2C30" w:rsidRPr="004C3A0B" w:rsidRDefault="006C2C30" w:rsidP="00FA77F4">
            <w:pPr>
              <w:autoSpaceDE w:val="0"/>
              <w:autoSpaceDN w:val="0"/>
              <w:adjustRightInd w:val="0"/>
              <w:jc w:val="center"/>
              <w:rPr>
                <w:rFonts w:ascii="Arial" w:hAnsi="Arial" w:cs="Arial"/>
                <w:b/>
                <w:bCs/>
                <w:sz w:val="16"/>
                <w:szCs w:val="16"/>
              </w:rPr>
            </w:pPr>
          </w:p>
          <w:p w14:paraId="4267829D"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180A9449"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68E7606D" w14:textId="77777777" w:rsidR="006C2C30" w:rsidRPr="004C3A0B" w:rsidRDefault="006C2C30" w:rsidP="00FA77F4">
            <w:pPr>
              <w:autoSpaceDE w:val="0"/>
              <w:autoSpaceDN w:val="0"/>
              <w:adjustRightInd w:val="0"/>
              <w:jc w:val="center"/>
              <w:rPr>
                <w:rFonts w:ascii="Arial" w:hAnsi="Arial" w:cs="Arial"/>
                <w:b/>
                <w:bCs/>
                <w:sz w:val="16"/>
                <w:szCs w:val="16"/>
              </w:rPr>
            </w:pPr>
          </w:p>
          <w:p w14:paraId="0F6B2060"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N/A</w:t>
            </w:r>
          </w:p>
        </w:tc>
      </w:tr>
      <w:tr w:rsidR="006C2C30" w:rsidRPr="004C3A0B" w14:paraId="1352AA38" w14:textId="77777777" w:rsidTr="00FA77F4">
        <w:trPr>
          <w:trHeight w:val="439"/>
        </w:trPr>
        <w:tc>
          <w:tcPr>
            <w:tcW w:w="562" w:type="dxa"/>
            <w:shd w:val="clear" w:color="auto" w:fill="F2F2F2" w:themeFill="background1" w:themeFillShade="F2"/>
            <w:vAlign w:val="center"/>
          </w:tcPr>
          <w:p w14:paraId="0A02D71B"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2A02D69D"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Content>
              <w:p w14:paraId="49F01A87"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B36908D"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Content>
              <w:p w14:paraId="17542D18"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1686147B" w14:textId="77777777" w:rsidTr="00FA77F4">
        <w:trPr>
          <w:trHeight w:val="403"/>
        </w:trPr>
        <w:tc>
          <w:tcPr>
            <w:tcW w:w="562" w:type="dxa"/>
            <w:shd w:val="clear" w:color="auto" w:fill="F2F2F2" w:themeFill="background1" w:themeFillShade="F2"/>
            <w:vAlign w:val="center"/>
          </w:tcPr>
          <w:p w14:paraId="6558D82B"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1C69E1CF"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Content>
              <w:p w14:paraId="2508832A"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529CA83D"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Content>
              <w:p w14:paraId="5EEF1F06"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54D947B9" w14:textId="77777777" w:rsidTr="00FA77F4">
        <w:trPr>
          <w:trHeight w:val="439"/>
        </w:trPr>
        <w:tc>
          <w:tcPr>
            <w:tcW w:w="562" w:type="dxa"/>
            <w:shd w:val="clear" w:color="auto" w:fill="F2F2F2" w:themeFill="background1" w:themeFillShade="F2"/>
            <w:vAlign w:val="center"/>
          </w:tcPr>
          <w:p w14:paraId="30CC6A5B" w14:textId="77777777" w:rsidR="006C2C30" w:rsidRPr="004C3A0B" w:rsidRDefault="006C2C30" w:rsidP="00FA77F4">
            <w:pPr>
              <w:autoSpaceDE w:val="0"/>
              <w:autoSpaceDN w:val="0"/>
              <w:adjustRightInd w:val="0"/>
              <w:jc w:val="center"/>
              <w:rPr>
                <w:rFonts w:ascii="Arial" w:hAnsi="Arial" w:cs="Arial"/>
              </w:rPr>
            </w:pPr>
            <w:r>
              <w:rPr>
                <w:rFonts w:ascii="Arial" w:hAnsi="Arial" w:cs="Arial"/>
              </w:rPr>
              <w:lastRenderedPageBreak/>
              <w:t>15</w:t>
            </w:r>
          </w:p>
        </w:tc>
        <w:tc>
          <w:tcPr>
            <w:tcW w:w="7088" w:type="dxa"/>
            <w:shd w:val="clear" w:color="auto" w:fill="F2F2F2" w:themeFill="background1" w:themeFillShade="F2"/>
            <w:vAlign w:val="center"/>
          </w:tcPr>
          <w:p w14:paraId="2D18FD53"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32BB31F2"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277CDC1"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591D51D5"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0F7845F0" w14:textId="77777777" w:rsidTr="00FA77F4">
        <w:trPr>
          <w:trHeight w:val="403"/>
        </w:trPr>
        <w:tc>
          <w:tcPr>
            <w:tcW w:w="562" w:type="dxa"/>
            <w:shd w:val="clear" w:color="auto" w:fill="F2F2F2" w:themeFill="background1" w:themeFillShade="F2"/>
            <w:vAlign w:val="center"/>
          </w:tcPr>
          <w:p w14:paraId="2EA15AE7"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7F290976"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645CE0E3"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5A2C4964"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700874DD"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71A8E076" w14:textId="77777777" w:rsidTr="00FA77F4">
        <w:trPr>
          <w:trHeight w:val="439"/>
        </w:trPr>
        <w:tc>
          <w:tcPr>
            <w:tcW w:w="562" w:type="dxa"/>
            <w:shd w:val="clear" w:color="auto" w:fill="F2F2F2" w:themeFill="background1" w:themeFillShade="F2"/>
            <w:vAlign w:val="center"/>
          </w:tcPr>
          <w:p w14:paraId="141FC136"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2143F0DD"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467C0342"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1E95E4ED"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777C2BCA"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617119F8" w14:textId="77777777" w:rsidTr="00FA77F4">
        <w:trPr>
          <w:trHeight w:val="403"/>
        </w:trPr>
        <w:tc>
          <w:tcPr>
            <w:tcW w:w="562" w:type="dxa"/>
            <w:shd w:val="clear" w:color="auto" w:fill="F2F2F2" w:themeFill="background1" w:themeFillShade="F2"/>
            <w:vAlign w:val="center"/>
          </w:tcPr>
          <w:p w14:paraId="76B80746"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0CFC04BD"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3B4E8753"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4EAA4BA0"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7624161C"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07D25371" w14:textId="77777777" w:rsidTr="00FA77F4">
        <w:trPr>
          <w:trHeight w:val="439"/>
        </w:trPr>
        <w:tc>
          <w:tcPr>
            <w:tcW w:w="562" w:type="dxa"/>
            <w:shd w:val="clear" w:color="auto" w:fill="F2F2F2" w:themeFill="background1" w:themeFillShade="F2"/>
            <w:vAlign w:val="center"/>
          </w:tcPr>
          <w:p w14:paraId="4AFE2B37"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13CCBAF2"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302C80D9"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3657E1BE"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647C18DA"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63DBBC4E" w14:textId="77777777" w:rsidTr="00FA77F4">
        <w:trPr>
          <w:trHeight w:val="403"/>
        </w:trPr>
        <w:tc>
          <w:tcPr>
            <w:tcW w:w="562" w:type="dxa"/>
            <w:shd w:val="clear" w:color="auto" w:fill="F2F2F2" w:themeFill="background1" w:themeFillShade="F2"/>
            <w:vAlign w:val="center"/>
          </w:tcPr>
          <w:p w14:paraId="2AD7CD46"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33EACB40"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Content>
              <w:p w14:paraId="51842167"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55024D60"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Content>
              <w:p w14:paraId="545F375D"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DEC724D" w14:textId="77777777" w:rsidTr="00FA77F4">
        <w:trPr>
          <w:trHeight w:val="439"/>
        </w:trPr>
        <w:tc>
          <w:tcPr>
            <w:tcW w:w="562" w:type="dxa"/>
            <w:shd w:val="clear" w:color="auto" w:fill="F2F2F2" w:themeFill="background1" w:themeFillShade="F2"/>
            <w:vAlign w:val="center"/>
          </w:tcPr>
          <w:p w14:paraId="7FD3EE26"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006424A4"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Content>
              <w:p w14:paraId="1CDE4C5F"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1724931C"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Content>
              <w:p w14:paraId="712C5CAE"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5A89B530" w14:textId="77777777" w:rsidTr="00FA77F4">
        <w:trPr>
          <w:trHeight w:val="403"/>
        </w:trPr>
        <w:tc>
          <w:tcPr>
            <w:tcW w:w="562" w:type="dxa"/>
            <w:tcBorders>
              <w:bottom w:val="single" w:sz="4" w:space="0" w:color="auto"/>
            </w:tcBorders>
            <w:shd w:val="clear" w:color="auto" w:fill="F2F2F2" w:themeFill="background1" w:themeFillShade="F2"/>
            <w:vAlign w:val="center"/>
          </w:tcPr>
          <w:p w14:paraId="02E9CDD1"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5E89763C"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6C2C30" w:rsidRPr="004C3A0B" w14:paraId="45105988" w14:textId="77777777" w:rsidTr="00FA77F4">
        <w:trPr>
          <w:trHeight w:val="403"/>
        </w:trPr>
        <w:tc>
          <w:tcPr>
            <w:tcW w:w="562" w:type="dxa"/>
            <w:vAlign w:val="center"/>
          </w:tcPr>
          <w:p w14:paraId="6FF8D7AA" w14:textId="77777777" w:rsidR="006C2C30" w:rsidRDefault="006C2C30" w:rsidP="00FA77F4">
            <w:pPr>
              <w:jc w:val="center"/>
              <w:rPr>
                <w:rFonts w:ascii="Arial" w:hAnsi="Arial" w:cs="Arial"/>
              </w:rPr>
            </w:pPr>
          </w:p>
        </w:tc>
        <w:tc>
          <w:tcPr>
            <w:tcW w:w="9923" w:type="dxa"/>
            <w:gridSpan w:val="4"/>
            <w:vAlign w:val="center"/>
          </w:tcPr>
          <w:p w14:paraId="38767DCF" w14:textId="77777777" w:rsidR="006C2C30" w:rsidRPr="00AA34BD" w:rsidRDefault="006C2C30" w:rsidP="00FA77F4">
            <w:pPr>
              <w:rPr>
                <w:rFonts w:ascii="Arial" w:hAnsi="Arial" w:cs="Arial"/>
                <w:color w:val="00B050"/>
                <w:sz w:val="24"/>
              </w:rPr>
            </w:pPr>
          </w:p>
          <w:p w14:paraId="34C53B27" w14:textId="77777777" w:rsidR="006C2C30" w:rsidRPr="004C3A0B" w:rsidRDefault="006C2C30" w:rsidP="00FA77F4">
            <w:pPr>
              <w:rPr>
                <w:rFonts w:ascii="Arial" w:hAnsi="Arial" w:cs="Arial"/>
              </w:rPr>
            </w:pPr>
          </w:p>
          <w:p w14:paraId="0D7B0F8D"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F4790EC" w14:textId="77777777" w:rsidR="006C2C30" w:rsidRPr="004C3A0B" w:rsidRDefault="006C2C30" w:rsidP="006C2C30"/>
    <w:tbl>
      <w:tblPr>
        <w:tblStyle w:val="TableGrid"/>
        <w:tblW w:w="10485" w:type="dxa"/>
        <w:tblLook w:val="04A0" w:firstRow="1" w:lastRow="0" w:firstColumn="1" w:lastColumn="0" w:noHBand="0" w:noVBand="1"/>
      </w:tblPr>
      <w:tblGrid>
        <w:gridCol w:w="562"/>
        <w:gridCol w:w="7088"/>
        <w:gridCol w:w="992"/>
        <w:gridCol w:w="851"/>
        <w:gridCol w:w="992"/>
      </w:tblGrid>
      <w:tr w:rsidR="006C2C30" w:rsidRPr="004C3A0B" w14:paraId="24906F78" w14:textId="77777777" w:rsidTr="00FA77F4">
        <w:tc>
          <w:tcPr>
            <w:tcW w:w="562" w:type="dxa"/>
            <w:shd w:val="clear" w:color="auto" w:fill="F2F2F2" w:themeFill="background1" w:themeFillShade="F2"/>
          </w:tcPr>
          <w:p w14:paraId="178F7166" w14:textId="77777777" w:rsidR="006C2C30" w:rsidRPr="002132F9" w:rsidRDefault="006C2C30" w:rsidP="00FA77F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74FE0A5A" w14:textId="77777777" w:rsidR="006C2C30" w:rsidRPr="004C3A0B" w:rsidRDefault="006C2C30" w:rsidP="00FA77F4">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50E016A8" w14:textId="77777777" w:rsidR="006C2C30" w:rsidRPr="004C3A0B" w:rsidRDefault="006C2C30" w:rsidP="00FA77F4">
            <w:pPr>
              <w:autoSpaceDE w:val="0"/>
              <w:autoSpaceDN w:val="0"/>
              <w:adjustRightInd w:val="0"/>
              <w:jc w:val="center"/>
              <w:rPr>
                <w:rFonts w:ascii="Arial" w:hAnsi="Arial" w:cs="Arial"/>
                <w:b/>
                <w:bCs/>
                <w:sz w:val="16"/>
                <w:szCs w:val="16"/>
              </w:rPr>
            </w:pPr>
          </w:p>
          <w:p w14:paraId="3FD1FD87"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75F7FD5B"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45BF79AE" w14:textId="77777777" w:rsidR="006C2C30" w:rsidRPr="004C3A0B" w:rsidRDefault="006C2C30" w:rsidP="00FA77F4">
            <w:pPr>
              <w:autoSpaceDE w:val="0"/>
              <w:autoSpaceDN w:val="0"/>
              <w:adjustRightInd w:val="0"/>
              <w:jc w:val="center"/>
              <w:rPr>
                <w:rFonts w:ascii="Arial" w:hAnsi="Arial" w:cs="Arial"/>
                <w:b/>
                <w:bCs/>
                <w:sz w:val="16"/>
                <w:szCs w:val="16"/>
              </w:rPr>
            </w:pPr>
          </w:p>
          <w:p w14:paraId="5DABD828"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N/A</w:t>
            </w:r>
          </w:p>
        </w:tc>
      </w:tr>
      <w:tr w:rsidR="006C2C30" w:rsidRPr="004C3A0B" w14:paraId="7B3691B2" w14:textId="77777777" w:rsidTr="00FA77F4">
        <w:trPr>
          <w:trHeight w:val="439"/>
        </w:trPr>
        <w:tc>
          <w:tcPr>
            <w:tcW w:w="562" w:type="dxa"/>
            <w:shd w:val="clear" w:color="auto" w:fill="F2F2F2" w:themeFill="background1" w:themeFillShade="F2"/>
            <w:vAlign w:val="center"/>
          </w:tcPr>
          <w:p w14:paraId="54110883"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2C807317"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6CC099A"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56140063"/>
              <w14:checkbox>
                <w14:checked w14:val="0"/>
                <w14:checkedState w14:val="2612" w14:font="MS Gothic"/>
                <w14:uncheckedState w14:val="2610" w14:font="MS Gothic"/>
              </w14:checkbox>
            </w:sdtPr>
            <w:sdtContent>
              <w:p w14:paraId="6C994763"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634219724"/>
              <w14:checkbox>
                <w14:checked w14:val="1"/>
                <w14:checkedState w14:val="2612" w14:font="MS Gothic"/>
                <w14:uncheckedState w14:val="2610" w14:font="MS Gothic"/>
              </w14:checkbox>
            </w:sdtPr>
            <w:sdtContent>
              <w:p w14:paraId="4F549720"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264A3799" w14:textId="77777777" w:rsidTr="00FA77F4">
        <w:trPr>
          <w:trHeight w:val="403"/>
        </w:trPr>
        <w:tc>
          <w:tcPr>
            <w:tcW w:w="562" w:type="dxa"/>
            <w:shd w:val="clear" w:color="auto" w:fill="F2F2F2" w:themeFill="background1" w:themeFillShade="F2"/>
            <w:vAlign w:val="center"/>
          </w:tcPr>
          <w:p w14:paraId="77804927"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0F83682A"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3F3FC4A3"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2089267095"/>
              <w14:checkbox>
                <w14:checked w14:val="0"/>
                <w14:checkedState w14:val="2612" w14:font="MS Gothic"/>
                <w14:uncheckedState w14:val="2610" w14:font="MS Gothic"/>
              </w14:checkbox>
            </w:sdtPr>
            <w:sdtContent>
              <w:p w14:paraId="0C676F98"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425468845"/>
              <w14:checkbox>
                <w14:checked w14:val="1"/>
                <w14:checkedState w14:val="2612" w14:font="MS Gothic"/>
                <w14:uncheckedState w14:val="2610" w14:font="MS Gothic"/>
              </w14:checkbox>
            </w:sdtPr>
            <w:sdtContent>
              <w:p w14:paraId="7730CD8B"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754BA13C" w14:textId="77777777" w:rsidTr="00FA77F4">
        <w:trPr>
          <w:trHeight w:val="439"/>
        </w:trPr>
        <w:tc>
          <w:tcPr>
            <w:tcW w:w="562" w:type="dxa"/>
            <w:shd w:val="clear" w:color="auto" w:fill="F2F2F2" w:themeFill="background1" w:themeFillShade="F2"/>
            <w:vAlign w:val="center"/>
          </w:tcPr>
          <w:p w14:paraId="0843A3DB"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25F1AFAC"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43ED2C48"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565337314"/>
              <w14:checkbox>
                <w14:checked w14:val="0"/>
                <w14:checkedState w14:val="2612" w14:font="MS Gothic"/>
                <w14:uncheckedState w14:val="2610" w14:font="MS Gothic"/>
              </w14:checkbox>
            </w:sdtPr>
            <w:sdtContent>
              <w:p w14:paraId="7CC894FA"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33575194"/>
              <w14:checkbox>
                <w14:checked w14:val="1"/>
                <w14:checkedState w14:val="2612" w14:font="MS Gothic"/>
                <w14:uncheckedState w14:val="2610" w14:font="MS Gothic"/>
              </w14:checkbox>
            </w:sdtPr>
            <w:sdtContent>
              <w:p w14:paraId="36083E52"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3E28569C" w14:textId="77777777" w:rsidTr="00FA77F4">
        <w:trPr>
          <w:trHeight w:val="403"/>
        </w:trPr>
        <w:tc>
          <w:tcPr>
            <w:tcW w:w="562" w:type="dxa"/>
            <w:shd w:val="clear" w:color="auto" w:fill="F2F2F2" w:themeFill="background1" w:themeFillShade="F2"/>
            <w:vAlign w:val="center"/>
          </w:tcPr>
          <w:p w14:paraId="717565A4"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3FC945AE"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782FCDA"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1"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Content>
              <w:p w14:paraId="672B0C76"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14328365"/>
              <w14:checkbox>
                <w14:checked w14:val="1"/>
                <w14:checkedState w14:val="2612" w14:font="MS Gothic"/>
                <w14:uncheckedState w14:val="2610" w14:font="MS Gothic"/>
              </w14:checkbox>
            </w:sdtPr>
            <w:sdtContent>
              <w:p w14:paraId="7989FFD4"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1D7D650C" w14:textId="77777777" w:rsidTr="00FA77F4">
        <w:trPr>
          <w:trHeight w:val="403"/>
        </w:trPr>
        <w:tc>
          <w:tcPr>
            <w:tcW w:w="562" w:type="dxa"/>
            <w:shd w:val="clear" w:color="auto" w:fill="F2F2F2" w:themeFill="background1" w:themeFillShade="F2"/>
            <w:vAlign w:val="center"/>
          </w:tcPr>
          <w:p w14:paraId="2C8F7C69" w14:textId="77777777" w:rsidR="006C2C30" w:rsidRPr="004C3A0B" w:rsidRDefault="006C2C30" w:rsidP="00FA77F4">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17A4848A"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6C2C30" w:rsidRPr="004C3A0B" w14:paraId="180924F2" w14:textId="77777777" w:rsidTr="00FA77F4">
        <w:trPr>
          <w:trHeight w:val="403"/>
        </w:trPr>
        <w:tc>
          <w:tcPr>
            <w:tcW w:w="562" w:type="dxa"/>
            <w:vAlign w:val="center"/>
          </w:tcPr>
          <w:p w14:paraId="6E9A38B3" w14:textId="77777777" w:rsidR="006C2C30" w:rsidRDefault="006C2C30" w:rsidP="00FA77F4">
            <w:pPr>
              <w:jc w:val="center"/>
              <w:rPr>
                <w:rFonts w:ascii="Arial" w:hAnsi="Arial" w:cs="Arial"/>
              </w:rPr>
            </w:pPr>
          </w:p>
        </w:tc>
        <w:tc>
          <w:tcPr>
            <w:tcW w:w="9923" w:type="dxa"/>
            <w:gridSpan w:val="4"/>
            <w:vAlign w:val="center"/>
          </w:tcPr>
          <w:p w14:paraId="2D7E25D6" w14:textId="77777777" w:rsidR="006C2C30" w:rsidRPr="004C3A0B" w:rsidRDefault="006C2C30" w:rsidP="00FA77F4">
            <w:pPr>
              <w:rPr>
                <w:rFonts w:ascii="Arial" w:hAnsi="Arial" w:cs="Arial"/>
              </w:rPr>
            </w:pPr>
          </w:p>
          <w:p w14:paraId="5B7E517E"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1DB070C" w14:textId="77777777" w:rsidR="006C2C30" w:rsidRPr="00354F34" w:rsidRDefault="006C2C30" w:rsidP="006C2C30">
      <w:pPr>
        <w:autoSpaceDE w:val="0"/>
        <w:autoSpaceDN w:val="0"/>
        <w:adjustRightInd w:val="0"/>
        <w:spacing w:after="240"/>
        <w:jc w:val="both"/>
        <w:rPr>
          <w:rFonts w:ascii="Arial" w:hAnsi="Arial" w:cs="Arial"/>
          <w:b/>
        </w:rPr>
      </w:pPr>
    </w:p>
    <w:p w14:paraId="3AAA1480" w14:textId="77777777" w:rsidR="006C2C30" w:rsidRDefault="006C2C30" w:rsidP="006C2C30">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p w14:paraId="29E154BC" w14:textId="77777777" w:rsidR="006C2C30" w:rsidRPr="00354F34" w:rsidRDefault="006C2C30" w:rsidP="006C2C3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6C2C30" w:rsidRPr="004C3A0B" w14:paraId="1C4FC803" w14:textId="77777777" w:rsidTr="00FA77F4">
        <w:tc>
          <w:tcPr>
            <w:tcW w:w="596" w:type="dxa"/>
            <w:tcBorders>
              <w:bottom w:val="single" w:sz="4" w:space="0" w:color="auto"/>
            </w:tcBorders>
            <w:shd w:val="clear" w:color="auto" w:fill="F2F2F2" w:themeFill="background1" w:themeFillShade="F2"/>
          </w:tcPr>
          <w:p w14:paraId="447C68CB" w14:textId="77777777" w:rsidR="006C2C30" w:rsidRPr="002132F9" w:rsidRDefault="006C2C30" w:rsidP="00FA77F4">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73CD0BEF" w14:textId="77777777" w:rsidR="006C2C30" w:rsidRPr="00204E14" w:rsidRDefault="006C2C30" w:rsidP="00FA77F4">
            <w:pPr>
              <w:pStyle w:val="Heading1"/>
              <w:rPr>
                <w:rFonts w:ascii="Arial" w:hAnsi="Arial" w:cs="Arial"/>
              </w:rPr>
            </w:pPr>
            <w:r w:rsidRPr="004C3A0B">
              <w:rPr>
                <w:rFonts w:ascii="Arial" w:hAnsi="Arial" w:cs="Arial"/>
              </w:rPr>
              <w:br w:type="page"/>
            </w:r>
            <w:bookmarkStart w:id="25" w:name="_Toc95924018"/>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25"/>
            <w:r w:rsidRPr="004C3A0B">
              <w:rPr>
                <w:rFonts w:ascii="Arial" w:hAnsi="Arial" w:cs="Arial"/>
              </w:rPr>
              <w:t xml:space="preserve"> </w:t>
            </w:r>
            <w:r w:rsidRPr="00204E14">
              <w:rPr>
                <w:rFonts w:ascii="Arial" w:hAnsi="Arial" w:cs="Arial"/>
              </w:rPr>
              <w:t xml:space="preserve"> </w:t>
            </w:r>
          </w:p>
        </w:tc>
      </w:tr>
      <w:tr w:rsidR="006C2C30" w:rsidRPr="004C3A0B" w14:paraId="4155F0EE" w14:textId="77777777" w:rsidTr="00FA77F4">
        <w:tc>
          <w:tcPr>
            <w:tcW w:w="596" w:type="dxa"/>
            <w:tcBorders>
              <w:bottom w:val="single" w:sz="4" w:space="0" w:color="auto"/>
            </w:tcBorders>
            <w:shd w:val="clear" w:color="auto" w:fill="F2F2F2" w:themeFill="background1" w:themeFillShade="F2"/>
            <w:vAlign w:val="center"/>
          </w:tcPr>
          <w:p w14:paraId="3BB8DC0E" w14:textId="77777777" w:rsidR="006C2C30" w:rsidRPr="002132F9" w:rsidRDefault="006C2C30" w:rsidP="00FA77F4">
            <w:pPr>
              <w:jc w:val="center"/>
              <w:rPr>
                <w:rFonts w:ascii="Arial" w:hAnsi="Arial" w:cs="Arial"/>
              </w:rPr>
            </w:pPr>
            <w:r>
              <w:rPr>
                <w:rFonts w:ascii="Arial" w:hAnsi="Arial" w:cs="Arial"/>
              </w:rPr>
              <w:t>1</w:t>
            </w:r>
          </w:p>
        </w:tc>
        <w:tc>
          <w:tcPr>
            <w:tcW w:w="9923" w:type="dxa"/>
            <w:gridSpan w:val="2"/>
            <w:tcBorders>
              <w:bottom w:val="single" w:sz="4" w:space="0" w:color="auto"/>
            </w:tcBorders>
            <w:shd w:val="clear" w:color="auto" w:fill="F2F2F2" w:themeFill="background1" w:themeFillShade="F2"/>
          </w:tcPr>
          <w:p w14:paraId="3DDECB12" w14:textId="77777777" w:rsidR="006C2C30" w:rsidRPr="004C3A0B" w:rsidRDefault="006C2C30" w:rsidP="00FA77F4">
            <w:pPr>
              <w:rPr>
                <w:rFonts w:ascii="Arial" w:hAnsi="Arial" w:cs="Arial"/>
              </w:rPr>
            </w:pPr>
            <w:r w:rsidRPr="004C3A0B">
              <w:rPr>
                <w:rFonts w:ascii="Arial" w:hAnsi="Arial" w:cs="Arial"/>
                <w:b/>
              </w:rPr>
              <w:t>Risks to participants</w:t>
            </w:r>
          </w:p>
          <w:p w14:paraId="27213E0B" w14:textId="77777777" w:rsidR="006C2C30" w:rsidRPr="004C3A0B" w:rsidRDefault="006C2C30" w:rsidP="00FA77F4">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6C2C30" w:rsidRPr="004C3A0B" w14:paraId="61FE520E" w14:textId="77777777" w:rsidTr="00FA77F4">
        <w:tc>
          <w:tcPr>
            <w:tcW w:w="596" w:type="dxa"/>
            <w:tcBorders>
              <w:top w:val="single" w:sz="4" w:space="0" w:color="auto"/>
              <w:bottom w:val="single" w:sz="4" w:space="0" w:color="auto"/>
            </w:tcBorders>
            <w:vAlign w:val="center"/>
          </w:tcPr>
          <w:p w14:paraId="1908B880" w14:textId="77777777" w:rsidR="006C2C30" w:rsidRPr="00CE0890" w:rsidRDefault="006C2C30" w:rsidP="00FA77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E9AB866" w14:textId="77777777" w:rsidR="006C2C30" w:rsidRDefault="006C2C30" w:rsidP="00FA77F4">
            <w:pPr>
              <w:autoSpaceDE w:val="0"/>
              <w:autoSpaceDN w:val="0"/>
              <w:adjustRightInd w:val="0"/>
              <w:rPr>
                <w:rFonts w:ascii="Arial" w:hAnsi="Arial" w:cs="Arial"/>
              </w:rPr>
            </w:pPr>
            <w:r>
              <w:rPr>
                <w:rFonts w:ascii="Arial" w:hAnsi="Arial" w:cs="Arial"/>
              </w:rPr>
              <w:t>Risk to participants:</w:t>
            </w:r>
          </w:p>
          <w:p w14:paraId="10A12036" w14:textId="77777777" w:rsidR="006C2C30" w:rsidRPr="00662320" w:rsidRDefault="006C2C30" w:rsidP="00FA77F4">
            <w:pPr>
              <w:rPr>
                <w:rFonts w:ascii="Arial" w:hAnsi="Arial" w:cs="Arial"/>
              </w:rPr>
            </w:pPr>
            <w:r w:rsidRPr="00662320">
              <w:rPr>
                <w:rFonts w:ascii="Arial" w:hAnsi="Arial" w:cs="Arial"/>
              </w:rPr>
              <w:t>N/A</w:t>
            </w:r>
          </w:p>
          <w:p w14:paraId="105D748A" w14:textId="77777777" w:rsidR="006C2C30" w:rsidRPr="004C3A0B" w:rsidRDefault="006C2C30" w:rsidP="00FA77F4">
            <w:pPr>
              <w:rPr>
                <w:rFonts w:ascii="Arial" w:hAnsi="Arial" w:cs="Arial"/>
              </w:rPr>
            </w:pPr>
          </w:p>
          <w:p w14:paraId="6C4C7918" w14:textId="77777777" w:rsidR="006C2C30" w:rsidRPr="004C3A0B" w:rsidRDefault="006C2C30" w:rsidP="00FA77F4">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4CCE78F1" w14:textId="77777777" w:rsidR="006C2C30" w:rsidRDefault="006C2C30" w:rsidP="00FA77F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28028CB2" w14:textId="77777777" w:rsidR="006C2C30" w:rsidRDefault="006C2C30" w:rsidP="00FA77F4">
            <w:pPr>
              <w:rPr>
                <w:rFonts w:ascii="Arial" w:hAnsi="Arial" w:cs="Arial"/>
              </w:rPr>
            </w:pPr>
          </w:p>
          <w:p w14:paraId="04DC45A9" w14:textId="77777777" w:rsidR="006C2C30" w:rsidRDefault="006C2C30" w:rsidP="00FA77F4">
            <w:pPr>
              <w:rPr>
                <w:rFonts w:ascii="Arial" w:hAnsi="Arial" w:cs="Arial"/>
              </w:rPr>
            </w:pPr>
          </w:p>
          <w:p w14:paraId="11691254" w14:textId="77777777" w:rsidR="006C2C30" w:rsidRPr="004C3A0B" w:rsidRDefault="006C2C30" w:rsidP="00FA77F4">
            <w:pPr>
              <w:rPr>
                <w:rFonts w:ascii="Arial" w:hAnsi="Arial" w:cs="Arial"/>
              </w:rPr>
            </w:pPr>
          </w:p>
          <w:p w14:paraId="06F0E142" w14:textId="77777777" w:rsidR="006C2C30" w:rsidRPr="00354F34" w:rsidRDefault="006C2C30" w:rsidP="00FA77F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14317B75" w14:textId="77777777" w:rsidTr="00FA77F4">
        <w:tc>
          <w:tcPr>
            <w:tcW w:w="596" w:type="dxa"/>
            <w:tcBorders>
              <w:bottom w:val="single" w:sz="4" w:space="0" w:color="auto"/>
            </w:tcBorders>
            <w:shd w:val="clear" w:color="auto" w:fill="F2F2F2" w:themeFill="background1" w:themeFillShade="F2"/>
            <w:vAlign w:val="center"/>
          </w:tcPr>
          <w:p w14:paraId="749EBBF3" w14:textId="77777777" w:rsidR="006C2C30" w:rsidRPr="00E32138" w:rsidRDefault="006C2C30" w:rsidP="00FA77F4">
            <w:pPr>
              <w:jc w:val="center"/>
              <w:rPr>
                <w:rFonts w:ascii="Arial" w:hAnsi="Arial" w:cs="Arial"/>
              </w:rPr>
            </w:pPr>
            <w:r>
              <w:rPr>
                <w:rFonts w:ascii="Arial" w:hAnsi="Arial" w:cs="Arial"/>
              </w:rPr>
              <w:lastRenderedPageBreak/>
              <w:t>2</w:t>
            </w:r>
          </w:p>
        </w:tc>
        <w:tc>
          <w:tcPr>
            <w:tcW w:w="9923" w:type="dxa"/>
            <w:gridSpan w:val="2"/>
            <w:tcBorders>
              <w:bottom w:val="single" w:sz="4" w:space="0" w:color="auto"/>
            </w:tcBorders>
            <w:shd w:val="clear" w:color="auto" w:fill="F2F2F2" w:themeFill="background1" w:themeFillShade="F2"/>
          </w:tcPr>
          <w:p w14:paraId="089D4374" w14:textId="77777777" w:rsidR="006C2C30" w:rsidRPr="004C3A0B" w:rsidRDefault="006C2C30" w:rsidP="00FA77F4">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6C2C30" w:rsidRPr="004C3A0B" w14:paraId="5509A242" w14:textId="77777777" w:rsidTr="00FA77F4">
        <w:tc>
          <w:tcPr>
            <w:tcW w:w="596" w:type="dxa"/>
            <w:tcBorders>
              <w:top w:val="single" w:sz="4" w:space="0" w:color="auto"/>
              <w:bottom w:val="single" w:sz="4" w:space="0" w:color="auto"/>
            </w:tcBorders>
            <w:vAlign w:val="center"/>
          </w:tcPr>
          <w:p w14:paraId="4959E177" w14:textId="77777777" w:rsidR="006C2C30" w:rsidRPr="00CE0890" w:rsidRDefault="006C2C30" w:rsidP="00FA77F4">
            <w:pPr>
              <w:jc w:val="center"/>
              <w:rPr>
                <w:rFonts w:ascii="Arial" w:hAnsi="Arial" w:cs="Arial"/>
              </w:rPr>
            </w:pPr>
          </w:p>
        </w:tc>
        <w:tc>
          <w:tcPr>
            <w:tcW w:w="9923" w:type="dxa"/>
            <w:gridSpan w:val="2"/>
            <w:tcBorders>
              <w:top w:val="single" w:sz="4" w:space="0" w:color="auto"/>
              <w:bottom w:val="single" w:sz="4" w:space="0" w:color="auto"/>
            </w:tcBorders>
          </w:tcPr>
          <w:p w14:paraId="182B6148" w14:textId="77777777" w:rsidR="006C2C30" w:rsidRDefault="006C2C30" w:rsidP="00FA77F4">
            <w:pPr>
              <w:rPr>
                <w:rFonts w:ascii="Arial" w:hAnsi="Arial" w:cs="Arial"/>
              </w:rPr>
            </w:pPr>
          </w:p>
          <w:p w14:paraId="533FD2D5" w14:textId="77777777" w:rsidR="006C2C30" w:rsidRDefault="006C2C30" w:rsidP="00FA77F4">
            <w:pPr>
              <w:rPr>
                <w:rFonts w:ascii="Arial" w:hAnsi="Arial" w:cs="Arial"/>
              </w:rPr>
            </w:pPr>
            <w:r>
              <w:rPr>
                <w:rFonts w:ascii="Arial" w:hAnsi="Arial" w:cs="Arial"/>
              </w:rPr>
              <w:t>N/A</w:t>
            </w:r>
          </w:p>
          <w:p w14:paraId="528820C0" w14:textId="77777777" w:rsidR="006C2C30" w:rsidRPr="004C3A0B" w:rsidRDefault="006C2C30" w:rsidP="00FA77F4">
            <w:pPr>
              <w:rPr>
                <w:rFonts w:ascii="Arial" w:hAnsi="Arial" w:cs="Arial"/>
              </w:rPr>
            </w:pPr>
          </w:p>
          <w:p w14:paraId="4B5D4AC1"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508C88BA" w14:textId="77777777" w:rsidTr="00FA77F4">
        <w:tc>
          <w:tcPr>
            <w:tcW w:w="596" w:type="dxa"/>
            <w:tcBorders>
              <w:top w:val="single" w:sz="4" w:space="0" w:color="auto"/>
              <w:bottom w:val="single" w:sz="4" w:space="0" w:color="auto"/>
            </w:tcBorders>
            <w:shd w:val="clear" w:color="auto" w:fill="F2F2F2" w:themeFill="background1" w:themeFillShade="F2"/>
            <w:vAlign w:val="center"/>
          </w:tcPr>
          <w:p w14:paraId="6DA29724" w14:textId="77777777" w:rsidR="006C2C30" w:rsidRPr="002132F9" w:rsidRDefault="006C2C30" w:rsidP="00FA77F4">
            <w:pPr>
              <w:jc w:val="center"/>
              <w:rPr>
                <w:rFonts w:ascii="Arial" w:hAnsi="Arial" w:cs="Arial"/>
              </w:rPr>
            </w:pPr>
            <w:r>
              <w:rPr>
                <w:rFonts w:ascii="Arial" w:hAnsi="Arial" w:cs="Arial"/>
              </w:rPr>
              <w:t>3</w:t>
            </w:r>
          </w:p>
        </w:tc>
        <w:tc>
          <w:tcPr>
            <w:tcW w:w="9923" w:type="dxa"/>
            <w:gridSpan w:val="2"/>
            <w:tcBorders>
              <w:top w:val="single" w:sz="4" w:space="0" w:color="auto"/>
              <w:bottom w:val="single" w:sz="4" w:space="0" w:color="auto"/>
            </w:tcBorders>
            <w:shd w:val="clear" w:color="auto" w:fill="F2F2F2" w:themeFill="background1" w:themeFillShade="F2"/>
          </w:tcPr>
          <w:p w14:paraId="118D1FC4" w14:textId="77777777" w:rsidR="006C2C30" w:rsidRPr="004C3A0B" w:rsidRDefault="006C2C30" w:rsidP="00FA77F4">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6E085407" w14:textId="77777777" w:rsidR="006C2C30" w:rsidRPr="004C3A0B" w:rsidRDefault="006C2C30" w:rsidP="00FA77F4">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6C2C30" w:rsidRPr="004C3A0B" w14:paraId="72FDF104" w14:textId="77777777" w:rsidTr="00FA77F4">
        <w:tc>
          <w:tcPr>
            <w:tcW w:w="596" w:type="dxa"/>
            <w:tcBorders>
              <w:top w:val="single" w:sz="4" w:space="0" w:color="auto"/>
              <w:bottom w:val="single" w:sz="4" w:space="0" w:color="auto"/>
            </w:tcBorders>
            <w:vAlign w:val="center"/>
          </w:tcPr>
          <w:p w14:paraId="3A662EE6" w14:textId="77777777" w:rsidR="006C2C30" w:rsidRPr="00CE0890" w:rsidRDefault="006C2C30" w:rsidP="00FA77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D21F389" w14:textId="77777777" w:rsidR="006C2C30" w:rsidRDefault="006C2C30" w:rsidP="00FA77F4">
            <w:pPr>
              <w:autoSpaceDE w:val="0"/>
              <w:autoSpaceDN w:val="0"/>
              <w:adjustRightInd w:val="0"/>
              <w:rPr>
                <w:rFonts w:ascii="Arial" w:hAnsi="Arial" w:cs="Arial"/>
              </w:rPr>
            </w:pPr>
            <w:r>
              <w:rPr>
                <w:rFonts w:ascii="Arial" w:hAnsi="Arial" w:cs="Arial"/>
              </w:rPr>
              <w:t>Risk to the investigator:</w:t>
            </w:r>
          </w:p>
          <w:p w14:paraId="1A88C1A3" w14:textId="77777777" w:rsidR="006C2C30" w:rsidRDefault="006C2C30" w:rsidP="00FA77F4">
            <w:pPr>
              <w:rPr>
                <w:rFonts w:ascii="Arial" w:hAnsi="Arial" w:cs="Arial"/>
              </w:rPr>
            </w:pPr>
          </w:p>
          <w:p w14:paraId="0B794F3A" w14:textId="77777777" w:rsidR="006C2C30" w:rsidRDefault="006C2C30" w:rsidP="00FA77F4">
            <w:pPr>
              <w:rPr>
                <w:rFonts w:ascii="Arial" w:hAnsi="Arial" w:cs="Arial"/>
              </w:rPr>
            </w:pPr>
            <w:r>
              <w:rPr>
                <w:rFonts w:ascii="Arial" w:hAnsi="Arial" w:cs="Arial"/>
              </w:rPr>
              <w:t>Physical injury due to</w:t>
            </w:r>
            <w:r w:rsidRPr="00306DEE">
              <w:rPr>
                <w:rFonts w:ascii="Arial" w:hAnsi="Arial" w:cs="Arial"/>
                <w:sz w:val="24"/>
                <w:szCs w:val="24"/>
              </w:rPr>
              <w:t xml:space="preserve"> </w:t>
            </w:r>
            <w:r w:rsidRPr="00306DEE">
              <w:rPr>
                <w:rFonts w:ascii="Arial" w:hAnsi="Arial" w:cs="Arial"/>
              </w:rPr>
              <w:t>unintentional initiation of explosives</w:t>
            </w:r>
            <w:r>
              <w:rPr>
                <w:rFonts w:ascii="Arial" w:hAnsi="Arial" w:cs="Arial"/>
              </w:rPr>
              <w:t xml:space="preserve"> or gun misfires</w:t>
            </w:r>
          </w:p>
          <w:p w14:paraId="47E122B6" w14:textId="77777777" w:rsidR="006C2C30" w:rsidRPr="004C3A0B" w:rsidRDefault="006C2C30" w:rsidP="00FA77F4">
            <w:pPr>
              <w:rPr>
                <w:rFonts w:ascii="Arial" w:hAnsi="Arial" w:cs="Arial"/>
              </w:rPr>
            </w:pPr>
          </w:p>
          <w:p w14:paraId="22FD7444" w14:textId="77777777" w:rsidR="006C2C30" w:rsidRPr="004C3A0B" w:rsidRDefault="006C2C30" w:rsidP="00FA77F4">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70620780" w14:textId="77777777" w:rsidR="006C2C30" w:rsidRPr="00354F34" w:rsidRDefault="006C2C30" w:rsidP="00FA77F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7BC6BF8B" w14:textId="77777777" w:rsidR="006C2C30" w:rsidRDefault="006C2C30" w:rsidP="00FA77F4">
            <w:pPr>
              <w:rPr>
                <w:rFonts w:ascii="Arial" w:hAnsi="Arial" w:cs="Arial"/>
              </w:rPr>
            </w:pPr>
          </w:p>
          <w:p w14:paraId="12AF360E" w14:textId="77777777" w:rsidR="006C2C30" w:rsidRDefault="006C2C30" w:rsidP="00FA77F4">
            <w:pPr>
              <w:rPr>
                <w:rFonts w:ascii="Arial" w:hAnsi="Arial" w:cs="Arial"/>
              </w:rPr>
            </w:pPr>
            <w:r>
              <w:rPr>
                <w:rFonts w:ascii="Arial" w:hAnsi="Arial" w:cs="Arial"/>
              </w:rPr>
              <w:t>Investigator is a fully trained explosive worker.</w:t>
            </w:r>
          </w:p>
          <w:p w14:paraId="66B9629E" w14:textId="77777777" w:rsidR="006C2C30" w:rsidRDefault="006C2C30" w:rsidP="00FA77F4">
            <w:pPr>
              <w:rPr>
                <w:rFonts w:ascii="Arial" w:hAnsi="Arial" w:cs="Arial"/>
              </w:rPr>
            </w:pPr>
          </w:p>
          <w:p w14:paraId="710935B1" w14:textId="77777777" w:rsidR="006C2C30" w:rsidRDefault="006C2C30" w:rsidP="00FA77F4">
            <w:pPr>
              <w:rPr>
                <w:rFonts w:ascii="Arial" w:hAnsi="Arial" w:cs="Arial"/>
              </w:rPr>
            </w:pPr>
            <w:r>
              <w:rPr>
                <w:rFonts w:ascii="Arial" w:hAnsi="Arial" w:cs="Arial"/>
              </w:rPr>
              <w:t xml:space="preserve">Working to COTEC risk assessment </w:t>
            </w:r>
          </w:p>
          <w:p w14:paraId="095DAF88" w14:textId="77777777" w:rsidR="006C2C30" w:rsidRPr="004C3A0B" w:rsidRDefault="006C2C30" w:rsidP="00FA77F4">
            <w:pPr>
              <w:rPr>
                <w:rFonts w:ascii="Arial" w:hAnsi="Arial" w:cs="Arial"/>
              </w:rPr>
            </w:pPr>
          </w:p>
          <w:p w14:paraId="6A239AFE"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16D5CF38" w14:textId="77777777" w:rsidTr="00FA77F4">
        <w:tc>
          <w:tcPr>
            <w:tcW w:w="596" w:type="dxa"/>
            <w:tcBorders>
              <w:top w:val="single" w:sz="4" w:space="0" w:color="auto"/>
              <w:bottom w:val="single" w:sz="4" w:space="0" w:color="auto"/>
            </w:tcBorders>
            <w:shd w:val="clear" w:color="auto" w:fill="F2F2F2" w:themeFill="background1" w:themeFillShade="F2"/>
            <w:vAlign w:val="center"/>
          </w:tcPr>
          <w:p w14:paraId="13141221" w14:textId="77777777" w:rsidR="006C2C30" w:rsidRPr="002132F9" w:rsidRDefault="006C2C30" w:rsidP="00FA77F4">
            <w:pPr>
              <w:jc w:val="center"/>
              <w:rPr>
                <w:rFonts w:ascii="Arial" w:hAnsi="Arial" w:cs="Arial"/>
              </w:rPr>
            </w:pPr>
            <w:r>
              <w:rPr>
                <w:rFonts w:ascii="Arial" w:hAnsi="Arial" w:cs="Arial"/>
              </w:rPr>
              <w:t>4</w:t>
            </w:r>
          </w:p>
        </w:tc>
        <w:tc>
          <w:tcPr>
            <w:tcW w:w="9923" w:type="dxa"/>
            <w:gridSpan w:val="2"/>
            <w:tcBorders>
              <w:top w:val="single" w:sz="4" w:space="0" w:color="auto"/>
              <w:bottom w:val="single" w:sz="4" w:space="0" w:color="auto"/>
            </w:tcBorders>
            <w:shd w:val="clear" w:color="auto" w:fill="F2F2F2" w:themeFill="background1" w:themeFillShade="F2"/>
          </w:tcPr>
          <w:p w14:paraId="04083038" w14:textId="77777777" w:rsidR="006C2C30" w:rsidRPr="004C3A0B" w:rsidRDefault="006C2C30" w:rsidP="00FA77F4">
            <w:pPr>
              <w:rPr>
                <w:rFonts w:ascii="Arial" w:hAnsi="Arial" w:cs="Arial"/>
              </w:rPr>
            </w:pPr>
            <w:r w:rsidRPr="004C3A0B">
              <w:rPr>
                <w:rFonts w:ascii="Arial" w:hAnsi="Arial" w:cs="Arial"/>
                <w:b/>
              </w:rPr>
              <w:t>University/institutional risks</w:t>
            </w:r>
          </w:p>
          <w:p w14:paraId="492E789C" w14:textId="77777777" w:rsidR="006C2C30" w:rsidRPr="004C3A0B" w:rsidRDefault="006C2C30" w:rsidP="00FA77F4">
            <w:pPr>
              <w:rPr>
                <w:rFonts w:ascii="Arial" w:hAnsi="Arial" w:cs="Arial"/>
              </w:rPr>
            </w:pPr>
            <w:r w:rsidRPr="004C3A0B">
              <w:rPr>
                <w:rFonts w:ascii="Arial" w:hAnsi="Arial" w:cs="Arial"/>
              </w:rPr>
              <w:t>For example: adverse publicity, financial loss, data protection</w:t>
            </w:r>
          </w:p>
        </w:tc>
      </w:tr>
      <w:tr w:rsidR="006C2C30" w:rsidRPr="004C3A0B" w14:paraId="71F69E3F" w14:textId="77777777" w:rsidTr="00FA77F4">
        <w:tc>
          <w:tcPr>
            <w:tcW w:w="596" w:type="dxa"/>
            <w:tcBorders>
              <w:top w:val="single" w:sz="4" w:space="0" w:color="auto"/>
              <w:bottom w:val="single" w:sz="4" w:space="0" w:color="auto"/>
            </w:tcBorders>
            <w:vAlign w:val="center"/>
          </w:tcPr>
          <w:p w14:paraId="237B42F4" w14:textId="77777777" w:rsidR="006C2C30" w:rsidRPr="00CE0890" w:rsidRDefault="006C2C30" w:rsidP="00FA77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AC4598A" w14:textId="77777777" w:rsidR="006C2C30" w:rsidRDefault="006C2C30" w:rsidP="00FA77F4">
            <w:pPr>
              <w:autoSpaceDE w:val="0"/>
              <w:autoSpaceDN w:val="0"/>
              <w:adjustRightInd w:val="0"/>
              <w:rPr>
                <w:rFonts w:ascii="Arial" w:hAnsi="Arial" w:cs="Arial"/>
              </w:rPr>
            </w:pPr>
            <w:r>
              <w:rPr>
                <w:rFonts w:ascii="Arial" w:hAnsi="Arial" w:cs="Arial"/>
              </w:rPr>
              <w:t>Risk to the University:</w:t>
            </w:r>
          </w:p>
          <w:p w14:paraId="69ABE73C" w14:textId="77777777" w:rsidR="006C2C30" w:rsidRDefault="006C2C30" w:rsidP="00FA77F4">
            <w:pPr>
              <w:rPr>
                <w:rFonts w:ascii="Arial" w:hAnsi="Arial" w:cs="Arial"/>
                <w:color w:val="00B050"/>
              </w:rPr>
            </w:pPr>
          </w:p>
          <w:p w14:paraId="02D2DC6A" w14:textId="77777777" w:rsidR="006C2C30" w:rsidRDefault="006C2C30" w:rsidP="00FA77F4">
            <w:pPr>
              <w:rPr>
                <w:rFonts w:ascii="Arial" w:hAnsi="Arial" w:cs="Arial"/>
              </w:rPr>
            </w:pPr>
            <w:r>
              <w:rPr>
                <w:rFonts w:ascii="Arial" w:hAnsi="Arial" w:cs="Arial"/>
              </w:rPr>
              <w:t xml:space="preserve">Adverse publicity from injury from </w:t>
            </w:r>
            <w:r w:rsidRPr="00306DEE">
              <w:rPr>
                <w:rFonts w:ascii="Arial" w:hAnsi="Arial" w:cs="Arial"/>
              </w:rPr>
              <w:t>unintentional initiation</w:t>
            </w:r>
          </w:p>
          <w:p w14:paraId="6E5E8C65" w14:textId="77777777" w:rsidR="006C2C30" w:rsidRDefault="006C2C30" w:rsidP="00FA77F4">
            <w:pPr>
              <w:rPr>
                <w:rFonts w:ascii="Arial" w:hAnsi="Arial" w:cs="Arial"/>
              </w:rPr>
            </w:pPr>
            <w:r>
              <w:rPr>
                <w:rFonts w:ascii="Arial" w:hAnsi="Arial" w:cs="Arial"/>
              </w:rPr>
              <w:t>Damaged equipment</w:t>
            </w:r>
          </w:p>
          <w:p w14:paraId="3C3D003F" w14:textId="77777777" w:rsidR="006C2C30" w:rsidRDefault="006C2C30" w:rsidP="00FA77F4">
            <w:pPr>
              <w:rPr>
                <w:rFonts w:ascii="Arial" w:hAnsi="Arial" w:cs="Arial"/>
              </w:rPr>
            </w:pPr>
            <w:r>
              <w:rPr>
                <w:rFonts w:ascii="Arial" w:hAnsi="Arial" w:cs="Arial"/>
              </w:rPr>
              <w:t>Loss of data</w:t>
            </w:r>
          </w:p>
          <w:p w14:paraId="0B3F3D8B" w14:textId="77777777" w:rsidR="006C2C30" w:rsidRPr="004C3A0B" w:rsidRDefault="006C2C30" w:rsidP="00FA77F4">
            <w:pPr>
              <w:rPr>
                <w:rFonts w:ascii="Arial" w:hAnsi="Arial" w:cs="Arial"/>
              </w:rPr>
            </w:pPr>
          </w:p>
          <w:p w14:paraId="1428AA02" w14:textId="77777777" w:rsidR="006C2C30" w:rsidRPr="004C3A0B" w:rsidRDefault="006C2C30" w:rsidP="00FA77F4">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770EBE27" w14:textId="77777777" w:rsidR="006C2C30" w:rsidRPr="00354F34" w:rsidRDefault="006C2C30" w:rsidP="00FA77F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BA1DD8D" w14:textId="77777777" w:rsidR="006C2C30" w:rsidRDefault="006C2C30" w:rsidP="00FA77F4">
            <w:pPr>
              <w:rPr>
                <w:rFonts w:ascii="Arial" w:hAnsi="Arial" w:cs="Arial"/>
              </w:rPr>
            </w:pPr>
          </w:p>
          <w:p w14:paraId="5BBD159B" w14:textId="77777777" w:rsidR="006C2C30" w:rsidRDefault="006C2C30" w:rsidP="00FA77F4">
            <w:pPr>
              <w:rPr>
                <w:rFonts w:ascii="Arial" w:hAnsi="Arial" w:cs="Arial"/>
              </w:rPr>
            </w:pPr>
            <w:r>
              <w:rPr>
                <w:rFonts w:ascii="Arial" w:hAnsi="Arial" w:cs="Arial"/>
              </w:rPr>
              <w:t xml:space="preserve">Working to COTEC risk assessment </w:t>
            </w:r>
          </w:p>
          <w:p w14:paraId="7FF2BBAA" w14:textId="77777777" w:rsidR="006C2C30" w:rsidRDefault="006C2C30" w:rsidP="00FA77F4">
            <w:pPr>
              <w:rPr>
                <w:rFonts w:ascii="Arial" w:hAnsi="Arial" w:cs="Arial"/>
              </w:rPr>
            </w:pPr>
          </w:p>
          <w:p w14:paraId="1E16593A" w14:textId="77777777" w:rsidR="006C2C30" w:rsidRDefault="006C2C30" w:rsidP="00FA77F4">
            <w:pPr>
              <w:rPr>
                <w:rFonts w:ascii="Arial" w:hAnsi="Arial" w:cs="Arial"/>
              </w:rPr>
            </w:pPr>
          </w:p>
          <w:p w14:paraId="5A69D245" w14:textId="77777777" w:rsidR="006C2C30" w:rsidRDefault="006C2C30" w:rsidP="00FA77F4">
            <w:pPr>
              <w:rPr>
                <w:rFonts w:ascii="Arial" w:hAnsi="Arial" w:cs="Arial"/>
              </w:rPr>
            </w:pPr>
            <w:r>
              <w:rPr>
                <w:rFonts w:ascii="Arial" w:hAnsi="Arial" w:cs="Arial"/>
              </w:rPr>
              <w:t xml:space="preserve">Data will be backed up and the USB will be </w:t>
            </w:r>
            <w:r w:rsidRPr="00B235D2">
              <w:rPr>
                <w:rFonts w:ascii="Arial" w:hAnsi="Arial" w:cs="Arial"/>
              </w:rPr>
              <w:t>encrypted</w:t>
            </w:r>
          </w:p>
          <w:p w14:paraId="28B496DB" w14:textId="77777777" w:rsidR="006C2C30" w:rsidRPr="004C3A0B" w:rsidRDefault="006C2C30" w:rsidP="00FA77F4">
            <w:pPr>
              <w:rPr>
                <w:rFonts w:ascii="Arial" w:hAnsi="Arial" w:cs="Arial"/>
              </w:rPr>
            </w:pPr>
          </w:p>
          <w:p w14:paraId="330C17B7"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4759EC68" w14:textId="77777777" w:rsidTr="00FA77F4">
        <w:tc>
          <w:tcPr>
            <w:tcW w:w="596" w:type="dxa"/>
            <w:tcBorders>
              <w:top w:val="single" w:sz="4" w:space="0" w:color="auto"/>
              <w:bottom w:val="single" w:sz="4" w:space="0" w:color="auto"/>
            </w:tcBorders>
            <w:shd w:val="clear" w:color="auto" w:fill="F2F2F2" w:themeFill="background1" w:themeFillShade="F2"/>
            <w:vAlign w:val="center"/>
          </w:tcPr>
          <w:p w14:paraId="1D21BDC4" w14:textId="77777777" w:rsidR="006C2C30" w:rsidRPr="002132F9" w:rsidRDefault="006C2C30" w:rsidP="00FA77F4">
            <w:pPr>
              <w:jc w:val="center"/>
              <w:rPr>
                <w:rFonts w:ascii="Arial" w:hAnsi="Arial" w:cs="Arial"/>
              </w:rPr>
            </w:pPr>
            <w:r>
              <w:rPr>
                <w:rFonts w:ascii="Arial" w:hAnsi="Arial" w:cs="Arial"/>
              </w:rPr>
              <w:t>5</w:t>
            </w:r>
          </w:p>
        </w:tc>
        <w:tc>
          <w:tcPr>
            <w:tcW w:w="9923" w:type="dxa"/>
            <w:gridSpan w:val="2"/>
            <w:tcBorders>
              <w:top w:val="single" w:sz="4" w:space="0" w:color="auto"/>
              <w:bottom w:val="single" w:sz="4" w:space="0" w:color="auto"/>
            </w:tcBorders>
            <w:shd w:val="clear" w:color="auto" w:fill="F2F2F2" w:themeFill="background1" w:themeFillShade="F2"/>
          </w:tcPr>
          <w:p w14:paraId="3279CAD1" w14:textId="77777777" w:rsidR="006C2C30" w:rsidRPr="004C3A0B" w:rsidRDefault="006C2C30" w:rsidP="00FA77F4">
            <w:pPr>
              <w:rPr>
                <w:rFonts w:ascii="Arial" w:hAnsi="Arial" w:cs="Arial"/>
              </w:rPr>
            </w:pPr>
            <w:r>
              <w:rPr>
                <w:rFonts w:ascii="Arial" w:hAnsi="Arial" w:cs="Arial"/>
                <w:b/>
              </w:rPr>
              <w:t>Environmental</w:t>
            </w:r>
            <w:r w:rsidRPr="004C3A0B">
              <w:rPr>
                <w:rFonts w:ascii="Arial" w:hAnsi="Arial" w:cs="Arial"/>
                <w:b/>
              </w:rPr>
              <w:t xml:space="preserve"> risks</w:t>
            </w:r>
          </w:p>
          <w:p w14:paraId="056679C3" w14:textId="77777777" w:rsidR="006C2C30" w:rsidRPr="004C3A0B" w:rsidRDefault="006C2C30" w:rsidP="00FA77F4">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6C2C30" w:rsidRPr="004C3A0B" w14:paraId="788B7A30" w14:textId="77777777" w:rsidTr="00FA77F4">
        <w:tc>
          <w:tcPr>
            <w:tcW w:w="596" w:type="dxa"/>
            <w:tcBorders>
              <w:top w:val="single" w:sz="4" w:space="0" w:color="auto"/>
              <w:bottom w:val="single" w:sz="4" w:space="0" w:color="auto"/>
            </w:tcBorders>
            <w:vAlign w:val="center"/>
          </w:tcPr>
          <w:p w14:paraId="5FCF1EF5" w14:textId="77777777" w:rsidR="006C2C30" w:rsidRPr="00CE0890" w:rsidRDefault="006C2C30" w:rsidP="00FA77F4">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7E37A4B" w14:textId="77777777" w:rsidR="006C2C30" w:rsidRDefault="006C2C30" w:rsidP="00FA77F4">
            <w:pPr>
              <w:autoSpaceDE w:val="0"/>
              <w:autoSpaceDN w:val="0"/>
              <w:adjustRightInd w:val="0"/>
              <w:rPr>
                <w:rFonts w:ascii="Arial" w:hAnsi="Arial" w:cs="Arial"/>
              </w:rPr>
            </w:pPr>
            <w:r>
              <w:rPr>
                <w:rFonts w:ascii="Arial" w:hAnsi="Arial" w:cs="Arial"/>
              </w:rPr>
              <w:t>Risk to the environment:</w:t>
            </w:r>
          </w:p>
          <w:p w14:paraId="5CD74831" w14:textId="77777777" w:rsidR="006C2C30" w:rsidRDefault="006C2C30" w:rsidP="00FA77F4">
            <w:pPr>
              <w:rPr>
                <w:rFonts w:ascii="Arial" w:hAnsi="Arial" w:cs="Arial"/>
              </w:rPr>
            </w:pPr>
          </w:p>
          <w:p w14:paraId="49F95B70" w14:textId="77777777" w:rsidR="006C2C30" w:rsidRDefault="006C2C30" w:rsidP="00FA77F4">
            <w:pPr>
              <w:rPr>
                <w:rFonts w:ascii="Arial" w:hAnsi="Arial" w:cs="Arial"/>
              </w:rPr>
            </w:pPr>
            <w:r>
              <w:rPr>
                <w:rFonts w:ascii="Arial" w:hAnsi="Arial" w:cs="Arial"/>
              </w:rPr>
              <w:t>Potential damage to the environment due to waste</w:t>
            </w:r>
          </w:p>
          <w:p w14:paraId="7E35B725" w14:textId="77777777" w:rsidR="006C2C30" w:rsidRPr="004C3A0B" w:rsidRDefault="006C2C30" w:rsidP="00FA77F4">
            <w:pPr>
              <w:rPr>
                <w:rFonts w:ascii="Arial" w:hAnsi="Arial" w:cs="Arial"/>
              </w:rPr>
            </w:pPr>
          </w:p>
          <w:p w14:paraId="6DBFF003" w14:textId="77777777" w:rsidR="006C2C30" w:rsidRPr="004C3A0B" w:rsidRDefault="006C2C30" w:rsidP="00FA77F4">
            <w:pPr>
              <w:autoSpaceDE w:val="0"/>
              <w:autoSpaceDN w:val="0"/>
              <w:adjustRightInd w:val="0"/>
              <w:rPr>
                <w:rFonts w:ascii="Arial" w:hAnsi="Arial"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7767A0BE" w14:textId="77777777" w:rsidR="006C2C30" w:rsidRPr="00354F34" w:rsidRDefault="006C2C30" w:rsidP="00FA77F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5D8E8A63" w14:textId="77777777" w:rsidR="006C2C30" w:rsidRDefault="006C2C30" w:rsidP="00FA77F4">
            <w:pPr>
              <w:rPr>
                <w:rFonts w:ascii="Arial" w:hAnsi="Arial" w:cs="Arial"/>
              </w:rPr>
            </w:pPr>
          </w:p>
          <w:p w14:paraId="405FF16D" w14:textId="77777777" w:rsidR="006C2C30" w:rsidRDefault="006C2C30" w:rsidP="00FA77F4">
            <w:pPr>
              <w:rPr>
                <w:rFonts w:ascii="Arial" w:hAnsi="Arial" w:cs="Arial"/>
              </w:rPr>
            </w:pPr>
            <w:r>
              <w:rPr>
                <w:rFonts w:ascii="Arial" w:hAnsi="Arial" w:cs="Arial"/>
              </w:rPr>
              <w:t>Waste will be disposed of through the correct disposal route</w:t>
            </w:r>
          </w:p>
          <w:p w14:paraId="3BBDA6EF" w14:textId="77777777" w:rsidR="006C2C30" w:rsidRPr="004C3A0B" w:rsidRDefault="006C2C30" w:rsidP="00FA77F4">
            <w:pPr>
              <w:rPr>
                <w:rFonts w:ascii="Arial" w:hAnsi="Arial" w:cs="Arial"/>
              </w:rPr>
            </w:pPr>
          </w:p>
          <w:p w14:paraId="75B9EB79"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9DB7FBF" w14:textId="77777777" w:rsidR="006C2C30" w:rsidRDefault="006C2C30" w:rsidP="006C2C30"/>
    <w:p w14:paraId="14C0830E" w14:textId="77777777" w:rsidR="006C2C30" w:rsidRDefault="006C2C30" w:rsidP="006C2C30">
      <w:pPr>
        <w:rPr>
          <w:rFonts w:ascii="Arial" w:hAnsi="Arial" w:cs="Arial"/>
          <w:b/>
        </w:rPr>
      </w:pPr>
      <w:r w:rsidRPr="00354F34">
        <w:rPr>
          <w:rFonts w:ascii="Arial" w:hAnsi="Arial" w:cs="Arial"/>
          <w:b/>
        </w:rPr>
        <w:t xml:space="preserve">SECTION </w:t>
      </w:r>
      <w:r>
        <w:rPr>
          <w:rFonts w:ascii="Arial" w:hAnsi="Arial" w:cs="Arial"/>
          <w:b/>
        </w:rPr>
        <w:t>G</w:t>
      </w:r>
      <w:r w:rsidRPr="00354F34">
        <w:rPr>
          <w:rFonts w:ascii="Arial" w:hAnsi="Arial" w:cs="Arial"/>
          <w:b/>
        </w:rPr>
        <w:t>: Feedback, Consent and Confidentiality</w:t>
      </w:r>
    </w:p>
    <w:p w14:paraId="38705A32" w14:textId="77777777" w:rsidR="006C2C30" w:rsidRDefault="006C2C30" w:rsidP="006C2C30">
      <w:pPr>
        <w:rPr>
          <w:rFonts w:ascii="Arial" w:hAnsi="Arial" w:cs="Arial"/>
          <w:b/>
        </w:rPr>
      </w:pPr>
    </w:p>
    <w:p w14:paraId="49410D26" w14:textId="77777777" w:rsidR="006C2C30" w:rsidRDefault="006C2C30" w:rsidP="006C2C30">
      <w:pPr>
        <w:rPr>
          <w:rFonts w:ascii="Arial" w:hAnsi="Arial" w:cs="Arial"/>
        </w:rPr>
      </w:pPr>
      <w:r>
        <w:rPr>
          <w:rFonts w:ascii="Arial" w:hAnsi="Arial" w:cs="Arial"/>
        </w:rPr>
        <w:t>If you have identified in section D that there are no participants then enter skip this section and continue to section H.</w:t>
      </w:r>
    </w:p>
    <w:p w14:paraId="5FA2549A" w14:textId="77777777" w:rsidR="006C2C30" w:rsidRPr="00354F34" w:rsidRDefault="006C2C30" w:rsidP="006C2C3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C2C30" w:rsidRPr="004C3A0B" w14:paraId="6065ADBE" w14:textId="77777777" w:rsidTr="00FA77F4">
        <w:tc>
          <w:tcPr>
            <w:tcW w:w="596" w:type="dxa"/>
            <w:tcBorders>
              <w:top w:val="single" w:sz="4" w:space="0" w:color="auto"/>
              <w:bottom w:val="single" w:sz="4" w:space="0" w:color="auto"/>
            </w:tcBorders>
            <w:shd w:val="clear" w:color="auto" w:fill="F2F2F2" w:themeFill="background1" w:themeFillShade="F2"/>
          </w:tcPr>
          <w:p w14:paraId="71948410" w14:textId="77777777" w:rsidR="006C2C30" w:rsidRPr="002132F9" w:rsidRDefault="006C2C30" w:rsidP="00FA77F4">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699B5E22" w14:textId="77777777" w:rsidR="006C2C30" w:rsidRPr="004C3A0B" w:rsidRDefault="006C2C30" w:rsidP="00FA77F4">
            <w:pPr>
              <w:rPr>
                <w:rFonts w:ascii="Arial" w:hAnsi="Arial" w:cs="Arial"/>
              </w:rPr>
            </w:pPr>
            <w:r w:rsidRPr="004C3A0B">
              <w:rPr>
                <w:rFonts w:ascii="Arial" w:hAnsi="Arial" w:cs="Arial"/>
                <w:b/>
              </w:rPr>
              <w:t>Feedback</w:t>
            </w:r>
          </w:p>
          <w:p w14:paraId="0877362A" w14:textId="77777777" w:rsidR="006C2C30" w:rsidRPr="004C3A0B" w:rsidRDefault="006C2C30" w:rsidP="00FA77F4">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6C2C30" w:rsidRPr="004C3A0B" w14:paraId="310052AF" w14:textId="77777777" w:rsidTr="00FA77F4">
        <w:tc>
          <w:tcPr>
            <w:tcW w:w="596" w:type="dxa"/>
            <w:tcBorders>
              <w:top w:val="single" w:sz="4" w:space="0" w:color="auto"/>
              <w:bottom w:val="single" w:sz="4" w:space="0" w:color="auto"/>
            </w:tcBorders>
          </w:tcPr>
          <w:p w14:paraId="37C72C9D" w14:textId="77777777" w:rsidR="006C2C30" w:rsidRPr="00E32138" w:rsidRDefault="006C2C30" w:rsidP="00FA77F4">
            <w:pPr>
              <w:rPr>
                <w:rFonts w:ascii="Arial" w:hAnsi="Arial" w:cs="Arial"/>
                <w:bCs/>
              </w:rPr>
            </w:pPr>
          </w:p>
        </w:tc>
        <w:tc>
          <w:tcPr>
            <w:tcW w:w="9923" w:type="dxa"/>
            <w:tcBorders>
              <w:top w:val="single" w:sz="4" w:space="0" w:color="auto"/>
              <w:bottom w:val="single" w:sz="4" w:space="0" w:color="auto"/>
            </w:tcBorders>
          </w:tcPr>
          <w:p w14:paraId="6F074DA9" w14:textId="77777777" w:rsidR="006C2C30" w:rsidRPr="00FA56EE" w:rsidRDefault="006C2C30" w:rsidP="00FA77F4">
            <w:pPr>
              <w:rPr>
                <w:rFonts w:ascii="Arial" w:hAnsi="Arial" w:cs="Arial"/>
              </w:rPr>
            </w:pPr>
            <w:r w:rsidRPr="00FA56EE">
              <w:rPr>
                <w:rFonts w:ascii="Arial" w:hAnsi="Arial" w:cs="Arial"/>
              </w:rPr>
              <w:t>N/A</w:t>
            </w:r>
          </w:p>
          <w:p w14:paraId="063B494E" w14:textId="77777777" w:rsidR="006C2C30" w:rsidRPr="004C3A0B" w:rsidRDefault="006C2C30" w:rsidP="00FA77F4">
            <w:pPr>
              <w:rPr>
                <w:rFonts w:ascii="Arial" w:hAnsi="Arial" w:cs="Arial"/>
              </w:rPr>
            </w:pPr>
          </w:p>
          <w:p w14:paraId="2B77E105"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4E2C0F4C" w14:textId="77777777" w:rsidTr="00FA77F4">
        <w:tc>
          <w:tcPr>
            <w:tcW w:w="596" w:type="dxa"/>
            <w:tcBorders>
              <w:top w:val="single" w:sz="4" w:space="0" w:color="auto"/>
              <w:bottom w:val="single" w:sz="4" w:space="0" w:color="auto"/>
            </w:tcBorders>
            <w:shd w:val="clear" w:color="auto" w:fill="F2F2F2" w:themeFill="background1" w:themeFillShade="F2"/>
          </w:tcPr>
          <w:p w14:paraId="7470E38E" w14:textId="77777777" w:rsidR="006C2C30" w:rsidRPr="002132F9" w:rsidRDefault="006C2C30" w:rsidP="00FA77F4">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9D6B294" w14:textId="77777777" w:rsidR="006C2C30" w:rsidRPr="004C3A0B" w:rsidRDefault="006C2C30" w:rsidP="00FA77F4">
            <w:pPr>
              <w:rPr>
                <w:rFonts w:ascii="Arial" w:hAnsi="Arial" w:cs="Arial"/>
              </w:rPr>
            </w:pPr>
            <w:r w:rsidRPr="004C3A0B">
              <w:rPr>
                <w:rFonts w:ascii="Arial" w:hAnsi="Arial" w:cs="Arial"/>
                <w:b/>
              </w:rPr>
              <w:t>Informed consent</w:t>
            </w:r>
          </w:p>
          <w:p w14:paraId="2C8D9223" w14:textId="77777777" w:rsidR="006C2C30" w:rsidRPr="004C3A0B" w:rsidRDefault="006C2C30" w:rsidP="00FA77F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6C2C30" w:rsidRPr="004C3A0B" w14:paraId="01730F84" w14:textId="77777777" w:rsidTr="00FA77F4">
        <w:tc>
          <w:tcPr>
            <w:tcW w:w="596" w:type="dxa"/>
            <w:tcBorders>
              <w:top w:val="single" w:sz="4" w:space="0" w:color="auto"/>
              <w:bottom w:val="single" w:sz="4" w:space="0" w:color="auto"/>
            </w:tcBorders>
          </w:tcPr>
          <w:p w14:paraId="0B53B480" w14:textId="77777777" w:rsidR="006C2C30" w:rsidRPr="00E32138" w:rsidRDefault="006C2C30" w:rsidP="00FA77F4">
            <w:pPr>
              <w:rPr>
                <w:rFonts w:ascii="Arial" w:hAnsi="Arial" w:cs="Arial"/>
                <w:bCs/>
              </w:rPr>
            </w:pPr>
          </w:p>
        </w:tc>
        <w:tc>
          <w:tcPr>
            <w:tcW w:w="9923" w:type="dxa"/>
            <w:tcBorders>
              <w:top w:val="single" w:sz="4" w:space="0" w:color="auto"/>
              <w:bottom w:val="single" w:sz="4" w:space="0" w:color="auto"/>
            </w:tcBorders>
          </w:tcPr>
          <w:p w14:paraId="25403678" w14:textId="77777777" w:rsidR="006C2C30" w:rsidRPr="00FA56EE" w:rsidRDefault="006C2C30" w:rsidP="00FA77F4">
            <w:pPr>
              <w:rPr>
                <w:rFonts w:ascii="Arial" w:hAnsi="Arial" w:cs="Arial"/>
              </w:rPr>
            </w:pPr>
            <w:r w:rsidRPr="00FA56EE">
              <w:rPr>
                <w:rFonts w:ascii="Arial" w:hAnsi="Arial" w:cs="Arial"/>
              </w:rPr>
              <w:t>N/A</w:t>
            </w:r>
          </w:p>
          <w:p w14:paraId="2B765444" w14:textId="77777777" w:rsidR="006C2C30" w:rsidRPr="004C3A0B" w:rsidRDefault="006C2C30" w:rsidP="00FA77F4">
            <w:pPr>
              <w:rPr>
                <w:rFonts w:ascii="Arial" w:hAnsi="Arial" w:cs="Arial"/>
              </w:rPr>
            </w:pPr>
          </w:p>
          <w:p w14:paraId="758B70CB"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rsidRPr="004C3A0B" w14:paraId="18255A40" w14:textId="77777777" w:rsidTr="00FA77F4">
        <w:tc>
          <w:tcPr>
            <w:tcW w:w="596" w:type="dxa"/>
            <w:tcBorders>
              <w:top w:val="single" w:sz="4" w:space="0" w:color="auto"/>
              <w:bottom w:val="single" w:sz="4" w:space="0" w:color="auto"/>
            </w:tcBorders>
            <w:shd w:val="clear" w:color="auto" w:fill="F2F2F2" w:themeFill="background1" w:themeFillShade="F2"/>
          </w:tcPr>
          <w:p w14:paraId="3626E07E" w14:textId="77777777" w:rsidR="006C2C30" w:rsidRPr="002132F9" w:rsidRDefault="006C2C30" w:rsidP="00FA77F4">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0C7F1BB1" w14:textId="77777777" w:rsidR="006C2C30" w:rsidRPr="004C3A0B" w:rsidRDefault="006C2C30" w:rsidP="00FA77F4">
            <w:pPr>
              <w:rPr>
                <w:rFonts w:ascii="Arial" w:hAnsi="Arial" w:cs="Arial"/>
                <w:b/>
              </w:rPr>
            </w:pPr>
            <w:r w:rsidRPr="004C3A0B">
              <w:rPr>
                <w:rFonts w:ascii="Arial" w:hAnsi="Arial" w:cs="Arial"/>
                <w:b/>
              </w:rPr>
              <w:t>Confidentiality / Anonymity</w:t>
            </w:r>
          </w:p>
          <w:p w14:paraId="0356130C" w14:textId="77777777" w:rsidR="006C2C30" w:rsidRPr="004C3A0B" w:rsidRDefault="006C2C30" w:rsidP="00FA77F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6C2C30" w:rsidRPr="004C3A0B" w14:paraId="5622B29A" w14:textId="77777777" w:rsidTr="00FA77F4">
        <w:tc>
          <w:tcPr>
            <w:tcW w:w="596" w:type="dxa"/>
            <w:tcBorders>
              <w:top w:val="single" w:sz="4" w:space="0" w:color="auto"/>
              <w:bottom w:val="single" w:sz="4" w:space="0" w:color="auto"/>
            </w:tcBorders>
          </w:tcPr>
          <w:p w14:paraId="6C040723" w14:textId="77777777" w:rsidR="006C2C30" w:rsidRPr="00E32138" w:rsidRDefault="006C2C30" w:rsidP="00FA77F4">
            <w:pPr>
              <w:rPr>
                <w:rFonts w:ascii="Arial" w:hAnsi="Arial" w:cs="Arial"/>
                <w:bCs/>
              </w:rPr>
            </w:pPr>
          </w:p>
        </w:tc>
        <w:tc>
          <w:tcPr>
            <w:tcW w:w="9923" w:type="dxa"/>
            <w:tcBorders>
              <w:top w:val="single" w:sz="4" w:space="0" w:color="auto"/>
              <w:bottom w:val="single" w:sz="4" w:space="0" w:color="auto"/>
            </w:tcBorders>
          </w:tcPr>
          <w:p w14:paraId="7192CB43" w14:textId="77777777" w:rsidR="006C2C30" w:rsidRPr="00FA56EE" w:rsidRDefault="006C2C30" w:rsidP="00FA77F4">
            <w:pPr>
              <w:rPr>
                <w:rFonts w:ascii="Arial" w:hAnsi="Arial" w:cs="Arial"/>
              </w:rPr>
            </w:pPr>
            <w:r w:rsidRPr="00FA56EE">
              <w:rPr>
                <w:rFonts w:ascii="Arial" w:hAnsi="Arial" w:cs="Arial"/>
              </w:rPr>
              <w:t>N/A</w:t>
            </w:r>
          </w:p>
          <w:p w14:paraId="278CCBCB" w14:textId="77777777" w:rsidR="006C2C30" w:rsidRDefault="006C2C30" w:rsidP="00FA77F4">
            <w:pPr>
              <w:autoSpaceDE w:val="0"/>
              <w:autoSpaceDN w:val="0"/>
              <w:adjustRightInd w:val="0"/>
              <w:rPr>
                <w:rFonts w:ascii="Arial" w:hAnsi="Arial" w:cs="Arial"/>
                <w:i/>
                <w:color w:val="808080"/>
                <w:sz w:val="18"/>
                <w:szCs w:val="18"/>
              </w:rPr>
            </w:pPr>
          </w:p>
          <w:p w14:paraId="5F72E75D" w14:textId="77777777" w:rsidR="006C2C30" w:rsidRPr="004C3A0B" w:rsidRDefault="006C2C30" w:rsidP="00FA77F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C2A934B" w14:textId="77777777" w:rsidR="006C2C30" w:rsidRPr="004C3A0B" w:rsidRDefault="006C2C30" w:rsidP="006C2C30">
      <w:pPr>
        <w:rPr>
          <w:rFonts w:ascii="Arial" w:hAnsi="Arial" w:cs="Arial"/>
        </w:rPr>
      </w:pPr>
    </w:p>
    <w:p w14:paraId="58615373" w14:textId="77777777" w:rsidR="006C2C30" w:rsidRDefault="006C2C30" w:rsidP="006C2C30">
      <w:pPr>
        <w:rPr>
          <w:rFonts w:ascii="Arial" w:hAnsi="Arial" w:cs="Arial"/>
          <w:b/>
        </w:rPr>
      </w:pPr>
      <w:r>
        <w:rPr>
          <w:rFonts w:ascii="Arial" w:hAnsi="Arial" w:cs="Arial"/>
          <w:b/>
        </w:rPr>
        <w:t>SECTION H</w:t>
      </w:r>
      <w:r w:rsidRPr="00354F34">
        <w:rPr>
          <w:rFonts w:ascii="Arial" w:hAnsi="Arial" w:cs="Arial"/>
          <w:b/>
        </w:rPr>
        <w:t>: Data Protection and Storage</w:t>
      </w:r>
    </w:p>
    <w:p w14:paraId="28CB4D41" w14:textId="77777777" w:rsidR="006C2C30" w:rsidRPr="00354F34" w:rsidRDefault="006C2C30" w:rsidP="006C2C3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C2C30" w14:paraId="7C192081" w14:textId="77777777" w:rsidTr="00FA77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5F6E5D" w14:textId="77777777" w:rsidR="006C2C30" w:rsidRDefault="006C2C30" w:rsidP="00FA77F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199EA8" w14:textId="77777777" w:rsidR="006C2C30" w:rsidRDefault="006C2C30" w:rsidP="00FA77F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E867B4" w14:textId="77777777" w:rsidR="006C2C30" w:rsidRDefault="006C2C30" w:rsidP="00FA77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DF219C" w14:textId="77777777" w:rsidR="006C2C30" w:rsidRDefault="006C2C30" w:rsidP="00FA77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C2C30" w14:paraId="62730B19" w14:textId="77777777" w:rsidTr="00FA77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B00F5F6" w14:textId="77777777" w:rsidR="006C2C30" w:rsidRPr="00CF6CA5" w:rsidRDefault="006C2C30" w:rsidP="00FA77F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EE8DD5F" w14:textId="77777777" w:rsidR="006C2C30" w:rsidRDefault="006C2C30" w:rsidP="00FA77F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815ADA" w14:textId="77777777" w:rsidR="006C2C30" w:rsidRDefault="006C2C30" w:rsidP="00FA77F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303001847"/>
              <w14:checkbox>
                <w14:checked w14:val="1"/>
                <w14:checkedState w14:val="2612" w14:font="MS Gothic"/>
                <w14:uncheckedState w14:val="2610" w14:font="MS Gothic"/>
              </w14:checkbox>
            </w:sdtPr>
            <w:sdtContent>
              <w:p w14:paraId="0B875921" w14:textId="77777777" w:rsidR="006C2C30" w:rsidRPr="00B7585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C2C30" w14:paraId="765BA503" w14:textId="77777777" w:rsidTr="00FA77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D9C30" w14:textId="77777777" w:rsidR="006C2C30" w:rsidRDefault="006C2C30" w:rsidP="00FA77F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DE309" w14:textId="77777777" w:rsidR="006C2C30" w:rsidRDefault="006C2C30" w:rsidP="00FA77F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C2C30" w14:paraId="479BDBB2" w14:textId="77777777" w:rsidTr="00FA77F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4D64EA4" w14:textId="77777777" w:rsidR="006C2C30" w:rsidRDefault="006C2C30" w:rsidP="00FA77F4">
            <w:pPr>
              <w:jc w:val="center"/>
              <w:rPr>
                <w:rFonts w:ascii="Arial" w:hAnsi="Arial" w:cs="Arial"/>
              </w:rPr>
            </w:pPr>
            <w:r>
              <w:rPr>
                <w:rFonts w:ascii="Arial" w:hAnsi="Arial" w:cs="Arial"/>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93A872" w14:textId="77777777" w:rsidR="006C2C30" w:rsidRPr="00FA56EE" w:rsidRDefault="006C2C30" w:rsidP="00FA77F4">
            <w:pPr>
              <w:rPr>
                <w:rFonts w:ascii="Arial" w:hAnsi="Arial" w:cs="Arial"/>
              </w:rPr>
            </w:pPr>
            <w:r w:rsidRPr="00FA56EE">
              <w:rPr>
                <w:rFonts w:ascii="Arial" w:hAnsi="Arial" w:cs="Arial"/>
              </w:rPr>
              <w:t>N/A</w:t>
            </w:r>
          </w:p>
          <w:p w14:paraId="67B1E019" w14:textId="77777777" w:rsidR="006C2C30" w:rsidRPr="004C3A0B" w:rsidRDefault="006C2C30" w:rsidP="00FA77F4">
            <w:pPr>
              <w:rPr>
                <w:rFonts w:ascii="Arial" w:hAnsi="Arial" w:cs="Arial"/>
              </w:rPr>
            </w:pPr>
          </w:p>
          <w:p w14:paraId="2DEF1240" w14:textId="77777777" w:rsidR="006C2C30" w:rsidRPr="00354F34" w:rsidRDefault="006C2C30" w:rsidP="00FA77F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C2C30" w14:paraId="366ACB80" w14:textId="77777777" w:rsidTr="00FA77F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480937" w14:textId="77777777" w:rsidR="006C2C30" w:rsidRDefault="006C2C30" w:rsidP="00FA77F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3965CC0" w14:textId="77777777" w:rsidR="006C2C30" w:rsidRPr="00947984" w:rsidRDefault="006C2C30" w:rsidP="00FA77F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0D617" w14:textId="77777777" w:rsidR="006C2C30" w:rsidRDefault="006C2C30" w:rsidP="00FA77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20DDE" w14:textId="77777777" w:rsidR="006C2C30" w:rsidRDefault="006C2C30" w:rsidP="00FA77F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C2C30" w14:paraId="6C65515C" w14:textId="77777777" w:rsidTr="00FA77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DBCC6" w14:textId="77777777" w:rsidR="006C2C30" w:rsidRPr="00CF6CA5" w:rsidRDefault="006C2C30" w:rsidP="00FA77F4">
            <w:pPr>
              <w:pStyle w:val="NormalWeb"/>
              <w:spacing w:before="0" w:beforeAutospacing="0" w:after="0" w:afterAutospacing="0"/>
              <w:jc w:val="center"/>
              <w:rPr>
                <w:rStyle w:val="Strong"/>
                <w:rFonts w:ascii="Arial" w:hAnsi="Arial" w:cs="Arial"/>
                <w:b w:val="0"/>
                <w:iCs/>
                <w:color w:val="000000"/>
                <w:szCs w:val="23"/>
              </w:rPr>
            </w:pPr>
            <w:r w:rsidRPr="00CF6CA5">
              <w:rPr>
                <w:rStyle w:val="Strong"/>
                <w:rFonts w:ascii="Arial" w:hAnsi="Arial" w:cs="Arial"/>
                <w:iCs/>
                <w:color w:val="00000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0FD883" w14:textId="77777777" w:rsidR="006C2C30" w:rsidRDefault="006C2C30" w:rsidP="00FA77F4">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46F1F899" w14:textId="77777777" w:rsidR="006C2C30" w:rsidRDefault="006C2C30" w:rsidP="00FA77F4">
            <w:pPr>
              <w:pStyle w:val="NormalWeb"/>
              <w:spacing w:before="0" w:beforeAutospacing="0" w:after="0" w:afterAutospacing="0"/>
              <w:ind w:left="1134" w:right="567"/>
            </w:pPr>
            <w:r>
              <w:rPr>
                <w:rFonts w:ascii="Arial" w:hAnsi="Arial" w:cs="Arial"/>
                <w:i/>
                <w:iCs/>
                <w:color w:val="000000"/>
                <w:sz w:val="20"/>
                <w:szCs w:val="23"/>
              </w:rPr>
              <w:t>(a) racial or ethnic origin,</w:t>
            </w:r>
          </w:p>
          <w:p w14:paraId="4BDAEBB5" w14:textId="77777777" w:rsidR="006C2C30" w:rsidRDefault="006C2C30" w:rsidP="00FA77F4">
            <w:pPr>
              <w:pStyle w:val="NormalWeb"/>
              <w:spacing w:before="0" w:beforeAutospacing="0" w:after="0" w:afterAutospacing="0"/>
              <w:ind w:left="1134" w:right="567"/>
            </w:pPr>
            <w:r>
              <w:rPr>
                <w:rFonts w:ascii="Arial" w:hAnsi="Arial" w:cs="Arial"/>
                <w:i/>
                <w:iCs/>
                <w:color w:val="000000"/>
                <w:sz w:val="20"/>
                <w:szCs w:val="23"/>
              </w:rPr>
              <w:t>(b) political opinions,</w:t>
            </w:r>
          </w:p>
          <w:p w14:paraId="28916EB3" w14:textId="77777777" w:rsidR="006C2C30" w:rsidRDefault="006C2C30" w:rsidP="00FA77F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6E508ABD" w14:textId="77777777" w:rsidR="006C2C30" w:rsidRDefault="006C2C30" w:rsidP="00FA77F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2E759F7" w14:textId="77777777" w:rsidR="006C2C30" w:rsidRDefault="006C2C30" w:rsidP="00FA77F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0732263" w14:textId="77777777" w:rsidR="006C2C30" w:rsidRDefault="006C2C30" w:rsidP="00FA77F4">
            <w:pPr>
              <w:pStyle w:val="NormalWeb"/>
              <w:spacing w:before="0" w:beforeAutospacing="0" w:after="0" w:afterAutospacing="0"/>
              <w:ind w:left="1134" w:right="567"/>
            </w:pPr>
            <w:r>
              <w:rPr>
                <w:rFonts w:ascii="Arial" w:hAnsi="Arial" w:cs="Arial"/>
                <w:i/>
                <w:iCs/>
                <w:color w:val="000000"/>
                <w:sz w:val="20"/>
                <w:szCs w:val="23"/>
              </w:rPr>
              <w:t>(f) sexual life,</w:t>
            </w:r>
          </w:p>
          <w:p w14:paraId="7BFAF8A4" w14:textId="77777777" w:rsidR="006C2C30" w:rsidRDefault="006C2C30" w:rsidP="00FA77F4">
            <w:pPr>
              <w:pStyle w:val="NormalWeb"/>
              <w:spacing w:before="0" w:beforeAutospacing="0" w:after="0" w:afterAutospacing="0"/>
              <w:ind w:left="1134" w:right="567"/>
            </w:pPr>
            <w:r>
              <w:rPr>
                <w:rFonts w:ascii="Arial" w:hAnsi="Arial" w:cs="Arial"/>
                <w:i/>
                <w:iCs/>
                <w:color w:val="000000"/>
                <w:sz w:val="20"/>
                <w:szCs w:val="23"/>
              </w:rPr>
              <w:t>(g) genetics,</w:t>
            </w:r>
          </w:p>
          <w:p w14:paraId="6621B31F" w14:textId="77777777" w:rsidR="006C2C30" w:rsidRPr="00354F34" w:rsidRDefault="006C2C30" w:rsidP="00FA77F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E19CBB" w14:textId="77777777" w:rsidR="006C2C30" w:rsidRDefault="006C2C30" w:rsidP="00FA77F4">
            <w:pPr>
              <w:pStyle w:val="NormalWeb"/>
              <w:autoSpaceDE w:val="0"/>
              <w:autoSpaceDN w:val="0"/>
              <w:adjustRightInd w:val="0"/>
              <w:jc w:val="center"/>
              <w:rPr>
                <w:rFonts w:ascii="MS Gothic" w:eastAsia="MS Gothic" w:hAnsi="MS Gothic" w:cs="Arial"/>
                <w:b/>
                <w:bCs/>
                <w:sz w:val="22"/>
                <w:szCs w:val="22"/>
                <w:lang w:val="en-US"/>
              </w:rPr>
            </w:pPr>
          </w:p>
          <w:p w14:paraId="2B467E10" w14:textId="77777777" w:rsidR="006C2C30" w:rsidRDefault="006C2C30" w:rsidP="00FA77F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5EF445" w14:textId="77777777" w:rsidR="006C2C30" w:rsidRDefault="006C2C30" w:rsidP="00FA77F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846393804"/>
              <w14:checkbox>
                <w14:checked w14:val="1"/>
                <w14:checkedState w14:val="2612" w14:font="MS Gothic"/>
                <w14:uncheckedState w14:val="2610" w14:font="MS Gothic"/>
              </w14:checkbox>
            </w:sdtPr>
            <w:sdtContent>
              <w:p w14:paraId="37CDC758" w14:textId="77777777" w:rsidR="006C2C30" w:rsidRPr="00B75850" w:rsidRDefault="006C2C30" w:rsidP="00FA77F4">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6C2C30" w14:paraId="21503251" w14:textId="77777777" w:rsidTr="00FA77F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F20D3" w14:textId="77777777" w:rsidR="006C2C30" w:rsidRDefault="006C2C30" w:rsidP="00FA77F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CAEF6E" w14:textId="77777777" w:rsidR="006C2C30" w:rsidRDefault="006C2C30" w:rsidP="00FA77F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C2C30" w14:paraId="4599780F" w14:textId="77777777" w:rsidTr="00FA77F4">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CA721B9" w14:textId="77777777" w:rsidR="006C2C30" w:rsidRDefault="006C2C30" w:rsidP="00FA77F4">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2C576F2" w14:textId="77777777" w:rsidR="006C2C30" w:rsidRDefault="006C2C30" w:rsidP="00FA77F4">
            <w:pPr>
              <w:rPr>
                <w:rFonts w:ascii="Arial" w:hAnsi="Arial" w:cs="Arial"/>
              </w:rPr>
            </w:pPr>
            <w:r>
              <w:rPr>
                <w:rFonts w:ascii="Arial" w:hAnsi="Arial" w:cs="Arial"/>
              </w:rPr>
              <w:t>N/A</w:t>
            </w:r>
          </w:p>
          <w:p w14:paraId="7C70F95A" w14:textId="77777777" w:rsidR="006C2C30" w:rsidRPr="004C3A0B" w:rsidRDefault="006C2C30" w:rsidP="00FA77F4">
            <w:pPr>
              <w:rPr>
                <w:rFonts w:ascii="Arial" w:hAnsi="Arial" w:cs="Arial"/>
              </w:rPr>
            </w:pPr>
          </w:p>
          <w:p w14:paraId="151AF0ED" w14:textId="77777777" w:rsidR="006C2C30" w:rsidRDefault="006C2C30" w:rsidP="00FA77F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B9FA7A0" w14:textId="77777777" w:rsidR="006C2C30" w:rsidRDefault="006C2C30" w:rsidP="006C2C30"/>
    <w:tbl>
      <w:tblPr>
        <w:tblStyle w:val="TableGrid"/>
        <w:tblW w:w="10485" w:type="dxa"/>
        <w:tblLook w:val="04A0" w:firstRow="1" w:lastRow="0" w:firstColumn="1" w:lastColumn="0" w:noHBand="0" w:noVBand="1"/>
      </w:tblPr>
      <w:tblGrid>
        <w:gridCol w:w="562"/>
        <w:gridCol w:w="7905"/>
        <w:gridCol w:w="992"/>
        <w:gridCol w:w="1026"/>
      </w:tblGrid>
      <w:tr w:rsidR="006C2C30" w:rsidRPr="004C3A0B" w14:paraId="5529B795" w14:textId="77777777" w:rsidTr="00FA77F4">
        <w:trPr>
          <w:trHeight w:val="439"/>
        </w:trPr>
        <w:tc>
          <w:tcPr>
            <w:tcW w:w="562" w:type="dxa"/>
            <w:shd w:val="clear" w:color="auto" w:fill="F2F2F2" w:themeFill="background1" w:themeFillShade="F2"/>
            <w:vAlign w:val="center"/>
          </w:tcPr>
          <w:p w14:paraId="26EE663D" w14:textId="77777777" w:rsidR="006C2C30" w:rsidRPr="002132F9" w:rsidRDefault="006C2C30" w:rsidP="00FA77F4">
            <w:pPr>
              <w:autoSpaceDE w:val="0"/>
              <w:autoSpaceDN w:val="0"/>
              <w:adjustRightInd w:val="0"/>
              <w:jc w:val="center"/>
              <w:rPr>
                <w:rFonts w:ascii="Arial" w:hAnsi="Arial" w:cs="Arial"/>
              </w:rPr>
            </w:pPr>
          </w:p>
        </w:tc>
        <w:tc>
          <w:tcPr>
            <w:tcW w:w="7905" w:type="dxa"/>
            <w:shd w:val="clear" w:color="auto" w:fill="F2F2F2" w:themeFill="background1" w:themeFillShade="F2"/>
          </w:tcPr>
          <w:p w14:paraId="22D50615" w14:textId="77777777" w:rsidR="006C2C30" w:rsidRPr="009563B2" w:rsidRDefault="006C2C30" w:rsidP="00FA77F4">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615717E3"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653C4B82"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NO</w:t>
            </w:r>
          </w:p>
        </w:tc>
      </w:tr>
      <w:tr w:rsidR="006C2C30" w:rsidRPr="004C3A0B" w14:paraId="3F7C6679" w14:textId="77777777" w:rsidTr="00FA77F4">
        <w:trPr>
          <w:trHeight w:val="439"/>
        </w:trPr>
        <w:tc>
          <w:tcPr>
            <w:tcW w:w="562" w:type="dxa"/>
            <w:shd w:val="clear" w:color="auto" w:fill="F2F2F2" w:themeFill="background1" w:themeFillShade="F2"/>
            <w:vAlign w:val="center"/>
          </w:tcPr>
          <w:p w14:paraId="3C74A48C" w14:textId="77777777" w:rsidR="006C2C30" w:rsidRPr="00903B3C" w:rsidRDefault="006C2C30" w:rsidP="00FA77F4">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61D96B65"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6CF9E80B"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4A47CC7B"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30CE38A1" w14:textId="77777777" w:rsidTr="00FA77F4">
        <w:trPr>
          <w:trHeight w:val="403"/>
        </w:trPr>
        <w:tc>
          <w:tcPr>
            <w:tcW w:w="562" w:type="dxa"/>
            <w:shd w:val="clear" w:color="auto" w:fill="F2F2F2" w:themeFill="background1" w:themeFillShade="F2"/>
            <w:vAlign w:val="center"/>
          </w:tcPr>
          <w:p w14:paraId="2273F6FE" w14:textId="77777777" w:rsidR="006C2C30" w:rsidRPr="00903B3C" w:rsidRDefault="006C2C30" w:rsidP="00FA77F4">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55D7293E"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3A56077D"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116A29B1"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B6795E3" w14:textId="77777777" w:rsidTr="00FA77F4">
        <w:trPr>
          <w:trHeight w:val="439"/>
        </w:trPr>
        <w:tc>
          <w:tcPr>
            <w:tcW w:w="562" w:type="dxa"/>
            <w:shd w:val="clear" w:color="auto" w:fill="F2F2F2" w:themeFill="background1" w:themeFillShade="F2"/>
            <w:vAlign w:val="center"/>
          </w:tcPr>
          <w:p w14:paraId="725F3D58" w14:textId="77777777" w:rsidR="006C2C30" w:rsidRPr="00903B3C" w:rsidRDefault="006C2C30" w:rsidP="00FA77F4">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4AC15666"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Content>
              <w:p w14:paraId="761C6397"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Content>
              <w:p w14:paraId="3A257E35"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0AABA23D" w14:textId="77777777" w:rsidTr="00FA77F4">
        <w:trPr>
          <w:trHeight w:val="403"/>
        </w:trPr>
        <w:tc>
          <w:tcPr>
            <w:tcW w:w="562" w:type="dxa"/>
            <w:shd w:val="clear" w:color="auto" w:fill="F2F2F2" w:themeFill="background1" w:themeFillShade="F2"/>
            <w:vAlign w:val="center"/>
          </w:tcPr>
          <w:p w14:paraId="5FEE0F1D" w14:textId="77777777" w:rsidR="006C2C30" w:rsidRPr="00903B3C" w:rsidRDefault="006C2C30" w:rsidP="00FA77F4">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4AC6A9B8"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4269DE0C"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727842E8"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1DBC5898" w14:textId="77777777" w:rsidTr="00FA77F4">
        <w:trPr>
          <w:trHeight w:val="403"/>
        </w:trPr>
        <w:tc>
          <w:tcPr>
            <w:tcW w:w="562" w:type="dxa"/>
            <w:shd w:val="clear" w:color="auto" w:fill="F2F2F2" w:themeFill="background1" w:themeFillShade="F2"/>
            <w:vAlign w:val="center"/>
          </w:tcPr>
          <w:p w14:paraId="757BBD9F" w14:textId="77777777" w:rsidR="006C2C30" w:rsidRPr="00903B3C" w:rsidRDefault="006C2C30" w:rsidP="00FA77F4">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27267732"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09B78B84"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616FEBF7"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23BCFF2E" w14:textId="77777777" w:rsidTr="00FA77F4">
        <w:trPr>
          <w:trHeight w:val="403"/>
        </w:trPr>
        <w:tc>
          <w:tcPr>
            <w:tcW w:w="562" w:type="dxa"/>
            <w:shd w:val="clear" w:color="auto" w:fill="F2F2F2" w:themeFill="background1" w:themeFillShade="F2"/>
            <w:vAlign w:val="center"/>
          </w:tcPr>
          <w:p w14:paraId="5D9F8E57" w14:textId="77777777" w:rsidR="006C2C30" w:rsidRPr="00903B3C" w:rsidRDefault="006C2C30" w:rsidP="00FA77F4">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4D24989D"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0FFFA64A"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5D9B23E5"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759B971C" w14:textId="77777777" w:rsidTr="00FA77F4">
        <w:trPr>
          <w:trHeight w:val="403"/>
        </w:trPr>
        <w:tc>
          <w:tcPr>
            <w:tcW w:w="562" w:type="dxa"/>
            <w:shd w:val="clear" w:color="auto" w:fill="F2F2F2" w:themeFill="background1" w:themeFillShade="F2"/>
            <w:vAlign w:val="center"/>
          </w:tcPr>
          <w:p w14:paraId="24964C46" w14:textId="77777777" w:rsidR="006C2C30" w:rsidRPr="00903B3C" w:rsidRDefault="006C2C30" w:rsidP="00FA77F4">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34F8D4A0"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Other – specify:</w:t>
            </w:r>
          </w:p>
          <w:p w14:paraId="4901C4A2" w14:textId="77777777" w:rsidR="006C2C30" w:rsidRPr="004C3A0B" w:rsidRDefault="006C2C30" w:rsidP="00FA77F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Content>
              <w:p w14:paraId="63E151C4"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Content>
              <w:p w14:paraId="560AC104"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8E60776" w14:textId="77777777" w:rsidTr="00FA77F4">
        <w:trPr>
          <w:trHeight w:val="403"/>
        </w:trPr>
        <w:tc>
          <w:tcPr>
            <w:tcW w:w="562" w:type="dxa"/>
            <w:shd w:val="clear" w:color="auto" w:fill="F2F2F2" w:themeFill="background1" w:themeFillShade="F2"/>
            <w:vAlign w:val="center"/>
          </w:tcPr>
          <w:p w14:paraId="6D00F326" w14:textId="77777777" w:rsidR="006C2C30" w:rsidRPr="00903B3C" w:rsidRDefault="006C2C30" w:rsidP="00FA77F4">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587CDAE2" w14:textId="77777777" w:rsidR="006C2C30" w:rsidRDefault="006C2C30" w:rsidP="00FA77F4">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6C2C30" w:rsidRPr="004C3A0B" w14:paraId="52337E41" w14:textId="77777777" w:rsidTr="00FA77F4">
        <w:trPr>
          <w:trHeight w:val="403"/>
        </w:trPr>
        <w:tc>
          <w:tcPr>
            <w:tcW w:w="562" w:type="dxa"/>
            <w:vAlign w:val="center"/>
          </w:tcPr>
          <w:p w14:paraId="3BB92145" w14:textId="77777777" w:rsidR="006C2C30" w:rsidRPr="00E65973" w:rsidRDefault="006C2C30" w:rsidP="00FA77F4">
            <w:pPr>
              <w:jc w:val="center"/>
              <w:rPr>
                <w:rFonts w:ascii="Arial" w:hAnsi="Arial" w:cs="Arial"/>
              </w:rPr>
            </w:pPr>
          </w:p>
        </w:tc>
        <w:tc>
          <w:tcPr>
            <w:tcW w:w="9923" w:type="dxa"/>
            <w:gridSpan w:val="3"/>
          </w:tcPr>
          <w:p w14:paraId="483E2105" w14:textId="77777777" w:rsidR="006C2C30" w:rsidRDefault="006C2C30" w:rsidP="00FA77F4">
            <w:pPr>
              <w:rPr>
                <w:rFonts w:ascii="Arial" w:hAnsi="Arial" w:cs="Arial"/>
              </w:rPr>
            </w:pPr>
            <w:r w:rsidRPr="00B235D2">
              <w:rPr>
                <w:rFonts w:ascii="Arial" w:hAnsi="Arial" w:cs="Arial"/>
              </w:rPr>
              <w:t>Data collected will be stored on an encrypted memory stick to transfer from COTEC to AWE. When it arrives at AWE it will be stored on a password protected Computer</w:t>
            </w:r>
            <w:r>
              <w:rPr>
                <w:rFonts w:ascii="Arial" w:hAnsi="Arial" w:cs="Arial"/>
              </w:rPr>
              <w:t>.</w:t>
            </w:r>
          </w:p>
          <w:p w14:paraId="12858533" w14:textId="77777777" w:rsidR="006C2C30" w:rsidRPr="00B235D2" w:rsidRDefault="006C2C30" w:rsidP="00FA77F4">
            <w:pPr>
              <w:rPr>
                <w:rFonts w:ascii="Arial" w:hAnsi="Arial" w:cs="Arial"/>
              </w:rPr>
            </w:pPr>
          </w:p>
          <w:p w14:paraId="2753BAD6" w14:textId="77777777" w:rsidR="006C2C30" w:rsidRDefault="006C2C30" w:rsidP="00FA77F4">
            <w:pPr>
              <w:autoSpaceDE w:val="0"/>
              <w:autoSpaceDN w:val="0"/>
              <w:adjustRightInd w:val="0"/>
              <w:rPr>
                <w:rFonts w:ascii="Arial" w:hAnsi="Arial" w:cs="Arial"/>
                <w:b/>
                <w:bCs/>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C7F6DA4" w14:textId="77777777" w:rsidR="006C2C30" w:rsidRDefault="006C2C30" w:rsidP="006C2C30"/>
    <w:tbl>
      <w:tblPr>
        <w:tblStyle w:val="TableGrid"/>
        <w:tblW w:w="10485" w:type="dxa"/>
        <w:tblLook w:val="04A0" w:firstRow="1" w:lastRow="0" w:firstColumn="1" w:lastColumn="0" w:noHBand="0" w:noVBand="1"/>
      </w:tblPr>
      <w:tblGrid>
        <w:gridCol w:w="562"/>
        <w:gridCol w:w="7905"/>
        <w:gridCol w:w="992"/>
        <w:gridCol w:w="1026"/>
      </w:tblGrid>
      <w:tr w:rsidR="006C2C30" w:rsidRPr="004C3A0B" w14:paraId="24AC5AAA" w14:textId="77777777" w:rsidTr="00FA77F4">
        <w:trPr>
          <w:trHeight w:val="439"/>
        </w:trPr>
        <w:tc>
          <w:tcPr>
            <w:tcW w:w="562" w:type="dxa"/>
            <w:shd w:val="clear" w:color="auto" w:fill="F2F2F2" w:themeFill="background1" w:themeFillShade="F2"/>
          </w:tcPr>
          <w:p w14:paraId="5F9DE0E0" w14:textId="77777777" w:rsidR="006C2C30" w:rsidRPr="002132F9" w:rsidRDefault="006C2C30" w:rsidP="00FA77F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46C8E956" w14:textId="77777777" w:rsidR="006C2C30" w:rsidRPr="004C3A0B" w:rsidRDefault="006C2C30" w:rsidP="00FA77F4">
            <w:pPr>
              <w:autoSpaceDE w:val="0"/>
              <w:autoSpaceDN w:val="0"/>
              <w:adjustRightInd w:val="0"/>
              <w:rPr>
                <w:rFonts w:ascii="Arial" w:hAnsi="Arial" w:cs="Arial"/>
                <w:b/>
                <w:bCs/>
              </w:rPr>
            </w:pPr>
            <w:r>
              <w:rPr>
                <w:rFonts w:ascii="Arial" w:hAnsi="Arial" w:cs="Arial"/>
                <w:b/>
                <w:bCs/>
              </w:rPr>
              <w:t>Data Protection</w:t>
            </w:r>
          </w:p>
        </w:tc>
      </w:tr>
      <w:tr w:rsidR="006C2C30" w:rsidRPr="004C3A0B" w14:paraId="6C26C701" w14:textId="77777777" w:rsidTr="00FA77F4">
        <w:trPr>
          <w:trHeight w:val="439"/>
        </w:trPr>
        <w:tc>
          <w:tcPr>
            <w:tcW w:w="562" w:type="dxa"/>
            <w:shd w:val="clear" w:color="auto" w:fill="F2F2F2" w:themeFill="background1" w:themeFillShade="F2"/>
            <w:vAlign w:val="center"/>
          </w:tcPr>
          <w:p w14:paraId="031EFE1C" w14:textId="77777777" w:rsidR="006C2C30" w:rsidRPr="00842FC0" w:rsidRDefault="006C2C30" w:rsidP="00FA77F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57071D2F" w14:textId="77777777" w:rsidR="006C2C30" w:rsidRPr="004C3A0B" w:rsidRDefault="006C2C30" w:rsidP="00FA77F4">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46F789F0"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2173A251" w14:textId="77777777" w:rsidR="006C2C30" w:rsidRPr="004C3A0B" w:rsidRDefault="006C2C30" w:rsidP="00FA77F4">
            <w:pPr>
              <w:autoSpaceDE w:val="0"/>
              <w:autoSpaceDN w:val="0"/>
              <w:adjustRightInd w:val="0"/>
              <w:jc w:val="center"/>
              <w:rPr>
                <w:rFonts w:ascii="Arial" w:hAnsi="Arial" w:cs="Arial"/>
                <w:b/>
                <w:bCs/>
              </w:rPr>
            </w:pPr>
            <w:r w:rsidRPr="004C3A0B">
              <w:rPr>
                <w:rFonts w:ascii="Arial" w:hAnsi="Arial" w:cs="Arial"/>
                <w:b/>
                <w:bCs/>
              </w:rPr>
              <w:t>NO</w:t>
            </w:r>
          </w:p>
        </w:tc>
      </w:tr>
      <w:tr w:rsidR="006C2C30" w:rsidRPr="004C3A0B" w14:paraId="3C3CC877" w14:textId="77777777" w:rsidTr="00FA77F4">
        <w:trPr>
          <w:trHeight w:val="439"/>
        </w:trPr>
        <w:tc>
          <w:tcPr>
            <w:tcW w:w="562" w:type="dxa"/>
            <w:shd w:val="clear" w:color="auto" w:fill="F2F2F2" w:themeFill="background1" w:themeFillShade="F2"/>
            <w:vAlign w:val="center"/>
          </w:tcPr>
          <w:p w14:paraId="26AD5971" w14:textId="77777777" w:rsidR="006C2C30" w:rsidRPr="00842FC0" w:rsidRDefault="006C2C30" w:rsidP="00FA77F4">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634D0310"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1C7B73CD"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47164408"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64900D7D" w14:textId="77777777" w:rsidTr="00FA77F4">
        <w:trPr>
          <w:trHeight w:val="403"/>
        </w:trPr>
        <w:tc>
          <w:tcPr>
            <w:tcW w:w="562" w:type="dxa"/>
            <w:shd w:val="clear" w:color="auto" w:fill="F2F2F2" w:themeFill="background1" w:themeFillShade="F2"/>
            <w:vAlign w:val="center"/>
          </w:tcPr>
          <w:p w14:paraId="02E343BE" w14:textId="77777777" w:rsidR="006C2C30" w:rsidRPr="00842FC0" w:rsidRDefault="006C2C30" w:rsidP="00FA77F4">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63AA8093"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1F137C38"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499141A4"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1676E53B" w14:textId="77777777" w:rsidTr="00FA77F4">
        <w:trPr>
          <w:trHeight w:val="439"/>
        </w:trPr>
        <w:tc>
          <w:tcPr>
            <w:tcW w:w="562" w:type="dxa"/>
            <w:shd w:val="clear" w:color="auto" w:fill="F2F2F2" w:themeFill="background1" w:themeFillShade="F2"/>
            <w:vAlign w:val="center"/>
          </w:tcPr>
          <w:p w14:paraId="0562573F" w14:textId="77777777" w:rsidR="006C2C30" w:rsidRPr="00842FC0" w:rsidRDefault="006C2C30" w:rsidP="00FA77F4">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28B9AF68"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768AE000"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48C05B2F"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495C62FA" w14:textId="77777777" w:rsidTr="00FA77F4">
        <w:trPr>
          <w:trHeight w:val="403"/>
        </w:trPr>
        <w:tc>
          <w:tcPr>
            <w:tcW w:w="562" w:type="dxa"/>
            <w:shd w:val="clear" w:color="auto" w:fill="F2F2F2" w:themeFill="background1" w:themeFillShade="F2"/>
            <w:vAlign w:val="center"/>
          </w:tcPr>
          <w:p w14:paraId="6A44C306" w14:textId="77777777" w:rsidR="006C2C30" w:rsidRPr="00842FC0" w:rsidRDefault="006C2C30" w:rsidP="00FA77F4">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6AFABF07"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07F676E"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22AFB26A"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12944E9D" w14:textId="77777777" w:rsidTr="00FA77F4">
        <w:trPr>
          <w:trHeight w:val="403"/>
        </w:trPr>
        <w:tc>
          <w:tcPr>
            <w:tcW w:w="562" w:type="dxa"/>
            <w:shd w:val="clear" w:color="auto" w:fill="F2F2F2" w:themeFill="background1" w:themeFillShade="F2"/>
            <w:vAlign w:val="center"/>
          </w:tcPr>
          <w:p w14:paraId="784DDBD2" w14:textId="77777777" w:rsidR="006C2C30" w:rsidRPr="00842FC0" w:rsidRDefault="006C2C30" w:rsidP="00FA77F4">
            <w:pPr>
              <w:autoSpaceDE w:val="0"/>
              <w:autoSpaceDN w:val="0"/>
              <w:adjustRightInd w:val="0"/>
              <w:jc w:val="center"/>
              <w:rPr>
                <w:rFonts w:ascii="Arial" w:hAnsi="Arial" w:cs="Arial"/>
              </w:rPr>
            </w:pPr>
            <w:r>
              <w:rPr>
                <w:rFonts w:ascii="Arial" w:hAnsi="Arial" w:cs="Arial"/>
              </w:rPr>
              <w:lastRenderedPageBreak/>
              <w:t>17</w:t>
            </w:r>
          </w:p>
        </w:tc>
        <w:tc>
          <w:tcPr>
            <w:tcW w:w="7905" w:type="dxa"/>
            <w:shd w:val="clear" w:color="auto" w:fill="F2F2F2" w:themeFill="background1" w:themeFillShade="F2"/>
            <w:vAlign w:val="center"/>
          </w:tcPr>
          <w:p w14:paraId="5DF700AC"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7E1AA36"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574BD0C1"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28811B11" w14:textId="77777777" w:rsidTr="00FA77F4">
        <w:trPr>
          <w:trHeight w:val="403"/>
        </w:trPr>
        <w:tc>
          <w:tcPr>
            <w:tcW w:w="562" w:type="dxa"/>
            <w:shd w:val="clear" w:color="auto" w:fill="F2F2F2" w:themeFill="background1" w:themeFillShade="F2"/>
            <w:vAlign w:val="center"/>
          </w:tcPr>
          <w:p w14:paraId="5E988FFC" w14:textId="77777777" w:rsidR="006C2C30" w:rsidRPr="00842FC0" w:rsidRDefault="006C2C30" w:rsidP="00FA77F4">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1DD8A42B" w14:textId="77777777" w:rsidR="006C2C30" w:rsidRPr="004C3A0B" w:rsidRDefault="006C2C30" w:rsidP="00FA77F4">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1B1ED57F" w14:textId="77777777" w:rsidR="006C2C30" w:rsidRPr="004C3A0B" w:rsidRDefault="006C2C30" w:rsidP="00FA77F4">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026"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08F134BE" w14:textId="77777777" w:rsidR="006C2C30" w:rsidRPr="004C3A0B" w:rsidRDefault="006C2C30" w:rsidP="00FA77F4">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6C2C30" w:rsidRPr="004C3A0B" w14:paraId="601EBAD7" w14:textId="77777777" w:rsidTr="00FA77F4">
        <w:trPr>
          <w:trHeight w:val="403"/>
        </w:trPr>
        <w:tc>
          <w:tcPr>
            <w:tcW w:w="562" w:type="dxa"/>
            <w:shd w:val="clear" w:color="auto" w:fill="F2F2F2" w:themeFill="background1" w:themeFillShade="F2"/>
            <w:vAlign w:val="center"/>
          </w:tcPr>
          <w:p w14:paraId="7BF81DEF" w14:textId="77777777" w:rsidR="006C2C30" w:rsidRPr="00842FC0" w:rsidRDefault="006C2C30" w:rsidP="00FA77F4">
            <w:pPr>
              <w:spacing w:before="120" w:after="120"/>
              <w:jc w:val="center"/>
              <w:rPr>
                <w:rFonts w:ascii="Arial" w:hAnsi="Arial" w:cs="Arial"/>
              </w:rPr>
            </w:pPr>
            <w:r>
              <w:rPr>
                <w:rFonts w:ascii="Arial" w:hAnsi="Arial" w:cs="Arial"/>
              </w:rPr>
              <w:t>19</w:t>
            </w:r>
          </w:p>
        </w:tc>
        <w:tc>
          <w:tcPr>
            <w:tcW w:w="9923" w:type="dxa"/>
            <w:gridSpan w:val="3"/>
            <w:shd w:val="clear" w:color="auto" w:fill="F2F2F2" w:themeFill="background1" w:themeFillShade="F2"/>
            <w:vAlign w:val="center"/>
          </w:tcPr>
          <w:p w14:paraId="78A153F4" w14:textId="77777777" w:rsidR="006C2C30" w:rsidRPr="004C3A0B" w:rsidRDefault="006C2C30" w:rsidP="00FA77F4">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w:t>
            </w:r>
            <w:r w:rsidRPr="004C3A0B">
              <w:rPr>
                <w:rFonts w:ascii="Arial" w:hAnsi="Arial" w:cs="Arial"/>
                <w:bCs/>
              </w:rPr>
              <w:t xml:space="preserve"> (and/or any international equivalent):</w:t>
            </w:r>
          </w:p>
        </w:tc>
      </w:tr>
      <w:tr w:rsidR="006C2C30" w:rsidRPr="004C3A0B" w14:paraId="4FA284D2" w14:textId="77777777" w:rsidTr="00FA77F4">
        <w:trPr>
          <w:trHeight w:val="403"/>
        </w:trPr>
        <w:tc>
          <w:tcPr>
            <w:tcW w:w="562" w:type="dxa"/>
            <w:vAlign w:val="center"/>
          </w:tcPr>
          <w:p w14:paraId="15F2A60C" w14:textId="77777777" w:rsidR="006C2C30" w:rsidRPr="00E65973" w:rsidRDefault="006C2C30" w:rsidP="00FA77F4">
            <w:pPr>
              <w:autoSpaceDE w:val="0"/>
              <w:autoSpaceDN w:val="0"/>
              <w:adjustRightInd w:val="0"/>
              <w:jc w:val="center"/>
              <w:rPr>
                <w:rFonts w:ascii="Arial" w:hAnsi="Arial" w:cs="Arial"/>
              </w:rPr>
            </w:pPr>
          </w:p>
        </w:tc>
        <w:tc>
          <w:tcPr>
            <w:tcW w:w="9923" w:type="dxa"/>
            <w:gridSpan w:val="3"/>
            <w:vAlign w:val="center"/>
          </w:tcPr>
          <w:p w14:paraId="18D8C8F8" w14:textId="77777777" w:rsidR="006C2C30" w:rsidRPr="00FA56EE" w:rsidRDefault="006C2C30" w:rsidP="00FA77F4">
            <w:pPr>
              <w:autoSpaceDE w:val="0"/>
              <w:autoSpaceDN w:val="0"/>
              <w:adjustRightInd w:val="0"/>
              <w:rPr>
                <w:rFonts w:ascii="Arial" w:hAnsi="Arial" w:cs="Arial"/>
              </w:rPr>
            </w:pPr>
            <w:r w:rsidRPr="00FA56EE">
              <w:rPr>
                <w:rFonts w:ascii="Arial" w:hAnsi="Arial" w:cs="Arial"/>
              </w:rPr>
              <w:t>N/A</w:t>
            </w:r>
          </w:p>
        </w:tc>
      </w:tr>
      <w:tr w:rsidR="006C2C30" w:rsidRPr="004C3A0B" w14:paraId="2B0EC56D" w14:textId="77777777" w:rsidTr="00FA77F4">
        <w:trPr>
          <w:trHeight w:val="403"/>
        </w:trPr>
        <w:tc>
          <w:tcPr>
            <w:tcW w:w="562" w:type="dxa"/>
            <w:shd w:val="clear" w:color="auto" w:fill="F2F2F2" w:themeFill="background1" w:themeFillShade="F2"/>
            <w:vAlign w:val="center"/>
          </w:tcPr>
          <w:p w14:paraId="28CE4502" w14:textId="77777777" w:rsidR="006C2C30" w:rsidRPr="00842FC0" w:rsidRDefault="006C2C30" w:rsidP="00FA77F4">
            <w:pPr>
              <w:autoSpaceDE w:val="0"/>
              <w:autoSpaceDN w:val="0"/>
              <w:adjustRightInd w:val="0"/>
              <w:jc w:val="center"/>
              <w:rPr>
                <w:rFonts w:ascii="Arial" w:hAnsi="Arial" w:cs="Arial"/>
                <w:bCs/>
              </w:rPr>
            </w:pPr>
            <w:r>
              <w:rPr>
                <w:rFonts w:ascii="Arial" w:hAnsi="Arial" w:cs="Arial"/>
              </w:rPr>
              <w:t>20</w:t>
            </w:r>
          </w:p>
        </w:tc>
        <w:tc>
          <w:tcPr>
            <w:tcW w:w="9923" w:type="dxa"/>
            <w:gridSpan w:val="3"/>
            <w:shd w:val="clear" w:color="auto" w:fill="F2F2F2" w:themeFill="background1" w:themeFillShade="F2"/>
            <w:vAlign w:val="center"/>
          </w:tcPr>
          <w:p w14:paraId="0C3A139A" w14:textId="77777777" w:rsidR="006C2C30" w:rsidRPr="004C3A0B" w:rsidRDefault="006C2C30" w:rsidP="00FA77F4">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6C2C30" w:rsidRPr="004C3A0B" w14:paraId="5E5251DA" w14:textId="77777777" w:rsidTr="00FA77F4">
        <w:trPr>
          <w:trHeight w:val="403"/>
        </w:trPr>
        <w:tc>
          <w:tcPr>
            <w:tcW w:w="562" w:type="dxa"/>
            <w:vAlign w:val="center"/>
          </w:tcPr>
          <w:p w14:paraId="70B8AF33" w14:textId="77777777" w:rsidR="006C2C30" w:rsidRPr="00E65973" w:rsidRDefault="006C2C30" w:rsidP="00FA77F4">
            <w:pPr>
              <w:autoSpaceDE w:val="0"/>
              <w:autoSpaceDN w:val="0"/>
              <w:adjustRightInd w:val="0"/>
              <w:jc w:val="center"/>
              <w:rPr>
                <w:rFonts w:ascii="Arial" w:hAnsi="Arial" w:cs="Arial"/>
              </w:rPr>
            </w:pPr>
          </w:p>
        </w:tc>
        <w:tc>
          <w:tcPr>
            <w:tcW w:w="9923" w:type="dxa"/>
            <w:gridSpan w:val="3"/>
            <w:vAlign w:val="center"/>
          </w:tcPr>
          <w:p w14:paraId="7826381A" w14:textId="77777777" w:rsidR="006C2C30" w:rsidRPr="00EF3D5B" w:rsidRDefault="006C2C30" w:rsidP="00FA77F4">
            <w:pPr>
              <w:autoSpaceDE w:val="0"/>
              <w:autoSpaceDN w:val="0"/>
              <w:adjustRightInd w:val="0"/>
              <w:rPr>
                <w:rFonts w:ascii="Arial" w:hAnsi="Arial" w:cs="Arial"/>
              </w:rPr>
            </w:pPr>
            <w:r w:rsidRPr="00EF3D5B">
              <w:rPr>
                <w:rFonts w:ascii="Arial" w:hAnsi="Arial" w:cs="Arial"/>
              </w:rPr>
              <w:t>The principal researcher</w:t>
            </w:r>
          </w:p>
          <w:p w14:paraId="6D4331F5" w14:textId="77777777" w:rsidR="006C2C30" w:rsidRPr="00EF3D5B" w:rsidRDefault="006C2C30" w:rsidP="00FA77F4">
            <w:pPr>
              <w:autoSpaceDE w:val="0"/>
              <w:autoSpaceDN w:val="0"/>
              <w:adjustRightInd w:val="0"/>
              <w:rPr>
                <w:rFonts w:ascii="Arial" w:hAnsi="Arial" w:cs="Arial"/>
              </w:rPr>
            </w:pPr>
            <w:r w:rsidRPr="00EF3D5B">
              <w:rPr>
                <w:rFonts w:ascii="Arial" w:hAnsi="Arial" w:cs="Arial"/>
              </w:rPr>
              <w:t>Line Manager</w:t>
            </w:r>
          </w:p>
          <w:p w14:paraId="45E06F3A" w14:textId="77777777" w:rsidR="006C2C30" w:rsidRPr="00EF3D5B" w:rsidRDefault="006C2C30" w:rsidP="00FA77F4">
            <w:pPr>
              <w:autoSpaceDE w:val="0"/>
              <w:autoSpaceDN w:val="0"/>
              <w:adjustRightInd w:val="0"/>
              <w:rPr>
                <w:rFonts w:ascii="Arial" w:hAnsi="Arial" w:cs="Arial"/>
              </w:rPr>
            </w:pPr>
            <w:r w:rsidRPr="00EF3D5B">
              <w:rPr>
                <w:rFonts w:ascii="Arial" w:hAnsi="Arial" w:cs="Arial"/>
              </w:rPr>
              <w:t>Industrial partner</w:t>
            </w:r>
          </w:p>
          <w:p w14:paraId="4E17DB36" w14:textId="77777777" w:rsidR="006C2C30" w:rsidRPr="00EF3D5B" w:rsidRDefault="006C2C30" w:rsidP="00FA77F4">
            <w:pPr>
              <w:autoSpaceDE w:val="0"/>
              <w:autoSpaceDN w:val="0"/>
              <w:adjustRightInd w:val="0"/>
              <w:rPr>
                <w:rFonts w:ascii="Arial" w:hAnsi="Arial" w:cs="Arial"/>
                <w:sz w:val="24"/>
              </w:rPr>
            </w:pPr>
            <w:r w:rsidRPr="00EF3D5B">
              <w:rPr>
                <w:rFonts w:ascii="Arial" w:hAnsi="Arial" w:cs="Arial"/>
              </w:rPr>
              <w:t>External examiner</w:t>
            </w:r>
          </w:p>
          <w:p w14:paraId="044189FA" w14:textId="77777777" w:rsidR="006C2C30" w:rsidRPr="00354F34" w:rsidRDefault="006C2C30" w:rsidP="00FA77F4">
            <w:pPr>
              <w:autoSpaceDE w:val="0"/>
              <w:autoSpaceDN w:val="0"/>
              <w:adjustRightInd w:val="0"/>
              <w:rPr>
                <w:rFonts w:ascii="Arial" w:hAnsi="Arial" w:cs="Arial"/>
              </w:rPr>
            </w:pPr>
          </w:p>
          <w:p w14:paraId="6156E9C0" w14:textId="77777777" w:rsidR="006C2C30" w:rsidRPr="004C3A0B" w:rsidRDefault="006C2C30" w:rsidP="00FA77F4">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C2C30" w:rsidRPr="004C3A0B" w14:paraId="5796FE70" w14:textId="77777777" w:rsidTr="00FA77F4">
        <w:trPr>
          <w:trHeight w:val="403"/>
        </w:trPr>
        <w:tc>
          <w:tcPr>
            <w:tcW w:w="562" w:type="dxa"/>
            <w:shd w:val="clear" w:color="auto" w:fill="F2F2F2" w:themeFill="background1" w:themeFillShade="F2"/>
            <w:vAlign w:val="center"/>
          </w:tcPr>
          <w:p w14:paraId="171AEFA4" w14:textId="77777777" w:rsidR="006C2C30" w:rsidRPr="00842FC0" w:rsidRDefault="006C2C30" w:rsidP="00FA77F4">
            <w:pPr>
              <w:autoSpaceDE w:val="0"/>
              <w:autoSpaceDN w:val="0"/>
              <w:adjustRightInd w:val="0"/>
              <w:jc w:val="center"/>
              <w:rPr>
                <w:rFonts w:ascii="Arial" w:hAnsi="Arial" w:cs="Arial"/>
                <w:bCs/>
              </w:rPr>
            </w:pPr>
            <w:r>
              <w:rPr>
                <w:rFonts w:ascii="Arial" w:hAnsi="Arial" w:cs="Arial"/>
              </w:rPr>
              <w:t>21</w:t>
            </w:r>
          </w:p>
        </w:tc>
        <w:tc>
          <w:tcPr>
            <w:tcW w:w="9923" w:type="dxa"/>
            <w:gridSpan w:val="3"/>
            <w:shd w:val="clear" w:color="auto" w:fill="F2F2F2" w:themeFill="background1" w:themeFillShade="F2"/>
          </w:tcPr>
          <w:p w14:paraId="7F681914" w14:textId="77777777" w:rsidR="006C2C30" w:rsidRPr="004C3A0B" w:rsidRDefault="006C2C30" w:rsidP="00FA77F4">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6C2C30" w:rsidRPr="004C3A0B" w14:paraId="2A0208FA" w14:textId="77777777" w:rsidTr="00FA77F4">
        <w:trPr>
          <w:trHeight w:val="403"/>
        </w:trPr>
        <w:tc>
          <w:tcPr>
            <w:tcW w:w="562" w:type="dxa"/>
            <w:vAlign w:val="center"/>
          </w:tcPr>
          <w:p w14:paraId="56ABF75C" w14:textId="77777777" w:rsidR="006C2C30" w:rsidRPr="00E65973" w:rsidRDefault="006C2C30" w:rsidP="00FA77F4">
            <w:pPr>
              <w:autoSpaceDE w:val="0"/>
              <w:autoSpaceDN w:val="0"/>
              <w:adjustRightInd w:val="0"/>
              <w:jc w:val="center"/>
              <w:rPr>
                <w:rFonts w:ascii="Arial" w:hAnsi="Arial" w:cs="Arial"/>
              </w:rPr>
            </w:pPr>
          </w:p>
        </w:tc>
        <w:tc>
          <w:tcPr>
            <w:tcW w:w="9923" w:type="dxa"/>
            <w:gridSpan w:val="3"/>
          </w:tcPr>
          <w:p w14:paraId="1E3D7B1C" w14:textId="77777777" w:rsidR="006C2C30" w:rsidRPr="00FA56EE" w:rsidRDefault="006C2C30" w:rsidP="00FA77F4">
            <w:pPr>
              <w:autoSpaceDE w:val="0"/>
              <w:autoSpaceDN w:val="0"/>
              <w:adjustRightInd w:val="0"/>
              <w:rPr>
                <w:rFonts w:ascii="Arial" w:hAnsi="Arial" w:cs="Arial"/>
              </w:rPr>
            </w:pPr>
            <w:r w:rsidRPr="00FA56EE">
              <w:rPr>
                <w:rFonts w:ascii="Arial" w:hAnsi="Arial" w:cs="Arial"/>
              </w:rPr>
              <w:t>The principal researcher.</w:t>
            </w:r>
          </w:p>
          <w:p w14:paraId="37A8B039" w14:textId="77777777" w:rsidR="006C2C30" w:rsidRPr="00354F34" w:rsidRDefault="006C2C30" w:rsidP="00FA77F4">
            <w:pPr>
              <w:autoSpaceDE w:val="0"/>
              <w:autoSpaceDN w:val="0"/>
              <w:adjustRightInd w:val="0"/>
              <w:rPr>
                <w:rFonts w:ascii="Arial" w:hAnsi="Arial" w:cs="Arial"/>
              </w:rPr>
            </w:pPr>
          </w:p>
          <w:p w14:paraId="5D7D4662" w14:textId="77777777" w:rsidR="006C2C30" w:rsidRPr="004C3A0B" w:rsidRDefault="006C2C30" w:rsidP="00FA77F4">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C2C30" w:rsidRPr="004C3A0B" w14:paraId="736BA840" w14:textId="77777777" w:rsidTr="00FA77F4">
        <w:trPr>
          <w:trHeight w:val="403"/>
        </w:trPr>
        <w:tc>
          <w:tcPr>
            <w:tcW w:w="562" w:type="dxa"/>
            <w:shd w:val="clear" w:color="auto" w:fill="F2F2F2" w:themeFill="background1" w:themeFillShade="F2"/>
            <w:vAlign w:val="center"/>
          </w:tcPr>
          <w:p w14:paraId="2B1F1D76" w14:textId="77777777" w:rsidR="006C2C30" w:rsidRPr="00842FC0" w:rsidRDefault="006C2C30" w:rsidP="00FA77F4">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tcPr>
          <w:p w14:paraId="63BA0C03" w14:textId="77777777" w:rsidR="006C2C30" w:rsidRPr="004C3A0B" w:rsidRDefault="006C2C30" w:rsidP="00FA77F4">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t>
            </w:r>
          </w:p>
        </w:tc>
      </w:tr>
      <w:tr w:rsidR="006C2C30" w:rsidRPr="004C3A0B" w14:paraId="7F8E1775" w14:textId="77777777" w:rsidTr="00FA77F4">
        <w:trPr>
          <w:trHeight w:val="403"/>
        </w:trPr>
        <w:tc>
          <w:tcPr>
            <w:tcW w:w="562" w:type="dxa"/>
            <w:vAlign w:val="center"/>
          </w:tcPr>
          <w:p w14:paraId="0422A54D" w14:textId="77777777" w:rsidR="006C2C30" w:rsidRPr="00E65973" w:rsidRDefault="006C2C30" w:rsidP="00FA77F4">
            <w:pPr>
              <w:autoSpaceDE w:val="0"/>
              <w:autoSpaceDN w:val="0"/>
              <w:adjustRightInd w:val="0"/>
              <w:jc w:val="center"/>
              <w:rPr>
                <w:rFonts w:ascii="Arial" w:hAnsi="Arial" w:cs="Arial"/>
              </w:rPr>
            </w:pPr>
          </w:p>
        </w:tc>
        <w:tc>
          <w:tcPr>
            <w:tcW w:w="9923" w:type="dxa"/>
            <w:gridSpan w:val="3"/>
          </w:tcPr>
          <w:p w14:paraId="402C2CCD" w14:textId="77777777" w:rsidR="006C2C30" w:rsidRPr="00FA56EE" w:rsidRDefault="006C2C30" w:rsidP="00FA77F4">
            <w:pPr>
              <w:autoSpaceDE w:val="0"/>
              <w:autoSpaceDN w:val="0"/>
              <w:adjustRightInd w:val="0"/>
              <w:rPr>
                <w:rFonts w:ascii="Arial" w:hAnsi="Arial" w:cs="Arial"/>
                <w:iCs/>
                <w:lang w:eastAsia="en-GB"/>
              </w:rPr>
            </w:pPr>
            <w:r>
              <w:rPr>
                <w:rFonts w:ascii="Arial" w:hAnsi="Arial" w:cs="Arial"/>
                <w:iCs/>
                <w:lang w:eastAsia="en-GB"/>
              </w:rPr>
              <w:t xml:space="preserve">Data collected will be stored on an encrypted USB for transfer and then be saved on a password protected computer on a government secured site. </w:t>
            </w:r>
            <w:r w:rsidRPr="00FA56EE">
              <w:rPr>
                <w:rFonts w:ascii="Arial" w:hAnsi="Arial" w:cs="Arial"/>
                <w:iCs/>
                <w:lang w:eastAsia="en-GB"/>
              </w:rPr>
              <w:t xml:space="preserve">The data will be stored until the completion of the project and then deleted. </w:t>
            </w:r>
          </w:p>
          <w:p w14:paraId="79BF864B" w14:textId="77777777" w:rsidR="006C2C30" w:rsidRPr="00354F34" w:rsidRDefault="006C2C30" w:rsidP="00FA77F4">
            <w:pPr>
              <w:autoSpaceDE w:val="0"/>
              <w:autoSpaceDN w:val="0"/>
              <w:adjustRightInd w:val="0"/>
              <w:rPr>
                <w:rFonts w:ascii="Arial" w:hAnsi="Arial" w:cs="Arial"/>
              </w:rPr>
            </w:pPr>
          </w:p>
          <w:p w14:paraId="438FD293" w14:textId="77777777" w:rsidR="006C2C30" w:rsidRPr="004C3A0B" w:rsidRDefault="006C2C30" w:rsidP="00FA77F4">
            <w:pPr>
              <w:autoSpaceDE w:val="0"/>
              <w:autoSpaceDN w:val="0"/>
              <w:adjustRightInd w:val="0"/>
              <w:rPr>
                <w:rFonts w:ascii="Arial" w:hAnsi="Arial"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C2C30" w:rsidRPr="004C3A0B" w14:paraId="543A48AE" w14:textId="77777777" w:rsidTr="00FA77F4">
        <w:trPr>
          <w:trHeight w:val="600"/>
        </w:trPr>
        <w:tc>
          <w:tcPr>
            <w:tcW w:w="562" w:type="dxa"/>
            <w:shd w:val="clear" w:color="auto" w:fill="F2F2F2" w:themeFill="background1" w:themeFillShade="F2"/>
            <w:vAlign w:val="center"/>
          </w:tcPr>
          <w:p w14:paraId="0926DD57" w14:textId="77777777" w:rsidR="006C2C30" w:rsidRPr="00842FC0" w:rsidRDefault="006C2C30" w:rsidP="00FA77F4">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2</w:t>
            </w:r>
          </w:p>
        </w:tc>
        <w:tc>
          <w:tcPr>
            <w:tcW w:w="7905" w:type="dxa"/>
            <w:shd w:val="clear" w:color="auto" w:fill="F2F2F2" w:themeFill="background1" w:themeFillShade="F2"/>
          </w:tcPr>
          <w:p w14:paraId="33061392" w14:textId="77777777" w:rsidR="006C2C30" w:rsidRPr="009563B2" w:rsidRDefault="006C2C30" w:rsidP="00FA77F4">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2018" w:type="dxa"/>
            <w:gridSpan w:val="2"/>
            <w:shd w:val="clear" w:color="auto" w:fill="auto"/>
            <w:vAlign w:val="center"/>
          </w:tcPr>
          <w:p w14:paraId="0B298E07" w14:textId="77777777" w:rsidR="006C2C30" w:rsidRPr="0092487B" w:rsidRDefault="006C2C30" w:rsidP="00FA77F4">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C2C30" w:rsidRPr="004C3A0B" w14:paraId="7BDACC18" w14:textId="77777777" w:rsidTr="00FA77F4">
        <w:trPr>
          <w:trHeight w:val="632"/>
        </w:trPr>
        <w:tc>
          <w:tcPr>
            <w:tcW w:w="562" w:type="dxa"/>
            <w:shd w:val="clear" w:color="auto" w:fill="F2F2F2" w:themeFill="background1" w:themeFillShade="F2"/>
            <w:vAlign w:val="center"/>
          </w:tcPr>
          <w:p w14:paraId="5B032682" w14:textId="77777777" w:rsidR="006C2C30" w:rsidRPr="00842FC0" w:rsidRDefault="006C2C30" w:rsidP="00FA77F4">
            <w:pPr>
              <w:autoSpaceDE w:val="0"/>
              <w:autoSpaceDN w:val="0"/>
              <w:adjustRightInd w:val="0"/>
              <w:jc w:val="center"/>
              <w:rPr>
                <w:rFonts w:ascii="Arial" w:hAnsi="Arial" w:cs="Arial"/>
                <w:bCs/>
              </w:rPr>
            </w:pPr>
            <w:r>
              <w:rPr>
                <w:rFonts w:ascii="Arial" w:hAnsi="Arial" w:cs="Arial"/>
                <w:bCs/>
              </w:rPr>
              <w:t>23</w:t>
            </w:r>
          </w:p>
        </w:tc>
        <w:tc>
          <w:tcPr>
            <w:tcW w:w="7905" w:type="dxa"/>
            <w:shd w:val="clear" w:color="auto" w:fill="F2F2F2" w:themeFill="background1" w:themeFillShade="F2"/>
          </w:tcPr>
          <w:p w14:paraId="22E92743" w14:textId="77777777" w:rsidR="006C2C30" w:rsidRPr="0092487B" w:rsidRDefault="006C2C30" w:rsidP="00FA77F4">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2018" w:type="dxa"/>
            <w:gridSpan w:val="2"/>
            <w:shd w:val="clear" w:color="auto" w:fill="auto"/>
            <w:vAlign w:val="center"/>
          </w:tcPr>
          <w:p w14:paraId="65940D9A" w14:textId="77777777" w:rsidR="006C2C30" w:rsidRPr="0092487B" w:rsidRDefault="006C2C30" w:rsidP="00FA77F4">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13D4BE4A" w14:textId="77777777" w:rsidR="006C2C30" w:rsidRDefault="006C2C30" w:rsidP="006C2C30">
      <w:pPr>
        <w:rPr>
          <w:rFonts w:ascii="Arial" w:hAnsi="Arial" w:cs="Arial"/>
          <w:b/>
          <w:bCs/>
        </w:rPr>
      </w:pPr>
    </w:p>
    <w:p w14:paraId="6394E33D" w14:textId="77777777" w:rsidR="006C2C30" w:rsidRDefault="006C2C30" w:rsidP="006C2C30">
      <w:pPr>
        <w:rPr>
          <w:rFonts w:ascii="Arial" w:hAnsi="Arial" w:cs="Arial"/>
          <w:b/>
          <w:bCs/>
        </w:rPr>
      </w:pPr>
    </w:p>
    <w:p w14:paraId="61DE8A80" w14:textId="77777777" w:rsidR="006C2C30" w:rsidRPr="00354F34" w:rsidRDefault="006C2C30" w:rsidP="006C2C30">
      <w:pPr>
        <w:autoSpaceDE w:val="0"/>
        <w:autoSpaceDN w:val="0"/>
        <w:adjustRightInd w:val="0"/>
        <w:spacing w:after="240"/>
        <w:jc w:val="both"/>
        <w:rPr>
          <w:rFonts w:ascii="Arial" w:hAnsi="Arial" w:cs="Arial"/>
          <w:b/>
        </w:rPr>
      </w:pPr>
      <w:r w:rsidRPr="00354F34">
        <w:rPr>
          <w:rFonts w:ascii="Arial" w:hAnsi="Arial" w:cs="Arial"/>
          <w:b/>
        </w:rPr>
        <w:t xml:space="preserve">SECTION </w:t>
      </w:r>
      <w:r>
        <w:rPr>
          <w:rFonts w:ascii="Arial" w:hAnsi="Arial" w:cs="Arial"/>
          <w:b/>
        </w:rPr>
        <w:t>I</w:t>
      </w:r>
      <w:r w:rsidRPr="00354F34">
        <w:rPr>
          <w:rFonts w:ascii="Arial" w:hAnsi="Arial" w:cs="Arial"/>
          <w:b/>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6C2C30" w:rsidRPr="004C3A0B" w14:paraId="06DF4828" w14:textId="77777777" w:rsidTr="00FA77F4">
        <w:trPr>
          <w:gridBefore w:val="1"/>
          <w:wBefore w:w="8" w:type="dxa"/>
          <w:trHeight w:val="1807"/>
        </w:trPr>
        <w:tc>
          <w:tcPr>
            <w:tcW w:w="554" w:type="dxa"/>
            <w:shd w:val="clear" w:color="auto" w:fill="F2F2F2" w:themeFill="background1" w:themeFillShade="F2"/>
            <w:vAlign w:val="center"/>
          </w:tcPr>
          <w:p w14:paraId="31744D8E" w14:textId="77777777" w:rsidR="006C2C30" w:rsidRPr="004C3A0B" w:rsidRDefault="006C2C30" w:rsidP="00FA77F4">
            <w:pPr>
              <w:jc w:val="center"/>
              <w:rPr>
                <w:rFonts w:ascii="Arial" w:hAnsi="Arial" w:cs="Arial"/>
              </w:rPr>
            </w:pPr>
          </w:p>
        </w:tc>
        <w:tc>
          <w:tcPr>
            <w:tcW w:w="9923" w:type="dxa"/>
            <w:gridSpan w:val="5"/>
            <w:shd w:val="clear" w:color="auto" w:fill="F2F2F2" w:themeFill="background1" w:themeFillShade="F2"/>
            <w:vAlign w:val="center"/>
          </w:tcPr>
          <w:p w14:paraId="55D0207E" w14:textId="77777777" w:rsidR="006C2C30" w:rsidRPr="004C3A0B" w:rsidRDefault="006C2C30" w:rsidP="00FA77F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C7B6ECC" w14:textId="77777777" w:rsidR="006C2C30" w:rsidRPr="004C3A0B" w:rsidRDefault="006C2C30" w:rsidP="00FA77F4">
            <w:pPr>
              <w:jc w:val="both"/>
              <w:rPr>
                <w:rFonts w:ascii="Arial" w:hAnsi="Arial" w:cs="Arial"/>
                <w:b/>
                <w:bCs/>
                <w:color w:val="000000"/>
              </w:rPr>
            </w:pPr>
          </w:p>
          <w:p w14:paraId="1656469A" w14:textId="77777777" w:rsidR="006C2C30" w:rsidRPr="004C3A0B" w:rsidRDefault="006C2C30" w:rsidP="00FA77F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5" w:history="1">
              <w:r w:rsidRPr="00100C35">
                <w:rPr>
                  <w:rStyle w:val="Hyperlink"/>
                  <w:rFonts w:ascii="Arial" w:hAnsi="Arial" w:cs="Arial"/>
                </w:rPr>
                <w:t>https://www.uwtsd.ac.uk/research/research-ethics/</w:t>
              </w:r>
            </w:hyperlink>
            <w:r>
              <w:rPr>
                <w:rFonts w:ascii="Arial" w:hAnsi="Arial" w:cs="Arial"/>
              </w:rPr>
              <w:t xml:space="preserve"> </w:t>
            </w:r>
          </w:p>
        </w:tc>
      </w:tr>
      <w:tr w:rsidR="006C2C30" w:rsidRPr="004C3A0B" w14:paraId="3666A668" w14:textId="77777777" w:rsidTr="00FA77F4">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DFE193" w14:textId="77777777" w:rsidR="006C2C30" w:rsidRPr="00BC301B" w:rsidRDefault="006C2C30" w:rsidP="00FA77F4">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DA357" w14:textId="77777777" w:rsidR="006C2C30" w:rsidRPr="004C3A0B" w:rsidRDefault="006C2C30" w:rsidP="00FA77F4">
            <w:pPr>
              <w:spacing w:before="100" w:beforeAutospacing="1" w:after="100" w:afterAutospacing="1"/>
              <w:rPr>
                <w:rFonts w:ascii="Arial" w:hAnsi="Arial" w:cs="Arial"/>
              </w:rPr>
            </w:pPr>
            <w:r w:rsidRPr="004C3A0B">
              <w:rPr>
                <w:rFonts w:ascii="Arial" w:hAnsi="Arial" w:cs="Arial"/>
                <w:b/>
                <w:bCs/>
              </w:rPr>
              <w:t>Signature of applicant:</w:t>
            </w:r>
          </w:p>
        </w:tc>
        <w:tc>
          <w:tcPr>
            <w:tcW w:w="4949" w:type="dxa"/>
            <w:tcBorders>
              <w:left w:val="single" w:sz="4" w:space="0" w:color="auto"/>
            </w:tcBorders>
            <w:vAlign w:val="center"/>
          </w:tcPr>
          <w:p w14:paraId="2ACFF967" w14:textId="77777777" w:rsidR="006C2C30" w:rsidRPr="004C3A0B" w:rsidRDefault="006C2C30" w:rsidP="00FA77F4">
            <w:pPr>
              <w:spacing w:before="100" w:beforeAutospacing="1" w:after="100" w:afterAutospacing="1"/>
              <w:rPr>
                <w:rFonts w:ascii="Arial" w:hAnsi="Arial" w:cs="Arial"/>
              </w:rPr>
            </w:pPr>
            <w:r w:rsidRPr="00B75850">
              <w:rPr>
                <w:rFonts w:ascii="Arial" w:hAnsi="Arial" w:cs="Arial"/>
              </w:rPr>
              <w:t>Luke Savin</w:t>
            </w:r>
          </w:p>
        </w:tc>
        <w:tc>
          <w:tcPr>
            <w:tcW w:w="2139" w:type="dxa"/>
            <w:gridSpan w:val="3"/>
            <w:vAlign w:val="center"/>
          </w:tcPr>
          <w:p w14:paraId="079FB21F" w14:textId="77777777" w:rsidR="006C2C30" w:rsidRDefault="006C2C30" w:rsidP="00FA77F4">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10/02/2021</w:t>
            </w:r>
          </w:p>
          <w:p w14:paraId="1481109A" w14:textId="77777777" w:rsidR="006C2C30" w:rsidRPr="004C3A0B" w:rsidRDefault="006C2C30" w:rsidP="00FA77F4">
            <w:pPr>
              <w:spacing w:before="100" w:beforeAutospacing="1" w:after="100" w:afterAutospacing="1"/>
              <w:rPr>
                <w:rFonts w:ascii="Arial" w:hAnsi="Arial" w:cs="Arial"/>
              </w:rPr>
            </w:pPr>
          </w:p>
        </w:tc>
      </w:tr>
      <w:tr w:rsidR="006C2C30" w:rsidRPr="004C3A0B" w14:paraId="78D5B959" w14:textId="77777777" w:rsidTr="00FA7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B0AC20B" w14:textId="77777777" w:rsidR="006C2C30" w:rsidRPr="004C3A0B" w:rsidRDefault="006C2C30" w:rsidP="00FA77F4">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06C2E6CF" w14:textId="77777777" w:rsidR="006C2C30" w:rsidRPr="004C3A0B" w:rsidRDefault="006C2C30" w:rsidP="00FA77F4">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7E1D3942" w14:textId="77777777" w:rsidR="006C2C30" w:rsidRPr="004C3A0B" w:rsidRDefault="006C2C30" w:rsidP="00FA77F4">
            <w:pPr>
              <w:pStyle w:val="ListParagraph"/>
              <w:ind w:left="0"/>
              <w:rPr>
                <w:rFonts w:ascii="Arial" w:hAnsi="Arial" w:cs="Arial"/>
              </w:rPr>
            </w:pPr>
          </w:p>
        </w:tc>
        <w:tc>
          <w:tcPr>
            <w:tcW w:w="2123" w:type="dxa"/>
            <w:vMerge w:val="restart"/>
          </w:tcPr>
          <w:p w14:paraId="422AA3AB" w14:textId="77777777" w:rsidR="006C2C30" w:rsidRPr="004C3A0B" w:rsidRDefault="006C2C30" w:rsidP="00FA77F4">
            <w:pPr>
              <w:pStyle w:val="ListParagraph"/>
              <w:ind w:left="0"/>
              <w:rPr>
                <w:rFonts w:ascii="Arial" w:hAnsi="Arial" w:cs="Arial"/>
              </w:rPr>
            </w:pPr>
            <w:r w:rsidRPr="004C3A0B">
              <w:rPr>
                <w:rFonts w:ascii="Arial" w:hAnsi="Arial" w:cs="Arial"/>
                <w:b/>
                <w:bCs/>
              </w:rPr>
              <w:t>Date:</w:t>
            </w:r>
          </w:p>
        </w:tc>
      </w:tr>
      <w:tr w:rsidR="006C2C30" w:rsidRPr="004C3A0B" w14:paraId="769FD02D" w14:textId="77777777" w:rsidTr="00FA7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3A34908E" w14:textId="77777777" w:rsidR="006C2C30" w:rsidRPr="004C3A0B" w:rsidRDefault="006C2C30" w:rsidP="00FA77F4">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0D9A6FEE" w14:textId="77777777" w:rsidR="006C2C30" w:rsidRPr="004C3A0B" w:rsidRDefault="006C2C30" w:rsidP="00FA77F4">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8C4B6DA" w14:textId="77777777" w:rsidR="006C2C30" w:rsidRPr="004C3A0B" w:rsidRDefault="006C2C30" w:rsidP="00FA77F4">
            <w:pPr>
              <w:pStyle w:val="ListParagraph"/>
              <w:ind w:left="0"/>
              <w:rPr>
                <w:rFonts w:ascii="Arial" w:hAnsi="Arial" w:cs="Arial"/>
              </w:rPr>
            </w:pPr>
          </w:p>
          <w:p w14:paraId="2DA7CEA5" w14:textId="77777777" w:rsidR="006C2C30" w:rsidRPr="004C3A0B" w:rsidRDefault="006C2C30" w:rsidP="00FA77F4">
            <w:pPr>
              <w:pStyle w:val="ListParagraph"/>
              <w:ind w:left="0"/>
              <w:rPr>
                <w:rFonts w:ascii="Arial" w:hAnsi="Arial" w:cs="Arial"/>
              </w:rPr>
            </w:pPr>
          </w:p>
        </w:tc>
        <w:tc>
          <w:tcPr>
            <w:tcW w:w="2123" w:type="dxa"/>
            <w:vMerge/>
            <w:vAlign w:val="center"/>
          </w:tcPr>
          <w:p w14:paraId="19AF56C0" w14:textId="77777777" w:rsidR="006C2C30" w:rsidRPr="004C3A0B" w:rsidRDefault="006C2C30" w:rsidP="00FA77F4">
            <w:pPr>
              <w:pStyle w:val="ListParagraph"/>
              <w:ind w:left="0"/>
              <w:rPr>
                <w:rFonts w:ascii="Arial" w:hAnsi="Arial" w:cs="Arial"/>
              </w:rPr>
            </w:pPr>
          </w:p>
        </w:tc>
      </w:tr>
    </w:tbl>
    <w:p w14:paraId="6C0232AD" w14:textId="77777777" w:rsidR="006C2C30" w:rsidRDefault="006C2C30" w:rsidP="006C2C30">
      <w:pPr>
        <w:rPr>
          <w:rFonts w:ascii="Arial" w:hAnsi="Arial" w:cs="Arial"/>
        </w:rPr>
      </w:pPr>
    </w:p>
    <w:p w14:paraId="2B5EF915" w14:textId="77777777" w:rsidR="006C2C30" w:rsidRDefault="006C2C30" w:rsidP="006C2C30">
      <w:pPr>
        <w:rPr>
          <w:rFonts w:ascii="Arial" w:hAnsi="Arial" w:cs="Arial"/>
          <w:i/>
        </w:rPr>
      </w:pPr>
    </w:p>
    <w:p w14:paraId="75865332" w14:textId="77777777" w:rsidR="006C2C30" w:rsidRDefault="006C2C30" w:rsidP="006C2C30">
      <w:pPr>
        <w:rPr>
          <w:rFonts w:ascii="Arial" w:hAnsi="Arial" w:cs="Arial"/>
          <w:i/>
        </w:rPr>
      </w:pPr>
    </w:p>
    <w:p w14:paraId="3D32AAB0" w14:textId="77777777" w:rsidR="006C2C30" w:rsidRPr="00A121A0" w:rsidRDefault="006C2C30" w:rsidP="006C2C30">
      <w:pPr>
        <w:rPr>
          <w:rFonts w:ascii="Arial" w:hAnsi="Arial" w:cs="Arial"/>
          <w:b/>
          <w:i/>
        </w:rPr>
      </w:pPr>
      <w:r w:rsidRPr="00A121A0">
        <w:rPr>
          <w:rFonts w:ascii="Arial" w:hAnsi="Arial" w:cs="Arial"/>
          <w:b/>
          <w:i/>
        </w:rPr>
        <w:lastRenderedPageBreak/>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6C2C30" w:rsidRPr="004C3A0B" w14:paraId="148CF89E" w14:textId="77777777" w:rsidTr="00FA77F4">
        <w:trPr>
          <w:trHeight w:val="561"/>
        </w:trPr>
        <w:tc>
          <w:tcPr>
            <w:tcW w:w="554" w:type="dxa"/>
            <w:shd w:val="clear" w:color="auto" w:fill="F2F2F2" w:themeFill="background1" w:themeFillShade="F2"/>
            <w:vAlign w:val="center"/>
          </w:tcPr>
          <w:p w14:paraId="5BCAEFC9" w14:textId="77777777" w:rsidR="006C2C30" w:rsidRPr="004C3A0B" w:rsidRDefault="006C2C30" w:rsidP="00FA77F4">
            <w:pPr>
              <w:jc w:val="center"/>
              <w:rPr>
                <w:rFonts w:ascii="Arial" w:hAnsi="Arial" w:cs="Arial"/>
              </w:rPr>
            </w:pPr>
          </w:p>
        </w:tc>
        <w:tc>
          <w:tcPr>
            <w:tcW w:w="9923" w:type="dxa"/>
            <w:gridSpan w:val="3"/>
            <w:shd w:val="clear" w:color="auto" w:fill="F2F2F2" w:themeFill="background1" w:themeFillShade="F2"/>
            <w:vAlign w:val="center"/>
          </w:tcPr>
          <w:p w14:paraId="135DE7A9" w14:textId="77777777" w:rsidR="006C2C30" w:rsidRPr="00A121A0" w:rsidRDefault="006C2C30" w:rsidP="00FA77F4">
            <w:pPr>
              <w:jc w:val="both"/>
              <w:rPr>
                <w:rFonts w:ascii="Arial" w:hAnsi="Arial" w:cs="Arial"/>
                <w:b/>
                <w:color w:val="000080"/>
              </w:rPr>
            </w:pPr>
            <w:r w:rsidRPr="00A121A0">
              <w:rPr>
                <w:rFonts w:ascii="Arial" w:hAnsi="Arial" w:cs="Arial"/>
                <w:b/>
              </w:rPr>
              <w:t xml:space="preserve">Ethical approval given </w:t>
            </w:r>
          </w:p>
        </w:tc>
      </w:tr>
      <w:tr w:rsidR="006C2C30" w:rsidRPr="004C3A0B" w14:paraId="578EB520" w14:textId="77777777" w:rsidTr="00FA77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A7E0A" w14:textId="77777777" w:rsidR="006C2C30" w:rsidRPr="00BC301B" w:rsidRDefault="006C2C30" w:rsidP="00FA77F4">
            <w:pPr>
              <w:spacing w:before="100" w:beforeAutospacing="1" w:after="100" w:afterAutospacing="1"/>
              <w:jc w:val="center"/>
              <w:rPr>
                <w:rFonts w:ascii="Arial" w:hAnsi="Arial" w:cs="Arial"/>
                <w:bCs/>
              </w:rPr>
            </w:pPr>
            <w:r>
              <w:rPr>
                <w:rFonts w:ascii="Arial" w:hAnsi="Arial" w:cs="Arial"/>
                <w:bCs/>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325220" w14:textId="77777777" w:rsidR="006C2C30" w:rsidRPr="004C3A0B" w:rsidRDefault="006C2C30" w:rsidP="00FA77F4">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4949" w:type="dxa"/>
            <w:tcBorders>
              <w:left w:val="single" w:sz="4" w:space="0" w:color="auto"/>
            </w:tcBorders>
            <w:vAlign w:val="center"/>
          </w:tcPr>
          <w:p w14:paraId="51855F47" w14:textId="77777777" w:rsidR="006C2C30" w:rsidRPr="004C3A0B" w:rsidRDefault="006C2C30" w:rsidP="00FA77F4">
            <w:pPr>
              <w:spacing w:before="100" w:beforeAutospacing="1" w:after="100" w:afterAutospacing="1"/>
              <w:rPr>
                <w:rFonts w:ascii="Arial" w:hAnsi="Arial" w:cs="Arial"/>
              </w:rPr>
            </w:pPr>
          </w:p>
        </w:tc>
        <w:tc>
          <w:tcPr>
            <w:tcW w:w="2139" w:type="dxa"/>
            <w:vAlign w:val="center"/>
          </w:tcPr>
          <w:p w14:paraId="04A515D7" w14:textId="77777777" w:rsidR="006C2C30" w:rsidRDefault="006C2C30" w:rsidP="00FA77F4">
            <w:pPr>
              <w:spacing w:before="100" w:beforeAutospacing="1" w:after="100" w:afterAutospacing="1"/>
              <w:rPr>
                <w:rFonts w:ascii="Arial" w:hAnsi="Arial" w:cs="Arial"/>
                <w:b/>
                <w:bCs/>
              </w:rPr>
            </w:pPr>
            <w:r w:rsidRPr="004C3A0B">
              <w:rPr>
                <w:rFonts w:ascii="Arial" w:hAnsi="Arial" w:cs="Arial"/>
                <w:b/>
                <w:bCs/>
              </w:rPr>
              <w:t>Date:</w:t>
            </w:r>
          </w:p>
          <w:p w14:paraId="4C4393EC" w14:textId="77777777" w:rsidR="006C2C30" w:rsidRPr="004C3A0B" w:rsidRDefault="006C2C30" w:rsidP="00FA77F4">
            <w:pPr>
              <w:spacing w:before="100" w:beforeAutospacing="1" w:after="100" w:afterAutospacing="1"/>
              <w:rPr>
                <w:rFonts w:ascii="Arial" w:hAnsi="Arial" w:cs="Arial"/>
              </w:rPr>
            </w:pPr>
          </w:p>
        </w:tc>
      </w:tr>
      <w:tr w:rsidR="006C2C30" w:rsidRPr="004C3A0B" w14:paraId="2C8E23C7" w14:textId="77777777" w:rsidTr="00FA77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C77826" w14:textId="77777777" w:rsidR="006C2C30" w:rsidRDefault="006C2C30" w:rsidP="00FA77F4">
            <w:pPr>
              <w:spacing w:before="100" w:beforeAutospacing="1" w:after="100" w:afterAutospacing="1"/>
              <w:jc w:val="center"/>
              <w:rPr>
                <w:rFonts w:ascii="Arial" w:hAnsi="Arial" w:cs="Arial"/>
                <w:bCs/>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591662" w14:textId="77777777" w:rsidR="006C2C30" w:rsidRPr="004C3A0B" w:rsidRDefault="006C2C30" w:rsidP="00FA77F4">
            <w:pPr>
              <w:spacing w:before="100" w:beforeAutospacing="1" w:after="100" w:afterAutospacing="1"/>
              <w:rPr>
                <w:rFonts w:ascii="Arial" w:hAnsi="Arial" w:cs="Arial"/>
                <w:b/>
                <w:bCs/>
              </w:rPr>
            </w:pPr>
            <w:r>
              <w:rPr>
                <w:rFonts w:ascii="Arial" w:hAnsi="Arial" w:cs="Arial"/>
              </w:rPr>
              <w:t>Name:</w:t>
            </w:r>
          </w:p>
        </w:tc>
        <w:tc>
          <w:tcPr>
            <w:tcW w:w="7088" w:type="dxa"/>
            <w:gridSpan w:val="2"/>
            <w:tcBorders>
              <w:left w:val="single" w:sz="4" w:space="0" w:color="auto"/>
            </w:tcBorders>
            <w:vAlign w:val="center"/>
          </w:tcPr>
          <w:p w14:paraId="6FBC7980" w14:textId="77777777" w:rsidR="006C2C30" w:rsidRPr="004C3A0B" w:rsidRDefault="006C2C30" w:rsidP="00FA77F4">
            <w:pPr>
              <w:spacing w:before="100" w:beforeAutospacing="1" w:after="100" w:afterAutospacing="1"/>
              <w:rPr>
                <w:rFonts w:ascii="Arial" w:hAnsi="Arial" w:cs="Arial"/>
                <w:b/>
                <w:bCs/>
              </w:rPr>
            </w:pPr>
          </w:p>
        </w:tc>
      </w:tr>
      <w:tr w:rsidR="006C2C30" w:rsidRPr="004C3A0B" w14:paraId="67DDB805" w14:textId="77777777" w:rsidTr="00FA77F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FF61EE" w14:textId="77777777" w:rsidR="006C2C30" w:rsidRDefault="006C2C30" w:rsidP="00FA77F4">
            <w:pPr>
              <w:spacing w:before="100" w:beforeAutospacing="1" w:after="100" w:afterAutospacing="1"/>
              <w:jc w:val="center"/>
              <w:rPr>
                <w:rFonts w:ascii="Arial" w:hAnsi="Arial" w:cs="Arial"/>
                <w:bCs/>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CE317" w14:textId="77777777" w:rsidR="006C2C30" w:rsidRPr="004C3A0B" w:rsidRDefault="006C2C30" w:rsidP="00FA77F4">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180DE52" w14:textId="77777777" w:rsidR="006C2C30" w:rsidRPr="004C3A0B" w:rsidRDefault="006C2C30" w:rsidP="00FA77F4">
            <w:pPr>
              <w:spacing w:before="100" w:beforeAutospacing="1" w:after="100" w:afterAutospacing="1"/>
              <w:rPr>
                <w:rFonts w:ascii="Arial" w:hAnsi="Arial" w:cs="Arial"/>
                <w:b/>
                <w:bCs/>
              </w:rPr>
            </w:pPr>
          </w:p>
        </w:tc>
      </w:tr>
    </w:tbl>
    <w:p w14:paraId="3FE9758D" w14:textId="77777777" w:rsidR="006C2C30" w:rsidRPr="00A121A0" w:rsidRDefault="006C2C30" w:rsidP="006C2C30">
      <w:pPr>
        <w:rPr>
          <w:rFonts w:ascii="Arial" w:hAnsi="Arial" w:cs="Arial"/>
        </w:rPr>
      </w:pPr>
    </w:p>
    <w:p w14:paraId="76C3C3EB" w14:textId="77777777" w:rsidR="00CF3824" w:rsidRDefault="00CF3824" w:rsidP="00E870A7"/>
    <w:sectPr w:rsidR="00CF3824"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FFE80" w14:textId="77777777" w:rsidR="003D0884" w:rsidRDefault="009F7C30" w:rsidP="00E6714D">
    <w:pPr>
      <w:pStyle w:val="Footer"/>
    </w:pPr>
    <w:r>
      <w:rPr>
        <w:rFonts w:ascii="Arial" w:hAnsi="Arial" w:cs="Arial"/>
      </w:rPr>
      <w:t>April</w:t>
    </w:r>
    <w:r>
      <w:rPr>
        <w:rFonts w:ascii="Arial" w:hAnsi="Arial" w:cs="Arial"/>
      </w:rPr>
      <w:t xml:space="preserve">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r>
      <w:rPr>
        <w:rStyle w:val="PageNumber"/>
        <w:rFonts w:ascii="Arial" w:hAnsi="Arial" w:cs="Arial"/>
      </w:rPr>
      <w:t xml:space="preserve"> – OME Students Only</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F84FA" w14:textId="77777777" w:rsidR="003D0884" w:rsidRPr="00965F27" w:rsidRDefault="009F7C30" w:rsidP="00965F27">
    <w:pPr>
      <w:pStyle w:val="Header"/>
      <w:jc w:val="right"/>
      <w:rPr>
        <w:rFonts w:ascii="Arial" w:hAnsi="Arial" w:cs="Arial"/>
        <w:b/>
        <w:bCs/>
        <w:sz w:val="22"/>
        <w:szCs w:val="22"/>
      </w:rPr>
    </w:pPr>
    <w:r>
      <w:rPr>
        <w:rFonts w:ascii="Arial" w:hAnsi="Arial" w:cs="Arial"/>
        <w:b/>
        <w:bCs/>
        <w:sz w:val="22"/>
        <w:szCs w:val="22"/>
      </w:rPr>
      <w:t xml:space="preserve">ETHICS FORM </w:t>
    </w:r>
    <w:r>
      <w:rPr>
        <w:rFonts w:ascii="Arial" w:hAnsi="Arial" w:cs="Arial"/>
        <w:b/>
        <w:bCs/>
        <w:sz w:val="22"/>
        <w:szCs w:val="22"/>
      </w:rPr>
      <w:t>–</w:t>
    </w:r>
    <w:r>
      <w:rPr>
        <w:rFonts w:ascii="Arial" w:hAnsi="Arial" w:cs="Arial"/>
        <w:b/>
        <w:bCs/>
        <w:sz w:val="22"/>
        <w:szCs w:val="22"/>
      </w:rPr>
      <w:t xml:space="preserve"> OME</w:t>
    </w:r>
    <w:r>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C0F54"/>
    <w:multiLevelType w:val="hybridMultilevel"/>
    <w:tmpl w:val="8FBE0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E527B"/>
    <w:multiLevelType w:val="multilevel"/>
    <w:tmpl w:val="FB825AE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084B30"/>
    <w:multiLevelType w:val="hybridMultilevel"/>
    <w:tmpl w:val="623AC8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21E02"/>
    <w:multiLevelType w:val="hybridMultilevel"/>
    <w:tmpl w:val="B436004C"/>
    <w:lvl w:ilvl="0" w:tplc="6972AB7A">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3D6B67"/>
    <w:multiLevelType w:val="hybridMultilevel"/>
    <w:tmpl w:val="463CCB9C"/>
    <w:lvl w:ilvl="0" w:tplc="0809000F">
      <w:start w:val="1"/>
      <w:numFmt w:val="decimal"/>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F9753FC"/>
    <w:multiLevelType w:val="hybridMultilevel"/>
    <w:tmpl w:val="6B5A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0"/>
  </w:num>
  <w:num w:numId="4">
    <w:abstractNumId w:val="25"/>
  </w:num>
  <w:num w:numId="5">
    <w:abstractNumId w:val="18"/>
  </w:num>
  <w:num w:numId="6">
    <w:abstractNumId w:val="28"/>
  </w:num>
  <w:num w:numId="7">
    <w:abstractNumId w:val="13"/>
  </w:num>
  <w:num w:numId="8">
    <w:abstractNumId w:val="23"/>
  </w:num>
  <w:num w:numId="9">
    <w:abstractNumId w:val="4"/>
  </w:num>
  <w:num w:numId="10">
    <w:abstractNumId w:val="30"/>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0"/>
  </w:num>
  <w:num w:numId="16">
    <w:abstractNumId w:val="11"/>
  </w:num>
  <w:num w:numId="17">
    <w:abstractNumId w:val="27"/>
  </w:num>
  <w:num w:numId="18">
    <w:abstractNumId w:val="24"/>
  </w:num>
  <w:num w:numId="19">
    <w:abstractNumId w:val="26"/>
  </w:num>
  <w:num w:numId="20">
    <w:abstractNumId w:val="1"/>
  </w:num>
  <w:num w:numId="21">
    <w:abstractNumId w:val="7"/>
  </w:num>
  <w:num w:numId="22">
    <w:abstractNumId w:val="9"/>
  </w:num>
  <w:num w:numId="23">
    <w:abstractNumId w:val="14"/>
  </w:num>
  <w:num w:numId="24">
    <w:abstractNumId w:val="16"/>
  </w:num>
  <w:num w:numId="25">
    <w:abstractNumId w:val="29"/>
  </w:num>
  <w:num w:numId="26">
    <w:abstractNumId w:val="6"/>
  </w:num>
  <w:num w:numId="27">
    <w:abstractNumId w:val="17"/>
  </w:num>
  <w:num w:numId="28">
    <w:abstractNumId w:val="22"/>
  </w:num>
  <w:num w:numId="29">
    <w:abstractNumId w:val="2"/>
  </w:num>
  <w:num w:numId="30">
    <w:abstractNumId w:val="12"/>
  </w:num>
  <w:num w:numId="31">
    <w:abstractNumId w:val="15"/>
  </w:num>
  <w:num w:numId="32">
    <w:abstractNumId w:val="31"/>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1NjAxMjEyNjQ2MDJS0lEKTi0uzszPAykwNKsFAE3PSH8tAAAA"/>
  </w:docVars>
  <w:rsids>
    <w:rsidRoot w:val="005E2F5D"/>
    <w:rsid w:val="00001244"/>
    <w:rsid w:val="00006956"/>
    <w:rsid w:val="000077C1"/>
    <w:rsid w:val="0001531C"/>
    <w:rsid w:val="00017579"/>
    <w:rsid w:val="00032BB7"/>
    <w:rsid w:val="00034FF4"/>
    <w:rsid w:val="0003579A"/>
    <w:rsid w:val="00035B22"/>
    <w:rsid w:val="00035EEB"/>
    <w:rsid w:val="0003741C"/>
    <w:rsid w:val="000377FB"/>
    <w:rsid w:val="00044532"/>
    <w:rsid w:val="00044F38"/>
    <w:rsid w:val="00046CE3"/>
    <w:rsid w:val="00052811"/>
    <w:rsid w:val="000646D9"/>
    <w:rsid w:val="0006493F"/>
    <w:rsid w:val="00065DC8"/>
    <w:rsid w:val="00067A82"/>
    <w:rsid w:val="000719CB"/>
    <w:rsid w:val="00072356"/>
    <w:rsid w:val="00075463"/>
    <w:rsid w:val="000761F4"/>
    <w:rsid w:val="00076919"/>
    <w:rsid w:val="0008726C"/>
    <w:rsid w:val="00093310"/>
    <w:rsid w:val="000971CA"/>
    <w:rsid w:val="00097916"/>
    <w:rsid w:val="000A0857"/>
    <w:rsid w:val="000A1836"/>
    <w:rsid w:val="000A4E03"/>
    <w:rsid w:val="000A58CB"/>
    <w:rsid w:val="000A5EAB"/>
    <w:rsid w:val="000B4452"/>
    <w:rsid w:val="000B572F"/>
    <w:rsid w:val="000C4479"/>
    <w:rsid w:val="000C6399"/>
    <w:rsid w:val="000D131F"/>
    <w:rsid w:val="000D30A0"/>
    <w:rsid w:val="000E0CBC"/>
    <w:rsid w:val="000E29A0"/>
    <w:rsid w:val="000E40EC"/>
    <w:rsid w:val="000E4FE1"/>
    <w:rsid w:val="000E74E9"/>
    <w:rsid w:val="000E7B81"/>
    <w:rsid w:val="000F0544"/>
    <w:rsid w:val="000F1C6E"/>
    <w:rsid w:val="000F24AF"/>
    <w:rsid w:val="000F6919"/>
    <w:rsid w:val="0011446C"/>
    <w:rsid w:val="001214DF"/>
    <w:rsid w:val="001225E4"/>
    <w:rsid w:val="00122B6D"/>
    <w:rsid w:val="00130E2E"/>
    <w:rsid w:val="001314F5"/>
    <w:rsid w:val="00131541"/>
    <w:rsid w:val="00131878"/>
    <w:rsid w:val="00133371"/>
    <w:rsid w:val="0013664F"/>
    <w:rsid w:val="0014220B"/>
    <w:rsid w:val="00142E2B"/>
    <w:rsid w:val="00144428"/>
    <w:rsid w:val="00146F80"/>
    <w:rsid w:val="00151046"/>
    <w:rsid w:val="001513A5"/>
    <w:rsid w:val="00155CDE"/>
    <w:rsid w:val="00163FC9"/>
    <w:rsid w:val="001641DE"/>
    <w:rsid w:val="00166BC7"/>
    <w:rsid w:val="0016797C"/>
    <w:rsid w:val="001709D6"/>
    <w:rsid w:val="00172A67"/>
    <w:rsid w:val="00176C09"/>
    <w:rsid w:val="00177747"/>
    <w:rsid w:val="00177E60"/>
    <w:rsid w:val="00184923"/>
    <w:rsid w:val="0018592C"/>
    <w:rsid w:val="0018755E"/>
    <w:rsid w:val="00192376"/>
    <w:rsid w:val="00195A1D"/>
    <w:rsid w:val="0019644C"/>
    <w:rsid w:val="0019774C"/>
    <w:rsid w:val="001A0E8E"/>
    <w:rsid w:val="001A1E18"/>
    <w:rsid w:val="001A1FB7"/>
    <w:rsid w:val="001A65A2"/>
    <w:rsid w:val="001B1067"/>
    <w:rsid w:val="001B1575"/>
    <w:rsid w:val="001C2C93"/>
    <w:rsid w:val="001C6861"/>
    <w:rsid w:val="001D0C63"/>
    <w:rsid w:val="001D1419"/>
    <w:rsid w:val="001D2F83"/>
    <w:rsid w:val="001D77F5"/>
    <w:rsid w:val="001E0947"/>
    <w:rsid w:val="001E1276"/>
    <w:rsid w:val="001E7C4F"/>
    <w:rsid w:val="001F26D0"/>
    <w:rsid w:val="001F7463"/>
    <w:rsid w:val="001F7F86"/>
    <w:rsid w:val="002017CE"/>
    <w:rsid w:val="00217EB6"/>
    <w:rsid w:val="002228D3"/>
    <w:rsid w:val="0022512D"/>
    <w:rsid w:val="002306E6"/>
    <w:rsid w:val="00233BF0"/>
    <w:rsid w:val="002355FA"/>
    <w:rsid w:val="00245FCE"/>
    <w:rsid w:val="00252740"/>
    <w:rsid w:val="00253D28"/>
    <w:rsid w:val="002576C1"/>
    <w:rsid w:val="00264E9F"/>
    <w:rsid w:val="0027075C"/>
    <w:rsid w:val="0027214D"/>
    <w:rsid w:val="00274F01"/>
    <w:rsid w:val="00275EA9"/>
    <w:rsid w:val="0028057B"/>
    <w:rsid w:val="00285B20"/>
    <w:rsid w:val="00297D33"/>
    <w:rsid w:val="002A444A"/>
    <w:rsid w:val="002A4A32"/>
    <w:rsid w:val="002A6859"/>
    <w:rsid w:val="002A6A66"/>
    <w:rsid w:val="002B40BF"/>
    <w:rsid w:val="002B5BFA"/>
    <w:rsid w:val="002B7557"/>
    <w:rsid w:val="002C0C08"/>
    <w:rsid w:val="002C4F82"/>
    <w:rsid w:val="002C51AE"/>
    <w:rsid w:val="002D0066"/>
    <w:rsid w:val="002D6ECF"/>
    <w:rsid w:val="002E1F3A"/>
    <w:rsid w:val="002F0B4A"/>
    <w:rsid w:val="002F17D9"/>
    <w:rsid w:val="002F2E26"/>
    <w:rsid w:val="002F3F5E"/>
    <w:rsid w:val="00321194"/>
    <w:rsid w:val="00322787"/>
    <w:rsid w:val="00323A43"/>
    <w:rsid w:val="00331AC5"/>
    <w:rsid w:val="00331C3D"/>
    <w:rsid w:val="003326AF"/>
    <w:rsid w:val="003346ED"/>
    <w:rsid w:val="00340AA7"/>
    <w:rsid w:val="00342FD2"/>
    <w:rsid w:val="00344811"/>
    <w:rsid w:val="003505F2"/>
    <w:rsid w:val="003539EB"/>
    <w:rsid w:val="003542F5"/>
    <w:rsid w:val="00356AF8"/>
    <w:rsid w:val="00357D85"/>
    <w:rsid w:val="003611BE"/>
    <w:rsid w:val="0036418B"/>
    <w:rsid w:val="00367105"/>
    <w:rsid w:val="00370B33"/>
    <w:rsid w:val="00372993"/>
    <w:rsid w:val="00372DB7"/>
    <w:rsid w:val="00390D09"/>
    <w:rsid w:val="00390F4A"/>
    <w:rsid w:val="003928EA"/>
    <w:rsid w:val="003A164F"/>
    <w:rsid w:val="003A2A7C"/>
    <w:rsid w:val="003A35CC"/>
    <w:rsid w:val="003B386B"/>
    <w:rsid w:val="003B42E1"/>
    <w:rsid w:val="003B539A"/>
    <w:rsid w:val="003B6AC2"/>
    <w:rsid w:val="003B6FC3"/>
    <w:rsid w:val="003C511F"/>
    <w:rsid w:val="003C5F3B"/>
    <w:rsid w:val="003E0532"/>
    <w:rsid w:val="003E1B60"/>
    <w:rsid w:val="003E30BB"/>
    <w:rsid w:val="003E4D45"/>
    <w:rsid w:val="003F3062"/>
    <w:rsid w:val="003F6861"/>
    <w:rsid w:val="004006C8"/>
    <w:rsid w:val="0040420F"/>
    <w:rsid w:val="00410B0B"/>
    <w:rsid w:val="00410CD9"/>
    <w:rsid w:val="004113B5"/>
    <w:rsid w:val="004113E1"/>
    <w:rsid w:val="00414519"/>
    <w:rsid w:val="0042015B"/>
    <w:rsid w:val="00423E8A"/>
    <w:rsid w:val="0042737D"/>
    <w:rsid w:val="00433BA3"/>
    <w:rsid w:val="00433F6D"/>
    <w:rsid w:val="00437726"/>
    <w:rsid w:val="00444DA8"/>
    <w:rsid w:val="00445568"/>
    <w:rsid w:val="00446AC3"/>
    <w:rsid w:val="00452828"/>
    <w:rsid w:val="00453720"/>
    <w:rsid w:val="00455933"/>
    <w:rsid w:val="00455BBC"/>
    <w:rsid w:val="00461B3B"/>
    <w:rsid w:val="0046216C"/>
    <w:rsid w:val="0046286F"/>
    <w:rsid w:val="004639CF"/>
    <w:rsid w:val="00464675"/>
    <w:rsid w:val="00465FCA"/>
    <w:rsid w:val="00470B97"/>
    <w:rsid w:val="00472059"/>
    <w:rsid w:val="00481B6B"/>
    <w:rsid w:val="00486ABA"/>
    <w:rsid w:val="00486F64"/>
    <w:rsid w:val="0049386A"/>
    <w:rsid w:val="00494A08"/>
    <w:rsid w:val="0049755B"/>
    <w:rsid w:val="004A2A0A"/>
    <w:rsid w:val="004A38F6"/>
    <w:rsid w:val="004A62D8"/>
    <w:rsid w:val="004B4D5F"/>
    <w:rsid w:val="004B7C7E"/>
    <w:rsid w:val="004C15FE"/>
    <w:rsid w:val="004C17E5"/>
    <w:rsid w:val="004C58A9"/>
    <w:rsid w:val="004C5CCE"/>
    <w:rsid w:val="004D1056"/>
    <w:rsid w:val="004D153D"/>
    <w:rsid w:val="004D4EC8"/>
    <w:rsid w:val="004D633A"/>
    <w:rsid w:val="004D6867"/>
    <w:rsid w:val="004D77AD"/>
    <w:rsid w:val="004E63F6"/>
    <w:rsid w:val="004F0113"/>
    <w:rsid w:val="004F320F"/>
    <w:rsid w:val="005004F2"/>
    <w:rsid w:val="00500C20"/>
    <w:rsid w:val="00505FCD"/>
    <w:rsid w:val="00510E38"/>
    <w:rsid w:val="00522E9F"/>
    <w:rsid w:val="00525B3D"/>
    <w:rsid w:val="00531DB5"/>
    <w:rsid w:val="00533C61"/>
    <w:rsid w:val="005342E3"/>
    <w:rsid w:val="00535AD2"/>
    <w:rsid w:val="0055000F"/>
    <w:rsid w:val="00552CB4"/>
    <w:rsid w:val="00557B46"/>
    <w:rsid w:val="005601E0"/>
    <w:rsid w:val="00561A78"/>
    <w:rsid w:val="005646D3"/>
    <w:rsid w:val="0056511D"/>
    <w:rsid w:val="00566485"/>
    <w:rsid w:val="00570E90"/>
    <w:rsid w:val="00571279"/>
    <w:rsid w:val="00572B3E"/>
    <w:rsid w:val="005823F0"/>
    <w:rsid w:val="00582BE3"/>
    <w:rsid w:val="00584E63"/>
    <w:rsid w:val="00590226"/>
    <w:rsid w:val="00596DAA"/>
    <w:rsid w:val="00597B2D"/>
    <w:rsid w:val="005A1AC2"/>
    <w:rsid w:val="005A4281"/>
    <w:rsid w:val="005B010B"/>
    <w:rsid w:val="005B2057"/>
    <w:rsid w:val="005B74B3"/>
    <w:rsid w:val="005C6E5D"/>
    <w:rsid w:val="005D0038"/>
    <w:rsid w:val="005D0DFB"/>
    <w:rsid w:val="005D1095"/>
    <w:rsid w:val="005D1CB4"/>
    <w:rsid w:val="005D27B5"/>
    <w:rsid w:val="005D299B"/>
    <w:rsid w:val="005D3CC3"/>
    <w:rsid w:val="005D6314"/>
    <w:rsid w:val="005D706C"/>
    <w:rsid w:val="005E2A8B"/>
    <w:rsid w:val="005E2F5D"/>
    <w:rsid w:val="005E3141"/>
    <w:rsid w:val="005E781E"/>
    <w:rsid w:val="005F17D1"/>
    <w:rsid w:val="005F6755"/>
    <w:rsid w:val="00600B71"/>
    <w:rsid w:val="0060149F"/>
    <w:rsid w:val="00604AC2"/>
    <w:rsid w:val="00613A8B"/>
    <w:rsid w:val="0061472C"/>
    <w:rsid w:val="006152D7"/>
    <w:rsid w:val="006159E8"/>
    <w:rsid w:val="00616190"/>
    <w:rsid w:val="00617312"/>
    <w:rsid w:val="00622876"/>
    <w:rsid w:val="00630435"/>
    <w:rsid w:val="00630BB3"/>
    <w:rsid w:val="00631B04"/>
    <w:rsid w:val="00631C1D"/>
    <w:rsid w:val="006373D4"/>
    <w:rsid w:val="0064362D"/>
    <w:rsid w:val="0064427C"/>
    <w:rsid w:val="00644385"/>
    <w:rsid w:val="00644479"/>
    <w:rsid w:val="00644B23"/>
    <w:rsid w:val="00645D28"/>
    <w:rsid w:val="006471DE"/>
    <w:rsid w:val="0064732C"/>
    <w:rsid w:val="006501E5"/>
    <w:rsid w:val="00653A3E"/>
    <w:rsid w:val="006570B6"/>
    <w:rsid w:val="00657798"/>
    <w:rsid w:val="006637FE"/>
    <w:rsid w:val="0066619B"/>
    <w:rsid w:val="0067363B"/>
    <w:rsid w:val="006741E5"/>
    <w:rsid w:val="00685379"/>
    <w:rsid w:val="00685A5E"/>
    <w:rsid w:val="00696C1E"/>
    <w:rsid w:val="006A1204"/>
    <w:rsid w:val="006A50F5"/>
    <w:rsid w:val="006A729F"/>
    <w:rsid w:val="006A730B"/>
    <w:rsid w:val="006A7EC4"/>
    <w:rsid w:val="006B3A92"/>
    <w:rsid w:val="006B728A"/>
    <w:rsid w:val="006C0487"/>
    <w:rsid w:val="006C2C30"/>
    <w:rsid w:val="006C67E8"/>
    <w:rsid w:val="006D275A"/>
    <w:rsid w:val="006E1F98"/>
    <w:rsid w:val="006E3FE1"/>
    <w:rsid w:val="006E57D7"/>
    <w:rsid w:val="006E73F7"/>
    <w:rsid w:val="006E7E22"/>
    <w:rsid w:val="006F25F5"/>
    <w:rsid w:val="006F3627"/>
    <w:rsid w:val="006F3F23"/>
    <w:rsid w:val="006F3FEA"/>
    <w:rsid w:val="006F4088"/>
    <w:rsid w:val="00702539"/>
    <w:rsid w:val="00702B12"/>
    <w:rsid w:val="00706861"/>
    <w:rsid w:val="00707353"/>
    <w:rsid w:val="00717AB3"/>
    <w:rsid w:val="0072009A"/>
    <w:rsid w:val="00722579"/>
    <w:rsid w:val="0072263D"/>
    <w:rsid w:val="00732462"/>
    <w:rsid w:val="00735BFF"/>
    <w:rsid w:val="00735DA7"/>
    <w:rsid w:val="00736257"/>
    <w:rsid w:val="00741434"/>
    <w:rsid w:val="00746AC9"/>
    <w:rsid w:val="00747C03"/>
    <w:rsid w:val="0075198F"/>
    <w:rsid w:val="00752CE6"/>
    <w:rsid w:val="00754259"/>
    <w:rsid w:val="00757AAC"/>
    <w:rsid w:val="0076074F"/>
    <w:rsid w:val="007611EF"/>
    <w:rsid w:val="00764339"/>
    <w:rsid w:val="0076545C"/>
    <w:rsid w:val="00767AB6"/>
    <w:rsid w:val="00770ABC"/>
    <w:rsid w:val="0077215D"/>
    <w:rsid w:val="007824B6"/>
    <w:rsid w:val="007870C3"/>
    <w:rsid w:val="007C5217"/>
    <w:rsid w:val="007D6872"/>
    <w:rsid w:val="007D7B4C"/>
    <w:rsid w:val="007E0FBA"/>
    <w:rsid w:val="007E21CA"/>
    <w:rsid w:val="007E556F"/>
    <w:rsid w:val="007E63D0"/>
    <w:rsid w:val="007F1739"/>
    <w:rsid w:val="007F72E8"/>
    <w:rsid w:val="00800064"/>
    <w:rsid w:val="00800433"/>
    <w:rsid w:val="00811D18"/>
    <w:rsid w:val="00813FE1"/>
    <w:rsid w:val="00817B81"/>
    <w:rsid w:val="00824139"/>
    <w:rsid w:val="00824A33"/>
    <w:rsid w:val="00827620"/>
    <w:rsid w:val="00827B27"/>
    <w:rsid w:val="00831FE0"/>
    <w:rsid w:val="0083372D"/>
    <w:rsid w:val="0083487A"/>
    <w:rsid w:val="00835C98"/>
    <w:rsid w:val="0083680B"/>
    <w:rsid w:val="0084463B"/>
    <w:rsid w:val="0084647B"/>
    <w:rsid w:val="00862274"/>
    <w:rsid w:val="008637B4"/>
    <w:rsid w:val="00872A80"/>
    <w:rsid w:val="0088243F"/>
    <w:rsid w:val="00884B24"/>
    <w:rsid w:val="008853A4"/>
    <w:rsid w:val="00893A66"/>
    <w:rsid w:val="0089622F"/>
    <w:rsid w:val="00897FA9"/>
    <w:rsid w:val="008A1F16"/>
    <w:rsid w:val="008B09ED"/>
    <w:rsid w:val="008B26D6"/>
    <w:rsid w:val="008B2DDE"/>
    <w:rsid w:val="008B6121"/>
    <w:rsid w:val="008C1DE1"/>
    <w:rsid w:val="008D1B54"/>
    <w:rsid w:val="008D48D7"/>
    <w:rsid w:val="008D79E6"/>
    <w:rsid w:val="008D7D6E"/>
    <w:rsid w:val="008E127C"/>
    <w:rsid w:val="008E1A30"/>
    <w:rsid w:val="008E2477"/>
    <w:rsid w:val="008E26B4"/>
    <w:rsid w:val="008E28D8"/>
    <w:rsid w:val="008E5788"/>
    <w:rsid w:val="008E5889"/>
    <w:rsid w:val="008F22C6"/>
    <w:rsid w:val="008F2FA2"/>
    <w:rsid w:val="008F63F5"/>
    <w:rsid w:val="008F784E"/>
    <w:rsid w:val="00902643"/>
    <w:rsid w:val="009141BA"/>
    <w:rsid w:val="00915E01"/>
    <w:rsid w:val="009163AF"/>
    <w:rsid w:val="00923CCF"/>
    <w:rsid w:val="00937794"/>
    <w:rsid w:val="00941EFA"/>
    <w:rsid w:val="00944C70"/>
    <w:rsid w:val="0094527B"/>
    <w:rsid w:val="00945FF9"/>
    <w:rsid w:val="009533F8"/>
    <w:rsid w:val="00961C00"/>
    <w:rsid w:val="00961EBA"/>
    <w:rsid w:val="00962C5D"/>
    <w:rsid w:val="00966A78"/>
    <w:rsid w:val="00975259"/>
    <w:rsid w:val="00976502"/>
    <w:rsid w:val="00976AAA"/>
    <w:rsid w:val="00981C2A"/>
    <w:rsid w:val="00986944"/>
    <w:rsid w:val="00986F30"/>
    <w:rsid w:val="009959EE"/>
    <w:rsid w:val="009967A1"/>
    <w:rsid w:val="009A36B6"/>
    <w:rsid w:val="009A4E62"/>
    <w:rsid w:val="009A6D9D"/>
    <w:rsid w:val="009A76C3"/>
    <w:rsid w:val="009B4195"/>
    <w:rsid w:val="009B596F"/>
    <w:rsid w:val="009B6DC3"/>
    <w:rsid w:val="009B715F"/>
    <w:rsid w:val="009B75EE"/>
    <w:rsid w:val="009C4653"/>
    <w:rsid w:val="009D290F"/>
    <w:rsid w:val="009D39DD"/>
    <w:rsid w:val="009D4AF6"/>
    <w:rsid w:val="009E1FC8"/>
    <w:rsid w:val="009E3750"/>
    <w:rsid w:val="009F3B6C"/>
    <w:rsid w:val="009F6ED7"/>
    <w:rsid w:val="009F7733"/>
    <w:rsid w:val="009F7C30"/>
    <w:rsid w:val="00A01C5B"/>
    <w:rsid w:val="00A05E5F"/>
    <w:rsid w:val="00A060A6"/>
    <w:rsid w:val="00A06757"/>
    <w:rsid w:val="00A0782C"/>
    <w:rsid w:val="00A1560A"/>
    <w:rsid w:val="00A23589"/>
    <w:rsid w:val="00A248E9"/>
    <w:rsid w:val="00A31A7E"/>
    <w:rsid w:val="00A3228A"/>
    <w:rsid w:val="00A33F88"/>
    <w:rsid w:val="00A360A8"/>
    <w:rsid w:val="00A40BFB"/>
    <w:rsid w:val="00A41524"/>
    <w:rsid w:val="00A4405D"/>
    <w:rsid w:val="00A45C41"/>
    <w:rsid w:val="00A500BE"/>
    <w:rsid w:val="00A50CBD"/>
    <w:rsid w:val="00A51B52"/>
    <w:rsid w:val="00A561A2"/>
    <w:rsid w:val="00A60F00"/>
    <w:rsid w:val="00A66969"/>
    <w:rsid w:val="00A8175F"/>
    <w:rsid w:val="00A81923"/>
    <w:rsid w:val="00A820D2"/>
    <w:rsid w:val="00A85C7B"/>
    <w:rsid w:val="00A86EB8"/>
    <w:rsid w:val="00A96B92"/>
    <w:rsid w:val="00A979FB"/>
    <w:rsid w:val="00AA352D"/>
    <w:rsid w:val="00AA3674"/>
    <w:rsid w:val="00AA48B5"/>
    <w:rsid w:val="00AA6948"/>
    <w:rsid w:val="00AA6DAF"/>
    <w:rsid w:val="00AA7E22"/>
    <w:rsid w:val="00AB00A2"/>
    <w:rsid w:val="00AB0E12"/>
    <w:rsid w:val="00AB1119"/>
    <w:rsid w:val="00AB5A2E"/>
    <w:rsid w:val="00AB6349"/>
    <w:rsid w:val="00AC7B24"/>
    <w:rsid w:val="00AC7FD6"/>
    <w:rsid w:val="00AD2D22"/>
    <w:rsid w:val="00AD3752"/>
    <w:rsid w:val="00AD38F0"/>
    <w:rsid w:val="00AD66B2"/>
    <w:rsid w:val="00AF19EA"/>
    <w:rsid w:val="00AF238B"/>
    <w:rsid w:val="00AF40C9"/>
    <w:rsid w:val="00AF5110"/>
    <w:rsid w:val="00B0065A"/>
    <w:rsid w:val="00B06B15"/>
    <w:rsid w:val="00B12028"/>
    <w:rsid w:val="00B13105"/>
    <w:rsid w:val="00B20C27"/>
    <w:rsid w:val="00B259C5"/>
    <w:rsid w:val="00B3004D"/>
    <w:rsid w:val="00B33495"/>
    <w:rsid w:val="00B35A3E"/>
    <w:rsid w:val="00B37DB3"/>
    <w:rsid w:val="00B4063E"/>
    <w:rsid w:val="00B422A5"/>
    <w:rsid w:val="00B47000"/>
    <w:rsid w:val="00B47D14"/>
    <w:rsid w:val="00B55236"/>
    <w:rsid w:val="00B56205"/>
    <w:rsid w:val="00B602B5"/>
    <w:rsid w:val="00B6155C"/>
    <w:rsid w:val="00B640B5"/>
    <w:rsid w:val="00B64EF8"/>
    <w:rsid w:val="00B65B0D"/>
    <w:rsid w:val="00B65EA2"/>
    <w:rsid w:val="00B711C7"/>
    <w:rsid w:val="00B7250A"/>
    <w:rsid w:val="00B819B4"/>
    <w:rsid w:val="00BA0885"/>
    <w:rsid w:val="00BA0FC2"/>
    <w:rsid w:val="00BB4B2F"/>
    <w:rsid w:val="00BB5B9C"/>
    <w:rsid w:val="00BB798C"/>
    <w:rsid w:val="00BC0DBE"/>
    <w:rsid w:val="00BC201D"/>
    <w:rsid w:val="00BC2764"/>
    <w:rsid w:val="00BC2A38"/>
    <w:rsid w:val="00BC639A"/>
    <w:rsid w:val="00BC7F0A"/>
    <w:rsid w:val="00BD61EC"/>
    <w:rsid w:val="00BE02EE"/>
    <w:rsid w:val="00BE4907"/>
    <w:rsid w:val="00BE5615"/>
    <w:rsid w:val="00BF38FE"/>
    <w:rsid w:val="00BF4EBB"/>
    <w:rsid w:val="00BF76F3"/>
    <w:rsid w:val="00C00F33"/>
    <w:rsid w:val="00C02815"/>
    <w:rsid w:val="00C0392C"/>
    <w:rsid w:val="00C11037"/>
    <w:rsid w:val="00C12378"/>
    <w:rsid w:val="00C12B7E"/>
    <w:rsid w:val="00C12FC9"/>
    <w:rsid w:val="00C16312"/>
    <w:rsid w:val="00C172A7"/>
    <w:rsid w:val="00C20AF3"/>
    <w:rsid w:val="00C2195E"/>
    <w:rsid w:val="00C21F34"/>
    <w:rsid w:val="00C238B0"/>
    <w:rsid w:val="00C25C92"/>
    <w:rsid w:val="00C2655F"/>
    <w:rsid w:val="00C27025"/>
    <w:rsid w:val="00C27EDE"/>
    <w:rsid w:val="00C3096B"/>
    <w:rsid w:val="00C30E72"/>
    <w:rsid w:val="00C3297C"/>
    <w:rsid w:val="00C34E7F"/>
    <w:rsid w:val="00C37CDE"/>
    <w:rsid w:val="00C4606F"/>
    <w:rsid w:val="00C46FAF"/>
    <w:rsid w:val="00C5273F"/>
    <w:rsid w:val="00C57517"/>
    <w:rsid w:val="00C63AC3"/>
    <w:rsid w:val="00C6756B"/>
    <w:rsid w:val="00C70122"/>
    <w:rsid w:val="00C706FB"/>
    <w:rsid w:val="00C71D1E"/>
    <w:rsid w:val="00C80012"/>
    <w:rsid w:val="00C848A6"/>
    <w:rsid w:val="00C85EA7"/>
    <w:rsid w:val="00C873CE"/>
    <w:rsid w:val="00C92F3C"/>
    <w:rsid w:val="00C9309E"/>
    <w:rsid w:val="00C94F92"/>
    <w:rsid w:val="00C95FFF"/>
    <w:rsid w:val="00CA7D3E"/>
    <w:rsid w:val="00CB3387"/>
    <w:rsid w:val="00CB4BB8"/>
    <w:rsid w:val="00CB7EB4"/>
    <w:rsid w:val="00CC5F0C"/>
    <w:rsid w:val="00CC6170"/>
    <w:rsid w:val="00CD56B4"/>
    <w:rsid w:val="00CD7C3F"/>
    <w:rsid w:val="00CE1662"/>
    <w:rsid w:val="00CE62F2"/>
    <w:rsid w:val="00CE6B11"/>
    <w:rsid w:val="00CF3824"/>
    <w:rsid w:val="00CF43F7"/>
    <w:rsid w:val="00CF7CE2"/>
    <w:rsid w:val="00CF7F54"/>
    <w:rsid w:val="00D05542"/>
    <w:rsid w:val="00D057F6"/>
    <w:rsid w:val="00D12671"/>
    <w:rsid w:val="00D13149"/>
    <w:rsid w:val="00D20369"/>
    <w:rsid w:val="00D20D96"/>
    <w:rsid w:val="00D21C20"/>
    <w:rsid w:val="00D22513"/>
    <w:rsid w:val="00D227BA"/>
    <w:rsid w:val="00D233B3"/>
    <w:rsid w:val="00D36576"/>
    <w:rsid w:val="00D40A06"/>
    <w:rsid w:val="00D43B44"/>
    <w:rsid w:val="00D44725"/>
    <w:rsid w:val="00D45177"/>
    <w:rsid w:val="00D516C3"/>
    <w:rsid w:val="00D5176C"/>
    <w:rsid w:val="00D538B5"/>
    <w:rsid w:val="00D6035E"/>
    <w:rsid w:val="00D61268"/>
    <w:rsid w:val="00D623DD"/>
    <w:rsid w:val="00D7418B"/>
    <w:rsid w:val="00D74A69"/>
    <w:rsid w:val="00D819EF"/>
    <w:rsid w:val="00D81EFF"/>
    <w:rsid w:val="00D93310"/>
    <w:rsid w:val="00D94490"/>
    <w:rsid w:val="00D94630"/>
    <w:rsid w:val="00D97331"/>
    <w:rsid w:val="00DA2D5A"/>
    <w:rsid w:val="00DA6177"/>
    <w:rsid w:val="00DA6B06"/>
    <w:rsid w:val="00DB3E7A"/>
    <w:rsid w:val="00DB489E"/>
    <w:rsid w:val="00DB7B25"/>
    <w:rsid w:val="00DB7F91"/>
    <w:rsid w:val="00DC0383"/>
    <w:rsid w:val="00DC08CF"/>
    <w:rsid w:val="00DD3B7C"/>
    <w:rsid w:val="00DD51E5"/>
    <w:rsid w:val="00DD680F"/>
    <w:rsid w:val="00DD7BCA"/>
    <w:rsid w:val="00DD7BCB"/>
    <w:rsid w:val="00DE2A7E"/>
    <w:rsid w:val="00DE30A5"/>
    <w:rsid w:val="00DF7899"/>
    <w:rsid w:val="00E00C78"/>
    <w:rsid w:val="00E02FA5"/>
    <w:rsid w:val="00E0496C"/>
    <w:rsid w:val="00E04B47"/>
    <w:rsid w:val="00E13D72"/>
    <w:rsid w:val="00E245D3"/>
    <w:rsid w:val="00E27838"/>
    <w:rsid w:val="00E31D91"/>
    <w:rsid w:val="00E34803"/>
    <w:rsid w:val="00E36AC7"/>
    <w:rsid w:val="00E42024"/>
    <w:rsid w:val="00E423E6"/>
    <w:rsid w:val="00E425BA"/>
    <w:rsid w:val="00E45934"/>
    <w:rsid w:val="00E45945"/>
    <w:rsid w:val="00E5105D"/>
    <w:rsid w:val="00E706A3"/>
    <w:rsid w:val="00E73AC3"/>
    <w:rsid w:val="00E85B3D"/>
    <w:rsid w:val="00E85FD2"/>
    <w:rsid w:val="00E870A7"/>
    <w:rsid w:val="00E93519"/>
    <w:rsid w:val="00E94F2F"/>
    <w:rsid w:val="00E97B90"/>
    <w:rsid w:val="00EA1810"/>
    <w:rsid w:val="00EB019C"/>
    <w:rsid w:val="00EB6E64"/>
    <w:rsid w:val="00EC0FBD"/>
    <w:rsid w:val="00EC3088"/>
    <w:rsid w:val="00ED6D88"/>
    <w:rsid w:val="00EE3F65"/>
    <w:rsid w:val="00EE5BDE"/>
    <w:rsid w:val="00EE65F5"/>
    <w:rsid w:val="00EF1900"/>
    <w:rsid w:val="00EF65C3"/>
    <w:rsid w:val="00EF75CC"/>
    <w:rsid w:val="00F00E86"/>
    <w:rsid w:val="00F011B9"/>
    <w:rsid w:val="00F03F01"/>
    <w:rsid w:val="00F06EA4"/>
    <w:rsid w:val="00F10C3C"/>
    <w:rsid w:val="00F14A64"/>
    <w:rsid w:val="00F158F2"/>
    <w:rsid w:val="00F218FB"/>
    <w:rsid w:val="00F35941"/>
    <w:rsid w:val="00F35FCB"/>
    <w:rsid w:val="00F375C2"/>
    <w:rsid w:val="00F44566"/>
    <w:rsid w:val="00F44CCF"/>
    <w:rsid w:val="00F5121F"/>
    <w:rsid w:val="00F55824"/>
    <w:rsid w:val="00F561F0"/>
    <w:rsid w:val="00F5636D"/>
    <w:rsid w:val="00F56481"/>
    <w:rsid w:val="00F61DF3"/>
    <w:rsid w:val="00F65640"/>
    <w:rsid w:val="00F6595C"/>
    <w:rsid w:val="00F70C75"/>
    <w:rsid w:val="00F7137D"/>
    <w:rsid w:val="00F724EE"/>
    <w:rsid w:val="00F74E74"/>
    <w:rsid w:val="00F75176"/>
    <w:rsid w:val="00F76B39"/>
    <w:rsid w:val="00F80352"/>
    <w:rsid w:val="00F80ABB"/>
    <w:rsid w:val="00F82D8E"/>
    <w:rsid w:val="00F83894"/>
    <w:rsid w:val="00F839BA"/>
    <w:rsid w:val="00F87AAE"/>
    <w:rsid w:val="00F971F1"/>
    <w:rsid w:val="00FA27F5"/>
    <w:rsid w:val="00FB3295"/>
    <w:rsid w:val="00FC2476"/>
    <w:rsid w:val="00FC35E0"/>
    <w:rsid w:val="00FC54D0"/>
    <w:rsid w:val="00FD3646"/>
    <w:rsid w:val="00FD399E"/>
    <w:rsid w:val="00FD3EAD"/>
    <w:rsid w:val="00FE1164"/>
    <w:rsid w:val="00FE4078"/>
    <w:rsid w:val="00FF19DE"/>
    <w:rsid w:val="00FF1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0ED1"/>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31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BC201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314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561A78"/>
    <w:rPr>
      <w:color w:val="808080"/>
    </w:rPr>
  </w:style>
  <w:style w:type="paragraph" w:styleId="TOCHeading">
    <w:name w:val="TOC Heading"/>
    <w:basedOn w:val="Heading1"/>
    <w:next w:val="Normal"/>
    <w:uiPriority w:val="39"/>
    <w:unhideWhenUsed/>
    <w:qFormat/>
    <w:rsid w:val="00342FD2"/>
    <w:pPr>
      <w:outlineLvl w:val="9"/>
    </w:pPr>
    <w:rPr>
      <w:lang w:val="en-US"/>
    </w:rPr>
  </w:style>
  <w:style w:type="paragraph" w:styleId="TOC1">
    <w:name w:val="toc 1"/>
    <w:basedOn w:val="Normal"/>
    <w:next w:val="Normal"/>
    <w:autoRedefine/>
    <w:uiPriority w:val="39"/>
    <w:unhideWhenUsed/>
    <w:rsid w:val="001A0E8E"/>
    <w:pPr>
      <w:tabs>
        <w:tab w:val="left" w:pos="993"/>
        <w:tab w:val="right" w:leader="dot" w:pos="9016"/>
      </w:tabs>
      <w:spacing w:after="100"/>
    </w:pPr>
  </w:style>
  <w:style w:type="paragraph" w:styleId="TOC2">
    <w:name w:val="toc 2"/>
    <w:basedOn w:val="Normal"/>
    <w:next w:val="Normal"/>
    <w:autoRedefine/>
    <w:uiPriority w:val="39"/>
    <w:unhideWhenUsed/>
    <w:rsid w:val="00342FD2"/>
    <w:pPr>
      <w:spacing w:after="100"/>
      <w:ind w:left="220"/>
    </w:pPr>
  </w:style>
  <w:style w:type="paragraph" w:styleId="TOC3">
    <w:name w:val="toc 3"/>
    <w:basedOn w:val="Normal"/>
    <w:next w:val="Normal"/>
    <w:autoRedefine/>
    <w:uiPriority w:val="39"/>
    <w:unhideWhenUsed/>
    <w:rsid w:val="00342FD2"/>
    <w:pPr>
      <w:spacing w:after="100"/>
      <w:ind w:left="440"/>
    </w:pPr>
  </w:style>
  <w:style w:type="character" w:styleId="Hyperlink">
    <w:name w:val="Hyperlink"/>
    <w:basedOn w:val="DefaultParagraphFont"/>
    <w:uiPriority w:val="99"/>
    <w:unhideWhenUsed/>
    <w:rsid w:val="00342FD2"/>
    <w:rPr>
      <w:color w:val="0563C1" w:themeColor="hyperlink"/>
      <w:u w:val="single"/>
    </w:rPr>
  </w:style>
  <w:style w:type="paragraph" w:styleId="Caption">
    <w:name w:val="caption"/>
    <w:basedOn w:val="Normal"/>
    <w:next w:val="Normal"/>
    <w:uiPriority w:val="35"/>
    <w:unhideWhenUsed/>
    <w:qFormat/>
    <w:rsid w:val="00893A6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F76F3"/>
    <w:pPr>
      <w:spacing w:after="0"/>
    </w:pPr>
  </w:style>
  <w:style w:type="paragraph" w:styleId="Bibliography">
    <w:name w:val="Bibliography"/>
    <w:basedOn w:val="Normal"/>
    <w:next w:val="Normal"/>
    <w:uiPriority w:val="37"/>
    <w:unhideWhenUsed/>
    <w:rsid w:val="00D94630"/>
  </w:style>
  <w:style w:type="paragraph" w:styleId="ListParagraph">
    <w:name w:val="List Paragraph"/>
    <w:basedOn w:val="Normal"/>
    <w:uiPriority w:val="34"/>
    <w:qFormat/>
    <w:rsid w:val="00DC0383"/>
    <w:pPr>
      <w:ind w:left="720"/>
      <w:contextualSpacing/>
    </w:pPr>
  </w:style>
  <w:style w:type="character" w:customStyle="1" w:styleId="Heading4Char">
    <w:name w:val="Heading 4 Char"/>
    <w:basedOn w:val="DefaultParagraphFont"/>
    <w:link w:val="Heading4"/>
    <w:uiPriority w:val="99"/>
    <w:rsid w:val="00BC201D"/>
    <w:rPr>
      <w:rFonts w:asciiTheme="majorHAnsi" w:eastAsiaTheme="majorEastAsia" w:hAnsiTheme="majorHAnsi" w:cstheme="majorBidi"/>
      <w:i/>
      <w:iCs/>
      <w:color w:val="2E74B5" w:themeColor="accent1" w:themeShade="BF"/>
    </w:rPr>
  </w:style>
  <w:style w:type="table" w:styleId="TableGrid">
    <w:name w:val="Table Grid"/>
    <w:basedOn w:val="TableNormal"/>
    <w:uiPriority w:val="59"/>
    <w:rsid w:val="000A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6C2C3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C2C30"/>
    <w:rPr>
      <w:rFonts w:ascii="Times New Roman" w:eastAsia="Times New Roman" w:hAnsi="Times New Roman" w:cs="Times New Roman"/>
      <w:b/>
      <w:bCs/>
    </w:rPr>
  </w:style>
  <w:style w:type="paragraph" w:customStyle="1" w:styleId="deannah1">
    <w:name w:val="deannah1"/>
    <w:basedOn w:val="Normal"/>
    <w:uiPriority w:val="99"/>
    <w:rsid w:val="006C2C3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6C2C3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C2C30"/>
    <w:rPr>
      <w:rFonts w:ascii="Tahoma" w:eastAsia="Times New Roman" w:hAnsi="Tahoma" w:cs="Tahoma"/>
      <w:sz w:val="16"/>
      <w:szCs w:val="16"/>
    </w:rPr>
  </w:style>
  <w:style w:type="character" w:styleId="FollowedHyperlink">
    <w:name w:val="FollowedHyperlink"/>
    <w:uiPriority w:val="99"/>
    <w:semiHidden/>
    <w:rsid w:val="006C2C30"/>
    <w:rPr>
      <w:color w:val="800080"/>
      <w:u w:val="single"/>
    </w:rPr>
  </w:style>
  <w:style w:type="paragraph" w:styleId="Header">
    <w:name w:val="header"/>
    <w:basedOn w:val="Normal"/>
    <w:link w:val="HeaderChar"/>
    <w:uiPriority w:val="99"/>
    <w:semiHidden/>
    <w:rsid w:val="006C2C3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6C2C30"/>
    <w:rPr>
      <w:rFonts w:ascii="Times New Roman" w:eastAsia="Times New Roman" w:hAnsi="Times New Roman" w:cs="Times New Roman"/>
      <w:sz w:val="20"/>
      <w:szCs w:val="20"/>
    </w:rPr>
  </w:style>
  <w:style w:type="paragraph" w:styleId="Footer">
    <w:name w:val="footer"/>
    <w:basedOn w:val="Normal"/>
    <w:link w:val="FooterChar"/>
    <w:uiPriority w:val="99"/>
    <w:rsid w:val="006C2C3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6C2C30"/>
    <w:rPr>
      <w:rFonts w:ascii="Times New Roman" w:eastAsia="Times New Roman" w:hAnsi="Times New Roman" w:cs="Times New Roman"/>
      <w:sz w:val="20"/>
      <w:szCs w:val="20"/>
    </w:rPr>
  </w:style>
  <w:style w:type="paragraph" w:styleId="NormalWeb">
    <w:name w:val="Normal (Web)"/>
    <w:basedOn w:val="Normal"/>
    <w:uiPriority w:val="99"/>
    <w:rsid w:val="006C2C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C2C30"/>
    <w:rPr>
      <w:color w:val="535353"/>
      <w:u w:val="single"/>
      <w:effect w:val="none"/>
    </w:rPr>
  </w:style>
  <w:style w:type="paragraph" w:customStyle="1" w:styleId="NormalWeb1">
    <w:name w:val="Normal (Web)1"/>
    <w:basedOn w:val="Normal"/>
    <w:uiPriority w:val="99"/>
    <w:rsid w:val="006C2C3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C2C30"/>
  </w:style>
  <w:style w:type="character" w:styleId="CommentReference">
    <w:name w:val="annotation reference"/>
    <w:uiPriority w:val="99"/>
    <w:semiHidden/>
    <w:unhideWhenUsed/>
    <w:rsid w:val="006C2C30"/>
    <w:rPr>
      <w:sz w:val="16"/>
      <w:szCs w:val="16"/>
    </w:rPr>
  </w:style>
  <w:style w:type="paragraph" w:styleId="CommentText">
    <w:name w:val="annotation text"/>
    <w:basedOn w:val="Normal"/>
    <w:link w:val="CommentTextChar"/>
    <w:uiPriority w:val="99"/>
    <w:semiHidden/>
    <w:unhideWhenUsed/>
    <w:rsid w:val="006C2C3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C2C3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2C30"/>
    <w:rPr>
      <w:b/>
      <w:bCs/>
    </w:rPr>
  </w:style>
  <w:style w:type="character" w:customStyle="1" w:styleId="CommentSubjectChar">
    <w:name w:val="Comment Subject Char"/>
    <w:basedOn w:val="CommentTextChar"/>
    <w:link w:val="CommentSubject"/>
    <w:uiPriority w:val="99"/>
    <w:semiHidden/>
    <w:rsid w:val="006C2C30"/>
    <w:rPr>
      <w:rFonts w:ascii="Times New Roman" w:eastAsia="Times New Roman" w:hAnsi="Times New Roman" w:cs="Times New Roman"/>
      <w:b/>
      <w:bCs/>
      <w:sz w:val="20"/>
      <w:szCs w:val="20"/>
    </w:rPr>
  </w:style>
  <w:style w:type="character" w:styleId="Strong">
    <w:name w:val="Strong"/>
    <w:uiPriority w:val="22"/>
    <w:qFormat/>
    <w:rsid w:val="006C2C30"/>
    <w:rPr>
      <w:b/>
      <w:bCs/>
    </w:rPr>
  </w:style>
  <w:style w:type="character" w:styleId="UnresolvedMention">
    <w:name w:val="Unresolved Mention"/>
    <w:basedOn w:val="DefaultParagraphFont"/>
    <w:uiPriority w:val="99"/>
    <w:semiHidden/>
    <w:unhideWhenUsed/>
    <w:rsid w:val="006C2C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384">
      <w:bodyDiv w:val="1"/>
      <w:marLeft w:val="0"/>
      <w:marRight w:val="0"/>
      <w:marTop w:val="0"/>
      <w:marBottom w:val="0"/>
      <w:divBdr>
        <w:top w:val="none" w:sz="0" w:space="0" w:color="auto"/>
        <w:left w:val="none" w:sz="0" w:space="0" w:color="auto"/>
        <w:bottom w:val="none" w:sz="0" w:space="0" w:color="auto"/>
        <w:right w:val="none" w:sz="0" w:space="0" w:color="auto"/>
      </w:divBdr>
    </w:div>
    <w:div w:id="6101277">
      <w:bodyDiv w:val="1"/>
      <w:marLeft w:val="0"/>
      <w:marRight w:val="0"/>
      <w:marTop w:val="0"/>
      <w:marBottom w:val="0"/>
      <w:divBdr>
        <w:top w:val="none" w:sz="0" w:space="0" w:color="auto"/>
        <w:left w:val="none" w:sz="0" w:space="0" w:color="auto"/>
        <w:bottom w:val="none" w:sz="0" w:space="0" w:color="auto"/>
        <w:right w:val="none" w:sz="0" w:space="0" w:color="auto"/>
      </w:divBdr>
    </w:div>
    <w:div w:id="7024619">
      <w:bodyDiv w:val="1"/>
      <w:marLeft w:val="0"/>
      <w:marRight w:val="0"/>
      <w:marTop w:val="0"/>
      <w:marBottom w:val="0"/>
      <w:divBdr>
        <w:top w:val="none" w:sz="0" w:space="0" w:color="auto"/>
        <w:left w:val="none" w:sz="0" w:space="0" w:color="auto"/>
        <w:bottom w:val="none" w:sz="0" w:space="0" w:color="auto"/>
        <w:right w:val="none" w:sz="0" w:space="0" w:color="auto"/>
      </w:divBdr>
    </w:div>
    <w:div w:id="30571670">
      <w:bodyDiv w:val="1"/>
      <w:marLeft w:val="0"/>
      <w:marRight w:val="0"/>
      <w:marTop w:val="0"/>
      <w:marBottom w:val="0"/>
      <w:divBdr>
        <w:top w:val="none" w:sz="0" w:space="0" w:color="auto"/>
        <w:left w:val="none" w:sz="0" w:space="0" w:color="auto"/>
        <w:bottom w:val="none" w:sz="0" w:space="0" w:color="auto"/>
        <w:right w:val="none" w:sz="0" w:space="0" w:color="auto"/>
      </w:divBdr>
    </w:div>
    <w:div w:id="42145971">
      <w:bodyDiv w:val="1"/>
      <w:marLeft w:val="0"/>
      <w:marRight w:val="0"/>
      <w:marTop w:val="0"/>
      <w:marBottom w:val="0"/>
      <w:divBdr>
        <w:top w:val="none" w:sz="0" w:space="0" w:color="auto"/>
        <w:left w:val="none" w:sz="0" w:space="0" w:color="auto"/>
        <w:bottom w:val="none" w:sz="0" w:space="0" w:color="auto"/>
        <w:right w:val="none" w:sz="0" w:space="0" w:color="auto"/>
      </w:divBdr>
    </w:div>
    <w:div w:id="45304808">
      <w:bodyDiv w:val="1"/>
      <w:marLeft w:val="0"/>
      <w:marRight w:val="0"/>
      <w:marTop w:val="0"/>
      <w:marBottom w:val="0"/>
      <w:divBdr>
        <w:top w:val="none" w:sz="0" w:space="0" w:color="auto"/>
        <w:left w:val="none" w:sz="0" w:space="0" w:color="auto"/>
        <w:bottom w:val="none" w:sz="0" w:space="0" w:color="auto"/>
        <w:right w:val="none" w:sz="0" w:space="0" w:color="auto"/>
      </w:divBdr>
    </w:div>
    <w:div w:id="51393542">
      <w:bodyDiv w:val="1"/>
      <w:marLeft w:val="0"/>
      <w:marRight w:val="0"/>
      <w:marTop w:val="0"/>
      <w:marBottom w:val="0"/>
      <w:divBdr>
        <w:top w:val="none" w:sz="0" w:space="0" w:color="auto"/>
        <w:left w:val="none" w:sz="0" w:space="0" w:color="auto"/>
        <w:bottom w:val="none" w:sz="0" w:space="0" w:color="auto"/>
        <w:right w:val="none" w:sz="0" w:space="0" w:color="auto"/>
      </w:divBdr>
    </w:div>
    <w:div w:id="58751183">
      <w:bodyDiv w:val="1"/>
      <w:marLeft w:val="0"/>
      <w:marRight w:val="0"/>
      <w:marTop w:val="0"/>
      <w:marBottom w:val="0"/>
      <w:divBdr>
        <w:top w:val="none" w:sz="0" w:space="0" w:color="auto"/>
        <w:left w:val="none" w:sz="0" w:space="0" w:color="auto"/>
        <w:bottom w:val="none" w:sz="0" w:space="0" w:color="auto"/>
        <w:right w:val="none" w:sz="0" w:space="0" w:color="auto"/>
      </w:divBdr>
    </w:div>
    <w:div w:id="60059962">
      <w:bodyDiv w:val="1"/>
      <w:marLeft w:val="0"/>
      <w:marRight w:val="0"/>
      <w:marTop w:val="0"/>
      <w:marBottom w:val="0"/>
      <w:divBdr>
        <w:top w:val="none" w:sz="0" w:space="0" w:color="auto"/>
        <w:left w:val="none" w:sz="0" w:space="0" w:color="auto"/>
        <w:bottom w:val="none" w:sz="0" w:space="0" w:color="auto"/>
        <w:right w:val="none" w:sz="0" w:space="0" w:color="auto"/>
      </w:divBdr>
    </w:div>
    <w:div w:id="60180564">
      <w:bodyDiv w:val="1"/>
      <w:marLeft w:val="0"/>
      <w:marRight w:val="0"/>
      <w:marTop w:val="0"/>
      <w:marBottom w:val="0"/>
      <w:divBdr>
        <w:top w:val="none" w:sz="0" w:space="0" w:color="auto"/>
        <w:left w:val="none" w:sz="0" w:space="0" w:color="auto"/>
        <w:bottom w:val="none" w:sz="0" w:space="0" w:color="auto"/>
        <w:right w:val="none" w:sz="0" w:space="0" w:color="auto"/>
      </w:divBdr>
    </w:div>
    <w:div w:id="66613805">
      <w:bodyDiv w:val="1"/>
      <w:marLeft w:val="0"/>
      <w:marRight w:val="0"/>
      <w:marTop w:val="0"/>
      <w:marBottom w:val="0"/>
      <w:divBdr>
        <w:top w:val="none" w:sz="0" w:space="0" w:color="auto"/>
        <w:left w:val="none" w:sz="0" w:space="0" w:color="auto"/>
        <w:bottom w:val="none" w:sz="0" w:space="0" w:color="auto"/>
        <w:right w:val="none" w:sz="0" w:space="0" w:color="auto"/>
      </w:divBdr>
    </w:div>
    <w:div w:id="80178305">
      <w:bodyDiv w:val="1"/>
      <w:marLeft w:val="0"/>
      <w:marRight w:val="0"/>
      <w:marTop w:val="0"/>
      <w:marBottom w:val="0"/>
      <w:divBdr>
        <w:top w:val="none" w:sz="0" w:space="0" w:color="auto"/>
        <w:left w:val="none" w:sz="0" w:space="0" w:color="auto"/>
        <w:bottom w:val="none" w:sz="0" w:space="0" w:color="auto"/>
        <w:right w:val="none" w:sz="0" w:space="0" w:color="auto"/>
      </w:divBdr>
    </w:div>
    <w:div w:id="83689947">
      <w:bodyDiv w:val="1"/>
      <w:marLeft w:val="0"/>
      <w:marRight w:val="0"/>
      <w:marTop w:val="0"/>
      <w:marBottom w:val="0"/>
      <w:divBdr>
        <w:top w:val="none" w:sz="0" w:space="0" w:color="auto"/>
        <w:left w:val="none" w:sz="0" w:space="0" w:color="auto"/>
        <w:bottom w:val="none" w:sz="0" w:space="0" w:color="auto"/>
        <w:right w:val="none" w:sz="0" w:space="0" w:color="auto"/>
      </w:divBdr>
    </w:div>
    <w:div w:id="92097786">
      <w:bodyDiv w:val="1"/>
      <w:marLeft w:val="0"/>
      <w:marRight w:val="0"/>
      <w:marTop w:val="0"/>
      <w:marBottom w:val="0"/>
      <w:divBdr>
        <w:top w:val="none" w:sz="0" w:space="0" w:color="auto"/>
        <w:left w:val="none" w:sz="0" w:space="0" w:color="auto"/>
        <w:bottom w:val="none" w:sz="0" w:space="0" w:color="auto"/>
        <w:right w:val="none" w:sz="0" w:space="0" w:color="auto"/>
      </w:divBdr>
    </w:div>
    <w:div w:id="124592665">
      <w:bodyDiv w:val="1"/>
      <w:marLeft w:val="0"/>
      <w:marRight w:val="0"/>
      <w:marTop w:val="0"/>
      <w:marBottom w:val="0"/>
      <w:divBdr>
        <w:top w:val="none" w:sz="0" w:space="0" w:color="auto"/>
        <w:left w:val="none" w:sz="0" w:space="0" w:color="auto"/>
        <w:bottom w:val="none" w:sz="0" w:space="0" w:color="auto"/>
        <w:right w:val="none" w:sz="0" w:space="0" w:color="auto"/>
      </w:divBdr>
    </w:div>
    <w:div w:id="129791213">
      <w:bodyDiv w:val="1"/>
      <w:marLeft w:val="0"/>
      <w:marRight w:val="0"/>
      <w:marTop w:val="0"/>
      <w:marBottom w:val="0"/>
      <w:divBdr>
        <w:top w:val="none" w:sz="0" w:space="0" w:color="auto"/>
        <w:left w:val="none" w:sz="0" w:space="0" w:color="auto"/>
        <w:bottom w:val="none" w:sz="0" w:space="0" w:color="auto"/>
        <w:right w:val="none" w:sz="0" w:space="0" w:color="auto"/>
      </w:divBdr>
    </w:div>
    <w:div w:id="137303700">
      <w:bodyDiv w:val="1"/>
      <w:marLeft w:val="0"/>
      <w:marRight w:val="0"/>
      <w:marTop w:val="0"/>
      <w:marBottom w:val="0"/>
      <w:divBdr>
        <w:top w:val="none" w:sz="0" w:space="0" w:color="auto"/>
        <w:left w:val="none" w:sz="0" w:space="0" w:color="auto"/>
        <w:bottom w:val="none" w:sz="0" w:space="0" w:color="auto"/>
        <w:right w:val="none" w:sz="0" w:space="0" w:color="auto"/>
      </w:divBdr>
    </w:div>
    <w:div w:id="139419296">
      <w:bodyDiv w:val="1"/>
      <w:marLeft w:val="0"/>
      <w:marRight w:val="0"/>
      <w:marTop w:val="0"/>
      <w:marBottom w:val="0"/>
      <w:divBdr>
        <w:top w:val="none" w:sz="0" w:space="0" w:color="auto"/>
        <w:left w:val="none" w:sz="0" w:space="0" w:color="auto"/>
        <w:bottom w:val="none" w:sz="0" w:space="0" w:color="auto"/>
        <w:right w:val="none" w:sz="0" w:space="0" w:color="auto"/>
      </w:divBdr>
    </w:div>
    <w:div w:id="141655197">
      <w:bodyDiv w:val="1"/>
      <w:marLeft w:val="0"/>
      <w:marRight w:val="0"/>
      <w:marTop w:val="0"/>
      <w:marBottom w:val="0"/>
      <w:divBdr>
        <w:top w:val="none" w:sz="0" w:space="0" w:color="auto"/>
        <w:left w:val="none" w:sz="0" w:space="0" w:color="auto"/>
        <w:bottom w:val="none" w:sz="0" w:space="0" w:color="auto"/>
        <w:right w:val="none" w:sz="0" w:space="0" w:color="auto"/>
      </w:divBdr>
    </w:div>
    <w:div w:id="147135079">
      <w:bodyDiv w:val="1"/>
      <w:marLeft w:val="0"/>
      <w:marRight w:val="0"/>
      <w:marTop w:val="0"/>
      <w:marBottom w:val="0"/>
      <w:divBdr>
        <w:top w:val="none" w:sz="0" w:space="0" w:color="auto"/>
        <w:left w:val="none" w:sz="0" w:space="0" w:color="auto"/>
        <w:bottom w:val="none" w:sz="0" w:space="0" w:color="auto"/>
        <w:right w:val="none" w:sz="0" w:space="0" w:color="auto"/>
      </w:divBdr>
    </w:div>
    <w:div w:id="153649108">
      <w:bodyDiv w:val="1"/>
      <w:marLeft w:val="0"/>
      <w:marRight w:val="0"/>
      <w:marTop w:val="0"/>
      <w:marBottom w:val="0"/>
      <w:divBdr>
        <w:top w:val="none" w:sz="0" w:space="0" w:color="auto"/>
        <w:left w:val="none" w:sz="0" w:space="0" w:color="auto"/>
        <w:bottom w:val="none" w:sz="0" w:space="0" w:color="auto"/>
        <w:right w:val="none" w:sz="0" w:space="0" w:color="auto"/>
      </w:divBdr>
    </w:div>
    <w:div w:id="158815945">
      <w:bodyDiv w:val="1"/>
      <w:marLeft w:val="0"/>
      <w:marRight w:val="0"/>
      <w:marTop w:val="0"/>
      <w:marBottom w:val="0"/>
      <w:divBdr>
        <w:top w:val="none" w:sz="0" w:space="0" w:color="auto"/>
        <w:left w:val="none" w:sz="0" w:space="0" w:color="auto"/>
        <w:bottom w:val="none" w:sz="0" w:space="0" w:color="auto"/>
        <w:right w:val="none" w:sz="0" w:space="0" w:color="auto"/>
      </w:divBdr>
    </w:div>
    <w:div w:id="186798236">
      <w:bodyDiv w:val="1"/>
      <w:marLeft w:val="0"/>
      <w:marRight w:val="0"/>
      <w:marTop w:val="0"/>
      <w:marBottom w:val="0"/>
      <w:divBdr>
        <w:top w:val="none" w:sz="0" w:space="0" w:color="auto"/>
        <w:left w:val="none" w:sz="0" w:space="0" w:color="auto"/>
        <w:bottom w:val="none" w:sz="0" w:space="0" w:color="auto"/>
        <w:right w:val="none" w:sz="0" w:space="0" w:color="auto"/>
      </w:divBdr>
    </w:div>
    <w:div w:id="188880772">
      <w:bodyDiv w:val="1"/>
      <w:marLeft w:val="0"/>
      <w:marRight w:val="0"/>
      <w:marTop w:val="0"/>
      <w:marBottom w:val="0"/>
      <w:divBdr>
        <w:top w:val="none" w:sz="0" w:space="0" w:color="auto"/>
        <w:left w:val="none" w:sz="0" w:space="0" w:color="auto"/>
        <w:bottom w:val="none" w:sz="0" w:space="0" w:color="auto"/>
        <w:right w:val="none" w:sz="0" w:space="0" w:color="auto"/>
      </w:divBdr>
    </w:div>
    <w:div w:id="195580973">
      <w:bodyDiv w:val="1"/>
      <w:marLeft w:val="0"/>
      <w:marRight w:val="0"/>
      <w:marTop w:val="0"/>
      <w:marBottom w:val="0"/>
      <w:divBdr>
        <w:top w:val="none" w:sz="0" w:space="0" w:color="auto"/>
        <w:left w:val="none" w:sz="0" w:space="0" w:color="auto"/>
        <w:bottom w:val="none" w:sz="0" w:space="0" w:color="auto"/>
        <w:right w:val="none" w:sz="0" w:space="0" w:color="auto"/>
      </w:divBdr>
    </w:div>
    <w:div w:id="195896939">
      <w:bodyDiv w:val="1"/>
      <w:marLeft w:val="0"/>
      <w:marRight w:val="0"/>
      <w:marTop w:val="0"/>
      <w:marBottom w:val="0"/>
      <w:divBdr>
        <w:top w:val="none" w:sz="0" w:space="0" w:color="auto"/>
        <w:left w:val="none" w:sz="0" w:space="0" w:color="auto"/>
        <w:bottom w:val="none" w:sz="0" w:space="0" w:color="auto"/>
        <w:right w:val="none" w:sz="0" w:space="0" w:color="auto"/>
      </w:divBdr>
    </w:div>
    <w:div w:id="212620194">
      <w:bodyDiv w:val="1"/>
      <w:marLeft w:val="0"/>
      <w:marRight w:val="0"/>
      <w:marTop w:val="0"/>
      <w:marBottom w:val="0"/>
      <w:divBdr>
        <w:top w:val="none" w:sz="0" w:space="0" w:color="auto"/>
        <w:left w:val="none" w:sz="0" w:space="0" w:color="auto"/>
        <w:bottom w:val="none" w:sz="0" w:space="0" w:color="auto"/>
        <w:right w:val="none" w:sz="0" w:space="0" w:color="auto"/>
      </w:divBdr>
    </w:div>
    <w:div w:id="219172946">
      <w:bodyDiv w:val="1"/>
      <w:marLeft w:val="0"/>
      <w:marRight w:val="0"/>
      <w:marTop w:val="0"/>
      <w:marBottom w:val="0"/>
      <w:divBdr>
        <w:top w:val="none" w:sz="0" w:space="0" w:color="auto"/>
        <w:left w:val="none" w:sz="0" w:space="0" w:color="auto"/>
        <w:bottom w:val="none" w:sz="0" w:space="0" w:color="auto"/>
        <w:right w:val="none" w:sz="0" w:space="0" w:color="auto"/>
      </w:divBdr>
    </w:div>
    <w:div w:id="229121306">
      <w:bodyDiv w:val="1"/>
      <w:marLeft w:val="0"/>
      <w:marRight w:val="0"/>
      <w:marTop w:val="0"/>
      <w:marBottom w:val="0"/>
      <w:divBdr>
        <w:top w:val="none" w:sz="0" w:space="0" w:color="auto"/>
        <w:left w:val="none" w:sz="0" w:space="0" w:color="auto"/>
        <w:bottom w:val="none" w:sz="0" w:space="0" w:color="auto"/>
        <w:right w:val="none" w:sz="0" w:space="0" w:color="auto"/>
      </w:divBdr>
    </w:div>
    <w:div w:id="248513455">
      <w:bodyDiv w:val="1"/>
      <w:marLeft w:val="0"/>
      <w:marRight w:val="0"/>
      <w:marTop w:val="0"/>
      <w:marBottom w:val="0"/>
      <w:divBdr>
        <w:top w:val="none" w:sz="0" w:space="0" w:color="auto"/>
        <w:left w:val="none" w:sz="0" w:space="0" w:color="auto"/>
        <w:bottom w:val="none" w:sz="0" w:space="0" w:color="auto"/>
        <w:right w:val="none" w:sz="0" w:space="0" w:color="auto"/>
      </w:divBdr>
    </w:div>
    <w:div w:id="274753457">
      <w:bodyDiv w:val="1"/>
      <w:marLeft w:val="0"/>
      <w:marRight w:val="0"/>
      <w:marTop w:val="0"/>
      <w:marBottom w:val="0"/>
      <w:divBdr>
        <w:top w:val="none" w:sz="0" w:space="0" w:color="auto"/>
        <w:left w:val="none" w:sz="0" w:space="0" w:color="auto"/>
        <w:bottom w:val="none" w:sz="0" w:space="0" w:color="auto"/>
        <w:right w:val="none" w:sz="0" w:space="0" w:color="auto"/>
      </w:divBdr>
    </w:div>
    <w:div w:id="282005469">
      <w:bodyDiv w:val="1"/>
      <w:marLeft w:val="0"/>
      <w:marRight w:val="0"/>
      <w:marTop w:val="0"/>
      <w:marBottom w:val="0"/>
      <w:divBdr>
        <w:top w:val="none" w:sz="0" w:space="0" w:color="auto"/>
        <w:left w:val="none" w:sz="0" w:space="0" w:color="auto"/>
        <w:bottom w:val="none" w:sz="0" w:space="0" w:color="auto"/>
        <w:right w:val="none" w:sz="0" w:space="0" w:color="auto"/>
      </w:divBdr>
    </w:div>
    <w:div w:id="286009196">
      <w:bodyDiv w:val="1"/>
      <w:marLeft w:val="0"/>
      <w:marRight w:val="0"/>
      <w:marTop w:val="0"/>
      <w:marBottom w:val="0"/>
      <w:divBdr>
        <w:top w:val="none" w:sz="0" w:space="0" w:color="auto"/>
        <w:left w:val="none" w:sz="0" w:space="0" w:color="auto"/>
        <w:bottom w:val="none" w:sz="0" w:space="0" w:color="auto"/>
        <w:right w:val="none" w:sz="0" w:space="0" w:color="auto"/>
      </w:divBdr>
    </w:div>
    <w:div w:id="288096382">
      <w:bodyDiv w:val="1"/>
      <w:marLeft w:val="0"/>
      <w:marRight w:val="0"/>
      <w:marTop w:val="0"/>
      <w:marBottom w:val="0"/>
      <w:divBdr>
        <w:top w:val="none" w:sz="0" w:space="0" w:color="auto"/>
        <w:left w:val="none" w:sz="0" w:space="0" w:color="auto"/>
        <w:bottom w:val="none" w:sz="0" w:space="0" w:color="auto"/>
        <w:right w:val="none" w:sz="0" w:space="0" w:color="auto"/>
      </w:divBdr>
    </w:div>
    <w:div w:id="290750353">
      <w:bodyDiv w:val="1"/>
      <w:marLeft w:val="0"/>
      <w:marRight w:val="0"/>
      <w:marTop w:val="0"/>
      <w:marBottom w:val="0"/>
      <w:divBdr>
        <w:top w:val="none" w:sz="0" w:space="0" w:color="auto"/>
        <w:left w:val="none" w:sz="0" w:space="0" w:color="auto"/>
        <w:bottom w:val="none" w:sz="0" w:space="0" w:color="auto"/>
        <w:right w:val="none" w:sz="0" w:space="0" w:color="auto"/>
      </w:divBdr>
    </w:div>
    <w:div w:id="299189217">
      <w:bodyDiv w:val="1"/>
      <w:marLeft w:val="0"/>
      <w:marRight w:val="0"/>
      <w:marTop w:val="0"/>
      <w:marBottom w:val="0"/>
      <w:divBdr>
        <w:top w:val="none" w:sz="0" w:space="0" w:color="auto"/>
        <w:left w:val="none" w:sz="0" w:space="0" w:color="auto"/>
        <w:bottom w:val="none" w:sz="0" w:space="0" w:color="auto"/>
        <w:right w:val="none" w:sz="0" w:space="0" w:color="auto"/>
      </w:divBdr>
    </w:div>
    <w:div w:id="312376549">
      <w:bodyDiv w:val="1"/>
      <w:marLeft w:val="0"/>
      <w:marRight w:val="0"/>
      <w:marTop w:val="0"/>
      <w:marBottom w:val="0"/>
      <w:divBdr>
        <w:top w:val="none" w:sz="0" w:space="0" w:color="auto"/>
        <w:left w:val="none" w:sz="0" w:space="0" w:color="auto"/>
        <w:bottom w:val="none" w:sz="0" w:space="0" w:color="auto"/>
        <w:right w:val="none" w:sz="0" w:space="0" w:color="auto"/>
      </w:divBdr>
    </w:div>
    <w:div w:id="325864951">
      <w:bodyDiv w:val="1"/>
      <w:marLeft w:val="0"/>
      <w:marRight w:val="0"/>
      <w:marTop w:val="0"/>
      <w:marBottom w:val="0"/>
      <w:divBdr>
        <w:top w:val="none" w:sz="0" w:space="0" w:color="auto"/>
        <w:left w:val="none" w:sz="0" w:space="0" w:color="auto"/>
        <w:bottom w:val="none" w:sz="0" w:space="0" w:color="auto"/>
        <w:right w:val="none" w:sz="0" w:space="0" w:color="auto"/>
      </w:divBdr>
    </w:div>
    <w:div w:id="328603455">
      <w:bodyDiv w:val="1"/>
      <w:marLeft w:val="0"/>
      <w:marRight w:val="0"/>
      <w:marTop w:val="0"/>
      <w:marBottom w:val="0"/>
      <w:divBdr>
        <w:top w:val="none" w:sz="0" w:space="0" w:color="auto"/>
        <w:left w:val="none" w:sz="0" w:space="0" w:color="auto"/>
        <w:bottom w:val="none" w:sz="0" w:space="0" w:color="auto"/>
        <w:right w:val="none" w:sz="0" w:space="0" w:color="auto"/>
      </w:divBdr>
    </w:div>
    <w:div w:id="336200469">
      <w:bodyDiv w:val="1"/>
      <w:marLeft w:val="0"/>
      <w:marRight w:val="0"/>
      <w:marTop w:val="0"/>
      <w:marBottom w:val="0"/>
      <w:divBdr>
        <w:top w:val="none" w:sz="0" w:space="0" w:color="auto"/>
        <w:left w:val="none" w:sz="0" w:space="0" w:color="auto"/>
        <w:bottom w:val="none" w:sz="0" w:space="0" w:color="auto"/>
        <w:right w:val="none" w:sz="0" w:space="0" w:color="auto"/>
      </w:divBdr>
    </w:div>
    <w:div w:id="337998096">
      <w:bodyDiv w:val="1"/>
      <w:marLeft w:val="0"/>
      <w:marRight w:val="0"/>
      <w:marTop w:val="0"/>
      <w:marBottom w:val="0"/>
      <w:divBdr>
        <w:top w:val="none" w:sz="0" w:space="0" w:color="auto"/>
        <w:left w:val="none" w:sz="0" w:space="0" w:color="auto"/>
        <w:bottom w:val="none" w:sz="0" w:space="0" w:color="auto"/>
        <w:right w:val="none" w:sz="0" w:space="0" w:color="auto"/>
      </w:divBdr>
    </w:div>
    <w:div w:id="338046409">
      <w:bodyDiv w:val="1"/>
      <w:marLeft w:val="0"/>
      <w:marRight w:val="0"/>
      <w:marTop w:val="0"/>
      <w:marBottom w:val="0"/>
      <w:divBdr>
        <w:top w:val="none" w:sz="0" w:space="0" w:color="auto"/>
        <w:left w:val="none" w:sz="0" w:space="0" w:color="auto"/>
        <w:bottom w:val="none" w:sz="0" w:space="0" w:color="auto"/>
        <w:right w:val="none" w:sz="0" w:space="0" w:color="auto"/>
      </w:divBdr>
    </w:div>
    <w:div w:id="338772756">
      <w:bodyDiv w:val="1"/>
      <w:marLeft w:val="0"/>
      <w:marRight w:val="0"/>
      <w:marTop w:val="0"/>
      <w:marBottom w:val="0"/>
      <w:divBdr>
        <w:top w:val="none" w:sz="0" w:space="0" w:color="auto"/>
        <w:left w:val="none" w:sz="0" w:space="0" w:color="auto"/>
        <w:bottom w:val="none" w:sz="0" w:space="0" w:color="auto"/>
        <w:right w:val="none" w:sz="0" w:space="0" w:color="auto"/>
      </w:divBdr>
    </w:div>
    <w:div w:id="340938884">
      <w:bodyDiv w:val="1"/>
      <w:marLeft w:val="0"/>
      <w:marRight w:val="0"/>
      <w:marTop w:val="0"/>
      <w:marBottom w:val="0"/>
      <w:divBdr>
        <w:top w:val="none" w:sz="0" w:space="0" w:color="auto"/>
        <w:left w:val="none" w:sz="0" w:space="0" w:color="auto"/>
        <w:bottom w:val="none" w:sz="0" w:space="0" w:color="auto"/>
        <w:right w:val="none" w:sz="0" w:space="0" w:color="auto"/>
      </w:divBdr>
    </w:div>
    <w:div w:id="354422424">
      <w:bodyDiv w:val="1"/>
      <w:marLeft w:val="0"/>
      <w:marRight w:val="0"/>
      <w:marTop w:val="0"/>
      <w:marBottom w:val="0"/>
      <w:divBdr>
        <w:top w:val="none" w:sz="0" w:space="0" w:color="auto"/>
        <w:left w:val="none" w:sz="0" w:space="0" w:color="auto"/>
        <w:bottom w:val="none" w:sz="0" w:space="0" w:color="auto"/>
        <w:right w:val="none" w:sz="0" w:space="0" w:color="auto"/>
      </w:divBdr>
    </w:div>
    <w:div w:id="379479514">
      <w:bodyDiv w:val="1"/>
      <w:marLeft w:val="0"/>
      <w:marRight w:val="0"/>
      <w:marTop w:val="0"/>
      <w:marBottom w:val="0"/>
      <w:divBdr>
        <w:top w:val="none" w:sz="0" w:space="0" w:color="auto"/>
        <w:left w:val="none" w:sz="0" w:space="0" w:color="auto"/>
        <w:bottom w:val="none" w:sz="0" w:space="0" w:color="auto"/>
        <w:right w:val="none" w:sz="0" w:space="0" w:color="auto"/>
      </w:divBdr>
    </w:div>
    <w:div w:id="380633501">
      <w:bodyDiv w:val="1"/>
      <w:marLeft w:val="0"/>
      <w:marRight w:val="0"/>
      <w:marTop w:val="0"/>
      <w:marBottom w:val="0"/>
      <w:divBdr>
        <w:top w:val="none" w:sz="0" w:space="0" w:color="auto"/>
        <w:left w:val="none" w:sz="0" w:space="0" w:color="auto"/>
        <w:bottom w:val="none" w:sz="0" w:space="0" w:color="auto"/>
        <w:right w:val="none" w:sz="0" w:space="0" w:color="auto"/>
      </w:divBdr>
    </w:div>
    <w:div w:id="412629937">
      <w:bodyDiv w:val="1"/>
      <w:marLeft w:val="0"/>
      <w:marRight w:val="0"/>
      <w:marTop w:val="0"/>
      <w:marBottom w:val="0"/>
      <w:divBdr>
        <w:top w:val="none" w:sz="0" w:space="0" w:color="auto"/>
        <w:left w:val="none" w:sz="0" w:space="0" w:color="auto"/>
        <w:bottom w:val="none" w:sz="0" w:space="0" w:color="auto"/>
        <w:right w:val="none" w:sz="0" w:space="0" w:color="auto"/>
      </w:divBdr>
    </w:div>
    <w:div w:id="433595113">
      <w:bodyDiv w:val="1"/>
      <w:marLeft w:val="0"/>
      <w:marRight w:val="0"/>
      <w:marTop w:val="0"/>
      <w:marBottom w:val="0"/>
      <w:divBdr>
        <w:top w:val="none" w:sz="0" w:space="0" w:color="auto"/>
        <w:left w:val="none" w:sz="0" w:space="0" w:color="auto"/>
        <w:bottom w:val="none" w:sz="0" w:space="0" w:color="auto"/>
        <w:right w:val="none" w:sz="0" w:space="0" w:color="auto"/>
      </w:divBdr>
    </w:div>
    <w:div w:id="443964067">
      <w:bodyDiv w:val="1"/>
      <w:marLeft w:val="0"/>
      <w:marRight w:val="0"/>
      <w:marTop w:val="0"/>
      <w:marBottom w:val="0"/>
      <w:divBdr>
        <w:top w:val="none" w:sz="0" w:space="0" w:color="auto"/>
        <w:left w:val="none" w:sz="0" w:space="0" w:color="auto"/>
        <w:bottom w:val="none" w:sz="0" w:space="0" w:color="auto"/>
        <w:right w:val="none" w:sz="0" w:space="0" w:color="auto"/>
      </w:divBdr>
    </w:div>
    <w:div w:id="446315893">
      <w:bodyDiv w:val="1"/>
      <w:marLeft w:val="0"/>
      <w:marRight w:val="0"/>
      <w:marTop w:val="0"/>
      <w:marBottom w:val="0"/>
      <w:divBdr>
        <w:top w:val="none" w:sz="0" w:space="0" w:color="auto"/>
        <w:left w:val="none" w:sz="0" w:space="0" w:color="auto"/>
        <w:bottom w:val="none" w:sz="0" w:space="0" w:color="auto"/>
        <w:right w:val="none" w:sz="0" w:space="0" w:color="auto"/>
      </w:divBdr>
    </w:div>
    <w:div w:id="447969644">
      <w:bodyDiv w:val="1"/>
      <w:marLeft w:val="0"/>
      <w:marRight w:val="0"/>
      <w:marTop w:val="0"/>
      <w:marBottom w:val="0"/>
      <w:divBdr>
        <w:top w:val="none" w:sz="0" w:space="0" w:color="auto"/>
        <w:left w:val="none" w:sz="0" w:space="0" w:color="auto"/>
        <w:bottom w:val="none" w:sz="0" w:space="0" w:color="auto"/>
        <w:right w:val="none" w:sz="0" w:space="0" w:color="auto"/>
      </w:divBdr>
    </w:div>
    <w:div w:id="451443693">
      <w:bodyDiv w:val="1"/>
      <w:marLeft w:val="0"/>
      <w:marRight w:val="0"/>
      <w:marTop w:val="0"/>
      <w:marBottom w:val="0"/>
      <w:divBdr>
        <w:top w:val="none" w:sz="0" w:space="0" w:color="auto"/>
        <w:left w:val="none" w:sz="0" w:space="0" w:color="auto"/>
        <w:bottom w:val="none" w:sz="0" w:space="0" w:color="auto"/>
        <w:right w:val="none" w:sz="0" w:space="0" w:color="auto"/>
      </w:divBdr>
    </w:div>
    <w:div w:id="458299383">
      <w:bodyDiv w:val="1"/>
      <w:marLeft w:val="0"/>
      <w:marRight w:val="0"/>
      <w:marTop w:val="0"/>
      <w:marBottom w:val="0"/>
      <w:divBdr>
        <w:top w:val="none" w:sz="0" w:space="0" w:color="auto"/>
        <w:left w:val="none" w:sz="0" w:space="0" w:color="auto"/>
        <w:bottom w:val="none" w:sz="0" w:space="0" w:color="auto"/>
        <w:right w:val="none" w:sz="0" w:space="0" w:color="auto"/>
      </w:divBdr>
    </w:div>
    <w:div w:id="469249657">
      <w:bodyDiv w:val="1"/>
      <w:marLeft w:val="0"/>
      <w:marRight w:val="0"/>
      <w:marTop w:val="0"/>
      <w:marBottom w:val="0"/>
      <w:divBdr>
        <w:top w:val="none" w:sz="0" w:space="0" w:color="auto"/>
        <w:left w:val="none" w:sz="0" w:space="0" w:color="auto"/>
        <w:bottom w:val="none" w:sz="0" w:space="0" w:color="auto"/>
        <w:right w:val="none" w:sz="0" w:space="0" w:color="auto"/>
      </w:divBdr>
    </w:div>
    <w:div w:id="469858420">
      <w:bodyDiv w:val="1"/>
      <w:marLeft w:val="0"/>
      <w:marRight w:val="0"/>
      <w:marTop w:val="0"/>
      <w:marBottom w:val="0"/>
      <w:divBdr>
        <w:top w:val="none" w:sz="0" w:space="0" w:color="auto"/>
        <w:left w:val="none" w:sz="0" w:space="0" w:color="auto"/>
        <w:bottom w:val="none" w:sz="0" w:space="0" w:color="auto"/>
        <w:right w:val="none" w:sz="0" w:space="0" w:color="auto"/>
      </w:divBdr>
    </w:div>
    <w:div w:id="471748956">
      <w:bodyDiv w:val="1"/>
      <w:marLeft w:val="0"/>
      <w:marRight w:val="0"/>
      <w:marTop w:val="0"/>
      <w:marBottom w:val="0"/>
      <w:divBdr>
        <w:top w:val="none" w:sz="0" w:space="0" w:color="auto"/>
        <w:left w:val="none" w:sz="0" w:space="0" w:color="auto"/>
        <w:bottom w:val="none" w:sz="0" w:space="0" w:color="auto"/>
        <w:right w:val="none" w:sz="0" w:space="0" w:color="auto"/>
      </w:divBdr>
    </w:div>
    <w:div w:id="479344059">
      <w:bodyDiv w:val="1"/>
      <w:marLeft w:val="0"/>
      <w:marRight w:val="0"/>
      <w:marTop w:val="0"/>
      <w:marBottom w:val="0"/>
      <w:divBdr>
        <w:top w:val="none" w:sz="0" w:space="0" w:color="auto"/>
        <w:left w:val="none" w:sz="0" w:space="0" w:color="auto"/>
        <w:bottom w:val="none" w:sz="0" w:space="0" w:color="auto"/>
        <w:right w:val="none" w:sz="0" w:space="0" w:color="auto"/>
      </w:divBdr>
    </w:div>
    <w:div w:id="483816202">
      <w:bodyDiv w:val="1"/>
      <w:marLeft w:val="0"/>
      <w:marRight w:val="0"/>
      <w:marTop w:val="0"/>
      <w:marBottom w:val="0"/>
      <w:divBdr>
        <w:top w:val="none" w:sz="0" w:space="0" w:color="auto"/>
        <w:left w:val="none" w:sz="0" w:space="0" w:color="auto"/>
        <w:bottom w:val="none" w:sz="0" w:space="0" w:color="auto"/>
        <w:right w:val="none" w:sz="0" w:space="0" w:color="auto"/>
      </w:divBdr>
    </w:div>
    <w:div w:id="485319435">
      <w:bodyDiv w:val="1"/>
      <w:marLeft w:val="0"/>
      <w:marRight w:val="0"/>
      <w:marTop w:val="0"/>
      <w:marBottom w:val="0"/>
      <w:divBdr>
        <w:top w:val="none" w:sz="0" w:space="0" w:color="auto"/>
        <w:left w:val="none" w:sz="0" w:space="0" w:color="auto"/>
        <w:bottom w:val="none" w:sz="0" w:space="0" w:color="auto"/>
        <w:right w:val="none" w:sz="0" w:space="0" w:color="auto"/>
      </w:divBdr>
    </w:div>
    <w:div w:id="491289438">
      <w:bodyDiv w:val="1"/>
      <w:marLeft w:val="0"/>
      <w:marRight w:val="0"/>
      <w:marTop w:val="0"/>
      <w:marBottom w:val="0"/>
      <w:divBdr>
        <w:top w:val="none" w:sz="0" w:space="0" w:color="auto"/>
        <w:left w:val="none" w:sz="0" w:space="0" w:color="auto"/>
        <w:bottom w:val="none" w:sz="0" w:space="0" w:color="auto"/>
        <w:right w:val="none" w:sz="0" w:space="0" w:color="auto"/>
      </w:divBdr>
    </w:div>
    <w:div w:id="497427846">
      <w:bodyDiv w:val="1"/>
      <w:marLeft w:val="0"/>
      <w:marRight w:val="0"/>
      <w:marTop w:val="0"/>
      <w:marBottom w:val="0"/>
      <w:divBdr>
        <w:top w:val="none" w:sz="0" w:space="0" w:color="auto"/>
        <w:left w:val="none" w:sz="0" w:space="0" w:color="auto"/>
        <w:bottom w:val="none" w:sz="0" w:space="0" w:color="auto"/>
        <w:right w:val="none" w:sz="0" w:space="0" w:color="auto"/>
      </w:divBdr>
    </w:div>
    <w:div w:id="513423336">
      <w:bodyDiv w:val="1"/>
      <w:marLeft w:val="0"/>
      <w:marRight w:val="0"/>
      <w:marTop w:val="0"/>
      <w:marBottom w:val="0"/>
      <w:divBdr>
        <w:top w:val="none" w:sz="0" w:space="0" w:color="auto"/>
        <w:left w:val="none" w:sz="0" w:space="0" w:color="auto"/>
        <w:bottom w:val="none" w:sz="0" w:space="0" w:color="auto"/>
        <w:right w:val="none" w:sz="0" w:space="0" w:color="auto"/>
      </w:divBdr>
    </w:div>
    <w:div w:id="515777379">
      <w:bodyDiv w:val="1"/>
      <w:marLeft w:val="0"/>
      <w:marRight w:val="0"/>
      <w:marTop w:val="0"/>
      <w:marBottom w:val="0"/>
      <w:divBdr>
        <w:top w:val="none" w:sz="0" w:space="0" w:color="auto"/>
        <w:left w:val="none" w:sz="0" w:space="0" w:color="auto"/>
        <w:bottom w:val="none" w:sz="0" w:space="0" w:color="auto"/>
        <w:right w:val="none" w:sz="0" w:space="0" w:color="auto"/>
      </w:divBdr>
    </w:div>
    <w:div w:id="517935121">
      <w:bodyDiv w:val="1"/>
      <w:marLeft w:val="0"/>
      <w:marRight w:val="0"/>
      <w:marTop w:val="0"/>
      <w:marBottom w:val="0"/>
      <w:divBdr>
        <w:top w:val="none" w:sz="0" w:space="0" w:color="auto"/>
        <w:left w:val="none" w:sz="0" w:space="0" w:color="auto"/>
        <w:bottom w:val="none" w:sz="0" w:space="0" w:color="auto"/>
        <w:right w:val="none" w:sz="0" w:space="0" w:color="auto"/>
      </w:divBdr>
    </w:div>
    <w:div w:id="531308242">
      <w:bodyDiv w:val="1"/>
      <w:marLeft w:val="0"/>
      <w:marRight w:val="0"/>
      <w:marTop w:val="0"/>
      <w:marBottom w:val="0"/>
      <w:divBdr>
        <w:top w:val="none" w:sz="0" w:space="0" w:color="auto"/>
        <w:left w:val="none" w:sz="0" w:space="0" w:color="auto"/>
        <w:bottom w:val="none" w:sz="0" w:space="0" w:color="auto"/>
        <w:right w:val="none" w:sz="0" w:space="0" w:color="auto"/>
      </w:divBdr>
    </w:div>
    <w:div w:id="550773672">
      <w:bodyDiv w:val="1"/>
      <w:marLeft w:val="0"/>
      <w:marRight w:val="0"/>
      <w:marTop w:val="0"/>
      <w:marBottom w:val="0"/>
      <w:divBdr>
        <w:top w:val="none" w:sz="0" w:space="0" w:color="auto"/>
        <w:left w:val="none" w:sz="0" w:space="0" w:color="auto"/>
        <w:bottom w:val="none" w:sz="0" w:space="0" w:color="auto"/>
        <w:right w:val="none" w:sz="0" w:space="0" w:color="auto"/>
      </w:divBdr>
    </w:div>
    <w:div w:id="567303860">
      <w:bodyDiv w:val="1"/>
      <w:marLeft w:val="0"/>
      <w:marRight w:val="0"/>
      <w:marTop w:val="0"/>
      <w:marBottom w:val="0"/>
      <w:divBdr>
        <w:top w:val="none" w:sz="0" w:space="0" w:color="auto"/>
        <w:left w:val="none" w:sz="0" w:space="0" w:color="auto"/>
        <w:bottom w:val="none" w:sz="0" w:space="0" w:color="auto"/>
        <w:right w:val="none" w:sz="0" w:space="0" w:color="auto"/>
      </w:divBdr>
    </w:div>
    <w:div w:id="571964999">
      <w:bodyDiv w:val="1"/>
      <w:marLeft w:val="0"/>
      <w:marRight w:val="0"/>
      <w:marTop w:val="0"/>
      <w:marBottom w:val="0"/>
      <w:divBdr>
        <w:top w:val="none" w:sz="0" w:space="0" w:color="auto"/>
        <w:left w:val="none" w:sz="0" w:space="0" w:color="auto"/>
        <w:bottom w:val="none" w:sz="0" w:space="0" w:color="auto"/>
        <w:right w:val="none" w:sz="0" w:space="0" w:color="auto"/>
      </w:divBdr>
    </w:div>
    <w:div w:id="578516554">
      <w:bodyDiv w:val="1"/>
      <w:marLeft w:val="0"/>
      <w:marRight w:val="0"/>
      <w:marTop w:val="0"/>
      <w:marBottom w:val="0"/>
      <w:divBdr>
        <w:top w:val="none" w:sz="0" w:space="0" w:color="auto"/>
        <w:left w:val="none" w:sz="0" w:space="0" w:color="auto"/>
        <w:bottom w:val="none" w:sz="0" w:space="0" w:color="auto"/>
        <w:right w:val="none" w:sz="0" w:space="0" w:color="auto"/>
      </w:divBdr>
    </w:div>
    <w:div w:id="581598050">
      <w:bodyDiv w:val="1"/>
      <w:marLeft w:val="0"/>
      <w:marRight w:val="0"/>
      <w:marTop w:val="0"/>
      <w:marBottom w:val="0"/>
      <w:divBdr>
        <w:top w:val="none" w:sz="0" w:space="0" w:color="auto"/>
        <w:left w:val="none" w:sz="0" w:space="0" w:color="auto"/>
        <w:bottom w:val="none" w:sz="0" w:space="0" w:color="auto"/>
        <w:right w:val="none" w:sz="0" w:space="0" w:color="auto"/>
      </w:divBdr>
    </w:div>
    <w:div w:id="581722041">
      <w:bodyDiv w:val="1"/>
      <w:marLeft w:val="0"/>
      <w:marRight w:val="0"/>
      <w:marTop w:val="0"/>
      <w:marBottom w:val="0"/>
      <w:divBdr>
        <w:top w:val="none" w:sz="0" w:space="0" w:color="auto"/>
        <w:left w:val="none" w:sz="0" w:space="0" w:color="auto"/>
        <w:bottom w:val="none" w:sz="0" w:space="0" w:color="auto"/>
        <w:right w:val="none" w:sz="0" w:space="0" w:color="auto"/>
      </w:divBdr>
    </w:div>
    <w:div w:id="582491081">
      <w:bodyDiv w:val="1"/>
      <w:marLeft w:val="0"/>
      <w:marRight w:val="0"/>
      <w:marTop w:val="0"/>
      <w:marBottom w:val="0"/>
      <w:divBdr>
        <w:top w:val="none" w:sz="0" w:space="0" w:color="auto"/>
        <w:left w:val="none" w:sz="0" w:space="0" w:color="auto"/>
        <w:bottom w:val="none" w:sz="0" w:space="0" w:color="auto"/>
        <w:right w:val="none" w:sz="0" w:space="0" w:color="auto"/>
      </w:divBdr>
    </w:div>
    <w:div w:id="582952567">
      <w:bodyDiv w:val="1"/>
      <w:marLeft w:val="0"/>
      <w:marRight w:val="0"/>
      <w:marTop w:val="0"/>
      <w:marBottom w:val="0"/>
      <w:divBdr>
        <w:top w:val="none" w:sz="0" w:space="0" w:color="auto"/>
        <w:left w:val="none" w:sz="0" w:space="0" w:color="auto"/>
        <w:bottom w:val="none" w:sz="0" w:space="0" w:color="auto"/>
        <w:right w:val="none" w:sz="0" w:space="0" w:color="auto"/>
      </w:divBdr>
    </w:div>
    <w:div w:id="596451527">
      <w:bodyDiv w:val="1"/>
      <w:marLeft w:val="0"/>
      <w:marRight w:val="0"/>
      <w:marTop w:val="0"/>
      <w:marBottom w:val="0"/>
      <w:divBdr>
        <w:top w:val="none" w:sz="0" w:space="0" w:color="auto"/>
        <w:left w:val="none" w:sz="0" w:space="0" w:color="auto"/>
        <w:bottom w:val="none" w:sz="0" w:space="0" w:color="auto"/>
        <w:right w:val="none" w:sz="0" w:space="0" w:color="auto"/>
      </w:divBdr>
    </w:div>
    <w:div w:id="611985216">
      <w:bodyDiv w:val="1"/>
      <w:marLeft w:val="0"/>
      <w:marRight w:val="0"/>
      <w:marTop w:val="0"/>
      <w:marBottom w:val="0"/>
      <w:divBdr>
        <w:top w:val="none" w:sz="0" w:space="0" w:color="auto"/>
        <w:left w:val="none" w:sz="0" w:space="0" w:color="auto"/>
        <w:bottom w:val="none" w:sz="0" w:space="0" w:color="auto"/>
        <w:right w:val="none" w:sz="0" w:space="0" w:color="auto"/>
      </w:divBdr>
    </w:div>
    <w:div w:id="617102459">
      <w:bodyDiv w:val="1"/>
      <w:marLeft w:val="0"/>
      <w:marRight w:val="0"/>
      <w:marTop w:val="0"/>
      <w:marBottom w:val="0"/>
      <w:divBdr>
        <w:top w:val="none" w:sz="0" w:space="0" w:color="auto"/>
        <w:left w:val="none" w:sz="0" w:space="0" w:color="auto"/>
        <w:bottom w:val="none" w:sz="0" w:space="0" w:color="auto"/>
        <w:right w:val="none" w:sz="0" w:space="0" w:color="auto"/>
      </w:divBdr>
    </w:div>
    <w:div w:id="619461463">
      <w:bodyDiv w:val="1"/>
      <w:marLeft w:val="0"/>
      <w:marRight w:val="0"/>
      <w:marTop w:val="0"/>
      <w:marBottom w:val="0"/>
      <w:divBdr>
        <w:top w:val="none" w:sz="0" w:space="0" w:color="auto"/>
        <w:left w:val="none" w:sz="0" w:space="0" w:color="auto"/>
        <w:bottom w:val="none" w:sz="0" w:space="0" w:color="auto"/>
        <w:right w:val="none" w:sz="0" w:space="0" w:color="auto"/>
      </w:divBdr>
    </w:div>
    <w:div w:id="634871825">
      <w:bodyDiv w:val="1"/>
      <w:marLeft w:val="0"/>
      <w:marRight w:val="0"/>
      <w:marTop w:val="0"/>
      <w:marBottom w:val="0"/>
      <w:divBdr>
        <w:top w:val="none" w:sz="0" w:space="0" w:color="auto"/>
        <w:left w:val="none" w:sz="0" w:space="0" w:color="auto"/>
        <w:bottom w:val="none" w:sz="0" w:space="0" w:color="auto"/>
        <w:right w:val="none" w:sz="0" w:space="0" w:color="auto"/>
      </w:divBdr>
    </w:div>
    <w:div w:id="671876921">
      <w:bodyDiv w:val="1"/>
      <w:marLeft w:val="0"/>
      <w:marRight w:val="0"/>
      <w:marTop w:val="0"/>
      <w:marBottom w:val="0"/>
      <w:divBdr>
        <w:top w:val="none" w:sz="0" w:space="0" w:color="auto"/>
        <w:left w:val="none" w:sz="0" w:space="0" w:color="auto"/>
        <w:bottom w:val="none" w:sz="0" w:space="0" w:color="auto"/>
        <w:right w:val="none" w:sz="0" w:space="0" w:color="auto"/>
      </w:divBdr>
    </w:div>
    <w:div w:id="677736018">
      <w:bodyDiv w:val="1"/>
      <w:marLeft w:val="0"/>
      <w:marRight w:val="0"/>
      <w:marTop w:val="0"/>
      <w:marBottom w:val="0"/>
      <w:divBdr>
        <w:top w:val="none" w:sz="0" w:space="0" w:color="auto"/>
        <w:left w:val="none" w:sz="0" w:space="0" w:color="auto"/>
        <w:bottom w:val="none" w:sz="0" w:space="0" w:color="auto"/>
        <w:right w:val="none" w:sz="0" w:space="0" w:color="auto"/>
      </w:divBdr>
    </w:div>
    <w:div w:id="691734652">
      <w:bodyDiv w:val="1"/>
      <w:marLeft w:val="0"/>
      <w:marRight w:val="0"/>
      <w:marTop w:val="0"/>
      <w:marBottom w:val="0"/>
      <w:divBdr>
        <w:top w:val="none" w:sz="0" w:space="0" w:color="auto"/>
        <w:left w:val="none" w:sz="0" w:space="0" w:color="auto"/>
        <w:bottom w:val="none" w:sz="0" w:space="0" w:color="auto"/>
        <w:right w:val="none" w:sz="0" w:space="0" w:color="auto"/>
      </w:divBdr>
    </w:div>
    <w:div w:id="696201572">
      <w:bodyDiv w:val="1"/>
      <w:marLeft w:val="0"/>
      <w:marRight w:val="0"/>
      <w:marTop w:val="0"/>
      <w:marBottom w:val="0"/>
      <w:divBdr>
        <w:top w:val="none" w:sz="0" w:space="0" w:color="auto"/>
        <w:left w:val="none" w:sz="0" w:space="0" w:color="auto"/>
        <w:bottom w:val="none" w:sz="0" w:space="0" w:color="auto"/>
        <w:right w:val="none" w:sz="0" w:space="0" w:color="auto"/>
      </w:divBdr>
    </w:div>
    <w:div w:id="710879484">
      <w:bodyDiv w:val="1"/>
      <w:marLeft w:val="0"/>
      <w:marRight w:val="0"/>
      <w:marTop w:val="0"/>
      <w:marBottom w:val="0"/>
      <w:divBdr>
        <w:top w:val="none" w:sz="0" w:space="0" w:color="auto"/>
        <w:left w:val="none" w:sz="0" w:space="0" w:color="auto"/>
        <w:bottom w:val="none" w:sz="0" w:space="0" w:color="auto"/>
        <w:right w:val="none" w:sz="0" w:space="0" w:color="auto"/>
      </w:divBdr>
    </w:div>
    <w:div w:id="711003436">
      <w:bodyDiv w:val="1"/>
      <w:marLeft w:val="0"/>
      <w:marRight w:val="0"/>
      <w:marTop w:val="0"/>
      <w:marBottom w:val="0"/>
      <w:divBdr>
        <w:top w:val="none" w:sz="0" w:space="0" w:color="auto"/>
        <w:left w:val="none" w:sz="0" w:space="0" w:color="auto"/>
        <w:bottom w:val="none" w:sz="0" w:space="0" w:color="auto"/>
        <w:right w:val="none" w:sz="0" w:space="0" w:color="auto"/>
      </w:divBdr>
    </w:div>
    <w:div w:id="741560474">
      <w:bodyDiv w:val="1"/>
      <w:marLeft w:val="0"/>
      <w:marRight w:val="0"/>
      <w:marTop w:val="0"/>
      <w:marBottom w:val="0"/>
      <w:divBdr>
        <w:top w:val="none" w:sz="0" w:space="0" w:color="auto"/>
        <w:left w:val="none" w:sz="0" w:space="0" w:color="auto"/>
        <w:bottom w:val="none" w:sz="0" w:space="0" w:color="auto"/>
        <w:right w:val="none" w:sz="0" w:space="0" w:color="auto"/>
      </w:divBdr>
    </w:div>
    <w:div w:id="745689586">
      <w:bodyDiv w:val="1"/>
      <w:marLeft w:val="0"/>
      <w:marRight w:val="0"/>
      <w:marTop w:val="0"/>
      <w:marBottom w:val="0"/>
      <w:divBdr>
        <w:top w:val="none" w:sz="0" w:space="0" w:color="auto"/>
        <w:left w:val="none" w:sz="0" w:space="0" w:color="auto"/>
        <w:bottom w:val="none" w:sz="0" w:space="0" w:color="auto"/>
        <w:right w:val="none" w:sz="0" w:space="0" w:color="auto"/>
      </w:divBdr>
    </w:div>
    <w:div w:id="752312748">
      <w:bodyDiv w:val="1"/>
      <w:marLeft w:val="0"/>
      <w:marRight w:val="0"/>
      <w:marTop w:val="0"/>
      <w:marBottom w:val="0"/>
      <w:divBdr>
        <w:top w:val="none" w:sz="0" w:space="0" w:color="auto"/>
        <w:left w:val="none" w:sz="0" w:space="0" w:color="auto"/>
        <w:bottom w:val="none" w:sz="0" w:space="0" w:color="auto"/>
        <w:right w:val="none" w:sz="0" w:space="0" w:color="auto"/>
      </w:divBdr>
    </w:div>
    <w:div w:id="763066438">
      <w:bodyDiv w:val="1"/>
      <w:marLeft w:val="0"/>
      <w:marRight w:val="0"/>
      <w:marTop w:val="0"/>
      <w:marBottom w:val="0"/>
      <w:divBdr>
        <w:top w:val="none" w:sz="0" w:space="0" w:color="auto"/>
        <w:left w:val="none" w:sz="0" w:space="0" w:color="auto"/>
        <w:bottom w:val="none" w:sz="0" w:space="0" w:color="auto"/>
        <w:right w:val="none" w:sz="0" w:space="0" w:color="auto"/>
      </w:divBdr>
    </w:div>
    <w:div w:id="765033275">
      <w:bodyDiv w:val="1"/>
      <w:marLeft w:val="0"/>
      <w:marRight w:val="0"/>
      <w:marTop w:val="0"/>
      <w:marBottom w:val="0"/>
      <w:divBdr>
        <w:top w:val="none" w:sz="0" w:space="0" w:color="auto"/>
        <w:left w:val="none" w:sz="0" w:space="0" w:color="auto"/>
        <w:bottom w:val="none" w:sz="0" w:space="0" w:color="auto"/>
        <w:right w:val="none" w:sz="0" w:space="0" w:color="auto"/>
      </w:divBdr>
    </w:div>
    <w:div w:id="778840790">
      <w:bodyDiv w:val="1"/>
      <w:marLeft w:val="0"/>
      <w:marRight w:val="0"/>
      <w:marTop w:val="0"/>
      <w:marBottom w:val="0"/>
      <w:divBdr>
        <w:top w:val="none" w:sz="0" w:space="0" w:color="auto"/>
        <w:left w:val="none" w:sz="0" w:space="0" w:color="auto"/>
        <w:bottom w:val="none" w:sz="0" w:space="0" w:color="auto"/>
        <w:right w:val="none" w:sz="0" w:space="0" w:color="auto"/>
      </w:divBdr>
    </w:div>
    <w:div w:id="799111731">
      <w:bodyDiv w:val="1"/>
      <w:marLeft w:val="0"/>
      <w:marRight w:val="0"/>
      <w:marTop w:val="0"/>
      <w:marBottom w:val="0"/>
      <w:divBdr>
        <w:top w:val="none" w:sz="0" w:space="0" w:color="auto"/>
        <w:left w:val="none" w:sz="0" w:space="0" w:color="auto"/>
        <w:bottom w:val="none" w:sz="0" w:space="0" w:color="auto"/>
        <w:right w:val="none" w:sz="0" w:space="0" w:color="auto"/>
      </w:divBdr>
    </w:div>
    <w:div w:id="799540315">
      <w:bodyDiv w:val="1"/>
      <w:marLeft w:val="0"/>
      <w:marRight w:val="0"/>
      <w:marTop w:val="0"/>
      <w:marBottom w:val="0"/>
      <w:divBdr>
        <w:top w:val="none" w:sz="0" w:space="0" w:color="auto"/>
        <w:left w:val="none" w:sz="0" w:space="0" w:color="auto"/>
        <w:bottom w:val="none" w:sz="0" w:space="0" w:color="auto"/>
        <w:right w:val="none" w:sz="0" w:space="0" w:color="auto"/>
      </w:divBdr>
    </w:div>
    <w:div w:id="814490192">
      <w:bodyDiv w:val="1"/>
      <w:marLeft w:val="0"/>
      <w:marRight w:val="0"/>
      <w:marTop w:val="0"/>
      <w:marBottom w:val="0"/>
      <w:divBdr>
        <w:top w:val="none" w:sz="0" w:space="0" w:color="auto"/>
        <w:left w:val="none" w:sz="0" w:space="0" w:color="auto"/>
        <w:bottom w:val="none" w:sz="0" w:space="0" w:color="auto"/>
        <w:right w:val="none" w:sz="0" w:space="0" w:color="auto"/>
      </w:divBdr>
      <w:divsChild>
        <w:div w:id="695815567">
          <w:marLeft w:val="0"/>
          <w:marRight w:val="0"/>
          <w:marTop w:val="0"/>
          <w:marBottom w:val="0"/>
          <w:divBdr>
            <w:top w:val="none" w:sz="0" w:space="0" w:color="auto"/>
            <w:left w:val="none" w:sz="0" w:space="0" w:color="auto"/>
            <w:bottom w:val="none" w:sz="0" w:space="0" w:color="auto"/>
            <w:right w:val="none" w:sz="0" w:space="0" w:color="auto"/>
          </w:divBdr>
        </w:div>
        <w:div w:id="2021659435">
          <w:marLeft w:val="0"/>
          <w:marRight w:val="0"/>
          <w:marTop w:val="0"/>
          <w:marBottom w:val="0"/>
          <w:divBdr>
            <w:top w:val="none" w:sz="0" w:space="0" w:color="auto"/>
            <w:left w:val="none" w:sz="0" w:space="0" w:color="auto"/>
            <w:bottom w:val="none" w:sz="0" w:space="0" w:color="auto"/>
            <w:right w:val="none" w:sz="0" w:space="0" w:color="auto"/>
          </w:divBdr>
        </w:div>
        <w:div w:id="1619601778">
          <w:marLeft w:val="0"/>
          <w:marRight w:val="0"/>
          <w:marTop w:val="0"/>
          <w:marBottom w:val="0"/>
          <w:divBdr>
            <w:top w:val="none" w:sz="0" w:space="0" w:color="auto"/>
            <w:left w:val="none" w:sz="0" w:space="0" w:color="auto"/>
            <w:bottom w:val="none" w:sz="0" w:space="0" w:color="auto"/>
            <w:right w:val="none" w:sz="0" w:space="0" w:color="auto"/>
          </w:divBdr>
        </w:div>
        <w:div w:id="55204048">
          <w:marLeft w:val="0"/>
          <w:marRight w:val="0"/>
          <w:marTop w:val="0"/>
          <w:marBottom w:val="0"/>
          <w:divBdr>
            <w:top w:val="none" w:sz="0" w:space="0" w:color="auto"/>
            <w:left w:val="none" w:sz="0" w:space="0" w:color="auto"/>
            <w:bottom w:val="none" w:sz="0" w:space="0" w:color="auto"/>
            <w:right w:val="none" w:sz="0" w:space="0" w:color="auto"/>
          </w:divBdr>
        </w:div>
        <w:div w:id="860364569">
          <w:marLeft w:val="0"/>
          <w:marRight w:val="0"/>
          <w:marTop w:val="0"/>
          <w:marBottom w:val="0"/>
          <w:divBdr>
            <w:top w:val="none" w:sz="0" w:space="0" w:color="auto"/>
            <w:left w:val="none" w:sz="0" w:space="0" w:color="auto"/>
            <w:bottom w:val="none" w:sz="0" w:space="0" w:color="auto"/>
            <w:right w:val="none" w:sz="0" w:space="0" w:color="auto"/>
          </w:divBdr>
        </w:div>
        <w:div w:id="505174930">
          <w:marLeft w:val="0"/>
          <w:marRight w:val="0"/>
          <w:marTop w:val="0"/>
          <w:marBottom w:val="0"/>
          <w:divBdr>
            <w:top w:val="none" w:sz="0" w:space="0" w:color="auto"/>
            <w:left w:val="none" w:sz="0" w:space="0" w:color="auto"/>
            <w:bottom w:val="none" w:sz="0" w:space="0" w:color="auto"/>
            <w:right w:val="none" w:sz="0" w:space="0" w:color="auto"/>
          </w:divBdr>
        </w:div>
        <w:div w:id="619578732">
          <w:marLeft w:val="0"/>
          <w:marRight w:val="0"/>
          <w:marTop w:val="0"/>
          <w:marBottom w:val="0"/>
          <w:divBdr>
            <w:top w:val="none" w:sz="0" w:space="0" w:color="auto"/>
            <w:left w:val="none" w:sz="0" w:space="0" w:color="auto"/>
            <w:bottom w:val="none" w:sz="0" w:space="0" w:color="auto"/>
            <w:right w:val="none" w:sz="0" w:space="0" w:color="auto"/>
          </w:divBdr>
        </w:div>
        <w:div w:id="9450800">
          <w:marLeft w:val="0"/>
          <w:marRight w:val="0"/>
          <w:marTop w:val="0"/>
          <w:marBottom w:val="0"/>
          <w:divBdr>
            <w:top w:val="none" w:sz="0" w:space="0" w:color="auto"/>
            <w:left w:val="none" w:sz="0" w:space="0" w:color="auto"/>
            <w:bottom w:val="none" w:sz="0" w:space="0" w:color="auto"/>
            <w:right w:val="none" w:sz="0" w:space="0" w:color="auto"/>
          </w:divBdr>
        </w:div>
        <w:div w:id="71705161">
          <w:marLeft w:val="0"/>
          <w:marRight w:val="0"/>
          <w:marTop w:val="0"/>
          <w:marBottom w:val="0"/>
          <w:divBdr>
            <w:top w:val="none" w:sz="0" w:space="0" w:color="auto"/>
            <w:left w:val="none" w:sz="0" w:space="0" w:color="auto"/>
            <w:bottom w:val="none" w:sz="0" w:space="0" w:color="auto"/>
            <w:right w:val="none" w:sz="0" w:space="0" w:color="auto"/>
          </w:divBdr>
        </w:div>
        <w:div w:id="1655601692">
          <w:marLeft w:val="0"/>
          <w:marRight w:val="0"/>
          <w:marTop w:val="0"/>
          <w:marBottom w:val="0"/>
          <w:divBdr>
            <w:top w:val="none" w:sz="0" w:space="0" w:color="auto"/>
            <w:left w:val="none" w:sz="0" w:space="0" w:color="auto"/>
            <w:bottom w:val="none" w:sz="0" w:space="0" w:color="auto"/>
            <w:right w:val="none" w:sz="0" w:space="0" w:color="auto"/>
          </w:divBdr>
        </w:div>
        <w:div w:id="552272550">
          <w:marLeft w:val="0"/>
          <w:marRight w:val="0"/>
          <w:marTop w:val="0"/>
          <w:marBottom w:val="0"/>
          <w:divBdr>
            <w:top w:val="none" w:sz="0" w:space="0" w:color="auto"/>
            <w:left w:val="none" w:sz="0" w:space="0" w:color="auto"/>
            <w:bottom w:val="none" w:sz="0" w:space="0" w:color="auto"/>
            <w:right w:val="none" w:sz="0" w:space="0" w:color="auto"/>
          </w:divBdr>
        </w:div>
        <w:div w:id="847792922">
          <w:marLeft w:val="0"/>
          <w:marRight w:val="0"/>
          <w:marTop w:val="0"/>
          <w:marBottom w:val="0"/>
          <w:divBdr>
            <w:top w:val="none" w:sz="0" w:space="0" w:color="auto"/>
            <w:left w:val="none" w:sz="0" w:space="0" w:color="auto"/>
            <w:bottom w:val="none" w:sz="0" w:space="0" w:color="auto"/>
            <w:right w:val="none" w:sz="0" w:space="0" w:color="auto"/>
          </w:divBdr>
        </w:div>
        <w:div w:id="1376583751">
          <w:marLeft w:val="0"/>
          <w:marRight w:val="0"/>
          <w:marTop w:val="0"/>
          <w:marBottom w:val="0"/>
          <w:divBdr>
            <w:top w:val="none" w:sz="0" w:space="0" w:color="auto"/>
            <w:left w:val="none" w:sz="0" w:space="0" w:color="auto"/>
            <w:bottom w:val="none" w:sz="0" w:space="0" w:color="auto"/>
            <w:right w:val="none" w:sz="0" w:space="0" w:color="auto"/>
          </w:divBdr>
        </w:div>
        <w:div w:id="612129352">
          <w:marLeft w:val="0"/>
          <w:marRight w:val="0"/>
          <w:marTop w:val="0"/>
          <w:marBottom w:val="0"/>
          <w:divBdr>
            <w:top w:val="none" w:sz="0" w:space="0" w:color="auto"/>
            <w:left w:val="none" w:sz="0" w:space="0" w:color="auto"/>
            <w:bottom w:val="none" w:sz="0" w:space="0" w:color="auto"/>
            <w:right w:val="none" w:sz="0" w:space="0" w:color="auto"/>
          </w:divBdr>
        </w:div>
        <w:div w:id="634675883">
          <w:marLeft w:val="0"/>
          <w:marRight w:val="0"/>
          <w:marTop w:val="0"/>
          <w:marBottom w:val="0"/>
          <w:divBdr>
            <w:top w:val="none" w:sz="0" w:space="0" w:color="auto"/>
            <w:left w:val="none" w:sz="0" w:space="0" w:color="auto"/>
            <w:bottom w:val="none" w:sz="0" w:space="0" w:color="auto"/>
            <w:right w:val="none" w:sz="0" w:space="0" w:color="auto"/>
          </w:divBdr>
        </w:div>
        <w:div w:id="1377705737">
          <w:marLeft w:val="0"/>
          <w:marRight w:val="0"/>
          <w:marTop w:val="0"/>
          <w:marBottom w:val="0"/>
          <w:divBdr>
            <w:top w:val="none" w:sz="0" w:space="0" w:color="auto"/>
            <w:left w:val="none" w:sz="0" w:space="0" w:color="auto"/>
            <w:bottom w:val="none" w:sz="0" w:space="0" w:color="auto"/>
            <w:right w:val="none" w:sz="0" w:space="0" w:color="auto"/>
          </w:divBdr>
        </w:div>
        <w:div w:id="884876814">
          <w:marLeft w:val="0"/>
          <w:marRight w:val="0"/>
          <w:marTop w:val="0"/>
          <w:marBottom w:val="0"/>
          <w:divBdr>
            <w:top w:val="none" w:sz="0" w:space="0" w:color="auto"/>
            <w:left w:val="none" w:sz="0" w:space="0" w:color="auto"/>
            <w:bottom w:val="none" w:sz="0" w:space="0" w:color="auto"/>
            <w:right w:val="none" w:sz="0" w:space="0" w:color="auto"/>
          </w:divBdr>
        </w:div>
        <w:div w:id="1990935026">
          <w:marLeft w:val="0"/>
          <w:marRight w:val="0"/>
          <w:marTop w:val="0"/>
          <w:marBottom w:val="0"/>
          <w:divBdr>
            <w:top w:val="none" w:sz="0" w:space="0" w:color="auto"/>
            <w:left w:val="none" w:sz="0" w:space="0" w:color="auto"/>
            <w:bottom w:val="none" w:sz="0" w:space="0" w:color="auto"/>
            <w:right w:val="none" w:sz="0" w:space="0" w:color="auto"/>
          </w:divBdr>
        </w:div>
        <w:div w:id="2112318773">
          <w:marLeft w:val="0"/>
          <w:marRight w:val="0"/>
          <w:marTop w:val="0"/>
          <w:marBottom w:val="0"/>
          <w:divBdr>
            <w:top w:val="none" w:sz="0" w:space="0" w:color="auto"/>
            <w:left w:val="none" w:sz="0" w:space="0" w:color="auto"/>
            <w:bottom w:val="none" w:sz="0" w:space="0" w:color="auto"/>
            <w:right w:val="none" w:sz="0" w:space="0" w:color="auto"/>
          </w:divBdr>
        </w:div>
        <w:div w:id="1033924112">
          <w:marLeft w:val="0"/>
          <w:marRight w:val="0"/>
          <w:marTop w:val="0"/>
          <w:marBottom w:val="0"/>
          <w:divBdr>
            <w:top w:val="none" w:sz="0" w:space="0" w:color="auto"/>
            <w:left w:val="none" w:sz="0" w:space="0" w:color="auto"/>
            <w:bottom w:val="none" w:sz="0" w:space="0" w:color="auto"/>
            <w:right w:val="none" w:sz="0" w:space="0" w:color="auto"/>
          </w:divBdr>
        </w:div>
        <w:div w:id="111750341">
          <w:marLeft w:val="0"/>
          <w:marRight w:val="0"/>
          <w:marTop w:val="0"/>
          <w:marBottom w:val="0"/>
          <w:divBdr>
            <w:top w:val="none" w:sz="0" w:space="0" w:color="auto"/>
            <w:left w:val="none" w:sz="0" w:space="0" w:color="auto"/>
            <w:bottom w:val="none" w:sz="0" w:space="0" w:color="auto"/>
            <w:right w:val="none" w:sz="0" w:space="0" w:color="auto"/>
          </w:divBdr>
        </w:div>
        <w:div w:id="530918603">
          <w:marLeft w:val="0"/>
          <w:marRight w:val="0"/>
          <w:marTop w:val="0"/>
          <w:marBottom w:val="0"/>
          <w:divBdr>
            <w:top w:val="none" w:sz="0" w:space="0" w:color="auto"/>
            <w:left w:val="none" w:sz="0" w:space="0" w:color="auto"/>
            <w:bottom w:val="none" w:sz="0" w:space="0" w:color="auto"/>
            <w:right w:val="none" w:sz="0" w:space="0" w:color="auto"/>
          </w:divBdr>
        </w:div>
        <w:div w:id="1972780579">
          <w:marLeft w:val="0"/>
          <w:marRight w:val="0"/>
          <w:marTop w:val="0"/>
          <w:marBottom w:val="0"/>
          <w:divBdr>
            <w:top w:val="none" w:sz="0" w:space="0" w:color="auto"/>
            <w:left w:val="none" w:sz="0" w:space="0" w:color="auto"/>
            <w:bottom w:val="none" w:sz="0" w:space="0" w:color="auto"/>
            <w:right w:val="none" w:sz="0" w:space="0" w:color="auto"/>
          </w:divBdr>
        </w:div>
        <w:div w:id="1299457557">
          <w:marLeft w:val="0"/>
          <w:marRight w:val="0"/>
          <w:marTop w:val="0"/>
          <w:marBottom w:val="0"/>
          <w:divBdr>
            <w:top w:val="none" w:sz="0" w:space="0" w:color="auto"/>
            <w:left w:val="none" w:sz="0" w:space="0" w:color="auto"/>
            <w:bottom w:val="none" w:sz="0" w:space="0" w:color="auto"/>
            <w:right w:val="none" w:sz="0" w:space="0" w:color="auto"/>
          </w:divBdr>
        </w:div>
        <w:div w:id="197549959">
          <w:marLeft w:val="0"/>
          <w:marRight w:val="0"/>
          <w:marTop w:val="0"/>
          <w:marBottom w:val="0"/>
          <w:divBdr>
            <w:top w:val="none" w:sz="0" w:space="0" w:color="auto"/>
            <w:left w:val="none" w:sz="0" w:space="0" w:color="auto"/>
            <w:bottom w:val="none" w:sz="0" w:space="0" w:color="auto"/>
            <w:right w:val="none" w:sz="0" w:space="0" w:color="auto"/>
          </w:divBdr>
        </w:div>
        <w:div w:id="1722514850">
          <w:marLeft w:val="0"/>
          <w:marRight w:val="0"/>
          <w:marTop w:val="0"/>
          <w:marBottom w:val="0"/>
          <w:divBdr>
            <w:top w:val="none" w:sz="0" w:space="0" w:color="auto"/>
            <w:left w:val="none" w:sz="0" w:space="0" w:color="auto"/>
            <w:bottom w:val="none" w:sz="0" w:space="0" w:color="auto"/>
            <w:right w:val="none" w:sz="0" w:space="0" w:color="auto"/>
          </w:divBdr>
        </w:div>
        <w:div w:id="1847936051">
          <w:marLeft w:val="0"/>
          <w:marRight w:val="0"/>
          <w:marTop w:val="0"/>
          <w:marBottom w:val="0"/>
          <w:divBdr>
            <w:top w:val="none" w:sz="0" w:space="0" w:color="auto"/>
            <w:left w:val="none" w:sz="0" w:space="0" w:color="auto"/>
            <w:bottom w:val="none" w:sz="0" w:space="0" w:color="auto"/>
            <w:right w:val="none" w:sz="0" w:space="0" w:color="auto"/>
          </w:divBdr>
        </w:div>
        <w:div w:id="2033605661">
          <w:marLeft w:val="0"/>
          <w:marRight w:val="0"/>
          <w:marTop w:val="0"/>
          <w:marBottom w:val="0"/>
          <w:divBdr>
            <w:top w:val="none" w:sz="0" w:space="0" w:color="auto"/>
            <w:left w:val="none" w:sz="0" w:space="0" w:color="auto"/>
            <w:bottom w:val="none" w:sz="0" w:space="0" w:color="auto"/>
            <w:right w:val="none" w:sz="0" w:space="0" w:color="auto"/>
          </w:divBdr>
        </w:div>
        <w:div w:id="2001345352">
          <w:marLeft w:val="0"/>
          <w:marRight w:val="0"/>
          <w:marTop w:val="0"/>
          <w:marBottom w:val="0"/>
          <w:divBdr>
            <w:top w:val="none" w:sz="0" w:space="0" w:color="auto"/>
            <w:left w:val="none" w:sz="0" w:space="0" w:color="auto"/>
            <w:bottom w:val="none" w:sz="0" w:space="0" w:color="auto"/>
            <w:right w:val="none" w:sz="0" w:space="0" w:color="auto"/>
          </w:divBdr>
        </w:div>
        <w:div w:id="996882559">
          <w:marLeft w:val="0"/>
          <w:marRight w:val="0"/>
          <w:marTop w:val="0"/>
          <w:marBottom w:val="0"/>
          <w:divBdr>
            <w:top w:val="none" w:sz="0" w:space="0" w:color="auto"/>
            <w:left w:val="none" w:sz="0" w:space="0" w:color="auto"/>
            <w:bottom w:val="none" w:sz="0" w:space="0" w:color="auto"/>
            <w:right w:val="none" w:sz="0" w:space="0" w:color="auto"/>
          </w:divBdr>
        </w:div>
        <w:div w:id="70474061">
          <w:marLeft w:val="0"/>
          <w:marRight w:val="0"/>
          <w:marTop w:val="0"/>
          <w:marBottom w:val="0"/>
          <w:divBdr>
            <w:top w:val="none" w:sz="0" w:space="0" w:color="auto"/>
            <w:left w:val="none" w:sz="0" w:space="0" w:color="auto"/>
            <w:bottom w:val="none" w:sz="0" w:space="0" w:color="auto"/>
            <w:right w:val="none" w:sz="0" w:space="0" w:color="auto"/>
          </w:divBdr>
        </w:div>
        <w:div w:id="89274236">
          <w:marLeft w:val="0"/>
          <w:marRight w:val="0"/>
          <w:marTop w:val="0"/>
          <w:marBottom w:val="0"/>
          <w:divBdr>
            <w:top w:val="none" w:sz="0" w:space="0" w:color="auto"/>
            <w:left w:val="none" w:sz="0" w:space="0" w:color="auto"/>
            <w:bottom w:val="none" w:sz="0" w:space="0" w:color="auto"/>
            <w:right w:val="none" w:sz="0" w:space="0" w:color="auto"/>
          </w:divBdr>
        </w:div>
        <w:div w:id="697583416">
          <w:marLeft w:val="0"/>
          <w:marRight w:val="0"/>
          <w:marTop w:val="0"/>
          <w:marBottom w:val="0"/>
          <w:divBdr>
            <w:top w:val="none" w:sz="0" w:space="0" w:color="auto"/>
            <w:left w:val="none" w:sz="0" w:space="0" w:color="auto"/>
            <w:bottom w:val="none" w:sz="0" w:space="0" w:color="auto"/>
            <w:right w:val="none" w:sz="0" w:space="0" w:color="auto"/>
          </w:divBdr>
        </w:div>
        <w:div w:id="1011444171">
          <w:marLeft w:val="0"/>
          <w:marRight w:val="0"/>
          <w:marTop w:val="0"/>
          <w:marBottom w:val="0"/>
          <w:divBdr>
            <w:top w:val="none" w:sz="0" w:space="0" w:color="auto"/>
            <w:left w:val="none" w:sz="0" w:space="0" w:color="auto"/>
            <w:bottom w:val="none" w:sz="0" w:space="0" w:color="auto"/>
            <w:right w:val="none" w:sz="0" w:space="0" w:color="auto"/>
          </w:divBdr>
        </w:div>
        <w:div w:id="1113208416">
          <w:marLeft w:val="0"/>
          <w:marRight w:val="0"/>
          <w:marTop w:val="0"/>
          <w:marBottom w:val="0"/>
          <w:divBdr>
            <w:top w:val="none" w:sz="0" w:space="0" w:color="auto"/>
            <w:left w:val="none" w:sz="0" w:space="0" w:color="auto"/>
            <w:bottom w:val="none" w:sz="0" w:space="0" w:color="auto"/>
            <w:right w:val="none" w:sz="0" w:space="0" w:color="auto"/>
          </w:divBdr>
        </w:div>
        <w:div w:id="673075992">
          <w:marLeft w:val="0"/>
          <w:marRight w:val="0"/>
          <w:marTop w:val="0"/>
          <w:marBottom w:val="0"/>
          <w:divBdr>
            <w:top w:val="none" w:sz="0" w:space="0" w:color="auto"/>
            <w:left w:val="none" w:sz="0" w:space="0" w:color="auto"/>
            <w:bottom w:val="none" w:sz="0" w:space="0" w:color="auto"/>
            <w:right w:val="none" w:sz="0" w:space="0" w:color="auto"/>
          </w:divBdr>
        </w:div>
        <w:div w:id="1889877704">
          <w:marLeft w:val="0"/>
          <w:marRight w:val="0"/>
          <w:marTop w:val="0"/>
          <w:marBottom w:val="0"/>
          <w:divBdr>
            <w:top w:val="none" w:sz="0" w:space="0" w:color="auto"/>
            <w:left w:val="none" w:sz="0" w:space="0" w:color="auto"/>
            <w:bottom w:val="none" w:sz="0" w:space="0" w:color="auto"/>
            <w:right w:val="none" w:sz="0" w:space="0" w:color="auto"/>
          </w:divBdr>
        </w:div>
        <w:div w:id="553001836">
          <w:marLeft w:val="0"/>
          <w:marRight w:val="0"/>
          <w:marTop w:val="0"/>
          <w:marBottom w:val="0"/>
          <w:divBdr>
            <w:top w:val="none" w:sz="0" w:space="0" w:color="auto"/>
            <w:left w:val="none" w:sz="0" w:space="0" w:color="auto"/>
            <w:bottom w:val="none" w:sz="0" w:space="0" w:color="auto"/>
            <w:right w:val="none" w:sz="0" w:space="0" w:color="auto"/>
          </w:divBdr>
        </w:div>
        <w:div w:id="1811482279">
          <w:marLeft w:val="0"/>
          <w:marRight w:val="0"/>
          <w:marTop w:val="0"/>
          <w:marBottom w:val="0"/>
          <w:divBdr>
            <w:top w:val="none" w:sz="0" w:space="0" w:color="auto"/>
            <w:left w:val="none" w:sz="0" w:space="0" w:color="auto"/>
            <w:bottom w:val="none" w:sz="0" w:space="0" w:color="auto"/>
            <w:right w:val="none" w:sz="0" w:space="0" w:color="auto"/>
          </w:divBdr>
        </w:div>
      </w:divsChild>
    </w:div>
    <w:div w:id="818688538">
      <w:bodyDiv w:val="1"/>
      <w:marLeft w:val="0"/>
      <w:marRight w:val="0"/>
      <w:marTop w:val="0"/>
      <w:marBottom w:val="0"/>
      <w:divBdr>
        <w:top w:val="none" w:sz="0" w:space="0" w:color="auto"/>
        <w:left w:val="none" w:sz="0" w:space="0" w:color="auto"/>
        <w:bottom w:val="none" w:sz="0" w:space="0" w:color="auto"/>
        <w:right w:val="none" w:sz="0" w:space="0" w:color="auto"/>
      </w:divBdr>
    </w:div>
    <w:div w:id="819342493">
      <w:bodyDiv w:val="1"/>
      <w:marLeft w:val="0"/>
      <w:marRight w:val="0"/>
      <w:marTop w:val="0"/>
      <w:marBottom w:val="0"/>
      <w:divBdr>
        <w:top w:val="none" w:sz="0" w:space="0" w:color="auto"/>
        <w:left w:val="none" w:sz="0" w:space="0" w:color="auto"/>
        <w:bottom w:val="none" w:sz="0" w:space="0" w:color="auto"/>
        <w:right w:val="none" w:sz="0" w:space="0" w:color="auto"/>
      </w:divBdr>
    </w:div>
    <w:div w:id="819737781">
      <w:bodyDiv w:val="1"/>
      <w:marLeft w:val="0"/>
      <w:marRight w:val="0"/>
      <w:marTop w:val="0"/>
      <w:marBottom w:val="0"/>
      <w:divBdr>
        <w:top w:val="none" w:sz="0" w:space="0" w:color="auto"/>
        <w:left w:val="none" w:sz="0" w:space="0" w:color="auto"/>
        <w:bottom w:val="none" w:sz="0" w:space="0" w:color="auto"/>
        <w:right w:val="none" w:sz="0" w:space="0" w:color="auto"/>
      </w:divBdr>
    </w:div>
    <w:div w:id="823621147">
      <w:bodyDiv w:val="1"/>
      <w:marLeft w:val="0"/>
      <w:marRight w:val="0"/>
      <w:marTop w:val="0"/>
      <w:marBottom w:val="0"/>
      <w:divBdr>
        <w:top w:val="none" w:sz="0" w:space="0" w:color="auto"/>
        <w:left w:val="none" w:sz="0" w:space="0" w:color="auto"/>
        <w:bottom w:val="none" w:sz="0" w:space="0" w:color="auto"/>
        <w:right w:val="none" w:sz="0" w:space="0" w:color="auto"/>
      </w:divBdr>
    </w:div>
    <w:div w:id="832450655">
      <w:bodyDiv w:val="1"/>
      <w:marLeft w:val="0"/>
      <w:marRight w:val="0"/>
      <w:marTop w:val="0"/>
      <w:marBottom w:val="0"/>
      <w:divBdr>
        <w:top w:val="none" w:sz="0" w:space="0" w:color="auto"/>
        <w:left w:val="none" w:sz="0" w:space="0" w:color="auto"/>
        <w:bottom w:val="none" w:sz="0" w:space="0" w:color="auto"/>
        <w:right w:val="none" w:sz="0" w:space="0" w:color="auto"/>
      </w:divBdr>
    </w:div>
    <w:div w:id="842278037">
      <w:bodyDiv w:val="1"/>
      <w:marLeft w:val="0"/>
      <w:marRight w:val="0"/>
      <w:marTop w:val="0"/>
      <w:marBottom w:val="0"/>
      <w:divBdr>
        <w:top w:val="none" w:sz="0" w:space="0" w:color="auto"/>
        <w:left w:val="none" w:sz="0" w:space="0" w:color="auto"/>
        <w:bottom w:val="none" w:sz="0" w:space="0" w:color="auto"/>
        <w:right w:val="none" w:sz="0" w:space="0" w:color="auto"/>
      </w:divBdr>
    </w:div>
    <w:div w:id="846792960">
      <w:bodyDiv w:val="1"/>
      <w:marLeft w:val="0"/>
      <w:marRight w:val="0"/>
      <w:marTop w:val="0"/>
      <w:marBottom w:val="0"/>
      <w:divBdr>
        <w:top w:val="none" w:sz="0" w:space="0" w:color="auto"/>
        <w:left w:val="none" w:sz="0" w:space="0" w:color="auto"/>
        <w:bottom w:val="none" w:sz="0" w:space="0" w:color="auto"/>
        <w:right w:val="none" w:sz="0" w:space="0" w:color="auto"/>
      </w:divBdr>
    </w:div>
    <w:div w:id="855532913">
      <w:bodyDiv w:val="1"/>
      <w:marLeft w:val="0"/>
      <w:marRight w:val="0"/>
      <w:marTop w:val="0"/>
      <w:marBottom w:val="0"/>
      <w:divBdr>
        <w:top w:val="none" w:sz="0" w:space="0" w:color="auto"/>
        <w:left w:val="none" w:sz="0" w:space="0" w:color="auto"/>
        <w:bottom w:val="none" w:sz="0" w:space="0" w:color="auto"/>
        <w:right w:val="none" w:sz="0" w:space="0" w:color="auto"/>
      </w:divBdr>
    </w:div>
    <w:div w:id="855734349">
      <w:bodyDiv w:val="1"/>
      <w:marLeft w:val="0"/>
      <w:marRight w:val="0"/>
      <w:marTop w:val="0"/>
      <w:marBottom w:val="0"/>
      <w:divBdr>
        <w:top w:val="none" w:sz="0" w:space="0" w:color="auto"/>
        <w:left w:val="none" w:sz="0" w:space="0" w:color="auto"/>
        <w:bottom w:val="none" w:sz="0" w:space="0" w:color="auto"/>
        <w:right w:val="none" w:sz="0" w:space="0" w:color="auto"/>
      </w:divBdr>
    </w:div>
    <w:div w:id="878207361">
      <w:bodyDiv w:val="1"/>
      <w:marLeft w:val="0"/>
      <w:marRight w:val="0"/>
      <w:marTop w:val="0"/>
      <w:marBottom w:val="0"/>
      <w:divBdr>
        <w:top w:val="none" w:sz="0" w:space="0" w:color="auto"/>
        <w:left w:val="none" w:sz="0" w:space="0" w:color="auto"/>
        <w:bottom w:val="none" w:sz="0" w:space="0" w:color="auto"/>
        <w:right w:val="none" w:sz="0" w:space="0" w:color="auto"/>
      </w:divBdr>
    </w:div>
    <w:div w:id="894395500">
      <w:bodyDiv w:val="1"/>
      <w:marLeft w:val="0"/>
      <w:marRight w:val="0"/>
      <w:marTop w:val="0"/>
      <w:marBottom w:val="0"/>
      <w:divBdr>
        <w:top w:val="none" w:sz="0" w:space="0" w:color="auto"/>
        <w:left w:val="none" w:sz="0" w:space="0" w:color="auto"/>
        <w:bottom w:val="none" w:sz="0" w:space="0" w:color="auto"/>
        <w:right w:val="none" w:sz="0" w:space="0" w:color="auto"/>
      </w:divBdr>
    </w:div>
    <w:div w:id="897129732">
      <w:bodyDiv w:val="1"/>
      <w:marLeft w:val="0"/>
      <w:marRight w:val="0"/>
      <w:marTop w:val="0"/>
      <w:marBottom w:val="0"/>
      <w:divBdr>
        <w:top w:val="none" w:sz="0" w:space="0" w:color="auto"/>
        <w:left w:val="none" w:sz="0" w:space="0" w:color="auto"/>
        <w:bottom w:val="none" w:sz="0" w:space="0" w:color="auto"/>
        <w:right w:val="none" w:sz="0" w:space="0" w:color="auto"/>
      </w:divBdr>
    </w:div>
    <w:div w:id="924649883">
      <w:bodyDiv w:val="1"/>
      <w:marLeft w:val="0"/>
      <w:marRight w:val="0"/>
      <w:marTop w:val="0"/>
      <w:marBottom w:val="0"/>
      <w:divBdr>
        <w:top w:val="none" w:sz="0" w:space="0" w:color="auto"/>
        <w:left w:val="none" w:sz="0" w:space="0" w:color="auto"/>
        <w:bottom w:val="none" w:sz="0" w:space="0" w:color="auto"/>
        <w:right w:val="none" w:sz="0" w:space="0" w:color="auto"/>
      </w:divBdr>
    </w:div>
    <w:div w:id="940530812">
      <w:bodyDiv w:val="1"/>
      <w:marLeft w:val="0"/>
      <w:marRight w:val="0"/>
      <w:marTop w:val="0"/>
      <w:marBottom w:val="0"/>
      <w:divBdr>
        <w:top w:val="none" w:sz="0" w:space="0" w:color="auto"/>
        <w:left w:val="none" w:sz="0" w:space="0" w:color="auto"/>
        <w:bottom w:val="none" w:sz="0" w:space="0" w:color="auto"/>
        <w:right w:val="none" w:sz="0" w:space="0" w:color="auto"/>
      </w:divBdr>
    </w:div>
    <w:div w:id="943803042">
      <w:bodyDiv w:val="1"/>
      <w:marLeft w:val="0"/>
      <w:marRight w:val="0"/>
      <w:marTop w:val="0"/>
      <w:marBottom w:val="0"/>
      <w:divBdr>
        <w:top w:val="none" w:sz="0" w:space="0" w:color="auto"/>
        <w:left w:val="none" w:sz="0" w:space="0" w:color="auto"/>
        <w:bottom w:val="none" w:sz="0" w:space="0" w:color="auto"/>
        <w:right w:val="none" w:sz="0" w:space="0" w:color="auto"/>
      </w:divBdr>
    </w:div>
    <w:div w:id="958681449">
      <w:bodyDiv w:val="1"/>
      <w:marLeft w:val="0"/>
      <w:marRight w:val="0"/>
      <w:marTop w:val="0"/>
      <w:marBottom w:val="0"/>
      <w:divBdr>
        <w:top w:val="none" w:sz="0" w:space="0" w:color="auto"/>
        <w:left w:val="none" w:sz="0" w:space="0" w:color="auto"/>
        <w:bottom w:val="none" w:sz="0" w:space="0" w:color="auto"/>
        <w:right w:val="none" w:sz="0" w:space="0" w:color="auto"/>
      </w:divBdr>
    </w:div>
    <w:div w:id="959336790">
      <w:bodyDiv w:val="1"/>
      <w:marLeft w:val="0"/>
      <w:marRight w:val="0"/>
      <w:marTop w:val="0"/>
      <w:marBottom w:val="0"/>
      <w:divBdr>
        <w:top w:val="none" w:sz="0" w:space="0" w:color="auto"/>
        <w:left w:val="none" w:sz="0" w:space="0" w:color="auto"/>
        <w:bottom w:val="none" w:sz="0" w:space="0" w:color="auto"/>
        <w:right w:val="none" w:sz="0" w:space="0" w:color="auto"/>
      </w:divBdr>
    </w:div>
    <w:div w:id="964237155">
      <w:bodyDiv w:val="1"/>
      <w:marLeft w:val="0"/>
      <w:marRight w:val="0"/>
      <w:marTop w:val="0"/>
      <w:marBottom w:val="0"/>
      <w:divBdr>
        <w:top w:val="none" w:sz="0" w:space="0" w:color="auto"/>
        <w:left w:val="none" w:sz="0" w:space="0" w:color="auto"/>
        <w:bottom w:val="none" w:sz="0" w:space="0" w:color="auto"/>
        <w:right w:val="none" w:sz="0" w:space="0" w:color="auto"/>
      </w:divBdr>
    </w:div>
    <w:div w:id="983194571">
      <w:bodyDiv w:val="1"/>
      <w:marLeft w:val="0"/>
      <w:marRight w:val="0"/>
      <w:marTop w:val="0"/>
      <w:marBottom w:val="0"/>
      <w:divBdr>
        <w:top w:val="none" w:sz="0" w:space="0" w:color="auto"/>
        <w:left w:val="none" w:sz="0" w:space="0" w:color="auto"/>
        <w:bottom w:val="none" w:sz="0" w:space="0" w:color="auto"/>
        <w:right w:val="none" w:sz="0" w:space="0" w:color="auto"/>
      </w:divBdr>
    </w:div>
    <w:div w:id="986665199">
      <w:bodyDiv w:val="1"/>
      <w:marLeft w:val="0"/>
      <w:marRight w:val="0"/>
      <w:marTop w:val="0"/>
      <w:marBottom w:val="0"/>
      <w:divBdr>
        <w:top w:val="none" w:sz="0" w:space="0" w:color="auto"/>
        <w:left w:val="none" w:sz="0" w:space="0" w:color="auto"/>
        <w:bottom w:val="none" w:sz="0" w:space="0" w:color="auto"/>
        <w:right w:val="none" w:sz="0" w:space="0" w:color="auto"/>
      </w:divBdr>
    </w:div>
    <w:div w:id="990601391">
      <w:bodyDiv w:val="1"/>
      <w:marLeft w:val="0"/>
      <w:marRight w:val="0"/>
      <w:marTop w:val="0"/>
      <w:marBottom w:val="0"/>
      <w:divBdr>
        <w:top w:val="none" w:sz="0" w:space="0" w:color="auto"/>
        <w:left w:val="none" w:sz="0" w:space="0" w:color="auto"/>
        <w:bottom w:val="none" w:sz="0" w:space="0" w:color="auto"/>
        <w:right w:val="none" w:sz="0" w:space="0" w:color="auto"/>
      </w:divBdr>
    </w:div>
    <w:div w:id="993098876">
      <w:bodyDiv w:val="1"/>
      <w:marLeft w:val="0"/>
      <w:marRight w:val="0"/>
      <w:marTop w:val="0"/>
      <w:marBottom w:val="0"/>
      <w:divBdr>
        <w:top w:val="none" w:sz="0" w:space="0" w:color="auto"/>
        <w:left w:val="none" w:sz="0" w:space="0" w:color="auto"/>
        <w:bottom w:val="none" w:sz="0" w:space="0" w:color="auto"/>
        <w:right w:val="none" w:sz="0" w:space="0" w:color="auto"/>
      </w:divBdr>
    </w:div>
    <w:div w:id="997882122">
      <w:bodyDiv w:val="1"/>
      <w:marLeft w:val="0"/>
      <w:marRight w:val="0"/>
      <w:marTop w:val="0"/>
      <w:marBottom w:val="0"/>
      <w:divBdr>
        <w:top w:val="none" w:sz="0" w:space="0" w:color="auto"/>
        <w:left w:val="none" w:sz="0" w:space="0" w:color="auto"/>
        <w:bottom w:val="none" w:sz="0" w:space="0" w:color="auto"/>
        <w:right w:val="none" w:sz="0" w:space="0" w:color="auto"/>
      </w:divBdr>
    </w:div>
    <w:div w:id="1001203174">
      <w:bodyDiv w:val="1"/>
      <w:marLeft w:val="0"/>
      <w:marRight w:val="0"/>
      <w:marTop w:val="0"/>
      <w:marBottom w:val="0"/>
      <w:divBdr>
        <w:top w:val="none" w:sz="0" w:space="0" w:color="auto"/>
        <w:left w:val="none" w:sz="0" w:space="0" w:color="auto"/>
        <w:bottom w:val="none" w:sz="0" w:space="0" w:color="auto"/>
        <w:right w:val="none" w:sz="0" w:space="0" w:color="auto"/>
      </w:divBdr>
    </w:div>
    <w:div w:id="1007899323">
      <w:bodyDiv w:val="1"/>
      <w:marLeft w:val="0"/>
      <w:marRight w:val="0"/>
      <w:marTop w:val="0"/>
      <w:marBottom w:val="0"/>
      <w:divBdr>
        <w:top w:val="none" w:sz="0" w:space="0" w:color="auto"/>
        <w:left w:val="none" w:sz="0" w:space="0" w:color="auto"/>
        <w:bottom w:val="none" w:sz="0" w:space="0" w:color="auto"/>
        <w:right w:val="none" w:sz="0" w:space="0" w:color="auto"/>
      </w:divBdr>
    </w:div>
    <w:div w:id="1018045523">
      <w:bodyDiv w:val="1"/>
      <w:marLeft w:val="0"/>
      <w:marRight w:val="0"/>
      <w:marTop w:val="0"/>
      <w:marBottom w:val="0"/>
      <w:divBdr>
        <w:top w:val="none" w:sz="0" w:space="0" w:color="auto"/>
        <w:left w:val="none" w:sz="0" w:space="0" w:color="auto"/>
        <w:bottom w:val="none" w:sz="0" w:space="0" w:color="auto"/>
        <w:right w:val="none" w:sz="0" w:space="0" w:color="auto"/>
      </w:divBdr>
    </w:div>
    <w:div w:id="1020007341">
      <w:bodyDiv w:val="1"/>
      <w:marLeft w:val="0"/>
      <w:marRight w:val="0"/>
      <w:marTop w:val="0"/>
      <w:marBottom w:val="0"/>
      <w:divBdr>
        <w:top w:val="none" w:sz="0" w:space="0" w:color="auto"/>
        <w:left w:val="none" w:sz="0" w:space="0" w:color="auto"/>
        <w:bottom w:val="none" w:sz="0" w:space="0" w:color="auto"/>
        <w:right w:val="none" w:sz="0" w:space="0" w:color="auto"/>
      </w:divBdr>
    </w:div>
    <w:div w:id="1028679256">
      <w:bodyDiv w:val="1"/>
      <w:marLeft w:val="0"/>
      <w:marRight w:val="0"/>
      <w:marTop w:val="0"/>
      <w:marBottom w:val="0"/>
      <w:divBdr>
        <w:top w:val="none" w:sz="0" w:space="0" w:color="auto"/>
        <w:left w:val="none" w:sz="0" w:space="0" w:color="auto"/>
        <w:bottom w:val="none" w:sz="0" w:space="0" w:color="auto"/>
        <w:right w:val="none" w:sz="0" w:space="0" w:color="auto"/>
      </w:divBdr>
    </w:div>
    <w:div w:id="1040979891">
      <w:bodyDiv w:val="1"/>
      <w:marLeft w:val="0"/>
      <w:marRight w:val="0"/>
      <w:marTop w:val="0"/>
      <w:marBottom w:val="0"/>
      <w:divBdr>
        <w:top w:val="none" w:sz="0" w:space="0" w:color="auto"/>
        <w:left w:val="none" w:sz="0" w:space="0" w:color="auto"/>
        <w:bottom w:val="none" w:sz="0" w:space="0" w:color="auto"/>
        <w:right w:val="none" w:sz="0" w:space="0" w:color="auto"/>
      </w:divBdr>
    </w:div>
    <w:div w:id="1048646942">
      <w:bodyDiv w:val="1"/>
      <w:marLeft w:val="0"/>
      <w:marRight w:val="0"/>
      <w:marTop w:val="0"/>
      <w:marBottom w:val="0"/>
      <w:divBdr>
        <w:top w:val="none" w:sz="0" w:space="0" w:color="auto"/>
        <w:left w:val="none" w:sz="0" w:space="0" w:color="auto"/>
        <w:bottom w:val="none" w:sz="0" w:space="0" w:color="auto"/>
        <w:right w:val="none" w:sz="0" w:space="0" w:color="auto"/>
      </w:divBdr>
    </w:div>
    <w:div w:id="1059547755">
      <w:bodyDiv w:val="1"/>
      <w:marLeft w:val="0"/>
      <w:marRight w:val="0"/>
      <w:marTop w:val="0"/>
      <w:marBottom w:val="0"/>
      <w:divBdr>
        <w:top w:val="none" w:sz="0" w:space="0" w:color="auto"/>
        <w:left w:val="none" w:sz="0" w:space="0" w:color="auto"/>
        <w:bottom w:val="none" w:sz="0" w:space="0" w:color="auto"/>
        <w:right w:val="none" w:sz="0" w:space="0" w:color="auto"/>
      </w:divBdr>
    </w:div>
    <w:div w:id="1062559475">
      <w:bodyDiv w:val="1"/>
      <w:marLeft w:val="0"/>
      <w:marRight w:val="0"/>
      <w:marTop w:val="0"/>
      <w:marBottom w:val="0"/>
      <w:divBdr>
        <w:top w:val="none" w:sz="0" w:space="0" w:color="auto"/>
        <w:left w:val="none" w:sz="0" w:space="0" w:color="auto"/>
        <w:bottom w:val="none" w:sz="0" w:space="0" w:color="auto"/>
        <w:right w:val="none" w:sz="0" w:space="0" w:color="auto"/>
      </w:divBdr>
    </w:div>
    <w:div w:id="1089040130">
      <w:bodyDiv w:val="1"/>
      <w:marLeft w:val="0"/>
      <w:marRight w:val="0"/>
      <w:marTop w:val="0"/>
      <w:marBottom w:val="0"/>
      <w:divBdr>
        <w:top w:val="none" w:sz="0" w:space="0" w:color="auto"/>
        <w:left w:val="none" w:sz="0" w:space="0" w:color="auto"/>
        <w:bottom w:val="none" w:sz="0" w:space="0" w:color="auto"/>
        <w:right w:val="none" w:sz="0" w:space="0" w:color="auto"/>
      </w:divBdr>
    </w:div>
    <w:div w:id="1095632384">
      <w:bodyDiv w:val="1"/>
      <w:marLeft w:val="0"/>
      <w:marRight w:val="0"/>
      <w:marTop w:val="0"/>
      <w:marBottom w:val="0"/>
      <w:divBdr>
        <w:top w:val="none" w:sz="0" w:space="0" w:color="auto"/>
        <w:left w:val="none" w:sz="0" w:space="0" w:color="auto"/>
        <w:bottom w:val="none" w:sz="0" w:space="0" w:color="auto"/>
        <w:right w:val="none" w:sz="0" w:space="0" w:color="auto"/>
      </w:divBdr>
    </w:div>
    <w:div w:id="1105538258">
      <w:bodyDiv w:val="1"/>
      <w:marLeft w:val="0"/>
      <w:marRight w:val="0"/>
      <w:marTop w:val="0"/>
      <w:marBottom w:val="0"/>
      <w:divBdr>
        <w:top w:val="none" w:sz="0" w:space="0" w:color="auto"/>
        <w:left w:val="none" w:sz="0" w:space="0" w:color="auto"/>
        <w:bottom w:val="none" w:sz="0" w:space="0" w:color="auto"/>
        <w:right w:val="none" w:sz="0" w:space="0" w:color="auto"/>
      </w:divBdr>
    </w:div>
    <w:div w:id="1110704591">
      <w:bodyDiv w:val="1"/>
      <w:marLeft w:val="0"/>
      <w:marRight w:val="0"/>
      <w:marTop w:val="0"/>
      <w:marBottom w:val="0"/>
      <w:divBdr>
        <w:top w:val="none" w:sz="0" w:space="0" w:color="auto"/>
        <w:left w:val="none" w:sz="0" w:space="0" w:color="auto"/>
        <w:bottom w:val="none" w:sz="0" w:space="0" w:color="auto"/>
        <w:right w:val="none" w:sz="0" w:space="0" w:color="auto"/>
      </w:divBdr>
    </w:div>
    <w:div w:id="1136222005">
      <w:bodyDiv w:val="1"/>
      <w:marLeft w:val="0"/>
      <w:marRight w:val="0"/>
      <w:marTop w:val="0"/>
      <w:marBottom w:val="0"/>
      <w:divBdr>
        <w:top w:val="none" w:sz="0" w:space="0" w:color="auto"/>
        <w:left w:val="none" w:sz="0" w:space="0" w:color="auto"/>
        <w:bottom w:val="none" w:sz="0" w:space="0" w:color="auto"/>
        <w:right w:val="none" w:sz="0" w:space="0" w:color="auto"/>
      </w:divBdr>
    </w:div>
    <w:div w:id="1136534031">
      <w:bodyDiv w:val="1"/>
      <w:marLeft w:val="0"/>
      <w:marRight w:val="0"/>
      <w:marTop w:val="0"/>
      <w:marBottom w:val="0"/>
      <w:divBdr>
        <w:top w:val="none" w:sz="0" w:space="0" w:color="auto"/>
        <w:left w:val="none" w:sz="0" w:space="0" w:color="auto"/>
        <w:bottom w:val="none" w:sz="0" w:space="0" w:color="auto"/>
        <w:right w:val="none" w:sz="0" w:space="0" w:color="auto"/>
      </w:divBdr>
    </w:div>
    <w:div w:id="1140465622">
      <w:bodyDiv w:val="1"/>
      <w:marLeft w:val="0"/>
      <w:marRight w:val="0"/>
      <w:marTop w:val="0"/>
      <w:marBottom w:val="0"/>
      <w:divBdr>
        <w:top w:val="none" w:sz="0" w:space="0" w:color="auto"/>
        <w:left w:val="none" w:sz="0" w:space="0" w:color="auto"/>
        <w:bottom w:val="none" w:sz="0" w:space="0" w:color="auto"/>
        <w:right w:val="none" w:sz="0" w:space="0" w:color="auto"/>
      </w:divBdr>
    </w:div>
    <w:div w:id="1142582895">
      <w:bodyDiv w:val="1"/>
      <w:marLeft w:val="0"/>
      <w:marRight w:val="0"/>
      <w:marTop w:val="0"/>
      <w:marBottom w:val="0"/>
      <w:divBdr>
        <w:top w:val="none" w:sz="0" w:space="0" w:color="auto"/>
        <w:left w:val="none" w:sz="0" w:space="0" w:color="auto"/>
        <w:bottom w:val="none" w:sz="0" w:space="0" w:color="auto"/>
        <w:right w:val="none" w:sz="0" w:space="0" w:color="auto"/>
      </w:divBdr>
    </w:div>
    <w:div w:id="1146774228">
      <w:bodyDiv w:val="1"/>
      <w:marLeft w:val="0"/>
      <w:marRight w:val="0"/>
      <w:marTop w:val="0"/>
      <w:marBottom w:val="0"/>
      <w:divBdr>
        <w:top w:val="none" w:sz="0" w:space="0" w:color="auto"/>
        <w:left w:val="none" w:sz="0" w:space="0" w:color="auto"/>
        <w:bottom w:val="none" w:sz="0" w:space="0" w:color="auto"/>
        <w:right w:val="none" w:sz="0" w:space="0" w:color="auto"/>
      </w:divBdr>
    </w:div>
    <w:div w:id="1155880055">
      <w:bodyDiv w:val="1"/>
      <w:marLeft w:val="0"/>
      <w:marRight w:val="0"/>
      <w:marTop w:val="0"/>
      <w:marBottom w:val="0"/>
      <w:divBdr>
        <w:top w:val="none" w:sz="0" w:space="0" w:color="auto"/>
        <w:left w:val="none" w:sz="0" w:space="0" w:color="auto"/>
        <w:bottom w:val="none" w:sz="0" w:space="0" w:color="auto"/>
        <w:right w:val="none" w:sz="0" w:space="0" w:color="auto"/>
      </w:divBdr>
    </w:div>
    <w:div w:id="1156258603">
      <w:bodyDiv w:val="1"/>
      <w:marLeft w:val="0"/>
      <w:marRight w:val="0"/>
      <w:marTop w:val="0"/>
      <w:marBottom w:val="0"/>
      <w:divBdr>
        <w:top w:val="none" w:sz="0" w:space="0" w:color="auto"/>
        <w:left w:val="none" w:sz="0" w:space="0" w:color="auto"/>
        <w:bottom w:val="none" w:sz="0" w:space="0" w:color="auto"/>
        <w:right w:val="none" w:sz="0" w:space="0" w:color="auto"/>
      </w:divBdr>
    </w:div>
    <w:div w:id="1159812150">
      <w:bodyDiv w:val="1"/>
      <w:marLeft w:val="0"/>
      <w:marRight w:val="0"/>
      <w:marTop w:val="0"/>
      <w:marBottom w:val="0"/>
      <w:divBdr>
        <w:top w:val="none" w:sz="0" w:space="0" w:color="auto"/>
        <w:left w:val="none" w:sz="0" w:space="0" w:color="auto"/>
        <w:bottom w:val="none" w:sz="0" w:space="0" w:color="auto"/>
        <w:right w:val="none" w:sz="0" w:space="0" w:color="auto"/>
      </w:divBdr>
    </w:div>
    <w:div w:id="1172136926">
      <w:bodyDiv w:val="1"/>
      <w:marLeft w:val="0"/>
      <w:marRight w:val="0"/>
      <w:marTop w:val="0"/>
      <w:marBottom w:val="0"/>
      <w:divBdr>
        <w:top w:val="none" w:sz="0" w:space="0" w:color="auto"/>
        <w:left w:val="none" w:sz="0" w:space="0" w:color="auto"/>
        <w:bottom w:val="none" w:sz="0" w:space="0" w:color="auto"/>
        <w:right w:val="none" w:sz="0" w:space="0" w:color="auto"/>
      </w:divBdr>
    </w:div>
    <w:div w:id="1197892610">
      <w:bodyDiv w:val="1"/>
      <w:marLeft w:val="0"/>
      <w:marRight w:val="0"/>
      <w:marTop w:val="0"/>
      <w:marBottom w:val="0"/>
      <w:divBdr>
        <w:top w:val="none" w:sz="0" w:space="0" w:color="auto"/>
        <w:left w:val="none" w:sz="0" w:space="0" w:color="auto"/>
        <w:bottom w:val="none" w:sz="0" w:space="0" w:color="auto"/>
        <w:right w:val="none" w:sz="0" w:space="0" w:color="auto"/>
      </w:divBdr>
    </w:div>
    <w:div w:id="1199002079">
      <w:bodyDiv w:val="1"/>
      <w:marLeft w:val="0"/>
      <w:marRight w:val="0"/>
      <w:marTop w:val="0"/>
      <w:marBottom w:val="0"/>
      <w:divBdr>
        <w:top w:val="none" w:sz="0" w:space="0" w:color="auto"/>
        <w:left w:val="none" w:sz="0" w:space="0" w:color="auto"/>
        <w:bottom w:val="none" w:sz="0" w:space="0" w:color="auto"/>
        <w:right w:val="none" w:sz="0" w:space="0" w:color="auto"/>
      </w:divBdr>
    </w:div>
    <w:div w:id="1228420207">
      <w:bodyDiv w:val="1"/>
      <w:marLeft w:val="0"/>
      <w:marRight w:val="0"/>
      <w:marTop w:val="0"/>
      <w:marBottom w:val="0"/>
      <w:divBdr>
        <w:top w:val="none" w:sz="0" w:space="0" w:color="auto"/>
        <w:left w:val="none" w:sz="0" w:space="0" w:color="auto"/>
        <w:bottom w:val="none" w:sz="0" w:space="0" w:color="auto"/>
        <w:right w:val="none" w:sz="0" w:space="0" w:color="auto"/>
      </w:divBdr>
    </w:div>
    <w:div w:id="1239318219">
      <w:bodyDiv w:val="1"/>
      <w:marLeft w:val="0"/>
      <w:marRight w:val="0"/>
      <w:marTop w:val="0"/>
      <w:marBottom w:val="0"/>
      <w:divBdr>
        <w:top w:val="none" w:sz="0" w:space="0" w:color="auto"/>
        <w:left w:val="none" w:sz="0" w:space="0" w:color="auto"/>
        <w:bottom w:val="none" w:sz="0" w:space="0" w:color="auto"/>
        <w:right w:val="none" w:sz="0" w:space="0" w:color="auto"/>
      </w:divBdr>
    </w:div>
    <w:div w:id="1239557809">
      <w:bodyDiv w:val="1"/>
      <w:marLeft w:val="0"/>
      <w:marRight w:val="0"/>
      <w:marTop w:val="0"/>
      <w:marBottom w:val="0"/>
      <w:divBdr>
        <w:top w:val="none" w:sz="0" w:space="0" w:color="auto"/>
        <w:left w:val="none" w:sz="0" w:space="0" w:color="auto"/>
        <w:bottom w:val="none" w:sz="0" w:space="0" w:color="auto"/>
        <w:right w:val="none" w:sz="0" w:space="0" w:color="auto"/>
      </w:divBdr>
    </w:div>
    <w:div w:id="1248612710">
      <w:bodyDiv w:val="1"/>
      <w:marLeft w:val="0"/>
      <w:marRight w:val="0"/>
      <w:marTop w:val="0"/>
      <w:marBottom w:val="0"/>
      <w:divBdr>
        <w:top w:val="none" w:sz="0" w:space="0" w:color="auto"/>
        <w:left w:val="none" w:sz="0" w:space="0" w:color="auto"/>
        <w:bottom w:val="none" w:sz="0" w:space="0" w:color="auto"/>
        <w:right w:val="none" w:sz="0" w:space="0" w:color="auto"/>
      </w:divBdr>
    </w:div>
    <w:div w:id="1271550689">
      <w:bodyDiv w:val="1"/>
      <w:marLeft w:val="0"/>
      <w:marRight w:val="0"/>
      <w:marTop w:val="0"/>
      <w:marBottom w:val="0"/>
      <w:divBdr>
        <w:top w:val="none" w:sz="0" w:space="0" w:color="auto"/>
        <w:left w:val="none" w:sz="0" w:space="0" w:color="auto"/>
        <w:bottom w:val="none" w:sz="0" w:space="0" w:color="auto"/>
        <w:right w:val="none" w:sz="0" w:space="0" w:color="auto"/>
      </w:divBdr>
    </w:div>
    <w:div w:id="1287197978">
      <w:bodyDiv w:val="1"/>
      <w:marLeft w:val="0"/>
      <w:marRight w:val="0"/>
      <w:marTop w:val="0"/>
      <w:marBottom w:val="0"/>
      <w:divBdr>
        <w:top w:val="none" w:sz="0" w:space="0" w:color="auto"/>
        <w:left w:val="none" w:sz="0" w:space="0" w:color="auto"/>
        <w:bottom w:val="none" w:sz="0" w:space="0" w:color="auto"/>
        <w:right w:val="none" w:sz="0" w:space="0" w:color="auto"/>
      </w:divBdr>
    </w:div>
    <w:div w:id="1288127690">
      <w:bodyDiv w:val="1"/>
      <w:marLeft w:val="0"/>
      <w:marRight w:val="0"/>
      <w:marTop w:val="0"/>
      <w:marBottom w:val="0"/>
      <w:divBdr>
        <w:top w:val="none" w:sz="0" w:space="0" w:color="auto"/>
        <w:left w:val="none" w:sz="0" w:space="0" w:color="auto"/>
        <w:bottom w:val="none" w:sz="0" w:space="0" w:color="auto"/>
        <w:right w:val="none" w:sz="0" w:space="0" w:color="auto"/>
      </w:divBdr>
    </w:div>
    <w:div w:id="1295257392">
      <w:bodyDiv w:val="1"/>
      <w:marLeft w:val="0"/>
      <w:marRight w:val="0"/>
      <w:marTop w:val="0"/>
      <w:marBottom w:val="0"/>
      <w:divBdr>
        <w:top w:val="none" w:sz="0" w:space="0" w:color="auto"/>
        <w:left w:val="none" w:sz="0" w:space="0" w:color="auto"/>
        <w:bottom w:val="none" w:sz="0" w:space="0" w:color="auto"/>
        <w:right w:val="none" w:sz="0" w:space="0" w:color="auto"/>
      </w:divBdr>
    </w:div>
    <w:div w:id="1299914178">
      <w:bodyDiv w:val="1"/>
      <w:marLeft w:val="0"/>
      <w:marRight w:val="0"/>
      <w:marTop w:val="0"/>
      <w:marBottom w:val="0"/>
      <w:divBdr>
        <w:top w:val="none" w:sz="0" w:space="0" w:color="auto"/>
        <w:left w:val="none" w:sz="0" w:space="0" w:color="auto"/>
        <w:bottom w:val="none" w:sz="0" w:space="0" w:color="auto"/>
        <w:right w:val="none" w:sz="0" w:space="0" w:color="auto"/>
      </w:divBdr>
    </w:div>
    <w:div w:id="1305744199">
      <w:bodyDiv w:val="1"/>
      <w:marLeft w:val="0"/>
      <w:marRight w:val="0"/>
      <w:marTop w:val="0"/>
      <w:marBottom w:val="0"/>
      <w:divBdr>
        <w:top w:val="none" w:sz="0" w:space="0" w:color="auto"/>
        <w:left w:val="none" w:sz="0" w:space="0" w:color="auto"/>
        <w:bottom w:val="none" w:sz="0" w:space="0" w:color="auto"/>
        <w:right w:val="none" w:sz="0" w:space="0" w:color="auto"/>
      </w:divBdr>
    </w:div>
    <w:div w:id="1318341260">
      <w:bodyDiv w:val="1"/>
      <w:marLeft w:val="0"/>
      <w:marRight w:val="0"/>
      <w:marTop w:val="0"/>
      <w:marBottom w:val="0"/>
      <w:divBdr>
        <w:top w:val="none" w:sz="0" w:space="0" w:color="auto"/>
        <w:left w:val="none" w:sz="0" w:space="0" w:color="auto"/>
        <w:bottom w:val="none" w:sz="0" w:space="0" w:color="auto"/>
        <w:right w:val="none" w:sz="0" w:space="0" w:color="auto"/>
      </w:divBdr>
    </w:div>
    <w:div w:id="1326394971">
      <w:bodyDiv w:val="1"/>
      <w:marLeft w:val="0"/>
      <w:marRight w:val="0"/>
      <w:marTop w:val="0"/>
      <w:marBottom w:val="0"/>
      <w:divBdr>
        <w:top w:val="none" w:sz="0" w:space="0" w:color="auto"/>
        <w:left w:val="none" w:sz="0" w:space="0" w:color="auto"/>
        <w:bottom w:val="none" w:sz="0" w:space="0" w:color="auto"/>
        <w:right w:val="none" w:sz="0" w:space="0" w:color="auto"/>
      </w:divBdr>
    </w:div>
    <w:div w:id="1328169173">
      <w:bodyDiv w:val="1"/>
      <w:marLeft w:val="0"/>
      <w:marRight w:val="0"/>
      <w:marTop w:val="0"/>
      <w:marBottom w:val="0"/>
      <w:divBdr>
        <w:top w:val="none" w:sz="0" w:space="0" w:color="auto"/>
        <w:left w:val="none" w:sz="0" w:space="0" w:color="auto"/>
        <w:bottom w:val="none" w:sz="0" w:space="0" w:color="auto"/>
        <w:right w:val="none" w:sz="0" w:space="0" w:color="auto"/>
      </w:divBdr>
    </w:div>
    <w:div w:id="1346177378">
      <w:bodyDiv w:val="1"/>
      <w:marLeft w:val="0"/>
      <w:marRight w:val="0"/>
      <w:marTop w:val="0"/>
      <w:marBottom w:val="0"/>
      <w:divBdr>
        <w:top w:val="none" w:sz="0" w:space="0" w:color="auto"/>
        <w:left w:val="none" w:sz="0" w:space="0" w:color="auto"/>
        <w:bottom w:val="none" w:sz="0" w:space="0" w:color="auto"/>
        <w:right w:val="none" w:sz="0" w:space="0" w:color="auto"/>
      </w:divBdr>
    </w:div>
    <w:div w:id="1346856805">
      <w:bodyDiv w:val="1"/>
      <w:marLeft w:val="0"/>
      <w:marRight w:val="0"/>
      <w:marTop w:val="0"/>
      <w:marBottom w:val="0"/>
      <w:divBdr>
        <w:top w:val="none" w:sz="0" w:space="0" w:color="auto"/>
        <w:left w:val="none" w:sz="0" w:space="0" w:color="auto"/>
        <w:bottom w:val="none" w:sz="0" w:space="0" w:color="auto"/>
        <w:right w:val="none" w:sz="0" w:space="0" w:color="auto"/>
      </w:divBdr>
    </w:div>
    <w:div w:id="1354645017">
      <w:bodyDiv w:val="1"/>
      <w:marLeft w:val="0"/>
      <w:marRight w:val="0"/>
      <w:marTop w:val="0"/>
      <w:marBottom w:val="0"/>
      <w:divBdr>
        <w:top w:val="none" w:sz="0" w:space="0" w:color="auto"/>
        <w:left w:val="none" w:sz="0" w:space="0" w:color="auto"/>
        <w:bottom w:val="none" w:sz="0" w:space="0" w:color="auto"/>
        <w:right w:val="none" w:sz="0" w:space="0" w:color="auto"/>
      </w:divBdr>
    </w:div>
    <w:div w:id="1368136882">
      <w:bodyDiv w:val="1"/>
      <w:marLeft w:val="0"/>
      <w:marRight w:val="0"/>
      <w:marTop w:val="0"/>
      <w:marBottom w:val="0"/>
      <w:divBdr>
        <w:top w:val="none" w:sz="0" w:space="0" w:color="auto"/>
        <w:left w:val="none" w:sz="0" w:space="0" w:color="auto"/>
        <w:bottom w:val="none" w:sz="0" w:space="0" w:color="auto"/>
        <w:right w:val="none" w:sz="0" w:space="0" w:color="auto"/>
      </w:divBdr>
    </w:div>
    <w:div w:id="1372457440">
      <w:bodyDiv w:val="1"/>
      <w:marLeft w:val="0"/>
      <w:marRight w:val="0"/>
      <w:marTop w:val="0"/>
      <w:marBottom w:val="0"/>
      <w:divBdr>
        <w:top w:val="none" w:sz="0" w:space="0" w:color="auto"/>
        <w:left w:val="none" w:sz="0" w:space="0" w:color="auto"/>
        <w:bottom w:val="none" w:sz="0" w:space="0" w:color="auto"/>
        <w:right w:val="none" w:sz="0" w:space="0" w:color="auto"/>
      </w:divBdr>
    </w:div>
    <w:div w:id="1373967709">
      <w:bodyDiv w:val="1"/>
      <w:marLeft w:val="0"/>
      <w:marRight w:val="0"/>
      <w:marTop w:val="0"/>
      <w:marBottom w:val="0"/>
      <w:divBdr>
        <w:top w:val="none" w:sz="0" w:space="0" w:color="auto"/>
        <w:left w:val="none" w:sz="0" w:space="0" w:color="auto"/>
        <w:bottom w:val="none" w:sz="0" w:space="0" w:color="auto"/>
        <w:right w:val="none" w:sz="0" w:space="0" w:color="auto"/>
      </w:divBdr>
    </w:div>
    <w:div w:id="1376739764">
      <w:bodyDiv w:val="1"/>
      <w:marLeft w:val="0"/>
      <w:marRight w:val="0"/>
      <w:marTop w:val="0"/>
      <w:marBottom w:val="0"/>
      <w:divBdr>
        <w:top w:val="none" w:sz="0" w:space="0" w:color="auto"/>
        <w:left w:val="none" w:sz="0" w:space="0" w:color="auto"/>
        <w:bottom w:val="none" w:sz="0" w:space="0" w:color="auto"/>
        <w:right w:val="none" w:sz="0" w:space="0" w:color="auto"/>
      </w:divBdr>
    </w:div>
    <w:div w:id="1376857871">
      <w:bodyDiv w:val="1"/>
      <w:marLeft w:val="0"/>
      <w:marRight w:val="0"/>
      <w:marTop w:val="0"/>
      <w:marBottom w:val="0"/>
      <w:divBdr>
        <w:top w:val="none" w:sz="0" w:space="0" w:color="auto"/>
        <w:left w:val="none" w:sz="0" w:space="0" w:color="auto"/>
        <w:bottom w:val="none" w:sz="0" w:space="0" w:color="auto"/>
        <w:right w:val="none" w:sz="0" w:space="0" w:color="auto"/>
      </w:divBdr>
    </w:div>
    <w:div w:id="1383552881">
      <w:bodyDiv w:val="1"/>
      <w:marLeft w:val="0"/>
      <w:marRight w:val="0"/>
      <w:marTop w:val="0"/>
      <w:marBottom w:val="0"/>
      <w:divBdr>
        <w:top w:val="none" w:sz="0" w:space="0" w:color="auto"/>
        <w:left w:val="none" w:sz="0" w:space="0" w:color="auto"/>
        <w:bottom w:val="none" w:sz="0" w:space="0" w:color="auto"/>
        <w:right w:val="none" w:sz="0" w:space="0" w:color="auto"/>
      </w:divBdr>
    </w:div>
    <w:div w:id="1391806765">
      <w:bodyDiv w:val="1"/>
      <w:marLeft w:val="0"/>
      <w:marRight w:val="0"/>
      <w:marTop w:val="0"/>
      <w:marBottom w:val="0"/>
      <w:divBdr>
        <w:top w:val="none" w:sz="0" w:space="0" w:color="auto"/>
        <w:left w:val="none" w:sz="0" w:space="0" w:color="auto"/>
        <w:bottom w:val="none" w:sz="0" w:space="0" w:color="auto"/>
        <w:right w:val="none" w:sz="0" w:space="0" w:color="auto"/>
      </w:divBdr>
    </w:div>
    <w:div w:id="1409036422">
      <w:bodyDiv w:val="1"/>
      <w:marLeft w:val="0"/>
      <w:marRight w:val="0"/>
      <w:marTop w:val="0"/>
      <w:marBottom w:val="0"/>
      <w:divBdr>
        <w:top w:val="none" w:sz="0" w:space="0" w:color="auto"/>
        <w:left w:val="none" w:sz="0" w:space="0" w:color="auto"/>
        <w:bottom w:val="none" w:sz="0" w:space="0" w:color="auto"/>
        <w:right w:val="none" w:sz="0" w:space="0" w:color="auto"/>
      </w:divBdr>
    </w:div>
    <w:div w:id="1430854713">
      <w:bodyDiv w:val="1"/>
      <w:marLeft w:val="0"/>
      <w:marRight w:val="0"/>
      <w:marTop w:val="0"/>
      <w:marBottom w:val="0"/>
      <w:divBdr>
        <w:top w:val="none" w:sz="0" w:space="0" w:color="auto"/>
        <w:left w:val="none" w:sz="0" w:space="0" w:color="auto"/>
        <w:bottom w:val="none" w:sz="0" w:space="0" w:color="auto"/>
        <w:right w:val="none" w:sz="0" w:space="0" w:color="auto"/>
      </w:divBdr>
    </w:div>
    <w:div w:id="1454128324">
      <w:bodyDiv w:val="1"/>
      <w:marLeft w:val="0"/>
      <w:marRight w:val="0"/>
      <w:marTop w:val="0"/>
      <w:marBottom w:val="0"/>
      <w:divBdr>
        <w:top w:val="none" w:sz="0" w:space="0" w:color="auto"/>
        <w:left w:val="none" w:sz="0" w:space="0" w:color="auto"/>
        <w:bottom w:val="none" w:sz="0" w:space="0" w:color="auto"/>
        <w:right w:val="none" w:sz="0" w:space="0" w:color="auto"/>
      </w:divBdr>
    </w:div>
    <w:div w:id="1484617744">
      <w:bodyDiv w:val="1"/>
      <w:marLeft w:val="0"/>
      <w:marRight w:val="0"/>
      <w:marTop w:val="0"/>
      <w:marBottom w:val="0"/>
      <w:divBdr>
        <w:top w:val="none" w:sz="0" w:space="0" w:color="auto"/>
        <w:left w:val="none" w:sz="0" w:space="0" w:color="auto"/>
        <w:bottom w:val="none" w:sz="0" w:space="0" w:color="auto"/>
        <w:right w:val="none" w:sz="0" w:space="0" w:color="auto"/>
      </w:divBdr>
    </w:div>
    <w:div w:id="1499537574">
      <w:bodyDiv w:val="1"/>
      <w:marLeft w:val="0"/>
      <w:marRight w:val="0"/>
      <w:marTop w:val="0"/>
      <w:marBottom w:val="0"/>
      <w:divBdr>
        <w:top w:val="none" w:sz="0" w:space="0" w:color="auto"/>
        <w:left w:val="none" w:sz="0" w:space="0" w:color="auto"/>
        <w:bottom w:val="none" w:sz="0" w:space="0" w:color="auto"/>
        <w:right w:val="none" w:sz="0" w:space="0" w:color="auto"/>
      </w:divBdr>
    </w:div>
    <w:div w:id="1514611615">
      <w:bodyDiv w:val="1"/>
      <w:marLeft w:val="0"/>
      <w:marRight w:val="0"/>
      <w:marTop w:val="0"/>
      <w:marBottom w:val="0"/>
      <w:divBdr>
        <w:top w:val="none" w:sz="0" w:space="0" w:color="auto"/>
        <w:left w:val="none" w:sz="0" w:space="0" w:color="auto"/>
        <w:bottom w:val="none" w:sz="0" w:space="0" w:color="auto"/>
        <w:right w:val="none" w:sz="0" w:space="0" w:color="auto"/>
      </w:divBdr>
    </w:div>
    <w:div w:id="1514612677">
      <w:bodyDiv w:val="1"/>
      <w:marLeft w:val="0"/>
      <w:marRight w:val="0"/>
      <w:marTop w:val="0"/>
      <w:marBottom w:val="0"/>
      <w:divBdr>
        <w:top w:val="none" w:sz="0" w:space="0" w:color="auto"/>
        <w:left w:val="none" w:sz="0" w:space="0" w:color="auto"/>
        <w:bottom w:val="none" w:sz="0" w:space="0" w:color="auto"/>
        <w:right w:val="none" w:sz="0" w:space="0" w:color="auto"/>
      </w:divBdr>
    </w:div>
    <w:div w:id="1515924333">
      <w:bodyDiv w:val="1"/>
      <w:marLeft w:val="0"/>
      <w:marRight w:val="0"/>
      <w:marTop w:val="0"/>
      <w:marBottom w:val="0"/>
      <w:divBdr>
        <w:top w:val="none" w:sz="0" w:space="0" w:color="auto"/>
        <w:left w:val="none" w:sz="0" w:space="0" w:color="auto"/>
        <w:bottom w:val="none" w:sz="0" w:space="0" w:color="auto"/>
        <w:right w:val="none" w:sz="0" w:space="0" w:color="auto"/>
      </w:divBdr>
    </w:div>
    <w:div w:id="1523543817">
      <w:bodyDiv w:val="1"/>
      <w:marLeft w:val="0"/>
      <w:marRight w:val="0"/>
      <w:marTop w:val="0"/>
      <w:marBottom w:val="0"/>
      <w:divBdr>
        <w:top w:val="none" w:sz="0" w:space="0" w:color="auto"/>
        <w:left w:val="none" w:sz="0" w:space="0" w:color="auto"/>
        <w:bottom w:val="none" w:sz="0" w:space="0" w:color="auto"/>
        <w:right w:val="none" w:sz="0" w:space="0" w:color="auto"/>
      </w:divBdr>
    </w:div>
    <w:div w:id="1560436943">
      <w:bodyDiv w:val="1"/>
      <w:marLeft w:val="0"/>
      <w:marRight w:val="0"/>
      <w:marTop w:val="0"/>
      <w:marBottom w:val="0"/>
      <w:divBdr>
        <w:top w:val="none" w:sz="0" w:space="0" w:color="auto"/>
        <w:left w:val="none" w:sz="0" w:space="0" w:color="auto"/>
        <w:bottom w:val="none" w:sz="0" w:space="0" w:color="auto"/>
        <w:right w:val="none" w:sz="0" w:space="0" w:color="auto"/>
      </w:divBdr>
    </w:div>
    <w:div w:id="1576238187">
      <w:bodyDiv w:val="1"/>
      <w:marLeft w:val="0"/>
      <w:marRight w:val="0"/>
      <w:marTop w:val="0"/>
      <w:marBottom w:val="0"/>
      <w:divBdr>
        <w:top w:val="none" w:sz="0" w:space="0" w:color="auto"/>
        <w:left w:val="none" w:sz="0" w:space="0" w:color="auto"/>
        <w:bottom w:val="none" w:sz="0" w:space="0" w:color="auto"/>
        <w:right w:val="none" w:sz="0" w:space="0" w:color="auto"/>
      </w:divBdr>
    </w:div>
    <w:div w:id="1588881829">
      <w:bodyDiv w:val="1"/>
      <w:marLeft w:val="0"/>
      <w:marRight w:val="0"/>
      <w:marTop w:val="0"/>
      <w:marBottom w:val="0"/>
      <w:divBdr>
        <w:top w:val="none" w:sz="0" w:space="0" w:color="auto"/>
        <w:left w:val="none" w:sz="0" w:space="0" w:color="auto"/>
        <w:bottom w:val="none" w:sz="0" w:space="0" w:color="auto"/>
        <w:right w:val="none" w:sz="0" w:space="0" w:color="auto"/>
      </w:divBdr>
    </w:div>
    <w:div w:id="1618411955">
      <w:bodyDiv w:val="1"/>
      <w:marLeft w:val="0"/>
      <w:marRight w:val="0"/>
      <w:marTop w:val="0"/>
      <w:marBottom w:val="0"/>
      <w:divBdr>
        <w:top w:val="none" w:sz="0" w:space="0" w:color="auto"/>
        <w:left w:val="none" w:sz="0" w:space="0" w:color="auto"/>
        <w:bottom w:val="none" w:sz="0" w:space="0" w:color="auto"/>
        <w:right w:val="none" w:sz="0" w:space="0" w:color="auto"/>
      </w:divBdr>
    </w:div>
    <w:div w:id="1622498706">
      <w:bodyDiv w:val="1"/>
      <w:marLeft w:val="0"/>
      <w:marRight w:val="0"/>
      <w:marTop w:val="0"/>
      <w:marBottom w:val="0"/>
      <w:divBdr>
        <w:top w:val="none" w:sz="0" w:space="0" w:color="auto"/>
        <w:left w:val="none" w:sz="0" w:space="0" w:color="auto"/>
        <w:bottom w:val="none" w:sz="0" w:space="0" w:color="auto"/>
        <w:right w:val="none" w:sz="0" w:space="0" w:color="auto"/>
      </w:divBdr>
    </w:div>
    <w:div w:id="1625961899">
      <w:bodyDiv w:val="1"/>
      <w:marLeft w:val="0"/>
      <w:marRight w:val="0"/>
      <w:marTop w:val="0"/>
      <w:marBottom w:val="0"/>
      <w:divBdr>
        <w:top w:val="none" w:sz="0" w:space="0" w:color="auto"/>
        <w:left w:val="none" w:sz="0" w:space="0" w:color="auto"/>
        <w:bottom w:val="none" w:sz="0" w:space="0" w:color="auto"/>
        <w:right w:val="none" w:sz="0" w:space="0" w:color="auto"/>
      </w:divBdr>
    </w:div>
    <w:div w:id="1630546123">
      <w:bodyDiv w:val="1"/>
      <w:marLeft w:val="0"/>
      <w:marRight w:val="0"/>
      <w:marTop w:val="0"/>
      <w:marBottom w:val="0"/>
      <w:divBdr>
        <w:top w:val="none" w:sz="0" w:space="0" w:color="auto"/>
        <w:left w:val="none" w:sz="0" w:space="0" w:color="auto"/>
        <w:bottom w:val="none" w:sz="0" w:space="0" w:color="auto"/>
        <w:right w:val="none" w:sz="0" w:space="0" w:color="auto"/>
      </w:divBdr>
    </w:div>
    <w:div w:id="1643340927">
      <w:bodyDiv w:val="1"/>
      <w:marLeft w:val="0"/>
      <w:marRight w:val="0"/>
      <w:marTop w:val="0"/>
      <w:marBottom w:val="0"/>
      <w:divBdr>
        <w:top w:val="none" w:sz="0" w:space="0" w:color="auto"/>
        <w:left w:val="none" w:sz="0" w:space="0" w:color="auto"/>
        <w:bottom w:val="none" w:sz="0" w:space="0" w:color="auto"/>
        <w:right w:val="none" w:sz="0" w:space="0" w:color="auto"/>
      </w:divBdr>
    </w:div>
    <w:div w:id="1653215684">
      <w:bodyDiv w:val="1"/>
      <w:marLeft w:val="0"/>
      <w:marRight w:val="0"/>
      <w:marTop w:val="0"/>
      <w:marBottom w:val="0"/>
      <w:divBdr>
        <w:top w:val="none" w:sz="0" w:space="0" w:color="auto"/>
        <w:left w:val="none" w:sz="0" w:space="0" w:color="auto"/>
        <w:bottom w:val="none" w:sz="0" w:space="0" w:color="auto"/>
        <w:right w:val="none" w:sz="0" w:space="0" w:color="auto"/>
      </w:divBdr>
    </w:div>
    <w:div w:id="1659461627">
      <w:bodyDiv w:val="1"/>
      <w:marLeft w:val="0"/>
      <w:marRight w:val="0"/>
      <w:marTop w:val="0"/>
      <w:marBottom w:val="0"/>
      <w:divBdr>
        <w:top w:val="none" w:sz="0" w:space="0" w:color="auto"/>
        <w:left w:val="none" w:sz="0" w:space="0" w:color="auto"/>
        <w:bottom w:val="none" w:sz="0" w:space="0" w:color="auto"/>
        <w:right w:val="none" w:sz="0" w:space="0" w:color="auto"/>
      </w:divBdr>
    </w:div>
    <w:div w:id="1662349513">
      <w:bodyDiv w:val="1"/>
      <w:marLeft w:val="0"/>
      <w:marRight w:val="0"/>
      <w:marTop w:val="0"/>
      <w:marBottom w:val="0"/>
      <w:divBdr>
        <w:top w:val="none" w:sz="0" w:space="0" w:color="auto"/>
        <w:left w:val="none" w:sz="0" w:space="0" w:color="auto"/>
        <w:bottom w:val="none" w:sz="0" w:space="0" w:color="auto"/>
        <w:right w:val="none" w:sz="0" w:space="0" w:color="auto"/>
      </w:divBdr>
    </w:div>
    <w:div w:id="1663240212">
      <w:bodyDiv w:val="1"/>
      <w:marLeft w:val="0"/>
      <w:marRight w:val="0"/>
      <w:marTop w:val="0"/>
      <w:marBottom w:val="0"/>
      <w:divBdr>
        <w:top w:val="none" w:sz="0" w:space="0" w:color="auto"/>
        <w:left w:val="none" w:sz="0" w:space="0" w:color="auto"/>
        <w:bottom w:val="none" w:sz="0" w:space="0" w:color="auto"/>
        <w:right w:val="none" w:sz="0" w:space="0" w:color="auto"/>
      </w:divBdr>
    </w:div>
    <w:div w:id="1674142636">
      <w:bodyDiv w:val="1"/>
      <w:marLeft w:val="0"/>
      <w:marRight w:val="0"/>
      <w:marTop w:val="0"/>
      <w:marBottom w:val="0"/>
      <w:divBdr>
        <w:top w:val="none" w:sz="0" w:space="0" w:color="auto"/>
        <w:left w:val="none" w:sz="0" w:space="0" w:color="auto"/>
        <w:bottom w:val="none" w:sz="0" w:space="0" w:color="auto"/>
        <w:right w:val="none" w:sz="0" w:space="0" w:color="auto"/>
      </w:divBdr>
    </w:div>
    <w:div w:id="1697655033">
      <w:bodyDiv w:val="1"/>
      <w:marLeft w:val="0"/>
      <w:marRight w:val="0"/>
      <w:marTop w:val="0"/>
      <w:marBottom w:val="0"/>
      <w:divBdr>
        <w:top w:val="none" w:sz="0" w:space="0" w:color="auto"/>
        <w:left w:val="none" w:sz="0" w:space="0" w:color="auto"/>
        <w:bottom w:val="none" w:sz="0" w:space="0" w:color="auto"/>
        <w:right w:val="none" w:sz="0" w:space="0" w:color="auto"/>
      </w:divBdr>
    </w:div>
    <w:div w:id="1708525023">
      <w:bodyDiv w:val="1"/>
      <w:marLeft w:val="0"/>
      <w:marRight w:val="0"/>
      <w:marTop w:val="0"/>
      <w:marBottom w:val="0"/>
      <w:divBdr>
        <w:top w:val="none" w:sz="0" w:space="0" w:color="auto"/>
        <w:left w:val="none" w:sz="0" w:space="0" w:color="auto"/>
        <w:bottom w:val="none" w:sz="0" w:space="0" w:color="auto"/>
        <w:right w:val="none" w:sz="0" w:space="0" w:color="auto"/>
      </w:divBdr>
    </w:div>
    <w:div w:id="1733887915">
      <w:bodyDiv w:val="1"/>
      <w:marLeft w:val="0"/>
      <w:marRight w:val="0"/>
      <w:marTop w:val="0"/>
      <w:marBottom w:val="0"/>
      <w:divBdr>
        <w:top w:val="none" w:sz="0" w:space="0" w:color="auto"/>
        <w:left w:val="none" w:sz="0" w:space="0" w:color="auto"/>
        <w:bottom w:val="none" w:sz="0" w:space="0" w:color="auto"/>
        <w:right w:val="none" w:sz="0" w:space="0" w:color="auto"/>
      </w:divBdr>
    </w:div>
    <w:div w:id="1734041894">
      <w:bodyDiv w:val="1"/>
      <w:marLeft w:val="0"/>
      <w:marRight w:val="0"/>
      <w:marTop w:val="0"/>
      <w:marBottom w:val="0"/>
      <w:divBdr>
        <w:top w:val="none" w:sz="0" w:space="0" w:color="auto"/>
        <w:left w:val="none" w:sz="0" w:space="0" w:color="auto"/>
        <w:bottom w:val="none" w:sz="0" w:space="0" w:color="auto"/>
        <w:right w:val="none" w:sz="0" w:space="0" w:color="auto"/>
      </w:divBdr>
    </w:div>
    <w:div w:id="1736925745">
      <w:bodyDiv w:val="1"/>
      <w:marLeft w:val="0"/>
      <w:marRight w:val="0"/>
      <w:marTop w:val="0"/>
      <w:marBottom w:val="0"/>
      <w:divBdr>
        <w:top w:val="none" w:sz="0" w:space="0" w:color="auto"/>
        <w:left w:val="none" w:sz="0" w:space="0" w:color="auto"/>
        <w:bottom w:val="none" w:sz="0" w:space="0" w:color="auto"/>
        <w:right w:val="none" w:sz="0" w:space="0" w:color="auto"/>
      </w:divBdr>
    </w:div>
    <w:div w:id="1739816746">
      <w:bodyDiv w:val="1"/>
      <w:marLeft w:val="0"/>
      <w:marRight w:val="0"/>
      <w:marTop w:val="0"/>
      <w:marBottom w:val="0"/>
      <w:divBdr>
        <w:top w:val="none" w:sz="0" w:space="0" w:color="auto"/>
        <w:left w:val="none" w:sz="0" w:space="0" w:color="auto"/>
        <w:bottom w:val="none" w:sz="0" w:space="0" w:color="auto"/>
        <w:right w:val="none" w:sz="0" w:space="0" w:color="auto"/>
      </w:divBdr>
    </w:div>
    <w:div w:id="1740013022">
      <w:bodyDiv w:val="1"/>
      <w:marLeft w:val="0"/>
      <w:marRight w:val="0"/>
      <w:marTop w:val="0"/>
      <w:marBottom w:val="0"/>
      <w:divBdr>
        <w:top w:val="none" w:sz="0" w:space="0" w:color="auto"/>
        <w:left w:val="none" w:sz="0" w:space="0" w:color="auto"/>
        <w:bottom w:val="none" w:sz="0" w:space="0" w:color="auto"/>
        <w:right w:val="none" w:sz="0" w:space="0" w:color="auto"/>
      </w:divBdr>
    </w:div>
    <w:div w:id="1759715376">
      <w:bodyDiv w:val="1"/>
      <w:marLeft w:val="0"/>
      <w:marRight w:val="0"/>
      <w:marTop w:val="0"/>
      <w:marBottom w:val="0"/>
      <w:divBdr>
        <w:top w:val="none" w:sz="0" w:space="0" w:color="auto"/>
        <w:left w:val="none" w:sz="0" w:space="0" w:color="auto"/>
        <w:bottom w:val="none" w:sz="0" w:space="0" w:color="auto"/>
        <w:right w:val="none" w:sz="0" w:space="0" w:color="auto"/>
      </w:divBdr>
    </w:div>
    <w:div w:id="1760442643">
      <w:bodyDiv w:val="1"/>
      <w:marLeft w:val="0"/>
      <w:marRight w:val="0"/>
      <w:marTop w:val="0"/>
      <w:marBottom w:val="0"/>
      <w:divBdr>
        <w:top w:val="none" w:sz="0" w:space="0" w:color="auto"/>
        <w:left w:val="none" w:sz="0" w:space="0" w:color="auto"/>
        <w:bottom w:val="none" w:sz="0" w:space="0" w:color="auto"/>
        <w:right w:val="none" w:sz="0" w:space="0" w:color="auto"/>
      </w:divBdr>
    </w:div>
    <w:div w:id="1767534061">
      <w:bodyDiv w:val="1"/>
      <w:marLeft w:val="0"/>
      <w:marRight w:val="0"/>
      <w:marTop w:val="0"/>
      <w:marBottom w:val="0"/>
      <w:divBdr>
        <w:top w:val="none" w:sz="0" w:space="0" w:color="auto"/>
        <w:left w:val="none" w:sz="0" w:space="0" w:color="auto"/>
        <w:bottom w:val="none" w:sz="0" w:space="0" w:color="auto"/>
        <w:right w:val="none" w:sz="0" w:space="0" w:color="auto"/>
      </w:divBdr>
    </w:div>
    <w:div w:id="1786994751">
      <w:bodyDiv w:val="1"/>
      <w:marLeft w:val="0"/>
      <w:marRight w:val="0"/>
      <w:marTop w:val="0"/>
      <w:marBottom w:val="0"/>
      <w:divBdr>
        <w:top w:val="none" w:sz="0" w:space="0" w:color="auto"/>
        <w:left w:val="none" w:sz="0" w:space="0" w:color="auto"/>
        <w:bottom w:val="none" w:sz="0" w:space="0" w:color="auto"/>
        <w:right w:val="none" w:sz="0" w:space="0" w:color="auto"/>
      </w:divBdr>
    </w:div>
    <w:div w:id="1790123261">
      <w:bodyDiv w:val="1"/>
      <w:marLeft w:val="0"/>
      <w:marRight w:val="0"/>
      <w:marTop w:val="0"/>
      <w:marBottom w:val="0"/>
      <w:divBdr>
        <w:top w:val="none" w:sz="0" w:space="0" w:color="auto"/>
        <w:left w:val="none" w:sz="0" w:space="0" w:color="auto"/>
        <w:bottom w:val="none" w:sz="0" w:space="0" w:color="auto"/>
        <w:right w:val="none" w:sz="0" w:space="0" w:color="auto"/>
      </w:divBdr>
    </w:div>
    <w:div w:id="1791363979">
      <w:bodyDiv w:val="1"/>
      <w:marLeft w:val="0"/>
      <w:marRight w:val="0"/>
      <w:marTop w:val="0"/>
      <w:marBottom w:val="0"/>
      <w:divBdr>
        <w:top w:val="none" w:sz="0" w:space="0" w:color="auto"/>
        <w:left w:val="none" w:sz="0" w:space="0" w:color="auto"/>
        <w:bottom w:val="none" w:sz="0" w:space="0" w:color="auto"/>
        <w:right w:val="none" w:sz="0" w:space="0" w:color="auto"/>
      </w:divBdr>
    </w:div>
    <w:div w:id="1802264203">
      <w:bodyDiv w:val="1"/>
      <w:marLeft w:val="0"/>
      <w:marRight w:val="0"/>
      <w:marTop w:val="0"/>
      <w:marBottom w:val="0"/>
      <w:divBdr>
        <w:top w:val="none" w:sz="0" w:space="0" w:color="auto"/>
        <w:left w:val="none" w:sz="0" w:space="0" w:color="auto"/>
        <w:bottom w:val="none" w:sz="0" w:space="0" w:color="auto"/>
        <w:right w:val="none" w:sz="0" w:space="0" w:color="auto"/>
      </w:divBdr>
    </w:div>
    <w:div w:id="1821653086">
      <w:bodyDiv w:val="1"/>
      <w:marLeft w:val="0"/>
      <w:marRight w:val="0"/>
      <w:marTop w:val="0"/>
      <w:marBottom w:val="0"/>
      <w:divBdr>
        <w:top w:val="none" w:sz="0" w:space="0" w:color="auto"/>
        <w:left w:val="none" w:sz="0" w:space="0" w:color="auto"/>
        <w:bottom w:val="none" w:sz="0" w:space="0" w:color="auto"/>
        <w:right w:val="none" w:sz="0" w:space="0" w:color="auto"/>
      </w:divBdr>
    </w:div>
    <w:div w:id="1826698421">
      <w:bodyDiv w:val="1"/>
      <w:marLeft w:val="0"/>
      <w:marRight w:val="0"/>
      <w:marTop w:val="0"/>
      <w:marBottom w:val="0"/>
      <w:divBdr>
        <w:top w:val="none" w:sz="0" w:space="0" w:color="auto"/>
        <w:left w:val="none" w:sz="0" w:space="0" w:color="auto"/>
        <w:bottom w:val="none" w:sz="0" w:space="0" w:color="auto"/>
        <w:right w:val="none" w:sz="0" w:space="0" w:color="auto"/>
      </w:divBdr>
    </w:div>
    <w:div w:id="1830318771">
      <w:bodyDiv w:val="1"/>
      <w:marLeft w:val="0"/>
      <w:marRight w:val="0"/>
      <w:marTop w:val="0"/>
      <w:marBottom w:val="0"/>
      <w:divBdr>
        <w:top w:val="none" w:sz="0" w:space="0" w:color="auto"/>
        <w:left w:val="none" w:sz="0" w:space="0" w:color="auto"/>
        <w:bottom w:val="none" w:sz="0" w:space="0" w:color="auto"/>
        <w:right w:val="none" w:sz="0" w:space="0" w:color="auto"/>
      </w:divBdr>
    </w:div>
    <w:div w:id="1834026283">
      <w:bodyDiv w:val="1"/>
      <w:marLeft w:val="0"/>
      <w:marRight w:val="0"/>
      <w:marTop w:val="0"/>
      <w:marBottom w:val="0"/>
      <w:divBdr>
        <w:top w:val="none" w:sz="0" w:space="0" w:color="auto"/>
        <w:left w:val="none" w:sz="0" w:space="0" w:color="auto"/>
        <w:bottom w:val="none" w:sz="0" w:space="0" w:color="auto"/>
        <w:right w:val="none" w:sz="0" w:space="0" w:color="auto"/>
      </w:divBdr>
    </w:div>
    <w:div w:id="1841237066">
      <w:bodyDiv w:val="1"/>
      <w:marLeft w:val="0"/>
      <w:marRight w:val="0"/>
      <w:marTop w:val="0"/>
      <w:marBottom w:val="0"/>
      <w:divBdr>
        <w:top w:val="none" w:sz="0" w:space="0" w:color="auto"/>
        <w:left w:val="none" w:sz="0" w:space="0" w:color="auto"/>
        <w:bottom w:val="none" w:sz="0" w:space="0" w:color="auto"/>
        <w:right w:val="none" w:sz="0" w:space="0" w:color="auto"/>
      </w:divBdr>
    </w:div>
    <w:div w:id="1849520427">
      <w:bodyDiv w:val="1"/>
      <w:marLeft w:val="0"/>
      <w:marRight w:val="0"/>
      <w:marTop w:val="0"/>
      <w:marBottom w:val="0"/>
      <w:divBdr>
        <w:top w:val="none" w:sz="0" w:space="0" w:color="auto"/>
        <w:left w:val="none" w:sz="0" w:space="0" w:color="auto"/>
        <w:bottom w:val="none" w:sz="0" w:space="0" w:color="auto"/>
        <w:right w:val="none" w:sz="0" w:space="0" w:color="auto"/>
      </w:divBdr>
    </w:div>
    <w:div w:id="1891304888">
      <w:bodyDiv w:val="1"/>
      <w:marLeft w:val="0"/>
      <w:marRight w:val="0"/>
      <w:marTop w:val="0"/>
      <w:marBottom w:val="0"/>
      <w:divBdr>
        <w:top w:val="none" w:sz="0" w:space="0" w:color="auto"/>
        <w:left w:val="none" w:sz="0" w:space="0" w:color="auto"/>
        <w:bottom w:val="none" w:sz="0" w:space="0" w:color="auto"/>
        <w:right w:val="none" w:sz="0" w:space="0" w:color="auto"/>
      </w:divBdr>
    </w:div>
    <w:div w:id="1898661091">
      <w:bodyDiv w:val="1"/>
      <w:marLeft w:val="0"/>
      <w:marRight w:val="0"/>
      <w:marTop w:val="0"/>
      <w:marBottom w:val="0"/>
      <w:divBdr>
        <w:top w:val="none" w:sz="0" w:space="0" w:color="auto"/>
        <w:left w:val="none" w:sz="0" w:space="0" w:color="auto"/>
        <w:bottom w:val="none" w:sz="0" w:space="0" w:color="auto"/>
        <w:right w:val="none" w:sz="0" w:space="0" w:color="auto"/>
      </w:divBdr>
    </w:div>
    <w:div w:id="1902981749">
      <w:bodyDiv w:val="1"/>
      <w:marLeft w:val="0"/>
      <w:marRight w:val="0"/>
      <w:marTop w:val="0"/>
      <w:marBottom w:val="0"/>
      <w:divBdr>
        <w:top w:val="none" w:sz="0" w:space="0" w:color="auto"/>
        <w:left w:val="none" w:sz="0" w:space="0" w:color="auto"/>
        <w:bottom w:val="none" w:sz="0" w:space="0" w:color="auto"/>
        <w:right w:val="none" w:sz="0" w:space="0" w:color="auto"/>
      </w:divBdr>
    </w:div>
    <w:div w:id="1910654120">
      <w:bodyDiv w:val="1"/>
      <w:marLeft w:val="0"/>
      <w:marRight w:val="0"/>
      <w:marTop w:val="0"/>
      <w:marBottom w:val="0"/>
      <w:divBdr>
        <w:top w:val="none" w:sz="0" w:space="0" w:color="auto"/>
        <w:left w:val="none" w:sz="0" w:space="0" w:color="auto"/>
        <w:bottom w:val="none" w:sz="0" w:space="0" w:color="auto"/>
        <w:right w:val="none" w:sz="0" w:space="0" w:color="auto"/>
      </w:divBdr>
    </w:div>
    <w:div w:id="1926454772">
      <w:bodyDiv w:val="1"/>
      <w:marLeft w:val="0"/>
      <w:marRight w:val="0"/>
      <w:marTop w:val="0"/>
      <w:marBottom w:val="0"/>
      <w:divBdr>
        <w:top w:val="none" w:sz="0" w:space="0" w:color="auto"/>
        <w:left w:val="none" w:sz="0" w:space="0" w:color="auto"/>
        <w:bottom w:val="none" w:sz="0" w:space="0" w:color="auto"/>
        <w:right w:val="none" w:sz="0" w:space="0" w:color="auto"/>
      </w:divBdr>
    </w:div>
    <w:div w:id="1937861563">
      <w:bodyDiv w:val="1"/>
      <w:marLeft w:val="0"/>
      <w:marRight w:val="0"/>
      <w:marTop w:val="0"/>
      <w:marBottom w:val="0"/>
      <w:divBdr>
        <w:top w:val="none" w:sz="0" w:space="0" w:color="auto"/>
        <w:left w:val="none" w:sz="0" w:space="0" w:color="auto"/>
        <w:bottom w:val="none" w:sz="0" w:space="0" w:color="auto"/>
        <w:right w:val="none" w:sz="0" w:space="0" w:color="auto"/>
      </w:divBdr>
    </w:div>
    <w:div w:id="1963883624">
      <w:bodyDiv w:val="1"/>
      <w:marLeft w:val="0"/>
      <w:marRight w:val="0"/>
      <w:marTop w:val="0"/>
      <w:marBottom w:val="0"/>
      <w:divBdr>
        <w:top w:val="none" w:sz="0" w:space="0" w:color="auto"/>
        <w:left w:val="none" w:sz="0" w:space="0" w:color="auto"/>
        <w:bottom w:val="none" w:sz="0" w:space="0" w:color="auto"/>
        <w:right w:val="none" w:sz="0" w:space="0" w:color="auto"/>
      </w:divBdr>
    </w:div>
    <w:div w:id="1964921371">
      <w:bodyDiv w:val="1"/>
      <w:marLeft w:val="0"/>
      <w:marRight w:val="0"/>
      <w:marTop w:val="0"/>
      <w:marBottom w:val="0"/>
      <w:divBdr>
        <w:top w:val="none" w:sz="0" w:space="0" w:color="auto"/>
        <w:left w:val="none" w:sz="0" w:space="0" w:color="auto"/>
        <w:bottom w:val="none" w:sz="0" w:space="0" w:color="auto"/>
        <w:right w:val="none" w:sz="0" w:space="0" w:color="auto"/>
      </w:divBdr>
    </w:div>
    <w:div w:id="1972051240">
      <w:bodyDiv w:val="1"/>
      <w:marLeft w:val="0"/>
      <w:marRight w:val="0"/>
      <w:marTop w:val="0"/>
      <w:marBottom w:val="0"/>
      <w:divBdr>
        <w:top w:val="none" w:sz="0" w:space="0" w:color="auto"/>
        <w:left w:val="none" w:sz="0" w:space="0" w:color="auto"/>
        <w:bottom w:val="none" w:sz="0" w:space="0" w:color="auto"/>
        <w:right w:val="none" w:sz="0" w:space="0" w:color="auto"/>
      </w:divBdr>
    </w:div>
    <w:div w:id="1977947482">
      <w:bodyDiv w:val="1"/>
      <w:marLeft w:val="0"/>
      <w:marRight w:val="0"/>
      <w:marTop w:val="0"/>
      <w:marBottom w:val="0"/>
      <w:divBdr>
        <w:top w:val="none" w:sz="0" w:space="0" w:color="auto"/>
        <w:left w:val="none" w:sz="0" w:space="0" w:color="auto"/>
        <w:bottom w:val="none" w:sz="0" w:space="0" w:color="auto"/>
        <w:right w:val="none" w:sz="0" w:space="0" w:color="auto"/>
      </w:divBdr>
    </w:div>
    <w:div w:id="1985743812">
      <w:bodyDiv w:val="1"/>
      <w:marLeft w:val="0"/>
      <w:marRight w:val="0"/>
      <w:marTop w:val="0"/>
      <w:marBottom w:val="0"/>
      <w:divBdr>
        <w:top w:val="none" w:sz="0" w:space="0" w:color="auto"/>
        <w:left w:val="none" w:sz="0" w:space="0" w:color="auto"/>
        <w:bottom w:val="none" w:sz="0" w:space="0" w:color="auto"/>
        <w:right w:val="none" w:sz="0" w:space="0" w:color="auto"/>
      </w:divBdr>
    </w:div>
    <w:div w:id="1988970875">
      <w:bodyDiv w:val="1"/>
      <w:marLeft w:val="0"/>
      <w:marRight w:val="0"/>
      <w:marTop w:val="0"/>
      <w:marBottom w:val="0"/>
      <w:divBdr>
        <w:top w:val="none" w:sz="0" w:space="0" w:color="auto"/>
        <w:left w:val="none" w:sz="0" w:space="0" w:color="auto"/>
        <w:bottom w:val="none" w:sz="0" w:space="0" w:color="auto"/>
        <w:right w:val="none" w:sz="0" w:space="0" w:color="auto"/>
      </w:divBdr>
    </w:div>
    <w:div w:id="1993094641">
      <w:bodyDiv w:val="1"/>
      <w:marLeft w:val="0"/>
      <w:marRight w:val="0"/>
      <w:marTop w:val="0"/>
      <w:marBottom w:val="0"/>
      <w:divBdr>
        <w:top w:val="none" w:sz="0" w:space="0" w:color="auto"/>
        <w:left w:val="none" w:sz="0" w:space="0" w:color="auto"/>
        <w:bottom w:val="none" w:sz="0" w:space="0" w:color="auto"/>
        <w:right w:val="none" w:sz="0" w:space="0" w:color="auto"/>
      </w:divBdr>
    </w:div>
    <w:div w:id="1999576959">
      <w:bodyDiv w:val="1"/>
      <w:marLeft w:val="0"/>
      <w:marRight w:val="0"/>
      <w:marTop w:val="0"/>
      <w:marBottom w:val="0"/>
      <w:divBdr>
        <w:top w:val="none" w:sz="0" w:space="0" w:color="auto"/>
        <w:left w:val="none" w:sz="0" w:space="0" w:color="auto"/>
        <w:bottom w:val="none" w:sz="0" w:space="0" w:color="auto"/>
        <w:right w:val="none" w:sz="0" w:space="0" w:color="auto"/>
      </w:divBdr>
    </w:div>
    <w:div w:id="2011592161">
      <w:bodyDiv w:val="1"/>
      <w:marLeft w:val="0"/>
      <w:marRight w:val="0"/>
      <w:marTop w:val="0"/>
      <w:marBottom w:val="0"/>
      <w:divBdr>
        <w:top w:val="none" w:sz="0" w:space="0" w:color="auto"/>
        <w:left w:val="none" w:sz="0" w:space="0" w:color="auto"/>
        <w:bottom w:val="none" w:sz="0" w:space="0" w:color="auto"/>
        <w:right w:val="none" w:sz="0" w:space="0" w:color="auto"/>
      </w:divBdr>
    </w:div>
    <w:div w:id="2017266565">
      <w:bodyDiv w:val="1"/>
      <w:marLeft w:val="0"/>
      <w:marRight w:val="0"/>
      <w:marTop w:val="0"/>
      <w:marBottom w:val="0"/>
      <w:divBdr>
        <w:top w:val="none" w:sz="0" w:space="0" w:color="auto"/>
        <w:left w:val="none" w:sz="0" w:space="0" w:color="auto"/>
        <w:bottom w:val="none" w:sz="0" w:space="0" w:color="auto"/>
        <w:right w:val="none" w:sz="0" w:space="0" w:color="auto"/>
      </w:divBdr>
    </w:div>
    <w:div w:id="2019889559">
      <w:bodyDiv w:val="1"/>
      <w:marLeft w:val="0"/>
      <w:marRight w:val="0"/>
      <w:marTop w:val="0"/>
      <w:marBottom w:val="0"/>
      <w:divBdr>
        <w:top w:val="none" w:sz="0" w:space="0" w:color="auto"/>
        <w:left w:val="none" w:sz="0" w:space="0" w:color="auto"/>
        <w:bottom w:val="none" w:sz="0" w:space="0" w:color="auto"/>
        <w:right w:val="none" w:sz="0" w:space="0" w:color="auto"/>
      </w:divBdr>
    </w:div>
    <w:div w:id="2023237436">
      <w:bodyDiv w:val="1"/>
      <w:marLeft w:val="0"/>
      <w:marRight w:val="0"/>
      <w:marTop w:val="0"/>
      <w:marBottom w:val="0"/>
      <w:divBdr>
        <w:top w:val="none" w:sz="0" w:space="0" w:color="auto"/>
        <w:left w:val="none" w:sz="0" w:space="0" w:color="auto"/>
        <w:bottom w:val="none" w:sz="0" w:space="0" w:color="auto"/>
        <w:right w:val="none" w:sz="0" w:space="0" w:color="auto"/>
      </w:divBdr>
    </w:div>
    <w:div w:id="2051176338">
      <w:bodyDiv w:val="1"/>
      <w:marLeft w:val="0"/>
      <w:marRight w:val="0"/>
      <w:marTop w:val="0"/>
      <w:marBottom w:val="0"/>
      <w:divBdr>
        <w:top w:val="none" w:sz="0" w:space="0" w:color="auto"/>
        <w:left w:val="none" w:sz="0" w:space="0" w:color="auto"/>
        <w:bottom w:val="none" w:sz="0" w:space="0" w:color="auto"/>
        <w:right w:val="none" w:sz="0" w:space="0" w:color="auto"/>
      </w:divBdr>
    </w:div>
    <w:div w:id="2058385753">
      <w:bodyDiv w:val="1"/>
      <w:marLeft w:val="0"/>
      <w:marRight w:val="0"/>
      <w:marTop w:val="0"/>
      <w:marBottom w:val="0"/>
      <w:divBdr>
        <w:top w:val="none" w:sz="0" w:space="0" w:color="auto"/>
        <w:left w:val="none" w:sz="0" w:space="0" w:color="auto"/>
        <w:bottom w:val="none" w:sz="0" w:space="0" w:color="auto"/>
        <w:right w:val="none" w:sz="0" w:space="0" w:color="auto"/>
      </w:divBdr>
    </w:div>
    <w:div w:id="2058628916">
      <w:bodyDiv w:val="1"/>
      <w:marLeft w:val="0"/>
      <w:marRight w:val="0"/>
      <w:marTop w:val="0"/>
      <w:marBottom w:val="0"/>
      <w:divBdr>
        <w:top w:val="none" w:sz="0" w:space="0" w:color="auto"/>
        <w:left w:val="none" w:sz="0" w:space="0" w:color="auto"/>
        <w:bottom w:val="none" w:sz="0" w:space="0" w:color="auto"/>
        <w:right w:val="none" w:sz="0" w:space="0" w:color="auto"/>
      </w:divBdr>
    </w:div>
    <w:div w:id="2114982142">
      <w:bodyDiv w:val="1"/>
      <w:marLeft w:val="0"/>
      <w:marRight w:val="0"/>
      <w:marTop w:val="0"/>
      <w:marBottom w:val="0"/>
      <w:divBdr>
        <w:top w:val="none" w:sz="0" w:space="0" w:color="auto"/>
        <w:left w:val="none" w:sz="0" w:space="0" w:color="auto"/>
        <w:bottom w:val="none" w:sz="0" w:space="0" w:color="auto"/>
        <w:right w:val="none" w:sz="0" w:space="0" w:color="auto"/>
      </w:divBdr>
    </w:div>
    <w:div w:id="2115441416">
      <w:bodyDiv w:val="1"/>
      <w:marLeft w:val="0"/>
      <w:marRight w:val="0"/>
      <w:marTop w:val="0"/>
      <w:marBottom w:val="0"/>
      <w:divBdr>
        <w:top w:val="none" w:sz="0" w:space="0" w:color="auto"/>
        <w:left w:val="none" w:sz="0" w:space="0" w:color="auto"/>
        <w:bottom w:val="none" w:sz="0" w:space="0" w:color="auto"/>
        <w:right w:val="none" w:sz="0" w:space="0" w:color="auto"/>
      </w:divBdr>
    </w:div>
    <w:div w:id="212156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1810328@student.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F9798C1B0D824889DA9B6831C3B7C3" ma:contentTypeVersion="8" ma:contentTypeDescription="Create a new document." ma:contentTypeScope="" ma:versionID="dc8e65d6058e9ccfb061566c206743aa">
  <xsd:schema xmlns:xsd="http://www.w3.org/2001/XMLSchema" xmlns:xs="http://www.w3.org/2001/XMLSchema" xmlns:p="http://schemas.microsoft.com/office/2006/metadata/properties" xmlns:ns3="f88a9d66-47c7-41ca-b994-3cfc49b5fbab" targetNamespace="http://schemas.microsoft.com/office/2006/metadata/properties" ma:root="true" ma:fieldsID="1fa67d8d8c6c44f36a34c3343b2c83a9" ns3:_="">
    <xsd:import namespace="f88a9d66-47c7-41ca-b994-3cfc49b5fb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8a9d66-47c7-41ca-b994-3cfc49b5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FDa01</b:Tag>
    <b:SourceType>Report</b:SourceType>
    <b:Guid>{EDEF16C5-1E0B-4328-9F62-32CBD80025A9}</b:Guid>
    <b:Title>Fragment Simulating Projectile Studies Series 2</b:Title>
    <b:Year>2001</b:Year>
    <b:Author>
      <b:Author>
        <b:NameList>
          <b:Person>
            <b:Last>F.Daykin</b:Last>
            <b:First>S.Dooley,</b:First>
            <b:Middle>M.Philpott, S.P.Thompson</b:Middle>
          </b:Person>
        </b:NameList>
      </b:Author>
    </b:Author>
    <b:Publisher>AWE Report</b:Publisher>
    <b:RefOrder>10</b:RefOrder>
  </b:Source>
  <b:Source>
    <b:Tag>SDo06</b:Tag>
    <b:SourceType>Report</b:SourceType>
    <b:Guid>{369D949F-0015-4639-BD92-115162CE067D}</b:Guid>
    <b:Author>
      <b:Author>
        <b:NameList>
          <b:Person>
            <b:Last>S.Dooley</b:Last>
            <b:First>F.Daykin,</b:First>
            <b:Middle>M.Philpott</b:Middle>
          </b:Person>
        </b:NameList>
      </b:Author>
    </b:Author>
    <b:Title>Assessment Of Fragment Mitigation Ising Tungsten Alloy Fragment Simulating Projectiles</b:Title>
    <b:Year>2006</b:Year>
    <b:Publisher>AWE</b:Publisher>
    <b:City>Aldermaston</b:City>
    <b:RefOrder>12</b:RefOrder>
  </b:Source>
  <b:Source>
    <b:Tag>SDo10</b:Tag>
    <b:SourceType>Report</b:SourceType>
    <b:Guid>{C4CC4BCE-9599-4352-92AE-9DB3FB00CD4F}</b:Guid>
    <b:Author>
      <b:Author>
        <b:NameList>
          <b:Person>
            <b:Last>S.Dooley</b:Last>
          </b:Person>
        </b:NameList>
      </b:Author>
    </b:Author>
    <b:Title>Suitablity supply and Replacement of Propellnnt Used in HD Powder Gun</b:Title>
    <b:Year>2010</b:Year>
    <b:Publisher>AWE</b:Publisher>
    <b:City>Aldermaston</b:City>
    <b:RefOrder>1</b:RefOrder>
  </b:Source>
  <b:Source>
    <b:Tag>FDa02</b:Tag>
    <b:SourceType>Report</b:SourceType>
    <b:Guid>{758E2FB7-13C5-4187-A193-51368DB8FFEF}</b:Guid>
    <b:Author>
      <b:Author>
        <b:NameList>
          <b:Person>
            <b:Last>F.Daykin</b:Last>
            <b:First>S.Dooley,</b:First>
            <b:Middle>M.Philpott, S.Thompson</b:Middle>
          </b:Person>
        </b:NameList>
      </b:Author>
    </b:Author>
    <b:Title>Fragment Similating Projectile Studies</b:Title>
    <b:Year>2002</b:Year>
    <b:Publisher>AWE</b:Publisher>
    <b:City>Aldermason</b:City>
    <b:RefOrder>11</b:RefOrder>
  </b:Source>
  <b:Source>
    <b:Tag>Ngu94</b:Tag>
    <b:SourceType>Report</b:SourceType>
    <b:Guid>{7E7EF59B-3A04-441C-9F52-0C4F07584316}</b:Guid>
    <b:Author>
      <b:Author>
        <b:NameList>
          <b:Person>
            <b:Last>Nguyen</b:Last>
            <b:First>Tam</b:First>
            <b:Middle>T. Spear, Robert J.</b:Middle>
          </b:Person>
        </b:NameList>
      </b:Author>
    </b:Author>
    <b:Title>Approaches to Reducing the Temperature Sensitivity of Propulsion Systems for Artillery Ammunition.</b:Title>
    <b:Year>1994</b:Year>
    <b:RefOrder>2</b:RefOrder>
  </b:Source>
  <b:Source>
    <b:Tag>Mal01</b:Tag>
    <b:SourceType>Report</b:SourceType>
    <b:Guid>{64CC2C8D-D227-42D4-8C27-76648AE88AC3}</b:Guid>
    <b:Author>
      <b:Author>
        <b:NameList>
          <b:Person>
            <b:Last>Malcolm D. Cook</b:Last>
            <b:First>Peter</b:First>
            <b:Middle>J. Haskins, Richard I. Briggs, Chris Stennett, Justin Fellows and Phil J. Cheese</b:Middle>
          </b:Person>
        </b:NameList>
      </b:Author>
    </b:Author>
    <b:Title>Fragment Impact Characterization Of Melt-Case and PBX Explosive</b:Title>
    <b:Year>2001</b:Year>
    <b:Publisher>American Institute of Physics</b:Publisher>
    <b:RefOrder>3</b:RefOrder>
  </b:Source>
  <b:Source>
    <b:Tag>JDi00</b:Tag>
    <b:SourceType>Report</b:SourceType>
    <b:Guid>{270D5C1F-F9CD-4043-8C3E-66E63E1BBCBB}</b:Guid>
    <b:Author>
      <b:Author>
        <b:NameList>
          <b:Person>
            <b:Last>J.Dixon</b:Last>
          </b:Person>
        </b:NameList>
      </b:Author>
    </b:Author>
    <b:Title>Explosive Data Sheet for NRN41 FN/B Propellant</b:Title>
    <b:Year>2000</b:Year>
    <b:Publisher>BAE Systems</b:Publisher>
    <b:City>Euxton</b:City>
    <b:RefOrder>4</b:RefOrder>
  </b:Source>
  <b:Source>
    <b:Tag>N1422</b:Tag>
    <b:SourceType>InternetSite</b:SourceType>
    <b:Guid>{930088F0-4BBA-43C8-84C3-4DB7AAF94631}</b:Guid>
    <b:Title>N140 rifle powder - Vihtavuori</b:Title>
    <b:Year>2022</b:Year>
    <b:ProductionCompany>Vihtavuori</b:ProductionCompany>
    <b:YearAccessed>2022</b:YearAccessed>
    <b:MonthAccessed>02</b:MonthAccessed>
    <b:DayAccessed>10</b:DayAccessed>
    <b:URL>https://www.vihtavuori.com/powder/n140-rifle-powder/</b:URL>
    <b:RefOrder>5</b:RefOrder>
  </b:Source>
  <b:Source>
    <b:Tag>N1622</b:Tag>
    <b:SourceType>InternetSite</b:SourceType>
    <b:Guid>{CF122D01-2830-4611-B770-9D5CBE9DA561}</b:Guid>
    <b:Title>N165 rifle powder - Vihtavuori</b:Title>
    <b:ProductionCompany>Vihtavuori</b:ProductionCompany>
    <b:Year>2022</b:Year>
    <b:YearAccessed>2022</b:YearAccessed>
    <b:MonthAccessed>02</b:MonthAccessed>
    <b:DayAccessed>10</b:DayAccessed>
    <b:URL>https://www.vihtavuori.com/powder/n165-rifle-powder/</b:URL>
    <b:RefOrder>6</b:RefOrder>
  </b:Source>
  <b:Source>
    <b:Tag>Vih22</b:Tag>
    <b:SourceType>DocumentFromInternetSite</b:SourceType>
    <b:Guid>{C4A9D58D-C502-463B-9D36-678A9588D01B}</b:Guid>
    <b:Title>Vihtavuori Reloading Guide 2021 UK</b:Title>
    <b:Year>2022</b:Year>
    <b:YearAccessed>2022</b:YearAccessed>
    <b:MonthAccessed>02</b:MonthAccessed>
    <b:DayAccessed>10</b:DayAccessed>
    <b:URL>https://www.vihtavuori.com/wp-content/uploads/2018/07/Vihtavuori-IP-brochure-2018_ENG_www.pdf</b:URL>
    <b:Author>
      <b:Author>
        <b:Corporate>Vihtavuori </b:Corporate>
      </b:Author>
    </b:Author>
    <b:RefOrder>9</b:RefOrder>
  </b:Source>
  <b:Source>
    <b:Tag>Vih221</b:Tag>
    <b:SourceType>DocumentFromInternetSite</b:SourceType>
    <b:Guid>{124F766C-B7BF-4AEF-81AC-E9E4B8D8077B}</b:Guid>
    <b:Author>
      <b:Author>
        <b:Corporate>Vihtavuori</b:Corporate>
      </b:Author>
    </b:Author>
    <b:Title>N310 handgun powder - Vihtavuori</b:Title>
    <b:Year>2022</b:Year>
    <b:YearAccessed>2022</b:YearAccessed>
    <b:MonthAccessed>02</b:MonthAccessed>
    <b:DayAccessed>10</b:DayAccessed>
    <b:URL>https://www.vihtavuori.com/powder/n310-handgun-powder/</b:URL>
    <b:RefOrder>7</b:RefOrder>
  </b:Source>
  <b:Source>
    <b:Tag>Vih222</b:Tag>
    <b:SourceType>DocumentFromInternetSite</b:SourceType>
    <b:Guid>{33EEFBAC-AEF6-4B3E-9F43-D1F1C9E0D7BF}</b:Guid>
    <b:Author>
      <b:Author>
        <b:Corporate>Vihtavuori</b:Corporate>
      </b:Author>
    </b:Author>
    <b:Title>N330 handgun powder - Vihtavuori</b:Title>
    <b:Year>2022</b:Year>
    <b:YearAccessed>2022</b:YearAccessed>
    <b:MonthAccessed>02</b:MonthAccessed>
    <b:DayAccessed>10</b:DayAccessed>
    <b:URL>https://www.vihtavuori.com/powder/n330-handgun-powder/</b:URL>
    <b:RefOrder>8</b:RefOrder>
  </b:Source>
</b:Sources>
</file>

<file path=customXml/itemProps1.xml><?xml version="1.0" encoding="utf-8"?>
<ds:datastoreItem xmlns:ds="http://schemas.openxmlformats.org/officeDocument/2006/customXml" ds:itemID="{92FA6EA6-D499-4D23-B3D8-1135B4D841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DABB78-D0D0-49D2-998F-D4AC9EEF978E}">
  <ds:schemaRefs>
    <ds:schemaRef ds:uri="http://schemas.microsoft.com/sharepoint/v3/contenttype/forms"/>
  </ds:schemaRefs>
</ds:datastoreItem>
</file>

<file path=customXml/itemProps3.xml><?xml version="1.0" encoding="utf-8"?>
<ds:datastoreItem xmlns:ds="http://schemas.openxmlformats.org/officeDocument/2006/customXml" ds:itemID="{CA254ED0-FACF-4181-A266-F5835A561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8a9d66-47c7-41ca-b994-3cfc49b5f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B3DC85-820E-4D6B-AC45-39DF5CF4A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1633</TotalTime>
  <Pages>23</Pages>
  <Words>4735</Words>
  <Characters>26990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Luke Savin</cp:lastModifiedBy>
  <cp:revision>256</cp:revision>
  <dcterms:created xsi:type="dcterms:W3CDTF">2022-02-12T18:31:00Z</dcterms:created>
  <dcterms:modified xsi:type="dcterms:W3CDTF">2022-02-16T17:13:00Z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0x010100D9F9798C1B0D824889DA9B6831C3B7C3</vt:lpwstr>
  </property>
</Properties>
</file>